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54B" w:rsidRPr="00BE1E6B" w:rsidRDefault="00BB154B" w:rsidP="00BB154B">
      <w:pPr>
        <w:widowControl w:val="0"/>
        <w:autoSpaceDE w:val="0"/>
        <w:autoSpaceDN w:val="0"/>
        <w:adjustRightInd w:val="0"/>
        <w:jc w:val="right"/>
        <w:rPr>
          <w:b/>
          <w:color w:val="auto"/>
          <w:sz w:val="40"/>
          <w:szCs w:val="40"/>
        </w:rPr>
      </w:pPr>
      <w:r w:rsidRPr="00BE1E6B">
        <w:rPr>
          <w:b/>
          <w:noProof/>
          <w:color w:val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518795" cy="785495"/>
            <wp:effectExtent l="0" t="0" r="0" b="0"/>
            <wp:wrapNone/>
            <wp:docPr id="1" name="Рисунок 1" descr="герб гор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горо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E6B">
        <w:rPr>
          <w:b/>
          <w:color w:val="auto"/>
        </w:rPr>
        <w:t xml:space="preserve">                    </w:t>
      </w:r>
      <w:r>
        <w:rPr>
          <w:b/>
          <w:color w:val="auto"/>
        </w:rPr>
        <w:t xml:space="preserve">                          </w:t>
      </w:r>
      <w:r w:rsidRPr="00BE1E6B">
        <w:rPr>
          <w:b/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:rsidR="00BB154B" w:rsidRPr="00BE1E6B" w:rsidRDefault="00BB154B" w:rsidP="00BB154B">
      <w:pPr>
        <w:pStyle w:val="a3"/>
        <w:jc w:val="center"/>
        <w:rPr>
          <w:color w:val="auto"/>
          <w:sz w:val="25"/>
          <w:szCs w:val="25"/>
        </w:rPr>
      </w:pPr>
      <w:r w:rsidRPr="00BE1E6B">
        <w:rPr>
          <w:color w:val="auto"/>
          <w:sz w:val="25"/>
          <w:szCs w:val="25"/>
        </w:rPr>
        <w:t xml:space="preserve">                                                </w:t>
      </w:r>
      <w:r w:rsidRPr="00BE1E6B">
        <w:rPr>
          <w:b/>
          <w:color w:val="auto"/>
        </w:rPr>
        <w:t xml:space="preserve"> </w:t>
      </w:r>
      <w:r w:rsidRPr="00BE1E6B">
        <w:rPr>
          <w:color w:val="auto"/>
          <w:sz w:val="25"/>
          <w:szCs w:val="25"/>
        </w:rPr>
        <w:t xml:space="preserve">                             </w:t>
      </w:r>
    </w:p>
    <w:p w:rsidR="00BB154B" w:rsidRDefault="00BB154B" w:rsidP="00BB154B">
      <w:pPr>
        <w:pStyle w:val="a3"/>
        <w:spacing w:after="0"/>
        <w:jc w:val="center"/>
        <w:rPr>
          <w:b/>
          <w:color w:val="auto"/>
        </w:rPr>
      </w:pPr>
    </w:p>
    <w:p w:rsidR="00BB154B" w:rsidRDefault="00BB154B" w:rsidP="00BB154B">
      <w:pPr>
        <w:pStyle w:val="a3"/>
        <w:spacing w:after="0"/>
        <w:jc w:val="center"/>
        <w:rPr>
          <w:b/>
          <w:color w:val="auto"/>
        </w:rPr>
      </w:pPr>
    </w:p>
    <w:p w:rsidR="00BB154B" w:rsidRPr="00BE1E6B" w:rsidRDefault="00BB154B" w:rsidP="00BB154B">
      <w:pPr>
        <w:pStyle w:val="a3"/>
        <w:spacing w:after="0"/>
        <w:jc w:val="center"/>
        <w:rPr>
          <w:b/>
          <w:color w:val="auto"/>
        </w:rPr>
      </w:pPr>
      <w:r w:rsidRPr="00BE1E6B">
        <w:rPr>
          <w:b/>
          <w:color w:val="auto"/>
        </w:rPr>
        <w:t xml:space="preserve">АДМИНИСТРАЦИЯ  ГОРОДА КУЙБЫШЕВА </w:t>
      </w:r>
    </w:p>
    <w:p w:rsidR="00BB154B" w:rsidRPr="00BE1E6B" w:rsidRDefault="00BB154B" w:rsidP="00BB154B">
      <w:pPr>
        <w:pStyle w:val="a3"/>
        <w:spacing w:after="0"/>
        <w:jc w:val="center"/>
        <w:rPr>
          <w:b/>
          <w:color w:val="auto"/>
        </w:rPr>
      </w:pPr>
      <w:r w:rsidRPr="00BE1E6B">
        <w:rPr>
          <w:b/>
          <w:color w:val="auto"/>
        </w:rPr>
        <w:t>КУЙБЫШЕВСКОГО РАЙОНА НОВОСИБИРСКОЙ ОБЛАСТИ</w:t>
      </w:r>
    </w:p>
    <w:p w:rsidR="00BB154B" w:rsidRPr="00BE1E6B" w:rsidRDefault="00BB154B" w:rsidP="00BB154B">
      <w:pPr>
        <w:autoSpaceDE w:val="0"/>
        <w:autoSpaceDN w:val="0"/>
        <w:rPr>
          <w:b/>
          <w:color w:val="auto"/>
          <w:sz w:val="36"/>
        </w:rPr>
      </w:pPr>
    </w:p>
    <w:p w:rsidR="00BB154B" w:rsidRPr="00BE1E6B" w:rsidRDefault="00BB154B" w:rsidP="00BB154B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b/>
          <w:color w:val="auto"/>
          <w:sz w:val="32"/>
          <w:szCs w:val="32"/>
        </w:rPr>
      </w:pPr>
      <w:r w:rsidRPr="00BE1E6B">
        <w:rPr>
          <w:b/>
          <w:color w:val="auto"/>
          <w:sz w:val="32"/>
          <w:szCs w:val="32"/>
        </w:rPr>
        <w:t>ПОСТАНОВЛЕНИЕ</w:t>
      </w:r>
    </w:p>
    <w:p w:rsidR="00BB154B" w:rsidRPr="00BE1E6B" w:rsidRDefault="00BB154B" w:rsidP="00BB154B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color w:val="auto"/>
        </w:rPr>
      </w:pPr>
    </w:p>
    <w:p w:rsidR="00BB154B" w:rsidRPr="00BE1E6B" w:rsidRDefault="00BB154B" w:rsidP="00BB154B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color w:val="auto"/>
        </w:rPr>
      </w:pPr>
      <w:r>
        <w:rPr>
          <w:color w:val="auto"/>
        </w:rPr>
        <w:t>10.10.2013</w:t>
      </w:r>
      <w:r w:rsidRPr="00BE1E6B">
        <w:rPr>
          <w:color w:val="auto"/>
        </w:rPr>
        <w:t xml:space="preserve"> № </w:t>
      </w:r>
      <w:r>
        <w:rPr>
          <w:color w:val="auto"/>
        </w:rPr>
        <w:t>1260</w:t>
      </w:r>
    </w:p>
    <w:p w:rsidR="00BB154B" w:rsidRPr="00BE1E6B" w:rsidRDefault="00BB154B" w:rsidP="00BB154B">
      <w:pPr>
        <w:widowControl w:val="0"/>
        <w:autoSpaceDE w:val="0"/>
        <w:autoSpaceDN w:val="0"/>
        <w:adjustRightInd w:val="0"/>
        <w:jc w:val="center"/>
        <w:rPr>
          <w:color w:val="auto"/>
        </w:rPr>
      </w:pPr>
    </w:p>
    <w:p w:rsidR="00BB154B" w:rsidRPr="00FE2976" w:rsidRDefault="00BB154B" w:rsidP="00BB154B">
      <w:pPr>
        <w:widowControl w:val="0"/>
        <w:autoSpaceDE w:val="0"/>
        <w:autoSpaceDN w:val="0"/>
        <w:adjustRightInd w:val="0"/>
        <w:jc w:val="center"/>
        <w:rPr>
          <w:color w:val="auto"/>
          <w:sz w:val="27"/>
          <w:szCs w:val="27"/>
        </w:rPr>
      </w:pPr>
      <w:r w:rsidRPr="00FE2976">
        <w:rPr>
          <w:color w:val="auto"/>
          <w:sz w:val="27"/>
          <w:szCs w:val="27"/>
        </w:rPr>
        <w:t xml:space="preserve">Об утверждении административного регламента </w:t>
      </w:r>
    </w:p>
    <w:p w:rsidR="00BB154B" w:rsidRPr="00FE2976" w:rsidRDefault="00BB154B" w:rsidP="00BB154B">
      <w:pPr>
        <w:jc w:val="center"/>
        <w:rPr>
          <w:color w:val="auto"/>
          <w:sz w:val="27"/>
          <w:szCs w:val="27"/>
        </w:rPr>
      </w:pPr>
      <w:r w:rsidRPr="00FE2976">
        <w:rPr>
          <w:bCs/>
          <w:color w:val="auto"/>
          <w:sz w:val="27"/>
          <w:szCs w:val="27"/>
        </w:rPr>
        <w:t xml:space="preserve">предоставления муниципальной услуги по </w:t>
      </w:r>
      <w:r w:rsidRPr="00FE2976">
        <w:rPr>
          <w:color w:val="auto"/>
          <w:sz w:val="27"/>
          <w:szCs w:val="27"/>
        </w:rPr>
        <w:t xml:space="preserve">выдаче сведений </w:t>
      </w:r>
    </w:p>
    <w:p w:rsidR="00BB154B" w:rsidRDefault="00BB154B" w:rsidP="00BB154B">
      <w:pPr>
        <w:jc w:val="center"/>
        <w:rPr>
          <w:color w:val="auto"/>
          <w:sz w:val="27"/>
          <w:szCs w:val="27"/>
        </w:rPr>
      </w:pPr>
      <w:r w:rsidRPr="00FE2976">
        <w:rPr>
          <w:color w:val="auto"/>
          <w:sz w:val="27"/>
          <w:szCs w:val="27"/>
        </w:rPr>
        <w:t>из реестра муниц</w:t>
      </w:r>
      <w:r w:rsidRPr="00FE2976">
        <w:rPr>
          <w:color w:val="auto"/>
          <w:sz w:val="27"/>
          <w:szCs w:val="27"/>
        </w:rPr>
        <w:t>и</w:t>
      </w:r>
      <w:r w:rsidRPr="00FE2976">
        <w:rPr>
          <w:color w:val="auto"/>
          <w:sz w:val="27"/>
          <w:szCs w:val="27"/>
        </w:rPr>
        <w:t>пального имущества</w:t>
      </w:r>
    </w:p>
    <w:p w:rsidR="00BB154B" w:rsidRPr="00896198" w:rsidRDefault="00BB154B" w:rsidP="00BB154B">
      <w:pPr>
        <w:jc w:val="center"/>
        <w:rPr>
          <w:bCs/>
          <w:sz w:val="24"/>
          <w:szCs w:val="24"/>
        </w:rPr>
      </w:pPr>
      <w:r w:rsidRPr="00896198">
        <w:rPr>
          <w:bCs/>
          <w:sz w:val="24"/>
          <w:szCs w:val="24"/>
        </w:rPr>
        <w:t>(в ред. постановлений администрации</w:t>
      </w:r>
      <w:r>
        <w:rPr>
          <w:bCs/>
          <w:sz w:val="24"/>
          <w:szCs w:val="24"/>
        </w:rPr>
        <w:t xml:space="preserve"> города </w:t>
      </w:r>
      <w:r w:rsidRPr="0089619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Куйбышева Куйбышевского района Новос</w:t>
      </w:r>
      <w:r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бирской области  от 31.10</w:t>
      </w:r>
      <w:r w:rsidRPr="00896198">
        <w:rPr>
          <w:bCs/>
          <w:sz w:val="24"/>
          <w:szCs w:val="24"/>
        </w:rPr>
        <w:t>.201</w:t>
      </w:r>
      <w:r>
        <w:rPr>
          <w:bCs/>
          <w:sz w:val="24"/>
          <w:szCs w:val="24"/>
        </w:rPr>
        <w:t xml:space="preserve">3 № 1366, </w:t>
      </w:r>
      <w:r w:rsidRPr="00896198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05</w:t>
      </w:r>
      <w:r w:rsidRPr="00896198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2</w:t>
      </w:r>
      <w:r w:rsidRPr="00896198">
        <w:rPr>
          <w:bCs/>
          <w:sz w:val="24"/>
          <w:szCs w:val="24"/>
        </w:rPr>
        <w:t>.201</w:t>
      </w:r>
      <w:r>
        <w:rPr>
          <w:bCs/>
          <w:sz w:val="24"/>
          <w:szCs w:val="24"/>
        </w:rPr>
        <w:t>3 № 1602, от 22.04.2014 № 422, от 28.06.2017 № 1052, от 09.10.2017 № 1585, от 10.12.2018 №1825</w:t>
      </w:r>
      <w:r w:rsidRPr="00896198">
        <w:rPr>
          <w:bCs/>
          <w:sz w:val="24"/>
          <w:szCs w:val="24"/>
        </w:rPr>
        <w:t>)</w:t>
      </w:r>
    </w:p>
    <w:p w:rsidR="00BB154B" w:rsidRPr="00FE2976" w:rsidRDefault="00BB154B" w:rsidP="00BB154B">
      <w:pPr>
        <w:widowControl w:val="0"/>
        <w:autoSpaceDE w:val="0"/>
        <w:autoSpaceDN w:val="0"/>
        <w:adjustRightInd w:val="0"/>
        <w:jc w:val="center"/>
        <w:rPr>
          <w:color w:val="auto"/>
          <w:sz w:val="27"/>
          <w:szCs w:val="27"/>
        </w:rPr>
      </w:pPr>
    </w:p>
    <w:p w:rsidR="00BB154B" w:rsidRPr="00FE2976" w:rsidRDefault="00BB154B" w:rsidP="00BB154B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7"/>
          <w:szCs w:val="27"/>
        </w:rPr>
      </w:pPr>
      <w:r w:rsidRPr="00FE2976">
        <w:rPr>
          <w:color w:val="auto"/>
          <w:sz w:val="27"/>
          <w:szCs w:val="27"/>
        </w:rPr>
        <w:t>В целях приведения в соответствие с действующим законодательством, п</w:t>
      </w:r>
      <w:r w:rsidRPr="00FE2976">
        <w:rPr>
          <w:color w:val="auto"/>
          <w:sz w:val="27"/>
          <w:szCs w:val="27"/>
        </w:rPr>
        <w:t>о</w:t>
      </w:r>
      <w:r w:rsidRPr="00FE2976">
        <w:rPr>
          <w:color w:val="auto"/>
          <w:sz w:val="27"/>
          <w:szCs w:val="27"/>
        </w:rPr>
        <w:t>вышения доступности и качества предоставления муниципальной услуги по  подг</w:t>
      </w:r>
      <w:r w:rsidRPr="00FE2976">
        <w:rPr>
          <w:color w:val="auto"/>
          <w:sz w:val="27"/>
          <w:szCs w:val="27"/>
        </w:rPr>
        <w:t>о</w:t>
      </w:r>
      <w:r w:rsidRPr="00FE2976">
        <w:rPr>
          <w:color w:val="auto"/>
          <w:sz w:val="27"/>
          <w:szCs w:val="27"/>
        </w:rPr>
        <w:t>товке и выдаче разрешений на ввод объектов капитального строительства в эк</w:t>
      </w:r>
      <w:r w:rsidRPr="00FE2976">
        <w:rPr>
          <w:color w:val="auto"/>
          <w:sz w:val="27"/>
          <w:szCs w:val="27"/>
        </w:rPr>
        <w:t>с</w:t>
      </w:r>
      <w:r w:rsidRPr="00FE2976">
        <w:rPr>
          <w:color w:val="auto"/>
          <w:sz w:val="27"/>
          <w:szCs w:val="27"/>
        </w:rPr>
        <w:t xml:space="preserve">плуатацию, руководствуясь Федеральным </w:t>
      </w:r>
      <w:hyperlink r:id="rId7" w:history="1">
        <w:r w:rsidRPr="00FE2976">
          <w:rPr>
            <w:color w:val="auto"/>
            <w:sz w:val="27"/>
            <w:szCs w:val="27"/>
          </w:rPr>
          <w:t>законом</w:t>
        </w:r>
      </w:hyperlink>
      <w:r w:rsidRPr="00FE2976">
        <w:rPr>
          <w:color w:val="auto"/>
          <w:sz w:val="27"/>
          <w:szCs w:val="27"/>
        </w:rPr>
        <w:t xml:space="preserve"> от 27.07.2010 № 210-ФЗ «Об о</w:t>
      </w:r>
      <w:r w:rsidRPr="00FE2976">
        <w:rPr>
          <w:color w:val="auto"/>
          <w:sz w:val="27"/>
          <w:szCs w:val="27"/>
        </w:rPr>
        <w:t>р</w:t>
      </w:r>
      <w:r w:rsidRPr="00FE2976">
        <w:rPr>
          <w:color w:val="auto"/>
          <w:sz w:val="27"/>
          <w:szCs w:val="27"/>
        </w:rPr>
        <w:t>ганизации пр</w:t>
      </w:r>
      <w:r w:rsidRPr="00FE2976">
        <w:rPr>
          <w:color w:val="auto"/>
          <w:sz w:val="27"/>
          <w:szCs w:val="27"/>
        </w:rPr>
        <w:t>е</w:t>
      </w:r>
      <w:r w:rsidRPr="00FE2976">
        <w:rPr>
          <w:color w:val="auto"/>
          <w:sz w:val="27"/>
          <w:szCs w:val="27"/>
        </w:rPr>
        <w:t>доставления государственных и муниципальных услуг», Порядком разработки и утверждения административных регламентов исполнения муниц</w:t>
      </w:r>
      <w:r w:rsidRPr="00FE2976">
        <w:rPr>
          <w:color w:val="auto"/>
          <w:sz w:val="27"/>
          <w:szCs w:val="27"/>
        </w:rPr>
        <w:t>и</w:t>
      </w:r>
      <w:r w:rsidRPr="00FE2976">
        <w:rPr>
          <w:color w:val="auto"/>
          <w:sz w:val="27"/>
          <w:szCs w:val="27"/>
        </w:rPr>
        <w:t>пальных функций (муниципальных услуг), утверждённым постановлением админ</w:t>
      </w:r>
      <w:r w:rsidRPr="00FE2976">
        <w:rPr>
          <w:color w:val="auto"/>
          <w:sz w:val="27"/>
          <w:szCs w:val="27"/>
        </w:rPr>
        <w:t>и</w:t>
      </w:r>
      <w:r w:rsidRPr="00FE2976">
        <w:rPr>
          <w:color w:val="auto"/>
          <w:sz w:val="27"/>
          <w:szCs w:val="27"/>
        </w:rPr>
        <w:t xml:space="preserve">страции города Куйбышева Куйбышевского района Новосибирской области от 13.12.2012 № 998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154B" w:rsidRPr="00FE2976" w:rsidRDefault="00BB154B" w:rsidP="00BB154B">
      <w:pPr>
        <w:widowControl w:val="0"/>
        <w:autoSpaceDE w:val="0"/>
        <w:autoSpaceDN w:val="0"/>
        <w:adjustRightInd w:val="0"/>
        <w:jc w:val="both"/>
        <w:rPr>
          <w:color w:val="auto"/>
          <w:sz w:val="27"/>
          <w:szCs w:val="27"/>
        </w:rPr>
      </w:pPr>
      <w:r w:rsidRPr="00FE2976">
        <w:rPr>
          <w:color w:val="auto"/>
          <w:sz w:val="27"/>
          <w:szCs w:val="27"/>
        </w:rPr>
        <w:t>ПОСТАНОВЛЯЮ:</w:t>
      </w:r>
    </w:p>
    <w:p w:rsidR="00BB154B" w:rsidRPr="00FE2976" w:rsidRDefault="00BB154B" w:rsidP="00BB154B">
      <w:pPr>
        <w:ind w:firstLine="540"/>
        <w:jc w:val="both"/>
        <w:rPr>
          <w:color w:val="auto"/>
          <w:sz w:val="27"/>
          <w:szCs w:val="27"/>
        </w:rPr>
      </w:pPr>
      <w:r w:rsidRPr="00FE2976">
        <w:rPr>
          <w:color w:val="auto"/>
          <w:sz w:val="27"/>
          <w:szCs w:val="27"/>
        </w:rPr>
        <w:t>1. Утвердить прилагаемый административный регламент предоставления м</w:t>
      </w:r>
      <w:r w:rsidRPr="00FE2976">
        <w:rPr>
          <w:color w:val="auto"/>
          <w:sz w:val="27"/>
          <w:szCs w:val="27"/>
        </w:rPr>
        <w:t>у</w:t>
      </w:r>
      <w:r w:rsidRPr="00FE2976">
        <w:rPr>
          <w:color w:val="auto"/>
          <w:sz w:val="27"/>
          <w:szCs w:val="27"/>
        </w:rPr>
        <w:t xml:space="preserve">ниципальной услуги </w:t>
      </w:r>
      <w:r w:rsidRPr="00FE2976">
        <w:rPr>
          <w:bCs/>
          <w:color w:val="auto"/>
          <w:sz w:val="27"/>
          <w:szCs w:val="27"/>
        </w:rPr>
        <w:t xml:space="preserve">по </w:t>
      </w:r>
      <w:r w:rsidRPr="00FE2976">
        <w:rPr>
          <w:color w:val="auto"/>
          <w:sz w:val="27"/>
          <w:szCs w:val="27"/>
        </w:rPr>
        <w:t>выдаче сведений из реестра муниципального имущества (далее - административный регл</w:t>
      </w:r>
      <w:r w:rsidRPr="00FE2976">
        <w:rPr>
          <w:color w:val="auto"/>
          <w:sz w:val="27"/>
          <w:szCs w:val="27"/>
        </w:rPr>
        <w:t>а</w:t>
      </w:r>
      <w:r w:rsidRPr="00FE2976">
        <w:rPr>
          <w:color w:val="auto"/>
          <w:sz w:val="27"/>
          <w:szCs w:val="27"/>
        </w:rPr>
        <w:t>мент).</w:t>
      </w:r>
    </w:p>
    <w:p w:rsidR="00BB154B" w:rsidRPr="00FE2976" w:rsidRDefault="00BB154B" w:rsidP="00BB154B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FE2976">
        <w:rPr>
          <w:color w:val="auto"/>
          <w:sz w:val="27"/>
          <w:szCs w:val="27"/>
        </w:rPr>
        <w:t>2. Отделу экономики и имущественных отношений управления права, экон</w:t>
      </w:r>
      <w:r w:rsidRPr="00FE2976">
        <w:rPr>
          <w:color w:val="auto"/>
          <w:sz w:val="27"/>
          <w:szCs w:val="27"/>
        </w:rPr>
        <w:t>о</w:t>
      </w:r>
      <w:r w:rsidRPr="00FE2976">
        <w:rPr>
          <w:color w:val="auto"/>
          <w:sz w:val="27"/>
          <w:szCs w:val="27"/>
        </w:rPr>
        <w:t>мики и имущественных отношений (Гормидонова О.Н.) обеспечить предоставление мун</w:t>
      </w:r>
      <w:r w:rsidRPr="00FE2976">
        <w:rPr>
          <w:color w:val="auto"/>
          <w:sz w:val="27"/>
          <w:szCs w:val="27"/>
        </w:rPr>
        <w:t>и</w:t>
      </w:r>
      <w:r w:rsidRPr="00FE2976">
        <w:rPr>
          <w:color w:val="auto"/>
          <w:sz w:val="27"/>
          <w:szCs w:val="27"/>
        </w:rPr>
        <w:t>ципальной услуги по выдаче сведений из реестра муниципального имущества в соответствии с административным регламе</w:t>
      </w:r>
      <w:r w:rsidRPr="00FE2976">
        <w:rPr>
          <w:color w:val="auto"/>
          <w:sz w:val="27"/>
          <w:szCs w:val="27"/>
        </w:rPr>
        <w:t>н</w:t>
      </w:r>
      <w:r w:rsidRPr="00FE2976">
        <w:rPr>
          <w:color w:val="auto"/>
          <w:sz w:val="27"/>
          <w:szCs w:val="27"/>
        </w:rPr>
        <w:t>том.</w:t>
      </w:r>
    </w:p>
    <w:p w:rsidR="00BB154B" w:rsidRPr="00FE2976" w:rsidRDefault="00BB154B" w:rsidP="00BB154B">
      <w:pPr>
        <w:ind w:firstLine="540"/>
        <w:jc w:val="both"/>
        <w:rPr>
          <w:color w:val="auto"/>
          <w:sz w:val="27"/>
          <w:szCs w:val="27"/>
        </w:rPr>
      </w:pPr>
      <w:r w:rsidRPr="00FE2976">
        <w:rPr>
          <w:color w:val="auto"/>
          <w:sz w:val="27"/>
          <w:szCs w:val="27"/>
        </w:rPr>
        <w:t>3. Управлению делами администрации города Куйбышева (Рукицкая Т.А.) обеспечить опубликование настоящего постановления в официальном печатном издании «Бюллетень органов местного самоуправления города Куйбышева Ку</w:t>
      </w:r>
      <w:r w:rsidRPr="00FE2976">
        <w:rPr>
          <w:color w:val="auto"/>
          <w:sz w:val="27"/>
          <w:szCs w:val="27"/>
        </w:rPr>
        <w:t>й</w:t>
      </w:r>
      <w:r w:rsidRPr="00FE2976">
        <w:rPr>
          <w:color w:val="auto"/>
          <w:sz w:val="27"/>
          <w:szCs w:val="27"/>
        </w:rPr>
        <w:t>бышевского района Новосибирской области» и разместить на официальном са</w:t>
      </w:r>
      <w:r w:rsidRPr="00FE2976">
        <w:rPr>
          <w:color w:val="auto"/>
          <w:sz w:val="27"/>
          <w:szCs w:val="27"/>
        </w:rPr>
        <w:t>й</w:t>
      </w:r>
      <w:r w:rsidRPr="00FE2976">
        <w:rPr>
          <w:color w:val="auto"/>
          <w:sz w:val="27"/>
          <w:szCs w:val="27"/>
        </w:rPr>
        <w:t>те администрации города Ку</w:t>
      </w:r>
      <w:r w:rsidRPr="00FE2976">
        <w:rPr>
          <w:color w:val="auto"/>
          <w:sz w:val="27"/>
          <w:szCs w:val="27"/>
        </w:rPr>
        <w:t>й</w:t>
      </w:r>
      <w:r w:rsidRPr="00FE2976">
        <w:rPr>
          <w:color w:val="auto"/>
          <w:sz w:val="27"/>
          <w:szCs w:val="27"/>
        </w:rPr>
        <w:t xml:space="preserve">бышева.  </w:t>
      </w:r>
    </w:p>
    <w:p w:rsidR="00BB154B" w:rsidRPr="00FE2976" w:rsidRDefault="00BB154B" w:rsidP="00BB154B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FE2976">
        <w:rPr>
          <w:color w:val="auto"/>
          <w:sz w:val="27"/>
          <w:szCs w:val="27"/>
        </w:rPr>
        <w:t>4. Контроль за исполнением постановления возложить на начальника управл</w:t>
      </w:r>
      <w:r w:rsidRPr="00FE2976">
        <w:rPr>
          <w:color w:val="auto"/>
          <w:sz w:val="27"/>
          <w:szCs w:val="27"/>
        </w:rPr>
        <w:t>е</w:t>
      </w:r>
      <w:r w:rsidRPr="00FE2976">
        <w:rPr>
          <w:color w:val="auto"/>
          <w:sz w:val="27"/>
          <w:szCs w:val="27"/>
        </w:rPr>
        <w:t>ния права, экономики и имущественных отношений Добровольскую Т.В.</w:t>
      </w:r>
    </w:p>
    <w:p w:rsidR="00BB154B" w:rsidRDefault="00BB154B" w:rsidP="00BB154B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</w:p>
    <w:p w:rsidR="00BB154B" w:rsidRPr="00FE2976" w:rsidRDefault="00BB154B" w:rsidP="00BB154B">
      <w:pPr>
        <w:widowControl w:val="0"/>
        <w:autoSpaceDE w:val="0"/>
        <w:autoSpaceDN w:val="0"/>
        <w:adjustRightInd w:val="0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И.о. Главы</w:t>
      </w:r>
      <w:r w:rsidRPr="00FE2976">
        <w:rPr>
          <w:color w:val="auto"/>
          <w:sz w:val="27"/>
          <w:szCs w:val="27"/>
        </w:rPr>
        <w:t xml:space="preserve"> города Куйбышева</w:t>
      </w:r>
    </w:p>
    <w:p w:rsidR="00BB154B" w:rsidRPr="00FE2976" w:rsidRDefault="00BB154B" w:rsidP="00BB154B">
      <w:pPr>
        <w:widowControl w:val="0"/>
        <w:autoSpaceDE w:val="0"/>
        <w:autoSpaceDN w:val="0"/>
        <w:adjustRightInd w:val="0"/>
        <w:jc w:val="both"/>
        <w:rPr>
          <w:color w:val="auto"/>
          <w:sz w:val="27"/>
          <w:szCs w:val="27"/>
        </w:rPr>
      </w:pPr>
      <w:r w:rsidRPr="00FE2976">
        <w:rPr>
          <w:color w:val="auto"/>
          <w:sz w:val="27"/>
          <w:szCs w:val="27"/>
        </w:rPr>
        <w:t xml:space="preserve">Куйбышевского района </w:t>
      </w:r>
    </w:p>
    <w:p w:rsidR="00BB154B" w:rsidRPr="00FE2976" w:rsidRDefault="00BB154B" w:rsidP="00BB154B">
      <w:pPr>
        <w:widowControl w:val="0"/>
        <w:autoSpaceDE w:val="0"/>
        <w:autoSpaceDN w:val="0"/>
        <w:adjustRightInd w:val="0"/>
        <w:jc w:val="both"/>
        <w:rPr>
          <w:color w:val="auto"/>
          <w:sz w:val="27"/>
          <w:szCs w:val="27"/>
        </w:rPr>
      </w:pPr>
      <w:r w:rsidRPr="00FE2976">
        <w:rPr>
          <w:color w:val="auto"/>
          <w:sz w:val="27"/>
          <w:szCs w:val="27"/>
        </w:rPr>
        <w:t>Новосибирской обла</w:t>
      </w:r>
      <w:r w:rsidRPr="00FE2976">
        <w:rPr>
          <w:color w:val="auto"/>
          <w:sz w:val="27"/>
          <w:szCs w:val="27"/>
        </w:rPr>
        <w:t>с</w:t>
      </w:r>
      <w:r w:rsidRPr="00FE2976">
        <w:rPr>
          <w:color w:val="auto"/>
          <w:sz w:val="27"/>
          <w:szCs w:val="27"/>
        </w:rPr>
        <w:t xml:space="preserve">ти                                                                     </w:t>
      </w:r>
      <w:r>
        <w:rPr>
          <w:color w:val="auto"/>
          <w:sz w:val="27"/>
          <w:szCs w:val="27"/>
        </w:rPr>
        <w:t xml:space="preserve">             </w:t>
      </w:r>
      <w:r w:rsidRPr="00FE2976">
        <w:rPr>
          <w:color w:val="auto"/>
          <w:sz w:val="27"/>
          <w:szCs w:val="27"/>
        </w:rPr>
        <w:t xml:space="preserve">  В.Г.Нагель</w:t>
      </w:r>
    </w:p>
    <w:p w:rsidR="00BB154B" w:rsidRDefault="00BB154B" w:rsidP="00BB154B">
      <w:pPr>
        <w:tabs>
          <w:tab w:val="left" w:pos="720"/>
        </w:tabs>
        <w:rPr>
          <w:sz w:val="20"/>
          <w:szCs w:val="20"/>
        </w:rPr>
      </w:pPr>
    </w:p>
    <w:p w:rsidR="00BB154B" w:rsidRDefault="00BB154B" w:rsidP="00BB154B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bookmarkStart w:id="0" w:name="_GoBack"/>
      <w:bookmarkEnd w:id="0"/>
    </w:p>
    <w:sectPr w:rsidR="00BB154B" w:rsidSect="00BB15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FBF" w:rsidRDefault="00F17FBF" w:rsidP="00BB154B">
      <w:r>
        <w:separator/>
      </w:r>
    </w:p>
  </w:endnote>
  <w:endnote w:type="continuationSeparator" w:id="0">
    <w:p w:rsidR="00F17FBF" w:rsidRDefault="00F17FBF" w:rsidP="00BB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FBF" w:rsidRDefault="00F17FBF" w:rsidP="00BB154B">
      <w:r>
        <w:separator/>
      </w:r>
    </w:p>
  </w:footnote>
  <w:footnote w:type="continuationSeparator" w:id="0">
    <w:p w:rsidR="00F17FBF" w:rsidRDefault="00F17FBF" w:rsidP="00BB1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4B"/>
    <w:rsid w:val="00762C14"/>
    <w:rsid w:val="00BB154B"/>
    <w:rsid w:val="00F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E4046E-B38E-4DDD-A62D-92FAE824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4B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54B"/>
    <w:pPr>
      <w:spacing w:after="120"/>
    </w:pPr>
  </w:style>
  <w:style w:type="character" w:customStyle="1" w:styleId="a4">
    <w:name w:val="Основной текст Знак"/>
    <w:basedOn w:val="a0"/>
    <w:link w:val="a3"/>
    <w:rsid w:val="00BB154B"/>
    <w:rPr>
      <w:color w:val="000000"/>
      <w:sz w:val="28"/>
      <w:szCs w:val="28"/>
    </w:rPr>
  </w:style>
  <w:style w:type="paragraph" w:styleId="a5">
    <w:name w:val="header"/>
    <w:basedOn w:val="a"/>
    <w:link w:val="a6"/>
    <w:rsid w:val="00BB15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B154B"/>
    <w:rPr>
      <w:color w:val="000000"/>
      <w:sz w:val="28"/>
      <w:szCs w:val="28"/>
    </w:rPr>
  </w:style>
  <w:style w:type="paragraph" w:styleId="a7">
    <w:name w:val="footer"/>
    <w:basedOn w:val="a"/>
    <w:link w:val="a8"/>
    <w:rsid w:val="00BB1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B154B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AE6F6333622AD62BA309F6CB475C16C31A12715396A76130E776B1CD4831E3228AB4BDC0180FD435y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Козимиренко Мария Николаевна</dc:creator>
  <cp:keywords/>
  <dc:description/>
  <cp:lastModifiedBy>Козимиренко Мария Николаевна</cp:lastModifiedBy>
  <cp:revision>1</cp:revision>
  <dcterms:created xsi:type="dcterms:W3CDTF">2019-04-11T04:38:00Z</dcterms:created>
  <dcterms:modified xsi:type="dcterms:W3CDTF">2019-04-11T04:39:00Z</dcterms:modified>
</cp:coreProperties>
</file>