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0F" w:rsidRPr="00325F0F" w:rsidRDefault="00325F0F" w:rsidP="00325F0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0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20CDBC8C" wp14:editId="0FC6FC49">
            <wp:extent cx="480060" cy="754380"/>
            <wp:effectExtent l="0" t="0" r="0" b="7620"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</w:p>
    <w:p w:rsidR="00325F0F" w:rsidRPr="00325F0F" w:rsidRDefault="00325F0F" w:rsidP="00325F0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КУЙБЫШЕВА</w:t>
      </w:r>
    </w:p>
    <w:p w:rsidR="00325F0F" w:rsidRPr="00325F0F" w:rsidRDefault="00325F0F" w:rsidP="00325F0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 НОВОСИБИРСКОЙ ОБЛАСТИ</w:t>
      </w:r>
    </w:p>
    <w:p w:rsidR="00325F0F" w:rsidRPr="00325F0F" w:rsidRDefault="00325F0F" w:rsidP="00325F0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36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F0F" w:rsidRPr="00325F0F" w:rsidRDefault="00325F0F" w:rsidP="00325F0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25F0F" w:rsidRPr="00325F0F" w:rsidRDefault="00325F0F" w:rsidP="00325F0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F0F" w:rsidRPr="00325F0F" w:rsidRDefault="00325F0F" w:rsidP="00325F0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0F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09.10.2018 № 1501</w:t>
      </w:r>
    </w:p>
    <w:p w:rsidR="00325F0F" w:rsidRPr="00325F0F" w:rsidRDefault="00325F0F" w:rsidP="00325F0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</w:p>
    <w:p w:rsidR="00325F0F" w:rsidRPr="00325F0F" w:rsidRDefault="00325F0F" w:rsidP="00325F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5F0F"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по </w:t>
      </w:r>
      <w:r w:rsidRPr="00325F0F">
        <w:rPr>
          <w:rFonts w:ascii="Times New Roman" w:hAnsi="Times New Roman"/>
          <w:sz w:val="28"/>
          <w:szCs w:val="28"/>
        </w:rPr>
        <w:t>предоставлению муниципальной услуги «Согласование проведения ярмарки на территории города Куйбышева Куйбышевского района Новосибирской области»</w:t>
      </w:r>
    </w:p>
    <w:p w:rsidR="00325F0F" w:rsidRPr="00325F0F" w:rsidRDefault="00325F0F" w:rsidP="00325F0F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F0F" w:rsidRPr="00325F0F" w:rsidRDefault="00325F0F" w:rsidP="00325F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0F" w:rsidRPr="00325F0F" w:rsidRDefault="00325F0F" w:rsidP="00325F0F">
      <w:pPr>
        <w:spacing w:after="0" w:line="240" w:lineRule="auto"/>
        <w:ind w:firstLine="720"/>
        <w:jc w:val="both"/>
        <w:rPr>
          <w:rStyle w:val="a5"/>
          <w:rFonts w:ascii="Times New Roman" w:hAnsi="Times New Roman"/>
          <w:bCs/>
          <w:color w:val="auto"/>
          <w:sz w:val="28"/>
          <w:szCs w:val="28"/>
        </w:rPr>
      </w:pPr>
      <w:r w:rsidRPr="00325F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Уставом</w:t>
      </w:r>
      <w:r w:rsidRPr="00325F0F"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 города Куйбышева Куйбышевского района Новосибирской области</w:t>
      </w:r>
    </w:p>
    <w:p w:rsidR="00325F0F" w:rsidRPr="00325F0F" w:rsidRDefault="00325F0F" w:rsidP="0032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0F"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325F0F" w:rsidRPr="00325F0F" w:rsidRDefault="00325F0F" w:rsidP="0032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0F"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по предоставлению муниципальной услуги «Согласование проведения ярмарки на территории города Куйбышева Куйбышевского района Новосибирской области» (прилагается).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 xml:space="preserve">      2. Опубликовать настоящее постановление в официальном </w:t>
      </w:r>
      <w:proofErr w:type="gramStart"/>
      <w:r w:rsidRPr="00325F0F">
        <w:rPr>
          <w:rFonts w:ascii="Times New Roman" w:hAnsi="Times New Roman"/>
          <w:sz w:val="28"/>
          <w:szCs w:val="28"/>
        </w:rPr>
        <w:t>печатном  издании</w:t>
      </w:r>
      <w:proofErr w:type="gramEnd"/>
      <w:r w:rsidRPr="00325F0F">
        <w:rPr>
          <w:rFonts w:ascii="Times New Roman" w:hAnsi="Times New Roman"/>
          <w:sz w:val="28"/>
          <w:szCs w:val="28"/>
        </w:rPr>
        <w:t xml:space="preserve"> администрации города Куйбышева «Бюллетень органов местного самоуправления города Куйбышева Куйбышевского района Новосибирской области», на официальном сайте в сети Интерн</w:t>
      </w:r>
      <w:bookmarkStart w:id="0" w:name="_GoBack"/>
      <w:bookmarkEnd w:id="0"/>
      <w:r w:rsidRPr="00325F0F">
        <w:rPr>
          <w:rFonts w:ascii="Times New Roman" w:hAnsi="Times New Roman"/>
          <w:sz w:val="28"/>
          <w:szCs w:val="28"/>
        </w:rPr>
        <w:t xml:space="preserve">ет www.kainsk-today.ru.  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 xml:space="preserve">      3. Контроль за исполнением настоящего постановления возложить на заместителя главы администрации города Куйбышева Куйбышевского района Новосибирской области </w:t>
      </w:r>
      <w:proofErr w:type="spellStart"/>
      <w:r w:rsidRPr="00325F0F">
        <w:rPr>
          <w:rFonts w:ascii="Times New Roman" w:hAnsi="Times New Roman"/>
          <w:sz w:val="28"/>
          <w:szCs w:val="28"/>
        </w:rPr>
        <w:t>Марчукова</w:t>
      </w:r>
      <w:proofErr w:type="spellEnd"/>
      <w:r w:rsidRPr="00325F0F">
        <w:rPr>
          <w:rFonts w:ascii="Times New Roman" w:hAnsi="Times New Roman"/>
          <w:sz w:val="28"/>
          <w:szCs w:val="28"/>
        </w:rPr>
        <w:t xml:space="preserve"> В.П.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>Главы города Куйбышева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>Куйбышевского района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F0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А.Г. Бирюков</w:t>
      </w:r>
    </w:p>
    <w:p w:rsidR="00325F0F" w:rsidRP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0F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0F" w:rsidRPr="004557AE" w:rsidRDefault="00325F0F" w:rsidP="0032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7AE">
        <w:rPr>
          <w:rFonts w:ascii="Times New Roman" w:hAnsi="Times New Roman"/>
          <w:sz w:val="28"/>
          <w:szCs w:val="28"/>
        </w:rPr>
        <w:t xml:space="preserve">    </w:t>
      </w:r>
    </w:p>
    <w:p w:rsidR="00065B15" w:rsidRDefault="00065B15"/>
    <w:sectPr w:rsidR="0006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0F"/>
    <w:rsid w:val="00065B15"/>
    <w:rsid w:val="003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E777-8207-4F55-A26F-BBCE8496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25F0F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325F0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Гипертекстовая ссылка"/>
    <w:uiPriority w:val="99"/>
    <w:rsid w:val="00325F0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2019-04-11T06:39:00Z</dcterms:created>
  <dcterms:modified xsi:type="dcterms:W3CDTF">2019-04-11T06:39:00Z</dcterms:modified>
</cp:coreProperties>
</file>