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43F" w:rsidRPr="00C45A58" w:rsidRDefault="00A8643F" w:rsidP="00A8643F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45A58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457200" cy="563880"/>
            <wp:effectExtent l="0" t="0" r="0" b="7620"/>
            <wp:docPr id="1" name="Рисунок 1" descr="g_Kuibyshe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_Kuibyshe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643F" w:rsidRPr="00F636A8" w:rsidRDefault="00A8643F" w:rsidP="00A8643F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36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ГОРОДА КУЙБЫШЕВА</w:t>
      </w:r>
    </w:p>
    <w:p w:rsidR="00A8643F" w:rsidRPr="00F636A8" w:rsidRDefault="00A8643F" w:rsidP="00A8643F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36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КУЙБЫШЕВСКОГО РАЙОНА НОВОСИБИРСКОЙ ОБЛАСТИ</w:t>
      </w:r>
    </w:p>
    <w:p w:rsidR="00A8643F" w:rsidRPr="00F636A8" w:rsidRDefault="00A8643F" w:rsidP="00A8643F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643F" w:rsidRPr="00F636A8" w:rsidRDefault="00A8643F" w:rsidP="00A8643F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36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</w:t>
      </w:r>
    </w:p>
    <w:p w:rsidR="00A8643F" w:rsidRPr="00F636A8" w:rsidRDefault="00A8643F" w:rsidP="00A8643F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643F" w:rsidRPr="00F636A8" w:rsidRDefault="00A8643F" w:rsidP="00A8643F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</w:t>
      </w:r>
      <w:r w:rsidRPr="00F63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Pr="00F63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.2018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1769</w:t>
      </w:r>
    </w:p>
    <w:p w:rsidR="00A8643F" w:rsidRPr="00F636A8" w:rsidRDefault="00A8643F" w:rsidP="00A8643F">
      <w:pPr>
        <w:widowControl w:val="0"/>
        <w:suppressAutoHyphens/>
        <w:spacing w:after="0" w:line="240" w:lineRule="auto"/>
        <w:ind w:right="-142"/>
        <w:jc w:val="both"/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ar-SA"/>
        </w:rPr>
      </w:pPr>
    </w:p>
    <w:p w:rsidR="00A8643F" w:rsidRPr="00F636A8" w:rsidRDefault="00A8643F" w:rsidP="00A8643F">
      <w:pPr>
        <w:widowControl w:val="0"/>
        <w:tabs>
          <w:tab w:val="left" w:pos="4065"/>
        </w:tabs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636A8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по предоставлению информации об объектах недвижимого имущества, находящегося в муниципальной собственности и предназначенных для сдачи в аренду</w:t>
      </w:r>
    </w:p>
    <w:p w:rsidR="00A8643F" w:rsidRPr="00F636A8" w:rsidRDefault="00A8643F" w:rsidP="00A8643F">
      <w:pPr>
        <w:spacing w:after="0" w:line="240" w:lineRule="auto"/>
        <w:ind w:right="-142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8643F" w:rsidRPr="00F636A8" w:rsidRDefault="00A8643F" w:rsidP="00A8643F">
      <w:pPr>
        <w:spacing w:after="0" w:line="240" w:lineRule="auto"/>
        <w:ind w:right="-142" w:firstLine="720"/>
        <w:jc w:val="both"/>
        <w:rPr>
          <w:rStyle w:val="a3"/>
          <w:rFonts w:ascii="Times New Roman" w:hAnsi="Times New Roman"/>
          <w:bCs/>
          <w:sz w:val="28"/>
          <w:szCs w:val="28"/>
        </w:rPr>
      </w:pPr>
      <w:r w:rsidRPr="00F636A8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"Об общих принципах организации местного самоуправления в Российской Федерации", Уставом</w:t>
      </w:r>
      <w:r w:rsidRPr="00F636A8">
        <w:rPr>
          <w:rStyle w:val="a3"/>
          <w:rFonts w:ascii="Times New Roman" w:hAnsi="Times New Roman"/>
          <w:bCs/>
          <w:sz w:val="28"/>
          <w:szCs w:val="28"/>
        </w:rPr>
        <w:t xml:space="preserve"> города Куйбышева Куйбышевского района Новосибирской области</w:t>
      </w:r>
    </w:p>
    <w:p w:rsidR="00A8643F" w:rsidRPr="00F636A8" w:rsidRDefault="00A8643F" w:rsidP="00A8643F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F636A8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8643F" w:rsidRPr="00F636A8" w:rsidRDefault="00A8643F" w:rsidP="00A8643F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F636A8">
        <w:rPr>
          <w:rFonts w:ascii="Times New Roman" w:hAnsi="Times New Roman" w:cs="Times New Roman"/>
          <w:sz w:val="28"/>
          <w:szCs w:val="28"/>
        </w:rPr>
        <w:t xml:space="preserve">      1. Утвердить Административный регламент по предоставлению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 (прилагается).</w:t>
      </w:r>
    </w:p>
    <w:p w:rsidR="00A8643F" w:rsidRPr="00F636A8" w:rsidRDefault="00A8643F" w:rsidP="00A8643F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F636A8">
        <w:rPr>
          <w:rFonts w:ascii="Times New Roman" w:hAnsi="Times New Roman" w:cs="Times New Roman"/>
          <w:sz w:val="28"/>
          <w:szCs w:val="28"/>
        </w:rPr>
        <w:t xml:space="preserve">      2. Опубликовать настоящее постановление в официальном печатном издании администрации города Куйбышева «Бюллетень органов местного самоуправления города Куйбышева Куйбышевского района Новосибирской области», на официальном сайте в сети Интернет www.kainsk-today.ru.  </w:t>
      </w:r>
    </w:p>
    <w:p w:rsidR="00A8643F" w:rsidRPr="00F636A8" w:rsidRDefault="00A8643F" w:rsidP="00A8643F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F636A8">
        <w:rPr>
          <w:rFonts w:ascii="Times New Roman" w:hAnsi="Times New Roman" w:cs="Times New Roman"/>
          <w:sz w:val="28"/>
          <w:szCs w:val="28"/>
        </w:rPr>
        <w:t xml:space="preserve">      3. Контроль за исполнением настоящего постановления оставляю за собой.</w:t>
      </w:r>
    </w:p>
    <w:p w:rsidR="00A8643F" w:rsidRPr="00F636A8" w:rsidRDefault="00A8643F" w:rsidP="00A8643F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A8643F" w:rsidRPr="00F636A8" w:rsidRDefault="00A8643F" w:rsidP="00A8643F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A8643F" w:rsidRPr="00F636A8" w:rsidRDefault="00A8643F" w:rsidP="00A8643F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F636A8">
        <w:rPr>
          <w:rFonts w:ascii="Times New Roman" w:hAnsi="Times New Roman" w:cs="Times New Roman"/>
          <w:sz w:val="28"/>
          <w:szCs w:val="28"/>
        </w:rPr>
        <w:t>Глава города Куйбышева</w:t>
      </w:r>
    </w:p>
    <w:p w:rsidR="00A8643F" w:rsidRPr="00F636A8" w:rsidRDefault="00A8643F" w:rsidP="00A8643F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F636A8">
        <w:rPr>
          <w:rFonts w:ascii="Times New Roman" w:hAnsi="Times New Roman" w:cs="Times New Roman"/>
          <w:sz w:val="28"/>
          <w:szCs w:val="28"/>
        </w:rPr>
        <w:t>Куйбышевского района</w:t>
      </w:r>
    </w:p>
    <w:p w:rsidR="00A8643F" w:rsidRPr="00F636A8" w:rsidRDefault="00A8643F" w:rsidP="00A8643F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F636A8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А.А. Андронов</w:t>
      </w:r>
    </w:p>
    <w:p w:rsidR="00A8643F" w:rsidRPr="00F636A8" w:rsidRDefault="00A8643F" w:rsidP="00A8643F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A8643F" w:rsidRDefault="00A8643F" w:rsidP="00A8643F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</w:rPr>
      </w:pPr>
    </w:p>
    <w:p w:rsidR="00A8643F" w:rsidRDefault="00A8643F" w:rsidP="00A8643F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</w:rPr>
      </w:pPr>
    </w:p>
    <w:p w:rsidR="00A8643F" w:rsidRDefault="00A8643F" w:rsidP="00A8643F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</w:rPr>
      </w:pPr>
    </w:p>
    <w:p w:rsidR="00A8643F" w:rsidRDefault="00A8643F" w:rsidP="00A8643F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</w:rPr>
      </w:pPr>
    </w:p>
    <w:p w:rsidR="000C1E9A" w:rsidRDefault="000C1E9A">
      <w:bookmarkStart w:id="0" w:name="_GoBack"/>
      <w:bookmarkEnd w:id="0"/>
    </w:p>
    <w:sectPr w:rsidR="000C1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43F"/>
    <w:rsid w:val="000C1E9A"/>
    <w:rsid w:val="00A8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687F4C-999C-49E9-9074-6817376E9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43F"/>
    <w:pPr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A8643F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Козимиренко Мария Николаевна</dc:creator>
  <cp:keywords/>
  <dc:description/>
  <cp:lastModifiedBy>Козимиренко Мария Николаевна</cp:lastModifiedBy>
  <cp:revision>1</cp:revision>
  <dcterms:created xsi:type="dcterms:W3CDTF">2018-11-29T06:43:00Z</dcterms:created>
  <dcterms:modified xsi:type="dcterms:W3CDTF">2018-11-29T06:43:00Z</dcterms:modified>
</cp:coreProperties>
</file>