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E6" w:rsidRPr="004914E6" w:rsidRDefault="004914E6" w:rsidP="004914E6">
      <w:pPr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1010" cy="572135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B666C7" w:rsidRDefault="004914E6" w:rsidP="00B666C7">
      <w:pPr>
        <w:autoSpaceDE w:val="0"/>
        <w:autoSpaceDN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КУЙБЫШЕВА КУЙБЫШЕВСКОГО</w:t>
      </w:r>
    </w:p>
    <w:p w:rsidR="004914E6" w:rsidRPr="004914E6" w:rsidRDefault="004914E6" w:rsidP="00B666C7">
      <w:pPr>
        <w:autoSpaceDE w:val="0"/>
        <w:autoSpaceDN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B6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49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4914E6" w:rsidRPr="004914E6" w:rsidRDefault="004914E6" w:rsidP="004914E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4E6" w:rsidRPr="004914E6" w:rsidRDefault="004914E6" w:rsidP="004914E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14E6" w:rsidRPr="004914E6" w:rsidRDefault="004914E6" w:rsidP="004914E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14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914E6" w:rsidRPr="004914E6" w:rsidRDefault="004914E6" w:rsidP="004914E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F2DBDB"/>
          <w:sz w:val="28"/>
        </w:rPr>
      </w:pPr>
    </w:p>
    <w:p w:rsidR="004914E6" w:rsidRPr="004914E6" w:rsidRDefault="004914E6" w:rsidP="004914E6">
      <w:pPr>
        <w:tabs>
          <w:tab w:val="center" w:pos="-1843"/>
          <w:tab w:val="left" w:pos="-1418"/>
          <w:tab w:val="center" w:pos="4749"/>
          <w:tab w:val="left" w:pos="7844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Calibri" w:hAnsi="Times New Roman" w:cs="Times New Roman"/>
          <w:sz w:val="28"/>
        </w:rPr>
      </w:pPr>
      <w:r w:rsidRPr="004914E6">
        <w:rPr>
          <w:rFonts w:ascii="Times New Roman" w:eastAsia="Calibri" w:hAnsi="Times New Roman" w:cs="Times New Roman"/>
          <w:sz w:val="28"/>
        </w:rPr>
        <w:tab/>
      </w:r>
      <w:r w:rsidR="003D03B2">
        <w:rPr>
          <w:rFonts w:ascii="Times New Roman" w:eastAsia="Calibri" w:hAnsi="Times New Roman" w:cs="Times New Roman"/>
          <w:sz w:val="28"/>
        </w:rPr>
        <w:t>18</w:t>
      </w:r>
      <w:r w:rsidR="00B666C7">
        <w:rPr>
          <w:rFonts w:ascii="Times New Roman" w:eastAsia="Calibri" w:hAnsi="Times New Roman" w:cs="Times New Roman"/>
          <w:sz w:val="28"/>
        </w:rPr>
        <w:t>.01.2023</w:t>
      </w:r>
      <w:r w:rsidRPr="004914E6">
        <w:rPr>
          <w:rFonts w:ascii="Times New Roman" w:eastAsia="Calibri" w:hAnsi="Times New Roman" w:cs="Times New Roman"/>
          <w:sz w:val="28"/>
        </w:rPr>
        <w:t xml:space="preserve"> № </w:t>
      </w:r>
      <w:r w:rsidR="003D03B2">
        <w:rPr>
          <w:rFonts w:ascii="Times New Roman" w:eastAsia="Calibri" w:hAnsi="Times New Roman" w:cs="Times New Roman"/>
          <w:sz w:val="28"/>
        </w:rPr>
        <w:t>35</w:t>
      </w:r>
      <w:r w:rsidRPr="004914E6">
        <w:rPr>
          <w:rFonts w:ascii="Times New Roman" w:eastAsia="Calibri" w:hAnsi="Times New Roman" w:cs="Times New Roman"/>
          <w:sz w:val="28"/>
        </w:rPr>
        <w:tab/>
      </w:r>
    </w:p>
    <w:p w:rsidR="004914E6" w:rsidRPr="004914E6" w:rsidRDefault="004914E6" w:rsidP="0049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E6" w:rsidRPr="004914E6" w:rsidRDefault="00B666C7" w:rsidP="004914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3D03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</w:t>
      </w:r>
      <w:r w:rsidR="004914E6"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на территории города Куйбышева Куйбышевского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</w:t>
      </w:r>
      <w:r w:rsidR="003D03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Куйбышева Куйбышевского района Новосибирской области от 26.09.2022 № 1226</w:t>
      </w:r>
    </w:p>
    <w:p w:rsidR="004914E6" w:rsidRPr="004914E6" w:rsidRDefault="004914E6" w:rsidP="004914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14E6" w:rsidRPr="004914E6" w:rsidRDefault="004914E6" w:rsidP="004914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Руководствуясь Градостроительн</w:t>
      </w:r>
      <w:r w:rsidR="00B666C7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кодекс</w:t>
      </w:r>
      <w:r w:rsidR="00B666C7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Федерации,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="003D03B2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экспертного заключения Министерства юстиции Новосибирской области от 19.12.2022 № 6697</w:t>
      </w:r>
      <w:r w:rsidR="0006173E">
        <w:rPr>
          <w:rFonts w:ascii="Times New Roman" w:eastAsia="Calibri" w:hAnsi="Times New Roman" w:cs="Times New Roman"/>
          <w:color w:val="000000"/>
          <w:sz w:val="28"/>
          <w:szCs w:val="28"/>
        </w:rPr>
        <w:t>-02-02-03/9,</w:t>
      </w:r>
    </w:p>
    <w:p w:rsidR="004914E6" w:rsidRPr="004914E6" w:rsidRDefault="004914E6" w:rsidP="004914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4914E6" w:rsidRDefault="004914E6" w:rsidP="004914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r w:rsidR="00B666C7">
        <w:rPr>
          <w:rFonts w:ascii="Times New Roman" w:eastAsia="Calibri" w:hAnsi="Times New Roman" w:cs="Times New Roman"/>
          <w:color w:val="000000"/>
          <w:sz w:val="28"/>
          <w:szCs w:val="28"/>
        </w:rPr>
        <w:t>Внести в</w:t>
      </w:r>
      <w:r w:rsidRPr="00491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административный регламент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</w:t>
      </w:r>
      <w:r w:rsidR="0006173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666C7" w:rsidRP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</w:t>
      </w:r>
      <w:r w:rsid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Куйбышева Куйбышевского района Новосибирской области от 26.09.2022 № 1226 следующ</w:t>
      </w:r>
      <w:r w:rsidR="009329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66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2994" w:rsidRDefault="00C23D28" w:rsidP="004914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932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2.31 дополнить</w:t>
      </w:r>
      <w:r w:rsid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«д»</w:t>
      </w:r>
      <w:r w:rsidR="0093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3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0617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9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2994" w:rsidRPr="004914E6" w:rsidRDefault="00932994" w:rsidP="004914E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«д</w:t>
      </w:r>
      <w:r w:rsidRPr="009329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</w:t>
      </w:r>
      <w:bookmarkStart w:id="0" w:name="_GoBack"/>
      <w:bookmarkEnd w:id="0"/>
      <w:r w:rsidRPr="0093299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услуги, и иных случаев, установленных федеральными законами.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4914E6" w:rsidRPr="004914E6" w:rsidRDefault="00932994" w:rsidP="004914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2</w:t>
      </w:r>
      <w:r w:rsidR="004914E6" w:rsidRPr="004914E6">
        <w:rPr>
          <w:rFonts w:ascii="Times New Roman" w:eastAsia="Calibri" w:hAnsi="Times New Roman" w:cs="Times New Roman"/>
          <w:sz w:val="28"/>
        </w:rPr>
        <w:t>. </w:t>
      </w:r>
      <w:r>
        <w:rPr>
          <w:rFonts w:ascii="Times New Roman" w:eastAsia="Calibri" w:hAnsi="Times New Roman" w:cs="Times New Roman"/>
          <w:sz w:val="28"/>
        </w:rPr>
        <w:t>Управлению делами администрации города Куйбышева (</w:t>
      </w:r>
      <w:proofErr w:type="spellStart"/>
      <w:r>
        <w:rPr>
          <w:rFonts w:ascii="Times New Roman" w:eastAsia="Calibri" w:hAnsi="Times New Roman" w:cs="Times New Roman"/>
          <w:sz w:val="28"/>
        </w:rPr>
        <w:t>Рукицкой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Т.А.)</w:t>
      </w:r>
      <w:r w:rsidR="00C23D28">
        <w:rPr>
          <w:rFonts w:ascii="Times New Roman" w:eastAsia="Calibri" w:hAnsi="Times New Roman" w:cs="Times New Roman"/>
          <w:sz w:val="28"/>
        </w:rPr>
        <w:t xml:space="preserve"> о</w:t>
      </w:r>
      <w:r w:rsidR="004914E6" w:rsidRPr="004914E6">
        <w:rPr>
          <w:rFonts w:ascii="Times New Roman" w:eastAsia="Calibri" w:hAnsi="Times New Roman" w:cs="Times New Roman"/>
          <w:sz w:val="28"/>
        </w:rPr>
        <w:t xml:space="preserve">публиковать настоящее постановление в периодическом печатном издании «Бюллетень органов местного самоуправления города Куйбышева Куйбышевского района Новосибирской области», разместить на официальном сайте </w:t>
      </w:r>
      <w:r w:rsidR="004914E6" w:rsidRPr="004914E6">
        <w:rPr>
          <w:rFonts w:ascii="Times New Roman" w:eastAsia="Calibri" w:hAnsi="Times New Roman" w:cs="Times New Roman"/>
          <w:bCs/>
          <w:iCs/>
          <w:sz w:val="28"/>
        </w:rPr>
        <w:t>администрации города Куйбышева Куйбышевского района Новосибирской области</w:t>
      </w:r>
      <w:r w:rsidR="004914E6" w:rsidRPr="004914E6">
        <w:rPr>
          <w:rFonts w:ascii="Times New Roman" w:eastAsia="Calibri" w:hAnsi="Times New Roman" w:cs="Times New Roman"/>
          <w:i/>
          <w:sz w:val="28"/>
        </w:rPr>
        <w:t>.</w:t>
      </w:r>
    </w:p>
    <w:p w:rsid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94" w:rsidRPr="004914E6" w:rsidRDefault="00932994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23D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Куйбышева </w:t>
      </w: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4914E6" w:rsidRPr="004914E6" w:rsidRDefault="004914E6" w:rsidP="00491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бирской области                                                                     </w:t>
      </w:r>
      <w:r w:rsidR="00C23D2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Андронов</w:t>
      </w: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4E6" w:rsidRPr="004914E6" w:rsidRDefault="004914E6" w:rsidP="00491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14E6">
        <w:rPr>
          <w:rFonts w:ascii="Times New Roman" w:eastAsia="Calibri" w:hAnsi="Times New Roman" w:cs="Times New Roman"/>
          <w:sz w:val="20"/>
          <w:szCs w:val="20"/>
        </w:rPr>
        <w:t>Чернова Ю.С.</w:t>
      </w: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14E6">
        <w:rPr>
          <w:rFonts w:ascii="Times New Roman" w:eastAsia="Calibri" w:hAnsi="Times New Roman" w:cs="Times New Roman"/>
          <w:sz w:val="20"/>
          <w:szCs w:val="20"/>
        </w:rPr>
        <w:t>53-465</w:t>
      </w:r>
    </w:p>
    <w:p w:rsidR="004914E6" w:rsidRPr="004914E6" w:rsidRDefault="004914E6" w:rsidP="004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A77" w:rsidRDefault="001B4A77" w:rsidP="004914E6"/>
    <w:sectPr w:rsidR="001B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E6"/>
    <w:rsid w:val="0006173E"/>
    <w:rsid w:val="001B4A77"/>
    <w:rsid w:val="003D03B2"/>
    <w:rsid w:val="004914E6"/>
    <w:rsid w:val="00932994"/>
    <w:rsid w:val="00B666C7"/>
    <w:rsid w:val="00C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C4BC"/>
  <w15:chartTrackingRefBased/>
  <w15:docId w15:val="{A802F350-9283-4A7A-89C9-8914FE4F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Юлия Сергеевна</dc:creator>
  <cp:keywords/>
  <dc:description/>
  <cp:lastModifiedBy>Чернова Юлия Сергеевна</cp:lastModifiedBy>
  <cp:revision>3</cp:revision>
  <dcterms:created xsi:type="dcterms:W3CDTF">2023-01-16T07:39:00Z</dcterms:created>
  <dcterms:modified xsi:type="dcterms:W3CDTF">2023-01-18T08:22:00Z</dcterms:modified>
</cp:coreProperties>
</file>