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7F9A" w:rsidRDefault="00087F9A" w:rsidP="00087F9A"/>
    <w:p w:rsidR="00087F9A" w:rsidRPr="00087F9A" w:rsidRDefault="00087F9A" w:rsidP="00087F9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7F9A">
        <w:rPr>
          <w:rFonts w:ascii="Times New Roman" w:hAnsi="Times New Roman" w:cs="Times New Roman"/>
          <w:b/>
          <w:sz w:val="28"/>
          <w:szCs w:val="28"/>
        </w:rPr>
        <w:t>Правовые основания для предоставления услуги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0A3691" w:rsidRPr="000A3691" w:rsidRDefault="000A3691" w:rsidP="000A3691">
      <w:pPr>
        <w:widowControl w:val="0"/>
        <w:numPr>
          <w:ilvl w:val="0"/>
          <w:numId w:val="2"/>
        </w:numPr>
        <w:tabs>
          <w:tab w:val="left" w:pos="78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A369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Земельный кодекс Российской Федерации от 25.10.2001 № 136-ФЗ;</w:t>
      </w:r>
    </w:p>
    <w:p w:rsidR="000A3691" w:rsidRPr="000A3691" w:rsidRDefault="000A3691" w:rsidP="000A3691">
      <w:pPr>
        <w:widowControl w:val="0"/>
        <w:numPr>
          <w:ilvl w:val="0"/>
          <w:numId w:val="2"/>
        </w:numPr>
        <w:tabs>
          <w:tab w:val="left" w:pos="81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A369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Федеральный закон от 25.10.2001. № 137-ФЗ «О введении в действие Земельного кодекса Российской Федерации»;</w:t>
      </w:r>
    </w:p>
    <w:p w:rsidR="000A3691" w:rsidRDefault="000A3691" w:rsidP="000A3691">
      <w:pPr>
        <w:widowControl w:val="0"/>
        <w:numPr>
          <w:ilvl w:val="0"/>
          <w:numId w:val="2"/>
        </w:numPr>
        <w:tabs>
          <w:tab w:val="left" w:pos="81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A369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Гражданский кодекс Российской Федерации (часть первая) от 30.11.1994 № 51- ФЗ;</w:t>
      </w:r>
    </w:p>
    <w:p w:rsidR="00695A94" w:rsidRPr="000A3691" w:rsidRDefault="00695A94" w:rsidP="00695A94">
      <w:pPr>
        <w:widowControl w:val="0"/>
        <w:numPr>
          <w:ilvl w:val="0"/>
          <w:numId w:val="2"/>
        </w:numPr>
        <w:tabs>
          <w:tab w:val="left" w:pos="81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95A94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Градостроитель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ный кодекс Российской Федерации</w:t>
      </w:r>
      <w:r w:rsidRPr="00695A94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от 29.12.2004 N 190-</w:t>
      </w:r>
      <w:proofErr w:type="gramStart"/>
      <w:r w:rsidRPr="00695A94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ФЗ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;</w:t>
      </w:r>
      <w:proofErr w:type="gramEnd"/>
    </w:p>
    <w:p w:rsidR="000A3691" w:rsidRDefault="000A3691" w:rsidP="000A3691">
      <w:pPr>
        <w:widowControl w:val="0"/>
        <w:numPr>
          <w:ilvl w:val="0"/>
          <w:numId w:val="2"/>
        </w:numPr>
        <w:tabs>
          <w:tab w:val="left" w:pos="81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A369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Федеральный закон от 13.07.2015 № 218-ФЗ «О государственной регистрации недвижимости»;</w:t>
      </w:r>
    </w:p>
    <w:p w:rsidR="000F4076" w:rsidRPr="000F4076" w:rsidRDefault="000F4076" w:rsidP="000F4076">
      <w:pPr>
        <w:pStyle w:val="a4"/>
        <w:widowControl w:val="0"/>
        <w:numPr>
          <w:ilvl w:val="0"/>
          <w:numId w:val="2"/>
        </w:numPr>
        <w:tabs>
          <w:tab w:val="left" w:pos="0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Приказ </w:t>
      </w:r>
      <w:r w:rsidRPr="000F4076">
        <w:rPr>
          <w:rFonts w:ascii="Times New Roman" w:hAnsi="Times New Roman" w:cs="Times New Roman"/>
          <w:sz w:val="28"/>
          <w:szCs w:val="28"/>
        </w:rPr>
        <w:t>Федеральной службы государственной регистрации, кадастра и картографии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F4076" w:rsidRPr="000F4076" w:rsidRDefault="000F4076" w:rsidP="000F4076">
      <w:pPr>
        <w:pStyle w:val="a4"/>
        <w:widowControl w:val="0"/>
        <w:numPr>
          <w:ilvl w:val="0"/>
          <w:numId w:val="2"/>
        </w:numPr>
        <w:tabs>
          <w:tab w:val="left" w:pos="0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Закон</w:t>
      </w:r>
      <w:bookmarkStart w:id="0" w:name="_GoBack"/>
      <w:bookmarkEnd w:id="0"/>
      <w:r w:rsidRPr="000F407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Новосибирской области от 05.12.2016 N 112-ОЗ "Об отдельных вопросах регулирования земельных отношений на территории Новосибирской области"</w:t>
      </w:r>
    </w:p>
    <w:p w:rsidR="00B5533E" w:rsidRDefault="00B5533E" w:rsidP="000A3691">
      <w:pPr>
        <w:pStyle w:val="1"/>
        <w:tabs>
          <w:tab w:val="left" w:pos="1332"/>
        </w:tabs>
        <w:ind w:left="580" w:firstLine="0"/>
      </w:pPr>
    </w:p>
    <w:sectPr w:rsidR="00B553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DE2567"/>
    <w:multiLevelType w:val="multilevel"/>
    <w:tmpl w:val="44F26E3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7C2C025D"/>
    <w:multiLevelType w:val="multilevel"/>
    <w:tmpl w:val="CE4AA48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7F9A"/>
    <w:rsid w:val="00087F9A"/>
    <w:rsid w:val="000A2F8A"/>
    <w:rsid w:val="000A3691"/>
    <w:rsid w:val="000F4076"/>
    <w:rsid w:val="00695A94"/>
    <w:rsid w:val="007A12A6"/>
    <w:rsid w:val="00B5533E"/>
    <w:rsid w:val="00B74487"/>
    <w:rsid w:val="00E31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066B15"/>
  <w15:chartTrackingRefBased/>
  <w15:docId w15:val="{627DEAD2-9CCF-4B32-A22D-E340C776F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087F9A"/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3"/>
    <w:rsid w:val="00087F9A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0F40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Гутова Ольга Анатольевна</dc:creator>
  <cp:keywords/>
  <dc:description/>
  <cp:lastModifiedBy>Гутова Ольга Анатольевна</cp:lastModifiedBy>
  <cp:revision>2</cp:revision>
  <dcterms:created xsi:type="dcterms:W3CDTF">2024-09-26T08:58:00Z</dcterms:created>
  <dcterms:modified xsi:type="dcterms:W3CDTF">2024-09-26T08:58:00Z</dcterms:modified>
</cp:coreProperties>
</file>