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736" w:rsidRDefault="00005736" w:rsidP="00005736">
      <w:pPr>
        <w:tabs>
          <w:tab w:val="left" w:pos="7475"/>
          <w:tab w:val="right" w:pos="9637"/>
        </w:tabs>
        <w:jc w:val="center"/>
        <w:rPr>
          <w:sz w:val="20"/>
          <w:szCs w:val="20"/>
        </w:rPr>
      </w:pPr>
      <w:r>
        <w:rPr>
          <w:b/>
          <w:noProof/>
        </w:rPr>
        <w:drawing>
          <wp:inline distT="0" distB="0" distL="0" distR="0" wp14:anchorId="50460BE6" wp14:editId="2A435318">
            <wp:extent cx="461010" cy="564515"/>
            <wp:effectExtent l="0" t="0" r="0" b="6985"/>
            <wp:docPr id="1" name="Рисунок 1" descr="g_Kuibys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_Kuibyshev.jpg"/>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461010" cy="564515"/>
                    </a:xfrm>
                    <a:prstGeom prst="rect">
                      <a:avLst/>
                    </a:prstGeom>
                    <a:noFill/>
                    <a:ln>
                      <a:noFill/>
                    </a:ln>
                  </pic:spPr>
                </pic:pic>
              </a:graphicData>
            </a:graphic>
          </wp:inline>
        </w:drawing>
      </w:r>
    </w:p>
    <w:p w:rsidR="00005736" w:rsidRDefault="00005736" w:rsidP="00005736">
      <w:pPr>
        <w:tabs>
          <w:tab w:val="left" w:pos="7475"/>
          <w:tab w:val="right" w:pos="9637"/>
        </w:tabs>
        <w:jc w:val="right"/>
        <w:rPr>
          <w:sz w:val="20"/>
          <w:szCs w:val="20"/>
        </w:rPr>
      </w:pPr>
    </w:p>
    <w:p w:rsidR="00005736" w:rsidRDefault="00005736" w:rsidP="00005736">
      <w:pPr>
        <w:pStyle w:val="a3"/>
        <w:jc w:val="center"/>
        <w:rPr>
          <w:b/>
          <w:bCs/>
          <w:sz w:val="28"/>
          <w:szCs w:val="28"/>
        </w:rPr>
      </w:pPr>
      <w:r>
        <w:rPr>
          <w:b/>
          <w:bCs/>
          <w:sz w:val="28"/>
          <w:szCs w:val="28"/>
        </w:rPr>
        <w:t xml:space="preserve">АДМИНИСТРАЦИЯ ГОРОДА КУЙБЫШЕВА </w:t>
      </w:r>
    </w:p>
    <w:p w:rsidR="00005736" w:rsidRDefault="00005736" w:rsidP="00005736">
      <w:pPr>
        <w:pStyle w:val="a3"/>
        <w:jc w:val="center"/>
        <w:rPr>
          <w:b/>
          <w:bCs/>
          <w:sz w:val="28"/>
          <w:szCs w:val="28"/>
        </w:rPr>
      </w:pPr>
      <w:r>
        <w:rPr>
          <w:b/>
          <w:bCs/>
          <w:sz w:val="28"/>
          <w:szCs w:val="28"/>
        </w:rPr>
        <w:t>КУЙБЫШЕВСКОГО РАЙОНА НОВОСИБИРСКОЙ ОБЛАСТИ</w:t>
      </w:r>
    </w:p>
    <w:p w:rsidR="00005736" w:rsidRDefault="00005736" w:rsidP="00005736">
      <w:pPr>
        <w:tabs>
          <w:tab w:val="center" w:pos="-1843"/>
          <w:tab w:val="left" w:pos="-1418"/>
          <w:tab w:val="right" w:pos="11907"/>
        </w:tabs>
        <w:autoSpaceDE w:val="0"/>
        <w:autoSpaceDN w:val="0"/>
        <w:ind w:right="-1"/>
        <w:jc w:val="center"/>
        <w:rPr>
          <w:b/>
          <w:sz w:val="28"/>
          <w:szCs w:val="28"/>
        </w:rPr>
      </w:pPr>
    </w:p>
    <w:p w:rsidR="00005736" w:rsidRDefault="00005736" w:rsidP="00005736">
      <w:pPr>
        <w:tabs>
          <w:tab w:val="center" w:pos="-1843"/>
          <w:tab w:val="left" w:pos="-1418"/>
          <w:tab w:val="right" w:pos="11907"/>
        </w:tabs>
        <w:autoSpaceDE w:val="0"/>
        <w:autoSpaceDN w:val="0"/>
        <w:ind w:right="-1"/>
        <w:jc w:val="center"/>
        <w:rPr>
          <w:b/>
          <w:sz w:val="28"/>
          <w:szCs w:val="28"/>
        </w:rPr>
      </w:pPr>
      <w:r>
        <w:rPr>
          <w:b/>
          <w:sz w:val="28"/>
          <w:szCs w:val="28"/>
        </w:rPr>
        <w:t>ПОСТАНОВЛЕНИЕ</w:t>
      </w:r>
    </w:p>
    <w:p w:rsidR="00005736" w:rsidRDefault="00005736" w:rsidP="00005736">
      <w:pPr>
        <w:tabs>
          <w:tab w:val="center" w:pos="-1843"/>
          <w:tab w:val="left" w:pos="-1418"/>
          <w:tab w:val="right" w:pos="11907"/>
        </w:tabs>
        <w:autoSpaceDE w:val="0"/>
        <w:autoSpaceDN w:val="0"/>
        <w:ind w:left="-360" w:right="-1"/>
        <w:jc w:val="center"/>
        <w:rPr>
          <w:b/>
          <w:sz w:val="28"/>
          <w:szCs w:val="28"/>
        </w:rPr>
      </w:pPr>
    </w:p>
    <w:p w:rsidR="00005736" w:rsidRPr="004C3257" w:rsidRDefault="00005736" w:rsidP="00005736">
      <w:pPr>
        <w:tabs>
          <w:tab w:val="center" w:pos="-1843"/>
          <w:tab w:val="left" w:pos="-1418"/>
          <w:tab w:val="right" w:pos="11907"/>
        </w:tabs>
        <w:autoSpaceDE w:val="0"/>
        <w:autoSpaceDN w:val="0"/>
        <w:ind w:left="-360" w:right="-1"/>
        <w:jc w:val="center"/>
        <w:rPr>
          <w:sz w:val="28"/>
          <w:szCs w:val="28"/>
        </w:rPr>
      </w:pPr>
      <w:r>
        <w:rPr>
          <w:sz w:val="28"/>
          <w:szCs w:val="28"/>
        </w:rPr>
        <w:t>09.02</w:t>
      </w:r>
      <w:r w:rsidRPr="00CB19AF">
        <w:rPr>
          <w:sz w:val="28"/>
          <w:szCs w:val="28"/>
        </w:rPr>
        <w:t>.</w:t>
      </w:r>
      <w:r>
        <w:rPr>
          <w:sz w:val="28"/>
          <w:szCs w:val="28"/>
        </w:rPr>
        <w:t>2026</w:t>
      </w:r>
      <w:r w:rsidRPr="00FF4638">
        <w:rPr>
          <w:sz w:val="28"/>
          <w:szCs w:val="28"/>
        </w:rPr>
        <w:t xml:space="preserve"> №</w:t>
      </w:r>
      <w:r>
        <w:rPr>
          <w:sz w:val="28"/>
          <w:szCs w:val="28"/>
        </w:rPr>
        <w:t xml:space="preserve"> 174</w:t>
      </w:r>
    </w:p>
    <w:p w:rsidR="00005736" w:rsidRDefault="00005736" w:rsidP="00005736">
      <w:pPr>
        <w:tabs>
          <w:tab w:val="center" w:pos="-1843"/>
          <w:tab w:val="left" w:pos="-1418"/>
          <w:tab w:val="right" w:pos="11907"/>
        </w:tabs>
        <w:autoSpaceDE w:val="0"/>
        <w:autoSpaceDN w:val="0"/>
        <w:ind w:left="-360" w:right="-1"/>
        <w:jc w:val="center"/>
        <w:rPr>
          <w:color w:val="FF0000"/>
          <w:sz w:val="28"/>
          <w:szCs w:val="28"/>
        </w:rPr>
      </w:pPr>
    </w:p>
    <w:p w:rsidR="00005736" w:rsidRPr="008C49E2" w:rsidRDefault="00005736" w:rsidP="00005736">
      <w:pPr>
        <w:ind w:left="-360" w:right="-262"/>
        <w:jc w:val="center"/>
        <w:rPr>
          <w:sz w:val="28"/>
          <w:szCs w:val="28"/>
        </w:rPr>
      </w:pPr>
      <w:r w:rsidRPr="008C49E2">
        <w:rPr>
          <w:sz w:val="28"/>
          <w:szCs w:val="28"/>
        </w:rPr>
        <w:t xml:space="preserve">О проведении открытого аукциона </w:t>
      </w:r>
      <w:r>
        <w:rPr>
          <w:sz w:val="28"/>
          <w:szCs w:val="28"/>
        </w:rPr>
        <w:t>в электронной форме</w:t>
      </w:r>
    </w:p>
    <w:p w:rsidR="00005736" w:rsidRPr="003551CE" w:rsidRDefault="00005736" w:rsidP="00005736">
      <w:pPr>
        <w:ind w:left="-360" w:right="-262"/>
        <w:jc w:val="center"/>
        <w:rPr>
          <w:b/>
          <w:sz w:val="28"/>
          <w:szCs w:val="28"/>
        </w:rPr>
      </w:pPr>
      <w:r>
        <w:rPr>
          <w:sz w:val="28"/>
          <w:szCs w:val="28"/>
        </w:rPr>
        <w:t>на</w:t>
      </w:r>
      <w:r w:rsidRPr="008C49E2">
        <w:rPr>
          <w:sz w:val="28"/>
          <w:szCs w:val="28"/>
        </w:rPr>
        <w:t xml:space="preserve"> прав</w:t>
      </w:r>
      <w:r>
        <w:rPr>
          <w:sz w:val="28"/>
          <w:szCs w:val="28"/>
        </w:rPr>
        <w:t xml:space="preserve">о </w:t>
      </w:r>
      <w:r w:rsidRPr="008C49E2">
        <w:rPr>
          <w:sz w:val="28"/>
          <w:szCs w:val="28"/>
        </w:rPr>
        <w:t>заключени</w:t>
      </w:r>
      <w:r>
        <w:rPr>
          <w:sz w:val="28"/>
          <w:szCs w:val="28"/>
        </w:rPr>
        <w:t>я</w:t>
      </w:r>
      <w:r w:rsidRPr="008C49E2">
        <w:rPr>
          <w:sz w:val="28"/>
          <w:szCs w:val="28"/>
        </w:rPr>
        <w:t xml:space="preserve"> договора аренды земельного участка</w:t>
      </w:r>
    </w:p>
    <w:p w:rsidR="00005736" w:rsidRPr="002158AA" w:rsidRDefault="00005736" w:rsidP="00005736">
      <w:pPr>
        <w:tabs>
          <w:tab w:val="center" w:pos="-1843"/>
          <w:tab w:val="left" w:pos="-1418"/>
          <w:tab w:val="right" w:pos="11907"/>
        </w:tabs>
        <w:autoSpaceDE w:val="0"/>
        <w:autoSpaceDN w:val="0"/>
        <w:ind w:left="-360" w:right="-1"/>
        <w:rPr>
          <w:sz w:val="28"/>
          <w:szCs w:val="28"/>
        </w:rPr>
      </w:pPr>
    </w:p>
    <w:p w:rsidR="00005736" w:rsidRPr="002158AA" w:rsidRDefault="00005736" w:rsidP="00005736">
      <w:pPr>
        <w:pStyle w:val="a5"/>
        <w:tabs>
          <w:tab w:val="center" w:pos="-1843"/>
          <w:tab w:val="left" w:pos="-1418"/>
          <w:tab w:val="right" w:pos="11907"/>
        </w:tabs>
        <w:autoSpaceDE w:val="0"/>
        <w:autoSpaceDN w:val="0"/>
        <w:ind w:left="0" w:firstLine="540"/>
        <w:jc w:val="both"/>
        <w:rPr>
          <w:sz w:val="28"/>
          <w:szCs w:val="28"/>
        </w:rPr>
      </w:pPr>
      <w:r w:rsidRPr="00A958A3">
        <w:rPr>
          <w:sz w:val="28"/>
          <w:szCs w:val="28"/>
        </w:rPr>
        <w:t xml:space="preserve">Руководствуясь ст. 39,8, </w:t>
      </w:r>
      <w:r>
        <w:rPr>
          <w:sz w:val="28"/>
          <w:szCs w:val="28"/>
        </w:rPr>
        <w:t xml:space="preserve">ст. </w:t>
      </w:r>
      <w:r w:rsidRPr="000E0D3B">
        <w:rPr>
          <w:sz w:val="28"/>
          <w:szCs w:val="28"/>
        </w:rPr>
        <w:t>3</w:t>
      </w:r>
      <w:r>
        <w:rPr>
          <w:sz w:val="28"/>
          <w:szCs w:val="28"/>
        </w:rPr>
        <w:t>9.11, ст. 39.12, ст.39.13</w:t>
      </w:r>
      <w:r w:rsidRPr="000E0D3B">
        <w:rPr>
          <w:sz w:val="28"/>
          <w:szCs w:val="28"/>
        </w:rPr>
        <w:t xml:space="preserve"> Земельного кодекса Российской Федерации</w:t>
      </w:r>
    </w:p>
    <w:p w:rsidR="00005736" w:rsidRPr="002158AA" w:rsidRDefault="00005736" w:rsidP="00005736">
      <w:pPr>
        <w:pStyle w:val="a5"/>
        <w:tabs>
          <w:tab w:val="center" w:pos="-1843"/>
          <w:tab w:val="left" w:pos="-1418"/>
          <w:tab w:val="right" w:pos="11907"/>
        </w:tabs>
        <w:autoSpaceDE w:val="0"/>
        <w:autoSpaceDN w:val="0"/>
        <w:ind w:left="0" w:firstLine="540"/>
        <w:jc w:val="both"/>
        <w:rPr>
          <w:sz w:val="28"/>
          <w:szCs w:val="28"/>
        </w:rPr>
      </w:pPr>
      <w:r w:rsidRPr="002158AA">
        <w:rPr>
          <w:sz w:val="28"/>
          <w:szCs w:val="28"/>
        </w:rPr>
        <w:t xml:space="preserve"> ПОСТАНОВЛЯЕТ:</w:t>
      </w:r>
    </w:p>
    <w:p w:rsidR="00005736" w:rsidRDefault="00005736" w:rsidP="00005736">
      <w:pPr>
        <w:pStyle w:val="a7"/>
        <w:spacing w:before="0" w:beforeAutospacing="0" w:after="0" w:afterAutospacing="0"/>
        <w:jc w:val="both"/>
        <w:rPr>
          <w:sz w:val="28"/>
          <w:szCs w:val="28"/>
        </w:rPr>
      </w:pPr>
      <w:r w:rsidRPr="002158AA">
        <w:rPr>
          <w:sz w:val="28"/>
          <w:szCs w:val="28"/>
        </w:rPr>
        <w:t>1. Провести открыт</w:t>
      </w:r>
      <w:r>
        <w:rPr>
          <w:sz w:val="28"/>
          <w:szCs w:val="28"/>
        </w:rPr>
        <w:t>ый аукцион в электронной форме</w:t>
      </w:r>
      <w:r w:rsidRPr="002158AA">
        <w:rPr>
          <w:sz w:val="28"/>
          <w:szCs w:val="28"/>
        </w:rPr>
        <w:t xml:space="preserve"> </w:t>
      </w:r>
      <w:r>
        <w:rPr>
          <w:sz w:val="28"/>
          <w:szCs w:val="28"/>
        </w:rPr>
        <w:t>на</w:t>
      </w:r>
      <w:r w:rsidRPr="002158AA">
        <w:rPr>
          <w:sz w:val="28"/>
          <w:szCs w:val="28"/>
        </w:rPr>
        <w:t xml:space="preserve"> прав</w:t>
      </w:r>
      <w:r>
        <w:rPr>
          <w:sz w:val="28"/>
          <w:szCs w:val="28"/>
        </w:rPr>
        <w:t>о</w:t>
      </w:r>
      <w:r w:rsidRPr="002158AA">
        <w:rPr>
          <w:sz w:val="28"/>
          <w:szCs w:val="28"/>
        </w:rPr>
        <w:t xml:space="preserve"> </w:t>
      </w:r>
      <w:r>
        <w:rPr>
          <w:sz w:val="28"/>
          <w:szCs w:val="28"/>
        </w:rPr>
        <w:t xml:space="preserve">заключения </w:t>
      </w:r>
      <w:r w:rsidRPr="002158AA">
        <w:rPr>
          <w:sz w:val="28"/>
          <w:szCs w:val="28"/>
        </w:rPr>
        <w:t>договора аренды земельного участка</w:t>
      </w:r>
      <w:r>
        <w:rPr>
          <w:sz w:val="28"/>
          <w:szCs w:val="28"/>
        </w:rPr>
        <w:t xml:space="preserve"> п</w:t>
      </w:r>
      <w:r w:rsidRPr="002158AA">
        <w:rPr>
          <w:sz w:val="28"/>
          <w:szCs w:val="28"/>
        </w:rPr>
        <w:t>лощадью</w:t>
      </w:r>
      <w:r>
        <w:rPr>
          <w:sz w:val="28"/>
          <w:szCs w:val="28"/>
        </w:rPr>
        <w:t xml:space="preserve"> 91 кв.м., с кадастровым номером</w:t>
      </w:r>
      <w:r w:rsidRPr="001326EF">
        <w:rPr>
          <w:color w:val="000000"/>
        </w:rPr>
        <w:t xml:space="preserve"> </w:t>
      </w:r>
      <w:r w:rsidRPr="001326EF">
        <w:rPr>
          <w:color w:val="000000"/>
          <w:sz w:val="28"/>
          <w:szCs w:val="28"/>
        </w:rPr>
        <w:t>54:34:</w:t>
      </w:r>
      <w:r>
        <w:rPr>
          <w:color w:val="000000"/>
          <w:sz w:val="28"/>
          <w:szCs w:val="28"/>
        </w:rPr>
        <w:t>012313</w:t>
      </w:r>
      <w:r w:rsidRPr="001326EF">
        <w:rPr>
          <w:color w:val="000000"/>
          <w:sz w:val="28"/>
          <w:szCs w:val="28"/>
        </w:rPr>
        <w:t>:</w:t>
      </w:r>
      <w:r>
        <w:rPr>
          <w:color w:val="000000"/>
          <w:sz w:val="28"/>
          <w:szCs w:val="28"/>
        </w:rPr>
        <w:t>321</w:t>
      </w:r>
      <w:r>
        <w:rPr>
          <w:sz w:val="28"/>
          <w:szCs w:val="28"/>
        </w:rPr>
        <w:t xml:space="preserve">, </w:t>
      </w:r>
      <w:r w:rsidRPr="002158AA">
        <w:rPr>
          <w:sz w:val="28"/>
          <w:szCs w:val="28"/>
        </w:rPr>
        <w:t xml:space="preserve">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Pr>
          <w:color w:val="000000"/>
          <w:sz w:val="28"/>
          <w:szCs w:val="28"/>
        </w:rPr>
        <w:t>, улица Халтурина,</w:t>
      </w:r>
      <w:r w:rsidRPr="007D56B4">
        <w:rPr>
          <w:color w:val="000000"/>
          <w:sz w:val="28"/>
          <w:szCs w:val="28"/>
        </w:rPr>
        <w:t xml:space="preserve"> земельный участок № </w:t>
      </w:r>
      <w:r>
        <w:rPr>
          <w:color w:val="000000"/>
          <w:sz w:val="28"/>
          <w:szCs w:val="28"/>
        </w:rPr>
        <w:t xml:space="preserve">14 </w:t>
      </w:r>
      <w:r w:rsidRPr="002158AA">
        <w:rPr>
          <w:sz w:val="28"/>
          <w:szCs w:val="28"/>
        </w:rPr>
        <w:t xml:space="preserve">из земель населенных пунктов, разрешенное использование – </w:t>
      </w:r>
      <w:r>
        <w:rPr>
          <w:sz w:val="28"/>
          <w:szCs w:val="28"/>
        </w:rPr>
        <w:t>размещение гаражей для собственных нужд.</w:t>
      </w:r>
    </w:p>
    <w:p w:rsidR="00005736" w:rsidRDefault="00005736" w:rsidP="00005736">
      <w:pPr>
        <w:pStyle w:val="a5"/>
        <w:tabs>
          <w:tab w:val="center" w:pos="-1843"/>
          <w:tab w:val="left" w:pos="-1418"/>
          <w:tab w:val="right" w:pos="11907"/>
        </w:tabs>
        <w:autoSpaceDE w:val="0"/>
        <w:autoSpaceDN w:val="0"/>
        <w:ind w:left="0" w:firstLine="567"/>
        <w:jc w:val="both"/>
        <w:rPr>
          <w:sz w:val="28"/>
          <w:szCs w:val="28"/>
        </w:rPr>
      </w:pPr>
      <w:r w:rsidRPr="004F73CC">
        <w:rPr>
          <w:sz w:val="28"/>
          <w:szCs w:val="28"/>
        </w:rPr>
        <w:t xml:space="preserve">1.1. Установить целевое назначение земельного участка: </w:t>
      </w:r>
      <w:r w:rsidRPr="007E77DF">
        <w:rPr>
          <w:sz w:val="28"/>
          <w:szCs w:val="28"/>
        </w:rPr>
        <w:t xml:space="preserve">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   </w:t>
      </w:r>
    </w:p>
    <w:p w:rsidR="00005736" w:rsidRPr="002158AA" w:rsidRDefault="00005736" w:rsidP="00005736">
      <w:pPr>
        <w:pStyle w:val="a5"/>
        <w:tabs>
          <w:tab w:val="center" w:pos="-1843"/>
          <w:tab w:val="left" w:pos="-1418"/>
          <w:tab w:val="right" w:pos="11907"/>
        </w:tabs>
        <w:autoSpaceDE w:val="0"/>
        <w:autoSpaceDN w:val="0"/>
        <w:ind w:left="0" w:firstLine="567"/>
        <w:jc w:val="both"/>
        <w:rPr>
          <w:sz w:val="28"/>
          <w:szCs w:val="28"/>
        </w:rPr>
      </w:pPr>
      <w:r w:rsidRPr="00B56470">
        <w:rPr>
          <w:sz w:val="28"/>
          <w:szCs w:val="28"/>
        </w:rPr>
        <w:t>2</w:t>
      </w:r>
      <w:r w:rsidRPr="002158AA">
        <w:rPr>
          <w:sz w:val="28"/>
          <w:szCs w:val="28"/>
        </w:rPr>
        <w:t>. Определить:</w:t>
      </w:r>
    </w:p>
    <w:p w:rsidR="00005736" w:rsidRPr="00F812AF" w:rsidRDefault="00005736" w:rsidP="00005736">
      <w:pPr>
        <w:pStyle w:val="a5"/>
        <w:tabs>
          <w:tab w:val="center" w:pos="-1843"/>
          <w:tab w:val="left" w:pos="-1418"/>
          <w:tab w:val="left" w:pos="5715"/>
        </w:tabs>
        <w:autoSpaceDE w:val="0"/>
        <w:autoSpaceDN w:val="0"/>
        <w:ind w:left="0" w:firstLine="567"/>
        <w:jc w:val="both"/>
        <w:rPr>
          <w:color w:val="000000"/>
          <w:sz w:val="28"/>
          <w:szCs w:val="28"/>
        </w:rPr>
      </w:pPr>
      <w:r w:rsidRPr="002158AA">
        <w:rPr>
          <w:sz w:val="28"/>
          <w:szCs w:val="28"/>
        </w:rPr>
        <w:t>2.1. </w:t>
      </w:r>
      <w:r w:rsidRPr="004F73CC">
        <w:rPr>
          <w:sz w:val="28"/>
          <w:szCs w:val="28"/>
        </w:rPr>
        <w:t xml:space="preserve">Форму торгов: </w:t>
      </w:r>
      <w:r>
        <w:rPr>
          <w:sz w:val="28"/>
          <w:szCs w:val="28"/>
        </w:rPr>
        <w:t>электронный а</w:t>
      </w:r>
      <w:r w:rsidRPr="004F73CC">
        <w:rPr>
          <w:sz w:val="28"/>
          <w:szCs w:val="28"/>
        </w:rPr>
        <w:t>укцион, открытый по составу участников и форм</w:t>
      </w:r>
      <w:r>
        <w:rPr>
          <w:sz w:val="28"/>
          <w:szCs w:val="28"/>
        </w:rPr>
        <w:t>е</w:t>
      </w:r>
      <w:r w:rsidRPr="004F73CC">
        <w:rPr>
          <w:sz w:val="28"/>
          <w:szCs w:val="28"/>
        </w:rPr>
        <w:t xml:space="preserve"> </w:t>
      </w:r>
      <w:r w:rsidRPr="00F812AF">
        <w:rPr>
          <w:color w:val="000000"/>
          <w:sz w:val="28"/>
          <w:szCs w:val="28"/>
        </w:rPr>
        <w:t>подачи предложений о цене.</w:t>
      </w:r>
    </w:p>
    <w:p w:rsidR="00005736" w:rsidRPr="00192B1B" w:rsidRDefault="00005736" w:rsidP="00005736">
      <w:pPr>
        <w:pStyle w:val="a7"/>
        <w:spacing w:before="0" w:beforeAutospacing="0" w:after="0" w:afterAutospacing="0"/>
        <w:ind w:firstLine="567"/>
        <w:jc w:val="both"/>
        <w:rPr>
          <w:sz w:val="28"/>
          <w:szCs w:val="28"/>
        </w:rPr>
      </w:pPr>
      <w:r w:rsidRPr="00F812AF">
        <w:rPr>
          <w:color w:val="000000"/>
          <w:sz w:val="28"/>
          <w:szCs w:val="28"/>
        </w:rPr>
        <w:t>2.2. </w:t>
      </w:r>
      <w:r w:rsidRPr="001F20A9">
        <w:rPr>
          <w:color w:val="000000"/>
          <w:sz w:val="28"/>
          <w:szCs w:val="28"/>
        </w:rPr>
        <w:t xml:space="preserve">Начальный размер </w:t>
      </w:r>
      <w:r>
        <w:rPr>
          <w:color w:val="000000"/>
          <w:sz w:val="28"/>
          <w:szCs w:val="28"/>
        </w:rPr>
        <w:t xml:space="preserve">годовой </w:t>
      </w:r>
      <w:r w:rsidRPr="001F20A9">
        <w:rPr>
          <w:color w:val="000000"/>
          <w:sz w:val="28"/>
          <w:szCs w:val="28"/>
        </w:rPr>
        <w:t xml:space="preserve">арендной платы: </w:t>
      </w:r>
      <w:r>
        <w:rPr>
          <w:sz w:val="28"/>
          <w:szCs w:val="28"/>
        </w:rPr>
        <w:t>155 700</w:t>
      </w:r>
      <w:r w:rsidRPr="00D3583B">
        <w:rPr>
          <w:sz w:val="28"/>
          <w:szCs w:val="28"/>
        </w:rPr>
        <w:t xml:space="preserve"> (</w:t>
      </w:r>
      <w:r>
        <w:rPr>
          <w:sz w:val="28"/>
          <w:szCs w:val="28"/>
        </w:rPr>
        <w:t>сто пятьдесят пять тысяч семьсот</w:t>
      </w:r>
      <w:r w:rsidRPr="00D3583B">
        <w:rPr>
          <w:sz w:val="28"/>
          <w:szCs w:val="28"/>
        </w:rPr>
        <w:t>) рублей 00 копеек</w:t>
      </w:r>
      <w:r w:rsidRPr="00192B1B">
        <w:rPr>
          <w:sz w:val="28"/>
          <w:szCs w:val="28"/>
        </w:rPr>
        <w:t xml:space="preserve">, в соответствии с отчетом независимого оценщика «Об оценке рыночной стоимости годового права аренды земельного участка площадью </w:t>
      </w:r>
      <w:r>
        <w:rPr>
          <w:sz w:val="28"/>
          <w:szCs w:val="28"/>
        </w:rPr>
        <w:t>91</w:t>
      </w:r>
      <w:r w:rsidRPr="00192B1B">
        <w:rPr>
          <w:sz w:val="28"/>
          <w:szCs w:val="28"/>
        </w:rPr>
        <w:t xml:space="preserve"> кв.м., с кадастровым номером </w:t>
      </w:r>
      <w:r>
        <w:rPr>
          <w:sz w:val="28"/>
          <w:szCs w:val="28"/>
        </w:rPr>
        <w:t>54:34:012313:321,</w:t>
      </w:r>
      <w:r w:rsidRPr="00192B1B">
        <w:rPr>
          <w:sz w:val="28"/>
          <w:szCs w:val="28"/>
        </w:rPr>
        <w:t xml:space="preserve"> расположенного по адресу: </w:t>
      </w:r>
      <w:r>
        <w:rPr>
          <w:sz w:val="28"/>
          <w:szCs w:val="28"/>
        </w:rPr>
        <w:t xml:space="preserve">Российская Федерация, Новосибирская область, Куйбышевский муниципальный район, </w:t>
      </w:r>
      <w:r w:rsidRPr="000A5DD2">
        <w:rPr>
          <w:sz w:val="28"/>
          <w:szCs w:val="28"/>
        </w:rPr>
        <w:t>городское поселение город Куйбышев</w:t>
      </w:r>
      <w:r>
        <w:t>,</w:t>
      </w:r>
      <w:r>
        <w:rPr>
          <w:sz w:val="28"/>
          <w:szCs w:val="28"/>
        </w:rPr>
        <w:t xml:space="preserve"> </w:t>
      </w:r>
      <w:r w:rsidRPr="000A5DD2">
        <w:rPr>
          <w:sz w:val="28"/>
          <w:szCs w:val="28"/>
        </w:rPr>
        <w:t>город Куйбышев</w:t>
      </w:r>
      <w:r>
        <w:rPr>
          <w:color w:val="000000"/>
          <w:sz w:val="28"/>
          <w:szCs w:val="28"/>
        </w:rPr>
        <w:t>, улица Халтурина, земельный участок № 14</w:t>
      </w:r>
      <w:r w:rsidRPr="007D56B4">
        <w:rPr>
          <w:color w:val="000000"/>
          <w:sz w:val="28"/>
          <w:szCs w:val="28"/>
        </w:rPr>
        <w:t xml:space="preserve">», </w:t>
      </w:r>
      <w:r>
        <w:rPr>
          <w:sz w:val="28"/>
          <w:szCs w:val="28"/>
        </w:rPr>
        <w:t>от 24.11</w:t>
      </w:r>
      <w:r w:rsidRPr="00C123D0">
        <w:rPr>
          <w:sz w:val="28"/>
          <w:szCs w:val="28"/>
        </w:rPr>
        <w:t>.2025 №-2025/</w:t>
      </w:r>
      <w:r>
        <w:rPr>
          <w:sz w:val="28"/>
          <w:szCs w:val="28"/>
        </w:rPr>
        <w:t>11</w:t>
      </w:r>
      <w:r w:rsidRPr="00C123D0">
        <w:rPr>
          <w:sz w:val="28"/>
          <w:szCs w:val="28"/>
        </w:rPr>
        <w:t>/</w:t>
      </w:r>
      <w:r>
        <w:rPr>
          <w:sz w:val="28"/>
          <w:szCs w:val="28"/>
        </w:rPr>
        <w:t>014.</w:t>
      </w:r>
      <w:r w:rsidRPr="00192B1B">
        <w:rPr>
          <w:sz w:val="28"/>
          <w:szCs w:val="28"/>
        </w:rPr>
        <w:t xml:space="preserve"> </w:t>
      </w:r>
    </w:p>
    <w:p w:rsidR="00005736" w:rsidRPr="00192B1B" w:rsidRDefault="00005736" w:rsidP="00005736">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2.3. Шаг аукциона 3 % начального размера арендной платы – </w:t>
      </w:r>
      <w:r>
        <w:rPr>
          <w:sz w:val="28"/>
          <w:szCs w:val="28"/>
        </w:rPr>
        <w:t>4</w:t>
      </w:r>
      <w:r w:rsidRPr="00BF706F">
        <w:rPr>
          <w:sz w:val="28"/>
          <w:szCs w:val="28"/>
        </w:rPr>
        <w:t xml:space="preserve"> </w:t>
      </w:r>
      <w:r>
        <w:rPr>
          <w:sz w:val="28"/>
          <w:szCs w:val="28"/>
        </w:rPr>
        <w:t>671</w:t>
      </w:r>
      <w:r w:rsidRPr="00BF706F">
        <w:rPr>
          <w:sz w:val="28"/>
          <w:szCs w:val="28"/>
        </w:rPr>
        <w:t xml:space="preserve"> (</w:t>
      </w:r>
      <w:r>
        <w:rPr>
          <w:sz w:val="28"/>
          <w:szCs w:val="28"/>
        </w:rPr>
        <w:t>четыре тысячи шестьсот семьдесят один) рубль</w:t>
      </w:r>
      <w:r w:rsidRPr="00BF706F">
        <w:rPr>
          <w:sz w:val="28"/>
          <w:szCs w:val="28"/>
        </w:rPr>
        <w:t xml:space="preserve"> 00 копеек.</w:t>
      </w:r>
    </w:p>
    <w:p w:rsidR="00005736" w:rsidRPr="00192B1B" w:rsidRDefault="00005736" w:rsidP="00005736">
      <w:pPr>
        <w:tabs>
          <w:tab w:val="center" w:pos="-1843"/>
          <w:tab w:val="left" w:pos="-1418"/>
          <w:tab w:val="right" w:pos="11907"/>
        </w:tabs>
        <w:autoSpaceDE w:val="0"/>
        <w:autoSpaceDN w:val="0"/>
        <w:ind w:right="-1" w:firstLine="567"/>
        <w:jc w:val="both"/>
        <w:rPr>
          <w:sz w:val="28"/>
          <w:szCs w:val="28"/>
        </w:rPr>
      </w:pPr>
      <w:r w:rsidRPr="00192B1B">
        <w:rPr>
          <w:sz w:val="28"/>
          <w:szCs w:val="28"/>
        </w:rPr>
        <w:t xml:space="preserve">2.4. Размер задатка 20 % от начального размера арендной платы – </w:t>
      </w:r>
      <w:r>
        <w:rPr>
          <w:sz w:val="28"/>
          <w:szCs w:val="28"/>
        </w:rPr>
        <w:t>31</w:t>
      </w:r>
      <w:r w:rsidRPr="00BF706F">
        <w:rPr>
          <w:sz w:val="28"/>
          <w:szCs w:val="28"/>
        </w:rPr>
        <w:t> </w:t>
      </w:r>
      <w:r>
        <w:rPr>
          <w:sz w:val="28"/>
          <w:szCs w:val="28"/>
        </w:rPr>
        <w:t>140</w:t>
      </w:r>
      <w:r w:rsidRPr="00BF706F">
        <w:rPr>
          <w:sz w:val="28"/>
          <w:szCs w:val="28"/>
        </w:rPr>
        <w:t xml:space="preserve"> (</w:t>
      </w:r>
      <w:r>
        <w:rPr>
          <w:sz w:val="28"/>
          <w:szCs w:val="28"/>
        </w:rPr>
        <w:t>тридцать одна тысяча сто сорок</w:t>
      </w:r>
      <w:r w:rsidRPr="00BF706F">
        <w:rPr>
          <w:sz w:val="28"/>
          <w:szCs w:val="28"/>
        </w:rPr>
        <w:t>) рублей 00 копеек.</w:t>
      </w:r>
    </w:p>
    <w:p w:rsidR="00005736" w:rsidRPr="001F20A9" w:rsidRDefault="00005736" w:rsidP="00005736">
      <w:pPr>
        <w:tabs>
          <w:tab w:val="center" w:pos="-1843"/>
          <w:tab w:val="left" w:pos="-1418"/>
          <w:tab w:val="right" w:pos="11907"/>
        </w:tabs>
        <w:autoSpaceDE w:val="0"/>
        <w:autoSpaceDN w:val="0"/>
        <w:ind w:right="-1" w:firstLine="567"/>
        <w:jc w:val="both"/>
        <w:rPr>
          <w:sz w:val="28"/>
          <w:szCs w:val="28"/>
        </w:rPr>
      </w:pPr>
      <w:r w:rsidRPr="001F20A9">
        <w:rPr>
          <w:sz w:val="28"/>
          <w:szCs w:val="28"/>
        </w:rPr>
        <w:t xml:space="preserve">2.5. Форму платежа: </w:t>
      </w:r>
      <w:r>
        <w:rPr>
          <w:sz w:val="28"/>
          <w:szCs w:val="28"/>
        </w:rPr>
        <w:t>ежегодно</w:t>
      </w:r>
      <w:r w:rsidRPr="001F20A9">
        <w:rPr>
          <w:sz w:val="28"/>
          <w:szCs w:val="28"/>
        </w:rPr>
        <w:t>.</w:t>
      </w:r>
    </w:p>
    <w:p w:rsidR="00005736" w:rsidRPr="009B355B" w:rsidRDefault="00005736" w:rsidP="00005736">
      <w:pPr>
        <w:pStyle w:val="a5"/>
        <w:tabs>
          <w:tab w:val="center" w:pos="-1843"/>
          <w:tab w:val="left" w:pos="-1418"/>
          <w:tab w:val="right" w:pos="11907"/>
        </w:tabs>
        <w:autoSpaceDE w:val="0"/>
        <w:autoSpaceDN w:val="0"/>
        <w:ind w:left="0" w:firstLine="567"/>
        <w:jc w:val="both"/>
        <w:rPr>
          <w:color w:val="FF0000"/>
          <w:sz w:val="28"/>
          <w:szCs w:val="28"/>
        </w:rPr>
      </w:pPr>
      <w:r w:rsidRPr="001F20A9">
        <w:rPr>
          <w:sz w:val="28"/>
          <w:szCs w:val="28"/>
        </w:rPr>
        <w:lastRenderedPageBreak/>
        <w:t>2.6. Срок аренды</w:t>
      </w:r>
      <w:r w:rsidRPr="009B355B">
        <w:rPr>
          <w:sz w:val="28"/>
          <w:szCs w:val="28"/>
        </w:rPr>
        <w:t xml:space="preserve"> земельного участка: </w:t>
      </w:r>
      <w:r>
        <w:rPr>
          <w:sz w:val="28"/>
          <w:szCs w:val="28"/>
        </w:rPr>
        <w:t xml:space="preserve">2 года 6 месяцев. </w:t>
      </w:r>
    </w:p>
    <w:p w:rsidR="00005736" w:rsidRPr="009B355B" w:rsidRDefault="00005736" w:rsidP="00005736">
      <w:pPr>
        <w:pStyle w:val="a5"/>
        <w:tabs>
          <w:tab w:val="center" w:pos="-1843"/>
          <w:tab w:val="left" w:pos="-1418"/>
          <w:tab w:val="right" w:pos="11907"/>
        </w:tabs>
        <w:autoSpaceDE w:val="0"/>
        <w:autoSpaceDN w:val="0"/>
        <w:ind w:left="0" w:firstLine="567"/>
        <w:jc w:val="both"/>
        <w:rPr>
          <w:sz w:val="28"/>
          <w:szCs w:val="28"/>
        </w:rPr>
      </w:pPr>
      <w:r w:rsidRPr="009B355B">
        <w:rPr>
          <w:sz w:val="28"/>
          <w:szCs w:val="28"/>
        </w:rPr>
        <w:t>2.7. Срок проведения аукциона</w:t>
      </w:r>
      <w:r w:rsidRPr="00B81711">
        <w:rPr>
          <w:sz w:val="28"/>
          <w:szCs w:val="28"/>
        </w:rPr>
        <w:t xml:space="preserve">: </w:t>
      </w:r>
      <w:r>
        <w:rPr>
          <w:sz w:val="28"/>
          <w:szCs w:val="28"/>
          <w:lang w:val="en-US"/>
        </w:rPr>
        <w:t>I</w:t>
      </w:r>
      <w:r>
        <w:rPr>
          <w:sz w:val="28"/>
          <w:szCs w:val="28"/>
        </w:rPr>
        <w:t xml:space="preserve"> </w:t>
      </w:r>
      <w:r w:rsidRPr="009B355B">
        <w:rPr>
          <w:sz w:val="28"/>
          <w:szCs w:val="28"/>
        </w:rPr>
        <w:t>квартал 20</w:t>
      </w:r>
      <w:r>
        <w:rPr>
          <w:sz w:val="28"/>
          <w:szCs w:val="28"/>
        </w:rPr>
        <w:t xml:space="preserve">26 </w:t>
      </w:r>
      <w:r w:rsidRPr="009B355B">
        <w:rPr>
          <w:sz w:val="28"/>
          <w:szCs w:val="28"/>
        </w:rPr>
        <w:t>года.</w:t>
      </w:r>
    </w:p>
    <w:p w:rsidR="00005736" w:rsidRPr="004F73CC" w:rsidRDefault="00005736" w:rsidP="00005736">
      <w:pPr>
        <w:pStyle w:val="a7"/>
        <w:spacing w:before="0" w:beforeAutospacing="0" w:after="0" w:afterAutospacing="0"/>
        <w:ind w:firstLine="567"/>
        <w:jc w:val="both"/>
        <w:rPr>
          <w:sz w:val="28"/>
          <w:szCs w:val="28"/>
        </w:rPr>
      </w:pPr>
      <w:r w:rsidRPr="009B355B">
        <w:rPr>
          <w:sz w:val="28"/>
          <w:szCs w:val="28"/>
        </w:rPr>
        <w:t>2.</w:t>
      </w:r>
      <w:r>
        <w:rPr>
          <w:sz w:val="28"/>
          <w:szCs w:val="28"/>
        </w:rPr>
        <w:t>8</w:t>
      </w:r>
      <w:r w:rsidRPr="009B355B">
        <w:rPr>
          <w:sz w:val="28"/>
          <w:szCs w:val="28"/>
        </w:rPr>
        <w:t xml:space="preserve">.  </w:t>
      </w:r>
      <w:r w:rsidRPr="00186860">
        <w:rPr>
          <w:sz w:val="28"/>
          <w:szCs w:val="28"/>
        </w:rPr>
        <w:t xml:space="preserve">Место, дата и время приема заявок с прилагаемыми документами: прием заявок </w:t>
      </w:r>
      <w:r w:rsidRPr="006B14FD">
        <w:rPr>
          <w:sz w:val="28"/>
          <w:szCs w:val="28"/>
        </w:rPr>
        <w:t xml:space="preserve">осуществляется с 08:00 </w:t>
      </w:r>
      <w:r>
        <w:rPr>
          <w:sz w:val="28"/>
          <w:szCs w:val="28"/>
        </w:rPr>
        <w:t xml:space="preserve">местного времени </w:t>
      </w:r>
      <w:r w:rsidRPr="005303B6">
        <w:rPr>
          <w:sz w:val="28"/>
          <w:szCs w:val="28"/>
        </w:rPr>
        <w:t xml:space="preserve">(04:00 МСК) </w:t>
      </w:r>
      <w:r>
        <w:rPr>
          <w:sz w:val="28"/>
          <w:szCs w:val="28"/>
        </w:rPr>
        <w:t>10.02.2026</w:t>
      </w:r>
      <w:r w:rsidRPr="005303B6">
        <w:rPr>
          <w:sz w:val="28"/>
          <w:szCs w:val="28"/>
        </w:rPr>
        <w:t xml:space="preserve"> до 17:00 местного времени (13:00 МСК) </w:t>
      </w:r>
      <w:r>
        <w:rPr>
          <w:sz w:val="28"/>
          <w:szCs w:val="28"/>
        </w:rPr>
        <w:t>24.02.2026</w:t>
      </w:r>
      <w:r w:rsidRPr="006B14FD">
        <w:rPr>
          <w:sz w:val="28"/>
          <w:szCs w:val="28"/>
        </w:rPr>
        <w:t xml:space="preserve"> на электронной торговой площадке РТС-тендер.</w:t>
      </w:r>
    </w:p>
    <w:p w:rsidR="00005736" w:rsidRPr="002158AA" w:rsidRDefault="00005736" w:rsidP="00005736">
      <w:pPr>
        <w:autoSpaceDE w:val="0"/>
        <w:autoSpaceDN w:val="0"/>
        <w:adjustRightInd w:val="0"/>
        <w:ind w:firstLine="567"/>
        <w:jc w:val="both"/>
        <w:outlineLvl w:val="0"/>
        <w:rPr>
          <w:sz w:val="28"/>
          <w:szCs w:val="28"/>
        </w:rPr>
      </w:pPr>
      <w:r w:rsidRPr="002158AA">
        <w:rPr>
          <w:sz w:val="28"/>
          <w:szCs w:val="28"/>
        </w:rPr>
        <w:t xml:space="preserve">3. Управлению делами администрации города Куйбышева опубликовать настоящее постановление и информационное сообщение администрации города Куйбышева о проведении открытого аукциона </w:t>
      </w:r>
      <w:r>
        <w:rPr>
          <w:sz w:val="28"/>
          <w:szCs w:val="28"/>
        </w:rPr>
        <w:t xml:space="preserve">в электронной форме </w:t>
      </w:r>
      <w:r w:rsidRPr="00142A0D">
        <w:rPr>
          <w:sz w:val="28"/>
          <w:szCs w:val="28"/>
        </w:rPr>
        <w:t xml:space="preserve">на право заключения договора аренды земельного участка </w:t>
      </w:r>
      <w:r w:rsidRPr="002158AA">
        <w:rPr>
          <w:sz w:val="28"/>
          <w:szCs w:val="28"/>
        </w:rPr>
        <w:t xml:space="preserve">(приложение № 1) на официальном сайте в сети Интернет </w:t>
      </w:r>
      <w:r w:rsidRPr="00D155DF">
        <w:rPr>
          <w:sz w:val="28"/>
          <w:szCs w:val="28"/>
          <w:lang w:val="en-US"/>
        </w:rPr>
        <w:t>www</w:t>
      </w:r>
      <w:r w:rsidRPr="00D155DF">
        <w:rPr>
          <w:sz w:val="28"/>
          <w:szCs w:val="28"/>
        </w:rPr>
        <w:t>.</w:t>
      </w:r>
      <w:r w:rsidRPr="00D155DF">
        <w:rPr>
          <w:sz w:val="28"/>
          <w:szCs w:val="28"/>
          <w:lang w:val="en-US"/>
        </w:rPr>
        <w:t>kainsk</w:t>
      </w:r>
      <w:r w:rsidRPr="00D155DF">
        <w:rPr>
          <w:sz w:val="28"/>
          <w:szCs w:val="28"/>
        </w:rPr>
        <w:t>.</w:t>
      </w:r>
      <w:r w:rsidRPr="00D155DF">
        <w:rPr>
          <w:sz w:val="28"/>
          <w:szCs w:val="28"/>
          <w:lang w:val="en-US"/>
        </w:rPr>
        <w:t>nso</w:t>
      </w:r>
      <w:r w:rsidRPr="00D155DF">
        <w:rPr>
          <w:sz w:val="28"/>
          <w:szCs w:val="28"/>
        </w:rPr>
        <w:t>.</w:t>
      </w:r>
      <w:r w:rsidRPr="00D155DF">
        <w:rPr>
          <w:sz w:val="28"/>
          <w:szCs w:val="28"/>
          <w:lang w:val="en-US"/>
        </w:rPr>
        <w:t>ru</w:t>
      </w:r>
      <w:r w:rsidRPr="00D155DF">
        <w:rPr>
          <w:sz w:val="28"/>
          <w:szCs w:val="28"/>
        </w:rPr>
        <w:t>.</w:t>
      </w:r>
      <w:r w:rsidRPr="002158AA">
        <w:rPr>
          <w:sz w:val="28"/>
          <w:szCs w:val="28"/>
        </w:rPr>
        <w:t xml:space="preserve"> </w:t>
      </w:r>
    </w:p>
    <w:p w:rsidR="00005736" w:rsidRDefault="00005736" w:rsidP="00005736">
      <w:pPr>
        <w:ind w:right="-2" w:firstLine="567"/>
        <w:jc w:val="both"/>
        <w:rPr>
          <w:sz w:val="28"/>
          <w:szCs w:val="28"/>
        </w:rPr>
      </w:pPr>
      <w:r w:rsidRPr="002158AA">
        <w:rPr>
          <w:sz w:val="28"/>
          <w:szCs w:val="28"/>
        </w:rPr>
        <w:t>4. </w:t>
      </w:r>
      <w:r w:rsidRPr="007F5E10">
        <w:rPr>
          <w:sz w:val="28"/>
          <w:szCs w:val="28"/>
        </w:rPr>
        <w:t xml:space="preserve">Управлению права, экономики и имущественных отношений администрации города Куйбышева разместить настоящее постановление и информационное сообщение администрации города Куйбышева о проведении открытого аукциона в электронной форме </w:t>
      </w:r>
      <w:r>
        <w:rPr>
          <w:sz w:val="28"/>
          <w:szCs w:val="28"/>
        </w:rPr>
        <w:t xml:space="preserve">на право заключения договора аренды </w:t>
      </w:r>
      <w:r w:rsidRPr="007F5E10">
        <w:rPr>
          <w:sz w:val="28"/>
          <w:szCs w:val="28"/>
        </w:rPr>
        <w:t xml:space="preserve"> земельного участка (приложение № 1) на сайте www.torgi.gov.ru, на электронной торговой площадке РТС-тендер www.rts-tender.ru и организовать проведение открытого аукциона </w:t>
      </w:r>
      <w:r w:rsidRPr="00142A0D">
        <w:rPr>
          <w:sz w:val="28"/>
          <w:szCs w:val="28"/>
        </w:rPr>
        <w:t>в электронной форме на право заключения договора аренды земельного участка</w:t>
      </w:r>
      <w:r>
        <w:rPr>
          <w:sz w:val="28"/>
          <w:szCs w:val="28"/>
        </w:rPr>
        <w:t>.</w:t>
      </w:r>
    </w:p>
    <w:p w:rsidR="00005736" w:rsidRDefault="00005736" w:rsidP="00005736">
      <w:pPr>
        <w:ind w:right="-2" w:firstLine="567"/>
        <w:jc w:val="both"/>
        <w:rPr>
          <w:sz w:val="28"/>
          <w:szCs w:val="28"/>
        </w:rPr>
      </w:pPr>
      <w:r w:rsidRPr="002158AA">
        <w:rPr>
          <w:sz w:val="28"/>
          <w:szCs w:val="28"/>
        </w:rPr>
        <w:t>5. Контроль исполнения настоящего Постановления оставляю за собой.</w:t>
      </w:r>
    </w:p>
    <w:p w:rsidR="00005736" w:rsidRDefault="00005736" w:rsidP="00005736">
      <w:pPr>
        <w:ind w:right="-2" w:firstLine="567"/>
        <w:jc w:val="both"/>
        <w:rPr>
          <w:sz w:val="28"/>
          <w:szCs w:val="28"/>
        </w:rPr>
      </w:pPr>
    </w:p>
    <w:p w:rsidR="00005736" w:rsidRDefault="00005736" w:rsidP="00005736">
      <w:pPr>
        <w:ind w:right="-2" w:firstLine="567"/>
        <w:jc w:val="both"/>
        <w:rPr>
          <w:sz w:val="28"/>
          <w:szCs w:val="28"/>
        </w:rPr>
      </w:pPr>
    </w:p>
    <w:p w:rsidR="00005736" w:rsidRPr="002158AA" w:rsidRDefault="00005736" w:rsidP="00005736">
      <w:pPr>
        <w:ind w:right="-2" w:firstLine="567"/>
        <w:jc w:val="both"/>
        <w:rPr>
          <w:sz w:val="28"/>
          <w:szCs w:val="28"/>
        </w:rPr>
      </w:pPr>
    </w:p>
    <w:p w:rsidR="00005736" w:rsidRPr="002158AA" w:rsidRDefault="00005736" w:rsidP="00005736">
      <w:pPr>
        <w:pStyle w:val="a5"/>
        <w:tabs>
          <w:tab w:val="center" w:pos="-1843"/>
          <w:tab w:val="left" w:pos="-1418"/>
          <w:tab w:val="right" w:pos="11907"/>
        </w:tabs>
        <w:autoSpaceDE w:val="0"/>
        <w:autoSpaceDN w:val="0"/>
        <w:ind w:left="-360"/>
        <w:jc w:val="both"/>
        <w:rPr>
          <w:sz w:val="28"/>
          <w:szCs w:val="28"/>
        </w:rPr>
      </w:pPr>
      <w:r>
        <w:rPr>
          <w:sz w:val="28"/>
          <w:szCs w:val="28"/>
        </w:rPr>
        <w:t xml:space="preserve">     Г</w:t>
      </w:r>
      <w:r w:rsidRPr="002158AA">
        <w:rPr>
          <w:sz w:val="28"/>
          <w:szCs w:val="28"/>
        </w:rPr>
        <w:t>лав</w:t>
      </w:r>
      <w:r>
        <w:rPr>
          <w:sz w:val="28"/>
          <w:szCs w:val="28"/>
        </w:rPr>
        <w:t xml:space="preserve">а </w:t>
      </w:r>
      <w:r w:rsidRPr="002158AA">
        <w:rPr>
          <w:sz w:val="28"/>
          <w:szCs w:val="28"/>
        </w:rPr>
        <w:t>города Куйбышева</w:t>
      </w:r>
    </w:p>
    <w:p w:rsidR="00005736" w:rsidRPr="002158AA" w:rsidRDefault="00005736" w:rsidP="00005736">
      <w:pPr>
        <w:tabs>
          <w:tab w:val="center" w:pos="-1843"/>
          <w:tab w:val="left" w:pos="-1418"/>
          <w:tab w:val="right" w:pos="11907"/>
        </w:tabs>
        <w:autoSpaceDE w:val="0"/>
        <w:autoSpaceDN w:val="0"/>
        <w:ind w:left="-360"/>
        <w:jc w:val="both"/>
        <w:rPr>
          <w:sz w:val="28"/>
          <w:szCs w:val="28"/>
        </w:rPr>
      </w:pPr>
      <w:r w:rsidRPr="002158AA">
        <w:rPr>
          <w:sz w:val="28"/>
          <w:szCs w:val="28"/>
        </w:rPr>
        <w:t xml:space="preserve">     Куйбышевского района</w:t>
      </w:r>
    </w:p>
    <w:p w:rsidR="00005736" w:rsidRDefault="00005736" w:rsidP="00005736">
      <w:pPr>
        <w:tabs>
          <w:tab w:val="center" w:pos="-1843"/>
          <w:tab w:val="left" w:pos="-1418"/>
          <w:tab w:val="right" w:pos="11907"/>
        </w:tabs>
        <w:autoSpaceDE w:val="0"/>
        <w:autoSpaceDN w:val="0"/>
        <w:ind w:left="-360"/>
        <w:jc w:val="both"/>
        <w:rPr>
          <w:sz w:val="28"/>
          <w:szCs w:val="28"/>
        </w:rPr>
      </w:pPr>
      <w:r w:rsidRPr="002158AA">
        <w:rPr>
          <w:sz w:val="28"/>
          <w:szCs w:val="28"/>
        </w:rPr>
        <w:t xml:space="preserve">     Новосибирской области                                                        </w:t>
      </w:r>
      <w:r>
        <w:rPr>
          <w:sz w:val="28"/>
          <w:szCs w:val="28"/>
        </w:rPr>
        <w:t xml:space="preserve">          А.А. Андронов</w:t>
      </w:r>
    </w:p>
    <w:p w:rsidR="00005736" w:rsidRDefault="00005736" w:rsidP="00005736">
      <w:pPr>
        <w:tabs>
          <w:tab w:val="center" w:pos="-1843"/>
          <w:tab w:val="left" w:pos="-1418"/>
          <w:tab w:val="right" w:pos="11907"/>
        </w:tabs>
        <w:autoSpaceDE w:val="0"/>
        <w:autoSpaceDN w:val="0"/>
        <w:ind w:left="-360"/>
        <w:jc w:val="both"/>
        <w:rPr>
          <w:sz w:val="28"/>
          <w:szCs w:val="28"/>
        </w:rPr>
      </w:pPr>
    </w:p>
    <w:p w:rsidR="00005736" w:rsidRDefault="00005736" w:rsidP="00005736">
      <w:pPr>
        <w:tabs>
          <w:tab w:val="center" w:pos="-1843"/>
          <w:tab w:val="left" w:pos="-1418"/>
          <w:tab w:val="right" w:pos="11907"/>
        </w:tabs>
        <w:autoSpaceDE w:val="0"/>
        <w:autoSpaceDN w:val="0"/>
        <w:ind w:left="-360"/>
        <w:jc w:val="both"/>
        <w:rPr>
          <w:sz w:val="28"/>
          <w:szCs w:val="28"/>
        </w:rPr>
      </w:pPr>
    </w:p>
    <w:p w:rsidR="00005736" w:rsidRDefault="00005736" w:rsidP="00005736">
      <w:pPr>
        <w:tabs>
          <w:tab w:val="center" w:pos="-1843"/>
          <w:tab w:val="left" w:pos="-1418"/>
          <w:tab w:val="right" w:pos="11907"/>
        </w:tabs>
        <w:autoSpaceDE w:val="0"/>
        <w:autoSpaceDN w:val="0"/>
        <w:ind w:left="-360"/>
        <w:jc w:val="both"/>
        <w:rPr>
          <w:sz w:val="28"/>
          <w:szCs w:val="28"/>
        </w:rPr>
      </w:pPr>
    </w:p>
    <w:p w:rsidR="00005736" w:rsidRDefault="00005736" w:rsidP="00005736">
      <w:pPr>
        <w:tabs>
          <w:tab w:val="center" w:pos="-1843"/>
          <w:tab w:val="left" w:pos="-1418"/>
          <w:tab w:val="right" w:pos="11907"/>
        </w:tabs>
        <w:autoSpaceDE w:val="0"/>
        <w:autoSpaceDN w:val="0"/>
        <w:ind w:left="-360"/>
        <w:jc w:val="both"/>
        <w:rPr>
          <w:sz w:val="22"/>
          <w:szCs w:val="22"/>
        </w:rPr>
      </w:pPr>
      <w:r>
        <w:rPr>
          <w:sz w:val="22"/>
          <w:szCs w:val="22"/>
        </w:rPr>
        <w:t xml:space="preserve">       </w:t>
      </w: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2"/>
          <w:szCs w:val="22"/>
        </w:rPr>
      </w:pPr>
    </w:p>
    <w:p w:rsidR="00005736" w:rsidRDefault="00005736" w:rsidP="00005736">
      <w:pPr>
        <w:tabs>
          <w:tab w:val="center" w:pos="-1843"/>
          <w:tab w:val="left" w:pos="-1418"/>
          <w:tab w:val="right" w:pos="11907"/>
        </w:tabs>
        <w:autoSpaceDE w:val="0"/>
        <w:autoSpaceDN w:val="0"/>
        <w:ind w:left="-360"/>
        <w:jc w:val="both"/>
        <w:rPr>
          <w:sz w:val="28"/>
          <w:szCs w:val="28"/>
        </w:rPr>
      </w:pPr>
    </w:p>
    <w:p w:rsidR="00005736" w:rsidRDefault="00005736" w:rsidP="00005736">
      <w:pPr>
        <w:tabs>
          <w:tab w:val="center" w:pos="-1843"/>
          <w:tab w:val="left" w:pos="-1418"/>
          <w:tab w:val="right" w:pos="11907"/>
        </w:tabs>
        <w:autoSpaceDE w:val="0"/>
        <w:autoSpaceDN w:val="0"/>
        <w:ind w:left="-360"/>
        <w:jc w:val="both"/>
        <w:rPr>
          <w:sz w:val="28"/>
          <w:szCs w:val="28"/>
        </w:rPr>
      </w:pPr>
    </w:p>
    <w:p w:rsidR="00005736" w:rsidRDefault="00005736" w:rsidP="00005736">
      <w:pPr>
        <w:widowControl w:val="0"/>
        <w:autoSpaceDE w:val="0"/>
        <w:autoSpaceDN w:val="0"/>
        <w:adjustRightInd w:val="0"/>
        <w:jc w:val="both"/>
      </w:pPr>
    </w:p>
    <w:p w:rsidR="00941531" w:rsidRDefault="00941531"/>
    <w:p w:rsidR="00005736" w:rsidRDefault="00005736"/>
    <w:p w:rsidR="00005736" w:rsidRDefault="00005736"/>
    <w:p w:rsidR="00005736" w:rsidRPr="009918A6" w:rsidRDefault="00005736" w:rsidP="00005736">
      <w:pPr>
        <w:tabs>
          <w:tab w:val="left" w:pos="7475"/>
          <w:tab w:val="right" w:pos="9637"/>
        </w:tabs>
        <w:jc w:val="right"/>
        <w:rPr>
          <w:sz w:val="20"/>
          <w:szCs w:val="20"/>
        </w:rPr>
      </w:pPr>
      <w:r w:rsidRPr="009918A6">
        <w:rPr>
          <w:sz w:val="20"/>
          <w:szCs w:val="20"/>
        </w:rPr>
        <w:t xml:space="preserve">Приложение № 1 </w:t>
      </w:r>
    </w:p>
    <w:p w:rsidR="00005736" w:rsidRPr="009918A6" w:rsidRDefault="00005736" w:rsidP="00005736">
      <w:pPr>
        <w:tabs>
          <w:tab w:val="left" w:pos="6950"/>
          <w:tab w:val="right" w:pos="9637"/>
        </w:tabs>
        <w:jc w:val="right"/>
        <w:rPr>
          <w:sz w:val="20"/>
          <w:szCs w:val="20"/>
        </w:rPr>
      </w:pPr>
      <w:r w:rsidRPr="009918A6">
        <w:rPr>
          <w:sz w:val="20"/>
          <w:szCs w:val="20"/>
        </w:rPr>
        <w:t>утверждено постановлением</w:t>
      </w:r>
    </w:p>
    <w:p w:rsidR="00005736" w:rsidRDefault="00005736" w:rsidP="00005736">
      <w:pPr>
        <w:tabs>
          <w:tab w:val="left" w:pos="6950"/>
          <w:tab w:val="left" w:pos="7200"/>
          <w:tab w:val="right" w:pos="9637"/>
        </w:tabs>
        <w:jc w:val="right"/>
        <w:rPr>
          <w:sz w:val="20"/>
          <w:szCs w:val="20"/>
        </w:rPr>
      </w:pPr>
      <w:r w:rsidRPr="009918A6">
        <w:rPr>
          <w:sz w:val="20"/>
          <w:szCs w:val="20"/>
        </w:rPr>
        <w:t>администрации города</w:t>
      </w:r>
      <w:r>
        <w:rPr>
          <w:sz w:val="20"/>
          <w:szCs w:val="20"/>
        </w:rPr>
        <w:t xml:space="preserve"> </w:t>
      </w:r>
      <w:r w:rsidRPr="009918A6">
        <w:rPr>
          <w:sz w:val="20"/>
          <w:szCs w:val="20"/>
        </w:rPr>
        <w:t xml:space="preserve">Куйбышева </w:t>
      </w:r>
    </w:p>
    <w:p w:rsidR="00005736" w:rsidRPr="009918A6" w:rsidRDefault="00005736" w:rsidP="00005736">
      <w:pPr>
        <w:tabs>
          <w:tab w:val="left" w:pos="6950"/>
          <w:tab w:val="left" w:pos="7200"/>
          <w:tab w:val="right" w:pos="9637"/>
        </w:tabs>
        <w:jc w:val="right"/>
        <w:rPr>
          <w:sz w:val="20"/>
          <w:szCs w:val="20"/>
        </w:rPr>
      </w:pPr>
      <w:r w:rsidRPr="009918A6">
        <w:rPr>
          <w:sz w:val="20"/>
          <w:szCs w:val="20"/>
        </w:rPr>
        <w:t>Куйбышевского района Новосибирской области</w:t>
      </w:r>
    </w:p>
    <w:p w:rsidR="00005736" w:rsidRPr="00F43A1C" w:rsidRDefault="00005736" w:rsidP="00005736">
      <w:pPr>
        <w:tabs>
          <w:tab w:val="left" w:pos="7350"/>
          <w:tab w:val="right" w:pos="9637"/>
        </w:tabs>
        <w:jc w:val="right"/>
        <w:rPr>
          <w:sz w:val="20"/>
          <w:szCs w:val="20"/>
        </w:rPr>
      </w:pPr>
      <w:r w:rsidRPr="009918A6">
        <w:rPr>
          <w:sz w:val="20"/>
          <w:szCs w:val="20"/>
        </w:rPr>
        <w:tab/>
      </w:r>
      <w:r w:rsidRPr="00C33891">
        <w:rPr>
          <w:color w:val="000000"/>
          <w:sz w:val="20"/>
          <w:szCs w:val="20"/>
        </w:rPr>
        <w:t xml:space="preserve">от </w:t>
      </w:r>
      <w:r>
        <w:rPr>
          <w:color w:val="000000"/>
          <w:sz w:val="20"/>
          <w:szCs w:val="20"/>
        </w:rPr>
        <w:t>09</w:t>
      </w:r>
      <w:r w:rsidRPr="00B0651F">
        <w:rPr>
          <w:color w:val="000000"/>
          <w:sz w:val="20"/>
          <w:szCs w:val="20"/>
        </w:rPr>
        <w:t>.0</w:t>
      </w:r>
      <w:r>
        <w:rPr>
          <w:color w:val="000000"/>
          <w:sz w:val="20"/>
          <w:szCs w:val="20"/>
        </w:rPr>
        <w:t>2</w:t>
      </w:r>
      <w:r w:rsidRPr="00B0651F">
        <w:rPr>
          <w:color w:val="000000"/>
          <w:sz w:val="20"/>
          <w:szCs w:val="20"/>
        </w:rPr>
        <w:t xml:space="preserve">.2026 </w:t>
      </w:r>
      <w:r w:rsidRPr="00B0651F">
        <w:rPr>
          <w:sz w:val="20"/>
          <w:szCs w:val="20"/>
        </w:rPr>
        <w:t xml:space="preserve">№ </w:t>
      </w:r>
      <w:r>
        <w:rPr>
          <w:sz w:val="20"/>
          <w:szCs w:val="20"/>
        </w:rPr>
        <w:t>174</w:t>
      </w:r>
    </w:p>
    <w:p w:rsidR="00005736" w:rsidRPr="009918A6" w:rsidRDefault="00005736" w:rsidP="00005736">
      <w:pPr>
        <w:jc w:val="center"/>
        <w:rPr>
          <w:b/>
        </w:rPr>
      </w:pPr>
    </w:p>
    <w:p w:rsidR="00005736" w:rsidRPr="009918A6" w:rsidRDefault="00005736" w:rsidP="00005736">
      <w:pPr>
        <w:jc w:val="center"/>
        <w:rPr>
          <w:b/>
        </w:rPr>
      </w:pPr>
      <w:r w:rsidRPr="009918A6">
        <w:rPr>
          <w:b/>
        </w:rPr>
        <w:t>Информационное сообщение</w:t>
      </w:r>
    </w:p>
    <w:p w:rsidR="00005736" w:rsidRPr="009918A6" w:rsidRDefault="00005736" w:rsidP="00005736">
      <w:pPr>
        <w:jc w:val="center"/>
        <w:rPr>
          <w:b/>
        </w:rPr>
      </w:pPr>
      <w:r w:rsidRPr="009918A6">
        <w:rPr>
          <w:b/>
        </w:rPr>
        <w:t xml:space="preserve">о проведении открытого аукциона </w:t>
      </w:r>
      <w:r>
        <w:rPr>
          <w:b/>
        </w:rPr>
        <w:t xml:space="preserve">в электронной форме </w:t>
      </w:r>
      <w:r w:rsidRPr="009918A6">
        <w:rPr>
          <w:b/>
        </w:rPr>
        <w:t>на право заключения договора аренды земельного участка</w:t>
      </w:r>
    </w:p>
    <w:p w:rsidR="00005736" w:rsidRDefault="00005736" w:rsidP="00005736">
      <w:pPr>
        <w:jc w:val="center"/>
        <w:rPr>
          <w:b/>
        </w:rPr>
      </w:pPr>
    </w:p>
    <w:p w:rsidR="00005736" w:rsidRPr="009918A6" w:rsidRDefault="00005736" w:rsidP="00005736">
      <w:pPr>
        <w:numPr>
          <w:ilvl w:val="0"/>
          <w:numId w:val="2"/>
        </w:numPr>
        <w:ind w:left="0" w:firstLine="0"/>
        <w:jc w:val="center"/>
        <w:rPr>
          <w:b/>
        </w:rPr>
      </w:pPr>
      <w:r>
        <w:rPr>
          <w:b/>
        </w:rPr>
        <w:t>Общие сведения</w:t>
      </w:r>
    </w:p>
    <w:p w:rsidR="00005736" w:rsidRPr="00C96BB8" w:rsidRDefault="00005736" w:rsidP="00005736">
      <w:pPr>
        <w:ind w:firstLine="708"/>
        <w:jc w:val="both"/>
      </w:pPr>
      <w:r w:rsidRPr="00C96BB8">
        <w:t xml:space="preserve">Настоящая аукционная документация подготовлена в соответствии требованиями Гражданского кодекса Российской Федерации, Земельного кодекса Российской Федерации, Федерального закона от 26.07.2006 </w:t>
      </w:r>
      <w:r>
        <w:t xml:space="preserve">№ 135-ФЗ «О защите конкуренции», </w:t>
      </w:r>
      <w:r w:rsidRPr="00C96BB8">
        <w:t>Постановления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p>
    <w:p w:rsidR="00005736" w:rsidRPr="00C96BB8" w:rsidRDefault="00005736" w:rsidP="00005736">
      <w:pPr>
        <w:jc w:val="both"/>
      </w:pPr>
      <w:r w:rsidRPr="00C96BB8">
        <w:rPr>
          <w:b/>
          <w:i/>
        </w:rPr>
        <w:t>Организатор аукциона (</w:t>
      </w:r>
      <w:r>
        <w:rPr>
          <w:b/>
          <w:i/>
        </w:rPr>
        <w:t>Арендодатель</w:t>
      </w:r>
      <w:r w:rsidRPr="00C96BB8">
        <w:rPr>
          <w:b/>
          <w:i/>
        </w:rPr>
        <w:t>):</w:t>
      </w:r>
      <w:r w:rsidRPr="00C96BB8">
        <w:t xml:space="preserve"> администрация города Куйбышева Куйбышевского района Новосибирской области.</w:t>
      </w:r>
    </w:p>
    <w:p w:rsidR="00005736" w:rsidRPr="00C96BB8" w:rsidRDefault="00005736" w:rsidP="00005736">
      <w:pPr>
        <w:numPr>
          <w:ilvl w:val="0"/>
          <w:numId w:val="1"/>
        </w:numPr>
        <w:ind w:left="0" w:firstLine="0"/>
        <w:jc w:val="both"/>
        <w:rPr>
          <w:bCs/>
        </w:rPr>
      </w:pPr>
      <w:r w:rsidRPr="00C96BB8">
        <w:t>адрес</w:t>
      </w:r>
      <w:r w:rsidRPr="00633D83">
        <w:t>:</w:t>
      </w:r>
      <w:r w:rsidRPr="00C96BB8">
        <w:t xml:space="preserve"> </w:t>
      </w:r>
      <w:r w:rsidRPr="00C96BB8">
        <w:rPr>
          <w:bCs/>
        </w:rPr>
        <w:t>632387, Новосибирская область, г.</w:t>
      </w:r>
      <w:r>
        <w:rPr>
          <w:bCs/>
        </w:rPr>
        <w:t xml:space="preserve"> </w:t>
      </w:r>
      <w:r w:rsidRPr="00C96BB8">
        <w:rPr>
          <w:bCs/>
        </w:rPr>
        <w:t>Куйбышев, ул.</w:t>
      </w:r>
      <w:r>
        <w:rPr>
          <w:bCs/>
        </w:rPr>
        <w:t xml:space="preserve"> </w:t>
      </w:r>
      <w:r w:rsidRPr="00C96BB8">
        <w:rPr>
          <w:bCs/>
        </w:rPr>
        <w:t>Краскома, дом 37.</w:t>
      </w:r>
    </w:p>
    <w:p w:rsidR="00005736" w:rsidRPr="00C96BB8" w:rsidRDefault="00005736" w:rsidP="00005736">
      <w:pPr>
        <w:numPr>
          <w:ilvl w:val="0"/>
          <w:numId w:val="1"/>
        </w:numPr>
        <w:ind w:left="0" w:firstLine="0"/>
        <w:jc w:val="both"/>
        <w:rPr>
          <w:b/>
        </w:rPr>
      </w:pPr>
      <w:r w:rsidRPr="00C96BB8">
        <w:t xml:space="preserve">адрес электронной почты: </w:t>
      </w:r>
      <w:r w:rsidRPr="00C96BB8">
        <w:rPr>
          <w:i/>
          <w:lang w:val="en-US"/>
        </w:rPr>
        <w:t>kainsk</w:t>
      </w:r>
      <w:r w:rsidRPr="00C96BB8">
        <w:rPr>
          <w:i/>
        </w:rPr>
        <w:t>-</w:t>
      </w:r>
      <w:r w:rsidRPr="00C96BB8">
        <w:rPr>
          <w:i/>
          <w:lang w:val="en-US"/>
        </w:rPr>
        <w:t>today</w:t>
      </w:r>
      <w:r w:rsidRPr="00C96BB8">
        <w:rPr>
          <w:i/>
        </w:rPr>
        <w:t>@</w:t>
      </w:r>
      <w:r w:rsidRPr="00C96BB8">
        <w:rPr>
          <w:i/>
          <w:lang w:val="en-US"/>
        </w:rPr>
        <w:t>nso</w:t>
      </w:r>
      <w:r w:rsidRPr="00C96BB8">
        <w:rPr>
          <w:i/>
        </w:rPr>
        <w:t>.ru</w:t>
      </w:r>
    </w:p>
    <w:p w:rsidR="00005736" w:rsidRPr="00C96BB8" w:rsidRDefault="00005736" w:rsidP="00005736">
      <w:pPr>
        <w:numPr>
          <w:ilvl w:val="0"/>
          <w:numId w:val="1"/>
        </w:numPr>
        <w:ind w:left="0" w:firstLine="0"/>
        <w:jc w:val="both"/>
        <w:rPr>
          <w:bCs/>
        </w:rPr>
      </w:pPr>
      <w:r w:rsidRPr="00C96BB8">
        <w:t>телефон для справок: 8</w:t>
      </w:r>
      <w:r w:rsidRPr="00C96BB8">
        <w:rPr>
          <w:bCs/>
        </w:rPr>
        <w:t>(38362) 51-6</w:t>
      </w:r>
      <w:r w:rsidRPr="00C96BB8">
        <w:rPr>
          <w:bCs/>
          <w:lang w:val="en-US"/>
        </w:rPr>
        <w:t>30</w:t>
      </w:r>
      <w:r w:rsidRPr="00C96BB8">
        <w:rPr>
          <w:bCs/>
        </w:rPr>
        <w:t>.</w:t>
      </w:r>
    </w:p>
    <w:p w:rsidR="00005736" w:rsidRPr="00C96BB8" w:rsidRDefault="00005736" w:rsidP="00005736">
      <w:pPr>
        <w:jc w:val="both"/>
      </w:pPr>
      <w:r w:rsidRPr="00C96BB8">
        <w:rPr>
          <w:b/>
          <w:i/>
        </w:rPr>
        <w:t>Основания для проведения аукциона:</w:t>
      </w:r>
      <w:r w:rsidRPr="00C96BB8">
        <w:t xml:space="preserve"> постановление администрации города</w:t>
      </w:r>
      <w:r w:rsidRPr="00C96BB8">
        <w:rPr>
          <w:b/>
        </w:rPr>
        <w:t xml:space="preserve"> </w:t>
      </w:r>
      <w:r w:rsidRPr="00C96BB8">
        <w:t xml:space="preserve">Куйбышева Куйбышевского района Новосибирской области от </w:t>
      </w:r>
      <w:r>
        <w:t>09.02</w:t>
      </w:r>
      <w:r w:rsidRPr="003344FE">
        <w:t xml:space="preserve">.2026 № </w:t>
      </w:r>
      <w:r>
        <w:t xml:space="preserve">174 </w:t>
      </w:r>
      <w:r w:rsidRPr="00C96BB8">
        <w:t>«О проведении открытого аукциона в электронной форме на право заключения договора аренды земельного участка».</w:t>
      </w:r>
    </w:p>
    <w:p w:rsidR="00005736" w:rsidRPr="00C96BB8" w:rsidRDefault="00005736" w:rsidP="00005736">
      <w:pPr>
        <w:jc w:val="both"/>
      </w:pPr>
      <w:r w:rsidRPr="00C96BB8">
        <w:rPr>
          <w:b/>
          <w:i/>
        </w:rPr>
        <w:t>Аукцион проходит в электронной форме</w:t>
      </w:r>
      <w:r w:rsidRPr="00C96BB8">
        <w:rPr>
          <w:b/>
        </w:rPr>
        <w:t xml:space="preserve"> </w:t>
      </w:r>
      <w:r w:rsidRPr="00C96BB8">
        <w:t xml:space="preserve">с открытой формой подачи предложений о цене на электронной площадке </w:t>
      </w:r>
      <w:hyperlink r:id="rId6" w:history="1">
        <w:r w:rsidRPr="00C96BB8">
          <w:rPr>
            <w:rStyle w:val="a8"/>
          </w:rPr>
          <w:t>www.rts-tender.ru</w:t>
        </w:r>
      </w:hyperlink>
      <w:r w:rsidRPr="00C96BB8">
        <w:t xml:space="preserve"> (далее – электронная площадка).     </w:t>
      </w:r>
    </w:p>
    <w:p w:rsidR="00005736" w:rsidRPr="00C96BB8" w:rsidRDefault="00005736" w:rsidP="00005736">
      <w:pPr>
        <w:jc w:val="both"/>
      </w:pPr>
      <w:r w:rsidRPr="00C96BB8">
        <w:t xml:space="preserve">Оператор электронной площадки (далее – 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w:t>
      </w:r>
      <w:r>
        <w:t>1447-р «Об утверждении перечней</w:t>
      </w:r>
      <w:r w:rsidRPr="00C96BB8">
        <w:t xml:space="preserve"> операторов электронных площадок и специализированных электронных площадок, предусмотренных Федеральными законами от 05.04.2013 № 44-ФЗ, от 18.07.2011 № 223-ФЗ».</w:t>
      </w:r>
    </w:p>
    <w:p w:rsidR="00005736" w:rsidRPr="00C96BB8" w:rsidRDefault="00005736" w:rsidP="00005736">
      <w:pPr>
        <w:jc w:val="both"/>
      </w:pPr>
      <w:r w:rsidRPr="00C96BB8">
        <w:rPr>
          <w:u w:val="single"/>
        </w:rPr>
        <w:t>Наименование:</w:t>
      </w:r>
      <w:r w:rsidRPr="00C96BB8">
        <w:t xml:space="preserve"> Общество с ограниченной ответственностью «РТС-тендер»</w:t>
      </w:r>
    </w:p>
    <w:p w:rsidR="00005736" w:rsidRPr="00C96BB8" w:rsidRDefault="00005736" w:rsidP="00005736">
      <w:pPr>
        <w:jc w:val="both"/>
      </w:pPr>
      <w:r w:rsidRPr="00C96BB8">
        <w:t>- Место нахождения оператора электронной площадки: 121151, г. Москва, набережная Тараса Шевченко, д. 23А, 25 этаж, помещение 1</w:t>
      </w:r>
    </w:p>
    <w:p w:rsidR="00005736" w:rsidRPr="00C96BB8" w:rsidRDefault="00005736" w:rsidP="00005736">
      <w:pPr>
        <w:jc w:val="both"/>
      </w:pPr>
      <w:r w:rsidRPr="00C96BB8">
        <w:t xml:space="preserve">- Сайт оператора электронной площадки: </w:t>
      </w:r>
      <w:hyperlink r:id="rId7" w:history="1">
        <w:r w:rsidRPr="00C96BB8">
          <w:rPr>
            <w:rStyle w:val="a8"/>
          </w:rPr>
          <w:t>www.rts-tender.ru</w:t>
        </w:r>
      </w:hyperlink>
      <w:r w:rsidRPr="00C96BB8">
        <w:t xml:space="preserve"> </w:t>
      </w:r>
    </w:p>
    <w:p w:rsidR="00005736" w:rsidRPr="00C96BB8" w:rsidRDefault="00005736" w:rsidP="00005736">
      <w:pPr>
        <w:jc w:val="both"/>
      </w:pPr>
      <w:r w:rsidRPr="00C96BB8">
        <w:t xml:space="preserve">- Адрес электронной почты оператора электронной площадки: </w:t>
      </w:r>
      <w:hyperlink r:id="rId8" w:history="1">
        <w:r w:rsidRPr="00C96BB8">
          <w:rPr>
            <w:rStyle w:val="a8"/>
          </w:rPr>
          <w:t>iSupport@rts-tender.ru</w:t>
        </w:r>
      </w:hyperlink>
      <w:r w:rsidRPr="00C96BB8">
        <w:t xml:space="preserve"> </w:t>
      </w:r>
    </w:p>
    <w:p w:rsidR="00005736" w:rsidRPr="00C96BB8" w:rsidRDefault="00005736" w:rsidP="00005736">
      <w:pPr>
        <w:jc w:val="both"/>
      </w:pPr>
      <w:r w:rsidRPr="00C96BB8">
        <w:t>- Телефон для справок оператора электронной площадки: +7 (499) 653-77-00</w:t>
      </w:r>
    </w:p>
    <w:p w:rsidR="00005736" w:rsidRPr="00C96BB8" w:rsidRDefault="00005736" w:rsidP="00005736">
      <w:pPr>
        <w:jc w:val="both"/>
      </w:pPr>
      <w:r>
        <w:t xml:space="preserve"> </w:t>
      </w:r>
      <w:r w:rsidRPr="00C96BB8">
        <w:t>Аукцион проводится в соответствии с процедурами, условиями и положениями настоящей аукционной документации.</w:t>
      </w:r>
    </w:p>
    <w:p w:rsidR="00005736" w:rsidRPr="00C96BB8" w:rsidRDefault="00005736" w:rsidP="00005736">
      <w:pPr>
        <w:jc w:val="both"/>
        <w:rPr>
          <w:bCs/>
        </w:rPr>
      </w:pPr>
      <w:r>
        <w:rPr>
          <w:bCs/>
        </w:rPr>
        <w:t xml:space="preserve"> </w:t>
      </w:r>
      <w:r w:rsidRPr="00C96BB8">
        <w:rPr>
          <w:bCs/>
        </w:rPr>
        <w:t>Условия аукциона, порядок и условия заключения договора с участником/победителем аукциона являются условиями публичной оферты, а подача заявки на участие в аукционе является акцептом такой оферты.</w:t>
      </w:r>
    </w:p>
    <w:p w:rsidR="00005736" w:rsidRPr="00C96BB8" w:rsidRDefault="00005736" w:rsidP="00005736">
      <w:pPr>
        <w:jc w:val="both"/>
      </w:pPr>
      <w:r w:rsidRPr="00C96BB8">
        <w:t xml:space="preserve"> Приложения к настоящей аукционной документации входят в ее состав и являются неотъемлемой частью.</w:t>
      </w:r>
    </w:p>
    <w:p w:rsidR="00005736" w:rsidRPr="00534779" w:rsidRDefault="00005736" w:rsidP="00005736">
      <w:pPr>
        <w:jc w:val="both"/>
      </w:pPr>
      <w:r w:rsidRPr="00534779">
        <w:rPr>
          <w:b/>
          <w:i/>
        </w:rPr>
        <w:t>Предмет аукциона:</w:t>
      </w:r>
      <w:r w:rsidRPr="00534779">
        <w:t xml:space="preserve"> договор </w:t>
      </w:r>
      <w:r>
        <w:t xml:space="preserve">аренды </w:t>
      </w:r>
      <w:r w:rsidRPr="00534779">
        <w:t xml:space="preserve">земельного участка </w:t>
      </w:r>
    </w:p>
    <w:p w:rsidR="00005736" w:rsidRPr="006B14FD" w:rsidRDefault="00005736" w:rsidP="00005736">
      <w:pPr>
        <w:jc w:val="both"/>
      </w:pPr>
      <w:r w:rsidRPr="00242D8F">
        <w:rPr>
          <w:b/>
          <w:i/>
        </w:rPr>
        <w:lastRenderedPageBreak/>
        <w:t>Порядок, место, дата начала и окончания приема заявок</w:t>
      </w:r>
      <w:r w:rsidRPr="00242D8F">
        <w:t xml:space="preserve"> - прием заявок и прилагаемых к ним документов для участия в аукционе проводится с 08:00 местного времени (04:00 МСК</w:t>
      </w:r>
      <w:r w:rsidRPr="007A22D4">
        <w:t>)</w:t>
      </w:r>
      <w:r>
        <w:t xml:space="preserve"> 10</w:t>
      </w:r>
      <w:r w:rsidRPr="00981EA8">
        <w:t>.</w:t>
      </w:r>
      <w:r>
        <w:t>02</w:t>
      </w:r>
      <w:r w:rsidRPr="00981EA8">
        <w:t>.2026</w:t>
      </w:r>
      <w:r>
        <w:t xml:space="preserve"> до 17</w:t>
      </w:r>
      <w:r w:rsidRPr="00C33891">
        <w:t>:00</w:t>
      </w:r>
      <w:r>
        <w:t xml:space="preserve"> местного времени (13:00 МСК) 24</w:t>
      </w:r>
      <w:r w:rsidRPr="00981EA8">
        <w:t>.</w:t>
      </w:r>
      <w:r>
        <w:t>0</w:t>
      </w:r>
      <w:r w:rsidRPr="00981EA8">
        <w:t>2.2026</w:t>
      </w:r>
      <w:r w:rsidRPr="00021EC7">
        <w:t xml:space="preserve"> </w:t>
      </w:r>
      <w:r w:rsidRPr="00242D8F">
        <w:t xml:space="preserve">на электронной площадке </w:t>
      </w:r>
      <w:hyperlink r:id="rId9" w:history="1">
        <w:r w:rsidRPr="00242D8F">
          <w:rPr>
            <w:rStyle w:val="a8"/>
          </w:rPr>
          <w:t>www.rts-tender.ru</w:t>
        </w:r>
      </w:hyperlink>
      <w:r w:rsidRPr="00242D8F">
        <w:t>.</w:t>
      </w:r>
    </w:p>
    <w:p w:rsidR="00005736" w:rsidRPr="005303B6" w:rsidRDefault="00005736" w:rsidP="00005736">
      <w:pPr>
        <w:jc w:val="both"/>
        <w:rPr>
          <w:iCs/>
        </w:rPr>
      </w:pPr>
      <w:r w:rsidRPr="006B14FD">
        <w:rPr>
          <w:b/>
          <w:i/>
          <w:iCs/>
        </w:rPr>
        <w:t xml:space="preserve">Рассмотрение заявок на участие в аукционе и признание претендентов участниками аукциона </w:t>
      </w:r>
      <w:r w:rsidRPr="006B14FD">
        <w:rPr>
          <w:iCs/>
        </w:rPr>
        <w:t xml:space="preserve">состоится </w:t>
      </w:r>
      <w:r>
        <w:rPr>
          <w:iCs/>
        </w:rPr>
        <w:t>25</w:t>
      </w:r>
      <w:r w:rsidRPr="00981EA8">
        <w:rPr>
          <w:iCs/>
        </w:rPr>
        <w:t>.</w:t>
      </w:r>
      <w:r>
        <w:rPr>
          <w:iCs/>
        </w:rPr>
        <w:t>02</w:t>
      </w:r>
      <w:r w:rsidRPr="00981EA8">
        <w:rPr>
          <w:iCs/>
        </w:rPr>
        <w:t>.2026</w:t>
      </w:r>
      <w:r w:rsidRPr="00AE1121">
        <w:rPr>
          <w:iCs/>
        </w:rPr>
        <w:t xml:space="preserve"> в</w:t>
      </w:r>
      <w:r w:rsidRPr="007A22D4">
        <w:rPr>
          <w:iCs/>
        </w:rPr>
        <w:t xml:space="preserve"> 10:30</w:t>
      </w:r>
      <w:r w:rsidRPr="005303B6">
        <w:rPr>
          <w:iCs/>
        </w:rPr>
        <w:t xml:space="preserve"> местного времени по адресу: НСО, г. Куйбышев, ул. Краскома, 37, каб.2. Протокол рассмотрения заявок размещается на ЭТП РТС-тендер.</w:t>
      </w:r>
    </w:p>
    <w:p w:rsidR="00005736" w:rsidRPr="006B14FD" w:rsidRDefault="00005736" w:rsidP="00005736">
      <w:pPr>
        <w:jc w:val="both"/>
      </w:pPr>
      <w:r w:rsidRPr="005303B6">
        <w:rPr>
          <w:b/>
          <w:i/>
        </w:rPr>
        <w:t>Аукцион</w:t>
      </w:r>
      <w:r w:rsidRPr="005303B6">
        <w:rPr>
          <w:b/>
        </w:rPr>
        <w:t xml:space="preserve"> </w:t>
      </w:r>
      <w:r w:rsidRPr="005303B6">
        <w:t xml:space="preserve">состоится </w:t>
      </w:r>
      <w:r>
        <w:t>27</w:t>
      </w:r>
      <w:r w:rsidRPr="00981EA8">
        <w:t>.</w:t>
      </w:r>
      <w:r>
        <w:t>0</w:t>
      </w:r>
      <w:r w:rsidRPr="00981EA8">
        <w:t>2.2026</w:t>
      </w:r>
      <w:r w:rsidRPr="00021EC7">
        <w:t xml:space="preserve"> </w:t>
      </w:r>
      <w:r w:rsidRPr="007A22D4">
        <w:t>в 11:00</w:t>
      </w:r>
      <w:r>
        <w:t xml:space="preserve"> местного времени (07</w:t>
      </w:r>
      <w:r w:rsidRPr="006B14FD">
        <w:t xml:space="preserve">:00 МСК) на электронной площадке </w:t>
      </w:r>
      <w:r w:rsidRPr="006B14FD">
        <w:rPr>
          <w:u w:val="single"/>
        </w:rPr>
        <w:t>www.rts-tender.ru</w:t>
      </w:r>
      <w:r w:rsidRPr="006B14FD">
        <w:t xml:space="preserve">.           </w:t>
      </w:r>
    </w:p>
    <w:p w:rsidR="00005736" w:rsidRPr="00534779" w:rsidRDefault="00005736" w:rsidP="00005736">
      <w:pPr>
        <w:jc w:val="both"/>
      </w:pPr>
      <w:r w:rsidRPr="00EC3A1D">
        <w:rPr>
          <w:b/>
          <w:i/>
        </w:rPr>
        <w:t>Место и срок подведения итогов аукциона</w:t>
      </w:r>
      <w:r w:rsidRPr="00EC3A1D">
        <w:t xml:space="preserve"> – Протокол проведения электронного </w:t>
      </w:r>
      <w:r w:rsidRPr="00534779">
        <w:t xml:space="preserve">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w:t>
      </w:r>
    </w:p>
    <w:p w:rsidR="00005736" w:rsidRPr="00534779" w:rsidRDefault="00005736" w:rsidP="00005736">
      <w:pPr>
        <w:jc w:val="both"/>
      </w:pPr>
      <w:r w:rsidRPr="00534779">
        <w:t>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5736" w:rsidRDefault="00005736" w:rsidP="00005736">
      <w:pPr>
        <w:jc w:val="both"/>
      </w:pPr>
      <w:r w:rsidRPr="00534779">
        <w:rPr>
          <w:b/>
          <w:i/>
        </w:rPr>
        <w:t>Победителем аукциона</w:t>
      </w:r>
      <w:r w:rsidRPr="00534779">
        <w:t xml:space="preserve"> признается участник, предложивший </w:t>
      </w:r>
      <w:r w:rsidRPr="00A93901">
        <w:t>наибольший размер ежегодной арендной платы за земельный участок.</w:t>
      </w:r>
    </w:p>
    <w:p w:rsidR="00005736" w:rsidRPr="00534779" w:rsidRDefault="00005736" w:rsidP="00005736">
      <w:pPr>
        <w:jc w:val="both"/>
      </w:pPr>
      <w:r w:rsidRPr="00534779">
        <w:rPr>
          <w:b/>
          <w:i/>
        </w:rPr>
        <w:t>Срок и место заключения договора</w:t>
      </w:r>
      <w:r w:rsidRPr="00534779">
        <w:t xml:space="preserve">: По результатам проведения электронного аукциона не допускается заключение договора </w:t>
      </w:r>
      <w:r>
        <w:t>аренды</w:t>
      </w:r>
      <w:r w:rsidRPr="00534779">
        <w:t xml:space="preserve">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05736" w:rsidRPr="007E6222" w:rsidRDefault="00005736" w:rsidP="00005736">
      <w:pPr>
        <w:shd w:val="clear" w:color="auto" w:fill="FFFFFF"/>
        <w:tabs>
          <w:tab w:val="left" w:pos="993"/>
        </w:tabs>
        <w:ind w:right="-23"/>
        <w:jc w:val="both"/>
      </w:pPr>
      <w:r w:rsidRPr="00C01E3F">
        <w:rPr>
          <w:b/>
          <w:i/>
        </w:rPr>
        <w:t>Место заключения договора аренды земельного участка в электронной форме</w:t>
      </w:r>
      <w:r>
        <w:t xml:space="preserve">: </w:t>
      </w:r>
      <w:r w:rsidRPr="007E6222">
        <w:t>Для заключения договора в электронной форме покупатель/арендатор должен быть зарегистрирован в ГИС Торги в качестве участника торгов. Заключение электронного договора осуществляется в разделе «Договоры», подраздел «Заключение договоров в ГИС Торги».</w:t>
      </w:r>
    </w:p>
    <w:p w:rsidR="00005736" w:rsidRPr="005E22BE" w:rsidRDefault="00005736" w:rsidP="00005736">
      <w:pPr>
        <w:jc w:val="both"/>
        <w:rPr>
          <w:i/>
        </w:rPr>
      </w:pPr>
      <w:r w:rsidRPr="005E22BE">
        <w:rPr>
          <w:b/>
          <w:i/>
        </w:rPr>
        <w:t xml:space="preserve">Уполномоченный орган вправе принять решение об отказе </w:t>
      </w:r>
      <w:r w:rsidRPr="005E22BE">
        <w:t>в проведении аукциона в любое время, но не позднее чем за три дня до наступления даты его проведения. Извещение об отказе в проведении аукциона размещается на официальном сайте организатором аукциона в течение трех дней со дня принятия такого решения.</w:t>
      </w:r>
      <w:r w:rsidRPr="005E22BE">
        <w:rPr>
          <w:i/>
        </w:rPr>
        <w:t xml:space="preserve"> </w:t>
      </w:r>
    </w:p>
    <w:p w:rsidR="00005736" w:rsidRPr="00534779" w:rsidRDefault="00005736" w:rsidP="00005736">
      <w:pPr>
        <w:jc w:val="both"/>
        <w:rPr>
          <w:bCs/>
        </w:rPr>
      </w:pPr>
    </w:p>
    <w:p w:rsidR="00005736" w:rsidRDefault="00005736" w:rsidP="00005736">
      <w:pPr>
        <w:jc w:val="both"/>
      </w:pPr>
      <w:r w:rsidRPr="00534779">
        <w:t xml:space="preserve">Внимание! Размер платы Оператору электронной площадки за участие в аукционе, взимаемой с лица признанного победителем аукциона (далее – Победитель), а также иных лиц, с которым договор </w:t>
      </w:r>
      <w:r>
        <w:t>аренды</w:t>
      </w:r>
      <w:r w:rsidRPr="00534779">
        <w:t xml:space="preserve"> Земельного участка заключается в соответствии с пунктами 13, 14, 20 и 25 статьи 39.12 Земельного кодекса Российской Федерации установлен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 и размещен по адресу в информационно-телекоммуникационной сети «Интернет»: https://www.rts-tender.ru/tariffs/platform-property-sales-tariffs (далее - Гарантийное обеспечение оплаты оказания услуг)</w:t>
      </w:r>
      <w:r w:rsidRPr="00F47BB4">
        <w:t xml:space="preserve"> Размер тарифа - 1% от </w:t>
      </w:r>
      <w:r>
        <w:t xml:space="preserve">начальной цены договора, но </w:t>
      </w:r>
      <w:r w:rsidRPr="00F47BB4">
        <w:t>не более 5 000 рублей, без учета НДС</w:t>
      </w:r>
    </w:p>
    <w:p w:rsidR="00005736" w:rsidRPr="007054C0" w:rsidRDefault="00005736" w:rsidP="00005736">
      <w:pPr>
        <w:jc w:val="both"/>
      </w:pPr>
    </w:p>
    <w:p w:rsidR="00005736" w:rsidRPr="00A6648F" w:rsidRDefault="00005736" w:rsidP="00005736">
      <w:pPr>
        <w:jc w:val="center"/>
        <w:rPr>
          <w:u w:val="single"/>
        </w:rPr>
      </w:pPr>
      <w:r w:rsidRPr="00A6648F">
        <w:rPr>
          <w:b/>
          <w:bCs/>
          <w:u w:val="single"/>
        </w:rPr>
        <w:t>2. Сведения о земельном участке:</w:t>
      </w:r>
    </w:p>
    <w:p w:rsidR="00005736" w:rsidRPr="00A6648F" w:rsidRDefault="00005736" w:rsidP="00005736">
      <w:pPr>
        <w:pStyle w:val="a7"/>
        <w:spacing w:before="0" w:beforeAutospacing="0" w:after="0" w:afterAutospacing="0"/>
        <w:jc w:val="both"/>
      </w:pPr>
      <w:r w:rsidRPr="00A6648F">
        <w:rPr>
          <w:b/>
        </w:rPr>
        <w:t>Земельный участок с кадастровым номером 54:34:</w:t>
      </w:r>
      <w:r>
        <w:rPr>
          <w:b/>
        </w:rPr>
        <w:t>012313</w:t>
      </w:r>
      <w:r w:rsidRPr="00A6648F">
        <w:rPr>
          <w:b/>
        </w:rPr>
        <w:t>:</w:t>
      </w:r>
      <w:r>
        <w:rPr>
          <w:b/>
        </w:rPr>
        <w:t>321</w:t>
      </w:r>
      <w:r w:rsidRPr="00A6648F">
        <w:t>, принадлежащий Арендодателю на праве собственности, что подтверждается записью государ</w:t>
      </w:r>
      <w:r>
        <w:t>ственной регистрации права от 21.01</w:t>
      </w:r>
      <w:r w:rsidRPr="00A6648F">
        <w:t>.2025 № 54:34:</w:t>
      </w:r>
      <w:r>
        <w:t>012313</w:t>
      </w:r>
      <w:r w:rsidRPr="00A6648F">
        <w:t>:</w:t>
      </w:r>
      <w:r>
        <w:t>321-54/167/2025-2</w:t>
      </w:r>
      <w:r w:rsidRPr="00A6648F">
        <w:t xml:space="preserve">. </w:t>
      </w:r>
    </w:p>
    <w:p w:rsidR="00005736" w:rsidRPr="00A6648F" w:rsidRDefault="00005736" w:rsidP="00005736">
      <w:pPr>
        <w:pStyle w:val="a7"/>
        <w:spacing w:before="0" w:beforeAutospacing="0" w:after="0" w:afterAutospacing="0"/>
        <w:jc w:val="both"/>
      </w:pPr>
      <w:r w:rsidRPr="00A6648F">
        <w:rPr>
          <w:b/>
        </w:rPr>
        <w:lastRenderedPageBreak/>
        <w:t>Местоположение земельного участка</w:t>
      </w:r>
      <w:r w:rsidRPr="00A6648F">
        <w:t>: Российская Федерация, Новосибирская область, Куйбышевский муниципальный район, городское поселение гор</w:t>
      </w:r>
      <w:r>
        <w:t>од Куйбышев, город Куйбышев, улица</w:t>
      </w:r>
      <w:r w:rsidRPr="00A6648F">
        <w:t xml:space="preserve"> </w:t>
      </w:r>
      <w:r>
        <w:t>Халтурина, земельный участок № 14.</w:t>
      </w:r>
    </w:p>
    <w:p w:rsidR="00005736" w:rsidRPr="00A6648F" w:rsidRDefault="00005736" w:rsidP="00005736">
      <w:pPr>
        <w:pStyle w:val="a7"/>
        <w:spacing w:before="0" w:beforeAutospacing="0" w:after="0" w:afterAutospacing="0"/>
        <w:jc w:val="both"/>
      </w:pPr>
      <w:r w:rsidRPr="00A6648F">
        <w:rPr>
          <w:b/>
        </w:rPr>
        <w:t xml:space="preserve">Площадь земельного участка: </w:t>
      </w:r>
      <w:r>
        <w:t>91</w:t>
      </w:r>
      <w:r w:rsidRPr="00A6648F">
        <w:t xml:space="preserve"> кв.м.</w:t>
      </w:r>
    </w:p>
    <w:p w:rsidR="00005736" w:rsidRPr="00A6648F" w:rsidRDefault="00005736" w:rsidP="00005736">
      <w:pPr>
        <w:pStyle w:val="a7"/>
        <w:spacing w:before="0" w:beforeAutospacing="0" w:after="0" w:afterAutospacing="0"/>
        <w:jc w:val="both"/>
        <w:rPr>
          <w:b/>
        </w:rPr>
      </w:pPr>
      <w:r w:rsidRPr="00A6648F">
        <w:rPr>
          <w:b/>
        </w:rPr>
        <w:t xml:space="preserve">Категория земель: </w:t>
      </w:r>
      <w:r w:rsidRPr="00A6648F">
        <w:t>земли населенных пунктов.</w:t>
      </w:r>
    </w:p>
    <w:p w:rsidR="00005736" w:rsidRDefault="00005736" w:rsidP="00005736">
      <w:pPr>
        <w:pStyle w:val="a7"/>
        <w:spacing w:before="0" w:beforeAutospacing="0" w:after="0" w:afterAutospacing="0"/>
        <w:jc w:val="both"/>
        <w:rPr>
          <w:color w:val="000000"/>
        </w:rPr>
      </w:pPr>
      <w:r w:rsidRPr="00534779">
        <w:rPr>
          <w:b/>
          <w:color w:val="000000"/>
        </w:rPr>
        <w:t xml:space="preserve">Вид разрешенного использования земельного участка: </w:t>
      </w:r>
      <w:r>
        <w:rPr>
          <w:color w:val="000000"/>
        </w:rPr>
        <w:t>размещение гаражей для собственных нужд.</w:t>
      </w:r>
    </w:p>
    <w:p w:rsidR="00005736" w:rsidRPr="006D1151" w:rsidRDefault="00005736" w:rsidP="00005736">
      <w:pPr>
        <w:pStyle w:val="a5"/>
        <w:tabs>
          <w:tab w:val="center" w:pos="-1843"/>
          <w:tab w:val="left" w:pos="-1418"/>
          <w:tab w:val="right" w:pos="11907"/>
        </w:tabs>
        <w:autoSpaceDE w:val="0"/>
        <w:autoSpaceDN w:val="0"/>
        <w:ind w:left="0"/>
        <w:jc w:val="both"/>
      </w:pPr>
      <w:r w:rsidRPr="00534779">
        <w:rPr>
          <w:b/>
          <w:color w:val="000000"/>
        </w:rPr>
        <w:t>Целевое назначение земельного участка:</w:t>
      </w:r>
      <w:r w:rsidRPr="00534779">
        <w:rPr>
          <w:color w:val="000000"/>
        </w:rPr>
        <w:t xml:space="preserve"> </w:t>
      </w:r>
      <w:r w:rsidRPr="003D2A32">
        <w:t>строительство для собственных нужд отдельно стоящих гаражей или гаражей, блокированных общими стенами с другими гаражами в одном ряду, имеющих общие с ними крышу, фундамент и коммуникации</w:t>
      </w:r>
      <w:r>
        <w:t>.</w:t>
      </w:r>
    </w:p>
    <w:p w:rsidR="00005736" w:rsidRPr="00F829B2" w:rsidRDefault="00005736" w:rsidP="00005736">
      <w:pPr>
        <w:pStyle w:val="a7"/>
        <w:spacing w:before="0" w:beforeAutospacing="0" w:after="0" w:afterAutospacing="0"/>
        <w:jc w:val="both"/>
        <w:rPr>
          <w:color w:val="000000"/>
          <w:highlight w:val="yellow"/>
        </w:rPr>
      </w:pPr>
      <w:r w:rsidRPr="00534779">
        <w:rPr>
          <w:b/>
          <w:color w:val="000000"/>
        </w:rPr>
        <w:t xml:space="preserve">Вид права: </w:t>
      </w:r>
      <w:r w:rsidRPr="00F829B2">
        <w:rPr>
          <w:color w:val="000000"/>
        </w:rPr>
        <w:t>аренда</w:t>
      </w:r>
    </w:p>
    <w:p w:rsidR="00005736" w:rsidRPr="009918A6" w:rsidRDefault="00005736" w:rsidP="00005736">
      <w:pPr>
        <w:jc w:val="both"/>
      </w:pPr>
      <w:r w:rsidRPr="00E03D01">
        <w:rPr>
          <w:b/>
        </w:rPr>
        <w:t>Срок аренды:</w:t>
      </w:r>
      <w:r w:rsidRPr="00E03D01">
        <w:t xml:space="preserve"> </w:t>
      </w:r>
      <w:r w:rsidRPr="00CF60AF">
        <w:t>2 года 6 месяцев</w:t>
      </w:r>
    </w:p>
    <w:p w:rsidR="00005736" w:rsidRPr="003E5D48" w:rsidRDefault="00005736" w:rsidP="00005736">
      <w:pPr>
        <w:jc w:val="both"/>
        <w:rPr>
          <w:b/>
        </w:rPr>
      </w:pPr>
      <w:r>
        <w:rPr>
          <w:b/>
        </w:rPr>
        <w:t>Начальный</w:t>
      </w:r>
      <w:r w:rsidRPr="009918A6">
        <w:rPr>
          <w:b/>
        </w:rPr>
        <w:t xml:space="preserve"> </w:t>
      </w:r>
      <w:r>
        <w:rPr>
          <w:b/>
        </w:rPr>
        <w:t>размер годовой арендной платы по договору</w:t>
      </w:r>
      <w:r w:rsidRPr="009918A6">
        <w:rPr>
          <w:b/>
        </w:rPr>
        <w:t xml:space="preserve">: </w:t>
      </w:r>
      <w:r>
        <w:t>155 7</w:t>
      </w:r>
      <w:r w:rsidRPr="00AE1121">
        <w:t>00 (</w:t>
      </w:r>
      <w:r>
        <w:t>сто пятьдесят пять тысяч семьсот</w:t>
      </w:r>
      <w:r w:rsidRPr="00AE1121">
        <w:t>) рублей 00 копеек</w:t>
      </w:r>
      <w:r w:rsidRPr="003E5D48">
        <w:t xml:space="preserve">, в соответствии с отчетом независимого оценщика «Об оценке рыночной стоимости годового права аренды земельного участка площадью </w:t>
      </w:r>
      <w:r>
        <w:t>91</w:t>
      </w:r>
      <w:r w:rsidRPr="003E5D48">
        <w:t xml:space="preserve"> кв.м., с кадастровым номером 54:34:</w:t>
      </w:r>
      <w:r>
        <w:t>012313</w:t>
      </w:r>
      <w:r w:rsidRPr="003E5D48">
        <w:t>:</w:t>
      </w:r>
      <w:r>
        <w:t>321</w:t>
      </w:r>
      <w:r w:rsidRPr="003E5D48">
        <w:t xml:space="preserve">, расположенного по адресу: </w:t>
      </w:r>
      <w:r w:rsidRPr="003E5D48">
        <w:rPr>
          <w:color w:val="000000"/>
        </w:rPr>
        <w:t xml:space="preserve">Российская Федерация, Новосибирская область, </w:t>
      </w:r>
      <w:r w:rsidRPr="003E5D48">
        <w:t>Куйбышевский муниципальный район, городское поселение город Куйбышев</w:t>
      </w:r>
      <w:r w:rsidRPr="003E5D48">
        <w:rPr>
          <w:color w:val="000000"/>
        </w:rPr>
        <w:t xml:space="preserve">, город Куйбышев, улица </w:t>
      </w:r>
      <w:r>
        <w:rPr>
          <w:color w:val="000000"/>
        </w:rPr>
        <w:t>Халтурина</w:t>
      </w:r>
      <w:r w:rsidRPr="003E5D48">
        <w:rPr>
          <w:color w:val="000000"/>
        </w:rPr>
        <w:t xml:space="preserve">, земельный участок № </w:t>
      </w:r>
      <w:r>
        <w:rPr>
          <w:color w:val="000000"/>
        </w:rPr>
        <w:t>14</w:t>
      </w:r>
      <w:r w:rsidRPr="003E5D48">
        <w:rPr>
          <w:color w:val="000000"/>
        </w:rPr>
        <w:t>»</w:t>
      </w:r>
      <w:r w:rsidRPr="003E5D48">
        <w:t xml:space="preserve"> </w:t>
      </w:r>
      <w:r w:rsidRPr="00AE1121">
        <w:t xml:space="preserve">от </w:t>
      </w:r>
      <w:r>
        <w:t>24</w:t>
      </w:r>
      <w:r w:rsidRPr="00AE1121">
        <w:t>.</w:t>
      </w:r>
      <w:r>
        <w:t>11</w:t>
      </w:r>
      <w:r w:rsidRPr="00AE1121">
        <w:t>.2025 №-2025/</w:t>
      </w:r>
      <w:r>
        <w:t>11</w:t>
      </w:r>
      <w:r w:rsidRPr="00AE1121">
        <w:t>/</w:t>
      </w:r>
      <w:r>
        <w:t>014.</w:t>
      </w:r>
    </w:p>
    <w:p w:rsidR="00005736" w:rsidRPr="003E5D48" w:rsidRDefault="00005736" w:rsidP="00005736">
      <w:pPr>
        <w:jc w:val="both"/>
        <w:rPr>
          <w:b/>
        </w:rPr>
      </w:pPr>
      <w:r>
        <w:rPr>
          <w:b/>
        </w:rPr>
        <w:t xml:space="preserve"> </w:t>
      </w:r>
      <w:r w:rsidRPr="003E5D48">
        <w:rPr>
          <w:b/>
        </w:rPr>
        <w:t xml:space="preserve">Размер задатка: </w:t>
      </w:r>
      <w:r w:rsidRPr="003E5D48">
        <w:t>определен как 20 % от начальной цены –</w:t>
      </w:r>
      <w:r>
        <w:t xml:space="preserve"> 31 140</w:t>
      </w:r>
      <w:r w:rsidRPr="00AE1121">
        <w:t xml:space="preserve"> (</w:t>
      </w:r>
      <w:r>
        <w:t>тридцать одна тысяча сто сорок</w:t>
      </w:r>
      <w:r w:rsidRPr="00AE1121">
        <w:t>)</w:t>
      </w:r>
      <w:r w:rsidRPr="00AE1121">
        <w:rPr>
          <w:sz w:val="28"/>
          <w:szCs w:val="28"/>
        </w:rPr>
        <w:t xml:space="preserve"> </w:t>
      </w:r>
      <w:r w:rsidRPr="00AE1121">
        <w:t>рублей 00 копеек.</w:t>
      </w:r>
      <w:r w:rsidRPr="003E5D48">
        <w:rPr>
          <w:b/>
        </w:rPr>
        <w:t xml:space="preserve">       </w:t>
      </w:r>
    </w:p>
    <w:p w:rsidR="00005736" w:rsidRDefault="00005736" w:rsidP="00005736">
      <w:pPr>
        <w:jc w:val="both"/>
      </w:pPr>
      <w:r>
        <w:rPr>
          <w:b/>
        </w:rPr>
        <w:t xml:space="preserve"> </w:t>
      </w:r>
      <w:r w:rsidRPr="003E5D48">
        <w:rPr>
          <w:b/>
        </w:rPr>
        <w:t>Шаг аукциона</w:t>
      </w:r>
      <w:r w:rsidRPr="003E5D48">
        <w:t>: составляет 3% начальной цены предмета аукциона –</w:t>
      </w:r>
      <w:r>
        <w:t xml:space="preserve"> 4 671</w:t>
      </w:r>
      <w:r w:rsidRPr="00AE1121">
        <w:t xml:space="preserve"> (</w:t>
      </w:r>
      <w:r>
        <w:t>четыре тысячи шестьсот семьдесят один)</w:t>
      </w:r>
      <w:r w:rsidRPr="00AE1121">
        <w:rPr>
          <w:sz w:val="28"/>
          <w:szCs w:val="28"/>
        </w:rPr>
        <w:t xml:space="preserve"> </w:t>
      </w:r>
      <w:r>
        <w:t>рубль</w:t>
      </w:r>
      <w:r w:rsidRPr="00AE1121">
        <w:t xml:space="preserve"> 00 копеек.</w:t>
      </w:r>
    </w:p>
    <w:p w:rsidR="00005736" w:rsidRDefault="00005736" w:rsidP="00005736">
      <w:pPr>
        <w:ind w:firstLine="708"/>
        <w:jc w:val="both"/>
        <w:rPr>
          <w:color w:val="000000"/>
        </w:rPr>
      </w:pPr>
      <w:r>
        <w:rPr>
          <w:color w:val="000000"/>
        </w:rPr>
        <w:t>В соответствии с Правилами землепользования и застройки города Куйбышева, утвержденными решением Совета депутатов города Куйбышева Куйбышевского района Новосибирской области от 22.12.2023</w:t>
      </w:r>
      <w:r>
        <w:rPr>
          <w:color w:val="000000"/>
        </w:rPr>
        <w:tab/>
        <w:t>№ 270; Местными нормативами градостроительного проектирования от 16.08.2023г. № 233:</w:t>
      </w:r>
    </w:p>
    <w:p w:rsidR="00005736" w:rsidRDefault="00005736" w:rsidP="00005736">
      <w:pPr>
        <w:jc w:val="both"/>
        <w:rPr>
          <w:color w:val="000000"/>
        </w:rPr>
      </w:pPr>
      <w:r>
        <w:rPr>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устанавливаемые вне зависимости от принадлежности к территориальной зоне для видов разрешенного использования - размещение гаражей для собственных нужд:</w:t>
      </w:r>
    </w:p>
    <w:p w:rsidR="00005736" w:rsidRDefault="00005736" w:rsidP="00005736">
      <w:pPr>
        <w:jc w:val="both"/>
        <w:rPr>
          <w:color w:val="000000"/>
        </w:rPr>
      </w:pPr>
      <w:r>
        <w:rPr>
          <w:color w:val="000000"/>
        </w:rPr>
        <w:t>- минимальный отступ от границ земельного участка - не устанавливается;</w:t>
      </w:r>
    </w:p>
    <w:p w:rsidR="00005736" w:rsidRDefault="00005736" w:rsidP="00005736">
      <w:pPr>
        <w:jc w:val="both"/>
        <w:rPr>
          <w:color w:val="000000"/>
        </w:rPr>
      </w:pPr>
      <w:r>
        <w:rPr>
          <w:color w:val="000000"/>
        </w:rPr>
        <w:t>- минимальное количество этажей - 1, максимальное - 4 этажа;</w:t>
      </w:r>
    </w:p>
    <w:p w:rsidR="00005736" w:rsidRDefault="00005736" w:rsidP="00005736">
      <w:pPr>
        <w:jc w:val="both"/>
        <w:rPr>
          <w:color w:val="000000"/>
        </w:rPr>
      </w:pPr>
      <w:r>
        <w:rPr>
          <w:color w:val="000000"/>
        </w:rPr>
        <w:t>- минимальный процент застройки - 10%</w:t>
      </w:r>
    </w:p>
    <w:p w:rsidR="00005736" w:rsidRDefault="00005736" w:rsidP="00005736">
      <w:pPr>
        <w:jc w:val="both"/>
        <w:rPr>
          <w:color w:val="000000"/>
        </w:rPr>
      </w:pPr>
      <w:r>
        <w:rPr>
          <w:color w:val="000000"/>
        </w:rPr>
        <w:t>- максимальный процент застройки – 70%;</w:t>
      </w:r>
    </w:p>
    <w:p w:rsidR="00005736" w:rsidRDefault="00005736" w:rsidP="00005736">
      <w:pPr>
        <w:jc w:val="both"/>
        <w:rPr>
          <w:color w:val="000000"/>
        </w:rPr>
      </w:pPr>
      <w:r>
        <w:rPr>
          <w:color w:val="000000"/>
        </w:rPr>
        <w:t>Требованиями раздела 8 СП 42.13330.2016 «Градостроительство. Планировка и застройка городских и сельских поселений. Актуализированная редакция СНиП 2.07.09-89*»:</w:t>
      </w:r>
    </w:p>
    <w:p w:rsidR="00005736" w:rsidRDefault="00005736" w:rsidP="00005736">
      <w:pPr>
        <w:jc w:val="both"/>
        <w:rPr>
          <w:color w:val="000000"/>
        </w:rPr>
      </w:pPr>
      <w:r>
        <w:rPr>
          <w:color w:val="000000"/>
        </w:rPr>
        <w:t xml:space="preserve">         - наименьшее расстояние до въездов в гаражи и выездов из них следует принимать от улиц местного значения - 20м.</w:t>
      </w:r>
    </w:p>
    <w:p w:rsidR="00005736" w:rsidRDefault="00005736" w:rsidP="00005736">
      <w:pPr>
        <w:jc w:val="both"/>
        <w:rPr>
          <w:color w:val="000000"/>
        </w:rPr>
      </w:pPr>
      <w:r>
        <w:rPr>
          <w:color w:val="000000"/>
        </w:rPr>
        <w:t>- расстояние от надземных и надземно - подземных гаражей следует принимать не менее до жилых домов -15м., в том числе до торцов жилых домов без окон - 10м., до общественных зданий 10м.</w:t>
      </w:r>
    </w:p>
    <w:p w:rsidR="00005736" w:rsidRDefault="00005736" w:rsidP="00005736">
      <w:pPr>
        <w:jc w:val="both"/>
        <w:rPr>
          <w:color w:val="000000"/>
        </w:rPr>
      </w:pPr>
      <w:r>
        <w:rPr>
          <w:color w:val="000000"/>
        </w:rPr>
        <w:t>- расстояние от силовых кабелей всех напряжений и кабелей связи до фундаментов зданий и сооружений должно быть не менее 0,6 м, от водопровода - 5м, расстояние от газопроводов низкого давления - 2м, расстояние от тепловых сетей от наружной стенки канала, тоннеля -2 м, при бесканальной прокладке тепловых сетей до зданий и сооружений следует принимать как для водопровода.</w:t>
      </w:r>
    </w:p>
    <w:p w:rsidR="00005736" w:rsidRDefault="00005736" w:rsidP="00005736">
      <w:pPr>
        <w:jc w:val="both"/>
      </w:pPr>
      <w:r>
        <w:rPr>
          <w:b/>
        </w:rPr>
        <w:t>Ограничения использования земельного участка:</w:t>
      </w:r>
      <w:r w:rsidRPr="00511262">
        <w:t xml:space="preserve"> </w:t>
      </w:r>
    </w:p>
    <w:p w:rsidR="00005736" w:rsidRDefault="00005736" w:rsidP="00005736">
      <w:pPr>
        <w:jc w:val="both"/>
      </w:pPr>
      <w:r>
        <w:rPr>
          <w:color w:val="FF0000"/>
        </w:rPr>
        <w:t xml:space="preserve">     </w:t>
      </w:r>
      <w:r>
        <w:t>Земельный участок расположен в Территориальной зоне «нОм» -  зона регулирования застройки и хозяйственной деятельности объектов культурного наследия № Р-14.</w:t>
      </w:r>
    </w:p>
    <w:p w:rsidR="00005736" w:rsidRPr="00DB7B31" w:rsidRDefault="00005736" w:rsidP="00005736">
      <w:pPr>
        <w:jc w:val="both"/>
      </w:pPr>
      <w:r w:rsidRPr="00DB7B31">
        <w:lastRenderedPageBreak/>
        <w:t>Земельный участок полностью расположен в границах зоны с особыми условиями использования территории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постановление Правительства Новосибирской области от 19.03.2013 № 113-п; карта (план) от 11.11.1111 № б/н; письмо «О направлении информации» от 12.12.2017 № 11-0600-МС выдан: ФГБУ "ФКП Росреестра"; Содержание ограничения (обременения): 1) Запрещается: а) строительство промышленных, коммунально-складских предприятий (наземных и подземных), в том числе создающих повышенные грузовые потоки, взрывопожароопасность, не обеспечивающих целостность и сохранность объекта культурного наследия, и создающих угрозы его повреждения, разрушения или уничтожения; б) размещение построек и объектов (автостоянок, временных построек, киосков, навесов и т.п.) размером в плане более 3,5х4,5 метров и высотой более 3,5 метров; в) проведение землеустроительных, земляных, строительных, мелиоративных, хозяйственных и иных работ, не обеспечивающих сохранение гидрогеологических и экологических условий, необходимых для обеспечения сохранности особенностей объекта культурного наследия; г) изменение исторически сложившихся границ кварталов.</w:t>
      </w:r>
    </w:p>
    <w:p w:rsidR="00005736" w:rsidRDefault="00005736" w:rsidP="00005736">
      <w:pPr>
        <w:jc w:val="both"/>
      </w:pPr>
      <w:r w:rsidRPr="00DB7B31">
        <w:t>2) Разрешается: а) строительство, капитальный ремонт и реконструкция объектов капитального строительства и их частей при условии отсутствия негативного влияния (в том числе динамических воздействий) на объект культурного наследия со следующими ограничениями: - по красным линиям; - предельная высота (по коньку кровли объекта капитального строительства и его частей) не более 9 метров; - протяженность фасада по красной линии застройки не более 20,0 метров; - с использованием отдельных строительных материалов: стены – кирпич, в т.ч. оштукатуренный, дерево; кровля – кровельное железо; - с применением цветового решения, нейтрального по отношению к объекту культурного наследия; б) прокладка и реконструкция объектов инженерно-транспортных коммуникаций, сетей инженерно-технического обеспечения, при условии обеспечения целостности и сохранности объекта культурного наследия, при отсутствии негативных воздействий (в том числе динамических) на объект культурного наследия; в) размещение рекламы размером не более 1,2х1,8 метров и высотой (верхняя отметка от земли) не более 3,0 метров; г) благоустройство и озеленение территории, направленное на сохранение, использование и популяризацию объекта культурного наследия.; Реестровый номер границы: 54:34-6.26; Вид объекта реестра границ: Зона с особыми условиями использования территории; Вид зоны по документу: Зона регулирования застройки и хозяйственной деятельности объектов культурного наследия № Р-14; Тип зоны: Зона регулирования застройки и хозяйственной деятельности; Номер: -.</w:t>
      </w:r>
    </w:p>
    <w:p w:rsidR="00005736" w:rsidRPr="004832EF" w:rsidRDefault="00005736" w:rsidP="00005736">
      <w:pPr>
        <w:ind w:firstLine="708"/>
        <w:jc w:val="both"/>
      </w:pPr>
      <w:r w:rsidRPr="004832EF">
        <w:t xml:space="preserve">Обязательства по сносу здания, сооружения, объекта незавершенного строительства, которые расположены на </w:t>
      </w:r>
      <w:r>
        <w:t>земельном участке – отсутствуют.</w:t>
      </w:r>
      <w:r w:rsidRPr="004832EF">
        <w:t xml:space="preserve">   </w:t>
      </w:r>
    </w:p>
    <w:p w:rsidR="00005736" w:rsidRPr="00534779" w:rsidRDefault="00005736" w:rsidP="00005736">
      <w:pPr>
        <w:jc w:val="both"/>
        <w:rPr>
          <w:b/>
        </w:rPr>
      </w:pPr>
      <w:r>
        <w:rPr>
          <w:b/>
        </w:rPr>
        <w:t xml:space="preserve">     </w:t>
      </w:r>
      <w:r w:rsidRPr="00BD7E70">
        <w:rPr>
          <w:color w:val="000000"/>
          <w:lang w:bidi="ru-RU"/>
        </w:rPr>
        <w:tab/>
      </w:r>
      <w:r>
        <w:rPr>
          <w:b/>
        </w:rPr>
        <w:t xml:space="preserve">Сведения о </w:t>
      </w:r>
      <w:r w:rsidRPr="00534779">
        <w:rPr>
          <w:b/>
        </w:rPr>
        <w:t>технически</w:t>
      </w:r>
      <w:r>
        <w:rPr>
          <w:b/>
        </w:rPr>
        <w:t>х</w:t>
      </w:r>
      <w:r w:rsidRPr="00534779">
        <w:rPr>
          <w:b/>
        </w:rPr>
        <w:t xml:space="preserve"> условия</w:t>
      </w:r>
      <w:r>
        <w:rPr>
          <w:b/>
        </w:rPr>
        <w:t>х подключения объекта</w:t>
      </w:r>
      <w:r w:rsidRPr="00534779">
        <w:rPr>
          <w:b/>
        </w:rPr>
        <w:t>:</w:t>
      </w:r>
    </w:p>
    <w:p w:rsidR="00005736" w:rsidRDefault="00005736" w:rsidP="00005736">
      <w:pPr>
        <w:jc w:val="both"/>
        <w:rPr>
          <w:u w:val="single"/>
        </w:rPr>
      </w:pPr>
      <w:r w:rsidRPr="00DA761A">
        <w:rPr>
          <w:u w:val="single"/>
        </w:rPr>
        <w:t>- к электрическим сетям:</w:t>
      </w:r>
    </w:p>
    <w:p w:rsidR="00005736" w:rsidRDefault="00005736" w:rsidP="00005736">
      <w:pPr>
        <w:jc w:val="both"/>
      </w:pPr>
      <w:r w:rsidRPr="00534779">
        <w:t xml:space="preserve">          </w:t>
      </w:r>
      <w:r w:rsidRPr="00592F06">
        <w:t>В связи с внесением изменений в «Градостроительный кодекс Российской Федерации» от 01.12.2004 № 190-ФЗ (ред. от 01.07.2021 № 276-ФЗ, пункт 15 части 3 статьи 57.3), запрос на предварительные технические условия не требуется.</w:t>
      </w:r>
    </w:p>
    <w:p w:rsidR="00005736" w:rsidRPr="00534779" w:rsidRDefault="00005736" w:rsidP="00005736">
      <w:pPr>
        <w:jc w:val="both"/>
      </w:pPr>
    </w:p>
    <w:p w:rsidR="00005736" w:rsidRDefault="00005736" w:rsidP="00005736">
      <w:pPr>
        <w:jc w:val="both"/>
        <w:rPr>
          <w:u w:val="single"/>
        </w:rPr>
      </w:pPr>
      <w:r w:rsidRPr="00DA761A">
        <w:rPr>
          <w:u w:val="single"/>
        </w:rPr>
        <w:t>- к сетям водоотведения (МУП «Геострой»):</w:t>
      </w:r>
    </w:p>
    <w:p w:rsidR="00005736" w:rsidRDefault="00005736" w:rsidP="00005736">
      <w:pPr>
        <w:jc w:val="both"/>
      </w:pPr>
      <w:r>
        <w:t>Для проектирования водоотведения –</w:t>
      </w:r>
      <w:r w:rsidRPr="00621F36">
        <w:rPr>
          <w:color w:val="000000"/>
          <w:lang w:bidi="ru-RU"/>
        </w:rPr>
        <w:t xml:space="preserve"> </w:t>
      </w:r>
      <w:r>
        <w:rPr>
          <w:color w:val="000000"/>
          <w:lang w:bidi="ru-RU"/>
        </w:rPr>
        <w:t>гараж</w:t>
      </w:r>
      <w:r w:rsidRPr="004F0B9F">
        <w:rPr>
          <w:color w:val="000000"/>
          <w:lang w:bidi="ru-RU"/>
        </w:rPr>
        <w:t xml:space="preserve"> для собственных нужд </w:t>
      </w:r>
      <w:r>
        <w:t xml:space="preserve">(ориентировочной площадью </w:t>
      </w:r>
      <w:r w:rsidRPr="00720042">
        <w:t>50</w:t>
      </w:r>
      <w:r>
        <w:t xml:space="preserve"> кв.м.), расположенный по адресу: Российская Федерация, Новосибирская область, Куйбышевский муниципальный район, </w:t>
      </w:r>
      <w:r w:rsidRPr="00633D83">
        <w:t>горо</w:t>
      </w:r>
      <w:r>
        <w:t xml:space="preserve">дское поселение город Куйбышев, </w:t>
      </w:r>
      <w:r w:rsidRPr="002C0947">
        <w:rPr>
          <w:color w:val="000000"/>
        </w:rPr>
        <w:t>город Куйбышев</w:t>
      </w:r>
      <w:r>
        <w:t>, улица Халтурина, земельный участок № 14, кадастровый номер земельного участка 54:34:012313:321, площадь 91 кв.м., к сетям водоотведения, необходимо:</w:t>
      </w:r>
    </w:p>
    <w:p w:rsidR="00005736" w:rsidRDefault="00005736" w:rsidP="00005736">
      <w:pPr>
        <w:ind w:firstLine="708"/>
        <w:jc w:val="both"/>
        <w:rPr>
          <w:color w:val="000000"/>
        </w:rPr>
      </w:pPr>
      <w:r>
        <w:rPr>
          <w:color w:val="000000"/>
        </w:rPr>
        <w:lastRenderedPageBreak/>
        <w:t>1. Точка подключения возможна от канализационных сетей, перекресток ул. Ленина-ул. Краскома, находящихся на удалении от запрашиваемого участка (наименьшее расстояние) примерно 70 м.;</w:t>
      </w:r>
    </w:p>
    <w:p w:rsidR="00005736" w:rsidRDefault="00005736" w:rsidP="00005736">
      <w:pPr>
        <w:ind w:firstLine="708"/>
        <w:jc w:val="both"/>
        <w:rPr>
          <w:color w:val="000000"/>
        </w:rPr>
      </w:pPr>
      <w:r>
        <w:rPr>
          <w:color w:val="000000"/>
        </w:rPr>
        <w:t>2. Максимально допустимая нагрузка в точке подключения – 410,0 м</w:t>
      </w:r>
      <w:r>
        <w:rPr>
          <w:color w:val="000000"/>
          <w:vertAlign w:val="superscript"/>
        </w:rPr>
        <w:t xml:space="preserve">3 </w:t>
      </w:r>
      <w:r>
        <w:rPr>
          <w:color w:val="000000"/>
        </w:rPr>
        <w:t>/час.</w:t>
      </w:r>
    </w:p>
    <w:p w:rsidR="00005736" w:rsidRDefault="00005736" w:rsidP="00005736">
      <w:pPr>
        <w:ind w:firstLine="708"/>
        <w:jc w:val="both"/>
        <w:rPr>
          <w:color w:val="000000"/>
        </w:rPr>
      </w:pPr>
      <w:r>
        <w:rPr>
          <w:color w:val="000000"/>
        </w:rPr>
        <w:t>3. Подключение объекта капитального строительства к сетям водоотведения – в течение 10 дней с момента заключения Договора на подключение.</w:t>
      </w:r>
    </w:p>
    <w:p w:rsidR="00005736" w:rsidRDefault="00005736" w:rsidP="00005736">
      <w:pPr>
        <w:ind w:firstLine="708"/>
        <w:jc w:val="both"/>
        <w:rPr>
          <w:color w:val="000000"/>
        </w:rPr>
      </w:pPr>
      <w:r>
        <w:rPr>
          <w:color w:val="000000"/>
        </w:rPr>
        <w:t>4. Технические условия действительны в течении трех лет с момента выдачи разрешения МУП «Геострой», по окончании – продляются или аннулируются.</w:t>
      </w:r>
    </w:p>
    <w:p w:rsidR="00005736" w:rsidRPr="00772087" w:rsidRDefault="00005736" w:rsidP="00005736">
      <w:pPr>
        <w:ind w:firstLine="708"/>
        <w:jc w:val="both"/>
        <w:rPr>
          <w:color w:val="000000"/>
        </w:rPr>
      </w:pPr>
      <w:r>
        <w:rPr>
          <w:color w:val="000000"/>
        </w:rPr>
        <w:t xml:space="preserve">5. </w:t>
      </w:r>
      <w:r w:rsidRPr="00772087">
        <w:rPr>
          <w:color w:val="000000"/>
        </w:rPr>
        <w:t>Оплата за подключение объекта к сетям водоотведения в 2026 г.  составит согласно: «ставки тарифа за подключаемую (технологически присоединяемую) нагрузку в размере 25,169 тыс. руб. с учетом НДС 5% за 1 м.</w:t>
      </w:r>
      <w:r w:rsidRPr="00772087">
        <w:rPr>
          <w:color w:val="000000"/>
          <w:vertAlign w:val="superscript"/>
        </w:rPr>
        <w:t>3</w:t>
      </w:r>
      <w:r w:rsidRPr="00772087">
        <w:rPr>
          <w:color w:val="000000"/>
        </w:rPr>
        <w:t xml:space="preserve"> сточных вод в сутки присоединенной мощности», утвержденной Приказами № 173-В/НПА от 23.07.2024 г. и 17-В/НПА от 04.02.2025 г. Департамента по тарифам Новосибирской области.</w:t>
      </w:r>
    </w:p>
    <w:p w:rsidR="00005736" w:rsidRPr="00E267AC" w:rsidRDefault="00005736" w:rsidP="00005736">
      <w:pPr>
        <w:jc w:val="both"/>
        <w:rPr>
          <w:color w:val="000000"/>
        </w:rPr>
      </w:pPr>
      <w:r w:rsidRPr="00772087">
        <w:rPr>
          <w:color w:val="000000"/>
        </w:rPr>
        <w:t>Тариф установлен с</w:t>
      </w:r>
      <w:r>
        <w:rPr>
          <w:color w:val="000000"/>
        </w:rPr>
        <w:t xml:space="preserve"> 01.01.2025 г. и действует до 30.09.2026</w:t>
      </w:r>
      <w:r w:rsidRPr="00772087">
        <w:rPr>
          <w:color w:val="000000"/>
        </w:rPr>
        <w:t xml:space="preserve"> г.</w:t>
      </w:r>
    </w:p>
    <w:p w:rsidR="00005736" w:rsidRDefault="00005736" w:rsidP="00005736">
      <w:pPr>
        <w:jc w:val="both"/>
      </w:pPr>
    </w:p>
    <w:p w:rsidR="00005736" w:rsidRPr="00DA761A" w:rsidRDefault="00005736" w:rsidP="00005736">
      <w:pPr>
        <w:jc w:val="both"/>
        <w:rPr>
          <w:u w:val="single"/>
        </w:rPr>
      </w:pPr>
      <w:r w:rsidRPr="00DA761A">
        <w:rPr>
          <w:u w:val="single"/>
        </w:rPr>
        <w:t>- к сетям водоснабжения (МУП «Горводоканал»):</w:t>
      </w:r>
    </w:p>
    <w:p w:rsidR="00005736" w:rsidRPr="004F0B9F" w:rsidRDefault="00005736" w:rsidP="00005736">
      <w:pPr>
        <w:pStyle w:val="40"/>
        <w:spacing w:after="240"/>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Для проек</w:t>
      </w:r>
      <w:r>
        <w:rPr>
          <w:rFonts w:ascii="Times New Roman" w:hAnsi="Times New Roman" w:cs="Times New Roman"/>
          <w:color w:val="000000"/>
          <w:spacing w:val="0"/>
          <w:sz w:val="24"/>
          <w:szCs w:val="24"/>
          <w:lang w:bidi="ru-RU"/>
        </w:rPr>
        <w:t>тирования водоснабжения – гараж</w:t>
      </w:r>
      <w:r w:rsidRPr="004F0B9F">
        <w:rPr>
          <w:rFonts w:ascii="Times New Roman" w:hAnsi="Times New Roman" w:cs="Times New Roman"/>
          <w:color w:val="000000"/>
          <w:spacing w:val="0"/>
          <w:sz w:val="24"/>
          <w:szCs w:val="24"/>
          <w:lang w:bidi="ru-RU"/>
        </w:rPr>
        <w:t xml:space="preserve"> (ориентировочной площадью </w:t>
      </w:r>
      <w:r>
        <w:rPr>
          <w:rFonts w:ascii="Times New Roman" w:hAnsi="Times New Roman" w:cs="Times New Roman"/>
          <w:color w:val="000000"/>
          <w:spacing w:val="0"/>
          <w:sz w:val="24"/>
          <w:szCs w:val="24"/>
          <w:lang w:bidi="ru-RU"/>
        </w:rPr>
        <w:t>50 кв.м.), расположенный</w:t>
      </w:r>
      <w:r w:rsidRPr="004F0B9F">
        <w:rPr>
          <w:rFonts w:ascii="Times New Roman" w:hAnsi="Times New Roman" w:cs="Times New Roman"/>
          <w:color w:val="000000"/>
          <w:spacing w:val="0"/>
          <w:sz w:val="24"/>
          <w:szCs w:val="24"/>
          <w:lang w:bidi="ru-RU"/>
        </w:rPr>
        <w:t xml:space="preserve"> по адресу: Российская Фе</w:t>
      </w:r>
      <w:r>
        <w:rPr>
          <w:rFonts w:ascii="Times New Roman" w:hAnsi="Times New Roman" w:cs="Times New Roman"/>
          <w:color w:val="000000"/>
          <w:spacing w:val="0"/>
          <w:sz w:val="24"/>
          <w:szCs w:val="24"/>
          <w:lang w:bidi="ru-RU"/>
        </w:rPr>
        <w:t>дерация, Новосибирская область</w:t>
      </w:r>
      <w:r w:rsidRPr="004F0B9F">
        <w:rPr>
          <w:rFonts w:ascii="Times New Roman" w:hAnsi="Times New Roman" w:cs="Times New Roman"/>
          <w:color w:val="000000"/>
          <w:spacing w:val="0"/>
          <w:sz w:val="24"/>
          <w:szCs w:val="24"/>
          <w:lang w:bidi="ru-RU"/>
        </w:rPr>
        <w:t>,</w:t>
      </w:r>
      <w:r>
        <w:rPr>
          <w:rFonts w:ascii="Times New Roman" w:hAnsi="Times New Roman" w:cs="Times New Roman"/>
          <w:color w:val="000000"/>
          <w:spacing w:val="0"/>
          <w:sz w:val="24"/>
          <w:szCs w:val="24"/>
          <w:lang w:bidi="ru-RU"/>
        </w:rPr>
        <w:t xml:space="preserve"> </w:t>
      </w:r>
      <w:r w:rsidRPr="00720635">
        <w:rPr>
          <w:rFonts w:ascii="Times New Roman" w:hAnsi="Times New Roman" w:cs="Times New Roman"/>
          <w:sz w:val="24"/>
          <w:szCs w:val="24"/>
        </w:rPr>
        <w:t>Куйбышевский муниципальный райо</w:t>
      </w:r>
      <w:r>
        <w:rPr>
          <w:rFonts w:ascii="Times New Roman" w:hAnsi="Times New Roman" w:cs="Times New Roman"/>
          <w:sz w:val="24"/>
          <w:szCs w:val="24"/>
        </w:rPr>
        <w:t xml:space="preserve">н, </w:t>
      </w:r>
      <w:r w:rsidRPr="00E03D01">
        <w:rPr>
          <w:rFonts w:ascii="Times New Roman" w:hAnsi="Times New Roman" w:cs="Times New Roman"/>
          <w:sz w:val="24"/>
          <w:szCs w:val="24"/>
        </w:rPr>
        <w:t>горо</w:t>
      </w:r>
      <w:r>
        <w:rPr>
          <w:rFonts w:ascii="Times New Roman" w:hAnsi="Times New Roman" w:cs="Times New Roman"/>
          <w:sz w:val="24"/>
          <w:szCs w:val="24"/>
        </w:rPr>
        <w:t>дское поселение город Куйбышев</w:t>
      </w:r>
      <w:r w:rsidRPr="004F0B9F">
        <w:rPr>
          <w:rFonts w:ascii="Times New Roman" w:hAnsi="Times New Roman" w:cs="Times New Roman"/>
          <w:color w:val="000000"/>
          <w:spacing w:val="0"/>
          <w:sz w:val="24"/>
          <w:szCs w:val="24"/>
          <w:lang w:bidi="ru-RU"/>
        </w:rPr>
        <w:t>,</w:t>
      </w:r>
      <w:r>
        <w:rPr>
          <w:rFonts w:ascii="Times New Roman" w:hAnsi="Times New Roman" w:cs="Times New Roman"/>
          <w:color w:val="000000"/>
          <w:spacing w:val="0"/>
          <w:sz w:val="24"/>
          <w:szCs w:val="24"/>
          <w:lang w:bidi="ru-RU"/>
        </w:rPr>
        <w:t xml:space="preserve"> </w:t>
      </w:r>
      <w:r w:rsidRPr="005478CA">
        <w:rPr>
          <w:rFonts w:ascii="Times New Roman" w:hAnsi="Times New Roman" w:cs="Times New Roman"/>
          <w:color w:val="000000"/>
          <w:sz w:val="24"/>
          <w:szCs w:val="24"/>
        </w:rPr>
        <w:t>город Куйбышев</w:t>
      </w:r>
      <w:r>
        <w:rPr>
          <w:color w:val="000000"/>
        </w:rPr>
        <w:t>,</w:t>
      </w:r>
      <w:r w:rsidRPr="004F0B9F">
        <w:rPr>
          <w:rFonts w:ascii="Times New Roman" w:hAnsi="Times New Roman" w:cs="Times New Roman"/>
          <w:color w:val="000000"/>
          <w:spacing w:val="0"/>
          <w:sz w:val="24"/>
          <w:szCs w:val="24"/>
          <w:lang w:bidi="ru-RU"/>
        </w:rPr>
        <w:t xml:space="preserve"> </w:t>
      </w:r>
      <w:r>
        <w:rPr>
          <w:rFonts w:ascii="Times New Roman" w:hAnsi="Times New Roman" w:cs="Times New Roman"/>
          <w:color w:val="000000"/>
          <w:spacing w:val="0"/>
          <w:sz w:val="24"/>
          <w:szCs w:val="24"/>
          <w:lang w:bidi="ru-RU"/>
        </w:rPr>
        <w:t>улица Халтурина, земельный участок № 14</w:t>
      </w:r>
      <w:r w:rsidRPr="004F0B9F">
        <w:rPr>
          <w:rFonts w:ascii="Times New Roman" w:hAnsi="Times New Roman" w:cs="Times New Roman"/>
          <w:color w:val="000000"/>
          <w:spacing w:val="0"/>
          <w:sz w:val="24"/>
          <w:szCs w:val="24"/>
          <w:lang w:bidi="ru-RU"/>
        </w:rPr>
        <w:t>, кадаст</w:t>
      </w:r>
      <w:r>
        <w:rPr>
          <w:rFonts w:ascii="Times New Roman" w:hAnsi="Times New Roman" w:cs="Times New Roman"/>
          <w:color w:val="000000"/>
          <w:spacing w:val="0"/>
          <w:sz w:val="24"/>
          <w:szCs w:val="24"/>
          <w:lang w:bidi="ru-RU"/>
        </w:rPr>
        <w:t xml:space="preserve">ровый номер земельного участка </w:t>
      </w:r>
      <w:r w:rsidRPr="004F0B9F">
        <w:rPr>
          <w:rFonts w:ascii="Times New Roman" w:hAnsi="Times New Roman" w:cs="Times New Roman"/>
          <w:color w:val="000000"/>
          <w:spacing w:val="0"/>
          <w:sz w:val="24"/>
          <w:szCs w:val="24"/>
          <w:lang w:bidi="ru-RU"/>
        </w:rPr>
        <w:t>54:3</w:t>
      </w:r>
      <w:r>
        <w:rPr>
          <w:rFonts w:ascii="Times New Roman" w:hAnsi="Times New Roman" w:cs="Times New Roman"/>
          <w:color w:val="000000"/>
          <w:spacing w:val="0"/>
          <w:sz w:val="24"/>
          <w:szCs w:val="24"/>
          <w:lang w:bidi="ru-RU"/>
        </w:rPr>
        <w:t xml:space="preserve">4:012313:321, площадью 91 </w:t>
      </w:r>
      <w:r w:rsidRPr="004F0B9F">
        <w:rPr>
          <w:rFonts w:ascii="Times New Roman" w:hAnsi="Times New Roman" w:cs="Times New Roman"/>
          <w:color w:val="000000"/>
          <w:spacing w:val="0"/>
          <w:sz w:val="24"/>
          <w:szCs w:val="24"/>
          <w:lang w:bidi="ru-RU"/>
        </w:rPr>
        <w:t>кв.</w:t>
      </w:r>
      <w:r>
        <w:rPr>
          <w:rFonts w:ascii="Times New Roman" w:hAnsi="Times New Roman" w:cs="Times New Roman"/>
          <w:color w:val="000000"/>
          <w:spacing w:val="0"/>
          <w:sz w:val="24"/>
          <w:szCs w:val="24"/>
          <w:lang w:bidi="ru-RU"/>
        </w:rPr>
        <w:t xml:space="preserve"> </w:t>
      </w:r>
      <w:r w:rsidRPr="004F0B9F">
        <w:rPr>
          <w:rFonts w:ascii="Times New Roman" w:hAnsi="Times New Roman" w:cs="Times New Roman"/>
          <w:color w:val="000000"/>
          <w:spacing w:val="0"/>
          <w:sz w:val="24"/>
          <w:szCs w:val="24"/>
          <w:lang w:bidi="ru-RU"/>
        </w:rPr>
        <w:t>м, необходимо:</w:t>
      </w:r>
    </w:p>
    <w:p w:rsidR="00005736" w:rsidRPr="004F0B9F" w:rsidRDefault="00005736" w:rsidP="00005736">
      <w:pPr>
        <w:pStyle w:val="40"/>
        <w:numPr>
          <w:ilvl w:val="0"/>
          <w:numId w:val="5"/>
        </w:numPr>
        <w:shd w:val="clear" w:color="auto" w:fill="auto"/>
        <w:tabs>
          <w:tab w:val="left" w:pos="810"/>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Точка подключения возможна от сетей водопровода</w:t>
      </w:r>
      <w:r>
        <w:rPr>
          <w:rFonts w:ascii="Times New Roman" w:hAnsi="Times New Roman" w:cs="Times New Roman"/>
          <w:color w:val="000000"/>
          <w:spacing w:val="0"/>
          <w:sz w:val="24"/>
          <w:szCs w:val="24"/>
          <w:lang w:bidi="ru-RU"/>
        </w:rPr>
        <w:t>, переулок</w:t>
      </w:r>
      <w:r w:rsidRPr="004F0B9F">
        <w:rPr>
          <w:rFonts w:ascii="Times New Roman" w:hAnsi="Times New Roman" w:cs="Times New Roman"/>
          <w:color w:val="000000"/>
          <w:spacing w:val="0"/>
          <w:sz w:val="24"/>
          <w:szCs w:val="24"/>
          <w:lang w:bidi="ru-RU"/>
        </w:rPr>
        <w:t xml:space="preserve"> </w:t>
      </w:r>
      <w:r>
        <w:rPr>
          <w:rFonts w:ascii="Times New Roman" w:hAnsi="Times New Roman" w:cs="Times New Roman"/>
          <w:color w:val="000000"/>
          <w:spacing w:val="0"/>
          <w:sz w:val="24"/>
          <w:szCs w:val="24"/>
          <w:lang w:bidi="ru-RU"/>
        </w:rPr>
        <w:t xml:space="preserve">ул. Ленина-ул. Халтурина, </w:t>
      </w:r>
      <w:r w:rsidRPr="004F0B9F">
        <w:rPr>
          <w:rFonts w:ascii="Times New Roman" w:hAnsi="Times New Roman" w:cs="Times New Roman"/>
          <w:color w:val="000000"/>
          <w:spacing w:val="0"/>
          <w:sz w:val="24"/>
          <w:szCs w:val="24"/>
          <w:lang w:bidi="ru-RU"/>
        </w:rPr>
        <w:t>находящихся на удалении от запрашиваемого земельного участка (</w:t>
      </w:r>
      <w:r>
        <w:rPr>
          <w:rFonts w:ascii="Times New Roman" w:hAnsi="Times New Roman" w:cs="Times New Roman"/>
          <w:color w:val="000000"/>
          <w:spacing w:val="0"/>
          <w:sz w:val="24"/>
          <w:szCs w:val="24"/>
          <w:lang w:bidi="ru-RU"/>
        </w:rPr>
        <w:t>наименьшее расстояние) примерно 50</w:t>
      </w:r>
      <w:r w:rsidRPr="004F0B9F">
        <w:rPr>
          <w:rFonts w:ascii="Times New Roman" w:hAnsi="Times New Roman" w:cs="Times New Roman"/>
          <w:color w:val="000000"/>
          <w:spacing w:val="0"/>
          <w:sz w:val="24"/>
          <w:szCs w:val="24"/>
          <w:lang w:bidi="ru-RU"/>
        </w:rPr>
        <w:t xml:space="preserve"> м.</w:t>
      </w:r>
    </w:p>
    <w:p w:rsidR="00005736" w:rsidRPr="004F0B9F" w:rsidRDefault="00005736" w:rsidP="00005736">
      <w:pPr>
        <w:pStyle w:val="40"/>
        <w:numPr>
          <w:ilvl w:val="0"/>
          <w:numId w:val="5"/>
        </w:numPr>
        <w:shd w:val="clear" w:color="auto" w:fill="auto"/>
        <w:tabs>
          <w:tab w:val="left" w:pos="851"/>
        </w:tabs>
        <w:spacing w:line="240" w:lineRule="auto"/>
        <w:ind w:firstLine="0"/>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 xml:space="preserve">Максимально допустимая нагрузка в точке подключения </w:t>
      </w:r>
      <w:r>
        <w:rPr>
          <w:rFonts w:ascii="Times New Roman" w:hAnsi="Times New Roman" w:cs="Times New Roman"/>
          <w:color w:val="000000"/>
          <w:spacing w:val="0"/>
          <w:sz w:val="24"/>
          <w:szCs w:val="24"/>
          <w:lang w:bidi="ru-RU"/>
        </w:rPr>
        <w:t>187,2</w:t>
      </w:r>
      <w:r w:rsidRPr="004F0B9F">
        <w:rPr>
          <w:rFonts w:ascii="Times New Roman" w:hAnsi="Times New Roman" w:cs="Times New Roman"/>
          <w:color w:val="000000"/>
          <w:spacing w:val="0"/>
          <w:sz w:val="24"/>
          <w:szCs w:val="24"/>
          <w:lang w:bidi="ru-RU"/>
        </w:rPr>
        <w:t xml:space="preserve"> м</w:t>
      </w:r>
      <w:r w:rsidRPr="004F0B9F">
        <w:rPr>
          <w:rFonts w:ascii="Times New Roman" w:hAnsi="Times New Roman" w:cs="Times New Roman"/>
          <w:color w:val="000000"/>
          <w:spacing w:val="0"/>
          <w:sz w:val="24"/>
          <w:szCs w:val="24"/>
          <w:vertAlign w:val="superscript"/>
          <w:lang w:bidi="ru-RU"/>
        </w:rPr>
        <w:t>3</w:t>
      </w:r>
      <w:r w:rsidRPr="004F0B9F">
        <w:rPr>
          <w:rFonts w:ascii="Times New Roman" w:hAnsi="Times New Roman" w:cs="Times New Roman"/>
          <w:color w:val="000000"/>
          <w:spacing w:val="0"/>
          <w:sz w:val="24"/>
          <w:szCs w:val="24"/>
          <w:lang w:bidi="ru-RU"/>
        </w:rPr>
        <w:t>/час.</w:t>
      </w:r>
    </w:p>
    <w:p w:rsidR="00005736" w:rsidRPr="004F0B9F" w:rsidRDefault="00005736" w:rsidP="00005736">
      <w:pPr>
        <w:pStyle w:val="40"/>
        <w:numPr>
          <w:ilvl w:val="0"/>
          <w:numId w:val="5"/>
        </w:numPr>
        <w:shd w:val="clear" w:color="auto" w:fill="auto"/>
        <w:tabs>
          <w:tab w:val="left" w:pos="820"/>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Подключение объекта капитального строительства к сетям водоснабжения - в течение 10 дней с момента заключения Договора на подключение.</w:t>
      </w:r>
    </w:p>
    <w:p w:rsidR="00005736" w:rsidRPr="004F0B9F" w:rsidRDefault="00005736" w:rsidP="00005736">
      <w:pPr>
        <w:pStyle w:val="40"/>
        <w:numPr>
          <w:ilvl w:val="0"/>
          <w:numId w:val="5"/>
        </w:numPr>
        <w:shd w:val="clear" w:color="auto" w:fill="auto"/>
        <w:tabs>
          <w:tab w:val="left" w:pos="815"/>
        </w:tabs>
        <w:spacing w:line="240" w:lineRule="auto"/>
        <w:ind w:firstLine="0"/>
        <w:jc w:val="both"/>
        <w:rPr>
          <w:rFonts w:ascii="Times New Roman" w:hAnsi="Times New Roman" w:cs="Times New Roman"/>
          <w:sz w:val="24"/>
          <w:szCs w:val="24"/>
        </w:rPr>
      </w:pPr>
      <w:r w:rsidRPr="004F0B9F">
        <w:rPr>
          <w:rFonts w:ascii="Times New Roman" w:hAnsi="Times New Roman" w:cs="Times New Roman"/>
          <w:color w:val="000000"/>
          <w:spacing w:val="0"/>
          <w:sz w:val="24"/>
          <w:szCs w:val="24"/>
          <w:lang w:bidi="ru-RU"/>
        </w:rPr>
        <w:t>Технические условия действительны в течении трех лет с момента выдачи разрешения МУП «Горводоканал», по окончании - продляются или аннулируются.</w:t>
      </w:r>
    </w:p>
    <w:p w:rsidR="00005736" w:rsidRPr="00772087" w:rsidRDefault="00005736" w:rsidP="00005736">
      <w:pPr>
        <w:pStyle w:val="40"/>
        <w:numPr>
          <w:ilvl w:val="0"/>
          <w:numId w:val="5"/>
        </w:numPr>
        <w:shd w:val="clear" w:color="auto" w:fill="auto"/>
        <w:tabs>
          <w:tab w:val="left" w:pos="820"/>
        </w:tabs>
        <w:spacing w:line="240" w:lineRule="auto"/>
        <w:ind w:firstLine="0"/>
        <w:jc w:val="both"/>
        <w:rPr>
          <w:rFonts w:ascii="Times New Roman" w:hAnsi="Times New Roman" w:cs="Times New Roman"/>
          <w:color w:val="FF0000"/>
          <w:sz w:val="24"/>
          <w:szCs w:val="24"/>
        </w:rPr>
      </w:pPr>
      <w:r w:rsidRPr="00772087">
        <w:rPr>
          <w:rFonts w:ascii="Times New Roman" w:hAnsi="Times New Roman" w:cs="Times New Roman"/>
          <w:color w:val="000000"/>
          <w:spacing w:val="0"/>
          <w:sz w:val="24"/>
          <w:szCs w:val="24"/>
          <w:lang w:bidi="ru-RU"/>
        </w:rPr>
        <w:t>Оплата за подключение объекта к сетям водоснабжения в 2026 г. составит согласно: «ставки тарифа за подключаемую (технологически присоединяемую) нагрузку в размере 29,529 тыс. руб. с учетом НДС 5% за 1м</w:t>
      </w:r>
      <w:r w:rsidRPr="00772087">
        <w:rPr>
          <w:rFonts w:ascii="Times New Roman" w:hAnsi="Times New Roman" w:cs="Times New Roman"/>
          <w:color w:val="000000"/>
          <w:spacing w:val="0"/>
          <w:sz w:val="24"/>
          <w:szCs w:val="24"/>
          <w:vertAlign w:val="superscript"/>
          <w:lang w:bidi="ru-RU"/>
        </w:rPr>
        <w:t>3</w:t>
      </w:r>
      <w:r w:rsidRPr="00772087">
        <w:rPr>
          <w:rFonts w:ascii="Times New Roman" w:hAnsi="Times New Roman" w:cs="Times New Roman"/>
          <w:color w:val="000000"/>
          <w:spacing w:val="0"/>
          <w:sz w:val="24"/>
          <w:szCs w:val="24"/>
          <w:lang w:bidi="ru-RU"/>
        </w:rPr>
        <w:t xml:space="preserve"> холодной воды в сутки присоединенной мощности», утвержденной Приказами № </w:t>
      </w:r>
      <w:r w:rsidRPr="00772087">
        <w:rPr>
          <w:rFonts w:ascii="Times New Roman" w:hAnsi="Times New Roman" w:cs="Times New Roman"/>
          <w:spacing w:val="0"/>
          <w:sz w:val="24"/>
          <w:szCs w:val="24"/>
          <w:lang w:bidi="ru-RU"/>
        </w:rPr>
        <w:t>179-В/НПА от 23.07.2024 г. и № 17-В/НПА от 04.02.2025 г. Департамента по тарифам Новосибирской области.</w:t>
      </w:r>
    </w:p>
    <w:p w:rsidR="00005736" w:rsidRDefault="00005736" w:rsidP="00005736">
      <w:pPr>
        <w:pStyle w:val="40"/>
        <w:ind w:firstLine="0"/>
        <w:rPr>
          <w:rFonts w:ascii="Times New Roman" w:hAnsi="Times New Roman" w:cs="Times New Roman"/>
          <w:color w:val="000000"/>
          <w:spacing w:val="0"/>
          <w:sz w:val="24"/>
          <w:szCs w:val="24"/>
          <w:lang w:bidi="ru-RU"/>
        </w:rPr>
      </w:pPr>
      <w:r w:rsidRPr="00772087">
        <w:rPr>
          <w:rFonts w:ascii="Times New Roman" w:hAnsi="Times New Roman" w:cs="Times New Roman"/>
          <w:color w:val="000000"/>
          <w:spacing w:val="0"/>
          <w:sz w:val="24"/>
          <w:szCs w:val="24"/>
          <w:lang w:bidi="ru-RU"/>
        </w:rPr>
        <w:t xml:space="preserve">Тариф установлен </w:t>
      </w:r>
      <w:r>
        <w:rPr>
          <w:rFonts w:ascii="Times New Roman" w:hAnsi="Times New Roman" w:cs="Times New Roman"/>
          <w:color w:val="000000"/>
          <w:spacing w:val="0"/>
          <w:sz w:val="24"/>
          <w:szCs w:val="24"/>
          <w:lang w:bidi="ru-RU"/>
        </w:rPr>
        <w:t>с 01.01.2025г. и действует до 30.09.2026</w:t>
      </w:r>
      <w:r w:rsidRPr="00772087">
        <w:rPr>
          <w:rFonts w:ascii="Times New Roman" w:hAnsi="Times New Roman" w:cs="Times New Roman"/>
          <w:color w:val="000000"/>
          <w:spacing w:val="0"/>
          <w:sz w:val="24"/>
          <w:szCs w:val="24"/>
          <w:lang w:bidi="ru-RU"/>
        </w:rPr>
        <w:t>г.</w:t>
      </w:r>
    </w:p>
    <w:p w:rsidR="00005736" w:rsidRPr="004F0B9F" w:rsidRDefault="00005736" w:rsidP="00005736">
      <w:pPr>
        <w:pStyle w:val="40"/>
        <w:ind w:firstLine="0"/>
        <w:rPr>
          <w:rFonts w:ascii="Times New Roman" w:hAnsi="Times New Roman" w:cs="Times New Roman"/>
          <w:sz w:val="24"/>
          <w:szCs w:val="24"/>
        </w:rPr>
      </w:pPr>
    </w:p>
    <w:p w:rsidR="00005736" w:rsidRPr="00896E6D" w:rsidRDefault="00005736" w:rsidP="00005736">
      <w:pPr>
        <w:jc w:val="both"/>
        <w:rPr>
          <w:u w:val="single"/>
        </w:rPr>
      </w:pPr>
      <w:r w:rsidRPr="00DA761A">
        <w:rPr>
          <w:u w:val="single"/>
        </w:rPr>
        <w:t>- к сетям газоснабжения (ООО «Газпром газораспределение Томск»)</w:t>
      </w:r>
      <w:r w:rsidRPr="00534779">
        <w:t xml:space="preserve">      </w:t>
      </w:r>
    </w:p>
    <w:p w:rsidR="00005736" w:rsidRDefault="00005736" w:rsidP="00005736">
      <w:pPr>
        <w:ind w:firstLine="708"/>
        <w:jc w:val="both"/>
        <w:rPr>
          <w:color w:val="000000"/>
        </w:rPr>
      </w:pPr>
      <w:r>
        <w:t xml:space="preserve">Объект капитального строительства, планируемого к размещению на земельном участке по адресу: Российская Федерация, Новосибирская область, </w:t>
      </w:r>
      <w:r w:rsidRPr="00D673CF">
        <w:t>Куйбышевский муниципальный район</w:t>
      </w:r>
      <w:r>
        <w:t xml:space="preserve">, </w:t>
      </w:r>
      <w:r w:rsidRPr="00633D83">
        <w:t>горо</w:t>
      </w:r>
      <w:r>
        <w:t xml:space="preserve">дское поселение город Куйбышев, город Куйбышев, улица Халтурина, земельный участок № 14, кадастровый номер земельного участка 54:34:012313:321, площадью 91 кв.м., </w:t>
      </w:r>
      <w:r>
        <w:rPr>
          <w:bCs/>
        </w:rPr>
        <w:t>р</w:t>
      </w:r>
      <w:r w:rsidRPr="00C06750">
        <w:rPr>
          <w:bCs/>
        </w:rPr>
        <w:t xml:space="preserve">азрешенное использование земельного участка: </w:t>
      </w:r>
      <w:r>
        <w:rPr>
          <w:bCs/>
        </w:rPr>
        <w:t xml:space="preserve">размещение гаражей для собственных нужд, с заявленной </w:t>
      </w:r>
      <w:r w:rsidRPr="00A178EA">
        <w:rPr>
          <w:lang w:bidi="ru-RU"/>
        </w:rPr>
        <w:t>пропускной способностью указано значение «0,01» тыс. м</w:t>
      </w:r>
      <w:r w:rsidRPr="00A178EA">
        <w:rPr>
          <w:vertAlign w:val="superscript"/>
          <w:lang w:bidi="ru-RU"/>
        </w:rPr>
        <w:t>3</w:t>
      </w:r>
      <w:r w:rsidRPr="00A178EA">
        <w:rPr>
          <w:lang w:bidi="ru-RU"/>
        </w:rPr>
        <w:t>/ч (10 м</w:t>
      </w:r>
      <w:r w:rsidRPr="00A178EA">
        <w:rPr>
          <w:vertAlign w:val="superscript"/>
          <w:lang w:bidi="ru-RU"/>
        </w:rPr>
        <w:t>3</w:t>
      </w:r>
      <w:r w:rsidRPr="00A178EA">
        <w:rPr>
          <w:lang w:bidi="ru-RU"/>
        </w:rPr>
        <w:t>/ч),</w:t>
      </w:r>
      <w:r>
        <w:rPr>
          <w:lang w:bidi="ru-RU"/>
        </w:rPr>
        <w:t xml:space="preserve"> </w:t>
      </w:r>
      <w:r w:rsidRPr="00CC63EF">
        <w:t>ООО «Газпром газораспределение Томск»</w:t>
      </w:r>
      <w:r>
        <w:t xml:space="preserve"> сообщает </w:t>
      </w:r>
      <w:r>
        <w:rPr>
          <w:color w:val="000000"/>
        </w:rPr>
        <w:t>об отсутствии технической возможности подключения объекта.</w:t>
      </w:r>
    </w:p>
    <w:p w:rsidR="00005736" w:rsidRDefault="00005736" w:rsidP="00005736">
      <w:pPr>
        <w:jc w:val="both"/>
        <w:rPr>
          <w:u w:val="single"/>
        </w:rPr>
      </w:pPr>
    </w:p>
    <w:p w:rsidR="00005736" w:rsidRDefault="00005736" w:rsidP="00005736">
      <w:pPr>
        <w:jc w:val="both"/>
      </w:pPr>
      <w:r w:rsidRPr="00896E6D">
        <w:rPr>
          <w:u w:val="single"/>
        </w:rPr>
        <w:t>- к сетям теплоснабжения (АО «</w:t>
      </w:r>
      <w:r w:rsidRPr="000E4AD1">
        <w:rPr>
          <w:color w:val="000000"/>
          <w:u w:val="single"/>
        </w:rPr>
        <w:t>СГК-Новосибирск»</w:t>
      </w:r>
      <w:r w:rsidRPr="00896E6D">
        <w:t xml:space="preserve">)      </w:t>
      </w:r>
    </w:p>
    <w:p w:rsidR="00005736" w:rsidRDefault="00005736" w:rsidP="00005736">
      <w:pPr>
        <w:ind w:firstLine="708"/>
        <w:jc w:val="both"/>
        <w:rPr>
          <w:color w:val="000000"/>
        </w:rPr>
      </w:pPr>
      <w:r>
        <w:rPr>
          <w:color w:val="000000"/>
        </w:rPr>
        <w:t>О</w:t>
      </w:r>
      <w:r w:rsidRPr="003E5FCA">
        <w:rPr>
          <w:color w:val="000000"/>
        </w:rPr>
        <w:t xml:space="preserve"> возможности подключения (технологического присоединения) к сетям инженерно- технического обеспечения объекта, предполагаемого к размещению на земельном участке по</w:t>
      </w:r>
      <w:r>
        <w:rPr>
          <w:color w:val="000000"/>
        </w:rPr>
        <w:t xml:space="preserve"> адресу: </w:t>
      </w:r>
      <w:r w:rsidRPr="002C0947">
        <w:rPr>
          <w:color w:val="000000"/>
        </w:rPr>
        <w:t>Российская Федерация, Новосибирская область, Куйбышевский муниципальный район,</w:t>
      </w:r>
      <w:r>
        <w:rPr>
          <w:color w:val="000000"/>
        </w:rPr>
        <w:t xml:space="preserve"> </w:t>
      </w:r>
      <w:r w:rsidRPr="00633D83">
        <w:t>горо</w:t>
      </w:r>
      <w:r>
        <w:t>дское поселение город Куйбышев,</w:t>
      </w:r>
      <w:r w:rsidRPr="002C0947">
        <w:rPr>
          <w:color w:val="000000"/>
        </w:rPr>
        <w:t xml:space="preserve"> город </w:t>
      </w:r>
      <w:r w:rsidRPr="002C0947">
        <w:rPr>
          <w:color w:val="000000"/>
        </w:rPr>
        <w:lastRenderedPageBreak/>
        <w:t xml:space="preserve">Куйбышев, </w:t>
      </w:r>
      <w:r>
        <w:rPr>
          <w:color w:val="000000"/>
        </w:rPr>
        <w:t>улица Халтурина, земельный участок № 14, кадастровый номер земельного участка</w:t>
      </w:r>
      <w:r w:rsidRPr="002C0947">
        <w:rPr>
          <w:color w:val="000000"/>
        </w:rPr>
        <w:t xml:space="preserve"> 54:34:</w:t>
      </w:r>
      <w:r>
        <w:rPr>
          <w:color w:val="000000"/>
        </w:rPr>
        <w:t>012313</w:t>
      </w:r>
      <w:r w:rsidRPr="002C0947">
        <w:rPr>
          <w:color w:val="000000"/>
        </w:rPr>
        <w:t>:</w:t>
      </w:r>
      <w:r>
        <w:rPr>
          <w:color w:val="000000"/>
        </w:rPr>
        <w:t>321</w:t>
      </w:r>
      <w:r w:rsidRPr="002C0947">
        <w:rPr>
          <w:color w:val="000000"/>
        </w:rPr>
        <w:t xml:space="preserve">, площадью </w:t>
      </w:r>
      <w:r>
        <w:rPr>
          <w:color w:val="000000"/>
        </w:rPr>
        <w:t>91</w:t>
      </w:r>
      <w:r w:rsidRPr="002C0947">
        <w:rPr>
          <w:color w:val="000000"/>
        </w:rPr>
        <w:t xml:space="preserve"> кв.м.,</w:t>
      </w:r>
      <w:r w:rsidRPr="003E5FCA">
        <w:rPr>
          <w:color w:val="000000"/>
        </w:rPr>
        <w:t xml:space="preserve"> с видом разрешенного использования: </w:t>
      </w:r>
      <w:r>
        <w:rPr>
          <w:color w:val="000000"/>
        </w:rPr>
        <w:t>размещение гаражей для собственных нужд</w:t>
      </w:r>
      <w:r w:rsidRPr="003E5FCA">
        <w:rPr>
          <w:color w:val="000000"/>
        </w:rPr>
        <w:t>, с за</w:t>
      </w:r>
      <w:r>
        <w:rPr>
          <w:color w:val="000000"/>
        </w:rPr>
        <w:t xml:space="preserve">явленной тепловой </w:t>
      </w:r>
      <w:r w:rsidRPr="000E4AD1">
        <w:rPr>
          <w:color w:val="000000"/>
        </w:rPr>
        <w:t xml:space="preserve">нагрузкой </w:t>
      </w:r>
      <w:r>
        <w:rPr>
          <w:color w:val="000000"/>
        </w:rPr>
        <w:t>0,003</w:t>
      </w:r>
      <w:r w:rsidRPr="000E4AD1">
        <w:rPr>
          <w:color w:val="000000"/>
        </w:rPr>
        <w:t xml:space="preserve"> Гкал/час</w:t>
      </w:r>
      <w:r>
        <w:rPr>
          <w:color w:val="000000"/>
        </w:rPr>
        <w:t xml:space="preserve">, АО «СГК-Новосибирск </w:t>
      </w:r>
      <w:r w:rsidRPr="000E4AD1">
        <w:rPr>
          <w:color w:val="000000"/>
        </w:rPr>
        <w:t xml:space="preserve">сообщает </w:t>
      </w:r>
      <w:r>
        <w:rPr>
          <w:color w:val="000000"/>
        </w:rPr>
        <w:t>о</w:t>
      </w:r>
      <w:r w:rsidRPr="000E4AD1">
        <w:rPr>
          <w:color w:val="000000"/>
        </w:rPr>
        <w:t xml:space="preserve"> технической </w:t>
      </w:r>
      <w:r>
        <w:rPr>
          <w:color w:val="000000"/>
        </w:rPr>
        <w:t>возможности подключения объекта</w:t>
      </w:r>
      <w:r w:rsidRPr="00927E5E">
        <w:rPr>
          <w:color w:val="000000"/>
        </w:rPr>
        <w:t>.</w:t>
      </w:r>
    </w:p>
    <w:p w:rsidR="00005736" w:rsidRPr="00E36DB2" w:rsidRDefault="00005736" w:rsidP="00005736">
      <w:pPr>
        <w:jc w:val="center"/>
        <w:rPr>
          <w:b/>
        </w:rPr>
      </w:pPr>
      <w:r w:rsidRPr="00F225B0">
        <w:rPr>
          <w:b/>
          <w:color w:val="000000"/>
        </w:rPr>
        <w:t>3.</w:t>
      </w:r>
      <w:r w:rsidRPr="00F225B0">
        <w:rPr>
          <w:b/>
          <w:color w:val="000000"/>
        </w:rPr>
        <w:tab/>
      </w:r>
      <w:r w:rsidRPr="00E36DB2">
        <w:rPr>
          <w:b/>
        </w:rPr>
        <w:t>Требования к претендентам</w:t>
      </w:r>
    </w:p>
    <w:p w:rsidR="00005736" w:rsidRPr="00BD25DF" w:rsidRDefault="00005736" w:rsidP="00005736">
      <w:pPr>
        <w:pStyle w:val="a7"/>
        <w:spacing w:before="0" w:beforeAutospacing="0" w:after="0" w:afterAutospacing="0"/>
        <w:ind w:firstLine="360"/>
        <w:jc w:val="both"/>
      </w:pPr>
      <w:r w:rsidRPr="00E36DB2">
        <w:t xml:space="preserve">       Претендент на участие в аукционе должен иметь усиленную </w:t>
      </w:r>
      <w:r w:rsidRPr="00BD25DF">
        <w:t xml:space="preserve">квалифицированную электронную подпись (далее - УКЭП), оформленную в соответствии с требованиями действующего законодательства удостоверяющим центром, и пройти регистрацию (аккредитацию) на электронной площадке в соответствии с Регламентом и Инструкциями электронной площадки. </w:t>
      </w:r>
    </w:p>
    <w:p w:rsidR="00005736" w:rsidRDefault="00005736" w:rsidP="00005736">
      <w:pPr>
        <w:jc w:val="both"/>
      </w:pPr>
      <w:r w:rsidRPr="00BD25DF">
        <w:t xml:space="preserve">        На Официальном сайте торгов (www.torgi.gov.ru) доступна регистрация претендентов в реестре участников торгов, предусматривающая автоматическую регистрацию (аккредитацию) на электронной площадке. </w:t>
      </w:r>
    </w:p>
    <w:p w:rsidR="00005736" w:rsidRPr="00BD25DF" w:rsidRDefault="00005736" w:rsidP="00005736">
      <w:pPr>
        <w:jc w:val="both"/>
      </w:pPr>
      <w:r w:rsidRPr="00BD25DF">
        <w:t xml:space="preserve">       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 Таким образом, если от имени 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005736" w:rsidRDefault="00005736" w:rsidP="00005736">
      <w:pPr>
        <w:jc w:val="both"/>
      </w:pPr>
      <w:r w:rsidRPr="00BD25DF">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иными регулирующими документами оператора электронной площадки.</w:t>
      </w:r>
    </w:p>
    <w:p w:rsidR="00005736" w:rsidRDefault="00005736" w:rsidP="00005736">
      <w:pPr>
        <w:jc w:val="both"/>
      </w:pPr>
    </w:p>
    <w:p w:rsidR="00005736" w:rsidRDefault="00005736" w:rsidP="00005736">
      <w:pPr>
        <w:jc w:val="center"/>
        <w:rPr>
          <w:b/>
          <w:color w:val="000000"/>
        </w:rPr>
      </w:pPr>
      <w:r w:rsidRPr="007B3E5A">
        <w:rPr>
          <w:b/>
          <w:color w:val="000000"/>
        </w:rPr>
        <w:tab/>
      </w:r>
      <w:r>
        <w:rPr>
          <w:b/>
          <w:color w:val="000000"/>
        </w:rPr>
        <w:t xml:space="preserve">4.  </w:t>
      </w:r>
      <w:r w:rsidRPr="007B3E5A">
        <w:rPr>
          <w:b/>
          <w:color w:val="000000"/>
        </w:rPr>
        <w:t xml:space="preserve">Порядок приема и отзыва заявок на участие в аукционе </w:t>
      </w:r>
    </w:p>
    <w:p w:rsidR="00005736" w:rsidRPr="007B3E5A" w:rsidRDefault="00005736" w:rsidP="00005736">
      <w:pPr>
        <w:jc w:val="center"/>
        <w:rPr>
          <w:b/>
          <w:color w:val="000000"/>
        </w:rPr>
      </w:pPr>
      <w:r w:rsidRPr="007B3E5A">
        <w:rPr>
          <w:b/>
          <w:color w:val="000000"/>
        </w:rPr>
        <w:t>в электронной форме</w:t>
      </w:r>
    </w:p>
    <w:p w:rsidR="00005736" w:rsidRPr="007B3E5A" w:rsidRDefault="00005736" w:rsidP="00005736">
      <w:pPr>
        <w:ind w:firstLine="708"/>
        <w:jc w:val="both"/>
        <w:rPr>
          <w:color w:val="000000"/>
        </w:rPr>
      </w:pPr>
      <w:r w:rsidRPr="007B3E5A">
        <w:rPr>
          <w:color w:val="000000"/>
        </w:rPr>
        <w:t>4.1. Для участия в аукционе претенденты представляют в установленный в информационном сообщении о проведении аукциона срок для приема заявок следующие документы:</w:t>
      </w:r>
    </w:p>
    <w:p w:rsidR="00005736" w:rsidRPr="008E48B6" w:rsidRDefault="00005736" w:rsidP="00005736">
      <w:pPr>
        <w:jc w:val="both"/>
        <w:rPr>
          <w:bCs/>
          <w:color w:val="000000"/>
        </w:rPr>
      </w:pPr>
      <w:r w:rsidRPr="008E48B6">
        <w:rPr>
          <w:bCs/>
          <w:color w:val="000000"/>
        </w:rPr>
        <w:t>- заявка на участие в аукционе по установленной в извещении о проведении аукциона форме (Приложение №</w:t>
      </w:r>
      <w:r>
        <w:rPr>
          <w:bCs/>
          <w:color w:val="000000"/>
        </w:rPr>
        <w:t>1</w:t>
      </w:r>
      <w:r w:rsidRPr="008E48B6">
        <w:rPr>
          <w:bCs/>
          <w:color w:val="000000"/>
        </w:rPr>
        <w:t xml:space="preserve">) с указанием банковских реквизитов счета для возврата задатка; </w:t>
      </w:r>
    </w:p>
    <w:p w:rsidR="00005736" w:rsidRDefault="00005736" w:rsidP="00005736">
      <w:pPr>
        <w:jc w:val="both"/>
        <w:rPr>
          <w:bCs/>
          <w:color w:val="000000"/>
        </w:rPr>
      </w:pPr>
      <w:r w:rsidRPr="008E48B6">
        <w:rPr>
          <w:bCs/>
          <w:color w:val="000000"/>
        </w:rPr>
        <w:t>- копии документов, удостоверяющих личность заявителя (для граждан);</w:t>
      </w:r>
    </w:p>
    <w:p w:rsidR="00005736" w:rsidRPr="008E48B6" w:rsidRDefault="00005736" w:rsidP="00005736">
      <w:pPr>
        <w:jc w:val="both"/>
        <w:rPr>
          <w:bCs/>
          <w:color w:val="000000"/>
        </w:rPr>
      </w:pPr>
      <w:r>
        <w:rPr>
          <w:bCs/>
          <w:color w:val="000000"/>
        </w:rPr>
        <w:t xml:space="preserve">- </w:t>
      </w:r>
      <w:r w:rsidRPr="008E48B6">
        <w:rPr>
          <w:bCs/>
          <w:color w:val="000000"/>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05736" w:rsidRDefault="00005736" w:rsidP="00005736">
      <w:pPr>
        <w:jc w:val="both"/>
        <w:rPr>
          <w:bCs/>
          <w:color w:val="000000"/>
        </w:rPr>
      </w:pPr>
      <w:r w:rsidRPr="00FC53FF">
        <w:rPr>
          <w:bCs/>
          <w:color w:val="000000"/>
          <w:u w:val="single"/>
        </w:rPr>
        <w:t>- документы, подтверждающие внесение задатка</w:t>
      </w:r>
      <w:r w:rsidRPr="008E48B6">
        <w:rPr>
          <w:bCs/>
          <w:color w:val="000000"/>
        </w:rPr>
        <w:t xml:space="preserve">. </w:t>
      </w:r>
    </w:p>
    <w:p w:rsidR="00005736" w:rsidRPr="008E48B6" w:rsidRDefault="00005736" w:rsidP="00005736">
      <w:pPr>
        <w:ind w:firstLine="708"/>
        <w:jc w:val="both"/>
        <w:rPr>
          <w:bCs/>
          <w:color w:val="000000"/>
        </w:rPr>
      </w:pPr>
      <w:r w:rsidRPr="008E48B6">
        <w:rPr>
          <w:bCs/>
          <w:color w:val="000000"/>
        </w:rPr>
        <w:t>Представление документов, подтверждающих внесение задатка, признается заключением соглашения о задатке.</w:t>
      </w:r>
    </w:p>
    <w:p w:rsidR="00005736" w:rsidRDefault="00005736" w:rsidP="00005736">
      <w:pPr>
        <w:ind w:firstLine="708"/>
        <w:jc w:val="both"/>
        <w:rPr>
          <w:color w:val="000000"/>
        </w:rPr>
      </w:pPr>
      <w:r w:rsidRPr="007B3E5A">
        <w:rPr>
          <w:color w:val="000000"/>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05736" w:rsidRDefault="00005736" w:rsidP="00005736">
      <w:pPr>
        <w:ind w:firstLine="708"/>
        <w:jc w:val="both"/>
        <w:rPr>
          <w:color w:val="000000"/>
        </w:rPr>
      </w:pPr>
      <w:r w:rsidRPr="00D72755">
        <w:rPr>
          <w:rFonts w:eastAsia="Lucida Sans Unicode"/>
          <w:bCs/>
          <w:i/>
          <w:kern w:val="2"/>
        </w:rPr>
        <w:t>С 01.09.2024, в соответствии с Федеральным законом от 06.04.2011 N 63-ФЗ "Об электронной подписи", подписание электронных документов сотрудниками юридического лица или представителями индивидуального предпринимателя допускается исключительно на основании машиночитаемой доверенности (МЧД).</w:t>
      </w:r>
      <w:r w:rsidRPr="00D72755">
        <w:t xml:space="preserve"> </w:t>
      </w:r>
      <w:r w:rsidRPr="00D72755">
        <w:rPr>
          <w:rFonts w:eastAsia="Lucida Sans Unicode"/>
          <w:bCs/>
          <w:i/>
          <w:kern w:val="2"/>
        </w:rPr>
        <w:t xml:space="preserve">Таким образом, если от имени </w:t>
      </w:r>
      <w:r w:rsidRPr="00D72755">
        <w:rPr>
          <w:rFonts w:eastAsia="Lucida Sans Unicode"/>
          <w:bCs/>
          <w:i/>
          <w:kern w:val="2"/>
        </w:rPr>
        <w:lastRenderedPageBreak/>
        <w:t xml:space="preserve">организации действует физическое лицо или представитель индивидуального предпринимателя, то электронный документ подписывается УКЭП физического лица. Одновременно представляется машиночитаемая доверенность от имени организации, ИП, подписанная УКЭП руководителя.  </w:t>
      </w:r>
    </w:p>
    <w:p w:rsidR="00005736" w:rsidRDefault="00005736" w:rsidP="00005736">
      <w:pPr>
        <w:ind w:firstLine="708"/>
        <w:jc w:val="both"/>
        <w:rPr>
          <w:color w:val="000000"/>
        </w:rPr>
      </w:pPr>
      <w:r w:rsidRPr="00A32EF0">
        <w:rPr>
          <w:color w:val="000000"/>
        </w:rPr>
        <w:t>Указанные документы в части их оформления и содержания должны соответствовать требованиям законодательства Российской Федерации. Все документы должны быть заполнены и представлены на русском языке и иметь четко читаемый текст.</w:t>
      </w:r>
    </w:p>
    <w:p w:rsidR="00005736" w:rsidRPr="007B3E5A" w:rsidRDefault="00005736" w:rsidP="00005736">
      <w:pPr>
        <w:ind w:firstLine="708"/>
        <w:jc w:val="both"/>
        <w:rPr>
          <w:color w:val="000000"/>
        </w:rPr>
      </w:pPr>
      <w:r w:rsidRPr="007B3E5A">
        <w:rPr>
          <w:color w:val="000000"/>
        </w:rPr>
        <w:t>4.2. Прием заявок обеспечивается Оператором электронной площадки в соответствии с регламентом и иными регулирующими документами оператора электронной площадки.</w:t>
      </w:r>
    </w:p>
    <w:p w:rsidR="00005736" w:rsidRPr="007B3E5A" w:rsidRDefault="00005736" w:rsidP="00005736">
      <w:pPr>
        <w:ind w:firstLine="708"/>
        <w:jc w:val="both"/>
        <w:rPr>
          <w:color w:val="000000"/>
        </w:rPr>
      </w:pPr>
      <w:r w:rsidRPr="007B3E5A">
        <w:rPr>
          <w:color w:val="000000"/>
        </w:rPr>
        <w:t>4.3. Заявка и все прилагаемые к заявке документы подаются в форме электронного документа с приложением указанных в настоящем разделе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005736" w:rsidRPr="007B3E5A" w:rsidRDefault="00005736" w:rsidP="00005736">
      <w:pPr>
        <w:ind w:firstLine="708"/>
        <w:jc w:val="both"/>
        <w:rPr>
          <w:color w:val="000000"/>
        </w:rPr>
      </w:pPr>
      <w:r w:rsidRPr="007B3E5A">
        <w:rPr>
          <w:color w:val="000000"/>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настоящем информационном сообщении.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05736" w:rsidRPr="007B3E5A" w:rsidRDefault="00005736" w:rsidP="00005736">
      <w:pPr>
        <w:ind w:firstLine="708"/>
        <w:jc w:val="both"/>
        <w:rPr>
          <w:color w:val="000000"/>
        </w:rPr>
      </w:pPr>
      <w:r w:rsidRPr="007B3E5A">
        <w:rPr>
          <w:color w:val="000000"/>
        </w:rPr>
        <w:t>Для обеспечения доступа для подачи заявки и дальнейшей процедуре аукциона в электронной форме претендентам необходимо пройти регистрацию в соответствии с Регламентом электронной площадки www.rts-tender.ru.</w:t>
      </w:r>
    </w:p>
    <w:p w:rsidR="00005736" w:rsidRPr="007B3E5A" w:rsidRDefault="00005736" w:rsidP="00005736">
      <w:pPr>
        <w:jc w:val="both"/>
        <w:rPr>
          <w:color w:val="000000"/>
        </w:rPr>
      </w:pPr>
      <w:r w:rsidRPr="007B3E5A">
        <w:rPr>
          <w:color w:val="000000"/>
        </w:rPr>
        <w:t xml:space="preserve">           Один заявитель вправе подать только одну заявку на участие в аукционе в отношении каждого лота.</w:t>
      </w:r>
    </w:p>
    <w:p w:rsidR="00005736" w:rsidRPr="007B3E5A" w:rsidRDefault="00005736" w:rsidP="00005736">
      <w:pPr>
        <w:ind w:firstLine="708"/>
        <w:jc w:val="both"/>
        <w:rPr>
          <w:color w:val="000000"/>
        </w:rPr>
      </w:pPr>
      <w:r w:rsidRPr="007B3E5A">
        <w:rPr>
          <w:color w:val="000000"/>
        </w:rPr>
        <w:t xml:space="preserve">4.4. Заявка и прилагаемые к ней документы направляются единовременно в соответствии с регламентом и иными регулирующими документами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электронной площадки. </w:t>
      </w:r>
    </w:p>
    <w:p w:rsidR="00005736" w:rsidRPr="007B3E5A" w:rsidRDefault="00005736" w:rsidP="00005736">
      <w:pPr>
        <w:ind w:firstLine="708"/>
        <w:jc w:val="both"/>
        <w:rPr>
          <w:color w:val="000000"/>
        </w:rPr>
      </w:pPr>
      <w:r w:rsidRPr="007B3E5A">
        <w:rPr>
          <w:color w:val="000000"/>
        </w:rPr>
        <w:t xml:space="preserve">4.5. В соответствии с Регламентом электронной площадки Оператор электронной площадки возвращает Заявку Заявителю в случае: </w:t>
      </w:r>
    </w:p>
    <w:p w:rsidR="00005736" w:rsidRPr="007B3E5A" w:rsidRDefault="00005736" w:rsidP="00005736">
      <w:pPr>
        <w:jc w:val="both"/>
        <w:rPr>
          <w:color w:val="000000"/>
        </w:rPr>
      </w:pPr>
      <w:r w:rsidRPr="007B3E5A">
        <w:rPr>
          <w:color w:val="000000"/>
        </w:rPr>
        <w:t xml:space="preserve">- предоставления Заявки, подписанной ЭП лица, не уполномоченного действовать от имени Заявителя; </w:t>
      </w:r>
    </w:p>
    <w:p w:rsidR="00005736" w:rsidRPr="007B3E5A" w:rsidRDefault="00005736" w:rsidP="00005736">
      <w:pPr>
        <w:jc w:val="both"/>
        <w:rPr>
          <w:color w:val="000000"/>
        </w:rPr>
      </w:pPr>
      <w:r w:rsidRPr="007B3E5A">
        <w:rPr>
          <w:color w:val="000000"/>
        </w:rPr>
        <w:t xml:space="preserve">- подачи одним Заявителем двух и более Заявок при условии, что поданные ранее Заявки не отозваны; </w:t>
      </w:r>
    </w:p>
    <w:p w:rsidR="00005736" w:rsidRPr="007B3E5A" w:rsidRDefault="00005736" w:rsidP="00005736">
      <w:pPr>
        <w:jc w:val="both"/>
        <w:rPr>
          <w:color w:val="000000"/>
        </w:rPr>
      </w:pPr>
      <w:r w:rsidRPr="007B3E5A">
        <w:rPr>
          <w:color w:val="000000"/>
        </w:rPr>
        <w:t xml:space="preserve">- получения Заявки после установленных в информационном сообщении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w:t>
      </w:r>
    </w:p>
    <w:p w:rsidR="00005736" w:rsidRPr="007B3E5A" w:rsidRDefault="00005736" w:rsidP="00005736">
      <w:pPr>
        <w:ind w:firstLine="708"/>
        <w:jc w:val="both"/>
        <w:rPr>
          <w:color w:val="000000"/>
        </w:rPr>
      </w:pPr>
      <w:r w:rsidRPr="007B3E5A">
        <w:rPr>
          <w:color w:val="000000"/>
        </w:rPr>
        <w:t xml:space="preserve">4.6.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w:t>
      </w:r>
      <w:r>
        <w:rPr>
          <w:color w:val="000000"/>
        </w:rPr>
        <w:t>электронной площадки</w:t>
      </w:r>
      <w:r w:rsidRPr="007B3E5A">
        <w:rPr>
          <w:color w:val="000000"/>
        </w:rPr>
        <w:t>. При этом Оператор электронной площадки направляет Заявителю уведомление о поступлении Заявки в соответствии с регламентом и иными регулирующими документами оператора электронной площадки.</w:t>
      </w:r>
    </w:p>
    <w:p w:rsidR="00005736" w:rsidRPr="007B3E5A" w:rsidRDefault="00005736" w:rsidP="00005736">
      <w:pPr>
        <w:ind w:firstLine="708"/>
        <w:jc w:val="both"/>
        <w:rPr>
          <w:color w:val="000000"/>
        </w:rPr>
      </w:pPr>
      <w:r w:rsidRPr="007B3E5A">
        <w:rPr>
          <w:color w:val="000000"/>
        </w:rPr>
        <w:t xml:space="preserve">4.7. Заявитель вправе отозвать Заявку в любое время до установленных даты и времени окончания срока приема Заявок. </w:t>
      </w:r>
    </w:p>
    <w:p w:rsidR="00005736" w:rsidRPr="007B3E5A" w:rsidRDefault="00005736" w:rsidP="00005736">
      <w:pPr>
        <w:ind w:firstLine="708"/>
        <w:jc w:val="both"/>
        <w:rPr>
          <w:color w:val="000000"/>
        </w:rPr>
      </w:pPr>
      <w:r w:rsidRPr="007B3E5A">
        <w:rPr>
          <w:color w:val="000000"/>
        </w:rPr>
        <w:t xml:space="preserve">4.8. Заявитель после отзыва Заявки вправе повторно подать Заявку до установленных даты и времени окончания срока приема Заявок. </w:t>
      </w:r>
    </w:p>
    <w:p w:rsidR="00005736" w:rsidRPr="007B3E5A" w:rsidRDefault="00005736" w:rsidP="00005736">
      <w:pPr>
        <w:ind w:firstLine="708"/>
        <w:jc w:val="both"/>
        <w:rPr>
          <w:color w:val="000000"/>
        </w:rPr>
      </w:pPr>
      <w:r w:rsidRPr="007B3E5A">
        <w:rPr>
          <w:color w:val="000000"/>
        </w:rPr>
        <w:lastRenderedPageBreak/>
        <w:t xml:space="preserve">4.9. 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информационном сообщении. </w:t>
      </w:r>
    </w:p>
    <w:p w:rsidR="00005736" w:rsidRPr="007B3E5A" w:rsidRDefault="00005736" w:rsidP="00005736">
      <w:pPr>
        <w:ind w:firstLine="708"/>
        <w:jc w:val="both"/>
        <w:rPr>
          <w:color w:val="000000"/>
        </w:rPr>
      </w:pPr>
      <w:r w:rsidRPr="007B3E5A">
        <w:rPr>
          <w:color w:val="000000"/>
        </w:rPr>
        <w:t xml:space="preserve">4.10. Ответственность за достоверность указанной в Заявке информации и приложенных к ней документов несет Претендент. </w:t>
      </w:r>
    </w:p>
    <w:p w:rsidR="00005736" w:rsidRDefault="00005736" w:rsidP="00005736">
      <w:pPr>
        <w:ind w:firstLine="708"/>
        <w:jc w:val="both"/>
        <w:rPr>
          <w:color w:val="000000"/>
        </w:rPr>
      </w:pPr>
      <w:r w:rsidRPr="007B3E5A">
        <w:rPr>
          <w:color w:val="000000"/>
        </w:rPr>
        <w:t>4.11. После окончания срока приема Заявок Оператор электронной площадки направляет Заявки Организатору аукциона в соответствии с регламентом и иными регулирующими документами оператора электронной площадки.</w:t>
      </w:r>
    </w:p>
    <w:p w:rsidR="00005736" w:rsidRDefault="00005736" w:rsidP="00005736">
      <w:pPr>
        <w:jc w:val="both"/>
        <w:rPr>
          <w:color w:val="000000"/>
        </w:rPr>
      </w:pPr>
    </w:p>
    <w:p w:rsidR="00005736" w:rsidRPr="00235E80" w:rsidRDefault="00005736" w:rsidP="00005736">
      <w:pPr>
        <w:jc w:val="center"/>
        <w:rPr>
          <w:b/>
          <w:color w:val="000000"/>
        </w:rPr>
      </w:pPr>
      <w:r w:rsidRPr="00235E80">
        <w:rPr>
          <w:b/>
          <w:color w:val="000000"/>
        </w:rPr>
        <w:tab/>
      </w:r>
      <w:r>
        <w:rPr>
          <w:b/>
          <w:color w:val="000000"/>
        </w:rPr>
        <w:t xml:space="preserve">5.  </w:t>
      </w:r>
      <w:r w:rsidRPr="00235E80">
        <w:rPr>
          <w:b/>
          <w:color w:val="000000"/>
        </w:rPr>
        <w:t>Порядок внесения, блокирования и прекращения блокирования денежных средств в качестве задатка</w:t>
      </w:r>
    </w:p>
    <w:p w:rsidR="00005736" w:rsidRPr="00235E80" w:rsidRDefault="00005736" w:rsidP="00005736">
      <w:pPr>
        <w:ind w:firstLine="708"/>
        <w:jc w:val="both"/>
        <w:rPr>
          <w:color w:val="000000"/>
        </w:rPr>
      </w:pPr>
      <w:r w:rsidRPr="00235E80">
        <w:rPr>
          <w:color w:val="000000"/>
        </w:rPr>
        <w:t>5.1. Для участия в аукционе устанавливается требование о внесении задатка в размере 20% начальной стоимости</w:t>
      </w:r>
      <w:r>
        <w:rPr>
          <w:color w:val="000000"/>
        </w:rPr>
        <w:t xml:space="preserve"> аренды </w:t>
      </w:r>
      <w:r w:rsidRPr="00235E80">
        <w:rPr>
          <w:color w:val="000000"/>
        </w:rPr>
        <w:t xml:space="preserve">земельного участка. </w:t>
      </w:r>
    </w:p>
    <w:p w:rsidR="00005736" w:rsidRPr="003D7D26" w:rsidRDefault="00005736" w:rsidP="00005736">
      <w:pPr>
        <w:ind w:firstLine="708"/>
        <w:jc w:val="both"/>
        <w:rPr>
          <w:color w:val="000000"/>
        </w:rPr>
      </w:pPr>
      <w:r w:rsidRPr="00235E80">
        <w:rPr>
          <w:color w:val="000000"/>
        </w:rPr>
        <w:t xml:space="preserve">5.2. </w:t>
      </w:r>
      <w:r w:rsidRPr="003D7D26">
        <w:rPr>
          <w:i/>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 по следующим реквизитам:</w:t>
      </w:r>
      <w:r w:rsidRPr="003D7D26">
        <w:rPr>
          <w:color w:val="000000"/>
        </w:rPr>
        <w:t xml:space="preserve"> Получатель платежа: Общество с ограниченной ответственностью «РТС-тендер» Банковские реквизиты: Филиал «Корпоративный» ПАО «Совкомбанк» БИК 044525360 Расчётный счёт: 40702810512030016362 Корр. счёт 30101810445250000360 ИНН 7710357167 КПП 773001001 Назначение платежа: «Внесение гарантийного обеспечения по Соглашению о внесении гарантийного обеспечения, № аналитического счета _________, без НДС». </w:t>
      </w:r>
    </w:p>
    <w:p w:rsidR="00005736" w:rsidRPr="003D7D26" w:rsidRDefault="00005736" w:rsidP="00005736">
      <w:pPr>
        <w:jc w:val="both"/>
        <w:rPr>
          <w:color w:val="000000"/>
        </w:rPr>
      </w:pPr>
      <w:r w:rsidRPr="003D7D26">
        <w:rPr>
          <w:color w:val="000000"/>
        </w:rPr>
        <w:t xml:space="preserve">       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005736" w:rsidRPr="003D7D26" w:rsidRDefault="00005736" w:rsidP="00005736">
      <w:pPr>
        <w:numPr>
          <w:ilvl w:val="1"/>
          <w:numId w:val="3"/>
        </w:numPr>
        <w:ind w:left="0" w:firstLine="709"/>
        <w:jc w:val="both"/>
        <w:rPr>
          <w:color w:val="000000"/>
        </w:rPr>
      </w:pPr>
      <w:r w:rsidRPr="003D7D26">
        <w:rPr>
          <w:color w:val="000000"/>
        </w:rPr>
        <w:t xml:space="preserve">Операции по перечислению денежных средств на аналитическом счете Оператора электронной площадки в соответствии Регламентом и Инструкциями электронной площадки учитываются на аналитическом счете претендента, открытым Оператором электронной площадки. Денежные средства в размере, равном задатку, указанному в отношении каждого лота, блокируются Оператором электронной площадки на аналитическом счете Претендента </w:t>
      </w:r>
      <w:r w:rsidRPr="003D7D26">
        <w:rPr>
          <w:bCs/>
          <w:color w:val="000000"/>
        </w:rPr>
        <w:t>в соответствии с регламентом и иными регулирующими документами оператора электронной площадки</w:t>
      </w:r>
      <w:r w:rsidRPr="003D7D26">
        <w:rPr>
          <w:color w:val="000000"/>
        </w:rPr>
        <w:t>.</w:t>
      </w:r>
    </w:p>
    <w:p w:rsidR="00005736" w:rsidRPr="003D7D26" w:rsidRDefault="00005736" w:rsidP="00005736">
      <w:pPr>
        <w:ind w:firstLine="708"/>
        <w:jc w:val="both"/>
        <w:rPr>
          <w:color w:val="000000"/>
        </w:rPr>
      </w:pPr>
      <w:r w:rsidRPr="003D7D26">
        <w:rPr>
          <w:color w:val="000000"/>
        </w:rPr>
        <w:t xml:space="preserve">Основанием для блокирования денежных средств является Заявка, направленная Претендентом Оператору электронной площадки. </w:t>
      </w:r>
      <w:r w:rsidRPr="00A32EF0">
        <w:rPr>
          <w:i/>
          <w:color w:val="000000"/>
        </w:rPr>
        <w:t xml:space="preserve">Сумма задатка должна быть заблокирована на аналитическом счете Претендента на </w:t>
      </w:r>
      <w:r>
        <w:rPr>
          <w:i/>
          <w:color w:val="000000"/>
        </w:rPr>
        <w:t>дату и время</w:t>
      </w:r>
      <w:r w:rsidRPr="00A32EF0">
        <w:rPr>
          <w:i/>
          <w:color w:val="000000"/>
        </w:rPr>
        <w:t xml:space="preserve"> рассмотрения заявок на участие в аукционе, указанн</w:t>
      </w:r>
      <w:r>
        <w:rPr>
          <w:i/>
          <w:color w:val="000000"/>
        </w:rPr>
        <w:t>ые</w:t>
      </w:r>
      <w:r w:rsidRPr="00A32EF0">
        <w:rPr>
          <w:i/>
          <w:color w:val="000000"/>
        </w:rPr>
        <w:t xml:space="preserve"> в Информационном сообщении.</w:t>
      </w:r>
    </w:p>
    <w:p w:rsidR="00005736" w:rsidRPr="003D7D26" w:rsidRDefault="00005736" w:rsidP="00005736">
      <w:pPr>
        <w:ind w:firstLine="708"/>
        <w:jc w:val="both"/>
        <w:rPr>
          <w:color w:val="000000"/>
        </w:rPr>
      </w:pPr>
      <w:r w:rsidRPr="003D7D26">
        <w:rPr>
          <w:color w:val="000000"/>
        </w:rPr>
        <w:t xml:space="preserve">5.4. Прекращение блокирования денежных средств на счете Заявителя в соответствии с регламентом и иными регулирующими документами оператора электронной площадки производится Оператором электронной площадки в следующем порядке: </w:t>
      </w:r>
    </w:p>
    <w:p w:rsidR="00005736" w:rsidRPr="003D7D26" w:rsidRDefault="00005736" w:rsidP="00005736">
      <w:pPr>
        <w:jc w:val="both"/>
        <w:rPr>
          <w:color w:val="000000"/>
        </w:rPr>
      </w:pPr>
      <w:r w:rsidRPr="003D7D26">
        <w:rPr>
          <w:color w:val="000000"/>
        </w:rPr>
        <w:t xml:space="preserve">- для Претендента, отозвавшего Заявку до окончания срока приема Заявок, установленного настоящим информационным сообщением, – в течение 1 (одного) дня со дня поступления уведомления об отзыве Заявки; </w:t>
      </w:r>
    </w:p>
    <w:p w:rsidR="00005736" w:rsidRPr="003D7D26" w:rsidRDefault="00005736" w:rsidP="00005736">
      <w:pPr>
        <w:jc w:val="both"/>
        <w:rPr>
          <w:color w:val="000000"/>
        </w:rPr>
      </w:pPr>
      <w:r w:rsidRPr="003D7D26">
        <w:rPr>
          <w:color w:val="000000"/>
        </w:rPr>
        <w:t xml:space="preserve">- для Претендента, не допущенного к участию в аукционе, – в течение 5 (пяти) дней со дня оформления Протокола рассмотрения заявок на участие в аукционе; </w:t>
      </w:r>
    </w:p>
    <w:p w:rsidR="00005736" w:rsidRPr="003D7D26" w:rsidRDefault="00005736" w:rsidP="00005736">
      <w:pPr>
        <w:jc w:val="both"/>
        <w:rPr>
          <w:color w:val="000000"/>
        </w:rPr>
      </w:pPr>
      <w:r w:rsidRPr="003D7D26">
        <w:rPr>
          <w:color w:val="000000"/>
        </w:rPr>
        <w:t xml:space="preserve">- для участников аукциона, участвовавших в аукционе, но не победивших в нем, – в течение 5 (пяти) дней со дня подписания Протокола о результатах аукциона. </w:t>
      </w:r>
    </w:p>
    <w:p w:rsidR="00005736" w:rsidRPr="003D7D26" w:rsidRDefault="00005736" w:rsidP="00005736">
      <w:pPr>
        <w:ind w:firstLine="708"/>
        <w:jc w:val="both"/>
        <w:rPr>
          <w:color w:val="000000"/>
        </w:rPr>
      </w:pPr>
      <w:r w:rsidRPr="003D7D26">
        <w:rPr>
          <w:color w:val="000000"/>
        </w:rPr>
        <w:t xml:space="preserve">5.5. Информация по внесению, блокированию и прекращению блокирования денежных средств в качестве задатка указана в Инструкции претендентам/арендаторам, размещенной на официальном сайте электронной площадки </w:t>
      </w:r>
      <w:hyperlink r:id="rId10" w:history="1">
        <w:r w:rsidRPr="003D7D26">
          <w:rPr>
            <w:rStyle w:val="a8"/>
          </w:rPr>
          <w:t>https://help.rts-tender.ru/manual/list?id=242</w:t>
        </w:r>
      </w:hyperlink>
      <w:r w:rsidRPr="003D7D26">
        <w:rPr>
          <w:color w:val="000000"/>
        </w:rPr>
        <w:t xml:space="preserve">  </w:t>
      </w:r>
    </w:p>
    <w:p w:rsidR="00005736" w:rsidRPr="003D7D26" w:rsidRDefault="00005736" w:rsidP="00005736">
      <w:pPr>
        <w:ind w:firstLine="708"/>
        <w:jc w:val="both"/>
        <w:rPr>
          <w:color w:val="000000"/>
        </w:rPr>
      </w:pPr>
      <w:r w:rsidRPr="003D7D26">
        <w:rPr>
          <w:color w:val="000000"/>
        </w:rPr>
        <w:lastRenderedPageBreak/>
        <w:t xml:space="preserve">5.6. Задаток Победителя аукциона, а также задаток иных лиц, с которым договор </w:t>
      </w:r>
      <w:r>
        <w:rPr>
          <w:color w:val="000000"/>
        </w:rPr>
        <w:t xml:space="preserve">аренды </w:t>
      </w:r>
      <w:r w:rsidRPr="003D7D26">
        <w:rPr>
          <w:color w:val="000000"/>
        </w:rPr>
        <w:t xml:space="preserve">земельного участка заключается в соответствии с пунктами 13 и 14 статьи 39.12 Земельного кодекса Российской Федерации, засчитываются в счет </w:t>
      </w:r>
      <w:r>
        <w:rPr>
          <w:color w:val="000000"/>
        </w:rPr>
        <w:t xml:space="preserve">арендной </w:t>
      </w:r>
      <w:r w:rsidRPr="003D7D26">
        <w:rPr>
          <w:color w:val="000000"/>
        </w:rPr>
        <w:t xml:space="preserve">платы за Земельный участок. Перечисление задатка </w:t>
      </w:r>
      <w:r>
        <w:rPr>
          <w:color w:val="000000"/>
        </w:rPr>
        <w:t>Организатору</w:t>
      </w:r>
      <w:r w:rsidRPr="003D7D26">
        <w:rPr>
          <w:color w:val="000000"/>
        </w:rPr>
        <w:t xml:space="preserve"> в счет платы за земельный участок осуществляется Оператором электронной площадки в соответствии с регламентом и иными регулирующими документами оператора электронной площадки. </w:t>
      </w:r>
    </w:p>
    <w:p w:rsidR="00005736" w:rsidRPr="003D7D26" w:rsidRDefault="00005736" w:rsidP="00005736">
      <w:pPr>
        <w:jc w:val="both"/>
        <w:rPr>
          <w:color w:val="000000"/>
        </w:rPr>
      </w:pPr>
      <w:r w:rsidRPr="003D7D26">
        <w:rPr>
          <w:color w:val="000000"/>
        </w:rPr>
        <w:t xml:space="preserve">Задатки, внесенные указанными в настоящем пункте лицами, не заключившими в установленном в Извещении порядке договора </w:t>
      </w:r>
      <w:r>
        <w:rPr>
          <w:color w:val="000000"/>
        </w:rPr>
        <w:t>аренды</w:t>
      </w:r>
      <w:r w:rsidRPr="003D7D26">
        <w:rPr>
          <w:color w:val="000000"/>
        </w:rPr>
        <w:t xml:space="preserve"> земельного участка вследствие уклонения от заключения указанного договора, не возвращаются.</w:t>
      </w:r>
    </w:p>
    <w:p w:rsidR="00005736" w:rsidRPr="00235E80" w:rsidRDefault="00005736" w:rsidP="00005736">
      <w:pPr>
        <w:jc w:val="both"/>
        <w:rPr>
          <w:color w:val="000000"/>
        </w:rPr>
      </w:pPr>
    </w:p>
    <w:p w:rsidR="00005736" w:rsidRPr="00BF388C" w:rsidRDefault="00005736" w:rsidP="00005736">
      <w:pPr>
        <w:jc w:val="center"/>
        <w:rPr>
          <w:b/>
          <w:color w:val="000000"/>
        </w:rPr>
      </w:pPr>
      <w:r w:rsidRPr="00BF388C">
        <w:rPr>
          <w:b/>
          <w:color w:val="000000"/>
        </w:rPr>
        <w:t>6. Порядок внесения, блокирования и прекращения блокирования Гарантийного обеспечение оплаты оказания услуг</w:t>
      </w:r>
    </w:p>
    <w:p w:rsidR="00005736" w:rsidRPr="00BF388C" w:rsidRDefault="00005736" w:rsidP="00005736">
      <w:pPr>
        <w:ind w:firstLine="708"/>
        <w:jc w:val="both"/>
        <w:rPr>
          <w:color w:val="000000"/>
        </w:rPr>
      </w:pPr>
      <w:r w:rsidRPr="00BF388C">
        <w:rPr>
          <w:color w:val="000000"/>
        </w:rPr>
        <w:t xml:space="preserve">6.1. Для подачи заявки на участие в аукционе в соответствии с регламентом и иными регулирующими документами оператора электронной площадки установлено требование о внесении Гарантийного обеспечения оплаты оказания услуг. </w:t>
      </w:r>
    </w:p>
    <w:p w:rsidR="00005736" w:rsidRPr="00BF388C" w:rsidRDefault="00005736" w:rsidP="00005736">
      <w:pPr>
        <w:ind w:firstLine="708"/>
        <w:jc w:val="both"/>
        <w:rPr>
          <w:color w:val="000000"/>
        </w:rPr>
      </w:pPr>
      <w:r w:rsidRPr="00BF388C">
        <w:rPr>
          <w:color w:val="000000"/>
        </w:rPr>
        <w:t xml:space="preserve">6.2. В целях исполнения требований о внесении Гарантийного обеспечения оплаты оказания услуг Заявитель обеспечивает наличие денежных средства на счёте Оператора электронной площадки в размере, установленном в соответствии Регламентом и </w:t>
      </w:r>
      <w:r w:rsidRPr="00A47DAC">
        <w:rPr>
          <w:color w:val="000000"/>
        </w:rPr>
        <w:t>иными регулирующими документами</w:t>
      </w:r>
      <w:r>
        <w:rPr>
          <w:color w:val="000000"/>
        </w:rPr>
        <w:t xml:space="preserve"> оператора электронной площадки, </w:t>
      </w:r>
      <w:r w:rsidRPr="00BF388C">
        <w:rPr>
          <w:color w:val="000000"/>
        </w:rPr>
        <w:t xml:space="preserve">и размещенном по адресу в информационно-телекоммуникационной сети «Интернет»: https://www.rts-tender.ru/tariffs/platform-property-sales-tariffs. </w:t>
      </w:r>
      <w:r w:rsidRPr="005727F8">
        <w:rPr>
          <w:color w:val="000000"/>
        </w:rPr>
        <w:t>Размер тарифа - 1% от начальной цены договора, но не более 5 000 рублей, без учета НДС</w:t>
      </w:r>
      <w:r>
        <w:rPr>
          <w:color w:val="000000"/>
        </w:rPr>
        <w:t xml:space="preserve">.  </w:t>
      </w:r>
      <w:r w:rsidRPr="00BF388C">
        <w:rPr>
          <w:color w:val="000000"/>
        </w:rPr>
        <w:t>Перечисление денежных средств на счёт Оператора электронной площадки производится в соответствии с регламентом и иными регулирующими документами оператора электронной площадки.</w:t>
      </w:r>
    </w:p>
    <w:p w:rsidR="00005736" w:rsidRDefault="00005736" w:rsidP="00005736">
      <w:pPr>
        <w:ind w:firstLine="708"/>
        <w:jc w:val="both"/>
        <w:rPr>
          <w:color w:val="000000"/>
        </w:rPr>
      </w:pPr>
      <w:r w:rsidRPr="00BF388C">
        <w:rPr>
          <w:color w:val="000000"/>
        </w:rPr>
        <w:t xml:space="preserve">6.3. Списание средств Гарантийного обеспечения оплаты оказания услуг осуществляется в соответствии с регламентом и иными регулирующими документами </w:t>
      </w:r>
      <w:r>
        <w:rPr>
          <w:color w:val="000000"/>
        </w:rPr>
        <w:t xml:space="preserve">оператора электронной площадки. </w:t>
      </w:r>
    </w:p>
    <w:p w:rsidR="00005736" w:rsidRDefault="00005736" w:rsidP="00005736">
      <w:pPr>
        <w:ind w:firstLine="708"/>
        <w:jc w:val="both"/>
        <w:rPr>
          <w:color w:val="000000"/>
        </w:rPr>
      </w:pPr>
    </w:p>
    <w:p w:rsidR="00005736" w:rsidRDefault="00005736" w:rsidP="00005736">
      <w:pPr>
        <w:jc w:val="both"/>
        <w:rPr>
          <w:color w:val="000000"/>
        </w:rPr>
      </w:pPr>
    </w:p>
    <w:p w:rsidR="00005736" w:rsidRPr="00A47DAC" w:rsidRDefault="00005736" w:rsidP="00005736">
      <w:pPr>
        <w:jc w:val="center"/>
        <w:rPr>
          <w:b/>
          <w:color w:val="000000"/>
        </w:rPr>
      </w:pPr>
      <w:r w:rsidRPr="00A47DAC">
        <w:rPr>
          <w:b/>
          <w:color w:val="000000"/>
        </w:rPr>
        <w:t>7. Порядок рассмотрения заявок на участие в аукционе</w:t>
      </w:r>
      <w:r w:rsidRPr="00A47DAC">
        <w:rPr>
          <w:color w:val="000000"/>
        </w:rPr>
        <w:t xml:space="preserve"> </w:t>
      </w:r>
      <w:r w:rsidRPr="00A47DAC">
        <w:rPr>
          <w:b/>
          <w:color w:val="000000"/>
        </w:rPr>
        <w:t>в электронной форме</w:t>
      </w:r>
    </w:p>
    <w:p w:rsidR="00005736" w:rsidRPr="00A47DAC" w:rsidRDefault="00005736" w:rsidP="00005736">
      <w:pPr>
        <w:ind w:firstLine="708"/>
        <w:jc w:val="both"/>
        <w:rPr>
          <w:color w:val="000000"/>
        </w:rPr>
      </w:pPr>
      <w:r w:rsidRPr="00A47DAC">
        <w:rPr>
          <w:color w:val="000000"/>
        </w:rPr>
        <w:t xml:space="preserve">7.1. Рассмотрение Заявок осуществляется Конкурсной комиссией по проведению торгов. </w:t>
      </w:r>
    </w:p>
    <w:p w:rsidR="00005736" w:rsidRPr="00A47DAC" w:rsidRDefault="00005736" w:rsidP="00005736">
      <w:pPr>
        <w:ind w:firstLine="708"/>
        <w:jc w:val="both"/>
        <w:rPr>
          <w:color w:val="000000"/>
        </w:rPr>
      </w:pPr>
      <w:r w:rsidRPr="00A47DAC">
        <w:rPr>
          <w:color w:val="000000"/>
        </w:rPr>
        <w:t xml:space="preserve">7.2. Заявитель не допускается к участию в аукционе в следующих случаях: </w:t>
      </w:r>
    </w:p>
    <w:p w:rsidR="00005736" w:rsidRPr="00A47DAC" w:rsidRDefault="00005736" w:rsidP="00005736">
      <w:pPr>
        <w:jc w:val="both"/>
        <w:rPr>
          <w:color w:val="000000"/>
        </w:rPr>
      </w:pPr>
      <w:r w:rsidRPr="00A47DAC">
        <w:rPr>
          <w:color w:val="000000"/>
        </w:rPr>
        <w:t>1) непредставление необходимых для участия в аукционе документов или представление недостоверных сведений;</w:t>
      </w:r>
    </w:p>
    <w:p w:rsidR="00005736" w:rsidRPr="00A47DAC" w:rsidRDefault="00005736" w:rsidP="00005736">
      <w:pPr>
        <w:jc w:val="both"/>
        <w:rPr>
          <w:color w:val="000000"/>
        </w:rPr>
      </w:pPr>
      <w:r w:rsidRPr="00A47DAC">
        <w:rPr>
          <w:color w:val="000000"/>
        </w:rPr>
        <w:t>2) непоступление задатка на дату рассмотрения заявок на участие в аукционе;</w:t>
      </w:r>
    </w:p>
    <w:p w:rsidR="00005736" w:rsidRPr="00A47DAC" w:rsidRDefault="00005736" w:rsidP="00005736">
      <w:pPr>
        <w:jc w:val="both"/>
        <w:rPr>
          <w:color w:val="000000"/>
        </w:rPr>
      </w:pPr>
      <w:r w:rsidRPr="00A47DAC">
        <w:rPr>
          <w:color w:val="000000"/>
        </w:rPr>
        <w:t>3)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05736" w:rsidRPr="00A47DAC" w:rsidRDefault="00005736" w:rsidP="00005736">
      <w:pPr>
        <w:jc w:val="both"/>
        <w:rPr>
          <w:color w:val="000000"/>
        </w:rPr>
      </w:pPr>
      <w:r w:rsidRPr="00A47DAC">
        <w:rPr>
          <w:color w:val="00000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005736" w:rsidRPr="00A47DAC" w:rsidRDefault="00005736" w:rsidP="00005736">
      <w:pPr>
        <w:jc w:val="both"/>
        <w:rPr>
          <w:color w:val="000000"/>
        </w:rPr>
      </w:pPr>
      <w:r w:rsidRPr="00A47DAC">
        <w:rPr>
          <w:color w:val="000000"/>
        </w:rPr>
        <w:t>Отказ в допуске к участию в торгах по иным основаниям не допускается.</w:t>
      </w:r>
    </w:p>
    <w:p w:rsidR="00005736" w:rsidRPr="00A47DAC" w:rsidRDefault="00005736" w:rsidP="00005736">
      <w:pPr>
        <w:ind w:firstLine="708"/>
        <w:jc w:val="both"/>
        <w:rPr>
          <w:color w:val="000000"/>
        </w:rPr>
      </w:pPr>
      <w:r w:rsidRPr="00A47DAC">
        <w:rPr>
          <w:color w:val="000000"/>
        </w:rPr>
        <w:t xml:space="preserve">7.3. По результатам рассмотрения Конкурсной комиссией Заявок Оператор электронной площадки в соответствии с Регламентом электронной площадки: </w:t>
      </w:r>
    </w:p>
    <w:p w:rsidR="00005736" w:rsidRPr="00A47DAC" w:rsidRDefault="00005736" w:rsidP="00005736">
      <w:pPr>
        <w:jc w:val="both"/>
        <w:rPr>
          <w:color w:val="000000"/>
        </w:rPr>
      </w:pPr>
      <w:r w:rsidRPr="00A47DAC">
        <w:rPr>
          <w:color w:val="000000"/>
        </w:rPr>
        <w:t xml:space="preserve">- направляет Претендентам, допущенным к участию в аукционе и признанным Участниками и Претендентам, не допущенным к участию в аукционе, уведомления о принятых в их отношении решениях, не позднее установленных в настоящем информационном сообщении дня и времени начала проведения аукциона; </w:t>
      </w:r>
    </w:p>
    <w:p w:rsidR="00005736" w:rsidRPr="00A47DAC" w:rsidRDefault="00005736" w:rsidP="00005736">
      <w:pPr>
        <w:jc w:val="both"/>
        <w:rPr>
          <w:color w:val="000000"/>
        </w:rPr>
      </w:pPr>
      <w:r w:rsidRPr="00A47DAC">
        <w:rPr>
          <w:color w:val="000000"/>
        </w:rPr>
        <w:lastRenderedPageBreak/>
        <w:t xml:space="preserve">- размещает Протокол рассмотрения заявок на участие в аукционе на электронной площадке. </w:t>
      </w:r>
    </w:p>
    <w:p w:rsidR="00005736" w:rsidRDefault="00005736" w:rsidP="00005736">
      <w:pPr>
        <w:ind w:firstLine="708"/>
        <w:jc w:val="both"/>
        <w:rPr>
          <w:color w:val="000000"/>
        </w:rPr>
      </w:pPr>
      <w:r w:rsidRPr="00A47DAC">
        <w:rPr>
          <w:color w:val="000000"/>
        </w:rPr>
        <w:t xml:space="preserve">7.4. По результатам рассмотрения Конкурсной комиссией Заявок Организатор аукциона размещает Протокол рассмотрения заявок на участие в аукционе на электронной площадке не позднее, чем на следующий рабочий день после дня подписания указанного протокола. </w:t>
      </w:r>
    </w:p>
    <w:p w:rsidR="00005736" w:rsidRDefault="00005736" w:rsidP="00005736">
      <w:pPr>
        <w:ind w:firstLine="708"/>
        <w:jc w:val="both"/>
        <w:rPr>
          <w:color w:val="000000"/>
        </w:rPr>
      </w:pPr>
    </w:p>
    <w:p w:rsidR="00005736" w:rsidRPr="00A47DAC" w:rsidRDefault="00005736" w:rsidP="00005736">
      <w:pPr>
        <w:jc w:val="center"/>
        <w:rPr>
          <w:b/>
          <w:color w:val="000000"/>
        </w:rPr>
      </w:pPr>
      <w:r w:rsidRPr="00A47DAC">
        <w:rPr>
          <w:b/>
          <w:color w:val="000000"/>
        </w:rPr>
        <w:t>8. Порядок проведения аукциона в электронной форме, признание аукциона несостоявшимся</w:t>
      </w:r>
    </w:p>
    <w:p w:rsidR="00005736" w:rsidRPr="00A47DAC" w:rsidRDefault="00005736" w:rsidP="00005736">
      <w:pPr>
        <w:ind w:firstLine="708"/>
        <w:jc w:val="both"/>
        <w:rPr>
          <w:color w:val="000000"/>
        </w:rPr>
      </w:pPr>
      <w:r w:rsidRPr="00A47DAC">
        <w:rPr>
          <w:color w:val="000000"/>
        </w:rPr>
        <w:t xml:space="preserve">8.1. Проведение аукциона в электронной форме обеспечивается Оператором в соответствии с регламентом и иными регулирующими документами оператора электронной площадки. </w:t>
      </w:r>
    </w:p>
    <w:p w:rsidR="00005736" w:rsidRPr="00A47DAC" w:rsidRDefault="00005736" w:rsidP="00005736">
      <w:pPr>
        <w:ind w:firstLine="708"/>
        <w:jc w:val="both"/>
        <w:rPr>
          <w:color w:val="000000"/>
        </w:rPr>
      </w:pPr>
      <w:r w:rsidRPr="00A47DAC">
        <w:rPr>
          <w:color w:val="000000"/>
        </w:rPr>
        <w:t xml:space="preserve">8.2. В аукционе могут участвовать только Претенденты,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Информация по участию в аукционе указана в Инструкции претендентам/арендаторам, размещенной на официальном сайте электронной площадки https://help.rts-tender.ru/manual/list?id=242 </w:t>
      </w:r>
    </w:p>
    <w:p w:rsidR="00005736" w:rsidRPr="00A47DAC" w:rsidRDefault="00005736" w:rsidP="00005736">
      <w:pPr>
        <w:ind w:firstLine="708"/>
        <w:jc w:val="both"/>
        <w:rPr>
          <w:color w:val="000000"/>
        </w:rPr>
      </w:pPr>
      <w:r w:rsidRPr="00A47DAC">
        <w:rPr>
          <w:color w:val="000000"/>
        </w:rPr>
        <w:t xml:space="preserve">8.3. Процедура аукциона проводится в день и время, указанные в настоящем информационном сообщении. </w:t>
      </w:r>
    </w:p>
    <w:p w:rsidR="00005736" w:rsidRPr="00A47DAC" w:rsidRDefault="00005736" w:rsidP="00005736">
      <w:pPr>
        <w:ind w:firstLine="708"/>
        <w:jc w:val="both"/>
        <w:rPr>
          <w:color w:val="000000"/>
        </w:rPr>
      </w:pPr>
      <w:r w:rsidRPr="00A47DAC">
        <w:rPr>
          <w:color w:val="000000"/>
        </w:rPr>
        <w:t xml:space="preserve">8.4. Аукцион проводится путем повышения начальной цены Предмета аукциона на «шаг аукциона», установленный настоящим информационным сообщением. </w:t>
      </w:r>
    </w:p>
    <w:p w:rsidR="00005736" w:rsidRPr="00A47DAC" w:rsidRDefault="00005736" w:rsidP="00005736">
      <w:pPr>
        <w:ind w:firstLine="708"/>
        <w:jc w:val="both"/>
        <w:rPr>
          <w:color w:val="000000"/>
        </w:rPr>
      </w:pPr>
      <w:r w:rsidRPr="00A47DAC">
        <w:rPr>
          <w:color w:val="000000"/>
        </w:rPr>
        <w:t xml:space="preserve">8.5. Если в течение 10 (десяти) минут со времени начала проведения процедуры аукциона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программных и технических средств электронной площадки. </w:t>
      </w:r>
    </w:p>
    <w:p w:rsidR="00005736" w:rsidRPr="00A47DAC" w:rsidRDefault="00005736" w:rsidP="00005736">
      <w:pPr>
        <w:ind w:firstLine="708"/>
        <w:jc w:val="both"/>
        <w:rPr>
          <w:color w:val="000000"/>
        </w:rPr>
      </w:pPr>
      <w:r w:rsidRPr="00A47DAC">
        <w:rPr>
          <w:color w:val="000000"/>
        </w:rPr>
        <w:t xml:space="preserve">8.6. 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 </w:t>
      </w:r>
    </w:p>
    <w:p w:rsidR="00005736" w:rsidRPr="00A47DAC" w:rsidRDefault="00005736" w:rsidP="00005736">
      <w:pPr>
        <w:ind w:firstLine="708"/>
        <w:jc w:val="both"/>
        <w:rPr>
          <w:color w:val="000000"/>
        </w:rPr>
      </w:pPr>
      <w:r w:rsidRPr="00A47DAC">
        <w:rPr>
          <w:color w:val="000000"/>
        </w:rPr>
        <w:t>8.7. 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005736" w:rsidRPr="00A47DAC" w:rsidRDefault="00005736" w:rsidP="00005736">
      <w:pPr>
        <w:ind w:firstLine="708"/>
        <w:jc w:val="both"/>
        <w:rPr>
          <w:color w:val="000000"/>
        </w:rPr>
      </w:pPr>
      <w:r w:rsidRPr="00A47DAC">
        <w:rPr>
          <w:color w:val="000000"/>
        </w:rPr>
        <w:t xml:space="preserve">8.8. Победителем признается Участник, предложивший наибольшую цену Предмета аукциона. </w:t>
      </w:r>
    </w:p>
    <w:p w:rsidR="00005736" w:rsidRDefault="00005736" w:rsidP="00005736">
      <w:pPr>
        <w:ind w:firstLine="708"/>
        <w:jc w:val="both"/>
        <w:rPr>
          <w:color w:val="000000"/>
        </w:rPr>
      </w:pPr>
      <w:r w:rsidRPr="00A47DAC">
        <w:rPr>
          <w:color w:val="000000"/>
        </w:rPr>
        <w:t xml:space="preserve">8.9. </w:t>
      </w:r>
      <w:r>
        <w:rPr>
          <w:color w:val="000000"/>
        </w:rPr>
        <w:t>П</w:t>
      </w:r>
      <w:r w:rsidRPr="00986916">
        <w:rPr>
          <w:color w:val="000000"/>
        </w:rPr>
        <w:t>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r w:rsidRPr="00986916">
        <w:t xml:space="preserve"> </w:t>
      </w:r>
      <w:r>
        <w:t>Н</w:t>
      </w:r>
      <w:r w:rsidRPr="00986916">
        <w:rPr>
          <w:color w:val="000000"/>
        </w:rPr>
        <w:t>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005736" w:rsidRPr="00A47DAC" w:rsidRDefault="00005736" w:rsidP="00005736">
      <w:pPr>
        <w:ind w:firstLine="708"/>
        <w:jc w:val="both"/>
        <w:rPr>
          <w:color w:val="000000"/>
        </w:rPr>
      </w:pPr>
      <w:r w:rsidRPr="00A47DAC">
        <w:rPr>
          <w:color w:val="000000"/>
        </w:rPr>
        <w:t>8.10. 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В соответствии с Регламентом электронной площадки Участники получают уведомления о приостановлении процедуры проведения аукциона от Оператора электронной площадки с указанием даты и времени возобновления проведения аукциона.</w:t>
      </w:r>
    </w:p>
    <w:p w:rsidR="00005736" w:rsidRPr="003D7D26" w:rsidRDefault="00005736" w:rsidP="00005736">
      <w:pPr>
        <w:ind w:firstLine="708"/>
        <w:jc w:val="both"/>
        <w:rPr>
          <w:b/>
          <w:i/>
          <w:color w:val="000000"/>
        </w:rPr>
      </w:pPr>
      <w:r w:rsidRPr="003D7D26">
        <w:rPr>
          <w:b/>
          <w:i/>
          <w:color w:val="000000"/>
        </w:rPr>
        <w:t>8.1</w:t>
      </w:r>
      <w:r>
        <w:rPr>
          <w:b/>
          <w:i/>
          <w:color w:val="000000"/>
        </w:rPr>
        <w:t>1</w:t>
      </w:r>
      <w:r w:rsidRPr="003D7D26">
        <w:rPr>
          <w:b/>
          <w:i/>
          <w:color w:val="000000"/>
        </w:rPr>
        <w:t xml:space="preserve">. Аукцион признается несостоявшимся в случаях, если: </w:t>
      </w:r>
    </w:p>
    <w:p w:rsidR="00005736" w:rsidRPr="00A47DAC" w:rsidRDefault="00005736" w:rsidP="00005736">
      <w:pPr>
        <w:jc w:val="both"/>
        <w:rPr>
          <w:color w:val="000000"/>
        </w:rPr>
      </w:pPr>
      <w:r w:rsidRPr="00A47DAC">
        <w:rPr>
          <w:color w:val="000000"/>
        </w:rPr>
        <w:lastRenderedPageBreak/>
        <w:t xml:space="preserve">- по окончании срока подачи Заявок была подана только одна Заявка; </w:t>
      </w:r>
    </w:p>
    <w:p w:rsidR="00005736" w:rsidRPr="00A47DAC" w:rsidRDefault="00005736" w:rsidP="00005736">
      <w:pPr>
        <w:jc w:val="both"/>
        <w:rPr>
          <w:color w:val="000000"/>
        </w:rPr>
      </w:pPr>
      <w:r w:rsidRPr="00A47DAC">
        <w:rPr>
          <w:color w:val="000000"/>
        </w:rPr>
        <w:t xml:space="preserve">- по окончании срока подачи Заявок не подано ни одной Заявки; </w:t>
      </w:r>
    </w:p>
    <w:p w:rsidR="00005736" w:rsidRPr="00A47DAC" w:rsidRDefault="00005736" w:rsidP="00005736">
      <w:pPr>
        <w:jc w:val="both"/>
        <w:rPr>
          <w:color w:val="000000"/>
        </w:rPr>
      </w:pPr>
      <w:r w:rsidRPr="00A47DAC">
        <w:rPr>
          <w:color w:val="000000"/>
        </w:rPr>
        <w:t xml:space="preserve">- на основании результатов рассмотрения Заявок принято решение об отказе в допуске к участию в аукционе всех Претендентов; </w:t>
      </w:r>
    </w:p>
    <w:p w:rsidR="00005736" w:rsidRPr="00A47DAC" w:rsidRDefault="00005736" w:rsidP="00005736">
      <w:pPr>
        <w:jc w:val="both"/>
        <w:rPr>
          <w:color w:val="000000"/>
        </w:rPr>
      </w:pPr>
      <w:r w:rsidRPr="00A47DAC">
        <w:rPr>
          <w:color w:val="000000"/>
        </w:rPr>
        <w:t xml:space="preserve">- на основании результатов рассмотрения Заявок принято решение о допуске к участию в аукционе и признании Участником только одного Заявителя; </w:t>
      </w:r>
    </w:p>
    <w:p w:rsidR="00005736" w:rsidRDefault="00005736" w:rsidP="00005736">
      <w:pPr>
        <w:jc w:val="both"/>
        <w:rPr>
          <w:color w:val="000000"/>
        </w:rPr>
      </w:pPr>
      <w:r w:rsidRPr="00A47DAC">
        <w:rPr>
          <w:color w:val="000000"/>
        </w:rPr>
        <w:t>- 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005736" w:rsidRPr="00A47DAC" w:rsidRDefault="00005736" w:rsidP="00005736">
      <w:pPr>
        <w:jc w:val="both"/>
        <w:rPr>
          <w:color w:val="000000"/>
        </w:rPr>
      </w:pPr>
    </w:p>
    <w:p w:rsidR="00005736" w:rsidRPr="00A47DAC" w:rsidRDefault="00005736" w:rsidP="00005736">
      <w:pPr>
        <w:jc w:val="center"/>
        <w:rPr>
          <w:b/>
          <w:color w:val="000000"/>
        </w:rPr>
      </w:pPr>
      <w:r w:rsidRPr="00A47DAC">
        <w:rPr>
          <w:b/>
          <w:color w:val="000000"/>
        </w:rPr>
        <w:t xml:space="preserve">9. Условия и сроки заключения договора </w:t>
      </w:r>
      <w:r>
        <w:rPr>
          <w:b/>
          <w:color w:val="000000"/>
        </w:rPr>
        <w:t>аренды</w:t>
      </w:r>
      <w:r w:rsidRPr="00A47DAC">
        <w:rPr>
          <w:b/>
          <w:color w:val="000000"/>
        </w:rPr>
        <w:t xml:space="preserve"> земельного участка</w:t>
      </w:r>
    </w:p>
    <w:p w:rsidR="00005736" w:rsidRPr="00A47DAC" w:rsidRDefault="00005736" w:rsidP="00005736">
      <w:pPr>
        <w:ind w:firstLine="708"/>
        <w:jc w:val="both"/>
        <w:rPr>
          <w:color w:val="000000"/>
        </w:rPr>
      </w:pPr>
      <w:r w:rsidRPr="00A47DAC">
        <w:rPr>
          <w:color w:val="000000"/>
        </w:rPr>
        <w:t xml:space="preserve">9.1. Заключение договора </w:t>
      </w:r>
      <w:r>
        <w:rPr>
          <w:color w:val="000000"/>
        </w:rPr>
        <w:t>аренды</w:t>
      </w:r>
      <w:r w:rsidRPr="00A47DAC">
        <w:rPr>
          <w:color w:val="000000"/>
        </w:rPr>
        <w:t xml:space="preserve">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информационным сообщением. </w:t>
      </w:r>
    </w:p>
    <w:p w:rsidR="00005736" w:rsidRPr="004E1CFF" w:rsidRDefault="00005736" w:rsidP="00005736">
      <w:pPr>
        <w:ind w:firstLine="709"/>
        <w:jc w:val="both"/>
        <w:rPr>
          <w:color w:val="000000"/>
        </w:rPr>
      </w:pPr>
      <w:r w:rsidRPr="00A47DAC">
        <w:rPr>
          <w:color w:val="000000"/>
        </w:rPr>
        <w:t xml:space="preserve">9.2. </w:t>
      </w:r>
      <w:r w:rsidRPr="004E1CFF">
        <w:rPr>
          <w:color w:val="000000"/>
        </w:rPr>
        <w:t>Договор аренды Земельного участка заключается в электронной форме и подписывается электронной подписью Арендодателя и победителя аукциона или иного лица, с которым заключается договор аренды Земельного участка в соответствии с Земельным кодексом Российской Федерации на электронной торговой площадке «ГИС Торги»</w:t>
      </w:r>
      <w:r w:rsidRPr="00A47DAC">
        <w:rPr>
          <w:color w:val="000000"/>
        </w:rPr>
        <w:t xml:space="preserve">. </w:t>
      </w:r>
    </w:p>
    <w:p w:rsidR="00005736" w:rsidRPr="00A47DAC" w:rsidRDefault="00005736" w:rsidP="00005736">
      <w:pPr>
        <w:ind w:firstLine="708"/>
        <w:jc w:val="both"/>
        <w:rPr>
          <w:color w:val="000000"/>
        </w:rPr>
      </w:pPr>
      <w:r w:rsidRPr="00A47DAC">
        <w:rPr>
          <w:color w:val="000000"/>
        </w:rPr>
        <w:t xml:space="preserve">9.3. Не допускается заключение договора </w:t>
      </w:r>
      <w:r>
        <w:rPr>
          <w:color w:val="000000"/>
        </w:rPr>
        <w:t xml:space="preserve">аренды </w:t>
      </w:r>
      <w:r w:rsidRPr="00A47DAC">
        <w:rPr>
          <w:color w:val="000000"/>
        </w:rPr>
        <w:t xml:space="preserve">земельного участка ранее чем через </w:t>
      </w:r>
      <w:r w:rsidRPr="003920AA">
        <w:t xml:space="preserve">10 (десять) дней со </w:t>
      </w:r>
      <w:r w:rsidRPr="00A47DAC">
        <w:rPr>
          <w:color w:val="000000"/>
        </w:rPr>
        <w:t xml:space="preserve">дня размещения протокола рассмотрения заявок на участие в аукционе в случае, если электронный аукцион признан несостоявшимся, либо протокола о результатах аукциона на официальном сайте торгов. </w:t>
      </w:r>
    </w:p>
    <w:p w:rsidR="00005736" w:rsidRPr="00A47DAC" w:rsidRDefault="00005736" w:rsidP="00005736">
      <w:pPr>
        <w:ind w:firstLine="708"/>
        <w:jc w:val="both"/>
        <w:rPr>
          <w:color w:val="000000"/>
        </w:rPr>
      </w:pPr>
      <w:r w:rsidRPr="00A47DAC">
        <w:rPr>
          <w:color w:val="000000"/>
        </w:rPr>
        <w:t xml:space="preserve">9.4. </w:t>
      </w:r>
      <w:r>
        <w:rPr>
          <w:color w:val="000000"/>
        </w:rPr>
        <w:t>Организатор</w:t>
      </w:r>
      <w:r w:rsidRPr="00872EE6">
        <w:rPr>
          <w:color w:val="000000"/>
        </w:rPr>
        <w:t xml:space="preserve"> аукциона (</w:t>
      </w:r>
      <w:r>
        <w:rPr>
          <w:color w:val="000000"/>
        </w:rPr>
        <w:t>Арендодатель</w:t>
      </w:r>
      <w:r w:rsidRPr="00872EE6">
        <w:rPr>
          <w:color w:val="000000"/>
        </w:rPr>
        <w:t xml:space="preserve">) </w:t>
      </w:r>
      <w:r w:rsidRPr="003920AA">
        <w:t xml:space="preserve">в течение пяти дней </w:t>
      </w:r>
      <w:r w:rsidRPr="00A47DAC">
        <w:rPr>
          <w:color w:val="000000"/>
        </w:rPr>
        <w:t xml:space="preserve">со дня истечения срока, предусмотренного пунктом </w:t>
      </w:r>
      <w:r>
        <w:rPr>
          <w:color w:val="000000"/>
        </w:rPr>
        <w:t>8</w:t>
      </w:r>
      <w:r w:rsidRPr="00A47DAC">
        <w:rPr>
          <w:color w:val="000000"/>
        </w:rPr>
        <w:t xml:space="preserve">.3. настоящего информационного сообщения, направляет победителю электронного аукциона или единственному принявшему участие в аукционе его участнику проект договора </w:t>
      </w:r>
      <w:r>
        <w:rPr>
          <w:color w:val="000000"/>
        </w:rPr>
        <w:t>аренды</w:t>
      </w:r>
      <w:r w:rsidRPr="00A47DAC">
        <w:rPr>
          <w:color w:val="000000"/>
        </w:rPr>
        <w:t xml:space="preserve"> земельного участка. При этом договор </w:t>
      </w:r>
      <w:r>
        <w:rPr>
          <w:color w:val="000000"/>
        </w:rPr>
        <w:t>аренды</w:t>
      </w:r>
      <w:r w:rsidRPr="00A47DAC">
        <w:rPr>
          <w:color w:val="000000"/>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
    <w:p w:rsidR="00005736" w:rsidRPr="00A47DAC" w:rsidRDefault="00005736" w:rsidP="00005736">
      <w:pPr>
        <w:ind w:firstLine="708"/>
        <w:jc w:val="both"/>
        <w:rPr>
          <w:color w:val="000000"/>
        </w:rPr>
      </w:pPr>
      <w:r w:rsidRPr="00A47DAC">
        <w:rPr>
          <w:color w:val="000000"/>
        </w:rPr>
        <w:t xml:space="preserve">9.5. Оплата </w:t>
      </w:r>
      <w:r>
        <w:rPr>
          <w:color w:val="000000"/>
        </w:rPr>
        <w:t>годовой арендной платы за</w:t>
      </w:r>
      <w:r w:rsidRPr="00A47DAC">
        <w:rPr>
          <w:color w:val="000000"/>
        </w:rPr>
        <w:t xml:space="preserve"> земельный участок осуществляется единовременным платежом в течение 5 (пяти) рабочих дней с даты подписания договора </w:t>
      </w:r>
      <w:r>
        <w:rPr>
          <w:color w:val="000000"/>
        </w:rPr>
        <w:t>аренды</w:t>
      </w:r>
      <w:r w:rsidRPr="00A47DAC">
        <w:rPr>
          <w:color w:val="000000"/>
        </w:rPr>
        <w:t xml:space="preserve"> земельного участка. </w:t>
      </w:r>
    </w:p>
    <w:p w:rsidR="00005736" w:rsidRPr="00A47DAC" w:rsidRDefault="00005736" w:rsidP="00005736">
      <w:pPr>
        <w:ind w:firstLine="708"/>
        <w:jc w:val="both"/>
        <w:rPr>
          <w:color w:val="000000"/>
        </w:rPr>
      </w:pPr>
      <w:r w:rsidRPr="00A47DAC">
        <w:rPr>
          <w:color w:val="000000"/>
        </w:rPr>
        <w:t xml:space="preserve">9.6. Задаток, внесенный лицом, признанным победителем аукциона, задаток, внесенный иным лицом, с которым заключается договор </w:t>
      </w:r>
      <w:r>
        <w:rPr>
          <w:color w:val="000000"/>
        </w:rPr>
        <w:t>аренды</w:t>
      </w:r>
      <w:r w:rsidRPr="00A47DAC">
        <w:rPr>
          <w:color w:val="000000"/>
        </w:rPr>
        <w:t xml:space="preserve"> земельного участка, засчитывает</w:t>
      </w:r>
      <w:r>
        <w:rPr>
          <w:color w:val="000000"/>
        </w:rPr>
        <w:t>ся в оплату годовой арендной платы</w:t>
      </w:r>
      <w:r w:rsidRPr="00A47DAC">
        <w:rPr>
          <w:color w:val="000000"/>
        </w:rPr>
        <w:t xml:space="preserve"> земельного участка. Задатки, внесенные этими лицами, не заключившими в установленном настоящим информационном сообщении порядке договор </w:t>
      </w:r>
      <w:r>
        <w:rPr>
          <w:color w:val="000000"/>
        </w:rPr>
        <w:t>аренды</w:t>
      </w:r>
      <w:r w:rsidRPr="00A47DAC">
        <w:rPr>
          <w:color w:val="000000"/>
        </w:rPr>
        <w:t xml:space="preserve"> земельного участка вследствие уклонения от заключения указанного договора, не возвращаются.</w:t>
      </w:r>
    </w:p>
    <w:p w:rsidR="00005736" w:rsidRPr="00A47DAC" w:rsidRDefault="00005736" w:rsidP="00005736">
      <w:pPr>
        <w:ind w:firstLine="708"/>
        <w:jc w:val="both"/>
        <w:rPr>
          <w:color w:val="000000"/>
        </w:rPr>
      </w:pPr>
      <w:r w:rsidRPr="00A47DAC">
        <w:rPr>
          <w:color w:val="000000"/>
        </w:rPr>
        <w:t xml:space="preserve">9.7.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w:t>
      </w:r>
      <w:r>
        <w:rPr>
          <w:color w:val="000000"/>
        </w:rPr>
        <w:t>аренды</w:t>
      </w:r>
      <w:r w:rsidRPr="00A47DAC">
        <w:rPr>
          <w:color w:val="000000"/>
        </w:rPr>
        <w:t xml:space="preserve"> не подписали указанный договор. </w:t>
      </w:r>
    </w:p>
    <w:p w:rsidR="00005736" w:rsidRPr="00A47DAC" w:rsidRDefault="00005736" w:rsidP="00005736">
      <w:pPr>
        <w:ind w:firstLine="708"/>
        <w:jc w:val="both"/>
        <w:rPr>
          <w:color w:val="000000"/>
        </w:rPr>
      </w:pPr>
      <w:r w:rsidRPr="00A47DAC">
        <w:rPr>
          <w:color w:val="000000"/>
        </w:rPr>
        <w:t xml:space="preserve">9.8. Если договор </w:t>
      </w:r>
      <w:r>
        <w:rPr>
          <w:color w:val="000000"/>
        </w:rPr>
        <w:t>аренды</w:t>
      </w:r>
      <w:r w:rsidRPr="00A47DAC">
        <w:rPr>
          <w:color w:val="000000"/>
        </w:rPr>
        <w:t xml:space="preserve"> земельного участка </w:t>
      </w:r>
      <w:r w:rsidRPr="00D43826">
        <w:t xml:space="preserve">в течение десяти рабочих дней со </w:t>
      </w:r>
      <w:r w:rsidRPr="00A47DAC">
        <w:rPr>
          <w:color w:val="000000"/>
        </w:rPr>
        <w:t>дня направления победителю аукциона проекта указанного договора не были им подписаны,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005736" w:rsidRPr="00A47DAC" w:rsidRDefault="00005736" w:rsidP="00005736">
      <w:pPr>
        <w:ind w:firstLine="708"/>
        <w:jc w:val="both"/>
        <w:rPr>
          <w:color w:val="000000"/>
        </w:rPr>
      </w:pPr>
      <w:r w:rsidRPr="00A47DAC">
        <w:rPr>
          <w:color w:val="000000"/>
        </w:rPr>
        <w:t xml:space="preserve">9.9. В случае, если в </w:t>
      </w:r>
      <w:r w:rsidRPr="004912D9">
        <w:t>течение десяти</w:t>
      </w:r>
      <w:r>
        <w:t xml:space="preserve"> рабочих</w:t>
      </w:r>
      <w:r w:rsidRPr="004912D9">
        <w:t xml:space="preserve"> дней со </w:t>
      </w:r>
      <w:r w:rsidRPr="00A47DAC">
        <w:rPr>
          <w:color w:val="000000"/>
        </w:rPr>
        <w:t xml:space="preserve">дня направления участнику аукциона, который сделал предпоследнее предложение о цене предмета аукциона, проекта </w:t>
      </w:r>
      <w:r w:rsidRPr="00A47DAC">
        <w:rPr>
          <w:color w:val="000000"/>
        </w:rPr>
        <w:lastRenderedPageBreak/>
        <w:t xml:space="preserve">договора </w:t>
      </w:r>
      <w:r>
        <w:rPr>
          <w:color w:val="000000"/>
        </w:rPr>
        <w:t>аренды</w:t>
      </w:r>
      <w:r w:rsidRPr="00A47DAC">
        <w:rPr>
          <w:color w:val="000000"/>
        </w:rPr>
        <w:t xml:space="preserve"> земельного участка этот участник не подписал направленный ему проект договора, организатор аукциона вправе объявить о проведении повторного аукциона или распорядиться земельным участком иным образом. </w:t>
      </w:r>
    </w:p>
    <w:p w:rsidR="00005736" w:rsidRPr="00A47DAC" w:rsidRDefault="00005736" w:rsidP="00005736">
      <w:pPr>
        <w:jc w:val="both"/>
        <w:rPr>
          <w:color w:val="000000"/>
        </w:rPr>
      </w:pPr>
    </w:p>
    <w:p w:rsidR="00005736" w:rsidRPr="00776629" w:rsidRDefault="00005736" w:rsidP="00005736">
      <w:pPr>
        <w:jc w:val="center"/>
        <w:rPr>
          <w:b/>
          <w:color w:val="000000"/>
        </w:rPr>
      </w:pPr>
      <w:r w:rsidRPr="00776629">
        <w:rPr>
          <w:b/>
          <w:color w:val="000000"/>
        </w:rPr>
        <w:t>10. Место, дата и время осмотра земельного участка</w:t>
      </w:r>
    </w:p>
    <w:p w:rsidR="00005736" w:rsidRPr="00A47DAC" w:rsidRDefault="00005736" w:rsidP="00005736">
      <w:pPr>
        <w:ind w:firstLine="708"/>
        <w:jc w:val="both"/>
        <w:rPr>
          <w:color w:val="000000"/>
        </w:rPr>
      </w:pPr>
      <w:r w:rsidRPr="00A47DAC">
        <w:rPr>
          <w:color w:val="000000"/>
        </w:rPr>
        <w:t>Осмотр земельн</w:t>
      </w:r>
      <w:r>
        <w:rPr>
          <w:color w:val="000000"/>
        </w:rPr>
        <w:t>ого</w:t>
      </w:r>
      <w:r w:rsidRPr="00A47DAC">
        <w:rPr>
          <w:color w:val="000000"/>
        </w:rPr>
        <w:t xml:space="preserve"> участк</w:t>
      </w:r>
      <w:r>
        <w:rPr>
          <w:color w:val="000000"/>
        </w:rPr>
        <w:t>а</w:t>
      </w:r>
      <w:r w:rsidRPr="00A47DAC">
        <w:rPr>
          <w:color w:val="000000"/>
        </w:rPr>
        <w:t>, являющ</w:t>
      </w:r>
      <w:r>
        <w:rPr>
          <w:color w:val="000000"/>
        </w:rPr>
        <w:t>егося</w:t>
      </w:r>
      <w:r w:rsidRPr="00A47DAC">
        <w:rPr>
          <w:color w:val="000000"/>
        </w:rPr>
        <w:t xml:space="preserve"> </w:t>
      </w:r>
      <w:r>
        <w:rPr>
          <w:color w:val="000000"/>
        </w:rPr>
        <w:t>объектом</w:t>
      </w:r>
      <w:r w:rsidRPr="00A47DAC">
        <w:rPr>
          <w:color w:val="000000"/>
        </w:rPr>
        <w:t xml:space="preserve"> аукциона, проводится претендентом на участие в аукционе самостоятельно, с даты опубликования извещения о проведении открытого аукциона, в любое время, до даты окончания приема заявок.</w:t>
      </w:r>
    </w:p>
    <w:p w:rsidR="00005736" w:rsidRPr="00A47DAC" w:rsidRDefault="00005736" w:rsidP="00005736">
      <w:pPr>
        <w:ind w:firstLine="708"/>
        <w:jc w:val="both"/>
        <w:rPr>
          <w:color w:val="000000"/>
        </w:rPr>
      </w:pPr>
      <w:r w:rsidRPr="00A47DAC">
        <w:rPr>
          <w:color w:val="000000"/>
        </w:rPr>
        <w:t>Организатор аукциона гарантирует, что на земельных участках являющимся предметом аукциона отсутствует объект недвижимости в виде зданий, строений, сооружений являющимися объектами капитального строительства. За нахождения на земельном участке мусора, в том числе строительного, деревьев, кустарников, котлованов, ям, рытвин организатор аукциона ответственности не несёт.</w:t>
      </w:r>
    </w:p>
    <w:p w:rsidR="00005736" w:rsidRDefault="00005736" w:rsidP="00005736">
      <w:pPr>
        <w:jc w:val="both"/>
        <w:rPr>
          <w:color w:val="000000"/>
        </w:rPr>
      </w:pPr>
    </w:p>
    <w:p w:rsidR="00005736" w:rsidRPr="00A47DAC" w:rsidRDefault="00005736" w:rsidP="00005736">
      <w:pPr>
        <w:jc w:val="both"/>
        <w:rPr>
          <w:color w:val="000000"/>
        </w:rPr>
      </w:pPr>
      <w:r w:rsidRPr="00A47DAC">
        <w:rPr>
          <w:color w:val="000000"/>
        </w:rPr>
        <w:t>Приложения:</w:t>
      </w:r>
    </w:p>
    <w:p w:rsidR="00005736" w:rsidRDefault="00005736" w:rsidP="00005736">
      <w:pPr>
        <w:numPr>
          <w:ilvl w:val="0"/>
          <w:numId w:val="4"/>
        </w:numPr>
        <w:ind w:left="0" w:firstLine="0"/>
        <w:jc w:val="both"/>
        <w:rPr>
          <w:color w:val="000000"/>
        </w:rPr>
      </w:pPr>
      <w:r w:rsidRPr="00A47DAC">
        <w:rPr>
          <w:color w:val="000000"/>
        </w:rPr>
        <w:t xml:space="preserve">Форма заявки на участие в аукционе в электронной форме </w:t>
      </w:r>
      <w:r>
        <w:rPr>
          <w:color w:val="000000"/>
        </w:rPr>
        <w:t>на право заключения договора аренды земельного участка.</w:t>
      </w:r>
      <w:r w:rsidRPr="00A47DAC">
        <w:rPr>
          <w:color w:val="000000"/>
        </w:rPr>
        <w:t xml:space="preserve"> </w:t>
      </w:r>
    </w:p>
    <w:p w:rsidR="00005736" w:rsidRDefault="00005736" w:rsidP="00005736">
      <w:pPr>
        <w:numPr>
          <w:ilvl w:val="0"/>
          <w:numId w:val="4"/>
        </w:numPr>
        <w:ind w:left="0" w:firstLine="0"/>
        <w:jc w:val="both"/>
        <w:rPr>
          <w:color w:val="000000"/>
        </w:rPr>
      </w:pPr>
      <w:r w:rsidRPr="005C4574">
        <w:rPr>
          <w:color w:val="000000"/>
        </w:rPr>
        <w:t>Проект договора аренды земельного участка</w:t>
      </w:r>
      <w:r>
        <w:rPr>
          <w:color w:val="000000"/>
        </w:rPr>
        <w:t>.</w:t>
      </w:r>
    </w:p>
    <w:p w:rsidR="00005736" w:rsidRPr="00772087" w:rsidRDefault="00005736" w:rsidP="00005736">
      <w:pPr>
        <w:numPr>
          <w:ilvl w:val="0"/>
          <w:numId w:val="4"/>
        </w:numPr>
        <w:ind w:left="0" w:firstLine="0"/>
        <w:jc w:val="both"/>
        <w:rPr>
          <w:color w:val="000000"/>
        </w:rPr>
      </w:pPr>
      <w:r>
        <w:rPr>
          <w:szCs w:val="28"/>
        </w:rPr>
        <w:t xml:space="preserve">Градостроительный план земельного участка от 13.01.2026 </w:t>
      </w:r>
      <w:r w:rsidRPr="00772087">
        <w:rPr>
          <w:szCs w:val="28"/>
        </w:rPr>
        <w:t xml:space="preserve">№ </w:t>
      </w:r>
      <w:r>
        <w:rPr>
          <w:szCs w:val="28"/>
        </w:rPr>
        <w:t>02</w:t>
      </w:r>
      <w:r w:rsidRPr="00772087">
        <w:rPr>
          <w:szCs w:val="28"/>
        </w:rPr>
        <w:t>.</w:t>
      </w:r>
    </w:p>
    <w:p w:rsidR="00005736" w:rsidRDefault="00005736" w:rsidP="00005736"/>
    <w:p w:rsidR="00005736" w:rsidRDefault="00005736">
      <w:bookmarkStart w:id="0" w:name="_GoBack"/>
      <w:bookmarkEnd w:id="0"/>
    </w:p>
    <w:sectPr w:rsidR="00005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B6DA3"/>
    <w:multiLevelType w:val="multilevel"/>
    <w:tmpl w:val="B80C1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30037"/>
    <w:multiLevelType w:val="hybridMultilevel"/>
    <w:tmpl w:val="525CE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5C6710E"/>
    <w:multiLevelType w:val="multilevel"/>
    <w:tmpl w:val="C8A01AB0"/>
    <w:lvl w:ilvl="0">
      <w:start w:val="5"/>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6B415D44"/>
    <w:multiLevelType w:val="multilevel"/>
    <w:tmpl w:val="C73610F2"/>
    <w:lvl w:ilvl="0">
      <w:start w:val="1"/>
      <w:numFmt w:val="decimal"/>
      <w:lvlText w:val="%1."/>
      <w:lvlJc w:val="left"/>
      <w:pPr>
        <w:ind w:left="76" w:hanging="360"/>
      </w:pPr>
      <w:rPr>
        <w:rFonts w:hint="default"/>
      </w:rPr>
    </w:lvl>
    <w:lvl w:ilvl="1">
      <w:start w:val="2"/>
      <w:numFmt w:val="decimal"/>
      <w:isLgl/>
      <w:lvlText w:val="%1.%2."/>
      <w:lvlJc w:val="left"/>
      <w:pPr>
        <w:ind w:left="398"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652" w:hanging="1800"/>
      </w:pPr>
      <w:rPr>
        <w:rFonts w:hint="default"/>
      </w:rPr>
    </w:lvl>
  </w:abstractNum>
  <w:abstractNum w:abstractNumId="4" w15:restartNumberingAfterBreak="0">
    <w:nsid w:val="6B6D732D"/>
    <w:multiLevelType w:val="hybridMultilevel"/>
    <w:tmpl w:val="9036CF86"/>
    <w:lvl w:ilvl="0" w:tplc="E0D61F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36"/>
    <w:rsid w:val="00005736"/>
    <w:rsid w:val="00941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A264"/>
  <w15:chartTrackingRefBased/>
  <w15:docId w15:val="{0927A631-24EF-4375-9A1B-F6DD6510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7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005736"/>
    <w:pPr>
      <w:spacing w:after="120"/>
    </w:pPr>
  </w:style>
  <w:style w:type="character" w:customStyle="1" w:styleId="a4">
    <w:name w:val="Основной текст Знак"/>
    <w:basedOn w:val="a0"/>
    <w:uiPriority w:val="99"/>
    <w:semiHidden/>
    <w:rsid w:val="00005736"/>
    <w:rPr>
      <w:rFonts w:ascii="Times New Roman" w:eastAsia="Times New Roman" w:hAnsi="Times New Roman" w:cs="Times New Roman"/>
      <w:sz w:val="24"/>
      <w:szCs w:val="24"/>
      <w:lang w:eastAsia="ru-RU"/>
    </w:rPr>
  </w:style>
  <w:style w:type="paragraph" w:styleId="a5">
    <w:name w:val="List Paragraph"/>
    <w:basedOn w:val="a"/>
    <w:link w:val="a6"/>
    <w:uiPriority w:val="99"/>
    <w:qFormat/>
    <w:rsid w:val="00005736"/>
    <w:pPr>
      <w:ind w:left="720"/>
      <w:contextualSpacing/>
    </w:pPr>
  </w:style>
  <w:style w:type="paragraph" w:styleId="a7">
    <w:name w:val="Normal (Web)"/>
    <w:basedOn w:val="a"/>
    <w:rsid w:val="00005736"/>
    <w:pPr>
      <w:spacing w:before="100" w:beforeAutospacing="1" w:after="100" w:afterAutospacing="1"/>
    </w:pPr>
  </w:style>
  <w:style w:type="character" w:customStyle="1" w:styleId="1">
    <w:name w:val="Основной текст Знак1"/>
    <w:link w:val="a3"/>
    <w:rsid w:val="00005736"/>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005736"/>
    <w:rPr>
      <w:rFonts w:ascii="Times New Roman" w:eastAsia="Times New Roman" w:hAnsi="Times New Roman" w:cs="Times New Roman"/>
      <w:sz w:val="24"/>
      <w:szCs w:val="24"/>
      <w:lang w:eastAsia="ru-RU"/>
    </w:rPr>
  </w:style>
  <w:style w:type="character" w:styleId="a8">
    <w:name w:val="Hyperlink"/>
    <w:rsid w:val="00005736"/>
    <w:rPr>
      <w:color w:val="0000FF"/>
      <w:u w:val="single"/>
    </w:rPr>
  </w:style>
  <w:style w:type="character" w:customStyle="1" w:styleId="4">
    <w:name w:val="Основной текст (4)_"/>
    <w:link w:val="40"/>
    <w:rsid w:val="00005736"/>
    <w:rPr>
      <w:spacing w:val="13"/>
      <w:sz w:val="17"/>
      <w:szCs w:val="17"/>
      <w:shd w:val="clear" w:color="auto" w:fill="FFFFFF"/>
    </w:rPr>
  </w:style>
  <w:style w:type="paragraph" w:customStyle="1" w:styleId="40">
    <w:name w:val="Основной текст (4)"/>
    <w:basedOn w:val="a"/>
    <w:link w:val="4"/>
    <w:rsid w:val="00005736"/>
    <w:pPr>
      <w:widowControl w:val="0"/>
      <w:shd w:val="clear" w:color="auto" w:fill="FFFFFF"/>
      <w:spacing w:line="240" w:lineRule="atLeast"/>
      <w:ind w:hanging="480"/>
    </w:pPr>
    <w:rPr>
      <w:rFonts w:asciiTheme="minorHAnsi" w:eastAsiaTheme="minorHAnsi" w:hAnsiTheme="minorHAnsi" w:cstheme="minorBidi"/>
      <w:spacing w:val="13"/>
      <w:sz w:val="17"/>
      <w:szCs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upport@rts-tender.ru" TargetMode="External"/><Relationship Id="rId3" Type="http://schemas.openxmlformats.org/officeDocument/2006/relationships/settings" Target="settings.xml"/><Relationship Id="rId7" Type="http://schemas.openxmlformats.org/officeDocument/2006/relationships/hyperlink" Target="http://www.rts-tend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ts-tender.ru"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help.rts-tender.ru/manual/list?id=242"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6320</Words>
  <Characters>36026</Characters>
  <Application>Microsoft Office Word</Application>
  <DocSecurity>0</DocSecurity>
  <Lines>300</Lines>
  <Paragraphs>84</Paragraphs>
  <ScaleCrop>false</ScaleCrop>
  <Company/>
  <LinksUpToDate>false</LinksUpToDate>
  <CharactersWithSpaces>42262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Татьяна Валерьевна</dc:creator>
  <cp:keywords/>
  <dc:description/>
  <cp:lastModifiedBy>Захарченко Татьяна Валерьевна</cp:lastModifiedBy>
  <cp:revision>1</cp:revision>
  <dcterms:created xsi:type="dcterms:W3CDTF">2026-02-09T08:47:00Z</dcterms:created>
  <dcterms:modified xsi:type="dcterms:W3CDTF">2026-02-09T08:48:00Z</dcterms:modified>
</cp:coreProperties>
</file>