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545E" w:rsidRDefault="0071545E" w:rsidP="0071545E">
      <w:pPr>
        <w:shd w:val="clear" w:color="auto" w:fill="FFFFFF"/>
        <w:spacing w:after="0" w:line="240" w:lineRule="auto"/>
        <w:ind w:right="86"/>
        <w:jc w:val="right"/>
        <w:rPr>
          <w:rFonts w:ascii="Times New Roman" w:hAnsi="Times New Roman" w:cs="Times New Roman"/>
          <w:b/>
          <w:bCs/>
          <w:spacing w:val="-10"/>
          <w:sz w:val="24"/>
          <w:szCs w:val="24"/>
        </w:rPr>
      </w:pPr>
      <w:r w:rsidRPr="00EF46AB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71545E" w:rsidRDefault="0071545E" w:rsidP="0071545E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b/>
          <w:bCs/>
          <w:spacing w:val="-10"/>
          <w:sz w:val="24"/>
          <w:szCs w:val="24"/>
        </w:rPr>
      </w:pPr>
    </w:p>
    <w:p w:rsidR="0071545E" w:rsidRPr="003765B5" w:rsidRDefault="0071545E" w:rsidP="0071545E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sz w:val="28"/>
          <w:szCs w:val="28"/>
        </w:rPr>
      </w:pPr>
      <w:r w:rsidRPr="003765B5">
        <w:rPr>
          <w:rFonts w:ascii="Times New Roman" w:hAnsi="Times New Roman" w:cs="Times New Roman"/>
          <w:b/>
          <w:bCs/>
          <w:spacing w:val="-10"/>
          <w:sz w:val="28"/>
          <w:szCs w:val="28"/>
        </w:rPr>
        <w:t>ПОЛОЖЕНИЕ</w:t>
      </w:r>
    </w:p>
    <w:p w:rsidR="0071545E" w:rsidRPr="003765B5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pacing w:val="-6"/>
          <w:sz w:val="28"/>
          <w:szCs w:val="28"/>
        </w:rPr>
      </w:pPr>
      <w:proofErr w:type="gramStart"/>
      <w:r w:rsidRPr="003765B5">
        <w:rPr>
          <w:rFonts w:ascii="Times New Roman" w:hAnsi="Times New Roman" w:cs="Times New Roman"/>
          <w:b/>
          <w:bCs/>
          <w:spacing w:val="-6"/>
          <w:sz w:val="28"/>
          <w:szCs w:val="28"/>
        </w:rPr>
        <w:t>о</w:t>
      </w:r>
      <w:proofErr w:type="gramEnd"/>
      <w:r w:rsidRPr="003765B5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 проведении соревнований среди ДЮП образовательных учреждений города Куйбышева «Всегда готов к ЧС»</w:t>
      </w:r>
    </w:p>
    <w:p w:rsidR="0071545E" w:rsidRPr="007C1608" w:rsidRDefault="0071545E" w:rsidP="0071545E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pacing w:val="-5"/>
          <w:sz w:val="24"/>
          <w:szCs w:val="24"/>
        </w:rPr>
      </w:pPr>
    </w:p>
    <w:p w:rsidR="0071545E" w:rsidRPr="007C1608" w:rsidRDefault="0071545E" w:rsidP="0071545E">
      <w:pPr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C1608">
        <w:rPr>
          <w:rFonts w:ascii="Times New Roman" w:hAnsi="Times New Roman" w:cs="Times New Roman"/>
          <w:b/>
          <w:bCs/>
          <w:spacing w:val="-5"/>
          <w:sz w:val="24"/>
          <w:szCs w:val="24"/>
        </w:rPr>
        <w:t>1. Общие положения</w:t>
      </w:r>
    </w:p>
    <w:p w:rsidR="0071545E" w:rsidRPr="005A0EE4" w:rsidRDefault="0071545E" w:rsidP="0071545E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pacing w:val="-21"/>
          <w:sz w:val="28"/>
          <w:szCs w:val="28"/>
        </w:rPr>
        <w:t>1.</w:t>
      </w:r>
      <w:r w:rsidRPr="005A0EE4">
        <w:rPr>
          <w:rFonts w:ascii="Times New Roman" w:hAnsi="Times New Roman" w:cs="Times New Roman"/>
          <w:sz w:val="28"/>
          <w:szCs w:val="28"/>
        </w:rPr>
        <w:t xml:space="preserve"> </w:t>
      </w:r>
      <w:r w:rsidRPr="005A0EE4">
        <w:rPr>
          <w:rFonts w:ascii="Times New Roman" w:hAnsi="Times New Roman" w:cs="Times New Roman"/>
          <w:spacing w:val="-1"/>
          <w:sz w:val="28"/>
          <w:szCs w:val="28"/>
        </w:rPr>
        <w:t>Настоящее положение регламентирует порядок проведения соревнований среди ДЮП образовательных учреждений</w:t>
      </w:r>
      <w:r w:rsidRPr="005A0EE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A0EE4">
        <w:rPr>
          <w:rFonts w:ascii="Times New Roman" w:hAnsi="Times New Roman" w:cs="Times New Roman"/>
          <w:sz w:val="28"/>
          <w:szCs w:val="28"/>
        </w:rPr>
        <w:t>на территории города Куйбышева</w:t>
      </w:r>
      <w:r>
        <w:rPr>
          <w:rFonts w:ascii="Times New Roman" w:hAnsi="Times New Roman" w:cs="Times New Roman"/>
          <w:sz w:val="28"/>
          <w:szCs w:val="28"/>
        </w:rPr>
        <w:t xml:space="preserve"> Куйбышевского района Новосибирской области</w:t>
      </w:r>
      <w:r w:rsidRPr="005A0EE4">
        <w:rPr>
          <w:rFonts w:ascii="Times New Roman" w:hAnsi="Times New Roman" w:cs="Times New Roman"/>
          <w:sz w:val="28"/>
          <w:szCs w:val="28"/>
        </w:rPr>
        <w:t xml:space="preserve"> (</w:t>
      </w:r>
      <w:r w:rsidRPr="005A0EE4">
        <w:rPr>
          <w:rFonts w:ascii="Times New Roman" w:hAnsi="Times New Roman" w:cs="Times New Roman"/>
          <w:spacing w:val="-3"/>
          <w:sz w:val="28"/>
          <w:szCs w:val="28"/>
        </w:rPr>
        <w:t xml:space="preserve">далее - </w:t>
      </w:r>
      <w:r>
        <w:rPr>
          <w:rFonts w:ascii="Times New Roman" w:hAnsi="Times New Roman" w:cs="Times New Roman"/>
          <w:spacing w:val="-3"/>
          <w:sz w:val="28"/>
          <w:szCs w:val="28"/>
        </w:rPr>
        <w:t>Соревнование</w:t>
      </w:r>
      <w:r w:rsidRPr="005A0EE4">
        <w:rPr>
          <w:rFonts w:ascii="Times New Roman" w:hAnsi="Times New Roman" w:cs="Times New Roman"/>
          <w:spacing w:val="-3"/>
          <w:sz w:val="28"/>
          <w:szCs w:val="28"/>
        </w:rPr>
        <w:t>).</w:t>
      </w:r>
    </w:p>
    <w:p w:rsidR="0071545E" w:rsidRPr="005A0EE4" w:rsidRDefault="0071545E" w:rsidP="0071545E">
      <w:pPr>
        <w:shd w:val="clear" w:color="auto" w:fill="FFFFFF"/>
        <w:tabs>
          <w:tab w:val="left" w:pos="835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A0EE4">
        <w:rPr>
          <w:rFonts w:ascii="Times New Roman" w:hAnsi="Times New Roman" w:cs="Times New Roman"/>
          <w:spacing w:val="-9"/>
          <w:sz w:val="28"/>
          <w:szCs w:val="28"/>
        </w:rPr>
        <w:t>2.</w:t>
      </w:r>
      <w:r w:rsidRPr="005A0EE4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5A0EE4">
        <w:rPr>
          <w:rFonts w:ascii="Times New Roman" w:hAnsi="Times New Roman" w:cs="Times New Roman"/>
          <w:spacing w:val="-2"/>
          <w:sz w:val="28"/>
          <w:szCs w:val="28"/>
        </w:rPr>
        <w:t xml:space="preserve">Организаторами </w:t>
      </w:r>
      <w:r>
        <w:rPr>
          <w:rFonts w:ascii="Times New Roman" w:hAnsi="Times New Roman" w:cs="Times New Roman"/>
          <w:spacing w:val="-2"/>
          <w:sz w:val="28"/>
          <w:szCs w:val="28"/>
        </w:rPr>
        <w:t>Соревнования</w:t>
      </w:r>
      <w:r w:rsidRPr="005A0EE4">
        <w:rPr>
          <w:rFonts w:ascii="Times New Roman" w:hAnsi="Times New Roman" w:cs="Times New Roman"/>
          <w:spacing w:val="-2"/>
          <w:sz w:val="28"/>
          <w:szCs w:val="28"/>
        </w:rPr>
        <w:t xml:space="preserve"> являются:</w:t>
      </w:r>
    </w:p>
    <w:p w:rsidR="0071545E" w:rsidRPr="005A0EE4" w:rsidRDefault="0071545E" w:rsidP="0071545E">
      <w:pPr>
        <w:shd w:val="clear" w:color="auto" w:fill="FFFFFF"/>
        <w:tabs>
          <w:tab w:val="left" w:pos="835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A0EE4">
        <w:rPr>
          <w:rFonts w:ascii="Times New Roman" w:hAnsi="Times New Roman" w:cs="Times New Roman"/>
          <w:spacing w:val="-2"/>
          <w:sz w:val="28"/>
          <w:szCs w:val="28"/>
        </w:rPr>
        <w:t xml:space="preserve">-    администрация города Куйбышева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Куйбышевского района </w:t>
      </w:r>
      <w:r w:rsidRPr="005A0EE4">
        <w:rPr>
          <w:rFonts w:ascii="Times New Roman" w:hAnsi="Times New Roman" w:cs="Times New Roman"/>
          <w:spacing w:val="-2"/>
          <w:sz w:val="28"/>
          <w:szCs w:val="28"/>
        </w:rPr>
        <w:t>Новосибирской области.</w:t>
      </w:r>
    </w:p>
    <w:p w:rsidR="0071545E" w:rsidRPr="005A0EE4" w:rsidRDefault="0071545E" w:rsidP="0071545E">
      <w:pPr>
        <w:shd w:val="clear" w:color="auto" w:fill="FFFFFF"/>
        <w:tabs>
          <w:tab w:val="left" w:pos="835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A0EE4">
        <w:rPr>
          <w:rFonts w:ascii="Times New Roman" w:hAnsi="Times New Roman" w:cs="Times New Roman"/>
          <w:spacing w:val="-2"/>
          <w:sz w:val="28"/>
          <w:szCs w:val="28"/>
        </w:rPr>
        <w:t>-    отдел надзорной деятельности и профилактической работы по Куйбышевскому и Северному районам Новосибирской области Управления надзорной деятельности и профилактической работы Главного управления МЧС России по Новосибирской области.</w:t>
      </w:r>
    </w:p>
    <w:p w:rsidR="0071545E" w:rsidRPr="005A0EE4" w:rsidRDefault="0071545E" w:rsidP="0071545E">
      <w:pPr>
        <w:shd w:val="clear" w:color="auto" w:fill="FFFFFF"/>
        <w:tabs>
          <w:tab w:val="left" w:pos="835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Pr="005A0EE4" w:rsidRDefault="0071545E" w:rsidP="0071545E">
      <w:pPr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 w:rsidRPr="005A0EE4">
        <w:rPr>
          <w:rFonts w:ascii="Times New Roman" w:hAnsi="Times New Roman" w:cs="Times New Roman"/>
          <w:b/>
          <w:bCs/>
          <w:spacing w:val="-5"/>
          <w:sz w:val="28"/>
          <w:szCs w:val="28"/>
        </w:rPr>
        <w:t>2. Цели и задачи</w:t>
      </w:r>
    </w:p>
    <w:p w:rsidR="0071545E" w:rsidRPr="005A0EE4" w:rsidRDefault="0071545E" w:rsidP="007154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pacing w:val="-2"/>
          <w:sz w:val="28"/>
          <w:szCs w:val="28"/>
        </w:rPr>
        <w:t xml:space="preserve">2.1 </w:t>
      </w:r>
      <w:r w:rsidRPr="005A0EE4">
        <w:rPr>
          <w:rFonts w:ascii="Times New Roman" w:hAnsi="Times New Roman" w:cs="Times New Roman"/>
          <w:sz w:val="28"/>
          <w:szCs w:val="28"/>
        </w:rPr>
        <w:t>Воспитание у обучающихся образовательных организаций чувства личной ответственности за сохранность жизни и здоровья людей, материальных ценностей от пожаров.</w:t>
      </w:r>
    </w:p>
    <w:p w:rsidR="0071545E" w:rsidRPr="005A0EE4" w:rsidRDefault="0071545E" w:rsidP="007154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 xml:space="preserve">2.3 </w:t>
      </w:r>
      <w:r w:rsidRPr="005A0EE4">
        <w:rPr>
          <w:rFonts w:ascii="Times New Roman" w:hAnsi="Times New Roman" w:cs="Times New Roman"/>
          <w:spacing w:val="-2"/>
          <w:sz w:val="28"/>
          <w:szCs w:val="28"/>
        </w:rPr>
        <w:t xml:space="preserve">  </w:t>
      </w:r>
      <w:r w:rsidRPr="005A0EE4">
        <w:rPr>
          <w:rFonts w:ascii="Times New Roman" w:hAnsi="Times New Roman" w:cs="Times New Roman"/>
          <w:sz w:val="28"/>
          <w:szCs w:val="28"/>
        </w:rPr>
        <w:t>Профилактика пожаров среди детей и подростков.</w:t>
      </w:r>
    </w:p>
    <w:p w:rsidR="0071545E" w:rsidRPr="005A0EE4" w:rsidRDefault="0071545E" w:rsidP="0071545E">
      <w:pPr>
        <w:shd w:val="clear" w:color="auto" w:fill="FFFFFF"/>
        <w:tabs>
          <w:tab w:val="left" w:pos="127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pacing w:val="-2"/>
          <w:sz w:val="28"/>
          <w:szCs w:val="28"/>
        </w:rPr>
        <w:t xml:space="preserve">2.2.  </w:t>
      </w:r>
      <w:r w:rsidRPr="005A0EE4">
        <w:rPr>
          <w:rFonts w:ascii="Times New Roman" w:hAnsi="Times New Roman" w:cs="Times New Roman"/>
          <w:sz w:val="28"/>
          <w:szCs w:val="28"/>
        </w:rPr>
        <w:t>Совершенствование системы обучения детей правилам пожарной безопасности, формирование культуры безопасности жизнедеятельности.</w:t>
      </w:r>
    </w:p>
    <w:p w:rsidR="0071545E" w:rsidRPr="005A0EE4" w:rsidRDefault="0071545E" w:rsidP="007154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2.3 Противопожарная пропаганда по месту жительства юных пожарных, на объектах отдыха, природе, в период подготовки и проведения сезонных мероприятий, в том числе в пожароопасные периоды и каникулярное время.</w:t>
      </w:r>
    </w:p>
    <w:p w:rsidR="0071545E" w:rsidRPr="005A0EE4" w:rsidRDefault="0071545E" w:rsidP="007154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2.4 Воспитание и формирование гражданской ответственности, привлечение учащихся в Д</w:t>
      </w:r>
      <w:r>
        <w:rPr>
          <w:rFonts w:ascii="Times New Roman" w:hAnsi="Times New Roman" w:cs="Times New Roman"/>
          <w:sz w:val="28"/>
          <w:szCs w:val="28"/>
        </w:rPr>
        <w:t>ЮП</w:t>
      </w:r>
      <w:r w:rsidRPr="005A0EE4">
        <w:rPr>
          <w:rFonts w:ascii="Times New Roman" w:hAnsi="Times New Roman" w:cs="Times New Roman"/>
          <w:sz w:val="28"/>
          <w:szCs w:val="28"/>
        </w:rPr>
        <w:t>.</w:t>
      </w:r>
    </w:p>
    <w:p w:rsidR="0071545E" w:rsidRPr="005A0EE4" w:rsidRDefault="0071545E" w:rsidP="007154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2.5   Профессиональная ориентация обучающихся образовательных организаций.</w:t>
      </w:r>
    </w:p>
    <w:p w:rsidR="0071545E" w:rsidRPr="005A0EE4" w:rsidRDefault="0071545E" w:rsidP="0071545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2.6   Популяризация деятельности пожарных подразделений, пропаганда традиций и истории пожарной охраны и добровольного пожарного общества.</w:t>
      </w:r>
    </w:p>
    <w:p w:rsidR="0071545E" w:rsidRPr="005A0EE4" w:rsidRDefault="0071545E" w:rsidP="0071545E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545E" w:rsidRPr="001C2D7B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5A0EE4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3. Участники </w:t>
      </w:r>
      <w:r w:rsidRPr="001C2D7B">
        <w:rPr>
          <w:rFonts w:ascii="Times New Roman" w:hAnsi="Times New Roman" w:cs="Times New Roman"/>
          <w:b/>
          <w:spacing w:val="-2"/>
          <w:sz w:val="28"/>
          <w:szCs w:val="28"/>
        </w:rPr>
        <w:t>Соревнования</w:t>
      </w: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В </w:t>
      </w:r>
      <w:r>
        <w:rPr>
          <w:rFonts w:ascii="Times New Roman" w:hAnsi="Times New Roman" w:cs="Times New Roman"/>
          <w:spacing w:val="-4"/>
          <w:sz w:val="28"/>
          <w:szCs w:val="28"/>
        </w:rPr>
        <w:t>Соревновании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 могут принять участие 1 </w:t>
      </w:r>
      <w:r w:rsidRPr="005A0EE4">
        <w:rPr>
          <w:rFonts w:ascii="Times New Roman" w:hAnsi="Times New Roman" w:cs="Times New Roman"/>
          <w:spacing w:val="-6"/>
          <w:sz w:val="28"/>
          <w:szCs w:val="28"/>
        </w:rPr>
        <w:t>команда школьников от 1 учебного заведения</w:t>
      </w:r>
      <w:r w:rsidRPr="005A0EE4">
        <w:rPr>
          <w:rFonts w:ascii="Times New Roman" w:hAnsi="Times New Roman" w:cs="Times New Roman"/>
          <w:spacing w:val="-5"/>
          <w:sz w:val="28"/>
          <w:szCs w:val="28"/>
        </w:rPr>
        <w:t xml:space="preserve">. Всего 10 команд. В состав команды включаются школьники, состоящие в ДЮП. Количество участников команды – 5 человек. Каждая </w:t>
      </w:r>
      <w:r>
        <w:rPr>
          <w:rFonts w:ascii="Times New Roman" w:hAnsi="Times New Roman" w:cs="Times New Roman"/>
          <w:spacing w:val="-5"/>
          <w:sz w:val="28"/>
          <w:szCs w:val="28"/>
        </w:rPr>
        <w:t xml:space="preserve">ДЮП </w:t>
      </w:r>
      <w:r w:rsidRPr="005A0EE4">
        <w:rPr>
          <w:rFonts w:ascii="Times New Roman" w:hAnsi="Times New Roman" w:cs="Times New Roman"/>
          <w:spacing w:val="-5"/>
          <w:sz w:val="28"/>
          <w:szCs w:val="28"/>
        </w:rPr>
        <w:t>должна</w:t>
      </w:r>
      <w:r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A0EE4">
        <w:rPr>
          <w:rFonts w:ascii="Times New Roman" w:hAnsi="Times New Roman" w:cs="Times New Roman"/>
          <w:spacing w:val="-5"/>
          <w:sz w:val="28"/>
          <w:szCs w:val="28"/>
        </w:rPr>
        <w:t>иметь собственное название, эмблему, наградную атрибутику, форму.</w:t>
      </w: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5"/>
          <w:sz w:val="28"/>
          <w:szCs w:val="28"/>
        </w:rPr>
      </w:pPr>
    </w:p>
    <w:p w:rsidR="0071545E" w:rsidRPr="005A0EE4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</w:rPr>
      </w:pPr>
      <w:r w:rsidRPr="005A0EE4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4. Порядок и условия проведения </w:t>
      </w:r>
      <w:r w:rsidRPr="001C2D7B">
        <w:rPr>
          <w:rFonts w:ascii="Times New Roman" w:hAnsi="Times New Roman" w:cs="Times New Roman"/>
          <w:b/>
          <w:spacing w:val="-2"/>
          <w:sz w:val="28"/>
          <w:szCs w:val="28"/>
        </w:rPr>
        <w:t>Соревнования</w:t>
      </w:r>
      <w:r w:rsidRPr="001C2D7B">
        <w:rPr>
          <w:rFonts w:ascii="Times New Roman" w:hAnsi="Times New Roman" w:cs="Times New Roman"/>
          <w:b/>
          <w:bCs/>
          <w:spacing w:val="-5"/>
          <w:sz w:val="28"/>
          <w:szCs w:val="28"/>
        </w:rPr>
        <w:t>.</w:t>
      </w:r>
    </w:p>
    <w:p w:rsidR="0071545E" w:rsidRPr="005A0EE4" w:rsidRDefault="0071545E" w:rsidP="0071545E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5A0EE4">
        <w:rPr>
          <w:rFonts w:ascii="Times New Roman" w:hAnsi="Times New Roman" w:cs="Times New Roman"/>
          <w:spacing w:val="-4"/>
          <w:sz w:val="28"/>
          <w:szCs w:val="28"/>
        </w:rPr>
        <w:t>Выступление творческих агитбригад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ДЮП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 будет проводится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в ноябре 2022 года (о конкретном времени и месте проведения соревнований будет </w:t>
      </w:r>
      <w:r>
        <w:rPr>
          <w:rFonts w:ascii="Times New Roman" w:hAnsi="Times New Roman" w:cs="Times New Roman"/>
          <w:spacing w:val="-4"/>
          <w:sz w:val="28"/>
          <w:szCs w:val="28"/>
        </w:rPr>
        <w:lastRenderedPageBreak/>
        <w:t>объявлено дополнительно и заблаговременно), о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ценка </w:t>
      </w:r>
      <w:r>
        <w:rPr>
          <w:rFonts w:ascii="Times New Roman" w:hAnsi="Times New Roman" w:cs="Times New Roman"/>
          <w:spacing w:val="-2"/>
          <w:sz w:val="28"/>
          <w:szCs w:val="28"/>
        </w:rPr>
        <w:t>Соревнования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 проводится утвержденной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судейской 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комиссией. </w:t>
      </w:r>
    </w:p>
    <w:p w:rsidR="0071545E" w:rsidRPr="005A0EE4" w:rsidRDefault="0071545E" w:rsidP="0071545E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Итоги </w:t>
      </w:r>
      <w:r>
        <w:rPr>
          <w:rFonts w:ascii="Times New Roman" w:hAnsi="Times New Roman" w:cs="Times New Roman"/>
          <w:spacing w:val="-2"/>
          <w:sz w:val="28"/>
          <w:szCs w:val="28"/>
        </w:rPr>
        <w:t>соревнования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 публикуются в </w:t>
      </w:r>
      <w:r>
        <w:rPr>
          <w:rFonts w:ascii="Times New Roman" w:hAnsi="Times New Roman" w:cs="Times New Roman"/>
          <w:spacing w:val="-4"/>
          <w:sz w:val="28"/>
          <w:szCs w:val="28"/>
        </w:rPr>
        <w:t>средствах массовой информации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 и размещаются на официальных сайтах Администрации города Куйбышева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Куйбышевского района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Новосибирской области 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 xml:space="preserve">и </w:t>
      </w:r>
      <w:r w:rsidRPr="00EB1B33">
        <w:rPr>
          <w:rFonts w:ascii="Times New Roman" w:hAnsi="Times New Roman" w:cs="Times New Roman"/>
          <w:color w:val="000000"/>
          <w:sz w:val="28"/>
          <w:szCs w:val="28"/>
        </w:rPr>
        <w:t>Отдел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EB1B33">
        <w:rPr>
          <w:rFonts w:ascii="Times New Roman" w:hAnsi="Times New Roman" w:cs="Times New Roman"/>
          <w:color w:val="000000"/>
          <w:sz w:val="28"/>
          <w:szCs w:val="28"/>
        </w:rPr>
        <w:t xml:space="preserve"> надзорной деятельности и профилактической работы по Куйбышевскому и Северному районам Новосибирской области (Новосибирская область, город Куйбышев, улица Здвинского 2)</w:t>
      </w:r>
      <w:r w:rsidRPr="00EB1B33">
        <w:rPr>
          <w:rFonts w:ascii="Times New Roman" w:hAnsi="Times New Roman" w:cs="Times New Roman"/>
          <w:spacing w:val="-4"/>
          <w:sz w:val="28"/>
          <w:szCs w:val="28"/>
        </w:rPr>
        <w:t xml:space="preserve"> в информационно – телекоммуникационной сети «</w:t>
      </w:r>
      <w:r w:rsidRPr="005A0EE4">
        <w:rPr>
          <w:rFonts w:ascii="Times New Roman" w:hAnsi="Times New Roman" w:cs="Times New Roman"/>
          <w:spacing w:val="-4"/>
          <w:sz w:val="28"/>
          <w:szCs w:val="28"/>
        </w:rPr>
        <w:t>Интернет».</w:t>
      </w:r>
    </w:p>
    <w:p w:rsidR="0071545E" w:rsidRPr="005A0EE4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0EE4">
        <w:rPr>
          <w:rFonts w:ascii="Times New Roman" w:hAnsi="Times New Roman" w:cs="Times New Roman"/>
          <w:b/>
          <w:bCs/>
          <w:sz w:val="28"/>
          <w:szCs w:val="28"/>
        </w:rPr>
        <w:t xml:space="preserve">5. Номинации </w:t>
      </w:r>
      <w:r w:rsidRPr="00044F22">
        <w:rPr>
          <w:rFonts w:ascii="Times New Roman" w:hAnsi="Times New Roman" w:cs="Times New Roman"/>
          <w:b/>
          <w:spacing w:val="-2"/>
          <w:sz w:val="28"/>
          <w:szCs w:val="28"/>
        </w:rPr>
        <w:t>Соревнования</w:t>
      </w:r>
      <w:r w:rsidRPr="00044F22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- выступление творческих агитбригад</w:t>
      </w:r>
      <w:r>
        <w:rPr>
          <w:rFonts w:ascii="Times New Roman" w:hAnsi="Times New Roman" w:cs="Times New Roman"/>
          <w:sz w:val="28"/>
          <w:szCs w:val="28"/>
        </w:rPr>
        <w:t xml:space="preserve"> ДЮП</w:t>
      </w:r>
      <w:r w:rsidRPr="005A0EE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1545E" w:rsidRPr="005A0EE4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Тема: «Профилактика детской шалости в период каникул».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Допускается любая малая сценическая форма выступления (инсценированная песня, литературный монтаж, поэтическая зарисовка, попурри, т.д.), демонстрирующая знания правил пожарной безопасности.</w:t>
      </w:r>
    </w:p>
    <w:p w:rsidR="0071545E" w:rsidRPr="005A0EE4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EE4">
        <w:rPr>
          <w:rFonts w:ascii="Times New Roman" w:hAnsi="Times New Roman" w:cs="Times New Roman"/>
          <w:b/>
          <w:sz w:val="28"/>
          <w:szCs w:val="28"/>
        </w:rPr>
        <w:t xml:space="preserve">6. Требование к </w:t>
      </w:r>
      <w:r w:rsidRPr="00044F22">
        <w:rPr>
          <w:rFonts w:ascii="Times New Roman" w:hAnsi="Times New Roman" w:cs="Times New Roman"/>
          <w:b/>
          <w:spacing w:val="-2"/>
          <w:sz w:val="28"/>
          <w:szCs w:val="28"/>
        </w:rPr>
        <w:t>Соревнованию</w:t>
      </w:r>
      <w:r w:rsidRPr="005A0EE4">
        <w:rPr>
          <w:rFonts w:ascii="Times New Roman" w:hAnsi="Times New Roman" w:cs="Times New Roman"/>
          <w:b/>
          <w:sz w:val="28"/>
          <w:szCs w:val="28"/>
        </w:rPr>
        <w:t>: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>
        <w:rPr>
          <w:rFonts w:ascii="Times New Roman" w:hAnsi="Times New Roman" w:cs="Times New Roman"/>
          <w:spacing w:val="-2"/>
          <w:sz w:val="28"/>
          <w:szCs w:val="28"/>
        </w:rPr>
        <w:t>Соревнование</w:t>
      </w:r>
      <w:r w:rsidRPr="005A0EE4">
        <w:rPr>
          <w:rFonts w:ascii="Times New Roman" w:hAnsi="Times New Roman" w:cs="Times New Roman"/>
          <w:bCs/>
          <w:sz w:val="28"/>
          <w:szCs w:val="28"/>
        </w:rPr>
        <w:t xml:space="preserve"> предоставляется одна сценическая форма от каждой команды. </w:t>
      </w:r>
      <w:r w:rsidRPr="005A0EE4">
        <w:rPr>
          <w:rFonts w:ascii="Times New Roman" w:hAnsi="Times New Roman" w:cs="Times New Roman"/>
          <w:sz w:val="28"/>
          <w:szCs w:val="28"/>
        </w:rPr>
        <w:t>Продолжительность выступления не более 10 минут. Разработка выступления должна быть авторской, не содержать общеизвестных штампов, соответствовать возрасту участников.</w:t>
      </w: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0EE4">
        <w:rPr>
          <w:rFonts w:ascii="Times New Roman" w:hAnsi="Times New Roman" w:cs="Times New Roman"/>
          <w:b/>
          <w:bCs/>
          <w:sz w:val="28"/>
          <w:szCs w:val="28"/>
        </w:rPr>
        <w:t>7. Критерии оценки:</w:t>
      </w:r>
    </w:p>
    <w:p w:rsidR="0071545E" w:rsidRPr="005A0EE4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>- творческий подход;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>- соответствие заявленной теме;</w:t>
      </w:r>
    </w:p>
    <w:p w:rsidR="0071545E" w:rsidRPr="005A0EE4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>- грамотность, оригинальность;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5A0EE4">
        <w:rPr>
          <w:rFonts w:ascii="Times New Roman" w:hAnsi="Times New Roman" w:cs="Times New Roman"/>
          <w:sz w:val="28"/>
          <w:szCs w:val="28"/>
        </w:rPr>
        <w:t>социальная значимость, позитивность и креативность (новизна идеи, оригинальность, гибкость мышления)</w:t>
      </w:r>
      <w:r w:rsidRPr="005A0EE4">
        <w:rPr>
          <w:rFonts w:ascii="Times New Roman" w:hAnsi="Times New Roman" w:cs="Times New Roman"/>
          <w:bCs/>
          <w:sz w:val="28"/>
          <w:szCs w:val="28"/>
        </w:rPr>
        <w:t>;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 xml:space="preserve">  - </w:t>
      </w:r>
      <w:r w:rsidRPr="005A0EE4">
        <w:rPr>
          <w:rFonts w:ascii="Times New Roman" w:hAnsi="Times New Roman" w:cs="Times New Roman"/>
          <w:sz w:val="28"/>
          <w:szCs w:val="28"/>
        </w:rPr>
        <w:t>точность и доходчивость языка и стиля изложения для учащихся школы</w:t>
      </w:r>
      <w:r w:rsidRPr="005A0EE4">
        <w:rPr>
          <w:rFonts w:ascii="Times New Roman" w:hAnsi="Times New Roman" w:cs="Times New Roman"/>
          <w:bCs/>
          <w:sz w:val="28"/>
          <w:szCs w:val="28"/>
        </w:rPr>
        <w:t>;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 xml:space="preserve">  - соблюдение регламента.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0EE4">
        <w:rPr>
          <w:rFonts w:ascii="Times New Roman" w:hAnsi="Times New Roman" w:cs="Times New Roman"/>
          <w:bCs/>
          <w:sz w:val="28"/>
          <w:szCs w:val="28"/>
        </w:rPr>
        <w:t xml:space="preserve">Жюри по 20-ти бальной системе критериев оценивает каждую сценическую форму, представленную на </w:t>
      </w:r>
      <w:r>
        <w:rPr>
          <w:rFonts w:ascii="Times New Roman" w:hAnsi="Times New Roman" w:cs="Times New Roman"/>
          <w:spacing w:val="-2"/>
          <w:sz w:val="28"/>
          <w:szCs w:val="28"/>
        </w:rPr>
        <w:t>Соревнование</w:t>
      </w:r>
      <w:r w:rsidRPr="005A0EE4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71545E" w:rsidRPr="005A0EE4" w:rsidRDefault="0071545E" w:rsidP="007154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1"/>
          <w:sz w:val="28"/>
          <w:szCs w:val="28"/>
        </w:rPr>
      </w:pP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0EE4">
        <w:rPr>
          <w:rFonts w:ascii="Times New Roman" w:hAnsi="Times New Roman" w:cs="Times New Roman"/>
          <w:b/>
          <w:bCs/>
          <w:sz w:val="28"/>
          <w:szCs w:val="28"/>
        </w:rPr>
        <w:t>8. Подведение итогов и награждение:</w:t>
      </w:r>
    </w:p>
    <w:p w:rsidR="0071545E" w:rsidRPr="005A0EE4" w:rsidRDefault="0071545E" w:rsidP="0071545E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Командное первенство определяется по наибольшей сумме набранных очков. Команд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A0EE4">
        <w:rPr>
          <w:rFonts w:ascii="Times New Roman" w:hAnsi="Times New Roman" w:cs="Times New Roman"/>
          <w:sz w:val="28"/>
          <w:szCs w:val="28"/>
        </w:rPr>
        <w:t>, занявш</w:t>
      </w:r>
      <w:r>
        <w:rPr>
          <w:rFonts w:ascii="Times New Roman" w:hAnsi="Times New Roman" w:cs="Times New Roman"/>
          <w:sz w:val="28"/>
          <w:szCs w:val="28"/>
        </w:rPr>
        <w:t xml:space="preserve">ая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A0EE4">
        <w:rPr>
          <w:rFonts w:ascii="Times New Roman" w:hAnsi="Times New Roman" w:cs="Times New Roman"/>
          <w:sz w:val="28"/>
          <w:szCs w:val="28"/>
        </w:rPr>
        <w:t xml:space="preserve"> мест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5A0EE4">
        <w:rPr>
          <w:rFonts w:ascii="Times New Roman" w:hAnsi="Times New Roman" w:cs="Times New Roman"/>
          <w:sz w:val="28"/>
          <w:szCs w:val="28"/>
        </w:rPr>
        <w:t xml:space="preserve"> награжда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A0EE4">
        <w:rPr>
          <w:rFonts w:ascii="Times New Roman" w:hAnsi="Times New Roman" w:cs="Times New Roman"/>
          <w:sz w:val="28"/>
          <w:szCs w:val="28"/>
        </w:rPr>
        <w:t xml:space="preserve">тся </w:t>
      </w:r>
      <w:r>
        <w:rPr>
          <w:rFonts w:ascii="Times New Roman" w:hAnsi="Times New Roman" w:cs="Times New Roman"/>
          <w:sz w:val="28"/>
          <w:szCs w:val="28"/>
        </w:rPr>
        <w:t xml:space="preserve">кубком. </w:t>
      </w:r>
      <w:r w:rsidRPr="005A0EE4">
        <w:rPr>
          <w:rFonts w:ascii="Times New Roman" w:hAnsi="Times New Roman" w:cs="Times New Roman"/>
          <w:sz w:val="28"/>
          <w:szCs w:val="28"/>
        </w:rPr>
        <w:t>Все команды, принявшие участие награждаются дипломами</w:t>
      </w:r>
      <w:r>
        <w:rPr>
          <w:rFonts w:ascii="Times New Roman" w:hAnsi="Times New Roman" w:cs="Times New Roman"/>
          <w:sz w:val="28"/>
          <w:szCs w:val="28"/>
        </w:rPr>
        <w:t xml:space="preserve"> с рамками</w:t>
      </w:r>
      <w:r w:rsidRPr="005A0EE4">
        <w:rPr>
          <w:rFonts w:ascii="Times New Roman" w:hAnsi="Times New Roman" w:cs="Times New Roman"/>
          <w:sz w:val="28"/>
          <w:szCs w:val="28"/>
        </w:rPr>
        <w:t xml:space="preserve"> и поощрительными призами за командное участие каждому общеобразовательному учреждению согласно сметы.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5A0EE4">
        <w:rPr>
          <w:rFonts w:ascii="Times New Roman" w:hAnsi="Times New Roman" w:cs="Times New Roman"/>
          <w:sz w:val="28"/>
          <w:szCs w:val="28"/>
        </w:rPr>
        <w:t>3).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0EE4">
        <w:rPr>
          <w:rFonts w:ascii="Times New Roman" w:hAnsi="Times New Roman" w:cs="Times New Roman"/>
          <w:b/>
          <w:bCs/>
          <w:sz w:val="28"/>
          <w:szCs w:val="28"/>
        </w:rPr>
        <w:t>9. Порядок и сроки подачи заявок</w:t>
      </w:r>
    </w:p>
    <w:p w:rsidR="0071545E" w:rsidRPr="00FA31EF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color w:val="000000"/>
          <w:sz w:val="28"/>
          <w:szCs w:val="28"/>
        </w:rPr>
        <w:t>Предварительные</w:t>
      </w:r>
      <w:r w:rsidRPr="005A0EE4">
        <w:rPr>
          <w:rFonts w:ascii="Times New Roman" w:hAnsi="Times New Roman" w:cs="Times New Roman"/>
          <w:sz w:val="28"/>
          <w:szCs w:val="28"/>
        </w:rPr>
        <w:t xml:space="preserve"> заявки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5A0EE4">
        <w:rPr>
          <w:rFonts w:ascii="Times New Roman" w:hAnsi="Times New Roman" w:cs="Times New Roman"/>
          <w:sz w:val="28"/>
          <w:szCs w:val="28"/>
        </w:rPr>
        <w:t xml:space="preserve">4) подаются до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A0E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ноября</w:t>
      </w:r>
      <w:r w:rsidRPr="005A0EE4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5A0EE4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FA31EF">
        <w:rPr>
          <w:rFonts w:ascii="Times New Roman" w:hAnsi="Times New Roman" w:cs="Times New Roman"/>
          <w:sz w:val="28"/>
          <w:szCs w:val="28"/>
        </w:rPr>
        <w:t xml:space="preserve">в Отдел Надзорной деятельности и профилактической работы </w:t>
      </w:r>
      <w:r w:rsidRPr="00FA31EF">
        <w:rPr>
          <w:rFonts w:ascii="Times New Roman" w:hAnsi="Times New Roman" w:cs="Times New Roman"/>
          <w:sz w:val="28"/>
          <w:szCs w:val="28"/>
        </w:rPr>
        <w:lastRenderedPageBreak/>
        <w:t xml:space="preserve">Куйбышевского и Северного районов Новосибирской области, по адресу: Новосибирская область, г. Куйбышев, ул. Здвинского, 2, телефон 53-301, </w:t>
      </w:r>
    </w:p>
    <w:p w:rsidR="0071545E" w:rsidRPr="0071545E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1EF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71545E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FA31EF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71545E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FA31EF">
        <w:rPr>
          <w:rFonts w:ascii="Times New Roman" w:hAnsi="Times New Roman" w:cs="Times New Roman"/>
          <w:sz w:val="28"/>
          <w:szCs w:val="28"/>
          <w:lang w:val="en-US"/>
        </w:rPr>
        <w:t>Kainsk</w:t>
      </w:r>
      <w:r w:rsidRPr="0071545E">
        <w:rPr>
          <w:rFonts w:ascii="Times New Roman" w:hAnsi="Times New Roman" w:cs="Times New Roman"/>
          <w:sz w:val="28"/>
          <w:szCs w:val="28"/>
          <w:lang w:val="en-US"/>
        </w:rPr>
        <w:t>_</w:t>
      </w:r>
      <w:r w:rsidRPr="00FA31EF">
        <w:rPr>
          <w:rFonts w:ascii="Times New Roman" w:hAnsi="Times New Roman" w:cs="Times New Roman"/>
          <w:sz w:val="28"/>
          <w:szCs w:val="28"/>
          <w:lang w:val="en-US"/>
        </w:rPr>
        <w:t>ond</w:t>
      </w:r>
      <w:r w:rsidRPr="0071545E">
        <w:rPr>
          <w:rFonts w:ascii="Times New Roman" w:hAnsi="Times New Roman" w:cs="Times New Roman"/>
          <w:sz w:val="28"/>
          <w:szCs w:val="28"/>
          <w:lang w:val="en-US"/>
        </w:rPr>
        <w:t>@</w:t>
      </w:r>
      <w:r w:rsidRPr="00FA31EF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71545E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FA31EF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71545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>Вместе с заявкой необходимо предоставить копию приказа о создании ДЮП со списочным составом юных пожарных. Команда 5 человек.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EE4">
        <w:rPr>
          <w:rFonts w:ascii="Times New Roman" w:hAnsi="Times New Roman" w:cs="Times New Roman"/>
          <w:b/>
          <w:sz w:val="28"/>
          <w:szCs w:val="28"/>
        </w:rPr>
        <w:t xml:space="preserve">10. </w:t>
      </w:r>
      <w:r w:rsidRPr="001C75A0">
        <w:rPr>
          <w:rFonts w:ascii="Times New Roman" w:hAnsi="Times New Roman" w:cs="Times New Roman"/>
          <w:b/>
          <w:sz w:val="28"/>
          <w:szCs w:val="28"/>
        </w:rPr>
        <w:t>Финансирование</w:t>
      </w:r>
      <w:r w:rsidRPr="001C75A0">
        <w:rPr>
          <w:rFonts w:ascii="Times New Roman" w:hAnsi="Times New Roman" w:cs="Times New Roman"/>
          <w:b/>
          <w:spacing w:val="-2"/>
          <w:sz w:val="28"/>
          <w:szCs w:val="28"/>
        </w:rPr>
        <w:t xml:space="preserve"> Соревнования</w:t>
      </w:r>
      <w:r w:rsidRPr="005A0EE4">
        <w:rPr>
          <w:rFonts w:ascii="Times New Roman" w:hAnsi="Times New Roman" w:cs="Times New Roman"/>
          <w:b/>
          <w:sz w:val="28"/>
          <w:szCs w:val="28"/>
        </w:rPr>
        <w:t>:</w:t>
      </w:r>
    </w:p>
    <w:p w:rsidR="0071545E" w:rsidRPr="005A0EE4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EE4">
        <w:rPr>
          <w:rFonts w:ascii="Times New Roman" w:hAnsi="Times New Roman" w:cs="Times New Roman"/>
          <w:sz w:val="28"/>
          <w:szCs w:val="28"/>
        </w:rPr>
        <w:t xml:space="preserve">Финансирование обеспечивается за счет средств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A0EE4">
        <w:rPr>
          <w:rFonts w:ascii="Times New Roman" w:hAnsi="Times New Roman" w:cs="Times New Roman"/>
          <w:sz w:val="28"/>
          <w:szCs w:val="28"/>
        </w:rPr>
        <w:t xml:space="preserve">дминистрации города Куйбышева </w:t>
      </w:r>
      <w:r>
        <w:rPr>
          <w:rFonts w:ascii="Times New Roman" w:hAnsi="Times New Roman" w:cs="Times New Roman"/>
          <w:sz w:val="28"/>
          <w:szCs w:val="28"/>
        </w:rPr>
        <w:t xml:space="preserve">Куйбышевского района </w:t>
      </w:r>
      <w:r w:rsidRPr="005A0EE4">
        <w:rPr>
          <w:rFonts w:ascii="Times New Roman" w:hAnsi="Times New Roman" w:cs="Times New Roman"/>
          <w:sz w:val="28"/>
          <w:szCs w:val="28"/>
        </w:rPr>
        <w:t>Новосибирской области, в соответствии с действующе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A0E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Муниципальной программой.</w:t>
      </w:r>
    </w:p>
    <w:p w:rsidR="0071545E" w:rsidRDefault="0071545E" w:rsidP="0071545E">
      <w:pPr>
        <w:pStyle w:val="a4"/>
        <w:ind w:firstLine="709"/>
        <w:jc w:val="right"/>
        <w:rPr>
          <w:rFonts w:ascii="Times New Roman" w:hAnsi="Times New Roman" w:cs="Times New Roman"/>
          <w:b w:val="0"/>
          <w:bCs w:val="0"/>
          <w:caps w:val="0"/>
          <w:sz w:val="24"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71545E" w:rsidRPr="00EF46AB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F46AB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71545E" w:rsidRPr="001E3AC0" w:rsidRDefault="0071545E" w:rsidP="0071545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1545E" w:rsidRPr="003207BC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0"/>
          <w:szCs w:val="20"/>
        </w:rPr>
      </w:pPr>
    </w:p>
    <w:p w:rsidR="0071545E" w:rsidRPr="00431F3C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F3C">
        <w:rPr>
          <w:rFonts w:ascii="Times New Roman" w:hAnsi="Times New Roman" w:cs="Times New Roman"/>
          <w:b/>
          <w:sz w:val="28"/>
          <w:szCs w:val="28"/>
        </w:rPr>
        <w:t xml:space="preserve">СОСТАВ </w:t>
      </w:r>
    </w:p>
    <w:p w:rsidR="0071545E" w:rsidRPr="00431F3C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pacing w:val="-6"/>
          <w:sz w:val="28"/>
          <w:szCs w:val="28"/>
        </w:rPr>
      </w:pPr>
      <w:proofErr w:type="gramStart"/>
      <w:r w:rsidRPr="00431F3C">
        <w:rPr>
          <w:rFonts w:ascii="Times New Roman" w:hAnsi="Times New Roman" w:cs="Times New Roman"/>
          <w:b/>
          <w:sz w:val="28"/>
          <w:szCs w:val="28"/>
        </w:rPr>
        <w:t>судейской</w:t>
      </w:r>
      <w:proofErr w:type="gramEnd"/>
      <w:r w:rsidRPr="00431F3C">
        <w:rPr>
          <w:rFonts w:ascii="Times New Roman" w:hAnsi="Times New Roman" w:cs="Times New Roman"/>
          <w:b/>
          <w:sz w:val="28"/>
          <w:szCs w:val="28"/>
        </w:rPr>
        <w:t xml:space="preserve"> комиссии соревнований среди </w:t>
      </w:r>
      <w:r w:rsidRPr="00431F3C">
        <w:rPr>
          <w:rFonts w:ascii="Times New Roman" w:hAnsi="Times New Roman" w:cs="Times New Roman"/>
          <w:b/>
          <w:bCs/>
          <w:spacing w:val="-6"/>
          <w:sz w:val="28"/>
          <w:szCs w:val="28"/>
        </w:rPr>
        <w:t>ДЮП образовательных учреждений города Куйбышева «Всегда готов к ЧС»</w:t>
      </w: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1545E" w:rsidRPr="005A0EE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1545E" w:rsidRDefault="0071545E" w:rsidP="00715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Председатели судейской комиссии:</w:t>
      </w:r>
    </w:p>
    <w:p w:rsidR="0071545E" w:rsidRPr="00875991" w:rsidRDefault="0071545E" w:rsidP="00715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Бирюков Александр Геннадьевич 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Первый заместитель главы администрации города Куйбышева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75991">
        <w:rPr>
          <w:rFonts w:ascii="Times New Roman" w:hAnsi="Times New Roman" w:cs="Times New Roman"/>
          <w:sz w:val="28"/>
          <w:szCs w:val="28"/>
        </w:rPr>
        <w:t>Стрельцова</w:t>
      </w:r>
      <w:proofErr w:type="spellEnd"/>
      <w:r w:rsidRPr="00875991">
        <w:rPr>
          <w:rFonts w:ascii="Times New Roman" w:hAnsi="Times New Roman" w:cs="Times New Roman"/>
          <w:sz w:val="28"/>
          <w:szCs w:val="28"/>
        </w:rPr>
        <w:t xml:space="preserve"> Юлия Васильевна 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 w:rsidRPr="00875991">
        <w:rPr>
          <w:rFonts w:ascii="Times New Roman" w:hAnsi="Times New Roman" w:cs="Times New Roman"/>
          <w:sz w:val="28"/>
          <w:szCs w:val="28"/>
        </w:rPr>
        <w:t>ОНДиПР</w:t>
      </w:r>
      <w:proofErr w:type="spellEnd"/>
      <w:r w:rsidRPr="00875991">
        <w:rPr>
          <w:rFonts w:ascii="Times New Roman" w:hAnsi="Times New Roman" w:cs="Times New Roman"/>
          <w:sz w:val="28"/>
          <w:szCs w:val="28"/>
        </w:rPr>
        <w:t xml:space="preserve"> по Куйбышевскому и Северному районам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Члены судейской комиссии: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pacing w:val="-1"/>
          <w:sz w:val="28"/>
          <w:szCs w:val="28"/>
        </w:rPr>
        <w:t>Шалаков Вячеслав Владимирович</w:t>
      </w:r>
      <w:r w:rsidRPr="00875991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Pr="00875991">
        <w:rPr>
          <w:rFonts w:ascii="Times New Roman" w:hAnsi="Times New Roman" w:cs="Times New Roman"/>
          <w:sz w:val="28"/>
          <w:szCs w:val="28"/>
        </w:rPr>
        <w:t xml:space="preserve"> отдела ГО и ЧС администрации города Куйбышева  </w:t>
      </w: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Минченко Александр Вячеславович – </w:t>
      </w: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Старший дознаватель </w:t>
      </w:r>
      <w:proofErr w:type="spellStart"/>
      <w:r>
        <w:rPr>
          <w:rFonts w:ascii="Times New Roman" w:hAnsi="Times New Roman"/>
          <w:sz w:val="28"/>
          <w:szCs w:val="28"/>
        </w:rPr>
        <w:t>ОНДиПР</w:t>
      </w:r>
      <w:proofErr w:type="spellEnd"/>
      <w:r>
        <w:rPr>
          <w:rFonts w:ascii="Times New Roman" w:hAnsi="Times New Roman"/>
          <w:sz w:val="28"/>
          <w:szCs w:val="28"/>
        </w:rPr>
        <w:t xml:space="preserve"> по Куйбышевскому и Северному районам</w:t>
      </w:r>
    </w:p>
    <w:p w:rsidR="0071545E" w:rsidRPr="00C62342" w:rsidRDefault="0071545E" w:rsidP="0071545E">
      <w:pPr>
        <w:tabs>
          <w:tab w:val="left" w:pos="4605"/>
          <w:tab w:val="center" w:pos="51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71545E" w:rsidRPr="00C62342" w:rsidRDefault="0071545E" w:rsidP="0071545E">
      <w:pPr>
        <w:tabs>
          <w:tab w:val="left" w:pos="4605"/>
          <w:tab w:val="center" w:pos="513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Cs w:val="24"/>
        </w:rPr>
      </w:pPr>
    </w:p>
    <w:p w:rsidR="0071545E" w:rsidRPr="00C62342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6"/>
        </w:rPr>
      </w:pPr>
    </w:p>
    <w:p w:rsidR="0071545E" w:rsidRPr="00C62342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Pr="00C62342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Pr="00C62342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Pr="00C62342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Cs w:val="24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1545E" w:rsidRPr="00EF46AB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F46AB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71545E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1545E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D672C">
        <w:rPr>
          <w:rFonts w:ascii="Times New Roman" w:hAnsi="Times New Roman" w:cs="Times New Roman"/>
          <w:b/>
          <w:bCs/>
          <w:sz w:val="28"/>
          <w:szCs w:val="28"/>
        </w:rPr>
        <w:t xml:space="preserve">Смета расходов </w:t>
      </w:r>
    </w:p>
    <w:p w:rsidR="0071545E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pacing w:val="-6"/>
          <w:sz w:val="28"/>
          <w:szCs w:val="28"/>
        </w:rPr>
      </w:pPr>
      <w:proofErr w:type="gramStart"/>
      <w:r w:rsidRPr="006D672C">
        <w:rPr>
          <w:rFonts w:ascii="Times New Roman" w:hAnsi="Times New Roman" w:cs="Times New Roman"/>
          <w:b/>
          <w:bCs/>
          <w:sz w:val="28"/>
          <w:szCs w:val="28"/>
        </w:rPr>
        <w:t>на</w:t>
      </w:r>
      <w:proofErr w:type="gramEnd"/>
      <w:r w:rsidRPr="006D672C">
        <w:rPr>
          <w:rFonts w:ascii="Times New Roman" w:hAnsi="Times New Roman" w:cs="Times New Roman"/>
          <w:b/>
          <w:bCs/>
          <w:sz w:val="28"/>
          <w:szCs w:val="28"/>
        </w:rPr>
        <w:t xml:space="preserve"> проведение </w:t>
      </w:r>
      <w:r w:rsidRPr="006D672C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соревнований среди ДЮП образовательных </w:t>
      </w:r>
    </w:p>
    <w:p w:rsidR="0071545E" w:rsidRPr="006D672C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pacing w:val="-6"/>
          <w:sz w:val="28"/>
          <w:szCs w:val="28"/>
        </w:rPr>
      </w:pPr>
      <w:proofErr w:type="gramStart"/>
      <w:r w:rsidRPr="006D672C">
        <w:rPr>
          <w:rFonts w:ascii="Times New Roman" w:hAnsi="Times New Roman" w:cs="Times New Roman"/>
          <w:b/>
          <w:bCs/>
          <w:spacing w:val="-6"/>
          <w:sz w:val="28"/>
          <w:szCs w:val="28"/>
        </w:rPr>
        <w:t>учреждений</w:t>
      </w:r>
      <w:proofErr w:type="gramEnd"/>
      <w:r w:rsidRPr="006D672C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 города Куйбышева  «Всегда готов к ЧС»</w:t>
      </w:r>
    </w:p>
    <w:p w:rsidR="0071545E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pacing w:val="-6"/>
          <w:sz w:val="24"/>
          <w:szCs w:val="24"/>
        </w:rPr>
      </w:pPr>
    </w:p>
    <w:tbl>
      <w:tblPr>
        <w:tblW w:w="9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2"/>
        <w:gridCol w:w="4743"/>
        <w:gridCol w:w="1617"/>
        <w:gridCol w:w="1378"/>
        <w:gridCol w:w="1192"/>
      </w:tblGrid>
      <w:tr w:rsidR="0071545E" w:rsidRPr="00A232D7" w:rsidTr="00955B69">
        <w:trPr>
          <w:trHeight w:val="593"/>
        </w:trPr>
        <w:tc>
          <w:tcPr>
            <w:tcW w:w="903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№ п\п</w:t>
            </w:r>
          </w:p>
        </w:tc>
        <w:tc>
          <w:tcPr>
            <w:tcW w:w="4875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Наименование затрат</w:t>
            </w:r>
          </w:p>
        </w:tc>
        <w:tc>
          <w:tcPr>
            <w:tcW w:w="1417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1405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  <w:tc>
          <w:tcPr>
            <w:tcW w:w="1212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</w:tr>
      <w:tr w:rsidR="0071545E" w:rsidRPr="00A232D7" w:rsidTr="00955B69">
        <w:tc>
          <w:tcPr>
            <w:tcW w:w="903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875" w:type="dxa"/>
          </w:tcPr>
          <w:p w:rsidR="0071545E" w:rsidRPr="00A232D7" w:rsidRDefault="0071545E" w:rsidP="00955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Подготовка места проведения соревнований</w:t>
            </w:r>
          </w:p>
        </w:tc>
        <w:tc>
          <w:tcPr>
            <w:tcW w:w="4034" w:type="dxa"/>
            <w:gridSpan w:val="3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Затрат не требует</w:t>
            </w:r>
          </w:p>
        </w:tc>
      </w:tr>
      <w:tr w:rsidR="0071545E" w:rsidRPr="00A232D7" w:rsidTr="00955B69">
        <w:tc>
          <w:tcPr>
            <w:tcW w:w="903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875" w:type="dxa"/>
          </w:tcPr>
          <w:p w:rsidR="0071545E" w:rsidRPr="00A232D7" w:rsidRDefault="0071545E" w:rsidP="00955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Приобретение дипломов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рамками</w:t>
            </w:r>
          </w:p>
        </w:tc>
        <w:tc>
          <w:tcPr>
            <w:tcW w:w="1417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05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1212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1600</w:t>
            </w:r>
          </w:p>
        </w:tc>
      </w:tr>
      <w:tr w:rsidR="0071545E" w:rsidRPr="00A232D7" w:rsidTr="00955B69">
        <w:tc>
          <w:tcPr>
            <w:tcW w:w="903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875" w:type="dxa"/>
          </w:tcPr>
          <w:p w:rsidR="0071545E" w:rsidRPr="00A232D7" w:rsidRDefault="0071545E" w:rsidP="00955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Приобретение кубка</w:t>
            </w:r>
          </w:p>
        </w:tc>
        <w:tc>
          <w:tcPr>
            <w:tcW w:w="1417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5" w:type="dxa"/>
          </w:tcPr>
          <w:p w:rsidR="0071545E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1070</w:t>
            </w:r>
          </w:p>
        </w:tc>
        <w:tc>
          <w:tcPr>
            <w:tcW w:w="1212" w:type="dxa"/>
          </w:tcPr>
          <w:p w:rsidR="0071545E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1070</w:t>
            </w:r>
          </w:p>
        </w:tc>
      </w:tr>
      <w:tr w:rsidR="0071545E" w:rsidRPr="00A232D7" w:rsidTr="00955B69">
        <w:tc>
          <w:tcPr>
            <w:tcW w:w="903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75" w:type="dxa"/>
          </w:tcPr>
          <w:p w:rsidR="0071545E" w:rsidRPr="00A232D7" w:rsidRDefault="0071545E" w:rsidP="00955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Поощрительные призы за командное участие каждому общеобразовательному учреждению</w:t>
            </w:r>
          </w:p>
        </w:tc>
        <w:tc>
          <w:tcPr>
            <w:tcW w:w="1417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05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</w:tc>
        <w:tc>
          <w:tcPr>
            <w:tcW w:w="1212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30000</w:t>
            </w:r>
          </w:p>
        </w:tc>
      </w:tr>
      <w:tr w:rsidR="0071545E" w:rsidRPr="00A232D7" w:rsidTr="00955B69">
        <w:tc>
          <w:tcPr>
            <w:tcW w:w="903" w:type="dxa"/>
          </w:tcPr>
          <w:p w:rsidR="0071545E" w:rsidRPr="00A232D7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875" w:type="dxa"/>
          </w:tcPr>
          <w:p w:rsidR="0071545E" w:rsidRPr="00A232D7" w:rsidRDefault="0071545E" w:rsidP="00955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32D7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2822" w:type="dxa"/>
            <w:gridSpan w:val="2"/>
          </w:tcPr>
          <w:p w:rsidR="0071545E" w:rsidRPr="00A232D7" w:rsidRDefault="0071545E" w:rsidP="00955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2" w:type="dxa"/>
          </w:tcPr>
          <w:p w:rsidR="0071545E" w:rsidRPr="00A232D7" w:rsidRDefault="0071545E" w:rsidP="00955B6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32 670</w:t>
            </w:r>
          </w:p>
        </w:tc>
      </w:tr>
    </w:tbl>
    <w:p w:rsidR="0071545E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pacing w:val="-6"/>
          <w:sz w:val="24"/>
          <w:szCs w:val="24"/>
        </w:rPr>
      </w:pPr>
    </w:p>
    <w:p w:rsidR="0071545E" w:rsidRPr="003207BC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pacing w:val="-6"/>
          <w:sz w:val="24"/>
          <w:szCs w:val="24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1545E" w:rsidRPr="002D5B7D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D5B7D"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:rsidR="0071545E" w:rsidRPr="001E3AC0" w:rsidRDefault="0071545E" w:rsidP="0071545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1545E" w:rsidRPr="0077376D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77376D">
        <w:rPr>
          <w:rFonts w:ascii="Times New Roman" w:hAnsi="Times New Roman" w:cs="Times New Roman"/>
          <w:b/>
          <w:bCs/>
          <w:caps/>
          <w:sz w:val="28"/>
          <w:szCs w:val="28"/>
        </w:rPr>
        <w:t>Заявка</w:t>
      </w:r>
    </w:p>
    <w:p w:rsidR="0071545E" w:rsidRPr="0077376D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pacing w:val="-6"/>
          <w:sz w:val="28"/>
          <w:szCs w:val="28"/>
        </w:rPr>
      </w:pPr>
      <w:proofErr w:type="gramStart"/>
      <w:r w:rsidRPr="0077376D">
        <w:rPr>
          <w:rFonts w:ascii="Times New Roman" w:hAnsi="Times New Roman" w:cs="Times New Roman"/>
          <w:b/>
          <w:bCs/>
          <w:sz w:val="28"/>
          <w:szCs w:val="28"/>
        </w:rPr>
        <w:t>на</w:t>
      </w:r>
      <w:proofErr w:type="gramEnd"/>
      <w:r w:rsidRPr="0077376D">
        <w:rPr>
          <w:rFonts w:ascii="Times New Roman" w:hAnsi="Times New Roman" w:cs="Times New Roman"/>
          <w:b/>
          <w:bCs/>
          <w:sz w:val="28"/>
          <w:szCs w:val="28"/>
        </w:rPr>
        <w:t xml:space="preserve"> участие в </w:t>
      </w:r>
      <w:r w:rsidRPr="0077376D">
        <w:rPr>
          <w:rFonts w:ascii="Times New Roman" w:hAnsi="Times New Roman" w:cs="Times New Roman"/>
          <w:b/>
          <w:bCs/>
          <w:spacing w:val="-6"/>
          <w:sz w:val="28"/>
          <w:szCs w:val="28"/>
        </w:rPr>
        <w:t>соревновани</w:t>
      </w:r>
      <w:r>
        <w:rPr>
          <w:rFonts w:ascii="Times New Roman" w:hAnsi="Times New Roman" w:cs="Times New Roman"/>
          <w:b/>
          <w:bCs/>
          <w:spacing w:val="-6"/>
          <w:sz w:val="28"/>
          <w:szCs w:val="28"/>
        </w:rPr>
        <w:t>ях</w:t>
      </w:r>
      <w:r w:rsidRPr="0077376D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 среди ДЮП </w:t>
      </w:r>
    </w:p>
    <w:p w:rsidR="0071545E" w:rsidRPr="0077376D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pacing w:val="-6"/>
          <w:sz w:val="28"/>
          <w:szCs w:val="28"/>
        </w:rPr>
      </w:pPr>
      <w:proofErr w:type="gramStart"/>
      <w:r w:rsidRPr="0077376D">
        <w:rPr>
          <w:rFonts w:ascii="Times New Roman" w:hAnsi="Times New Roman" w:cs="Times New Roman"/>
          <w:b/>
          <w:bCs/>
          <w:spacing w:val="-6"/>
          <w:sz w:val="28"/>
          <w:szCs w:val="28"/>
        </w:rPr>
        <w:t>образовательных</w:t>
      </w:r>
      <w:proofErr w:type="gramEnd"/>
      <w:r w:rsidRPr="0077376D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 учреждений города Куйбышева  </w:t>
      </w:r>
    </w:p>
    <w:p w:rsidR="0071545E" w:rsidRPr="0077376D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pacing w:val="-6"/>
          <w:sz w:val="28"/>
          <w:szCs w:val="28"/>
        </w:rPr>
      </w:pPr>
      <w:r w:rsidRPr="0077376D">
        <w:rPr>
          <w:rFonts w:ascii="Times New Roman" w:hAnsi="Times New Roman" w:cs="Times New Roman"/>
          <w:b/>
          <w:bCs/>
          <w:spacing w:val="-6"/>
          <w:sz w:val="28"/>
          <w:szCs w:val="28"/>
        </w:rPr>
        <w:t>«Всегда готов к ЧС»</w:t>
      </w:r>
    </w:p>
    <w:p w:rsidR="0071545E" w:rsidRPr="002D5B7D" w:rsidRDefault="0071545E" w:rsidP="0071545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1545E" w:rsidRPr="002D5B7D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D5B7D">
        <w:rPr>
          <w:rFonts w:ascii="Times New Roman" w:hAnsi="Times New Roman" w:cs="Times New Roman"/>
          <w:sz w:val="28"/>
          <w:szCs w:val="28"/>
        </w:rPr>
        <w:t xml:space="preserve">Наименование образовательного учреждения – </w:t>
      </w:r>
    </w:p>
    <w:p w:rsidR="0071545E" w:rsidRPr="002D5B7D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D5B7D">
        <w:rPr>
          <w:rFonts w:ascii="Times New Roman" w:hAnsi="Times New Roman" w:cs="Times New Roman"/>
          <w:sz w:val="28"/>
          <w:szCs w:val="28"/>
        </w:rPr>
        <w:t xml:space="preserve">Название команды ДЮП – </w:t>
      </w:r>
    </w:p>
    <w:p w:rsidR="0071545E" w:rsidRPr="002D5B7D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D5B7D">
        <w:rPr>
          <w:rFonts w:ascii="Times New Roman" w:hAnsi="Times New Roman" w:cs="Times New Roman"/>
          <w:sz w:val="28"/>
          <w:szCs w:val="28"/>
        </w:rPr>
        <w:t>ФИО руководителя команды –</w:t>
      </w:r>
    </w:p>
    <w:p w:rsidR="0071545E" w:rsidRPr="002D5B7D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D5B7D">
        <w:rPr>
          <w:rFonts w:ascii="Times New Roman" w:hAnsi="Times New Roman" w:cs="Times New Roman"/>
          <w:sz w:val="28"/>
          <w:szCs w:val="28"/>
        </w:rPr>
        <w:t xml:space="preserve">Телефон -  </w:t>
      </w:r>
    </w:p>
    <w:p w:rsidR="0071545E" w:rsidRPr="007C1608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4"/>
        <w:gridCol w:w="6669"/>
        <w:gridCol w:w="1682"/>
      </w:tblGrid>
      <w:tr w:rsidR="0071545E" w:rsidRPr="00AF011C" w:rsidTr="00955B69">
        <w:trPr>
          <w:trHeight w:val="219"/>
          <w:jc w:val="center"/>
        </w:trPr>
        <w:tc>
          <w:tcPr>
            <w:tcW w:w="532" w:type="pct"/>
          </w:tcPr>
          <w:p w:rsidR="0071545E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71545E" w:rsidRPr="00AF011C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568" w:type="pct"/>
            <w:vAlign w:val="center"/>
          </w:tcPr>
          <w:p w:rsidR="0071545E" w:rsidRPr="00AF011C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Ф.И. участника (полностью)</w:t>
            </w:r>
          </w:p>
        </w:tc>
        <w:tc>
          <w:tcPr>
            <w:tcW w:w="900" w:type="pct"/>
            <w:vAlign w:val="center"/>
          </w:tcPr>
          <w:p w:rsidR="0071545E" w:rsidRPr="00AF011C" w:rsidRDefault="0071545E" w:rsidP="0095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</w:tr>
      <w:tr w:rsidR="0071545E" w:rsidRPr="00AF011C" w:rsidTr="00955B69">
        <w:trPr>
          <w:trHeight w:val="239"/>
          <w:jc w:val="center"/>
        </w:trPr>
        <w:tc>
          <w:tcPr>
            <w:tcW w:w="532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68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pct"/>
            <w:vAlign w:val="center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RPr="00AF011C" w:rsidTr="00955B69">
        <w:trPr>
          <w:trHeight w:val="239"/>
          <w:jc w:val="center"/>
        </w:trPr>
        <w:tc>
          <w:tcPr>
            <w:tcW w:w="532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68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pct"/>
            <w:vAlign w:val="center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RPr="00AF011C" w:rsidTr="00955B69">
        <w:trPr>
          <w:trHeight w:val="239"/>
          <w:jc w:val="center"/>
        </w:trPr>
        <w:tc>
          <w:tcPr>
            <w:tcW w:w="532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68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pct"/>
            <w:vAlign w:val="center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RPr="00AF011C" w:rsidTr="00955B69">
        <w:trPr>
          <w:trHeight w:val="239"/>
          <w:jc w:val="center"/>
        </w:trPr>
        <w:tc>
          <w:tcPr>
            <w:tcW w:w="532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68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pct"/>
            <w:vAlign w:val="center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RPr="00AF011C" w:rsidTr="00955B69">
        <w:trPr>
          <w:trHeight w:val="239"/>
          <w:jc w:val="center"/>
        </w:trPr>
        <w:tc>
          <w:tcPr>
            <w:tcW w:w="532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011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68" w:type="pct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pct"/>
            <w:vAlign w:val="center"/>
          </w:tcPr>
          <w:p w:rsidR="0071545E" w:rsidRPr="00AF011C" w:rsidRDefault="0071545E" w:rsidP="00955B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1545E" w:rsidRPr="00AF011C" w:rsidRDefault="0071545E" w:rsidP="00715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011C">
        <w:rPr>
          <w:rFonts w:ascii="Times New Roman" w:hAnsi="Times New Roman" w:cs="Times New Roman"/>
          <w:sz w:val="28"/>
          <w:szCs w:val="28"/>
        </w:rPr>
        <w:t>Директор: _________________/________________/</w:t>
      </w:r>
    </w:p>
    <w:p w:rsidR="0071545E" w:rsidRPr="00AF011C" w:rsidRDefault="0071545E" w:rsidP="0071545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gramStart"/>
      <w:r w:rsidRPr="00AF011C">
        <w:rPr>
          <w:rFonts w:ascii="Times New Roman" w:hAnsi="Times New Roman" w:cs="Times New Roman"/>
        </w:rPr>
        <w:t>подпись</w:t>
      </w:r>
      <w:proofErr w:type="gramEnd"/>
      <w:r w:rsidRPr="00AF011C">
        <w:rPr>
          <w:rFonts w:ascii="Times New Roman" w:hAnsi="Times New Roman" w:cs="Times New Roman"/>
        </w:rPr>
        <w:tab/>
      </w:r>
      <w:r w:rsidRPr="00AF011C">
        <w:rPr>
          <w:rFonts w:ascii="Times New Roman" w:hAnsi="Times New Roman" w:cs="Times New Roman"/>
        </w:rPr>
        <w:tab/>
        <w:t xml:space="preserve">  </w:t>
      </w:r>
      <w:r>
        <w:rPr>
          <w:rFonts w:ascii="Times New Roman" w:hAnsi="Times New Roman" w:cs="Times New Roman"/>
        </w:rPr>
        <w:t xml:space="preserve">               </w:t>
      </w:r>
      <w:r w:rsidRPr="00AF011C">
        <w:rPr>
          <w:rFonts w:ascii="Times New Roman" w:hAnsi="Times New Roman" w:cs="Times New Roman"/>
        </w:rPr>
        <w:t xml:space="preserve"> Ф.И.О.</w:t>
      </w:r>
    </w:p>
    <w:p w:rsidR="0071545E" w:rsidRPr="00D73781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1545E" w:rsidRPr="0085138C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5138C">
        <w:rPr>
          <w:rFonts w:ascii="Times New Roman" w:hAnsi="Times New Roman" w:cs="Times New Roman"/>
          <w:sz w:val="28"/>
          <w:szCs w:val="28"/>
        </w:rPr>
        <w:lastRenderedPageBreak/>
        <w:t>Приложение № 5</w:t>
      </w:r>
    </w:p>
    <w:p w:rsidR="0071545E" w:rsidRDefault="0071545E" w:rsidP="0071545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545E" w:rsidRPr="00C6474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4744">
        <w:rPr>
          <w:rFonts w:ascii="Times New Roman" w:hAnsi="Times New Roman" w:cs="Times New Roman"/>
          <w:b/>
          <w:sz w:val="28"/>
          <w:szCs w:val="28"/>
        </w:rPr>
        <w:t xml:space="preserve">Таблица </w:t>
      </w:r>
    </w:p>
    <w:p w:rsidR="0071545E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64744">
        <w:rPr>
          <w:rFonts w:ascii="Times New Roman" w:hAnsi="Times New Roman" w:cs="Times New Roman"/>
          <w:b/>
          <w:sz w:val="28"/>
          <w:szCs w:val="28"/>
        </w:rPr>
        <w:t>распределения</w:t>
      </w:r>
      <w:proofErr w:type="gramEnd"/>
      <w:r w:rsidRPr="00C64744">
        <w:rPr>
          <w:rFonts w:ascii="Times New Roman" w:hAnsi="Times New Roman" w:cs="Times New Roman"/>
          <w:b/>
          <w:sz w:val="28"/>
          <w:szCs w:val="28"/>
        </w:rPr>
        <w:t xml:space="preserve"> очков для расчета мест, занятых участниками </w:t>
      </w:r>
    </w:p>
    <w:p w:rsidR="0071545E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C64744">
        <w:rPr>
          <w:rFonts w:ascii="Times New Roman" w:hAnsi="Times New Roman" w:cs="Times New Roman"/>
          <w:b/>
          <w:bCs/>
          <w:sz w:val="28"/>
          <w:szCs w:val="28"/>
        </w:rPr>
        <w:t>соревнований</w:t>
      </w:r>
      <w:proofErr w:type="gramEnd"/>
      <w:r w:rsidRPr="00C64744">
        <w:rPr>
          <w:rFonts w:ascii="Times New Roman" w:hAnsi="Times New Roman" w:cs="Times New Roman"/>
          <w:b/>
          <w:bCs/>
          <w:sz w:val="28"/>
          <w:szCs w:val="28"/>
        </w:rPr>
        <w:t xml:space="preserve"> среди ДЮП образовательных учреждений </w:t>
      </w:r>
    </w:p>
    <w:p w:rsidR="0071545E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C64744">
        <w:rPr>
          <w:rFonts w:ascii="Times New Roman" w:hAnsi="Times New Roman" w:cs="Times New Roman"/>
          <w:b/>
          <w:bCs/>
          <w:sz w:val="28"/>
          <w:szCs w:val="28"/>
        </w:rPr>
        <w:t>города</w:t>
      </w:r>
      <w:proofErr w:type="gramEnd"/>
      <w:r w:rsidRPr="00C64744">
        <w:rPr>
          <w:rFonts w:ascii="Times New Roman" w:hAnsi="Times New Roman" w:cs="Times New Roman"/>
          <w:b/>
          <w:bCs/>
          <w:sz w:val="28"/>
          <w:szCs w:val="28"/>
        </w:rPr>
        <w:t xml:space="preserve"> Куйбышева  «Всегда готов к ЧС»</w:t>
      </w:r>
    </w:p>
    <w:p w:rsidR="0071545E" w:rsidRPr="00C64744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06"/>
        <w:gridCol w:w="4148"/>
        <w:gridCol w:w="1805"/>
        <w:gridCol w:w="2586"/>
      </w:tblGrid>
      <w:tr w:rsidR="0071545E" w:rsidTr="00955B69">
        <w:tc>
          <w:tcPr>
            <w:tcW w:w="817" w:type="dxa"/>
            <w:vMerge w:val="restart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172F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253" w:type="dxa"/>
            <w:vMerge w:val="restart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172FB">
              <w:rPr>
                <w:rFonts w:ascii="Times New Roman" w:hAnsi="Times New Roman" w:cs="Times New Roman"/>
                <w:sz w:val="28"/>
                <w:szCs w:val="28"/>
              </w:rPr>
              <w:t>Наименование команды</w:t>
            </w:r>
          </w:p>
        </w:tc>
        <w:tc>
          <w:tcPr>
            <w:tcW w:w="4501" w:type="dxa"/>
            <w:gridSpan w:val="2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172FB">
              <w:rPr>
                <w:rFonts w:ascii="Times New Roman" w:hAnsi="Times New Roman" w:cs="Times New Roman"/>
                <w:sz w:val="28"/>
                <w:szCs w:val="28"/>
              </w:rPr>
              <w:t>«Профилактика детской шалости в период каникул»</w:t>
            </w:r>
          </w:p>
        </w:tc>
      </w:tr>
      <w:tr w:rsidR="0071545E" w:rsidTr="00955B69">
        <w:tc>
          <w:tcPr>
            <w:tcW w:w="817" w:type="dxa"/>
            <w:vMerge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gramStart"/>
            <w:r w:rsidRPr="003172FB">
              <w:rPr>
                <w:rFonts w:ascii="Times New Roman" w:hAnsi="Times New Roman" w:cs="Times New Roman"/>
                <w:sz w:val="28"/>
                <w:szCs w:val="28"/>
              </w:rPr>
              <w:t>кол</w:t>
            </w:r>
            <w:proofErr w:type="gramEnd"/>
            <w:r w:rsidRPr="003172FB">
              <w:rPr>
                <w:rFonts w:ascii="Times New Roman" w:hAnsi="Times New Roman" w:cs="Times New Roman"/>
                <w:sz w:val="28"/>
                <w:szCs w:val="28"/>
              </w:rPr>
              <w:t>-во очков</w:t>
            </w: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172FB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4.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5.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rPr>
          <w:trHeight w:val="363"/>
        </w:trPr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7.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9.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545E" w:rsidTr="00955B69">
        <w:tc>
          <w:tcPr>
            <w:tcW w:w="817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10.</w:t>
            </w:r>
          </w:p>
        </w:tc>
        <w:tc>
          <w:tcPr>
            <w:tcW w:w="4253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2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59" w:type="dxa"/>
          </w:tcPr>
          <w:p w:rsidR="0071545E" w:rsidRPr="003172FB" w:rsidRDefault="0071545E" w:rsidP="00955B69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71545E" w:rsidRDefault="0071545E" w:rsidP="00715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545E" w:rsidRDefault="0071545E" w:rsidP="00715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Председатели судейской комиссии:</w:t>
      </w:r>
    </w:p>
    <w:p w:rsidR="0071545E" w:rsidRPr="00875991" w:rsidRDefault="0071545E" w:rsidP="00715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Бирюков Александр Геннадьевич 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Первый заместитель главы администрации города Куйбышева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75991">
        <w:rPr>
          <w:rFonts w:ascii="Times New Roman" w:hAnsi="Times New Roman" w:cs="Times New Roman"/>
          <w:sz w:val="28"/>
          <w:szCs w:val="28"/>
        </w:rPr>
        <w:t>Стрельцова</w:t>
      </w:r>
      <w:proofErr w:type="spellEnd"/>
      <w:r w:rsidRPr="00875991">
        <w:rPr>
          <w:rFonts w:ascii="Times New Roman" w:hAnsi="Times New Roman" w:cs="Times New Roman"/>
          <w:sz w:val="28"/>
          <w:szCs w:val="28"/>
        </w:rPr>
        <w:t xml:space="preserve"> Юлия Васильевна 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 w:rsidRPr="00875991">
        <w:rPr>
          <w:rFonts w:ascii="Times New Roman" w:hAnsi="Times New Roman" w:cs="Times New Roman"/>
          <w:sz w:val="28"/>
          <w:szCs w:val="28"/>
        </w:rPr>
        <w:t>ОНДиПР</w:t>
      </w:r>
      <w:proofErr w:type="spellEnd"/>
      <w:r w:rsidRPr="00875991">
        <w:rPr>
          <w:rFonts w:ascii="Times New Roman" w:hAnsi="Times New Roman" w:cs="Times New Roman"/>
          <w:sz w:val="28"/>
          <w:szCs w:val="28"/>
        </w:rPr>
        <w:t xml:space="preserve"> по Куйбышевскому и Северному районам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Члены судейской комиссии: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Шалаков Вячеслав Владимирович</w:t>
      </w:r>
      <w:r w:rsidRPr="00875991">
        <w:rPr>
          <w:rFonts w:ascii="Times New Roman" w:hAnsi="Times New Roman" w:cs="Times New Roman"/>
          <w:sz w:val="28"/>
          <w:szCs w:val="28"/>
        </w:rPr>
        <w:t xml:space="preserve">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Pr="00875991">
        <w:rPr>
          <w:rFonts w:ascii="Times New Roman" w:hAnsi="Times New Roman" w:cs="Times New Roman"/>
          <w:sz w:val="28"/>
          <w:szCs w:val="28"/>
        </w:rPr>
        <w:t xml:space="preserve">отдела ГО и ЧС администрации города Куйбышева  </w:t>
      </w: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Минченко Александр Вячеславович – </w:t>
      </w: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Старший дознаватель </w:t>
      </w:r>
      <w:proofErr w:type="spellStart"/>
      <w:r>
        <w:rPr>
          <w:rFonts w:ascii="Times New Roman" w:hAnsi="Times New Roman"/>
          <w:sz w:val="28"/>
          <w:szCs w:val="28"/>
        </w:rPr>
        <w:t>ОНДиПР</w:t>
      </w:r>
      <w:proofErr w:type="spellEnd"/>
      <w:r>
        <w:rPr>
          <w:rFonts w:ascii="Times New Roman" w:hAnsi="Times New Roman"/>
          <w:sz w:val="28"/>
          <w:szCs w:val="28"/>
        </w:rPr>
        <w:t xml:space="preserve"> по Куйбышевскому и Северному районам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71545E" w:rsidRPr="00C5092D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5092D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6</w:t>
      </w:r>
    </w:p>
    <w:p w:rsidR="0071545E" w:rsidRPr="00C5092D" w:rsidRDefault="0071545E" w:rsidP="0071545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545E" w:rsidRPr="00C5092D" w:rsidRDefault="0071545E" w:rsidP="007154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1545E" w:rsidRDefault="0071545E" w:rsidP="0071545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5092D">
        <w:rPr>
          <w:rFonts w:ascii="Times New Roman" w:hAnsi="Times New Roman" w:cs="Times New Roman"/>
          <w:b/>
          <w:color w:val="000000"/>
          <w:sz w:val="28"/>
          <w:szCs w:val="28"/>
        </w:rPr>
        <w:t>Состав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C5092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комиссии </w:t>
      </w:r>
    </w:p>
    <w:p w:rsidR="0071545E" w:rsidRPr="00C5092D" w:rsidRDefault="0071545E" w:rsidP="0071545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C5092D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proofErr w:type="gramEnd"/>
      <w:r w:rsidRPr="00C5092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вручению и списанию дипломов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 рамками, кубка и поощрительных призов</w:t>
      </w:r>
    </w:p>
    <w:p w:rsidR="0071545E" w:rsidRPr="00C5092D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1545E" w:rsidRDefault="0071545E" w:rsidP="00715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Председатели судейской комиссии:</w:t>
      </w:r>
    </w:p>
    <w:p w:rsidR="0071545E" w:rsidRPr="00875991" w:rsidRDefault="0071545E" w:rsidP="00715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Бирюков Александр Геннадьевич 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Первый заместитель главы администрации города Куйбышева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75991">
        <w:rPr>
          <w:rFonts w:ascii="Times New Roman" w:hAnsi="Times New Roman" w:cs="Times New Roman"/>
          <w:sz w:val="28"/>
          <w:szCs w:val="28"/>
        </w:rPr>
        <w:t>Стрельцова</w:t>
      </w:r>
      <w:proofErr w:type="spellEnd"/>
      <w:r w:rsidRPr="00875991">
        <w:rPr>
          <w:rFonts w:ascii="Times New Roman" w:hAnsi="Times New Roman" w:cs="Times New Roman"/>
          <w:sz w:val="28"/>
          <w:szCs w:val="28"/>
        </w:rPr>
        <w:t xml:space="preserve"> Юлия Васильевна –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 w:rsidRPr="00875991">
        <w:rPr>
          <w:rFonts w:ascii="Times New Roman" w:hAnsi="Times New Roman" w:cs="Times New Roman"/>
          <w:sz w:val="28"/>
          <w:szCs w:val="28"/>
        </w:rPr>
        <w:t>ОНДиПР</w:t>
      </w:r>
      <w:proofErr w:type="spellEnd"/>
      <w:r w:rsidRPr="00875991">
        <w:rPr>
          <w:rFonts w:ascii="Times New Roman" w:hAnsi="Times New Roman" w:cs="Times New Roman"/>
          <w:sz w:val="28"/>
          <w:szCs w:val="28"/>
        </w:rPr>
        <w:t xml:space="preserve"> по Куйбышевскому и Северному районам 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>Члены судейской комиссии:</w:t>
      </w: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545E" w:rsidRPr="00875991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599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pacing w:val="-1"/>
          <w:sz w:val="28"/>
          <w:szCs w:val="28"/>
        </w:rPr>
        <w:t>Шалаков Вячеслав Владимирович</w:t>
      </w:r>
      <w:r w:rsidRPr="00875991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Pr="00875991">
        <w:rPr>
          <w:rFonts w:ascii="Times New Roman" w:hAnsi="Times New Roman" w:cs="Times New Roman"/>
          <w:sz w:val="28"/>
          <w:szCs w:val="28"/>
        </w:rPr>
        <w:t xml:space="preserve"> отдела ГО и ЧС администрации города Куйбышева </w:t>
      </w: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Минченко Александр Вячеславович – </w:t>
      </w:r>
    </w:p>
    <w:p w:rsidR="0071545E" w:rsidRDefault="0071545E" w:rsidP="007154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Старший дознаватель </w:t>
      </w:r>
      <w:proofErr w:type="spellStart"/>
      <w:r>
        <w:rPr>
          <w:rFonts w:ascii="Times New Roman" w:hAnsi="Times New Roman"/>
          <w:sz w:val="28"/>
          <w:szCs w:val="28"/>
        </w:rPr>
        <w:t>ОНДиПР</w:t>
      </w:r>
      <w:proofErr w:type="spellEnd"/>
      <w:r>
        <w:rPr>
          <w:rFonts w:ascii="Times New Roman" w:hAnsi="Times New Roman"/>
          <w:sz w:val="28"/>
          <w:szCs w:val="28"/>
        </w:rPr>
        <w:t xml:space="preserve"> по Куйбышевскому и Северному районам</w:t>
      </w:r>
    </w:p>
    <w:p w:rsidR="0071545E" w:rsidRDefault="0071545E" w:rsidP="0071545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1545E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1545E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1545E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1545E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1545E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1545E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  <w:sectPr w:rsidR="0071545E" w:rsidSect="00FA31EF">
          <w:footerReference w:type="default" r:id="rId4"/>
          <w:footerReference w:type="first" r:id="rId5"/>
          <w:pgSz w:w="11906" w:h="16838"/>
          <w:pgMar w:top="1134" w:right="850" w:bottom="851" w:left="1701" w:header="708" w:footer="420" w:gutter="0"/>
          <w:cols w:space="708"/>
          <w:titlePg/>
          <w:docGrid w:linePitch="360"/>
        </w:sectPr>
      </w:pPr>
    </w:p>
    <w:p w:rsidR="0071545E" w:rsidRPr="00C5092D" w:rsidRDefault="0071545E" w:rsidP="0071545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5092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71545E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71545E" w:rsidRPr="00DE571F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E571F">
        <w:rPr>
          <w:rFonts w:ascii="Times New Roman" w:hAnsi="Times New Roman" w:cs="Times New Roman"/>
          <w:b/>
          <w:bCs/>
          <w:sz w:val="28"/>
          <w:szCs w:val="28"/>
        </w:rPr>
        <w:t>Таблица критериев оценки соревнований среди Дружин юных пожарных образовательных учреждений города Куйбышева «Всегда готов к ЧС»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10"/>
        <w:gridCol w:w="3127"/>
        <w:gridCol w:w="1731"/>
        <w:gridCol w:w="927"/>
        <w:gridCol w:w="927"/>
        <w:gridCol w:w="1059"/>
        <w:gridCol w:w="926"/>
        <w:gridCol w:w="950"/>
        <w:gridCol w:w="951"/>
        <w:gridCol w:w="838"/>
        <w:gridCol w:w="838"/>
        <w:gridCol w:w="838"/>
        <w:gridCol w:w="838"/>
      </w:tblGrid>
      <w:tr w:rsidR="0071545E" w:rsidTr="00955B69">
        <w:tc>
          <w:tcPr>
            <w:tcW w:w="612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6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Наименование критерия</w:t>
            </w:r>
          </w:p>
        </w:tc>
        <w:tc>
          <w:tcPr>
            <w:tcW w:w="173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Максимальное количество балов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Tr="00955B69">
        <w:tc>
          <w:tcPr>
            <w:tcW w:w="612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61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Творческий подход</w:t>
            </w:r>
          </w:p>
        </w:tc>
        <w:tc>
          <w:tcPr>
            <w:tcW w:w="173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Tr="00955B69">
        <w:tc>
          <w:tcPr>
            <w:tcW w:w="612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61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Соответствие заявленной теме</w:t>
            </w:r>
          </w:p>
        </w:tc>
        <w:tc>
          <w:tcPr>
            <w:tcW w:w="173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Tr="00955B69">
        <w:tc>
          <w:tcPr>
            <w:tcW w:w="612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61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Грамотность, оригинальность</w:t>
            </w:r>
          </w:p>
        </w:tc>
        <w:tc>
          <w:tcPr>
            <w:tcW w:w="173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Tr="00955B69">
        <w:tc>
          <w:tcPr>
            <w:tcW w:w="612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61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Социальная значимость, позитивность и креативность (новизна идеи, оригинальность, гибкость мышления)</w:t>
            </w:r>
          </w:p>
        </w:tc>
        <w:tc>
          <w:tcPr>
            <w:tcW w:w="173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Tr="00955B69">
        <w:tc>
          <w:tcPr>
            <w:tcW w:w="612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61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Точность и доходчивость языка и стиля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изложения для учащихся школы</w:t>
            </w:r>
          </w:p>
        </w:tc>
        <w:tc>
          <w:tcPr>
            <w:tcW w:w="173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7A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Tr="00955B69">
        <w:tc>
          <w:tcPr>
            <w:tcW w:w="612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61" w:type="dxa"/>
          </w:tcPr>
          <w:p w:rsidR="0071545E" w:rsidRPr="006757A4" w:rsidRDefault="0071545E" w:rsidP="00955B69">
            <w:pPr>
              <w:ind w:right="-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регламента</w:t>
            </w:r>
          </w:p>
        </w:tc>
        <w:tc>
          <w:tcPr>
            <w:tcW w:w="1731" w:type="dxa"/>
          </w:tcPr>
          <w:p w:rsidR="0071545E" w:rsidRPr="006757A4" w:rsidRDefault="0071545E" w:rsidP="00955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45E" w:rsidTr="00955B69">
        <w:tc>
          <w:tcPr>
            <w:tcW w:w="5504" w:type="dxa"/>
            <w:gridSpan w:val="3"/>
          </w:tcPr>
          <w:p w:rsidR="0071545E" w:rsidRPr="00B84A89" w:rsidRDefault="0071545E" w:rsidP="00955B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4A89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2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0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1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</w:tcPr>
          <w:p w:rsidR="0071545E" w:rsidRDefault="0071545E" w:rsidP="00955B69">
            <w:pPr>
              <w:tabs>
                <w:tab w:val="left" w:pos="108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1545E" w:rsidRPr="00DE571F" w:rsidRDefault="0071545E" w:rsidP="007154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0" w:name="_GoBack"/>
      <w:bookmarkEnd w:id="0"/>
    </w:p>
    <w:sectPr w:rsidR="0071545E" w:rsidRPr="00DE571F" w:rsidSect="00B47BEA">
      <w:pgSz w:w="16838" w:h="11906" w:orient="landscape"/>
      <w:pgMar w:top="1701" w:right="1134" w:bottom="851" w:left="1134" w:header="709" w:footer="4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290620"/>
      <w:docPartObj>
        <w:docPartGallery w:val="Page Numbers (Bottom of Page)"/>
        <w:docPartUnique/>
      </w:docPartObj>
    </w:sdtPr>
    <w:sdtEndPr/>
    <w:sdtContent>
      <w:p w:rsidR="00510D49" w:rsidRDefault="0071545E" w:rsidP="00D01D0E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510D49" w:rsidRDefault="0071545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290619"/>
      <w:docPartObj>
        <w:docPartGallery w:val="Page Numbers (Bottom of Page)"/>
        <w:docPartUnique/>
      </w:docPartObj>
    </w:sdtPr>
    <w:sdtEndPr/>
    <w:sdtContent>
      <w:p w:rsidR="00510D49" w:rsidRDefault="0071545E">
        <w:pPr>
          <w:pStyle w:val="a9"/>
        </w:pPr>
      </w:p>
    </w:sdtContent>
  </w:sdt>
  <w:p w:rsidR="00510D49" w:rsidRDefault="0071545E">
    <w:pPr>
      <w:pStyle w:val="a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45E"/>
    <w:rsid w:val="000B681B"/>
    <w:rsid w:val="00715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8FBB70-A1FF-4DFF-8DF5-EB646AA59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Body Text Indent" w:uiPriority="99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45E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1545E"/>
    <w:pPr>
      <w:widowControl w:val="0"/>
      <w:autoSpaceDE w:val="0"/>
      <w:autoSpaceDN w:val="0"/>
      <w:adjustRightInd w:val="0"/>
      <w:spacing w:after="0" w:line="240" w:lineRule="auto"/>
      <w:ind w:left="720"/>
    </w:pPr>
    <w:rPr>
      <w:sz w:val="20"/>
      <w:szCs w:val="20"/>
    </w:rPr>
  </w:style>
  <w:style w:type="paragraph" w:styleId="a4">
    <w:name w:val="Body Text"/>
    <w:basedOn w:val="a"/>
    <w:link w:val="a5"/>
    <w:uiPriority w:val="99"/>
    <w:rsid w:val="0071545E"/>
    <w:pPr>
      <w:spacing w:after="0" w:line="240" w:lineRule="auto"/>
      <w:jc w:val="center"/>
    </w:pPr>
    <w:rPr>
      <w:b/>
      <w:bCs/>
      <w:caps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99"/>
    <w:rsid w:val="0071545E"/>
    <w:rPr>
      <w:rFonts w:ascii="Calibri" w:hAnsi="Calibri" w:cs="Calibri"/>
      <w:b/>
      <w:bCs/>
      <w:caps/>
      <w:sz w:val="28"/>
      <w:szCs w:val="28"/>
    </w:rPr>
  </w:style>
  <w:style w:type="paragraph" w:styleId="a6">
    <w:name w:val="Body Text Indent"/>
    <w:basedOn w:val="a"/>
    <w:link w:val="a7"/>
    <w:uiPriority w:val="99"/>
    <w:rsid w:val="0071545E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71545E"/>
    <w:rPr>
      <w:rFonts w:ascii="Calibri" w:hAnsi="Calibri" w:cs="Calibri"/>
      <w:sz w:val="22"/>
      <w:szCs w:val="22"/>
    </w:rPr>
  </w:style>
  <w:style w:type="table" w:styleId="a8">
    <w:name w:val="Table Grid"/>
    <w:basedOn w:val="a1"/>
    <w:uiPriority w:val="59"/>
    <w:rsid w:val="0071545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7154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1545E"/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1210</Words>
  <Characters>6903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Козимиренко Мария Николаевна</dc:creator>
  <cp:keywords/>
  <dc:description/>
  <cp:lastModifiedBy>Козимиренко Мария Николаевна</cp:lastModifiedBy>
  <cp:revision>1</cp:revision>
  <dcterms:created xsi:type="dcterms:W3CDTF">2022-08-11T02:56:00Z</dcterms:created>
  <dcterms:modified xsi:type="dcterms:W3CDTF">2022-08-11T02:59:00Z</dcterms:modified>
</cp:coreProperties>
</file>