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E9A" w:rsidRDefault="00380B53" w:rsidP="00380B53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380B53">
        <w:rPr>
          <w:b/>
          <w:bCs/>
          <w:noProof/>
          <w:sz w:val="24"/>
          <w:szCs w:val="24"/>
          <w:lang w:eastAsia="ru-RU"/>
        </w:rPr>
        <w:drawing>
          <wp:inline distT="0" distB="0" distL="0" distR="0" wp14:anchorId="194F2DE2" wp14:editId="0DA00747">
            <wp:extent cx="476250" cy="752475"/>
            <wp:effectExtent l="19050" t="0" r="0" b="0"/>
            <wp:docPr id="1" name="Рисунок 1" descr="герб гор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3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E9A" w:rsidRDefault="00592E9A" w:rsidP="00380B53">
      <w:pPr>
        <w:pStyle w:val="a3"/>
        <w:rPr>
          <w:b/>
        </w:rPr>
      </w:pPr>
      <w:r>
        <w:rPr>
          <w:b/>
        </w:rPr>
        <w:t xml:space="preserve">                                                                                         </w:t>
      </w:r>
    </w:p>
    <w:p w:rsidR="00380B53" w:rsidRPr="00380B53" w:rsidRDefault="00592E9A" w:rsidP="00592E9A">
      <w:pPr>
        <w:pStyle w:val="a3"/>
        <w:ind w:left="-1134" w:hanging="567"/>
        <w:jc w:val="center"/>
        <w:rPr>
          <w:b/>
          <w:sz w:val="24"/>
          <w:szCs w:val="24"/>
        </w:rPr>
      </w:pPr>
      <w:r>
        <w:rPr>
          <w:b/>
        </w:rPr>
        <w:t xml:space="preserve">                    </w:t>
      </w:r>
      <w:r w:rsidRPr="00380B53">
        <w:rPr>
          <w:b/>
          <w:sz w:val="24"/>
          <w:szCs w:val="24"/>
        </w:rPr>
        <w:t xml:space="preserve">АДМИНИСТРАЦИЯ ГОРОДА КУЙБЫШЕВА </w:t>
      </w:r>
    </w:p>
    <w:p w:rsidR="00592E9A" w:rsidRPr="00380B53" w:rsidRDefault="00380B53" w:rsidP="00380B53">
      <w:pPr>
        <w:pStyle w:val="a3"/>
        <w:ind w:left="-1134" w:hanging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 w:rsidR="00592E9A" w:rsidRPr="00380B53">
        <w:rPr>
          <w:b/>
          <w:sz w:val="24"/>
          <w:szCs w:val="24"/>
        </w:rPr>
        <w:t>КУЙБЫШЕВСКОГО РАЙОНА</w:t>
      </w:r>
      <w:r w:rsidRPr="00380B53">
        <w:rPr>
          <w:b/>
          <w:sz w:val="24"/>
          <w:szCs w:val="24"/>
        </w:rPr>
        <w:t xml:space="preserve"> </w:t>
      </w:r>
      <w:r w:rsidR="00592E9A" w:rsidRPr="00380B53">
        <w:rPr>
          <w:b/>
          <w:sz w:val="24"/>
          <w:szCs w:val="24"/>
        </w:rPr>
        <w:t>НОВОСИБИРСКОЙ ОБЛАСТИ</w:t>
      </w:r>
    </w:p>
    <w:p w:rsidR="00592E9A" w:rsidRPr="00380B53" w:rsidRDefault="00592E9A" w:rsidP="00592E9A">
      <w:pPr>
        <w:pStyle w:val="1"/>
        <w:rPr>
          <w:sz w:val="24"/>
          <w:szCs w:val="24"/>
        </w:rPr>
      </w:pPr>
    </w:p>
    <w:p w:rsidR="00592E9A" w:rsidRPr="00380B53" w:rsidRDefault="00592E9A" w:rsidP="00592E9A">
      <w:pPr>
        <w:pStyle w:val="1"/>
        <w:rPr>
          <w:sz w:val="24"/>
          <w:szCs w:val="24"/>
        </w:rPr>
      </w:pPr>
      <w:r w:rsidRPr="00380B53">
        <w:rPr>
          <w:sz w:val="24"/>
          <w:szCs w:val="24"/>
        </w:rPr>
        <w:t xml:space="preserve">ПОСТАНОВЛЕНИЕ </w:t>
      </w:r>
    </w:p>
    <w:p w:rsidR="00592E9A" w:rsidRDefault="00592E9A" w:rsidP="00592E9A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center"/>
      </w:pPr>
    </w:p>
    <w:p w:rsidR="00592E9A" w:rsidRPr="003C3A78" w:rsidRDefault="00BF47BF" w:rsidP="00592E9A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center"/>
        <w:rPr>
          <w:b/>
        </w:rPr>
      </w:pPr>
      <w:r>
        <w:t>0</w:t>
      </w:r>
      <w:r w:rsidR="009F7340">
        <w:t>6</w:t>
      </w:r>
      <w:r w:rsidR="00592E9A">
        <w:t>.0</w:t>
      </w:r>
      <w:r>
        <w:t>7</w:t>
      </w:r>
      <w:r w:rsidR="00592E9A">
        <w:t xml:space="preserve">.2017 </w:t>
      </w:r>
      <w:r w:rsidR="00592E9A" w:rsidRPr="00720A71">
        <w:t>№</w:t>
      </w:r>
      <w:r w:rsidR="00592E9A">
        <w:t xml:space="preserve"> </w:t>
      </w:r>
      <w:r w:rsidR="009F7340">
        <w:t>1092</w:t>
      </w:r>
    </w:p>
    <w:p w:rsidR="00592E9A" w:rsidRDefault="00592E9A" w:rsidP="00592E9A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center"/>
        <w:rPr>
          <w:sz w:val="24"/>
          <w:szCs w:val="24"/>
        </w:rPr>
      </w:pPr>
    </w:p>
    <w:p w:rsidR="00592E9A" w:rsidRPr="00E1273D" w:rsidRDefault="00592E9A" w:rsidP="00592E9A">
      <w:pPr>
        <w:jc w:val="center"/>
        <w:rPr>
          <w:szCs w:val="28"/>
          <w:lang w:eastAsia="ru-RU"/>
        </w:rPr>
      </w:pPr>
      <w:r>
        <w:rPr>
          <w:szCs w:val="28"/>
        </w:rPr>
        <w:tab/>
      </w:r>
      <w:r w:rsidRPr="000D64C1">
        <w:rPr>
          <w:szCs w:val="28"/>
        </w:rPr>
        <w:t>О внесении изменени</w:t>
      </w:r>
      <w:r>
        <w:rPr>
          <w:szCs w:val="28"/>
        </w:rPr>
        <w:t>й</w:t>
      </w:r>
      <w:r w:rsidRPr="000D64C1">
        <w:rPr>
          <w:szCs w:val="28"/>
        </w:rPr>
        <w:t xml:space="preserve"> в</w:t>
      </w:r>
      <w:r>
        <w:rPr>
          <w:szCs w:val="28"/>
        </w:rPr>
        <w:t xml:space="preserve"> постановление  </w:t>
      </w:r>
      <w:r w:rsidRPr="00E1273D">
        <w:rPr>
          <w:szCs w:val="28"/>
          <w:lang w:eastAsia="ru-RU"/>
        </w:rPr>
        <w:t>13.03.2017 № 286</w:t>
      </w:r>
    </w:p>
    <w:p w:rsidR="00592E9A" w:rsidRPr="00E1273D" w:rsidRDefault="00592E9A" w:rsidP="00592E9A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>«</w:t>
      </w:r>
      <w:r w:rsidRPr="00E1273D">
        <w:rPr>
          <w:szCs w:val="28"/>
          <w:lang w:eastAsia="ru-RU"/>
        </w:rPr>
        <w:t>Об организации городского конкурса «Тебе  наш город посвящаем» на лучшую публикацию, посвящённую 295-летию города Куйбышева</w:t>
      </w:r>
      <w:r>
        <w:rPr>
          <w:szCs w:val="28"/>
          <w:lang w:eastAsia="ru-RU"/>
        </w:rPr>
        <w:t>»</w:t>
      </w:r>
      <w:r w:rsidRPr="00E1273D">
        <w:rPr>
          <w:szCs w:val="28"/>
          <w:lang w:eastAsia="ru-RU"/>
        </w:rPr>
        <w:t xml:space="preserve"> </w:t>
      </w:r>
    </w:p>
    <w:p w:rsidR="00592E9A" w:rsidRDefault="00592E9A" w:rsidP="00592E9A">
      <w:pPr>
        <w:autoSpaceDE w:val="0"/>
        <w:autoSpaceDN w:val="0"/>
        <w:adjustRightInd w:val="0"/>
        <w:jc w:val="left"/>
        <w:rPr>
          <w:bCs/>
          <w:szCs w:val="28"/>
        </w:rPr>
      </w:pPr>
    </w:p>
    <w:p w:rsidR="00592E9A" w:rsidRDefault="00592E9A" w:rsidP="00592E9A">
      <w:pPr>
        <w:autoSpaceDE w:val="0"/>
        <w:autoSpaceDN w:val="0"/>
        <w:adjustRightInd w:val="0"/>
        <w:ind w:firstLine="540"/>
        <w:rPr>
          <w:bCs/>
          <w:szCs w:val="28"/>
        </w:rPr>
      </w:pPr>
      <w:r w:rsidRPr="00BA184C">
        <w:rPr>
          <w:bCs/>
          <w:szCs w:val="28"/>
        </w:rPr>
        <w:t xml:space="preserve">Внести в постановление </w:t>
      </w:r>
      <w:proofErr w:type="gramStart"/>
      <w:r w:rsidRPr="00BA184C">
        <w:rPr>
          <w:bCs/>
          <w:szCs w:val="28"/>
        </w:rPr>
        <w:t>администрации города Куйбышева Куйбышевского района Новосибирской области</w:t>
      </w:r>
      <w:proofErr w:type="gramEnd"/>
      <w:r w:rsidRPr="00BA184C">
        <w:rPr>
          <w:bCs/>
          <w:szCs w:val="28"/>
        </w:rPr>
        <w:t xml:space="preserve"> от 13.03.2017 № 286</w:t>
      </w:r>
      <w:r>
        <w:rPr>
          <w:bCs/>
          <w:szCs w:val="28"/>
        </w:rPr>
        <w:t xml:space="preserve"> </w:t>
      </w:r>
      <w:r w:rsidRPr="00BA184C">
        <w:rPr>
          <w:bCs/>
          <w:szCs w:val="28"/>
        </w:rPr>
        <w:t>«Об организации городского конкурса «Тебе  наш город посвящаем» на лучшую публикацию, посвящённую 295-летию города Куйбышева»</w:t>
      </w:r>
      <w:r>
        <w:rPr>
          <w:bCs/>
          <w:szCs w:val="28"/>
        </w:rPr>
        <w:t xml:space="preserve"> </w:t>
      </w:r>
      <w:r w:rsidRPr="00BA184C">
        <w:rPr>
          <w:bCs/>
          <w:szCs w:val="28"/>
        </w:rPr>
        <w:t>следующие изменения:</w:t>
      </w:r>
    </w:p>
    <w:p w:rsidR="00733E93" w:rsidRDefault="00733E93" w:rsidP="00592E9A">
      <w:pPr>
        <w:autoSpaceDE w:val="0"/>
        <w:autoSpaceDN w:val="0"/>
        <w:adjustRightInd w:val="0"/>
        <w:ind w:firstLine="540"/>
        <w:rPr>
          <w:bCs/>
          <w:szCs w:val="28"/>
        </w:rPr>
      </w:pPr>
      <w:r>
        <w:rPr>
          <w:bCs/>
          <w:szCs w:val="28"/>
        </w:rPr>
        <w:t>1.Дополнить пунктом 4.1 следующего содержания</w:t>
      </w:r>
      <w:r w:rsidR="00B524D6">
        <w:rPr>
          <w:bCs/>
          <w:szCs w:val="28"/>
        </w:rPr>
        <w:t>:</w:t>
      </w:r>
    </w:p>
    <w:p w:rsidR="00B524D6" w:rsidRDefault="00B524D6" w:rsidP="00592E9A">
      <w:pPr>
        <w:autoSpaceDE w:val="0"/>
        <w:autoSpaceDN w:val="0"/>
        <w:adjustRightInd w:val="0"/>
        <w:ind w:firstLine="540"/>
        <w:rPr>
          <w:bCs/>
          <w:szCs w:val="28"/>
        </w:rPr>
      </w:pPr>
      <w:r>
        <w:rPr>
          <w:bCs/>
          <w:szCs w:val="28"/>
        </w:rPr>
        <w:t>«4.1.Утвердить смету расходов на проведение конкурса согласно Приложению №3»</w:t>
      </w:r>
      <w:r w:rsidR="00827F9D">
        <w:rPr>
          <w:bCs/>
          <w:szCs w:val="28"/>
        </w:rPr>
        <w:t>, прилагается.</w:t>
      </w:r>
    </w:p>
    <w:p w:rsidR="00380B53" w:rsidRDefault="00827F9D" w:rsidP="00380B53">
      <w:pPr>
        <w:autoSpaceDE w:val="0"/>
        <w:autoSpaceDN w:val="0"/>
        <w:adjustRightInd w:val="0"/>
        <w:ind w:firstLine="540"/>
        <w:contextualSpacing/>
        <w:rPr>
          <w:szCs w:val="28"/>
          <w:lang w:eastAsia="ar-SA"/>
        </w:rPr>
      </w:pPr>
      <w:r>
        <w:rPr>
          <w:bCs/>
          <w:szCs w:val="28"/>
        </w:rPr>
        <w:t>2</w:t>
      </w:r>
      <w:r w:rsidR="00AB05E8">
        <w:rPr>
          <w:bCs/>
          <w:szCs w:val="28"/>
        </w:rPr>
        <w:t>.</w:t>
      </w:r>
      <w:r w:rsidR="00380B53">
        <w:rPr>
          <w:bCs/>
          <w:szCs w:val="28"/>
        </w:rPr>
        <w:t xml:space="preserve">Внести изменения в </w:t>
      </w:r>
      <w:r w:rsidR="00AB05E8">
        <w:rPr>
          <w:szCs w:val="28"/>
          <w:lang w:eastAsia="ar-SA"/>
        </w:rPr>
        <w:t>Положени</w:t>
      </w:r>
      <w:r w:rsidR="00380B53">
        <w:rPr>
          <w:szCs w:val="28"/>
          <w:lang w:eastAsia="ar-SA"/>
        </w:rPr>
        <w:t>е</w:t>
      </w:r>
      <w:r w:rsidR="00AB05E8">
        <w:rPr>
          <w:szCs w:val="28"/>
          <w:lang w:eastAsia="ar-SA"/>
        </w:rPr>
        <w:t xml:space="preserve"> об организации городского конкурса на лучшую публикацию, посвящённую 295-летию города Куйбышева, «Тебе, наш город посвящаем»</w:t>
      </w:r>
      <w:r w:rsidR="00AB05E8">
        <w:rPr>
          <w:szCs w:val="28"/>
          <w:lang w:eastAsia="ar-SA"/>
        </w:rPr>
        <w:t>, утверждённо</w:t>
      </w:r>
      <w:r w:rsidR="00380B53">
        <w:rPr>
          <w:szCs w:val="28"/>
          <w:lang w:eastAsia="ar-SA"/>
        </w:rPr>
        <w:t>е</w:t>
      </w:r>
      <w:r w:rsidR="00AB05E8">
        <w:rPr>
          <w:szCs w:val="28"/>
          <w:lang w:eastAsia="ar-SA"/>
        </w:rPr>
        <w:t xml:space="preserve"> Постановлением администрации города Куйбышева от 13.03.2017 г. № 286</w:t>
      </w:r>
      <w:r w:rsidR="00380B53">
        <w:rPr>
          <w:szCs w:val="28"/>
          <w:lang w:eastAsia="ar-SA"/>
        </w:rPr>
        <w:t>:</w:t>
      </w:r>
    </w:p>
    <w:p w:rsidR="00AB05E8" w:rsidRDefault="00380B53" w:rsidP="00380B53">
      <w:pPr>
        <w:autoSpaceDE w:val="0"/>
        <w:autoSpaceDN w:val="0"/>
        <w:adjustRightInd w:val="0"/>
        <w:ind w:firstLine="540"/>
        <w:contextualSpacing/>
        <w:rPr>
          <w:bCs/>
          <w:szCs w:val="28"/>
        </w:rPr>
      </w:pPr>
      <w:r>
        <w:rPr>
          <w:szCs w:val="28"/>
          <w:lang w:eastAsia="ar-SA"/>
        </w:rPr>
        <w:t xml:space="preserve">     </w:t>
      </w:r>
      <w:r w:rsidR="00827F9D">
        <w:rPr>
          <w:szCs w:val="28"/>
          <w:lang w:eastAsia="ar-SA"/>
        </w:rPr>
        <w:t>2</w:t>
      </w:r>
      <w:r>
        <w:rPr>
          <w:szCs w:val="28"/>
          <w:lang w:eastAsia="ar-SA"/>
        </w:rPr>
        <w:t>.1.</w:t>
      </w:r>
      <w:r w:rsidR="00AB05E8" w:rsidRPr="007C63E6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Пункт 5.1</w:t>
      </w:r>
      <w:r w:rsidR="00AB05E8">
        <w:rPr>
          <w:bCs/>
          <w:szCs w:val="28"/>
        </w:rPr>
        <w:t xml:space="preserve"> изложить в следующей редакции:</w:t>
      </w:r>
    </w:p>
    <w:p w:rsidR="00AB05E8" w:rsidRPr="00F116A6" w:rsidRDefault="00380B53" w:rsidP="00380B53">
      <w:pPr>
        <w:contextualSpacing/>
        <w:rPr>
          <w:szCs w:val="28"/>
        </w:rPr>
      </w:pPr>
      <w:r>
        <w:rPr>
          <w:szCs w:val="28"/>
        </w:rPr>
        <w:t>«</w:t>
      </w:r>
      <w:r w:rsidR="00AB05E8" w:rsidRPr="00F116A6">
        <w:rPr>
          <w:szCs w:val="28"/>
        </w:rPr>
        <w:t xml:space="preserve">5.1. Срок проведения конкурса - с 21 марта по </w:t>
      </w:r>
      <w:r>
        <w:rPr>
          <w:szCs w:val="28"/>
        </w:rPr>
        <w:t>01 августа</w:t>
      </w:r>
      <w:r w:rsidR="00AB05E8" w:rsidRPr="00F116A6">
        <w:rPr>
          <w:szCs w:val="28"/>
        </w:rPr>
        <w:t xml:space="preserve"> 2017 года. Заявки на участие в конкурсе принимаются до </w:t>
      </w:r>
      <w:r>
        <w:rPr>
          <w:szCs w:val="28"/>
        </w:rPr>
        <w:t>27</w:t>
      </w:r>
      <w:r w:rsidR="00AB05E8" w:rsidRPr="00F116A6">
        <w:rPr>
          <w:szCs w:val="28"/>
        </w:rPr>
        <w:t xml:space="preserve"> июля 2017 г. Подведение итогов конкурса состоится с 2</w:t>
      </w:r>
      <w:r>
        <w:rPr>
          <w:szCs w:val="28"/>
        </w:rPr>
        <w:t>8</w:t>
      </w:r>
      <w:r w:rsidR="00AB05E8" w:rsidRPr="00F116A6">
        <w:rPr>
          <w:szCs w:val="28"/>
        </w:rPr>
        <w:t xml:space="preserve"> июля по 1 августа 2017 г. Награждение победителей пройдет в день празднования юбилея города.</w:t>
      </w:r>
    </w:p>
    <w:p w:rsidR="00592E9A" w:rsidRPr="007C63E6" w:rsidRDefault="00380B53" w:rsidP="00380B53">
      <w:pPr>
        <w:autoSpaceDE w:val="0"/>
        <w:autoSpaceDN w:val="0"/>
        <w:adjustRightInd w:val="0"/>
        <w:ind w:firstLine="540"/>
        <w:contextualSpacing/>
        <w:rPr>
          <w:szCs w:val="28"/>
          <w:lang w:eastAsia="ar-SA"/>
        </w:rPr>
      </w:pPr>
      <w:r>
        <w:rPr>
          <w:bCs/>
          <w:szCs w:val="28"/>
        </w:rPr>
        <w:t xml:space="preserve">     </w:t>
      </w:r>
      <w:r w:rsidR="00827F9D">
        <w:rPr>
          <w:bCs/>
          <w:szCs w:val="28"/>
        </w:rPr>
        <w:t>2</w:t>
      </w:r>
      <w:r>
        <w:rPr>
          <w:bCs/>
          <w:szCs w:val="28"/>
        </w:rPr>
        <w:t>.2.</w:t>
      </w:r>
      <w:r w:rsidR="00592E9A" w:rsidRPr="007C63E6">
        <w:rPr>
          <w:szCs w:val="28"/>
          <w:lang w:eastAsia="ar-SA"/>
        </w:rPr>
        <w:t>Пункт 5.3</w:t>
      </w:r>
      <w:r w:rsidR="00BF47BF">
        <w:rPr>
          <w:szCs w:val="28"/>
          <w:lang w:eastAsia="ar-SA"/>
        </w:rPr>
        <w:t xml:space="preserve"> </w:t>
      </w:r>
      <w:r w:rsidR="00592E9A" w:rsidRPr="007C63E6">
        <w:rPr>
          <w:szCs w:val="28"/>
          <w:lang w:eastAsia="ar-SA"/>
        </w:rPr>
        <w:t>дополнить абзацем следующего содержания:</w:t>
      </w:r>
    </w:p>
    <w:p w:rsidR="00592E9A" w:rsidRDefault="00592E9A" w:rsidP="00827F9D">
      <w:pPr>
        <w:autoSpaceDE w:val="0"/>
        <w:autoSpaceDN w:val="0"/>
        <w:adjustRightInd w:val="0"/>
        <w:rPr>
          <w:szCs w:val="28"/>
          <w:lang w:eastAsia="ru-RU"/>
        </w:rPr>
      </w:pPr>
      <w:r w:rsidRPr="007C63E6">
        <w:rPr>
          <w:bCs/>
          <w:szCs w:val="28"/>
          <w:lang w:eastAsia="ru-RU"/>
        </w:rPr>
        <w:t>«Победители конкурса  в каждой номинации награждаются</w:t>
      </w:r>
      <w:r w:rsidR="00827F9D">
        <w:rPr>
          <w:bCs/>
          <w:szCs w:val="28"/>
          <w:lang w:eastAsia="ru-RU"/>
        </w:rPr>
        <w:t xml:space="preserve"> дипломами </w:t>
      </w:r>
      <w:r w:rsidR="00BF47BF">
        <w:rPr>
          <w:bCs/>
          <w:szCs w:val="28"/>
          <w:lang w:eastAsia="ru-RU"/>
        </w:rPr>
        <w:t>и</w:t>
      </w:r>
      <w:r w:rsidRPr="007C63E6">
        <w:rPr>
          <w:bCs/>
          <w:szCs w:val="28"/>
          <w:lang w:eastAsia="ru-RU"/>
        </w:rPr>
        <w:t xml:space="preserve"> денежными </w:t>
      </w:r>
      <w:r w:rsidR="003A12CD">
        <w:rPr>
          <w:bCs/>
          <w:szCs w:val="28"/>
          <w:lang w:eastAsia="ru-RU"/>
        </w:rPr>
        <w:t>призами</w:t>
      </w:r>
      <w:r w:rsidR="00733E93">
        <w:rPr>
          <w:szCs w:val="28"/>
          <w:lang w:eastAsia="ru-RU"/>
        </w:rPr>
        <w:t>.</w:t>
      </w:r>
      <w:r w:rsidR="00827F9D">
        <w:rPr>
          <w:szCs w:val="28"/>
          <w:lang w:eastAsia="ru-RU"/>
        </w:rPr>
        <w:t xml:space="preserve"> </w:t>
      </w:r>
      <w:r w:rsidR="00BF47BF">
        <w:rPr>
          <w:szCs w:val="28"/>
          <w:lang w:eastAsia="ru-RU"/>
        </w:rPr>
        <w:t xml:space="preserve">Дипломы вручаются победителям  в </w:t>
      </w:r>
      <w:r w:rsidR="000426BE">
        <w:rPr>
          <w:szCs w:val="28"/>
          <w:lang w:eastAsia="ru-RU"/>
        </w:rPr>
        <w:t>д</w:t>
      </w:r>
      <w:bookmarkStart w:id="0" w:name="_GoBack"/>
      <w:bookmarkEnd w:id="0"/>
      <w:r w:rsidR="00BF47BF">
        <w:rPr>
          <w:szCs w:val="28"/>
          <w:lang w:eastAsia="ru-RU"/>
        </w:rPr>
        <w:t>ень празднования Дня города.</w:t>
      </w:r>
      <w:r w:rsidR="00827F9D">
        <w:rPr>
          <w:szCs w:val="28"/>
          <w:lang w:eastAsia="ru-RU"/>
        </w:rPr>
        <w:t xml:space="preserve"> </w:t>
      </w:r>
      <w:r w:rsidR="00BF47BF">
        <w:rPr>
          <w:szCs w:val="28"/>
          <w:lang w:eastAsia="ru-RU"/>
        </w:rPr>
        <w:t xml:space="preserve">Перечисление денежных </w:t>
      </w:r>
      <w:r w:rsidR="00AB05E8">
        <w:rPr>
          <w:szCs w:val="28"/>
          <w:lang w:eastAsia="ru-RU"/>
        </w:rPr>
        <w:t>призов</w:t>
      </w:r>
      <w:r w:rsidR="00BF47BF">
        <w:rPr>
          <w:szCs w:val="28"/>
          <w:lang w:eastAsia="ru-RU"/>
        </w:rPr>
        <w:t xml:space="preserve"> производится на счета победителей</w:t>
      </w:r>
      <w:r w:rsidR="00380B53">
        <w:rPr>
          <w:szCs w:val="28"/>
          <w:lang w:eastAsia="ru-RU"/>
        </w:rPr>
        <w:t>, после подведения итогов конкурса, при</w:t>
      </w:r>
      <w:r w:rsidR="00BF47BF">
        <w:rPr>
          <w:szCs w:val="28"/>
          <w:lang w:eastAsia="ru-RU"/>
        </w:rPr>
        <w:t xml:space="preserve"> предоставлени</w:t>
      </w:r>
      <w:r w:rsidR="00380B53">
        <w:rPr>
          <w:szCs w:val="28"/>
          <w:lang w:eastAsia="ru-RU"/>
        </w:rPr>
        <w:t>и победителями</w:t>
      </w:r>
      <w:r w:rsidR="00BF47BF">
        <w:rPr>
          <w:szCs w:val="28"/>
          <w:lang w:eastAsia="ru-RU"/>
        </w:rPr>
        <w:t xml:space="preserve"> всех необходимых документов</w:t>
      </w:r>
      <w:r>
        <w:rPr>
          <w:szCs w:val="28"/>
          <w:lang w:eastAsia="ru-RU"/>
        </w:rPr>
        <w:t>»</w:t>
      </w:r>
    </w:p>
    <w:p w:rsidR="00827F9D" w:rsidRDefault="00827F9D" w:rsidP="00592E9A">
      <w:pPr>
        <w:spacing w:line="288" w:lineRule="atLeast"/>
        <w:textAlignment w:val="baseline"/>
        <w:rPr>
          <w:szCs w:val="28"/>
          <w:lang w:eastAsia="ru-RU"/>
        </w:rPr>
      </w:pPr>
      <w:r>
        <w:rPr>
          <w:szCs w:val="28"/>
          <w:lang w:eastAsia="ru-RU"/>
        </w:rPr>
        <w:t xml:space="preserve">        3.Внести изменения в состав конкурсной комиссии:</w:t>
      </w:r>
    </w:p>
    <w:p w:rsidR="00827F9D" w:rsidRDefault="00827F9D" w:rsidP="00592E9A">
      <w:pPr>
        <w:spacing w:line="288" w:lineRule="atLeast"/>
        <w:textAlignment w:val="baseline"/>
        <w:rPr>
          <w:szCs w:val="28"/>
          <w:lang w:eastAsia="ru-RU"/>
        </w:rPr>
      </w:pPr>
      <w:r>
        <w:rPr>
          <w:szCs w:val="28"/>
          <w:lang w:eastAsia="ru-RU"/>
        </w:rPr>
        <w:t>-исключить из состава комиссии Касьянову Е.С.;</w:t>
      </w:r>
    </w:p>
    <w:p w:rsidR="00827F9D" w:rsidRPr="00F8503B" w:rsidRDefault="00827F9D" w:rsidP="00592E9A">
      <w:pPr>
        <w:spacing w:line="288" w:lineRule="atLeast"/>
        <w:textAlignment w:val="baseline"/>
        <w:rPr>
          <w:szCs w:val="28"/>
          <w:lang w:eastAsia="ru-RU"/>
        </w:rPr>
      </w:pPr>
      <w:r>
        <w:rPr>
          <w:szCs w:val="28"/>
          <w:lang w:eastAsia="ru-RU"/>
        </w:rPr>
        <w:t xml:space="preserve">-ввести в состав комиссии директора МКУ «Молодёжный центр» </w:t>
      </w:r>
      <w:proofErr w:type="spellStart"/>
      <w:r>
        <w:rPr>
          <w:szCs w:val="28"/>
          <w:lang w:eastAsia="ru-RU"/>
        </w:rPr>
        <w:t>Н.С.Наумову</w:t>
      </w:r>
      <w:proofErr w:type="spellEnd"/>
      <w:r>
        <w:rPr>
          <w:szCs w:val="28"/>
          <w:lang w:eastAsia="ru-RU"/>
        </w:rPr>
        <w:t>.</w:t>
      </w:r>
    </w:p>
    <w:p w:rsidR="00AB05E8" w:rsidRDefault="00AB05E8" w:rsidP="00592E9A">
      <w:pPr>
        <w:widowControl w:val="0"/>
        <w:suppressAutoHyphens/>
        <w:autoSpaceDE w:val="0"/>
        <w:ind w:firstLine="560"/>
        <w:rPr>
          <w:sz w:val="24"/>
          <w:szCs w:val="24"/>
          <w:lang w:eastAsia="ar-SA"/>
        </w:rPr>
      </w:pPr>
    </w:p>
    <w:p w:rsidR="00D94BE9" w:rsidRDefault="00D94BE9" w:rsidP="00592E9A">
      <w:pPr>
        <w:widowControl w:val="0"/>
        <w:suppressAutoHyphens/>
        <w:autoSpaceDE w:val="0"/>
        <w:jc w:val="left"/>
        <w:rPr>
          <w:szCs w:val="28"/>
          <w:lang w:eastAsia="ar-SA"/>
        </w:rPr>
      </w:pPr>
      <w:r>
        <w:rPr>
          <w:szCs w:val="28"/>
          <w:lang w:eastAsia="ar-SA"/>
        </w:rPr>
        <w:t>Временно исполняющий</w:t>
      </w:r>
    </w:p>
    <w:p w:rsidR="00592E9A" w:rsidRDefault="00BE0E10" w:rsidP="00592E9A">
      <w:pPr>
        <w:widowControl w:val="0"/>
        <w:suppressAutoHyphens/>
        <w:autoSpaceDE w:val="0"/>
        <w:jc w:val="left"/>
        <w:rPr>
          <w:szCs w:val="28"/>
          <w:lang w:eastAsia="ar-SA"/>
        </w:rPr>
      </w:pPr>
      <w:r>
        <w:rPr>
          <w:szCs w:val="28"/>
          <w:lang w:eastAsia="ar-SA"/>
        </w:rPr>
        <w:t>п</w:t>
      </w:r>
      <w:r w:rsidR="00D94BE9">
        <w:rPr>
          <w:szCs w:val="28"/>
          <w:lang w:eastAsia="ar-SA"/>
        </w:rPr>
        <w:t>ол</w:t>
      </w:r>
      <w:r>
        <w:rPr>
          <w:szCs w:val="28"/>
          <w:lang w:eastAsia="ar-SA"/>
        </w:rPr>
        <w:t>н</w:t>
      </w:r>
      <w:r w:rsidR="00D94BE9">
        <w:rPr>
          <w:szCs w:val="28"/>
          <w:lang w:eastAsia="ar-SA"/>
        </w:rPr>
        <w:t xml:space="preserve">омочия </w:t>
      </w:r>
      <w:r w:rsidR="00592E9A">
        <w:rPr>
          <w:szCs w:val="28"/>
          <w:lang w:eastAsia="ar-SA"/>
        </w:rPr>
        <w:t xml:space="preserve">Глава города Куйбышева </w:t>
      </w:r>
    </w:p>
    <w:p w:rsidR="00592E9A" w:rsidRDefault="00592E9A" w:rsidP="00592E9A">
      <w:pPr>
        <w:widowControl w:val="0"/>
        <w:suppressAutoHyphens/>
        <w:autoSpaceDE w:val="0"/>
        <w:jc w:val="left"/>
        <w:rPr>
          <w:szCs w:val="28"/>
          <w:lang w:eastAsia="ar-SA"/>
        </w:rPr>
      </w:pPr>
      <w:r>
        <w:rPr>
          <w:szCs w:val="28"/>
          <w:lang w:eastAsia="ar-SA"/>
        </w:rPr>
        <w:t xml:space="preserve">Куйбышевского района                                                              </w:t>
      </w:r>
    </w:p>
    <w:p w:rsidR="00592E9A" w:rsidRDefault="00592E9A" w:rsidP="00592E9A">
      <w:pPr>
        <w:widowControl w:val="0"/>
        <w:tabs>
          <w:tab w:val="left" w:pos="7380"/>
        </w:tabs>
        <w:suppressAutoHyphens/>
        <w:autoSpaceDE w:val="0"/>
        <w:jc w:val="left"/>
        <w:rPr>
          <w:szCs w:val="28"/>
        </w:rPr>
      </w:pPr>
      <w:r>
        <w:rPr>
          <w:szCs w:val="28"/>
        </w:rPr>
        <w:t>Новосибирской области</w:t>
      </w:r>
      <w:r w:rsidR="00C14BED">
        <w:rPr>
          <w:szCs w:val="28"/>
        </w:rPr>
        <w:t xml:space="preserve">                                                         </w:t>
      </w:r>
      <w:r>
        <w:rPr>
          <w:szCs w:val="28"/>
        </w:rPr>
        <w:t xml:space="preserve">        </w:t>
      </w:r>
      <w:proofErr w:type="spellStart"/>
      <w:r w:rsidR="00C363BA">
        <w:rPr>
          <w:szCs w:val="28"/>
        </w:rPr>
        <w:t>А.Г.Бирюков</w:t>
      </w:r>
      <w:proofErr w:type="spellEnd"/>
    </w:p>
    <w:p w:rsidR="00F4259D" w:rsidRDefault="0074577E" w:rsidP="0074577E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 xml:space="preserve">                                </w:t>
      </w:r>
      <w:r w:rsidR="00B524D6" w:rsidRPr="00B524D6">
        <w:rPr>
          <w:szCs w:val="28"/>
          <w:lang w:eastAsia="ru-RU"/>
        </w:rPr>
        <w:t xml:space="preserve">      </w:t>
      </w:r>
      <w:r>
        <w:rPr>
          <w:szCs w:val="28"/>
          <w:lang w:eastAsia="ru-RU"/>
        </w:rPr>
        <w:t xml:space="preserve">                     </w:t>
      </w:r>
      <w:r w:rsidR="00BE0E10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      </w:t>
      </w:r>
      <w:r w:rsidR="00B524D6" w:rsidRPr="00B524D6">
        <w:rPr>
          <w:szCs w:val="28"/>
          <w:lang w:eastAsia="ru-RU"/>
        </w:rPr>
        <w:t xml:space="preserve">  </w:t>
      </w:r>
    </w:p>
    <w:p w:rsidR="0074577E" w:rsidRPr="00B524D6" w:rsidRDefault="00F4259D" w:rsidP="0074577E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 xml:space="preserve">                                                                    </w:t>
      </w:r>
      <w:r w:rsidR="00B524D6" w:rsidRPr="00B524D6">
        <w:rPr>
          <w:szCs w:val="28"/>
          <w:lang w:eastAsia="ru-RU"/>
        </w:rPr>
        <w:t xml:space="preserve"> </w:t>
      </w:r>
      <w:r w:rsidR="0074577E">
        <w:rPr>
          <w:szCs w:val="28"/>
          <w:lang w:eastAsia="ru-RU"/>
        </w:rPr>
        <w:t>Приложение</w:t>
      </w:r>
      <w:r w:rsidR="00B524D6" w:rsidRPr="00B524D6">
        <w:rPr>
          <w:szCs w:val="28"/>
          <w:lang w:eastAsia="ru-RU"/>
        </w:rPr>
        <w:t xml:space="preserve"> </w:t>
      </w:r>
      <w:r w:rsidR="0074577E">
        <w:rPr>
          <w:szCs w:val="28"/>
          <w:lang w:eastAsia="ru-RU"/>
        </w:rPr>
        <w:t xml:space="preserve"> к </w:t>
      </w:r>
      <w:r w:rsidR="0074577E" w:rsidRPr="00B524D6">
        <w:rPr>
          <w:szCs w:val="28"/>
          <w:lang w:eastAsia="ru-RU"/>
        </w:rPr>
        <w:t>Постановлени</w:t>
      </w:r>
      <w:r w:rsidR="0074577E">
        <w:rPr>
          <w:szCs w:val="28"/>
          <w:lang w:eastAsia="ru-RU"/>
        </w:rPr>
        <w:t>ю</w:t>
      </w:r>
    </w:p>
    <w:p w:rsidR="0074577E" w:rsidRPr="00B524D6" w:rsidRDefault="0074577E" w:rsidP="0074577E">
      <w:pPr>
        <w:jc w:val="center"/>
        <w:rPr>
          <w:szCs w:val="28"/>
          <w:lang w:eastAsia="ru-RU"/>
        </w:rPr>
      </w:pPr>
      <w:r w:rsidRPr="00B524D6">
        <w:rPr>
          <w:szCs w:val="28"/>
          <w:lang w:eastAsia="ru-RU"/>
        </w:rPr>
        <w:t xml:space="preserve">                                                          Администрации города</w:t>
      </w:r>
    </w:p>
    <w:p w:rsidR="0074577E" w:rsidRPr="00B524D6" w:rsidRDefault="0074577E" w:rsidP="0074577E">
      <w:pPr>
        <w:jc w:val="center"/>
        <w:rPr>
          <w:szCs w:val="28"/>
          <w:lang w:eastAsia="ru-RU"/>
        </w:rPr>
      </w:pPr>
      <w:r w:rsidRPr="00B524D6">
        <w:rPr>
          <w:szCs w:val="28"/>
          <w:lang w:eastAsia="ru-RU"/>
        </w:rPr>
        <w:t xml:space="preserve">                                                                  Куйбышева Куйбышевского                                                        </w:t>
      </w:r>
    </w:p>
    <w:p w:rsidR="0074577E" w:rsidRPr="00B524D6" w:rsidRDefault="0074577E" w:rsidP="0074577E">
      <w:pPr>
        <w:jc w:val="center"/>
        <w:rPr>
          <w:szCs w:val="28"/>
          <w:lang w:eastAsia="ru-RU"/>
        </w:rPr>
      </w:pPr>
      <w:r w:rsidRPr="00B524D6">
        <w:rPr>
          <w:szCs w:val="28"/>
          <w:lang w:eastAsia="ru-RU"/>
        </w:rPr>
        <w:t xml:space="preserve">                                                                        района Новосибирской области</w:t>
      </w:r>
    </w:p>
    <w:p w:rsidR="0074577E" w:rsidRPr="00B524D6" w:rsidRDefault="0074577E" w:rsidP="0074577E">
      <w:pPr>
        <w:jc w:val="center"/>
        <w:rPr>
          <w:rFonts w:ascii="Arial" w:hAnsi="Arial" w:cs="Arial"/>
          <w:b/>
          <w:sz w:val="22"/>
          <w:lang w:eastAsia="ru-RU"/>
        </w:rPr>
      </w:pPr>
      <w:r w:rsidRPr="00B524D6">
        <w:rPr>
          <w:szCs w:val="28"/>
          <w:lang w:eastAsia="ru-RU"/>
        </w:rPr>
        <w:t xml:space="preserve">                                                         от </w:t>
      </w:r>
      <w:r>
        <w:rPr>
          <w:szCs w:val="28"/>
          <w:lang w:eastAsia="ru-RU"/>
        </w:rPr>
        <w:t>06</w:t>
      </w:r>
      <w:r w:rsidRPr="00B524D6">
        <w:rPr>
          <w:szCs w:val="28"/>
          <w:lang w:eastAsia="ru-RU"/>
        </w:rPr>
        <w:t>.0</w:t>
      </w:r>
      <w:r>
        <w:rPr>
          <w:szCs w:val="28"/>
          <w:lang w:eastAsia="ru-RU"/>
        </w:rPr>
        <w:t>7</w:t>
      </w:r>
      <w:r w:rsidRPr="00B524D6">
        <w:rPr>
          <w:szCs w:val="28"/>
          <w:lang w:eastAsia="ru-RU"/>
        </w:rPr>
        <w:t xml:space="preserve">.2017 г. № </w:t>
      </w:r>
      <w:r>
        <w:rPr>
          <w:szCs w:val="28"/>
          <w:lang w:eastAsia="ru-RU"/>
        </w:rPr>
        <w:t>1092</w:t>
      </w:r>
    </w:p>
    <w:p w:rsidR="0074577E" w:rsidRDefault="00B524D6" w:rsidP="00B524D6">
      <w:pPr>
        <w:jc w:val="center"/>
        <w:rPr>
          <w:szCs w:val="28"/>
          <w:lang w:eastAsia="ru-RU"/>
        </w:rPr>
      </w:pPr>
      <w:r w:rsidRPr="00B524D6">
        <w:rPr>
          <w:szCs w:val="28"/>
          <w:lang w:eastAsia="ru-RU"/>
        </w:rPr>
        <w:t xml:space="preserve">                                    </w:t>
      </w:r>
    </w:p>
    <w:p w:rsidR="00B524D6" w:rsidRPr="00B524D6" w:rsidRDefault="0074577E" w:rsidP="00B524D6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 xml:space="preserve">                                              «</w:t>
      </w:r>
      <w:r w:rsidR="00B524D6">
        <w:rPr>
          <w:szCs w:val="28"/>
          <w:lang w:eastAsia="ru-RU"/>
        </w:rPr>
        <w:t>Приложение № 3</w:t>
      </w:r>
    </w:p>
    <w:p w:rsidR="00B524D6" w:rsidRPr="00B524D6" w:rsidRDefault="00B524D6" w:rsidP="00B524D6">
      <w:pPr>
        <w:jc w:val="center"/>
        <w:rPr>
          <w:szCs w:val="28"/>
          <w:lang w:eastAsia="ru-RU"/>
        </w:rPr>
      </w:pPr>
      <w:r w:rsidRPr="00B524D6">
        <w:rPr>
          <w:szCs w:val="28"/>
          <w:lang w:eastAsia="ru-RU"/>
        </w:rPr>
        <w:t xml:space="preserve">                                                                  Утверждено Постановлением</w:t>
      </w:r>
    </w:p>
    <w:p w:rsidR="00B524D6" w:rsidRPr="00B524D6" w:rsidRDefault="00B524D6" w:rsidP="00B524D6">
      <w:pPr>
        <w:jc w:val="center"/>
        <w:rPr>
          <w:szCs w:val="28"/>
          <w:lang w:eastAsia="ru-RU"/>
        </w:rPr>
      </w:pPr>
      <w:r w:rsidRPr="00B524D6">
        <w:rPr>
          <w:szCs w:val="28"/>
          <w:lang w:eastAsia="ru-RU"/>
        </w:rPr>
        <w:t xml:space="preserve">                                                          Администрации города</w:t>
      </w:r>
    </w:p>
    <w:p w:rsidR="00B524D6" w:rsidRPr="00B524D6" w:rsidRDefault="00B524D6" w:rsidP="00B524D6">
      <w:pPr>
        <w:jc w:val="center"/>
        <w:rPr>
          <w:szCs w:val="28"/>
          <w:lang w:eastAsia="ru-RU"/>
        </w:rPr>
      </w:pPr>
      <w:r w:rsidRPr="00B524D6">
        <w:rPr>
          <w:szCs w:val="28"/>
          <w:lang w:eastAsia="ru-RU"/>
        </w:rPr>
        <w:t xml:space="preserve">                                                                  Куйбышева Куйбышевского                                                        </w:t>
      </w:r>
    </w:p>
    <w:p w:rsidR="00B524D6" w:rsidRPr="00B524D6" w:rsidRDefault="00B524D6" w:rsidP="00B524D6">
      <w:pPr>
        <w:jc w:val="center"/>
        <w:rPr>
          <w:szCs w:val="28"/>
          <w:lang w:eastAsia="ru-RU"/>
        </w:rPr>
      </w:pPr>
      <w:r w:rsidRPr="00B524D6">
        <w:rPr>
          <w:szCs w:val="28"/>
          <w:lang w:eastAsia="ru-RU"/>
        </w:rPr>
        <w:t xml:space="preserve">                                                                        района Новосибирской области</w:t>
      </w:r>
    </w:p>
    <w:p w:rsidR="00B524D6" w:rsidRPr="00B524D6" w:rsidRDefault="00B524D6" w:rsidP="00B524D6">
      <w:pPr>
        <w:jc w:val="center"/>
        <w:rPr>
          <w:rFonts w:ascii="Arial" w:hAnsi="Arial" w:cs="Arial"/>
          <w:b/>
          <w:sz w:val="22"/>
          <w:lang w:eastAsia="ru-RU"/>
        </w:rPr>
      </w:pPr>
      <w:r w:rsidRPr="00B524D6">
        <w:rPr>
          <w:szCs w:val="28"/>
          <w:lang w:eastAsia="ru-RU"/>
        </w:rPr>
        <w:t xml:space="preserve">                                                         от 13.03.2017 г. № 286</w:t>
      </w:r>
    </w:p>
    <w:p w:rsidR="00B524D6" w:rsidRDefault="00B524D6" w:rsidP="00592E9A">
      <w:pPr>
        <w:widowControl w:val="0"/>
        <w:tabs>
          <w:tab w:val="left" w:pos="7380"/>
        </w:tabs>
        <w:suppressAutoHyphens/>
        <w:autoSpaceDE w:val="0"/>
        <w:jc w:val="left"/>
        <w:rPr>
          <w:szCs w:val="28"/>
        </w:rPr>
      </w:pPr>
    </w:p>
    <w:p w:rsidR="00592E9A" w:rsidRDefault="00592E9A" w:rsidP="00592E9A">
      <w:pPr>
        <w:widowControl w:val="0"/>
        <w:suppressAutoHyphens/>
        <w:autoSpaceDE w:val="0"/>
        <w:jc w:val="left"/>
        <w:rPr>
          <w:szCs w:val="28"/>
        </w:rPr>
      </w:pPr>
    </w:p>
    <w:p w:rsidR="00500E91" w:rsidRDefault="00500E91" w:rsidP="00500E91">
      <w:pPr>
        <w:widowControl w:val="0"/>
        <w:suppressAutoHyphens/>
        <w:autoSpaceDE w:val="0"/>
        <w:jc w:val="center"/>
        <w:rPr>
          <w:szCs w:val="28"/>
        </w:rPr>
      </w:pPr>
      <w:r>
        <w:rPr>
          <w:szCs w:val="28"/>
        </w:rPr>
        <w:t>Смета расходов на проведение городского конкурса</w:t>
      </w:r>
    </w:p>
    <w:p w:rsidR="00592E9A" w:rsidRDefault="00500E91" w:rsidP="00500E91">
      <w:pPr>
        <w:widowControl w:val="0"/>
        <w:suppressAutoHyphens/>
        <w:autoSpaceDE w:val="0"/>
        <w:jc w:val="center"/>
        <w:rPr>
          <w:szCs w:val="28"/>
        </w:rPr>
      </w:pPr>
      <w:r>
        <w:rPr>
          <w:szCs w:val="28"/>
        </w:rPr>
        <w:t xml:space="preserve"> «Тебе, наш город, посвящаем»</w:t>
      </w:r>
    </w:p>
    <w:p w:rsidR="00500E91" w:rsidRDefault="00500E91" w:rsidP="00500E91">
      <w:pPr>
        <w:widowControl w:val="0"/>
        <w:suppressAutoHyphens/>
        <w:autoSpaceDE w:val="0"/>
        <w:jc w:val="center"/>
        <w:rPr>
          <w:szCs w:val="28"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4795"/>
        <w:gridCol w:w="1577"/>
        <w:gridCol w:w="1833"/>
        <w:gridCol w:w="1401"/>
      </w:tblGrid>
      <w:tr w:rsidR="00A612C7" w:rsidTr="00A612C7">
        <w:tc>
          <w:tcPr>
            <w:tcW w:w="4795" w:type="dxa"/>
          </w:tcPr>
          <w:p w:rsidR="00A612C7" w:rsidRDefault="00A612C7">
            <w:r>
              <w:t>Статья расходов</w:t>
            </w:r>
          </w:p>
        </w:tc>
        <w:tc>
          <w:tcPr>
            <w:tcW w:w="1577" w:type="dxa"/>
          </w:tcPr>
          <w:p w:rsidR="00A612C7" w:rsidRDefault="00A612C7" w:rsidP="00A612C7">
            <w:r>
              <w:t xml:space="preserve">Стоимость, </w:t>
            </w:r>
            <w:proofErr w:type="spellStart"/>
            <w:r>
              <w:t>руб</w:t>
            </w:r>
            <w:proofErr w:type="spellEnd"/>
            <w:r>
              <w:t xml:space="preserve"> </w:t>
            </w:r>
          </w:p>
        </w:tc>
        <w:tc>
          <w:tcPr>
            <w:tcW w:w="1833" w:type="dxa"/>
          </w:tcPr>
          <w:p w:rsidR="00A612C7" w:rsidRDefault="00A612C7" w:rsidP="00A612C7">
            <w:r>
              <w:t xml:space="preserve">Количество </w:t>
            </w:r>
          </w:p>
        </w:tc>
        <w:tc>
          <w:tcPr>
            <w:tcW w:w="1401" w:type="dxa"/>
          </w:tcPr>
          <w:p w:rsidR="00A612C7" w:rsidRDefault="00A612C7">
            <w:r>
              <w:t>Сумма</w:t>
            </w:r>
          </w:p>
        </w:tc>
      </w:tr>
      <w:tr w:rsidR="00A612C7" w:rsidTr="00A612C7">
        <w:tc>
          <w:tcPr>
            <w:tcW w:w="4795" w:type="dxa"/>
          </w:tcPr>
          <w:p w:rsidR="00A612C7" w:rsidRDefault="00A612C7" w:rsidP="00A612C7">
            <w:r>
              <w:t>Денежный приз за 1 место</w:t>
            </w:r>
          </w:p>
        </w:tc>
        <w:tc>
          <w:tcPr>
            <w:tcW w:w="1577" w:type="dxa"/>
          </w:tcPr>
          <w:p w:rsidR="00A612C7" w:rsidRDefault="00A612C7" w:rsidP="00696DE9">
            <w:r>
              <w:t>3</w:t>
            </w:r>
            <w:r w:rsidR="00696DE9">
              <w:t>5</w:t>
            </w:r>
            <w:r>
              <w:t>00</w:t>
            </w:r>
          </w:p>
        </w:tc>
        <w:tc>
          <w:tcPr>
            <w:tcW w:w="1833" w:type="dxa"/>
          </w:tcPr>
          <w:p w:rsidR="00A612C7" w:rsidRDefault="00A612C7">
            <w:r>
              <w:t>3</w:t>
            </w:r>
          </w:p>
        </w:tc>
        <w:tc>
          <w:tcPr>
            <w:tcW w:w="1401" w:type="dxa"/>
          </w:tcPr>
          <w:p w:rsidR="00A612C7" w:rsidRDefault="00696DE9" w:rsidP="00696DE9">
            <w:r>
              <w:t>105</w:t>
            </w:r>
            <w:r w:rsidR="00A612C7">
              <w:t>00</w:t>
            </w:r>
          </w:p>
        </w:tc>
      </w:tr>
      <w:tr w:rsidR="00A612C7" w:rsidTr="00A612C7">
        <w:tc>
          <w:tcPr>
            <w:tcW w:w="4795" w:type="dxa"/>
          </w:tcPr>
          <w:p w:rsidR="00A612C7" w:rsidRDefault="00A612C7">
            <w:r>
              <w:t xml:space="preserve">Денежный приз за </w:t>
            </w:r>
            <w:r>
              <w:t>2 место</w:t>
            </w:r>
          </w:p>
        </w:tc>
        <w:tc>
          <w:tcPr>
            <w:tcW w:w="1577" w:type="dxa"/>
          </w:tcPr>
          <w:p w:rsidR="00A612C7" w:rsidRDefault="00A612C7">
            <w:r>
              <w:t>2000</w:t>
            </w:r>
          </w:p>
        </w:tc>
        <w:tc>
          <w:tcPr>
            <w:tcW w:w="1833" w:type="dxa"/>
          </w:tcPr>
          <w:p w:rsidR="00A612C7" w:rsidRDefault="00A612C7">
            <w:r>
              <w:t>3</w:t>
            </w:r>
          </w:p>
        </w:tc>
        <w:tc>
          <w:tcPr>
            <w:tcW w:w="1401" w:type="dxa"/>
          </w:tcPr>
          <w:p w:rsidR="00A612C7" w:rsidRDefault="00A612C7">
            <w:r>
              <w:t>6000</w:t>
            </w:r>
          </w:p>
        </w:tc>
      </w:tr>
      <w:tr w:rsidR="00A612C7" w:rsidTr="00A612C7">
        <w:tc>
          <w:tcPr>
            <w:tcW w:w="4795" w:type="dxa"/>
          </w:tcPr>
          <w:p w:rsidR="00A612C7" w:rsidRDefault="00A612C7">
            <w:r>
              <w:t xml:space="preserve">Денежный приз за </w:t>
            </w:r>
            <w:r>
              <w:t>3 место</w:t>
            </w:r>
          </w:p>
        </w:tc>
        <w:tc>
          <w:tcPr>
            <w:tcW w:w="1577" w:type="dxa"/>
          </w:tcPr>
          <w:p w:rsidR="00A612C7" w:rsidRDefault="00A612C7">
            <w:r>
              <w:t>1000</w:t>
            </w:r>
          </w:p>
        </w:tc>
        <w:tc>
          <w:tcPr>
            <w:tcW w:w="1833" w:type="dxa"/>
          </w:tcPr>
          <w:p w:rsidR="00A612C7" w:rsidRDefault="00A612C7">
            <w:r>
              <w:t>3</w:t>
            </w:r>
          </w:p>
        </w:tc>
        <w:tc>
          <w:tcPr>
            <w:tcW w:w="1401" w:type="dxa"/>
          </w:tcPr>
          <w:p w:rsidR="00A612C7" w:rsidRDefault="00A612C7">
            <w:r>
              <w:t>3000</w:t>
            </w:r>
          </w:p>
        </w:tc>
      </w:tr>
      <w:tr w:rsidR="00696DE9" w:rsidTr="00657A4C">
        <w:tc>
          <w:tcPr>
            <w:tcW w:w="8205" w:type="dxa"/>
            <w:gridSpan w:val="3"/>
          </w:tcPr>
          <w:p w:rsidR="00696DE9" w:rsidRDefault="00696DE9" w:rsidP="00696DE9">
            <w:pPr>
              <w:jc w:val="right"/>
            </w:pPr>
            <w:r>
              <w:t>Итого</w:t>
            </w:r>
          </w:p>
        </w:tc>
        <w:tc>
          <w:tcPr>
            <w:tcW w:w="1401" w:type="dxa"/>
          </w:tcPr>
          <w:p w:rsidR="00696DE9" w:rsidRDefault="00696DE9">
            <w:r>
              <w:t>19500</w:t>
            </w:r>
          </w:p>
        </w:tc>
      </w:tr>
    </w:tbl>
    <w:p w:rsidR="00592E9A" w:rsidRDefault="00696DE9">
      <w:r>
        <w:t>»</w:t>
      </w:r>
    </w:p>
    <w:sectPr w:rsidR="00592E9A" w:rsidSect="00380B5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16E7D"/>
    <w:multiLevelType w:val="hybridMultilevel"/>
    <w:tmpl w:val="49768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E9A"/>
    <w:rsid w:val="000426BE"/>
    <w:rsid w:val="001C6646"/>
    <w:rsid w:val="00380B53"/>
    <w:rsid w:val="003A12CD"/>
    <w:rsid w:val="00500E91"/>
    <w:rsid w:val="00592E9A"/>
    <w:rsid w:val="00696DE9"/>
    <w:rsid w:val="00733E93"/>
    <w:rsid w:val="0074577E"/>
    <w:rsid w:val="00827F9D"/>
    <w:rsid w:val="009F7340"/>
    <w:rsid w:val="00A612C7"/>
    <w:rsid w:val="00AB05E8"/>
    <w:rsid w:val="00B524D6"/>
    <w:rsid w:val="00BE0E10"/>
    <w:rsid w:val="00BF47BF"/>
    <w:rsid w:val="00C14BED"/>
    <w:rsid w:val="00C363BA"/>
    <w:rsid w:val="00D94BE9"/>
    <w:rsid w:val="00F4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E9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592E9A"/>
    <w:pPr>
      <w:keepNext/>
      <w:autoSpaceDE w:val="0"/>
      <w:autoSpaceDN w:val="0"/>
      <w:jc w:val="center"/>
      <w:outlineLvl w:val="0"/>
    </w:pPr>
    <w:rPr>
      <w:b/>
      <w:bCs/>
      <w:szCs w:val="28"/>
      <w:lang w:eastAsia="ru-RU"/>
    </w:rPr>
  </w:style>
  <w:style w:type="paragraph" w:styleId="a3">
    <w:name w:val="Body Text"/>
    <w:basedOn w:val="a"/>
    <w:link w:val="a4"/>
    <w:uiPriority w:val="99"/>
    <w:rsid w:val="00592E9A"/>
    <w:pPr>
      <w:autoSpaceDE w:val="0"/>
      <w:autoSpaceDN w:val="0"/>
    </w:pPr>
    <w:rPr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592E9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592E9A"/>
    <w:pPr>
      <w:ind w:left="720"/>
      <w:contextualSpacing/>
    </w:pPr>
  </w:style>
  <w:style w:type="table" w:styleId="a6">
    <w:name w:val="Table Grid"/>
    <w:basedOn w:val="a1"/>
    <w:uiPriority w:val="59"/>
    <w:rsid w:val="00500E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80B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B5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E9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592E9A"/>
    <w:pPr>
      <w:keepNext/>
      <w:autoSpaceDE w:val="0"/>
      <w:autoSpaceDN w:val="0"/>
      <w:jc w:val="center"/>
      <w:outlineLvl w:val="0"/>
    </w:pPr>
    <w:rPr>
      <w:b/>
      <w:bCs/>
      <w:szCs w:val="28"/>
      <w:lang w:eastAsia="ru-RU"/>
    </w:rPr>
  </w:style>
  <w:style w:type="paragraph" w:styleId="a3">
    <w:name w:val="Body Text"/>
    <w:basedOn w:val="a"/>
    <w:link w:val="a4"/>
    <w:uiPriority w:val="99"/>
    <w:rsid w:val="00592E9A"/>
    <w:pPr>
      <w:autoSpaceDE w:val="0"/>
      <w:autoSpaceDN w:val="0"/>
    </w:pPr>
    <w:rPr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592E9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592E9A"/>
    <w:pPr>
      <w:ind w:left="720"/>
      <w:contextualSpacing/>
    </w:pPr>
  </w:style>
  <w:style w:type="table" w:styleId="a6">
    <w:name w:val="Table Grid"/>
    <w:basedOn w:val="a1"/>
    <w:uiPriority w:val="59"/>
    <w:rsid w:val="00500E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80B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B5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Рукицкая Татьяна Алексеевна</dc:creator>
  <cp:lastModifiedBy>Рукицкая Татьяна Алексеевна</cp:lastModifiedBy>
  <cp:revision>7</cp:revision>
  <cp:lastPrinted>2017-07-11T09:07:00Z</cp:lastPrinted>
  <dcterms:created xsi:type="dcterms:W3CDTF">2017-07-06T08:32:00Z</dcterms:created>
  <dcterms:modified xsi:type="dcterms:W3CDTF">2017-07-11T09:11:00Z</dcterms:modified>
</cp:coreProperties>
</file>