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A2" w:rsidRPr="00DE6A3B" w:rsidRDefault="00F303A2" w:rsidP="00F303A2">
      <w:pPr>
        <w:jc w:val="center"/>
        <w:rPr>
          <w:sz w:val="28"/>
          <w:szCs w:val="28"/>
        </w:rPr>
      </w:pPr>
      <w:r w:rsidRPr="00DE6A3B">
        <w:rPr>
          <w:b/>
          <w:sz w:val="28"/>
          <w:szCs w:val="28"/>
        </w:rPr>
        <w:t>6. Вопросы, вносимые на рассмотрение Совета депутатов города Куйбышева</w:t>
      </w:r>
    </w:p>
    <w:p w:rsidR="00F303A2" w:rsidRPr="00DE6A3B" w:rsidRDefault="00F303A2" w:rsidP="00F303A2">
      <w:pPr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7790"/>
        <w:gridCol w:w="6"/>
        <w:gridCol w:w="4678"/>
      </w:tblGrid>
      <w:tr w:rsidR="00F303A2" w:rsidRPr="00DE6A3B" w:rsidTr="00F731FB">
        <w:tc>
          <w:tcPr>
            <w:tcW w:w="2127" w:type="dxa"/>
          </w:tcPr>
          <w:p w:rsidR="00F303A2" w:rsidRPr="005709A6" w:rsidRDefault="00F303A2" w:rsidP="005709A6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5709A6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7790" w:type="dxa"/>
          </w:tcPr>
          <w:p w:rsidR="00F303A2" w:rsidRPr="005709A6" w:rsidRDefault="00F303A2" w:rsidP="005709A6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5709A6">
              <w:rPr>
                <w:b/>
                <w:sz w:val="28"/>
                <w:szCs w:val="28"/>
              </w:rPr>
              <w:t>Наименование  вопроса</w:t>
            </w:r>
          </w:p>
        </w:tc>
        <w:tc>
          <w:tcPr>
            <w:tcW w:w="4684" w:type="dxa"/>
            <w:gridSpan w:val="2"/>
          </w:tcPr>
          <w:p w:rsidR="00F303A2" w:rsidRPr="005709A6" w:rsidRDefault="00F303A2" w:rsidP="005709A6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5709A6">
              <w:rPr>
                <w:b/>
                <w:sz w:val="28"/>
                <w:szCs w:val="28"/>
              </w:rPr>
              <w:t>Ответственный исполнитель</w:t>
            </w:r>
          </w:p>
          <w:p w:rsidR="00F303A2" w:rsidRPr="005709A6" w:rsidRDefault="00F303A2" w:rsidP="005709A6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5709A6">
              <w:rPr>
                <w:b/>
                <w:sz w:val="28"/>
                <w:szCs w:val="28"/>
              </w:rPr>
              <w:t>Контактный телефон</w:t>
            </w:r>
          </w:p>
        </w:tc>
      </w:tr>
      <w:tr w:rsidR="001527D4" w:rsidRPr="00DE6A3B" w:rsidTr="00A1001B">
        <w:trPr>
          <w:trHeight w:val="585"/>
        </w:trPr>
        <w:tc>
          <w:tcPr>
            <w:tcW w:w="2127" w:type="dxa"/>
            <w:vAlign w:val="center"/>
          </w:tcPr>
          <w:p w:rsidR="001527D4" w:rsidRPr="001527D4" w:rsidRDefault="001527D4" w:rsidP="001527D4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1527D4">
              <w:rPr>
                <w:sz w:val="24"/>
                <w:szCs w:val="24"/>
              </w:rPr>
              <w:t>июль-декабрь</w:t>
            </w:r>
          </w:p>
          <w:p w:rsidR="001527D4" w:rsidRPr="001527D4" w:rsidRDefault="001527D4" w:rsidP="001527D4">
            <w:pPr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90" w:type="dxa"/>
          </w:tcPr>
          <w:p w:rsidR="001527D4" w:rsidRPr="001527D4" w:rsidRDefault="001527D4" w:rsidP="001527D4">
            <w:pPr>
              <w:shd w:val="clear" w:color="auto" w:fill="FFFFFF"/>
              <w:ind w:right="34" w:firstLine="0"/>
              <w:jc w:val="both"/>
              <w:rPr>
                <w:sz w:val="24"/>
                <w:szCs w:val="24"/>
              </w:rPr>
            </w:pPr>
            <w:r w:rsidRPr="001527D4">
              <w:rPr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 w:rsidRPr="001527D4">
              <w:rPr>
                <w:sz w:val="24"/>
                <w:szCs w:val="24"/>
              </w:rPr>
              <w:t xml:space="preserve">Совета депутатов </w:t>
            </w:r>
            <w:r>
              <w:rPr>
                <w:sz w:val="24"/>
                <w:szCs w:val="24"/>
              </w:rPr>
              <w:t>города Куйбышева Куйбышевского района Новосибирской</w:t>
            </w:r>
            <w:proofErr w:type="gramEnd"/>
            <w:r>
              <w:rPr>
                <w:sz w:val="24"/>
                <w:szCs w:val="24"/>
              </w:rPr>
              <w:t xml:space="preserve"> области </w:t>
            </w:r>
            <w:r w:rsidRPr="001527D4">
              <w:rPr>
                <w:sz w:val="24"/>
                <w:szCs w:val="24"/>
              </w:rPr>
              <w:t>«О бюджете города Куйбышева Куйбышевского района Новосибирской области на 2017 год и плановый период 2018 и 2019 годов»</w:t>
            </w:r>
          </w:p>
        </w:tc>
        <w:tc>
          <w:tcPr>
            <w:tcW w:w="4684" w:type="dxa"/>
            <w:gridSpan w:val="2"/>
          </w:tcPr>
          <w:p w:rsidR="001527D4" w:rsidRPr="001527D4" w:rsidRDefault="001527D4" w:rsidP="001527D4">
            <w:pPr>
              <w:shd w:val="clear" w:color="auto" w:fill="FFFFFF"/>
              <w:spacing w:line="274" w:lineRule="exact"/>
              <w:ind w:left="130" w:right="34" w:firstLine="0"/>
              <w:jc w:val="center"/>
              <w:rPr>
                <w:spacing w:val="-5"/>
                <w:sz w:val="24"/>
                <w:szCs w:val="24"/>
              </w:rPr>
            </w:pPr>
            <w:r w:rsidRPr="001527D4">
              <w:rPr>
                <w:spacing w:val="-5"/>
                <w:sz w:val="24"/>
                <w:szCs w:val="24"/>
              </w:rPr>
              <w:t>Ерёмина Г.А.</w:t>
            </w:r>
          </w:p>
          <w:p w:rsidR="001527D4" w:rsidRPr="001527D4" w:rsidRDefault="001527D4" w:rsidP="001527D4">
            <w:pPr>
              <w:shd w:val="clear" w:color="auto" w:fill="FFFFFF"/>
              <w:spacing w:line="274" w:lineRule="exact"/>
              <w:ind w:left="130" w:right="34" w:firstLine="0"/>
              <w:jc w:val="center"/>
              <w:rPr>
                <w:spacing w:val="-5"/>
                <w:sz w:val="24"/>
                <w:szCs w:val="24"/>
              </w:rPr>
            </w:pPr>
            <w:r w:rsidRPr="001527D4">
              <w:rPr>
                <w:spacing w:val="-5"/>
                <w:sz w:val="24"/>
                <w:szCs w:val="24"/>
              </w:rPr>
              <w:t>начальник УФ и НП</w:t>
            </w:r>
          </w:p>
          <w:p w:rsidR="001527D4" w:rsidRPr="001527D4" w:rsidRDefault="001527D4" w:rsidP="001527D4">
            <w:pPr>
              <w:shd w:val="clear" w:color="auto" w:fill="FFFFFF"/>
              <w:spacing w:line="274" w:lineRule="exact"/>
              <w:ind w:left="130" w:right="34" w:firstLine="0"/>
              <w:jc w:val="center"/>
              <w:rPr>
                <w:spacing w:val="-5"/>
                <w:sz w:val="24"/>
                <w:szCs w:val="24"/>
              </w:rPr>
            </w:pPr>
            <w:r w:rsidRPr="001527D4">
              <w:rPr>
                <w:spacing w:val="-5"/>
                <w:sz w:val="24"/>
                <w:szCs w:val="24"/>
              </w:rPr>
              <w:t>51-419</w:t>
            </w:r>
          </w:p>
        </w:tc>
      </w:tr>
      <w:tr w:rsidR="001527D4" w:rsidRPr="00DE6A3B" w:rsidTr="00A1001B">
        <w:tc>
          <w:tcPr>
            <w:tcW w:w="2127" w:type="dxa"/>
            <w:vAlign w:val="center"/>
          </w:tcPr>
          <w:p w:rsidR="001527D4" w:rsidRPr="001527D4" w:rsidRDefault="001527D4" w:rsidP="001527D4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1527D4">
              <w:rPr>
                <w:sz w:val="24"/>
                <w:szCs w:val="24"/>
              </w:rPr>
              <w:t>декабрь</w:t>
            </w:r>
          </w:p>
        </w:tc>
        <w:tc>
          <w:tcPr>
            <w:tcW w:w="7790" w:type="dxa"/>
          </w:tcPr>
          <w:p w:rsidR="001527D4" w:rsidRPr="001527D4" w:rsidRDefault="001527D4" w:rsidP="001527D4">
            <w:pPr>
              <w:shd w:val="clear" w:color="auto" w:fill="FFFFFF"/>
              <w:ind w:right="34" w:firstLine="0"/>
              <w:jc w:val="both"/>
              <w:rPr>
                <w:sz w:val="24"/>
                <w:szCs w:val="24"/>
              </w:rPr>
            </w:pPr>
            <w:r w:rsidRPr="001527D4">
              <w:rPr>
                <w:sz w:val="24"/>
                <w:szCs w:val="24"/>
              </w:rPr>
              <w:t>О бюджете города Куйбышева Куйбышевского района Новосибирской области на 2018 год и плановый период 2019 и 2020 годов</w:t>
            </w:r>
          </w:p>
        </w:tc>
        <w:tc>
          <w:tcPr>
            <w:tcW w:w="4684" w:type="dxa"/>
            <w:gridSpan w:val="2"/>
            <w:vAlign w:val="bottom"/>
          </w:tcPr>
          <w:p w:rsidR="001527D4" w:rsidRPr="001527D4" w:rsidRDefault="001527D4" w:rsidP="001527D4">
            <w:pPr>
              <w:shd w:val="clear" w:color="auto" w:fill="FFFFFF"/>
              <w:spacing w:line="274" w:lineRule="exact"/>
              <w:ind w:left="130" w:right="34" w:firstLine="0"/>
              <w:jc w:val="center"/>
              <w:rPr>
                <w:spacing w:val="-5"/>
                <w:sz w:val="24"/>
                <w:szCs w:val="24"/>
              </w:rPr>
            </w:pPr>
            <w:r w:rsidRPr="001527D4">
              <w:rPr>
                <w:spacing w:val="-5"/>
                <w:sz w:val="24"/>
                <w:szCs w:val="24"/>
              </w:rPr>
              <w:t>Ерёмина Г.А.</w:t>
            </w:r>
          </w:p>
          <w:p w:rsidR="001527D4" w:rsidRPr="001527D4" w:rsidRDefault="001527D4" w:rsidP="001527D4">
            <w:pPr>
              <w:shd w:val="clear" w:color="auto" w:fill="FFFFFF"/>
              <w:spacing w:line="274" w:lineRule="exact"/>
              <w:ind w:left="130" w:right="34" w:firstLine="0"/>
              <w:jc w:val="center"/>
              <w:rPr>
                <w:spacing w:val="-5"/>
                <w:sz w:val="24"/>
                <w:szCs w:val="24"/>
              </w:rPr>
            </w:pPr>
            <w:r w:rsidRPr="001527D4">
              <w:rPr>
                <w:spacing w:val="-5"/>
                <w:sz w:val="24"/>
                <w:szCs w:val="24"/>
              </w:rPr>
              <w:t xml:space="preserve">начальник УФ и НП                        </w:t>
            </w:r>
          </w:p>
          <w:p w:rsidR="001527D4" w:rsidRPr="001527D4" w:rsidRDefault="001527D4" w:rsidP="001527D4">
            <w:pPr>
              <w:shd w:val="clear" w:color="auto" w:fill="FFFFFF"/>
              <w:spacing w:line="274" w:lineRule="exact"/>
              <w:ind w:left="130" w:right="34" w:firstLine="0"/>
              <w:jc w:val="center"/>
              <w:rPr>
                <w:spacing w:val="-5"/>
                <w:sz w:val="24"/>
                <w:szCs w:val="24"/>
              </w:rPr>
            </w:pPr>
            <w:r w:rsidRPr="001527D4">
              <w:rPr>
                <w:spacing w:val="-5"/>
                <w:sz w:val="24"/>
                <w:szCs w:val="24"/>
              </w:rPr>
              <w:t>51-419</w:t>
            </w:r>
          </w:p>
          <w:p w:rsidR="001527D4" w:rsidRPr="001527D4" w:rsidRDefault="001527D4" w:rsidP="001527D4">
            <w:pPr>
              <w:shd w:val="clear" w:color="auto" w:fill="FFFFFF"/>
              <w:spacing w:line="274" w:lineRule="exact"/>
              <w:ind w:left="130" w:right="34" w:firstLine="0"/>
              <w:jc w:val="center"/>
              <w:rPr>
                <w:spacing w:val="-5"/>
                <w:sz w:val="24"/>
                <w:szCs w:val="24"/>
              </w:rPr>
            </w:pPr>
          </w:p>
        </w:tc>
      </w:tr>
      <w:tr w:rsidR="009159EB" w:rsidRPr="00DE6A3B" w:rsidTr="00F731FB">
        <w:tc>
          <w:tcPr>
            <w:tcW w:w="2127" w:type="dxa"/>
          </w:tcPr>
          <w:p w:rsidR="009159EB" w:rsidRPr="009159EB" w:rsidRDefault="009159EB" w:rsidP="009159EB">
            <w:pPr>
              <w:ind w:firstLine="0"/>
              <w:jc w:val="center"/>
              <w:rPr>
                <w:sz w:val="24"/>
                <w:szCs w:val="24"/>
              </w:rPr>
            </w:pPr>
            <w:r w:rsidRPr="009159EB">
              <w:rPr>
                <w:sz w:val="24"/>
                <w:szCs w:val="24"/>
              </w:rPr>
              <w:t>по мере нео</w:t>
            </w:r>
            <w:r w:rsidRPr="009159EB">
              <w:rPr>
                <w:sz w:val="24"/>
                <w:szCs w:val="24"/>
              </w:rPr>
              <w:t>б</w:t>
            </w:r>
            <w:r w:rsidRPr="009159EB">
              <w:rPr>
                <w:sz w:val="24"/>
                <w:szCs w:val="24"/>
              </w:rPr>
              <w:t>ходимости</w:t>
            </w:r>
          </w:p>
          <w:p w:rsidR="009159EB" w:rsidRPr="009159EB" w:rsidRDefault="009159EB" w:rsidP="009159E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90" w:type="dxa"/>
          </w:tcPr>
          <w:p w:rsidR="009159EB" w:rsidRPr="009159EB" w:rsidRDefault="009159EB" w:rsidP="009159EB">
            <w:pPr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9159EB">
              <w:rPr>
                <w:sz w:val="24"/>
                <w:szCs w:val="24"/>
              </w:rPr>
              <w:t>О внесении изменений в Устав города Куйбышева</w:t>
            </w:r>
          </w:p>
        </w:tc>
        <w:tc>
          <w:tcPr>
            <w:tcW w:w="4684" w:type="dxa"/>
            <w:gridSpan w:val="2"/>
          </w:tcPr>
          <w:p w:rsidR="009159EB" w:rsidRDefault="009159EB" w:rsidP="009159EB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Лузгига</w:t>
            </w:r>
            <w:proofErr w:type="spellEnd"/>
            <w:r>
              <w:rPr>
                <w:sz w:val="24"/>
                <w:szCs w:val="24"/>
              </w:rPr>
              <w:t xml:space="preserve"> Е.Г.</w:t>
            </w:r>
          </w:p>
          <w:p w:rsidR="009159EB" w:rsidRDefault="009159EB" w:rsidP="009159E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УПЭ и ИО</w:t>
            </w:r>
            <w:r w:rsidRPr="009159EB">
              <w:rPr>
                <w:sz w:val="24"/>
                <w:szCs w:val="24"/>
              </w:rPr>
              <w:t xml:space="preserve"> </w:t>
            </w:r>
          </w:p>
          <w:p w:rsidR="009159EB" w:rsidRPr="009159EB" w:rsidRDefault="009159EB" w:rsidP="009159EB">
            <w:pPr>
              <w:ind w:firstLine="0"/>
              <w:jc w:val="center"/>
              <w:rPr>
                <w:sz w:val="24"/>
                <w:szCs w:val="24"/>
              </w:rPr>
            </w:pPr>
            <w:r w:rsidRPr="009159EB">
              <w:rPr>
                <w:sz w:val="24"/>
                <w:szCs w:val="24"/>
              </w:rPr>
              <w:t>53-149</w:t>
            </w:r>
          </w:p>
        </w:tc>
      </w:tr>
      <w:tr w:rsidR="00226E33" w:rsidRPr="004A13AE" w:rsidTr="00315C0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33" w:rsidRPr="009159EB" w:rsidRDefault="00226E33" w:rsidP="00226E33">
            <w:pPr>
              <w:ind w:firstLine="0"/>
              <w:jc w:val="center"/>
              <w:rPr>
                <w:sz w:val="24"/>
                <w:szCs w:val="24"/>
              </w:rPr>
            </w:pPr>
            <w:r w:rsidRPr="009159EB">
              <w:rPr>
                <w:sz w:val="24"/>
                <w:szCs w:val="24"/>
              </w:rPr>
              <w:t>по мере нео</w:t>
            </w:r>
            <w:r w:rsidRPr="009159EB">
              <w:rPr>
                <w:sz w:val="24"/>
                <w:szCs w:val="24"/>
              </w:rPr>
              <w:t>б</w:t>
            </w:r>
            <w:r w:rsidRPr="009159EB">
              <w:rPr>
                <w:sz w:val="24"/>
                <w:szCs w:val="24"/>
              </w:rPr>
              <w:t>ходимости</w:t>
            </w:r>
          </w:p>
          <w:p w:rsidR="00226E33" w:rsidRPr="00860325" w:rsidRDefault="00226E33" w:rsidP="0086032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6E33" w:rsidRPr="00600817" w:rsidRDefault="00226E33" w:rsidP="00600817">
            <w:pPr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600817">
              <w:rPr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 w:rsidRPr="00600817">
              <w:rPr>
                <w:sz w:val="24"/>
                <w:szCs w:val="24"/>
              </w:rPr>
              <w:t>Совета депутатов города Куйбышева Куйбышевского района Новосибирской области</w:t>
            </w:r>
            <w:proofErr w:type="gramEnd"/>
            <w:r w:rsidRPr="00600817">
              <w:rPr>
                <w:sz w:val="24"/>
                <w:szCs w:val="24"/>
              </w:rPr>
              <w:t xml:space="preserve"> от 26.12.2016 № 66 «Об утверждении Прогнозного плана (программы) приватизации муниципального имущества города Куйбышева Куйбышевского района Новос</w:t>
            </w:r>
            <w:r w:rsidRPr="00600817">
              <w:rPr>
                <w:sz w:val="24"/>
                <w:szCs w:val="24"/>
              </w:rPr>
              <w:t>и</w:t>
            </w:r>
            <w:r w:rsidRPr="00600817">
              <w:rPr>
                <w:sz w:val="24"/>
                <w:szCs w:val="24"/>
              </w:rPr>
              <w:t>бирской области на 2017 год»</w:t>
            </w:r>
          </w:p>
        </w:tc>
        <w:tc>
          <w:tcPr>
            <w:tcW w:w="4684" w:type="dxa"/>
            <w:gridSpan w:val="2"/>
            <w:tcBorders>
              <w:bottom w:val="single" w:sz="4" w:space="0" w:color="auto"/>
            </w:tcBorders>
          </w:tcPr>
          <w:p w:rsidR="00600817" w:rsidRPr="00600817" w:rsidRDefault="00600817" w:rsidP="00600817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00817">
              <w:rPr>
                <w:sz w:val="24"/>
                <w:szCs w:val="24"/>
              </w:rPr>
              <w:t>Чепуркина</w:t>
            </w:r>
            <w:proofErr w:type="spellEnd"/>
            <w:r w:rsidRPr="00600817">
              <w:rPr>
                <w:sz w:val="24"/>
                <w:szCs w:val="24"/>
              </w:rPr>
              <w:t xml:space="preserve"> Е.В.</w:t>
            </w:r>
          </w:p>
          <w:p w:rsidR="00600817" w:rsidRPr="00600817" w:rsidRDefault="00600817" w:rsidP="00600817">
            <w:pPr>
              <w:ind w:firstLine="0"/>
              <w:jc w:val="center"/>
              <w:rPr>
                <w:sz w:val="24"/>
                <w:szCs w:val="24"/>
              </w:rPr>
            </w:pPr>
            <w:r w:rsidRPr="00600817">
              <w:rPr>
                <w:sz w:val="24"/>
                <w:szCs w:val="24"/>
              </w:rPr>
              <w:t>Экономист 1-й категории</w:t>
            </w:r>
          </w:p>
          <w:p w:rsidR="00226E33" w:rsidRPr="00600817" w:rsidRDefault="00600817" w:rsidP="00600817">
            <w:pPr>
              <w:ind w:firstLine="0"/>
              <w:jc w:val="center"/>
              <w:rPr>
                <w:sz w:val="24"/>
                <w:szCs w:val="24"/>
              </w:rPr>
            </w:pPr>
            <w:r w:rsidRPr="00600817">
              <w:rPr>
                <w:sz w:val="24"/>
                <w:szCs w:val="24"/>
              </w:rPr>
              <w:t xml:space="preserve"> 51-630</w:t>
            </w:r>
          </w:p>
        </w:tc>
      </w:tr>
      <w:tr w:rsidR="00226E33" w:rsidRPr="00BB157B" w:rsidTr="00F731FB">
        <w:tblPrEx>
          <w:tblLook w:val="01E0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33" w:rsidRPr="009159EB" w:rsidRDefault="00226E33" w:rsidP="00226E33">
            <w:pPr>
              <w:ind w:firstLine="0"/>
              <w:jc w:val="center"/>
              <w:rPr>
                <w:sz w:val="24"/>
                <w:szCs w:val="24"/>
              </w:rPr>
            </w:pPr>
            <w:r w:rsidRPr="009159EB">
              <w:rPr>
                <w:sz w:val="24"/>
                <w:szCs w:val="24"/>
              </w:rPr>
              <w:t>по мере нео</w:t>
            </w:r>
            <w:r w:rsidRPr="009159EB">
              <w:rPr>
                <w:sz w:val="24"/>
                <w:szCs w:val="24"/>
              </w:rPr>
              <w:t>б</w:t>
            </w:r>
            <w:r w:rsidRPr="009159EB">
              <w:rPr>
                <w:sz w:val="24"/>
                <w:szCs w:val="24"/>
              </w:rPr>
              <w:t>ходимости</w:t>
            </w:r>
          </w:p>
          <w:p w:rsidR="00226E33" w:rsidRPr="00A95B6E" w:rsidRDefault="00226E33" w:rsidP="00F731F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33" w:rsidRPr="00600817" w:rsidRDefault="00226E33" w:rsidP="00600817">
            <w:pPr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  <w:r w:rsidRPr="00600817">
              <w:rPr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 w:rsidRPr="00600817">
              <w:rPr>
                <w:sz w:val="24"/>
                <w:szCs w:val="24"/>
              </w:rPr>
              <w:t>Совета депутатов города Куйбышева Куйбышевского района Новосибирской области</w:t>
            </w:r>
            <w:proofErr w:type="gramEnd"/>
            <w:r w:rsidRPr="00600817">
              <w:rPr>
                <w:sz w:val="24"/>
                <w:szCs w:val="24"/>
              </w:rPr>
              <w:t xml:space="preserve"> от 24.01.2017 № 73 «Об утверждении Прогнозного плана (программы) продажи земельных участков города Куйбышева Куйбышевского района Новосибирской о</w:t>
            </w:r>
            <w:r w:rsidRPr="00600817">
              <w:rPr>
                <w:sz w:val="24"/>
                <w:szCs w:val="24"/>
              </w:rPr>
              <w:t>б</w:t>
            </w:r>
            <w:r w:rsidRPr="00600817">
              <w:rPr>
                <w:sz w:val="24"/>
                <w:szCs w:val="24"/>
              </w:rPr>
              <w:t>ласти на 2017 год»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7" w:rsidRPr="00600817" w:rsidRDefault="00600817" w:rsidP="00600817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00817">
              <w:rPr>
                <w:sz w:val="24"/>
                <w:szCs w:val="24"/>
              </w:rPr>
              <w:t>Чепуркина</w:t>
            </w:r>
            <w:proofErr w:type="spellEnd"/>
            <w:r w:rsidRPr="00600817">
              <w:rPr>
                <w:sz w:val="24"/>
                <w:szCs w:val="24"/>
              </w:rPr>
              <w:t xml:space="preserve"> Е.В.</w:t>
            </w:r>
          </w:p>
          <w:p w:rsidR="00600817" w:rsidRPr="00600817" w:rsidRDefault="00600817" w:rsidP="00600817">
            <w:pPr>
              <w:ind w:firstLine="0"/>
              <w:jc w:val="center"/>
              <w:rPr>
                <w:sz w:val="24"/>
                <w:szCs w:val="24"/>
              </w:rPr>
            </w:pPr>
            <w:r w:rsidRPr="00600817">
              <w:rPr>
                <w:sz w:val="24"/>
                <w:szCs w:val="24"/>
              </w:rPr>
              <w:t>Экономист 1-й категории</w:t>
            </w:r>
          </w:p>
          <w:p w:rsidR="00226E33" w:rsidRPr="00600817" w:rsidRDefault="00600817" w:rsidP="00600817">
            <w:pPr>
              <w:ind w:firstLine="0"/>
              <w:jc w:val="center"/>
              <w:rPr>
                <w:sz w:val="24"/>
                <w:szCs w:val="24"/>
              </w:rPr>
            </w:pPr>
            <w:r w:rsidRPr="00600817">
              <w:rPr>
                <w:sz w:val="24"/>
                <w:szCs w:val="24"/>
              </w:rPr>
              <w:t xml:space="preserve"> 51-630</w:t>
            </w:r>
          </w:p>
        </w:tc>
      </w:tr>
      <w:tr w:rsidR="00226E33" w:rsidRPr="00BB157B" w:rsidTr="00F731FB">
        <w:tblPrEx>
          <w:tblLook w:val="01E0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33" w:rsidRPr="00A95B6E" w:rsidRDefault="005103A1" w:rsidP="005103A1">
            <w:pPr>
              <w:ind w:firstLine="0"/>
              <w:jc w:val="center"/>
              <w:rPr>
                <w:sz w:val="24"/>
                <w:szCs w:val="24"/>
              </w:rPr>
            </w:pPr>
            <w:r w:rsidRPr="009159EB">
              <w:rPr>
                <w:sz w:val="24"/>
                <w:szCs w:val="24"/>
              </w:rPr>
              <w:t>по мере нео</w:t>
            </w:r>
            <w:r w:rsidRPr="009159EB">
              <w:rPr>
                <w:sz w:val="24"/>
                <w:szCs w:val="24"/>
              </w:rPr>
              <w:t>б</w:t>
            </w:r>
            <w:r w:rsidRPr="009159EB">
              <w:rPr>
                <w:sz w:val="24"/>
                <w:szCs w:val="24"/>
              </w:rPr>
              <w:t>ходимости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33" w:rsidRPr="005103A1" w:rsidRDefault="005103A1" w:rsidP="00F731FB">
            <w:pPr>
              <w:ind w:firstLine="34"/>
              <w:jc w:val="both"/>
              <w:rPr>
                <w:sz w:val="24"/>
                <w:szCs w:val="24"/>
              </w:rPr>
            </w:pPr>
            <w:r w:rsidRPr="005103A1">
              <w:rPr>
                <w:sz w:val="24"/>
                <w:szCs w:val="24"/>
              </w:rPr>
              <w:t>Об утверждении условий приватизации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A1" w:rsidRPr="00600817" w:rsidRDefault="005103A1" w:rsidP="005103A1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00817">
              <w:rPr>
                <w:sz w:val="24"/>
                <w:szCs w:val="24"/>
              </w:rPr>
              <w:t>Чепуркина</w:t>
            </w:r>
            <w:proofErr w:type="spellEnd"/>
            <w:r w:rsidRPr="00600817">
              <w:rPr>
                <w:sz w:val="24"/>
                <w:szCs w:val="24"/>
              </w:rPr>
              <w:t xml:space="preserve"> Е.В.</w:t>
            </w:r>
          </w:p>
          <w:p w:rsidR="005103A1" w:rsidRPr="00600817" w:rsidRDefault="005103A1" w:rsidP="005103A1">
            <w:pPr>
              <w:ind w:firstLine="0"/>
              <w:jc w:val="center"/>
              <w:rPr>
                <w:sz w:val="24"/>
                <w:szCs w:val="24"/>
              </w:rPr>
            </w:pPr>
            <w:r w:rsidRPr="00600817">
              <w:rPr>
                <w:sz w:val="24"/>
                <w:szCs w:val="24"/>
              </w:rPr>
              <w:t>Экономист 1-й категории</w:t>
            </w:r>
          </w:p>
          <w:p w:rsidR="00226E33" w:rsidRPr="00A95B6E" w:rsidRDefault="005103A1" w:rsidP="005103A1">
            <w:pPr>
              <w:ind w:firstLine="0"/>
              <w:jc w:val="center"/>
              <w:rPr>
                <w:sz w:val="24"/>
                <w:szCs w:val="24"/>
              </w:rPr>
            </w:pPr>
            <w:r w:rsidRPr="00600817">
              <w:rPr>
                <w:sz w:val="24"/>
                <w:szCs w:val="24"/>
              </w:rPr>
              <w:t xml:space="preserve"> 51-630</w:t>
            </w:r>
          </w:p>
        </w:tc>
      </w:tr>
    </w:tbl>
    <w:p w:rsidR="001115B1" w:rsidRDefault="001115B1"/>
    <w:sectPr w:rsidR="001115B1" w:rsidSect="00F11AD7">
      <w:footerReference w:type="even" r:id="rId6"/>
      <w:footerReference w:type="default" r:id="rId7"/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BD4" w:rsidRDefault="00EA1BD4" w:rsidP="003979D9">
      <w:pPr>
        <w:spacing w:line="240" w:lineRule="auto"/>
      </w:pPr>
      <w:r>
        <w:separator/>
      </w:r>
    </w:p>
  </w:endnote>
  <w:endnote w:type="continuationSeparator" w:id="0">
    <w:p w:rsidR="00EA1BD4" w:rsidRDefault="00EA1BD4" w:rsidP="003979D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957" w:rsidRDefault="000F188A" w:rsidP="00F11AD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303A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3957" w:rsidRDefault="005103A1" w:rsidP="00F11AD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957" w:rsidRDefault="000F188A" w:rsidP="00F11AD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303A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03A1">
      <w:rPr>
        <w:rStyle w:val="a5"/>
        <w:noProof/>
      </w:rPr>
      <w:t>1</w:t>
    </w:r>
    <w:r>
      <w:rPr>
        <w:rStyle w:val="a5"/>
      </w:rPr>
      <w:fldChar w:fldCharType="end"/>
    </w:r>
  </w:p>
  <w:p w:rsidR="008A3957" w:rsidRDefault="005103A1" w:rsidP="00F11AD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BD4" w:rsidRDefault="00EA1BD4" w:rsidP="003979D9">
      <w:pPr>
        <w:spacing w:line="240" w:lineRule="auto"/>
      </w:pPr>
      <w:r>
        <w:separator/>
      </w:r>
    </w:p>
  </w:footnote>
  <w:footnote w:type="continuationSeparator" w:id="0">
    <w:p w:rsidR="00EA1BD4" w:rsidRDefault="00EA1BD4" w:rsidP="003979D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03A2"/>
    <w:rsid w:val="00062071"/>
    <w:rsid w:val="000F188A"/>
    <w:rsid w:val="001115B1"/>
    <w:rsid w:val="001527D4"/>
    <w:rsid w:val="00177266"/>
    <w:rsid w:val="00226E33"/>
    <w:rsid w:val="00285C2F"/>
    <w:rsid w:val="003979D9"/>
    <w:rsid w:val="005103A1"/>
    <w:rsid w:val="005709A6"/>
    <w:rsid w:val="00600817"/>
    <w:rsid w:val="00636F3A"/>
    <w:rsid w:val="00860325"/>
    <w:rsid w:val="009159EB"/>
    <w:rsid w:val="00972921"/>
    <w:rsid w:val="00A10633"/>
    <w:rsid w:val="00A95B6E"/>
    <w:rsid w:val="00AC3317"/>
    <w:rsid w:val="00AF2D94"/>
    <w:rsid w:val="00B03063"/>
    <w:rsid w:val="00B64ECC"/>
    <w:rsid w:val="00EA1BD4"/>
    <w:rsid w:val="00F303A2"/>
    <w:rsid w:val="00F477A4"/>
    <w:rsid w:val="00F731FB"/>
    <w:rsid w:val="00F95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A2"/>
    <w:pPr>
      <w:widowControl w:val="0"/>
      <w:snapToGrid w:val="0"/>
      <w:spacing w:after="0" w:line="259" w:lineRule="auto"/>
      <w:ind w:firstLine="6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303A2"/>
    <w:pPr>
      <w:widowControl/>
      <w:tabs>
        <w:tab w:val="center" w:pos="4677"/>
        <w:tab w:val="right" w:pos="9355"/>
      </w:tabs>
      <w:snapToGrid/>
      <w:spacing w:line="240" w:lineRule="auto"/>
      <w:ind w:firstLine="0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F303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303A2"/>
  </w:style>
  <w:style w:type="paragraph" w:styleId="a6">
    <w:name w:val="No Spacing"/>
    <w:uiPriority w:val="1"/>
    <w:qFormat/>
    <w:rsid w:val="00F303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285C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fov</dc:creator>
  <cp:keywords/>
  <dc:description/>
  <cp:lastModifiedBy>Филатова Ольга Владимировна</cp:lastModifiedBy>
  <cp:revision>16</cp:revision>
  <dcterms:created xsi:type="dcterms:W3CDTF">2014-12-31T08:22:00Z</dcterms:created>
  <dcterms:modified xsi:type="dcterms:W3CDTF">2017-07-03T10:07:00Z</dcterms:modified>
</cp:coreProperties>
</file>