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  <w:r w:rsidRPr="00282225">
        <w:rPr>
          <w:b/>
          <w:spacing w:val="2"/>
          <w:sz w:val="26"/>
          <w:szCs w:val="26"/>
        </w:rPr>
        <w:t>ОПОВЕЩЕНИЕ</w:t>
      </w:r>
    </w:p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  <w:r w:rsidRPr="00282225">
        <w:rPr>
          <w:b/>
          <w:spacing w:val="2"/>
          <w:sz w:val="26"/>
          <w:szCs w:val="26"/>
        </w:rPr>
        <w:t>О НАЧАЛЕ ОБЩЕСТВЕННЫХ ОБСУЖДЕНИЙ В ГОРОДЕ</w:t>
      </w:r>
    </w:p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  <w:proofErr w:type="gramStart"/>
      <w:r w:rsidRPr="00282225">
        <w:rPr>
          <w:b/>
          <w:spacing w:val="2"/>
          <w:sz w:val="26"/>
          <w:szCs w:val="26"/>
        </w:rPr>
        <w:t>КУЙБЫШЕВЕ</w:t>
      </w:r>
      <w:proofErr w:type="gramEnd"/>
      <w:r w:rsidRPr="00282225">
        <w:rPr>
          <w:b/>
          <w:spacing w:val="2"/>
          <w:sz w:val="26"/>
          <w:szCs w:val="26"/>
        </w:rPr>
        <w:t xml:space="preserve"> КУЙБЫШЕВСКОГО РАЙОНА</w:t>
      </w:r>
    </w:p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  <w:r w:rsidRPr="00282225">
        <w:rPr>
          <w:b/>
          <w:spacing w:val="2"/>
          <w:sz w:val="26"/>
          <w:szCs w:val="26"/>
        </w:rPr>
        <w:t>НОВОСИБИРСКОЙ ОБЛАСТИ</w:t>
      </w:r>
    </w:p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</w:p>
    <w:p w:rsidR="002E1073" w:rsidRPr="00282225" w:rsidRDefault="002E1073" w:rsidP="002E1073">
      <w:pPr>
        <w:ind w:firstLine="709"/>
        <w:jc w:val="center"/>
        <w:rPr>
          <w:b/>
          <w:spacing w:val="2"/>
          <w:sz w:val="26"/>
          <w:szCs w:val="26"/>
        </w:rPr>
      </w:pPr>
    </w:p>
    <w:p w:rsidR="002E1073" w:rsidRPr="00282225" w:rsidRDefault="002E1073" w:rsidP="002E1073">
      <w:pPr>
        <w:widowControl w:val="0"/>
        <w:tabs>
          <w:tab w:val="left" w:pos="567"/>
        </w:tabs>
        <w:autoSpaceDE w:val="0"/>
        <w:autoSpaceDN w:val="0"/>
        <w:adjustRightInd w:val="0"/>
        <w:jc w:val="both"/>
        <w:rPr>
          <w:i/>
          <w:sz w:val="26"/>
          <w:szCs w:val="26"/>
          <w:u w:val="single"/>
        </w:rPr>
      </w:pPr>
      <w:r w:rsidRPr="00282225">
        <w:rPr>
          <w:b/>
          <w:bCs/>
          <w:sz w:val="26"/>
          <w:szCs w:val="26"/>
        </w:rPr>
        <w:t xml:space="preserve">        </w:t>
      </w:r>
      <w:r w:rsidRPr="00282225">
        <w:rPr>
          <w:b/>
          <w:bCs/>
          <w:sz w:val="26"/>
          <w:szCs w:val="26"/>
          <w:lang w:val="en-US"/>
        </w:rPr>
        <w:t>I</w:t>
      </w:r>
      <w:r w:rsidRPr="00282225">
        <w:rPr>
          <w:b/>
          <w:bCs/>
          <w:sz w:val="26"/>
          <w:szCs w:val="26"/>
        </w:rPr>
        <w:t>.</w:t>
      </w:r>
      <w:r w:rsidRPr="00282225">
        <w:rPr>
          <w:bCs/>
          <w:sz w:val="26"/>
          <w:szCs w:val="26"/>
        </w:rPr>
        <w:t xml:space="preserve"> На общественные обсуждения представляется проект </w:t>
      </w:r>
      <w:r w:rsidRPr="00282225">
        <w:rPr>
          <w:i/>
          <w:sz w:val="26"/>
          <w:szCs w:val="26"/>
          <w:u w:val="single"/>
        </w:rPr>
        <w:t>внесения изменений в Правила землепользования и застройки города Куйбышева Куйбышевского района Новосибирской области</w:t>
      </w:r>
      <w:r w:rsidRPr="00282225">
        <w:rPr>
          <w:sz w:val="26"/>
          <w:szCs w:val="26"/>
        </w:rPr>
        <w:t>___________________________________________</w:t>
      </w:r>
      <w:r>
        <w:rPr>
          <w:sz w:val="26"/>
          <w:szCs w:val="26"/>
        </w:rPr>
        <w:t>________</w:t>
      </w:r>
      <w:r w:rsidRPr="00282225">
        <w:rPr>
          <w:sz w:val="26"/>
          <w:szCs w:val="26"/>
        </w:rPr>
        <w:t>____</w:t>
      </w:r>
      <w:r w:rsidRPr="00282225">
        <w:rPr>
          <w:i/>
          <w:sz w:val="26"/>
          <w:szCs w:val="26"/>
          <w:u w:val="single"/>
        </w:rPr>
        <w:t xml:space="preserve"> </w:t>
      </w:r>
    </w:p>
    <w:p w:rsidR="002E1073" w:rsidRPr="00A45037" w:rsidRDefault="002E1073" w:rsidP="002E1073">
      <w:pPr>
        <w:ind w:firstLine="540"/>
        <w:rPr>
          <w:bCs/>
          <w:i/>
        </w:rPr>
      </w:pPr>
      <w:r w:rsidRPr="00A45037">
        <w:rPr>
          <w:bCs/>
          <w:i/>
        </w:rPr>
        <w:t xml:space="preserve">                                             (наименование проекта)</w:t>
      </w:r>
    </w:p>
    <w:p w:rsidR="002E1073" w:rsidRPr="00A45037" w:rsidRDefault="002E1073" w:rsidP="002E1073">
      <w:pPr>
        <w:rPr>
          <w:b/>
          <w:sz w:val="28"/>
          <w:szCs w:val="28"/>
        </w:rPr>
      </w:pPr>
      <w:r w:rsidRPr="00A45037">
        <w:rPr>
          <w:bCs/>
          <w:sz w:val="28"/>
          <w:szCs w:val="28"/>
        </w:rPr>
        <w:t xml:space="preserve">        Информационные материалы по проекту:</w:t>
      </w:r>
      <w:r w:rsidRPr="00A45037">
        <w:rPr>
          <w:b/>
          <w:sz w:val="28"/>
          <w:szCs w:val="28"/>
        </w:rPr>
        <w:t xml:space="preserve"> </w:t>
      </w:r>
    </w:p>
    <w:p w:rsidR="002E1073" w:rsidRPr="00282225" w:rsidRDefault="002E1073" w:rsidP="002E1073">
      <w:pPr>
        <w:jc w:val="both"/>
        <w:rPr>
          <w:i/>
          <w:sz w:val="26"/>
          <w:szCs w:val="26"/>
          <w:u w:val="single"/>
        </w:rPr>
      </w:pPr>
      <w:r w:rsidRPr="00282225">
        <w:rPr>
          <w:i/>
          <w:sz w:val="26"/>
          <w:szCs w:val="26"/>
        </w:rPr>
        <w:t xml:space="preserve">     </w:t>
      </w:r>
      <w:r w:rsidRPr="00282225">
        <w:rPr>
          <w:i/>
          <w:sz w:val="26"/>
          <w:szCs w:val="26"/>
          <w:u w:val="single"/>
        </w:rPr>
        <w:t xml:space="preserve"> </w:t>
      </w:r>
      <w:r w:rsidRPr="00282225">
        <w:rPr>
          <w:i/>
          <w:sz w:val="26"/>
          <w:szCs w:val="26"/>
          <w:u w:val="single"/>
          <w:lang w:val="en-US"/>
        </w:rPr>
        <w:t>I</w:t>
      </w:r>
      <w:r w:rsidRPr="00282225">
        <w:rPr>
          <w:i/>
          <w:sz w:val="26"/>
          <w:szCs w:val="26"/>
          <w:u w:val="single"/>
        </w:rPr>
        <w:t xml:space="preserve">.Предлагается внести изменения в Правила землепользования и застройки города Куйбышева Куйбышевского района Новосибирской области, утвержденные Решением десятой сессии пятого созыва Совета депутатов от 20.06.2022 № 103 в части внесения следующих изменений: </w:t>
      </w:r>
    </w:p>
    <w:p w:rsidR="002E1073" w:rsidRPr="00282225" w:rsidRDefault="002E1073" w:rsidP="002E1073">
      <w:pPr>
        <w:jc w:val="both"/>
        <w:rPr>
          <w:i/>
          <w:sz w:val="26"/>
          <w:szCs w:val="26"/>
          <w:u w:val="single"/>
        </w:rPr>
      </w:pPr>
      <w:r w:rsidRPr="00282225">
        <w:rPr>
          <w:sz w:val="26"/>
          <w:szCs w:val="26"/>
        </w:rPr>
        <w:t xml:space="preserve">     </w:t>
      </w:r>
      <w:r w:rsidRPr="00282225">
        <w:rPr>
          <w:i/>
          <w:sz w:val="26"/>
          <w:szCs w:val="26"/>
          <w:u w:val="single"/>
        </w:rPr>
        <w:t>1)</w:t>
      </w:r>
      <w:proofErr w:type="gramStart"/>
      <w:r w:rsidRPr="00282225">
        <w:rPr>
          <w:i/>
          <w:sz w:val="26"/>
          <w:szCs w:val="26"/>
          <w:u w:val="single"/>
        </w:rPr>
        <w:t>.</w:t>
      </w:r>
      <w:proofErr w:type="gramEnd"/>
      <w:r w:rsidRPr="00282225">
        <w:rPr>
          <w:i/>
          <w:sz w:val="26"/>
          <w:szCs w:val="26"/>
          <w:u w:val="single"/>
        </w:rPr>
        <w:t> </w:t>
      </w:r>
      <w:proofErr w:type="gramStart"/>
      <w:r w:rsidRPr="00282225">
        <w:rPr>
          <w:i/>
          <w:sz w:val="26"/>
          <w:szCs w:val="26"/>
          <w:u w:val="single"/>
        </w:rPr>
        <w:t>в</w:t>
      </w:r>
      <w:proofErr w:type="gramEnd"/>
      <w:r w:rsidRPr="00282225">
        <w:rPr>
          <w:i/>
          <w:sz w:val="26"/>
          <w:szCs w:val="26"/>
          <w:u w:val="single"/>
        </w:rPr>
        <w:t xml:space="preserve"> п.п.1.2 «Зона застройки малоэтажными жилыми домами в границах земель населенных пунктов (</w:t>
      </w:r>
      <w:proofErr w:type="spellStart"/>
      <w:r w:rsidRPr="00282225">
        <w:rPr>
          <w:i/>
          <w:sz w:val="26"/>
          <w:szCs w:val="26"/>
          <w:u w:val="single"/>
        </w:rPr>
        <w:t>нЖмл</w:t>
      </w:r>
      <w:proofErr w:type="spellEnd"/>
      <w:r w:rsidRPr="00282225">
        <w:rPr>
          <w:i/>
          <w:sz w:val="26"/>
          <w:szCs w:val="26"/>
          <w:u w:val="single"/>
        </w:rPr>
        <w:t>)» пункта 1 «Жилые зоны» таблицы 1 «Виды разрешенного использования земельных участков и объектов капитального строительства для территориальных зон»:</w:t>
      </w:r>
    </w:p>
    <w:p w:rsidR="002E1073" w:rsidRPr="00282225" w:rsidRDefault="002E1073" w:rsidP="002E1073">
      <w:pPr>
        <w:pStyle w:val="ConsPlusNormal0"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82225">
        <w:rPr>
          <w:rFonts w:ascii="Times New Roman" w:hAnsi="Times New Roman" w:cs="Times New Roman"/>
          <w:i/>
          <w:sz w:val="26"/>
          <w:szCs w:val="26"/>
        </w:rPr>
        <w:t xml:space="preserve">      </w:t>
      </w:r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1.1)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 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в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 xml:space="preserve"> перечень основных видов разрешенного использования земельных участков включить наименование вида разрешенного использования земельного участка: - Административные здания организаций, обеспечивающих предоставление коммунальных услуг (3.1.2);</w:t>
      </w:r>
    </w:p>
    <w:p w:rsidR="002E1073" w:rsidRPr="00282225" w:rsidRDefault="002E1073" w:rsidP="002E1073">
      <w:pPr>
        <w:pStyle w:val="ConsPlusNormal0"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82225">
        <w:rPr>
          <w:rFonts w:ascii="Times New Roman" w:hAnsi="Times New Roman" w:cs="Times New Roman"/>
          <w:i/>
          <w:sz w:val="26"/>
          <w:szCs w:val="26"/>
        </w:rPr>
        <w:t xml:space="preserve">       </w:t>
      </w:r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1.2)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 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и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з перечня вспомогательных видов использования земельных участков исключить наименование вида разрешенного использования земельного участка:</w:t>
      </w:r>
    </w:p>
    <w:p w:rsidR="002E1073" w:rsidRPr="00282225" w:rsidRDefault="002E1073" w:rsidP="002E1073">
      <w:pPr>
        <w:pStyle w:val="ConsPlusNormal0"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- Административные здания организаций, обеспечивающих предоставление коммунальных услуг (3.1.2).</w:t>
      </w:r>
    </w:p>
    <w:p w:rsidR="002E1073" w:rsidRPr="00282225" w:rsidRDefault="002E1073" w:rsidP="002E1073">
      <w:pPr>
        <w:jc w:val="both"/>
        <w:rPr>
          <w:i/>
          <w:sz w:val="26"/>
          <w:szCs w:val="26"/>
          <w:u w:val="single"/>
        </w:rPr>
      </w:pPr>
      <w:r w:rsidRPr="00282225">
        <w:rPr>
          <w:i/>
          <w:sz w:val="26"/>
          <w:szCs w:val="26"/>
        </w:rPr>
        <w:t xml:space="preserve">      </w:t>
      </w:r>
      <w:r w:rsidRPr="00282225">
        <w:rPr>
          <w:i/>
          <w:sz w:val="26"/>
          <w:szCs w:val="26"/>
          <w:u w:val="single"/>
        </w:rPr>
        <w:t xml:space="preserve"> 2)</w:t>
      </w:r>
      <w:proofErr w:type="gramStart"/>
      <w:r w:rsidRPr="00282225">
        <w:rPr>
          <w:i/>
          <w:sz w:val="26"/>
          <w:szCs w:val="26"/>
          <w:u w:val="single"/>
        </w:rPr>
        <w:t>.</w:t>
      </w:r>
      <w:proofErr w:type="gramEnd"/>
      <w:r w:rsidRPr="00282225">
        <w:rPr>
          <w:i/>
          <w:sz w:val="26"/>
          <w:szCs w:val="26"/>
          <w:u w:val="single"/>
        </w:rPr>
        <w:t> </w:t>
      </w:r>
      <w:proofErr w:type="gramStart"/>
      <w:r w:rsidRPr="00282225">
        <w:rPr>
          <w:i/>
          <w:sz w:val="26"/>
          <w:szCs w:val="26"/>
          <w:u w:val="single"/>
        </w:rPr>
        <w:t>в</w:t>
      </w:r>
      <w:proofErr w:type="gramEnd"/>
      <w:r w:rsidRPr="00282225">
        <w:rPr>
          <w:i/>
          <w:sz w:val="26"/>
          <w:szCs w:val="26"/>
          <w:u w:val="single"/>
        </w:rPr>
        <w:t xml:space="preserve"> п.п. 3.2 «Производственная зона в границах земель населенных пунктов (</w:t>
      </w:r>
      <w:proofErr w:type="spellStart"/>
      <w:r w:rsidRPr="00282225">
        <w:rPr>
          <w:i/>
          <w:sz w:val="26"/>
          <w:szCs w:val="26"/>
          <w:u w:val="single"/>
        </w:rPr>
        <w:t>нП</w:t>
      </w:r>
      <w:proofErr w:type="spellEnd"/>
      <w:r w:rsidRPr="00282225">
        <w:rPr>
          <w:i/>
          <w:sz w:val="26"/>
          <w:szCs w:val="26"/>
          <w:u w:val="single"/>
        </w:rPr>
        <w:t>)» пункта 3 «Производственные зоны, зоны инженерной и транспортной инфраструктур» таблицы 1 «Виды разрешенного использования земельных участков и объектов капитального строительства для территориальных зон»:</w:t>
      </w:r>
    </w:p>
    <w:p w:rsidR="002E1073" w:rsidRPr="00282225" w:rsidRDefault="002E1073" w:rsidP="002E1073">
      <w:pPr>
        <w:pStyle w:val="ConsPlusNormal0"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82225">
        <w:rPr>
          <w:rFonts w:ascii="Times New Roman" w:hAnsi="Times New Roman" w:cs="Times New Roman"/>
          <w:i/>
          <w:sz w:val="26"/>
          <w:szCs w:val="26"/>
        </w:rPr>
        <w:t xml:space="preserve">      </w:t>
      </w:r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2.1)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 </w:t>
      </w:r>
      <w:proofErr w:type="gramStart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в</w:t>
      </w:r>
      <w:proofErr w:type="gramEnd"/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 xml:space="preserve"> перечень основных видов разрешенного использования земельных участков включить наименование вида разрешенного использования земельного участка:</w:t>
      </w:r>
    </w:p>
    <w:p w:rsidR="002E1073" w:rsidRPr="00282225" w:rsidRDefault="002E1073" w:rsidP="002E1073">
      <w:pPr>
        <w:pStyle w:val="ConsPlusNormal0"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282225">
        <w:rPr>
          <w:rFonts w:ascii="Times New Roman" w:hAnsi="Times New Roman" w:cs="Times New Roman"/>
          <w:i/>
          <w:sz w:val="26"/>
          <w:szCs w:val="26"/>
          <w:u w:val="single"/>
        </w:rPr>
        <w:t>- оборудованные площадки для занятий спортом (5.1.4).</w:t>
      </w:r>
    </w:p>
    <w:p w:rsidR="002E1073" w:rsidRPr="00282225" w:rsidRDefault="002E1073" w:rsidP="002E1073">
      <w:pPr>
        <w:jc w:val="both"/>
        <w:rPr>
          <w:i/>
          <w:sz w:val="26"/>
          <w:szCs w:val="26"/>
          <w:u w:val="single"/>
        </w:rPr>
      </w:pPr>
      <w:r w:rsidRPr="00282225">
        <w:rPr>
          <w:i/>
          <w:sz w:val="26"/>
          <w:szCs w:val="26"/>
        </w:rPr>
        <w:t xml:space="preserve">        </w:t>
      </w:r>
      <w:r w:rsidRPr="00282225">
        <w:rPr>
          <w:i/>
          <w:sz w:val="26"/>
          <w:szCs w:val="26"/>
          <w:u w:val="single"/>
        </w:rPr>
        <w:t>3)</w:t>
      </w:r>
      <w:proofErr w:type="gramStart"/>
      <w:r w:rsidRPr="00282225">
        <w:rPr>
          <w:i/>
          <w:sz w:val="26"/>
          <w:szCs w:val="26"/>
          <w:u w:val="single"/>
        </w:rPr>
        <w:t>.</w:t>
      </w:r>
      <w:proofErr w:type="gramEnd"/>
      <w:r w:rsidRPr="00282225">
        <w:rPr>
          <w:i/>
          <w:sz w:val="26"/>
          <w:szCs w:val="26"/>
          <w:u w:val="single"/>
        </w:rPr>
        <w:t> </w:t>
      </w:r>
      <w:proofErr w:type="gramStart"/>
      <w:r w:rsidRPr="00282225">
        <w:rPr>
          <w:i/>
          <w:sz w:val="26"/>
          <w:szCs w:val="26"/>
          <w:u w:val="single"/>
        </w:rPr>
        <w:t>с</w:t>
      </w:r>
      <w:proofErr w:type="gramEnd"/>
      <w:r w:rsidRPr="00282225">
        <w:rPr>
          <w:i/>
          <w:sz w:val="26"/>
          <w:szCs w:val="26"/>
          <w:u w:val="single"/>
        </w:rPr>
        <w:t>татью 8 «предельные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 дополнить пунктом 3 в следующей редакции:</w:t>
      </w:r>
    </w:p>
    <w:p w:rsidR="002E1073" w:rsidRPr="00282225" w:rsidRDefault="002E1073" w:rsidP="002E1073">
      <w:pPr>
        <w:jc w:val="both"/>
        <w:rPr>
          <w:b/>
          <w:i/>
          <w:sz w:val="26"/>
          <w:szCs w:val="26"/>
          <w:u w:val="single"/>
        </w:rPr>
      </w:pPr>
      <w:r w:rsidRPr="00282225">
        <w:rPr>
          <w:i/>
          <w:sz w:val="26"/>
          <w:szCs w:val="26"/>
        </w:rPr>
        <w:t xml:space="preserve">      </w:t>
      </w:r>
      <w:r w:rsidRPr="00282225">
        <w:rPr>
          <w:i/>
          <w:sz w:val="26"/>
          <w:szCs w:val="26"/>
          <w:u w:val="single"/>
        </w:rPr>
        <w:t xml:space="preserve"> «3. </w:t>
      </w:r>
      <w:proofErr w:type="gramStart"/>
      <w:r w:rsidRPr="00282225">
        <w:rPr>
          <w:i/>
          <w:sz w:val="26"/>
          <w:szCs w:val="26"/>
          <w:u w:val="single"/>
        </w:rPr>
        <w:t>Действие Правил не распространяется на отношения по приобретению в установленном порядке гражданами и юридическими лицами, имеющими в собственности, безвозмездном пользовании, хозяйственном ведении или оперативном управлении объекты капитального строительства, расположенные на земельных участках, находящихся в государственной или муниципальной собственности, прав на эти участки, при условии, что объекты капитального строительства созданы до вступления в силу Правил».</w:t>
      </w:r>
      <w:proofErr w:type="gramEnd"/>
    </w:p>
    <w:p w:rsidR="002E1073" w:rsidRPr="00282225" w:rsidRDefault="002E1073" w:rsidP="002E1073">
      <w:pPr>
        <w:jc w:val="both"/>
        <w:rPr>
          <w:i/>
          <w:sz w:val="26"/>
          <w:szCs w:val="26"/>
          <w:u w:val="single"/>
        </w:rPr>
      </w:pPr>
    </w:p>
    <w:p w:rsidR="002E1073" w:rsidRPr="00282225" w:rsidRDefault="002E1073" w:rsidP="002E1073">
      <w:pPr>
        <w:jc w:val="both"/>
        <w:rPr>
          <w:bCs/>
          <w:sz w:val="26"/>
          <w:szCs w:val="26"/>
        </w:rPr>
      </w:pPr>
      <w:r w:rsidRPr="0019461E">
        <w:rPr>
          <w:b/>
          <w:bCs/>
          <w:color w:val="FF0000"/>
          <w:sz w:val="28"/>
          <w:szCs w:val="28"/>
        </w:rPr>
        <w:t xml:space="preserve">      </w:t>
      </w:r>
      <w:r w:rsidRPr="00282225">
        <w:rPr>
          <w:b/>
          <w:bCs/>
          <w:sz w:val="26"/>
          <w:szCs w:val="26"/>
          <w:lang w:val="en-US"/>
        </w:rPr>
        <w:t>II</w:t>
      </w:r>
      <w:r w:rsidRPr="00282225">
        <w:rPr>
          <w:b/>
          <w:bCs/>
          <w:sz w:val="26"/>
          <w:szCs w:val="26"/>
        </w:rPr>
        <w:t xml:space="preserve">. </w:t>
      </w:r>
      <w:r w:rsidRPr="00282225">
        <w:rPr>
          <w:bCs/>
          <w:sz w:val="26"/>
          <w:szCs w:val="26"/>
        </w:rPr>
        <w:t>Порядок и сроки проведения общественных обсуждений:</w:t>
      </w:r>
    </w:p>
    <w:p w:rsidR="002E1073" w:rsidRPr="00282225" w:rsidRDefault="002E1073" w:rsidP="002E10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82225">
        <w:rPr>
          <w:sz w:val="26"/>
          <w:szCs w:val="26"/>
        </w:rPr>
        <w:t xml:space="preserve">      </w:t>
      </w:r>
      <w:proofErr w:type="gramStart"/>
      <w:r w:rsidRPr="00282225">
        <w:rPr>
          <w:sz w:val="26"/>
          <w:szCs w:val="26"/>
        </w:rPr>
        <w:t>1)</w:t>
      </w:r>
      <w:r w:rsidRPr="00282225">
        <w:rPr>
          <w:sz w:val="26"/>
          <w:szCs w:val="26"/>
          <w:lang w:val="en-US"/>
        </w:rPr>
        <w:t> </w:t>
      </w:r>
      <w:r w:rsidRPr="00282225">
        <w:rPr>
          <w:sz w:val="26"/>
          <w:szCs w:val="26"/>
        </w:rPr>
        <w:t xml:space="preserve">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информационно-телекоммуникационной сети «Интернет» - </w:t>
      </w:r>
      <w:hyperlink r:id="rId4" w:history="1">
        <w:r w:rsidRPr="002E1073">
          <w:rPr>
            <w:rStyle w:val="a5"/>
            <w:color w:val="auto"/>
            <w:sz w:val="26"/>
            <w:szCs w:val="26"/>
            <w:u w:val="none"/>
          </w:rPr>
          <w:t>https://kainsk.nso.ru</w:t>
        </w:r>
      </w:hyperlink>
      <w:r w:rsidRPr="00282225">
        <w:rPr>
          <w:sz w:val="26"/>
          <w:szCs w:val="26"/>
        </w:rPr>
        <w:t xml:space="preserve"> далее по тексту  решения </w:t>
      </w:r>
      <w:r w:rsidRPr="00282225">
        <w:rPr>
          <w:sz w:val="26"/>
          <w:szCs w:val="26"/>
        </w:rPr>
        <w:lastRenderedPageBreak/>
        <w:t>– официальный сайт), на платформе обратной связи федеральной информационной системы «Единый портал государственных и муниципальных услуг (функций)»  и открытие экспозиции или экспозиций такого проекта;</w:t>
      </w:r>
      <w:proofErr w:type="gramEnd"/>
    </w:p>
    <w:p w:rsidR="002E1073" w:rsidRPr="00282225" w:rsidRDefault="002E1073" w:rsidP="002E107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82225">
        <w:rPr>
          <w:sz w:val="26"/>
          <w:szCs w:val="26"/>
        </w:rPr>
        <w:t>2)</w:t>
      </w:r>
      <w:r w:rsidRPr="00282225">
        <w:rPr>
          <w:sz w:val="26"/>
          <w:szCs w:val="26"/>
          <w:lang w:val="en-US"/>
        </w:rPr>
        <w:t> </w:t>
      </w:r>
      <w:r w:rsidRPr="00282225">
        <w:rPr>
          <w:sz w:val="26"/>
          <w:szCs w:val="26"/>
        </w:rPr>
        <w:t>проведение экспозиции проекта, подлежащего рассмотрению на общественных обсуждениях;</w:t>
      </w:r>
    </w:p>
    <w:p w:rsidR="002E1073" w:rsidRPr="00282225" w:rsidRDefault="002E1073" w:rsidP="002E107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82225">
        <w:rPr>
          <w:sz w:val="26"/>
          <w:szCs w:val="26"/>
        </w:rPr>
        <w:t>3) подготовка и оформление протокола общественных обсуждений;</w:t>
      </w:r>
    </w:p>
    <w:p w:rsidR="002E1073" w:rsidRPr="00282225" w:rsidRDefault="002E1073" w:rsidP="002E107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82225">
        <w:rPr>
          <w:sz w:val="26"/>
          <w:szCs w:val="26"/>
        </w:rPr>
        <w:t>4) подготовка и опубликование заключения о результатах общественных обсуждений.</w:t>
      </w:r>
    </w:p>
    <w:p w:rsidR="002E1073" w:rsidRPr="00282225" w:rsidRDefault="002E1073" w:rsidP="002E1073">
      <w:pPr>
        <w:jc w:val="both"/>
        <w:rPr>
          <w:b/>
          <w:bCs/>
          <w:sz w:val="26"/>
          <w:szCs w:val="26"/>
        </w:rPr>
      </w:pPr>
      <w:r w:rsidRPr="00282225">
        <w:rPr>
          <w:bCs/>
          <w:sz w:val="26"/>
          <w:szCs w:val="26"/>
        </w:rPr>
        <w:t xml:space="preserve">        </w:t>
      </w:r>
      <w:r w:rsidRPr="00282225">
        <w:rPr>
          <w:b/>
          <w:bCs/>
          <w:sz w:val="26"/>
          <w:szCs w:val="26"/>
        </w:rPr>
        <w:t xml:space="preserve">Срок проведения общественных обсуждений по проекту </w:t>
      </w:r>
      <w:r w:rsidRPr="00282225">
        <w:rPr>
          <w:i/>
          <w:sz w:val="26"/>
          <w:szCs w:val="26"/>
          <w:u w:val="single"/>
        </w:rPr>
        <w:t xml:space="preserve">внесения изменений в Правила землепользования и </w:t>
      </w:r>
      <w:proofErr w:type="gramStart"/>
      <w:r w:rsidRPr="00282225">
        <w:rPr>
          <w:i/>
          <w:sz w:val="26"/>
          <w:szCs w:val="26"/>
          <w:u w:val="single"/>
        </w:rPr>
        <w:t>застройки города</w:t>
      </w:r>
      <w:proofErr w:type="gramEnd"/>
      <w:r w:rsidRPr="00282225">
        <w:rPr>
          <w:i/>
          <w:sz w:val="26"/>
          <w:szCs w:val="26"/>
          <w:u w:val="single"/>
        </w:rPr>
        <w:t xml:space="preserve"> Куйбышева Куйбышевского района Новосибирской области</w:t>
      </w:r>
      <w:r w:rsidRPr="00282225">
        <w:rPr>
          <w:sz w:val="26"/>
          <w:szCs w:val="26"/>
        </w:rPr>
        <w:t>_________________________</w:t>
      </w:r>
      <w:r>
        <w:rPr>
          <w:sz w:val="26"/>
          <w:szCs w:val="26"/>
        </w:rPr>
        <w:t>____________________________</w:t>
      </w:r>
      <w:r w:rsidRPr="00282225">
        <w:rPr>
          <w:sz w:val="26"/>
          <w:szCs w:val="26"/>
        </w:rPr>
        <w:t>__</w:t>
      </w:r>
      <w:r w:rsidRPr="00282225">
        <w:rPr>
          <w:i/>
          <w:sz w:val="26"/>
          <w:szCs w:val="26"/>
          <w:u w:val="single"/>
        </w:rPr>
        <w:t xml:space="preserve">  </w:t>
      </w:r>
    </w:p>
    <w:p w:rsidR="002E1073" w:rsidRDefault="002E1073" w:rsidP="002E1073">
      <w:pPr>
        <w:ind w:firstLine="709"/>
        <w:jc w:val="center"/>
        <w:rPr>
          <w:bCs/>
          <w:i/>
        </w:rPr>
      </w:pPr>
      <w:r>
        <w:rPr>
          <w:bCs/>
          <w:i/>
        </w:rPr>
        <w:t>(наименование проекта)</w:t>
      </w:r>
    </w:p>
    <w:p w:rsidR="002E1073" w:rsidRPr="00977076" w:rsidRDefault="002E1073" w:rsidP="002E1073">
      <w:pPr>
        <w:widowControl w:val="0"/>
        <w:tabs>
          <w:tab w:val="left" w:pos="426"/>
        </w:tabs>
        <w:autoSpaceDE w:val="0"/>
        <w:autoSpaceDN w:val="0"/>
        <w:adjustRightInd w:val="0"/>
        <w:jc w:val="center"/>
        <w:rPr>
          <w:bCs/>
          <w:i/>
        </w:rPr>
      </w:pPr>
      <w:proofErr w:type="spellStart"/>
      <w:r w:rsidRPr="00966BF8">
        <w:rPr>
          <w:bCs/>
          <w:i/>
          <w:sz w:val="28"/>
          <w:szCs w:val="28"/>
        </w:rPr>
        <w:t>________</w:t>
      </w:r>
      <w:r w:rsidRPr="00966BF8">
        <w:rPr>
          <w:bCs/>
          <w:sz w:val="28"/>
          <w:szCs w:val="28"/>
        </w:rPr>
        <w:t>_____</w:t>
      </w:r>
      <w:r>
        <w:rPr>
          <w:bCs/>
          <w:sz w:val="28"/>
          <w:szCs w:val="28"/>
        </w:rPr>
        <w:t>____</w:t>
      </w:r>
      <w:r w:rsidRPr="00966BF8">
        <w:rPr>
          <w:bCs/>
          <w:sz w:val="28"/>
          <w:szCs w:val="28"/>
        </w:rPr>
        <w:t>__</w:t>
      </w:r>
      <w:r w:rsidRPr="00966BF8">
        <w:rPr>
          <w:bCs/>
          <w:i/>
          <w:sz w:val="28"/>
          <w:szCs w:val="28"/>
        </w:rPr>
        <w:t>___</w:t>
      </w:r>
      <w:r w:rsidRPr="00282225">
        <w:rPr>
          <w:b/>
          <w:bCs/>
          <w:i/>
          <w:sz w:val="26"/>
          <w:szCs w:val="26"/>
          <w:u w:val="single"/>
        </w:rPr>
        <w:t>с</w:t>
      </w:r>
      <w:proofErr w:type="spellEnd"/>
      <w:r w:rsidRPr="00282225">
        <w:rPr>
          <w:b/>
          <w:bCs/>
          <w:i/>
          <w:sz w:val="26"/>
          <w:szCs w:val="26"/>
          <w:u w:val="single"/>
        </w:rPr>
        <w:t xml:space="preserve"> </w:t>
      </w:r>
      <w:r w:rsidRPr="00AC1069">
        <w:rPr>
          <w:b/>
          <w:bCs/>
          <w:i/>
          <w:sz w:val="26"/>
          <w:szCs w:val="26"/>
          <w:u w:val="single"/>
        </w:rPr>
        <w:t>24.02.</w:t>
      </w:r>
      <w:r w:rsidRPr="00282225">
        <w:rPr>
          <w:b/>
          <w:bCs/>
          <w:i/>
          <w:sz w:val="26"/>
          <w:szCs w:val="26"/>
          <w:u w:val="single"/>
        </w:rPr>
        <w:t xml:space="preserve">2025г. по </w:t>
      </w:r>
      <w:r w:rsidRPr="00AC1069">
        <w:rPr>
          <w:b/>
          <w:bCs/>
          <w:i/>
          <w:sz w:val="26"/>
          <w:szCs w:val="26"/>
          <w:u w:val="single"/>
        </w:rPr>
        <w:t>24.03.</w:t>
      </w:r>
      <w:r w:rsidRPr="00282225">
        <w:rPr>
          <w:b/>
          <w:bCs/>
          <w:i/>
          <w:sz w:val="26"/>
          <w:szCs w:val="26"/>
          <w:u w:val="single"/>
        </w:rPr>
        <w:t>2025г.</w:t>
      </w:r>
      <w:r w:rsidRPr="00282225">
        <w:rPr>
          <w:bCs/>
          <w:sz w:val="26"/>
          <w:szCs w:val="26"/>
        </w:rPr>
        <w:t>__________________</w:t>
      </w:r>
      <w:r>
        <w:rPr>
          <w:bCs/>
          <w:sz w:val="26"/>
          <w:szCs w:val="26"/>
        </w:rPr>
        <w:t>___</w:t>
      </w:r>
      <w:r w:rsidRPr="00282225">
        <w:rPr>
          <w:bCs/>
          <w:sz w:val="26"/>
          <w:szCs w:val="26"/>
        </w:rPr>
        <w:t>______</w:t>
      </w:r>
      <w:r w:rsidRPr="00905786">
        <w:rPr>
          <w:bCs/>
          <w:i/>
          <w:sz w:val="28"/>
          <w:szCs w:val="28"/>
        </w:rPr>
        <w:t xml:space="preserve"> </w:t>
      </w:r>
      <w:r w:rsidRPr="00966BF8">
        <w:rPr>
          <w:bCs/>
          <w:i/>
          <w:sz w:val="28"/>
          <w:szCs w:val="28"/>
        </w:rPr>
        <w:t xml:space="preserve">                                             </w:t>
      </w:r>
      <w:r>
        <w:rPr>
          <w:bCs/>
          <w:i/>
          <w:sz w:val="28"/>
          <w:szCs w:val="28"/>
        </w:rPr>
        <w:t xml:space="preserve">            </w:t>
      </w:r>
      <w:r w:rsidRPr="00977076">
        <w:rPr>
          <w:bCs/>
          <w:i/>
        </w:rPr>
        <w:t>(указывается период времени)</w:t>
      </w:r>
    </w:p>
    <w:p w:rsidR="002E1073" w:rsidRPr="00282225" w:rsidRDefault="002E1073" w:rsidP="002E1073">
      <w:pPr>
        <w:autoSpaceDE w:val="0"/>
        <w:autoSpaceDN w:val="0"/>
        <w:adjustRightInd w:val="0"/>
        <w:jc w:val="both"/>
        <w:rPr>
          <w:bCs/>
          <w:i/>
          <w:sz w:val="26"/>
          <w:szCs w:val="26"/>
          <w:u w:val="single"/>
        </w:rPr>
      </w:pPr>
      <w:r w:rsidRPr="00966BF8">
        <w:rPr>
          <w:bCs/>
          <w:sz w:val="28"/>
          <w:szCs w:val="28"/>
        </w:rPr>
        <w:tab/>
      </w:r>
      <w:r w:rsidRPr="00282225">
        <w:rPr>
          <w:b/>
          <w:bCs/>
          <w:sz w:val="26"/>
          <w:szCs w:val="26"/>
          <w:lang w:val="en-US"/>
        </w:rPr>
        <w:t>III</w:t>
      </w:r>
      <w:r w:rsidRPr="00282225">
        <w:rPr>
          <w:b/>
          <w:bCs/>
          <w:sz w:val="26"/>
          <w:szCs w:val="26"/>
        </w:rPr>
        <w:t>.</w:t>
      </w:r>
      <w:r w:rsidRPr="00282225">
        <w:rPr>
          <w:bCs/>
          <w:sz w:val="26"/>
          <w:szCs w:val="26"/>
        </w:rPr>
        <w:t xml:space="preserve"> Экспозиция </w:t>
      </w:r>
      <w:proofErr w:type="gramStart"/>
      <w:r w:rsidRPr="00282225">
        <w:rPr>
          <w:bCs/>
          <w:sz w:val="26"/>
          <w:szCs w:val="26"/>
        </w:rPr>
        <w:t xml:space="preserve">проекта </w:t>
      </w:r>
      <w:r w:rsidRPr="00282225">
        <w:rPr>
          <w:i/>
          <w:sz w:val="26"/>
          <w:szCs w:val="26"/>
          <w:u w:val="single"/>
        </w:rPr>
        <w:t xml:space="preserve"> внесения</w:t>
      </w:r>
      <w:proofErr w:type="gramEnd"/>
      <w:r w:rsidRPr="00282225">
        <w:rPr>
          <w:i/>
          <w:sz w:val="26"/>
          <w:szCs w:val="26"/>
          <w:u w:val="single"/>
        </w:rPr>
        <w:t xml:space="preserve"> изменений в Правила землепользования и застройки города Куйбышева Куйбышевского района Новосибирской области </w:t>
      </w:r>
      <w:r w:rsidRPr="00282225">
        <w:rPr>
          <w:bCs/>
          <w:i/>
          <w:sz w:val="26"/>
          <w:szCs w:val="26"/>
        </w:rPr>
        <w:t xml:space="preserve">                                               </w:t>
      </w:r>
      <w:r w:rsidRPr="00282225">
        <w:rPr>
          <w:bCs/>
          <w:sz w:val="26"/>
          <w:szCs w:val="26"/>
        </w:rPr>
        <w:t xml:space="preserve">открыта с  </w:t>
      </w:r>
      <w:r w:rsidRPr="00AC1069">
        <w:rPr>
          <w:bCs/>
          <w:sz w:val="26"/>
          <w:szCs w:val="26"/>
          <w:u w:val="single"/>
        </w:rPr>
        <w:t>«04» 03.</w:t>
      </w:r>
      <w:r w:rsidRPr="00282225">
        <w:rPr>
          <w:bCs/>
          <w:sz w:val="26"/>
          <w:szCs w:val="26"/>
          <w:u w:val="single"/>
        </w:rPr>
        <w:t>2025</w:t>
      </w:r>
      <w:r w:rsidRPr="00282225">
        <w:rPr>
          <w:bCs/>
          <w:sz w:val="26"/>
          <w:szCs w:val="26"/>
        </w:rPr>
        <w:t xml:space="preserve">  года по адресу:  </w:t>
      </w:r>
      <w:r w:rsidRPr="00282225">
        <w:rPr>
          <w:bCs/>
          <w:i/>
          <w:sz w:val="26"/>
          <w:szCs w:val="26"/>
          <w:u w:val="single"/>
        </w:rPr>
        <w:t xml:space="preserve">квартал 12, дом 6, </w:t>
      </w:r>
      <w:proofErr w:type="spellStart"/>
      <w:r w:rsidRPr="00282225">
        <w:rPr>
          <w:bCs/>
          <w:i/>
          <w:sz w:val="26"/>
          <w:szCs w:val="26"/>
          <w:u w:val="single"/>
        </w:rPr>
        <w:t>каб</w:t>
      </w:r>
      <w:proofErr w:type="spellEnd"/>
      <w:r w:rsidRPr="00282225">
        <w:rPr>
          <w:bCs/>
          <w:i/>
          <w:sz w:val="26"/>
          <w:szCs w:val="26"/>
          <w:u w:val="single"/>
        </w:rPr>
        <w:t>. № 1 г. Куйбышев Куйбышевского района Новосибирской области.</w:t>
      </w:r>
    </w:p>
    <w:p w:rsidR="002E1073" w:rsidRPr="00282225" w:rsidRDefault="002E1073" w:rsidP="002E1073">
      <w:pPr>
        <w:ind w:firstLine="567"/>
        <w:rPr>
          <w:b/>
          <w:sz w:val="26"/>
          <w:szCs w:val="26"/>
        </w:rPr>
      </w:pPr>
      <w:r w:rsidRPr="00282225">
        <w:rPr>
          <w:bCs/>
          <w:sz w:val="26"/>
          <w:szCs w:val="26"/>
        </w:rPr>
        <w:t>Срок проведения экспозиции:</w:t>
      </w:r>
      <w:r w:rsidRPr="00282225">
        <w:rPr>
          <w:b/>
          <w:sz w:val="26"/>
          <w:szCs w:val="26"/>
        </w:rPr>
        <w:t xml:space="preserve"> с  </w:t>
      </w:r>
      <w:r w:rsidRPr="00AC1069">
        <w:rPr>
          <w:b/>
          <w:sz w:val="26"/>
          <w:szCs w:val="26"/>
        </w:rPr>
        <w:t xml:space="preserve">«04»  </w:t>
      </w:r>
      <w:r w:rsidRPr="00AC1069">
        <w:rPr>
          <w:b/>
          <w:sz w:val="26"/>
          <w:szCs w:val="26"/>
          <w:u w:val="single"/>
        </w:rPr>
        <w:t>03.</w:t>
      </w:r>
      <w:r w:rsidRPr="00282225">
        <w:rPr>
          <w:b/>
          <w:sz w:val="26"/>
          <w:szCs w:val="26"/>
        </w:rPr>
        <w:t xml:space="preserve"> 20</w:t>
      </w:r>
      <w:r w:rsidRPr="00282225">
        <w:rPr>
          <w:b/>
          <w:sz w:val="26"/>
          <w:szCs w:val="26"/>
          <w:u w:val="single"/>
        </w:rPr>
        <w:t>25</w:t>
      </w:r>
      <w:r w:rsidRPr="00282225">
        <w:rPr>
          <w:b/>
          <w:sz w:val="26"/>
          <w:szCs w:val="26"/>
        </w:rPr>
        <w:t xml:space="preserve">  года по </w:t>
      </w:r>
      <w:r w:rsidRPr="00AC1069">
        <w:rPr>
          <w:b/>
          <w:sz w:val="26"/>
          <w:szCs w:val="26"/>
        </w:rPr>
        <w:t>«17»  03.</w:t>
      </w:r>
      <w:r w:rsidRPr="00282225">
        <w:rPr>
          <w:b/>
          <w:sz w:val="26"/>
          <w:szCs w:val="26"/>
        </w:rPr>
        <w:t>20</w:t>
      </w:r>
      <w:r w:rsidRPr="00282225">
        <w:rPr>
          <w:b/>
          <w:sz w:val="26"/>
          <w:szCs w:val="26"/>
          <w:u w:val="single"/>
        </w:rPr>
        <w:t xml:space="preserve">25 </w:t>
      </w:r>
      <w:r w:rsidRPr="00282225">
        <w:rPr>
          <w:b/>
          <w:sz w:val="26"/>
          <w:szCs w:val="26"/>
        </w:rPr>
        <w:t>года.</w:t>
      </w:r>
    </w:p>
    <w:p w:rsidR="002E1073" w:rsidRPr="00282225" w:rsidRDefault="002E1073" w:rsidP="002E1073">
      <w:pPr>
        <w:jc w:val="both"/>
        <w:rPr>
          <w:bCs/>
          <w:i/>
          <w:sz w:val="26"/>
          <w:szCs w:val="26"/>
          <w:u w:val="single"/>
        </w:rPr>
      </w:pPr>
      <w:r w:rsidRPr="00282225">
        <w:rPr>
          <w:bCs/>
          <w:sz w:val="26"/>
          <w:szCs w:val="26"/>
        </w:rPr>
        <w:t xml:space="preserve">        Дни и часы, в которые возможно посещение экспозиции (график работы): </w:t>
      </w:r>
      <w:r w:rsidRPr="00282225">
        <w:rPr>
          <w:bCs/>
          <w:i/>
          <w:sz w:val="26"/>
          <w:szCs w:val="26"/>
          <w:u w:val="single"/>
        </w:rPr>
        <w:t>вторник, четверг с 08.00 часов до 12.00 часов.</w:t>
      </w:r>
    </w:p>
    <w:p w:rsidR="002E1073" w:rsidRPr="00282225" w:rsidRDefault="002E1073" w:rsidP="002E107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82225">
        <w:rPr>
          <w:sz w:val="26"/>
          <w:szCs w:val="26"/>
        </w:rPr>
        <w:t>В ходе работы экспозиции осуществляется консультирование посетителей экспозиции, распространение информационных материалов о проекте, подлежащем рассмотрению на общественных обсуждениях. Консультирование посетителей экспозиции осуществляется представителями организатора общественных обсуждений и (или) разработчиком проекта, подлежащего рассмотрению на общественных обсуждениях.</w:t>
      </w:r>
    </w:p>
    <w:p w:rsidR="002E1073" w:rsidRPr="00282225" w:rsidRDefault="002E1073" w:rsidP="002E1073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rect id="_x0000_s1026" style="position:absolute;left:0;text-align:left;margin-left:353pt;margin-top:11pt;width:213.5pt;height:14.2pt;z-index:251660288;mso-position-horizontal-relative:page;mso-position-vertical-relative:page" o:allowincell="f" filled="f" stroked="f" strokeweight="0">
            <v:textbox style="mso-next-textbox:#_x0000_s1026" inset="0,0,0,0">
              <w:txbxContent>
                <w:p w:rsidR="002E1073" w:rsidRPr="0043354D" w:rsidRDefault="002E1073" w:rsidP="002E1073">
                  <w:pPr>
                    <w:pStyle w:val="a3"/>
                    <w:jc w:val="right"/>
                    <w:rPr>
                      <w:b/>
                    </w:rPr>
                  </w:pPr>
                </w:p>
              </w:txbxContent>
            </v:textbox>
            <w10:wrap anchorx="page" anchory="page"/>
          </v:rect>
        </w:pict>
      </w:r>
      <w:r w:rsidRPr="00282225">
        <w:rPr>
          <w:sz w:val="26"/>
          <w:szCs w:val="26"/>
        </w:rPr>
        <w:t>Участники общественных обсуждений имеют право вносить предложения и замечания, касающиеся проекта.</w:t>
      </w:r>
    </w:p>
    <w:p w:rsidR="002E1073" w:rsidRPr="00966BF8" w:rsidRDefault="002E1073" w:rsidP="002E1073">
      <w:pPr>
        <w:jc w:val="both"/>
        <w:rPr>
          <w:bCs/>
          <w:i/>
          <w:sz w:val="28"/>
          <w:szCs w:val="28"/>
          <w:u w:val="single"/>
        </w:rPr>
      </w:pPr>
      <w:r w:rsidRPr="00282225">
        <w:rPr>
          <w:bCs/>
          <w:sz w:val="26"/>
          <w:szCs w:val="26"/>
        </w:rPr>
        <w:t>_________</w:t>
      </w:r>
      <w:r>
        <w:rPr>
          <w:bCs/>
          <w:sz w:val="26"/>
          <w:szCs w:val="26"/>
        </w:rPr>
        <w:t>____</w:t>
      </w:r>
      <w:r w:rsidRPr="00282225">
        <w:rPr>
          <w:bCs/>
          <w:sz w:val="26"/>
          <w:szCs w:val="26"/>
        </w:rPr>
        <w:t>___</w:t>
      </w:r>
      <w:r w:rsidRPr="00282225">
        <w:rPr>
          <w:bCs/>
          <w:i/>
          <w:sz w:val="26"/>
          <w:szCs w:val="26"/>
          <w:u w:val="single"/>
        </w:rPr>
        <w:t xml:space="preserve"> вторник, четверг с 08.00 часов до 12.00 часов</w:t>
      </w:r>
      <w:r w:rsidRPr="00282225">
        <w:rPr>
          <w:bCs/>
          <w:sz w:val="26"/>
          <w:szCs w:val="26"/>
        </w:rPr>
        <w:t>________</w:t>
      </w:r>
      <w:r w:rsidRPr="00966BF8">
        <w:rPr>
          <w:bCs/>
          <w:sz w:val="28"/>
          <w:szCs w:val="28"/>
        </w:rPr>
        <w:t>__</w:t>
      </w:r>
      <w:r>
        <w:rPr>
          <w:bCs/>
          <w:sz w:val="28"/>
          <w:szCs w:val="28"/>
        </w:rPr>
        <w:t>_</w:t>
      </w:r>
      <w:r w:rsidRPr="00966BF8">
        <w:rPr>
          <w:bCs/>
          <w:sz w:val="28"/>
          <w:szCs w:val="28"/>
        </w:rPr>
        <w:t>________</w:t>
      </w:r>
      <w:r w:rsidRPr="00966BF8">
        <w:rPr>
          <w:bCs/>
          <w:i/>
          <w:sz w:val="28"/>
          <w:szCs w:val="28"/>
          <w:u w:val="single"/>
        </w:rPr>
        <w:t xml:space="preserve"> </w:t>
      </w:r>
    </w:p>
    <w:p w:rsidR="002E1073" w:rsidRPr="0096351D" w:rsidRDefault="002E1073" w:rsidP="002E1073">
      <w:pPr>
        <w:jc w:val="center"/>
        <w:rPr>
          <w:bCs/>
          <w:i/>
        </w:rPr>
      </w:pPr>
      <w:r w:rsidRPr="00966BF8">
        <w:rPr>
          <w:bCs/>
          <w:i/>
          <w:sz w:val="28"/>
          <w:szCs w:val="28"/>
        </w:rPr>
        <w:t xml:space="preserve"> </w:t>
      </w:r>
      <w:r w:rsidRPr="0096351D">
        <w:rPr>
          <w:bCs/>
          <w:i/>
        </w:rPr>
        <w:t>(дни и часы, в которые проводятся консультации)</w:t>
      </w:r>
    </w:p>
    <w:p w:rsidR="002E1073" w:rsidRPr="00282225" w:rsidRDefault="002E1073" w:rsidP="002E1073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966BF8">
        <w:rPr>
          <w:bCs/>
          <w:sz w:val="28"/>
          <w:szCs w:val="28"/>
        </w:rPr>
        <w:tab/>
      </w:r>
      <w:r w:rsidRPr="00282225">
        <w:rPr>
          <w:b/>
          <w:bCs/>
          <w:sz w:val="26"/>
          <w:szCs w:val="26"/>
          <w:lang w:val="en-US"/>
        </w:rPr>
        <w:t>IV</w:t>
      </w:r>
      <w:r w:rsidRPr="00282225">
        <w:rPr>
          <w:b/>
          <w:bCs/>
          <w:sz w:val="26"/>
          <w:szCs w:val="26"/>
        </w:rPr>
        <w:t>.</w:t>
      </w:r>
      <w:r w:rsidRPr="00282225">
        <w:rPr>
          <w:bCs/>
          <w:sz w:val="26"/>
          <w:szCs w:val="26"/>
        </w:rPr>
        <w:t xml:space="preserve"> Участники общественных обсуждений, прошедшие в соответствии с частью 12 статьи 5.1. Градостроительного кодекса Российской Федерации </w:t>
      </w:r>
      <w:r w:rsidRPr="00282225">
        <w:rPr>
          <w:sz w:val="26"/>
          <w:szCs w:val="26"/>
        </w:rPr>
        <w:t>идентификацию</w:t>
      </w:r>
      <w:r w:rsidRPr="00282225">
        <w:rPr>
          <w:bCs/>
          <w:sz w:val="26"/>
          <w:szCs w:val="26"/>
        </w:rPr>
        <w:t>, имеют право представить свои предложения и замечания по обсуждаемому проекту:</w:t>
      </w:r>
    </w:p>
    <w:p w:rsidR="002E1073" w:rsidRPr="00282225" w:rsidRDefault="002E1073" w:rsidP="002E1073">
      <w:pPr>
        <w:ind w:firstLine="709"/>
        <w:jc w:val="both"/>
        <w:rPr>
          <w:bCs/>
          <w:sz w:val="26"/>
          <w:szCs w:val="26"/>
        </w:rPr>
      </w:pPr>
      <w:r w:rsidRPr="00282225">
        <w:rPr>
          <w:bCs/>
          <w:sz w:val="26"/>
          <w:szCs w:val="26"/>
        </w:rPr>
        <w:t>1) посредством официального сайта или информационной системы;</w:t>
      </w:r>
    </w:p>
    <w:p w:rsidR="002E1073" w:rsidRPr="00282225" w:rsidRDefault="002E1073" w:rsidP="002E1073">
      <w:pPr>
        <w:ind w:firstLine="709"/>
        <w:jc w:val="both"/>
        <w:rPr>
          <w:bCs/>
          <w:sz w:val="26"/>
          <w:szCs w:val="26"/>
        </w:rPr>
      </w:pPr>
      <w:r w:rsidRPr="00282225">
        <w:rPr>
          <w:bCs/>
          <w:sz w:val="26"/>
          <w:szCs w:val="26"/>
        </w:rPr>
        <w:t>2) в письменной форме или в форме электронного документа в адрес организатора общественных обсуждений;</w:t>
      </w:r>
    </w:p>
    <w:p w:rsidR="002E1073" w:rsidRPr="00282225" w:rsidRDefault="002E1073" w:rsidP="002E1073">
      <w:pPr>
        <w:ind w:firstLine="709"/>
        <w:jc w:val="both"/>
        <w:rPr>
          <w:bCs/>
          <w:sz w:val="26"/>
          <w:szCs w:val="26"/>
        </w:rPr>
      </w:pPr>
      <w:r w:rsidRPr="00282225">
        <w:rPr>
          <w:bCs/>
          <w:sz w:val="26"/>
          <w:szCs w:val="26"/>
        </w:rPr>
        <w:t xml:space="preserve">4) посредством записи в книге (журнале) учета посетителей экспозиции проекта, подлежащего рассмотрению на общественных обсуждениях. </w:t>
      </w:r>
    </w:p>
    <w:p w:rsidR="002E1073" w:rsidRPr="00282225" w:rsidRDefault="002E1073" w:rsidP="002E1073">
      <w:pPr>
        <w:ind w:firstLine="709"/>
        <w:jc w:val="both"/>
        <w:rPr>
          <w:bCs/>
          <w:sz w:val="26"/>
          <w:szCs w:val="26"/>
        </w:rPr>
      </w:pPr>
      <w:r w:rsidRPr="00282225">
        <w:rPr>
          <w:bCs/>
          <w:sz w:val="26"/>
          <w:szCs w:val="26"/>
        </w:rPr>
        <w:t xml:space="preserve">Номера контактных справочных телефонов </w:t>
      </w:r>
      <w:r w:rsidRPr="00282225">
        <w:rPr>
          <w:sz w:val="26"/>
          <w:szCs w:val="26"/>
        </w:rPr>
        <w:t>организатора общественных обсуждений:</w:t>
      </w:r>
      <w:r w:rsidRPr="00282225">
        <w:rPr>
          <w:bCs/>
          <w:sz w:val="26"/>
          <w:szCs w:val="26"/>
        </w:rPr>
        <w:t xml:space="preserve"> </w:t>
      </w:r>
      <w:r w:rsidRPr="00282225">
        <w:rPr>
          <w:bCs/>
          <w:sz w:val="26"/>
          <w:szCs w:val="26"/>
          <w:u w:val="single"/>
        </w:rPr>
        <w:t>8(383) 62-53-465</w:t>
      </w:r>
      <w:r w:rsidRPr="00282225">
        <w:rPr>
          <w:bCs/>
          <w:sz w:val="26"/>
          <w:szCs w:val="26"/>
        </w:rPr>
        <w:t>.</w:t>
      </w:r>
    </w:p>
    <w:p w:rsidR="002E1073" w:rsidRPr="00282225" w:rsidRDefault="002E1073" w:rsidP="002E1073">
      <w:pPr>
        <w:jc w:val="both"/>
        <w:rPr>
          <w:bCs/>
          <w:i/>
          <w:sz w:val="26"/>
          <w:szCs w:val="26"/>
          <w:u w:val="single"/>
        </w:rPr>
      </w:pPr>
      <w:r w:rsidRPr="00282225">
        <w:rPr>
          <w:bCs/>
          <w:sz w:val="26"/>
          <w:szCs w:val="26"/>
        </w:rPr>
        <w:t xml:space="preserve">Почтовый адрес </w:t>
      </w:r>
      <w:r w:rsidRPr="00282225">
        <w:rPr>
          <w:sz w:val="26"/>
          <w:szCs w:val="26"/>
        </w:rPr>
        <w:t xml:space="preserve">организатора общественных обсуждений: </w:t>
      </w:r>
      <w:r w:rsidRPr="00282225">
        <w:rPr>
          <w:bCs/>
          <w:i/>
          <w:sz w:val="26"/>
          <w:szCs w:val="26"/>
          <w:u w:val="single"/>
        </w:rPr>
        <w:t xml:space="preserve">квартал 12, дом 6, </w:t>
      </w:r>
      <w:proofErr w:type="spellStart"/>
      <w:r w:rsidRPr="00282225">
        <w:rPr>
          <w:bCs/>
          <w:i/>
          <w:sz w:val="26"/>
          <w:szCs w:val="26"/>
          <w:u w:val="single"/>
        </w:rPr>
        <w:t>каб</w:t>
      </w:r>
      <w:proofErr w:type="spellEnd"/>
      <w:r w:rsidRPr="00282225">
        <w:rPr>
          <w:bCs/>
          <w:i/>
          <w:sz w:val="26"/>
          <w:szCs w:val="26"/>
          <w:u w:val="single"/>
        </w:rPr>
        <w:t>. № 1 г. Куйбышев Куйбышевского района Новосибирской области.</w:t>
      </w:r>
    </w:p>
    <w:p w:rsidR="002E1073" w:rsidRPr="00966BF8" w:rsidRDefault="002E1073" w:rsidP="002E1073">
      <w:pPr>
        <w:ind w:firstLine="709"/>
        <w:jc w:val="both"/>
        <w:rPr>
          <w:bCs/>
          <w:sz w:val="28"/>
          <w:szCs w:val="28"/>
        </w:rPr>
      </w:pPr>
    </w:p>
    <w:p w:rsidR="002E1073" w:rsidRPr="00966BF8" w:rsidRDefault="002E1073" w:rsidP="002E1073">
      <w:pPr>
        <w:rPr>
          <w:bCs/>
          <w:sz w:val="28"/>
          <w:szCs w:val="28"/>
        </w:rPr>
      </w:pPr>
    </w:p>
    <w:p w:rsidR="002E1073" w:rsidRPr="00966BF8" w:rsidRDefault="002E1073" w:rsidP="002E1073">
      <w:pPr>
        <w:rPr>
          <w:bCs/>
          <w:sz w:val="28"/>
          <w:szCs w:val="28"/>
        </w:rPr>
      </w:pPr>
    </w:p>
    <w:p w:rsidR="00EB163E" w:rsidRDefault="00EB163E" w:rsidP="002E1073"/>
    <w:sectPr w:rsidR="00EB163E" w:rsidSect="002E1073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2E1073"/>
    <w:rsid w:val="002E1073"/>
    <w:rsid w:val="005136C3"/>
    <w:rsid w:val="00EB1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0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unhideWhenUsed/>
    <w:rsid w:val="002E1073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E107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locked/>
    <w:rsid w:val="002E107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ConsPlusNormal">
    <w:name w:val="ConsPlusNormal Знак"/>
    <w:basedOn w:val="a0"/>
    <w:link w:val="ConsPlusNormal0"/>
    <w:locked/>
    <w:rsid w:val="002E1073"/>
    <w:rPr>
      <w:rFonts w:ascii="Arial" w:hAnsi="Arial" w:cs="Arial"/>
    </w:rPr>
  </w:style>
  <w:style w:type="paragraph" w:customStyle="1" w:styleId="ConsPlusNormal0">
    <w:name w:val="ConsPlusNormal"/>
    <w:link w:val="ConsPlusNormal"/>
    <w:rsid w:val="002E1073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5">
    <w:name w:val="Hyperlink"/>
    <w:basedOn w:val="a0"/>
    <w:uiPriority w:val="99"/>
    <w:unhideWhenUsed/>
    <w:rsid w:val="002E107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ainsk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865</Words>
  <Characters>4936</Characters>
  <Application>Microsoft Office Word</Application>
  <DocSecurity>0</DocSecurity>
  <Lines>41</Lines>
  <Paragraphs>11</Paragraphs>
  <ScaleCrop>false</ScaleCrop>
  <Company/>
  <LinksUpToDate>false</LinksUpToDate>
  <CharactersWithSpaces>5790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2025-02-19T07:30:00Z</dcterms:created>
  <dcterms:modified xsi:type="dcterms:W3CDTF">2025-02-19T07:31:00Z</dcterms:modified>
</cp:coreProperties>
</file>