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C8" w:rsidRDefault="00E565C8" w:rsidP="00E565C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E565C8" w:rsidRDefault="00E565C8" w:rsidP="00E565C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E565C8" w:rsidRDefault="00E565C8" w:rsidP="00E565C8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E565C8" w:rsidRDefault="00E565C8" w:rsidP="00E565C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E565C8" w:rsidRDefault="00E565C8" w:rsidP="00E565C8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E565C8" w:rsidRDefault="00E565C8" w:rsidP="00E565C8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E565C8" w:rsidRDefault="00E565C8" w:rsidP="00E565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общественные обсуждения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E565C8" w:rsidRDefault="00E565C8" w:rsidP="00E565C8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E565C8" w:rsidRDefault="00E565C8" w:rsidP="00E565C8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E565C8" w:rsidRPr="00BA6B7D" w:rsidRDefault="00E565C8" w:rsidP="00E565C8">
      <w:pPr>
        <w:jc w:val="both"/>
        <w:rPr>
          <w:i/>
          <w:sz w:val="28"/>
          <w:szCs w:val="28"/>
          <w:u w:val="single"/>
        </w:rPr>
      </w:pPr>
      <w:r w:rsidRPr="00771E3B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  <w:lang w:val="en-US"/>
        </w:rPr>
        <w:t>I</w:t>
      </w:r>
      <w:r>
        <w:rPr>
          <w:i/>
          <w:sz w:val="28"/>
          <w:szCs w:val="28"/>
          <w:u w:val="single"/>
        </w:rPr>
        <w:t xml:space="preserve">.Предлагается внести изменения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</w:t>
      </w:r>
      <w:r w:rsidRPr="00771E3B">
        <w:rPr>
          <w:i/>
          <w:color w:val="000000"/>
          <w:sz w:val="28"/>
          <w:szCs w:val="28"/>
          <w:u w:val="single"/>
        </w:rPr>
        <w:t xml:space="preserve">в </w:t>
      </w:r>
      <w:r w:rsidRPr="00771E3B">
        <w:rPr>
          <w:i/>
          <w:sz w:val="28"/>
          <w:szCs w:val="28"/>
          <w:u w:val="single"/>
        </w:rPr>
        <w:t xml:space="preserve">части внесения </w:t>
      </w:r>
      <w:r w:rsidRPr="00BA6B7D">
        <w:rPr>
          <w:i/>
          <w:sz w:val="28"/>
          <w:szCs w:val="28"/>
          <w:u w:val="single"/>
        </w:rPr>
        <w:t xml:space="preserve">следующих изменений: </w:t>
      </w:r>
    </w:p>
    <w:p w:rsidR="00E565C8" w:rsidRPr="00BA6B7D" w:rsidRDefault="00E565C8" w:rsidP="00E565C8">
      <w:pPr>
        <w:jc w:val="both"/>
        <w:rPr>
          <w:i/>
          <w:sz w:val="28"/>
          <w:szCs w:val="28"/>
          <w:u w:val="single"/>
        </w:rPr>
      </w:pPr>
      <w:r w:rsidRPr="00BA6B7D">
        <w:rPr>
          <w:i/>
          <w:sz w:val="28"/>
          <w:szCs w:val="28"/>
        </w:rPr>
        <w:t xml:space="preserve">     </w:t>
      </w:r>
      <w:r w:rsidRPr="00BA6B7D">
        <w:rPr>
          <w:i/>
          <w:sz w:val="28"/>
          <w:szCs w:val="28"/>
          <w:u w:val="single"/>
        </w:rPr>
        <w:t>1) </w:t>
      </w:r>
      <w:r w:rsidRPr="00BA6B7D">
        <w:rPr>
          <w:i/>
          <w:color w:val="000000"/>
          <w:sz w:val="28"/>
          <w:szCs w:val="28"/>
          <w:u w:val="single"/>
        </w:rPr>
        <w:t> в  п.п. 2.9 «Зона объектов здравоохранения (</w:t>
      </w:r>
      <w:proofErr w:type="spellStart"/>
      <w:r w:rsidRPr="00BA6B7D">
        <w:rPr>
          <w:i/>
          <w:color w:val="000000"/>
          <w:sz w:val="28"/>
          <w:szCs w:val="28"/>
          <w:u w:val="single"/>
        </w:rPr>
        <w:t>ОсЗ</w:t>
      </w:r>
      <w:proofErr w:type="spellEnd"/>
      <w:r w:rsidRPr="00BA6B7D">
        <w:rPr>
          <w:i/>
          <w:color w:val="000000"/>
          <w:sz w:val="28"/>
          <w:szCs w:val="28"/>
          <w:u w:val="single"/>
        </w:rPr>
        <w:t>)» пункта 2 «Общественно-деловые зоны» таблицы 1</w:t>
      </w:r>
      <w:r w:rsidRPr="00BA6B7D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E565C8" w:rsidRPr="00BA6B7D" w:rsidRDefault="00E565C8" w:rsidP="00E565C8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B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A6B7D">
        <w:rPr>
          <w:rFonts w:ascii="Times New Roman" w:hAnsi="Times New Roman" w:cs="Times New Roman"/>
          <w:i/>
          <w:sz w:val="28"/>
          <w:szCs w:val="28"/>
          <w:u w:val="single"/>
        </w:rPr>
        <w:t>1.1)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E565C8" w:rsidRPr="00BA6B7D" w:rsidRDefault="00E565C8" w:rsidP="00E565C8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B7D">
        <w:rPr>
          <w:rFonts w:ascii="Times New Roman" w:hAnsi="Times New Roman" w:cs="Times New Roman"/>
          <w:i/>
          <w:sz w:val="28"/>
          <w:szCs w:val="28"/>
          <w:u w:val="single"/>
        </w:rPr>
        <w:t>- размещение гаражей для собственных нужд (2.7.2)</w:t>
      </w:r>
    </w:p>
    <w:p w:rsidR="00E565C8" w:rsidRPr="00BA6B7D" w:rsidRDefault="00E565C8" w:rsidP="00E565C8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BA6B7D">
        <w:rPr>
          <w:i/>
          <w:color w:val="000000"/>
          <w:sz w:val="28"/>
          <w:szCs w:val="28"/>
        </w:rPr>
        <w:t xml:space="preserve">     </w:t>
      </w:r>
      <w:r w:rsidRPr="00BA6B7D">
        <w:rPr>
          <w:i/>
          <w:color w:val="000000"/>
          <w:sz w:val="28"/>
          <w:szCs w:val="28"/>
          <w:u w:val="single"/>
        </w:rPr>
        <w:t xml:space="preserve"> 2) в п.п. 4.5 «Производственная зона сельскохозяйственных предприятий в границах земель населенных пунктов (</w:t>
      </w:r>
      <w:proofErr w:type="spellStart"/>
      <w:r w:rsidRPr="00BA6B7D">
        <w:rPr>
          <w:i/>
          <w:color w:val="000000"/>
          <w:sz w:val="28"/>
          <w:szCs w:val="28"/>
          <w:u w:val="single"/>
        </w:rPr>
        <w:t>нСиПп</w:t>
      </w:r>
      <w:proofErr w:type="spellEnd"/>
      <w:r w:rsidRPr="00BA6B7D">
        <w:rPr>
          <w:i/>
          <w:color w:val="000000"/>
          <w:sz w:val="28"/>
          <w:szCs w:val="28"/>
          <w:u w:val="single"/>
        </w:rPr>
        <w:t>)» пункта 4 «Зоны сельскохозяйственного использования» таблицы 1</w:t>
      </w:r>
      <w:r w:rsidRPr="00BA6B7D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E565C8" w:rsidRPr="00BA6B7D" w:rsidRDefault="00E565C8" w:rsidP="00E565C8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6B44">
        <w:rPr>
          <w:rFonts w:ascii="Times New Roman" w:hAnsi="Times New Roman" w:cs="Times New Roman"/>
          <w:sz w:val="26"/>
          <w:szCs w:val="26"/>
        </w:rPr>
        <w:t xml:space="preserve">      </w:t>
      </w:r>
      <w:r w:rsidRPr="00BA6B7D">
        <w:rPr>
          <w:rFonts w:ascii="Times New Roman" w:hAnsi="Times New Roman" w:cs="Times New Roman"/>
          <w:i/>
          <w:sz w:val="28"/>
          <w:szCs w:val="28"/>
          <w:u w:val="single"/>
        </w:rPr>
        <w:t>2.1)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E565C8" w:rsidRPr="00BA6B7D" w:rsidRDefault="00E565C8" w:rsidP="00E565C8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6B7D">
        <w:rPr>
          <w:rFonts w:ascii="Times New Roman" w:hAnsi="Times New Roman" w:cs="Times New Roman"/>
          <w:i/>
          <w:sz w:val="28"/>
          <w:szCs w:val="28"/>
          <w:u w:val="single"/>
        </w:rPr>
        <w:t>- размещение гаражей для собственных нужд (2.7.2)</w:t>
      </w:r>
    </w:p>
    <w:p w:rsidR="00E565C8" w:rsidRDefault="00E565C8" w:rsidP="00E565C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E565C8" w:rsidRDefault="00E565C8" w:rsidP="00E56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E565C8" w:rsidRDefault="00E565C8" w:rsidP="00E56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подлежащих рассмотрению на общественных обсуждениях;</w:t>
      </w:r>
    </w:p>
    <w:p w:rsidR="00E565C8" w:rsidRDefault="00E565C8" w:rsidP="00E56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E565C8" w:rsidRDefault="00E565C8" w:rsidP="00E56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E565C8" w:rsidRDefault="00E565C8" w:rsidP="00E565C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E565C8" w:rsidRDefault="00E565C8" w:rsidP="00E565C8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E565C8" w:rsidRDefault="00E565C8" w:rsidP="00E565C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 «</w:t>
      </w:r>
      <w:r w:rsidRPr="00771E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4»  </w:t>
      </w:r>
      <w:r w:rsidRPr="00510F06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</w:t>
      </w:r>
      <w:r w:rsidRPr="00E070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«01</w:t>
      </w:r>
      <w:r w:rsidRPr="00771E3B">
        <w:rPr>
          <w:b/>
          <w:sz w:val="28"/>
          <w:szCs w:val="28"/>
        </w:rPr>
        <w:t xml:space="preserve">» </w:t>
      </w:r>
      <w:r w:rsidRPr="00510F06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E565C8" w:rsidRDefault="00E565C8" w:rsidP="00E565C8">
      <w:pPr>
        <w:jc w:val="right"/>
        <w:rPr>
          <w:bCs/>
          <w:i/>
        </w:rPr>
      </w:pPr>
    </w:p>
    <w:p w:rsidR="00E565C8" w:rsidRDefault="00E565C8" w:rsidP="00E565C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</w:p>
    <w:p w:rsidR="00E565C8" w:rsidRDefault="00E565C8" w:rsidP="00E565C8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E565C8" w:rsidRDefault="00E565C8" w:rsidP="00E565C8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771E3B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12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07.2023</w:t>
      </w:r>
      <w:r>
        <w:rPr>
          <w:bCs/>
          <w:sz w:val="26"/>
          <w:szCs w:val="26"/>
        </w:rPr>
        <w:t xml:space="preserve">  года по </w:t>
      </w:r>
      <w:r w:rsidRPr="00771E3B">
        <w:rPr>
          <w:bCs/>
          <w:sz w:val="26"/>
          <w:szCs w:val="26"/>
          <w:u w:val="single"/>
        </w:rPr>
        <w:t>«2</w:t>
      </w:r>
      <w:r>
        <w:rPr>
          <w:bCs/>
          <w:sz w:val="26"/>
          <w:szCs w:val="26"/>
          <w:u w:val="single"/>
        </w:rPr>
        <w:t>5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07</w:t>
      </w:r>
      <w:r w:rsidRPr="00771E3B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E565C8" w:rsidRDefault="00E565C8" w:rsidP="00E565C8">
      <w:pPr>
        <w:jc w:val="both"/>
        <w:rPr>
          <w:bCs/>
          <w:sz w:val="26"/>
          <w:szCs w:val="26"/>
        </w:rPr>
      </w:pPr>
    </w:p>
    <w:p w:rsidR="00E565C8" w:rsidRDefault="00E565C8" w:rsidP="00E565C8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 «12</w:t>
      </w:r>
      <w:r w:rsidRPr="00771E3B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>07</w:t>
      </w:r>
      <w:r w:rsidRPr="00771E3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</w:t>
      </w:r>
      <w:r w:rsidRPr="00771E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771E3B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E565C8" w:rsidRDefault="00E565C8" w:rsidP="00E565C8">
      <w:pPr>
        <w:jc w:val="both"/>
        <w:rPr>
          <w:bCs/>
          <w:sz w:val="26"/>
          <w:szCs w:val="26"/>
        </w:rPr>
      </w:pPr>
    </w:p>
    <w:p w:rsidR="00E565C8" w:rsidRDefault="00E565C8" w:rsidP="00E565C8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E565C8" w:rsidRDefault="00E565C8" w:rsidP="00E565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E565C8" w:rsidRDefault="00E565C8" w:rsidP="00E565C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E565C8" w:rsidRDefault="00E565C8" w:rsidP="00E565C8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E565C8" w:rsidRDefault="00E565C8" w:rsidP="00E565C8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E565C8" w:rsidRDefault="00E565C8" w:rsidP="00E565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E565C8" w:rsidRDefault="00E565C8" w:rsidP="00E56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E565C8" w:rsidRDefault="00E565C8" w:rsidP="00E56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E565C8" w:rsidRDefault="00E565C8" w:rsidP="00E56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E565C8" w:rsidRDefault="00E565C8" w:rsidP="00E565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E565C8" w:rsidRDefault="00E565C8" w:rsidP="00E565C8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E565C8" w:rsidRDefault="00E565C8" w:rsidP="00E565C8">
      <w:pPr>
        <w:ind w:firstLine="709"/>
        <w:jc w:val="both"/>
        <w:rPr>
          <w:bCs/>
          <w:sz w:val="28"/>
          <w:szCs w:val="28"/>
        </w:rPr>
      </w:pPr>
    </w:p>
    <w:p w:rsidR="00E565C8" w:rsidRDefault="00E565C8" w:rsidP="00E565C8">
      <w:pPr>
        <w:rPr>
          <w:bCs/>
          <w:sz w:val="28"/>
          <w:szCs w:val="28"/>
        </w:rPr>
      </w:pPr>
    </w:p>
    <w:p w:rsidR="00E565C8" w:rsidRDefault="00E565C8" w:rsidP="00E565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565C8" w:rsidRDefault="00E565C8" w:rsidP="00E565C8">
      <w:pPr>
        <w:rPr>
          <w:bCs/>
          <w:sz w:val="26"/>
          <w:szCs w:val="26"/>
        </w:rPr>
      </w:pPr>
    </w:p>
    <w:p w:rsidR="00E565C8" w:rsidRDefault="00E565C8" w:rsidP="00E565C8">
      <w:pPr>
        <w:rPr>
          <w:bCs/>
          <w:sz w:val="26"/>
          <w:szCs w:val="26"/>
        </w:rPr>
      </w:pPr>
    </w:p>
    <w:p w:rsidR="00E565C8" w:rsidRDefault="00E565C8" w:rsidP="00E565C8">
      <w:pPr>
        <w:rPr>
          <w:bCs/>
          <w:sz w:val="26"/>
          <w:szCs w:val="26"/>
        </w:rPr>
      </w:pPr>
    </w:p>
    <w:sectPr w:rsidR="00E565C8" w:rsidSect="00E565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65C8"/>
    <w:rsid w:val="0066140F"/>
    <w:rsid w:val="00E5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565C8"/>
    <w:rPr>
      <w:rFonts w:ascii="Arial" w:hAnsi="Arial" w:cs="Arial"/>
    </w:rPr>
  </w:style>
  <w:style w:type="paragraph" w:customStyle="1" w:styleId="ConsPlusNormal0">
    <w:name w:val="ConsPlusNormal"/>
    <w:link w:val="ConsPlusNormal"/>
    <w:rsid w:val="00E565C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E56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2023-06-30T06:25:00Z</dcterms:created>
  <dcterms:modified xsi:type="dcterms:W3CDTF">2023-06-30T06:25:00Z</dcterms:modified>
</cp:coreProperties>
</file>