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44" w:rsidRPr="004A260D" w:rsidRDefault="00FA0A44" w:rsidP="00FA0A44">
      <w:pPr>
        <w:ind w:left="240" w:firstLine="480"/>
        <w:jc w:val="center"/>
        <w:rPr>
          <w:b/>
          <w:sz w:val="23"/>
          <w:szCs w:val="23"/>
        </w:rPr>
      </w:pPr>
      <w:r w:rsidRPr="004A260D">
        <w:rPr>
          <w:b/>
          <w:sz w:val="23"/>
          <w:szCs w:val="23"/>
        </w:rPr>
        <w:t xml:space="preserve">Сообщение о принятии решения о внесении изменений в Правила землепользования и застройки города Куйбышева, утвержденные Решением тридцать седьмой сессии Совета депутатов города Куйбышева от 25.12.2008г. № 9 «Об утверждении Правил землепользования и застройки </w:t>
      </w:r>
      <w:proofErr w:type="gramStart"/>
      <w:r w:rsidRPr="004A260D">
        <w:rPr>
          <w:b/>
          <w:sz w:val="23"/>
          <w:szCs w:val="23"/>
        </w:rPr>
        <w:t>г</w:t>
      </w:r>
      <w:proofErr w:type="gramEnd"/>
      <w:r w:rsidRPr="004A260D">
        <w:rPr>
          <w:b/>
          <w:sz w:val="23"/>
          <w:szCs w:val="23"/>
        </w:rPr>
        <w:t>. Куйбышева»</w:t>
      </w:r>
    </w:p>
    <w:p w:rsidR="00FA0A44" w:rsidRPr="004A260D" w:rsidRDefault="00FA0A44" w:rsidP="00FA0A44">
      <w:pPr>
        <w:ind w:left="240" w:firstLine="480"/>
        <w:jc w:val="center"/>
        <w:rPr>
          <w:b/>
          <w:sz w:val="23"/>
          <w:szCs w:val="23"/>
        </w:rPr>
      </w:pPr>
    </w:p>
    <w:p w:rsidR="00FA0A44" w:rsidRPr="004A260D" w:rsidRDefault="00FA0A44" w:rsidP="00FA0A4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       В соответствии с частью 8 статьи 31 Градостроительного кодекса Российской Федерации, постановлением главы города Куйбышева "О подготовке проекта внесения изменений в Правила землепользования и </w:t>
      </w:r>
      <w:proofErr w:type="gramStart"/>
      <w:r w:rsidRPr="004A260D">
        <w:rPr>
          <w:sz w:val="23"/>
          <w:szCs w:val="23"/>
        </w:rPr>
        <w:t>застройки города</w:t>
      </w:r>
      <w:proofErr w:type="gramEnd"/>
      <w:r w:rsidRPr="004A260D">
        <w:rPr>
          <w:sz w:val="23"/>
          <w:szCs w:val="23"/>
        </w:rPr>
        <w:t xml:space="preserve"> Куйбышева</w:t>
      </w:r>
      <w:r w:rsidRPr="004A260D">
        <w:rPr>
          <w:bCs/>
          <w:sz w:val="23"/>
          <w:szCs w:val="23"/>
        </w:rPr>
        <w:t xml:space="preserve"> Куйбышевского района Новосибирской области</w:t>
      </w:r>
      <w:r w:rsidRPr="004A260D">
        <w:rPr>
          <w:sz w:val="23"/>
          <w:szCs w:val="23"/>
        </w:rPr>
        <w:t xml:space="preserve">" от </w:t>
      </w:r>
      <w:r>
        <w:rPr>
          <w:sz w:val="23"/>
          <w:szCs w:val="23"/>
        </w:rPr>
        <w:t>01</w:t>
      </w:r>
      <w:r w:rsidRPr="004A260D">
        <w:rPr>
          <w:sz w:val="23"/>
          <w:szCs w:val="23"/>
        </w:rPr>
        <w:t>.</w:t>
      </w:r>
      <w:r>
        <w:rPr>
          <w:sz w:val="23"/>
          <w:szCs w:val="23"/>
        </w:rPr>
        <w:t>02</w:t>
      </w:r>
      <w:r w:rsidRPr="004A260D">
        <w:rPr>
          <w:sz w:val="23"/>
          <w:szCs w:val="23"/>
        </w:rPr>
        <w:t>.202</w:t>
      </w:r>
      <w:r>
        <w:rPr>
          <w:sz w:val="23"/>
          <w:szCs w:val="23"/>
        </w:rPr>
        <w:t>2</w:t>
      </w:r>
      <w:r w:rsidRPr="004A260D">
        <w:rPr>
          <w:sz w:val="23"/>
          <w:szCs w:val="23"/>
        </w:rPr>
        <w:t xml:space="preserve"> № </w:t>
      </w:r>
      <w:r>
        <w:rPr>
          <w:sz w:val="23"/>
          <w:szCs w:val="23"/>
        </w:rPr>
        <w:t>3</w:t>
      </w:r>
      <w:r w:rsidRPr="004A260D">
        <w:rPr>
          <w:color w:val="000000"/>
          <w:sz w:val="23"/>
          <w:szCs w:val="23"/>
        </w:rPr>
        <w:t xml:space="preserve"> </w:t>
      </w:r>
      <w:r w:rsidRPr="004A260D">
        <w:rPr>
          <w:sz w:val="23"/>
          <w:szCs w:val="23"/>
        </w:rPr>
        <w:t>сообщаем:</w:t>
      </w:r>
    </w:p>
    <w:p w:rsidR="00FA0A44" w:rsidRPr="004A260D" w:rsidRDefault="00FA0A44" w:rsidP="00FA0A4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</w:t>
      </w:r>
      <w:r w:rsidRPr="004A260D">
        <w:rPr>
          <w:sz w:val="23"/>
          <w:szCs w:val="23"/>
        </w:rPr>
        <w:t>1. О принятии решения о подготовке проекта внесения изменений</w:t>
      </w:r>
      <w:r w:rsidRPr="004A260D">
        <w:rPr>
          <w:color w:val="000000"/>
          <w:sz w:val="23"/>
          <w:szCs w:val="23"/>
        </w:rPr>
        <w:t xml:space="preserve"> в "Правила </w:t>
      </w:r>
      <w:r w:rsidRPr="004A260D">
        <w:rPr>
          <w:sz w:val="23"/>
          <w:szCs w:val="23"/>
        </w:rPr>
        <w:t xml:space="preserve">землепользования и </w:t>
      </w:r>
      <w:proofErr w:type="gramStart"/>
      <w:r w:rsidRPr="004A260D">
        <w:rPr>
          <w:sz w:val="23"/>
          <w:szCs w:val="23"/>
        </w:rPr>
        <w:t>застройки города</w:t>
      </w:r>
      <w:proofErr w:type="gramEnd"/>
      <w:r w:rsidRPr="004A260D">
        <w:rPr>
          <w:sz w:val="23"/>
          <w:szCs w:val="23"/>
        </w:rPr>
        <w:t xml:space="preserve"> Куйбышева, утвержденные Решением тридцать седьмой сессии Совета депутатов города Куйбышева от 25.12.2008 г. № 9:</w:t>
      </w:r>
    </w:p>
    <w:p w:rsidR="00FA0A44" w:rsidRPr="00DC54AF" w:rsidRDefault="00FA0A44" w:rsidP="00FA0A44">
      <w:pPr>
        <w:jc w:val="both"/>
        <w:rPr>
          <w:sz w:val="23"/>
          <w:szCs w:val="23"/>
        </w:rPr>
      </w:pPr>
      <w:r w:rsidRPr="004A260D">
        <w:rPr>
          <w:b/>
          <w:color w:val="000000"/>
          <w:sz w:val="23"/>
          <w:szCs w:val="23"/>
        </w:rPr>
        <w:t xml:space="preserve">        </w:t>
      </w:r>
      <w:r w:rsidRPr="004A260D">
        <w:rPr>
          <w:color w:val="000000"/>
          <w:sz w:val="23"/>
          <w:szCs w:val="23"/>
        </w:rPr>
        <w:t>1.1. </w:t>
      </w:r>
      <w:r w:rsidRPr="004A260D">
        <w:rPr>
          <w:b/>
          <w:color w:val="000000"/>
          <w:sz w:val="23"/>
          <w:szCs w:val="23"/>
        </w:rPr>
        <w:t> </w:t>
      </w:r>
      <w:r w:rsidRPr="00DC54AF">
        <w:rPr>
          <w:color w:val="000000"/>
          <w:sz w:val="23"/>
          <w:szCs w:val="23"/>
        </w:rPr>
        <w:t xml:space="preserve">Изменить территориальную зону градостроительного зонирования ПК-3 - зону производственно-коммунальных объектов </w:t>
      </w:r>
      <w:r w:rsidRPr="00DC54AF">
        <w:rPr>
          <w:color w:val="000000"/>
          <w:sz w:val="23"/>
          <w:szCs w:val="23"/>
          <w:lang w:val="en-US"/>
        </w:rPr>
        <w:t>IV</w:t>
      </w:r>
      <w:r w:rsidRPr="00DC54AF">
        <w:rPr>
          <w:color w:val="000000"/>
          <w:sz w:val="23"/>
          <w:szCs w:val="23"/>
        </w:rPr>
        <w:t>-</w:t>
      </w:r>
      <w:r w:rsidRPr="00DC54AF">
        <w:rPr>
          <w:color w:val="000000"/>
          <w:sz w:val="23"/>
          <w:szCs w:val="23"/>
          <w:lang w:val="en-US"/>
        </w:rPr>
        <w:t>V</w:t>
      </w:r>
      <w:r w:rsidRPr="00DC54AF">
        <w:rPr>
          <w:color w:val="000000"/>
          <w:sz w:val="23"/>
          <w:szCs w:val="23"/>
        </w:rPr>
        <w:t xml:space="preserve"> класса вредности</w:t>
      </w:r>
      <w:r w:rsidRPr="00DC54AF">
        <w:rPr>
          <w:sz w:val="23"/>
          <w:szCs w:val="23"/>
        </w:rPr>
        <w:t xml:space="preserve"> </w:t>
      </w:r>
      <w:r w:rsidRPr="00DC54AF">
        <w:rPr>
          <w:color w:val="000000"/>
          <w:sz w:val="23"/>
          <w:szCs w:val="23"/>
        </w:rPr>
        <w:t xml:space="preserve">на территориальную зону </w:t>
      </w:r>
      <w:r w:rsidRPr="00DC54AF">
        <w:rPr>
          <w:sz w:val="23"/>
          <w:szCs w:val="23"/>
        </w:rPr>
        <w:t xml:space="preserve">Ж-3 - зону застройки индивидуальными жилыми домами в границах земельного участка с кадастровым номером </w:t>
      </w:r>
      <w:r w:rsidRPr="00DC54AF">
        <w:rPr>
          <w:color w:val="000000"/>
          <w:sz w:val="23"/>
          <w:szCs w:val="23"/>
        </w:rPr>
        <w:t xml:space="preserve">54:34:012511:73, площадью 751 кв.м., местоположением: Новосибирская область, </w:t>
      </w:r>
      <w:proofErr w:type="gramStart"/>
      <w:r w:rsidRPr="00DC54AF">
        <w:rPr>
          <w:color w:val="000000"/>
          <w:sz w:val="23"/>
          <w:szCs w:val="23"/>
        </w:rPr>
        <w:t>г</w:t>
      </w:r>
      <w:proofErr w:type="gramEnd"/>
      <w:r w:rsidRPr="00DC54AF">
        <w:rPr>
          <w:color w:val="000000"/>
          <w:sz w:val="23"/>
          <w:szCs w:val="23"/>
        </w:rPr>
        <w:t>. Куйбышев, ул. Путевая, дом 2.</w:t>
      </w:r>
    </w:p>
    <w:p w:rsidR="00FA0A44" w:rsidRPr="00DC54AF" w:rsidRDefault="00FA0A44" w:rsidP="00FA0A44">
      <w:pPr>
        <w:tabs>
          <w:tab w:val="left" w:pos="600"/>
          <w:tab w:val="left" w:pos="1005"/>
        </w:tabs>
        <w:ind w:right="-38"/>
        <w:jc w:val="both"/>
        <w:rPr>
          <w:color w:val="000000"/>
          <w:sz w:val="23"/>
          <w:szCs w:val="23"/>
        </w:rPr>
      </w:pPr>
      <w:r w:rsidRPr="00DC54AF">
        <w:rPr>
          <w:b/>
          <w:color w:val="000000"/>
          <w:sz w:val="23"/>
          <w:szCs w:val="23"/>
        </w:rPr>
        <w:t xml:space="preserve">      </w:t>
      </w:r>
      <w:r>
        <w:rPr>
          <w:b/>
          <w:color w:val="000000"/>
          <w:sz w:val="23"/>
          <w:szCs w:val="23"/>
        </w:rPr>
        <w:t xml:space="preserve"> </w:t>
      </w:r>
      <w:r w:rsidRPr="00DC54AF">
        <w:rPr>
          <w:color w:val="000000"/>
          <w:sz w:val="23"/>
          <w:szCs w:val="23"/>
        </w:rPr>
        <w:t>1.2.</w:t>
      </w:r>
      <w:r w:rsidRPr="00DC54AF">
        <w:rPr>
          <w:b/>
          <w:color w:val="000000"/>
          <w:sz w:val="23"/>
          <w:szCs w:val="23"/>
        </w:rPr>
        <w:t> </w:t>
      </w:r>
      <w:r w:rsidRPr="00DC54AF">
        <w:rPr>
          <w:color w:val="000000"/>
          <w:sz w:val="23"/>
          <w:szCs w:val="23"/>
        </w:rPr>
        <w:t xml:space="preserve">Изменить территориальную зону градостроительного зонирования Р-1– зону </w:t>
      </w:r>
      <w:r w:rsidRPr="00DC54AF">
        <w:rPr>
          <w:sz w:val="23"/>
          <w:szCs w:val="23"/>
        </w:rPr>
        <w:t xml:space="preserve">городских парков, скверов, садов, бульваров </w:t>
      </w:r>
      <w:r w:rsidRPr="00DC54AF">
        <w:rPr>
          <w:color w:val="000000"/>
          <w:sz w:val="23"/>
          <w:szCs w:val="23"/>
        </w:rPr>
        <w:t xml:space="preserve">на территориальную зону ПК-3 – зону производственно-коммунальных объектов </w:t>
      </w:r>
      <w:r w:rsidRPr="00DC54AF">
        <w:rPr>
          <w:color w:val="000000"/>
          <w:sz w:val="23"/>
          <w:szCs w:val="23"/>
          <w:lang w:val="en-US"/>
        </w:rPr>
        <w:t>IV</w:t>
      </w:r>
      <w:r w:rsidRPr="00DC54AF">
        <w:rPr>
          <w:color w:val="000000"/>
          <w:sz w:val="23"/>
          <w:szCs w:val="23"/>
        </w:rPr>
        <w:t>-</w:t>
      </w:r>
      <w:r w:rsidRPr="00DC54AF">
        <w:rPr>
          <w:color w:val="000000"/>
          <w:sz w:val="23"/>
          <w:szCs w:val="23"/>
          <w:lang w:val="en-US"/>
        </w:rPr>
        <w:t>V</w:t>
      </w:r>
      <w:r w:rsidRPr="00DC54AF">
        <w:rPr>
          <w:color w:val="000000"/>
          <w:sz w:val="23"/>
          <w:szCs w:val="23"/>
        </w:rPr>
        <w:t xml:space="preserve"> класса вредности, в границах земельного участка с кадастровым номером </w:t>
      </w:r>
      <w:r w:rsidRPr="00DC54AF">
        <w:rPr>
          <w:sz w:val="23"/>
          <w:szCs w:val="23"/>
        </w:rPr>
        <w:t xml:space="preserve">54:34:012905:0019, площадью 427 кв.м., местоположением: </w:t>
      </w:r>
      <w:proofErr w:type="gramStart"/>
      <w:r w:rsidRPr="00DC54AF">
        <w:rPr>
          <w:sz w:val="23"/>
          <w:szCs w:val="23"/>
        </w:rPr>
        <w:t>Российская Федерация, Новосибирская область, г. Куйбышев, ул. Светлая, Строение 10 б.</w:t>
      </w:r>
      <w:r w:rsidRPr="00DC54AF">
        <w:rPr>
          <w:color w:val="000000"/>
          <w:sz w:val="23"/>
          <w:szCs w:val="23"/>
        </w:rPr>
        <w:t xml:space="preserve"> </w:t>
      </w:r>
      <w:proofErr w:type="gramEnd"/>
    </w:p>
    <w:p w:rsidR="00FA0A44" w:rsidRPr="00DC54AF" w:rsidRDefault="00FA0A44" w:rsidP="00FA0A44">
      <w:pPr>
        <w:tabs>
          <w:tab w:val="left" w:pos="600"/>
          <w:tab w:val="left" w:pos="1005"/>
        </w:tabs>
        <w:ind w:right="-38"/>
        <w:jc w:val="both"/>
        <w:rPr>
          <w:color w:val="000000"/>
          <w:sz w:val="23"/>
          <w:szCs w:val="23"/>
        </w:rPr>
      </w:pPr>
      <w:r w:rsidRPr="00DC54AF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 xml:space="preserve"> </w:t>
      </w:r>
      <w:r w:rsidRPr="00DC54A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1</w:t>
      </w:r>
      <w:r w:rsidRPr="00DC54AF">
        <w:rPr>
          <w:color w:val="000000"/>
          <w:sz w:val="23"/>
          <w:szCs w:val="23"/>
        </w:rPr>
        <w:t>.3.</w:t>
      </w:r>
      <w:r>
        <w:rPr>
          <w:color w:val="000000"/>
          <w:sz w:val="23"/>
          <w:szCs w:val="23"/>
        </w:rPr>
        <w:t> </w:t>
      </w:r>
      <w:r w:rsidRPr="00DC54AF">
        <w:rPr>
          <w:color w:val="000000"/>
          <w:sz w:val="23"/>
          <w:szCs w:val="23"/>
        </w:rPr>
        <w:t>Изменить территориальную зону градостроительного зонирования УЧ - зону учебных заведений на зону М – з</w:t>
      </w:r>
      <w:r w:rsidRPr="00DC54AF">
        <w:rPr>
          <w:sz w:val="23"/>
          <w:szCs w:val="23"/>
        </w:rPr>
        <w:t xml:space="preserve">ону </w:t>
      </w:r>
      <w:r w:rsidRPr="00DC54AF">
        <w:rPr>
          <w:color w:val="000000"/>
          <w:sz w:val="23"/>
          <w:szCs w:val="23"/>
        </w:rPr>
        <w:t>городских магистралей и улиц в границах земельного участка с условным кадастровым номером 54:34:010682:36:ЗУ</w:t>
      </w:r>
      <w:proofErr w:type="gramStart"/>
      <w:r w:rsidRPr="00DC54AF">
        <w:rPr>
          <w:color w:val="000000"/>
          <w:sz w:val="23"/>
          <w:szCs w:val="23"/>
        </w:rPr>
        <w:t>1</w:t>
      </w:r>
      <w:proofErr w:type="gramEnd"/>
      <w:r w:rsidRPr="00DC54AF">
        <w:rPr>
          <w:sz w:val="23"/>
          <w:szCs w:val="23"/>
        </w:rPr>
        <w:t>, площадью 33 кв.м., местоположением: Новосибирска область, город Куйбышев, ул. Войкова, дом 2.</w:t>
      </w:r>
    </w:p>
    <w:p w:rsidR="00FA0A44" w:rsidRPr="00DC54AF" w:rsidRDefault="00FA0A44" w:rsidP="00FA0A44">
      <w:pPr>
        <w:tabs>
          <w:tab w:val="left" w:pos="600"/>
          <w:tab w:val="left" w:pos="1005"/>
        </w:tabs>
        <w:ind w:right="-38"/>
        <w:jc w:val="both"/>
        <w:rPr>
          <w:color w:val="000000"/>
          <w:sz w:val="23"/>
          <w:szCs w:val="23"/>
        </w:rPr>
      </w:pPr>
      <w:r w:rsidRPr="00DC54AF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 xml:space="preserve">  </w:t>
      </w:r>
      <w:r w:rsidRPr="00DC54AF">
        <w:rPr>
          <w:sz w:val="23"/>
          <w:szCs w:val="23"/>
        </w:rPr>
        <w:t>1.4.</w:t>
      </w:r>
      <w:r w:rsidRPr="00DC54AF">
        <w:rPr>
          <w:b/>
          <w:sz w:val="23"/>
          <w:szCs w:val="23"/>
        </w:rPr>
        <w:t> </w:t>
      </w:r>
      <w:r w:rsidRPr="00DC54AF">
        <w:rPr>
          <w:color w:val="000000"/>
          <w:sz w:val="23"/>
          <w:szCs w:val="23"/>
        </w:rPr>
        <w:t xml:space="preserve">Изменить территориальную зону градостроительного зонирования Ж-3 - зону </w:t>
      </w:r>
      <w:r w:rsidRPr="00DC54AF">
        <w:rPr>
          <w:sz w:val="23"/>
          <w:szCs w:val="23"/>
        </w:rPr>
        <w:t>застройки индивидуальными жилыми домами</w:t>
      </w:r>
      <w:r w:rsidRPr="00DC54AF">
        <w:rPr>
          <w:color w:val="000000"/>
          <w:sz w:val="23"/>
          <w:szCs w:val="23"/>
        </w:rPr>
        <w:t xml:space="preserve"> на территориальную зону ОД</w:t>
      </w:r>
      <w:r w:rsidRPr="00DC54AF">
        <w:rPr>
          <w:sz w:val="23"/>
          <w:szCs w:val="23"/>
        </w:rPr>
        <w:t xml:space="preserve"> – зону общественно-делового назначения в границах земельного участка с кадастровым номером </w:t>
      </w:r>
      <w:r w:rsidRPr="00DC54AF">
        <w:rPr>
          <w:color w:val="000000"/>
          <w:sz w:val="23"/>
          <w:szCs w:val="23"/>
        </w:rPr>
        <w:t>54:34:012608:349</w:t>
      </w:r>
      <w:r w:rsidRPr="00DC54AF">
        <w:rPr>
          <w:sz w:val="23"/>
          <w:szCs w:val="23"/>
        </w:rPr>
        <w:t>, площадью 1500 кв.м.</w:t>
      </w:r>
      <w:r w:rsidRPr="00DC54AF">
        <w:rPr>
          <w:color w:val="000000"/>
          <w:sz w:val="23"/>
          <w:szCs w:val="23"/>
        </w:rPr>
        <w:t xml:space="preserve"> местоположением:</w:t>
      </w:r>
      <w:r w:rsidRPr="00DC54AF">
        <w:rPr>
          <w:color w:val="0000FF"/>
          <w:sz w:val="23"/>
          <w:szCs w:val="23"/>
        </w:rPr>
        <w:t xml:space="preserve"> </w:t>
      </w:r>
      <w:r w:rsidRPr="00DC54AF">
        <w:rPr>
          <w:color w:val="000000"/>
          <w:sz w:val="23"/>
          <w:szCs w:val="23"/>
        </w:rPr>
        <w:t xml:space="preserve">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 </w:t>
      </w:r>
    </w:p>
    <w:p w:rsidR="00FA0A44" w:rsidRPr="004A260D" w:rsidRDefault="00FA0A44" w:rsidP="00FA0A44">
      <w:pPr>
        <w:tabs>
          <w:tab w:val="left" w:pos="600"/>
          <w:tab w:val="left" w:pos="1005"/>
        </w:tabs>
        <w:ind w:right="-38"/>
        <w:jc w:val="both"/>
        <w:rPr>
          <w:color w:val="000000"/>
          <w:sz w:val="23"/>
          <w:szCs w:val="23"/>
        </w:rPr>
      </w:pPr>
      <w:r w:rsidRPr="004A260D">
        <w:rPr>
          <w:b/>
          <w:color w:val="000000"/>
          <w:sz w:val="23"/>
          <w:szCs w:val="23"/>
        </w:rPr>
        <w:t xml:space="preserve"> </w:t>
      </w:r>
      <w:r w:rsidRPr="004A260D">
        <w:rPr>
          <w:sz w:val="23"/>
          <w:szCs w:val="23"/>
        </w:rPr>
        <w:t xml:space="preserve">       2. Состав и порядок деятельности комиссии "По корректировке правил землепользования и застройки города Куйбышева", которая утверждена п</w:t>
      </w:r>
      <w:r w:rsidRPr="004A260D">
        <w:rPr>
          <w:color w:val="000000"/>
          <w:sz w:val="23"/>
          <w:szCs w:val="23"/>
        </w:rPr>
        <w:t xml:space="preserve">остановлением </w:t>
      </w:r>
      <w:proofErr w:type="gramStart"/>
      <w:r w:rsidRPr="004A260D">
        <w:rPr>
          <w:color w:val="000000"/>
          <w:sz w:val="23"/>
          <w:szCs w:val="23"/>
        </w:rPr>
        <w:t>администрации города Куйбышева Куйбышевского района Новосибирской области</w:t>
      </w:r>
      <w:proofErr w:type="gramEnd"/>
      <w:r w:rsidRPr="004A260D">
        <w:rPr>
          <w:color w:val="000000"/>
          <w:sz w:val="23"/>
          <w:szCs w:val="23"/>
        </w:rPr>
        <w:t xml:space="preserve"> от 21.01.2021 №  41:</w:t>
      </w:r>
    </w:p>
    <w:p w:rsidR="00FA0A44" w:rsidRPr="004A260D" w:rsidRDefault="00FA0A44" w:rsidP="00FA0A44">
      <w:pPr>
        <w:tabs>
          <w:tab w:val="left" w:pos="2410"/>
        </w:tabs>
        <w:ind w:left="2552" w:hanging="2552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 Бирюков А.Г.      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  <w:t xml:space="preserve">  </w:t>
      </w:r>
      <w:r w:rsidRPr="004A260D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4A260D">
        <w:rPr>
          <w:sz w:val="23"/>
          <w:szCs w:val="23"/>
        </w:rPr>
        <w:t xml:space="preserve">первый заместитель </w:t>
      </w:r>
      <w:proofErr w:type="gramStart"/>
      <w:r w:rsidRPr="004A260D">
        <w:rPr>
          <w:sz w:val="23"/>
          <w:szCs w:val="23"/>
        </w:rPr>
        <w:t>главы администрации города Куйбышева Куйбышевского района Новосибирской</w:t>
      </w:r>
      <w:proofErr w:type="gramEnd"/>
      <w:r w:rsidRPr="004A260D">
        <w:rPr>
          <w:sz w:val="23"/>
          <w:szCs w:val="23"/>
        </w:rPr>
        <w:t xml:space="preserve"> области, председатель комиссии;</w:t>
      </w:r>
    </w:p>
    <w:p w:rsidR="00FA0A44" w:rsidRPr="004A260D" w:rsidRDefault="00FA0A44" w:rsidP="00FA0A44">
      <w:pPr>
        <w:tabs>
          <w:tab w:val="left" w:pos="2552"/>
        </w:tabs>
        <w:ind w:left="2552" w:hanging="2552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 Васильев А.П.        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 w:rsidRPr="004A260D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4A260D">
        <w:rPr>
          <w:sz w:val="23"/>
          <w:szCs w:val="23"/>
        </w:rPr>
        <w:t>начальник управления строительства, жилищно-коммунального и   дорожного хозяйства администрации города Куйбышева Куйбышевского района Новосибирской области, заместитель председателя;</w:t>
      </w:r>
    </w:p>
    <w:tbl>
      <w:tblPr>
        <w:tblW w:w="10486" w:type="dxa"/>
        <w:tblInd w:w="-176" w:type="dxa"/>
        <w:tblLook w:val="01E0"/>
      </w:tblPr>
      <w:tblGrid>
        <w:gridCol w:w="2694"/>
        <w:gridCol w:w="7792"/>
      </w:tblGrid>
      <w:tr w:rsidR="00FA0A44" w:rsidRPr="004A260D" w:rsidTr="00274A37">
        <w:tc>
          <w:tcPr>
            <w:tcW w:w="2694" w:type="dxa"/>
          </w:tcPr>
          <w:p w:rsidR="00FA0A44" w:rsidRPr="004A260D" w:rsidRDefault="00FA0A44" w:rsidP="00274A37">
            <w:pPr>
              <w:snapToGrid w:val="0"/>
              <w:rPr>
                <w:sz w:val="23"/>
                <w:szCs w:val="23"/>
              </w:rPr>
            </w:pPr>
          </w:p>
          <w:p w:rsidR="00FA0A44" w:rsidRPr="004A260D" w:rsidRDefault="00FA0A44" w:rsidP="00274A37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 представитель управления архитектуры, строительства  Министерства строительства по Новосибирской области (по согласованию);</w:t>
            </w:r>
          </w:p>
        </w:tc>
      </w:tr>
      <w:tr w:rsidR="00FA0A44" w:rsidRPr="004A260D" w:rsidTr="00274A37">
        <w:tc>
          <w:tcPr>
            <w:tcW w:w="2694" w:type="dxa"/>
          </w:tcPr>
          <w:p w:rsidR="00FA0A44" w:rsidRPr="004A260D" w:rsidRDefault="00FA0A44" w:rsidP="00274A37">
            <w:pPr>
              <w:snapToGrid w:val="0"/>
              <w:rPr>
                <w:sz w:val="23"/>
                <w:szCs w:val="23"/>
              </w:rPr>
            </w:pPr>
          </w:p>
          <w:p w:rsidR="00FA0A44" w:rsidRPr="004A260D" w:rsidRDefault="00FA0A44" w:rsidP="00274A37">
            <w:pPr>
              <w:snapToGrid w:val="0"/>
              <w:ind w:firstLine="176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Добровольская Т.В.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начальник Управления права, экономики и имущественных  отношений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FA0A44" w:rsidRPr="004A260D" w:rsidTr="00274A37">
        <w:tc>
          <w:tcPr>
            <w:tcW w:w="2694" w:type="dxa"/>
            <w:vAlign w:val="center"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 w:right="-392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Синюгин</w:t>
            </w:r>
            <w:proofErr w:type="spell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С.М.  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заместитель начальника Управления – главный архитектор Управления строительства, жилищно-коммунального и дорожного хозяйства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FA0A44" w:rsidRPr="004A260D" w:rsidTr="00274A37">
        <w:tc>
          <w:tcPr>
            <w:tcW w:w="2694" w:type="dxa"/>
            <w:vAlign w:val="center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Москалева С.В.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ведущий специалист Управления права, экономики и имущественных  отношений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FA0A44" w:rsidRPr="004A260D" w:rsidTr="00274A37">
        <w:tc>
          <w:tcPr>
            <w:tcW w:w="2694" w:type="dxa"/>
            <w:vAlign w:val="center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Цепелева</w:t>
            </w:r>
            <w:proofErr w:type="spell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Е.Н.               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 экономист 1-й категории Управления права, экономики и имущественных  отношений </w:t>
            </w:r>
            <w:proofErr w:type="gram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</w:tc>
      </w:tr>
      <w:tr w:rsidR="00FA0A44" w:rsidRPr="004A260D" w:rsidTr="00274A37">
        <w:tc>
          <w:tcPr>
            <w:tcW w:w="2694" w:type="dxa"/>
            <w:vAlign w:val="center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Самойлов М.А.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 директор МКУ "Городская служба дорожного хозяйства";</w:t>
            </w:r>
          </w:p>
        </w:tc>
      </w:tr>
      <w:tr w:rsidR="00FA0A44" w:rsidRPr="004A260D" w:rsidTr="00274A37">
        <w:tc>
          <w:tcPr>
            <w:tcW w:w="2694" w:type="dxa"/>
            <w:vAlign w:val="center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Щербина  Е.Е. 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 ведущий инженер УГУ "Научно-производственный центр" по сохранению  историко-культурного наследия НСО;</w:t>
            </w:r>
          </w:p>
        </w:tc>
      </w:tr>
      <w:tr w:rsidR="00FA0A44" w:rsidRPr="004A260D" w:rsidTr="00274A37">
        <w:tc>
          <w:tcPr>
            <w:tcW w:w="2694" w:type="dxa"/>
            <w:vAlign w:val="center"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Яушева</w:t>
            </w:r>
            <w:proofErr w:type="spellEnd"/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Е.А</w:t>
            </w:r>
          </w:p>
        </w:tc>
        <w:tc>
          <w:tcPr>
            <w:tcW w:w="7792" w:type="dxa"/>
            <w:hideMark/>
          </w:tcPr>
          <w:p w:rsidR="00FA0A44" w:rsidRPr="004A260D" w:rsidRDefault="00FA0A44" w:rsidP="00274A37">
            <w:pPr>
              <w:pStyle w:val="a3"/>
              <w:tabs>
                <w:tab w:val="num" w:pos="1309"/>
                <w:tab w:val="left" w:pos="2057"/>
              </w:tabs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A260D">
              <w:rPr>
                <w:rFonts w:ascii="Times New Roman" w:hAnsi="Times New Roman"/>
                <w:sz w:val="23"/>
                <w:szCs w:val="23"/>
                <w:lang w:eastAsia="en-US"/>
              </w:rPr>
              <w:t>- главный специалист Управления строительства, жилищно-коммунального и дорожного хозяйства администрации города Куйбышева Куйбышевского района Новосибирской области, секретарь комиссии</w:t>
            </w:r>
          </w:p>
        </w:tc>
      </w:tr>
    </w:tbl>
    <w:p w:rsidR="00FA0A44" w:rsidRPr="004A260D" w:rsidRDefault="00FA0A44" w:rsidP="00FA0A44">
      <w:pPr>
        <w:rPr>
          <w:sz w:val="23"/>
          <w:szCs w:val="23"/>
        </w:rPr>
      </w:pPr>
    </w:p>
    <w:p w:rsidR="00FA0A44" w:rsidRPr="004A260D" w:rsidRDefault="00FA0A44" w:rsidP="00FA0A44">
      <w:pPr>
        <w:ind w:firstLine="54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Работой комиссии руководит председатель. В случае отсутствия председателя его обязанности исполняет заместитель председателя комиссии или выбранный председательствующий. </w:t>
      </w:r>
    </w:p>
    <w:p w:rsidR="00FA0A44" w:rsidRPr="004A260D" w:rsidRDefault="00FA0A44" w:rsidP="00FA0A44">
      <w:pPr>
        <w:ind w:firstLine="48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Комиссия осуществляет свою деятельность в форме заседаний.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 </w:t>
      </w:r>
    </w:p>
    <w:p w:rsidR="00FA0A44" w:rsidRPr="004A260D" w:rsidRDefault="00FA0A44" w:rsidP="00FA0A44">
      <w:pPr>
        <w:ind w:firstLine="36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 </w:t>
      </w:r>
    </w:p>
    <w:p w:rsidR="00FA0A44" w:rsidRPr="004A260D" w:rsidRDefault="00FA0A44" w:rsidP="00FA0A44">
      <w:pPr>
        <w:ind w:firstLine="426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Председатель комиссии в соответствии с компетенцией вправе давать ее членам и руководителям структурных подразделений администрации города поручения, необходимые для реализации установленных задач и функций. </w:t>
      </w:r>
    </w:p>
    <w:p w:rsidR="00FA0A44" w:rsidRPr="004A260D" w:rsidRDefault="00FA0A44" w:rsidP="00FA0A44">
      <w:pPr>
        <w:ind w:left="240" w:firstLine="186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Секретарь комиссии осуществляет следующие функции: </w:t>
      </w:r>
    </w:p>
    <w:p w:rsidR="00FA0A44" w:rsidRPr="004A260D" w:rsidRDefault="00FA0A44" w:rsidP="00FA0A44">
      <w:pPr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прием и регистрацию поступивших на рассмотрение комиссии обращений, предложений и заявлений; </w:t>
      </w:r>
    </w:p>
    <w:p w:rsidR="00FA0A44" w:rsidRPr="004A260D" w:rsidRDefault="00FA0A44" w:rsidP="00FA0A44">
      <w:pPr>
        <w:ind w:hanging="24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  информирование членов комиссии о времени, месте, дате и повестке дня очередного заседания; </w:t>
      </w:r>
    </w:p>
    <w:p w:rsidR="00FA0A44" w:rsidRPr="004A260D" w:rsidRDefault="00FA0A44" w:rsidP="00FA0A44">
      <w:pPr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подготовку и выдачу заинтересованным лицам выписки из протоколов заседаний комиссии; </w:t>
      </w:r>
    </w:p>
    <w:p w:rsidR="00FA0A44" w:rsidRPr="004A260D" w:rsidRDefault="00FA0A44" w:rsidP="00FA0A44">
      <w:pPr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выполняют иные организационные функции, необходимые для обеспечения деятельности комиссии. </w:t>
      </w:r>
    </w:p>
    <w:p w:rsidR="00FA0A44" w:rsidRPr="004A260D" w:rsidRDefault="00FA0A44" w:rsidP="00FA0A44">
      <w:pPr>
        <w:ind w:firstLine="36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Заседание комиссии считается правомочным, если на нем присутствует не менее двух третьих членов комиссии. </w:t>
      </w:r>
    </w:p>
    <w:p w:rsidR="00FA0A44" w:rsidRPr="004A260D" w:rsidRDefault="00FA0A44" w:rsidP="00FA0A44">
      <w:pPr>
        <w:ind w:firstLine="48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 </w:t>
      </w:r>
    </w:p>
    <w:p w:rsidR="00FA0A44" w:rsidRPr="004A260D" w:rsidRDefault="00FA0A44" w:rsidP="00FA0A44">
      <w:pPr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    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вопросу. В таком случае его мнение учитывается при принятии решения и является обязательным приложением к протоколу заседания. </w:t>
      </w:r>
    </w:p>
    <w:p w:rsidR="00FA0A44" w:rsidRPr="004A260D" w:rsidRDefault="00FA0A44" w:rsidP="00FA0A44">
      <w:pPr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     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 w:rsidR="00FA0A44" w:rsidRPr="004A260D" w:rsidRDefault="00FA0A44" w:rsidP="00FA0A44">
      <w:pPr>
        <w:ind w:firstLine="48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 </w:t>
      </w:r>
      <w:r w:rsidRPr="004A260D">
        <w:rPr>
          <w:color w:val="000000"/>
          <w:sz w:val="23"/>
          <w:szCs w:val="23"/>
        </w:rPr>
        <w:t xml:space="preserve">   </w:t>
      </w:r>
    </w:p>
    <w:p w:rsidR="00FA0A44" w:rsidRPr="004A260D" w:rsidRDefault="00FA0A44" w:rsidP="00FA0A44">
      <w:pPr>
        <w:jc w:val="center"/>
        <w:rPr>
          <w:sz w:val="23"/>
          <w:szCs w:val="23"/>
        </w:rPr>
      </w:pPr>
      <w:r w:rsidRPr="004A260D">
        <w:rPr>
          <w:color w:val="000000"/>
          <w:sz w:val="23"/>
          <w:szCs w:val="23"/>
        </w:rPr>
        <w:t>П</w:t>
      </w:r>
      <w:r w:rsidRPr="004A260D">
        <w:rPr>
          <w:sz w:val="23"/>
          <w:szCs w:val="23"/>
        </w:rPr>
        <w:t xml:space="preserve">орядок и сроки проведения работ по подготовке проекта о внесении изменений в Правила землепользования и застройки </w:t>
      </w:r>
      <w:proofErr w:type="gramStart"/>
      <w:r w:rsidRPr="004A260D">
        <w:rPr>
          <w:sz w:val="23"/>
          <w:szCs w:val="23"/>
        </w:rPr>
        <w:t>г</w:t>
      </w:r>
      <w:proofErr w:type="gramEnd"/>
      <w:r w:rsidRPr="004A260D">
        <w:rPr>
          <w:sz w:val="23"/>
          <w:szCs w:val="23"/>
        </w:rPr>
        <w:t>. Куйбышева Куйбышевского района Новосибирской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410"/>
        <w:gridCol w:w="2835"/>
      </w:tblGrid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>/</w:t>
            </w:r>
            <w:proofErr w:type="spellStart"/>
            <w:r w:rsidRPr="004A260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center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center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FA0A44" w:rsidRPr="004A260D" w:rsidTr="00274A37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Опубликовать сообщение о принятии решения о подготовке проекта о внесении изменений в Правила землепользования и застройки г</w:t>
            </w:r>
            <w:proofErr w:type="gramStart"/>
            <w:r w:rsidRPr="004A260D">
              <w:rPr>
                <w:sz w:val="23"/>
                <w:szCs w:val="23"/>
              </w:rPr>
              <w:t>.К</w:t>
            </w:r>
            <w:proofErr w:type="gramEnd"/>
            <w:r w:rsidRPr="004A260D">
              <w:rPr>
                <w:sz w:val="23"/>
                <w:szCs w:val="23"/>
              </w:rPr>
              <w:t xml:space="preserve">уйбышева Куйбышевского района Новосибирской области и разместить в Бюллетене органов местного самоуправления города Куйбышева на официальном  сайте </w:t>
            </w:r>
            <w:r w:rsidRPr="004A260D">
              <w:rPr>
                <w:bCs/>
                <w:sz w:val="23"/>
                <w:szCs w:val="23"/>
              </w:rPr>
              <w:t>администрации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Не позднее, чем по истечении десяти дней с даты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приня-тия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Разработка проекта о внесении </w:t>
            </w:r>
            <w:r w:rsidRPr="004A260D">
              <w:rPr>
                <w:sz w:val="23"/>
                <w:szCs w:val="23"/>
              </w:rPr>
              <w:lastRenderedPageBreak/>
              <w:t xml:space="preserve">изменений в Правила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земле-пользования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и застройки г. Куйбышева 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lastRenderedPageBreak/>
              <w:t xml:space="preserve">В течение 25 дней с </w:t>
            </w:r>
            <w:r w:rsidRPr="004A260D">
              <w:rPr>
                <w:sz w:val="23"/>
                <w:szCs w:val="23"/>
              </w:rPr>
              <w:lastRenderedPageBreak/>
              <w:t>момента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lastRenderedPageBreak/>
              <w:t xml:space="preserve">Комиссия по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коррек-</w:t>
            </w:r>
            <w:r w:rsidRPr="004A260D">
              <w:rPr>
                <w:sz w:val="23"/>
                <w:szCs w:val="23"/>
              </w:rPr>
              <w:lastRenderedPageBreak/>
              <w:t>тировке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Правил </w:t>
            </w:r>
            <w:proofErr w:type="spellStart"/>
            <w:r w:rsidRPr="004A260D">
              <w:rPr>
                <w:sz w:val="23"/>
                <w:szCs w:val="23"/>
              </w:rPr>
              <w:t>земле-пользования</w:t>
            </w:r>
            <w:proofErr w:type="spellEnd"/>
            <w:r w:rsidRPr="004A260D"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 w:rsidRPr="004A260D">
              <w:rPr>
                <w:sz w:val="23"/>
                <w:szCs w:val="23"/>
              </w:rPr>
              <w:t>адми-нистрации</w:t>
            </w:r>
            <w:proofErr w:type="spellEnd"/>
            <w:r w:rsidRPr="004A260D">
              <w:rPr>
                <w:sz w:val="23"/>
                <w:szCs w:val="23"/>
              </w:rPr>
              <w:t xml:space="preserve"> города </w:t>
            </w:r>
            <w:proofErr w:type="spellStart"/>
            <w:r w:rsidRPr="004A260D">
              <w:rPr>
                <w:sz w:val="23"/>
                <w:szCs w:val="23"/>
              </w:rPr>
              <w:t>Куй-бышева</w:t>
            </w:r>
            <w:proofErr w:type="spellEnd"/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Проверка проекта о внесении изменений в Правила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землеполь-зования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и застройки г. Куйбышева Куйбышевского района </w:t>
            </w:r>
            <w:proofErr w:type="spellStart"/>
            <w:r w:rsidRPr="004A260D">
              <w:rPr>
                <w:sz w:val="23"/>
                <w:szCs w:val="23"/>
              </w:rPr>
              <w:t>Новоси-бирской</w:t>
            </w:r>
            <w:proofErr w:type="spellEnd"/>
            <w:r w:rsidRPr="004A260D">
              <w:rPr>
                <w:sz w:val="23"/>
                <w:szCs w:val="23"/>
              </w:rPr>
              <w:t xml:space="preserve"> области на соответствие требованиям технических </w:t>
            </w:r>
            <w:proofErr w:type="spellStart"/>
            <w:r w:rsidRPr="004A260D">
              <w:rPr>
                <w:sz w:val="23"/>
                <w:szCs w:val="23"/>
              </w:rPr>
              <w:t>регла-ментов</w:t>
            </w:r>
            <w:proofErr w:type="spellEnd"/>
            <w:r w:rsidRPr="004A260D">
              <w:rPr>
                <w:sz w:val="23"/>
                <w:szCs w:val="23"/>
              </w:rPr>
              <w:t xml:space="preserve">, генеральному плану г.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в течение 3-5 дней после представления проекта о внесении изменений в Правила землепользования и застройки г.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Куйбы-шева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</w:t>
            </w:r>
            <w:proofErr w:type="spellStart"/>
            <w:r w:rsidRPr="004A260D">
              <w:rPr>
                <w:sz w:val="23"/>
                <w:szCs w:val="23"/>
              </w:rPr>
              <w:t>Куйбышев-ского</w:t>
            </w:r>
            <w:proofErr w:type="spellEnd"/>
            <w:r w:rsidRPr="004A260D">
              <w:rPr>
                <w:sz w:val="23"/>
                <w:szCs w:val="23"/>
              </w:rPr>
              <w:t xml:space="preserve"> района </w:t>
            </w:r>
            <w:proofErr w:type="spellStart"/>
            <w:r w:rsidRPr="004A260D">
              <w:rPr>
                <w:sz w:val="23"/>
                <w:szCs w:val="23"/>
              </w:rPr>
              <w:t>Ново-сибирской</w:t>
            </w:r>
            <w:proofErr w:type="spellEnd"/>
            <w:r w:rsidRPr="004A260D">
              <w:rPr>
                <w:sz w:val="23"/>
                <w:szCs w:val="23"/>
              </w:rP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, </w:t>
            </w:r>
            <w:proofErr w:type="spellStart"/>
            <w:r w:rsidRPr="004A260D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4A260D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4A260D">
              <w:rPr>
                <w:sz w:val="23"/>
                <w:szCs w:val="23"/>
              </w:rPr>
              <w:t>администра-ции</w:t>
            </w:r>
            <w:proofErr w:type="spellEnd"/>
            <w:r w:rsidRPr="004A260D">
              <w:rPr>
                <w:sz w:val="23"/>
                <w:szCs w:val="23"/>
              </w:rPr>
              <w:t xml:space="preserve"> г. Куйбышева </w:t>
            </w:r>
          </w:p>
        </w:tc>
      </w:tr>
      <w:tr w:rsidR="00FA0A44" w:rsidRPr="004A260D" w:rsidTr="00274A37">
        <w:trPr>
          <w:trHeight w:val="1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Доработка проекта о внесении изменений в Правила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земле-пользования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и застройки г. Куйбышева  Куйбышевского района Новосибирской области в случае обнаружения его несоответствия требованиям технических </w:t>
            </w:r>
            <w:proofErr w:type="spellStart"/>
            <w:r w:rsidRPr="004A260D">
              <w:rPr>
                <w:sz w:val="23"/>
                <w:szCs w:val="23"/>
              </w:rPr>
              <w:t>регла-ментов</w:t>
            </w:r>
            <w:proofErr w:type="spellEnd"/>
            <w:r w:rsidRPr="004A260D">
              <w:rPr>
                <w:sz w:val="23"/>
                <w:szCs w:val="23"/>
              </w:rPr>
              <w:t>, генеральному плану г.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срок определяется дополнительно, в зависимости от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объе-ма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корректирования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правил </w:t>
            </w:r>
            <w:proofErr w:type="spellStart"/>
            <w:r w:rsidRPr="004A260D">
              <w:rPr>
                <w:sz w:val="23"/>
                <w:szCs w:val="23"/>
              </w:rPr>
              <w:t>земле-пользования</w:t>
            </w:r>
            <w:proofErr w:type="spellEnd"/>
            <w:r w:rsidRPr="004A260D"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 w:rsidRPr="004A260D">
              <w:rPr>
                <w:sz w:val="23"/>
                <w:szCs w:val="23"/>
              </w:rPr>
              <w:t>админи</w:t>
            </w:r>
            <w:r>
              <w:rPr>
                <w:sz w:val="23"/>
                <w:szCs w:val="23"/>
              </w:rPr>
              <w:t>-</w:t>
            </w:r>
            <w:r w:rsidRPr="004A260D">
              <w:rPr>
                <w:sz w:val="23"/>
                <w:szCs w:val="23"/>
              </w:rPr>
              <w:t>страции</w:t>
            </w:r>
            <w:proofErr w:type="spellEnd"/>
            <w:r w:rsidRPr="004A260D">
              <w:rPr>
                <w:sz w:val="23"/>
                <w:szCs w:val="23"/>
              </w:rPr>
              <w:t xml:space="preserve"> города Куйбышева</w:t>
            </w:r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Направление проекта о внесении изменений в Правила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землеполь-зования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и застройки г. Куйбышева Куйбышевского района </w:t>
            </w:r>
            <w:proofErr w:type="spellStart"/>
            <w:r w:rsidRPr="004A260D">
              <w:rPr>
                <w:sz w:val="23"/>
                <w:szCs w:val="23"/>
              </w:rPr>
              <w:t>Новоси-бирской</w:t>
            </w:r>
            <w:proofErr w:type="spellEnd"/>
            <w:r w:rsidRPr="004A260D">
              <w:rPr>
                <w:sz w:val="23"/>
                <w:szCs w:val="23"/>
              </w:rPr>
              <w:t xml:space="preserve"> области главе города Куйбышева для принятия решения о проведении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в течение 3-х дней после завершения проверки проекта о внесении изменений в Правила </w:t>
            </w:r>
            <w:proofErr w:type="spellStart"/>
            <w:r w:rsidRPr="004A260D">
              <w:rPr>
                <w:sz w:val="23"/>
                <w:szCs w:val="23"/>
              </w:rPr>
              <w:t>зем-лепользования</w:t>
            </w:r>
            <w:proofErr w:type="spellEnd"/>
            <w:r w:rsidRPr="004A260D">
              <w:rPr>
                <w:sz w:val="23"/>
                <w:szCs w:val="23"/>
              </w:rPr>
              <w:t xml:space="preserve"> и застройки г. </w:t>
            </w:r>
            <w:proofErr w:type="spellStart"/>
            <w:r w:rsidRPr="004A260D">
              <w:rPr>
                <w:sz w:val="23"/>
                <w:szCs w:val="23"/>
              </w:rPr>
              <w:t>Куй-бышева</w:t>
            </w:r>
            <w:proofErr w:type="spellEnd"/>
            <w:r w:rsidRPr="004A260D">
              <w:rPr>
                <w:sz w:val="23"/>
                <w:szCs w:val="23"/>
              </w:rPr>
              <w:t xml:space="preserve"> </w:t>
            </w:r>
            <w:proofErr w:type="spellStart"/>
            <w:r w:rsidRPr="004A260D">
              <w:rPr>
                <w:sz w:val="23"/>
                <w:szCs w:val="23"/>
              </w:rPr>
              <w:t>Куйбы-шевского</w:t>
            </w:r>
            <w:proofErr w:type="spellEnd"/>
            <w:r w:rsidRPr="004A260D">
              <w:rPr>
                <w:sz w:val="23"/>
                <w:szCs w:val="23"/>
              </w:rPr>
              <w:t xml:space="preserve"> района Новосибирской </w:t>
            </w:r>
            <w:proofErr w:type="spellStart"/>
            <w:r w:rsidRPr="004A260D">
              <w:rPr>
                <w:sz w:val="23"/>
                <w:szCs w:val="23"/>
              </w:rPr>
              <w:t>об-ласти</w:t>
            </w:r>
            <w:proofErr w:type="spellEnd"/>
            <w:r w:rsidRPr="004A260D">
              <w:rPr>
                <w:sz w:val="23"/>
                <w:szCs w:val="23"/>
              </w:rPr>
              <w:t xml:space="preserve"> на </w:t>
            </w:r>
            <w:proofErr w:type="spellStart"/>
            <w:r w:rsidRPr="004A260D">
              <w:rPr>
                <w:sz w:val="23"/>
                <w:szCs w:val="23"/>
              </w:rPr>
              <w:t>соответ-ствие</w:t>
            </w:r>
            <w:proofErr w:type="spellEnd"/>
            <w:r w:rsidRPr="004A260D">
              <w:rPr>
                <w:sz w:val="23"/>
                <w:szCs w:val="23"/>
              </w:rPr>
              <w:t xml:space="preserve"> требованиям технических </w:t>
            </w:r>
            <w:proofErr w:type="spellStart"/>
            <w:r w:rsidRPr="004A260D">
              <w:rPr>
                <w:sz w:val="23"/>
                <w:szCs w:val="23"/>
              </w:rPr>
              <w:t>регла-ментов</w:t>
            </w:r>
            <w:proofErr w:type="spellEnd"/>
            <w:r w:rsidRPr="004A260D">
              <w:rPr>
                <w:sz w:val="23"/>
                <w:szCs w:val="23"/>
              </w:rPr>
              <w:t xml:space="preserve">, </w:t>
            </w:r>
            <w:proofErr w:type="spellStart"/>
            <w:r w:rsidRPr="004A260D">
              <w:rPr>
                <w:sz w:val="23"/>
                <w:szCs w:val="23"/>
              </w:rPr>
              <w:t>генераль-ному</w:t>
            </w:r>
            <w:proofErr w:type="spellEnd"/>
            <w:r w:rsidRPr="004A260D">
              <w:rPr>
                <w:sz w:val="23"/>
                <w:szCs w:val="23"/>
              </w:rPr>
              <w:t xml:space="preserve"> плану </w:t>
            </w:r>
            <w:proofErr w:type="spellStart"/>
            <w:r w:rsidRPr="004A260D">
              <w:rPr>
                <w:sz w:val="23"/>
                <w:szCs w:val="23"/>
              </w:rPr>
              <w:t>г</w:t>
            </w:r>
            <w:proofErr w:type="gramStart"/>
            <w:r w:rsidRPr="004A260D">
              <w:rPr>
                <w:sz w:val="23"/>
                <w:szCs w:val="23"/>
              </w:rPr>
              <w:t>.К</w:t>
            </w:r>
            <w:proofErr w:type="gramEnd"/>
            <w:r w:rsidRPr="004A260D">
              <w:rPr>
                <w:sz w:val="23"/>
                <w:szCs w:val="23"/>
              </w:rPr>
              <w:t>уй-бышева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, </w:t>
            </w:r>
            <w:proofErr w:type="spellStart"/>
            <w:r w:rsidRPr="004A260D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4A260D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4A260D">
              <w:rPr>
                <w:sz w:val="23"/>
                <w:szCs w:val="23"/>
              </w:rPr>
              <w:t>администра-ции</w:t>
            </w:r>
            <w:proofErr w:type="spellEnd"/>
            <w:r w:rsidRPr="004A260D">
              <w:rPr>
                <w:sz w:val="23"/>
                <w:szCs w:val="23"/>
              </w:rPr>
              <w:t xml:space="preserve"> г. Куйбышева</w:t>
            </w:r>
          </w:p>
        </w:tc>
      </w:tr>
      <w:tr w:rsidR="00FA0A44" w:rsidRPr="004A260D" w:rsidTr="00274A37">
        <w:trPr>
          <w:trHeight w:val="2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Принятие решения о проведении публичных слушаний по проекту о внесении изменений в Правила землепользования и застройки </w:t>
            </w:r>
            <w:proofErr w:type="gramStart"/>
            <w:r w:rsidRPr="004A260D">
              <w:rPr>
                <w:sz w:val="23"/>
                <w:szCs w:val="23"/>
              </w:rPr>
              <w:t>г</w:t>
            </w:r>
            <w:proofErr w:type="gramEnd"/>
            <w:r w:rsidRPr="004A260D">
              <w:rPr>
                <w:sz w:val="23"/>
                <w:szCs w:val="23"/>
              </w:rPr>
              <w:t>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в срок не позднее чем через 10 дней со дня получения проекта о внесении изменений в Правила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землеполь</w:t>
            </w:r>
            <w:r>
              <w:rPr>
                <w:sz w:val="23"/>
                <w:szCs w:val="23"/>
              </w:rPr>
              <w:t>-</w:t>
            </w:r>
            <w:r w:rsidRPr="004A260D">
              <w:rPr>
                <w:sz w:val="23"/>
                <w:szCs w:val="23"/>
              </w:rPr>
              <w:t>зования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 w:rsidRPr="004A260D">
              <w:rPr>
                <w:sz w:val="23"/>
                <w:szCs w:val="23"/>
              </w:rPr>
              <w:t>Куй-бышевского</w:t>
            </w:r>
            <w:proofErr w:type="spellEnd"/>
            <w:r w:rsidRPr="004A260D">
              <w:rPr>
                <w:sz w:val="23"/>
                <w:szCs w:val="23"/>
              </w:rPr>
              <w:t xml:space="preserve"> района Новосибирской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Глава города Куйбышева</w:t>
            </w:r>
          </w:p>
        </w:tc>
      </w:tr>
      <w:tr w:rsidR="00FA0A44" w:rsidRPr="004A260D" w:rsidTr="00274A37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7. 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Опубликовать оповещение о начале публичных слушаний в Бюллетене органов местного самоуправления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не позднее, чем за семь дней до дня размещения на </w:t>
            </w:r>
            <w:proofErr w:type="spellStart"/>
            <w:r w:rsidRPr="004A260D">
              <w:rPr>
                <w:sz w:val="23"/>
                <w:szCs w:val="23"/>
              </w:rPr>
              <w:t>офи-циальном</w:t>
            </w:r>
            <w:proofErr w:type="spellEnd"/>
            <w:r w:rsidRPr="004A260D">
              <w:rPr>
                <w:sz w:val="23"/>
                <w:szCs w:val="23"/>
              </w:rPr>
              <w:t xml:space="preserve"> сайте проекта, </w:t>
            </w:r>
            <w:proofErr w:type="spellStart"/>
            <w:r w:rsidRPr="004A260D">
              <w:rPr>
                <w:sz w:val="23"/>
                <w:szCs w:val="23"/>
              </w:rPr>
              <w:t>подлежа-</w:t>
            </w:r>
            <w:r w:rsidRPr="004A260D">
              <w:rPr>
                <w:sz w:val="23"/>
                <w:szCs w:val="23"/>
              </w:rPr>
              <w:lastRenderedPageBreak/>
              <w:t>щего</w:t>
            </w:r>
            <w:proofErr w:type="spellEnd"/>
            <w:r w:rsidRPr="004A260D">
              <w:rPr>
                <w:sz w:val="23"/>
                <w:szCs w:val="23"/>
              </w:rPr>
              <w:t xml:space="preserve"> рассмотрению </w:t>
            </w:r>
            <w:proofErr w:type="gramStart"/>
            <w:r w:rsidRPr="004A260D">
              <w:rPr>
                <w:sz w:val="23"/>
                <w:szCs w:val="23"/>
              </w:rPr>
              <w:t>на</w:t>
            </w:r>
            <w:proofErr w:type="gramEnd"/>
            <w:r w:rsidRPr="004A260D">
              <w:rPr>
                <w:sz w:val="23"/>
                <w:szCs w:val="23"/>
              </w:rPr>
              <w:t xml:space="preserve"> публичных </w:t>
            </w:r>
            <w:proofErr w:type="spellStart"/>
            <w:r w:rsidRPr="004A260D">
              <w:rPr>
                <w:sz w:val="23"/>
                <w:szCs w:val="23"/>
              </w:rPr>
              <w:t>слу-шаниях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lastRenderedPageBreak/>
              <w:t>Управление делами администрации города Куйбышева</w:t>
            </w:r>
          </w:p>
        </w:tc>
      </w:tr>
      <w:tr w:rsidR="00FA0A44" w:rsidRPr="004A260D" w:rsidTr="00274A37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Размещение проекта, подлежащего рассмотрению на публичных слушаниях, на официальном сайте города Куйбышева и открытие экспозиции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Через 7 дней со дня опубликования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опо-вещения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о начале публичных </w:t>
            </w:r>
            <w:proofErr w:type="spellStart"/>
            <w:r w:rsidRPr="004A260D">
              <w:rPr>
                <w:sz w:val="23"/>
                <w:szCs w:val="23"/>
              </w:rPr>
              <w:t>слуша-ний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Управление делами администрации города Куйбышева и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Управ-ление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строительства, жилищно-коммунального и дорожного хозяйства администрации г. Куйбышева</w:t>
            </w:r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Срок проведения публичных слушаний по проекту о внесении изменений в Правила землепользования и застройки </w:t>
            </w:r>
            <w:proofErr w:type="gramStart"/>
            <w:r w:rsidRPr="004A260D">
              <w:rPr>
                <w:sz w:val="23"/>
                <w:szCs w:val="23"/>
              </w:rPr>
              <w:t>г</w:t>
            </w:r>
            <w:proofErr w:type="gramEnd"/>
            <w:r w:rsidRPr="004A260D">
              <w:rPr>
                <w:sz w:val="23"/>
                <w:szCs w:val="23"/>
              </w:rPr>
              <w:t>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не менее одного и не более трех месяцев со дня опубликования проекта на официальном сайте до дня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опубликова-ния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заключения о </w:t>
            </w:r>
            <w:proofErr w:type="spellStart"/>
            <w:r w:rsidRPr="004A260D">
              <w:rPr>
                <w:sz w:val="23"/>
                <w:szCs w:val="23"/>
              </w:rPr>
              <w:t>ре-зультатах</w:t>
            </w:r>
            <w:proofErr w:type="spellEnd"/>
            <w:r w:rsidRPr="004A260D">
              <w:rPr>
                <w:sz w:val="23"/>
                <w:szCs w:val="23"/>
              </w:rPr>
              <w:t xml:space="preserve"> публичных слушаний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Правил </w:t>
            </w:r>
            <w:proofErr w:type="spellStart"/>
            <w:r w:rsidRPr="004A260D">
              <w:rPr>
                <w:sz w:val="23"/>
                <w:szCs w:val="23"/>
              </w:rPr>
              <w:t>земле-пользования</w:t>
            </w:r>
            <w:proofErr w:type="spellEnd"/>
            <w:r w:rsidRPr="004A260D">
              <w:rPr>
                <w:sz w:val="23"/>
                <w:szCs w:val="23"/>
              </w:rPr>
              <w:t xml:space="preserve"> и застройки города Куйбышева и Управление </w:t>
            </w:r>
            <w:proofErr w:type="spellStart"/>
            <w:r w:rsidRPr="004A260D">
              <w:rPr>
                <w:sz w:val="23"/>
                <w:szCs w:val="23"/>
              </w:rPr>
              <w:t>строитель-ства</w:t>
            </w:r>
            <w:proofErr w:type="spellEnd"/>
            <w:r w:rsidRPr="004A260D">
              <w:rPr>
                <w:sz w:val="23"/>
                <w:szCs w:val="23"/>
              </w:rPr>
              <w:t xml:space="preserve">, </w:t>
            </w:r>
            <w:proofErr w:type="spellStart"/>
            <w:r w:rsidRPr="004A260D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4A260D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4A260D">
              <w:rPr>
                <w:sz w:val="23"/>
                <w:szCs w:val="23"/>
              </w:rPr>
              <w:t>администра-ции</w:t>
            </w:r>
            <w:proofErr w:type="spellEnd"/>
            <w:r w:rsidRPr="004A260D">
              <w:rPr>
                <w:sz w:val="23"/>
                <w:szCs w:val="23"/>
              </w:rPr>
              <w:t xml:space="preserve"> г. Куйбышева</w:t>
            </w:r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Внесение изменений в проект о внесении изменений в Правила землепользования и застройки г. Куйбышева Куйбышевского района Новосибирской области с учетом результатов публичных слушаний и представление его главе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адми-нистрации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срок определяется дополнительно, в зависимости от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объе-ма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корректирования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Комиссия по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коррек-тировке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Правил </w:t>
            </w:r>
            <w:proofErr w:type="spellStart"/>
            <w:r w:rsidRPr="004A260D">
              <w:rPr>
                <w:sz w:val="23"/>
                <w:szCs w:val="23"/>
              </w:rPr>
              <w:t>земле-пользования</w:t>
            </w:r>
            <w:proofErr w:type="spellEnd"/>
            <w:r w:rsidRPr="004A260D">
              <w:rPr>
                <w:sz w:val="23"/>
                <w:szCs w:val="23"/>
              </w:rPr>
              <w:t xml:space="preserve"> и </w:t>
            </w:r>
            <w:proofErr w:type="spellStart"/>
            <w:r w:rsidRPr="004A260D">
              <w:rPr>
                <w:sz w:val="23"/>
                <w:szCs w:val="23"/>
              </w:rPr>
              <w:t>застрой-ки</w:t>
            </w:r>
            <w:proofErr w:type="spellEnd"/>
            <w:r w:rsidRPr="004A260D">
              <w:rPr>
                <w:sz w:val="23"/>
                <w:szCs w:val="23"/>
              </w:rPr>
              <w:t xml:space="preserve"> города Куйбышева</w:t>
            </w:r>
          </w:p>
        </w:tc>
      </w:tr>
      <w:tr w:rsidR="00FA0A44" w:rsidRPr="004A260D" w:rsidTr="00274A37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Подготовка и оформление протокола публичных слушаний</w:t>
            </w:r>
          </w:p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</w:p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</w:p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в течение 5 рабочих дней со дня проведения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откры-того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 заседания </w:t>
            </w:r>
            <w:proofErr w:type="spellStart"/>
            <w:r w:rsidRPr="004A260D">
              <w:rPr>
                <w:sz w:val="23"/>
                <w:szCs w:val="23"/>
              </w:rPr>
              <w:t>пуб-личных</w:t>
            </w:r>
            <w:proofErr w:type="spellEnd"/>
            <w:r w:rsidRPr="004A260D">
              <w:rPr>
                <w:sz w:val="23"/>
                <w:szCs w:val="23"/>
              </w:rPr>
              <w:t xml:space="preserve"> слушаний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Секретарь публичных слушаний</w:t>
            </w:r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Подготовка заключения о результатах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в течение 3 рабочих дней со дня получения протокола публичных слушаний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Управление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строитель-ства</w:t>
            </w:r>
            <w:proofErr w:type="spellEnd"/>
            <w:proofErr w:type="gramEnd"/>
            <w:r w:rsidRPr="004A260D">
              <w:rPr>
                <w:sz w:val="23"/>
                <w:szCs w:val="23"/>
              </w:rPr>
              <w:t xml:space="preserve">, </w:t>
            </w:r>
            <w:proofErr w:type="spellStart"/>
            <w:r w:rsidRPr="004A260D">
              <w:rPr>
                <w:sz w:val="23"/>
                <w:szCs w:val="23"/>
              </w:rPr>
              <w:t>жилищно-комму-нального</w:t>
            </w:r>
            <w:proofErr w:type="spellEnd"/>
            <w:r w:rsidRPr="004A260D"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 w:rsidRPr="004A260D">
              <w:rPr>
                <w:sz w:val="23"/>
                <w:szCs w:val="23"/>
              </w:rPr>
              <w:t>администра-ции</w:t>
            </w:r>
            <w:proofErr w:type="spellEnd"/>
            <w:r w:rsidRPr="004A260D">
              <w:rPr>
                <w:sz w:val="23"/>
                <w:szCs w:val="23"/>
              </w:rPr>
              <w:t xml:space="preserve"> г. Куйбышева</w:t>
            </w:r>
          </w:p>
        </w:tc>
      </w:tr>
      <w:tr w:rsidR="00FA0A44" w:rsidRPr="004A260D" w:rsidTr="00274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Опубликование заключения о результатах публичных слушаний в периодическом печатном издании Бюллетень органов местного самоуправления </w:t>
            </w:r>
            <w:proofErr w:type="gramStart"/>
            <w:r w:rsidRPr="004A260D">
              <w:rPr>
                <w:sz w:val="23"/>
                <w:szCs w:val="23"/>
              </w:rPr>
              <w:t>г</w:t>
            </w:r>
            <w:proofErr w:type="gramEnd"/>
            <w:r w:rsidRPr="004A260D">
              <w:rPr>
                <w:sz w:val="23"/>
                <w:szCs w:val="23"/>
              </w:rPr>
              <w:t>. Куйбышева» и размещение на официальном сайте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 xml:space="preserve">в течение 15 дней с даты проведения публичных </w:t>
            </w:r>
            <w:proofErr w:type="spellStart"/>
            <w:proofErr w:type="gramStart"/>
            <w:r w:rsidRPr="004A260D">
              <w:rPr>
                <w:sz w:val="23"/>
                <w:szCs w:val="23"/>
              </w:rPr>
              <w:t>слуша-ний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4" w:rsidRPr="004A260D" w:rsidRDefault="00FA0A44" w:rsidP="00274A37">
            <w:pPr>
              <w:jc w:val="both"/>
              <w:rPr>
                <w:sz w:val="23"/>
                <w:szCs w:val="23"/>
              </w:rPr>
            </w:pPr>
            <w:r w:rsidRPr="004A260D"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</w:tbl>
    <w:p w:rsidR="00FA0A44" w:rsidRPr="004A260D" w:rsidRDefault="00FA0A44" w:rsidP="00FA0A44">
      <w:pPr>
        <w:ind w:left="240" w:firstLine="480"/>
        <w:jc w:val="both"/>
        <w:rPr>
          <w:b/>
          <w:sz w:val="23"/>
          <w:szCs w:val="23"/>
        </w:rPr>
      </w:pPr>
    </w:p>
    <w:p w:rsidR="00FA0A44" w:rsidRPr="004A260D" w:rsidRDefault="00FA0A44" w:rsidP="00FA0A44">
      <w:pPr>
        <w:ind w:left="240" w:firstLine="480"/>
        <w:jc w:val="both"/>
        <w:rPr>
          <w:sz w:val="23"/>
          <w:szCs w:val="23"/>
        </w:rPr>
      </w:pPr>
      <w:r w:rsidRPr="004A260D">
        <w:rPr>
          <w:sz w:val="23"/>
          <w:szCs w:val="23"/>
        </w:rPr>
        <w:t xml:space="preserve">3. Порядок направления в комиссию предложений заинтересованных лиц по подготовке проекта решения Совета депутатов. </w:t>
      </w:r>
    </w:p>
    <w:p w:rsidR="00DC2CFC" w:rsidRDefault="00FA0A44" w:rsidP="00FA0A44">
      <w:pPr>
        <w:ind w:left="240" w:firstLine="600"/>
        <w:jc w:val="both"/>
      </w:pPr>
      <w:proofErr w:type="gramStart"/>
      <w:r w:rsidRPr="004A260D">
        <w:rPr>
          <w:sz w:val="23"/>
          <w:szCs w:val="23"/>
        </w:rPr>
        <w:t xml:space="preserve">Заинтересованным лицам направить в комиссию предложения по подготовке проекта решения Совета депутатов города Куйбышева «О внесении изменений в решение Совета депутатов города Куйбышева от 25.12.2008 № 9 «Об утверждении Правил землепользования и застройки г. Куйбышева» Определить местонахождение комиссии по адресу: 632387, Новосибирская область, Куйбышевский район, г. Куйбышев, квартал  12, дом 6, кабинет 1, адрес электронной почты: </w:t>
      </w:r>
      <w:proofErr w:type="spellStart"/>
      <w:r w:rsidRPr="004A260D">
        <w:rPr>
          <w:sz w:val="23"/>
          <w:szCs w:val="23"/>
          <w:lang w:val="en-US"/>
        </w:rPr>
        <w:t>admarch</w:t>
      </w:r>
      <w:proofErr w:type="spellEnd"/>
      <w:r w:rsidRPr="004A260D">
        <w:rPr>
          <w:sz w:val="23"/>
          <w:szCs w:val="23"/>
        </w:rPr>
        <w:t>@</w:t>
      </w:r>
      <w:proofErr w:type="spellStart"/>
      <w:r w:rsidRPr="004A260D">
        <w:rPr>
          <w:sz w:val="23"/>
          <w:szCs w:val="23"/>
        </w:rPr>
        <w:t>m</w:t>
      </w:r>
      <w:proofErr w:type="spellEnd"/>
      <w:r w:rsidRPr="004A260D">
        <w:rPr>
          <w:sz w:val="23"/>
          <w:szCs w:val="23"/>
          <w:lang w:val="en-US"/>
        </w:rPr>
        <w:t>ail</w:t>
      </w:r>
      <w:r w:rsidRPr="004A260D">
        <w:rPr>
          <w:sz w:val="23"/>
          <w:szCs w:val="23"/>
        </w:rPr>
        <w:t>.</w:t>
      </w:r>
      <w:proofErr w:type="spellStart"/>
      <w:r w:rsidRPr="004A260D">
        <w:rPr>
          <w:sz w:val="23"/>
          <w:szCs w:val="23"/>
        </w:rPr>
        <w:t>ru</w:t>
      </w:r>
      <w:proofErr w:type="spellEnd"/>
      <w:r w:rsidRPr="004A260D">
        <w:rPr>
          <w:sz w:val="23"/>
          <w:szCs w:val="23"/>
        </w:rPr>
        <w:t>, контактный телефон</w:t>
      </w:r>
      <w:proofErr w:type="gramEnd"/>
      <w:r w:rsidRPr="004A260D">
        <w:rPr>
          <w:sz w:val="23"/>
          <w:szCs w:val="23"/>
        </w:rPr>
        <w:t xml:space="preserve"> 53-465. </w:t>
      </w:r>
    </w:p>
    <w:sectPr w:rsidR="00DC2CFC" w:rsidSect="00FA0A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0A44"/>
    <w:rsid w:val="00DC2CFC"/>
    <w:rsid w:val="00FA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FA0A44"/>
    <w:pPr>
      <w:ind w:left="709"/>
    </w:pPr>
    <w:rPr>
      <w:rFonts w:ascii="Courier New" w:hAnsi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2022-02-01T04:11:00Z</dcterms:created>
  <dcterms:modified xsi:type="dcterms:W3CDTF">2022-02-01T04:12:00Z</dcterms:modified>
</cp:coreProperties>
</file>