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7A" w:rsidRDefault="00EE0C7A" w:rsidP="00EE0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EE0C7A" w:rsidRDefault="00EE0C7A" w:rsidP="00EE0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РЕЗУЛЬТАТАХ </w:t>
      </w:r>
      <w:r>
        <w:rPr>
          <w:b/>
          <w:sz w:val="26"/>
          <w:szCs w:val="26"/>
        </w:rPr>
        <w:t>ОБЩЕСТВЕННЫХ ОБСУЖДЕНИЙ</w:t>
      </w:r>
      <w:r>
        <w:rPr>
          <w:b/>
          <w:bCs/>
          <w:sz w:val="26"/>
          <w:szCs w:val="26"/>
        </w:rPr>
        <w:t xml:space="preserve"> </w:t>
      </w:r>
    </w:p>
    <w:p w:rsidR="00EE0C7A" w:rsidRDefault="00EE0C7A" w:rsidP="00EE0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EE0C7A" w:rsidRPr="00294275" w:rsidRDefault="00EE0C7A" w:rsidP="00EE0C7A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bCs/>
          <w:color w:val="000000"/>
          <w:sz w:val="26"/>
          <w:szCs w:val="26"/>
        </w:rPr>
      </w:pPr>
      <w:r w:rsidRPr="00294275">
        <w:rPr>
          <w:bCs/>
          <w:sz w:val="26"/>
          <w:szCs w:val="26"/>
          <w:u w:val="single"/>
        </w:rPr>
        <w:t xml:space="preserve">по проекту </w:t>
      </w:r>
      <w:r w:rsidRPr="00294275">
        <w:rPr>
          <w:bCs/>
          <w:color w:val="000000"/>
          <w:sz w:val="26"/>
          <w:szCs w:val="26"/>
          <w:u w:val="single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  <w:u w:val="single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  <w:u w:val="single"/>
        </w:rPr>
        <w:t xml:space="preserve"> Куйбышева Куйбышевского района Новосибирской области и проекту внесения изменений в Генеральный план города Куйбышева Куйбышевского района Новосибирской </w:t>
      </w:r>
      <w:r>
        <w:rPr>
          <w:bCs/>
          <w:color w:val="000000"/>
          <w:sz w:val="26"/>
          <w:szCs w:val="26"/>
          <w:u w:val="single"/>
        </w:rPr>
        <w:t xml:space="preserve"> о</w:t>
      </w:r>
      <w:r w:rsidRPr="00294275">
        <w:rPr>
          <w:bCs/>
          <w:color w:val="000000"/>
          <w:sz w:val="26"/>
          <w:szCs w:val="26"/>
          <w:u w:val="single"/>
        </w:rPr>
        <w:t>бласти</w:t>
      </w:r>
      <w:r w:rsidRPr="00294275">
        <w:rPr>
          <w:bCs/>
          <w:color w:val="000000"/>
          <w:sz w:val="26"/>
          <w:szCs w:val="26"/>
        </w:rPr>
        <w:t>_______________________________________________________</w:t>
      </w:r>
    </w:p>
    <w:p w:rsidR="00EE0C7A" w:rsidRPr="00294275" w:rsidRDefault="00EE0C7A" w:rsidP="00EE0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294275">
        <w:rPr>
          <w:bCs/>
          <w:i/>
          <w:sz w:val="26"/>
          <w:szCs w:val="26"/>
        </w:rPr>
        <w:t xml:space="preserve">                                            </w:t>
      </w:r>
      <w:r w:rsidRPr="00294275">
        <w:rPr>
          <w:bCs/>
          <w:i/>
          <w:sz w:val="20"/>
          <w:szCs w:val="20"/>
        </w:rPr>
        <w:t>(наименование проекта)</w:t>
      </w:r>
    </w:p>
    <w:p w:rsidR="00EE0C7A" w:rsidRPr="00294275" w:rsidRDefault="00EE0C7A" w:rsidP="00EE0C7A">
      <w:pPr>
        <w:autoSpaceDE w:val="0"/>
        <w:autoSpaceDN w:val="0"/>
        <w:adjustRightInd w:val="0"/>
        <w:ind w:right="-144" w:firstLine="540"/>
        <w:jc w:val="right"/>
        <w:rPr>
          <w:sz w:val="26"/>
          <w:szCs w:val="26"/>
        </w:rPr>
      </w:pPr>
      <w:r w:rsidRPr="00294275">
        <w:rPr>
          <w:i/>
          <w:sz w:val="26"/>
          <w:szCs w:val="26"/>
        </w:rPr>
        <w:t xml:space="preserve">                                                                                                   </w:t>
      </w:r>
      <w:r w:rsidRPr="00294275">
        <w:rPr>
          <w:sz w:val="26"/>
          <w:szCs w:val="26"/>
        </w:rPr>
        <w:t>_________</w:t>
      </w:r>
      <w:r w:rsidRPr="00F91C3E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7</w:t>
      </w:r>
      <w:r w:rsidRPr="00294275">
        <w:rPr>
          <w:sz w:val="26"/>
          <w:szCs w:val="26"/>
          <w:u w:val="single"/>
        </w:rPr>
        <w:t>.1</w:t>
      </w:r>
      <w:r>
        <w:rPr>
          <w:sz w:val="26"/>
          <w:szCs w:val="26"/>
          <w:u w:val="single"/>
        </w:rPr>
        <w:t>1</w:t>
      </w:r>
      <w:r w:rsidRPr="00294275">
        <w:rPr>
          <w:sz w:val="26"/>
          <w:szCs w:val="26"/>
          <w:u w:val="single"/>
        </w:rPr>
        <w:t>.2022</w:t>
      </w:r>
      <w:r w:rsidRPr="00294275">
        <w:rPr>
          <w:sz w:val="26"/>
          <w:szCs w:val="26"/>
        </w:rPr>
        <w:t>_________</w:t>
      </w:r>
    </w:p>
    <w:p w:rsidR="00EE0C7A" w:rsidRPr="00294275" w:rsidRDefault="00EE0C7A" w:rsidP="00EE0C7A">
      <w:pPr>
        <w:autoSpaceDE w:val="0"/>
        <w:autoSpaceDN w:val="0"/>
        <w:adjustRightInd w:val="0"/>
        <w:ind w:right="-144" w:firstLine="540"/>
        <w:jc w:val="center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</w:t>
      </w:r>
      <w:r w:rsidRPr="00294275">
        <w:rPr>
          <w:i/>
          <w:sz w:val="26"/>
          <w:szCs w:val="26"/>
        </w:rPr>
        <w:t xml:space="preserve"> </w:t>
      </w:r>
      <w:r w:rsidRPr="00294275">
        <w:rPr>
          <w:i/>
          <w:sz w:val="20"/>
          <w:szCs w:val="20"/>
        </w:rPr>
        <w:t xml:space="preserve">(дата оформления заключения) </w:t>
      </w:r>
    </w:p>
    <w:p w:rsidR="00EE0C7A" w:rsidRPr="00294275" w:rsidRDefault="00EE0C7A" w:rsidP="00EE0C7A">
      <w:pPr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</w:p>
    <w:p w:rsidR="00EE0C7A" w:rsidRPr="00294275" w:rsidRDefault="00EE0C7A" w:rsidP="00EE0C7A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 xml:space="preserve">        Заключение о результатах общественных обсуждений подготовлено на основании протокола общественных обсуждений </w:t>
      </w:r>
      <w:r w:rsidRPr="00294275">
        <w:rPr>
          <w:sz w:val="26"/>
          <w:szCs w:val="26"/>
          <w:u w:val="single"/>
        </w:rPr>
        <w:t xml:space="preserve">по </w:t>
      </w:r>
      <w:r w:rsidRPr="00294275">
        <w:rPr>
          <w:bCs/>
          <w:sz w:val="26"/>
          <w:szCs w:val="26"/>
          <w:u w:val="single"/>
        </w:rPr>
        <w:t xml:space="preserve">проекту </w:t>
      </w:r>
      <w:r w:rsidRPr="00294275">
        <w:rPr>
          <w:bCs/>
          <w:color w:val="000000"/>
          <w:sz w:val="26"/>
          <w:szCs w:val="26"/>
          <w:u w:val="single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  <w:u w:val="single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  <w:u w:val="single"/>
        </w:rPr>
        <w:t xml:space="preserve"> Куйбышева Куйбышевского района Новосибирской области и проекту внесения изменений в Генеральный план города Куйбышева Куйбышевского района Новосибирской области </w:t>
      </w:r>
      <w:r w:rsidRPr="00294275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Pr="00294275">
        <w:rPr>
          <w:sz w:val="26"/>
          <w:szCs w:val="26"/>
        </w:rPr>
        <w:t>5.1</w:t>
      </w:r>
      <w:r>
        <w:rPr>
          <w:sz w:val="26"/>
          <w:szCs w:val="26"/>
        </w:rPr>
        <w:t>1</w:t>
      </w:r>
      <w:r w:rsidRPr="00294275">
        <w:rPr>
          <w:sz w:val="26"/>
          <w:szCs w:val="26"/>
        </w:rPr>
        <w:t>.2022 г.</w:t>
      </w:r>
    </w:p>
    <w:p w:rsidR="00EE0C7A" w:rsidRPr="00294275" w:rsidRDefault="00EE0C7A" w:rsidP="00EE0C7A">
      <w:pPr>
        <w:autoSpaceDE w:val="0"/>
        <w:autoSpaceDN w:val="0"/>
        <w:adjustRightInd w:val="0"/>
        <w:ind w:right="-144" w:firstLine="540"/>
        <w:jc w:val="both"/>
        <w:rPr>
          <w:bCs/>
          <w:sz w:val="26"/>
          <w:szCs w:val="26"/>
        </w:rPr>
      </w:pPr>
      <w:r w:rsidRPr="00294275">
        <w:rPr>
          <w:sz w:val="26"/>
          <w:szCs w:val="26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EE0C7A" w:rsidRPr="00294275" w:rsidRDefault="00EE0C7A" w:rsidP="00EE0C7A">
      <w:pPr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  <w:r w:rsidRPr="00294275">
        <w:rPr>
          <w:sz w:val="26"/>
          <w:szCs w:val="26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EE0C7A" w:rsidRPr="00294275" w:rsidRDefault="00EE0C7A" w:rsidP="00EE0C7A">
      <w:p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EE0C7A" w:rsidRPr="00294275" w:rsidRDefault="00EE0C7A" w:rsidP="00EE0C7A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proofErr w:type="spellStart"/>
      <w:r w:rsidRPr="00294275">
        <w:rPr>
          <w:sz w:val="26"/>
          <w:szCs w:val="26"/>
        </w:rPr>
        <w:t>__________________</w:t>
      </w:r>
      <w:r w:rsidRPr="00294275">
        <w:rPr>
          <w:sz w:val="26"/>
          <w:szCs w:val="26"/>
          <w:u w:val="single"/>
        </w:rPr>
        <w:t>не</w:t>
      </w:r>
      <w:proofErr w:type="spellEnd"/>
      <w:r w:rsidRPr="00294275">
        <w:rPr>
          <w:sz w:val="26"/>
          <w:szCs w:val="26"/>
          <w:u w:val="single"/>
        </w:rPr>
        <w:t xml:space="preserve"> поступали</w:t>
      </w:r>
      <w:r w:rsidRPr="00294275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  <w:r w:rsidRPr="00294275">
        <w:rPr>
          <w:sz w:val="26"/>
          <w:szCs w:val="26"/>
        </w:rPr>
        <w:t>___</w:t>
      </w:r>
    </w:p>
    <w:p w:rsidR="00EE0C7A" w:rsidRPr="00294275" w:rsidRDefault="00EE0C7A" w:rsidP="00EE0C7A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94275">
        <w:rPr>
          <w:sz w:val="26"/>
          <w:szCs w:val="26"/>
        </w:rPr>
        <w:t>2)</w:t>
      </w:r>
      <w:r>
        <w:rPr>
          <w:sz w:val="26"/>
          <w:szCs w:val="26"/>
        </w:rPr>
        <w:t> </w:t>
      </w:r>
      <w:r w:rsidRPr="00294275">
        <w:rPr>
          <w:sz w:val="26"/>
          <w:szCs w:val="26"/>
        </w:rPr>
        <w:t xml:space="preserve">Содержание внесенных предложений и замечаний иных участников общественных обсуждений: </w:t>
      </w:r>
    </w:p>
    <w:p w:rsidR="00EE0C7A" w:rsidRPr="00294275" w:rsidRDefault="00EE0C7A" w:rsidP="00EE0C7A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proofErr w:type="spellStart"/>
      <w:r w:rsidRPr="00294275">
        <w:rPr>
          <w:sz w:val="26"/>
          <w:szCs w:val="26"/>
        </w:rPr>
        <w:t>___________________</w:t>
      </w:r>
      <w:r w:rsidRPr="00294275">
        <w:rPr>
          <w:sz w:val="26"/>
          <w:szCs w:val="26"/>
          <w:u w:val="single"/>
        </w:rPr>
        <w:t>не</w:t>
      </w:r>
      <w:proofErr w:type="spellEnd"/>
      <w:r w:rsidRPr="00294275">
        <w:rPr>
          <w:sz w:val="26"/>
          <w:szCs w:val="26"/>
          <w:u w:val="single"/>
        </w:rPr>
        <w:t xml:space="preserve"> поступали</w:t>
      </w:r>
      <w:r w:rsidRPr="00294275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</w:t>
      </w:r>
      <w:r w:rsidRPr="00294275">
        <w:rPr>
          <w:sz w:val="26"/>
          <w:szCs w:val="26"/>
        </w:rPr>
        <w:t>_</w:t>
      </w:r>
    </w:p>
    <w:p w:rsidR="00EE0C7A" w:rsidRPr="00294275" w:rsidRDefault="00EE0C7A" w:rsidP="00EE0C7A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EE0C7A" w:rsidRPr="00294275" w:rsidRDefault="00EE0C7A" w:rsidP="00EE0C7A">
      <w:pPr>
        <w:autoSpaceDE w:val="0"/>
        <w:autoSpaceDN w:val="0"/>
        <w:adjustRightInd w:val="0"/>
        <w:ind w:right="-144"/>
        <w:rPr>
          <w:b/>
          <w:sz w:val="26"/>
          <w:szCs w:val="26"/>
          <w:u w:val="single"/>
        </w:rPr>
      </w:pPr>
      <w:r w:rsidRPr="00294275">
        <w:rPr>
          <w:sz w:val="26"/>
          <w:szCs w:val="26"/>
        </w:rPr>
        <w:t xml:space="preserve">        </w:t>
      </w:r>
      <w:r w:rsidRPr="00294275">
        <w:rPr>
          <w:b/>
          <w:sz w:val="26"/>
          <w:szCs w:val="26"/>
          <w:u w:val="single"/>
        </w:rPr>
        <w:t>Вывод по результатам общественных обсуждений:</w:t>
      </w:r>
    </w:p>
    <w:p w:rsidR="00EE0C7A" w:rsidRPr="00294275" w:rsidRDefault="00EE0C7A" w:rsidP="00EE0C7A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 xml:space="preserve">       1. Общественные обсуждения по </w:t>
      </w:r>
      <w:r w:rsidRPr="00294275">
        <w:rPr>
          <w:bCs/>
          <w:sz w:val="26"/>
          <w:szCs w:val="26"/>
        </w:rPr>
        <w:t xml:space="preserve">проекту </w:t>
      </w:r>
      <w:r w:rsidRPr="00294275">
        <w:rPr>
          <w:bCs/>
          <w:color w:val="000000"/>
          <w:sz w:val="26"/>
          <w:szCs w:val="26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</w:rPr>
        <w:t xml:space="preserve"> Куйбышева Куйбышевского района Новосибирской области и проекту внесения изменений в Генеральный план города Куйбышева Куйбышевского района Новосибирской области </w:t>
      </w:r>
      <w:r w:rsidRPr="00294275">
        <w:rPr>
          <w:bCs/>
          <w:sz w:val="26"/>
          <w:szCs w:val="26"/>
        </w:rPr>
        <w:t>считать состоявшимися.</w:t>
      </w:r>
    </w:p>
    <w:p w:rsidR="00EE0C7A" w:rsidRPr="00294275" w:rsidRDefault="00EE0C7A" w:rsidP="00EE0C7A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color w:val="000000"/>
          <w:sz w:val="26"/>
          <w:szCs w:val="26"/>
        </w:rPr>
      </w:pPr>
      <w:r w:rsidRPr="00294275">
        <w:rPr>
          <w:b/>
          <w:bCs/>
          <w:sz w:val="26"/>
          <w:szCs w:val="26"/>
        </w:rPr>
        <w:t xml:space="preserve">       </w:t>
      </w:r>
      <w:r w:rsidRPr="00294275">
        <w:rPr>
          <w:bCs/>
          <w:sz w:val="26"/>
          <w:szCs w:val="26"/>
        </w:rPr>
        <w:t>2. </w:t>
      </w:r>
      <w:r w:rsidRPr="00294275">
        <w:rPr>
          <w:color w:val="000000"/>
          <w:sz w:val="26"/>
          <w:szCs w:val="26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294275">
        <w:rPr>
          <w:color w:val="000000"/>
          <w:sz w:val="26"/>
          <w:szCs w:val="26"/>
        </w:rPr>
        <w:t>депутатов города Куйбышева Куйбышевского района Новосибирской области</w:t>
      </w:r>
      <w:proofErr w:type="gramEnd"/>
      <w:r w:rsidRPr="00294275">
        <w:rPr>
          <w:color w:val="000000"/>
          <w:sz w:val="26"/>
          <w:szCs w:val="26"/>
        </w:rPr>
        <w:t>:</w:t>
      </w:r>
    </w:p>
    <w:p w:rsidR="00EE0C7A" w:rsidRPr="00F91C3E" w:rsidRDefault="00EE0C7A" w:rsidP="00EE0C7A">
      <w:pPr>
        <w:tabs>
          <w:tab w:val="left" w:pos="600"/>
          <w:tab w:val="left" w:pos="1005"/>
        </w:tabs>
        <w:ind w:right="-38"/>
        <w:jc w:val="both"/>
        <w:rPr>
          <w:color w:val="000000"/>
          <w:sz w:val="26"/>
          <w:szCs w:val="26"/>
        </w:rPr>
      </w:pPr>
      <w:r w:rsidRPr="00294275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 </w:t>
      </w:r>
      <w:r w:rsidRPr="00294275">
        <w:rPr>
          <w:color w:val="000000"/>
          <w:sz w:val="26"/>
          <w:szCs w:val="26"/>
        </w:rPr>
        <w:t>проект</w:t>
      </w:r>
      <w:r w:rsidRPr="00294275">
        <w:rPr>
          <w:bCs/>
          <w:sz w:val="26"/>
          <w:szCs w:val="26"/>
        </w:rPr>
        <w:t xml:space="preserve"> </w:t>
      </w:r>
      <w:r w:rsidRPr="00294275">
        <w:rPr>
          <w:bCs/>
          <w:color w:val="000000"/>
          <w:sz w:val="26"/>
          <w:szCs w:val="26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</w:rPr>
        <w:t xml:space="preserve"> Куйбышева Куйбышевского района Новосибирской области в части </w:t>
      </w:r>
      <w:r w:rsidRPr="00F91C3E">
        <w:rPr>
          <w:bCs/>
          <w:color w:val="000000"/>
          <w:sz w:val="26"/>
          <w:szCs w:val="26"/>
        </w:rPr>
        <w:t>и</w:t>
      </w:r>
      <w:r w:rsidRPr="00F91C3E">
        <w:rPr>
          <w:color w:val="000000"/>
          <w:sz w:val="26"/>
          <w:szCs w:val="26"/>
        </w:rPr>
        <w:t>зменения территориальн</w:t>
      </w:r>
      <w:r>
        <w:rPr>
          <w:color w:val="000000"/>
          <w:sz w:val="26"/>
          <w:szCs w:val="26"/>
        </w:rPr>
        <w:t>ой</w:t>
      </w:r>
      <w:r w:rsidRPr="00F91C3E">
        <w:rPr>
          <w:color w:val="000000"/>
          <w:sz w:val="26"/>
          <w:szCs w:val="26"/>
        </w:rPr>
        <w:t xml:space="preserve"> зон</w:t>
      </w:r>
      <w:r>
        <w:rPr>
          <w:color w:val="000000"/>
          <w:sz w:val="26"/>
          <w:szCs w:val="26"/>
        </w:rPr>
        <w:t>ы</w:t>
      </w:r>
      <w:r w:rsidRPr="00F91C3E">
        <w:rPr>
          <w:color w:val="000000"/>
          <w:sz w:val="26"/>
          <w:szCs w:val="26"/>
        </w:rPr>
        <w:t xml:space="preserve"> градостроительного  зонирования  </w:t>
      </w:r>
      <w:proofErr w:type="spellStart"/>
      <w:r w:rsidRPr="00F91C3E">
        <w:rPr>
          <w:color w:val="000000"/>
          <w:sz w:val="26"/>
          <w:szCs w:val="26"/>
        </w:rPr>
        <w:t>Воп</w:t>
      </w:r>
      <w:proofErr w:type="spellEnd"/>
      <w:r w:rsidRPr="00F91C3E">
        <w:rPr>
          <w:color w:val="000000"/>
          <w:sz w:val="26"/>
          <w:szCs w:val="26"/>
        </w:rPr>
        <w:t xml:space="preserve"> – зон</w:t>
      </w:r>
      <w:r>
        <w:rPr>
          <w:color w:val="000000"/>
          <w:sz w:val="26"/>
          <w:szCs w:val="26"/>
        </w:rPr>
        <w:t>ы</w:t>
      </w:r>
      <w:r w:rsidRPr="00F91C3E">
        <w:rPr>
          <w:color w:val="000000"/>
          <w:sz w:val="26"/>
          <w:szCs w:val="26"/>
        </w:rPr>
        <w:t xml:space="preserve">  общего пользования водными объектами  на территориальную зону </w:t>
      </w:r>
      <w:proofErr w:type="spellStart"/>
      <w:r w:rsidRPr="00F91C3E">
        <w:rPr>
          <w:color w:val="000000"/>
          <w:sz w:val="26"/>
          <w:szCs w:val="26"/>
        </w:rPr>
        <w:t>Ссх</w:t>
      </w:r>
      <w:proofErr w:type="spellEnd"/>
      <w:r w:rsidRPr="00F91C3E">
        <w:rPr>
          <w:color w:val="000000"/>
          <w:sz w:val="26"/>
          <w:szCs w:val="26"/>
        </w:rPr>
        <w:t xml:space="preserve"> – зону ведения садового хозяйства в границах земельного участка с условным кадастровым номером 54:34:011004:ЗУ</w:t>
      </w:r>
      <w:proofErr w:type="gramStart"/>
      <w:r w:rsidRPr="00F91C3E">
        <w:rPr>
          <w:color w:val="000000"/>
          <w:sz w:val="26"/>
          <w:szCs w:val="26"/>
        </w:rPr>
        <w:t>1</w:t>
      </w:r>
      <w:proofErr w:type="gramEnd"/>
      <w:r w:rsidRPr="00F91C3E">
        <w:rPr>
          <w:color w:val="000000"/>
          <w:sz w:val="26"/>
          <w:szCs w:val="26"/>
        </w:rPr>
        <w:t xml:space="preserve">, площадью 65184 кв.м., местоположением: Российская Федерация, Новосибирская область, Куйбышевский муниципальный район, городское поселение город Куйбышев, ТСН «Надежда-1».  </w:t>
      </w:r>
    </w:p>
    <w:p w:rsidR="00EE0C7A" w:rsidRDefault="00EE0C7A" w:rsidP="00EE0C7A">
      <w:pPr>
        <w:tabs>
          <w:tab w:val="left" w:pos="600"/>
          <w:tab w:val="left" w:pos="1005"/>
        </w:tabs>
        <w:ind w:right="-144"/>
        <w:jc w:val="both"/>
        <w:rPr>
          <w:color w:val="000000"/>
          <w:sz w:val="26"/>
          <w:szCs w:val="26"/>
        </w:rPr>
      </w:pPr>
    </w:p>
    <w:p w:rsidR="00EE0C7A" w:rsidRPr="00177AFC" w:rsidRDefault="00EE0C7A" w:rsidP="00EE0C7A">
      <w:pPr>
        <w:jc w:val="both"/>
        <w:rPr>
          <w:color w:val="000000"/>
          <w:sz w:val="26"/>
          <w:szCs w:val="26"/>
        </w:rPr>
      </w:pPr>
      <w:r w:rsidRPr="00294275">
        <w:rPr>
          <w:color w:val="000000"/>
          <w:sz w:val="26"/>
          <w:szCs w:val="26"/>
        </w:rPr>
        <w:lastRenderedPageBreak/>
        <w:t xml:space="preserve"> </w:t>
      </w:r>
      <w:r w:rsidRPr="00294275">
        <w:rPr>
          <w:bCs/>
          <w:color w:val="000000"/>
          <w:sz w:val="26"/>
          <w:szCs w:val="26"/>
        </w:rPr>
        <w:t>- проект внесения изменений в Генеральный план города Куйбышева Куйбышевского района Новосибирской области в части</w:t>
      </w:r>
      <w:r w:rsidRPr="00294275">
        <w:rPr>
          <w:color w:val="000000"/>
          <w:sz w:val="26"/>
          <w:szCs w:val="26"/>
        </w:rPr>
        <w:t xml:space="preserve"> установления</w:t>
      </w:r>
      <w:r>
        <w:rPr>
          <w:color w:val="000000"/>
          <w:sz w:val="26"/>
          <w:szCs w:val="26"/>
        </w:rPr>
        <w:t xml:space="preserve"> </w:t>
      </w:r>
      <w:r w:rsidRPr="00177AFC">
        <w:rPr>
          <w:sz w:val="26"/>
          <w:szCs w:val="26"/>
        </w:rPr>
        <w:t xml:space="preserve">в границах земельного участка с условным кадастровым номером </w:t>
      </w:r>
      <w:r w:rsidRPr="00177AFC">
        <w:rPr>
          <w:color w:val="000000"/>
          <w:sz w:val="26"/>
          <w:szCs w:val="26"/>
        </w:rPr>
        <w:t>54:34:011004:ЗУ</w:t>
      </w:r>
      <w:proofErr w:type="gramStart"/>
      <w:r w:rsidRPr="00177AFC">
        <w:rPr>
          <w:color w:val="000000"/>
          <w:sz w:val="26"/>
          <w:szCs w:val="26"/>
        </w:rPr>
        <w:t>1</w:t>
      </w:r>
      <w:proofErr w:type="gramEnd"/>
      <w:r w:rsidRPr="00177AFC">
        <w:rPr>
          <w:color w:val="000000"/>
          <w:sz w:val="26"/>
          <w:szCs w:val="26"/>
        </w:rPr>
        <w:t xml:space="preserve">, площадью 65184 кв.м., местоположением: Российская Федерация, Новосибирская область, Куйбышевский муниципальный район, городское поселение город Куйбышев, ТСН «Надежда-1»  функциональной зоны - «Зона садоводческих  или огороднических некоммерческих товариществ». </w:t>
      </w:r>
    </w:p>
    <w:p w:rsidR="00EE0C7A" w:rsidRPr="00294275" w:rsidRDefault="00EE0C7A" w:rsidP="00EE0C7A">
      <w:pPr>
        <w:tabs>
          <w:tab w:val="left" w:pos="600"/>
          <w:tab w:val="left" w:pos="1005"/>
        </w:tabs>
        <w:ind w:right="-144"/>
        <w:jc w:val="both"/>
        <w:rPr>
          <w:color w:val="000000"/>
          <w:sz w:val="26"/>
          <w:szCs w:val="26"/>
        </w:rPr>
      </w:pPr>
      <w:r w:rsidRPr="00294275">
        <w:rPr>
          <w:color w:val="000000"/>
          <w:sz w:val="26"/>
          <w:szCs w:val="26"/>
        </w:rPr>
        <w:t xml:space="preserve"> </w:t>
      </w:r>
    </w:p>
    <w:p w:rsidR="00EE0C7A" w:rsidRDefault="00EE0C7A" w:rsidP="00EE0C7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44"/>
        <w:jc w:val="both"/>
        <w:rPr>
          <w:color w:val="000000"/>
          <w:sz w:val="26"/>
          <w:szCs w:val="26"/>
        </w:rPr>
      </w:pPr>
    </w:p>
    <w:p w:rsidR="00EE0C7A" w:rsidRDefault="00EE0C7A" w:rsidP="00EE0C7A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собрания участников </w:t>
      </w:r>
    </w:p>
    <w:p w:rsidR="00EE0C7A" w:rsidRDefault="00EE0C7A" w:rsidP="00EE0C7A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общественных обсуждений, глава</w:t>
      </w:r>
    </w:p>
    <w:p w:rsidR="00EE0C7A" w:rsidRDefault="00EE0C7A" w:rsidP="00EE0C7A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Куйбышева Куйбышевского</w:t>
      </w:r>
    </w:p>
    <w:p w:rsidR="00EE0C7A" w:rsidRDefault="00EE0C7A" w:rsidP="00EE0C7A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района Новосибирской области                        ______________                    </w:t>
      </w:r>
      <w:r>
        <w:rPr>
          <w:sz w:val="26"/>
          <w:szCs w:val="26"/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EE0C7A" w:rsidRDefault="00EE0C7A" w:rsidP="00EE0C7A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i/>
          <w:color w:val="000000"/>
          <w:sz w:val="26"/>
          <w:szCs w:val="26"/>
        </w:rPr>
        <w:t>(подпись)                              (Ф.И.О.)</w:t>
      </w:r>
    </w:p>
    <w:tbl>
      <w:tblPr>
        <w:tblpPr w:leftFromText="180" w:rightFromText="180" w:bottomFromText="200" w:vertAnchor="text" w:horzAnchor="margin" w:tblpX="28" w:tblpY="20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04"/>
        <w:gridCol w:w="3701"/>
      </w:tblGrid>
      <w:tr w:rsidR="00EE0C7A" w:rsidTr="00B11CCA">
        <w:tc>
          <w:tcPr>
            <w:tcW w:w="6300" w:type="dxa"/>
            <w:vAlign w:val="bottom"/>
            <w:hideMark/>
          </w:tcPr>
          <w:p w:rsidR="00EE0C7A" w:rsidRPr="00A50EF8" w:rsidRDefault="00EE0C7A" w:rsidP="00B11CCA">
            <w:pPr>
              <w:jc w:val="both"/>
              <w:rPr>
                <w:color w:val="FFFFFF" w:themeColor="background1"/>
              </w:rPr>
            </w:pPr>
          </w:p>
          <w:p w:rsidR="00EE0C7A" w:rsidRPr="00A50EF8" w:rsidRDefault="00EE0C7A" w:rsidP="00B11CCA">
            <w:pPr>
              <w:jc w:val="both"/>
              <w:rPr>
                <w:color w:val="FFFFFF" w:themeColor="background1"/>
              </w:rPr>
            </w:pPr>
          </w:p>
          <w:p w:rsidR="00EE0C7A" w:rsidRPr="00A50EF8" w:rsidRDefault="00EE0C7A" w:rsidP="00B11CCA">
            <w:pPr>
              <w:jc w:val="both"/>
              <w:rPr>
                <w:color w:val="FFFFFF" w:themeColor="background1"/>
              </w:rPr>
            </w:pPr>
            <w:r w:rsidRPr="00A50EF8">
              <w:rPr>
                <w:color w:val="FFFFFF" w:themeColor="background1"/>
              </w:rPr>
              <w:t>СОГЛАСОВАНО:</w:t>
            </w:r>
          </w:p>
          <w:p w:rsidR="00EE0C7A" w:rsidRPr="00A50EF8" w:rsidRDefault="00EE0C7A" w:rsidP="00B11CCA">
            <w:pPr>
              <w:jc w:val="both"/>
              <w:rPr>
                <w:color w:val="FFFFFF" w:themeColor="background1"/>
              </w:rPr>
            </w:pPr>
            <w:r w:rsidRPr="00A50EF8">
              <w:rPr>
                <w:color w:val="FFFFFF" w:themeColor="background1"/>
              </w:rPr>
              <w:t>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699" w:type="dxa"/>
            <w:vAlign w:val="bottom"/>
            <w:hideMark/>
          </w:tcPr>
          <w:p w:rsidR="00EE0C7A" w:rsidRPr="00A50EF8" w:rsidRDefault="00EE0C7A" w:rsidP="00B11CCA">
            <w:pPr>
              <w:ind w:left="-914"/>
              <w:jc w:val="center"/>
              <w:rPr>
                <w:color w:val="FFFFFF" w:themeColor="background1"/>
              </w:rPr>
            </w:pPr>
            <w:r w:rsidRPr="00A50EF8">
              <w:rPr>
                <w:color w:val="FFFFFF" w:themeColor="background1"/>
              </w:rPr>
              <w:t xml:space="preserve">                                     С.М.  </w:t>
            </w:r>
            <w:proofErr w:type="spellStart"/>
            <w:r w:rsidRPr="00A50EF8">
              <w:rPr>
                <w:color w:val="FFFFFF" w:themeColor="background1"/>
              </w:rPr>
              <w:t>Синюгин</w:t>
            </w:r>
            <w:proofErr w:type="spellEnd"/>
          </w:p>
        </w:tc>
      </w:tr>
    </w:tbl>
    <w:p w:rsidR="00EE0C7A" w:rsidRDefault="00EE0C7A" w:rsidP="00EE0C7A">
      <w:pPr>
        <w:rPr>
          <w:color w:val="000000"/>
          <w:sz w:val="20"/>
          <w:szCs w:val="20"/>
        </w:rPr>
      </w:pPr>
    </w:p>
    <w:p w:rsidR="00EE0C7A" w:rsidRDefault="00EE0C7A" w:rsidP="00EE0C7A">
      <w:pPr>
        <w:rPr>
          <w:color w:val="000000"/>
          <w:sz w:val="20"/>
          <w:szCs w:val="20"/>
        </w:rPr>
      </w:pPr>
    </w:p>
    <w:p w:rsidR="00EE0C7A" w:rsidRDefault="00EE0C7A" w:rsidP="00EE0C7A">
      <w:pPr>
        <w:rPr>
          <w:color w:val="000000"/>
          <w:sz w:val="20"/>
          <w:szCs w:val="20"/>
        </w:rPr>
      </w:pPr>
    </w:p>
    <w:p w:rsidR="00EE0C7A" w:rsidRDefault="00EE0C7A" w:rsidP="00EE0C7A">
      <w:pPr>
        <w:rPr>
          <w:color w:val="000000"/>
          <w:sz w:val="20"/>
          <w:szCs w:val="20"/>
        </w:rPr>
      </w:pPr>
    </w:p>
    <w:p w:rsidR="00EE0C7A" w:rsidRDefault="00EE0C7A" w:rsidP="00EE0C7A">
      <w:pPr>
        <w:rPr>
          <w:color w:val="000000"/>
          <w:sz w:val="20"/>
          <w:szCs w:val="20"/>
        </w:rPr>
      </w:pPr>
    </w:p>
    <w:p w:rsidR="00EE0C7A" w:rsidRDefault="00EE0C7A" w:rsidP="00EE0C7A">
      <w:pPr>
        <w:rPr>
          <w:color w:val="000000"/>
          <w:sz w:val="20"/>
          <w:szCs w:val="20"/>
        </w:rPr>
      </w:pPr>
    </w:p>
    <w:p w:rsidR="00EE0C7A" w:rsidRDefault="00EE0C7A" w:rsidP="00EE0C7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Ванеева М.А..</w:t>
      </w:r>
    </w:p>
    <w:p w:rsidR="00EE0C7A" w:rsidRDefault="00EE0C7A" w:rsidP="00EE0C7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53-465</w:t>
      </w:r>
    </w:p>
    <w:p w:rsidR="00EE0C7A" w:rsidRPr="00294275" w:rsidRDefault="00EE0C7A" w:rsidP="00EE0C7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44"/>
        <w:jc w:val="both"/>
        <w:rPr>
          <w:color w:val="000000"/>
          <w:sz w:val="26"/>
          <w:szCs w:val="26"/>
        </w:rPr>
      </w:pPr>
    </w:p>
    <w:p w:rsidR="00EE0C7A" w:rsidRDefault="00EE0C7A" w:rsidP="00EE0C7A">
      <w:pPr>
        <w:rPr>
          <w:color w:val="000000"/>
          <w:sz w:val="20"/>
          <w:szCs w:val="20"/>
        </w:rPr>
      </w:pPr>
    </w:p>
    <w:p w:rsidR="00EE0C7A" w:rsidRDefault="00EE0C7A" w:rsidP="00EE0C7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E0C7A" w:rsidRDefault="00EE0C7A" w:rsidP="00EE0C7A">
      <w:pPr>
        <w:tabs>
          <w:tab w:val="left" w:pos="600"/>
          <w:tab w:val="left" w:pos="1005"/>
        </w:tabs>
        <w:jc w:val="center"/>
        <w:rPr>
          <w:sz w:val="28"/>
          <w:szCs w:val="28"/>
        </w:rPr>
      </w:pPr>
    </w:p>
    <w:p w:rsidR="00EE0C7A" w:rsidRDefault="00EE0C7A" w:rsidP="00EE0C7A">
      <w:pPr>
        <w:tabs>
          <w:tab w:val="left" w:pos="600"/>
          <w:tab w:val="left" w:pos="1005"/>
        </w:tabs>
        <w:jc w:val="center"/>
        <w:rPr>
          <w:sz w:val="28"/>
          <w:szCs w:val="28"/>
        </w:rPr>
      </w:pPr>
    </w:p>
    <w:p w:rsidR="00EE0C7A" w:rsidRDefault="00EE0C7A" w:rsidP="00EE0C7A">
      <w:pPr>
        <w:tabs>
          <w:tab w:val="left" w:pos="600"/>
          <w:tab w:val="left" w:pos="1005"/>
        </w:tabs>
        <w:jc w:val="center"/>
        <w:rPr>
          <w:sz w:val="28"/>
          <w:szCs w:val="28"/>
        </w:rPr>
      </w:pPr>
    </w:p>
    <w:p w:rsidR="00FA189F" w:rsidRDefault="00FA189F" w:rsidP="00EE0C7A"/>
    <w:sectPr w:rsidR="00FA189F" w:rsidSect="00EE0C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0C7A"/>
    <w:rsid w:val="00EE0C7A"/>
    <w:rsid w:val="00FA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C7A"/>
    <w:rPr>
      <w:b/>
      <w:bCs/>
    </w:rPr>
  </w:style>
  <w:style w:type="paragraph" w:styleId="a4">
    <w:name w:val="Normal (Web)"/>
    <w:basedOn w:val="a"/>
    <w:uiPriority w:val="99"/>
    <w:semiHidden/>
    <w:unhideWhenUsed/>
    <w:rsid w:val="00EE0C7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2022-11-18T04:25:00Z</dcterms:created>
  <dcterms:modified xsi:type="dcterms:W3CDTF">2022-11-18T04:26:00Z</dcterms:modified>
</cp:coreProperties>
</file>