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DB" w:rsidRPr="004C5FDB" w:rsidRDefault="004C5FDB" w:rsidP="004C5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C5F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ЗАКЛЮЧЕНИЕ</w:t>
      </w:r>
    </w:p>
    <w:p w:rsidR="004C5FDB" w:rsidRPr="004C5FDB" w:rsidRDefault="004C5FDB" w:rsidP="004C5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C5F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 РЕЗУЛЬТАТАХ </w:t>
      </w:r>
      <w:r w:rsidRPr="004C5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ОБЩЕСТВЕННЫХ ОБСУЖДЕНИЙ</w:t>
      </w:r>
      <w:r w:rsidRPr="004C5F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4C5FDB" w:rsidRPr="004C5FDB" w:rsidRDefault="004C5FDB" w:rsidP="004C5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C5F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 ПРОЕКТУ</w:t>
      </w:r>
    </w:p>
    <w:p w:rsidR="004C5FDB" w:rsidRPr="004C5FDB" w:rsidRDefault="004C5FDB" w:rsidP="004C5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4C5FDB" w:rsidRPr="004C5FDB" w:rsidRDefault="004C5FDB" w:rsidP="004C5FD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4C5FDB">
        <w:rPr>
          <w:rFonts w:ascii="Times New Roman" w:eastAsia="Times New Roman" w:hAnsi="Times New Roman" w:cs="Times New Roman"/>
          <w:sz w:val="23"/>
          <w:szCs w:val="23"/>
          <w:u w:val="single"/>
          <w:lang w:eastAsia="ar-SA"/>
        </w:rPr>
        <w:t>решения о предоставлении разрешения</w:t>
      </w:r>
      <w:r w:rsidRPr="004C5FDB">
        <w:rPr>
          <w:rFonts w:ascii="Times New Roman" w:eastAsia="Times New Roman" w:hAnsi="Times New Roman" w:cs="Times New Roman"/>
          <w:color w:val="00B0F0"/>
          <w:sz w:val="23"/>
          <w:szCs w:val="23"/>
          <w:u w:val="single"/>
          <w:lang w:eastAsia="ar-SA"/>
        </w:rPr>
        <w:t xml:space="preserve"> </w:t>
      </w:r>
      <w:r w:rsidRPr="004C5FDB">
        <w:rPr>
          <w:rFonts w:ascii="Times New Roman" w:eastAsia="Times New Roman" w:hAnsi="Times New Roman" w:cs="Times New Roman"/>
          <w:sz w:val="23"/>
          <w:szCs w:val="23"/>
          <w:u w:val="single"/>
          <w:lang w:eastAsia="ar-SA"/>
        </w:rPr>
        <w:t>на условно разрешенный вид использования - «Размещение автомобильных дорог (7.2.1)» земельному участку с условным кадастровым номером 54:34:010301:107:ЗУ</w:t>
      </w:r>
      <w:proofErr w:type="gramStart"/>
      <w:r w:rsidRPr="004C5FDB">
        <w:rPr>
          <w:rFonts w:ascii="Times New Roman" w:eastAsia="Times New Roman" w:hAnsi="Times New Roman" w:cs="Times New Roman"/>
          <w:sz w:val="23"/>
          <w:szCs w:val="23"/>
          <w:u w:val="single"/>
          <w:lang w:eastAsia="ar-SA"/>
        </w:rPr>
        <w:t>1</w:t>
      </w:r>
      <w:proofErr w:type="gramEnd"/>
      <w:r w:rsidRPr="004C5FDB">
        <w:rPr>
          <w:rFonts w:ascii="Times New Roman" w:eastAsia="Times New Roman" w:hAnsi="Times New Roman" w:cs="Times New Roman"/>
          <w:sz w:val="23"/>
          <w:szCs w:val="23"/>
          <w:u w:val="single"/>
          <w:lang w:eastAsia="ar-SA"/>
        </w:rPr>
        <w:t xml:space="preserve">, площадью 404 </w:t>
      </w:r>
      <w:proofErr w:type="spellStart"/>
      <w:r w:rsidRPr="004C5FDB">
        <w:rPr>
          <w:rFonts w:ascii="Times New Roman" w:eastAsia="Times New Roman" w:hAnsi="Times New Roman" w:cs="Times New Roman"/>
          <w:sz w:val="23"/>
          <w:szCs w:val="23"/>
          <w:u w:val="single"/>
          <w:lang w:eastAsia="ar-SA"/>
        </w:rPr>
        <w:t>кв.м</w:t>
      </w:r>
      <w:proofErr w:type="spellEnd"/>
      <w:r w:rsidRPr="004C5FDB">
        <w:rPr>
          <w:rFonts w:ascii="Times New Roman" w:eastAsia="Times New Roman" w:hAnsi="Times New Roman" w:cs="Times New Roman"/>
          <w:sz w:val="23"/>
          <w:szCs w:val="23"/>
          <w:u w:val="single"/>
          <w:lang w:eastAsia="ar-SA"/>
        </w:rPr>
        <w:t xml:space="preserve">., местоположением: Новосибирская область, Куйбышевский муниципальный район, город Куйбышев. </w:t>
      </w:r>
      <w:r w:rsidRPr="004C5FDB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ar-SA"/>
        </w:rPr>
        <w:t xml:space="preserve"> </w:t>
      </w:r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</w:t>
      </w:r>
    </w:p>
    <w:p w:rsidR="004C5FDB" w:rsidRPr="004C5FDB" w:rsidRDefault="004C5FDB" w:rsidP="004C5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4C5FD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(наименование проекта)</w:t>
      </w:r>
      <w:r w:rsidRPr="004C5FDB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 </w:t>
      </w:r>
    </w:p>
    <w:p w:rsidR="004C5FDB" w:rsidRPr="004C5FDB" w:rsidRDefault="004C5FDB" w:rsidP="004C5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C5FDB">
        <w:rPr>
          <w:rFonts w:ascii="Times New Roman" w:eastAsia="Times New Roman" w:hAnsi="Times New Roman" w:cs="Times New Roman"/>
          <w:i/>
          <w:color w:val="00B0F0"/>
          <w:sz w:val="26"/>
          <w:szCs w:val="26"/>
          <w:lang w:eastAsia="ar-SA"/>
        </w:rPr>
        <w:t xml:space="preserve">                                                                                                                            </w:t>
      </w:r>
      <w:r w:rsidRPr="004C5FD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</w:t>
      </w:r>
      <w:r w:rsidRPr="004C5FD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03.10.2024</w:t>
      </w:r>
      <w:r w:rsidRPr="004C5FD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</w:t>
      </w:r>
    </w:p>
    <w:p w:rsidR="004C5FDB" w:rsidRPr="004C5FDB" w:rsidRDefault="004C5FDB" w:rsidP="004C5F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C5FD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4C5FD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(дата оформления заключения) </w:t>
      </w:r>
    </w:p>
    <w:p w:rsidR="004C5FDB" w:rsidRPr="004C5FDB" w:rsidRDefault="004C5FDB" w:rsidP="004C5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C5FDB" w:rsidRPr="004C5FDB" w:rsidRDefault="004C5FDB" w:rsidP="004C5FD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ar-SA"/>
        </w:rPr>
      </w:pPr>
      <w:r w:rsidRPr="004C5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Заключение </w:t>
      </w:r>
      <w:proofErr w:type="gramStart"/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>о результатах общественных обсуждений подготовлено на основании протокола общественных обсуждений по проекту решения о предоставлении разрешения на условно разрешенный вид</w:t>
      </w:r>
      <w:proofErr w:type="gramEnd"/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использования - «Размещение автомобильных дорог (7.2.1)» земельному участку с условным кадастровым номером 54:34:010301:107:ЗУ</w:t>
      </w:r>
      <w:proofErr w:type="gramStart"/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>1</w:t>
      </w:r>
      <w:proofErr w:type="gramEnd"/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площадью 404 </w:t>
      </w:r>
      <w:proofErr w:type="spellStart"/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>кв.м</w:t>
      </w:r>
      <w:proofErr w:type="spellEnd"/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>., местоположением: Новосибирская область, Куйбышевский муниципальный район, город Куйбышев, от 01.10.2025 г</w:t>
      </w:r>
      <w:proofErr w:type="gramStart"/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>..</w:t>
      </w:r>
      <w:proofErr w:type="gramEnd"/>
    </w:p>
    <w:p w:rsidR="004C5FDB" w:rsidRPr="004C5FDB" w:rsidRDefault="004C5FDB" w:rsidP="004C5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>В общественных обсуждениях приняли участие 0 жителей города Куйбышева Куйбышевского района Новосибирской области.</w:t>
      </w:r>
    </w:p>
    <w:p w:rsidR="004C5FDB" w:rsidRPr="004C5FDB" w:rsidRDefault="004C5FDB" w:rsidP="004C5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>На общественные обсуждения участниками общественных обсуждений были внесены следующие замечания и предложения:</w:t>
      </w:r>
    </w:p>
    <w:p w:rsidR="004C5FDB" w:rsidRPr="004C5FDB" w:rsidRDefault="004C5FDB" w:rsidP="004C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       1) Содержание внесенных предложений и замечаний от участников общественных обсуждений постоянно проживающих на территории, в пределах которой проводятся общественные </w:t>
      </w:r>
      <w:proofErr w:type="spellStart"/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>обсуждения:__________________</w:t>
      </w:r>
      <w:r w:rsidRPr="004C5FDB">
        <w:rPr>
          <w:rFonts w:ascii="Times New Roman" w:eastAsia="Times New Roman" w:hAnsi="Times New Roman" w:cs="Times New Roman"/>
          <w:sz w:val="23"/>
          <w:szCs w:val="23"/>
          <w:u w:val="single"/>
          <w:lang w:eastAsia="ar-SA"/>
        </w:rPr>
        <w:t>не</w:t>
      </w:r>
      <w:proofErr w:type="spellEnd"/>
      <w:r w:rsidRPr="004C5FDB">
        <w:rPr>
          <w:rFonts w:ascii="Times New Roman" w:eastAsia="Times New Roman" w:hAnsi="Times New Roman" w:cs="Times New Roman"/>
          <w:sz w:val="23"/>
          <w:szCs w:val="23"/>
          <w:u w:val="single"/>
          <w:lang w:eastAsia="ar-SA"/>
        </w:rPr>
        <w:t xml:space="preserve"> поступали</w:t>
      </w:r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</w:t>
      </w:r>
    </w:p>
    <w:p w:rsidR="004C5FDB" w:rsidRPr="004C5FDB" w:rsidRDefault="004C5FDB" w:rsidP="004C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      2) Содержание внесенных предложений и замечаний иных участников общественных обсуждений: ___________________</w:t>
      </w:r>
      <w:r w:rsidRPr="004C5FDB">
        <w:rPr>
          <w:rFonts w:ascii="Times New Roman" w:eastAsia="Times New Roman" w:hAnsi="Times New Roman" w:cs="Times New Roman"/>
          <w:sz w:val="23"/>
          <w:szCs w:val="23"/>
          <w:u w:val="single"/>
          <w:lang w:eastAsia="ar-SA"/>
        </w:rPr>
        <w:t>не поступали</w:t>
      </w:r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</w:t>
      </w:r>
    </w:p>
    <w:p w:rsidR="004C5FDB" w:rsidRPr="004C5FDB" w:rsidRDefault="004C5FDB" w:rsidP="004C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ar-SA"/>
        </w:rPr>
      </w:pPr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      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отсутствуют.</w:t>
      </w:r>
    </w:p>
    <w:p w:rsidR="004C5FDB" w:rsidRPr="004C5FDB" w:rsidRDefault="004C5FDB" w:rsidP="004C5F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ar-SA"/>
        </w:rPr>
      </w:pPr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       </w:t>
      </w:r>
      <w:r w:rsidRPr="004C5FDB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ar-SA"/>
        </w:rPr>
        <w:t>Вывод по результатам общественных обсуждений:</w:t>
      </w:r>
    </w:p>
    <w:p w:rsidR="004C5FDB" w:rsidRPr="004C5FDB" w:rsidRDefault="004C5FDB" w:rsidP="004C5FD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      1. Общественные обсуждения по проекту решения о предоставлении разрешения на условно разрешенный вид использования - «Размещение автомобильных дорог (7.2.1)» земельному участку с условным кадастровым номером 54:34:010301:107:ЗУ</w:t>
      </w:r>
      <w:proofErr w:type="gramStart"/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>1</w:t>
      </w:r>
      <w:proofErr w:type="gramEnd"/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площадью 404 </w:t>
      </w:r>
      <w:proofErr w:type="spellStart"/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>кв.м</w:t>
      </w:r>
      <w:proofErr w:type="spellEnd"/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>., местоположением: Новосибирская область, Куйбышевский муниципальный район, город Куйбышев, с</w:t>
      </w:r>
      <w:r w:rsidRPr="004C5FDB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читать состоявшимися.</w:t>
      </w:r>
    </w:p>
    <w:p w:rsidR="004C5FDB" w:rsidRPr="004C5FDB" w:rsidRDefault="004C5FDB" w:rsidP="004C5FD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4C5FDB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 xml:space="preserve">       </w:t>
      </w:r>
      <w:r w:rsidRPr="004C5FDB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2. П</w:t>
      </w:r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>роект решения о предоставлении разрешения на условно разрешенный вид использования - «Размещение автомобильных дорог (7.2.1)» земельному участку с условным кадастровым номером 54:34:010301:107:ЗУ</w:t>
      </w:r>
      <w:proofErr w:type="gramStart"/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>1</w:t>
      </w:r>
      <w:proofErr w:type="gramEnd"/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площадью 404 </w:t>
      </w:r>
      <w:proofErr w:type="spellStart"/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>кв.м</w:t>
      </w:r>
      <w:proofErr w:type="spellEnd"/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>., местоположением: Новосибирская область, Куйбышевский муниципальный район, город Куйбышев, рекомендован к утверждению</w:t>
      </w:r>
      <w:r w:rsidRPr="004C5FDB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.</w:t>
      </w:r>
    </w:p>
    <w:p w:rsidR="004C5FDB" w:rsidRPr="004C5FDB" w:rsidRDefault="004C5FDB" w:rsidP="004C5F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4C5FD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ar-SA"/>
        </w:rPr>
        <w:t xml:space="preserve">       </w:t>
      </w:r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3. Опубликовать настоящее заключение в Бюллетене </w:t>
      </w:r>
      <w:proofErr w:type="gramStart"/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>органов местного самоуправления города Куйбышева Куйбышевского района Новосибирской области</w:t>
      </w:r>
      <w:proofErr w:type="gramEnd"/>
      <w:r w:rsidRPr="004C5FDB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и на официальном сайте администрации города Куйбышева Куйбышевского района Новосибирской области.</w:t>
      </w:r>
    </w:p>
    <w:p w:rsidR="004C5FDB" w:rsidRPr="004C5FDB" w:rsidRDefault="004C5FDB" w:rsidP="004C5FDB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</w:p>
    <w:p w:rsidR="004C5FDB" w:rsidRPr="004C5FDB" w:rsidRDefault="004C5FDB" w:rsidP="004C5FDB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</w:p>
    <w:p w:rsidR="004C5FDB" w:rsidRPr="004C5FDB" w:rsidRDefault="004C5FDB" w:rsidP="004C5FDB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4C5FDB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Председатель собрания участников общественных</w:t>
      </w:r>
    </w:p>
    <w:p w:rsidR="004C5FDB" w:rsidRPr="004C5FDB" w:rsidRDefault="004C5FDB" w:rsidP="004C5FDB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4C5FDB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обсуждений, временно </w:t>
      </w:r>
      <w:proofErr w:type="gramStart"/>
      <w:r w:rsidRPr="004C5FDB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исполняющий</w:t>
      </w:r>
      <w:proofErr w:type="gramEnd"/>
      <w:r w:rsidRPr="004C5FDB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полномочия</w:t>
      </w:r>
    </w:p>
    <w:p w:rsidR="004C5FDB" w:rsidRPr="004C5FDB" w:rsidRDefault="004C5FDB" w:rsidP="004C5FDB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4C5FDB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главы города Куйбышева Куйбышевского района</w:t>
      </w:r>
    </w:p>
    <w:p w:rsidR="004C5FDB" w:rsidRPr="004C5FDB" w:rsidRDefault="004C5FDB" w:rsidP="004C5FDB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4C5FDB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Новосибирской области                                                      ______________                         </w:t>
      </w:r>
      <w:r w:rsidRPr="004C5FDB">
        <w:rPr>
          <w:rFonts w:ascii="Times New Roman" w:eastAsia="Times New Roman" w:hAnsi="Times New Roman" w:cs="Times New Roman"/>
          <w:sz w:val="23"/>
          <w:szCs w:val="23"/>
          <w:u w:val="single"/>
          <w:lang w:eastAsia="ar-SA"/>
        </w:rPr>
        <w:t>А.Г. Бирюков</w:t>
      </w:r>
      <w:r w:rsidRPr="004C5FDB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              </w:t>
      </w:r>
    </w:p>
    <w:p w:rsidR="004C5FDB" w:rsidRPr="004C5FDB" w:rsidRDefault="004C5FDB" w:rsidP="004C5FDB">
      <w:pPr>
        <w:tabs>
          <w:tab w:val="left" w:pos="600"/>
          <w:tab w:val="left" w:pos="1005"/>
        </w:tabs>
        <w:spacing w:after="0" w:line="240" w:lineRule="auto"/>
        <w:ind w:firstLine="5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C5FD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</w:t>
      </w:r>
      <w:r w:rsidRPr="004C5FD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(подпись)                                         (Ф.И.О.)</w:t>
      </w:r>
    </w:p>
    <w:p w:rsidR="00F50DC5" w:rsidRDefault="00F50DC5" w:rsidP="004C5FDB">
      <w:pPr>
        <w:spacing w:after="0"/>
      </w:pPr>
      <w:bookmarkStart w:id="0" w:name="_GoBack"/>
      <w:bookmarkEnd w:id="0"/>
    </w:p>
    <w:sectPr w:rsidR="00F50DC5" w:rsidSect="004C5FDB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82"/>
    <w:rsid w:val="004C5FDB"/>
    <w:rsid w:val="00833282"/>
    <w:rsid w:val="00F5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Ванеева Марина Анатольевна</dc:creator>
  <cp:keywords/>
  <dc:description/>
  <cp:lastModifiedBy>Ванеева Марина Анатольевна</cp:lastModifiedBy>
  <cp:revision>2</cp:revision>
  <dcterms:created xsi:type="dcterms:W3CDTF">2025-09-29T08:49:00Z</dcterms:created>
  <dcterms:modified xsi:type="dcterms:W3CDTF">2025-09-29T08:49:00Z</dcterms:modified>
</cp:coreProperties>
</file>