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30C" w:rsidRPr="001D27CD" w:rsidRDefault="00E5330C" w:rsidP="00E53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5"/>
          <w:szCs w:val="25"/>
        </w:rPr>
      </w:pPr>
      <w:r w:rsidRPr="001D27CD">
        <w:rPr>
          <w:b/>
          <w:bCs/>
          <w:sz w:val="25"/>
          <w:szCs w:val="25"/>
        </w:rPr>
        <w:t>ЗАКЛЮЧЕНИЕ</w:t>
      </w:r>
    </w:p>
    <w:p w:rsidR="00E5330C" w:rsidRPr="001D27CD" w:rsidRDefault="00E5330C" w:rsidP="00E53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5"/>
          <w:szCs w:val="25"/>
        </w:rPr>
      </w:pPr>
      <w:r w:rsidRPr="001D27CD">
        <w:rPr>
          <w:b/>
          <w:bCs/>
          <w:sz w:val="25"/>
          <w:szCs w:val="25"/>
        </w:rPr>
        <w:t xml:space="preserve">О РЕЗУЛЬТАТАХ </w:t>
      </w:r>
      <w:r w:rsidRPr="001D27CD">
        <w:rPr>
          <w:b/>
          <w:sz w:val="25"/>
          <w:szCs w:val="25"/>
        </w:rPr>
        <w:t>ОБЩЕСТВЕННЫХ ОБСУЖДЕНИЙ</w:t>
      </w:r>
      <w:r w:rsidRPr="001D27CD">
        <w:rPr>
          <w:b/>
          <w:bCs/>
          <w:sz w:val="25"/>
          <w:szCs w:val="25"/>
        </w:rPr>
        <w:t xml:space="preserve"> </w:t>
      </w:r>
    </w:p>
    <w:p w:rsidR="00E5330C" w:rsidRPr="001D27CD" w:rsidRDefault="00E5330C" w:rsidP="00E53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5"/>
          <w:szCs w:val="25"/>
        </w:rPr>
      </w:pPr>
    </w:p>
    <w:p w:rsidR="00E5330C" w:rsidRPr="001D27CD" w:rsidRDefault="00E5330C" w:rsidP="00E5330C">
      <w:pPr>
        <w:widowControl w:val="0"/>
        <w:tabs>
          <w:tab w:val="left" w:pos="567"/>
        </w:tabs>
        <w:autoSpaceDE w:val="0"/>
        <w:autoSpaceDN w:val="0"/>
        <w:adjustRightInd w:val="0"/>
        <w:ind w:right="-144"/>
        <w:jc w:val="both"/>
        <w:rPr>
          <w:bCs/>
          <w:color w:val="000000"/>
          <w:sz w:val="22"/>
          <w:szCs w:val="22"/>
        </w:rPr>
      </w:pPr>
      <w:r w:rsidRPr="001D27CD">
        <w:rPr>
          <w:bCs/>
          <w:u w:val="single"/>
        </w:rPr>
        <w:t xml:space="preserve">по проекту </w:t>
      </w:r>
      <w:r w:rsidRPr="001D27CD">
        <w:rPr>
          <w:bCs/>
          <w:color w:val="000000"/>
          <w:u w:val="single"/>
        </w:rPr>
        <w:t xml:space="preserve">внесения изменения в Правила землепользования и </w:t>
      </w:r>
      <w:proofErr w:type="gramStart"/>
      <w:r w:rsidRPr="001D27CD">
        <w:rPr>
          <w:bCs/>
          <w:color w:val="000000"/>
          <w:u w:val="single"/>
        </w:rPr>
        <w:t>застройки города</w:t>
      </w:r>
      <w:proofErr w:type="gramEnd"/>
      <w:r w:rsidRPr="001D27CD">
        <w:rPr>
          <w:bCs/>
          <w:color w:val="000000"/>
          <w:sz w:val="22"/>
          <w:szCs w:val="22"/>
          <w:u w:val="single"/>
        </w:rPr>
        <w:t xml:space="preserve"> Куйбышева Куйбышевского района Новосибирской области</w:t>
      </w:r>
      <w:r w:rsidRPr="001D27CD">
        <w:rPr>
          <w:bCs/>
          <w:color w:val="000000"/>
          <w:sz w:val="22"/>
          <w:szCs w:val="22"/>
        </w:rPr>
        <w:t>________________</w:t>
      </w:r>
      <w:r>
        <w:rPr>
          <w:bCs/>
          <w:color w:val="000000"/>
          <w:sz w:val="22"/>
          <w:szCs w:val="22"/>
        </w:rPr>
        <w:t>___________________________</w:t>
      </w:r>
      <w:r w:rsidRPr="001D27CD">
        <w:rPr>
          <w:bCs/>
          <w:color w:val="000000"/>
          <w:sz w:val="22"/>
          <w:szCs w:val="22"/>
        </w:rPr>
        <w:t>_______</w:t>
      </w:r>
      <w:r w:rsidRPr="001D27CD">
        <w:rPr>
          <w:bCs/>
          <w:color w:val="000000"/>
          <w:sz w:val="22"/>
          <w:szCs w:val="22"/>
          <w:u w:val="single"/>
        </w:rPr>
        <w:t xml:space="preserve"> </w:t>
      </w:r>
    </w:p>
    <w:p w:rsidR="00E5330C" w:rsidRPr="00294275" w:rsidRDefault="00E5330C" w:rsidP="00E53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09"/>
        <w:rPr>
          <w:bCs/>
          <w:i/>
          <w:sz w:val="20"/>
          <w:szCs w:val="20"/>
        </w:rPr>
      </w:pPr>
      <w:r w:rsidRPr="00294275">
        <w:rPr>
          <w:bCs/>
          <w:i/>
          <w:sz w:val="26"/>
          <w:szCs w:val="26"/>
        </w:rPr>
        <w:t xml:space="preserve">                                            </w:t>
      </w:r>
      <w:r w:rsidRPr="00294275">
        <w:rPr>
          <w:bCs/>
          <w:i/>
          <w:sz w:val="20"/>
          <w:szCs w:val="20"/>
        </w:rPr>
        <w:t>(наименование проекта)</w:t>
      </w:r>
    </w:p>
    <w:p w:rsidR="00E5330C" w:rsidRPr="00294275" w:rsidRDefault="00E5330C" w:rsidP="00E5330C">
      <w:pPr>
        <w:autoSpaceDE w:val="0"/>
        <w:autoSpaceDN w:val="0"/>
        <w:adjustRightInd w:val="0"/>
        <w:ind w:right="-144" w:firstLine="540"/>
        <w:jc w:val="right"/>
        <w:rPr>
          <w:sz w:val="26"/>
          <w:szCs w:val="26"/>
        </w:rPr>
      </w:pPr>
      <w:r w:rsidRPr="00294275">
        <w:rPr>
          <w:i/>
          <w:sz w:val="26"/>
          <w:szCs w:val="26"/>
        </w:rPr>
        <w:t xml:space="preserve">                                                                                                   </w:t>
      </w:r>
      <w:r w:rsidRPr="00294275">
        <w:rPr>
          <w:sz w:val="26"/>
          <w:szCs w:val="26"/>
        </w:rPr>
        <w:t>_________</w:t>
      </w:r>
      <w:r w:rsidRPr="00542F0D">
        <w:rPr>
          <w:u w:val="single"/>
        </w:rPr>
        <w:t>01.</w:t>
      </w:r>
      <w:r w:rsidRPr="001D27CD">
        <w:rPr>
          <w:u w:val="single"/>
        </w:rPr>
        <w:t>11.2022</w:t>
      </w:r>
      <w:r w:rsidRPr="00294275">
        <w:rPr>
          <w:sz w:val="26"/>
          <w:szCs w:val="26"/>
        </w:rPr>
        <w:t>_________</w:t>
      </w:r>
    </w:p>
    <w:p w:rsidR="00E5330C" w:rsidRPr="00294275" w:rsidRDefault="00E5330C" w:rsidP="00E5330C">
      <w:pPr>
        <w:autoSpaceDE w:val="0"/>
        <w:autoSpaceDN w:val="0"/>
        <w:adjustRightInd w:val="0"/>
        <w:ind w:right="-144" w:firstLine="540"/>
        <w:jc w:val="center"/>
        <w:rPr>
          <w:i/>
          <w:sz w:val="20"/>
          <w:szCs w:val="20"/>
        </w:rPr>
      </w:pPr>
      <w:r>
        <w:rPr>
          <w:i/>
          <w:sz w:val="26"/>
          <w:szCs w:val="26"/>
        </w:rPr>
        <w:t xml:space="preserve">                                                                                         </w:t>
      </w:r>
      <w:r w:rsidRPr="00294275">
        <w:rPr>
          <w:i/>
          <w:sz w:val="26"/>
          <w:szCs w:val="26"/>
        </w:rPr>
        <w:t xml:space="preserve"> </w:t>
      </w:r>
      <w:r w:rsidRPr="00294275">
        <w:rPr>
          <w:i/>
          <w:sz w:val="20"/>
          <w:szCs w:val="20"/>
        </w:rPr>
        <w:t xml:space="preserve">(дата оформления заключения) </w:t>
      </w:r>
    </w:p>
    <w:p w:rsidR="00E5330C" w:rsidRPr="00294275" w:rsidRDefault="00E5330C" w:rsidP="00E5330C">
      <w:pPr>
        <w:autoSpaceDE w:val="0"/>
        <w:autoSpaceDN w:val="0"/>
        <w:adjustRightInd w:val="0"/>
        <w:ind w:right="-144" w:firstLine="540"/>
        <w:jc w:val="both"/>
        <w:rPr>
          <w:sz w:val="26"/>
          <w:szCs w:val="26"/>
        </w:rPr>
      </w:pPr>
    </w:p>
    <w:p w:rsidR="00E5330C" w:rsidRPr="001D27CD" w:rsidRDefault="00E5330C" w:rsidP="00E5330C">
      <w:pPr>
        <w:widowControl w:val="0"/>
        <w:tabs>
          <w:tab w:val="left" w:pos="567"/>
        </w:tabs>
        <w:autoSpaceDE w:val="0"/>
        <w:autoSpaceDN w:val="0"/>
        <w:adjustRightInd w:val="0"/>
        <w:ind w:right="-144"/>
        <w:jc w:val="both"/>
      </w:pPr>
      <w:r w:rsidRPr="00294275">
        <w:rPr>
          <w:sz w:val="26"/>
          <w:szCs w:val="26"/>
        </w:rPr>
        <w:t xml:space="preserve">        </w:t>
      </w:r>
      <w:r w:rsidRPr="001D27CD">
        <w:t xml:space="preserve">Заключение о результатах общественных обсуждений подготовлено на основании протокола общественных обсуждений </w:t>
      </w:r>
      <w:r w:rsidRPr="001D27CD">
        <w:rPr>
          <w:u w:val="single"/>
        </w:rPr>
        <w:t xml:space="preserve">по </w:t>
      </w:r>
      <w:r w:rsidRPr="001D27CD">
        <w:rPr>
          <w:bCs/>
          <w:u w:val="single"/>
        </w:rPr>
        <w:t xml:space="preserve">проекту </w:t>
      </w:r>
      <w:r w:rsidRPr="001D27CD">
        <w:rPr>
          <w:bCs/>
          <w:color w:val="000000"/>
          <w:u w:val="single"/>
        </w:rPr>
        <w:t xml:space="preserve">внесения изменения в Правила землепользования и </w:t>
      </w:r>
      <w:proofErr w:type="gramStart"/>
      <w:r w:rsidRPr="001D27CD">
        <w:rPr>
          <w:bCs/>
          <w:color w:val="000000"/>
          <w:u w:val="single"/>
        </w:rPr>
        <w:t>застройки города</w:t>
      </w:r>
      <w:proofErr w:type="gramEnd"/>
      <w:r w:rsidRPr="001D27CD">
        <w:rPr>
          <w:bCs/>
          <w:color w:val="000000"/>
          <w:u w:val="single"/>
        </w:rPr>
        <w:t xml:space="preserve"> Куйбышева Куйбышевского района Новосибирской области </w:t>
      </w:r>
      <w:r w:rsidRPr="001D27CD">
        <w:t>от 27.10.2022 г.</w:t>
      </w:r>
    </w:p>
    <w:p w:rsidR="00E5330C" w:rsidRPr="001D27CD" w:rsidRDefault="00E5330C" w:rsidP="00E5330C">
      <w:pPr>
        <w:autoSpaceDE w:val="0"/>
        <w:autoSpaceDN w:val="0"/>
        <w:adjustRightInd w:val="0"/>
        <w:ind w:right="-144" w:firstLine="540"/>
        <w:jc w:val="both"/>
        <w:rPr>
          <w:bCs/>
        </w:rPr>
      </w:pPr>
      <w:r w:rsidRPr="001D27CD">
        <w:t>В общественных обсуждениях приняли участие 0 жителей города Куйбышева Куйбышевского района Новосибирской области.</w:t>
      </w:r>
    </w:p>
    <w:p w:rsidR="00E5330C" w:rsidRPr="001D27CD" w:rsidRDefault="00E5330C" w:rsidP="00E5330C">
      <w:pPr>
        <w:autoSpaceDE w:val="0"/>
        <w:autoSpaceDN w:val="0"/>
        <w:adjustRightInd w:val="0"/>
        <w:ind w:right="-144" w:firstLine="540"/>
        <w:jc w:val="both"/>
      </w:pPr>
      <w:r w:rsidRPr="001D27CD">
        <w:t>На общественные обсуждения участниками общественных обсуждений были внесены следующие замечания и предложения:</w:t>
      </w:r>
    </w:p>
    <w:p w:rsidR="00E5330C" w:rsidRPr="001D27CD" w:rsidRDefault="00E5330C" w:rsidP="00E5330C">
      <w:pPr>
        <w:tabs>
          <w:tab w:val="left" w:pos="567"/>
        </w:tabs>
        <w:autoSpaceDE w:val="0"/>
        <w:autoSpaceDN w:val="0"/>
        <w:adjustRightInd w:val="0"/>
        <w:ind w:right="-144"/>
        <w:jc w:val="both"/>
      </w:pPr>
      <w:r w:rsidRPr="001D27CD">
        <w:tab/>
        <w:t>1) Содержание внесенных предложений и замечаний от участников общественных обсуждений постоянно проживающих на территории, в пределах которой проводятся общественные обсуждения:</w:t>
      </w:r>
    </w:p>
    <w:p w:rsidR="00E5330C" w:rsidRPr="001D27CD" w:rsidRDefault="00E5330C" w:rsidP="00E5330C">
      <w:pPr>
        <w:autoSpaceDE w:val="0"/>
        <w:autoSpaceDN w:val="0"/>
        <w:adjustRightInd w:val="0"/>
        <w:ind w:right="-144"/>
        <w:jc w:val="both"/>
      </w:pPr>
      <w:proofErr w:type="spellStart"/>
      <w:r w:rsidRPr="001D27CD">
        <w:t>__________________</w:t>
      </w:r>
      <w:r w:rsidRPr="001D27CD">
        <w:rPr>
          <w:u w:val="single"/>
        </w:rPr>
        <w:t>не</w:t>
      </w:r>
      <w:proofErr w:type="spellEnd"/>
      <w:r w:rsidRPr="001D27CD">
        <w:rPr>
          <w:u w:val="single"/>
        </w:rPr>
        <w:t xml:space="preserve"> поступали</w:t>
      </w:r>
      <w:r w:rsidRPr="001D27CD">
        <w:t>_____________________________________________</w:t>
      </w:r>
    </w:p>
    <w:p w:rsidR="00E5330C" w:rsidRPr="001D27CD" w:rsidRDefault="00E5330C" w:rsidP="00E5330C">
      <w:pPr>
        <w:autoSpaceDE w:val="0"/>
        <w:autoSpaceDN w:val="0"/>
        <w:adjustRightInd w:val="0"/>
        <w:ind w:right="-144"/>
        <w:jc w:val="both"/>
      </w:pPr>
      <w:r w:rsidRPr="001D27CD">
        <w:t xml:space="preserve">        2) Содержание внесенных предложений и замечаний иных участников общественных обсуждений: </w:t>
      </w:r>
    </w:p>
    <w:p w:rsidR="00E5330C" w:rsidRPr="001D27CD" w:rsidRDefault="00E5330C" w:rsidP="00E5330C">
      <w:pPr>
        <w:autoSpaceDE w:val="0"/>
        <w:autoSpaceDN w:val="0"/>
        <w:adjustRightInd w:val="0"/>
        <w:ind w:right="-144"/>
        <w:jc w:val="both"/>
      </w:pPr>
      <w:proofErr w:type="spellStart"/>
      <w:r w:rsidRPr="001D27CD">
        <w:t>___________________</w:t>
      </w:r>
      <w:r w:rsidRPr="001D27CD">
        <w:rPr>
          <w:u w:val="single"/>
        </w:rPr>
        <w:t>не</w:t>
      </w:r>
      <w:proofErr w:type="spellEnd"/>
      <w:r w:rsidRPr="001D27CD">
        <w:rPr>
          <w:u w:val="single"/>
        </w:rPr>
        <w:t xml:space="preserve"> поступали</w:t>
      </w:r>
      <w:r w:rsidRPr="001D27CD">
        <w:t>____________________________________________</w:t>
      </w:r>
    </w:p>
    <w:p w:rsidR="00E5330C" w:rsidRPr="001D27CD" w:rsidRDefault="00E5330C" w:rsidP="00E5330C">
      <w:pPr>
        <w:autoSpaceDE w:val="0"/>
        <w:autoSpaceDN w:val="0"/>
        <w:adjustRightInd w:val="0"/>
        <w:ind w:right="-144"/>
        <w:jc w:val="both"/>
      </w:pPr>
      <w:r w:rsidRPr="001D27CD">
        <w:t xml:space="preserve">        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отсутствуют.</w:t>
      </w:r>
    </w:p>
    <w:p w:rsidR="00E5330C" w:rsidRPr="001D27CD" w:rsidRDefault="00E5330C" w:rsidP="00E5330C">
      <w:pPr>
        <w:autoSpaceDE w:val="0"/>
        <w:autoSpaceDN w:val="0"/>
        <w:adjustRightInd w:val="0"/>
        <w:ind w:right="-144"/>
        <w:rPr>
          <w:b/>
          <w:u w:val="single"/>
        </w:rPr>
      </w:pPr>
      <w:r w:rsidRPr="001D27CD">
        <w:t xml:space="preserve">        </w:t>
      </w:r>
      <w:r w:rsidRPr="001D27CD">
        <w:rPr>
          <w:b/>
          <w:u w:val="single"/>
        </w:rPr>
        <w:t>Вывод по результатам общественных обсуждений:</w:t>
      </w:r>
    </w:p>
    <w:p w:rsidR="00E5330C" w:rsidRPr="001D27CD" w:rsidRDefault="00E5330C" w:rsidP="00E5330C">
      <w:pPr>
        <w:widowControl w:val="0"/>
        <w:tabs>
          <w:tab w:val="left" w:pos="567"/>
        </w:tabs>
        <w:autoSpaceDE w:val="0"/>
        <w:autoSpaceDN w:val="0"/>
        <w:adjustRightInd w:val="0"/>
        <w:ind w:right="-144"/>
        <w:jc w:val="both"/>
      </w:pPr>
      <w:r w:rsidRPr="001D27CD">
        <w:t xml:space="preserve">       1. Общественные обсуждения по </w:t>
      </w:r>
      <w:r w:rsidRPr="001D27CD">
        <w:rPr>
          <w:bCs/>
        </w:rPr>
        <w:t xml:space="preserve">проекту </w:t>
      </w:r>
      <w:r w:rsidRPr="001D27CD">
        <w:rPr>
          <w:bCs/>
          <w:color w:val="000000"/>
        </w:rPr>
        <w:t xml:space="preserve">внесения изменения в Правила землепользования и </w:t>
      </w:r>
      <w:proofErr w:type="gramStart"/>
      <w:r w:rsidRPr="001D27CD">
        <w:rPr>
          <w:bCs/>
          <w:color w:val="000000"/>
        </w:rPr>
        <w:t>застройки города</w:t>
      </w:r>
      <w:proofErr w:type="gramEnd"/>
      <w:r w:rsidRPr="001D27CD">
        <w:rPr>
          <w:bCs/>
          <w:color w:val="000000"/>
        </w:rPr>
        <w:t xml:space="preserve"> Куйбышева Куйбышевского района Новосибирской области </w:t>
      </w:r>
      <w:r w:rsidRPr="001D27CD">
        <w:rPr>
          <w:bCs/>
        </w:rPr>
        <w:t>считать состоявшимися.</w:t>
      </w:r>
    </w:p>
    <w:p w:rsidR="00E5330C" w:rsidRPr="001D27CD" w:rsidRDefault="00E5330C" w:rsidP="00E5330C">
      <w:pPr>
        <w:widowControl w:val="0"/>
        <w:tabs>
          <w:tab w:val="left" w:pos="567"/>
        </w:tabs>
        <w:autoSpaceDE w:val="0"/>
        <w:autoSpaceDN w:val="0"/>
        <w:adjustRightInd w:val="0"/>
        <w:ind w:right="-144"/>
        <w:jc w:val="both"/>
        <w:rPr>
          <w:color w:val="000000"/>
        </w:rPr>
      </w:pPr>
      <w:r w:rsidRPr="001D27CD">
        <w:rPr>
          <w:b/>
          <w:bCs/>
        </w:rPr>
        <w:t xml:space="preserve">       </w:t>
      </w:r>
      <w:r w:rsidRPr="001D27CD">
        <w:rPr>
          <w:bCs/>
        </w:rPr>
        <w:t>2. </w:t>
      </w:r>
      <w:r w:rsidRPr="001D27CD">
        <w:rPr>
          <w:color w:val="000000"/>
        </w:rPr>
        <w:t xml:space="preserve">Для рассмотрения на очередной сессии Совета депутатов города Куйбышева направить в Совет </w:t>
      </w:r>
      <w:proofErr w:type="gramStart"/>
      <w:r w:rsidRPr="001D27CD">
        <w:rPr>
          <w:color w:val="000000"/>
        </w:rPr>
        <w:t>депутатов города Куйбышева Куйбышевского района Новосибирской области</w:t>
      </w:r>
      <w:proofErr w:type="gramEnd"/>
      <w:r w:rsidRPr="001D27CD">
        <w:rPr>
          <w:color w:val="000000"/>
        </w:rPr>
        <w:t>:</w:t>
      </w:r>
    </w:p>
    <w:p w:rsidR="00E5330C" w:rsidRPr="001D27CD" w:rsidRDefault="00E5330C" w:rsidP="00E5330C">
      <w:pPr>
        <w:tabs>
          <w:tab w:val="left" w:pos="600"/>
          <w:tab w:val="left" w:pos="1005"/>
        </w:tabs>
        <w:ind w:right="-144"/>
        <w:jc w:val="both"/>
        <w:rPr>
          <w:bCs/>
          <w:color w:val="000000"/>
        </w:rPr>
      </w:pPr>
      <w:proofErr w:type="gramStart"/>
      <w:r w:rsidRPr="001D27CD">
        <w:rPr>
          <w:color w:val="000000"/>
        </w:rPr>
        <w:t>- проект</w:t>
      </w:r>
      <w:r w:rsidRPr="001D27CD">
        <w:rPr>
          <w:bCs/>
        </w:rPr>
        <w:t xml:space="preserve"> </w:t>
      </w:r>
      <w:r w:rsidRPr="001D27CD">
        <w:rPr>
          <w:bCs/>
          <w:color w:val="000000"/>
        </w:rPr>
        <w:t>внесения изменения в Правила землепользования и застройки города Куйбышева Куйбышевского района Новосибирской области в части и</w:t>
      </w:r>
      <w:r w:rsidRPr="001D27CD">
        <w:rPr>
          <w:color w:val="000000"/>
        </w:rPr>
        <w:t xml:space="preserve">зменения территориальной зоны градостроительного зонирования </w:t>
      </w:r>
      <w:proofErr w:type="spellStart"/>
      <w:r w:rsidRPr="001D27CD">
        <w:rPr>
          <w:color w:val="000000"/>
        </w:rPr>
        <w:t>ОсВУЗ</w:t>
      </w:r>
      <w:proofErr w:type="spellEnd"/>
      <w:r w:rsidRPr="001D27CD">
        <w:rPr>
          <w:color w:val="000000"/>
        </w:rPr>
        <w:t xml:space="preserve"> - зоны объектов, реализующих программы профессионального и высшего образования на зону нОм -  многофункциональную и общественно-деловую зону в границах земель населенных пунктов, в границах земельного участка с кадастровым номером 54:34:012319:40, площадью 3799 кв.м., местоположением:</w:t>
      </w:r>
      <w:proofErr w:type="gramEnd"/>
      <w:r w:rsidRPr="001D27CD">
        <w:rPr>
          <w:color w:val="000000"/>
        </w:rPr>
        <w:t xml:space="preserve"> Российская Федерация, Новосибирская обл., г. Куйбышев, ул. </w:t>
      </w:r>
      <w:proofErr w:type="spellStart"/>
      <w:r w:rsidRPr="001D27CD">
        <w:rPr>
          <w:color w:val="000000"/>
        </w:rPr>
        <w:t>Краскома</w:t>
      </w:r>
      <w:proofErr w:type="spellEnd"/>
      <w:r w:rsidRPr="001D27CD">
        <w:rPr>
          <w:color w:val="000000"/>
        </w:rPr>
        <w:t>, 25.</w:t>
      </w:r>
    </w:p>
    <w:p w:rsidR="00E5330C" w:rsidRPr="001D27CD" w:rsidRDefault="00E5330C" w:rsidP="00E5330C">
      <w:pPr>
        <w:tabs>
          <w:tab w:val="left" w:pos="600"/>
          <w:tab w:val="left" w:pos="1005"/>
        </w:tabs>
        <w:ind w:right="-144"/>
        <w:jc w:val="both"/>
        <w:rPr>
          <w:color w:val="000000"/>
        </w:rPr>
      </w:pPr>
      <w:r w:rsidRPr="001D27CD">
        <w:rPr>
          <w:color w:val="000000"/>
        </w:rPr>
        <w:t xml:space="preserve"> </w:t>
      </w:r>
    </w:p>
    <w:p w:rsidR="00E5330C" w:rsidRPr="001D27CD" w:rsidRDefault="00E5330C" w:rsidP="00E5330C">
      <w:pPr>
        <w:rPr>
          <w:color w:val="000000"/>
        </w:rPr>
      </w:pPr>
    </w:p>
    <w:p w:rsidR="00E5330C" w:rsidRPr="001D27CD" w:rsidRDefault="00E5330C" w:rsidP="00E5330C">
      <w:pPr>
        <w:tabs>
          <w:tab w:val="left" w:pos="480"/>
          <w:tab w:val="left" w:pos="600"/>
        </w:tabs>
        <w:jc w:val="both"/>
        <w:rPr>
          <w:color w:val="000000"/>
        </w:rPr>
      </w:pPr>
      <w:r w:rsidRPr="001D27CD">
        <w:rPr>
          <w:color w:val="000000"/>
        </w:rPr>
        <w:t xml:space="preserve">Председатель собрания участников </w:t>
      </w:r>
    </w:p>
    <w:p w:rsidR="00E5330C" w:rsidRPr="001D27CD" w:rsidRDefault="00E5330C" w:rsidP="00E5330C">
      <w:pPr>
        <w:tabs>
          <w:tab w:val="left" w:pos="480"/>
          <w:tab w:val="left" w:pos="600"/>
        </w:tabs>
        <w:jc w:val="both"/>
        <w:rPr>
          <w:color w:val="000000"/>
        </w:rPr>
      </w:pPr>
      <w:r w:rsidRPr="001D27CD">
        <w:rPr>
          <w:color w:val="000000"/>
        </w:rPr>
        <w:t>общественных обсуждений, глава города Куйбышева</w:t>
      </w:r>
    </w:p>
    <w:p w:rsidR="00E5330C" w:rsidRPr="001D27CD" w:rsidRDefault="00E5330C" w:rsidP="00E5330C">
      <w:pPr>
        <w:tabs>
          <w:tab w:val="left" w:pos="480"/>
          <w:tab w:val="left" w:pos="600"/>
        </w:tabs>
        <w:jc w:val="both"/>
        <w:rPr>
          <w:color w:val="000000"/>
          <w:sz w:val="25"/>
          <w:szCs w:val="25"/>
        </w:rPr>
      </w:pPr>
      <w:r w:rsidRPr="001D27CD">
        <w:rPr>
          <w:color w:val="000000"/>
        </w:rPr>
        <w:t xml:space="preserve">Куйбышевского района Новосибирской области    </w:t>
      </w:r>
      <w:r>
        <w:rPr>
          <w:color w:val="000000"/>
        </w:rPr>
        <w:t xml:space="preserve">           </w:t>
      </w:r>
      <w:r w:rsidRPr="001D27CD">
        <w:rPr>
          <w:color w:val="000000"/>
        </w:rPr>
        <w:t xml:space="preserve"> ______________     </w:t>
      </w:r>
      <w:r w:rsidRPr="001D27CD">
        <w:rPr>
          <w:u w:val="single"/>
        </w:rPr>
        <w:t>А.А. Андронов</w:t>
      </w:r>
      <w:r w:rsidRPr="001D27CD">
        <w:rPr>
          <w:color w:val="000000"/>
          <w:sz w:val="25"/>
          <w:szCs w:val="25"/>
        </w:rPr>
        <w:t xml:space="preserve">               </w:t>
      </w:r>
    </w:p>
    <w:p w:rsidR="00E5330C" w:rsidRPr="001D27CD" w:rsidRDefault="00E5330C" w:rsidP="00E5330C">
      <w:pPr>
        <w:tabs>
          <w:tab w:val="left" w:pos="600"/>
          <w:tab w:val="left" w:pos="1005"/>
        </w:tabs>
        <w:ind w:firstLine="536"/>
        <w:jc w:val="both"/>
        <w:rPr>
          <w:i/>
          <w:color w:val="000000"/>
          <w:sz w:val="20"/>
          <w:szCs w:val="20"/>
        </w:rPr>
      </w:pPr>
      <w:r w:rsidRPr="001D27CD">
        <w:rPr>
          <w:color w:val="000000"/>
        </w:rPr>
        <w:t xml:space="preserve">                                                                             </w:t>
      </w:r>
      <w:r>
        <w:rPr>
          <w:color w:val="000000"/>
        </w:rPr>
        <w:t xml:space="preserve">     </w:t>
      </w:r>
      <w:r w:rsidRPr="001D27CD">
        <w:rPr>
          <w:color w:val="000000"/>
        </w:rPr>
        <w:t xml:space="preserve">  </w:t>
      </w:r>
      <w:r>
        <w:rPr>
          <w:color w:val="000000"/>
        </w:rPr>
        <w:t xml:space="preserve">           </w:t>
      </w:r>
      <w:r w:rsidRPr="001D27CD">
        <w:rPr>
          <w:color w:val="000000"/>
        </w:rPr>
        <w:t xml:space="preserve"> </w:t>
      </w:r>
      <w:r w:rsidRPr="001D27CD">
        <w:rPr>
          <w:i/>
          <w:color w:val="000000"/>
          <w:sz w:val="20"/>
          <w:szCs w:val="20"/>
        </w:rPr>
        <w:t xml:space="preserve">(подпись)               </w:t>
      </w:r>
      <w:r>
        <w:rPr>
          <w:i/>
          <w:color w:val="000000"/>
          <w:sz w:val="20"/>
          <w:szCs w:val="20"/>
        </w:rPr>
        <w:t xml:space="preserve">      </w:t>
      </w:r>
      <w:r w:rsidRPr="001D27CD">
        <w:rPr>
          <w:i/>
          <w:color w:val="000000"/>
          <w:sz w:val="20"/>
          <w:szCs w:val="20"/>
        </w:rPr>
        <w:t xml:space="preserve"> (Ф.И.О.)</w:t>
      </w:r>
    </w:p>
    <w:p w:rsidR="00D3482D" w:rsidRDefault="00D3482D" w:rsidP="00E5330C"/>
    <w:sectPr w:rsidR="00D3482D" w:rsidSect="00E5330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5330C"/>
    <w:rsid w:val="00D3482D"/>
    <w:rsid w:val="00E53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2022-11-02T02:23:00Z</dcterms:created>
  <dcterms:modified xsi:type="dcterms:W3CDTF">2022-11-02T02:24:00Z</dcterms:modified>
</cp:coreProperties>
</file>