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9ED" w:rsidRDefault="00EB79ED" w:rsidP="00EB79E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ЗАКЛЮЧЕНИЕ</w:t>
      </w:r>
    </w:p>
    <w:p w:rsidR="00EB79ED" w:rsidRDefault="00EB79ED" w:rsidP="00EB79E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О РЕЗУЛЬТАТАХ </w:t>
      </w:r>
      <w:r>
        <w:rPr>
          <w:b/>
          <w:sz w:val="23"/>
          <w:szCs w:val="23"/>
        </w:rPr>
        <w:t>ОБЩЕСТВЕННЫХ ОБСУЖДЕНИЙ</w:t>
      </w:r>
      <w:r>
        <w:rPr>
          <w:b/>
          <w:bCs/>
          <w:sz w:val="23"/>
          <w:szCs w:val="23"/>
        </w:rPr>
        <w:t xml:space="preserve"> </w:t>
      </w:r>
    </w:p>
    <w:p w:rsidR="00EB79ED" w:rsidRDefault="00EB79ED" w:rsidP="00EB79E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ПО ПРОЕКТУ</w:t>
      </w:r>
    </w:p>
    <w:p w:rsidR="00EB79ED" w:rsidRDefault="00EB79ED" w:rsidP="00EB79E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sz w:val="23"/>
          <w:szCs w:val="23"/>
        </w:rPr>
      </w:pPr>
    </w:p>
    <w:p w:rsidR="00EB79ED" w:rsidRDefault="00EB79ED" w:rsidP="00EB79ED">
      <w:pPr>
        <w:widowControl w:val="0"/>
        <w:tabs>
          <w:tab w:val="left" w:pos="426"/>
        </w:tabs>
        <w:autoSpaceDE w:val="0"/>
        <w:autoSpaceDN w:val="0"/>
        <w:adjustRightInd w:val="0"/>
        <w:jc w:val="both"/>
        <w:rPr>
          <w:color w:val="00B0F0"/>
          <w:sz w:val="23"/>
          <w:szCs w:val="23"/>
        </w:rPr>
      </w:pPr>
      <w:r>
        <w:rPr>
          <w:sz w:val="23"/>
          <w:szCs w:val="23"/>
          <w:u w:val="single"/>
        </w:rPr>
        <w:t>решения о предоставлении разрешения на условно разрешенный вид использования -  «Для ведения личного подсобного хозяйства (приусадебный земельный участок) (2.2)» земельному участку с кадастровым номером 54:34:013002:268, площадью 480 кв.м., местоположением: Российская Федерация, Новосибирская область, городское поселение город Куйбышев, город Куйбышев, ул. Ветка</w:t>
      </w:r>
      <w:r>
        <w:rPr>
          <w:sz w:val="23"/>
          <w:szCs w:val="23"/>
        </w:rPr>
        <w:t>______________________________________________________________________________</w:t>
      </w:r>
    </w:p>
    <w:p w:rsidR="00EB79ED" w:rsidRDefault="00EB79ED" w:rsidP="00EB79ED">
      <w:pPr>
        <w:widowControl w:val="0"/>
        <w:tabs>
          <w:tab w:val="left" w:pos="426"/>
        </w:tabs>
        <w:autoSpaceDE w:val="0"/>
        <w:autoSpaceDN w:val="0"/>
        <w:adjustRightInd w:val="0"/>
        <w:jc w:val="center"/>
        <w:rPr>
          <w:i/>
          <w:sz w:val="16"/>
          <w:szCs w:val="16"/>
        </w:rPr>
      </w:pPr>
      <w:r>
        <w:rPr>
          <w:bCs/>
          <w:i/>
          <w:sz w:val="20"/>
          <w:szCs w:val="20"/>
        </w:rPr>
        <w:t xml:space="preserve"> (наименование проекта)</w:t>
      </w:r>
      <w:r>
        <w:rPr>
          <w:i/>
          <w:sz w:val="20"/>
          <w:szCs w:val="20"/>
        </w:rPr>
        <w:t xml:space="preserve"> </w:t>
      </w:r>
    </w:p>
    <w:p w:rsidR="00EB79ED" w:rsidRDefault="00EB79ED" w:rsidP="00EB79ED">
      <w:pPr>
        <w:widowControl w:val="0"/>
        <w:tabs>
          <w:tab w:val="left" w:pos="426"/>
        </w:tabs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i/>
          <w:color w:val="0070C0"/>
          <w:sz w:val="26"/>
          <w:szCs w:val="26"/>
        </w:rPr>
        <w:t xml:space="preserve">                                                                                                                                       </w:t>
      </w:r>
      <w:r>
        <w:rPr>
          <w:sz w:val="26"/>
          <w:szCs w:val="26"/>
        </w:rPr>
        <w:t>_________</w:t>
      </w:r>
      <w:r>
        <w:rPr>
          <w:sz w:val="23"/>
          <w:szCs w:val="23"/>
          <w:u w:val="single"/>
        </w:rPr>
        <w:t>26.02.2024</w:t>
      </w:r>
      <w:r>
        <w:rPr>
          <w:sz w:val="26"/>
          <w:szCs w:val="26"/>
        </w:rPr>
        <w:t>_________</w:t>
      </w:r>
    </w:p>
    <w:p w:rsidR="00EB79ED" w:rsidRDefault="00EB79ED" w:rsidP="00EB79ED">
      <w:pPr>
        <w:autoSpaceDE w:val="0"/>
        <w:autoSpaceDN w:val="0"/>
        <w:adjustRightInd w:val="0"/>
        <w:ind w:firstLine="540"/>
        <w:jc w:val="right"/>
        <w:rPr>
          <w:i/>
          <w:sz w:val="20"/>
          <w:szCs w:val="20"/>
        </w:rPr>
      </w:pPr>
      <w:r>
        <w:rPr>
          <w:i/>
        </w:rPr>
        <w:t xml:space="preserve"> </w:t>
      </w:r>
      <w:r>
        <w:rPr>
          <w:i/>
          <w:sz w:val="20"/>
          <w:szCs w:val="20"/>
        </w:rPr>
        <w:t xml:space="preserve">(дата оформления заключения) </w:t>
      </w:r>
    </w:p>
    <w:p w:rsidR="00EB79ED" w:rsidRDefault="00EB79ED" w:rsidP="00EB79ED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EB79ED" w:rsidRDefault="00EB79ED" w:rsidP="00EB79ED">
      <w:pPr>
        <w:widowControl w:val="0"/>
        <w:tabs>
          <w:tab w:val="left" w:pos="426"/>
        </w:tabs>
        <w:autoSpaceDE w:val="0"/>
        <w:autoSpaceDN w:val="0"/>
        <w:adjustRightInd w:val="0"/>
        <w:jc w:val="both"/>
        <w:rPr>
          <w:sz w:val="23"/>
          <w:szCs w:val="23"/>
        </w:rPr>
      </w:pPr>
      <w:r>
        <w:rPr>
          <w:sz w:val="25"/>
          <w:szCs w:val="25"/>
        </w:rPr>
        <w:t xml:space="preserve">        </w:t>
      </w:r>
      <w:r>
        <w:rPr>
          <w:sz w:val="23"/>
          <w:szCs w:val="23"/>
        </w:rPr>
        <w:t xml:space="preserve">Заключение </w:t>
      </w:r>
      <w:proofErr w:type="gramStart"/>
      <w:r>
        <w:rPr>
          <w:sz w:val="23"/>
          <w:szCs w:val="23"/>
        </w:rPr>
        <w:t xml:space="preserve">о результатах общественных обсуждений подготовлено на основании протокола общественных обсуждений по </w:t>
      </w:r>
      <w:r>
        <w:rPr>
          <w:sz w:val="23"/>
          <w:szCs w:val="23"/>
          <w:u w:val="single"/>
        </w:rPr>
        <w:t>проекту решения о предоставлении разрешения на условно разрешенный вид</w:t>
      </w:r>
      <w:proofErr w:type="gramEnd"/>
      <w:r>
        <w:rPr>
          <w:sz w:val="23"/>
          <w:szCs w:val="23"/>
          <w:u w:val="single"/>
        </w:rPr>
        <w:t xml:space="preserve"> использования - «Для ведения личного подсобного хозяйства (приусадебный земельный участок) (2.2)» земельному участку с кадастровым номером 54:34:013002:268, площадью 480 кв.м., местоположением: Российская Федерация, Новосибирская область, городское поселение город Куйбышев, город Куйбышев, ул. Ветка</w:t>
      </w:r>
      <w:r>
        <w:rPr>
          <w:sz w:val="23"/>
          <w:szCs w:val="23"/>
        </w:rPr>
        <w:t xml:space="preserve"> от 24.02.2024 г.</w:t>
      </w:r>
    </w:p>
    <w:p w:rsidR="00EB79ED" w:rsidRDefault="00EB79ED" w:rsidP="00EB79ED">
      <w:pPr>
        <w:autoSpaceDE w:val="0"/>
        <w:autoSpaceDN w:val="0"/>
        <w:adjustRightInd w:val="0"/>
        <w:ind w:firstLine="540"/>
        <w:jc w:val="both"/>
        <w:rPr>
          <w:bCs/>
          <w:sz w:val="23"/>
          <w:szCs w:val="23"/>
        </w:rPr>
      </w:pPr>
      <w:r>
        <w:rPr>
          <w:sz w:val="23"/>
          <w:szCs w:val="23"/>
        </w:rPr>
        <w:t>В общественных обсуждениях приняли участие 0 жителей города Куйбышева Куйбышевского района Новосибирской области.</w:t>
      </w:r>
    </w:p>
    <w:p w:rsidR="00EB79ED" w:rsidRDefault="00EB79ED" w:rsidP="00EB79ED">
      <w:pPr>
        <w:autoSpaceDE w:val="0"/>
        <w:autoSpaceDN w:val="0"/>
        <w:adjustRightInd w:val="0"/>
        <w:ind w:firstLine="540"/>
        <w:jc w:val="both"/>
        <w:rPr>
          <w:sz w:val="23"/>
          <w:szCs w:val="23"/>
        </w:rPr>
      </w:pPr>
      <w:r>
        <w:rPr>
          <w:sz w:val="23"/>
          <w:szCs w:val="23"/>
        </w:rPr>
        <w:t>На общественные обсуждения участниками общественных обсуждений были внесены следующие замечания и предложения:</w:t>
      </w:r>
    </w:p>
    <w:p w:rsidR="00EB79ED" w:rsidRDefault="00EB79ED" w:rsidP="00EB79ED">
      <w:pPr>
        <w:autoSpaceDE w:val="0"/>
        <w:autoSpaceDN w:val="0"/>
        <w:adjustRightInd w:val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  1) Содержание внесенных предложений и замечаний от участников общественных обсуждений постоянно проживающих на территории, в пределах которой проводятся общественные обсуждения:</w:t>
      </w:r>
    </w:p>
    <w:p w:rsidR="00EB79ED" w:rsidRDefault="00EB79ED" w:rsidP="00EB79ED">
      <w:pPr>
        <w:autoSpaceDE w:val="0"/>
        <w:autoSpaceDN w:val="0"/>
        <w:adjustRightInd w:val="0"/>
        <w:jc w:val="both"/>
        <w:rPr>
          <w:sz w:val="23"/>
          <w:szCs w:val="23"/>
        </w:rPr>
      </w:pPr>
      <w:proofErr w:type="spellStart"/>
      <w:r>
        <w:rPr>
          <w:sz w:val="23"/>
          <w:szCs w:val="23"/>
        </w:rPr>
        <w:t>__________________</w:t>
      </w:r>
      <w:r>
        <w:rPr>
          <w:sz w:val="23"/>
          <w:szCs w:val="23"/>
          <w:u w:val="single"/>
        </w:rPr>
        <w:t>не</w:t>
      </w:r>
      <w:proofErr w:type="spellEnd"/>
      <w:r>
        <w:rPr>
          <w:sz w:val="23"/>
          <w:szCs w:val="23"/>
          <w:u w:val="single"/>
        </w:rPr>
        <w:t xml:space="preserve"> поступали</w:t>
      </w:r>
      <w:r>
        <w:rPr>
          <w:sz w:val="23"/>
          <w:szCs w:val="23"/>
        </w:rPr>
        <w:t>_____________________________________</w:t>
      </w:r>
    </w:p>
    <w:p w:rsidR="00EB79ED" w:rsidRDefault="00EB79ED" w:rsidP="00EB79ED">
      <w:pPr>
        <w:autoSpaceDE w:val="0"/>
        <w:autoSpaceDN w:val="0"/>
        <w:adjustRightInd w:val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 2) Содержание внесенных предложений и замечаний иных участников общественных обсуждений: </w:t>
      </w:r>
    </w:p>
    <w:p w:rsidR="00EB79ED" w:rsidRDefault="00EB79ED" w:rsidP="00EB79ED">
      <w:pPr>
        <w:autoSpaceDE w:val="0"/>
        <w:autoSpaceDN w:val="0"/>
        <w:adjustRightInd w:val="0"/>
        <w:jc w:val="both"/>
        <w:rPr>
          <w:sz w:val="23"/>
          <w:szCs w:val="23"/>
        </w:rPr>
      </w:pPr>
      <w:proofErr w:type="spellStart"/>
      <w:r>
        <w:rPr>
          <w:sz w:val="23"/>
          <w:szCs w:val="23"/>
        </w:rPr>
        <w:t>___________________</w:t>
      </w:r>
      <w:r>
        <w:rPr>
          <w:sz w:val="23"/>
          <w:szCs w:val="23"/>
          <w:u w:val="single"/>
        </w:rPr>
        <w:t>не</w:t>
      </w:r>
      <w:proofErr w:type="spellEnd"/>
      <w:r>
        <w:rPr>
          <w:sz w:val="23"/>
          <w:szCs w:val="23"/>
          <w:u w:val="single"/>
        </w:rPr>
        <w:t xml:space="preserve"> поступали</w:t>
      </w:r>
      <w:r>
        <w:rPr>
          <w:sz w:val="23"/>
          <w:szCs w:val="23"/>
        </w:rPr>
        <w:t>________________________________________</w:t>
      </w:r>
    </w:p>
    <w:p w:rsidR="00EB79ED" w:rsidRDefault="00EB79ED" w:rsidP="00EB79ED">
      <w:pPr>
        <w:autoSpaceDE w:val="0"/>
        <w:autoSpaceDN w:val="0"/>
        <w:adjustRightInd w:val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 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замечаний: отсутствуют.</w:t>
      </w:r>
    </w:p>
    <w:p w:rsidR="00EB79ED" w:rsidRDefault="00EB79ED" w:rsidP="00EB79ED">
      <w:pPr>
        <w:autoSpaceDE w:val="0"/>
        <w:autoSpaceDN w:val="0"/>
        <w:adjustRightInd w:val="0"/>
        <w:rPr>
          <w:b/>
          <w:sz w:val="23"/>
          <w:szCs w:val="23"/>
          <w:u w:val="single"/>
        </w:rPr>
      </w:pPr>
      <w:r>
        <w:rPr>
          <w:sz w:val="23"/>
          <w:szCs w:val="23"/>
        </w:rPr>
        <w:t xml:space="preserve">        </w:t>
      </w:r>
      <w:r>
        <w:rPr>
          <w:b/>
          <w:sz w:val="23"/>
          <w:szCs w:val="23"/>
          <w:u w:val="single"/>
        </w:rPr>
        <w:t>Вывод по результатам общественных обсуждений:</w:t>
      </w:r>
    </w:p>
    <w:p w:rsidR="00EB79ED" w:rsidRDefault="00EB79ED" w:rsidP="00EB79ED">
      <w:pPr>
        <w:widowControl w:val="0"/>
        <w:tabs>
          <w:tab w:val="left" w:pos="426"/>
        </w:tabs>
        <w:autoSpaceDE w:val="0"/>
        <w:autoSpaceDN w:val="0"/>
        <w:adjustRightInd w:val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 1. Общественные обсуждения по проекту решения </w:t>
      </w:r>
      <w:r>
        <w:rPr>
          <w:sz w:val="23"/>
          <w:szCs w:val="23"/>
          <w:u w:val="single"/>
        </w:rPr>
        <w:t>о предоставлении разрешения на условно разрешенный вид использования</w:t>
      </w:r>
      <w:r>
        <w:rPr>
          <w:sz w:val="23"/>
          <w:szCs w:val="23"/>
        </w:rPr>
        <w:t xml:space="preserve"> - «Для ведения личного подсобного хозяйства (приусадебный земельный участок) (2.2)» земельному участку с кадастровым номером 54:34:013002:268, площадью 480 кв.м., местоположением: Российская Федерация, Новосибирская область, городское поселение город Куйбышев, город Куйбышев, ул. Ветка </w:t>
      </w:r>
      <w:r>
        <w:rPr>
          <w:bCs/>
          <w:sz w:val="23"/>
          <w:szCs w:val="23"/>
        </w:rPr>
        <w:t>считать состоявшимися.</w:t>
      </w:r>
    </w:p>
    <w:p w:rsidR="00EB79ED" w:rsidRDefault="00EB79ED" w:rsidP="00EB79ED">
      <w:pPr>
        <w:widowControl w:val="0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>
        <w:rPr>
          <w:b/>
          <w:bCs/>
          <w:sz w:val="23"/>
          <w:szCs w:val="23"/>
        </w:rPr>
        <w:t xml:space="preserve">       </w:t>
      </w:r>
      <w:r>
        <w:rPr>
          <w:bCs/>
          <w:sz w:val="23"/>
          <w:szCs w:val="23"/>
        </w:rPr>
        <w:t>2. П</w:t>
      </w:r>
      <w:r>
        <w:rPr>
          <w:sz w:val="23"/>
          <w:szCs w:val="23"/>
        </w:rPr>
        <w:t xml:space="preserve">роект решения </w:t>
      </w:r>
      <w:r>
        <w:rPr>
          <w:sz w:val="23"/>
          <w:szCs w:val="23"/>
          <w:u w:val="single"/>
        </w:rPr>
        <w:t xml:space="preserve">о предоставлении разрешения на условно разрешенный вид использования </w:t>
      </w:r>
      <w:proofErr w:type="gramStart"/>
      <w:r>
        <w:rPr>
          <w:sz w:val="23"/>
          <w:szCs w:val="23"/>
        </w:rPr>
        <w:t>-«</w:t>
      </w:r>
      <w:proofErr w:type="gramEnd"/>
      <w:r>
        <w:rPr>
          <w:sz w:val="23"/>
          <w:szCs w:val="23"/>
        </w:rPr>
        <w:t>Для ведения личного подсобного хозяйства (приусадебный земельный участок) (2.2)» земельному участку с кадастровым номером 54:34:013002:268, площадью 480 кв.м., местоположением: Российская Федерация, Новосибирская область, городское поселение город Куйбышев, город Куйбышев, ул. Ветка  рекомендован к утверждению</w:t>
      </w:r>
      <w:r>
        <w:rPr>
          <w:bCs/>
          <w:sz w:val="23"/>
          <w:szCs w:val="23"/>
        </w:rPr>
        <w:t>.</w:t>
      </w:r>
    </w:p>
    <w:p w:rsidR="00EB79ED" w:rsidRDefault="00EB79ED" w:rsidP="00EB79ED">
      <w:pPr>
        <w:tabs>
          <w:tab w:val="left" w:pos="567"/>
        </w:tabs>
        <w:jc w:val="both"/>
        <w:rPr>
          <w:sz w:val="23"/>
          <w:szCs w:val="23"/>
        </w:rPr>
      </w:pPr>
      <w:r>
        <w:rPr>
          <w:b/>
          <w:color w:val="000000"/>
          <w:sz w:val="23"/>
          <w:szCs w:val="23"/>
        </w:rPr>
        <w:t xml:space="preserve">       </w:t>
      </w:r>
      <w:r>
        <w:rPr>
          <w:sz w:val="23"/>
          <w:szCs w:val="23"/>
        </w:rPr>
        <w:t xml:space="preserve">3. Опубликовать настоящее заключение в Бюллетене </w:t>
      </w:r>
      <w:proofErr w:type="gramStart"/>
      <w:r>
        <w:rPr>
          <w:sz w:val="23"/>
          <w:szCs w:val="23"/>
        </w:rPr>
        <w:t>органов местного самоуправления города Куйбышева Куйбышевского района Новосибирской области</w:t>
      </w:r>
      <w:proofErr w:type="gramEnd"/>
      <w:r>
        <w:rPr>
          <w:sz w:val="23"/>
          <w:szCs w:val="23"/>
        </w:rPr>
        <w:t xml:space="preserve"> и на официальном сайте администрации города Куйбышева Куйбышевского района Новосибирской области.</w:t>
      </w:r>
    </w:p>
    <w:p w:rsidR="00EB79ED" w:rsidRDefault="00EB79ED" w:rsidP="00EB79ED">
      <w:pPr>
        <w:tabs>
          <w:tab w:val="center" w:pos="-1843"/>
          <w:tab w:val="left" w:pos="-1418"/>
          <w:tab w:val="right" w:pos="11907"/>
        </w:tabs>
        <w:autoSpaceDE w:val="0"/>
        <w:autoSpaceDN w:val="0"/>
        <w:jc w:val="both"/>
        <w:rPr>
          <w:color w:val="000000"/>
          <w:sz w:val="16"/>
          <w:szCs w:val="16"/>
        </w:rPr>
      </w:pPr>
    </w:p>
    <w:p w:rsidR="00EB79ED" w:rsidRDefault="00EB79ED" w:rsidP="00EB79ED">
      <w:pPr>
        <w:tabs>
          <w:tab w:val="left" w:pos="480"/>
          <w:tab w:val="left" w:pos="600"/>
        </w:tabs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Председатель собрания участников </w:t>
      </w:r>
    </w:p>
    <w:p w:rsidR="00EB79ED" w:rsidRDefault="00EB79ED" w:rsidP="00EB79ED">
      <w:pPr>
        <w:tabs>
          <w:tab w:val="left" w:pos="480"/>
          <w:tab w:val="left" w:pos="600"/>
        </w:tabs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общественных обсуждений, глава города Куйбышева</w:t>
      </w:r>
    </w:p>
    <w:p w:rsidR="00EB79ED" w:rsidRDefault="00EB79ED" w:rsidP="00EB79ED">
      <w:pPr>
        <w:tabs>
          <w:tab w:val="left" w:pos="480"/>
          <w:tab w:val="left" w:pos="600"/>
        </w:tabs>
        <w:jc w:val="both"/>
        <w:rPr>
          <w:color w:val="000000"/>
          <w:sz w:val="26"/>
          <w:szCs w:val="26"/>
        </w:rPr>
      </w:pPr>
      <w:r>
        <w:rPr>
          <w:color w:val="000000"/>
          <w:sz w:val="23"/>
          <w:szCs w:val="23"/>
        </w:rPr>
        <w:t xml:space="preserve">Куйбышевского района Новосибирской области                ______________                    </w:t>
      </w:r>
      <w:r>
        <w:rPr>
          <w:sz w:val="23"/>
          <w:szCs w:val="23"/>
          <w:u w:val="single"/>
        </w:rPr>
        <w:t>А.А. Андронов</w:t>
      </w:r>
      <w:r>
        <w:rPr>
          <w:color w:val="000000"/>
          <w:sz w:val="26"/>
          <w:szCs w:val="26"/>
        </w:rPr>
        <w:t xml:space="preserve">               </w:t>
      </w:r>
    </w:p>
    <w:p w:rsidR="00EB79ED" w:rsidRDefault="00EB79ED" w:rsidP="00EB79ED">
      <w:pPr>
        <w:tabs>
          <w:tab w:val="left" w:pos="600"/>
          <w:tab w:val="left" w:pos="1005"/>
        </w:tabs>
        <w:ind w:firstLine="536"/>
        <w:jc w:val="both"/>
        <w:rPr>
          <w:sz w:val="18"/>
          <w:szCs w:val="18"/>
        </w:rPr>
      </w:pPr>
      <w:r>
        <w:rPr>
          <w:color w:val="000000"/>
          <w:sz w:val="26"/>
          <w:szCs w:val="26"/>
        </w:rPr>
        <w:t xml:space="preserve">                                                                                    </w:t>
      </w:r>
      <w:r>
        <w:rPr>
          <w:i/>
          <w:color w:val="000000"/>
          <w:sz w:val="20"/>
          <w:szCs w:val="20"/>
        </w:rPr>
        <w:t>(подпись)                                  (Ф.И.О.)</w:t>
      </w:r>
    </w:p>
    <w:p w:rsidR="00075A3C" w:rsidRDefault="00075A3C" w:rsidP="00EB79ED"/>
    <w:sectPr w:rsidR="00075A3C" w:rsidSect="00EB79ED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EB79ED"/>
    <w:rsid w:val="00075A3C"/>
    <w:rsid w:val="00EB79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9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983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D95134-74DE-4BD9-AEB6-FF69809B8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533</Words>
  <Characters>3040</Characters>
  <Application>Microsoft Office Word</Application>
  <DocSecurity>0</DocSecurity>
  <Lines>25</Lines>
  <Paragraphs>7</Paragraphs>
  <ScaleCrop>false</ScaleCrop>
  <Company/>
  <LinksUpToDate>false</LinksUpToDate>
  <CharactersWithSpaces>3566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2025-02-27T06:57:00Z</dcterms:created>
  <dcterms:modified xsi:type="dcterms:W3CDTF">2025-02-27T06:59:00Z</dcterms:modified>
</cp:coreProperties>
</file>