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171FD1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  <w:r w:rsidR="001E6E1E">
        <w:rPr>
          <w:sz w:val="28"/>
          <w:szCs w:val="28"/>
        </w:rPr>
        <w:t>.02</w:t>
      </w:r>
      <w:r w:rsidR="009E009F" w:rsidRPr="00584DC7">
        <w:rPr>
          <w:sz w:val="28"/>
          <w:szCs w:val="28"/>
        </w:rPr>
        <w:t>.202</w:t>
      </w:r>
      <w:r w:rsidR="001E6E1E">
        <w:rPr>
          <w:sz w:val="28"/>
          <w:szCs w:val="28"/>
        </w:rPr>
        <w:t>5</w:t>
      </w:r>
      <w:r w:rsidR="002A3968" w:rsidRPr="00584DC7">
        <w:rPr>
          <w:sz w:val="28"/>
          <w:szCs w:val="28"/>
        </w:rPr>
        <w:t xml:space="preserve"> № </w:t>
      </w:r>
      <w:r>
        <w:rPr>
          <w:sz w:val="28"/>
          <w:szCs w:val="28"/>
        </w:rPr>
        <w:t>164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AB5761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AB5761" w:rsidRPr="00DB372B" w:rsidRDefault="001E6E1E" w:rsidP="00DB372B">
      <w:pPr>
        <w:pStyle w:val="a7"/>
        <w:numPr>
          <w:ilvl w:val="1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Приложение </w:t>
      </w:r>
      <w:r w:rsidR="00B90E4A">
        <w:rPr>
          <w:sz w:val="28"/>
          <w:szCs w:val="28"/>
        </w:rPr>
        <w:t>строками следующего</w:t>
      </w:r>
      <w:r w:rsidR="00AB5761" w:rsidRPr="00D216F5">
        <w:rPr>
          <w:sz w:val="28"/>
          <w:szCs w:val="28"/>
        </w:rPr>
        <w:t xml:space="preserve"> содержания:</w:t>
      </w:r>
      <w:r w:rsidR="00AB5761" w:rsidRPr="00AB5761">
        <w:rPr>
          <w:sz w:val="27"/>
          <w:szCs w:val="27"/>
        </w:rPr>
        <w:tab/>
      </w:r>
    </w:p>
    <w:tbl>
      <w:tblPr>
        <w:tblW w:w="5689" w:type="pct"/>
        <w:tblInd w:w="-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671"/>
        <w:gridCol w:w="1232"/>
        <w:gridCol w:w="303"/>
        <w:gridCol w:w="406"/>
        <w:gridCol w:w="788"/>
        <w:gridCol w:w="1701"/>
        <w:gridCol w:w="1055"/>
        <w:gridCol w:w="1276"/>
        <w:gridCol w:w="1781"/>
      </w:tblGrid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D216F5" w:rsidRDefault="001E6E1E" w:rsidP="00020842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9469A6" w:rsidRDefault="00020842" w:rsidP="007E0C32">
            <w:pPr>
              <w:jc w:val="both"/>
              <w:rPr>
                <w:sz w:val="22"/>
                <w:szCs w:val="22"/>
              </w:rPr>
            </w:pPr>
            <w:proofErr w:type="spellStart"/>
            <w:r w:rsidRPr="00020842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020842">
              <w:rPr>
                <w:bCs/>
                <w:sz w:val="22"/>
                <w:szCs w:val="22"/>
              </w:rPr>
              <w:t>,</w:t>
            </w:r>
            <w:r w:rsidR="009469A6">
              <w:rPr>
                <w:bCs/>
                <w:sz w:val="22"/>
                <w:szCs w:val="22"/>
              </w:rPr>
              <w:t xml:space="preserve"> </w:t>
            </w:r>
            <w:r w:rsidR="007E0C32">
              <w:rPr>
                <w:sz w:val="22"/>
                <w:szCs w:val="22"/>
              </w:rPr>
              <w:t xml:space="preserve">территория Парка Березовая роща, </w:t>
            </w:r>
            <w:r w:rsidR="00E6414A">
              <w:rPr>
                <w:sz w:val="22"/>
                <w:szCs w:val="22"/>
              </w:rPr>
              <w:t xml:space="preserve"> в районе площадки для отдыха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B047AC" w:rsidRDefault="00E51A19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63.1</w:t>
            </w:r>
            <w:r w:rsidR="00B047AC">
              <w:rPr>
                <w:bCs/>
                <w:sz w:val="22"/>
                <w:szCs w:val="22"/>
              </w:rPr>
              <w:t>.</w:t>
            </w:r>
          </w:p>
          <w:p w:rsidR="00020842" w:rsidRDefault="00DA5DAC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павильон</w:t>
            </w:r>
          </w:p>
          <w:p w:rsidR="000C36CE" w:rsidRDefault="000C36CE" w:rsidP="00E17BDD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63.2.</w:t>
            </w:r>
          </w:p>
          <w:p w:rsidR="00E51A19" w:rsidRPr="00020842" w:rsidRDefault="00E51A19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9431EC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C36CE" w:rsidP="0002084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B047AC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E927FB" w:rsidRDefault="00FF0CAD" w:rsidP="0094311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020842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FF0CAD">
              <w:rPr>
                <w:bCs/>
                <w:sz w:val="22"/>
                <w:szCs w:val="22"/>
              </w:rPr>
              <w:t>бщественное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E6414A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E6414A" w:rsidRPr="00020842" w:rsidRDefault="00E6414A" w:rsidP="00E6414A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Постоянно</w:t>
            </w:r>
          </w:p>
          <w:p w:rsidR="00020842" w:rsidRPr="00020842" w:rsidRDefault="00020842" w:rsidP="0002084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452895" w:rsidP="00E927FB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</w:p>
          <w:p w:rsidR="009E56C3" w:rsidRPr="00020842" w:rsidRDefault="00E927FB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 районе площадки</w:t>
            </w:r>
            <w:r w:rsidR="009E56C3">
              <w:rPr>
                <w:bCs/>
                <w:sz w:val="22"/>
                <w:szCs w:val="22"/>
              </w:rPr>
              <w:t xml:space="preserve"> для баскетбола</w:t>
            </w:r>
            <w:r w:rsidR="009E56C3"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64.2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мест для отдыха с беседками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65.1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65.2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431EC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9E56C3" w:rsidRPr="0002084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0C36CE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94311D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 xml:space="preserve">, территория Парка Березовая роща, в районе музыкальной площадки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66.1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1F0B65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9E56C3" w:rsidRPr="0002084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0C36CE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452895">
              <w:rPr>
                <w:bCs/>
                <w:sz w:val="22"/>
                <w:szCs w:val="22"/>
              </w:rPr>
              <w:t xml:space="preserve"> промышленные товары,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4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детской площадки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 xml:space="preserve">Продовольственные и промышленные товары, 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</w:t>
            </w:r>
            <w:r w:rsidRPr="009E56C3">
              <w:rPr>
                <w:bCs/>
                <w:sz w:val="22"/>
                <w:szCs w:val="22"/>
              </w:rPr>
              <w:lastRenderedPageBreak/>
              <w:t>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автопарковки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68.1.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68.2.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  <w:r w:rsidRPr="00FF0CAD">
              <w:rPr>
                <w:bCs/>
                <w:sz w:val="22"/>
                <w:szCs w:val="22"/>
              </w:rPr>
              <w:t xml:space="preserve"> 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Общественн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E56C3" w:rsidRDefault="009E56C3" w:rsidP="009E56C3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Постоянно</w:t>
            </w:r>
          </w:p>
          <w:p w:rsidR="009E56C3" w:rsidRPr="00020842" w:rsidRDefault="009E56C3" w:rsidP="009E56C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E927FB" w:rsidP="00E927FB">
            <w:pPr>
              <w:jc w:val="center"/>
            </w:pPr>
            <w:r w:rsidRPr="00E927FB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</w:tbl>
    <w:p w:rsidR="00DB372B" w:rsidRDefault="00DB372B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</w:p>
    <w:p w:rsidR="00DB372B" w:rsidRPr="00DB372B" w:rsidRDefault="009469A6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DB372B">
        <w:rPr>
          <w:sz w:val="28"/>
          <w:szCs w:val="28"/>
        </w:rPr>
        <w:t>.</w:t>
      </w:r>
      <w:r w:rsidR="00643222">
        <w:rPr>
          <w:sz w:val="28"/>
          <w:szCs w:val="28"/>
        </w:rPr>
        <w:t>1.</w:t>
      </w:r>
      <w:r w:rsidR="00DB372B" w:rsidRPr="00DB372B">
        <w:rPr>
          <w:sz w:val="28"/>
          <w:szCs w:val="28"/>
        </w:rPr>
        <w:t xml:space="preserve"> Утвердить графическ</w:t>
      </w:r>
      <w:r w:rsidR="007D2A55">
        <w:rPr>
          <w:sz w:val="28"/>
          <w:szCs w:val="28"/>
        </w:rPr>
        <w:t>ое изображение территорий</w:t>
      </w:r>
      <w:r w:rsidR="009E56C3">
        <w:rPr>
          <w:sz w:val="28"/>
          <w:szCs w:val="28"/>
        </w:rPr>
        <w:t xml:space="preserve"> размещения нестационарных торговых объектов</w:t>
      </w:r>
      <w:r w:rsidR="00DB372B" w:rsidRPr="00DB372B">
        <w:rPr>
          <w:sz w:val="28"/>
          <w:szCs w:val="28"/>
        </w:rPr>
        <w:t xml:space="preserve"> (Приложение</w:t>
      </w:r>
      <w:r w:rsidR="00687582">
        <w:rPr>
          <w:sz w:val="28"/>
          <w:szCs w:val="28"/>
        </w:rPr>
        <w:t xml:space="preserve"> №</w:t>
      </w:r>
      <w:r>
        <w:rPr>
          <w:sz w:val="28"/>
          <w:szCs w:val="28"/>
        </w:rPr>
        <w:t>1</w:t>
      </w:r>
      <w:r w:rsidR="00DB372B" w:rsidRPr="00DB372B">
        <w:rPr>
          <w:sz w:val="28"/>
          <w:szCs w:val="28"/>
        </w:rPr>
        <w:t>).</w:t>
      </w:r>
    </w:p>
    <w:p w:rsidR="00695FAD" w:rsidRPr="004306A9" w:rsidRDefault="00695FAD" w:rsidP="00AB5761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4306A9">
        <w:rPr>
          <w:sz w:val="28"/>
          <w:szCs w:val="28"/>
        </w:rPr>
        <w:t>е</w:t>
      </w:r>
      <w:r w:rsidRPr="004306A9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4306A9">
          <w:rPr>
            <w:rStyle w:val="a8"/>
            <w:sz w:val="28"/>
            <w:szCs w:val="28"/>
          </w:rPr>
          <w:t>www.kainsk.</w:t>
        </w:r>
        <w:proofErr w:type="spellStart"/>
        <w:r w:rsidRPr="004306A9">
          <w:rPr>
            <w:rStyle w:val="a8"/>
            <w:sz w:val="28"/>
            <w:szCs w:val="28"/>
            <w:lang w:val="en-US"/>
          </w:rPr>
          <w:t>nso</w:t>
        </w:r>
        <w:proofErr w:type="spellEnd"/>
        <w:r w:rsidRPr="004306A9">
          <w:rPr>
            <w:rStyle w:val="a8"/>
            <w:sz w:val="28"/>
            <w:szCs w:val="28"/>
          </w:rPr>
          <w:t>.</w:t>
        </w:r>
        <w:proofErr w:type="spellStart"/>
        <w:r w:rsidRPr="004306A9">
          <w:rPr>
            <w:rStyle w:val="a8"/>
            <w:sz w:val="28"/>
            <w:szCs w:val="28"/>
          </w:rPr>
          <w:t>ru</w:t>
        </w:r>
        <w:proofErr w:type="spellEnd"/>
      </w:hyperlink>
      <w:r w:rsidRPr="004306A9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316D7" w:rsidRDefault="005316D7" w:rsidP="00695FAD">
      <w:pPr>
        <w:jc w:val="both"/>
        <w:sectPr w:rsidR="005316D7" w:rsidSect="00EB23C4">
          <w:headerReference w:type="default" r:id="rId10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lastRenderedPageBreak/>
        <w:t xml:space="preserve">Приложение №1 к Постановлению </w:t>
      </w:r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D07C64" w:rsidRPr="00D803F3" w:rsidRDefault="00D07C64" w:rsidP="00D07C64">
      <w:pPr>
        <w:jc w:val="right"/>
        <w:rPr>
          <w:noProof/>
        </w:rPr>
      </w:pPr>
      <w:r>
        <w:rPr>
          <w:noProof/>
        </w:rPr>
        <w:t>от 12.02.2025 №164</w:t>
      </w:r>
    </w:p>
    <w:p w:rsidR="00EB23C4" w:rsidRPr="00EB23C4" w:rsidRDefault="00D07C64" w:rsidP="00D07C64">
      <w:pPr>
        <w:jc w:val="right"/>
        <w:rPr>
          <w:noProof/>
        </w:rPr>
      </w:pPr>
      <w:r>
        <w:rPr>
          <w:noProof/>
          <w:sz w:val="24"/>
          <w:szCs w:val="24"/>
        </w:rPr>
        <w:t>Графическая часть</w:t>
      </w:r>
      <w:r w:rsidR="00EB23C4" w:rsidRPr="00EB23C4">
        <w:rPr>
          <w:noProof/>
          <w:sz w:val="24"/>
          <w:szCs w:val="24"/>
        </w:rPr>
        <w:drawing>
          <wp:inline distT="0" distB="0" distL="0" distR="0" wp14:anchorId="7F78FDF0" wp14:editId="5FB2CF74">
            <wp:extent cx="960120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7A78BC" w:rsidP="004306A9">
      <w:pPr>
        <w:jc w:val="both"/>
        <w:rPr>
          <w:sz w:val="24"/>
          <w:szCs w:val="24"/>
        </w:rPr>
      </w:pPr>
      <w:bookmarkStart w:id="0" w:name="_GoBack"/>
      <w:r w:rsidRPr="007A78BC">
        <w:rPr>
          <w:noProof/>
          <w:sz w:val="24"/>
          <w:szCs w:val="24"/>
        </w:rPr>
        <w:drawing>
          <wp:inline distT="0" distB="0" distL="0" distR="0">
            <wp:extent cx="5323205" cy="9263491"/>
            <wp:effectExtent l="0" t="793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7375" cy="93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Pr="003F6D38" w:rsidRDefault="00EB23C4" w:rsidP="004306A9">
      <w:pPr>
        <w:jc w:val="both"/>
        <w:rPr>
          <w:sz w:val="24"/>
          <w:szCs w:val="24"/>
        </w:rPr>
      </w:pPr>
    </w:p>
    <w:sectPr w:rsidR="00EB23C4" w:rsidRPr="003F6D38" w:rsidSect="00D07C64">
      <w:pgSz w:w="16838" w:h="11906" w:orient="landscape"/>
      <w:pgMar w:top="709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983" w:rsidRDefault="00D90983" w:rsidP="005316D7">
      <w:r>
        <w:separator/>
      </w:r>
    </w:p>
  </w:endnote>
  <w:endnote w:type="continuationSeparator" w:id="0">
    <w:p w:rsidR="00D90983" w:rsidRDefault="00D90983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983" w:rsidRDefault="00D90983" w:rsidP="005316D7">
      <w:r>
        <w:separator/>
      </w:r>
    </w:p>
  </w:footnote>
  <w:footnote w:type="continuationSeparator" w:id="0">
    <w:p w:rsidR="00D90983" w:rsidRDefault="00D90983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3C4" w:rsidRDefault="00EB23C4" w:rsidP="00EB23C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1"/>
    <w:rsid w:val="00020842"/>
    <w:rsid w:val="000B3194"/>
    <w:rsid w:val="000C36CE"/>
    <w:rsid w:val="00130A02"/>
    <w:rsid w:val="001344F6"/>
    <w:rsid w:val="00142FC3"/>
    <w:rsid w:val="00171FD1"/>
    <w:rsid w:val="001D7E47"/>
    <w:rsid w:val="001E6E1E"/>
    <w:rsid w:val="001F0B65"/>
    <w:rsid w:val="0021050A"/>
    <w:rsid w:val="00254F76"/>
    <w:rsid w:val="002649E1"/>
    <w:rsid w:val="002A3968"/>
    <w:rsid w:val="002A70D5"/>
    <w:rsid w:val="002E74C0"/>
    <w:rsid w:val="002F3233"/>
    <w:rsid w:val="002F67CB"/>
    <w:rsid w:val="003239AA"/>
    <w:rsid w:val="0036584F"/>
    <w:rsid w:val="003C6A5B"/>
    <w:rsid w:val="003E650E"/>
    <w:rsid w:val="003F6D38"/>
    <w:rsid w:val="00411EF0"/>
    <w:rsid w:val="004306A9"/>
    <w:rsid w:val="004319C4"/>
    <w:rsid w:val="0043515C"/>
    <w:rsid w:val="00452895"/>
    <w:rsid w:val="004717A6"/>
    <w:rsid w:val="004C1F87"/>
    <w:rsid w:val="005316D7"/>
    <w:rsid w:val="00584DC7"/>
    <w:rsid w:val="005C648E"/>
    <w:rsid w:val="005D7CAB"/>
    <w:rsid w:val="00610AA7"/>
    <w:rsid w:val="006337FF"/>
    <w:rsid w:val="00635FE2"/>
    <w:rsid w:val="00643222"/>
    <w:rsid w:val="00646919"/>
    <w:rsid w:val="006562EA"/>
    <w:rsid w:val="00657C94"/>
    <w:rsid w:val="00672A22"/>
    <w:rsid w:val="00672D8A"/>
    <w:rsid w:val="00687582"/>
    <w:rsid w:val="00695FAD"/>
    <w:rsid w:val="006B7B4A"/>
    <w:rsid w:val="006F3AC5"/>
    <w:rsid w:val="00701D13"/>
    <w:rsid w:val="00735710"/>
    <w:rsid w:val="00735988"/>
    <w:rsid w:val="007823CF"/>
    <w:rsid w:val="007A20BA"/>
    <w:rsid w:val="007A78BC"/>
    <w:rsid w:val="007B45D5"/>
    <w:rsid w:val="007D2A55"/>
    <w:rsid w:val="007E0C32"/>
    <w:rsid w:val="007F5354"/>
    <w:rsid w:val="008425D2"/>
    <w:rsid w:val="008A34B1"/>
    <w:rsid w:val="009113E5"/>
    <w:rsid w:val="009353B3"/>
    <w:rsid w:val="0094311D"/>
    <w:rsid w:val="009431EC"/>
    <w:rsid w:val="009469A6"/>
    <w:rsid w:val="00962B8F"/>
    <w:rsid w:val="009B623D"/>
    <w:rsid w:val="009B68C6"/>
    <w:rsid w:val="009E009F"/>
    <w:rsid w:val="009E56C3"/>
    <w:rsid w:val="009E5756"/>
    <w:rsid w:val="00A00FEE"/>
    <w:rsid w:val="00A14611"/>
    <w:rsid w:val="00A3278B"/>
    <w:rsid w:val="00A44CA3"/>
    <w:rsid w:val="00A64AE0"/>
    <w:rsid w:val="00A70C9F"/>
    <w:rsid w:val="00A972D5"/>
    <w:rsid w:val="00AB5761"/>
    <w:rsid w:val="00B047AC"/>
    <w:rsid w:val="00B44408"/>
    <w:rsid w:val="00B452FC"/>
    <w:rsid w:val="00B6394B"/>
    <w:rsid w:val="00B90E4A"/>
    <w:rsid w:val="00BB0D77"/>
    <w:rsid w:val="00BD74BF"/>
    <w:rsid w:val="00BF6AC0"/>
    <w:rsid w:val="00C27A44"/>
    <w:rsid w:val="00C35469"/>
    <w:rsid w:val="00C649C9"/>
    <w:rsid w:val="00CB5E9F"/>
    <w:rsid w:val="00CC1451"/>
    <w:rsid w:val="00CD14D5"/>
    <w:rsid w:val="00CE16D9"/>
    <w:rsid w:val="00CE64C3"/>
    <w:rsid w:val="00D07C64"/>
    <w:rsid w:val="00D216F5"/>
    <w:rsid w:val="00D409C4"/>
    <w:rsid w:val="00D53794"/>
    <w:rsid w:val="00D73253"/>
    <w:rsid w:val="00D803F3"/>
    <w:rsid w:val="00D90983"/>
    <w:rsid w:val="00DA39C1"/>
    <w:rsid w:val="00DA5DAC"/>
    <w:rsid w:val="00DB372B"/>
    <w:rsid w:val="00DF05FE"/>
    <w:rsid w:val="00E377D8"/>
    <w:rsid w:val="00E50B7C"/>
    <w:rsid w:val="00E5144E"/>
    <w:rsid w:val="00E51A19"/>
    <w:rsid w:val="00E62542"/>
    <w:rsid w:val="00E6414A"/>
    <w:rsid w:val="00E927FB"/>
    <w:rsid w:val="00EB23C4"/>
    <w:rsid w:val="00EB7803"/>
    <w:rsid w:val="00EC7576"/>
    <w:rsid w:val="00EF3BA9"/>
    <w:rsid w:val="00EF74A4"/>
    <w:rsid w:val="00F03E56"/>
    <w:rsid w:val="00F2471E"/>
    <w:rsid w:val="00F62518"/>
    <w:rsid w:val="00F62CB2"/>
    <w:rsid w:val="00F81A01"/>
    <w:rsid w:val="00F93385"/>
    <w:rsid w:val="00F934BB"/>
    <w:rsid w:val="00FC78FF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  <w:style w:type="character" w:styleId="ae">
    <w:name w:val="Placeholder Text"/>
    <w:basedOn w:val="a0"/>
    <w:uiPriority w:val="99"/>
    <w:semiHidden/>
    <w:rsid w:val="00EB23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6FBD5-3F2C-4E82-9249-9AC97367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Гутова Ольга Анатольевна</cp:lastModifiedBy>
  <cp:revision>11</cp:revision>
  <cp:lastPrinted>2025-02-12T07:03:00Z</cp:lastPrinted>
  <dcterms:created xsi:type="dcterms:W3CDTF">2025-02-07T08:51:00Z</dcterms:created>
  <dcterms:modified xsi:type="dcterms:W3CDTF">2025-05-14T06:34:00Z</dcterms:modified>
</cp:coreProperties>
</file>