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BA" w:rsidRPr="00843F64" w:rsidRDefault="00695FAD" w:rsidP="007A20BA">
      <w:pPr>
        <w:pStyle w:val="a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CA33D19" wp14:editId="5D6BC059">
            <wp:extent cx="554990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0BA" w:rsidRPr="007A20BA" w:rsidRDefault="007A20BA" w:rsidP="00695FAD">
      <w:pPr>
        <w:pStyle w:val="a3"/>
        <w:rPr>
          <w:szCs w:val="28"/>
        </w:rPr>
      </w:pP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>АДМИНИСТРАЦИЯ ГОРОДА КУЙБЫШЕВА</w:t>
      </w: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 xml:space="preserve">  КУЙБЫШЕВСКОГО РАЙОНА НОВОСИБИРСКОЙ ОБЛАСТИ</w:t>
      </w:r>
    </w:p>
    <w:p w:rsidR="007A20BA" w:rsidRPr="00843F64" w:rsidRDefault="007A20BA" w:rsidP="007A20BA">
      <w:pPr>
        <w:tabs>
          <w:tab w:val="left" w:pos="1666"/>
        </w:tabs>
        <w:autoSpaceDE w:val="0"/>
        <w:autoSpaceDN w:val="0"/>
        <w:rPr>
          <w:sz w:val="28"/>
          <w:szCs w:val="28"/>
        </w:rPr>
      </w:pP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843F64">
        <w:rPr>
          <w:sz w:val="28"/>
          <w:szCs w:val="28"/>
        </w:rPr>
        <w:t xml:space="preserve">ПОСТАНОВЛЕНИЕ  </w:t>
      </w: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584DC7" w:rsidRDefault="005A3F85" w:rsidP="00584DC7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0E3372">
        <w:rPr>
          <w:sz w:val="28"/>
          <w:szCs w:val="28"/>
        </w:rPr>
        <w:t>.03</w:t>
      </w:r>
      <w:r w:rsidR="009E009F" w:rsidRPr="00584DC7">
        <w:rPr>
          <w:sz w:val="28"/>
          <w:szCs w:val="28"/>
        </w:rPr>
        <w:t>.202</w:t>
      </w:r>
      <w:r w:rsidR="001E6E1E">
        <w:rPr>
          <w:sz w:val="28"/>
          <w:szCs w:val="28"/>
        </w:rPr>
        <w:t>5</w:t>
      </w:r>
      <w:r w:rsidR="002A3968" w:rsidRPr="00584DC7">
        <w:rPr>
          <w:sz w:val="28"/>
          <w:szCs w:val="28"/>
        </w:rPr>
        <w:t xml:space="preserve"> №</w:t>
      </w:r>
      <w:r>
        <w:rPr>
          <w:sz w:val="28"/>
          <w:szCs w:val="28"/>
        </w:rPr>
        <w:t>356</w:t>
      </w:r>
    </w:p>
    <w:p w:rsidR="007A20BA" w:rsidRPr="00D216F5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635FE2" w:rsidRPr="00D216F5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D216F5">
        <w:rPr>
          <w:sz w:val="28"/>
          <w:szCs w:val="28"/>
        </w:rPr>
        <w:t xml:space="preserve">О внесении изменений в </w:t>
      </w:r>
      <w:r w:rsidR="00962B8F" w:rsidRPr="00D216F5">
        <w:rPr>
          <w:sz w:val="28"/>
          <w:szCs w:val="28"/>
        </w:rPr>
        <w:t xml:space="preserve">постановление администрации города Куйбышева Куйбышевского района Новосибирской области от </w:t>
      </w:r>
      <w:r w:rsidR="001344F6" w:rsidRPr="00D216F5">
        <w:rPr>
          <w:sz w:val="28"/>
          <w:szCs w:val="28"/>
        </w:rPr>
        <w:t xml:space="preserve">28.04.2021 № 395 </w:t>
      </w:r>
      <w:r w:rsidR="00962B8F" w:rsidRPr="00D216F5">
        <w:rPr>
          <w:sz w:val="28"/>
          <w:szCs w:val="28"/>
        </w:rPr>
        <w:t>«Об утверждении схемы размещения нестационарных торговых объектов на территории города Куйбышева Куйбышевского района Новосибирской области»</w:t>
      </w:r>
    </w:p>
    <w:p w:rsidR="007A20BA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4306A9" w:rsidRPr="00D216F5" w:rsidRDefault="004306A9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D216F5" w:rsidRDefault="007A20BA" w:rsidP="006337FF">
      <w:pPr>
        <w:tabs>
          <w:tab w:val="left" w:pos="1666"/>
        </w:tabs>
        <w:ind w:left="-426" w:firstLine="708"/>
        <w:jc w:val="both"/>
        <w:rPr>
          <w:sz w:val="28"/>
          <w:szCs w:val="28"/>
        </w:rPr>
      </w:pPr>
      <w:r w:rsidRPr="00D216F5">
        <w:rPr>
          <w:sz w:val="28"/>
          <w:szCs w:val="28"/>
        </w:rPr>
        <w:t xml:space="preserve">В целях упорядочения размещения и функционирования нестационарных торговых объектов на территории города Куйбышева, 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Новосибирской области схемы размещения нестационарных торговых объектов», </w:t>
      </w:r>
    </w:p>
    <w:p w:rsidR="007A20BA" w:rsidRPr="00D216F5" w:rsidRDefault="007A20BA" w:rsidP="007A20BA">
      <w:pPr>
        <w:tabs>
          <w:tab w:val="left" w:pos="166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216F5">
        <w:rPr>
          <w:sz w:val="28"/>
          <w:szCs w:val="28"/>
        </w:rPr>
        <w:t>ПОСТАНОВЛЯЕТ:</w:t>
      </w:r>
    </w:p>
    <w:p w:rsidR="00AB5761" w:rsidRDefault="009E009F" w:rsidP="00AB5761">
      <w:pPr>
        <w:pStyle w:val="a7"/>
        <w:numPr>
          <w:ilvl w:val="0"/>
          <w:numId w:val="3"/>
        </w:numPr>
        <w:ind w:left="-426" w:firstLine="492"/>
        <w:jc w:val="both"/>
        <w:rPr>
          <w:sz w:val="28"/>
          <w:szCs w:val="28"/>
        </w:rPr>
      </w:pPr>
      <w:r w:rsidRPr="00D216F5">
        <w:rPr>
          <w:sz w:val="28"/>
          <w:szCs w:val="28"/>
        </w:rPr>
        <w:t>Внес</w:t>
      </w:r>
      <w:r w:rsidR="002A3968" w:rsidRPr="00D216F5">
        <w:rPr>
          <w:sz w:val="28"/>
          <w:szCs w:val="28"/>
        </w:rPr>
        <w:t>т</w:t>
      </w:r>
      <w:r w:rsidRPr="00D216F5">
        <w:rPr>
          <w:sz w:val="28"/>
          <w:szCs w:val="28"/>
        </w:rPr>
        <w:t xml:space="preserve">и </w:t>
      </w:r>
      <w:r w:rsidR="00D73253" w:rsidRPr="00D216F5">
        <w:rPr>
          <w:sz w:val="28"/>
          <w:szCs w:val="28"/>
        </w:rPr>
        <w:t xml:space="preserve">в постановление администрации города Куйбышева </w:t>
      </w:r>
      <w:r w:rsidR="00D73253" w:rsidRPr="004306A9">
        <w:rPr>
          <w:sz w:val="28"/>
          <w:szCs w:val="28"/>
        </w:rPr>
        <w:t xml:space="preserve">Куйбышевского района Новосибирской области от </w:t>
      </w:r>
      <w:r w:rsidR="001344F6" w:rsidRPr="004306A9">
        <w:rPr>
          <w:sz w:val="28"/>
          <w:szCs w:val="28"/>
        </w:rPr>
        <w:t xml:space="preserve">28.04.2021 № 395 </w:t>
      </w:r>
      <w:r w:rsidR="00D73253" w:rsidRPr="004306A9">
        <w:rPr>
          <w:sz w:val="28"/>
          <w:szCs w:val="28"/>
        </w:rPr>
        <w:t>«Об утверждении схемы размещения нестационарных торговых объектов на территории</w:t>
      </w:r>
      <w:r w:rsidR="006337FF" w:rsidRPr="004306A9">
        <w:rPr>
          <w:sz w:val="28"/>
          <w:szCs w:val="28"/>
        </w:rPr>
        <w:t xml:space="preserve"> города Куйбышева Куйбышевского района Новосибирской области</w:t>
      </w:r>
      <w:r w:rsidR="00D73253" w:rsidRPr="004306A9">
        <w:rPr>
          <w:sz w:val="28"/>
          <w:szCs w:val="28"/>
        </w:rPr>
        <w:t>» следующее изменение:</w:t>
      </w:r>
    </w:p>
    <w:p w:rsidR="00AB5761" w:rsidRPr="00DB372B" w:rsidRDefault="001E6E1E" w:rsidP="00DB372B">
      <w:pPr>
        <w:pStyle w:val="a7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Приложение </w:t>
      </w:r>
      <w:r w:rsidR="00BE4BB2">
        <w:rPr>
          <w:sz w:val="28"/>
          <w:szCs w:val="28"/>
        </w:rPr>
        <w:t>строкой</w:t>
      </w:r>
      <w:r w:rsidR="00B90E4A">
        <w:rPr>
          <w:sz w:val="28"/>
          <w:szCs w:val="28"/>
        </w:rPr>
        <w:t xml:space="preserve"> следующего</w:t>
      </w:r>
      <w:r w:rsidR="00AB5761" w:rsidRPr="00D216F5">
        <w:rPr>
          <w:sz w:val="28"/>
          <w:szCs w:val="28"/>
        </w:rPr>
        <w:t xml:space="preserve"> содержания:</w:t>
      </w:r>
      <w:r w:rsidR="00AB5761" w:rsidRPr="00AB5761">
        <w:rPr>
          <w:sz w:val="27"/>
          <w:szCs w:val="27"/>
        </w:rPr>
        <w:tab/>
      </w:r>
    </w:p>
    <w:tbl>
      <w:tblPr>
        <w:tblW w:w="5689" w:type="pct"/>
        <w:tblInd w:w="-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671"/>
        <w:gridCol w:w="1232"/>
        <w:gridCol w:w="303"/>
        <w:gridCol w:w="627"/>
        <w:gridCol w:w="567"/>
        <w:gridCol w:w="1701"/>
        <w:gridCol w:w="1055"/>
        <w:gridCol w:w="1276"/>
        <w:gridCol w:w="1781"/>
      </w:tblGrid>
      <w:tr w:rsidR="00E927FB" w:rsidRPr="00D216F5" w:rsidTr="00BE4BB2">
        <w:trPr>
          <w:trHeight w:val="116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D216F5" w:rsidRDefault="006968B3" w:rsidP="00020842">
            <w:pPr>
              <w:spacing w:after="450" w:line="39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9469A6" w:rsidRDefault="00020842" w:rsidP="006968B3">
            <w:pPr>
              <w:jc w:val="both"/>
              <w:rPr>
                <w:sz w:val="22"/>
                <w:szCs w:val="22"/>
              </w:rPr>
            </w:pPr>
            <w:proofErr w:type="spellStart"/>
            <w:r w:rsidRPr="00020842">
              <w:rPr>
                <w:bCs/>
                <w:sz w:val="22"/>
                <w:szCs w:val="22"/>
              </w:rPr>
              <w:t>г.Куйбышев</w:t>
            </w:r>
            <w:proofErr w:type="spellEnd"/>
            <w:r w:rsidRPr="00020842">
              <w:rPr>
                <w:bCs/>
                <w:sz w:val="22"/>
                <w:szCs w:val="22"/>
              </w:rPr>
              <w:t>,</w:t>
            </w:r>
            <w:r w:rsidR="009469A6">
              <w:rPr>
                <w:bCs/>
                <w:sz w:val="22"/>
                <w:szCs w:val="22"/>
              </w:rPr>
              <w:t xml:space="preserve"> </w:t>
            </w:r>
            <w:r w:rsidR="00BE4BB2">
              <w:rPr>
                <w:sz w:val="22"/>
                <w:szCs w:val="22"/>
              </w:rPr>
              <w:t xml:space="preserve">ул. </w:t>
            </w:r>
            <w:proofErr w:type="spellStart"/>
            <w:r w:rsidR="00BE4BB2">
              <w:rPr>
                <w:sz w:val="22"/>
                <w:szCs w:val="22"/>
              </w:rPr>
              <w:t>Закраевского</w:t>
            </w:r>
            <w:proofErr w:type="spellEnd"/>
            <w:r w:rsidR="00BE4BB2">
              <w:rPr>
                <w:sz w:val="22"/>
                <w:szCs w:val="22"/>
              </w:rPr>
              <w:t xml:space="preserve"> </w:t>
            </w:r>
            <w:r w:rsidR="006968B3">
              <w:rPr>
                <w:sz w:val="22"/>
                <w:szCs w:val="22"/>
              </w:rPr>
              <w:t>напротив дома 21</w:t>
            </w:r>
            <w:r w:rsidR="00BE4BB2">
              <w:rPr>
                <w:sz w:val="22"/>
                <w:szCs w:val="22"/>
              </w:rPr>
              <w:t xml:space="preserve"> квартала</w:t>
            </w:r>
            <w:r w:rsidR="007D3DAE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Default="00DA5DAC" w:rsidP="00E17B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Торговый павильон</w:t>
            </w:r>
          </w:p>
          <w:p w:rsidR="000C36CE" w:rsidRDefault="000C36CE" w:rsidP="00E17BDD">
            <w:pPr>
              <w:jc w:val="both"/>
              <w:rPr>
                <w:bCs/>
                <w:sz w:val="22"/>
                <w:szCs w:val="22"/>
              </w:rPr>
            </w:pPr>
          </w:p>
          <w:p w:rsidR="00E51A19" w:rsidRPr="00020842" w:rsidRDefault="00E51A19" w:rsidP="00E17BD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020842" w:rsidRDefault="00BE4BB2" w:rsidP="00E17B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020842" w:rsidRDefault="006968B3" w:rsidP="0002084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020842" w:rsidRDefault="006968B3" w:rsidP="0002084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BE4B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E4BB2" w:rsidRPr="00BE4BB2" w:rsidRDefault="00BE4BB2" w:rsidP="00BE4BB2">
            <w:pPr>
              <w:rPr>
                <w:bCs/>
                <w:sz w:val="22"/>
                <w:szCs w:val="22"/>
              </w:rPr>
            </w:pPr>
          </w:p>
          <w:p w:rsidR="00E927FB" w:rsidRDefault="00BE4BB2" w:rsidP="009431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E927FB">
              <w:rPr>
                <w:bCs/>
                <w:sz w:val="22"/>
                <w:szCs w:val="22"/>
              </w:rPr>
              <w:t>ромышленные товары</w:t>
            </w:r>
          </w:p>
          <w:p w:rsidR="00E927FB" w:rsidRDefault="00E927FB" w:rsidP="00E927FB">
            <w:pPr>
              <w:jc w:val="center"/>
              <w:rPr>
                <w:bCs/>
                <w:sz w:val="22"/>
                <w:szCs w:val="22"/>
              </w:rPr>
            </w:pPr>
          </w:p>
          <w:p w:rsidR="00020842" w:rsidRPr="00020842" w:rsidRDefault="00020842" w:rsidP="00E927F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020842" w:rsidRDefault="00E6414A" w:rsidP="00E927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Собственник земельного участка – город Куйбышев Куйбышевского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6414A" w:rsidRPr="00020842" w:rsidRDefault="00E6414A" w:rsidP="00E6414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  <w:p w:rsidR="00020842" w:rsidRPr="00020842" w:rsidRDefault="00020842" w:rsidP="000208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020842" w:rsidRDefault="00452895" w:rsidP="00E927F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Перспективное место для размещения нестационарного торгового объекта</w:t>
            </w:r>
          </w:p>
        </w:tc>
      </w:tr>
    </w:tbl>
    <w:p w:rsidR="007B0181" w:rsidRPr="007B0181" w:rsidRDefault="007B0181" w:rsidP="007B01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Строку 65 </w:t>
      </w:r>
      <w:r w:rsidRPr="007B0181">
        <w:rPr>
          <w:sz w:val="28"/>
          <w:szCs w:val="28"/>
        </w:rPr>
        <w:t>Приложения изложить в следующей редакции:</w:t>
      </w:r>
    </w:p>
    <w:p w:rsidR="007B0181" w:rsidRPr="007B0181" w:rsidRDefault="007B0181" w:rsidP="007B0181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</w:p>
    <w:tbl>
      <w:tblPr>
        <w:tblW w:w="5689" w:type="pct"/>
        <w:tblInd w:w="-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671"/>
        <w:gridCol w:w="1232"/>
        <w:gridCol w:w="303"/>
        <w:gridCol w:w="406"/>
        <w:gridCol w:w="788"/>
        <w:gridCol w:w="1701"/>
        <w:gridCol w:w="1055"/>
        <w:gridCol w:w="1276"/>
        <w:gridCol w:w="1781"/>
      </w:tblGrid>
      <w:tr w:rsidR="007B0181" w:rsidTr="006E4D89">
        <w:trPr>
          <w:trHeight w:val="116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B0181" w:rsidRDefault="007B0181" w:rsidP="006E4D89">
            <w:pPr>
              <w:spacing w:after="450" w:line="39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B0181" w:rsidRPr="00020842" w:rsidRDefault="007B0181" w:rsidP="006E4D89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7D2A55">
              <w:rPr>
                <w:bCs/>
                <w:sz w:val="22"/>
                <w:szCs w:val="22"/>
              </w:rPr>
              <w:t>г.Куйбышев</w:t>
            </w:r>
            <w:proofErr w:type="spellEnd"/>
            <w:r w:rsidRPr="007D2A55">
              <w:rPr>
                <w:bCs/>
                <w:sz w:val="22"/>
                <w:szCs w:val="22"/>
              </w:rPr>
              <w:t>, территория Парка Березовая роща,</w:t>
            </w:r>
            <w:r>
              <w:rPr>
                <w:bCs/>
                <w:sz w:val="22"/>
                <w:szCs w:val="22"/>
              </w:rPr>
              <w:t xml:space="preserve"> в районе мест для отдыха с беседками</w:t>
            </w:r>
            <w:r w:rsidRPr="007D2A55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B0181" w:rsidRDefault="007B0181" w:rsidP="006E4D89">
            <w:pPr>
              <w:jc w:val="both"/>
              <w:rPr>
                <w:bCs/>
                <w:sz w:val="22"/>
                <w:szCs w:val="22"/>
              </w:rPr>
            </w:pPr>
          </w:p>
          <w:p w:rsidR="007B0181" w:rsidRDefault="007B0181" w:rsidP="006E4D8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Торговый </w:t>
            </w:r>
            <w:r w:rsidRPr="00DA5DAC">
              <w:rPr>
                <w:bCs/>
                <w:sz w:val="22"/>
                <w:szCs w:val="22"/>
              </w:rPr>
              <w:t>павильон</w:t>
            </w:r>
          </w:p>
          <w:p w:rsidR="007B0181" w:rsidRDefault="007B0181" w:rsidP="006E4D89">
            <w:pPr>
              <w:jc w:val="both"/>
              <w:rPr>
                <w:bCs/>
                <w:sz w:val="22"/>
                <w:szCs w:val="22"/>
              </w:rPr>
            </w:pPr>
          </w:p>
          <w:p w:rsidR="007B0181" w:rsidRPr="00020842" w:rsidRDefault="007B0181" w:rsidP="006E4D8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B0181" w:rsidRPr="00020842" w:rsidRDefault="007B0181" w:rsidP="006E4D8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B0181" w:rsidRPr="00020842" w:rsidRDefault="007B0181" w:rsidP="006E4D8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B0181" w:rsidRPr="00020842" w:rsidRDefault="007B0181" w:rsidP="006E4D89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B0181" w:rsidRDefault="007B0181" w:rsidP="006E4D89">
            <w:pPr>
              <w:jc w:val="center"/>
              <w:rPr>
                <w:bCs/>
                <w:sz w:val="22"/>
                <w:szCs w:val="22"/>
              </w:rPr>
            </w:pPr>
            <w:r w:rsidRPr="00FF0CAD">
              <w:rPr>
                <w:bCs/>
                <w:sz w:val="22"/>
                <w:szCs w:val="22"/>
              </w:rPr>
              <w:t>Продовольственные и</w:t>
            </w:r>
            <w:r>
              <w:rPr>
                <w:bCs/>
                <w:sz w:val="22"/>
                <w:szCs w:val="22"/>
              </w:rPr>
              <w:t xml:space="preserve"> промышленные товары</w:t>
            </w:r>
          </w:p>
          <w:p w:rsidR="007B0181" w:rsidRDefault="007B0181" w:rsidP="006E4D89">
            <w:pPr>
              <w:jc w:val="center"/>
              <w:rPr>
                <w:bCs/>
                <w:sz w:val="22"/>
                <w:szCs w:val="22"/>
              </w:rPr>
            </w:pPr>
          </w:p>
          <w:p w:rsidR="007B0181" w:rsidRPr="00020842" w:rsidRDefault="007B0181" w:rsidP="006E4D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FF0CAD">
              <w:rPr>
                <w:bCs/>
                <w:sz w:val="22"/>
                <w:szCs w:val="22"/>
              </w:rPr>
              <w:t>бщественн</w:t>
            </w:r>
            <w:r>
              <w:rPr>
                <w:bCs/>
                <w:sz w:val="22"/>
                <w:szCs w:val="22"/>
              </w:rPr>
              <w:t>о</w:t>
            </w:r>
            <w:r w:rsidRPr="00FF0CAD">
              <w:rPr>
                <w:bCs/>
                <w:sz w:val="22"/>
                <w:szCs w:val="22"/>
              </w:rPr>
              <w:t>е питание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B0181" w:rsidRPr="009469A6" w:rsidRDefault="007B0181" w:rsidP="006E4D89">
            <w:pPr>
              <w:jc w:val="center"/>
              <w:rPr>
                <w:bCs/>
                <w:sz w:val="22"/>
                <w:szCs w:val="22"/>
              </w:rPr>
            </w:pPr>
            <w:r w:rsidRPr="009E56C3">
              <w:rPr>
                <w:bCs/>
                <w:sz w:val="22"/>
                <w:szCs w:val="22"/>
              </w:rPr>
              <w:t>Собственник земельного участка – город Куйбышев Куйбышевского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B0181" w:rsidRDefault="007B0181" w:rsidP="006E4D89">
            <w:r w:rsidRPr="000F6F6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B0181" w:rsidRDefault="007B0181" w:rsidP="006E4D89">
            <w:pPr>
              <w:jc w:val="center"/>
            </w:pPr>
            <w:r w:rsidRPr="00452895">
              <w:rPr>
                <w:bCs/>
                <w:sz w:val="22"/>
                <w:szCs w:val="22"/>
              </w:rPr>
              <w:t>Перспективное место для размещения нестационарного торгового объекта</w:t>
            </w:r>
          </w:p>
        </w:tc>
      </w:tr>
    </w:tbl>
    <w:p w:rsidR="00DB372B" w:rsidRDefault="007B0181" w:rsidP="00DB372B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Строку 66 приложения </w:t>
      </w:r>
      <w:r w:rsidR="009F2119">
        <w:rPr>
          <w:sz w:val="28"/>
          <w:szCs w:val="28"/>
        </w:rPr>
        <w:t>исключить.</w:t>
      </w:r>
    </w:p>
    <w:p w:rsidR="00DB372B" w:rsidRPr="00DB372B" w:rsidRDefault="009469A6" w:rsidP="00DB372B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B372B">
        <w:rPr>
          <w:sz w:val="28"/>
          <w:szCs w:val="28"/>
        </w:rPr>
        <w:t>.</w:t>
      </w:r>
      <w:r w:rsidR="00643222">
        <w:rPr>
          <w:sz w:val="28"/>
          <w:szCs w:val="28"/>
        </w:rPr>
        <w:t>1.</w:t>
      </w:r>
      <w:r w:rsidR="00DB372B" w:rsidRPr="00DB372B">
        <w:rPr>
          <w:sz w:val="28"/>
          <w:szCs w:val="28"/>
        </w:rPr>
        <w:t xml:space="preserve"> Утвердить графическ</w:t>
      </w:r>
      <w:r w:rsidR="009F2119">
        <w:rPr>
          <w:sz w:val="28"/>
          <w:szCs w:val="28"/>
        </w:rPr>
        <w:t>ое изображение территории размещения нестационарного торгового объекта</w:t>
      </w:r>
      <w:r w:rsidR="00DB372B" w:rsidRPr="00DB372B">
        <w:rPr>
          <w:sz w:val="28"/>
          <w:szCs w:val="28"/>
        </w:rPr>
        <w:t xml:space="preserve"> (Приложение</w:t>
      </w:r>
      <w:r w:rsidR="00687582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DB372B" w:rsidRPr="00DB372B">
        <w:rPr>
          <w:sz w:val="28"/>
          <w:szCs w:val="28"/>
        </w:rPr>
        <w:t>).</w:t>
      </w:r>
    </w:p>
    <w:p w:rsidR="00695FAD" w:rsidRPr="004306A9" w:rsidRDefault="00695FAD" w:rsidP="00AB5761">
      <w:pPr>
        <w:pStyle w:val="a7"/>
        <w:numPr>
          <w:ilvl w:val="0"/>
          <w:numId w:val="4"/>
        </w:numPr>
        <w:autoSpaceDE w:val="0"/>
        <w:autoSpaceDN w:val="0"/>
        <w:adjustRightInd w:val="0"/>
        <w:ind w:left="-567" w:firstLine="927"/>
        <w:jc w:val="both"/>
        <w:rPr>
          <w:sz w:val="28"/>
          <w:szCs w:val="28"/>
        </w:rPr>
      </w:pPr>
      <w:r w:rsidRPr="004306A9">
        <w:rPr>
          <w:sz w:val="28"/>
          <w:szCs w:val="28"/>
        </w:rPr>
        <w:t>Управлению делами администрации города Куйбышева Куйбышевского района Новосибирской области опубликовать настоящее постановление в периодическом печатном издании органов м</w:t>
      </w:r>
      <w:r w:rsidR="009113E5" w:rsidRPr="004306A9">
        <w:rPr>
          <w:sz w:val="28"/>
          <w:szCs w:val="28"/>
        </w:rPr>
        <w:t>е</w:t>
      </w:r>
      <w:r w:rsidRPr="004306A9">
        <w:rPr>
          <w:sz w:val="28"/>
          <w:szCs w:val="28"/>
        </w:rPr>
        <w:t xml:space="preserve">стного самоуправления города Куйбышева Куйбышевского района Новосибирской области «Бюллетень органов местного самоуправления города Куйбышева Куйбышевского района Новосибирской области» и разместить на официальном сайте в сети Интернет </w:t>
      </w:r>
      <w:hyperlink r:id="rId9" w:history="1">
        <w:r w:rsidRPr="004306A9">
          <w:rPr>
            <w:rStyle w:val="a8"/>
            <w:sz w:val="28"/>
            <w:szCs w:val="28"/>
          </w:rPr>
          <w:t>www.kainsk.</w:t>
        </w:r>
        <w:proofErr w:type="spellStart"/>
        <w:r w:rsidRPr="004306A9">
          <w:rPr>
            <w:rStyle w:val="a8"/>
            <w:sz w:val="28"/>
            <w:szCs w:val="28"/>
            <w:lang w:val="en-US"/>
          </w:rPr>
          <w:t>nso</w:t>
        </w:r>
        <w:proofErr w:type="spellEnd"/>
        <w:r w:rsidRPr="004306A9">
          <w:rPr>
            <w:rStyle w:val="a8"/>
            <w:sz w:val="28"/>
            <w:szCs w:val="28"/>
          </w:rPr>
          <w:t>.</w:t>
        </w:r>
        <w:proofErr w:type="spellStart"/>
        <w:r w:rsidRPr="004306A9">
          <w:rPr>
            <w:rStyle w:val="a8"/>
            <w:sz w:val="28"/>
            <w:szCs w:val="28"/>
          </w:rPr>
          <w:t>ru</w:t>
        </w:r>
        <w:proofErr w:type="spellEnd"/>
      </w:hyperlink>
      <w:r w:rsidRPr="004306A9">
        <w:rPr>
          <w:sz w:val="28"/>
          <w:szCs w:val="28"/>
        </w:rPr>
        <w:t xml:space="preserve">. </w:t>
      </w:r>
    </w:p>
    <w:p w:rsidR="00695FAD" w:rsidRPr="004306A9" w:rsidRDefault="00695FAD" w:rsidP="00AB5761">
      <w:pPr>
        <w:pStyle w:val="a7"/>
        <w:widowControl w:val="0"/>
        <w:numPr>
          <w:ilvl w:val="0"/>
          <w:numId w:val="4"/>
        </w:numPr>
        <w:snapToGrid w:val="0"/>
        <w:spacing w:line="256" w:lineRule="auto"/>
        <w:ind w:left="-567" w:firstLine="927"/>
        <w:jc w:val="both"/>
        <w:rPr>
          <w:sz w:val="28"/>
          <w:szCs w:val="28"/>
        </w:rPr>
      </w:pPr>
      <w:r w:rsidRPr="004306A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95FAD" w:rsidRDefault="00695FAD" w:rsidP="00695FAD">
      <w:pPr>
        <w:pStyle w:val="a7"/>
        <w:widowControl w:val="0"/>
        <w:snapToGrid w:val="0"/>
        <w:spacing w:line="256" w:lineRule="auto"/>
        <w:jc w:val="both"/>
        <w:rPr>
          <w:sz w:val="28"/>
          <w:szCs w:val="28"/>
        </w:rPr>
      </w:pPr>
    </w:p>
    <w:p w:rsidR="00DB372B" w:rsidRDefault="00DB372B" w:rsidP="00695FAD">
      <w:pPr>
        <w:pStyle w:val="a7"/>
        <w:widowControl w:val="0"/>
        <w:snapToGrid w:val="0"/>
        <w:spacing w:line="256" w:lineRule="auto"/>
        <w:jc w:val="both"/>
        <w:rPr>
          <w:sz w:val="28"/>
          <w:szCs w:val="28"/>
        </w:rPr>
      </w:pPr>
    </w:p>
    <w:p w:rsidR="00695FAD" w:rsidRPr="004306A9" w:rsidRDefault="00695FAD" w:rsidP="004306A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8"/>
          <w:szCs w:val="28"/>
        </w:rPr>
      </w:pPr>
      <w:r w:rsidRPr="004306A9">
        <w:rPr>
          <w:sz w:val="28"/>
          <w:szCs w:val="28"/>
        </w:rPr>
        <w:t>Глава города Куйбышева</w:t>
      </w:r>
    </w:p>
    <w:p w:rsidR="00695FAD" w:rsidRPr="004306A9" w:rsidRDefault="00695FAD" w:rsidP="004306A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8"/>
          <w:szCs w:val="28"/>
        </w:rPr>
      </w:pPr>
      <w:r w:rsidRPr="004306A9">
        <w:rPr>
          <w:sz w:val="28"/>
          <w:szCs w:val="28"/>
        </w:rPr>
        <w:t xml:space="preserve">Куйбышевского района  </w:t>
      </w:r>
    </w:p>
    <w:p w:rsidR="007A20BA" w:rsidRPr="004306A9" w:rsidRDefault="00695FAD" w:rsidP="004306A9">
      <w:pPr>
        <w:ind w:hanging="567"/>
        <w:jc w:val="both"/>
        <w:rPr>
          <w:sz w:val="28"/>
          <w:szCs w:val="28"/>
        </w:rPr>
      </w:pPr>
      <w:r w:rsidRPr="004306A9">
        <w:rPr>
          <w:sz w:val="28"/>
          <w:szCs w:val="28"/>
        </w:rPr>
        <w:t xml:space="preserve">Новосибирской области                                                            </w:t>
      </w:r>
      <w:r w:rsidR="00DB372B">
        <w:rPr>
          <w:sz w:val="28"/>
          <w:szCs w:val="28"/>
        </w:rPr>
        <w:t xml:space="preserve">             А.А. Андронов</w:t>
      </w: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5316D7" w:rsidRDefault="005316D7" w:rsidP="00695FAD">
      <w:pPr>
        <w:jc w:val="both"/>
        <w:rPr>
          <w:sz w:val="24"/>
          <w:szCs w:val="24"/>
        </w:rPr>
      </w:pPr>
    </w:p>
    <w:p w:rsidR="00584DC7" w:rsidRDefault="00584DC7" w:rsidP="00695FAD">
      <w:pPr>
        <w:jc w:val="both"/>
        <w:rPr>
          <w:sz w:val="24"/>
          <w:szCs w:val="24"/>
        </w:rPr>
      </w:pPr>
    </w:p>
    <w:p w:rsidR="00BD74BF" w:rsidRDefault="00BD74BF" w:rsidP="00695FAD">
      <w:pPr>
        <w:jc w:val="both"/>
        <w:rPr>
          <w:sz w:val="24"/>
          <w:szCs w:val="24"/>
        </w:rPr>
      </w:pPr>
    </w:p>
    <w:p w:rsidR="003F6D38" w:rsidRDefault="003F6D38" w:rsidP="00695FAD">
      <w:pPr>
        <w:jc w:val="both"/>
        <w:rPr>
          <w:sz w:val="24"/>
          <w:szCs w:val="24"/>
        </w:rPr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3F6D38" w:rsidRPr="00146A6C" w:rsidRDefault="003F6D38" w:rsidP="000B3D2A">
      <w:bookmarkStart w:id="0" w:name="_GoBack"/>
      <w:bookmarkEnd w:id="0"/>
    </w:p>
    <w:p w:rsidR="006B7B4A" w:rsidRDefault="006B7B4A" w:rsidP="00695FAD">
      <w:pPr>
        <w:jc w:val="both"/>
        <w:rPr>
          <w:sz w:val="24"/>
          <w:szCs w:val="24"/>
        </w:rPr>
      </w:pPr>
    </w:p>
    <w:p w:rsidR="006B45FD" w:rsidRDefault="006B45FD" w:rsidP="006B45FD">
      <w:pPr>
        <w:rPr>
          <w:sz w:val="24"/>
          <w:szCs w:val="24"/>
        </w:rPr>
        <w:sectPr w:rsidR="006B45FD" w:rsidSect="00EB23C4">
          <w:headerReference w:type="default" r:id="rId10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B45FD" w:rsidRPr="006B45FD" w:rsidRDefault="006B45FD" w:rsidP="006B45F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6B45FD">
        <w:rPr>
          <w:sz w:val="24"/>
          <w:szCs w:val="24"/>
        </w:rPr>
        <w:t xml:space="preserve">Приложение №1 к Постановлению </w:t>
      </w:r>
    </w:p>
    <w:p w:rsidR="006B45FD" w:rsidRPr="006B45FD" w:rsidRDefault="006B45FD" w:rsidP="006B45FD">
      <w:pPr>
        <w:jc w:val="right"/>
        <w:rPr>
          <w:sz w:val="24"/>
          <w:szCs w:val="24"/>
        </w:rPr>
      </w:pPr>
      <w:r w:rsidRPr="006B45FD">
        <w:rPr>
          <w:sz w:val="24"/>
          <w:szCs w:val="24"/>
        </w:rPr>
        <w:t xml:space="preserve">администрации города Куйбышева </w:t>
      </w:r>
    </w:p>
    <w:p w:rsidR="006B45FD" w:rsidRPr="006B45FD" w:rsidRDefault="006B45FD" w:rsidP="006B45FD">
      <w:pPr>
        <w:jc w:val="right"/>
        <w:rPr>
          <w:sz w:val="24"/>
          <w:szCs w:val="24"/>
        </w:rPr>
      </w:pPr>
      <w:r w:rsidRPr="006B45FD">
        <w:rPr>
          <w:sz w:val="24"/>
          <w:szCs w:val="24"/>
        </w:rPr>
        <w:t>Куйбышевского района Новосибирской области</w:t>
      </w:r>
    </w:p>
    <w:p w:rsidR="006B45FD" w:rsidRPr="006B45FD" w:rsidRDefault="006968B3" w:rsidP="006B45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5A3F85">
        <w:rPr>
          <w:sz w:val="24"/>
          <w:szCs w:val="24"/>
        </w:rPr>
        <w:t>27</w:t>
      </w:r>
      <w:r>
        <w:rPr>
          <w:sz w:val="24"/>
          <w:szCs w:val="24"/>
        </w:rPr>
        <w:t>.03.2025 №</w:t>
      </w:r>
      <w:r w:rsidR="005A3F85">
        <w:rPr>
          <w:sz w:val="24"/>
          <w:szCs w:val="24"/>
        </w:rPr>
        <w:t>356</w:t>
      </w:r>
    </w:p>
    <w:p w:rsidR="006B45FD" w:rsidRPr="006B45FD" w:rsidRDefault="006B45FD" w:rsidP="006B45FD">
      <w:pPr>
        <w:jc w:val="right"/>
        <w:rPr>
          <w:sz w:val="24"/>
          <w:szCs w:val="24"/>
        </w:rPr>
      </w:pPr>
      <w:r w:rsidRPr="006B45FD">
        <w:rPr>
          <w:sz w:val="24"/>
          <w:szCs w:val="24"/>
        </w:rPr>
        <w:t>Графическая часть</w:t>
      </w:r>
    </w:p>
    <w:p w:rsidR="006B45FD" w:rsidRPr="006B45FD" w:rsidRDefault="006B45FD" w:rsidP="006B45FD">
      <w:pPr>
        <w:jc w:val="right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5316D7" w:rsidRPr="006B45FD" w:rsidRDefault="006968B3" w:rsidP="00695FAD">
      <w:pPr>
        <w:jc w:val="both"/>
        <w:rPr>
          <w:sz w:val="24"/>
          <w:szCs w:val="24"/>
        </w:rPr>
        <w:sectPr w:rsidR="005316D7" w:rsidRPr="006B45FD" w:rsidSect="006B45FD">
          <w:pgSz w:w="16838" w:h="11906" w:orient="landscape"/>
          <w:pgMar w:top="709" w:right="1134" w:bottom="851" w:left="851" w:header="709" w:footer="709" w:gutter="0"/>
          <w:cols w:space="708"/>
          <w:docGrid w:linePitch="360"/>
        </w:sectPr>
      </w:pPr>
      <w:r w:rsidRPr="006968B3">
        <w:rPr>
          <w:noProof/>
          <w:sz w:val="24"/>
          <w:szCs w:val="24"/>
        </w:rPr>
        <w:drawing>
          <wp:inline distT="0" distB="0" distL="0" distR="0">
            <wp:extent cx="9430822" cy="514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277" cy="514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Pr="003F6D38" w:rsidRDefault="00EB23C4" w:rsidP="004306A9">
      <w:pPr>
        <w:jc w:val="both"/>
        <w:rPr>
          <w:sz w:val="24"/>
          <w:szCs w:val="24"/>
        </w:rPr>
      </w:pPr>
    </w:p>
    <w:sectPr w:rsidR="00EB23C4" w:rsidRPr="003F6D38" w:rsidSect="00D07C64">
      <w:pgSz w:w="16838" w:h="11906" w:orient="landscape"/>
      <w:pgMar w:top="709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E3" w:rsidRDefault="00B44CE3" w:rsidP="005316D7">
      <w:r>
        <w:separator/>
      </w:r>
    </w:p>
  </w:endnote>
  <w:endnote w:type="continuationSeparator" w:id="0">
    <w:p w:rsidR="00B44CE3" w:rsidRDefault="00B44CE3" w:rsidP="005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E3" w:rsidRDefault="00B44CE3" w:rsidP="005316D7">
      <w:r>
        <w:separator/>
      </w:r>
    </w:p>
  </w:footnote>
  <w:footnote w:type="continuationSeparator" w:id="0">
    <w:p w:rsidR="00B44CE3" w:rsidRDefault="00B44CE3" w:rsidP="0053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C4" w:rsidRDefault="00EB23C4" w:rsidP="00EB23C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B2F4A"/>
    <w:multiLevelType w:val="hybridMultilevel"/>
    <w:tmpl w:val="8586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42018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" w15:restartNumberingAfterBreak="0">
    <w:nsid w:val="67BC77BD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3" w15:restartNumberingAfterBreak="0">
    <w:nsid w:val="75C13789"/>
    <w:multiLevelType w:val="hybridMultilevel"/>
    <w:tmpl w:val="19EC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C1"/>
    <w:rsid w:val="00020842"/>
    <w:rsid w:val="000A5803"/>
    <w:rsid w:val="000B3194"/>
    <w:rsid w:val="000B3D2A"/>
    <w:rsid w:val="000C36CE"/>
    <w:rsid w:val="000D077D"/>
    <w:rsid w:val="000E3372"/>
    <w:rsid w:val="00103CE5"/>
    <w:rsid w:val="00130A02"/>
    <w:rsid w:val="001344F6"/>
    <w:rsid w:val="00142FC3"/>
    <w:rsid w:val="00146A6C"/>
    <w:rsid w:val="00171FD1"/>
    <w:rsid w:val="001D7E47"/>
    <w:rsid w:val="001E6E1E"/>
    <w:rsid w:val="001F0B65"/>
    <w:rsid w:val="0021050A"/>
    <w:rsid w:val="00221034"/>
    <w:rsid w:val="00254F76"/>
    <w:rsid w:val="002649E1"/>
    <w:rsid w:val="002A3968"/>
    <w:rsid w:val="002A70D5"/>
    <w:rsid w:val="002C789F"/>
    <w:rsid w:val="002E74C0"/>
    <w:rsid w:val="002F3233"/>
    <w:rsid w:val="002F67CB"/>
    <w:rsid w:val="003239AA"/>
    <w:rsid w:val="003C6A5B"/>
    <w:rsid w:val="003E650E"/>
    <w:rsid w:val="003F6D38"/>
    <w:rsid w:val="00411EF0"/>
    <w:rsid w:val="004240C2"/>
    <w:rsid w:val="004306A9"/>
    <w:rsid w:val="004319C4"/>
    <w:rsid w:val="0043515C"/>
    <w:rsid w:val="00452895"/>
    <w:rsid w:val="004717A6"/>
    <w:rsid w:val="004C1F87"/>
    <w:rsid w:val="005316D7"/>
    <w:rsid w:val="00584DC7"/>
    <w:rsid w:val="005A3F85"/>
    <w:rsid w:val="005C648E"/>
    <w:rsid w:val="005D7CAB"/>
    <w:rsid w:val="00610AA7"/>
    <w:rsid w:val="006337FF"/>
    <w:rsid w:val="00635FE2"/>
    <w:rsid w:val="00643222"/>
    <w:rsid w:val="00646919"/>
    <w:rsid w:val="006562EA"/>
    <w:rsid w:val="00657C94"/>
    <w:rsid w:val="00672A22"/>
    <w:rsid w:val="00672D8A"/>
    <w:rsid w:val="0068612F"/>
    <w:rsid w:val="00687582"/>
    <w:rsid w:val="00695FAD"/>
    <w:rsid w:val="006968B3"/>
    <w:rsid w:val="006B45FD"/>
    <w:rsid w:val="006B7B4A"/>
    <w:rsid w:val="006F3AC5"/>
    <w:rsid w:val="00701D13"/>
    <w:rsid w:val="00713A1F"/>
    <w:rsid w:val="00735710"/>
    <w:rsid w:val="00735988"/>
    <w:rsid w:val="007823CF"/>
    <w:rsid w:val="007A20BA"/>
    <w:rsid w:val="007B0181"/>
    <w:rsid w:val="007B45D5"/>
    <w:rsid w:val="007D2A55"/>
    <w:rsid w:val="007D3DAE"/>
    <w:rsid w:val="007E0C32"/>
    <w:rsid w:val="007F5354"/>
    <w:rsid w:val="008425D2"/>
    <w:rsid w:val="008A34B1"/>
    <w:rsid w:val="009113E5"/>
    <w:rsid w:val="009353B3"/>
    <w:rsid w:val="0094311D"/>
    <w:rsid w:val="009431EC"/>
    <w:rsid w:val="009469A6"/>
    <w:rsid w:val="00962B8F"/>
    <w:rsid w:val="009B623D"/>
    <w:rsid w:val="009B68C6"/>
    <w:rsid w:val="009E009F"/>
    <w:rsid w:val="009E56C3"/>
    <w:rsid w:val="009E5756"/>
    <w:rsid w:val="009F2119"/>
    <w:rsid w:val="00A00FEE"/>
    <w:rsid w:val="00A14611"/>
    <w:rsid w:val="00A44CA3"/>
    <w:rsid w:val="00A64AE0"/>
    <w:rsid w:val="00A70C9F"/>
    <w:rsid w:val="00A972D5"/>
    <w:rsid w:val="00AB5761"/>
    <w:rsid w:val="00B047AC"/>
    <w:rsid w:val="00B44408"/>
    <w:rsid w:val="00B44CE3"/>
    <w:rsid w:val="00B452FC"/>
    <w:rsid w:val="00B6394B"/>
    <w:rsid w:val="00B90E4A"/>
    <w:rsid w:val="00BB0D77"/>
    <w:rsid w:val="00BD74BF"/>
    <w:rsid w:val="00BE4BB2"/>
    <w:rsid w:val="00BF6AC0"/>
    <w:rsid w:val="00C27A44"/>
    <w:rsid w:val="00C35469"/>
    <w:rsid w:val="00C649C9"/>
    <w:rsid w:val="00CB5E9F"/>
    <w:rsid w:val="00CC1451"/>
    <w:rsid w:val="00CD14D5"/>
    <w:rsid w:val="00CE16D9"/>
    <w:rsid w:val="00CE64C3"/>
    <w:rsid w:val="00CF44F3"/>
    <w:rsid w:val="00D07C64"/>
    <w:rsid w:val="00D216F5"/>
    <w:rsid w:val="00D409C4"/>
    <w:rsid w:val="00D53794"/>
    <w:rsid w:val="00D73253"/>
    <w:rsid w:val="00D803F3"/>
    <w:rsid w:val="00DA39C1"/>
    <w:rsid w:val="00DA5DAC"/>
    <w:rsid w:val="00DB372B"/>
    <w:rsid w:val="00DF05FE"/>
    <w:rsid w:val="00E377D8"/>
    <w:rsid w:val="00E50B7C"/>
    <w:rsid w:val="00E5144E"/>
    <w:rsid w:val="00E51A19"/>
    <w:rsid w:val="00E62542"/>
    <w:rsid w:val="00E6414A"/>
    <w:rsid w:val="00E927FB"/>
    <w:rsid w:val="00EB23C4"/>
    <w:rsid w:val="00EB7803"/>
    <w:rsid w:val="00EC7576"/>
    <w:rsid w:val="00EF3BA9"/>
    <w:rsid w:val="00EF74A4"/>
    <w:rsid w:val="00F03E56"/>
    <w:rsid w:val="00F2471E"/>
    <w:rsid w:val="00F62518"/>
    <w:rsid w:val="00F62CB2"/>
    <w:rsid w:val="00F81A01"/>
    <w:rsid w:val="00F93385"/>
    <w:rsid w:val="00F934BB"/>
    <w:rsid w:val="00FA4251"/>
    <w:rsid w:val="00FC78FF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F14A"/>
  <w15:docId w15:val="{3A15B9D5-20C6-4BBB-B29D-192D74E9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42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0BA"/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7A20BA"/>
    <w:rPr>
      <w:rFonts w:ascii="Courier New" w:eastAsia="Times New Roman" w:hAnsi="Courier New" w:cs="Courier New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20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95FAD"/>
    <w:rPr>
      <w:color w:val="0000FF" w:themeColor="hyperlink"/>
      <w:u w:val="single"/>
    </w:rPr>
  </w:style>
  <w:style w:type="paragraph" w:styleId="a9">
    <w:name w:val="No Spacing"/>
    <w:uiPriority w:val="1"/>
    <w:qFormat/>
    <w:rsid w:val="002A3968"/>
    <w:rPr>
      <w:rFonts w:ascii="Times New Roman" w:eastAsia="Times New Roman" w:hAnsi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16D7"/>
    <w:rPr>
      <w:rFonts w:ascii="Times New Roman" w:eastAsia="Times New Roman" w:hAnsi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16D7"/>
    <w:rPr>
      <w:rFonts w:ascii="Times New Roman" w:eastAsia="Times New Roman" w:hAnsi="Times New Roman"/>
      <w:lang w:eastAsia="ru-RU"/>
    </w:rPr>
  </w:style>
  <w:style w:type="character" w:styleId="ae">
    <w:name w:val="Placeholder Text"/>
    <w:basedOn w:val="a0"/>
    <w:uiPriority w:val="99"/>
    <w:semiHidden/>
    <w:rsid w:val="00EB23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18357-BF43-408E-93D3-B5DDA2B5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Чепуркина Екатерина Юрьевна</dc:creator>
  <cp:keywords/>
  <dc:description/>
  <cp:lastModifiedBy>Гутова Ольга Анатольевна</cp:lastModifiedBy>
  <cp:revision>5</cp:revision>
  <cp:lastPrinted>2025-03-27T07:44:00Z</cp:lastPrinted>
  <dcterms:created xsi:type="dcterms:W3CDTF">2025-03-27T02:23:00Z</dcterms:created>
  <dcterms:modified xsi:type="dcterms:W3CDTF">2025-03-28T03:16:00Z</dcterms:modified>
</cp:coreProperties>
</file>