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00C4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2 (1319)&#10;04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00C4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259C5">
        <w:rPr>
          <w:rFonts w:ascii="Arial" w:hAnsi="Arial" w:cs="Arial"/>
          <w:b/>
          <w:sz w:val="20"/>
          <w:szCs w:val="20"/>
        </w:rPr>
        <w:t>1</w:t>
      </w:r>
      <w:r w:rsidR="00712C9C">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64723C">
        <w:rPr>
          <w:rFonts w:ascii="Arial" w:hAnsi="Arial" w:cs="Arial"/>
          <w:b/>
          <w:sz w:val="20"/>
          <w:szCs w:val="20"/>
        </w:rPr>
        <w:t>1</w:t>
      </w:r>
      <w:r w:rsidR="00712C9C">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12C9C">
        <w:rPr>
          <w:rFonts w:ascii="Arial" w:hAnsi="Arial" w:cs="Arial"/>
          <w:b/>
          <w:sz w:val="20"/>
          <w:szCs w:val="20"/>
        </w:rPr>
        <w:t>04</w:t>
      </w:r>
      <w:r w:rsidR="00C878FC">
        <w:rPr>
          <w:rFonts w:ascii="Arial" w:hAnsi="Arial" w:cs="Arial"/>
          <w:b/>
          <w:sz w:val="20"/>
          <w:szCs w:val="20"/>
        </w:rPr>
        <w:t xml:space="preserve"> </w:t>
      </w:r>
      <w:r w:rsidR="00712C9C">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2C0748"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15.02.2024 № 196</w:t>
            </w:r>
            <w:r w:rsidRPr="00F52D5C">
              <w:rPr>
                <w:rFonts w:ascii="Arial" w:hAnsi="Arial" w:cs="Arial"/>
                <w:sz w:val="20"/>
                <w:szCs w:val="20"/>
              </w:rPr>
              <w:t xml:space="preserve"> «</w:t>
            </w:r>
            <w:r w:rsidRPr="00712C9C">
              <w:rPr>
                <w:rFonts w:ascii="Arial" w:hAnsi="Arial" w:cs="Arial"/>
                <w:color w:val="000000"/>
                <w:sz w:val="20"/>
                <w:szCs w:val="20"/>
              </w:rPr>
              <w:t>Об утверждении муниципальной программы «Формирование комфортной городской среды города Куйбышева Куйбышевского района Новосибирской области на 2024 год»</w:t>
            </w:r>
            <w:r w:rsidRPr="00422CC7">
              <w:rPr>
                <w:rFonts w:ascii="Arial" w:eastAsia="Arial" w:hAnsi="Arial" w:cs="Arial"/>
                <w:sz w:val="20"/>
                <w:szCs w:val="20"/>
                <w:lang w:eastAsia="ar-SA"/>
              </w:rPr>
              <w:t>»</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r w:rsidR="005D3058" w:rsidRPr="00F52D5C" w:rsidTr="005A51EB">
        <w:trPr>
          <w:trHeight w:val="423"/>
        </w:trPr>
        <w:tc>
          <w:tcPr>
            <w:tcW w:w="274" w:type="pct"/>
            <w:shd w:val="clear" w:color="auto" w:fill="auto"/>
          </w:tcPr>
          <w:p w:rsidR="005D3058" w:rsidRPr="00F52D5C" w:rsidRDefault="005D3058"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5D3058" w:rsidRPr="00937734" w:rsidRDefault="0024585A" w:rsidP="00F52D5C">
            <w:pPr>
              <w:widowControl w:val="0"/>
              <w:tabs>
                <w:tab w:val="center" w:pos="-1843"/>
                <w:tab w:val="left" w:pos="-1418"/>
                <w:tab w:val="right" w:pos="11907"/>
              </w:tabs>
              <w:autoSpaceDE w:val="0"/>
              <w:autoSpaceDN w:val="0"/>
              <w:snapToGrid w:val="0"/>
              <w:jc w:val="both"/>
              <w:rPr>
                <w:rFonts w:ascii="Arial" w:hAnsi="Arial" w:cs="Arial"/>
                <w:b/>
                <w:bCs/>
                <w:sz w:val="20"/>
                <w:szCs w:val="20"/>
              </w:rPr>
            </w:pPr>
            <w:r w:rsidRPr="00B7723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B77237">
              <w:rPr>
                <w:rFonts w:ascii="Arial" w:hAnsi="Arial" w:cs="Arial"/>
                <w:b/>
                <w:sz w:val="20"/>
                <w:szCs w:val="20"/>
              </w:rPr>
              <w:t>ОТ 2</w:t>
            </w:r>
            <w:r>
              <w:rPr>
                <w:rFonts w:ascii="Arial" w:hAnsi="Arial" w:cs="Arial"/>
                <w:b/>
                <w:sz w:val="20"/>
                <w:szCs w:val="20"/>
              </w:rPr>
              <w:t>0</w:t>
            </w:r>
            <w:r w:rsidRPr="00B77237">
              <w:rPr>
                <w:rFonts w:ascii="Arial" w:hAnsi="Arial" w:cs="Arial"/>
                <w:b/>
                <w:sz w:val="20"/>
                <w:szCs w:val="20"/>
              </w:rPr>
              <w:t>.02.2024 № 2</w:t>
            </w:r>
            <w:r>
              <w:rPr>
                <w:rFonts w:ascii="Arial" w:hAnsi="Arial" w:cs="Arial"/>
                <w:b/>
                <w:sz w:val="20"/>
                <w:szCs w:val="20"/>
              </w:rPr>
              <w:t>28</w:t>
            </w:r>
            <w:r w:rsidRPr="00B77237">
              <w:rPr>
                <w:rFonts w:ascii="Arial" w:hAnsi="Arial" w:cs="Arial"/>
                <w:sz w:val="20"/>
                <w:szCs w:val="20"/>
              </w:rPr>
              <w:t xml:space="preserve"> «Об установлении требований к порядку разработки и принятия правовых актов о нормировании в сфере закупок, содержанию указанных актов и обеспечению их</w:t>
            </w:r>
            <w:r>
              <w:rPr>
                <w:rFonts w:ascii="Arial" w:hAnsi="Arial" w:cs="Arial"/>
                <w:sz w:val="20"/>
                <w:szCs w:val="20"/>
              </w:rPr>
              <w:t xml:space="preserve"> </w:t>
            </w:r>
            <w:r w:rsidRPr="00B77237">
              <w:rPr>
                <w:rFonts w:ascii="Arial" w:hAnsi="Arial" w:cs="Arial"/>
                <w:sz w:val="20"/>
                <w:szCs w:val="20"/>
              </w:rPr>
              <w:t>исполнения</w:t>
            </w:r>
            <w:r w:rsidRPr="00B77237">
              <w:rPr>
                <w:rFonts w:ascii="Arial" w:eastAsia="Arial" w:hAnsi="Arial" w:cs="Arial"/>
                <w:sz w:val="20"/>
                <w:szCs w:val="20"/>
                <w:lang w:eastAsia="ar-SA"/>
              </w:rPr>
              <w:t>»</w:t>
            </w:r>
          </w:p>
        </w:tc>
        <w:tc>
          <w:tcPr>
            <w:tcW w:w="306" w:type="pct"/>
            <w:shd w:val="clear" w:color="auto" w:fill="auto"/>
          </w:tcPr>
          <w:p w:rsidR="005D3058" w:rsidRPr="00F52D5C" w:rsidRDefault="003A38D5" w:rsidP="00F52D5C">
            <w:pPr>
              <w:tabs>
                <w:tab w:val="left" w:pos="9071"/>
              </w:tabs>
              <w:ind w:right="-143"/>
              <w:jc w:val="both"/>
              <w:rPr>
                <w:rFonts w:ascii="Arial" w:hAnsi="Arial" w:cs="Arial"/>
                <w:sz w:val="20"/>
                <w:szCs w:val="20"/>
              </w:rPr>
            </w:pPr>
            <w:r>
              <w:rPr>
                <w:rFonts w:ascii="Arial" w:hAnsi="Arial" w:cs="Arial"/>
                <w:sz w:val="20"/>
                <w:szCs w:val="20"/>
              </w:rPr>
              <w:t>07</w:t>
            </w:r>
          </w:p>
        </w:tc>
      </w:tr>
      <w:tr w:rsidR="00B40D7E" w:rsidRPr="00F52D5C" w:rsidTr="005A51EB">
        <w:trPr>
          <w:trHeight w:val="423"/>
        </w:trPr>
        <w:tc>
          <w:tcPr>
            <w:tcW w:w="274" w:type="pct"/>
            <w:shd w:val="clear" w:color="auto" w:fill="auto"/>
          </w:tcPr>
          <w:p w:rsidR="00B40D7E" w:rsidRDefault="00B40D7E" w:rsidP="00F52D5C">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B40D7E" w:rsidRPr="00B77237" w:rsidRDefault="00B40D7E" w:rsidP="00F52D5C">
            <w:pPr>
              <w:widowControl w:val="0"/>
              <w:tabs>
                <w:tab w:val="center" w:pos="-1843"/>
                <w:tab w:val="left" w:pos="-1418"/>
                <w:tab w:val="right" w:pos="11907"/>
              </w:tabs>
              <w:autoSpaceDE w:val="0"/>
              <w:autoSpaceDN w:val="0"/>
              <w:snapToGrid w:val="0"/>
              <w:jc w:val="both"/>
              <w:rPr>
                <w:rFonts w:ascii="Arial" w:hAnsi="Arial" w:cs="Arial"/>
                <w:b/>
                <w:bCs/>
                <w:sz w:val="20"/>
                <w:szCs w:val="20"/>
              </w:rPr>
            </w:pPr>
            <w:r w:rsidRPr="00B7723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B77237">
              <w:rPr>
                <w:rFonts w:ascii="Arial" w:hAnsi="Arial" w:cs="Arial"/>
                <w:b/>
                <w:sz w:val="20"/>
                <w:szCs w:val="20"/>
              </w:rPr>
              <w:t>ОТ 2</w:t>
            </w:r>
            <w:r>
              <w:rPr>
                <w:rFonts w:ascii="Arial" w:hAnsi="Arial" w:cs="Arial"/>
                <w:b/>
                <w:sz w:val="20"/>
                <w:szCs w:val="20"/>
              </w:rPr>
              <w:t>7</w:t>
            </w:r>
            <w:r w:rsidRPr="00B77237">
              <w:rPr>
                <w:rFonts w:ascii="Arial" w:hAnsi="Arial" w:cs="Arial"/>
                <w:b/>
                <w:sz w:val="20"/>
                <w:szCs w:val="20"/>
              </w:rPr>
              <w:t>.02.2024 № 2</w:t>
            </w:r>
            <w:r>
              <w:rPr>
                <w:rFonts w:ascii="Arial" w:hAnsi="Arial" w:cs="Arial"/>
                <w:b/>
                <w:sz w:val="20"/>
                <w:szCs w:val="20"/>
              </w:rPr>
              <w:t>47</w:t>
            </w:r>
            <w:r w:rsidRPr="00B77237">
              <w:rPr>
                <w:rFonts w:ascii="Arial" w:hAnsi="Arial" w:cs="Arial"/>
                <w:sz w:val="20"/>
                <w:szCs w:val="20"/>
              </w:rPr>
              <w:t xml:space="preserve"> «</w:t>
            </w:r>
            <w:r w:rsidRPr="0024585A">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Pr>
                <w:rFonts w:ascii="Arial" w:hAnsi="Arial" w:cs="Arial"/>
                <w:sz w:val="20"/>
                <w:szCs w:val="20"/>
              </w:rPr>
              <w:t xml:space="preserve"> </w:t>
            </w:r>
            <w:r w:rsidRPr="0024585A">
              <w:rPr>
                <w:rFonts w:ascii="Arial" w:hAnsi="Arial" w:cs="Arial"/>
                <w:sz w:val="20"/>
                <w:szCs w:val="20"/>
              </w:rPr>
              <w:t xml:space="preserve"> на 2021-2025 годы»</w:t>
            </w:r>
            <w:r w:rsidRPr="00B77237">
              <w:rPr>
                <w:rFonts w:ascii="Arial" w:eastAsia="Arial" w:hAnsi="Arial" w:cs="Arial"/>
                <w:sz w:val="20"/>
                <w:szCs w:val="20"/>
                <w:lang w:eastAsia="ar-SA"/>
              </w:rPr>
              <w:t>»</w:t>
            </w:r>
          </w:p>
        </w:tc>
        <w:tc>
          <w:tcPr>
            <w:tcW w:w="306" w:type="pct"/>
            <w:shd w:val="clear" w:color="auto" w:fill="auto"/>
          </w:tcPr>
          <w:p w:rsidR="00B40D7E" w:rsidRDefault="003A38D5" w:rsidP="00F52D5C">
            <w:pPr>
              <w:tabs>
                <w:tab w:val="left" w:pos="9071"/>
              </w:tabs>
              <w:ind w:right="-143"/>
              <w:jc w:val="both"/>
              <w:rPr>
                <w:rFonts w:ascii="Arial" w:hAnsi="Arial" w:cs="Arial"/>
                <w:sz w:val="20"/>
                <w:szCs w:val="20"/>
              </w:rPr>
            </w:pPr>
            <w:r>
              <w:rPr>
                <w:rFonts w:ascii="Arial" w:hAnsi="Arial" w:cs="Arial"/>
                <w:sz w:val="20"/>
                <w:szCs w:val="20"/>
              </w:rPr>
              <w:t>09</w:t>
            </w:r>
          </w:p>
        </w:tc>
      </w:tr>
      <w:tr w:rsidR="00B40D7E" w:rsidRPr="00F52D5C" w:rsidTr="005A51EB">
        <w:trPr>
          <w:trHeight w:val="423"/>
        </w:trPr>
        <w:tc>
          <w:tcPr>
            <w:tcW w:w="274" w:type="pct"/>
            <w:shd w:val="clear" w:color="auto" w:fill="auto"/>
          </w:tcPr>
          <w:p w:rsidR="00B40D7E" w:rsidRDefault="00B40D7E" w:rsidP="00F52D5C">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B40D7E" w:rsidRPr="00B77237" w:rsidRDefault="0067349D" w:rsidP="00F52D5C">
            <w:pPr>
              <w:widowControl w:val="0"/>
              <w:tabs>
                <w:tab w:val="center" w:pos="-1843"/>
                <w:tab w:val="left" w:pos="-1418"/>
                <w:tab w:val="right" w:pos="11907"/>
              </w:tabs>
              <w:autoSpaceDE w:val="0"/>
              <w:autoSpaceDN w:val="0"/>
              <w:snapToGrid w:val="0"/>
              <w:jc w:val="both"/>
              <w:rPr>
                <w:rFonts w:ascii="Arial" w:hAnsi="Arial" w:cs="Arial"/>
                <w:b/>
                <w:bCs/>
                <w:sz w:val="20"/>
                <w:szCs w:val="20"/>
              </w:rPr>
            </w:pPr>
            <w:r w:rsidRPr="00B7723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B77237">
              <w:rPr>
                <w:rFonts w:ascii="Arial" w:hAnsi="Arial" w:cs="Arial"/>
                <w:b/>
                <w:sz w:val="20"/>
                <w:szCs w:val="20"/>
              </w:rPr>
              <w:t>ОТ 2</w:t>
            </w:r>
            <w:r>
              <w:rPr>
                <w:rFonts w:ascii="Arial" w:hAnsi="Arial" w:cs="Arial"/>
                <w:b/>
                <w:sz w:val="20"/>
                <w:szCs w:val="20"/>
              </w:rPr>
              <w:t>8</w:t>
            </w:r>
            <w:r w:rsidRPr="00B77237">
              <w:rPr>
                <w:rFonts w:ascii="Arial" w:hAnsi="Arial" w:cs="Arial"/>
                <w:b/>
                <w:sz w:val="20"/>
                <w:szCs w:val="20"/>
              </w:rPr>
              <w:t>.02.2024 № 2</w:t>
            </w:r>
            <w:r>
              <w:rPr>
                <w:rFonts w:ascii="Arial" w:hAnsi="Arial" w:cs="Arial"/>
                <w:b/>
                <w:sz w:val="20"/>
                <w:szCs w:val="20"/>
              </w:rPr>
              <w:t>53</w:t>
            </w:r>
            <w:r w:rsidRPr="00B77237">
              <w:rPr>
                <w:rFonts w:ascii="Arial" w:hAnsi="Arial" w:cs="Arial"/>
                <w:sz w:val="20"/>
                <w:szCs w:val="20"/>
              </w:rPr>
              <w:t xml:space="preserve"> «</w:t>
            </w:r>
            <w:r w:rsidRPr="0067349D">
              <w:rPr>
                <w:rFonts w:ascii="Arial" w:eastAsiaTheme="minorEastAsia" w:hAnsi="Arial" w:cs="Arial"/>
                <w:sz w:val="20"/>
                <w:szCs w:val="20"/>
              </w:rPr>
              <w:t>Об утверждении административного регламента предоставления</w:t>
            </w:r>
            <w:r>
              <w:rPr>
                <w:rFonts w:ascii="Arial" w:eastAsiaTheme="minorEastAsia" w:hAnsi="Arial" w:cs="Arial"/>
                <w:sz w:val="20"/>
                <w:szCs w:val="20"/>
              </w:rPr>
              <w:t xml:space="preserve"> муниципальной услуги «</w:t>
            </w:r>
            <w:r w:rsidRPr="0067349D">
              <w:rPr>
                <w:rFonts w:ascii="Arial" w:eastAsiaTheme="minorEastAsia" w:hAnsi="Arial" w:cs="Arial"/>
                <w:sz w:val="20"/>
                <w:szCs w:val="20"/>
              </w:rPr>
              <w:t>Выдача разрешений на выполнение</w:t>
            </w:r>
            <w:r>
              <w:rPr>
                <w:rFonts w:ascii="Arial" w:eastAsiaTheme="minorEastAsia" w:hAnsi="Arial" w:cs="Arial"/>
                <w:sz w:val="20"/>
                <w:szCs w:val="20"/>
              </w:rPr>
              <w:t xml:space="preserve"> </w:t>
            </w:r>
            <w:r w:rsidRPr="0067349D">
              <w:rPr>
                <w:rFonts w:ascii="Arial" w:eastAsiaTheme="minorEastAsia" w:hAnsi="Arial" w:cs="Arial"/>
                <w:sz w:val="20"/>
                <w:szCs w:val="20"/>
              </w:rPr>
              <w:t>авиационных работ, парашютных прыжков, демонстрационных</w:t>
            </w:r>
            <w:r>
              <w:rPr>
                <w:rFonts w:ascii="Arial" w:eastAsiaTheme="minorEastAsia" w:hAnsi="Arial" w:cs="Arial"/>
                <w:sz w:val="20"/>
                <w:szCs w:val="20"/>
              </w:rPr>
              <w:t xml:space="preserve"> </w:t>
            </w:r>
            <w:r w:rsidRPr="0067349D">
              <w:rPr>
                <w:rFonts w:ascii="Arial" w:eastAsiaTheme="minorEastAsia" w:hAnsi="Arial" w:cs="Arial"/>
                <w:sz w:val="20"/>
                <w:szCs w:val="20"/>
              </w:rPr>
              <w:t>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w:t>
            </w:r>
            <w:r>
              <w:rPr>
                <w:rFonts w:ascii="Arial" w:eastAsiaTheme="minorEastAsia" w:hAnsi="Arial" w:cs="Arial"/>
                <w:sz w:val="20"/>
                <w:szCs w:val="20"/>
              </w:rPr>
              <w:t xml:space="preserve"> </w:t>
            </w:r>
            <w:r w:rsidRPr="0067349D">
              <w:rPr>
                <w:rFonts w:ascii="Arial" w:eastAsiaTheme="minorEastAsia" w:hAnsi="Arial" w:cs="Arial"/>
                <w:sz w:val="20"/>
                <w:szCs w:val="20"/>
              </w:rPr>
              <w:t xml:space="preserve"> территорией города Куйбышева Куйбышевского района Новосибирской области, а также посадку (взлет) на площадки,</w:t>
            </w:r>
            <w:r>
              <w:rPr>
                <w:rFonts w:ascii="Arial" w:eastAsiaTheme="minorEastAsia" w:hAnsi="Arial" w:cs="Arial"/>
                <w:sz w:val="20"/>
                <w:szCs w:val="20"/>
              </w:rPr>
              <w:t xml:space="preserve"> </w:t>
            </w:r>
            <w:r w:rsidRPr="0067349D">
              <w:rPr>
                <w:rFonts w:ascii="Arial" w:eastAsiaTheme="minorEastAsia" w:hAnsi="Arial" w:cs="Arial"/>
                <w:sz w:val="20"/>
                <w:szCs w:val="20"/>
              </w:rPr>
              <w:t>расположенные в границах города, сведения о которых</w:t>
            </w:r>
            <w:r>
              <w:rPr>
                <w:rFonts w:ascii="Arial" w:eastAsiaTheme="minorEastAsia" w:hAnsi="Arial" w:cs="Arial"/>
                <w:sz w:val="20"/>
                <w:szCs w:val="20"/>
              </w:rPr>
              <w:t xml:space="preserve"> </w:t>
            </w:r>
            <w:r w:rsidRPr="0067349D">
              <w:rPr>
                <w:rFonts w:ascii="Arial" w:eastAsiaTheme="minorEastAsia" w:hAnsi="Arial" w:cs="Arial"/>
                <w:sz w:val="20"/>
                <w:szCs w:val="20"/>
              </w:rPr>
              <w:t>не опубликованы в документах аэронавигационной информации</w:t>
            </w:r>
            <w:r w:rsidRPr="00B77237">
              <w:rPr>
                <w:rFonts w:ascii="Arial" w:eastAsia="Arial" w:hAnsi="Arial" w:cs="Arial"/>
                <w:sz w:val="20"/>
                <w:szCs w:val="20"/>
                <w:lang w:eastAsia="ar-SA"/>
              </w:rPr>
              <w:t>»</w:t>
            </w:r>
          </w:p>
        </w:tc>
        <w:tc>
          <w:tcPr>
            <w:tcW w:w="306" w:type="pct"/>
            <w:shd w:val="clear" w:color="auto" w:fill="auto"/>
          </w:tcPr>
          <w:p w:rsidR="00B40D7E" w:rsidRDefault="003A38D5" w:rsidP="00F52D5C">
            <w:pPr>
              <w:tabs>
                <w:tab w:val="left" w:pos="9071"/>
              </w:tabs>
              <w:ind w:right="-143"/>
              <w:jc w:val="both"/>
              <w:rPr>
                <w:rFonts w:ascii="Arial" w:hAnsi="Arial" w:cs="Arial"/>
                <w:sz w:val="20"/>
                <w:szCs w:val="20"/>
              </w:rPr>
            </w:pPr>
            <w:r>
              <w:rPr>
                <w:rFonts w:ascii="Arial" w:hAnsi="Arial" w:cs="Arial"/>
                <w:sz w:val="20"/>
                <w:szCs w:val="20"/>
              </w:rPr>
              <w:t>10</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1A8D" w:rsidRDefault="00231A8D" w:rsidP="00284E62">
      <w:pPr>
        <w:jc w:val="both"/>
        <w:rPr>
          <w:rFonts w:ascii="Arial" w:hAnsi="Arial" w:cs="Arial"/>
          <w:sz w:val="20"/>
          <w:szCs w:val="20"/>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69"/>
        <w:gridCol w:w="580"/>
      </w:tblGrid>
      <w:tr w:rsidR="00231A8D" w:rsidRPr="00231A8D" w:rsidTr="009D642C">
        <w:trPr>
          <w:trHeight w:val="423"/>
        </w:trPr>
        <w:tc>
          <w:tcPr>
            <w:tcW w:w="329" w:type="pct"/>
            <w:shd w:val="clear" w:color="auto" w:fill="auto"/>
          </w:tcPr>
          <w:p w:rsidR="00231A8D" w:rsidRPr="00231A8D" w:rsidRDefault="00231A8D" w:rsidP="00231A8D">
            <w:pPr>
              <w:tabs>
                <w:tab w:val="left" w:pos="9071"/>
              </w:tabs>
              <w:ind w:right="-143"/>
              <w:jc w:val="both"/>
              <w:rPr>
                <w:rFonts w:ascii="Arial" w:hAnsi="Arial" w:cs="Arial"/>
                <w:b/>
                <w:sz w:val="20"/>
                <w:szCs w:val="20"/>
              </w:rPr>
            </w:pPr>
            <w:r w:rsidRPr="00231A8D">
              <w:rPr>
                <w:rFonts w:ascii="Arial" w:hAnsi="Arial" w:cs="Arial"/>
                <w:b/>
                <w:sz w:val="20"/>
                <w:szCs w:val="20"/>
              </w:rPr>
              <w:t>3.1.</w:t>
            </w:r>
          </w:p>
        </w:tc>
        <w:tc>
          <w:tcPr>
            <w:tcW w:w="4375" w:type="pct"/>
            <w:shd w:val="clear" w:color="auto" w:fill="auto"/>
          </w:tcPr>
          <w:p w:rsidR="00231A8D" w:rsidRPr="00231A8D" w:rsidRDefault="00E67837" w:rsidP="00A34522">
            <w:pPr>
              <w:jc w:val="both"/>
              <w:rPr>
                <w:rFonts w:ascii="Arial" w:hAnsi="Arial" w:cs="Arial"/>
                <w:b/>
                <w:sz w:val="20"/>
                <w:szCs w:val="20"/>
              </w:rPr>
            </w:pPr>
            <w:r>
              <w:rPr>
                <w:rFonts w:ascii="Arial" w:hAnsi="Arial" w:cs="Arial"/>
                <w:b/>
                <w:spacing w:val="2"/>
                <w:sz w:val="20"/>
                <w:szCs w:val="20"/>
              </w:rPr>
              <w:t xml:space="preserve">СООБЩЕНИЕ </w:t>
            </w:r>
            <w:r w:rsidRPr="005F4415">
              <w:rPr>
                <w:rFonts w:ascii="Arial" w:hAnsi="Arial" w:cs="Arial"/>
                <w:sz w:val="20"/>
                <w:szCs w:val="20"/>
                <w:lang w:eastAsia="ar-SA"/>
              </w:rPr>
              <w:t xml:space="preserve">о принятии решения о внесении изменений в Правила землепользования и застройки города Куйбышева, утвержденные </w:t>
            </w:r>
            <w:r w:rsidRPr="005F4415">
              <w:rPr>
                <w:rFonts w:ascii="Arial" w:hAnsi="Arial" w:cs="Arial"/>
                <w:color w:val="000000"/>
                <w:sz w:val="20"/>
                <w:szCs w:val="20"/>
                <w:lang w:eastAsia="ar-SA"/>
              </w:rPr>
              <w:t xml:space="preserve">Решением десятой сессии Совета депутатов </w:t>
            </w:r>
            <w:r w:rsidRPr="005F4415">
              <w:rPr>
                <w:rFonts w:ascii="Arial" w:hAnsi="Arial" w:cs="Arial"/>
                <w:sz w:val="20"/>
                <w:szCs w:val="20"/>
                <w:lang w:eastAsia="ar-SA"/>
              </w:rPr>
              <w:t xml:space="preserve">города Куйбышева Куйбышевского района Новосибирской области </w:t>
            </w:r>
            <w:r w:rsidRPr="005F4415">
              <w:rPr>
                <w:rFonts w:ascii="Arial" w:hAnsi="Arial" w:cs="Arial"/>
                <w:color w:val="000000"/>
                <w:sz w:val="20"/>
                <w:szCs w:val="20"/>
                <w:lang w:eastAsia="ar-SA"/>
              </w:rPr>
              <w:t>пятого созыва от 20.06.2022 № 103</w:t>
            </w:r>
            <w:r w:rsidRPr="005F4415">
              <w:rPr>
                <w:rFonts w:ascii="Arial" w:hAnsi="Arial" w:cs="Arial"/>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tc>
        <w:tc>
          <w:tcPr>
            <w:tcW w:w="296" w:type="pct"/>
            <w:shd w:val="clear" w:color="auto" w:fill="auto"/>
          </w:tcPr>
          <w:p w:rsidR="00231A8D" w:rsidRPr="00231A8D" w:rsidRDefault="00E67837" w:rsidP="00D73911">
            <w:pPr>
              <w:tabs>
                <w:tab w:val="left" w:pos="9071"/>
              </w:tabs>
              <w:ind w:right="-143"/>
              <w:jc w:val="both"/>
              <w:rPr>
                <w:rFonts w:ascii="Arial" w:hAnsi="Arial" w:cs="Arial"/>
                <w:sz w:val="20"/>
                <w:szCs w:val="20"/>
              </w:rPr>
            </w:pPr>
            <w:r>
              <w:rPr>
                <w:rFonts w:ascii="Arial" w:hAnsi="Arial" w:cs="Arial"/>
                <w:sz w:val="20"/>
                <w:szCs w:val="20"/>
              </w:rPr>
              <w:t>23</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Default="00422CC7" w:rsidP="00F52D5C">
      <w:pPr>
        <w:jc w:val="both"/>
        <w:rPr>
          <w:rFonts w:ascii="Arial" w:hAnsi="Arial" w:cs="Arial"/>
          <w:b/>
          <w:sz w:val="20"/>
          <w:szCs w:val="20"/>
        </w:rPr>
      </w:pPr>
    </w:p>
    <w:p w:rsidR="00D73911" w:rsidRPr="00F52D5C" w:rsidRDefault="00D73911" w:rsidP="00F52D5C">
      <w:pPr>
        <w:jc w:val="both"/>
        <w:rPr>
          <w:rFonts w:ascii="Arial" w:hAnsi="Arial" w:cs="Arial"/>
          <w:b/>
          <w:sz w:val="20"/>
          <w:szCs w:val="20"/>
        </w:rPr>
      </w:pPr>
    </w:p>
    <w:p w:rsidR="00F52D5C" w:rsidRPr="00F52D5C" w:rsidRDefault="00F52D5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w:t>
      </w:r>
      <w:r w:rsidR="00CD284D">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883988">
        <w:rPr>
          <w:rFonts w:ascii="Arial" w:hAnsi="Arial" w:cs="Arial"/>
          <w:b/>
          <w:sz w:val="20"/>
          <w:szCs w:val="20"/>
        </w:rPr>
        <w:t>15</w:t>
      </w:r>
      <w:r w:rsidR="00937734">
        <w:rPr>
          <w:rFonts w:ascii="Arial" w:hAnsi="Arial" w:cs="Arial"/>
          <w:b/>
          <w:sz w:val="20"/>
          <w:szCs w:val="20"/>
        </w:rPr>
        <w:t>.0</w:t>
      </w:r>
      <w:r w:rsidR="0022313F">
        <w:rPr>
          <w:rFonts w:ascii="Arial" w:hAnsi="Arial" w:cs="Arial"/>
          <w:b/>
          <w:sz w:val="20"/>
          <w:szCs w:val="20"/>
        </w:rPr>
        <w:t>2</w:t>
      </w:r>
      <w:r w:rsidR="00422CC7">
        <w:rPr>
          <w:rFonts w:ascii="Arial" w:hAnsi="Arial" w:cs="Arial"/>
          <w:b/>
          <w:sz w:val="20"/>
          <w:szCs w:val="20"/>
        </w:rPr>
        <w:t>.202</w:t>
      </w:r>
      <w:r w:rsidR="00937734">
        <w:rPr>
          <w:rFonts w:ascii="Arial" w:hAnsi="Arial" w:cs="Arial"/>
          <w:b/>
          <w:sz w:val="20"/>
          <w:szCs w:val="20"/>
        </w:rPr>
        <w:t xml:space="preserve">4 № </w:t>
      </w:r>
      <w:r w:rsidR="00883988">
        <w:rPr>
          <w:rFonts w:ascii="Arial" w:hAnsi="Arial" w:cs="Arial"/>
          <w:b/>
          <w:sz w:val="20"/>
          <w:szCs w:val="20"/>
        </w:rPr>
        <w:t>196</w:t>
      </w:r>
      <w:r w:rsidRPr="00F52D5C">
        <w:rPr>
          <w:rFonts w:ascii="Arial" w:hAnsi="Arial" w:cs="Arial"/>
          <w:sz w:val="20"/>
          <w:szCs w:val="20"/>
        </w:rPr>
        <w:t xml:space="preserve"> «</w:t>
      </w:r>
      <w:r w:rsidR="00883988" w:rsidRPr="00712C9C">
        <w:rPr>
          <w:rFonts w:ascii="Arial" w:hAnsi="Arial" w:cs="Arial"/>
          <w:color w:val="000000"/>
          <w:sz w:val="20"/>
          <w:szCs w:val="20"/>
        </w:rPr>
        <w:t>Об утверждении муниципальной программы «Формирование комфортной городской среды города Куйбышева Куйбышевского района Новосибирской области на 2024 год»</w:t>
      </w:r>
      <w:r w:rsidR="00422CC7" w:rsidRPr="00422CC7">
        <w:rPr>
          <w:rFonts w:ascii="Arial" w:eastAsia="Arial" w:hAnsi="Arial" w:cs="Arial"/>
          <w:sz w:val="20"/>
          <w:szCs w:val="20"/>
          <w:lang w:eastAsia="ar-SA"/>
        </w:rPr>
        <w:t>»</w:t>
      </w:r>
    </w:p>
    <w:p w:rsidR="00CD284D" w:rsidRDefault="00CD284D" w:rsidP="00CD284D">
      <w:pPr>
        <w:keepNext/>
        <w:autoSpaceDE w:val="0"/>
        <w:autoSpaceDN w:val="0"/>
        <w:jc w:val="center"/>
        <w:outlineLvl w:val="0"/>
        <w:rPr>
          <w:rFonts w:ascii="Arial" w:hAnsi="Arial" w:cs="Arial"/>
          <w:b/>
          <w:bCs/>
          <w:sz w:val="20"/>
          <w:szCs w:val="20"/>
        </w:rPr>
      </w:pPr>
    </w:p>
    <w:p w:rsidR="00712C9C" w:rsidRPr="00712C9C" w:rsidRDefault="00712C9C" w:rsidP="00712C9C">
      <w:pPr>
        <w:keepNext/>
        <w:autoSpaceDE w:val="0"/>
        <w:autoSpaceDN w:val="0"/>
        <w:jc w:val="center"/>
        <w:outlineLvl w:val="0"/>
        <w:rPr>
          <w:rFonts w:ascii="Arial" w:hAnsi="Arial" w:cs="Arial"/>
          <w:b/>
          <w:bCs/>
          <w:sz w:val="20"/>
          <w:szCs w:val="20"/>
        </w:rPr>
      </w:pPr>
      <w:r w:rsidRPr="00712C9C">
        <w:rPr>
          <w:rFonts w:ascii="Arial" w:hAnsi="Arial" w:cs="Arial"/>
          <w:b/>
          <w:bCs/>
          <w:sz w:val="20"/>
          <w:szCs w:val="20"/>
        </w:rPr>
        <w:t>ПОСТАНОВЛЕНИЕ</w:t>
      </w:r>
    </w:p>
    <w:p w:rsidR="00712C9C" w:rsidRPr="00712C9C" w:rsidRDefault="00712C9C" w:rsidP="00712C9C">
      <w:pPr>
        <w:rPr>
          <w:rFonts w:ascii="Arial" w:hAnsi="Arial" w:cs="Arial"/>
          <w:color w:val="000000"/>
          <w:sz w:val="20"/>
          <w:szCs w:val="20"/>
        </w:rPr>
      </w:pPr>
    </w:p>
    <w:p w:rsidR="00712C9C" w:rsidRPr="00712C9C" w:rsidRDefault="00712C9C" w:rsidP="00712C9C">
      <w:pPr>
        <w:tabs>
          <w:tab w:val="center" w:pos="-1843"/>
          <w:tab w:val="left" w:pos="-1418"/>
          <w:tab w:val="right" w:pos="11907"/>
        </w:tabs>
        <w:autoSpaceDE w:val="0"/>
        <w:autoSpaceDN w:val="0"/>
        <w:ind w:right="-1"/>
        <w:jc w:val="center"/>
        <w:rPr>
          <w:rFonts w:ascii="Arial" w:hAnsi="Arial" w:cs="Arial"/>
          <w:color w:val="000000"/>
          <w:sz w:val="20"/>
          <w:szCs w:val="20"/>
        </w:rPr>
      </w:pPr>
      <w:r w:rsidRPr="00712C9C">
        <w:rPr>
          <w:rFonts w:ascii="Arial" w:hAnsi="Arial" w:cs="Arial"/>
          <w:sz w:val="20"/>
          <w:szCs w:val="20"/>
        </w:rPr>
        <w:t xml:space="preserve">15.02.2024 № 196   </w:t>
      </w:r>
    </w:p>
    <w:p w:rsidR="00712C9C" w:rsidRPr="00712C9C" w:rsidRDefault="00712C9C" w:rsidP="00712C9C">
      <w:pPr>
        <w:tabs>
          <w:tab w:val="center" w:pos="-1843"/>
          <w:tab w:val="left" w:pos="-1418"/>
          <w:tab w:val="right" w:pos="11907"/>
        </w:tabs>
        <w:autoSpaceDE w:val="0"/>
        <w:autoSpaceDN w:val="0"/>
        <w:ind w:right="-1"/>
        <w:jc w:val="center"/>
        <w:rPr>
          <w:rFonts w:ascii="Arial" w:hAnsi="Arial" w:cs="Arial"/>
          <w:color w:val="000000"/>
          <w:sz w:val="20"/>
          <w:szCs w:val="20"/>
        </w:rPr>
      </w:pPr>
    </w:p>
    <w:p w:rsidR="00712C9C" w:rsidRPr="00712C9C" w:rsidRDefault="00712C9C" w:rsidP="00712C9C">
      <w:pPr>
        <w:jc w:val="center"/>
        <w:rPr>
          <w:rFonts w:ascii="Arial" w:hAnsi="Arial" w:cs="Arial"/>
          <w:b/>
          <w:color w:val="000000"/>
          <w:sz w:val="20"/>
          <w:szCs w:val="20"/>
        </w:rPr>
      </w:pPr>
      <w:r w:rsidRPr="00712C9C">
        <w:rPr>
          <w:rFonts w:ascii="Arial" w:hAnsi="Arial" w:cs="Arial"/>
          <w:b/>
          <w:color w:val="000000"/>
          <w:sz w:val="20"/>
          <w:szCs w:val="20"/>
        </w:rPr>
        <w:t xml:space="preserve">Об утверждении муниципальной программы «Формирование комфортной городской среды города Куйбышева Куйбышевского района Новосибирской </w:t>
      </w:r>
      <w:r w:rsidR="00883988" w:rsidRPr="00883988">
        <w:rPr>
          <w:rFonts w:ascii="Arial" w:hAnsi="Arial" w:cs="Arial"/>
          <w:b/>
          <w:color w:val="000000"/>
          <w:sz w:val="20"/>
          <w:szCs w:val="20"/>
        </w:rPr>
        <w:t>области на 2024</w:t>
      </w:r>
      <w:r w:rsidRPr="00712C9C">
        <w:rPr>
          <w:rFonts w:ascii="Arial" w:hAnsi="Arial" w:cs="Arial"/>
          <w:b/>
          <w:color w:val="000000"/>
          <w:sz w:val="20"/>
          <w:szCs w:val="20"/>
        </w:rPr>
        <w:t xml:space="preserve"> год» </w:t>
      </w:r>
    </w:p>
    <w:p w:rsidR="00712C9C" w:rsidRPr="00712C9C" w:rsidRDefault="00712C9C" w:rsidP="00712C9C">
      <w:pPr>
        <w:jc w:val="center"/>
        <w:rPr>
          <w:rFonts w:ascii="Arial" w:hAnsi="Arial" w:cs="Arial"/>
          <w:color w:val="000000"/>
          <w:sz w:val="20"/>
          <w:szCs w:val="20"/>
        </w:rPr>
      </w:pPr>
    </w:p>
    <w:p w:rsidR="00712C9C" w:rsidRPr="00712C9C" w:rsidRDefault="00712C9C" w:rsidP="00712C9C">
      <w:pPr>
        <w:ind w:firstLine="540"/>
        <w:jc w:val="both"/>
        <w:rPr>
          <w:rFonts w:ascii="Arial" w:hAnsi="Arial" w:cs="Arial"/>
          <w:color w:val="000000"/>
          <w:sz w:val="20"/>
          <w:szCs w:val="20"/>
        </w:rPr>
      </w:pPr>
      <w:r w:rsidRPr="00712C9C">
        <w:rPr>
          <w:rFonts w:ascii="Arial" w:hAnsi="Arial" w:cs="Arial"/>
          <w:color w:val="000000"/>
          <w:sz w:val="20"/>
          <w:szCs w:val="20"/>
        </w:rPr>
        <w:t>В соответствии со статьей 43 Федерального закона от 06.10.2003 № 131-ФЗ «Об общих принципах организации местного самоуправления в Российской Федерации», статьей 179 Бюджетного кодекса Российской Федерации</w:t>
      </w:r>
    </w:p>
    <w:p w:rsidR="00712C9C" w:rsidRPr="00712C9C" w:rsidRDefault="00712C9C" w:rsidP="00712C9C">
      <w:pPr>
        <w:ind w:firstLine="540"/>
        <w:rPr>
          <w:rFonts w:ascii="Arial" w:hAnsi="Arial" w:cs="Arial"/>
          <w:bCs/>
          <w:color w:val="000000"/>
          <w:sz w:val="20"/>
          <w:szCs w:val="20"/>
        </w:rPr>
      </w:pPr>
      <w:r w:rsidRPr="00712C9C">
        <w:rPr>
          <w:rFonts w:ascii="Arial" w:hAnsi="Arial" w:cs="Arial"/>
          <w:bCs/>
          <w:color w:val="000000"/>
          <w:sz w:val="20"/>
          <w:szCs w:val="20"/>
        </w:rPr>
        <w:t>ПОСТАНОВЛЯЕТ:</w:t>
      </w:r>
    </w:p>
    <w:p w:rsidR="00712C9C" w:rsidRPr="00712C9C" w:rsidRDefault="00712C9C" w:rsidP="00712C9C">
      <w:pPr>
        <w:tabs>
          <w:tab w:val="left" w:pos="993"/>
        </w:tabs>
        <w:jc w:val="both"/>
        <w:rPr>
          <w:rFonts w:ascii="Arial" w:hAnsi="Arial" w:cs="Arial"/>
          <w:sz w:val="20"/>
          <w:szCs w:val="20"/>
          <w:lang w:eastAsia="en-US"/>
        </w:rPr>
      </w:pPr>
      <w:r w:rsidRPr="00712C9C">
        <w:rPr>
          <w:rFonts w:ascii="Arial" w:hAnsi="Arial" w:cs="Arial"/>
          <w:sz w:val="20"/>
          <w:szCs w:val="20"/>
          <w:lang w:eastAsia="en-US"/>
        </w:rPr>
        <w:t xml:space="preserve">       1. Утвердить прилагаемую муниципальную программу «Формирование комфортной городской среды города Куйбышева Куйбышевского района Новосибирской </w:t>
      </w:r>
      <w:r w:rsidR="00883988" w:rsidRPr="00712C9C">
        <w:rPr>
          <w:rFonts w:ascii="Arial" w:hAnsi="Arial" w:cs="Arial"/>
          <w:sz w:val="20"/>
          <w:szCs w:val="20"/>
          <w:lang w:eastAsia="en-US"/>
        </w:rPr>
        <w:t>области на 2024 год</w:t>
      </w:r>
      <w:r w:rsidRPr="00712C9C">
        <w:rPr>
          <w:rFonts w:ascii="Arial" w:hAnsi="Arial" w:cs="Arial"/>
          <w:sz w:val="20"/>
          <w:szCs w:val="20"/>
          <w:lang w:eastAsia="en-US"/>
        </w:rPr>
        <w:t>» в редакции согласно приложению к настоящему постановлению.</w:t>
      </w:r>
    </w:p>
    <w:p w:rsidR="00712C9C" w:rsidRPr="00712C9C" w:rsidRDefault="00712C9C" w:rsidP="00712C9C">
      <w:pPr>
        <w:tabs>
          <w:tab w:val="left" w:pos="567"/>
        </w:tabs>
        <w:jc w:val="both"/>
        <w:rPr>
          <w:rFonts w:ascii="Arial" w:hAnsi="Arial" w:cs="Arial"/>
          <w:sz w:val="20"/>
          <w:szCs w:val="20"/>
          <w:lang w:eastAsia="en-US"/>
        </w:rPr>
      </w:pPr>
      <w:r w:rsidRPr="00712C9C">
        <w:rPr>
          <w:rFonts w:ascii="Arial" w:hAnsi="Arial" w:cs="Arial"/>
          <w:sz w:val="20"/>
          <w:szCs w:val="20"/>
          <w:lang w:eastAsia="en-US"/>
        </w:rPr>
        <w:tab/>
        <w:t>2. Признать утратившим силу:</w:t>
      </w:r>
    </w:p>
    <w:p w:rsidR="00712C9C" w:rsidRPr="00712C9C" w:rsidRDefault="00712C9C" w:rsidP="00712C9C">
      <w:pPr>
        <w:jc w:val="both"/>
        <w:rPr>
          <w:rFonts w:ascii="Arial" w:hAnsi="Arial" w:cs="Arial"/>
          <w:color w:val="000000"/>
          <w:sz w:val="20"/>
          <w:szCs w:val="20"/>
        </w:rPr>
      </w:pPr>
      <w:r w:rsidRPr="00712C9C">
        <w:rPr>
          <w:rFonts w:ascii="Arial" w:hAnsi="Arial" w:cs="Arial"/>
          <w:color w:val="000000"/>
          <w:sz w:val="20"/>
          <w:szCs w:val="20"/>
        </w:rPr>
        <w:tab/>
        <w:t>2.1. постановление администрации города Куйбышева Куйбышевского района Новосибирской области от</w:t>
      </w:r>
      <w:r w:rsidR="00883988">
        <w:rPr>
          <w:rFonts w:ascii="Arial" w:hAnsi="Arial" w:cs="Arial"/>
          <w:color w:val="000000"/>
          <w:sz w:val="20"/>
          <w:szCs w:val="20"/>
        </w:rPr>
        <w:t xml:space="preserve"> </w:t>
      </w:r>
      <w:r w:rsidRPr="00712C9C">
        <w:rPr>
          <w:rFonts w:ascii="Arial" w:hAnsi="Arial" w:cs="Arial"/>
          <w:color w:val="000000"/>
          <w:sz w:val="20"/>
          <w:szCs w:val="20"/>
        </w:rPr>
        <w:t>30.10.2017 № 1745 «</w:t>
      </w:r>
      <w:r w:rsidR="00883988" w:rsidRPr="00712C9C">
        <w:rPr>
          <w:rFonts w:ascii="Arial" w:hAnsi="Arial" w:cs="Arial"/>
          <w:color w:val="000000"/>
          <w:sz w:val="20"/>
          <w:szCs w:val="20"/>
        </w:rPr>
        <w:t>Об утверждении</w:t>
      </w:r>
      <w:r w:rsidRPr="00712C9C">
        <w:rPr>
          <w:rFonts w:ascii="Arial" w:hAnsi="Arial" w:cs="Arial"/>
          <w:color w:val="000000"/>
          <w:sz w:val="20"/>
          <w:szCs w:val="20"/>
        </w:rPr>
        <w:t xml:space="preserve"> муниципальной программы «Формирование комфортной городской среды города Куйбышева на 2018 – 2022 годы»;</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 xml:space="preserve">2.2. постановление администрации города Куйбышева Куйбышевского района Новосибирской области от 10.05.2018 № 520 «О внесении изменений в муниципальную программу «Формирование комфортной городской среды города Куйбышева на 2018 – 2022 годы, утвержденную постановлением администрации города Куйбышева Куйбышевского района Новосибирской </w:t>
      </w:r>
      <w:r w:rsidR="00883988" w:rsidRPr="00712C9C">
        <w:rPr>
          <w:rFonts w:ascii="Arial" w:hAnsi="Arial" w:cs="Arial"/>
          <w:color w:val="000000"/>
          <w:sz w:val="20"/>
          <w:szCs w:val="20"/>
        </w:rPr>
        <w:t>области от</w:t>
      </w:r>
      <w:r w:rsidRPr="00712C9C">
        <w:rPr>
          <w:rFonts w:ascii="Arial" w:hAnsi="Arial" w:cs="Arial"/>
          <w:color w:val="000000"/>
          <w:sz w:val="20"/>
          <w:szCs w:val="20"/>
        </w:rPr>
        <w:t xml:space="preserve"> 30.10.2017 №1745»;</w:t>
      </w:r>
    </w:p>
    <w:p w:rsidR="00712C9C" w:rsidRPr="00712C9C" w:rsidRDefault="00712C9C" w:rsidP="00712C9C">
      <w:pPr>
        <w:jc w:val="both"/>
        <w:rPr>
          <w:rFonts w:ascii="Arial" w:hAnsi="Arial" w:cs="Arial"/>
          <w:color w:val="000000"/>
          <w:sz w:val="20"/>
          <w:szCs w:val="20"/>
        </w:rPr>
      </w:pPr>
      <w:r w:rsidRPr="00712C9C">
        <w:rPr>
          <w:rFonts w:ascii="Arial" w:hAnsi="Arial" w:cs="Arial"/>
          <w:color w:val="000000"/>
          <w:sz w:val="20"/>
          <w:szCs w:val="20"/>
        </w:rPr>
        <w:tab/>
        <w:t xml:space="preserve">2.2.  постановление администрации города Куйбышева Куйбышевского района Новосибирской области от 06.06.2018 № 690 «О внесении изменений в муниципальную программу «Формирование комфортной городской среды города Куйбышева на 2018 – 2022 годы, утвержденную постановлением администрации города Куйбышева Куйбышевского района Новосибирской </w:t>
      </w:r>
      <w:r w:rsidR="00883988" w:rsidRPr="00712C9C">
        <w:rPr>
          <w:rFonts w:ascii="Arial" w:hAnsi="Arial" w:cs="Arial"/>
          <w:color w:val="000000"/>
          <w:sz w:val="20"/>
          <w:szCs w:val="20"/>
        </w:rPr>
        <w:t>области от</w:t>
      </w:r>
      <w:r w:rsidRPr="00712C9C">
        <w:rPr>
          <w:rFonts w:ascii="Arial" w:hAnsi="Arial" w:cs="Arial"/>
          <w:color w:val="000000"/>
          <w:sz w:val="20"/>
          <w:szCs w:val="20"/>
        </w:rPr>
        <w:t xml:space="preserve"> 30.10.2017 №1745»;</w:t>
      </w:r>
    </w:p>
    <w:p w:rsidR="00712C9C" w:rsidRPr="00712C9C" w:rsidRDefault="00712C9C" w:rsidP="00712C9C">
      <w:pPr>
        <w:jc w:val="both"/>
        <w:rPr>
          <w:rFonts w:ascii="Arial" w:hAnsi="Arial" w:cs="Arial"/>
          <w:color w:val="000000"/>
          <w:sz w:val="20"/>
          <w:szCs w:val="20"/>
        </w:rPr>
      </w:pPr>
      <w:r w:rsidRPr="00712C9C">
        <w:rPr>
          <w:rFonts w:ascii="Arial" w:hAnsi="Arial" w:cs="Arial"/>
          <w:color w:val="000000"/>
          <w:sz w:val="20"/>
          <w:szCs w:val="20"/>
        </w:rPr>
        <w:tab/>
        <w:t>2.3. постановление администрации города Куйбышева Куйбышевского района Новосибирской области от</w:t>
      </w:r>
      <w:r w:rsidR="00883988">
        <w:rPr>
          <w:rFonts w:ascii="Arial" w:hAnsi="Arial" w:cs="Arial"/>
          <w:color w:val="000000"/>
          <w:sz w:val="20"/>
          <w:szCs w:val="20"/>
        </w:rPr>
        <w:t xml:space="preserve"> </w:t>
      </w:r>
      <w:r w:rsidRPr="00712C9C">
        <w:rPr>
          <w:rFonts w:ascii="Arial" w:hAnsi="Arial" w:cs="Arial"/>
          <w:color w:val="000000"/>
          <w:sz w:val="20"/>
          <w:szCs w:val="20"/>
        </w:rPr>
        <w:t>25.03.2019 № 316 «О внесении изменений в постановление администрации города Куйбышева Куйбышевского района Новосибирской области «</w:t>
      </w:r>
      <w:r w:rsidR="00883988" w:rsidRPr="00712C9C">
        <w:rPr>
          <w:rFonts w:ascii="Arial" w:hAnsi="Arial" w:cs="Arial"/>
          <w:color w:val="000000"/>
          <w:sz w:val="20"/>
          <w:szCs w:val="20"/>
        </w:rPr>
        <w:t>Об утверждении</w:t>
      </w:r>
      <w:r w:rsidRPr="00712C9C">
        <w:rPr>
          <w:rFonts w:ascii="Arial" w:hAnsi="Arial" w:cs="Arial"/>
          <w:color w:val="000000"/>
          <w:sz w:val="20"/>
          <w:szCs w:val="20"/>
        </w:rPr>
        <w:t xml:space="preserve"> муниципальной программы «Формирование комфортной городской среды города Куйбышева на 2018 – 2022 годы» от    30.10.2017 № 1745;</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2.4. постановление администрации города Куйбышева Куйбышевского района Новосибирской области от</w:t>
      </w:r>
      <w:r w:rsidR="00883988">
        <w:rPr>
          <w:rFonts w:ascii="Arial" w:hAnsi="Arial" w:cs="Arial"/>
          <w:color w:val="000000"/>
          <w:sz w:val="20"/>
          <w:szCs w:val="20"/>
        </w:rPr>
        <w:t xml:space="preserve"> </w:t>
      </w:r>
      <w:r w:rsidRPr="00712C9C">
        <w:rPr>
          <w:rFonts w:ascii="Arial" w:hAnsi="Arial" w:cs="Arial"/>
          <w:color w:val="000000"/>
          <w:sz w:val="20"/>
          <w:szCs w:val="20"/>
        </w:rPr>
        <w:t>18.03.2020 № 265 «О внесении изменений в постановление администрации города Куйбышева Куйбышевского района Новосибирской области «Об утверждении муниципальной программы «Формирование комфортной городской среды города Куйбышева на 2018 – 2024 годы» от 30.10.2017 № 1745»;</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2.5. постановление администрации города Куйбышева Куйбышевского района Новосибирской области от</w:t>
      </w:r>
      <w:r w:rsidR="00883988">
        <w:rPr>
          <w:rFonts w:ascii="Arial" w:hAnsi="Arial" w:cs="Arial"/>
          <w:color w:val="000000"/>
          <w:sz w:val="20"/>
          <w:szCs w:val="20"/>
        </w:rPr>
        <w:t xml:space="preserve"> </w:t>
      </w:r>
      <w:r w:rsidRPr="00712C9C">
        <w:rPr>
          <w:rFonts w:ascii="Arial" w:hAnsi="Arial" w:cs="Arial"/>
          <w:color w:val="000000"/>
          <w:sz w:val="20"/>
          <w:szCs w:val="20"/>
        </w:rPr>
        <w:t>30.07.2020 № 663 «О внесении изменений в постановление администрации города Куйбышева Куйбышевского района Новосибирской области «Об утверждении муниципальной программы «Формирование комфортной городской среды города Куйбышева на 2018 – 2024 годы» от    30.10.2017 № 1745»;</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2.6. постановление администрации города Куйбышева Куйбышевского района Новосибирской области от</w:t>
      </w:r>
      <w:r w:rsidR="00883988">
        <w:rPr>
          <w:rFonts w:ascii="Arial" w:hAnsi="Arial" w:cs="Arial"/>
          <w:color w:val="000000"/>
          <w:sz w:val="20"/>
          <w:szCs w:val="20"/>
        </w:rPr>
        <w:t xml:space="preserve"> </w:t>
      </w:r>
      <w:r w:rsidRPr="00712C9C">
        <w:rPr>
          <w:rFonts w:ascii="Arial" w:hAnsi="Arial" w:cs="Arial"/>
          <w:color w:val="000000"/>
          <w:sz w:val="20"/>
          <w:szCs w:val="20"/>
        </w:rPr>
        <w:t>05.02.2021 № 88 «О внесении изменений в постановление администрации города Куйбышева Куйбышевского района Новосибирской области от 30.10.2017 № 1745 «</w:t>
      </w:r>
      <w:r w:rsidR="00883988" w:rsidRPr="00712C9C">
        <w:rPr>
          <w:rFonts w:ascii="Arial" w:hAnsi="Arial" w:cs="Arial"/>
          <w:color w:val="000000"/>
          <w:sz w:val="20"/>
          <w:szCs w:val="20"/>
        </w:rPr>
        <w:t>Об утверждении</w:t>
      </w:r>
      <w:r w:rsidRPr="00712C9C">
        <w:rPr>
          <w:rFonts w:ascii="Arial" w:hAnsi="Arial" w:cs="Arial"/>
          <w:color w:val="000000"/>
          <w:sz w:val="20"/>
          <w:szCs w:val="20"/>
        </w:rPr>
        <w:t xml:space="preserve"> муниципальной программы «Формирование комфортной городской среды города Куйбышева на 2018 – 2024 годы»;</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2.7. постановление администрации города Куйбышева Куйбышевского</w:t>
      </w:r>
      <w:r w:rsidR="00883988">
        <w:rPr>
          <w:rFonts w:ascii="Arial" w:hAnsi="Arial" w:cs="Arial"/>
          <w:color w:val="000000"/>
          <w:sz w:val="20"/>
          <w:szCs w:val="20"/>
        </w:rPr>
        <w:t xml:space="preserve"> района Новосибирской области от </w:t>
      </w:r>
      <w:r w:rsidRPr="00712C9C">
        <w:rPr>
          <w:rFonts w:ascii="Arial" w:hAnsi="Arial" w:cs="Arial"/>
          <w:color w:val="000000"/>
          <w:sz w:val="20"/>
          <w:szCs w:val="20"/>
        </w:rPr>
        <w:t>31.03.2021 № 286 ««О внесении изменений в постановление администрации города Куйбышева Куйбышевского района Новосибирской области от 30.10.2017 № 1745 «</w:t>
      </w:r>
      <w:r w:rsidR="00883988" w:rsidRPr="00712C9C">
        <w:rPr>
          <w:rFonts w:ascii="Arial" w:hAnsi="Arial" w:cs="Arial"/>
          <w:color w:val="000000"/>
          <w:sz w:val="20"/>
          <w:szCs w:val="20"/>
        </w:rPr>
        <w:t>Об утверждении</w:t>
      </w:r>
      <w:r w:rsidRPr="00712C9C">
        <w:rPr>
          <w:rFonts w:ascii="Arial" w:hAnsi="Arial" w:cs="Arial"/>
          <w:color w:val="000000"/>
          <w:sz w:val="20"/>
          <w:szCs w:val="20"/>
        </w:rPr>
        <w:t xml:space="preserve"> </w:t>
      </w:r>
      <w:r w:rsidRPr="00712C9C">
        <w:rPr>
          <w:rFonts w:ascii="Arial" w:hAnsi="Arial" w:cs="Arial"/>
          <w:color w:val="000000"/>
          <w:sz w:val="20"/>
          <w:szCs w:val="20"/>
        </w:rPr>
        <w:lastRenderedPageBreak/>
        <w:t>муниципальной программы «Формирование комфортной городской среды города Куйбышева на 2018 – 2024 годы»;</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2.8. постановление администрации города Куйбышева Куйбышевского района Новосибирской области от 21.07.2021 № 666 «О внесении изменений в муници</w:t>
      </w:r>
      <w:r w:rsidR="00883988">
        <w:rPr>
          <w:rFonts w:ascii="Arial" w:hAnsi="Arial" w:cs="Arial"/>
          <w:color w:val="000000"/>
          <w:sz w:val="20"/>
          <w:szCs w:val="20"/>
        </w:rPr>
        <w:t>пальную программу, утвержденную</w:t>
      </w:r>
      <w:r w:rsidRPr="00712C9C">
        <w:rPr>
          <w:rFonts w:ascii="Arial" w:hAnsi="Arial" w:cs="Arial"/>
          <w:color w:val="000000"/>
          <w:sz w:val="20"/>
          <w:szCs w:val="20"/>
        </w:rPr>
        <w:t xml:space="preserve"> постановление</w:t>
      </w:r>
      <w:r w:rsidR="00883988">
        <w:rPr>
          <w:rFonts w:ascii="Arial" w:hAnsi="Arial" w:cs="Arial"/>
          <w:color w:val="000000"/>
          <w:sz w:val="20"/>
          <w:szCs w:val="20"/>
        </w:rPr>
        <w:t>м</w:t>
      </w:r>
      <w:r w:rsidRPr="00712C9C">
        <w:rPr>
          <w:rFonts w:ascii="Arial" w:hAnsi="Arial" w:cs="Arial"/>
          <w:color w:val="000000"/>
          <w:sz w:val="20"/>
          <w:szCs w:val="20"/>
        </w:rPr>
        <w:t xml:space="preserve"> администрации города Куйбышева Куйбышевского района Новосибирской области от 30.10.2017 № 1745 «</w:t>
      </w:r>
      <w:r w:rsidR="00883988">
        <w:rPr>
          <w:rFonts w:ascii="Arial" w:hAnsi="Arial" w:cs="Arial"/>
          <w:color w:val="000000"/>
          <w:sz w:val="20"/>
          <w:szCs w:val="20"/>
        </w:rPr>
        <w:t>Об</w:t>
      </w:r>
      <w:r w:rsidRPr="00712C9C">
        <w:rPr>
          <w:rFonts w:ascii="Arial" w:hAnsi="Arial" w:cs="Arial"/>
          <w:color w:val="000000"/>
          <w:sz w:val="20"/>
          <w:szCs w:val="20"/>
        </w:rPr>
        <w:t xml:space="preserve"> утверждении муниципальной программы «Формирование комфортной городской среды города Куйбышева на 2018 – 2024 годы»;</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 xml:space="preserve"> 2.9. постановление администрации города Куйбышева Куйбышевского района Новосибирской области от 05.08.2021 № 709 «О внесении изменений муниципальную программу, </w:t>
      </w:r>
      <w:r w:rsidR="00883988" w:rsidRPr="00712C9C">
        <w:rPr>
          <w:rFonts w:ascii="Arial" w:hAnsi="Arial" w:cs="Arial"/>
          <w:color w:val="000000"/>
          <w:sz w:val="20"/>
          <w:szCs w:val="20"/>
        </w:rPr>
        <w:t>утвержденную постановлением</w:t>
      </w:r>
      <w:r w:rsidRPr="00712C9C">
        <w:rPr>
          <w:rFonts w:ascii="Arial" w:hAnsi="Arial" w:cs="Arial"/>
          <w:color w:val="000000"/>
          <w:sz w:val="20"/>
          <w:szCs w:val="20"/>
        </w:rPr>
        <w:t xml:space="preserve"> администрации города Куйбышева Куйбышевского района Новосибирской области от 30.10.2017 № 1745 «</w:t>
      </w:r>
      <w:r w:rsidR="00883988" w:rsidRPr="00712C9C">
        <w:rPr>
          <w:rFonts w:ascii="Arial" w:hAnsi="Arial" w:cs="Arial"/>
          <w:color w:val="000000"/>
          <w:sz w:val="20"/>
          <w:szCs w:val="20"/>
        </w:rPr>
        <w:t>Об утверждении</w:t>
      </w:r>
      <w:r w:rsidRPr="00712C9C">
        <w:rPr>
          <w:rFonts w:ascii="Arial" w:hAnsi="Arial" w:cs="Arial"/>
          <w:color w:val="000000"/>
          <w:sz w:val="20"/>
          <w:szCs w:val="20"/>
        </w:rPr>
        <w:t xml:space="preserve"> муниципальной программы «Формирование комфортной городской среды города Куйбышева на 2018 – 2024 годы»;</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 xml:space="preserve">2.10. постановление администрации города Куйбышева Куйбышевского района Новосибирской области от 03.09.2021 № 800 «О внесении изменений в муниципальную программу, </w:t>
      </w:r>
      <w:r w:rsidR="00883988" w:rsidRPr="00712C9C">
        <w:rPr>
          <w:rFonts w:ascii="Arial" w:hAnsi="Arial" w:cs="Arial"/>
          <w:color w:val="000000"/>
          <w:sz w:val="20"/>
          <w:szCs w:val="20"/>
        </w:rPr>
        <w:t>утвержденную постановлением администрации</w:t>
      </w:r>
      <w:r w:rsidRPr="00712C9C">
        <w:rPr>
          <w:rFonts w:ascii="Arial" w:hAnsi="Arial" w:cs="Arial"/>
          <w:color w:val="000000"/>
          <w:sz w:val="20"/>
          <w:szCs w:val="20"/>
        </w:rPr>
        <w:t xml:space="preserve"> города Куйбышева Куйбышевского района Новосибирской области от</w:t>
      </w:r>
      <w:r w:rsidR="00883988">
        <w:rPr>
          <w:rFonts w:ascii="Arial" w:hAnsi="Arial" w:cs="Arial"/>
          <w:color w:val="000000"/>
          <w:sz w:val="20"/>
          <w:szCs w:val="20"/>
        </w:rPr>
        <w:t xml:space="preserve"> </w:t>
      </w:r>
      <w:r w:rsidRPr="00712C9C">
        <w:rPr>
          <w:rFonts w:ascii="Arial" w:hAnsi="Arial" w:cs="Arial"/>
          <w:color w:val="000000"/>
          <w:sz w:val="20"/>
          <w:szCs w:val="20"/>
        </w:rPr>
        <w:t>30.10.2017 № 1745 «</w:t>
      </w:r>
      <w:r w:rsidR="00883988" w:rsidRPr="00712C9C">
        <w:rPr>
          <w:rFonts w:ascii="Arial" w:hAnsi="Arial" w:cs="Arial"/>
          <w:color w:val="000000"/>
          <w:sz w:val="20"/>
          <w:szCs w:val="20"/>
        </w:rPr>
        <w:t>Об утверждении</w:t>
      </w:r>
      <w:r w:rsidRPr="00712C9C">
        <w:rPr>
          <w:rFonts w:ascii="Arial" w:hAnsi="Arial" w:cs="Arial"/>
          <w:color w:val="000000"/>
          <w:sz w:val="20"/>
          <w:szCs w:val="20"/>
        </w:rPr>
        <w:t xml:space="preserve"> муниципальной программы «Формирование комфортной городской среды города Куйбышева на 2018 – 2024 годы»;</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2.11. постановление администрации города Куйбышева Куйбышевского района Новосибирской области от</w:t>
      </w:r>
      <w:r w:rsidR="00883988">
        <w:rPr>
          <w:rFonts w:ascii="Arial" w:hAnsi="Arial" w:cs="Arial"/>
          <w:color w:val="000000"/>
          <w:sz w:val="20"/>
          <w:szCs w:val="20"/>
        </w:rPr>
        <w:t xml:space="preserve"> </w:t>
      </w:r>
      <w:r w:rsidRPr="00712C9C">
        <w:rPr>
          <w:rFonts w:ascii="Arial" w:hAnsi="Arial" w:cs="Arial"/>
          <w:color w:val="000000"/>
          <w:sz w:val="20"/>
          <w:szCs w:val="20"/>
        </w:rPr>
        <w:t>14.09.2022 № 1169 «О внесении изменений в постановление администрации города Куйбышева Куйбышевского района Новосибирской области от 30.10.2017 № 1745 «</w:t>
      </w:r>
      <w:r w:rsidR="00883988" w:rsidRPr="00712C9C">
        <w:rPr>
          <w:rFonts w:ascii="Arial" w:hAnsi="Arial" w:cs="Arial"/>
          <w:color w:val="000000"/>
          <w:sz w:val="20"/>
          <w:szCs w:val="20"/>
        </w:rPr>
        <w:t>Об утверждении</w:t>
      </w:r>
      <w:r w:rsidRPr="00712C9C">
        <w:rPr>
          <w:rFonts w:ascii="Arial" w:hAnsi="Arial" w:cs="Arial"/>
          <w:color w:val="000000"/>
          <w:sz w:val="20"/>
          <w:szCs w:val="20"/>
        </w:rPr>
        <w:t xml:space="preserve"> муниципальной программы «Формирование комфортной городской среды города Куйбышева на 2018 – 2024 годы».</w:t>
      </w:r>
    </w:p>
    <w:p w:rsidR="00712C9C" w:rsidRPr="00712C9C" w:rsidRDefault="00712C9C" w:rsidP="00712C9C">
      <w:pPr>
        <w:tabs>
          <w:tab w:val="left" w:pos="993"/>
          <w:tab w:val="left" w:pos="1276"/>
        </w:tabs>
        <w:jc w:val="both"/>
        <w:rPr>
          <w:rFonts w:ascii="Arial" w:hAnsi="Arial" w:cs="Arial"/>
          <w:bCs/>
          <w:sz w:val="20"/>
          <w:szCs w:val="20"/>
          <w:lang w:eastAsia="en-US"/>
        </w:rPr>
      </w:pPr>
      <w:r w:rsidRPr="00712C9C">
        <w:rPr>
          <w:rFonts w:ascii="Arial" w:hAnsi="Arial" w:cs="Arial"/>
          <w:sz w:val="20"/>
          <w:szCs w:val="20"/>
          <w:lang w:eastAsia="en-US"/>
        </w:rPr>
        <w:t xml:space="preserve">      </w:t>
      </w:r>
      <w:r w:rsidRPr="00712C9C">
        <w:rPr>
          <w:rFonts w:ascii="Arial" w:hAnsi="Arial" w:cs="Arial"/>
          <w:bCs/>
          <w:sz w:val="20"/>
          <w:szCs w:val="20"/>
          <w:lang w:eastAsia="en-US"/>
        </w:rPr>
        <w:t xml:space="preserve">  2.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712C9C" w:rsidRPr="00712C9C" w:rsidRDefault="00712C9C" w:rsidP="00712C9C">
      <w:pPr>
        <w:ind w:firstLine="708"/>
        <w:jc w:val="both"/>
        <w:rPr>
          <w:rFonts w:ascii="Arial" w:hAnsi="Arial" w:cs="Arial"/>
          <w:color w:val="000000"/>
          <w:sz w:val="20"/>
          <w:szCs w:val="20"/>
        </w:rPr>
      </w:pPr>
      <w:r w:rsidRPr="00712C9C">
        <w:rPr>
          <w:rFonts w:ascii="Arial" w:hAnsi="Arial" w:cs="Arial"/>
          <w:color w:val="000000"/>
          <w:sz w:val="20"/>
          <w:szCs w:val="20"/>
        </w:rPr>
        <w:t xml:space="preserve">3. Контроль за исполнением настоящего постановления возложить на начальника управления строительства, жилищно-коммунального и дорожного </w:t>
      </w:r>
      <w:r w:rsidR="00883988" w:rsidRPr="00712C9C">
        <w:rPr>
          <w:rFonts w:ascii="Arial" w:hAnsi="Arial" w:cs="Arial"/>
          <w:color w:val="000000"/>
          <w:sz w:val="20"/>
          <w:szCs w:val="20"/>
        </w:rPr>
        <w:t>хозяйства администрации</w:t>
      </w:r>
      <w:r w:rsidRPr="00712C9C">
        <w:rPr>
          <w:rFonts w:ascii="Arial" w:hAnsi="Arial" w:cs="Arial"/>
          <w:color w:val="000000"/>
          <w:sz w:val="20"/>
          <w:szCs w:val="20"/>
        </w:rPr>
        <w:t xml:space="preserve"> города Куйбышева Васильева А.П.</w:t>
      </w:r>
    </w:p>
    <w:p w:rsidR="00712C9C" w:rsidRPr="00712C9C" w:rsidRDefault="00712C9C" w:rsidP="00712C9C">
      <w:pPr>
        <w:jc w:val="both"/>
        <w:rPr>
          <w:rFonts w:ascii="Arial" w:hAnsi="Arial" w:cs="Arial"/>
          <w:color w:val="000000"/>
          <w:sz w:val="20"/>
          <w:szCs w:val="20"/>
        </w:rPr>
      </w:pP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Глава города Куйбышева</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xml:space="preserve">Куйбшевского района </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Новосибирской области                                                                    А.А. Андронов</w:t>
      </w:r>
    </w:p>
    <w:p w:rsidR="00712C9C" w:rsidRPr="00712C9C" w:rsidRDefault="00712C9C" w:rsidP="00712C9C">
      <w:pPr>
        <w:rPr>
          <w:rFonts w:ascii="Arial" w:hAnsi="Arial" w:cs="Arial"/>
          <w:color w:val="000000"/>
          <w:sz w:val="20"/>
          <w:szCs w:val="20"/>
        </w:rPr>
      </w:pPr>
    </w:p>
    <w:p w:rsidR="00712C9C" w:rsidRPr="00712C9C" w:rsidRDefault="00712C9C" w:rsidP="00712C9C">
      <w:pPr>
        <w:autoSpaceDE w:val="0"/>
        <w:autoSpaceDN w:val="0"/>
        <w:adjustRightInd w:val="0"/>
        <w:jc w:val="right"/>
        <w:rPr>
          <w:rFonts w:ascii="Arial" w:hAnsi="Arial" w:cs="Arial"/>
          <w:color w:val="000000"/>
          <w:sz w:val="20"/>
          <w:szCs w:val="20"/>
        </w:rPr>
      </w:pPr>
      <w:r w:rsidRPr="00712C9C">
        <w:rPr>
          <w:rFonts w:ascii="Arial" w:hAnsi="Arial" w:cs="Arial"/>
          <w:color w:val="000000"/>
          <w:sz w:val="20"/>
          <w:szCs w:val="20"/>
        </w:rPr>
        <w:t xml:space="preserve">Приложение </w:t>
      </w:r>
    </w:p>
    <w:p w:rsidR="00883988" w:rsidRDefault="00712C9C" w:rsidP="00712C9C">
      <w:pPr>
        <w:autoSpaceDE w:val="0"/>
        <w:autoSpaceDN w:val="0"/>
        <w:adjustRightInd w:val="0"/>
        <w:jc w:val="right"/>
        <w:rPr>
          <w:rFonts w:ascii="Arial" w:hAnsi="Arial" w:cs="Arial"/>
          <w:color w:val="000000"/>
          <w:sz w:val="20"/>
          <w:szCs w:val="20"/>
        </w:rPr>
      </w:pPr>
      <w:r w:rsidRPr="00712C9C">
        <w:rPr>
          <w:rFonts w:ascii="Arial" w:hAnsi="Arial" w:cs="Arial"/>
          <w:color w:val="000000"/>
          <w:sz w:val="20"/>
          <w:szCs w:val="20"/>
        </w:rPr>
        <w:t xml:space="preserve">к постановлению администрации города Куйбышева </w:t>
      </w:r>
    </w:p>
    <w:p w:rsidR="00712C9C" w:rsidRPr="00712C9C" w:rsidRDefault="00712C9C" w:rsidP="00712C9C">
      <w:pPr>
        <w:autoSpaceDE w:val="0"/>
        <w:autoSpaceDN w:val="0"/>
        <w:adjustRightInd w:val="0"/>
        <w:jc w:val="right"/>
        <w:rPr>
          <w:rFonts w:ascii="Arial" w:hAnsi="Arial" w:cs="Arial"/>
          <w:color w:val="000000"/>
          <w:sz w:val="20"/>
          <w:szCs w:val="20"/>
        </w:rPr>
      </w:pPr>
      <w:r w:rsidRPr="00712C9C">
        <w:rPr>
          <w:rFonts w:ascii="Arial" w:hAnsi="Arial" w:cs="Arial"/>
          <w:color w:val="000000"/>
          <w:sz w:val="20"/>
          <w:szCs w:val="20"/>
        </w:rPr>
        <w:t xml:space="preserve">Куйбышевского района Новосибирской области </w:t>
      </w:r>
    </w:p>
    <w:p w:rsidR="00712C9C" w:rsidRPr="00712C9C" w:rsidRDefault="00712C9C" w:rsidP="00712C9C">
      <w:pPr>
        <w:jc w:val="right"/>
        <w:rPr>
          <w:rFonts w:ascii="Arial" w:hAnsi="Arial" w:cs="Arial"/>
          <w:color w:val="000000"/>
          <w:sz w:val="20"/>
          <w:szCs w:val="20"/>
        </w:rPr>
      </w:pPr>
      <w:r w:rsidRPr="00712C9C">
        <w:rPr>
          <w:rFonts w:ascii="Arial" w:hAnsi="Arial" w:cs="Arial"/>
          <w:color w:val="000000"/>
          <w:sz w:val="20"/>
          <w:szCs w:val="20"/>
        </w:rPr>
        <w:t>от 15.02.2024  № 196</w:t>
      </w:r>
    </w:p>
    <w:p w:rsidR="00712C9C" w:rsidRPr="00712C9C" w:rsidRDefault="00712C9C" w:rsidP="00712C9C">
      <w:pPr>
        <w:widowControl w:val="0"/>
        <w:autoSpaceDE w:val="0"/>
        <w:autoSpaceDN w:val="0"/>
        <w:jc w:val="center"/>
        <w:rPr>
          <w:rFonts w:ascii="Arial" w:hAnsi="Arial" w:cs="Arial"/>
          <w:b/>
          <w:sz w:val="20"/>
          <w:szCs w:val="20"/>
        </w:rPr>
      </w:pPr>
    </w:p>
    <w:p w:rsidR="00712C9C" w:rsidRPr="00712C9C" w:rsidRDefault="00712C9C" w:rsidP="00712C9C">
      <w:pPr>
        <w:widowControl w:val="0"/>
        <w:autoSpaceDE w:val="0"/>
        <w:autoSpaceDN w:val="0"/>
        <w:jc w:val="center"/>
        <w:rPr>
          <w:rFonts w:ascii="Arial" w:hAnsi="Arial" w:cs="Arial"/>
          <w:b/>
          <w:sz w:val="20"/>
          <w:szCs w:val="20"/>
        </w:rPr>
      </w:pPr>
      <w:r w:rsidRPr="00712C9C">
        <w:rPr>
          <w:rFonts w:ascii="Arial" w:hAnsi="Arial" w:cs="Arial"/>
          <w:b/>
          <w:sz w:val="20"/>
          <w:szCs w:val="20"/>
        </w:rPr>
        <w:t>МУНИЦИПАЛЬНАЯ ПРОГРАММА</w:t>
      </w:r>
    </w:p>
    <w:p w:rsidR="00712C9C" w:rsidRPr="00712C9C" w:rsidRDefault="00712C9C" w:rsidP="00712C9C">
      <w:pPr>
        <w:widowControl w:val="0"/>
        <w:autoSpaceDE w:val="0"/>
        <w:autoSpaceDN w:val="0"/>
        <w:jc w:val="center"/>
        <w:rPr>
          <w:rFonts w:ascii="Arial" w:hAnsi="Arial" w:cs="Arial"/>
          <w:b/>
          <w:sz w:val="20"/>
          <w:szCs w:val="20"/>
        </w:rPr>
      </w:pPr>
      <w:r w:rsidRPr="00712C9C">
        <w:rPr>
          <w:rFonts w:ascii="Arial" w:hAnsi="Arial" w:cs="Arial"/>
          <w:b/>
          <w:sz w:val="20"/>
          <w:szCs w:val="20"/>
        </w:rPr>
        <w:t>"ФОРМИРОВАНИЕ КОМФОРТНОЙ ГОРОДСКОЙ СРЕДЫ ГОРОДА КУЙБЫШЕВА КУЙБЫШЕВСКОГО РАЙОНА НОВОСИБИРСКОЙ ОБЛАСТИ НА 2024</w:t>
      </w:r>
      <w:r w:rsidR="00D00C42">
        <w:rPr>
          <w:rFonts w:ascii="Arial" w:hAnsi="Arial" w:cs="Arial"/>
          <w:b/>
          <w:sz w:val="20"/>
          <w:szCs w:val="20"/>
        </w:rPr>
        <w:t xml:space="preserve"> </w:t>
      </w:r>
      <w:r w:rsidR="00883988" w:rsidRPr="00712C9C">
        <w:rPr>
          <w:rFonts w:ascii="Arial" w:hAnsi="Arial" w:cs="Arial"/>
          <w:b/>
          <w:sz w:val="20"/>
          <w:szCs w:val="20"/>
        </w:rPr>
        <w:t>ГОД</w:t>
      </w:r>
      <w:r w:rsidRPr="00712C9C">
        <w:rPr>
          <w:rFonts w:ascii="Arial" w:hAnsi="Arial" w:cs="Arial"/>
          <w:b/>
          <w:sz w:val="20"/>
          <w:szCs w:val="20"/>
        </w:rPr>
        <w:t>"</w:t>
      </w:r>
    </w:p>
    <w:p w:rsidR="00712C9C" w:rsidRPr="00712C9C" w:rsidRDefault="00712C9C" w:rsidP="00712C9C">
      <w:pPr>
        <w:widowControl w:val="0"/>
        <w:autoSpaceDE w:val="0"/>
        <w:autoSpaceDN w:val="0"/>
        <w:adjustRightInd w:val="0"/>
        <w:ind w:firstLine="720"/>
        <w:jc w:val="both"/>
        <w:rPr>
          <w:rFonts w:ascii="Arial" w:hAnsi="Arial" w:cs="Arial"/>
          <w:sz w:val="20"/>
          <w:szCs w:val="20"/>
        </w:rPr>
      </w:pPr>
    </w:p>
    <w:p w:rsidR="00712C9C" w:rsidRPr="00712C9C" w:rsidRDefault="00712C9C" w:rsidP="00313266">
      <w:pPr>
        <w:widowControl w:val="0"/>
        <w:numPr>
          <w:ilvl w:val="0"/>
          <w:numId w:val="6"/>
        </w:numPr>
        <w:autoSpaceDE w:val="0"/>
        <w:autoSpaceDN w:val="0"/>
        <w:ind w:left="0" w:firstLine="0"/>
        <w:jc w:val="center"/>
        <w:outlineLvl w:val="1"/>
        <w:rPr>
          <w:rFonts w:ascii="Arial" w:hAnsi="Arial" w:cs="Arial"/>
          <w:b/>
          <w:sz w:val="20"/>
          <w:szCs w:val="20"/>
        </w:rPr>
      </w:pPr>
      <w:r w:rsidRPr="00712C9C">
        <w:rPr>
          <w:rFonts w:ascii="Arial" w:hAnsi="Arial" w:cs="Arial"/>
          <w:b/>
          <w:sz w:val="20"/>
          <w:szCs w:val="20"/>
        </w:rPr>
        <w:t>Паспорт муниципальной программы</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796"/>
      </w:tblGrid>
      <w:tr w:rsidR="00712C9C" w:rsidRPr="00712C9C" w:rsidTr="00883988">
        <w:tc>
          <w:tcPr>
            <w:tcW w:w="2376" w:type="dxa"/>
          </w:tcPr>
          <w:p w:rsidR="00712C9C" w:rsidRPr="00712C9C" w:rsidRDefault="00712C9C" w:rsidP="00712C9C">
            <w:pPr>
              <w:autoSpaceDE w:val="0"/>
              <w:autoSpaceDN w:val="0"/>
              <w:adjustRightInd w:val="0"/>
              <w:rPr>
                <w:rFonts w:ascii="Arial" w:hAnsi="Arial" w:cs="Arial"/>
                <w:sz w:val="20"/>
                <w:szCs w:val="20"/>
              </w:rPr>
            </w:pPr>
            <w:bookmarkStart w:id="0" w:name="P40"/>
            <w:bookmarkEnd w:id="0"/>
            <w:r w:rsidRPr="00712C9C">
              <w:rPr>
                <w:rFonts w:ascii="Arial" w:hAnsi="Arial" w:cs="Arial"/>
                <w:sz w:val="20"/>
                <w:szCs w:val="20"/>
              </w:rPr>
              <w:t>Наименование муниципальной программы</w:t>
            </w:r>
          </w:p>
        </w:tc>
        <w:tc>
          <w:tcPr>
            <w:tcW w:w="7796" w:type="dxa"/>
          </w:tcPr>
          <w:p w:rsidR="00712C9C" w:rsidRPr="00712C9C" w:rsidRDefault="00712C9C" w:rsidP="00712C9C">
            <w:pPr>
              <w:spacing w:after="120"/>
              <w:rPr>
                <w:rFonts w:ascii="Arial" w:hAnsi="Arial" w:cs="Arial"/>
                <w:color w:val="000000"/>
                <w:sz w:val="20"/>
                <w:szCs w:val="20"/>
              </w:rPr>
            </w:pPr>
            <w:r w:rsidRPr="00712C9C">
              <w:rPr>
                <w:rFonts w:ascii="Arial" w:hAnsi="Arial" w:cs="Arial"/>
                <w:color w:val="000000"/>
                <w:sz w:val="20"/>
                <w:szCs w:val="20"/>
              </w:rPr>
              <w:t>Муниципальная программа «Формирование комфортной городской среды города Куйбышева Куйбышевского района Новосибирской области на 2024 год»</w:t>
            </w:r>
          </w:p>
        </w:tc>
      </w:tr>
      <w:tr w:rsidR="00712C9C" w:rsidRPr="00712C9C" w:rsidTr="00883988">
        <w:tc>
          <w:tcPr>
            <w:tcW w:w="2376" w:type="dxa"/>
          </w:tcPr>
          <w:p w:rsidR="00712C9C" w:rsidRPr="00712C9C" w:rsidRDefault="00712C9C" w:rsidP="00712C9C">
            <w:pPr>
              <w:autoSpaceDE w:val="0"/>
              <w:autoSpaceDN w:val="0"/>
              <w:adjustRightInd w:val="0"/>
              <w:rPr>
                <w:rFonts w:ascii="Arial" w:hAnsi="Arial" w:cs="Arial"/>
                <w:sz w:val="20"/>
                <w:szCs w:val="20"/>
              </w:rPr>
            </w:pPr>
            <w:r w:rsidRPr="00712C9C">
              <w:rPr>
                <w:rFonts w:ascii="Arial" w:hAnsi="Arial" w:cs="Arial"/>
                <w:sz w:val="20"/>
                <w:szCs w:val="20"/>
              </w:rPr>
              <w:t xml:space="preserve">Ответственный исполнитель муниципальной программы </w:t>
            </w:r>
          </w:p>
        </w:tc>
        <w:tc>
          <w:tcPr>
            <w:tcW w:w="7796" w:type="dxa"/>
          </w:tcPr>
          <w:p w:rsidR="00712C9C" w:rsidRPr="00712C9C" w:rsidRDefault="00712C9C" w:rsidP="00712C9C">
            <w:pPr>
              <w:spacing w:before="100" w:beforeAutospacing="1" w:after="100" w:afterAutospacing="1"/>
              <w:rPr>
                <w:rFonts w:ascii="Arial" w:hAnsi="Arial" w:cs="Arial"/>
                <w:sz w:val="20"/>
                <w:szCs w:val="20"/>
              </w:rPr>
            </w:pPr>
            <w:r w:rsidRPr="00712C9C">
              <w:rPr>
                <w:rFonts w:ascii="Arial" w:hAnsi="Arial" w:cs="Arial"/>
                <w:sz w:val="20"/>
                <w:szCs w:val="20"/>
              </w:rPr>
              <w:t>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712C9C" w:rsidRPr="00712C9C" w:rsidTr="00883988">
        <w:tc>
          <w:tcPr>
            <w:tcW w:w="2376" w:type="dxa"/>
          </w:tcPr>
          <w:p w:rsidR="00712C9C" w:rsidRPr="00712C9C" w:rsidRDefault="00712C9C" w:rsidP="00712C9C">
            <w:pPr>
              <w:autoSpaceDE w:val="0"/>
              <w:autoSpaceDN w:val="0"/>
              <w:adjustRightInd w:val="0"/>
              <w:rPr>
                <w:rFonts w:ascii="Arial" w:hAnsi="Arial" w:cs="Arial"/>
                <w:sz w:val="20"/>
                <w:szCs w:val="20"/>
              </w:rPr>
            </w:pPr>
            <w:r w:rsidRPr="00712C9C">
              <w:rPr>
                <w:rFonts w:ascii="Arial" w:hAnsi="Arial" w:cs="Arial"/>
                <w:sz w:val="20"/>
                <w:szCs w:val="20"/>
              </w:rPr>
              <w:t>Структура муниципальной программы</w:t>
            </w:r>
          </w:p>
        </w:tc>
        <w:tc>
          <w:tcPr>
            <w:tcW w:w="7796" w:type="dxa"/>
          </w:tcPr>
          <w:p w:rsidR="00712C9C" w:rsidRPr="00712C9C" w:rsidRDefault="00712C9C" w:rsidP="00712C9C">
            <w:pPr>
              <w:spacing w:before="100" w:beforeAutospacing="1" w:after="100" w:afterAutospacing="1"/>
              <w:rPr>
                <w:rFonts w:ascii="Arial" w:hAnsi="Arial" w:cs="Arial"/>
                <w:sz w:val="20"/>
                <w:szCs w:val="20"/>
              </w:rPr>
            </w:pPr>
            <w:r w:rsidRPr="00712C9C">
              <w:rPr>
                <w:rFonts w:ascii="Arial" w:hAnsi="Arial" w:cs="Arial"/>
                <w:sz w:val="20"/>
                <w:szCs w:val="20"/>
              </w:rPr>
              <w:t>В состав муниципальной программы не входят подпрограммы</w:t>
            </w:r>
          </w:p>
        </w:tc>
      </w:tr>
      <w:tr w:rsidR="00712C9C" w:rsidRPr="00712C9C" w:rsidTr="00883988">
        <w:trPr>
          <w:trHeight w:val="708"/>
        </w:trPr>
        <w:tc>
          <w:tcPr>
            <w:tcW w:w="2376" w:type="dxa"/>
          </w:tcPr>
          <w:p w:rsidR="00712C9C" w:rsidRPr="00712C9C" w:rsidRDefault="00712C9C" w:rsidP="00712C9C">
            <w:pPr>
              <w:autoSpaceDE w:val="0"/>
              <w:autoSpaceDN w:val="0"/>
              <w:adjustRightInd w:val="0"/>
              <w:rPr>
                <w:rFonts w:ascii="Arial" w:hAnsi="Arial" w:cs="Arial"/>
                <w:sz w:val="20"/>
                <w:szCs w:val="20"/>
              </w:rPr>
            </w:pPr>
            <w:r w:rsidRPr="00712C9C">
              <w:rPr>
                <w:rFonts w:ascii="Arial" w:hAnsi="Arial" w:cs="Arial"/>
                <w:sz w:val="20"/>
                <w:szCs w:val="20"/>
              </w:rPr>
              <w:t xml:space="preserve">Цели </w:t>
            </w:r>
            <w:r w:rsidRPr="00712C9C">
              <w:rPr>
                <w:rFonts w:ascii="Arial" w:hAnsi="Arial" w:cs="Arial"/>
                <w:sz w:val="20"/>
                <w:szCs w:val="20"/>
              </w:rPr>
              <w:br/>
              <w:t xml:space="preserve">муниципальной программы </w:t>
            </w:r>
          </w:p>
        </w:tc>
        <w:tc>
          <w:tcPr>
            <w:tcW w:w="7796" w:type="dxa"/>
          </w:tcPr>
          <w:p w:rsidR="00712C9C" w:rsidRPr="00712C9C" w:rsidRDefault="00712C9C" w:rsidP="00883988">
            <w:pPr>
              <w:widowControl w:val="0"/>
              <w:autoSpaceDE w:val="0"/>
              <w:autoSpaceDN w:val="0"/>
              <w:adjustRightInd w:val="0"/>
              <w:jc w:val="both"/>
              <w:rPr>
                <w:rFonts w:ascii="Arial" w:hAnsi="Arial" w:cs="Arial"/>
                <w:color w:val="000000"/>
                <w:sz w:val="20"/>
                <w:szCs w:val="20"/>
              </w:rPr>
            </w:pPr>
            <w:r w:rsidRPr="00712C9C">
              <w:rPr>
                <w:rFonts w:ascii="Arial" w:hAnsi="Arial" w:cs="Arial"/>
                <w:sz w:val="20"/>
                <w:szCs w:val="20"/>
              </w:rPr>
              <w:t>Повышение уровня комплексного благоустройства для повышения качества жизни граждан на территории города Куйбышева Куйбышевского района Новосибирской области</w:t>
            </w:r>
          </w:p>
        </w:tc>
      </w:tr>
      <w:tr w:rsidR="00712C9C" w:rsidRPr="00712C9C" w:rsidTr="00883988">
        <w:trPr>
          <w:trHeight w:val="708"/>
        </w:trPr>
        <w:tc>
          <w:tcPr>
            <w:tcW w:w="2376" w:type="dxa"/>
          </w:tcPr>
          <w:p w:rsidR="00712C9C" w:rsidRPr="00712C9C" w:rsidRDefault="00712C9C" w:rsidP="00712C9C">
            <w:pPr>
              <w:autoSpaceDE w:val="0"/>
              <w:autoSpaceDN w:val="0"/>
              <w:adjustRightInd w:val="0"/>
              <w:rPr>
                <w:rFonts w:ascii="Arial" w:hAnsi="Arial" w:cs="Arial"/>
                <w:sz w:val="20"/>
                <w:szCs w:val="20"/>
              </w:rPr>
            </w:pPr>
            <w:r w:rsidRPr="00712C9C">
              <w:rPr>
                <w:rFonts w:ascii="Arial" w:hAnsi="Arial" w:cs="Arial"/>
                <w:sz w:val="20"/>
                <w:szCs w:val="20"/>
              </w:rPr>
              <w:t>Задачи</w:t>
            </w:r>
            <w:r w:rsidRPr="00712C9C">
              <w:rPr>
                <w:rFonts w:ascii="Arial" w:hAnsi="Arial" w:cs="Arial"/>
                <w:sz w:val="20"/>
                <w:szCs w:val="20"/>
              </w:rPr>
              <w:br/>
              <w:t>муниципальной программы</w:t>
            </w:r>
          </w:p>
        </w:tc>
        <w:tc>
          <w:tcPr>
            <w:tcW w:w="7796" w:type="dxa"/>
          </w:tcPr>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повышение уровня благоустройства дворовых территорий;</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повышение уровня благоустройства наиболее посещаемых территорий общего пользования (далее - общественных территорий;</w:t>
            </w:r>
          </w:p>
          <w:p w:rsidR="00712C9C" w:rsidRPr="00712C9C" w:rsidRDefault="00712C9C" w:rsidP="00712C9C">
            <w:pPr>
              <w:widowControl w:val="0"/>
              <w:autoSpaceDE w:val="0"/>
              <w:autoSpaceDN w:val="0"/>
              <w:adjustRightInd w:val="0"/>
              <w:jc w:val="both"/>
              <w:rPr>
                <w:rFonts w:ascii="Arial" w:hAnsi="Arial" w:cs="Arial"/>
                <w:sz w:val="20"/>
                <w:szCs w:val="20"/>
              </w:rPr>
            </w:pPr>
            <w:r w:rsidRPr="00712C9C">
              <w:rPr>
                <w:rFonts w:ascii="Arial" w:hAnsi="Arial" w:cs="Arial"/>
                <w:sz w:val="20"/>
                <w:szCs w:val="20"/>
              </w:rPr>
              <w:t>-повышение уровня вовлеченности заинтересованных граждан, организаций в реализацию мероприятий по благоустройству территорий города.</w:t>
            </w:r>
          </w:p>
        </w:tc>
      </w:tr>
      <w:tr w:rsidR="00712C9C" w:rsidRPr="00712C9C" w:rsidTr="00883988">
        <w:tc>
          <w:tcPr>
            <w:tcW w:w="2376" w:type="dxa"/>
          </w:tcPr>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lastRenderedPageBreak/>
              <w:t>Основные целевые индикаторы и показатели муниципальной программы</w:t>
            </w:r>
          </w:p>
          <w:p w:rsidR="00712C9C" w:rsidRPr="00712C9C" w:rsidRDefault="00712C9C" w:rsidP="00712C9C">
            <w:pPr>
              <w:snapToGrid w:val="0"/>
              <w:spacing w:after="120"/>
              <w:rPr>
                <w:rFonts w:ascii="Arial" w:hAnsi="Arial" w:cs="Arial"/>
                <w:color w:val="000000"/>
                <w:sz w:val="20"/>
                <w:szCs w:val="20"/>
              </w:rPr>
            </w:pPr>
          </w:p>
        </w:tc>
        <w:tc>
          <w:tcPr>
            <w:tcW w:w="7796" w:type="dxa"/>
          </w:tcPr>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Количество благоустроенных дворовых территорий многоквартирных домов в рамках программы;</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Количество благоустроенных общественных территорий;</w:t>
            </w:r>
          </w:p>
          <w:p w:rsidR="00712C9C" w:rsidRPr="00712C9C" w:rsidRDefault="00712C9C" w:rsidP="00883988">
            <w:pPr>
              <w:widowControl w:val="0"/>
              <w:autoSpaceDE w:val="0"/>
              <w:autoSpaceDN w:val="0"/>
              <w:adjustRightInd w:val="0"/>
              <w:jc w:val="both"/>
              <w:rPr>
                <w:rFonts w:ascii="Arial" w:hAnsi="Arial" w:cs="Arial"/>
                <w:sz w:val="20"/>
                <w:szCs w:val="20"/>
              </w:rPr>
            </w:pPr>
            <w:r w:rsidRPr="00712C9C">
              <w:rPr>
                <w:rFonts w:ascii="Arial" w:hAnsi="Arial" w:cs="Arial"/>
                <w:sz w:val="20"/>
                <w:szCs w:val="20"/>
              </w:rPr>
              <w:t xml:space="preserve">- доля трудового/финансового участия заинтересованных лиц (собственников помещений многоквартирных домов, собственников иных зданий и сооружений, </w:t>
            </w:r>
            <w:r w:rsidR="00883988" w:rsidRPr="00712C9C">
              <w:rPr>
                <w:rFonts w:ascii="Arial" w:hAnsi="Arial" w:cs="Arial"/>
                <w:sz w:val="20"/>
                <w:szCs w:val="20"/>
              </w:rPr>
              <w:t>расположенных в</w:t>
            </w:r>
            <w:r w:rsidRPr="00712C9C">
              <w:rPr>
                <w:rFonts w:ascii="Arial" w:hAnsi="Arial" w:cs="Arial"/>
                <w:sz w:val="20"/>
                <w:szCs w:val="20"/>
              </w:rPr>
              <w:t xml:space="preserve"> границах дворовой территории, подлежащей благоустройству) в выполнении минимального и (или) дополнительного перечня работ.</w:t>
            </w:r>
          </w:p>
        </w:tc>
      </w:tr>
      <w:tr w:rsidR="00712C9C" w:rsidRPr="00712C9C" w:rsidTr="00883988">
        <w:tc>
          <w:tcPr>
            <w:tcW w:w="2376" w:type="dxa"/>
          </w:tcPr>
          <w:p w:rsidR="00712C9C" w:rsidRPr="00712C9C" w:rsidRDefault="00883988" w:rsidP="00712C9C">
            <w:pPr>
              <w:autoSpaceDE w:val="0"/>
              <w:autoSpaceDN w:val="0"/>
              <w:adjustRightInd w:val="0"/>
              <w:rPr>
                <w:rFonts w:ascii="Arial" w:hAnsi="Arial" w:cs="Arial"/>
                <w:sz w:val="20"/>
                <w:szCs w:val="20"/>
              </w:rPr>
            </w:pPr>
            <w:r w:rsidRPr="00712C9C">
              <w:rPr>
                <w:rFonts w:ascii="Arial" w:hAnsi="Arial" w:cs="Arial"/>
                <w:sz w:val="20"/>
                <w:szCs w:val="20"/>
              </w:rPr>
              <w:t>Сроки и</w:t>
            </w:r>
            <w:r w:rsidR="00712C9C" w:rsidRPr="00712C9C">
              <w:rPr>
                <w:rFonts w:ascii="Arial" w:hAnsi="Arial" w:cs="Arial"/>
                <w:sz w:val="20"/>
                <w:szCs w:val="20"/>
              </w:rPr>
              <w:t xml:space="preserve"> этапы </w:t>
            </w:r>
            <w:r w:rsidR="00712C9C" w:rsidRPr="00712C9C">
              <w:rPr>
                <w:rFonts w:ascii="Arial" w:hAnsi="Arial" w:cs="Arial"/>
                <w:sz w:val="20"/>
                <w:szCs w:val="20"/>
              </w:rPr>
              <w:br/>
              <w:t xml:space="preserve">реализации </w:t>
            </w:r>
            <w:r w:rsidR="00712C9C" w:rsidRPr="00712C9C">
              <w:rPr>
                <w:rFonts w:ascii="Arial" w:hAnsi="Arial" w:cs="Arial"/>
                <w:sz w:val="20"/>
                <w:szCs w:val="20"/>
              </w:rPr>
              <w:br/>
              <w:t xml:space="preserve">муниципальной программы </w:t>
            </w:r>
          </w:p>
        </w:tc>
        <w:tc>
          <w:tcPr>
            <w:tcW w:w="7796" w:type="dxa"/>
          </w:tcPr>
          <w:p w:rsidR="00712C9C" w:rsidRPr="00712C9C" w:rsidRDefault="00712C9C" w:rsidP="00712C9C">
            <w:pPr>
              <w:spacing w:before="100" w:beforeAutospacing="1" w:after="100" w:afterAutospacing="1"/>
              <w:rPr>
                <w:rFonts w:ascii="Arial" w:hAnsi="Arial" w:cs="Arial"/>
                <w:sz w:val="20"/>
                <w:szCs w:val="20"/>
              </w:rPr>
            </w:pPr>
            <w:r w:rsidRPr="00712C9C">
              <w:rPr>
                <w:rFonts w:ascii="Arial" w:hAnsi="Arial" w:cs="Arial"/>
                <w:sz w:val="20"/>
                <w:szCs w:val="20"/>
              </w:rPr>
              <w:t>2024 год</w:t>
            </w:r>
          </w:p>
        </w:tc>
      </w:tr>
      <w:tr w:rsidR="00712C9C" w:rsidRPr="00712C9C" w:rsidTr="00883988">
        <w:trPr>
          <w:trHeight w:val="1832"/>
        </w:trPr>
        <w:tc>
          <w:tcPr>
            <w:tcW w:w="2376" w:type="dxa"/>
          </w:tcPr>
          <w:p w:rsidR="00712C9C" w:rsidRPr="00712C9C" w:rsidRDefault="00712C9C" w:rsidP="00712C9C">
            <w:pPr>
              <w:snapToGrid w:val="0"/>
              <w:spacing w:after="120"/>
              <w:rPr>
                <w:rFonts w:ascii="Arial" w:hAnsi="Arial" w:cs="Arial"/>
                <w:color w:val="000000"/>
                <w:sz w:val="20"/>
                <w:szCs w:val="20"/>
              </w:rPr>
            </w:pPr>
            <w:r w:rsidRPr="00712C9C">
              <w:rPr>
                <w:rFonts w:ascii="Arial" w:hAnsi="Arial" w:cs="Arial"/>
                <w:color w:val="000000"/>
                <w:sz w:val="20"/>
                <w:szCs w:val="20"/>
              </w:rPr>
              <w:t xml:space="preserve">Ожидаемые конечные </w:t>
            </w:r>
            <w:r w:rsidR="00883988" w:rsidRPr="00712C9C">
              <w:rPr>
                <w:rFonts w:ascii="Arial" w:hAnsi="Arial" w:cs="Arial"/>
                <w:color w:val="000000"/>
                <w:sz w:val="20"/>
                <w:szCs w:val="20"/>
              </w:rPr>
              <w:t>результаты муниципальной</w:t>
            </w:r>
            <w:r w:rsidRPr="00712C9C">
              <w:rPr>
                <w:rFonts w:ascii="Arial" w:hAnsi="Arial" w:cs="Arial"/>
                <w:color w:val="000000"/>
                <w:sz w:val="20"/>
                <w:szCs w:val="20"/>
              </w:rPr>
              <w:t xml:space="preserve"> программы</w:t>
            </w:r>
          </w:p>
        </w:tc>
        <w:tc>
          <w:tcPr>
            <w:tcW w:w="7796" w:type="dxa"/>
          </w:tcPr>
          <w:p w:rsidR="00712C9C" w:rsidRPr="00712C9C" w:rsidRDefault="00712C9C" w:rsidP="00712C9C">
            <w:pPr>
              <w:snapToGrid w:val="0"/>
              <w:rPr>
                <w:rFonts w:ascii="Arial" w:hAnsi="Arial" w:cs="Arial"/>
                <w:color w:val="000000"/>
                <w:sz w:val="20"/>
                <w:szCs w:val="20"/>
              </w:rPr>
            </w:pPr>
            <w:r w:rsidRPr="00712C9C">
              <w:rPr>
                <w:rFonts w:ascii="Arial" w:hAnsi="Arial" w:cs="Arial"/>
                <w:color w:val="000000"/>
                <w:sz w:val="20"/>
                <w:szCs w:val="20"/>
              </w:rPr>
              <w:t>Решение программных задач будет способствовать:</w:t>
            </w:r>
          </w:p>
          <w:p w:rsidR="00712C9C" w:rsidRPr="00712C9C" w:rsidRDefault="00712C9C" w:rsidP="00712C9C">
            <w:pPr>
              <w:snapToGrid w:val="0"/>
              <w:rPr>
                <w:rFonts w:ascii="Arial" w:hAnsi="Arial" w:cs="Arial"/>
                <w:color w:val="000000"/>
                <w:sz w:val="20"/>
                <w:szCs w:val="20"/>
              </w:rPr>
            </w:pPr>
            <w:r w:rsidRPr="00712C9C">
              <w:rPr>
                <w:rFonts w:ascii="Arial" w:hAnsi="Arial" w:cs="Arial"/>
                <w:color w:val="000000"/>
                <w:sz w:val="20"/>
                <w:szCs w:val="20"/>
              </w:rPr>
              <w:t xml:space="preserve">- Росту уровня обеспеченности населения современными объектами благоустройства для отдыха взрослого населения, игр детей, увеличит доступность объектов благоустройства для маломобильных групп населения, что в свою очередь обеспечит возможность организации </w:t>
            </w:r>
            <w:r w:rsidR="00883988">
              <w:rPr>
                <w:rFonts w:ascii="Arial" w:hAnsi="Arial" w:cs="Arial"/>
                <w:color w:val="000000"/>
                <w:sz w:val="20"/>
                <w:szCs w:val="20"/>
              </w:rPr>
              <w:t xml:space="preserve">качественного досуга и </w:t>
            </w:r>
            <w:r w:rsidRPr="00712C9C">
              <w:rPr>
                <w:rFonts w:ascii="Arial" w:hAnsi="Arial" w:cs="Arial"/>
                <w:color w:val="000000"/>
                <w:sz w:val="20"/>
                <w:szCs w:val="20"/>
              </w:rPr>
              <w:t xml:space="preserve">культурного времяпровождения различных групп населения. </w:t>
            </w:r>
          </w:p>
          <w:p w:rsidR="00712C9C" w:rsidRPr="00712C9C" w:rsidRDefault="00712C9C" w:rsidP="00712C9C">
            <w:pPr>
              <w:snapToGrid w:val="0"/>
              <w:rPr>
                <w:rFonts w:ascii="Arial" w:hAnsi="Arial" w:cs="Arial"/>
                <w:color w:val="000000"/>
                <w:sz w:val="20"/>
                <w:szCs w:val="20"/>
              </w:rPr>
            </w:pPr>
            <w:r w:rsidRPr="00712C9C">
              <w:rPr>
                <w:rFonts w:ascii="Arial" w:hAnsi="Arial" w:cs="Arial"/>
                <w:color w:val="000000"/>
                <w:sz w:val="20"/>
                <w:szCs w:val="20"/>
              </w:rPr>
              <w:t xml:space="preserve"> - Определение перспективы улучшения благоустройства города.</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Улучшение состояния городских территорий.</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Привитие жителям любви и уважения к своему городу, к соблюдению чистоты и порядка на территории города.</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Улучшение экологической обстановки и создание среды, комфортной для проживания жителей города.</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Повышение степени удовлетворенности населения уровнем благоустройства;</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Совершенствование эстетического состояния территории.</w:t>
            </w:r>
          </w:p>
          <w:p w:rsidR="00712C9C" w:rsidRPr="00712C9C" w:rsidRDefault="00712C9C" w:rsidP="00712C9C">
            <w:pPr>
              <w:rPr>
                <w:rFonts w:ascii="Arial" w:hAnsi="Arial" w:cs="Arial"/>
                <w:iCs/>
                <w:color w:val="000000"/>
                <w:sz w:val="20"/>
                <w:szCs w:val="20"/>
              </w:rPr>
            </w:pPr>
            <w:r w:rsidRPr="00712C9C">
              <w:rPr>
                <w:rFonts w:ascii="Arial" w:hAnsi="Arial" w:cs="Arial"/>
                <w:iCs/>
                <w:color w:val="000000"/>
                <w:sz w:val="20"/>
                <w:szCs w:val="20"/>
              </w:rPr>
              <w:t xml:space="preserve">-Увеличение площади благоустроенных зелёных насаждений в городе. </w:t>
            </w:r>
          </w:p>
          <w:p w:rsidR="00712C9C" w:rsidRPr="00712C9C" w:rsidRDefault="00712C9C" w:rsidP="00712C9C">
            <w:pPr>
              <w:rPr>
                <w:rFonts w:ascii="Arial" w:hAnsi="Arial" w:cs="Arial"/>
                <w:iCs/>
                <w:color w:val="000000"/>
                <w:sz w:val="20"/>
                <w:szCs w:val="20"/>
              </w:rPr>
            </w:pPr>
            <w:r w:rsidRPr="00712C9C">
              <w:rPr>
                <w:rFonts w:ascii="Arial" w:hAnsi="Arial" w:cs="Arial"/>
                <w:iCs/>
                <w:color w:val="000000"/>
                <w:sz w:val="20"/>
                <w:szCs w:val="20"/>
              </w:rPr>
              <w:t>- Создание зелёных зон для отдыха граждан.</w:t>
            </w:r>
          </w:p>
          <w:p w:rsidR="00712C9C" w:rsidRPr="00712C9C" w:rsidRDefault="00712C9C" w:rsidP="00712C9C">
            <w:pPr>
              <w:rPr>
                <w:rFonts w:ascii="Arial" w:hAnsi="Arial" w:cs="Arial"/>
                <w:color w:val="000000"/>
                <w:sz w:val="20"/>
                <w:szCs w:val="20"/>
              </w:rPr>
            </w:pPr>
            <w:r w:rsidRPr="00712C9C">
              <w:rPr>
                <w:rFonts w:ascii="Arial" w:hAnsi="Arial" w:cs="Arial"/>
                <w:iCs/>
                <w:color w:val="000000"/>
                <w:sz w:val="20"/>
                <w:szCs w:val="20"/>
              </w:rPr>
              <w:t>- П</w:t>
            </w:r>
            <w:r w:rsidRPr="00712C9C">
              <w:rPr>
                <w:rFonts w:ascii="Arial" w:hAnsi="Arial" w:cs="Arial"/>
                <w:color w:val="000000"/>
                <w:sz w:val="20"/>
                <w:szCs w:val="20"/>
              </w:rPr>
              <w:t>редотвращение сокращения зелёных насаждений.</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Увеличение количества высаживаемых деревьев.</w:t>
            </w:r>
          </w:p>
          <w:p w:rsidR="00712C9C" w:rsidRPr="00712C9C" w:rsidRDefault="00712C9C" w:rsidP="00712C9C">
            <w:pPr>
              <w:rPr>
                <w:rFonts w:ascii="Arial" w:hAnsi="Arial" w:cs="Arial"/>
                <w:color w:val="000000"/>
                <w:sz w:val="20"/>
                <w:szCs w:val="20"/>
              </w:rPr>
            </w:pPr>
            <w:r w:rsidRPr="00712C9C">
              <w:rPr>
                <w:rFonts w:ascii="Arial" w:hAnsi="Arial" w:cs="Arial"/>
                <w:color w:val="000000"/>
                <w:sz w:val="20"/>
                <w:szCs w:val="20"/>
              </w:rPr>
              <w:t>- Благоустроенность городских территорий.</w:t>
            </w:r>
          </w:p>
        </w:tc>
      </w:tr>
    </w:tbl>
    <w:p w:rsidR="00712C9C" w:rsidRPr="00712C9C" w:rsidRDefault="00712C9C" w:rsidP="00712C9C">
      <w:pPr>
        <w:jc w:val="right"/>
        <w:rPr>
          <w:rFonts w:ascii="Arial" w:hAnsi="Arial" w:cs="Arial"/>
          <w:b/>
          <w:color w:val="000000"/>
          <w:sz w:val="20"/>
          <w:szCs w:val="20"/>
        </w:rPr>
      </w:pPr>
    </w:p>
    <w:p w:rsidR="00712C9C" w:rsidRPr="00712C9C" w:rsidRDefault="00712C9C" w:rsidP="002C0748">
      <w:pPr>
        <w:tabs>
          <w:tab w:val="left" w:pos="1920"/>
          <w:tab w:val="left" w:pos="11057"/>
        </w:tabs>
        <w:jc w:val="center"/>
        <w:rPr>
          <w:rFonts w:ascii="Arial" w:hAnsi="Arial" w:cs="Arial"/>
          <w:b/>
          <w:color w:val="000000"/>
          <w:sz w:val="20"/>
          <w:szCs w:val="20"/>
        </w:rPr>
      </w:pPr>
      <w:r w:rsidRPr="00712C9C">
        <w:rPr>
          <w:rFonts w:ascii="Arial" w:hAnsi="Arial" w:cs="Arial"/>
          <w:b/>
          <w:color w:val="000000"/>
          <w:sz w:val="20"/>
          <w:szCs w:val="20"/>
        </w:rPr>
        <w:t xml:space="preserve">2. Характеристика сферы реализации программы, описание основных проблем в указанной сфере и прогноз ее развития </w:t>
      </w:r>
    </w:p>
    <w:p w:rsidR="00712C9C" w:rsidRPr="00712C9C" w:rsidRDefault="00712C9C" w:rsidP="00712C9C">
      <w:pPr>
        <w:tabs>
          <w:tab w:val="left" w:pos="851"/>
          <w:tab w:val="left" w:pos="11057"/>
        </w:tabs>
        <w:jc w:val="both"/>
        <w:rPr>
          <w:rFonts w:ascii="Arial" w:hAnsi="Arial" w:cs="Arial"/>
          <w:color w:val="000000"/>
          <w:sz w:val="20"/>
          <w:szCs w:val="20"/>
        </w:rPr>
      </w:pPr>
      <w:r w:rsidRPr="00712C9C">
        <w:rPr>
          <w:rFonts w:ascii="Arial" w:hAnsi="Arial" w:cs="Arial"/>
          <w:color w:val="000000"/>
          <w:sz w:val="20"/>
          <w:szCs w:val="20"/>
        </w:rPr>
        <w:t xml:space="preserve">  </w:t>
      </w:r>
      <w:r w:rsidRPr="00712C9C">
        <w:rPr>
          <w:rFonts w:ascii="Arial" w:hAnsi="Arial" w:cs="Arial"/>
          <w:color w:val="000000"/>
          <w:sz w:val="20"/>
          <w:szCs w:val="20"/>
        </w:rPr>
        <w:tab/>
        <w:t xml:space="preserve">Одним из приоритетных направлений развития города Куйбышева Куйбышевского района Новосибирской области является повышения уровня благоустройства, создание безопасных и комфортных условий для проживания жителей города.  В вопросах благоустройства города имеется ряд проблем: низкий уровень общего благоустройства дворовых территории, низкий уровень экономической привлекательности территорий общего пользования из-за наличия инфраструктурных проблем. В муниципальном образовании насчитывается более двухсот многоквартирных домов. Основная часть домов построена более 40 лет назад, возраст большинства зданий колеблется от 30 до 60 лет. В существующем жилищном фонде объекты благоустройства дворов и общественных территорий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отсутствуют детские и спортивные площадки, специально оборудованные стоянки для автомобилей, что приводит к их хаотичной парковке, в некоторых случаях даже на зеленой зоне. </w:t>
      </w:r>
    </w:p>
    <w:p w:rsidR="00712C9C" w:rsidRPr="00712C9C" w:rsidRDefault="00712C9C" w:rsidP="00313266">
      <w:pPr>
        <w:tabs>
          <w:tab w:val="left" w:pos="851"/>
          <w:tab w:val="left" w:pos="11057"/>
        </w:tabs>
        <w:jc w:val="both"/>
        <w:rPr>
          <w:rFonts w:ascii="Arial" w:hAnsi="Arial" w:cs="Arial"/>
          <w:color w:val="000000"/>
          <w:sz w:val="20"/>
          <w:szCs w:val="20"/>
        </w:rPr>
      </w:pPr>
      <w:r w:rsidRPr="00712C9C">
        <w:rPr>
          <w:rFonts w:ascii="Arial" w:hAnsi="Arial" w:cs="Arial"/>
          <w:color w:val="000000"/>
          <w:sz w:val="20"/>
          <w:szCs w:val="20"/>
        </w:rPr>
        <w:tab/>
        <w:t xml:space="preserve">Проведение мероприятий по благоустройству дворовых территорий многоквартирных домов и общественных территорий, расположенных </w:t>
      </w:r>
      <w:r w:rsidR="00313266">
        <w:rPr>
          <w:rFonts w:ascii="Arial" w:hAnsi="Arial" w:cs="Arial"/>
          <w:color w:val="000000"/>
          <w:sz w:val="20"/>
          <w:szCs w:val="20"/>
        </w:rPr>
        <w:t xml:space="preserve">на территории города Куйбышева, </w:t>
      </w:r>
      <w:r w:rsidRPr="00712C9C">
        <w:rPr>
          <w:rFonts w:ascii="Arial" w:hAnsi="Arial" w:cs="Arial"/>
          <w:color w:val="000000"/>
          <w:sz w:val="20"/>
          <w:szCs w:val="20"/>
        </w:rPr>
        <w:t>будет осуществляться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запустит реализацию механизма поддержки мероприятий по благоустройству, инициированных гражданами;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запустит механизм финансового и трудового участия граждан и организаций в реализации мероприятий по благоустройству;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lastRenderedPageBreak/>
        <w:t xml:space="preserve">   - сформирует инструменты общественного контроля за реализацией мероприятий по благоустройству.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гостей города, а также комфортное современное общественное пространство.</w:t>
      </w:r>
    </w:p>
    <w:p w:rsidR="00712C9C" w:rsidRPr="00712C9C" w:rsidRDefault="00712C9C" w:rsidP="00313266">
      <w:pPr>
        <w:jc w:val="both"/>
        <w:rPr>
          <w:rFonts w:ascii="Arial" w:hAnsi="Arial" w:cs="Arial"/>
          <w:b/>
          <w:color w:val="000000"/>
          <w:sz w:val="20"/>
          <w:szCs w:val="20"/>
        </w:rPr>
      </w:pPr>
      <w:r w:rsidRPr="00712C9C">
        <w:rPr>
          <w:rFonts w:ascii="Arial" w:hAnsi="Arial" w:cs="Arial"/>
          <w:color w:val="000000"/>
          <w:sz w:val="20"/>
          <w:szCs w:val="20"/>
        </w:rPr>
        <w:t xml:space="preserve">       </w:t>
      </w:r>
    </w:p>
    <w:p w:rsidR="00712C9C" w:rsidRPr="00712C9C" w:rsidRDefault="00712C9C" w:rsidP="00313266">
      <w:pPr>
        <w:tabs>
          <w:tab w:val="left" w:pos="1920"/>
          <w:tab w:val="left" w:pos="11057"/>
        </w:tabs>
        <w:jc w:val="center"/>
        <w:rPr>
          <w:rFonts w:ascii="Arial" w:hAnsi="Arial" w:cs="Arial"/>
          <w:b/>
          <w:color w:val="000000"/>
          <w:sz w:val="20"/>
          <w:szCs w:val="20"/>
        </w:rPr>
      </w:pPr>
      <w:r w:rsidRPr="00712C9C">
        <w:rPr>
          <w:rFonts w:ascii="Arial" w:hAnsi="Arial" w:cs="Arial"/>
          <w:b/>
          <w:color w:val="000000"/>
          <w:sz w:val="20"/>
          <w:szCs w:val="20"/>
        </w:rPr>
        <w:t>3. Приоритеты реализуемой муниципальной программы, цели, задачи, целевые индикаторы и показатели, описание ожидаемых конечных результатов сроки ее реализации</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Основной целью Программы является повышение качества и комфорта городской среды. Для достижения поставленных целей необходимо решить следующие задачи: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 обеспечение формирования единого облика города;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 обеспечение создания, содержания и развития объектов благоустройства на территории города, включая объекты, находящиеся в частной собственности и прилегающие к ним территории;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 повышение уровня вовлеченности заинтересованных граждан, организаций в реализацию мероприятий по благоустройству территорий.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Ожидаемым конечным результатом программы является достижение следующих показателей: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доля дворовых и общественных территорий, в отношении которых будут проведены работы по комплексному благоустройству, от общего количества дворовых территорий;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количество дворовых и общественных территорий), приведенных в нормативное состояние;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общая доля дворовых и общественных территорий, на которых созданы комфортные условия для отдыха и досуга жителей, от общего количества дворовых и общественных территорий, участвующих в Программе;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количество граждан, которые будут обеспечены комфортными условиями проживания в МКД;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улучшение эстетического состояния территорий города; </w:t>
      </w:r>
    </w:p>
    <w:p w:rsidR="00712C9C" w:rsidRPr="00712C9C" w:rsidRDefault="00712C9C" w:rsidP="00712C9C">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 уровень информирования о мероприятиях по формированию комфортной городской среды, в ходе реализации Программы; </w:t>
      </w:r>
    </w:p>
    <w:p w:rsidR="00712C9C" w:rsidRPr="00712C9C" w:rsidRDefault="00712C9C" w:rsidP="00712C9C">
      <w:pPr>
        <w:tabs>
          <w:tab w:val="left" w:pos="1920"/>
          <w:tab w:val="left" w:pos="11057"/>
        </w:tabs>
        <w:jc w:val="both"/>
        <w:rPr>
          <w:rFonts w:ascii="Arial" w:hAnsi="Arial" w:cs="Arial"/>
          <w:color w:val="FF0000"/>
          <w:sz w:val="20"/>
          <w:szCs w:val="20"/>
        </w:rPr>
      </w:pPr>
      <w:r w:rsidRPr="00712C9C">
        <w:rPr>
          <w:rFonts w:ascii="Arial" w:hAnsi="Arial" w:cs="Arial"/>
          <w:color w:val="000000"/>
          <w:sz w:val="20"/>
          <w:szCs w:val="20"/>
        </w:rPr>
        <w:t xml:space="preserve">   - доля участия населения в мероприятиях, проводимых в рамках Программы. </w:t>
      </w:r>
    </w:p>
    <w:p w:rsidR="00313266" w:rsidRDefault="00313266" w:rsidP="00313266">
      <w:pPr>
        <w:tabs>
          <w:tab w:val="left" w:pos="1920"/>
          <w:tab w:val="left" w:pos="11057"/>
        </w:tabs>
        <w:jc w:val="center"/>
        <w:rPr>
          <w:rFonts w:ascii="Arial" w:hAnsi="Arial" w:cs="Arial"/>
          <w:b/>
          <w:color w:val="000000"/>
          <w:sz w:val="20"/>
          <w:szCs w:val="20"/>
        </w:rPr>
      </w:pPr>
    </w:p>
    <w:p w:rsidR="00712C9C" w:rsidRPr="00712C9C" w:rsidRDefault="00712C9C" w:rsidP="00313266">
      <w:pPr>
        <w:tabs>
          <w:tab w:val="left" w:pos="1920"/>
          <w:tab w:val="left" w:pos="11057"/>
        </w:tabs>
        <w:jc w:val="center"/>
        <w:rPr>
          <w:rFonts w:ascii="Arial" w:hAnsi="Arial" w:cs="Arial"/>
          <w:b/>
          <w:color w:val="000000"/>
          <w:sz w:val="20"/>
          <w:szCs w:val="20"/>
        </w:rPr>
      </w:pPr>
      <w:r w:rsidRPr="00712C9C">
        <w:rPr>
          <w:rFonts w:ascii="Arial" w:hAnsi="Arial" w:cs="Arial"/>
          <w:b/>
          <w:color w:val="000000"/>
          <w:sz w:val="20"/>
          <w:szCs w:val="20"/>
        </w:rPr>
        <w:t>4. Объем видов работ по благоустройству дворовых и общественных территорий</w:t>
      </w:r>
    </w:p>
    <w:p w:rsidR="00712C9C" w:rsidRPr="00712C9C" w:rsidRDefault="00712C9C" w:rsidP="00313266">
      <w:pPr>
        <w:tabs>
          <w:tab w:val="left" w:pos="1920"/>
          <w:tab w:val="left" w:pos="11057"/>
        </w:tabs>
        <w:jc w:val="both"/>
        <w:rPr>
          <w:rFonts w:ascii="Arial" w:hAnsi="Arial" w:cs="Arial"/>
          <w:color w:val="000000"/>
          <w:sz w:val="20"/>
          <w:szCs w:val="20"/>
        </w:rPr>
      </w:pPr>
      <w:r w:rsidRPr="00712C9C">
        <w:rPr>
          <w:rFonts w:ascii="Arial" w:hAnsi="Arial" w:cs="Arial"/>
          <w:color w:val="000000"/>
          <w:sz w:val="20"/>
          <w:szCs w:val="20"/>
        </w:rPr>
        <w:t xml:space="preserve">         Настоящая Программа разработана для поддержания дворовых и наиболее посещаемых территорий общего пользования в технически исправном состоянии и приведения их в соответствие с современными требованиями комфортности. В программе предусматривается целенаправленная работа по благоустройству дворовых территорий МКД исходя из: </w:t>
      </w:r>
    </w:p>
    <w:p w:rsidR="00712C9C" w:rsidRPr="00712C9C" w:rsidRDefault="00712C9C" w:rsidP="00712C9C">
      <w:pPr>
        <w:tabs>
          <w:tab w:val="left" w:pos="1920"/>
          <w:tab w:val="left" w:pos="11057"/>
        </w:tabs>
        <w:rPr>
          <w:rFonts w:ascii="Arial" w:hAnsi="Arial" w:cs="Arial"/>
          <w:b/>
          <w:color w:val="000000"/>
          <w:sz w:val="20"/>
          <w:szCs w:val="20"/>
        </w:rPr>
      </w:pPr>
      <w:r w:rsidRPr="00712C9C">
        <w:rPr>
          <w:rFonts w:ascii="Arial" w:hAnsi="Arial" w:cs="Arial"/>
          <w:b/>
          <w:color w:val="000000"/>
          <w:sz w:val="20"/>
          <w:szCs w:val="20"/>
        </w:rPr>
        <w:t xml:space="preserve">минимального перечня видов работ по благоустройству: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ремонт дворовых проездов;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обеспечение освещения дворовых территорий;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установка малых форм (урн, скамеек).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b/>
          <w:color w:val="000000"/>
          <w:sz w:val="20"/>
          <w:szCs w:val="20"/>
        </w:rPr>
        <w:t>дополнительного перечня видов работ по благоустройству:</w:t>
      </w:r>
      <w:r w:rsidRPr="00712C9C">
        <w:rPr>
          <w:rFonts w:ascii="Arial" w:hAnsi="Arial" w:cs="Arial"/>
          <w:color w:val="000000"/>
          <w:sz w:val="20"/>
          <w:szCs w:val="20"/>
        </w:rPr>
        <w:t xml:space="preserve">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оборудование детских и (или) спортивных площадок;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оборудование пешеходных дорожек; - оборудование тротуаров;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оборудование автомобильных парковок; </w:t>
      </w:r>
    </w:p>
    <w:p w:rsidR="00712C9C" w:rsidRPr="00712C9C" w:rsidRDefault="00712C9C" w:rsidP="00712C9C">
      <w:pPr>
        <w:tabs>
          <w:tab w:val="left" w:pos="1920"/>
          <w:tab w:val="left" w:pos="11057"/>
        </w:tabs>
        <w:rPr>
          <w:rFonts w:ascii="Arial" w:hAnsi="Arial" w:cs="Arial"/>
          <w:color w:val="000000"/>
          <w:sz w:val="20"/>
          <w:szCs w:val="20"/>
        </w:rPr>
      </w:pPr>
      <w:r w:rsidRPr="00712C9C">
        <w:rPr>
          <w:rFonts w:ascii="Arial" w:hAnsi="Arial" w:cs="Arial"/>
          <w:color w:val="000000"/>
          <w:sz w:val="20"/>
          <w:szCs w:val="20"/>
        </w:rPr>
        <w:t xml:space="preserve">- озеленение территорий. </w:t>
      </w:r>
    </w:p>
    <w:p w:rsidR="00712C9C" w:rsidRPr="00712C9C" w:rsidRDefault="00712C9C" w:rsidP="00712C9C">
      <w:pPr>
        <w:tabs>
          <w:tab w:val="left" w:pos="993"/>
          <w:tab w:val="left" w:pos="11057"/>
        </w:tabs>
        <w:jc w:val="both"/>
        <w:rPr>
          <w:rFonts w:ascii="Arial" w:hAnsi="Arial" w:cs="Arial"/>
          <w:color w:val="000000"/>
          <w:sz w:val="20"/>
          <w:szCs w:val="20"/>
        </w:rPr>
      </w:pPr>
      <w:r w:rsidRPr="00712C9C">
        <w:rPr>
          <w:rFonts w:ascii="Arial" w:hAnsi="Arial" w:cs="Arial"/>
          <w:color w:val="000000"/>
          <w:sz w:val="20"/>
          <w:szCs w:val="20"/>
        </w:rPr>
        <w:t xml:space="preserve">   </w:t>
      </w:r>
      <w:r w:rsidRPr="00712C9C">
        <w:rPr>
          <w:rFonts w:ascii="Arial" w:hAnsi="Arial" w:cs="Arial"/>
          <w:color w:val="000000"/>
          <w:sz w:val="20"/>
          <w:szCs w:val="20"/>
        </w:rPr>
        <w:tab/>
        <w:t>Перед началом работ по благоустройству дворовых и общественных территорий разрабатывается дизайн-проект. Все мероприятия планируются с учетом создания условий для жизнедеятельности инвалидов и других маломобильных групп населения.</w:t>
      </w:r>
    </w:p>
    <w:p w:rsidR="00712C9C" w:rsidRPr="00712C9C" w:rsidRDefault="00712C9C" w:rsidP="00313266">
      <w:pPr>
        <w:widowControl w:val="0"/>
        <w:autoSpaceDE w:val="0"/>
        <w:autoSpaceDN w:val="0"/>
        <w:spacing w:before="200"/>
        <w:jc w:val="center"/>
        <w:outlineLvl w:val="1"/>
        <w:rPr>
          <w:rFonts w:ascii="Arial" w:hAnsi="Arial" w:cs="Arial"/>
          <w:b/>
          <w:sz w:val="20"/>
          <w:szCs w:val="20"/>
        </w:rPr>
      </w:pPr>
      <w:r w:rsidRPr="00712C9C">
        <w:rPr>
          <w:rFonts w:ascii="Arial" w:hAnsi="Arial" w:cs="Arial"/>
          <w:b/>
          <w:sz w:val="20"/>
          <w:szCs w:val="20"/>
        </w:rPr>
        <w:t>5. Объемы и источники финансирования муниципальной программы</w:t>
      </w:r>
    </w:p>
    <w:p w:rsidR="00712C9C" w:rsidRPr="00712C9C" w:rsidRDefault="00712C9C" w:rsidP="00313266">
      <w:pPr>
        <w:widowControl w:val="0"/>
        <w:autoSpaceDE w:val="0"/>
        <w:autoSpaceDN w:val="0"/>
        <w:adjustRightInd w:val="0"/>
        <w:ind w:firstLine="540"/>
        <w:jc w:val="both"/>
        <w:rPr>
          <w:rFonts w:ascii="Arial" w:hAnsi="Arial" w:cs="Arial"/>
          <w:sz w:val="20"/>
          <w:szCs w:val="20"/>
        </w:rPr>
      </w:pPr>
      <w:r w:rsidRPr="00712C9C">
        <w:rPr>
          <w:rFonts w:ascii="Arial" w:hAnsi="Arial" w:cs="Arial"/>
          <w:sz w:val="20"/>
          <w:szCs w:val="20"/>
        </w:rPr>
        <w:t xml:space="preserve">Финансирование мероприятий, предусмотренных программой, будет осуществляться за счет средств, выделяемых из бюджетов: федеральный, областной и местный. </w:t>
      </w:r>
    </w:p>
    <w:tbl>
      <w:tblPr>
        <w:tblW w:w="98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7"/>
        <w:gridCol w:w="4961"/>
      </w:tblGrid>
      <w:tr w:rsidR="00712C9C" w:rsidRPr="00712C9C" w:rsidTr="00B77237">
        <w:trPr>
          <w:trHeight w:val="50"/>
        </w:trPr>
        <w:tc>
          <w:tcPr>
            <w:tcW w:w="4887" w:type="dxa"/>
            <w:vMerge w:val="restart"/>
          </w:tcPr>
          <w:p w:rsidR="00712C9C" w:rsidRPr="00712C9C" w:rsidRDefault="00712C9C" w:rsidP="00712C9C">
            <w:pPr>
              <w:widowControl w:val="0"/>
              <w:autoSpaceDE w:val="0"/>
              <w:autoSpaceDN w:val="0"/>
              <w:adjustRightInd w:val="0"/>
              <w:ind w:firstLine="720"/>
              <w:jc w:val="center"/>
              <w:rPr>
                <w:rFonts w:ascii="Arial" w:hAnsi="Arial" w:cs="Arial"/>
                <w:b/>
                <w:sz w:val="20"/>
                <w:szCs w:val="20"/>
              </w:rPr>
            </w:pPr>
            <w:r w:rsidRPr="00712C9C">
              <w:rPr>
                <w:rFonts w:ascii="Arial" w:hAnsi="Arial" w:cs="Arial"/>
                <w:b/>
                <w:sz w:val="20"/>
                <w:szCs w:val="20"/>
              </w:rPr>
              <w:t>Источники финансирования</w:t>
            </w:r>
          </w:p>
        </w:tc>
        <w:tc>
          <w:tcPr>
            <w:tcW w:w="4961" w:type="dxa"/>
          </w:tcPr>
          <w:p w:rsidR="00712C9C" w:rsidRPr="00712C9C" w:rsidRDefault="00712C9C" w:rsidP="00712C9C">
            <w:pPr>
              <w:widowControl w:val="0"/>
              <w:autoSpaceDE w:val="0"/>
              <w:autoSpaceDN w:val="0"/>
              <w:adjustRightInd w:val="0"/>
              <w:ind w:firstLine="720"/>
              <w:jc w:val="center"/>
              <w:rPr>
                <w:rFonts w:ascii="Arial" w:hAnsi="Arial" w:cs="Arial"/>
                <w:sz w:val="20"/>
                <w:szCs w:val="20"/>
              </w:rPr>
            </w:pPr>
            <w:r w:rsidRPr="00712C9C">
              <w:rPr>
                <w:rFonts w:ascii="Arial" w:hAnsi="Arial" w:cs="Arial"/>
                <w:sz w:val="20"/>
                <w:szCs w:val="20"/>
              </w:rPr>
              <w:t>Расход (рублей)</w:t>
            </w:r>
          </w:p>
        </w:tc>
      </w:tr>
      <w:tr w:rsidR="00712C9C" w:rsidRPr="00712C9C" w:rsidTr="00313266">
        <w:trPr>
          <w:trHeight w:val="20"/>
        </w:trPr>
        <w:tc>
          <w:tcPr>
            <w:tcW w:w="4887" w:type="dxa"/>
            <w:vMerge/>
          </w:tcPr>
          <w:p w:rsidR="00712C9C" w:rsidRPr="00712C9C" w:rsidRDefault="00712C9C" w:rsidP="00712C9C">
            <w:pPr>
              <w:rPr>
                <w:rFonts w:ascii="Arial" w:hAnsi="Arial" w:cs="Arial"/>
                <w:b/>
                <w:color w:val="000000"/>
                <w:sz w:val="20"/>
                <w:szCs w:val="20"/>
              </w:rPr>
            </w:pPr>
          </w:p>
        </w:tc>
        <w:tc>
          <w:tcPr>
            <w:tcW w:w="4961" w:type="dxa"/>
          </w:tcPr>
          <w:p w:rsidR="00712C9C" w:rsidRPr="00712C9C" w:rsidRDefault="00712C9C" w:rsidP="00313266">
            <w:pPr>
              <w:widowControl w:val="0"/>
              <w:autoSpaceDE w:val="0"/>
              <w:autoSpaceDN w:val="0"/>
              <w:adjustRightInd w:val="0"/>
              <w:ind w:firstLine="720"/>
              <w:jc w:val="center"/>
              <w:rPr>
                <w:rFonts w:ascii="Arial" w:hAnsi="Arial" w:cs="Arial"/>
                <w:sz w:val="20"/>
                <w:szCs w:val="20"/>
              </w:rPr>
            </w:pPr>
            <w:r w:rsidRPr="00712C9C">
              <w:rPr>
                <w:rFonts w:ascii="Arial" w:hAnsi="Arial" w:cs="Arial"/>
                <w:sz w:val="20"/>
                <w:szCs w:val="20"/>
              </w:rPr>
              <w:t>2024 год</w:t>
            </w:r>
          </w:p>
        </w:tc>
      </w:tr>
      <w:tr w:rsidR="00712C9C" w:rsidRPr="00712C9C" w:rsidTr="00313266">
        <w:trPr>
          <w:trHeight w:val="28"/>
        </w:trPr>
        <w:tc>
          <w:tcPr>
            <w:tcW w:w="4887" w:type="dxa"/>
          </w:tcPr>
          <w:p w:rsidR="00712C9C" w:rsidRPr="00712C9C" w:rsidRDefault="00712C9C" w:rsidP="00712C9C">
            <w:pPr>
              <w:widowControl w:val="0"/>
              <w:autoSpaceDE w:val="0"/>
              <w:autoSpaceDN w:val="0"/>
              <w:adjustRightInd w:val="0"/>
              <w:ind w:firstLine="720"/>
              <w:rPr>
                <w:rFonts w:ascii="Arial" w:hAnsi="Arial" w:cs="Arial"/>
                <w:b/>
                <w:sz w:val="20"/>
                <w:szCs w:val="20"/>
              </w:rPr>
            </w:pPr>
            <w:r w:rsidRPr="00712C9C">
              <w:rPr>
                <w:rFonts w:ascii="Arial" w:hAnsi="Arial" w:cs="Arial"/>
                <w:b/>
                <w:sz w:val="20"/>
                <w:szCs w:val="20"/>
              </w:rPr>
              <w:t>всего</w:t>
            </w:r>
          </w:p>
        </w:tc>
        <w:tc>
          <w:tcPr>
            <w:tcW w:w="4961" w:type="dxa"/>
          </w:tcPr>
          <w:p w:rsidR="00712C9C" w:rsidRPr="00712C9C" w:rsidRDefault="00712C9C" w:rsidP="00D00C42">
            <w:pPr>
              <w:widowControl w:val="0"/>
              <w:autoSpaceDE w:val="0"/>
              <w:autoSpaceDN w:val="0"/>
              <w:adjustRightInd w:val="0"/>
              <w:ind w:firstLine="221"/>
              <w:jc w:val="center"/>
              <w:rPr>
                <w:rFonts w:ascii="Arial" w:hAnsi="Arial" w:cs="Arial"/>
                <w:sz w:val="20"/>
                <w:szCs w:val="20"/>
              </w:rPr>
            </w:pPr>
            <w:r w:rsidRPr="00712C9C">
              <w:rPr>
                <w:rFonts w:ascii="Arial" w:hAnsi="Arial" w:cs="Arial"/>
                <w:sz w:val="20"/>
                <w:szCs w:val="20"/>
              </w:rPr>
              <w:t>131 416 </w:t>
            </w:r>
            <w:r w:rsidR="00D00C42">
              <w:rPr>
                <w:rFonts w:ascii="Arial" w:hAnsi="Arial" w:cs="Arial"/>
                <w:sz w:val="20"/>
                <w:szCs w:val="20"/>
              </w:rPr>
              <w:t>364</w:t>
            </w:r>
            <w:bookmarkStart w:id="1" w:name="_GoBack"/>
            <w:bookmarkEnd w:id="1"/>
            <w:r w:rsidRPr="00712C9C">
              <w:rPr>
                <w:rFonts w:ascii="Arial" w:hAnsi="Arial" w:cs="Arial"/>
                <w:sz w:val="20"/>
                <w:szCs w:val="20"/>
              </w:rPr>
              <w:t>,64</w:t>
            </w:r>
          </w:p>
        </w:tc>
      </w:tr>
      <w:tr w:rsidR="00712C9C" w:rsidRPr="00712C9C" w:rsidTr="00313266">
        <w:tc>
          <w:tcPr>
            <w:tcW w:w="4887" w:type="dxa"/>
          </w:tcPr>
          <w:p w:rsidR="00712C9C" w:rsidRPr="00712C9C" w:rsidRDefault="00712C9C" w:rsidP="00712C9C">
            <w:pPr>
              <w:widowControl w:val="0"/>
              <w:autoSpaceDE w:val="0"/>
              <w:autoSpaceDN w:val="0"/>
              <w:adjustRightInd w:val="0"/>
              <w:ind w:firstLine="720"/>
              <w:rPr>
                <w:rFonts w:ascii="Arial" w:hAnsi="Arial" w:cs="Arial"/>
                <w:b/>
                <w:sz w:val="20"/>
                <w:szCs w:val="20"/>
              </w:rPr>
            </w:pPr>
            <w:r w:rsidRPr="00712C9C">
              <w:rPr>
                <w:rFonts w:ascii="Arial" w:hAnsi="Arial" w:cs="Arial"/>
                <w:b/>
                <w:sz w:val="20"/>
                <w:szCs w:val="20"/>
              </w:rPr>
              <w:t>Федеральный бюджет</w:t>
            </w:r>
          </w:p>
        </w:tc>
        <w:tc>
          <w:tcPr>
            <w:tcW w:w="4961" w:type="dxa"/>
          </w:tcPr>
          <w:p w:rsidR="00712C9C" w:rsidRPr="00712C9C" w:rsidRDefault="00712C9C" w:rsidP="00313266">
            <w:pPr>
              <w:widowControl w:val="0"/>
              <w:autoSpaceDE w:val="0"/>
              <w:autoSpaceDN w:val="0"/>
              <w:adjustRightInd w:val="0"/>
              <w:ind w:firstLine="79"/>
              <w:jc w:val="center"/>
              <w:rPr>
                <w:rFonts w:ascii="Arial" w:hAnsi="Arial" w:cs="Arial"/>
                <w:sz w:val="20"/>
                <w:szCs w:val="20"/>
              </w:rPr>
            </w:pPr>
            <w:r w:rsidRPr="00712C9C">
              <w:rPr>
                <w:rFonts w:ascii="Arial" w:hAnsi="Arial" w:cs="Arial"/>
                <w:sz w:val="20"/>
                <w:szCs w:val="20"/>
              </w:rPr>
              <w:t>102 161 300,00</w:t>
            </w:r>
          </w:p>
        </w:tc>
      </w:tr>
      <w:tr w:rsidR="00712C9C" w:rsidRPr="00712C9C" w:rsidTr="00313266">
        <w:tc>
          <w:tcPr>
            <w:tcW w:w="4887" w:type="dxa"/>
          </w:tcPr>
          <w:p w:rsidR="00712C9C" w:rsidRPr="00712C9C" w:rsidRDefault="00712C9C" w:rsidP="00712C9C">
            <w:pPr>
              <w:widowControl w:val="0"/>
              <w:autoSpaceDE w:val="0"/>
              <w:autoSpaceDN w:val="0"/>
              <w:adjustRightInd w:val="0"/>
              <w:ind w:firstLine="720"/>
              <w:rPr>
                <w:rFonts w:ascii="Arial" w:hAnsi="Arial" w:cs="Arial"/>
                <w:b/>
                <w:sz w:val="20"/>
                <w:szCs w:val="20"/>
              </w:rPr>
            </w:pPr>
            <w:r w:rsidRPr="00712C9C">
              <w:rPr>
                <w:rFonts w:ascii="Arial" w:hAnsi="Arial" w:cs="Arial"/>
                <w:b/>
                <w:sz w:val="20"/>
                <w:szCs w:val="20"/>
              </w:rPr>
              <w:t>Областной бюджет</w:t>
            </w:r>
          </w:p>
        </w:tc>
        <w:tc>
          <w:tcPr>
            <w:tcW w:w="4961" w:type="dxa"/>
          </w:tcPr>
          <w:p w:rsidR="00712C9C" w:rsidRPr="00712C9C" w:rsidRDefault="00712C9C" w:rsidP="00313266">
            <w:pPr>
              <w:widowControl w:val="0"/>
              <w:autoSpaceDE w:val="0"/>
              <w:autoSpaceDN w:val="0"/>
              <w:adjustRightInd w:val="0"/>
              <w:jc w:val="center"/>
              <w:rPr>
                <w:rFonts w:ascii="Arial" w:hAnsi="Arial" w:cs="Arial"/>
                <w:sz w:val="20"/>
                <w:szCs w:val="20"/>
              </w:rPr>
            </w:pPr>
            <w:r w:rsidRPr="00712C9C">
              <w:rPr>
                <w:rFonts w:ascii="Arial" w:hAnsi="Arial" w:cs="Arial"/>
                <w:sz w:val="20"/>
                <w:szCs w:val="20"/>
              </w:rPr>
              <w:t>27 940 900,00</w:t>
            </w:r>
          </w:p>
        </w:tc>
      </w:tr>
      <w:tr w:rsidR="00712C9C" w:rsidRPr="00712C9C" w:rsidTr="00313266">
        <w:tc>
          <w:tcPr>
            <w:tcW w:w="4887" w:type="dxa"/>
          </w:tcPr>
          <w:p w:rsidR="00712C9C" w:rsidRPr="00712C9C" w:rsidRDefault="00712C9C" w:rsidP="00712C9C">
            <w:pPr>
              <w:widowControl w:val="0"/>
              <w:autoSpaceDE w:val="0"/>
              <w:autoSpaceDN w:val="0"/>
              <w:adjustRightInd w:val="0"/>
              <w:ind w:firstLine="720"/>
              <w:rPr>
                <w:rFonts w:ascii="Arial" w:hAnsi="Arial" w:cs="Arial"/>
                <w:b/>
                <w:sz w:val="20"/>
                <w:szCs w:val="20"/>
              </w:rPr>
            </w:pPr>
            <w:r w:rsidRPr="00712C9C">
              <w:rPr>
                <w:rFonts w:ascii="Arial" w:hAnsi="Arial" w:cs="Arial"/>
                <w:b/>
                <w:sz w:val="20"/>
                <w:szCs w:val="20"/>
              </w:rPr>
              <w:t>Местный бюджет</w:t>
            </w:r>
          </w:p>
        </w:tc>
        <w:tc>
          <w:tcPr>
            <w:tcW w:w="4961" w:type="dxa"/>
          </w:tcPr>
          <w:p w:rsidR="00712C9C" w:rsidRPr="00712C9C" w:rsidRDefault="00712C9C" w:rsidP="00313266">
            <w:pPr>
              <w:widowControl w:val="0"/>
              <w:autoSpaceDE w:val="0"/>
              <w:autoSpaceDN w:val="0"/>
              <w:adjustRightInd w:val="0"/>
              <w:jc w:val="center"/>
              <w:rPr>
                <w:rFonts w:ascii="Arial" w:hAnsi="Arial" w:cs="Arial"/>
                <w:sz w:val="20"/>
                <w:szCs w:val="20"/>
              </w:rPr>
            </w:pPr>
            <w:r w:rsidRPr="00712C9C">
              <w:rPr>
                <w:rFonts w:ascii="Arial" w:hAnsi="Arial" w:cs="Arial"/>
                <w:sz w:val="20"/>
                <w:szCs w:val="20"/>
              </w:rPr>
              <w:t>1 314 163,64</w:t>
            </w:r>
          </w:p>
        </w:tc>
      </w:tr>
    </w:tbl>
    <w:p w:rsidR="00712C9C" w:rsidRPr="00712C9C" w:rsidRDefault="00712C9C" w:rsidP="00313266">
      <w:pPr>
        <w:widowControl w:val="0"/>
        <w:autoSpaceDE w:val="0"/>
        <w:autoSpaceDN w:val="0"/>
        <w:spacing w:before="200"/>
        <w:jc w:val="center"/>
        <w:outlineLvl w:val="1"/>
        <w:rPr>
          <w:rFonts w:ascii="Arial" w:hAnsi="Arial" w:cs="Arial"/>
          <w:b/>
          <w:sz w:val="20"/>
          <w:szCs w:val="20"/>
        </w:rPr>
      </w:pPr>
      <w:r w:rsidRPr="00712C9C">
        <w:rPr>
          <w:rFonts w:ascii="Arial" w:hAnsi="Arial" w:cs="Arial"/>
          <w:b/>
          <w:sz w:val="20"/>
          <w:szCs w:val="20"/>
        </w:rPr>
        <w:lastRenderedPageBreak/>
        <w:t>6. Сроки и этапы реализации муниципальной программы.</w:t>
      </w:r>
    </w:p>
    <w:p w:rsidR="00712C9C" w:rsidRPr="00712C9C" w:rsidRDefault="00712C9C" w:rsidP="00313266">
      <w:pPr>
        <w:widowControl w:val="0"/>
        <w:autoSpaceDE w:val="0"/>
        <w:autoSpaceDN w:val="0"/>
        <w:ind w:firstLine="540"/>
        <w:jc w:val="both"/>
        <w:rPr>
          <w:rFonts w:ascii="Arial" w:hAnsi="Arial" w:cs="Arial"/>
          <w:sz w:val="20"/>
          <w:szCs w:val="20"/>
        </w:rPr>
      </w:pPr>
      <w:r w:rsidRPr="00712C9C">
        <w:rPr>
          <w:rFonts w:ascii="Arial" w:hAnsi="Arial" w:cs="Arial"/>
          <w:sz w:val="20"/>
          <w:szCs w:val="20"/>
        </w:rPr>
        <w:t>Реализация муниципальной программы "«Формирование комфортной городской среды города Куйбышева Куйбышевского района Новосибирской области на 2024 год» рассчитана на 2024 год.</w:t>
      </w:r>
    </w:p>
    <w:p w:rsidR="00712C9C" w:rsidRPr="00712C9C" w:rsidRDefault="00712C9C" w:rsidP="00712C9C">
      <w:pPr>
        <w:tabs>
          <w:tab w:val="left" w:pos="3585"/>
        </w:tabs>
        <w:rPr>
          <w:rFonts w:ascii="Arial" w:hAnsi="Arial" w:cs="Arial"/>
          <w:color w:val="000000"/>
          <w:sz w:val="20"/>
          <w:szCs w:val="20"/>
        </w:rPr>
      </w:pPr>
    </w:p>
    <w:p w:rsidR="00712C9C" w:rsidRPr="00712C9C" w:rsidRDefault="00712C9C" w:rsidP="00313266">
      <w:pPr>
        <w:tabs>
          <w:tab w:val="left" w:pos="4230"/>
        </w:tabs>
        <w:jc w:val="center"/>
        <w:rPr>
          <w:rFonts w:ascii="Arial" w:hAnsi="Arial" w:cs="Arial"/>
          <w:b/>
          <w:color w:val="000000"/>
          <w:sz w:val="20"/>
          <w:szCs w:val="20"/>
        </w:rPr>
      </w:pPr>
      <w:r w:rsidRPr="00712C9C">
        <w:rPr>
          <w:rFonts w:ascii="Arial" w:hAnsi="Arial" w:cs="Arial"/>
          <w:b/>
          <w:color w:val="000000"/>
          <w:sz w:val="20"/>
          <w:szCs w:val="20"/>
        </w:rPr>
        <w:t xml:space="preserve">7. Ожидаемые результаты реализации Программы </w:t>
      </w:r>
    </w:p>
    <w:p w:rsidR="00712C9C" w:rsidRPr="00712C9C" w:rsidRDefault="00712C9C" w:rsidP="00313266">
      <w:pPr>
        <w:tabs>
          <w:tab w:val="left" w:pos="4230"/>
        </w:tabs>
        <w:jc w:val="both"/>
        <w:rPr>
          <w:rFonts w:ascii="Arial" w:hAnsi="Arial" w:cs="Arial"/>
          <w:color w:val="000000"/>
          <w:sz w:val="20"/>
          <w:szCs w:val="20"/>
        </w:rPr>
      </w:pPr>
      <w:r w:rsidRPr="00712C9C">
        <w:rPr>
          <w:rFonts w:ascii="Arial" w:hAnsi="Arial" w:cs="Arial"/>
          <w:color w:val="000000"/>
          <w:sz w:val="20"/>
          <w:szCs w:val="20"/>
        </w:rPr>
        <w:t xml:space="preserve">       Реализация Программы позволит к концу 2024 года: </w:t>
      </w:r>
    </w:p>
    <w:p w:rsidR="00712C9C" w:rsidRPr="00712C9C" w:rsidRDefault="00712C9C" w:rsidP="00313266">
      <w:pPr>
        <w:tabs>
          <w:tab w:val="left" w:pos="4230"/>
        </w:tabs>
        <w:jc w:val="both"/>
        <w:rPr>
          <w:rFonts w:ascii="Arial" w:hAnsi="Arial" w:cs="Arial"/>
          <w:color w:val="000000"/>
          <w:sz w:val="20"/>
          <w:szCs w:val="20"/>
        </w:rPr>
      </w:pPr>
      <w:r w:rsidRPr="00712C9C">
        <w:rPr>
          <w:rFonts w:ascii="Arial" w:hAnsi="Arial" w:cs="Arial"/>
          <w:color w:val="000000"/>
          <w:sz w:val="20"/>
          <w:szCs w:val="20"/>
        </w:rPr>
        <w:t xml:space="preserve">   - увеличить долю благоустроенных дворовых территорий многоквартирных жилых домов от общего количества многоквартирных жилых домов; </w:t>
      </w:r>
    </w:p>
    <w:p w:rsidR="00712C9C" w:rsidRPr="00712C9C" w:rsidRDefault="00712C9C" w:rsidP="00313266">
      <w:pPr>
        <w:tabs>
          <w:tab w:val="left" w:pos="4230"/>
        </w:tabs>
        <w:jc w:val="both"/>
        <w:rPr>
          <w:rFonts w:ascii="Arial" w:hAnsi="Arial" w:cs="Arial"/>
          <w:color w:val="000000"/>
          <w:sz w:val="20"/>
          <w:szCs w:val="20"/>
        </w:rPr>
      </w:pPr>
      <w:r w:rsidRPr="00712C9C">
        <w:rPr>
          <w:rFonts w:ascii="Arial" w:hAnsi="Arial" w:cs="Arial"/>
          <w:color w:val="000000"/>
          <w:sz w:val="20"/>
          <w:szCs w:val="20"/>
        </w:rPr>
        <w:t xml:space="preserve">   - организовать благоустройство общественных территорий; </w:t>
      </w:r>
    </w:p>
    <w:p w:rsidR="00712C9C" w:rsidRPr="00712C9C" w:rsidRDefault="00712C9C" w:rsidP="00313266">
      <w:pPr>
        <w:tabs>
          <w:tab w:val="left" w:pos="4230"/>
        </w:tabs>
        <w:jc w:val="both"/>
        <w:rPr>
          <w:rFonts w:ascii="Arial" w:hAnsi="Arial" w:cs="Arial"/>
          <w:color w:val="000000"/>
          <w:sz w:val="20"/>
          <w:szCs w:val="20"/>
        </w:rPr>
      </w:pPr>
      <w:r w:rsidRPr="00712C9C">
        <w:rPr>
          <w:rFonts w:ascii="Arial" w:hAnsi="Arial" w:cs="Arial"/>
          <w:color w:val="000000"/>
          <w:sz w:val="20"/>
          <w:szCs w:val="20"/>
        </w:rPr>
        <w:t xml:space="preserve">   -обеспечить уровень вовлеченности заинтересованных граждан, </w:t>
      </w:r>
      <w:r w:rsidR="00313266" w:rsidRPr="00712C9C">
        <w:rPr>
          <w:rFonts w:ascii="Arial" w:hAnsi="Arial" w:cs="Arial"/>
          <w:color w:val="000000"/>
          <w:sz w:val="20"/>
          <w:szCs w:val="20"/>
        </w:rPr>
        <w:t>организаций в</w:t>
      </w:r>
      <w:r w:rsidRPr="00712C9C">
        <w:rPr>
          <w:rFonts w:ascii="Arial" w:hAnsi="Arial" w:cs="Arial"/>
          <w:color w:val="000000"/>
          <w:sz w:val="20"/>
          <w:szCs w:val="20"/>
        </w:rPr>
        <w:t xml:space="preserve"> реализацию мероприятий по благоустройству территорий города. </w:t>
      </w:r>
    </w:p>
    <w:p w:rsidR="00712C9C" w:rsidRPr="00712C9C" w:rsidRDefault="00712C9C" w:rsidP="00313266">
      <w:pPr>
        <w:tabs>
          <w:tab w:val="left" w:pos="4230"/>
        </w:tabs>
        <w:jc w:val="both"/>
        <w:rPr>
          <w:rFonts w:ascii="Arial" w:hAnsi="Arial" w:cs="Arial"/>
          <w:color w:val="000000"/>
          <w:sz w:val="20"/>
          <w:szCs w:val="20"/>
        </w:rPr>
      </w:pPr>
      <w:r w:rsidRPr="00712C9C">
        <w:rPr>
          <w:rFonts w:ascii="Arial" w:hAnsi="Arial" w:cs="Arial"/>
          <w:color w:val="000000"/>
          <w:sz w:val="20"/>
          <w:szCs w:val="20"/>
        </w:rPr>
        <w:t xml:space="preserve">      К окончанию срока реализации Программы предполагается достижение следующих результатов и эффектов: </w:t>
      </w:r>
    </w:p>
    <w:p w:rsidR="00712C9C" w:rsidRPr="00712C9C" w:rsidRDefault="00712C9C" w:rsidP="00313266">
      <w:pPr>
        <w:tabs>
          <w:tab w:val="left" w:pos="4230"/>
        </w:tabs>
        <w:jc w:val="both"/>
        <w:rPr>
          <w:rFonts w:ascii="Arial" w:hAnsi="Arial" w:cs="Arial"/>
          <w:color w:val="000000"/>
          <w:sz w:val="20"/>
          <w:szCs w:val="20"/>
        </w:rPr>
      </w:pPr>
      <w:r w:rsidRPr="00712C9C">
        <w:rPr>
          <w:rFonts w:ascii="Arial" w:hAnsi="Arial" w:cs="Arial"/>
          <w:color w:val="000000"/>
          <w:sz w:val="20"/>
          <w:szCs w:val="20"/>
        </w:rPr>
        <w:t xml:space="preserve">   - повышение эстетического качества среды и формирование современного облика города, сочетающего в себе элементы новизны и привлекательности; </w:t>
      </w:r>
    </w:p>
    <w:p w:rsidR="00712C9C" w:rsidRPr="00712C9C" w:rsidRDefault="00712C9C" w:rsidP="00313266">
      <w:pPr>
        <w:tabs>
          <w:tab w:val="left" w:pos="4230"/>
        </w:tabs>
        <w:jc w:val="both"/>
        <w:rPr>
          <w:rFonts w:ascii="Arial" w:hAnsi="Arial" w:cs="Arial"/>
          <w:color w:val="000000"/>
          <w:sz w:val="20"/>
          <w:szCs w:val="20"/>
        </w:rPr>
      </w:pPr>
      <w:r w:rsidRPr="00712C9C">
        <w:rPr>
          <w:rFonts w:ascii="Arial" w:hAnsi="Arial" w:cs="Arial"/>
          <w:color w:val="000000"/>
          <w:sz w:val="20"/>
          <w:szCs w:val="20"/>
        </w:rPr>
        <w:t xml:space="preserve">   - создание благоприятных и комфортных условий проживания и отдыха населения города.</w:t>
      </w:r>
    </w:p>
    <w:p w:rsidR="00CD284D" w:rsidRDefault="00CD284D" w:rsidP="00CD284D">
      <w:pPr>
        <w:widowControl w:val="0"/>
        <w:autoSpaceDE w:val="0"/>
        <w:autoSpaceDN w:val="0"/>
        <w:jc w:val="both"/>
        <w:rPr>
          <w:rFonts w:ascii="Arial" w:hAnsi="Arial" w:cs="Arial"/>
          <w:sz w:val="20"/>
          <w:szCs w:val="20"/>
        </w:rPr>
      </w:pPr>
    </w:p>
    <w:p w:rsidR="00697C47" w:rsidRDefault="00697C47" w:rsidP="00697C47">
      <w:pPr>
        <w:widowControl w:val="0"/>
        <w:autoSpaceDE w:val="0"/>
        <w:autoSpaceDN w:val="0"/>
        <w:jc w:val="right"/>
        <w:rPr>
          <w:rFonts w:ascii="Arial" w:hAnsi="Arial" w:cs="Arial"/>
          <w:sz w:val="20"/>
          <w:szCs w:val="20"/>
        </w:rPr>
      </w:pPr>
      <w:r w:rsidRPr="00AA59CF">
        <w:rPr>
          <w:rFonts w:ascii="Arial" w:hAnsi="Arial" w:cs="Arial"/>
          <w:sz w:val="20"/>
          <w:szCs w:val="20"/>
        </w:rPr>
        <w:t>ПРИЛОЖЕНИЕ</w:t>
      </w:r>
    </w:p>
    <w:p w:rsidR="00606FC9" w:rsidRDefault="00697C47" w:rsidP="00697C47">
      <w:pPr>
        <w:widowControl w:val="0"/>
        <w:autoSpaceDE w:val="0"/>
        <w:autoSpaceDN w:val="0"/>
        <w:jc w:val="right"/>
        <w:rPr>
          <w:rFonts w:ascii="Arial" w:eastAsia="Calibri" w:hAnsi="Arial" w:cs="Arial"/>
          <w:sz w:val="20"/>
          <w:szCs w:val="20"/>
          <w:lang w:eastAsia="en-US"/>
        </w:rPr>
      </w:pPr>
      <w:r w:rsidRPr="00AA59CF">
        <w:rPr>
          <w:rFonts w:ascii="Arial" w:eastAsia="Calibri" w:hAnsi="Arial" w:cs="Arial"/>
          <w:sz w:val="20"/>
          <w:szCs w:val="20"/>
          <w:lang w:eastAsia="en-US"/>
        </w:rPr>
        <w:t>к муниципальной программе</w:t>
      </w:r>
      <w:r w:rsidR="00B77237">
        <w:rPr>
          <w:rFonts w:ascii="Arial" w:eastAsia="Calibri" w:hAnsi="Arial" w:cs="Arial"/>
          <w:sz w:val="20"/>
          <w:szCs w:val="20"/>
          <w:lang w:eastAsia="en-US"/>
        </w:rPr>
        <w:t xml:space="preserve"> </w:t>
      </w:r>
      <w:r w:rsidR="00606FC9" w:rsidRPr="00AA59CF">
        <w:rPr>
          <w:rFonts w:ascii="Arial" w:eastAsia="Calibri" w:hAnsi="Arial" w:cs="Arial"/>
          <w:sz w:val="20"/>
          <w:szCs w:val="20"/>
          <w:lang w:eastAsia="en-US"/>
        </w:rPr>
        <w:t>«Формирование комфортной городской среды</w:t>
      </w:r>
    </w:p>
    <w:p w:rsidR="00B77237" w:rsidRDefault="00606FC9" w:rsidP="00697C47">
      <w:pPr>
        <w:widowControl w:val="0"/>
        <w:autoSpaceDE w:val="0"/>
        <w:autoSpaceDN w:val="0"/>
        <w:jc w:val="right"/>
        <w:rPr>
          <w:rFonts w:ascii="Arial" w:eastAsia="Calibri" w:hAnsi="Arial" w:cs="Arial"/>
          <w:sz w:val="20"/>
          <w:szCs w:val="20"/>
          <w:lang w:eastAsia="en-US"/>
        </w:rPr>
      </w:pPr>
      <w:r w:rsidRPr="00AA59CF">
        <w:rPr>
          <w:rFonts w:ascii="Arial" w:eastAsia="Calibri" w:hAnsi="Arial" w:cs="Arial"/>
          <w:sz w:val="20"/>
          <w:szCs w:val="20"/>
          <w:lang w:eastAsia="en-US"/>
        </w:rPr>
        <w:t>города Куйбышева Куйбышевского района</w:t>
      </w:r>
      <w:r w:rsidR="00B77237">
        <w:rPr>
          <w:rFonts w:ascii="Arial" w:eastAsia="Calibri" w:hAnsi="Arial" w:cs="Arial"/>
          <w:sz w:val="20"/>
          <w:szCs w:val="20"/>
          <w:lang w:eastAsia="en-US"/>
        </w:rPr>
        <w:t xml:space="preserve"> </w:t>
      </w:r>
      <w:r w:rsidRPr="00AA59CF">
        <w:rPr>
          <w:rFonts w:ascii="Arial" w:eastAsia="Calibri" w:hAnsi="Arial" w:cs="Arial"/>
          <w:sz w:val="20"/>
          <w:szCs w:val="20"/>
          <w:lang w:eastAsia="en-US"/>
        </w:rPr>
        <w:t>Новосибирской области на 2024 год»,</w:t>
      </w:r>
    </w:p>
    <w:p w:rsidR="00606FC9" w:rsidRDefault="00606FC9" w:rsidP="00697C47">
      <w:pPr>
        <w:widowControl w:val="0"/>
        <w:autoSpaceDE w:val="0"/>
        <w:autoSpaceDN w:val="0"/>
        <w:jc w:val="right"/>
        <w:rPr>
          <w:rFonts w:ascii="Arial" w:eastAsia="Calibri" w:hAnsi="Arial" w:cs="Arial"/>
          <w:sz w:val="20"/>
          <w:szCs w:val="20"/>
          <w:lang w:eastAsia="en-US"/>
        </w:rPr>
      </w:pPr>
      <w:r w:rsidRPr="00AA59CF">
        <w:rPr>
          <w:rFonts w:ascii="Arial" w:eastAsia="Calibri" w:hAnsi="Arial" w:cs="Arial"/>
          <w:sz w:val="20"/>
          <w:szCs w:val="20"/>
          <w:lang w:eastAsia="en-US"/>
        </w:rPr>
        <w:t>утвержденной</w:t>
      </w:r>
      <w:r w:rsidR="00B77237">
        <w:rPr>
          <w:rFonts w:ascii="Arial" w:eastAsia="Calibri" w:hAnsi="Arial" w:cs="Arial"/>
          <w:sz w:val="20"/>
          <w:szCs w:val="20"/>
          <w:lang w:eastAsia="en-US"/>
        </w:rPr>
        <w:t xml:space="preserve"> </w:t>
      </w:r>
      <w:r w:rsidRPr="00AA59CF">
        <w:rPr>
          <w:rFonts w:ascii="Arial" w:eastAsia="Calibri" w:hAnsi="Arial" w:cs="Arial"/>
          <w:sz w:val="20"/>
          <w:szCs w:val="20"/>
          <w:lang w:eastAsia="en-US"/>
        </w:rPr>
        <w:t>постановлением администрации города Куйбышева</w:t>
      </w:r>
    </w:p>
    <w:p w:rsidR="00606FC9" w:rsidRDefault="00606FC9" w:rsidP="00697C47">
      <w:pPr>
        <w:widowControl w:val="0"/>
        <w:autoSpaceDE w:val="0"/>
        <w:autoSpaceDN w:val="0"/>
        <w:jc w:val="right"/>
        <w:rPr>
          <w:rFonts w:ascii="Arial" w:eastAsia="Calibri" w:hAnsi="Arial" w:cs="Arial"/>
          <w:sz w:val="20"/>
          <w:szCs w:val="20"/>
          <w:lang w:eastAsia="en-US"/>
        </w:rPr>
      </w:pPr>
      <w:r w:rsidRPr="00AA59CF">
        <w:rPr>
          <w:rFonts w:ascii="Arial" w:eastAsia="Calibri" w:hAnsi="Arial" w:cs="Arial"/>
          <w:sz w:val="20"/>
          <w:szCs w:val="20"/>
          <w:lang w:eastAsia="en-US"/>
        </w:rPr>
        <w:t>Куйбышевского района</w:t>
      </w:r>
      <w:r w:rsidRPr="00AA59CF">
        <w:rPr>
          <w:rFonts w:ascii="Arial" w:eastAsia="Calibri" w:hAnsi="Arial" w:cs="Arial"/>
          <w:b/>
          <w:sz w:val="20"/>
          <w:szCs w:val="20"/>
          <w:lang w:eastAsia="en-US"/>
        </w:rPr>
        <w:t xml:space="preserve"> </w:t>
      </w:r>
      <w:r w:rsidRPr="00AA59CF">
        <w:rPr>
          <w:rFonts w:ascii="Arial" w:eastAsia="Calibri" w:hAnsi="Arial" w:cs="Arial"/>
          <w:sz w:val="20"/>
          <w:szCs w:val="20"/>
          <w:lang w:eastAsia="en-US"/>
        </w:rPr>
        <w:t>Новосибирской области от</w:t>
      </w:r>
      <w:r w:rsidR="00B77237">
        <w:rPr>
          <w:rFonts w:ascii="Arial" w:eastAsia="Calibri" w:hAnsi="Arial" w:cs="Arial"/>
          <w:sz w:val="20"/>
          <w:szCs w:val="20"/>
          <w:lang w:eastAsia="en-US"/>
        </w:rPr>
        <w:t xml:space="preserve"> </w:t>
      </w:r>
      <w:r w:rsidRPr="00AA59CF">
        <w:rPr>
          <w:rFonts w:ascii="Arial" w:eastAsia="Calibri" w:hAnsi="Arial" w:cs="Arial"/>
          <w:sz w:val="20"/>
          <w:szCs w:val="20"/>
          <w:lang w:eastAsia="en-US"/>
        </w:rPr>
        <w:t>15.02.2024 №196</w:t>
      </w:r>
    </w:p>
    <w:p w:rsidR="00606FC9" w:rsidRDefault="00606FC9" w:rsidP="00697C47">
      <w:pPr>
        <w:widowControl w:val="0"/>
        <w:autoSpaceDE w:val="0"/>
        <w:autoSpaceDN w:val="0"/>
        <w:jc w:val="right"/>
        <w:rPr>
          <w:rFonts w:ascii="Arial" w:eastAsia="Calibri" w:hAnsi="Arial" w:cs="Arial"/>
          <w:sz w:val="20"/>
          <w:szCs w:val="20"/>
          <w:lang w:eastAsia="en-US"/>
        </w:rPr>
      </w:pPr>
    </w:p>
    <w:p w:rsidR="00606FC9" w:rsidRPr="00606FC9" w:rsidRDefault="00606FC9" w:rsidP="004A5A74">
      <w:pPr>
        <w:ind w:firstLine="709"/>
        <w:jc w:val="center"/>
        <w:rPr>
          <w:rFonts w:ascii="Arial" w:hAnsi="Arial" w:cs="Arial"/>
          <w:sz w:val="20"/>
          <w:szCs w:val="20"/>
        </w:rPr>
      </w:pPr>
      <w:r w:rsidRPr="00606FC9">
        <w:rPr>
          <w:rFonts w:ascii="Arial" w:eastAsia="Calibri" w:hAnsi="Arial" w:cs="Arial"/>
          <w:b/>
          <w:color w:val="000000"/>
          <w:sz w:val="20"/>
          <w:szCs w:val="20"/>
          <w:lang w:eastAsia="en-US"/>
        </w:rPr>
        <w:t>Мероприятия Программы, показатели результативности выполнения программы</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3544"/>
        <w:gridCol w:w="1418"/>
        <w:gridCol w:w="2977"/>
        <w:gridCol w:w="1984"/>
      </w:tblGrid>
      <w:tr w:rsidR="00606FC9" w:rsidRPr="00606FC9" w:rsidTr="00606FC9">
        <w:trPr>
          <w:trHeight w:val="491"/>
          <w:tblCellSpacing w:w="5" w:type="nil"/>
        </w:trPr>
        <w:tc>
          <w:tcPr>
            <w:tcW w:w="3544" w:type="dxa"/>
            <w:tcBorders>
              <w:top w:val="single" w:sz="4" w:space="0" w:color="auto"/>
              <w:left w:val="single" w:sz="4" w:space="0" w:color="auto"/>
              <w:right w:val="single" w:sz="4" w:space="0" w:color="auto"/>
            </w:tcBorders>
          </w:tcPr>
          <w:p w:rsidR="00606FC9" w:rsidRPr="00606FC9" w:rsidRDefault="00606FC9" w:rsidP="00606FC9">
            <w:pPr>
              <w:jc w:val="center"/>
              <w:rPr>
                <w:rFonts w:ascii="Arial" w:eastAsia="Calibri" w:hAnsi="Arial" w:cs="Arial"/>
                <w:b/>
                <w:color w:val="000000"/>
                <w:sz w:val="20"/>
                <w:szCs w:val="20"/>
                <w:lang w:eastAsia="en-US"/>
              </w:rPr>
            </w:pPr>
            <w:r w:rsidRPr="00606FC9">
              <w:rPr>
                <w:rFonts w:ascii="Arial" w:eastAsia="Calibri" w:hAnsi="Arial" w:cs="Arial"/>
                <w:b/>
                <w:color w:val="000000"/>
                <w:sz w:val="20"/>
                <w:szCs w:val="20"/>
                <w:lang w:eastAsia="en-US"/>
              </w:rPr>
              <w:t>Цель, задачи, наименование мероприятий</w:t>
            </w:r>
          </w:p>
        </w:tc>
        <w:tc>
          <w:tcPr>
            <w:tcW w:w="1418"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jc w:val="center"/>
              <w:rPr>
                <w:rFonts w:ascii="Arial" w:eastAsia="Calibri" w:hAnsi="Arial" w:cs="Arial"/>
                <w:b/>
                <w:color w:val="000000"/>
                <w:sz w:val="20"/>
                <w:szCs w:val="20"/>
                <w:lang w:eastAsia="en-US"/>
              </w:rPr>
            </w:pPr>
            <w:r w:rsidRPr="00606FC9">
              <w:rPr>
                <w:rFonts w:ascii="Arial" w:eastAsia="Calibri" w:hAnsi="Arial" w:cs="Arial"/>
                <w:b/>
                <w:color w:val="000000"/>
                <w:sz w:val="20"/>
                <w:szCs w:val="20"/>
                <w:lang w:eastAsia="en-US"/>
              </w:rPr>
              <w:t>Срок реализации программы</w:t>
            </w:r>
          </w:p>
        </w:tc>
        <w:tc>
          <w:tcPr>
            <w:tcW w:w="2977"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eastAsia="Calibri" w:hAnsi="Arial" w:cs="Arial"/>
                <w:b/>
                <w:color w:val="000000"/>
                <w:sz w:val="20"/>
                <w:szCs w:val="20"/>
                <w:lang w:eastAsia="en-US"/>
              </w:rPr>
            </w:pPr>
            <w:r w:rsidRPr="00606FC9">
              <w:rPr>
                <w:rFonts w:ascii="Arial" w:eastAsia="Calibri" w:hAnsi="Arial" w:cs="Arial"/>
                <w:b/>
                <w:color w:val="000000"/>
                <w:sz w:val="20"/>
                <w:szCs w:val="20"/>
                <w:lang w:eastAsia="en-US"/>
              </w:rPr>
              <w:t>Исполнители Программы</w:t>
            </w:r>
          </w:p>
        </w:tc>
        <w:tc>
          <w:tcPr>
            <w:tcW w:w="1984" w:type="dxa"/>
            <w:tcBorders>
              <w:top w:val="single" w:sz="4" w:space="0" w:color="auto"/>
              <w:left w:val="single" w:sz="4" w:space="0" w:color="auto"/>
              <w:right w:val="single" w:sz="4" w:space="0" w:color="auto"/>
            </w:tcBorders>
          </w:tcPr>
          <w:p w:rsidR="00606FC9" w:rsidRPr="00606FC9" w:rsidRDefault="00606FC9" w:rsidP="00606FC9">
            <w:pPr>
              <w:rPr>
                <w:rFonts w:ascii="Arial" w:hAnsi="Arial" w:cs="Arial"/>
                <w:b/>
                <w:color w:val="000000"/>
                <w:sz w:val="20"/>
                <w:szCs w:val="20"/>
              </w:rPr>
            </w:pPr>
            <w:r w:rsidRPr="00606FC9">
              <w:rPr>
                <w:rFonts w:ascii="Arial" w:hAnsi="Arial" w:cs="Arial"/>
                <w:b/>
                <w:color w:val="000000"/>
                <w:sz w:val="20"/>
                <w:szCs w:val="20"/>
              </w:rPr>
              <w:t>Реализация благоустройства по годам</w:t>
            </w:r>
          </w:p>
        </w:tc>
      </w:tr>
      <w:tr w:rsidR="00606FC9" w:rsidRPr="00606FC9" w:rsidTr="00606FC9">
        <w:trPr>
          <w:trHeight w:val="1198"/>
          <w:tblCellSpacing w:w="5" w:type="nil"/>
        </w:trPr>
        <w:tc>
          <w:tcPr>
            <w:tcW w:w="3544" w:type="dxa"/>
            <w:tcBorders>
              <w:top w:val="single" w:sz="4" w:space="0" w:color="auto"/>
              <w:left w:val="single" w:sz="4" w:space="0" w:color="auto"/>
              <w:bottom w:val="single" w:sz="4" w:space="0" w:color="auto"/>
              <w:right w:val="single" w:sz="4" w:space="0" w:color="auto"/>
            </w:tcBorders>
          </w:tcPr>
          <w:p w:rsidR="00606FC9" w:rsidRDefault="00606FC9" w:rsidP="00606FC9">
            <w:pPr>
              <w:rPr>
                <w:rFonts w:ascii="Arial" w:hAnsi="Arial" w:cs="Arial"/>
                <w:b/>
                <w:color w:val="000000"/>
                <w:sz w:val="20"/>
                <w:szCs w:val="20"/>
              </w:rPr>
            </w:pPr>
            <w:r w:rsidRPr="00606FC9">
              <w:rPr>
                <w:rFonts w:ascii="Arial" w:hAnsi="Arial" w:cs="Arial"/>
                <w:b/>
                <w:color w:val="000000"/>
                <w:sz w:val="20"/>
                <w:szCs w:val="20"/>
              </w:rPr>
              <w:t>Задача 1.</w:t>
            </w:r>
          </w:p>
          <w:p w:rsidR="00606FC9" w:rsidRPr="00606FC9" w:rsidRDefault="00606FC9" w:rsidP="00606FC9">
            <w:pPr>
              <w:rPr>
                <w:rFonts w:ascii="Arial" w:hAnsi="Arial" w:cs="Arial"/>
                <w:b/>
                <w:color w:val="000000"/>
                <w:sz w:val="20"/>
                <w:szCs w:val="20"/>
              </w:rPr>
            </w:pPr>
            <w:r w:rsidRPr="00606FC9">
              <w:rPr>
                <w:rFonts w:ascii="Arial" w:hAnsi="Arial" w:cs="Arial"/>
                <w:b/>
                <w:color w:val="000000"/>
                <w:sz w:val="20"/>
                <w:szCs w:val="20"/>
              </w:rPr>
              <w:t>Совершенствование эстетичного вида дворовых территорий населенных пунктов, создание гармоничной архитектурно-ландшафтной среды</w:t>
            </w:r>
          </w:p>
        </w:tc>
        <w:tc>
          <w:tcPr>
            <w:tcW w:w="1418"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b/>
                <w:color w:val="000000"/>
                <w:sz w:val="20"/>
                <w:szCs w:val="20"/>
              </w:rPr>
            </w:pPr>
            <w:r w:rsidRPr="00606FC9">
              <w:rPr>
                <w:rFonts w:ascii="Arial" w:hAnsi="Arial" w:cs="Arial"/>
                <w:b/>
                <w:color w:val="000000"/>
                <w:sz w:val="20"/>
                <w:szCs w:val="20"/>
              </w:rPr>
              <w:t>2024</w:t>
            </w:r>
          </w:p>
        </w:tc>
        <w:tc>
          <w:tcPr>
            <w:tcW w:w="2977"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b/>
                <w:color w:val="000000"/>
                <w:sz w:val="20"/>
                <w:szCs w:val="20"/>
              </w:rPr>
            </w:pPr>
            <w:r w:rsidRPr="00606FC9">
              <w:rPr>
                <w:rFonts w:ascii="Arial" w:hAnsi="Arial" w:cs="Arial"/>
                <w:color w:val="000000"/>
                <w:sz w:val="20"/>
                <w:szCs w:val="20"/>
              </w:rPr>
              <w:t>Администрация города Куйбышева, собственники помещений МКД,</w:t>
            </w:r>
            <w:r>
              <w:rPr>
                <w:rFonts w:ascii="Arial" w:hAnsi="Arial" w:cs="Arial"/>
                <w:color w:val="000000"/>
                <w:sz w:val="20"/>
                <w:szCs w:val="20"/>
              </w:rPr>
              <w:t xml:space="preserve"> </w:t>
            </w:r>
            <w:r w:rsidRPr="00606FC9">
              <w:rPr>
                <w:rFonts w:ascii="Arial" w:hAnsi="Arial" w:cs="Arial"/>
                <w:color w:val="000000"/>
                <w:sz w:val="20"/>
                <w:szCs w:val="20"/>
              </w:rPr>
              <w:t>привлеченные организации, заключившие договоры (муниципальные контракты) на конкурсной основе.</w:t>
            </w:r>
          </w:p>
        </w:tc>
        <w:tc>
          <w:tcPr>
            <w:tcW w:w="1984"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b/>
                <w:color w:val="000000"/>
                <w:sz w:val="20"/>
                <w:szCs w:val="20"/>
              </w:rPr>
            </w:pPr>
          </w:p>
          <w:p w:rsidR="00606FC9" w:rsidRPr="00606FC9" w:rsidRDefault="00606FC9" w:rsidP="00606FC9">
            <w:pPr>
              <w:rPr>
                <w:rFonts w:ascii="Arial" w:hAnsi="Arial" w:cs="Arial"/>
                <w:b/>
                <w:color w:val="000000"/>
                <w:sz w:val="20"/>
                <w:szCs w:val="20"/>
              </w:rPr>
            </w:pPr>
          </w:p>
          <w:p w:rsidR="00606FC9" w:rsidRPr="00606FC9" w:rsidRDefault="00606FC9" w:rsidP="00606FC9">
            <w:pPr>
              <w:rPr>
                <w:rFonts w:ascii="Arial" w:hAnsi="Arial" w:cs="Arial"/>
                <w:b/>
                <w:color w:val="000000"/>
                <w:sz w:val="20"/>
                <w:szCs w:val="20"/>
              </w:rPr>
            </w:pPr>
          </w:p>
          <w:p w:rsidR="00606FC9" w:rsidRPr="00606FC9" w:rsidRDefault="00606FC9" w:rsidP="00606FC9">
            <w:pPr>
              <w:rPr>
                <w:rFonts w:ascii="Arial" w:hAnsi="Arial" w:cs="Arial"/>
                <w:b/>
                <w:color w:val="000000"/>
                <w:sz w:val="20"/>
                <w:szCs w:val="20"/>
              </w:rPr>
            </w:pPr>
          </w:p>
          <w:p w:rsidR="00606FC9" w:rsidRPr="00606FC9" w:rsidRDefault="00606FC9" w:rsidP="00606FC9">
            <w:pPr>
              <w:rPr>
                <w:rFonts w:ascii="Arial" w:hAnsi="Arial" w:cs="Arial"/>
                <w:b/>
                <w:color w:val="000000"/>
                <w:sz w:val="20"/>
                <w:szCs w:val="20"/>
              </w:rPr>
            </w:pPr>
          </w:p>
        </w:tc>
      </w:tr>
      <w:tr w:rsidR="00606FC9" w:rsidRPr="00606FC9" w:rsidTr="00606FC9">
        <w:trPr>
          <w:tblCellSpacing w:w="5" w:type="nil"/>
        </w:trPr>
        <w:tc>
          <w:tcPr>
            <w:tcW w:w="3544"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widowControl w:val="0"/>
              <w:autoSpaceDE w:val="0"/>
              <w:autoSpaceDN w:val="0"/>
              <w:adjustRightInd w:val="0"/>
              <w:rPr>
                <w:rFonts w:ascii="Arial" w:hAnsi="Arial" w:cs="Arial"/>
                <w:b/>
                <w:color w:val="000000"/>
                <w:sz w:val="20"/>
                <w:szCs w:val="20"/>
              </w:rPr>
            </w:pPr>
            <w:r w:rsidRPr="00606FC9">
              <w:rPr>
                <w:rFonts w:ascii="Arial" w:hAnsi="Arial" w:cs="Arial"/>
                <w:b/>
                <w:color w:val="000000"/>
                <w:sz w:val="20"/>
                <w:szCs w:val="20"/>
              </w:rPr>
              <w:t>1.1.Благоустройство дворовых территорий: квартал 13 дом 5; квартал 1 дом 2.</w:t>
            </w:r>
          </w:p>
        </w:tc>
        <w:tc>
          <w:tcPr>
            <w:tcW w:w="1418"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b/>
                <w:color w:val="000000"/>
                <w:sz w:val="20"/>
                <w:szCs w:val="20"/>
              </w:rPr>
            </w:pPr>
          </w:p>
          <w:p w:rsidR="00606FC9" w:rsidRPr="00606FC9" w:rsidRDefault="00606FC9" w:rsidP="00606FC9">
            <w:pPr>
              <w:rPr>
                <w:rFonts w:ascii="Arial" w:hAnsi="Arial" w:cs="Arial"/>
                <w:b/>
                <w:color w:val="000000"/>
                <w:sz w:val="20"/>
                <w:szCs w:val="20"/>
              </w:rPr>
            </w:pPr>
          </w:p>
          <w:p w:rsidR="00606FC9" w:rsidRPr="00606FC9" w:rsidRDefault="00606FC9" w:rsidP="00606FC9">
            <w:pPr>
              <w:rPr>
                <w:rFonts w:ascii="Arial" w:hAnsi="Arial" w:cs="Arial"/>
                <w:b/>
                <w:color w:val="000000"/>
                <w:sz w:val="20"/>
                <w:szCs w:val="20"/>
              </w:rPr>
            </w:pPr>
            <w:r w:rsidRPr="00606FC9">
              <w:rPr>
                <w:rFonts w:ascii="Arial" w:hAnsi="Arial" w:cs="Arial"/>
                <w:b/>
                <w:color w:val="000000"/>
                <w:sz w:val="20"/>
                <w:szCs w:val="20"/>
              </w:rPr>
              <w:t>2024</w:t>
            </w:r>
          </w:p>
        </w:tc>
      </w:tr>
      <w:tr w:rsidR="00606FC9" w:rsidRPr="00606FC9" w:rsidTr="00606FC9">
        <w:trPr>
          <w:tblCellSpacing w:w="5" w:type="nil"/>
        </w:trPr>
        <w:tc>
          <w:tcPr>
            <w:tcW w:w="3544"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b/>
                <w:color w:val="000000"/>
                <w:sz w:val="20"/>
                <w:szCs w:val="20"/>
              </w:rPr>
            </w:pPr>
            <w:r w:rsidRPr="00606FC9">
              <w:rPr>
                <w:rFonts w:ascii="Arial" w:hAnsi="Arial" w:cs="Arial"/>
                <w:b/>
                <w:color w:val="000000"/>
                <w:sz w:val="20"/>
                <w:szCs w:val="20"/>
              </w:rPr>
              <w:t>Задача 2.</w:t>
            </w:r>
          </w:p>
          <w:p w:rsidR="00606FC9" w:rsidRPr="00606FC9" w:rsidRDefault="00606FC9" w:rsidP="00606FC9">
            <w:pPr>
              <w:widowControl w:val="0"/>
              <w:autoSpaceDE w:val="0"/>
              <w:autoSpaceDN w:val="0"/>
              <w:adjustRightInd w:val="0"/>
              <w:contextualSpacing/>
              <w:rPr>
                <w:rFonts w:ascii="Arial" w:hAnsi="Arial" w:cs="Arial"/>
                <w:b/>
                <w:sz w:val="20"/>
                <w:szCs w:val="20"/>
              </w:rPr>
            </w:pPr>
            <w:r w:rsidRPr="00606FC9">
              <w:rPr>
                <w:rFonts w:ascii="Arial" w:hAnsi="Arial" w:cs="Arial"/>
                <w:b/>
                <w:sz w:val="20"/>
                <w:szCs w:val="20"/>
              </w:rPr>
              <w:t xml:space="preserve"> Совершенствование эстетичного вида общественных территорий населенных пунктов, создание гармоничной архитектурно-ландшафтной среды</w:t>
            </w:r>
          </w:p>
        </w:tc>
        <w:tc>
          <w:tcPr>
            <w:tcW w:w="1418"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b/>
                <w:color w:val="000000"/>
                <w:sz w:val="20"/>
                <w:szCs w:val="20"/>
              </w:rPr>
            </w:pPr>
            <w:r w:rsidRPr="00606FC9">
              <w:rPr>
                <w:rFonts w:ascii="Arial" w:hAnsi="Arial" w:cs="Arial"/>
                <w:b/>
                <w:color w:val="000000"/>
                <w:sz w:val="20"/>
                <w:szCs w:val="20"/>
              </w:rPr>
              <w:t>2024</w:t>
            </w:r>
          </w:p>
        </w:tc>
        <w:tc>
          <w:tcPr>
            <w:tcW w:w="2977"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color w:val="000000"/>
                <w:sz w:val="20"/>
                <w:szCs w:val="20"/>
              </w:rPr>
            </w:pPr>
            <w:r w:rsidRPr="00606FC9">
              <w:rPr>
                <w:rFonts w:ascii="Arial" w:hAnsi="Arial" w:cs="Arial"/>
                <w:color w:val="000000"/>
                <w:sz w:val="20"/>
                <w:szCs w:val="20"/>
              </w:rPr>
              <w:t>Администрация города Куйбышева, привлеченные организации, заключившие договоры (муниципальные контракты) на конкурсной основе.</w:t>
            </w:r>
          </w:p>
        </w:tc>
        <w:tc>
          <w:tcPr>
            <w:tcW w:w="1984"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color w:val="000000"/>
                <w:sz w:val="20"/>
                <w:szCs w:val="20"/>
              </w:rPr>
            </w:pPr>
          </w:p>
          <w:p w:rsidR="00606FC9" w:rsidRPr="00606FC9" w:rsidRDefault="00606FC9" w:rsidP="00606FC9">
            <w:pPr>
              <w:rPr>
                <w:rFonts w:ascii="Arial" w:hAnsi="Arial" w:cs="Arial"/>
                <w:color w:val="000000"/>
                <w:sz w:val="20"/>
                <w:szCs w:val="20"/>
              </w:rPr>
            </w:pPr>
          </w:p>
        </w:tc>
      </w:tr>
      <w:tr w:rsidR="00606FC9" w:rsidRPr="00606FC9" w:rsidTr="00606FC9">
        <w:trPr>
          <w:tblCellSpacing w:w="5" w:type="nil"/>
        </w:trPr>
        <w:tc>
          <w:tcPr>
            <w:tcW w:w="3544"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widowControl w:val="0"/>
              <w:autoSpaceDE w:val="0"/>
              <w:autoSpaceDN w:val="0"/>
              <w:adjustRightInd w:val="0"/>
              <w:contextualSpacing/>
              <w:rPr>
                <w:rFonts w:ascii="Arial" w:hAnsi="Arial" w:cs="Arial"/>
                <w:b/>
                <w:sz w:val="20"/>
                <w:szCs w:val="20"/>
              </w:rPr>
            </w:pPr>
            <w:r w:rsidRPr="00606FC9">
              <w:rPr>
                <w:rFonts w:ascii="Arial" w:hAnsi="Arial" w:cs="Arial"/>
                <w:b/>
                <w:sz w:val="20"/>
                <w:szCs w:val="20"/>
              </w:rPr>
              <w:t>2.1. Благоустройство общественной территории в районе улица Городская Роща (парк «Победа» и парк «Березовая роща»).</w:t>
            </w:r>
          </w:p>
        </w:tc>
        <w:tc>
          <w:tcPr>
            <w:tcW w:w="1418"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tcPr>
          <w:p w:rsidR="00606FC9" w:rsidRPr="00606FC9" w:rsidRDefault="00606FC9" w:rsidP="00606FC9">
            <w:pPr>
              <w:rPr>
                <w:rFonts w:ascii="Arial" w:hAnsi="Arial" w:cs="Arial"/>
                <w:b/>
                <w:color w:val="000000"/>
                <w:sz w:val="20"/>
                <w:szCs w:val="20"/>
              </w:rPr>
            </w:pPr>
            <w:r w:rsidRPr="00606FC9">
              <w:rPr>
                <w:rFonts w:ascii="Arial" w:hAnsi="Arial" w:cs="Arial"/>
                <w:b/>
                <w:color w:val="000000"/>
                <w:sz w:val="20"/>
                <w:szCs w:val="20"/>
              </w:rPr>
              <w:t>2024</w:t>
            </w:r>
          </w:p>
          <w:p w:rsidR="00606FC9" w:rsidRPr="00606FC9" w:rsidRDefault="00606FC9" w:rsidP="00606FC9">
            <w:pPr>
              <w:rPr>
                <w:rFonts w:ascii="Arial" w:hAnsi="Arial" w:cs="Arial"/>
                <w:b/>
                <w:color w:val="000000"/>
                <w:sz w:val="20"/>
                <w:szCs w:val="20"/>
              </w:rPr>
            </w:pPr>
          </w:p>
          <w:p w:rsidR="00606FC9" w:rsidRPr="00606FC9" w:rsidRDefault="00606FC9" w:rsidP="00606FC9">
            <w:pPr>
              <w:rPr>
                <w:rFonts w:ascii="Arial" w:hAnsi="Arial" w:cs="Arial"/>
                <w:b/>
                <w:color w:val="000000"/>
                <w:sz w:val="20"/>
                <w:szCs w:val="20"/>
              </w:rPr>
            </w:pPr>
          </w:p>
        </w:tc>
      </w:tr>
    </w:tbl>
    <w:p w:rsidR="00697C47" w:rsidRPr="00B77237" w:rsidRDefault="00697C47" w:rsidP="00CD284D">
      <w:pPr>
        <w:widowControl w:val="0"/>
        <w:autoSpaceDE w:val="0"/>
        <w:autoSpaceDN w:val="0"/>
        <w:jc w:val="both"/>
        <w:rPr>
          <w:rFonts w:ascii="Arial" w:hAnsi="Arial" w:cs="Arial"/>
          <w:sz w:val="20"/>
          <w:szCs w:val="20"/>
        </w:rPr>
      </w:pPr>
    </w:p>
    <w:p w:rsidR="004A5A74" w:rsidRPr="00B77237" w:rsidRDefault="004A5A74" w:rsidP="00CD284D">
      <w:pPr>
        <w:widowControl w:val="0"/>
        <w:autoSpaceDE w:val="0"/>
        <w:autoSpaceDN w:val="0"/>
        <w:jc w:val="both"/>
        <w:rPr>
          <w:rFonts w:ascii="Arial" w:hAnsi="Arial" w:cs="Arial"/>
          <w:sz w:val="20"/>
          <w:szCs w:val="20"/>
        </w:rPr>
      </w:pPr>
    </w:p>
    <w:p w:rsidR="00CD284D" w:rsidRPr="00B77237" w:rsidRDefault="008A6852" w:rsidP="00B77237">
      <w:pPr>
        <w:jc w:val="both"/>
        <w:rPr>
          <w:rFonts w:ascii="Arial" w:hAnsi="Arial" w:cs="Arial"/>
          <w:sz w:val="20"/>
          <w:szCs w:val="20"/>
        </w:rPr>
      </w:pPr>
      <w:r w:rsidRPr="00B77237">
        <w:rPr>
          <w:rFonts w:ascii="Arial" w:hAnsi="Arial" w:cs="Arial"/>
          <w:b/>
          <w:sz w:val="20"/>
          <w:szCs w:val="20"/>
        </w:rPr>
        <w:t xml:space="preserve">2.2. </w:t>
      </w:r>
      <w:r w:rsidRPr="00B7723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B77237">
        <w:rPr>
          <w:rFonts w:ascii="Arial" w:hAnsi="Arial" w:cs="Arial"/>
          <w:b/>
          <w:sz w:val="20"/>
          <w:szCs w:val="20"/>
        </w:rPr>
        <w:t>ОТ 2</w:t>
      </w:r>
      <w:r w:rsidR="0024585A">
        <w:rPr>
          <w:rFonts w:ascii="Arial" w:hAnsi="Arial" w:cs="Arial"/>
          <w:b/>
          <w:sz w:val="20"/>
          <w:szCs w:val="20"/>
        </w:rPr>
        <w:t>0</w:t>
      </w:r>
      <w:r w:rsidRPr="00B77237">
        <w:rPr>
          <w:rFonts w:ascii="Arial" w:hAnsi="Arial" w:cs="Arial"/>
          <w:b/>
          <w:sz w:val="20"/>
          <w:szCs w:val="20"/>
        </w:rPr>
        <w:t>.02.2024 № 2</w:t>
      </w:r>
      <w:r w:rsidR="0024585A">
        <w:rPr>
          <w:rFonts w:ascii="Arial" w:hAnsi="Arial" w:cs="Arial"/>
          <w:b/>
          <w:sz w:val="20"/>
          <w:szCs w:val="20"/>
        </w:rPr>
        <w:t>28</w:t>
      </w:r>
      <w:r w:rsidRPr="00B77237">
        <w:rPr>
          <w:rFonts w:ascii="Arial" w:hAnsi="Arial" w:cs="Arial"/>
          <w:sz w:val="20"/>
          <w:szCs w:val="20"/>
        </w:rPr>
        <w:t xml:space="preserve"> «</w:t>
      </w:r>
      <w:r w:rsidR="00B77237" w:rsidRPr="00B77237">
        <w:rPr>
          <w:rFonts w:ascii="Arial" w:hAnsi="Arial" w:cs="Arial"/>
          <w:sz w:val="20"/>
          <w:szCs w:val="20"/>
        </w:rPr>
        <w:t>Об установлении требований к порядку разработки и принятия правовых актов о нормировании в сфере закупок, содержанию указанных актов и обеспечению их</w:t>
      </w:r>
      <w:r w:rsidR="00B77237">
        <w:rPr>
          <w:rFonts w:ascii="Arial" w:hAnsi="Arial" w:cs="Arial"/>
          <w:sz w:val="20"/>
          <w:szCs w:val="20"/>
        </w:rPr>
        <w:t xml:space="preserve"> </w:t>
      </w:r>
      <w:r w:rsidR="00B77237" w:rsidRPr="00B77237">
        <w:rPr>
          <w:rFonts w:ascii="Arial" w:hAnsi="Arial" w:cs="Arial"/>
          <w:sz w:val="20"/>
          <w:szCs w:val="20"/>
        </w:rPr>
        <w:t>исполнения</w:t>
      </w:r>
      <w:r w:rsidRPr="00B77237">
        <w:rPr>
          <w:rFonts w:ascii="Arial" w:eastAsia="Arial" w:hAnsi="Arial" w:cs="Arial"/>
          <w:sz w:val="20"/>
          <w:szCs w:val="20"/>
          <w:lang w:eastAsia="ar-SA"/>
        </w:rPr>
        <w:t>»</w:t>
      </w:r>
    </w:p>
    <w:p w:rsidR="00CD284D" w:rsidRPr="00B77237" w:rsidRDefault="00CD284D" w:rsidP="00CD284D">
      <w:pPr>
        <w:autoSpaceDE w:val="0"/>
        <w:autoSpaceDN w:val="0"/>
        <w:ind w:right="-1"/>
        <w:jc w:val="both"/>
        <w:rPr>
          <w:rFonts w:ascii="Arial" w:hAnsi="Arial" w:cs="Arial"/>
          <w:sz w:val="20"/>
          <w:szCs w:val="20"/>
        </w:rPr>
      </w:pPr>
    </w:p>
    <w:p w:rsidR="00B77237" w:rsidRPr="00B77237" w:rsidRDefault="00B77237" w:rsidP="00B77237">
      <w:pPr>
        <w:keepNext/>
        <w:spacing w:line="240" w:lineRule="atLeast"/>
        <w:jc w:val="center"/>
        <w:outlineLvl w:val="1"/>
        <w:rPr>
          <w:rFonts w:ascii="Arial" w:hAnsi="Arial" w:cs="Arial"/>
          <w:b/>
          <w:sz w:val="20"/>
          <w:szCs w:val="20"/>
        </w:rPr>
      </w:pPr>
      <w:r w:rsidRPr="00B77237">
        <w:rPr>
          <w:rFonts w:ascii="Arial" w:hAnsi="Arial" w:cs="Arial"/>
          <w:b/>
          <w:sz w:val="20"/>
          <w:szCs w:val="20"/>
          <w:lang w:val="x-none"/>
        </w:rPr>
        <w:t>ПОСТАНОВЛЕНИЕ</w:t>
      </w:r>
      <w:r w:rsidRPr="00B77237">
        <w:rPr>
          <w:rFonts w:ascii="Arial" w:hAnsi="Arial" w:cs="Arial"/>
          <w:b/>
          <w:sz w:val="20"/>
          <w:szCs w:val="20"/>
        </w:rPr>
        <w:t xml:space="preserve"> </w:t>
      </w:r>
    </w:p>
    <w:p w:rsidR="00B77237" w:rsidRDefault="00B77237" w:rsidP="00B77237">
      <w:pPr>
        <w:jc w:val="center"/>
        <w:rPr>
          <w:rFonts w:ascii="Arial" w:hAnsi="Arial" w:cs="Arial"/>
          <w:sz w:val="20"/>
          <w:szCs w:val="20"/>
        </w:rPr>
      </w:pPr>
    </w:p>
    <w:p w:rsidR="00B77237" w:rsidRDefault="00B77237" w:rsidP="00B77237">
      <w:pPr>
        <w:jc w:val="center"/>
        <w:rPr>
          <w:rFonts w:ascii="Arial" w:hAnsi="Arial" w:cs="Arial"/>
          <w:sz w:val="20"/>
          <w:szCs w:val="20"/>
        </w:rPr>
      </w:pPr>
      <w:r w:rsidRPr="00B77237">
        <w:rPr>
          <w:rFonts w:ascii="Arial" w:hAnsi="Arial" w:cs="Arial"/>
          <w:sz w:val="20"/>
          <w:szCs w:val="20"/>
        </w:rPr>
        <w:t>20.02.2024 № 228</w:t>
      </w:r>
    </w:p>
    <w:p w:rsidR="00B77237" w:rsidRPr="00B77237" w:rsidRDefault="00B77237" w:rsidP="00B77237">
      <w:pPr>
        <w:jc w:val="center"/>
        <w:rPr>
          <w:rFonts w:ascii="Arial" w:hAnsi="Arial" w:cs="Arial"/>
          <w:sz w:val="20"/>
          <w:szCs w:val="20"/>
        </w:rPr>
      </w:pPr>
    </w:p>
    <w:p w:rsidR="00B77237" w:rsidRPr="00B77237" w:rsidRDefault="00B77237" w:rsidP="00B77237">
      <w:pPr>
        <w:jc w:val="center"/>
        <w:rPr>
          <w:rFonts w:ascii="Arial" w:hAnsi="Arial" w:cs="Arial"/>
          <w:b/>
          <w:sz w:val="20"/>
          <w:szCs w:val="20"/>
        </w:rPr>
      </w:pPr>
      <w:r w:rsidRPr="00B77237">
        <w:rPr>
          <w:rFonts w:ascii="Arial" w:hAnsi="Arial" w:cs="Arial"/>
          <w:b/>
          <w:sz w:val="20"/>
          <w:szCs w:val="20"/>
        </w:rPr>
        <w:t>Об установлении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B77237" w:rsidRDefault="00B77237" w:rsidP="00B77237">
      <w:pPr>
        <w:tabs>
          <w:tab w:val="left" w:pos="993"/>
        </w:tabs>
        <w:ind w:firstLine="993"/>
        <w:jc w:val="both"/>
        <w:rPr>
          <w:rFonts w:ascii="Arial" w:hAnsi="Arial" w:cs="Arial"/>
          <w:sz w:val="20"/>
          <w:szCs w:val="20"/>
        </w:rPr>
      </w:pPr>
    </w:p>
    <w:p w:rsidR="00B77237" w:rsidRPr="00B77237" w:rsidRDefault="00B77237" w:rsidP="00B77237">
      <w:pPr>
        <w:tabs>
          <w:tab w:val="left" w:pos="993"/>
        </w:tabs>
        <w:ind w:firstLine="993"/>
        <w:jc w:val="both"/>
        <w:rPr>
          <w:rFonts w:ascii="Arial" w:hAnsi="Arial" w:cs="Arial"/>
          <w:sz w:val="20"/>
          <w:szCs w:val="20"/>
        </w:rPr>
      </w:pPr>
      <w:r w:rsidRPr="00B77237">
        <w:rPr>
          <w:rFonts w:ascii="Arial" w:hAnsi="Arial" w:cs="Arial"/>
          <w:sz w:val="20"/>
          <w:szCs w:val="20"/>
        </w:rPr>
        <w:lastRenderedPageBreak/>
        <w:t>Руководствуясь частью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администрация города Куйбышева Куйбышевского района Новосибирской области</w:t>
      </w:r>
    </w:p>
    <w:p w:rsidR="00B77237" w:rsidRPr="00B77237" w:rsidRDefault="00B77237" w:rsidP="00B77237">
      <w:pPr>
        <w:tabs>
          <w:tab w:val="left" w:pos="993"/>
        </w:tabs>
        <w:ind w:firstLine="993"/>
        <w:jc w:val="both"/>
        <w:rPr>
          <w:rFonts w:ascii="Arial" w:hAnsi="Arial" w:cs="Arial"/>
          <w:sz w:val="20"/>
          <w:szCs w:val="20"/>
        </w:rPr>
      </w:pPr>
      <w:r w:rsidRPr="00B77237">
        <w:rPr>
          <w:rFonts w:ascii="Arial" w:hAnsi="Arial" w:cs="Arial"/>
          <w:sz w:val="20"/>
          <w:szCs w:val="20"/>
        </w:rPr>
        <w:t>ПОСТАНОВЛЯЕТ:</w:t>
      </w:r>
    </w:p>
    <w:p w:rsidR="00B77237" w:rsidRPr="00B77237" w:rsidRDefault="00B77237" w:rsidP="00B77237">
      <w:pPr>
        <w:tabs>
          <w:tab w:val="left" w:pos="993"/>
        </w:tabs>
        <w:ind w:firstLine="993"/>
        <w:jc w:val="both"/>
        <w:rPr>
          <w:rFonts w:ascii="Arial" w:hAnsi="Arial" w:cs="Arial"/>
          <w:sz w:val="20"/>
          <w:szCs w:val="20"/>
        </w:rPr>
      </w:pPr>
      <w:r w:rsidRPr="00B77237">
        <w:rPr>
          <w:rFonts w:ascii="Arial" w:hAnsi="Arial" w:cs="Arial"/>
          <w:sz w:val="20"/>
          <w:szCs w:val="20"/>
        </w:rPr>
        <w:t>1. Установить требования к порядку разработки и принятия правовых актов о нормировании в сфере закупок, содержанию указанных актов и обеспечению их исполнения (Приложение).</w:t>
      </w:r>
    </w:p>
    <w:p w:rsidR="00B77237" w:rsidRPr="00B77237" w:rsidRDefault="00B77237" w:rsidP="00B77237">
      <w:pPr>
        <w:tabs>
          <w:tab w:val="left" w:pos="993"/>
        </w:tabs>
        <w:ind w:firstLine="993"/>
        <w:jc w:val="both"/>
        <w:rPr>
          <w:rFonts w:ascii="Arial" w:hAnsi="Arial" w:cs="Arial"/>
          <w:sz w:val="20"/>
          <w:szCs w:val="20"/>
        </w:rPr>
      </w:pPr>
      <w:r w:rsidRPr="00B77237">
        <w:rPr>
          <w:rFonts w:ascii="Arial" w:hAnsi="Arial" w:cs="Arial"/>
          <w:sz w:val="20"/>
          <w:szCs w:val="20"/>
        </w:rPr>
        <w:t>2. Постановление от 20.01.2016 № 33 «О требованиях к порядку разработки и принятия правовых актов о нормировании в сфере закупок, содержанию указанных актов и обеспечению их исполнения» признать утратившим силу.</w:t>
      </w:r>
    </w:p>
    <w:p w:rsidR="00B77237" w:rsidRPr="00B77237" w:rsidRDefault="00B77237" w:rsidP="00B77237">
      <w:pPr>
        <w:tabs>
          <w:tab w:val="left" w:pos="993"/>
        </w:tabs>
        <w:ind w:firstLine="993"/>
        <w:jc w:val="both"/>
        <w:rPr>
          <w:rFonts w:ascii="Arial" w:hAnsi="Arial" w:cs="Arial"/>
          <w:sz w:val="20"/>
          <w:szCs w:val="20"/>
        </w:rPr>
      </w:pPr>
      <w:r w:rsidRPr="00B77237">
        <w:rPr>
          <w:rFonts w:ascii="Arial" w:hAnsi="Arial" w:cs="Arial"/>
          <w:sz w:val="20"/>
          <w:szCs w:val="20"/>
        </w:rPr>
        <w:t>3. Управлению делами администрации города Куйбышева Куйбышевского района Новосибирской области (Рукицкая Т.А.) обеспечить опубликование постановления в установленном порядке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B77237" w:rsidRPr="00B77237" w:rsidRDefault="00B77237" w:rsidP="00B77237">
      <w:pPr>
        <w:tabs>
          <w:tab w:val="left" w:pos="993"/>
        </w:tabs>
        <w:spacing w:line="240" w:lineRule="atLeast"/>
        <w:ind w:firstLine="993"/>
        <w:jc w:val="both"/>
        <w:rPr>
          <w:rFonts w:ascii="Arial" w:hAnsi="Arial" w:cs="Arial"/>
          <w:sz w:val="20"/>
          <w:szCs w:val="20"/>
        </w:rPr>
      </w:pPr>
      <w:r w:rsidRPr="00B77237">
        <w:rPr>
          <w:rFonts w:ascii="Arial" w:hAnsi="Arial" w:cs="Arial"/>
          <w:sz w:val="20"/>
          <w:szCs w:val="20"/>
        </w:rPr>
        <w:t xml:space="preserve">4. Отделу муниципальных закупок администрации города Куйбышева Куйбышевского района Новосибирской области (Бочкарёва Л.А.) разместить настоящее постановление в единой информационной системе в сфере закупок. </w:t>
      </w:r>
    </w:p>
    <w:p w:rsidR="00B77237" w:rsidRPr="00B77237" w:rsidRDefault="00B77237" w:rsidP="00B77237">
      <w:pPr>
        <w:tabs>
          <w:tab w:val="left" w:pos="993"/>
        </w:tabs>
        <w:spacing w:line="240" w:lineRule="atLeast"/>
        <w:ind w:firstLine="993"/>
        <w:rPr>
          <w:rFonts w:ascii="Arial" w:hAnsi="Arial" w:cs="Arial"/>
          <w:sz w:val="20"/>
          <w:szCs w:val="20"/>
        </w:rPr>
      </w:pPr>
      <w:r w:rsidRPr="00B77237">
        <w:rPr>
          <w:rFonts w:ascii="Arial" w:hAnsi="Arial" w:cs="Arial"/>
          <w:sz w:val="20"/>
          <w:szCs w:val="20"/>
        </w:rPr>
        <w:t>5. Контроль за исполнением постановления оставляю за собой.</w:t>
      </w:r>
    </w:p>
    <w:p w:rsidR="00B77237" w:rsidRPr="00B77237" w:rsidRDefault="00B77237" w:rsidP="00B77237">
      <w:pPr>
        <w:spacing w:line="240" w:lineRule="atLeast"/>
        <w:rPr>
          <w:rFonts w:ascii="Arial" w:hAnsi="Arial" w:cs="Arial"/>
          <w:sz w:val="20"/>
          <w:szCs w:val="20"/>
        </w:rPr>
      </w:pPr>
    </w:p>
    <w:p w:rsidR="00B77237" w:rsidRPr="00B77237" w:rsidRDefault="00B77237" w:rsidP="00B77237">
      <w:pPr>
        <w:spacing w:line="240" w:lineRule="atLeast"/>
        <w:rPr>
          <w:rFonts w:ascii="Arial" w:hAnsi="Arial" w:cs="Arial"/>
          <w:sz w:val="20"/>
          <w:szCs w:val="20"/>
        </w:rPr>
      </w:pPr>
      <w:r w:rsidRPr="00B77237">
        <w:rPr>
          <w:rFonts w:ascii="Arial" w:hAnsi="Arial" w:cs="Arial"/>
          <w:sz w:val="20"/>
          <w:szCs w:val="20"/>
        </w:rPr>
        <w:t>Глава города Куйбышева</w:t>
      </w:r>
    </w:p>
    <w:p w:rsidR="00B77237" w:rsidRPr="00B77237" w:rsidRDefault="00B77237" w:rsidP="00B77237">
      <w:pPr>
        <w:spacing w:line="240" w:lineRule="atLeast"/>
        <w:rPr>
          <w:rFonts w:ascii="Arial" w:hAnsi="Arial" w:cs="Arial"/>
          <w:sz w:val="20"/>
          <w:szCs w:val="20"/>
        </w:rPr>
      </w:pPr>
      <w:r w:rsidRPr="00B77237">
        <w:rPr>
          <w:rFonts w:ascii="Arial" w:hAnsi="Arial" w:cs="Arial"/>
          <w:sz w:val="20"/>
          <w:szCs w:val="20"/>
        </w:rPr>
        <w:t xml:space="preserve">Куйбышевского района </w:t>
      </w:r>
    </w:p>
    <w:p w:rsidR="00B77237" w:rsidRPr="00B77237" w:rsidRDefault="00B77237" w:rsidP="00B77237">
      <w:pPr>
        <w:spacing w:line="240" w:lineRule="atLeast"/>
        <w:rPr>
          <w:rFonts w:ascii="Arial" w:hAnsi="Arial" w:cs="Arial"/>
          <w:sz w:val="20"/>
          <w:szCs w:val="20"/>
        </w:rPr>
      </w:pPr>
      <w:r w:rsidRPr="00B77237">
        <w:rPr>
          <w:rFonts w:ascii="Arial" w:hAnsi="Arial" w:cs="Arial"/>
          <w:sz w:val="20"/>
          <w:szCs w:val="20"/>
        </w:rPr>
        <w:t>Новосибирской области                                                                                     А.А. Андронов</w:t>
      </w:r>
    </w:p>
    <w:p w:rsidR="00B77237" w:rsidRPr="00B77237" w:rsidRDefault="00B77237" w:rsidP="00B77237">
      <w:pPr>
        <w:rPr>
          <w:rFonts w:ascii="Arial" w:hAnsi="Arial" w:cs="Arial"/>
          <w:sz w:val="20"/>
          <w:szCs w:val="20"/>
        </w:rPr>
      </w:pPr>
    </w:p>
    <w:p w:rsidR="00B77237" w:rsidRPr="00B77237" w:rsidRDefault="00B77237" w:rsidP="00B77237">
      <w:pPr>
        <w:widowControl w:val="0"/>
        <w:autoSpaceDE w:val="0"/>
        <w:autoSpaceDN w:val="0"/>
        <w:adjustRightInd w:val="0"/>
        <w:ind w:firstLine="540"/>
        <w:jc w:val="right"/>
        <w:rPr>
          <w:rFonts w:ascii="Arial" w:hAnsi="Arial" w:cs="Arial"/>
          <w:sz w:val="20"/>
          <w:szCs w:val="20"/>
          <w:lang w:eastAsia="en-US"/>
        </w:rPr>
      </w:pPr>
      <w:r w:rsidRPr="00B77237">
        <w:rPr>
          <w:rFonts w:ascii="Arial" w:hAnsi="Arial" w:cs="Arial"/>
          <w:sz w:val="20"/>
          <w:szCs w:val="20"/>
          <w:lang w:eastAsia="en-US"/>
        </w:rPr>
        <w:t>УТВЕРЖДЕНЫ</w:t>
      </w:r>
    </w:p>
    <w:p w:rsidR="00B77237" w:rsidRPr="00B77237" w:rsidRDefault="00B77237" w:rsidP="00B77237">
      <w:pPr>
        <w:widowControl w:val="0"/>
        <w:autoSpaceDE w:val="0"/>
        <w:autoSpaceDN w:val="0"/>
        <w:adjustRightInd w:val="0"/>
        <w:ind w:firstLine="540"/>
        <w:jc w:val="right"/>
        <w:rPr>
          <w:rFonts w:ascii="Arial" w:hAnsi="Arial" w:cs="Arial"/>
          <w:sz w:val="20"/>
          <w:szCs w:val="20"/>
          <w:lang w:eastAsia="en-US"/>
        </w:rPr>
      </w:pPr>
      <w:r w:rsidRPr="00B77237">
        <w:rPr>
          <w:rFonts w:ascii="Arial" w:hAnsi="Arial" w:cs="Arial"/>
          <w:sz w:val="20"/>
          <w:szCs w:val="20"/>
          <w:lang w:eastAsia="en-US"/>
        </w:rPr>
        <w:t>постановлением администрации</w:t>
      </w:r>
    </w:p>
    <w:p w:rsidR="00B77237" w:rsidRPr="00B77237" w:rsidRDefault="00B77237" w:rsidP="00B77237">
      <w:pPr>
        <w:widowControl w:val="0"/>
        <w:autoSpaceDE w:val="0"/>
        <w:autoSpaceDN w:val="0"/>
        <w:adjustRightInd w:val="0"/>
        <w:ind w:firstLine="540"/>
        <w:jc w:val="right"/>
        <w:rPr>
          <w:rFonts w:ascii="Arial" w:hAnsi="Arial" w:cs="Arial"/>
          <w:sz w:val="20"/>
          <w:szCs w:val="20"/>
          <w:lang w:eastAsia="en-US"/>
        </w:rPr>
      </w:pPr>
      <w:r w:rsidRPr="00B77237">
        <w:rPr>
          <w:rFonts w:ascii="Arial" w:hAnsi="Arial" w:cs="Arial"/>
          <w:sz w:val="20"/>
          <w:szCs w:val="20"/>
          <w:lang w:eastAsia="en-US"/>
        </w:rPr>
        <w:t xml:space="preserve"> города Куйбышева Куйбышевского района</w:t>
      </w:r>
    </w:p>
    <w:p w:rsidR="00B77237" w:rsidRPr="00B77237" w:rsidRDefault="00B77237" w:rsidP="00B77237">
      <w:pPr>
        <w:widowControl w:val="0"/>
        <w:autoSpaceDE w:val="0"/>
        <w:autoSpaceDN w:val="0"/>
        <w:adjustRightInd w:val="0"/>
        <w:ind w:firstLine="540"/>
        <w:jc w:val="right"/>
        <w:rPr>
          <w:rFonts w:ascii="Arial" w:hAnsi="Arial" w:cs="Arial"/>
          <w:sz w:val="20"/>
          <w:szCs w:val="20"/>
          <w:lang w:eastAsia="en-US"/>
        </w:rPr>
      </w:pPr>
      <w:r w:rsidRPr="00B77237">
        <w:rPr>
          <w:rFonts w:ascii="Arial" w:hAnsi="Arial" w:cs="Arial"/>
          <w:sz w:val="20"/>
          <w:szCs w:val="20"/>
          <w:lang w:eastAsia="en-US"/>
        </w:rPr>
        <w:t xml:space="preserve"> Новосибирской области от 20.02.2024 № 228</w:t>
      </w:r>
    </w:p>
    <w:p w:rsidR="00B77237" w:rsidRPr="00B77237" w:rsidRDefault="00B77237" w:rsidP="00B77237">
      <w:pPr>
        <w:widowControl w:val="0"/>
        <w:autoSpaceDE w:val="0"/>
        <w:autoSpaceDN w:val="0"/>
        <w:adjustRightInd w:val="0"/>
        <w:ind w:firstLine="540"/>
        <w:jc w:val="right"/>
        <w:rPr>
          <w:rFonts w:ascii="Arial" w:hAnsi="Arial" w:cs="Arial"/>
          <w:sz w:val="20"/>
          <w:szCs w:val="20"/>
          <w:lang w:eastAsia="en-US"/>
        </w:rPr>
      </w:pPr>
    </w:p>
    <w:p w:rsidR="00B77237" w:rsidRPr="00B77237" w:rsidRDefault="00B77237" w:rsidP="00B77237">
      <w:pPr>
        <w:widowControl w:val="0"/>
        <w:autoSpaceDE w:val="0"/>
        <w:autoSpaceDN w:val="0"/>
        <w:adjustRightInd w:val="0"/>
        <w:ind w:firstLine="540"/>
        <w:jc w:val="center"/>
        <w:rPr>
          <w:rFonts w:ascii="Arial" w:hAnsi="Arial" w:cs="Arial"/>
          <w:b/>
          <w:sz w:val="20"/>
          <w:szCs w:val="20"/>
          <w:lang w:eastAsia="en-US"/>
        </w:rPr>
      </w:pPr>
      <w:r w:rsidRPr="00B77237">
        <w:rPr>
          <w:rFonts w:ascii="Arial" w:hAnsi="Arial" w:cs="Arial"/>
          <w:b/>
          <w:sz w:val="20"/>
          <w:szCs w:val="20"/>
          <w:lang w:eastAsia="en-US"/>
        </w:rPr>
        <w:t>Требования к порядку разработки и принятия правовых актов о</w:t>
      </w:r>
      <w:r w:rsidR="003A38D5">
        <w:rPr>
          <w:rFonts w:ascii="Arial" w:hAnsi="Arial" w:cs="Arial"/>
          <w:b/>
          <w:sz w:val="20"/>
          <w:szCs w:val="20"/>
          <w:lang w:eastAsia="en-US"/>
        </w:rPr>
        <w:t xml:space="preserve"> </w:t>
      </w:r>
      <w:r w:rsidRPr="00B77237">
        <w:rPr>
          <w:rFonts w:ascii="Arial" w:hAnsi="Arial" w:cs="Arial"/>
          <w:b/>
          <w:sz w:val="20"/>
          <w:szCs w:val="20"/>
          <w:lang w:eastAsia="en-US"/>
        </w:rPr>
        <w:t>нормировании в сфере закупок, содержанию и обеспечению их исполнения</w:t>
      </w:r>
    </w:p>
    <w:p w:rsidR="00B77237" w:rsidRPr="00B77237" w:rsidRDefault="00B77237" w:rsidP="00B77237">
      <w:pPr>
        <w:widowControl w:val="0"/>
        <w:autoSpaceDE w:val="0"/>
        <w:autoSpaceDN w:val="0"/>
        <w:adjustRightInd w:val="0"/>
        <w:ind w:firstLine="540"/>
        <w:jc w:val="center"/>
        <w:rPr>
          <w:rFonts w:ascii="Arial" w:hAnsi="Arial" w:cs="Arial"/>
          <w:sz w:val="20"/>
          <w:szCs w:val="20"/>
          <w:lang w:eastAsia="en-US"/>
        </w:rPr>
      </w:pP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1.</w:t>
      </w:r>
      <w:r w:rsidRPr="00B77237">
        <w:rPr>
          <w:rFonts w:ascii="Arial" w:hAnsi="Arial" w:cs="Arial"/>
          <w:sz w:val="20"/>
          <w:szCs w:val="20"/>
          <w:lang w:eastAsia="en-US"/>
        </w:rPr>
        <w:tab/>
        <w:t>Настоящие требования к порядку разработки и принятия правовых актов о нормировании в сфере закупок, содержанию и обеспечению их исполнения для обеспечения муниципальных нужд города Куйбышева Куйбышевского района Новосибирской области, содержанию указанных актов и обеспечению их исполнения (далее - требования), относится к утверждению:</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w:t>
      </w:r>
      <w:r w:rsidRPr="00B77237">
        <w:rPr>
          <w:rFonts w:ascii="Arial" w:hAnsi="Arial" w:cs="Arial"/>
          <w:sz w:val="20"/>
          <w:szCs w:val="20"/>
          <w:lang w:eastAsia="en-US"/>
        </w:rPr>
        <w:tab/>
        <w:t>правил определения требований к закупаемым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 правил определения нормативных затрат на обеспечение функций администрации города Куйбышева Куйбышевского района Новосибирской области, подведомственных ей казенных учреждений, бюджетных учреждений и унитарных предприятий;</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w:t>
      </w:r>
      <w:r w:rsidRPr="00B77237">
        <w:rPr>
          <w:rFonts w:ascii="Arial" w:hAnsi="Arial" w:cs="Arial"/>
          <w:sz w:val="20"/>
          <w:szCs w:val="20"/>
          <w:lang w:eastAsia="en-US"/>
        </w:rPr>
        <w:tab/>
        <w:t>нормативных затрат и (или) требований к отдельным видам товаров, работ, услуг (в том числе предельные цены товаров, работ, услуг), закупаемых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2.</w:t>
      </w:r>
      <w:r w:rsidRPr="00B77237">
        <w:rPr>
          <w:rFonts w:ascii="Arial" w:hAnsi="Arial" w:cs="Arial"/>
          <w:sz w:val="20"/>
          <w:szCs w:val="20"/>
          <w:lang w:eastAsia="en-US"/>
        </w:rPr>
        <w:tab/>
        <w:t>Для проведения обсуждения в целях общественного контроля проектов правовых актов, указанных в пункте 1 требований, разработчики проектов правовых актов размещают проекты указанных правовых актов в единой информационной системе в сфере закупок с указанием адреса электронной почты и почтового адреса, на который принимаются предложения юридических лиц, физических лиц и общественных объединений.</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3.</w:t>
      </w:r>
      <w:r w:rsidRPr="00B77237">
        <w:rPr>
          <w:rFonts w:ascii="Arial" w:hAnsi="Arial" w:cs="Arial"/>
          <w:sz w:val="20"/>
          <w:szCs w:val="20"/>
          <w:lang w:eastAsia="en-US"/>
        </w:rPr>
        <w:tab/>
        <w:t>Срок проведения обсуждения в целях общественного контроля составляет пять рабочих дней со дня размещения проектов правовых актов, указанных в пункте 1 требований, в единой информационной системе в сфере закупок.</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4.</w:t>
      </w:r>
      <w:r w:rsidRPr="00B77237">
        <w:rPr>
          <w:rFonts w:ascii="Arial" w:hAnsi="Arial" w:cs="Arial"/>
          <w:sz w:val="20"/>
          <w:szCs w:val="20"/>
          <w:lang w:eastAsia="en-US"/>
        </w:rPr>
        <w:tab/>
        <w:t>Разработчики проектов правовых актов рассматривают предложения общественных объединений, юридических лиц, физических лиц, поступившие в электронной или письменной форме в срок, установленный в пункте 3 требований, в соответствии с законодательством Российской Федерации порядке рассмотрения обращений граждан.</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lastRenderedPageBreak/>
        <w:t>5.</w:t>
      </w:r>
      <w:r w:rsidRPr="00B77237">
        <w:rPr>
          <w:rFonts w:ascii="Arial" w:hAnsi="Arial" w:cs="Arial"/>
          <w:sz w:val="20"/>
          <w:szCs w:val="20"/>
          <w:lang w:eastAsia="en-US"/>
        </w:rPr>
        <w:tab/>
        <w:t>Разработчики проектов правовых актов не позднее тридцати рабочих дней со дня истечения срока, указанного в пункте 3 требований, размещают в единой информационной системе в сфере закупок протокол обсуждения в целях общественного контроля, который должен содержать информацию об учете поступивших предложений общественных объединений, юридических и физических лиц в единой информационной системе в сфере закупок.</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6.</w:t>
      </w:r>
      <w:r w:rsidRPr="00B77237">
        <w:rPr>
          <w:rFonts w:ascii="Arial" w:hAnsi="Arial" w:cs="Arial"/>
          <w:sz w:val="20"/>
          <w:szCs w:val="20"/>
          <w:lang w:eastAsia="en-US"/>
        </w:rPr>
        <w:tab/>
        <w:t>В течение семи рабочих дней со дня принятия правовых актов, указанных в пункте 1 требований, указанные правовые акты размещаются в единой информационной системе в сфере закупок.</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7.</w:t>
      </w:r>
      <w:r w:rsidRPr="00B77237">
        <w:rPr>
          <w:rFonts w:ascii="Arial" w:hAnsi="Arial" w:cs="Arial"/>
          <w:sz w:val="20"/>
          <w:szCs w:val="20"/>
          <w:lang w:eastAsia="en-US"/>
        </w:rPr>
        <w:tab/>
        <w:t>Внесение изменений в правовые акты, указанные в пункте 1 требований, осуществляется в порядке, установленном для их принятия.</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8.</w:t>
      </w:r>
      <w:r w:rsidRPr="00B77237">
        <w:rPr>
          <w:rFonts w:ascii="Arial" w:hAnsi="Arial" w:cs="Arial"/>
          <w:sz w:val="20"/>
          <w:szCs w:val="20"/>
          <w:lang w:eastAsia="en-US"/>
        </w:rPr>
        <w:tab/>
        <w:t>Правила определения требований к закупаемым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отдельным видам товаров, работ, услуг (в том числе предельные цены товаров, работ, услуг), должны определять:</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w:t>
      </w:r>
      <w:r w:rsidRPr="00B77237">
        <w:rPr>
          <w:rFonts w:ascii="Arial" w:hAnsi="Arial" w:cs="Arial"/>
          <w:sz w:val="20"/>
          <w:szCs w:val="20"/>
          <w:lang w:eastAsia="en-US"/>
        </w:rPr>
        <w:tab/>
        <w:t>порядок определения значений характеристик (свойств) отдельных вид товаров, работ, услуг (в том числе предельных цен товаров, работ, услуг);</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w:t>
      </w:r>
      <w:r w:rsidRPr="00B77237">
        <w:rPr>
          <w:rFonts w:ascii="Arial" w:hAnsi="Arial" w:cs="Arial"/>
          <w:sz w:val="20"/>
          <w:szCs w:val="20"/>
          <w:lang w:eastAsia="en-US"/>
        </w:rPr>
        <w:tab/>
        <w:t>порядок отбора отдельных видов товаров, работ, услуг (в том числе предельных цен товаров, работ, услуг), закупаемых для обеспечения муниципальных нужд города Куйбышева Куйбышевского района Новосибирской области (далее - перечень);</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w:t>
      </w:r>
      <w:r w:rsidRPr="00B77237">
        <w:rPr>
          <w:rFonts w:ascii="Arial" w:hAnsi="Arial" w:cs="Arial"/>
          <w:sz w:val="20"/>
          <w:szCs w:val="20"/>
          <w:lang w:eastAsia="en-US"/>
        </w:rPr>
        <w:tab/>
        <w:t>форма перечня.</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9.</w:t>
      </w:r>
      <w:r w:rsidRPr="00B77237">
        <w:rPr>
          <w:rFonts w:ascii="Arial" w:hAnsi="Arial" w:cs="Arial"/>
          <w:sz w:val="20"/>
          <w:szCs w:val="20"/>
          <w:lang w:eastAsia="en-US"/>
        </w:rPr>
        <w:tab/>
        <w:t>Правовой акт, устанавливающий правила определения нормативных затрат, должен определить:</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 порядок расчета нормативных затрат, в том числе формулы расчета.</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10.</w:t>
      </w:r>
      <w:r w:rsidRPr="00B77237">
        <w:rPr>
          <w:rFonts w:ascii="Arial" w:hAnsi="Arial" w:cs="Arial"/>
          <w:sz w:val="20"/>
          <w:szCs w:val="20"/>
          <w:lang w:eastAsia="en-US"/>
        </w:rPr>
        <w:tab/>
        <w:t>Правовой акт, устанавливающий требования к отдельным видам товаров, работ, услуг (в том числе предельные цены товаров, работ, услуг, закупаемых администрацией города Куйбышева Куйбышевского района Новосибирской области, подведомственными ей казенными учреждениями, бюджетными учреждениями и унитарными предприятиями, должен содержать:</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w:t>
      </w:r>
      <w:r w:rsidRPr="00B77237">
        <w:rPr>
          <w:rFonts w:ascii="Arial" w:hAnsi="Arial" w:cs="Arial"/>
          <w:sz w:val="20"/>
          <w:szCs w:val="20"/>
          <w:lang w:eastAsia="en-US"/>
        </w:rPr>
        <w:tab/>
        <w:t>перечень отдельных видов товаров, работ, услуг с указанием характеристик (свойств) и их значений.</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11.</w:t>
      </w:r>
      <w:r w:rsidRPr="00B77237">
        <w:rPr>
          <w:rFonts w:ascii="Arial" w:hAnsi="Arial" w:cs="Arial"/>
          <w:sz w:val="20"/>
          <w:szCs w:val="20"/>
          <w:lang w:eastAsia="en-US"/>
        </w:rPr>
        <w:tab/>
        <w:t>Правовой акт, устанавливающий нормативные затраты должен определять:</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w:t>
      </w:r>
      <w:r w:rsidRPr="00B77237">
        <w:rPr>
          <w:rFonts w:ascii="Arial" w:hAnsi="Arial" w:cs="Arial"/>
          <w:sz w:val="20"/>
          <w:szCs w:val="20"/>
          <w:lang w:eastAsia="en-US"/>
        </w:rPr>
        <w:tab/>
        <w:t>порядок расчета нормативных затрат, для которых правилами определения нормативных затрат не установлен порядок расчета;</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w:t>
      </w:r>
      <w:r w:rsidRPr="00B77237">
        <w:rPr>
          <w:rFonts w:ascii="Arial" w:hAnsi="Arial" w:cs="Arial"/>
          <w:sz w:val="20"/>
          <w:szCs w:val="20"/>
          <w:lang w:eastAsia="en-US"/>
        </w:rPr>
        <w:tab/>
        <w:t>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12.</w:t>
      </w:r>
      <w:r w:rsidRPr="00B77237">
        <w:rPr>
          <w:rFonts w:ascii="Arial" w:hAnsi="Arial" w:cs="Arial"/>
          <w:sz w:val="20"/>
          <w:szCs w:val="20"/>
          <w:lang w:eastAsia="en-US"/>
        </w:rPr>
        <w:tab/>
        <w:t>Нормативные затраты, требования к отдельным видам товаров, работ, услуг (в том числе предельные цены товаров, работ, услуг), могут устанавливать требования к отдельным видам товаров, работ, услуг, закупаемым одним и или несколькими заказчиками, и (или) нормативные затраты на обеспечение функций муниципального органа, и (или) одного или нескольких подведомственных учреждений.</w:t>
      </w:r>
    </w:p>
    <w:p w:rsidR="00B77237" w:rsidRPr="00B77237" w:rsidRDefault="00B77237" w:rsidP="00B77237">
      <w:pPr>
        <w:widowControl w:val="0"/>
        <w:autoSpaceDE w:val="0"/>
        <w:autoSpaceDN w:val="0"/>
        <w:adjustRightInd w:val="0"/>
        <w:ind w:firstLine="540"/>
        <w:jc w:val="both"/>
        <w:rPr>
          <w:rFonts w:ascii="Arial" w:hAnsi="Arial" w:cs="Arial"/>
          <w:sz w:val="20"/>
          <w:szCs w:val="20"/>
          <w:lang w:eastAsia="en-US"/>
        </w:rPr>
      </w:pPr>
      <w:r w:rsidRPr="00B77237">
        <w:rPr>
          <w:rFonts w:ascii="Arial" w:hAnsi="Arial" w:cs="Arial"/>
          <w:sz w:val="20"/>
          <w:szCs w:val="20"/>
          <w:lang w:eastAsia="en-US"/>
        </w:rPr>
        <w:t>13.</w:t>
      </w:r>
      <w:r w:rsidRPr="00B77237">
        <w:rPr>
          <w:rFonts w:ascii="Arial" w:hAnsi="Arial" w:cs="Arial"/>
          <w:sz w:val="20"/>
          <w:szCs w:val="20"/>
          <w:lang w:eastAsia="en-US"/>
        </w:rPr>
        <w:tab/>
        <w:t>В соответствии с законодательными и иными нормативными правовыми актами, регулирующими осуществление контроля и мониторинга в сфере закупок товаров, работ, услуг для обеспечения муниципальных нужд, муниципального финансового контроля, в ходе контроля и мониторинга в сфере закупок товаров, работ, услуг для обеспечения муниципальных нужд осуществляется проверка исполнения заказчиками положений правовых актов муниципальных органов, утверждающих требования к закупаемым ими и подведомственными казенными учреждениями, бюджетными учреждениями и унитарными предприятиями отдельным видам товаров, раб, услуг (в том числе предельные цены товаров, работ, услуг) и (или) нормативные затраты на обеспечение функций указанных органов и подведомственных им учреждений.</w:t>
      </w:r>
    </w:p>
    <w:p w:rsidR="008A6852" w:rsidRPr="00B77237" w:rsidRDefault="008A6852" w:rsidP="008A6852">
      <w:pPr>
        <w:widowControl w:val="0"/>
        <w:rPr>
          <w:rFonts w:ascii="Arial" w:hAnsi="Arial" w:cs="Arial"/>
          <w:sz w:val="20"/>
          <w:szCs w:val="20"/>
        </w:rPr>
      </w:pPr>
    </w:p>
    <w:p w:rsidR="00CD284D" w:rsidRDefault="00CD284D" w:rsidP="00CD284D">
      <w:pPr>
        <w:autoSpaceDE w:val="0"/>
        <w:autoSpaceDN w:val="0"/>
        <w:ind w:right="-1"/>
        <w:jc w:val="both"/>
        <w:rPr>
          <w:rFonts w:ascii="Arial" w:hAnsi="Arial" w:cs="Arial"/>
          <w:sz w:val="20"/>
          <w:szCs w:val="20"/>
        </w:rPr>
      </w:pPr>
    </w:p>
    <w:p w:rsidR="0024585A" w:rsidRPr="00B77237" w:rsidRDefault="0024585A" w:rsidP="00CD284D">
      <w:pPr>
        <w:autoSpaceDE w:val="0"/>
        <w:autoSpaceDN w:val="0"/>
        <w:ind w:right="-1"/>
        <w:jc w:val="both"/>
        <w:rPr>
          <w:rFonts w:ascii="Arial" w:hAnsi="Arial" w:cs="Arial"/>
          <w:sz w:val="20"/>
          <w:szCs w:val="20"/>
        </w:rPr>
      </w:pPr>
      <w:r w:rsidRPr="00B77237">
        <w:rPr>
          <w:rFonts w:ascii="Arial" w:hAnsi="Arial" w:cs="Arial"/>
          <w:b/>
          <w:sz w:val="20"/>
          <w:szCs w:val="20"/>
        </w:rPr>
        <w:t>2.</w:t>
      </w:r>
      <w:r>
        <w:rPr>
          <w:rFonts w:ascii="Arial" w:hAnsi="Arial" w:cs="Arial"/>
          <w:b/>
          <w:sz w:val="20"/>
          <w:szCs w:val="20"/>
        </w:rPr>
        <w:t>3</w:t>
      </w:r>
      <w:r w:rsidRPr="00B77237">
        <w:rPr>
          <w:rFonts w:ascii="Arial" w:hAnsi="Arial" w:cs="Arial"/>
          <w:b/>
          <w:sz w:val="20"/>
          <w:szCs w:val="20"/>
        </w:rPr>
        <w:t xml:space="preserve">. </w:t>
      </w:r>
      <w:r w:rsidRPr="00B7723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B77237">
        <w:rPr>
          <w:rFonts w:ascii="Arial" w:hAnsi="Arial" w:cs="Arial"/>
          <w:b/>
          <w:sz w:val="20"/>
          <w:szCs w:val="20"/>
        </w:rPr>
        <w:t>ОТ 2</w:t>
      </w:r>
      <w:r>
        <w:rPr>
          <w:rFonts w:ascii="Arial" w:hAnsi="Arial" w:cs="Arial"/>
          <w:b/>
          <w:sz w:val="20"/>
          <w:szCs w:val="20"/>
        </w:rPr>
        <w:t>7</w:t>
      </w:r>
      <w:r w:rsidRPr="00B77237">
        <w:rPr>
          <w:rFonts w:ascii="Arial" w:hAnsi="Arial" w:cs="Arial"/>
          <w:b/>
          <w:sz w:val="20"/>
          <w:szCs w:val="20"/>
        </w:rPr>
        <w:t>.02.2024 № 2</w:t>
      </w:r>
      <w:r>
        <w:rPr>
          <w:rFonts w:ascii="Arial" w:hAnsi="Arial" w:cs="Arial"/>
          <w:b/>
          <w:sz w:val="20"/>
          <w:szCs w:val="20"/>
        </w:rPr>
        <w:t>47</w:t>
      </w:r>
      <w:r w:rsidRPr="00B77237">
        <w:rPr>
          <w:rFonts w:ascii="Arial" w:hAnsi="Arial" w:cs="Arial"/>
          <w:sz w:val="20"/>
          <w:szCs w:val="20"/>
        </w:rPr>
        <w:t xml:space="preserve"> «</w:t>
      </w:r>
      <w:r w:rsidRPr="0024585A">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Pr>
          <w:rFonts w:ascii="Arial" w:hAnsi="Arial" w:cs="Arial"/>
          <w:sz w:val="20"/>
          <w:szCs w:val="20"/>
        </w:rPr>
        <w:t xml:space="preserve"> </w:t>
      </w:r>
      <w:r w:rsidRPr="0024585A">
        <w:rPr>
          <w:rFonts w:ascii="Arial" w:hAnsi="Arial" w:cs="Arial"/>
          <w:sz w:val="20"/>
          <w:szCs w:val="20"/>
        </w:rPr>
        <w:t xml:space="preserve"> на 2021-2025 годы»</w:t>
      </w:r>
      <w:r w:rsidRPr="00B77237">
        <w:rPr>
          <w:rFonts w:ascii="Arial" w:eastAsia="Arial" w:hAnsi="Arial" w:cs="Arial"/>
          <w:sz w:val="20"/>
          <w:szCs w:val="20"/>
          <w:lang w:eastAsia="ar-SA"/>
        </w:rPr>
        <w:t>»</w:t>
      </w:r>
    </w:p>
    <w:p w:rsidR="00D026EB" w:rsidRDefault="00D026EB" w:rsidP="00CD284D">
      <w:pPr>
        <w:jc w:val="both"/>
        <w:rPr>
          <w:rFonts w:ascii="Arial" w:hAnsi="Arial" w:cs="Arial"/>
          <w:sz w:val="20"/>
          <w:szCs w:val="20"/>
        </w:rPr>
      </w:pPr>
    </w:p>
    <w:p w:rsidR="0024585A" w:rsidRPr="0024585A" w:rsidRDefault="0024585A" w:rsidP="0024585A">
      <w:pPr>
        <w:jc w:val="center"/>
        <w:rPr>
          <w:rFonts w:ascii="Arial" w:hAnsi="Arial" w:cs="Arial"/>
          <w:b/>
          <w:sz w:val="20"/>
          <w:szCs w:val="20"/>
        </w:rPr>
      </w:pPr>
      <w:r w:rsidRPr="0024585A">
        <w:rPr>
          <w:rFonts w:ascii="Arial" w:hAnsi="Arial" w:cs="Arial"/>
          <w:b/>
          <w:sz w:val="20"/>
          <w:szCs w:val="20"/>
        </w:rPr>
        <w:t>ПОСТАНОВЛЕНИЕ</w:t>
      </w:r>
    </w:p>
    <w:p w:rsidR="0024585A" w:rsidRPr="0024585A" w:rsidRDefault="0024585A" w:rsidP="0024585A">
      <w:pPr>
        <w:rPr>
          <w:rFonts w:ascii="Arial" w:hAnsi="Arial" w:cs="Arial"/>
          <w:sz w:val="20"/>
          <w:szCs w:val="20"/>
        </w:rPr>
      </w:pPr>
    </w:p>
    <w:p w:rsidR="0024585A" w:rsidRPr="0024585A" w:rsidRDefault="0024585A" w:rsidP="0024585A">
      <w:pPr>
        <w:tabs>
          <w:tab w:val="left" w:pos="567"/>
        </w:tabs>
        <w:jc w:val="center"/>
        <w:rPr>
          <w:rFonts w:ascii="Arial" w:hAnsi="Arial" w:cs="Arial"/>
          <w:sz w:val="20"/>
          <w:szCs w:val="20"/>
        </w:rPr>
      </w:pPr>
      <w:r w:rsidRPr="0024585A">
        <w:rPr>
          <w:rFonts w:ascii="Arial" w:hAnsi="Arial" w:cs="Arial"/>
          <w:sz w:val="20"/>
          <w:szCs w:val="20"/>
        </w:rPr>
        <w:t>27.02.2024 № 247</w:t>
      </w:r>
    </w:p>
    <w:p w:rsidR="0024585A" w:rsidRPr="0024585A" w:rsidRDefault="0024585A" w:rsidP="0024585A">
      <w:pPr>
        <w:jc w:val="center"/>
        <w:rPr>
          <w:rFonts w:ascii="Arial" w:hAnsi="Arial" w:cs="Arial"/>
          <w:sz w:val="20"/>
          <w:szCs w:val="20"/>
        </w:rPr>
      </w:pPr>
    </w:p>
    <w:p w:rsidR="0024585A" w:rsidRPr="0024585A" w:rsidRDefault="0024585A" w:rsidP="0024585A">
      <w:pPr>
        <w:jc w:val="center"/>
        <w:outlineLvl w:val="0"/>
        <w:rPr>
          <w:rFonts w:ascii="Arial" w:hAnsi="Arial" w:cs="Arial"/>
          <w:sz w:val="20"/>
          <w:szCs w:val="20"/>
        </w:rPr>
      </w:pPr>
      <w:r w:rsidRPr="0024585A">
        <w:rPr>
          <w:rFonts w:ascii="Arial" w:hAnsi="Arial" w:cs="Arial"/>
          <w:b/>
          <w:sz w:val="20"/>
          <w:szCs w:val="20"/>
        </w:rPr>
        <w:lastRenderedPageBreak/>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r w:rsidRPr="0024585A">
        <w:rPr>
          <w:rFonts w:ascii="Arial" w:hAnsi="Arial" w:cs="Arial"/>
          <w:sz w:val="20"/>
          <w:szCs w:val="20"/>
        </w:rPr>
        <w:t>»</w:t>
      </w:r>
    </w:p>
    <w:p w:rsidR="0024585A" w:rsidRPr="0024585A" w:rsidRDefault="0024585A" w:rsidP="0024585A">
      <w:pPr>
        <w:ind w:firstLine="709"/>
        <w:jc w:val="center"/>
        <w:rPr>
          <w:rFonts w:ascii="Arial" w:hAnsi="Arial" w:cs="Arial"/>
          <w:sz w:val="20"/>
          <w:szCs w:val="20"/>
        </w:rPr>
      </w:pPr>
    </w:p>
    <w:p w:rsidR="0024585A" w:rsidRPr="0024585A" w:rsidRDefault="0024585A" w:rsidP="0024585A">
      <w:pPr>
        <w:ind w:firstLine="709"/>
        <w:jc w:val="both"/>
        <w:rPr>
          <w:rFonts w:ascii="Arial" w:hAnsi="Arial" w:cs="Arial"/>
          <w:sz w:val="20"/>
          <w:szCs w:val="20"/>
        </w:rPr>
      </w:pPr>
      <w:r w:rsidRPr="0024585A">
        <w:rPr>
          <w:rFonts w:ascii="Arial" w:hAnsi="Arial" w:cs="Arial"/>
          <w:sz w:val="20"/>
          <w:szCs w:val="20"/>
        </w:rPr>
        <w:t xml:space="preserve">В соответствии с п. 8 статьи 14 Федерального закона Российской Федерации №131-ФЗ «Об общих принципах организации местного самоуправления в Российской Федерации», п. 9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24585A" w:rsidRPr="0024585A" w:rsidRDefault="0024585A" w:rsidP="0024585A">
      <w:pPr>
        <w:jc w:val="both"/>
        <w:rPr>
          <w:rFonts w:ascii="Arial" w:hAnsi="Arial" w:cs="Arial"/>
          <w:sz w:val="20"/>
          <w:szCs w:val="20"/>
        </w:rPr>
      </w:pPr>
      <w:r w:rsidRPr="0024585A">
        <w:rPr>
          <w:rFonts w:ascii="Arial" w:hAnsi="Arial" w:cs="Arial"/>
          <w:b/>
          <w:sz w:val="20"/>
          <w:szCs w:val="20"/>
        </w:rPr>
        <w:t>ПОСТАНОВЛЯЕТ</w:t>
      </w:r>
      <w:r w:rsidRPr="0024585A">
        <w:rPr>
          <w:rFonts w:ascii="Arial" w:hAnsi="Arial" w:cs="Arial"/>
          <w:sz w:val="20"/>
          <w:szCs w:val="20"/>
        </w:rPr>
        <w:t>:</w:t>
      </w:r>
    </w:p>
    <w:p w:rsidR="0024585A" w:rsidRPr="0024585A" w:rsidRDefault="0024585A" w:rsidP="0024585A">
      <w:pPr>
        <w:tabs>
          <w:tab w:val="left" w:pos="851"/>
        </w:tabs>
        <w:jc w:val="both"/>
        <w:outlineLvl w:val="0"/>
        <w:rPr>
          <w:rFonts w:ascii="Arial" w:hAnsi="Arial" w:cs="Arial"/>
          <w:sz w:val="20"/>
          <w:szCs w:val="20"/>
        </w:rPr>
      </w:pPr>
      <w:r w:rsidRPr="0024585A">
        <w:rPr>
          <w:rFonts w:ascii="Arial" w:hAnsi="Arial" w:cs="Arial"/>
          <w:sz w:val="20"/>
          <w:szCs w:val="20"/>
        </w:rPr>
        <w:t xml:space="preserve">           1. В муниципальную программу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 утвержденную постановлением администрации города Куйбышева Куйбышевского района Новосибирской области от 02.06.2021 № 497, внести следующие изменения:</w:t>
      </w:r>
    </w:p>
    <w:p w:rsidR="0024585A" w:rsidRPr="0024585A" w:rsidRDefault="0024585A" w:rsidP="0024585A">
      <w:pPr>
        <w:widowControl w:val="0"/>
        <w:autoSpaceDE w:val="0"/>
        <w:autoSpaceDN w:val="0"/>
        <w:adjustRightInd w:val="0"/>
        <w:ind w:firstLine="720"/>
        <w:jc w:val="both"/>
        <w:outlineLvl w:val="1"/>
        <w:rPr>
          <w:rFonts w:ascii="Arial" w:hAnsi="Arial" w:cs="Arial"/>
          <w:sz w:val="20"/>
          <w:szCs w:val="20"/>
        </w:rPr>
      </w:pPr>
      <w:r w:rsidRPr="0024585A">
        <w:rPr>
          <w:rFonts w:ascii="Arial" w:hAnsi="Arial" w:cs="Arial"/>
          <w:sz w:val="20"/>
          <w:szCs w:val="20"/>
        </w:rPr>
        <w:t xml:space="preserve">    1.1. В приложение № 3 в таблицу «Порядок финансирования мероприятий, </w:t>
      </w:r>
      <w:r>
        <w:rPr>
          <w:rFonts w:ascii="Arial" w:hAnsi="Arial" w:cs="Arial"/>
          <w:sz w:val="20"/>
          <w:szCs w:val="20"/>
        </w:rPr>
        <w:t>п</w:t>
      </w:r>
      <w:r w:rsidRPr="0024585A">
        <w:rPr>
          <w:rFonts w:ascii="Arial" w:hAnsi="Arial" w:cs="Arial"/>
          <w:sz w:val="20"/>
          <w:szCs w:val="20"/>
        </w:rPr>
        <w:t>редусмотренных муниципальной программой»:</w:t>
      </w:r>
    </w:p>
    <w:p w:rsidR="0024585A" w:rsidRPr="0024585A" w:rsidRDefault="0024585A" w:rsidP="0024585A">
      <w:pPr>
        <w:jc w:val="both"/>
        <w:rPr>
          <w:rFonts w:ascii="Arial" w:hAnsi="Arial" w:cs="Arial"/>
          <w:sz w:val="20"/>
          <w:szCs w:val="20"/>
        </w:rPr>
      </w:pPr>
      <w:r w:rsidRPr="0024585A">
        <w:rPr>
          <w:rFonts w:ascii="Arial" w:hAnsi="Arial" w:cs="Arial"/>
          <w:sz w:val="20"/>
          <w:szCs w:val="20"/>
        </w:rPr>
        <w:t xml:space="preserve">              1.1.1. в строке 2.1. «Приобретение предметов первой необходимости, спальных принадлежностей и других материальных средств, для оснащения  пунктов временного размещения населения, пострадавшего в ЧС (ПВР)</w:t>
      </w:r>
      <w:r w:rsidRPr="0024585A">
        <w:rPr>
          <w:rFonts w:ascii="Arial" w:hAnsi="Arial" w:cs="Arial"/>
          <w:bCs/>
          <w:color w:val="000000"/>
          <w:sz w:val="20"/>
          <w:szCs w:val="20"/>
          <w:lang w:eastAsia="en-US"/>
        </w:rPr>
        <w:t>»</w:t>
      </w:r>
      <w:r w:rsidRPr="0024585A">
        <w:rPr>
          <w:rFonts w:ascii="Arial" w:hAnsi="Arial" w:cs="Arial"/>
          <w:b/>
          <w:bCs/>
          <w:color w:val="000000"/>
          <w:sz w:val="20"/>
          <w:szCs w:val="20"/>
          <w:lang w:eastAsia="en-US"/>
        </w:rPr>
        <w:t xml:space="preserve"> </w:t>
      </w:r>
      <w:r w:rsidRPr="0024585A">
        <w:rPr>
          <w:rFonts w:ascii="Arial" w:hAnsi="Arial" w:cs="Arial"/>
          <w:sz w:val="20"/>
          <w:szCs w:val="20"/>
        </w:rPr>
        <w:t>в столбце 7 цифры «70» заменить на цифры «74,9998»:</w:t>
      </w:r>
    </w:p>
    <w:p w:rsidR="0024585A" w:rsidRPr="0024585A" w:rsidRDefault="0024585A" w:rsidP="0024585A">
      <w:pPr>
        <w:jc w:val="both"/>
        <w:rPr>
          <w:rFonts w:ascii="Arial" w:hAnsi="Arial" w:cs="Arial"/>
          <w:sz w:val="20"/>
          <w:szCs w:val="20"/>
        </w:rPr>
      </w:pPr>
      <w:r w:rsidRPr="0024585A">
        <w:rPr>
          <w:rFonts w:ascii="Arial" w:hAnsi="Arial" w:cs="Arial"/>
          <w:sz w:val="20"/>
          <w:szCs w:val="20"/>
        </w:rPr>
        <w:t xml:space="preserve">              1.1.2. в строке 3.1. «Изготовление памяток и другой наглядной агитации по обеспечению безопасности  на водных объектах в городе Куйбышеве  Куйбышевского района Новосибирской области, для распространения среди населения города Куйбышева»</w:t>
      </w:r>
      <w:r w:rsidRPr="0024585A">
        <w:rPr>
          <w:rFonts w:ascii="Arial" w:hAnsi="Arial" w:cs="Arial"/>
          <w:b/>
          <w:bCs/>
          <w:color w:val="000000"/>
          <w:sz w:val="20"/>
          <w:szCs w:val="20"/>
          <w:lang w:eastAsia="en-US"/>
        </w:rPr>
        <w:t xml:space="preserve"> </w:t>
      </w:r>
      <w:r w:rsidRPr="0024585A">
        <w:rPr>
          <w:rFonts w:ascii="Arial" w:hAnsi="Arial" w:cs="Arial"/>
          <w:sz w:val="20"/>
          <w:szCs w:val="20"/>
        </w:rPr>
        <w:t>в столбце 7 цифры «10» заменить на цифры «5,0002».</w:t>
      </w:r>
    </w:p>
    <w:p w:rsidR="0024585A" w:rsidRPr="0024585A" w:rsidRDefault="0024585A" w:rsidP="0024585A">
      <w:pPr>
        <w:numPr>
          <w:ilvl w:val="0"/>
          <w:numId w:val="12"/>
        </w:numPr>
        <w:ind w:left="0" w:firstLine="851"/>
        <w:contextualSpacing/>
        <w:jc w:val="both"/>
        <w:rPr>
          <w:rFonts w:ascii="Arial" w:hAnsi="Arial" w:cs="Arial"/>
          <w:sz w:val="20"/>
          <w:szCs w:val="20"/>
        </w:rPr>
      </w:pPr>
      <w:r w:rsidRPr="0024585A">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24585A" w:rsidRPr="0024585A" w:rsidRDefault="0024585A" w:rsidP="0024585A">
      <w:pPr>
        <w:ind w:firstLine="720"/>
        <w:jc w:val="both"/>
        <w:rPr>
          <w:rFonts w:ascii="Arial" w:hAnsi="Arial" w:cs="Arial"/>
          <w:sz w:val="20"/>
          <w:szCs w:val="20"/>
        </w:rPr>
      </w:pPr>
      <w:r w:rsidRPr="0024585A">
        <w:rPr>
          <w:rFonts w:ascii="Arial" w:hAnsi="Arial" w:cs="Arial"/>
          <w:sz w:val="20"/>
          <w:szCs w:val="20"/>
        </w:rPr>
        <w:t>3. Контроль за исполнением настоящего постановления оставляю за собой.</w:t>
      </w:r>
    </w:p>
    <w:p w:rsidR="0024585A" w:rsidRPr="0024585A" w:rsidRDefault="0024585A" w:rsidP="0024585A">
      <w:pPr>
        <w:ind w:firstLine="709"/>
        <w:rPr>
          <w:rFonts w:ascii="Arial" w:hAnsi="Arial" w:cs="Arial"/>
          <w:sz w:val="20"/>
          <w:szCs w:val="20"/>
        </w:rPr>
      </w:pPr>
    </w:p>
    <w:p w:rsidR="0024585A" w:rsidRPr="0024585A" w:rsidRDefault="0024585A" w:rsidP="0024585A">
      <w:pPr>
        <w:rPr>
          <w:rFonts w:ascii="Arial" w:hAnsi="Arial" w:cs="Arial"/>
          <w:sz w:val="20"/>
          <w:szCs w:val="20"/>
        </w:rPr>
      </w:pPr>
      <w:r w:rsidRPr="0024585A">
        <w:rPr>
          <w:rFonts w:ascii="Arial" w:hAnsi="Arial" w:cs="Arial"/>
          <w:sz w:val="20"/>
          <w:szCs w:val="20"/>
        </w:rPr>
        <w:t>Глава города Куйбышева</w:t>
      </w:r>
      <w:r w:rsidRPr="0024585A">
        <w:rPr>
          <w:rFonts w:ascii="Arial" w:hAnsi="Arial" w:cs="Arial"/>
          <w:sz w:val="20"/>
          <w:szCs w:val="20"/>
        </w:rPr>
        <w:tab/>
      </w:r>
      <w:r w:rsidRPr="0024585A">
        <w:rPr>
          <w:rFonts w:ascii="Arial" w:hAnsi="Arial" w:cs="Arial"/>
          <w:sz w:val="20"/>
          <w:szCs w:val="20"/>
        </w:rPr>
        <w:tab/>
      </w:r>
      <w:r w:rsidRPr="0024585A">
        <w:rPr>
          <w:rFonts w:ascii="Arial" w:hAnsi="Arial" w:cs="Arial"/>
          <w:sz w:val="20"/>
          <w:szCs w:val="20"/>
        </w:rPr>
        <w:tab/>
      </w:r>
      <w:r w:rsidRPr="0024585A">
        <w:rPr>
          <w:rFonts w:ascii="Arial" w:hAnsi="Arial" w:cs="Arial"/>
          <w:sz w:val="20"/>
          <w:szCs w:val="20"/>
        </w:rPr>
        <w:tab/>
      </w:r>
    </w:p>
    <w:p w:rsidR="0024585A" w:rsidRPr="0024585A" w:rsidRDefault="0024585A" w:rsidP="0024585A">
      <w:pPr>
        <w:rPr>
          <w:rFonts w:ascii="Arial" w:hAnsi="Arial" w:cs="Arial"/>
          <w:sz w:val="20"/>
          <w:szCs w:val="20"/>
        </w:rPr>
      </w:pPr>
      <w:r w:rsidRPr="0024585A">
        <w:rPr>
          <w:rFonts w:ascii="Arial" w:hAnsi="Arial" w:cs="Arial"/>
          <w:sz w:val="20"/>
          <w:szCs w:val="20"/>
        </w:rPr>
        <w:t>Куйбышевского района</w:t>
      </w:r>
    </w:p>
    <w:p w:rsidR="0024585A" w:rsidRPr="0024585A" w:rsidRDefault="0024585A" w:rsidP="0024585A">
      <w:pPr>
        <w:jc w:val="both"/>
        <w:rPr>
          <w:rFonts w:ascii="Arial" w:hAnsi="Arial" w:cs="Arial"/>
          <w:sz w:val="20"/>
          <w:szCs w:val="20"/>
        </w:rPr>
      </w:pPr>
      <w:r w:rsidRPr="0024585A">
        <w:rPr>
          <w:rFonts w:ascii="Arial" w:hAnsi="Arial" w:cs="Arial"/>
          <w:sz w:val="20"/>
          <w:szCs w:val="20"/>
        </w:rPr>
        <w:t>Новосибирской области</w:t>
      </w:r>
      <w:r w:rsidRPr="0024585A">
        <w:rPr>
          <w:rFonts w:ascii="Arial" w:hAnsi="Arial" w:cs="Arial"/>
          <w:sz w:val="20"/>
          <w:szCs w:val="20"/>
        </w:rPr>
        <w:tab/>
      </w:r>
      <w:r w:rsidRPr="0024585A">
        <w:rPr>
          <w:rFonts w:ascii="Arial" w:hAnsi="Arial" w:cs="Arial"/>
          <w:sz w:val="20"/>
          <w:szCs w:val="20"/>
        </w:rPr>
        <w:tab/>
      </w:r>
      <w:r w:rsidRPr="0024585A">
        <w:rPr>
          <w:rFonts w:ascii="Arial" w:hAnsi="Arial" w:cs="Arial"/>
          <w:sz w:val="20"/>
          <w:szCs w:val="20"/>
        </w:rPr>
        <w:tab/>
      </w:r>
      <w:r w:rsidRPr="0024585A">
        <w:rPr>
          <w:rFonts w:ascii="Arial" w:hAnsi="Arial" w:cs="Arial"/>
          <w:sz w:val="20"/>
          <w:szCs w:val="20"/>
        </w:rPr>
        <w:tab/>
      </w:r>
      <w:r w:rsidRPr="0024585A">
        <w:rPr>
          <w:rFonts w:ascii="Arial" w:hAnsi="Arial" w:cs="Arial"/>
          <w:sz w:val="20"/>
          <w:szCs w:val="20"/>
        </w:rPr>
        <w:tab/>
      </w:r>
      <w:r w:rsidRPr="0024585A">
        <w:rPr>
          <w:rFonts w:ascii="Arial" w:hAnsi="Arial" w:cs="Arial"/>
          <w:sz w:val="20"/>
          <w:szCs w:val="20"/>
        </w:rPr>
        <w:tab/>
        <w:t xml:space="preserve">      А.А. Андронов</w:t>
      </w:r>
    </w:p>
    <w:p w:rsidR="0024585A" w:rsidRDefault="0024585A" w:rsidP="00CD284D">
      <w:pPr>
        <w:jc w:val="both"/>
        <w:rPr>
          <w:rFonts w:ascii="Arial" w:hAnsi="Arial" w:cs="Arial"/>
          <w:sz w:val="20"/>
          <w:szCs w:val="20"/>
        </w:rPr>
      </w:pPr>
    </w:p>
    <w:p w:rsidR="003A0000" w:rsidRDefault="003A0000" w:rsidP="00CD284D">
      <w:pPr>
        <w:jc w:val="both"/>
        <w:rPr>
          <w:rFonts w:ascii="Arial" w:hAnsi="Arial" w:cs="Arial"/>
          <w:sz w:val="20"/>
          <w:szCs w:val="20"/>
        </w:rPr>
      </w:pPr>
    </w:p>
    <w:p w:rsidR="003A0000" w:rsidRPr="00B77237" w:rsidRDefault="003A0000" w:rsidP="0067349D">
      <w:pPr>
        <w:widowControl w:val="0"/>
        <w:autoSpaceDE w:val="0"/>
        <w:autoSpaceDN w:val="0"/>
        <w:jc w:val="both"/>
        <w:rPr>
          <w:rFonts w:ascii="Arial" w:hAnsi="Arial" w:cs="Arial"/>
          <w:sz w:val="20"/>
          <w:szCs w:val="20"/>
        </w:rPr>
      </w:pPr>
      <w:r w:rsidRPr="00B77237">
        <w:rPr>
          <w:rFonts w:ascii="Arial" w:hAnsi="Arial" w:cs="Arial"/>
          <w:b/>
          <w:sz w:val="20"/>
          <w:szCs w:val="20"/>
        </w:rPr>
        <w:t>2.</w:t>
      </w:r>
      <w:r>
        <w:rPr>
          <w:rFonts w:ascii="Arial" w:hAnsi="Arial" w:cs="Arial"/>
          <w:b/>
          <w:sz w:val="20"/>
          <w:szCs w:val="20"/>
        </w:rPr>
        <w:t>4</w:t>
      </w:r>
      <w:r w:rsidRPr="00B77237">
        <w:rPr>
          <w:rFonts w:ascii="Arial" w:hAnsi="Arial" w:cs="Arial"/>
          <w:b/>
          <w:sz w:val="20"/>
          <w:szCs w:val="20"/>
        </w:rPr>
        <w:t xml:space="preserve">. </w:t>
      </w:r>
      <w:r w:rsidRPr="00B7723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B77237">
        <w:rPr>
          <w:rFonts w:ascii="Arial" w:hAnsi="Arial" w:cs="Arial"/>
          <w:b/>
          <w:sz w:val="20"/>
          <w:szCs w:val="20"/>
        </w:rPr>
        <w:t>ОТ 2</w:t>
      </w:r>
      <w:r w:rsidR="0067349D">
        <w:rPr>
          <w:rFonts w:ascii="Arial" w:hAnsi="Arial" w:cs="Arial"/>
          <w:b/>
          <w:sz w:val="20"/>
          <w:szCs w:val="20"/>
        </w:rPr>
        <w:t>8</w:t>
      </w:r>
      <w:r w:rsidRPr="00B77237">
        <w:rPr>
          <w:rFonts w:ascii="Arial" w:hAnsi="Arial" w:cs="Arial"/>
          <w:b/>
          <w:sz w:val="20"/>
          <w:szCs w:val="20"/>
        </w:rPr>
        <w:t>.02.2024 № 2</w:t>
      </w:r>
      <w:r w:rsidR="0067349D">
        <w:rPr>
          <w:rFonts w:ascii="Arial" w:hAnsi="Arial" w:cs="Arial"/>
          <w:b/>
          <w:sz w:val="20"/>
          <w:szCs w:val="20"/>
        </w:rPr>
        <w:t>53</w:t>
      </w:r>
      <w:r w:rsidRPr="00B77237">
        <w:rPr>
          <w:rFonts w:ascii="Arial" w:hAnsi="Arial" w:cs="Arial"/>
          <w:sz w:val="20"/>
          <w:szCs w:val="20"/>
        </w:rPr>
        <w:t xml:space="preserve"> «</w:t>
      </w:r>
      <w:r w:rsidR="0067349D" w:rsidRPr="0067349D">
        <w:rPr>
          <w:rFonts w:ascii="Arial" w:eastAsiaTheme="minorEastAsia" w:hAnsi="Arial" w:cs="Arial"/>
          <w:sz w:val="20"/>
          <w:szCs w:val="20"/>
        </w:rPr>
        <w:t>Об утверждении административного регламента предоставления</w:t>
      </w:r>
      <w:r w:rsidR="0067349D">
        <w:rPr>
          <w:rFonts w:ascii="Arial" w:eastAsiaTheme="minorEastAsia" w:hAnsi="Arial" w:cs="Arial"/>
          <w:sz w:val="20"/>
          <w:szCs w:val="20"/>
        </w:rPr>
        <w:t xml:space="preserve"> муниципальной услуги «</w:t>
      </w:r>
      <w:r w:rsidR="0067349D" w:rsidRPr="0067349D">
        <w:rPr>
          <w:rFonts w:ascii="Arial" w:eastAsiaTheme="minorEastAsia" w:hAnsi="Arial" w:cs="Arial"/>
          <w:sz w:val="20"/>
          <w:szCs w:val="20"/>
        </w:rPr>
        <w:t>Выдача разрешений на выполнение</w:t>
      </w:r>
      <w:r w:rsidR="0067349D">
        <w:rPr>
          <w:rFonts w:ascii="Arial" w:eastAsiaTheme="minorEastAsia" w:hAnsi="Arial" w:cs="Arial"/>
          <w:sz w:val="20"/>
          <w:szCs w:val="20"/>
        </w:rPr>
        <w:t xml:space="preserve"> </w:t>
      </w:r>
      <w:r w:rsidR="0067349D" w:rsidRPr="0067349D">
        <w:rPr>
          <w:rFonts w:ascii="Arial" w:eastAsiaTheme="minorEastAsia" w:hAnsi="Arial" w:cs="Arial"/>
          <w:sz w:val="20"/>
          <w:szCs w:val="20"/>
        </w:rPr>
        <w:t>авиационных работ, парашютных прыжков, демонстрационных</w:t>
      </w:r>
      <w:r w:rsidR="0067349D">
        <w:rPr>
          <w:rFonts w:ascii="Arial" w:eastAsiaTheme="minorEastAsia" w:hAnsi="Arial" w:cs="Arial"/>
          <w:sz w:val="20"/>
          <w:szCs w:val="20"/>
        </w:rPr>
        <w:t xml:space="preserve"> </w:t>
      </w:r>
      <w:r w:rsidR="0067349D" w:rsidRPr="0067349D">
        <w:rPr>
          <w:rFonts w:ascii="Arial" w:eastAsiaTheme="minorEastAsia" w:hAnsi="Arial" w:cs="Arial"/>
          <w:sz w:val="20"/>
          <w:szCs w:val="20"/>
        </w:rPr>
        <w:t>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w:t>
      </w:r>
      <w:r w:rsidR="0067349D">
        <w:rPr>
          <w:rFonts w:ascii="Arial" w:eastAsiaTheme="minorEastAsia" w:hAnsi="Arial" w:cs="Arial"/>
          <w:sz w:val="20"/>
          <w:szCs w:val="20"/>
        </w:rPr>
        <w:t xml:space="preserve"> </w:t>
      </w:r>
      <w:r w:rsidR="0067349D" w:rsidRPr="0067349D">
        <w:rPr>
          <w:rFonts w:ascii="Arial" w:eastAsiaTheme="minorEastAsia" w:hAnsi="Arial" w:cs="Arial"/>
          <w:sz w:val="20"/>
          <w:szCs w:val="20"/>
        </w:rPr>
        <w:t xml:space="preserve"> территорией города Куйбышева Куйбышевского района Новосибирской области, а также посадку (взлет) на площадки,</w:t>
      </w:r>
      <w:r w:rsidR="0067349D">
        <w:rPr>
          <w:rFonts w:ascii="Arial" w:eastAsiaTheme="minorEastAsia" w:hAnsi="Arial" w:cs="Arial"/>
          <w:sz w:val="20"/>
          <w:szCs w:val="20"/>
        </w:rPr>
        <w:t xml:space="preserve"> </w:t>
      </w:r>
      <w:r w:rsidR="0067349D" w:rsidRPr="0067349D">
        <w:rPr>
          <w:rFonts w:ascii="Arial" w:eastAsiaTheme="minorEastAsia" w:hAnsi="Arial" w:cs="Arial"/>
          <w:sz w:val="20"/>
          <w:szCs w:val="20"/>
        </w:rPr>
        <w:t>расположенные в границах города, сведения о которых</w:t>
      </w:r>
      <w:r w:rsidR="0067349D">
        <w:rPr>
          <w:rFonts w:ascii="Arial" w:eastAsiaTheme="minorEastAsia" w:hAnsi="Arial" w:cs="Arial"/>
          <w:sz w:val="20"/>
          <w:szCs w:val="20"/>
        </w:rPr>
        <w:t xml:space="preserve"> </w:t>
      </w:r>
      <w:r w:rsidR="0067349D" w:rsidRPr="0067349D">
        <w:rPr>
          <w:rFonts w:ascii="Arial" w:eastAsiaTheme="minorEastAsia" w:hAnsi="Arial" w:cs="Arial"/>
          <w:sz w:val="20"/>
          <w:szCs w:val="20"/>
        </w:rPr>
        <w:t>не опубликованы в документах аэронавигационной информации</w:t>
      </w:r>
      <w:r w:rsidRPr="00B77237">
        <w:rPr>
          <w:rFonts w:ascii="Arial" w:eastAsia="Arial" w:hAnsi="Arial" w:cs="Arial"/>
          <w:sz w:val="20"/>
          <w:szCs w:val="20"/>
          <w:lang w:eastAsia="ar-SA"/>
        </w:rPr>
        <w:t>»</w:t>
      </w:r>
    </w:p>
    <w:p w:rsidR="003A0000" w:rsidRPr="0067349D" w:rsidRDefault="003A0000" w:rsidP="00CD284D">
      <w:pPr>
        <w:jc w:val="both"/>
        <w:rPr>
          <w:rFonts w:ascii="Arial" w:hAnsi="Arial" w:cs="Arial"/>
          <w:sz w:val="20"/>
          <w:szCs w:val="20"/>
        </w:rPr>
      </w:pPr>
    </w:p>
    <w:p w:rsidR="0067349D" w:rsidRPr="0067349D" w:rsidRDefault="0067349D" w:rsidP="0067349D">
      <w:pPr>
        <w:keepNext/>
        <w:autoSpaceDE w:val="0"/>
        <w:autoSpaceDN w:val="0"/>
        <w:jc w:val="center"/>
        <w:outlineLvl w:val="0"/>
        <w:rPr>
          <w:rFonts w:ascii="Arial" w:hAnsi="Arial" w:cs="Arial"/>
          <w:b/>
          <w:bCs/>
          <w:sz w:val="20"/>
          <w:szCs w:val="20"/>
        </w:rPr>
      </w:pPr>
      <w:r w:rsidRPr="0067349D">
        <w:rPr>
          <w:rFonts w:ascii="Arial" w:hAnsi="Arial" w:cs="Arial"/>
          <w:b/>
          <w:bCs/>
          <w:sz w:val="20"/>
          <w:szCs w:val="20"/>
        </w:rPr>
        <w:t>ПОСТАНОВЛЕНИЕ</w:t>
      </w:r>
    </w:p>
    <w:p w:rsidR="0067349D" w:rsidRPr="0067349D" w:rsidRDefault="0067349D" w:rsidP="0067349D">
      <w:pPr>
        <w:tabs>
          <w:tab w:val="left" w:pos="0"/>
        </w:tabs>
        <w:jc w:val="center"/>
        <w:rPr>
          <w:rFonts w:ascii="Arial" w:eastAsiaTheme="minorEastAsia" w:hAnsi="Arial" w:cs="Arial"/>
          <w:sz w:val="20"/>
          <w:szCs w:val="20"/>
        </w:rPr>
      </w:pPr>
    </w:p>
    <w:p w:rsidR="0067349D" w:rsidRPr="0067349D" w:rsidRDefault="0067349D" w:rsidP="0067349D">
      <w:pPr>
        <w:tabs>
          <w:tab w:val="left" w:pos="0"/>
        </w:tabs>
        <w:jc w:val="center"/>
        <w:rPr>
          <w:rFonts w:ascii="Arial" w:eastAsiaTheme="minorEastAsia" w:hAnsi="Arial" w:cs="Arial"/>
          <w:sz w:val="20"/>
          <w:szCs w:val="20"/>
        </w:rPr>
      </w:pPr>
      <w:r w:rsidRPr="0067349D">
        <w:rPr>
          <w:rFonts w:ascii="Arial" w:eastAsiaTheme="minorEastAsia" w:hAnsi="Arial" w:cs="Arial"/>
          <w:sz w:val="20"/>
          <w:szCs w:val="20"/>
        </w:rPr>
        <w:t>28.02.2024 № 253</w:t>
      </w:r>
    </w:p>
    <w:p w:rsidR="0067349D" w:rsidRPr="0067349D" w:rsidRDefault="0067349D" w:rsidP="0067349D">
      <w:pPr>
        <w:tabs>
          <w:tab w:val="left" w:pos="567"/>
        </w:tabs>
        <w:jc w:val="center"/>
        <w:rPr>
          <w:rFonts w:ascii="Arial" w:eastAsiaTheme="minorEastAsia" w:hAnsi="Arial" w:cs="Arial"/>
          <w:sz w:val="20"/>
          <w:szCs w:val="20"/>
        </w:rPr>
      </w:pPr>
      <w:r w:rsidRPr="0067349D">
        <w:rPr>
          <w:rFonts w:ascii="Arial" w:eastAsiaTheme="minorEastAsia" w:hAnsi="Arial" w:cs="Arial"/>
          <w:sz w:val="20"/>
          <w:szCs w:val="20"/>
        </w:rPr>
        <w:t xml:space="preserve"> </w:t>
      </w:r>
    </w:p>
    <w:p w:rsidR="0067349D" w:rsidRPr="0067349D" w:rsidRDefault="0067349D" w:rsidP="0067349D">
      <w:pPr>
        <w:widowControl w:val="0"/>
        <w:autoSpaceDE w:val="0"/>
        <w:autoSpaceDN w:val="0"/>
        <w:jc w:val="center"/>
        <w:rPr>
          <w:rFonts w:ascii="Arial" w:eastAsiaTheme="minorEastAsia" w:hAnsi="Arial" w:cs="Arial"/>
          <w:b/>
          <w:sz w:val="20"/>
          <w:szCs w:val="20"/>
        </w:rPr>
      </w:pPr>
      <w:r w:rsidRPr="0067349D">
        <w:rPr>
          <w:rFonts w:ascii="Arial" w:eastAsiaTheme="minorEastAsia" w:hAnsi="Arial" w:cs="Arial"/>
          <w:b/>
          <w:sz w:val="20"/>
          <w:szCs w:val="20"/>
        </w:rPr>
        <w:t>Об утверждении административного регламента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 города, сведения о которых не опубликованы в документах аэронавигационной информации"</w:t>
      </w:r>
    </w:p>
    <w:p w:rsidR="0067349D" w:rsidRPr="0067349D" w:rsidRDefault="0067349D" w:rsidP="0067349D">
      <w:pPr>
        <w:widowControl w:val="0"/>
        <w:autoSpaceDE w:val="0"/>
        <w:autoSpaceDN w:val="0"/>
        <w:rPr>
          <w:rFonts w:ascii="Arial" w:eastAsiaTheme="minorEastAsia" w:hAnsi="Arial" w:cs="Arial"/>
          <w:b/>
          <w:sz w:val="20"/>
          <w:szCs w:val="20"/>
        </w:rPr>
      </w:pP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p>
    <w:p w:rsidR="0067349D" w:rsidRPr="0067349D" w:rsidRDefault="0067349D" w:rsidP="0067349D">
      <w:pPr>
        <w:autoSpaceDE w:val="0"/>
        <w:autoSpaceDN w:val="0"/>
        <w:adjustRightInd w:val="0"/>
        <w:ind w:firstLine="709"/>
        <w:jc w:val="both"/>
        <w:rPr>
          <w:rFonts w:ascii="Arial" w:eastAsiaTheme="minorEastAsia" w:hAnsi="Arial" w:cs="Arial"/>
          <w:sz w:val="20"/>
          <w:szCs w:val="20"/>
        </w:rPr>
      </w:pPr>
      <w:r w:rsidRPr="0067349D">
        <w:rPr>
          <w:rFonts w:ascii="Arial" w:eastAsiaTheme="minorEastAsia" w:hAnsi="Arial" w:cs="Arial"/>
          <w:sz w:val="20"/>
          <w:szCs w:val="20"/>
        </w:rPr>
        <w:lastRenderedPageBreak/>
        <w:t xml:space="preserve">В целях обеспечения доступности и повышения качества предоставления муниципальных услуг, в соответствии с Воздушным </w:t>
      </w:r>
      <w:hyperlink r:id="rId10" w:tooltip="&quot;Воздушный кодекс Российской Федерации&quot; от 19.03.1997 N 60-ФЗ (ред. от 30.01.2024) {КонсультантПлюс}">
        <w:r w:rsidRPr="0067349D">
          <w:rPr>
            <w:rFonts w:ascii="Arial" w:eastAsiaTheme="minorEastAsia" w:hAnsi="Arial" w:cs="Arial"/>
            <w:sz w:val="20"/>
            <w:szCs w:val="20"/>
          </w:rPr>
          <w:t>кодексом</w:t>
        </w:r>
      </w:hyperlink>
      <w:r w:rsidRPr="0067349D">
        <w:rPr>
          <w:rFonts w:ascii="Arial" w:eastAsiaTheme="minorEastAsia" w:hAnsi="Arial" w:cs="Arial"/>
          <w:sz w:val="20"/>
          <w:szCs w:val="20"/>
        </w:rPr>
        <w:t xml:space="preserve"> Российской Федерации, Федеральным </w:t>
      </w:r>
      <w:hyperlink r:id="rId11" w:tooltip="Федеральный закон от 06.10.2003 N 131-ФЗ (ред. от 25.12.2023) &quot;Об общих принципах организации местного самоуправления в Российской Федерации&quot; {КонсультантПлюс}">
        <w:r w:rsidRPr="0067349D">
          <w:rPr>
            <w:rFonts w:ascii="Arial" w:eastAsiaTheme="minorEastAsia" w:hAnsi="Arial" w:cs="Arial"/>
            <w:sz w:val="20"/>
            <w:szCs w:val="20"/>
          </w:rPr>
          <w:t>законом</w:t>
        </w:r>
      </w:hyperlink>
      <w:r w:rsidRPr="0067349D">
        <w:rPr>
          <w:rFonts w:ascii="Arial" w:eastAsiaTheme="minorEastAsia" w:hAnsi="Arial" w:cs="Arial"/>
          <w:sz w:val="20"/>
          <w:szCs w:val="20"/>
        </w:rPr>
        <w:t xml:space="preserve"> от 06.10.2003 N 131-ФЗ "Об общих принципах организации местного самоуправления в Российской Федерации", </w:t>
      </w:r>
      <w:hyperlink r:id="rId12"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sidRPr="0067349D">
          <w:rPr>
            <w:rFonts w:ascii="Arial" w:eastAsiaTheme="minorEastAsia" w:hAnsi="Arial" w:cs="Arial"/>
            <w:sz w:val="20"/>
            <w:szCs w:val="20"/>
          </w:rPr>
          <w:t>постановлением</w:t>
        </w:r>
      </w:hyperlink>
      <w:r w:rsidRPr="0067349D">
        <w:rPr>
          <w:rFonts w:ascii="Arial" w:eastAsiaTheme="minorEastAsia" w:hAnsi="Arial" w:cs="Arial"/>
          <w:sz w:val="20"/>
          <w:szCs w:val="20"/>
        </w:rPr>
        <w:t xml:space="preserve"> Правительства Российской Федерации от 11.03.2010 N 138 "Об утверждении Федеральных правил использования воздушного пространства Российской Федерации", </w:t>
      </w:r>
      <w:hyperlink r:id="rId13" w:tooltip="Приказ Минтранса России от 16.01.2012 N 6 (ред. от 25.12.2018) &quot;Об утверждении Федеральных авиационных правил &quot;Организация планирования использования воздушного пространства Российской Федерации&quot; (Зарегистрировано в Минюсте России 22.03.2012 N 23577) {Консульт">
        <w:r w:rsidRPr="0067349D">
          <w:rPr>
            <w:rFonts w:ascii="Arial" w:eastAsiaTheme="minorEastAsia" w:hAnsi="Arial" w:cs="Arial"/>
            <w:sz w:val="20"/>
            <w:szCs w:val="20"/>
          </w:rPr>
          <w:t>приказом</w:t>
        </w:r>
      </w:hyperlink>
      <w:r w:rsidRPr="0067349D">
        <w:rPr>
          <w:rFonts w:ascii="Arial" w:eastAsiaTheme="minorEastAsia" w:hAnsi="Arial" w:cs="Arial"/>
          <w:sz w:val="20"/>
          <w:szCs w:val="20"/>
        </w:rPr>
        <w:t xml:space="preserve"> Министерства транспорта Российской Федерации от 16.01.2012 N 6 "Об утверждении Федеральных авиационных правил "Организация планирования использования воздушного пространства Российской Федерации", </w:t>
      </w:r>
      <w:hyperlink r:id="rId14" w:tooltip="Постановление администрации города Бердска от 29.05.2018 N 1372 (ред. от 25.12.2019) &quot;Об утверждении порядка разработки и утверждения административных регламентов предоставления муниципальных услуг&quot; {КонсультантПлюс}">
        <w:r w:rsidRPr="0067349D">
          <w:rPr>
            <w:rFonts w:ascii="Arial" w:eastAsiaTheme="minorEastAsia" w:hAnsi="Arial" w:cs="Arial"/>
            <w:sz w:val="20"/>
            <w:szCs w:val="20"/>
          </w:rPr>
          <w:t>постановлением</w:t>
        </w:r>
      </w:hyperlink>
      <w:r w:rsidRPr="0067349D">
        <w:rPr>
          <w:rFonts w:ascii="Arial" w:eastAsiaTheme="minorEastAsia" w:hAnsi="Arial" w:cs="Arial"/>
          <w:sz w:val="20"/>
          <w:szCs w:val="20"/>
        </w:rPr>
        <w:t xml:space="preserve"> администрации города Куйбышева Куйбышевского района Новосибирской области от 12.12.2022 N 1556 "Об утверждении Порядка разработки и утверждения административных регламентов предоставления муниципальных услуг" администрация города Куйбышева Куйбышевского района Новосибирской области </w:t>
      </w:r>
    </w:p>
    <w:p w:rsidR="0067349D" w:rsidRPr="0067349D" w:rsidRDefault="0067349D" w:rsidP="0067349D">
      <w:pPr>
        <w:autoSpaceDE w:val="0"/>
        <w:autoSpaceDN w:val="0"/>
        <w:adjustRightInd w:val="0"/>
        <w:jc w:val="both"/>
        <w:rPr>
          <w:rFonts w:ascii="Arial" w:eastAsiaTheme="minorEastAsia" w:hAnsi="Arial" w:cs="Arial"/>
          <w:sz w:val="20"/>
          <w:szCs w:val="20"/>
        </w:rPr>
      </w:pPr>
      <w:r w:rsidRPr="0067349D">
        <w:rPr>
          <w:rFonts w:ascii="Arial" w:eastAsiaTheme="minorEastAsia" w:hAnsi="Arial" w:cs="Arial"/>
          <w:sz w:val="20"/>
          <w:szCs w:val="20"/>
        </w:rPr>
        <w:t>П О С Т А Н О В Л Я ЕТ:</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1. Утвердить административный </w:t>
      </w:r>
      <w:hyperlink w:anchor="P36" w:tooltip="АДМИНИСТРАТИВНЫЙ РЕГЛАМЕНТ">
        <w:r w:rsidRPr="0067349D">
          <w:rPr>
            <w:rFonts w:ascii="Arial" w:eastAsiaTheme="minorEastAsia" w:hAnsi="Arial" w:cs="Arial"/>
            <w:sz w:val="20"/>
            <w:szCs w:val="20"/>
          </w:rPr>
          <w:t>регламент</w:t>
        </w:r>
      </w:hyperlink>
      <w:r w:rsidRPr="0067349D">
        <w:rPr>
          <w:rFonts w:ascii="Arial" w:eastAsiaTheme="minorEastAsia" w:hAnsi="Arial" w:cs="Arial"/>
          <w:sz w:val="20"/>
          <w:szCs w:val="20"/>
        </w:rPr>
        <w:t xml:space="preserve">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 города, сведения о которых не опубликованы в документах аэронавигационной информации" (приложение).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2. Отделу по ГО и ЧС администрации города Куйбышева Куйбышевского района Новосибирской области обеспечить исполнение административного </w:t>
      </w:r>
      <w:hyperlink w:anchor="P36" w:tooltip="АДМИНИСТРАТИВНЫЙ РЕГЛАМЕНТ">
        <w:r w:rsidRPr="0067349D">
          <w:rPr>
            <w:rFonts w:ascii="Arial" w:eastAsiaTheme="minorEastAsia" w:hAnsi="Arial" w:cs="Arial"/>
            <w:sz w:val="20"/>
            <w:szCs w:val="20"/>
          </w:rPr>
          <w:t>регламента</w:t>
        </w:r>
      </w:hyperlink>
      <w:r w:rsidRPr="0067349D">
        <w:rPr>
          <w:rFonts w:ascii="Arial" w:eastAsiaTheme="minorEastAsia" w:hAnsi="Arial" w:cs="Arial"/>
          <w:sz w:val="20"/>
          <w:szCs w:val="20"/>
        </w:rPr>
        <w:t xml:space="preserve">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 города, сведения о которых не опубликованы в документах аэронавигационной информации".</w:t>
      </w:r>
    </w:p>
    <w:p w:rsidR="0067349D" w:rsidRPr="0067349D" w:rsidRDefault="0067349D" w:rsidP="0067349D">
      <w:pPr>
        <w:ind w:firstLine="709"/>
        <w:jc w:val="both"/>
        <w:rPr>
          <w:rFonts w:ascii="Arial" w:eastAsiaTheme="minorEastAsia" w:hAnsi="Arial" w:cs="Arial"/>
          <w:sz w:val="20"/>
          <w:szCs w:val="20"/>
        </w:rPr>
      </w:pPr>
      <w:r w:rsidRPr="0067349D">
        <w:rPr>
          <w:rFonts w:ascii="Arial" w:eastAsiaTheme="minorEastAsia" w:hAnsi="Arial" w:cs="Arial"/>
          <w:sz w:val="20"/>
          <w:szCs w:val="20"/>
        </w:rPr>
        <w:t>3. Постановление администрации города Куйбышева Куйбышевского района Новосибирской области от 08.12.2020 № 1090 «</w:t>
      </w:r>
      <w:r w:rsidRPr="0067349D">
        <w:rPr>
          <w:rFonts w:ascii="Arial" w:eastAsiaTheme="minorEastAsia" w:hAnsi="Arial" w:cs="Arial"/>
          <w:spacing w:val="1"/>
          <w:sz w:val="20"/>
          <w:szCs w:val="20"/>
        </w:rPr>
        <w:t xml:space="preserve">Об утверждении Положения о порядке выдачи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населённым пунктом – город Куйбышев Куйбышевского района Новосибирской области (далее - город Куйбышев), посадки (взлета) на расположенные в границах населённого пункта – город Куйбышев площадки, сведения о которых не опубликованы в документах аэронавигационной информации», </w:t>
      </w:r>
      <w:r w:rsidRPr="0067349D">
        <w:rPr>
          <w:rFonts w:ascii="Arial" w:eastAsiaTheme="minorEastAsia" w:hAnsi="Arial" w:cs="Arial"/>
          <w:sz w:val="20"/>
          <w:szCs w:val="20"/>
        </w:rPr>
        <w:t xml:space="preserve">  признать утратившим силу.</w:t>
      </w:r>
    </w:p>
    <w:p w:rsidR="0067349D" w:rsidRPr="0067349D" w:rsidRDefault="0067349D" w:rsidP="0067349D">
      <w:pPr>
        <w:ind w:firstLine="709"/>
        <w:jc w:val="both"/>
        <w:rPr>
          <w:rFonts w:ascii="Arial" w:eastAsiaTheme="minorEastAsia" w:hAnsi="Arial" w:cs="Arial"/>
          <w:sz w:val="20"/>
          <w:szCs w:val="20"/>
        </w:rPr>
      </w:pPr>
      <w:r w:rsidRPr="0067349D">
        <w:rPr>
          <w:rFonts w:ascii="Arial" w:eastAsiaTheme="minorEastAsia" w:hAnsi="Arial" w:cs="Arial"/>
          <w:sz w:val="20"/>
          <w:szCs w:val="20"/>
        </w:rPr>
        <w:t>4.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67349D" w:rsidRPr="0067349D" w:rsidRDefault="0067349D" w:rsidP="0067349D">
      <w:pPr>
        <w:ind w:firstLine="709"/>
        <w:jc w:val="both"/>
        <w:rPr>
          <w:rFonts w:ascii="Arial" w:eastAsiaTheme="minorEastAsia" w:hAnsi="Arial" w:cs="Arial"/>
          <w:sz w:val="20"/>
          <w:szCs w:val="20"/>
        </w:rPr>
      </w:pPr>
      <w:r w:rsidRPr="0067349D">
        <w:rPr>
          <w:rFonts w:ascii="Arial" w:eastAsiaTheme="minorEastAsia" w:hAnsi="Arial" w:cs="Arial"/>
          <w:sz w:val="20"/>
          <w:szCs w:val="20"/>
        </w:rPr>
        <w:t>5</w:t>
      </w:r>
      <w:r w:rsidR="000B4B62">
        <w:rPr>
          <w:rFonts w:ascii="Arial" w:eastAsiaTheme="minorEastAsia" w:hAnsi="Arial" w:cs="Arial"/>
          <w:sz w:val="20"/>
          <w:szCs w:val="20"/>
        </w:rPr>
        <w:t>.</w:t>
      </w:r>
      <w:r w:rsidRPr="0067349D">
        <w:rPr>
          <w:rFonts w:ascii="Arial" w:eastAsiaTheme="minorEastAsia" w:hAnsi="Arial" w:cs="Arial"/>
          <w:sz w:val="20"/>
          <w:szCs w:val="20"/>
        </w:rPr>
        <w:t xml:space="preserve"> Контроль за исполнением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67349D" w:rsidRPr="0067349D" w:rsidRDefault="0067349D" w:rsidP="0067349D">
      <w:pPr>
        <w:ind w:firstLine="709"/>
        <w:jc w:val="both"/>
        <w:rPr>
          <w:rFonts w:ascii="Arial" w:eastAsiaTheme="minorEastAsia" w:hAnsi="Arial" w:cs="Arial"/>
          <w:sz w:val="20"/>
          <w:szCs w:val="20"/>
        </w:rPr>
      </w:pPr>
    </w:p>
    <w:p w:rsidR="0067349D" w:rsidRPr="0067349D" w:rsidRDefault="0067349D" w:rsidP="0067349D">
      <w:pPr>
        <w:tabs>
          <w:tab w:val="left" w:pos="971"/>
        </w:tabs>
        <w:jc w:val="both"/>
        <w:rPr>
          <w:rFonts w:ascii="Arial" w:eastAsiaTheme="minorEastAsia" w:hAnsi="Arial" w:cs="Arial"/>
          <w:sz w:val="20"/>
          <w:szCs w:val="20"/>
        </w:rPr>
      </w:pPr>
      <w:r w:rsidRPr="0067349D">
        <w:rPr>
          <w:rFonts w:ascii="Arial" w:eastAsiaTheme="minorEastAsia" w:hAnsi="Arial" w:cs="Arial"/>
          <w:sz w:val="20"/>
          <w:szCs w:val="20"/>
        </w:rPr>
        <w:t>Глава города Куйбышева</w:t>
      </w:r>
    </w:p>
    <w:p w:rsidR="0067349D" w:rsidRPr="0067349D" w:rsidRDefault="0067349D" w:rsidP="0067349D">
      <w:pPr>
        <w:tabs>
          <w:tab w:val="left" w:pos="971"/>
        </w:tabs>
        <w:jc w:val="both"/>
        <w:rPr>
          <w:rFonts w:ascii="Arial" w:eastAsiaTheme="minorEastAsia" w:hAnsi="Arial" w:cs="Arial"/>
          <w:sz w:val="20"/>
          <w:szCs w:val="20"/>
        </w:rPr>
      </w:pPr>
      <w:r w:rsidRPr="0067349D">
        <w:rPr>
          <w:rFonts w:ascii="Arial" w:eastAsiaTheme="minorEastAsia" w:hAnsi="Arial" w:cs="Arial"/>
          <w:sz w:val="20"/>
          <w:szCs w:val="20"/>
        </w:rPr>
        <w:t>Куйбышевского района</w:t>
      </w:r>
    </w:p>
    <w:p w:rsidR="0067349D" w:rsidRPr="0067349D" w:rsidRDefault="0067349D" w:rsidP="0067349D">
      <w:pPr>
        <w:tabs>
          <w:tab w:val="left" w:pos="971"/>
        </w:tabs>
        <w:jc w:val="both"/>
        <w:rPr>
          <w:rFonts w:ascii="Arial" w:eastAsiaTheme="minorEastAsia" w:hAnsi="Arial" w:cs="Arial"/>
          <w:sz w:val="20"/>
          <w:szCs w:val="20"/>
        </w:rPr>
      </w:pPr>
      <w:r w:rsidRPr="0067349D">
        <w:rPr>
          <w:rFonts w:ascii="Arial" w:eastAsiaTheme="minorEastAsia" w:hAnsi="Arial" w:cs="Arial"/>
          <w:sz w:val="20"/>
          <w:szCs w:val="20"/>
        </w:rPr>
        <w:t>Новосибирской области                                                                              А.А. Андронов</w:t>
      </w:r>
    </w:p>
    <w:p w:rsidR="0067349D" w:rsidRPr="0067349D" w:rsidRDefault="0067349D" w:rsidP="0067349D">
      <w:pPr>
        <w:rPr>
          <w:rFonts w:ascii="Arial" w:eastAsiaTheme="minorEastAsia" w:hAnsi="Arial" w:cs="Arial"/>
          <w:sz w:val="20"/>
          <w:szCs w:val="20"/>
        </w:rPr>
      </w:pPr>
    </w:p>
    <w:p w:rsidR="0067349D" w:rsidRPr="0067349D" w:rsidRDefault="0067349D" w:rsidP="000B4B62">
      <w:pPr>
        <w:widowControl w:val="0"/>
        <w:autoSpaceDE w:val="0"/>
        <w:autoSpaceDN w:val="0"/>
        <w:ind w:firstLine="709"/>
        <w:jc w:val="right"/>
        <w:outlineLvl w:val="0"/>
        <w:rPr>
          <w:rFonts w:ascii="Arial" w:eastAsiaTheme="minorEastAsia" w:hAnsi="Arial" w:cs="Arial"/>
          <w:sz w:val="20"/>
          <w:szCs w:val="20"/>
        </w:rPr>
      </w:pPr>
      <w:r w:rsidRPr="0067349D">
        <w:rPr>
          <w:rFonts w:ascii="Arial" w:eastAsiaTheme="minorEastAsia" w:hAnsi="Arial" w:cs="Arial"/>
          <w:sz w:val="20"/>
          <w:szCs w:val="20"/>
        </w:rPr>
        <w:t xml:space="preserve">                                                                      Приложение</w:t>
      </w:r>
    </w:p>
    <w:p w:rsidR="0067349D" w:rsidRPr="0067349D" w:rsidRDefault="0067349D" w:rsidP="000B4B62">
      <w:pPr>
        <w:widowControl w:val="0"/>
        <w:autoSpaceDE w:val="0"/>
        <w:autoSpaceDN w:val="0"/>
        <w:ind w:firstLine="709"/>
        <w:jc w:val="right"/>
        <w:rPr>
          <w:rFonts w:ascii="Arial" w:hAnsi="Arial" w:cs="Arial"/>
          <w:color w:val="000000"/>
          <w:sz w:val="20"/>
          <w:szCs w:val="20"/>
        </w:rPr>
      </w:pPr>
      <w:r w:rsidRPr="0067349D">
        <w:rPr>
          <w:rFonts w:ascii="Arial" w:eastAsiaTheme="minorEastAsia" w:hAnsi="Arial" w:cs="Arial"/>
          <w:sz w:val="20"/>
          <w:szCs w:val="20"/>
        </w:rPr>
        <w:t xml:space="preserve">                                                                    к постановлению</w:t>
      </w:r>
      <w:r w:rsidRPr="0067349D">
        <w:rPr>
          <w:rFonts w:ascii="Arial" w:hAnsi="Arial" w:cs="Arial"/>
          <w:color w:val="000000"/>
          <w:sz w:val="20"/>
          <w:szCs w:val="20"/>
        </w:rPr>
        <w:t xml:space="preserve"> администрации города Куйбышева                                                                                                                        </w:t>
      </w:r>
    </w:p>
    <w:p w:rsidR="0067349D" w:rsidRPr="0067349D" w:rsidRDefault="0067349D" w:rsidP="000B4B62">
      <w:pPr>
        <w:widowControl w:val="0"/>
        <w:suppressLineNumbers/>
        <w:suppressAutoHyphens/>
        <w:autoSpaceDE w:val="0"/>
        <w:autoSpaceDN w:val="0"/>
        <w:adjustRightInd w:val="0"/>
        <w:ind w:firstLine="709"/>
        <w:jc w:val="right"/>
        <w:textAlignment w:val="center"/>
        <w:rPr>
          <w:rFonts w:ascii="Arial" w:hAnsi="Arial" w:cs="Arial"/>
          <w:color w:val="000000"/>
          <w:sz w:val="20"/>
          <w:szCs w:val="20"/>
        </w:rPr>
      </w:pPr>
      <w:r w:rsidRPr="0067349D">
        <w:rPr>
          <w:rFonts w:ascii="Arial" w:hAnsi="Arial" w:cs="Arial"/>
          <w:color w:val="000000"/>
          <w:sz w:val="20"/>
          <w:szCs w:val="20"/>
        </w:rPr>
        <w:t xml:space="preserve">                                                                          Куйбышевского района Новосибирской области</w:t>
      </w:r>
    </w:p>
    <w:p w:rsidR="0067349D" w:rsidRPr="0067349D" w:rsidRDefault="0067349D" w:rsidP="000B4B62">
      <w:pPr>
        <w:tabs>
          <w:tab w:val="left" w:pos="0"/>
        </w:tabs>
        <w:jc w:val="right"/>
        <w:rPr>
          <w:rFonts w:ascii="Arial" w:eastAsiaTheme="minorEastAsia" w:hAnsi="Arial" w:cs="Arial"/>
          <w:sz w:val="20"/>
          <w:szCs w:val="20"/>
        </w:rPr>
      </w:pPr>
      <w:r w:rsidRPr="0067349D">
        <w:rPr>
          <w:rFonts w:ascii="Arial" w:eastAsiaTheme="minorEastAsia" w:hAnsi="Arial" w:cs="Arial"/>
          <w:sz w:val="20"/>
          <w:szCs w:val="20"/>
        </w:rPr>
        <w:t xml:space="preserve">                                                                                      от 28.02.2024 № 253</w:t>
      </w:r>
    </w:p>
    <w:p w:rsidR="0067349D" w:rsidRPr="0067349D" w:rsidRDefault="0067349D" w:rsidP="0067349D">
      <w:pPr>
        <w:tabs>
          <w:tab w:val="left" w:pos="0"/>
        </w:tabs>
        <w:ind w:firstLine="709"/>
        <w:jc w:val="center"/>
        <w:rPr>
          <w:rFonts w:ascii="Arial" w:eastAsiaTheme="minorEastAsia" w:hAnsi="Arial" w:cs="Arial"/>
          <w:sz w:val="20"/>
          <w:szCs w:val="20"/>
        </w:rPr>
      </w:pPr>
    </w:p>
    <w:p w:rsidR="0067349D" w:rsidRPr="0067349D" w:rsidRDefault="0067349D" w:rsidP="000B4B62">
      <w:pPr>
        <w:widowControl w:val="0"/>
        <w:autoSpaceDE w:val="0"/>
        <w:autoSpaceDN w:val="0"/>
        <w:jc w:val="center"/>
        <w:rPr>
          <w:rFonts w:ascii="Arial" w:eastAsiaTheme="minorEastAsia" w:hAnsi="Arial" w:cs="Arial"/>
          <w:b/>
          <w:sz w:val="20"/>
          <w:szCs w:val="20"/>
        </w:rPr>
      </w:pPr>
      <w:bookmarkStart w:id="2" w:name="P36"/>
      <w:bookmarkEnd w:id="2"/>
      <w:r w:rsidRPr="0067349D">
        <w:rPr>
          <w:rFonts w:ascii="Arial" w:eastAsiaTheme="minorEastAsia" w:hAnsi="Arial" w:cs="Arial"/>
          <w:b/>
          <w:sz w:val="20"/>
          <w:szCs w:val="20"/>
        </w:rPr>
        <w:t>АДМИНИСТРАТИВНЫЙ РЕГЛАМЕНТ</w:t>
      </w:r>
    </w:p>
    <w:p w:rsidR="0067349D" w:rsidRPr="0067349D" w:rsidRDefault="0067349D" w:rsidP="000B4B62">
      <w:pPr>
        <w:widowControl w:val="0"/>
        <w:autoSpaceDE w:val="0"/>
        <w:autoSpaceDN w:val="0"/>
        <w:jc w:val="center"/>
        <w:rPr>
          <w:rFonts w:ascii="Arial" w:eastAsiaTheme="minorEastAsia" w:hAnsi="Arial" w:cs="Arial"/>
          <w:b/>
          <w:sz w:val="20"/>
          <w:szCs w:val="20"/>
        </w:rPr>
      </w:pPr>
      <w:r w:rsidRPr="0067349D">
        <w:rPr>
          <w:rFonts w:ascii="Arial" w:eastAsiaTheme="minorEastAsia" w:hAnsi="Arial" w:cs="Arial"/>
          <w:b/>
          <w:sz w:val="20"/>
          <w:szCs w:val="20"/>
        </w:rPr>
        <w:t>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w:t>
      </w:r>
      <w:r w:rsidR="000B4B62">
        <w:rPr>
          <w:rFonts w:ascii="Arial" w:eastAsiaTheme="minorEastAsia" w:hAnsi="Arial" w:cs="Arial"/>
          <w:b/>
          <w:sz w:val="20"/>
          <w:szCs w:val="20"/>
        </w:rPr>
        <w:t xml:space="preserve"> </w:t>
      </w:r>
      <w:r w:rsidRPr="0067349D">
        <w:rPr>
          <w:rFonts w:ascii="Arial" w:eastAsiaTheme="minorEastAsia" w:hAnsi="Arial" w:cs="Arial"/>
          <w:b/>
          <w:sz w:val="20"/>
          <w:szCs w:val="20"/>
        </w:rPr>
        <w:t>города, сведения о которых не опубликованы в документах</w:t>
      </w:r>
      <w:r w:rsidR="000B4B62">
        <w:rPr>
          <w:rFonts w:ascii="Arial" w:eastAsiaTheme="minorEastAsia" w:hAnsi="Arial" w:cs="Arial"/>
          <w:b/>
          <w:sz w:val="20"/>
          <w:szCs w:val="20"/>
        </w:rPr>
        <w:t xml:space="preserve"> </w:t>
      </w:r>
      <w:r w:rsidRPr="0067349D">
        <w:rPr>
          <w:rFonts w:ascii="Arial" w:eastAsiaTheme="minorEastAsia" w:hAnsi="Arial" w:cs="Arial"/>
          <w:b/>
          <w:sz w:val="20"/>
          <w:szCs w:val="20"/>
        </w:rPr>
        <w:t>аэронавигационной информации"</w:t>
      </w:r>
    </w:p>
    <w:p w:rsidR="0067349D" w:rsidRPr="0067349D" w:rsidRDefault="0067349D" w:rsidP="000B4B62">
      <w:pPr>
        <w:widowControl w:val="0"/>
        <w:autoSpaceDE w:val="0"/>
        <w:autoSpaceDN w:val="0"/>
        <w:jc w:val="center"/>
        <w:rPr>
          <w:rFonts w:ascii="Arial" w:eastAsiaTheme="minorEastAsia" w:hAnsi="Arial" w:cs="Arial"/>
          <w:sz w:val="20"/>
          <w:szCs w:val="20"/>
        </w:rPr>
      </w:pPr>
    </w:p>
    <w:p w:rsidR="0067349D" w:rsidRPr="0067349D" w:rsidRDefault="0067349D" w:rsidP="000B4B62">
      <w:pPr>
        <w:widowControl w:val="0"/>
        <w:autoSpaceDE w:val="0"/>
        <w:autoSpaceDN w:val="0"/>
        <w:jc w:val="center"/>
        <w:outlineLvl w:val="1"/>
        <w:rPr>
          <w:rFonts w:ascii="Arial" w:eastAsiaTheme="minorEastAsia" w:hAnsi="Arial" w:cs="Arial"/>
          <w:b/>
          <w:sz w:val="20"/>
          <w:szCs w:val="20"/>
        </w:rPr>
      </w:pPr>
      <w:r w:rsidRPr="0067349D">
        <w:rPr>
          <w:rFonts w:ascii="Arial" w:eastAsiaTheme="minorEastAsia" w:hAnsi="Arial" w:cs="Arial"/>
          <w:b/>
          <w:sz w:val="20"/>
          <w:szCs w:val="20"/>
        </w:rPr>
        <w:t>I. ОБЩИЕ ПОЛОЖЕНИЯ</w:t>
      </w:r>
    </w:p>
    <w:p w:rsidR="0067349D" w:rsidRPr="0067349D" w:rsidRDefault="0067349D" w:rsidP="000B4B62">
      <w:pPr>
        <w:widowControl w:val="0"/>
        <w:autoSpaceDE w:val="0"/>
        <w:autoSpaceDN w:val="0"/>
        <w:ind w:firstLine="567"/>
        <w:jc w:val="both"/>
        <w:rPr>
          <w:rFonts w:ascii="Arial" w:eastAsiaTheme="minorEastAsia" w:hAnsi="Arial" w:cs="Arial"/>
          <w:sz w:val="20"/>
          <w:szCs w:val="20"/>
        </w:rPr>
      </w:pPr>
      <w:bookmarkStart w:id="3" w:name="P51"/>
      <w:bookmarkEnd w:id="3"/>
      <w:r w:rsidRPr="0067349D">
        <w:rPr>
          <w:rFonts w:ascii="Arial" w:eastAsiaTheme="minorEastAsia" w:hAnsi="Arial" w:cs="Arial"/>
          <w:sz w:val="20"/>
          <w:szCs w:val="20"/>
        </w:rPr>
        <w:t xml:space="preserve">1. Настоящий 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w:t>
      </w:r>
      <w:r w:rsidRPr="0067349D">
        <w:rPr>
          <w:rFonts w:ascii="Arial" w:eastAsiaTheme="minorEastAsia" w:hAnsi="Arial" w:cs="Arial"/>
          <w:sz w:val="20"/>
          <w:szCs w:val="20"/>
        </w:rPr>
        <w:lastRenderedPageBreak/>
        <w:t xml:space="preserve">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 города, сведения о которых не опубликованы в документах аэронавигационной информации" (далее - Административный регламент) разработан в соответствии с Федеральным </w:t>
      </w:r>
      <w:hyperlink r:id="rId15"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законом</w:t>
        </w:r>
      </w:hyperlink>
      <w:r w:rsidRPr="0067349D">
        <w:rPr>
          <w:rFonts w:ascii="Arial" w:eastAsiaTheme="minorEastAsia" w:hAnsi="Arial" w:cs="Arial"/>
          <w:sz w:val="20"/>
          <w:szCs w:val="20"/>
        </w:rPr>
        <w:t xml:space="preserve"> от 27.07.2010 N 210-ФЗ "Об организации предоставления государственных и муниципальных услуг" (далее - Федеральный закон N 210-ФЗ) и устанавливает стандарт и порядок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 города, сведения о которых не опубликованы в документах (далее - муниципальная услуга).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Настоящий Административный регламент не распространяет свое действие на полеты беспилотных воздушных судов максимальной взлетной массой менее 0,25 кг.</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Муниципальная услуга предоставляется физическим и юридическим лицам либо представителям физических или юридических лиц (далее - заявитель).</w:t>
      </w:r>
    </w:p>
    <w:p w:rsidR="0067349D" w:rsidRPr="0067349D" w:rsidRDefault="0067349D" w:rsidP="0067349D">
      <w:pPr>
        <w:widowControl w:val="0"/>
        <w:autoSpaceDE w:val="0"/>
        <w:autoSpaceDN w:val="0"/>
        <w:ind w:firstLine="709"/>
        <w:jc w:val="both"/>
        <w:rPr>
          <w:rFonts w:ascii="Arial" w:eastAsiaTheme="minorEastAsia" w:hAnsi="Arial" w:cs="Arial"/>
          <w:color w:val="FF0000"/>
          <w:sz w:val="20"/>
          <w:szCs w:val="20"/>
        </w:rPr>
      </w:pPr>
      <w:r w:rsidRPr="0067349D">
        <w:rPr>
          <w:rFonts w:ascii="Arial" w:eastAsiaTheme="minorEastAsia" w:hAnsi="Arial" w:cs="Arial"/>
          <w:sz w:val="20"/>
          <w:szCs w:val="20"/>
        </w:rPr>
        <w:t>3. Справочная информация о месте нахождения и графике работы администрации, предоставляющего муниципальную услугу, справочные телефоны, адрес официального сайта, электронной почты администрации размещаются на официальном сайте города Куйбышева Куйбышевского района Новосибирской области (https://kainsk.nso.ru), в разделе «Документы» и подразделе «Регламенты».</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4. Порядок информирования о правилах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на информационных стендах непосредственно в администрации;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ГАУ НСО "МФЦ");</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 информационно-телекоммуникационной сети "Интернет", в том числе на официальном интернет-сайте администрации</w:t>
      </w:r>
      <w:r w:rsidRPr="0067349D">
        <w:rPr>
          <w:rFonts w:ascii="Arial" w:eastAsiaTheme="minorEastAsia" w:hAnsi="Arial" w:cs="Arial"/>
          <w:color w:val="FF0000"/>
          <w:sz w:val="20"/>
          <w:szCs w:val="20"/>
        </w:rPr>
        <w:t xml:space="preserve"> </w:t>
      </w:r>
      <w:r w:rsidRPr="0067349D">
        <w:rPr>
          <w:rFonts w:ascii="Arial" w:eastAsiaTheme="minorEastAsia" w:hAnsi="Arial" w:cs="Arial"/>
          <w:sz w:val="20"/>
          <w:szCs w:val="20"/>
        </w:rPr>
        <w:t>города Куйбышева</w:t>
      </w:r>
      <w:r w:rsidRPr="0067349D">
        <w:rPr>
          <w:rFonts w:ascii="Arial" w:eastAsiaTheme="minorEastAsia" w:hAnsi="Arial" w:cs="Arial"/>
          <w:color w:val="FF0000"/>
          <w:sz w:val="20"/>
          <w:szCs w:val="20"/>
        </w:rPr>
        <w:t xml:space="preserve"> </w:t>
      </w:r>
      <w:r w:rsidRPr="0067349D">
        <w:rPr>
          <w:rFonts w:ascii="Arial" w:eastAsiaTheme="minorEastAsia" w:hAnsi="Arial" w:cs="Arial"/>
          <w:sz w:val="20"/>
          <w:szCs w:val="20"/>
        </w:rPr>
        <w:t>(https://kainsk.nso.ru),</w:t>
      </w:r>
      <w:r w:rsidRPr="0067349D">
        <w:rPr>
          <w:rFonts w:ascii="Arial" w:eastAsiaTheme="minorEastAsia" w:hAnsi="Arial" w:cs="Arial"/>
          <w:color w:val="FF0000"/>
          <w:sz w:val="20"/>
          <w:szCs w:val="20"/>
        </w:rPr>
        <w:t xml:space="preserve"> </w:t>
      </w:r>
      <w:r w:rsidRPr="0067349D">
        <w:rPr>
          <w:rFonts w:ascii="Arial" w:eastAsiaTheme="minorEastAsia" w:hAnsi="Arial" w:cs="Arial"/>
          <w:sz w:val="20"/>
          <w:szCs w:val="20"/>
        </w:rPr>
        <w:t>официальном сайте МФЦ (www.mfc-nso.ru);</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 средствах массовой информации;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 федеральной государственной информационной системе "Единый портал государственных и муниципальных услуг (функций)" (далее - ЕПГУ) (https://www.gosuslugi.ru).</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Сведения о местах нахождения, контактных телефонах и графиках работы филиалов ГАУ НСО "МФЦ" размещаются на официальном сайте ГАУ НСО "МФЦ" - www.mfc-nso.ru, на стендах ГАУ НСО "МФЦ", а также указанные сведения можно получить по телефону единой справочной службы ГАУ НСО "МФЦ" - 052.</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Информирование о порядке и ходе предоставления муниципальной услуги осуществляет отдел по ГО и ЧС администрации города Куйбышева Куйбышевского района Новосибирской области</w:t>
      </w:r>
      <w:r w:rsidRPr="0067349D">
        <w:rPr>
          <w:rFonts w:ascii="Arial" w:eastAsiaTheme="minorEastAsia" w:hAnsi="Arial" w:cs="Arial"/>
          <w:sz w:val="20"/>
          <w:szCs w:val="20"/>
          <w:u w:val="single"/>
        </w:rPr>
        <w:t xml:space="preserve"> </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Сведения о графике приема заявителей сообщаются заявителям по контактным телефонам.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Информация по вопросам предоставления муниципальной услуги предоставляется 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устной форме (лично или по телефону в соответствии с графиком приема заявителей);</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письменной форме (лично или почтовым сообщением).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5. При обращении заявителя по телефону информирование осуществляется по телефону в устной форме. При личном обращении заявителя ответ на обращение с согласия заявителя может быть дан устно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При письменном обращении ответ направляется заявителю в течение 30 (тридцати) дней со дня регистрации письменного обращения. Ответ подписывается Главой города Куйбышева Куйбышевского района Новосибирской области, (либо лицом, уполномоченным Главой города Куйбышева Куйбышевского района Новосибирской области), содержит фамилию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В исключительных случаях, а также в случае направления запроса в другие государственные органы власти, органы местного самоуправления или должностному лицу, Глава города Куйбышева Куйбышевского района Новосибирской области (лицо, уполномоченное Главой города Куйбышева Куйбышевского района Новосибирской области) вправе продлить срок рассмотрения обращения не </w:t>
      </w:r>
      <w:r w:rsidRPr="0067349D">
        <w:rPr>
          <w:rFonts w:ascii="Arial" w:eastAsiaTheme="minorEastAsia" w:hAnsi="Arial" w:cs="Arial"/>
          <w:sz w:val="20"/>
          <w:szCs w:val="20"/>
        </w:rPr>
        <w:lastRenderedPageBreak/>
        <w:t>более чем на 30 (тридцать) дней, уведомив о продлении срока его рассмотрения заявителя.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p>
    <w:p w:rsidR="0067349D" w:rsidRPr="0067349D" w:rsidRDefault="0067349D" w:rsidP="0067349D">
      <w:pPr>
        <w:widowControl w:val="0"/>
        <w:autoSpaceDE w:val="0"/>
        <w:autoSpaceDN w:val="0"/>
        <w:ind w:firstLine="709"/>
        <w:jc w:val="center"/>
        <w:outlineLvl w:val="1"/>
        <w:rPr>
          <w:rFonts w:ascii="Arial" w:eastAsiaTheme="minorEastAsia" w:hAnsi="Arial" w:cs="Arial"/>
          <w:b/>
          <w:sz w:val="20"/>
          <w:szCs w:val="20"/>
        </w:rPr>
      </w:pPr>
      <w:r w:rsidRPr="0067349D">
        <w:rPr>
          <w:rFonts w:ascii="Arial" w:eastAsiaTheme="minorEastAsia" w:hAnsi="Arial" w:cs="Arial"/>
          <w:b/>
          <w:sz w:val="20"/>
          <w:szCs w:val="20"/>
        </w:rPr>
        <w:t>II. СТАНДАРТ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 города, сведения о которых не опубликованы в документах аэронавигационной информации".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Муниципальная услуга предоставляется администрацией города Куйбышева Куйбышевского района Новосибирской области (далее - администрация).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Ответственным за организацию предоставления муниципальной услуги </w:t>
      </w:r>
      <w:r w:rsidR="000B4B62" w:rsidRPr="0067349D">
        <w:rPr>
          <w:rFonts w:ascii="Arial" w:eastAsiaTheme="minorEastAsia" w:hAnsi="Arial" w:cs="Arial"/>
          <w:sz w:val="20"/>
          <w:szCs w:val="20"/>
        </w:rPr>
        <w:t>является отдел</w:t>
      </w:r>
      <w:r w:rsidRPr="0067349D">
        <w:rPr>
          <w:rFonts w:ascii="Arial" w:eastAsiaTheme="minorEastAsia" w:hAnsi="Arial" w:cs="Arial"/>
          <w:sz w:val="20"/>
          <w:szCs w:val="20"/>
        </w:rPr>
        <w:t xml:space="preserve"> по ГО и ЧС администрации города Куйбышева Куйбышевского района Новосибирской области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3. Результат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 </w:t>
      </w:r>
      <w:hyperlink w:anchor="P441" w:tooltip="ОБРАЗЕЦ РАЗРЕШЕНИЯ">
        <w:r w:rsidRPr="0067349D">
          <w:rPr>
            <w:rFonts w:ascii="Arial" w:eastAsiaTheme="minorEastAsia" w:hAnsi="Arial" w:cs="Arial"/>
            <w:sz w:val="20"/>
            <w:szCs w:val="20"/>
          </w:rPr>
          <w:t>разрешение</w:t>
        </w:r>
      </w:hyperlink>
      <w:r w:rsidRPr="0067349D">
        <w:rPr>
          <w:rFonts w:ascii="Arial" w:eastAsiaTheme="minorEastAsia" w:hAnsi="Arial" w:cs="Arial"/>
          <w:sz w:val="20"/>
          <w:szCs w:val="20"/>
        </w:rPr>
        <w:t xml:space="preserve">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 города, сведения о которых не опубликованы в документах аэронавигационной информации (далее - разрешение), которое оформляется в соответствии с приложением N 2 к настоящему Административному регламенту;</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 отказ в разрешении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города Куйбышева Куйбышевского района Новосибирской области, а также посадку (взлет) на площадки, расположенные в границах города, сведения о которых не опубликованы в документах аэронавигационной информации (далее - отказ в разрешении), которое оформляется в соответствии с </w:t>
      </w:r>
      <w:hyperlink w:anchor="P529" w:tooltip="ОТКАЗ В РАЗРЕШЕНИИ">
        <w:r w:rsidRPr="0067349D">
          <w:rPr>
            <w:rFonts w:ascii="Arial" w:eastAsiaTheme="minorEastAsia" w:hAnsi="Arial" w:cs="Arial"/>
            <w:sz w:val="20"/>
            <w:szCs w:val="20"/>
          </w:rPr>
          <w:t>приложением N 3</w:t>
        </w:r>
      </w:hyperlink>
      <w:r w:rsidRPr="0067349D">
        <w:rPr>
          <w:rFonts w:ascii="Arial" w:eastAsiaTheme="minorEastAsia" w:hAnsi="Arial" w:cs="Arial"/>
          <w:sz w:val="20"/>
          <w:szCs w:val="20"/>
        </w:rPr>
        <w:t xml:space="preserve"> к настоящему Административному регламенту.</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4. Срок предоставления муниципальной услуги составляет 20 рабочих дней с даты регистрации заявления о предоставлении муниципальной услуги (далее - заявление).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5. Перечень нормативных правовых актов Российской Федерации, Новосибирской области, муниципальных правовых актов города Куйбышева Куйбышевского  района Новосибирской области,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города Куйбышева Куйбышевского района Новосибирской области в информационно-телекоммуникационной сети "Интернет", в федеральной государственной системе "Федеральный реестр государственных и муниципальных услуг (функций)" и на ЕПГУ.</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bookmarkStart w:id="4" w:name="P81"/>
      <w:bookmarkEnd w:id="4"/>
      <w:r w:rsidRPr="0067349D">
        <w:rPr>
          <w:rFonts w:ascii="Arial" w:eastAsiaTheme="minorEastAsia" w:hAnsi="Arial" w:cs="Arial"/>
          <w:sz w:val="20"/>
          <w:szCs w:val="20"/>
        </w:rPr>
        <w:t xml:space="preserve">6. Для получения разрешения физическое лицо, юридическое лицо (далее - заявитель) представляет не позднее, чем за 20 рабочих дней до начала планируемых сроков 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территорией города Куйбышева Куйбышевского района Новосибирской области, а также посадки (взлета) на расположенные в границах города площадки, сведения о которых не опубликованы в документах аэронавигационной информации, </w:t>
      </w:r>
      <w:hyperlink w:anchor="P290" w:tooltip="ОБРАЗЕЦ ЗАЯВЛЕНИЯ">
        <w:r w:rsidRPr="0067349D">
          <w:rPr>
            <w:rFonts w:ascii="Arial" w:eastAsiaTheme="minorEastAsia" w:hAnsi="Arial" w:cs="Arial"/>
            <w:sz w:val="20"/>
            <w:szCs w:val="20"/>
          </w:rPr>
          <w:t>заявление</w:t>
        </w:r>
      </w:hyperlink>
      <w:r w:rsidRPr="0067349D">
        <w:rPr>
          <w:rFonts w:ascii="Arial" w:eastAsiaTheme="minorEastAsia" w:hAnsi="Arial" w:cs="Arial"/>
          <w:sz w:val="20"/>
          <w:szCs w:val="20"/>
        </w:rPr>
        <w:t xml:space="preserve"> о выдаче разрешения по образцу в соответствии с приложением N 1 к настоящему Административному регламенту (далее - заявление) и документы, необходимые для предоставления муниципальной услуги, которые представляются одним из следующих способов: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а) лично в администрацию или ГАУ НСО "МФЦ";</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б) направляются почтовым сообщением в администрацию;</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в электронной форме (при наличии электронной подписи) путем направления запроса на адрес электронной почты администрации.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Перечень необходимых и обязательных для предоставления муниципальной услуги документов, подлежащих представлению заявителем: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документ, удостоверяющий личность заявителя;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документы, удостоверяющие личность и подтверждающие полномочия представителя заявителя (в случае если с заявлением обращается представитель заявителя);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3) проект порядка выполнения (по виду деятельности):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а)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б) десантирования парашютистов с указанием времени, места, высоты выброски и количества </w:t>
      </w:r>
      <w:r w:rsidRPr="0067349D">
        <w:rPr>
          <w:rFonts w:ascii="Arial" w:eastAsiaTheme="minorEastAsia" w:hAnsi="Arial" w:cs="Arial"/>
          <w:sz w:val="20"/>
          <w:szCs w:val="20"/>
        </w:rPr>
        <w:lastRenderedPageBreak/>
        <w:t>подъемов воздушного судна;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подъемов привязных аэростатов с указанием времени, места, высоты подъема привязных аэростатов;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летной программы при производстве демонстрационных полетов воздушных судов;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г) полетов беспилотных воздушных судов (за исключением полетов беспилотных воздушных судов с максимальной взлетной массой менее 0,25 кг), с указанием времени, места, высоты;</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д) посадки (взлета) воздушных судов на площадки, расположенные в границах города Куйбышева Куйбышевского района Новосибирской области, сведения о которых не опубликованы в документах аэронавигационной информации;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4) документы, подтверждающие обязательное страхование ответственности владельца воздушного судна перед третьими лицами; документы, подтверждающие обязательное страхование гражданской ответственности перевозчика перед пассажиром воздушного судна (в случае предполагаемого наличия пассажира);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5) документы, подтверждающие обязательное страхование ответственности эксплуатанта при авиационных работах (в случае выполнения авиационных работ); документы, подтверждающие обязательное страхование жизни и здоровья членов экипажа пилотируемого воздушного судна (в случае наличия членов экипажа);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6) документы, удостоверяющие личность членов экипажа гражданского судна (в случае наличия членов экипажа гражданского судна, за исключением сверхлегких пилотируемых гражданских воздушных судов с массой конструкции 115 килограммов и менее, а также беспилотных гражданских воздушных судов с максимальной взлетной массой 30 килограммов и менее);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7) правоустанавливающий документ на воздушное судно (для воздушных судов, не подлежащих в соответствии с законодательством государственной регистрации и государственному учету);</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8) сведения о государственной регистрации воздушного судна или о государственном учете воздушного судна (в отношении воздушного судна, подлежащего в соответствии с законодательством государственной регистрации или государственному учету);</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9) сведения о наличии сертификата летной годности на воздушное судно (за исключением сверхлегких пилотируемых гражданских воздушных судов с массой конструкции 115 килограммов и менее, а также беспилотных гражданских воздушных судов с максимальной взлетной массой 30 килограммов и менее);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10) сведения о наличии свидетельств членов экипажа гражданского судна, подтверждающих допуск лиц из числа специалистов авиационного персонала гражданской авиации к выполнению функций членов экипажа гражданского судна (в случае наличия членов экипажа гражданского судна, за исключением сверхлегких пилотируемых гражданских воздушных судов с массой конструкции 115 килограммов и менее, а также беспилотных гражданских воздушных судов с максимальной взлетной массой 30 килограммов и менее);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11) копия договора с третьим лицом на выполнение заявленных авиационных работ;</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12) согласие на обработку персональных данных в соответствии с Федеральным </w:t>
      </w:r>
      <w:hyperlink r:id="rId16" w:tooltip="Федеральный закон от 27.07.2006 N 152-ФЗ (ред. от 06.02.2023) &quot;О персональных данных&quot; {КонсультантПлюс}">
        <w:r w:rsidRPr="0067349D">
          <w:rPr>
            <w:rFonts w:ascii="Arial" w:eastAsiaTheme="minorEastAsia" w:hAnsi="Arial" w:cs="Arial"/>
            <w:sz w:val="20"/>
            <w:szCs w:val="20"/>
          </w:rPr>
          <w:t>законом</w:t>
        </w:r>
      </w:hyperlink>
      <w:r w:rsidRPr="0067349D">
        <w:rPr>
          <w:rFonts w:ascii="Arial" w:eastAsiaTheme="minorEastAsia" w:hAnsi="Arial" w:cs="Arial"/>
          <w:sz w:val="20"/>
          <w:szCs w:val="20"/>
        </w:rPr>
        <w:t xml:space="preserve"> от 27.07.2006 N 152-ФЗ "О персональных данных" (для физических лиц).</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Копии документов принимаются при предъявлении подлинников документов (в случае если копии не заверены нотариально), если иное не предусмотрено законодательством Российской Федерации.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bookmarkStart w:id="5" w:name="P105"/>
      <w:bookmarkEnd w:id="5"/>
      <w:r w:rsidRPr="0067349D">
        <w:rPr>
          <w:rFonts w:ascii="Arial" w:eastAsiaTheme="minorEastAsia" w:hAnsi="Arial" w:cs="Arial"/>
          <w:sz w:val="20"/>
          <w:szCs w:val="20"/>
        </w:rPr>
        <w:t>7. Заявитель вправе представить дополнительные документы, которые, по мнению заявителя, имеют значение для принятия решения о выдаче разрешения.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порядке межведомственного информационного взаимодействия отдел по ГО и ЧС администрации города Куйбышева Куйбышевского района Новосибирской области запрашивает следующие документы (их копии или сведения, содержащиеся в них):</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выписку из Единого государственного реестра юридических лиц или индивидуальных предпринимателей (в случае если заявитель является юридическим лицом или индивидуальным предпринимателем);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сведения о государственной регистрации воздушного судна или о государственном учете воздушного судна (в отношении воздушного судна, подлежащего в соответствии с законодательством государственной регистрации или государственному учету).</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Предусмотренные настоящим пунктом документы заявитель вправе представить самостоятельно.</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8. Не допускается требовать от заявителя представления документов и информации или осуществления действий, предусмотренных </w:t>
      </w:r>
      <w:hyperlink r:id="rId17"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частью 1 статьи 7</w:t>
        </w:r>
      </w:hyperlink>
      <w:r w:rsidRPr="0067349D">
        <w:rPr>
          <w:rFonts w:ascii="Arial" w:eastAsiaTheme="minorEastAsia" w:hAnsi="Arial" w:cs="Arial"/>
          <w:sz w:val="20"/>
          <w:szCs w:val="20"/>
        </w:rPr>
        <w:t xml:space="preserve"> Федерального закона N 210-ФЗ, в том числе представления документов, не указанных в </w:t>
      </w:r>
      <w:hyperlink w:anchor="P105" w:tooltip="7. Заявитель вправе представить дополнительные документы, которые, по мнению заявителя, имеют значение для принятия решения о выдаче разрешения.">
        <w:r w:rsidRPr="0067349D">
          <w:rPr>
            <w:rFonts w:ascii="Arial" w:eastAsiaTheme="minorEastAsia" w:hAnsi="Arial" w:cs="Arial"/>
            <w:sz w:val="20"/>
            <w:szCs w:val="20"/>
          </w:rPr>
          <w:t>пункте 7 раздела II</w:t>
        </w:r>
      </w:hyperlink>
      <w:r w:rsidRPr="0067349D">
        <w:rPr>
          <w:rFonts w:ascii="Arial" w:eastAsiaTheme="minorEastAsia" w:hAnsi="Arial" w:cs="Arial"/>
          <w:sz w:val="20"/>
          <w:szCs w:val="20"/>
        </w:rPr>
        <w:t xml:space="preserve"> административного регламента.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9. Перечень оснований для отказа в приеме документов, необходимых для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нарушение требований к документам, представляемым непосредственно заявителем.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Представленные документы должны соответствовать следующим требованиям: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lastRenderedPageBreak/>
        <w:t>а) текст документа написан разборчиво от руки или при помощи средств электронно-вычислительной техники;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б) фамилия, имя и отчество заявителя, его место жительства, телефон написаны полностью;</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в документах отсутствуют неоговоренные исправления;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г) документы не исполнены карандашом;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д) наличие личной подписи заявителя;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е) наличие приложений, указанных в заявлении;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ж) документы подаются на русском языке либо должны иметь заверенный в установленном законом порядке перевод на русский язык.</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10. Основания для приостановления или отказа в предоставлении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основания для приостановления муниципальной услуги отсутствуют;</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основаниями для отказа в предоставлении муниципальной услуги являются: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а) использование воздушного пространства или отдельных его районов запрещено или ограничено в соответствии с законодательством Российской Федерации;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б) срок действия представленных документов истек либо истекает в течение периода времени, на который необходимо разрешение;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наличие ранее выданного иному заявителю разрешения, в котором совпадает место, время и высота использования воздушного пространства; место 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территорией города Куйбышева Куйбышевского района Новосибирской области, а также посадки (взлета) на расположенные в границах города площадки, сведения о которых не опубликованы в документах аэронавигационной информации, удалено менее чем на 500 метров от места расположения потенциально опасного объекта, сведения о котором содержатся в Перечне потенциально опасных объектов, расположенных на территории Новосибирской области, утвержденном решением комиссии по отнесению потенциально опасных объектов, расположенных на территории Новосибирска области, к классам опасности;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г) заявленный вид деятельности не соответствует видам деятельности, указанным в </w:t>
      </w:r>
      <w:hyperlink w:anchor="P51" w:tooltip="1. Настоящий Административный регламент предоставления муниципальной услуги &quot;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
        <w:r w:rsidRPr="0067349D">
          <w:rPr>
            <w:rFonts w:ascii="Arial" w:eastAsiaTheme="minorEastAsia" w:hAnsi="Arial" w:cs="Arial"/>
            <w:sz w:val="20"/>
            <w:szCs w:val="20"/>
          </w:rPr>
          <w:t>пункте 1 раздела I</w:t>
        </w:r>
      </w:hyperlink>
      <w:r w:rsidRPr="0067349D">
        <w:rPr>
          <w:rFonts w:ascii="Arial" w:eastAsiaTheme="minorEastAsia" w:hAnsi="Arial" w:cs="Arial"/>
          <w:sz w:val="20"/>
          <w:szCs w:val="20"/>
        </w:rPr>
        <w:t xml:space="preserve"> Административного регламента;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д) отзыв заявления по инициативе заявителя.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администрацию.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11. Услуги, которые являются необходимыми и обязательными для предоставления муниципальной услуги, отсутствуют.</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12. Предоставление муниципальной услуги является бесплатным для заявителя.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13. Максимальный срок ожидания заявителя в очереди при подаче заявления о предоставлении муниципальной услуги - не более 15 (пятнадцати) минут. Время ожидания заявителя в очереди при получении результата оказания услуги - не более 15 (пятнадцати) минут.</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14. Регистрация заявления о предоставлении муниципальной услуги и прилагаемых к нему документов осуществляется: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при подаче очно в бумажном виде (при наличии ГАУ НСО "МФЦ" - непосредственно оператору ГАУ НСО "МФЦ") - в момент приема документов;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электронной форме (при наличии электронной подписи) путем направления запроса на адрес электронной почты администрации;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при направлении заявления и документов заказным почтовым отправлением с уведомлением о вручении - в день получения письма.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15. Требования к помещениям, в которых предоставляется муниципальная услуга: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на территории, прилегающей к месту предоставления муниципальной услуги,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данные нормы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прием заявителей осуществляется в специально выделенных для этих целей помещениях (присутственных местах), которые включают в себя места для ожидания и получения информации, заполнения необходимых документов, приема заявителей и которые: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lastRenderedPageBreak/>
        <w:t>- соответствуют санитарно-эпидемиологическим правилам и нормативам, а также правилам противопожарной безопасности;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оборудованы доступными местами общего пользования (туалетами) и системой кондиционирования воздуха либо вентиляторами;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соответствуют требованиям к обеспечению доступности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собак-проводников).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Присутственные места оборудуются: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стендами с информацией для заявителей об услуге;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вывесками с наименованием помещений у входа в каждое из помещений;</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средствами оказания первой медицинской помощи.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Требования к местам для ожидания: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места для ожидания должны соответствовать комфортным условиям для заявителей;</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места для ожидания в очереди должны быть оборудованы стульями (кресельными секциями) и (или) скамьями. Количество мест ожидания определяется исходя из фактической нагрузки и возможностей для их размещения в здании, но не менее 2 мест на каждого специалиста, ведущего прием;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места для ожидания должны находиться в холле или ином специально приспособленном помещении. Для создания комфортных условий ожидания на столах (стойках) для письма размещаются газеты, журналы, печатная продукция (брошюры, буклеты) по вопросам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Места для информирования, предназначенные для ознакомления заявителей с информационными материалами, оборудуются: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визуальной текстовой информацией, размещаемой на информационных стендах, обновляемой по мере изменения действующего законодательства, регулирующего предоставление муниципальной услуги, и изменения справочных сведений;</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стульями и столами (стойками) для возможности оформления документов.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Информационные стенды, столы (стойки) размещаются в местах, обеспечивающих свободный доступ к ним.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Места для оформления документов оборудуются стульями, столами (стойками) и обеспечиваются образцами заполнения документов, в том числе письменными принадлежностями.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Требования к местам приема заявителей.</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Выделяются специальные помещения для приема заявителей - кабинеты для приема заявителей оборудуются вывесками с указанием: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номера кабинета;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фамилии, имени, отчества и должности специалиста;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времени перерыва на обед.</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Рабочее место специалиста должно быть оборудовано персональным компьютером с печатающим устройством. Специалисты обеспечиваются личными и (или) настольными идентификационными карточками. Места для приема заявителей оборудуются стульями и столами для возможности оформления документов.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16. Показатели качества и доступности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показателями качества муниципальной услуги являются: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своевременность и полнота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отсутствие обоснованных жалоб на действия (бездействие) должностных лиц, муниципальных служащих и работников администрации;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показателями доступности муниципальной услуги являются: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возможность получения заявителем полной и достоверной информации о порядке предоставления муниципальной услуги, в том числе в электронной форме;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транспортная доступность мест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обеспечение беспрепятственного доступа к местам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сурдопереводчиков и тифлосурдопереводчиков;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наличие бесплатной парковки автотранспортных средств, в том числе парковки для специальных транспортных средств инвалидов и других маломобильных групп населения;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оказание сотрудниками, предоставляющими муниципальные услуги, необходимой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 размещение информации об услуге в местах предоставления муниципальной услуги, на </w:t>
      </w:r>
      <w:r w:rsidRPr="0067349D">
        <w:rPr>
          <w:rFonts w:ascii="Arial" w:eastAsiaTheme="minorEastAsia" w:hAnsi="Arial" w:cs="Arial"/>
          <w:sz w:val="20"/>
          <w:szCs w:val="20"/>
        </w:rPr>
        <w:lastRenderedPageBreak/>
        <w:t>ЕПГУ;</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обеспечение возможности для заявителей в целях получения муниципальной услуги представлять электронные образы документов, требующихся для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17. 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30 минут.</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18. Иные требования при предоставлении муниципальной услуги,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при предоставлении муниципальной услуги в электронной форме, в том числе через ЕПГУ, заявителю обеспечивается: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а) получение информации о порядке и сроках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б) возможность оценки качества предоставления муниципальной услуги заявителем;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в) досудебное (внесудебное) обжалование решений и действий (бездействия) администрации, организаций, указанных в </w:t>
      </w:r>
      <w:hyperlink r:id="rId18"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части 1.1 статьи 16</w:t>
        </w:r>
      </w:hyperlink>
      <w:r w:rsidRPr="0067349D">
        <w:rPr>
          <w:rFonts w:ascii="Arial" w:eastAsiaTheme="minorEastAsia" w:hAnsi="Arial" w:cs="Arial"/>
          <w:sz w:val="20"/>
          <w:szCs w:val="20"/>
        </w:rPr>
        <w:t xml:space="preserve"> Федерального закона N 210-ФЗ, а также их должностных лиц, муниципальных служащих, работников.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В случае направления заявителем заявления в электронной форме к заявлению прикрепляется электронный образ необходимых для предоставления муниципальной услуги документов. Заявителем направляются электронные копии документов, необходимых для предоставления муниципальной услуги, подписанные электронной подписью в соответствии с требованиями Федерального </w:t>
      </w:r>
      <w:hyperlink r:id="rId19" w:tooltip="Федеральный закон от 06.04.2011 N 63-ФЗ (ред. от 04.08.2023) &quot;Об электронной подписи&quot; (с изм. и доп., вступ. в силу с 01.09.2023) {КонсультантПлюс}">
        <w:r w:rsidRPr="0067349D">
          <w:rPr>
            <w:rFonts w:ascii="Arial" w:eastAsiaTheme="minorEastAsia" w:hAnsi="Arial" w:cs="Arial"/>
            <w:sz w:val="20"/>
            <w:szCs w:val="20"/>
          </w:rPr>
          <w:t>закона</w:t>
        </w:r>
      </w:hyperlink>
      <w:r w:rsidRPr="0067349D">
        <w:rPr>
          <w:rFonts w:ascii="Arial" w:eastAsiaTheme="minorEastAsia" w:hAnsi="Arial" w:cs="Arial"/>
          <w:sz w:val="20"/>
          <w:szCs w:val="20"/>
        </w:rPr>
        <w:t xml:space="preserve"> от 06.04.2011 N 63-ФЗ "Об электронной подписи" и </w:t>
      </w:r>
      <w:hyperlink r:id="rId20"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статьями 21.1</w:t>
        </w:r>
      </w:hyperlink>
      <w:r w:rsidRPr="0067349D">
        <w:rPr>
          <w:rFonts w:ascii="Arial" w:eastAsiaTheme="minorEastAsia" w:hAnsi="Arial" w:cs="Arial"/>
          <w:sz w:val="20"/>
          <w:szCs w:val="20"/>
        </w:rPr>
        <w:t xml:space="preserve"> и </w:t>
      </w:r>
      <w:hyperlink r:id="rId21"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21.2</w:t>
        </w:r>
      </w:hyperlink>
      <w:r w:rsidRPr="0067349D">
        <w:rPr>
          <w:rFonts w:ascii="Arial" w:eastAsiaTheme="minorEastAsia" w:hAnsi="Arial" w:cs="Arial"/>
          <w:sz w:val="20"/>
          <w:szCs w:val="20"/>
        </w:rPr>
        <w:t xml:space="preserve"> Федерального закона N 210-ФЗ. При несоблюдении требований к электронной подписи заявитель предъявляет оригиналы указанных документов для сличения при личной явке в администрацию только в случае принятия решения о предоставлении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муниципальная услуга предоставляется в ГАУ НСО "МФЦ". Иные требования для предоставления муниципальной услуги через ГАУ НСО "МФЦ" отсутствуют. Запись на прием в ГАУ НСО "МФЦ" для подачи запроса возможно посредством официального сайта ГАУ НСО "МФЦ" (www.mfc-nso.ru), по телефону единой справочной службы ГАУ НСО "МФЦ" - 052, в терминале электронной очереди в ГАУ НСО "МФЦ", лично при обращении в ГАУ НСО "МФЦ" у администратора зала.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Срок исправления допущенных опечаток и ошибок в документах, являющихся результатом предоставления муниципальной услуги, составляет 5 рабочих дней со дня регистрации письменного обращения.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p>
    <w:p w:rsidR="0067349D" w:rsidRPr="0067349D" w:rsidRDefault="0067349D" w:rsidP="000B4B62">
      <w:pPr>
        <w:widowControl w:val="0"/>
        <w:autoSpaceDE w:val="0"/>
        <w:autoSpaceDN w:val="0"/>
        <w:jc w:val="center"/>
        <w:outlineLvl w:val="1"/>
        <w:rPr>
          <w:rFonts w:ascii="Arial" w:eastAsiaTheme="minorEastAsia" w:hAnsi="Arial" w:cs="Arial"/>
          <w:b/>
          <w:sz w:val="20"/>
          <w:szCs w:val="20"/>
        </w:rPr>
      </w:pPr>
      <w:r w:rsidRPr="0067349D">
        <w:rPr>
          <w:rFonts w:ascii="Arial" w:eastAsiaTheme="minorEastAsia" w:hAnsi="Arial" w:cs="Arial"/>
          <w:b/>
          <w:sz w:val="20"/>
          <w:szCs w:val="20"/>
        </w:rPr>
        <w:t>III. СОСТАВ, ПОСЛЕДОВАТЕЛЬНОСТЬ И СРОКИ ВЫПОЛНЕНИЯ</w:t>
      </w:r>
      <w:r w:rsidR="000B4B62">
        <w:rPr>
          <w:rFonts w:ascii="Arial" w:eastAsiaTheme="minorEastAsia" w:hAnsi="Arial" w:cs="Arial"/>
          <w:b/>
          <w:sz w:val="20"/>
          <w:szCs w:val="20"/>
        </w:rPr>
        <w:t xml:space="preserve"> </w:t>
      </w:r>
      <w:r w:rsidRPr="0067349D">
        <w:rPr>
          <w:rFonts w:ascii="Arial" w:eastAsiaTheme="minorEastAsia" w:hAnsi="Arial" w:cs="Arial"/>
          <w:b/>
          <w:sz w:val="20"/>
          <w:szCs w:val="20"/>
        </w:rPr>
        <w:t>АДМИНИСТРАТИВНЫХ ПРОЦЕДУР, ТРЕБОВАНИЯ К ПОРЯДКУ ИХ</w:t>
      </w:r>
      <w:r w:rsidR="000B4B62">
        <w:rPr>
          <w:rFonts w:ascii="Arial" w:eastAsiaTheme="minorEastAsia" w:hAnsi="Arial" w:cs="Arial"/>
          <w:b/>
          <w:sz w:val="20"/>
          <w:szCs w:val="20"/>
        </w:rPr>
        <w:t xml:space="preserve"> </w:t>
      </w:r>
      <w:r w:rsidRPr="0067349D">
        <w:rPr>
          <w:rFonts w:ascii="Arial" w:eastAsiaTheme="minorEastAsia" w:hAnsi="Arial" w:cs="Arial"/>
          <w:b/>
          <w:sz w:val="20"/>
          <w:szCs w:val="20"/>
        </w:rPr>
        <w:t>ВЫПОЛНЕНИЯ, В ТОМ ЧИСЛЕ ОСОБЕННОСТИ ВЫПОЛНЕНИЯ</w:t>
      </w:r>
      <w:r w:rsidR="000B4B62">
        <w:rPr>
          <w:rFonts w:ascii="Arial" w:eastAsiaTheme="minorEastAsia" w:hAnsi="Arial" w:cs="Arial"/>
          <w:b/>
          <w:sz w:val="20"/>
          <w:szCs w:val="20"/>
        </w:rPr>
        <w:t xml:space="preserve"> </w:t>
      </w:r>
      <w:r w:rsidRPr="0067349D">
        <w:rPr>
          <w:rFonts w:ascii="Arial" w:eastAsiaTheme="minorEastAsia" w:hAnsi="Arial" w:cs="Arial"/>
          <w:b/>
          <w:sz w:val="20"/>
          <w:szCs w:val="20"/>
        </w:rPr>
        <w:t>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w:t>
      </w:r>
      <w:r w:rsidR="000B4B62">
        <w:rPr>
          <w:rFonts w:ascii="Arial" w:eastAsiaTheme="minorEastAsia" w:hAnsi="Arial" w:cs="Arial"/>
          <w:b/>
          <w:sz w:val="20"/>
          <w:szCs w:val="20"/>
        </w:rPr>
        <w:t xml:space="preserve"> </w:t>
      </w:r>
      <w:r w:rsidRPr="0067349D">
        <w:rPr>
          <w:rFonts w:ascii="Arial" w:eastAsiaTheme="minorEastAsia" w:hAnsi="Arial" w:cs="Arial"/>
          <w:b/>
          <w:sz w:val="20"/>
          <w:szCs w:val="20"/>
        </w:rPr>
        <w:t>ГОСУДАРСТВЕННЫХ И МУНИЦИПАЛЬНЫХ УСЛУГ</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Предоставление муниципальной услуги состоит из следующей последовательности административных процедур:</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прием и регистрация документов;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формирование и направление межведомственных запросов;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3) рассмотрение документов;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4) принятие решения и направление (выдача) заявителю результата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bookmarkStart w:id="6" w:name="P197"/>
      <w:bookmarkEnd w:id="6"/>
      <w:r w:rsidRPr="0067349D">
        <w:rPr>
          <w:rFonts w:ascii="Arial" w:eastAsiaTheme="minorEastAsia" w:hAnsi="Arial" w:cs="Arial"/>
          <w:sz w:val="20"/>
          <w:szCs w:val="20"/>
        </w:rPr>
        <w:t>2. Прием и регистрация документов: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основанием для начала административной процедуры приема и регистрации документов является поступление заявления и необходимых для предоставления муниципальной услуги документов в отдел по ГО и ЧС администрации города Куйбышева Куйбышевского района Новосибирской области. Сотрудник по приему документов: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а) устанавливает предмет/содержание обращения;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б) проверяет документ, подтверждающий личность лица, подающего заявление;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проверяет полномочия представителя заявителя (в случае обращения представителя гражданина);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г) проверяет правильность заполнения заявления, наличие приложенных к заявлению документов и их соответствие следующим требованиям: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заявление заполнено в соответствии с требованиями административного регламента;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документы в установленных законодательством случаях удостоверены уполномоченными на то органами, должностными лицами, скреплены печатями (при наличии печати);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lastRenderedPageBreak/>
        <w:t>в документах заполнены все необходимые реквизиты, нет подчисток, приписок, зачеркнутых слов и иных неоговоренных исправлений;</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документы не имеют повреждений, наличие которых не позволяет однозначно истолковать их содержание.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В случае обнаружения несоответствия представленных заявления или документов вышеперечисленным требованиям сотрудник по приему документов информирует заявителя о возможности возврата заявления в течение 8 (восьми) календарных дней со дня его поступления по причине "заявление не соответствует положениям </w:t>
      </w:r>
      <w:hyperlink w:anchor="P81" w:tooltip="6. Для получения разрешения физическое лицо, юридическое лицо (далее - заявитель) представляет не позднее чем за 20 рабочих дней до начала планируемых сроков выполнения авиационных работ, парашютных прыжков, демонстрационных полетов воздушных судов, полетов бе">
        <w:r w:rsidRPr="0067349D">
          <w:rPr>
            <w:rFonts w:ascii="Arial" w:eastAsiaTheme="minorEastAsia" w:hAnsi="Arial" w:cs="Arial"/>
            <w:sz w:val="20"/>
            <w:szCs w:val="20"/>
          </w:rPr>
          <w:t>пункта 6 раздела II</w:t>
        </w:r>
      </w:hyperlink>
      <w:r w:rsidRPr="0067349D">
        <w:rPr>
          <w:rFonts w:ascii="Arial" w:eastAsiaTheme="minorEastAsia" w:hAnsi="Arial" w:cs="Arial"/>
          <w:sz w:val="20"/>
          <w:szCs w:val="20"/>
        </w:rPr>
        <w:t xml:space="preserve"> административного регламента" (если заявитель изъявляет желание устранить обнаруженные несоответствия, процедура приема документов прерывается);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д) устанавливает отсутствие (наличие) оснований для отказа в приеме документов (в случае наличия оснований для отказа в приеме документов сотрудник по приему документов прекращает процедуру приема документов и возвращает заявителю заявление и документы с обоснованием причины отказа);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е) сверяет представленные заявителем копии документов с оригиналами;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ж) принимает заявление и документы;</w:t>
      </w:r>
    </w:p>
    <w:p w:rsidR="0067349D" w:rsidRPr="0067349D" w:rsidRDefault="0067349D" w:rsidP="0067349D">
      <w:pPr>
        <w:widowControl w:val="0"/>
        <w:autoSpaceDE w:val="0"/>
        <w:autoSpaceDN w:val="0"/>
        <w:ind w:firstLine="709"/>
        <w:jc w:val="both"/>
        <w:rPr>
          <w:rFonts w:ascii="Arial" w:eastAsiaTheme="minorEastAsia" w:hAnsi="Arial" w:cs="Arial"/>
          <w:color w:val="FF0000"/>
          <w:sz w:val="20"/>
          <w:szCs w:val="20"/>
        </w:rPr>
      </w:pPr>
      <w:r w:rsidRPr="0067349D">
        <w:rPr>
          <w:rFonts w:ascii="Arial" w:eastAsiaTheme="minorEastAsia" w:hAnsi="Arial" w:cs="Arial"/>
          <w:sz w:val="20"/>
          <w:szCs w:val="20"/>
        </w:rPr>
        <w:t>2) в случае представления документов в ГАУ НСО "МФЦ", зарегистрированный пакет оригиналов документов передается в администрацию курьером ГАУ НСО "МФЦ" в порядке, определенном соглашением между ГАУ НСО "МФЦ" и администрацией</w:t>
      </w:r>
      <w:r w:rsidRPr="0067349D">
        <w:rPr>
          <w:rFonts w:ascii="Arial" w:eastAsiaTheme="minorEastAsia" w:hAnsi="Arial" w:cs="Arial"/>
          <w:color w:val="FF0000"/>
          <w:sz w:val="20"/>
          <w:szCs w:val="20"/>
        </w:rPr>
        <w:t>.</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Сотрудник отдела по ГО и ЧС администрации города Куйбышева Куйбышевского района Новосибирской области, ответственный за прием и регистрацию документов, принимает направленные сотрудником ГАУ НСО "МФЦ" документы;</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3) в случае направления документов в электронной форме сотрудник по приему документов в течение 1 (одного) рабочего дня осуществляет следующие действия: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а) оформляет документы заявителя на бумажном носителе;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б) осуществляет действия, установленные </w:t>
      </w:r>
      <w:hyperlink w:anchor="P197" w:tooltip="2. Прием и регистрация документов:">
        <w:r w:rsidRPr="0067349D">
          <w:rPr>
            <w:rFonts w:ascii="Arial" w:eastAsiaTheme="minorEastAsia" w:hAnsi="Arial" w:cs="Arial"/>
            <w:sz w:val="20"/>
            <w:szCs w:val="20"/>
          </w:rPr>
          <w:t>пунктом 2 раздела III</w:t>
        </w:r>
      </w:hyperlink>
      <w:r w:rsidRPr="0067349D">
        <w:rPr>
          <w:rFonts w:ascii="Arial" w:eastAsiaTheme="minorEastAsia" w:hAnsi="Arial" w:cs="Arial"/>
          <w:sz w:val="20"/>
          <w:szCs w:val="20"/>
        </w:rPr>
        <w:t xml:space="preserve"> административного регламента.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Получение заявления и прилагаемых к нему документов подтверждается путем направления заявителю уведомления, содержащего входящий регистрационный номер заявления, дату получения администрацией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Заявление, поступившее в электронной форме с нарушением требований административного регламента, не рассматривается администрацией. В срок не позднее 5 (пяти) рабочих дней со дня представления указанного заявления заявителю на указанный в заявлении адрес электронной почты (при наличии) заявителя или иным указанным в заявлении способом направляется уведомление об отказе в приеме документов с указанием допущенных нарушений требований, в соответствии с которыми должно быть представлено заявление;</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4) срок выполнения административной процедуры по приему и регистрации документов составляет не более одного рабочего дня.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3. Формирование и направление межведомственных запросов: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основанием для начала административной процедуры является непредставление заявителем документов, запрашиваемых в рамках межведомственного информационного взаимодействия;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2) при отсутствии технической возможности направления межведомственных запросов в электронной форме межведомственные запросы формируются на бумажном носителе в соответствии с требованиями </w:t>
      </w:r>
      <w:hyperlink r:id="rId22"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статьи 7.2</w:t>
        </w:r>
      </w:hyperlink>
      <w:r w:rsidRPr="0067349D">
        <w:rPr>
          <w:rFonts w:ascii="Arial" w:eastAsiaTheme="minorEastAsia" w:hAnsi="Arial" w:cs="Arial"/>
          <w:sz w:val="20"/>
          <w:szCs w:val="20"/>
        </w:rPr>
        <w:t xml:space="preserve"> Федерального закона N 210-ФЗ и направляются почтовым сообщением или курьером;</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3) срок выполнения административной процедуры по формированию и направлению межведомственных запросов составляет не более 1 (одного) рабочего дня.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4. Рассмотрение документов: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основанием для начала административной процедуры является поступление полного пакета документов в отдел по ГО и ЧС администрации города Куйбышева Куйбышевского района Новосибирской области</w:t>
      </w:r>
      <w:r w:rsidRPr="0067349D">
        <w:rPr>
          <w:rFonts w:ascii="Arial" w:eastAsiaTheme="minorEastAsia" w:hAnsi="Arial" w:cs="Arial"/>
          <w:color w:val="FF0000"/>
          <w:sz w:val="20"/>
          <w:szCs w:val="20"/>
        </w:rPr>
        <w:t>.</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Начальник отдела по ГО и ЧС администрации города Куйбышева Куйбышевского района Новосибирской области назначает ответственного исполнителя по рассмотрению документов (далее - ответственный исполнитель);</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ответственный исполнитель в ходе рассмотрения документов: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а) проверяет поступившее заявление на соответствие требованиям административного регламента;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б) проверяет наличие полного пакета документов, необходимых для предоставления </w:t>
      </w:r>
      <w:r w:rsidRPr="0067349D">
        <w:rPr>
          <w:rFonts w:ascii="Arial" w:eastAsiaTheme="minorEastAsia" w:hAnsi="Arial" w:cs="Arial"/>
          <w:sz w:val="20"/>
          <w:szCs w:val="20"/>
        </w:rPr>
        <w:lastRenderedPageBreak/>
        <w:t>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проверяет наличие (отсутствие) оснований для отказа в предоставлении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Если ответственным исполнителем установлено, что заявление не соответствует требованиям, предусмотренным </w:t>
      </w:r>
      <w:hyperlink w:anchor="P81" w:tooltip="6. Для получения разрешения физическое лицо, юридическое лицо (далее - заявитель) представляет не позднее чем за 20 рабочих дней до начала планируемых сроков выполнения авиационных работ, парашютных прыжков, демонстрационных полетов воздушных судов, полетов бе">
        <w:r w:rsidRPr="0067349D">
          <w:rPr>
            <w:rFonts w:ascii="Arial" w:eastAsiaTheme="minorEastAsia" w:hAnsi="Arial" w:cs="Arial"/>
            <w:sz w:val="20"/>
            <w:szCs w:val="20"/>
          </w:rPr>
          <w:t>пунктом 6 раздела II</w:t>
        </w:r>
      </w:hyperlink>
      <w:r w:rsidRPr="0067349D">
        <w:rPr>
          <w:rFonts w:ascii="Arial" w:eastAsiaTheme="minorEastAsia" w:hAnsi="Arial" w:cs="Arial"/>
          <w:sz w:val="20"/>
          <w:szCs w:val="20"/>
        </w:rPr>
        <w:t xml:space="preserve"> административного регламента, или к заявлению не приложены документы, предусмотренные пунктом 6 раздела II Административного регламента, в течение 5 (пяти) календарных дней со дня поступления заявление возвращается заявителю с указанием причины возврата.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5. Принятие решения и направление заявителю результата предоставления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по результатам рассмотрения и проверки документов ответственный исполнитель совершает следующие действия: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 осуществляет подготовку проекта </w:t>
      </w:r>
      <w:hyperlink w:anchor="P441" w:tooltip="ОБРАЗЕЦ РАЗРЕШЕНИЯ">
        <w:r w:rsidRPr="0067349D">
          <w:rPr>
            <w:rFonts w:ascii="Arial" w:eastAsiaTheme="minorEastAsia" w:hAnsi="Arial" w:cs="Arial"/>
            <w:sz w:val="20"/>
            <w:szCs w:val="20"/>
          </w:rPr>
          <w:t>разрешения</w:t>
        </w:r>
      </w:hyperlink>
      <w:r w:rsidRPr="0067349D">
        <w:rPr>
          <w:rFonts w:ascii="Arial" w:eastAsiaTheme="minorEastAsia" w:hAnsi="Arial" w:cs="Arial"/>
          <w:sz w:val="20"/>
          <w:szCs w:val="20"/>
        </w:rPr>
        <w:t xml:space="preserve"> в случае отсутствия оснований для отказа в предоставлении муниципальной услуги (приложение N 2 к Административному регламенту) или проекта отказа в разрешении (</w:t>
      </w:r>
      <w:hyperlink w:anchor="P529" w:tooltip="ОТКАЗ В РАЗРЕШЕНИИ">
        <w:r w:rsidRPr="0067349D">
          <w:rPr>
            <w:rFonts w:ascii="Arial" w:eastAsiaTheme="minorEastAsia" w:hAnsi="Arial" w:cs="Arial"/>
            <w:sz w:val="20"/>
            <w:szCs w:val="20"/>
          </w:rPr>
          <w:t>приложение N 3</w:t>
        </w:r>
      </w:hyperlink>
      <w:r w:rsidRPr="0067349D">
        <w:rPr>
          <w:rFonts w:ascii="Arial" w:eastAsiaTheme="minorEastAsia" w:hAnsi="Arial" w:cs="Arial"/>
          <w:sz w:val="20"/>
          <w:szCs w:val="20"/>
        </w:rPr>
        <w:t xml:space="preserve"> к Административному регламенту) в случае наличия оснований для отказа в предоставлении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решении об отказе должно быть указано основание отказа в предоставлении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случае наличия нескольких оснований для отказа в предоставлении муниципальной услуги, в решении об отказе должны быть указаны все основания для отказа.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Глава города Куйбышева Куйбышевского района Новосибирской области либо лицо, уполномоченное Главой города Куйбышева Куйбышевского района Новосибирской области, подписывает проект о выдаче разрешения или решение об отказе в выдаче разрешения.</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6. 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журнале регистрации.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В случае выдачи через ГАУ НСО "МФЦ" разрешение направляется в ГАУ НСО "МФЦ" в соответствии с соглашением, заключенным между ГАУ НСО "МФЦ" и администрацией. Сотрудник ГАУ НСО "МФЦ" уведомляет заявителя о готовности результата предоставления муниципальной услуги, а также о времени и месте, где его необходимо получить, посредством смс-рассылки или на официальном сайте ГАУ НСО "МФЦ".</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7. В случае отказа в предоставлении муниципальной услуги решение об отказе выдается заявителю нарочным или направляется почтовым сообщением, а в случае направления заявления и документов в электронной форме, на адрес электронной почты, указанной в заявлении (при направлении на официальную электронную почту или официальный сайт).</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8. Срок выполнения административной процедуры по направлению заявителю результата предоставления муниципальной услуги составляет не более 3 (трех) рабочих дней.</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p>
    <w:p w:rsidR="0067349D" w:rsidRPr="0067349D" w:rsidRDefault="0067349D" w:rsidP="000B4B62">
      <w:pPr>
        <w:widowControl w:val="0"/>
        <w:autoSpaceDE w:val="0"/>
        <w:autoSpaceDN w:val="0"/>
        <w:jc w:val="center"/>
        <w:outlineLvl w:val="1"/>
        <w:rPr>
          <w:rFonts w:ascii="Arial" w:eastAsiaTheme="minorEastAsia" w:hAnsi="Arial" w:cs="Arial"/>
          <w:b/>
          <w:sz w:val="20"/>
          <w:szCs w:val="20"/>
        </w:rPr>
      </w:pPr>
      <w:r w:rsidRPr="0067349D">
        <w:rPr>
          <w:rFonts w:ascii="Arial" w:eastAsiaTheme="minorEastAsia" w:hAnsi="Arial" w:cs="Arial"/>
          <w:b/>
          <w:sz w:val="20"/>
          <w:szCs w:val="20"/>
        </w:rPr>
        <w:t>IV. ФОРМЫ КОНТРОЛЯ ЗА ИСПОЛНЕНИЕМ</w:t>
      </w:r>
      <w:r w:rsidR="000B4B62">
        <w:rPr>
          <w:rFonts w:ascii="Arial" w:eastAsiaTheme="minorEastAsia" w:hAnsi="Arial" w:cs="Arial"/>
          <w:b/>
          <w:sz w:val="20"/>
          <w:szCs w:val="20"/>
        </w:rPr>
        <w:t xml:space="preserve"> </w:t>
      </w:r>
      <w:r w:rsidRPr="0067349D">
        <w:rPr>
          <w:rFonts w:ascii="Arial" w:eastAsiaTheme="minorEastAsia" w:hAnsi="Arial" w:cs="Arial"/>
          <w:b/>
          <w:sz w:val="20"/>
          <w:szCs w:val="20"/>
        </w:rPr>
        <w:t>АДМИНИСТРАТИВНОГО РЕГЛАМЕНТА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1. Текущий контроль за соблюдением и исполнением сотрудниками отдела по ГО и ЧС администрации города Куйбышева Куйбышевского района Новосибирской области положений Административного регламента, нормативных правовых актов, устанавливающих требования к предоставлению муниципальной услуги, а также за принятием решений осуществляет начальник отдела по ГО и ЧС администрации города Куйбышева Куйбышевского района Новосибирской области.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3. Заявители могут контролировать исполнение муниципальной услуги посредством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p>
    <w:p w:rsidR="0067349D" w:rsidRPr="0067349D" w:rsidRDefault="0067349D" w:rsidP="000B4B62">
      <w:pPr>
        <w:widowControl w:val="0"/>
        <w:autoSpaceDE w:val="0"/>
        <w:autoSpaceDN w:val="0"/>
        <w:jc w:val="center"/>
        <w:outlineLvl w:val="1"/>
        <w:rPr>
          <w:rFonts w:ascii="Arial" w:eastAsiaTheme="minorEastAsia" w:hAnsi="Arial" w:cs="Arial"/>
          <w:b/>
          <w:sz w:val="20"/>
          <w:szCs w:val="20"/>
        </w:rPr>
      </w:pPr>
      <w:bookmarkStart w:id="7" w:name="P256"/>
      <w:bookmarkEnd w:id="7"/>
      <w:r w:rsidRPr="0067349D">
        <w:rPr>
          <w:rFonts w:ascii="Arial" w:eastAsiaTheme="minorEastAsia" w:hAnsi="Arial" w:cs="Arial"/>
          <w:b/>
          <w:sz w:val="20"/>
          <w:szCs w:val="20"/>
        </w:rPr>
        <w:t>V. ДОСУДЕБНЫЙ (ВНЕСУДЕБНЫЙ) ПОРЯДОК ОБЖАЛОВАНИЯ ЗАЯВИТЕЛЕМ РЕШЕНИЙ И ДЕЙСТВИЙ (БЕЗДЕЙСТВИЯ) ОРГАНА, ПРЕДОСТАВЛЯЮЩЕГО МУНИЦИПАЛЬНУЮ УСЛУГУ, МФЦ, ОРГАНИЗАЦИЙ, УКАЗАННЫХ В ЧАСТИ 1.1 СТАТЬИ 16 ФЕДЕРАЛЬНОГО ЗАКОНА N 210-ФЗ, А ТАКЖЕ ИХ ДОЛЖНОСТНЫХ ЛИЦ, МУНИЦИПАЛЬНЫХ СЛУЖАЩИХ, РАБОТНИКОВ</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1. Заявители вправе обжаловать решения и действия (бездействие) администрации, отдела по ГО и ЧС администрации, ГАУ НСО "МФЦ", организаций, указанных в части 1.1 статьи 16 Федерального закона от 27.07.2010 N 21-ФЗ, а также их должностных лиц, муниципальных служащих, работников, принятые (осуществляемые) в ходе предоставления муниципальной услуги, в </w:t>
      </w:r>
      <w:r w:rsidRPr="0067349D">
        <w:rPr>
          <w:rFonts w:ascii="Arial" w:eastAsiaTheme="minorEastAsia" w:hAnsi="Arial" w:cs="Arial"/>
          <w:sz w:val="20"/>
          <w:szCs w:val="20"/>
        </w:rPr>
        <w:lastRenderedPageBreak/>
        <w:t xml:space="preserve">досудебном (внесудебном) порядке, в соответствии с положениями </w:t>
      </w:r>
      <w:hyperlink r:id="rId23"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статьи 11.1</w:t>
        </w:r>
      </w:hyperlink>
      <w:r w:rsidRPr="0067349D">
        <w:rPr>
          <w:rFonts w:ascii="Arial" w:eastAsiaTheme="minorEastAsia" w:hAnsi="Arial" w:cs="Arial"/>
          <w:sz w:val="20"/>
          <w:szCs w:val="20"/>
        </w:rPr>
        <w:t xml:space="preserve"> Федерального закона N 210-ФЗ.</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2. Жалоба на действия (бездействие) администрации, должностных лиц администрации, муниципальных служащих и работников администрации, сотрудников отдела по ГО и ЧС, начальника отдела по ГО и ЧС, подается Главе города Куйбышева Куйбышевского района Новосибирской области.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3. Жалоба на решения и действия (бездействие) работника ГАУ НСО "МФЦ" подается руководителю этого многофункционального центра.</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4. Жалобы на решения и действия (бездействие) ГАУ НСО "МФЦ" подаются учредителю ГАУ НСО "МФЦ" или должностному лицу, уполномоченному нормативным правовым актом Новосибирской области.</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5. Жалобы на решения и действия (бездействие) организаций, указанных в </w:t>
      </w:r>
      <w:hyperlink r:id="rId24"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части 1.1 статьи 16</w:t>
        </w:r>
      </w:hyperlink>
      <w:r w:rsidRPr="0067349D">
        <w:rPr>
          <w:rFonts w:ascii="Arial" w:eastAsiaTheme="minorEastAsia" w:hAnsi="Arial" w:cs="Arial"/>
          <w:sz w:val="20"/>
          <w:szCs w:val="20"/>
        </w:rPr>
        <w:t xml:space="preserve"> Федерального закона N 210-ФЗ, их работников подаются в порядке, установленном Федеральным </w:t>
      </w:r>
      <w:hyperlink r:id="rId25"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законом</w:t>
        </w:r>
      </w:hyperlink>
      <w:r w:rsidRPr="0067349D">
        <w:rPr>
          <w:rFonts w:ascii="Arial" w:eastAsiaTheme="minorEastAsia" w:hAnsi="Arial" w:cs="Arial"/>
          <w:sz w:val="20"/>
          <w:szCs w:val="20"/>
        </w:rPr>
        <w:t xml:space="preserve"> N 210-ФЗ.</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6. Информирование заявителей о порядке подачи и рассмотрения жалобы, в том числе с использованием ЕПГУ,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ЕПГУ, а также в устной и письменной форме по запросам заявителей в ходе предоставления муниципальной услуги администрацией.</w:t>
      </w:r>
    </w:p>
    <w:p w:rsidR="0067349D" w:rsidRPr="0067349D" w:rsidRDefault="0067349D" w:rsidP="0067349D">
      <w:pPr>
        <w:widowControl w:val="0"/>
        <w:autoSpaceDE w:val="0"/>
        <w:autoSpaceDN w:val="0"/>
        <w:ind w:firstLine="709"/>
        <w:jc w:val="both"/>
        <w:rPr>
          <w:rFonts w:ascii="Arial" w:eastAsiaTheme="minorEastAsia" w:hAnsi="Arial" w:cs="Arial"/>
          <w:sz w:val="20"/>
          <w:szCs w:val="20"/>
        </w:rPr>
      </w:pPr>
      <w:r w:rsidRPr="0067349D">
        <w:rPr>
          <w:rFonts w:ascii="Arial" w:eastAsiaTheme="minorEastAsia" w:hAnsi="Arial" w:cs="Arial"/>
          <w:sz w:val="20"/>
          <w:szCs w:val="20"/>
        </w:rPr>
        <w:t xml:space="preserve">7. Порядок досудебного (внесудебного) обжалования заявителем решений и действий (бездействия) администрации, ГАУ НСО "МФЦ", организаций, указанных в </w:t>
      </w:r>
      <w:hyperlink r:id="rId26"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части 1.1 статьи 16</w:t>
        </w:r>
      </w:hyperlink>
      <w:r w:rsidRPr="0067349D">
        <w:rPr>
          <w:rFonts w:ascii="Arial" w:eastAsiaTheme="minorEastAsia" w:hAnsi="Arial" w:cs="Arial"/>
          <w:sz w:val="20"/>
          <w:szCs w:val="20"/>
        </w:rPr>
        <w:t xml:space="preserve"> Федерального закона N 210-ФЗ, а также их должностных лиц, муниципальных служащих, работников регулируется Федеральным </w:t>
      </w:r>
      <w:hyperlink r:id="rId27" w:tooltip="Федеральный закон от 27.07.2010 N 210-ФЗ (ред. от 31.07.2023) &quot;Об организации предоставления государственных и муниципальных услуг&quot; {КонсультантПлюс}">
        <w:r w:rsidRPr="0067349D">
          <w:rPr>
            <w:rFonts w:ascii="Arial" w:eastAsiaTheme="minorEastAsia" w:hAnsi="Arial" w:cs="Arial"/>
            <w:sz w:val="20"/>
            <w:szCs w:val="20"/>
          </w:rPr>
          <w:t>законом</w:t>
        </w:r>
      </w:hyperlink>
      <w:r w:rsidRPr="0067349D">
        <w:rPr>
          <w:rFonts w:ascii="Arial" w:eastAsiaTheme="minorEastAsia" w:hAnsi="Arial" w:cs="Arial"/>
          <w:sz w:val="20"/>
          <w:szCs w:val="20"/>
        </w:rPr>
        <w:t xml:space="preserve"> N 210-ФЗ.</w:t>
      </w:r>
    </w:p>
    <w:p w:rsidR="0067349D" w:rsidRPr="0067349D" w:rsidRDefault="0067349D" w:rsidP="0067349D">
      <w:pPr>
        <w:widowControl w:val="0"/>
        <w:autoSpaceDE w:val="0"/>
        <w:autoSpaceDN w:val="0"/>
        <w:jc w:val="right"/>
        <w:outlineLvl w:val="1"/>
        <w:rPr>
          <w:rFonts w:ascii="Arial" w:eastAsiaTheme="minorEastAsia" w:hAnsi="Arial" w:cs="Arial"/>
          <w:sz w:val="20"/>
          <w:szCs w:val="20"/>
        </w:rPr>
      </w:pPr>
    </w:p>
    <w:p w:rsidR="0067349D" w:rsidRPr="0067349D" w:rsidRDefault="0067349D" w:rsidP="0067349D">
      <w:pPr>
        <w:widowControl w:val="0"/>
        <w:autoSpaceDE w:val="0"/>
        <w:autoSpaceDN w:val="0"/>
        <w:jc w:val="right"/>
        <w:outlineLvl w:val="1"/>
        <w:rPr>
          <w:rFonts w:ascii="Arial" w:eastAsiaTheme="minorEastAsia" w:hAnsi="Arial" w:cs="Arial"/>
          <w:sz w:val="20"/>
          <w:szCs w:val="20"/>
        </w:rPr>
      </w:pPr>
      <w:r w:rsidRPr="0067349D">
        <w:rPr>
          <w:rFonts w:ascii="Arial" w:eastAsiaTheme="minorEastAsia" w:hAnsi="Arial" w:cs="Arial"/>
          <w:sz w:val="20"/>
          <w:szCs w:val="20"/>
        </w:rPr>
        <w:t>Приложение N 1</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к административному регламенту</w:t>
      </w:r>
    </w:p>
    <w:p w:rsidR="00600A08"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предоставления муниципальной услуги</w:t>
      </w:r>
      <w:r w:rsidR="000B4B62">
        <w:rPr>
          <w:rFonts w:ascii="Arial" w:eastAsiaTheme="minorEastAsia" w:hAnsi="Arial" w:cs="Arial"/>
          <w:sz w:val="20"/>
          <w:szCs w:val="20"/>
        </w:rPr>
        <w:t xml:space="preserve"> </w:t>
      </w:r>
    </w:p>
    <w:p w:rsidR="00600A08"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"Выдача разрешений на выполнение</w:t>
      </w:r>
      <w:r w:rsidR="00600A08">
        <w:rPr>
          <w:rFonts w:ascii="Arial" w:eastAsiaTheme="minorEastAsia" w:hAnsi="Arial" w:cs="Arial"/>
          <w:sz w:val="20"/>
          <w:szCs w:val="20"/>
        </w:rPr>
        <w:t xml:space="preserve"> </w:t>
      </w:r>
      <w:r w:rsidRPr="0067349D">
        <w:rPr>
          <w:rFonts w:ascii="Arial" w:eastAsiaTheme="minorEastAsia" w:hAnsi="Arial" w:cs="Arial"/>
          <w:sz w:val="20"/>
          <w:szCs w:val="20"/>
        </w:rPr>
        <w:t>авиационных работ, парашютных прыжков,</w:t>
      </w:r>
    </w:p>
    <w:p w:rsidR="00600A08" w:rsidRDefault="000B4B62" w:rsidP="0067349D">
      <w:pPr>
        <w:widowControl w:val="0"/>
        <w:autoSpaceDE w:val="0"/>
        <w:autoSpaceDN w:val="0"/>
        <w:jc w:val="right"/>
        <w:rPr>
          <w:rFonts w:ascii="Arial" w:eastAsiaTheme="minorEastAsia" w:hAnsi="Arial" w:cs="Arial"/>
          <w:sz w:val="20"/>
          <w:szCs w:val="20"/>
        </w:rPr>
      </w:pPr>
      <w:r>
        <w:rPr>
          <w:rFonts w:ascii="Arial" w:eastAsiaTheme="minorEastAsia" w:hAnsi="Arial" w:cs="Arial"/>
          <w:sz w:val="20"/>
          <w:szCs w:val="20"/>
        </w:rPr>
        <w:t xml:space="preserve"> </w:t>
      </w:r>
      <w:r w:rsidR="0067349D" w:rsidRPr="0067349D">
        <w:rPr>
          <w:rFonts w:ascii="Arial" w:eastAsiaTheme="minorEastAsia" w:hAnsi="Arial" w:cs="Arial"/>
          <w:sz w:val="20"/>
          <w:szCs w:val="20"/>
        </w:rPr>
        <w:t>демонстрационных полетов воздушных</w:t>
      </w:r>
      <w:r w:rsidR="00600A08">
        <w:rPr>
          <w:rFonts w:ascii="Arial" w:eastAsiaTheme="minorEastAsia" w:hAnsi="Arial" w:cs="Arial"/>
          <w:sz w:val="20"/>
          <w:szCs w:val="20"/>
        </w:rPr>
        <w:t xml:space="preserve"> </w:t>
      </w:r>
      <w:r w:rsidR="0067349D" w:rsidRPr="0067349D">
        <w:rPr>
          <w:rFonts w:ascii="Arial" w:eastAsiaTheme="minorEastAsia" w:hAnsi="Arial" w:cs="Arial"/>
          <w:sz w:val="20"/>
          <w:szCs w:val="20"/>
        </w:rPr>
        <w:t>судов, полетов беспилотных воздушных судов</w:t>
      </w:r>
      <w:r>
        <w:rPr>
          <w:rFonts w:ascii="Arial" w:eastAsiaTheme="minorEastAsia" w:hAnsi="Arial" w:cs="Arial"/>
          <w:sz w:val="20"/>
          <w:szCs w:val="20"/>
        </w:rPr>
        <w:t xml:space="preserve"> </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(за исключением полетов беспилотных воздушных судов</w:t>
      </w:r>
      <w:r w:rsidR="00600A08">
        <w:rPr>
          <w:rFonts w:ascii="Arial" w:eastAsiaTheme="minorEastAsia" w:hAnsi="Arial" w:cs="Arial"/>
          <w:sz w:val="20"/>
          <w:szCs w:val="20"/>
        </w:rPr>
        <w:t xml:space="preserve"> </w:t>
      </w:r>
      <w:r w:rsidRPr="0067349D">
        <w:rPr>
          <w:rFonts w:ascii="Arial" w:eastAsiaTheme="minorEastAsia" w:hAnsi="Arial" w:cs="Arial"/>
          <w:sz w:val="20"/>
          <w:szCs w:val="20"/>
        </w:rPr>
        <w:t>с максимальной взлетной массой менее 0,25кг),</w:t>
      </w:r>
      <w:r w:rsidR="00600A08">
        <w:rPr>
          <w:rFonts w:ascii="Arial" w:eastAsiaTheme="minorEastAsia" w:hAnsi="Arial" w:cs="Arial"/>
          <w:sz w:val="20"/>
          <w:szCs w:val="20"/>
        </w:rPr>
        <w:t xml:space="preserve"> </w:t>
      </w:r>
      <w:r w:rsidRPr="0067349D">
        <w:rPr>
          <w:rFonts w:ascii="Arial" w:eastAsiaTheme="minorEastAsia" w:hAnsi="Arial" w:cs="Arial"/>
          <w:sz w:val="20"/>
          <w:szCs w:val="20"/>
        </w:rPr>
        <w:t>подъема привязных аэростатов</w:t>
      </w:r>
      <w:r w:rsidR="000B4B62">
        <w:rPr>
          <w:rFonts w:ascii="Arial" w:eastAsiaTheme="minorEastAsia" w:hAnsi="Arial" w:cs="Arial"/>
          <w:sz w:val="20"/>
          <w:szCs w:val="20"/>
        </w:rPr>
        <w:t xml:space="preserve"> </w:t>
      </w:r>
      <w:r w:rsidRPr="0067349D">
        <w:rPr>
          <w:rFonts w:ascii="Arial" w:eastAsiaTheme="minorEastAsia" w:hAnsi="Arial" w:cs="Arial"/>
          <w:sz w:val="20"/>
          <w:szCs w:val="20"/>
        </w:rPr>
        <w:t>над территорией города Куйбышева Куйбышевского района Новосибирской области, а</w:t>
      </w:r>
      <w:r w:rsidR="000B4B62">
        <w:rPr>
          <w:rFonts w:ascii="Arial" w:eastAsiaTheme="minorEastAsia" w:hAnsi="Arial" w:cs="Arial"/>
          <w:sz w:val="20"/>
          <w:szCs w:val="20"/>
        </w:rPr>
        <w:t xml:space="preserve"> </w:t>
      </w:r>
      <w:r w:rsidRPr="0067349D">
        <w:rPr>
          <w:rFonts w:ascii="Arial" w:eastAsiaTheme="minorEastAsia" w:hAnsi="Arial" w:cs="Arial"/>
          <w:sz w:val="20"/>
          <w:szCs w:val="20"/>
        </w:rPr>
        <w:t>также посадку (взлет) на площадки,</w:t>
      </w:r>
      <w:r w:rsidR="000B4B62">
        <w:rPr>
          <w:rFonts w:ascii="Arial" w:eastAsiaTheme="minorEastAsia" w:hAnsi="Arial" w:cs="Arial"/>
          <w:sz w:val="20"/>
          <w:szCs w:val="20"/>
        </w:rPr>
        <w:t xml:space="preserve"> </w:t>
      </w:r>
      <w:r w:rsidRPr="0067349D">
        <w:rPr>
          <w:rFonts w:ascii="Arial" w:eastAsiaTheme="minorEastAsia" w:hAnsi="Arial" w:cs="Arial"/>
          <w:sz w:val="20"/>
          <w:szCs w:val="20"/>
        </w:rPr>
        <w:t>расположенные в границах города,</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сведения о которых не</w:t>
      </w:r>
      <w:r w:rsidR="000B4B62">
        <w:rPr>
          <w:rFonts w:ascii="Arial" w:eastAsiaTheme="minorEastAsia" w:hAnsi="Arial" w:cs="Arial"/>
          <w:sz w:val="20"/>
          <w:szCs w:val="20"/>
        </w:rPr>
        <w:t xml:space="preserve"> </w:t>
      </w:r>
      <w:r w:rsidRPr="0067349D">
        <w:rPr>
          <w:rFonts w:ascii="Arial" w:eastAsiaTheme="minorEastAsia" w:hAnsi="Arial" w:cs="Arial"/>
          <w:sz w:val="20"/>
          <w:szCs w:val="20"/>
        </w:rPr>
        <w:t>опубликованы в документах</w:t>
      </w:r>
      <w:r w:rsidR="000B4B62">
        <w:rPr>
          <w:rFonts w:ascii="Arial" w:eastAsiaTheme="minorEastAsia" w:hAnsi="Arial" w:cs="Arial"/>
          <w:sz w:val="20"/>
          <w:szCs w:val="20"/>
        </w:rPr>
        <w:t xml:space="preserve"> </w:t>
      </w:r>
      <w:r w:rsidRPr="0067349D">
        <w:rPr>
          <w:rFonts w:ascii="Arial" w:eastAsiaTheme="minorEastAsia" w:hAnsi="Arial" w:cs="Arial"/>
          <w:sz w:val="20"/>
          <w:szCs w:val="20"/>
        </w:rPr>
        <w:t>аэронавигационной информации"</w:t>
      </w: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600A08">
      <w:pPr>
        <w:widowControl w:val="0"/>
        <w:autoSpaceDE w:val="0"/>
        <w:autoSpaceDN w:val="0"/>
        <w:jc w:val="right"/>
        <w:rPr>
          <w:rFonts w:ascii="Arial" w:eastAsiaTheme="minorEastAsia" w:hAnsi="Arial" w:cs="Arial"/>
          <w:sz w:val="20"/>
          <w:szCs w:val="20"/>
        </w:rPr>
      </w:pPr>
      <w:bookmarkStart w:id="8" w:name="P290"/>
      <w:bookmarkEnd w:id="8"/>
      <w:r w:rsidRPr="0067349D">
        <w:rPr>
          <w:rFonts w:ascii="Arial" w:eastAsiaTheme="minorEastAsia" w:hAnsi="Arial" w:cs="Arial"/>
          <w:sz w:val="20"/>
          <w:szCs w:val="20"/>
        </w:rPr>
        <w:t>ОБРАЗЕЦ ЗАЯВЛЕНИЯ</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Главе города Куйбышева Куйбышевского района НСО</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от ____________________________________________</w:t>
      </w:r>
    </w:p>
    <w:p w:rsidR="00600A08"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(фамилия, имя, отчество (последнее -</w:t>
      </w:r>
      <w:r w:rsidR="00600A08">
        <w:rPr>
          <w:rFonts w:ascii="Arial" w:eastAsiaTheme="minorEastAsia" w:hAnsi="Arial" w:cs="Arial"/>
          <w:sz w:val="20"/>
          <w:szCs w:val="20"/>
        </w:rPr>
        <w:t xml:space="preserve"> </w:t>
      </w:r>
      <w:r w:rsidRPr="0067349D">
        <w:rPr>
          <w:rFonts w:ascii="Arial" w:eastAsiaTheme="minorEastAsia" w:hAnsi="Arial" w:cs="Arial"/>
          <w:sz w:val="20"/>
          <w:szCs w:val="20"/>
        </w:rPr>
        <w:t>при наличии) гражданина</w:t>
      </w:r>
      <w:r w:rsidR="00600A08">
        <w:rPr>
          <w:rFonts w:ascii="Arial" w:eastAsiaTheme="minorEastAsia" w:hAnsi="Arial" w:cs="Arial"/>
          <w:sz w:val="20"/>
          <w:szCs w:val="20"/>
        </w:rPr>
        <w:t xml:space="preserve"> </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или наименование</w:t>
      </w:r>
      <w:r w:rsidR="00600A08">
        <w:rPr>
          <w:rFonts w:ascii="Arial" w:eastAsiaTheme="minorEastAsia" w:hAnsi="Arial" w:cs="Arial"/>
          <w:sz w:val="20"/>
          <w:szCs w:val="20"/>
        </w:rPr>
        <w:t xml:space="preserve"> </w:t>
      </w:r>
      <w:r w:rsidRPr="0067349D">
        <w:rPr>
          <w:rFonts w:ascii="Arial" w:eastAsiaTheme="minorEastAsia" w:hAnsi="Arial" w:cs="Arial"/>
          <w:sz w:val="20"/>
          <w:szCs w:val="20"/>
        </w:rPr>
        <w:t>юридического лица)</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_______________________________________________</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(место жительства гражданина или место</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нахождения юридического лица)</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_______________________________________________</w:t>
      </w:r>
    </w:p>
    <w:p w:rsidR="00600A08"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(реквизиты документа, удостоверяющего личность</w:t>
      </w:r>
      <w:r w:rsidR="00600A08">
        <w:rPr>
          <w:rFonts w:ascii="Arial" w:eastAsiaTheme="minorEastAsia" w:hAnsi="Arial" w:cs="Arial"/>
          <w:sz w:val="20"/>
          <w:szCs w:val="20"/>
        </w:rPr>
        <w:t xml:space="preserve"> </w:t>
      </w:r>
      <w:r w:rsidRPr="0067349D">
        <w:rPr>
          <w:rFonts w:ascii="Arial" w:eastAsiaTheme="minorEastAsia" w:hAnsi="Arial" w:cs="Arial"/>
          <w:sz w:val="20"/>
          <w:szCs w:val="20"/>
        </w:rPr>
        <w:t xml:space="preserve">гражданина, </w:t>
      </w:r>
    </w:p>
    <w:p w:rsidR="00600A08"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или государственный регистрационный</w:t>
      </w:r>
      <w:r w:rsidR="00600A08">
        <w:rPr>
          <w:rFonts w:ascii="Arial" w:eastAsiaTheme="minorEastAsia" w:hAnsi="Arial" w:cs="Arial"/>
          <w:sz w:val="20"/>
          <w:szCs w:val="20"/>
        </w:rPr>
        <w:t xml:space="preserve"> </w:t>
      </w:r>
      <w:r w:rsidRPr="0067349D">
        <w:rPr>
          <w:rFonts w:ascii="Arial" w:eastAsiaTheme="minorEastAsia" w:hAnsi="Arial" w:cs="Arial"/>
          <w:sz w:val="20"/>
          <w:szCs w:val="20"/>
        </w:rPr>
        <w:t xml:space="preserve">номер записи </w:t>
      </w:r>
    </w:p>
    <w:p w:rsidR="00600A08"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о государственной регистрации</w:t>
      </w:r>
      <w:r w:rsidR="00600A08">
        <w:rPr>
          <w:rFonts w:ascii="Arial" w:eastAsiaTheme="minorEastAsia" w:hAnsi="Arial" w:cs="Arial"/>
          <w:sz w:val="20"/>
          <w:szCs w:val="20"/>
        </w:rPr>
        <w:t xml:space="preserve"> </w:t>
      </w:r>
      <w:r w:rsidRPr="0067349D">
        <w:rPr>
          <w:rFonts w:ascii="Arial" w:eastAsiaTheme="minorEastAsia" w:hAnsi="Arial" w:cs="Arial"/>
          <w:sz w:val="20"/>
          <w:szCs w:val="20"/>
        </w:rPr>
        <w:t xml:space="preserve">юридического лица </w:t>
      </w:r>
    </w:p>
    <w:p w:rsidR="00600A08"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в едином государственном</w:t>
      </w:r>
      <w:r w:rsidR="00600A08">
        <w:rPr>
          <w:rFonts w:ascii="Arial" w:eastAsiaTheme="minorEastAsia" w:hAnsi="Arial" w:cs="Arial"/>
          <w:sz w:val="20"/>
          <w:szCs w:val="20"/>
        </w:rPr>
        <w:t xml:space="preserve"> </w:t>
      </w:r>
      <w:r w:rsidRPr="0067349D">
        <w:rPr>
          <w:rFonts w:ascii="Arial" w:eastAsiaTheme="minorEastAsia" w:hAnsi="Arial" w:cs="Arial"/>
          <w:sz w:val="20"/>
          <w:szCs w:val="20"/>
        </w:rPr>
        <w:t xml:space="preserve">реестре юридических лиц, </w:t>
      </w:r>
    </w:p>
    <w:p w:rsidR="00600A08"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идентификационный</w:t>
      </w:r>
      <w:r w:rsidR="00600A08">
        <w:rPr>
          <w:rFonts w:ascii="Arial" w:eastAsiaTheme="minorEastAsia" w:hAnsi="Arial" w:cs="Arial"/>
          <w:sz w:val="20"/>
          <w:szCs w:val="20"/>
        </w:rPr>
        <w:t xml:space="preserve"> </w:t>
      </w:r>
      <w:r w:rsidRPr="0067349D">
        <w:rPr>
          <w:rFonts w:ascii="Arial" w:eastAsiaTheme="minorEastAsia" w:hAnsi="Arial" w:cs="Arial"/>
          <w:sz w:val="20"/>
          <w:szCs w:val="20"/>
        </w:rPr>
        <w:t>номер налогоплательщика, за исключением</w:t>
      </w:r>
      <w:r w:rsidR="00600A08">
        <w:rPr>
          <w:rFonts w:ascii="Arial" w:eastAsiaTheme="minorEastAsia" w:hAnsi="Arial" w:cs="Arial"/>
          <w:sz w:val="20"/>
          <w:szCs w:val="20"/>
        </w:rPr>
        <w:t xml:space="preserve"> </w:t>
      </w:r>
      <w:r w:rsidRPr="0067349D">
        <w:rPr>
          <w:rFonts w:ascii="Arial" w:eastAsiaTheme="minorEastAsia" w:hAnsi="Arial" w:cs="Arial"/>
          <w:sz w:val="20"/>
          <w:szCs w:val="20"/>
        </w:rPr>
        <w:t xml:space="preserve">случаев, </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если заявителем является</w:t>
      </w:r>
      <w:r w:rsidR="00600A08">
        <w:rPr>
          <w:rFonts w:ascii="Arial" w:eastAsiaTheme="minorEastAsia" w:hAnsi="Arial" w:cs="Arial"/>
          <w:sz w:val="20"/>
          <w:szCs w:val="20"/>
        </w:rPr>
        <w:t xml:space="preserve"> </w:t>
      </w:r>
      <w:r w:rsidRPr="0067349D">
        <w:rPr>
          <w:rFonts w:ascii="Arial" w:eastAsiaTheme="minorEastAsia" w:hAnsi="Arial" w:cs="Arial"/>
          <w:sz w:val="20"/>
          <w:szCs w:val="20"/>
        </w:rPr>
        <w:t>иностранное юридическое лицо)</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_______________________________________________</w:t>
      </w:r>
    </w:p>
    <w:p w:rsidR="00600A08"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(указать, в интересах кого действует</w:t>
      </w:r>
      <w:r w:rsidR="00600A08">
        <w:rPr>
          <w:rFonts w:ascii="Arial" w:eastAsiaTheme="minorEastAsia" w:hAnsi="Arial" w:cs="Arial"/>
          <w:sz w:val="20"/>
          <w:szCs w:val="20"/>
        </w:rPr>
        <w:t xml:space="preserve"> </w:t>
      </w:r>
      <w:r w:rsidRPr="0067349D">
        <w:rPr>
          <w:rFonts w:ascii="Arial" w:eastAsiaTheme="minorEastAsia" w:hAnsi="Arial" w:cs="Arial"/>
          <w:sz w:val="20"/>
          <w:szCs w:val="20"/>
        </w:rPr>
        <w:t xml:space="preserve">уполномоченный представитель, </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в случае подачи</w:t>
      </w:r>
      <w:r w:rsidR="00600A08">
        <w:rPr>
          <w:rFonts w:ascii="Arial" w:eastAsiaTheme="minorEastAsia" w:hAnsi="Arial" w:cs="Arial"/>
          <w:sz w:val="20"/>
          <w:szCs w:val="20"/>
        </w:rPr>
        <w:t xml:space="preserve"> </w:t>
      </w:r>
      <w:r w:rsidRPr="0067349D">
        <w:rPr>
          <w:rFonts w:ascii="Arial" w:eastAsiaTheme="minorEastAsia" w:hAnsi="Arial" w:cs="Arial"/>
          <w:sz w:val="20"/>
          <w:szCs w:val="20"/>
        </w:rPr>
        <w:t>заявления уполномоченным представителем)</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_______________________________________________</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(почтовый адрес и (или) адрес электронной</w:t>
      </w:r>
      <w:r w:rsidR="00600A08">
        <w:rPr>
          <w:rFonts w:ascii="Arial" w:eastAsiaTheme="minorEastAsia" w:hAnsi="Arial" w:cs="Arial"/>
          <w:sz w:val="20"/>
          <w:szCs w:val="20"/>
        </w:rPr>
        <w:t xml:space="preserve"> </w:t>
      </w:r>
      <w:r w:rsidRPr="0067349D">
        <w:rPr>
          <w:rFonts w:ascii="Arial" w:eastAsiaTheme="minorEastAsia" w:hAnsi="Arial" w:cs="Arial"/>
          <w:sz w:val="20"/>
          <w:szCs w:val="20"/>
        </w:rPr>
        <w:t>почты для связи с заявителем)</w:t>
      </w:r>
    </w:p>
    <w:p w:rsidR="0067349D" w:rsidRPr="0067349D" w:rsidRDefault="0067349D" w:rsidP="00600A08">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телефон: _______, e-mail (при наличии) ________</w:t>
      </w:r>
    </w:p>
    <w:p w:rsidR="0067349D" w:rsidRPr="0067349D" w:rsidRDefault="0067349D" w:rsidP="00600A08">
      <w:pPr>
        <w:widowControl w:val="0"/>
        <w:autoSpaceDE w:val="0"/>
        <w:autoSpaceDN w:val="0"/>
        <w:jc w:val="right"/>
        <w:rPr>
          <w:rFonts w:ascii="Arial" w:eastAsiaTheme="minorEastAsia" w:hAnsi="Arial" w:cs="Arial"/>
          <w:sz w:val="20"/>
          <w:szCs w:val="20"/>
        </w:rPr>
      </w:pPr>
    </w:p>
    <w:p w:rsidR="0067349D" w:rsidRPr="0067349D" w:rsidRDefault="0067349D" w:rsidP="00600A08">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ЗАЯВЛЕНИЕ</w:t>
      </w:r>
    </w:p>
    <w:p w:rsidR="0067349D" w:rsidRPr="0067349D" w:rsidRDefault="0067349D" w:rsidP="00600A08">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о выдаче разрешения на выполнение авиационных работ,</w:t>
      </w:r>
      <w:r w:rsidR="00600A08">
        <w:rPr>
          <w:rFonts w:ascii="Arial" w:eastAsiaTheme="minorEastAsia" w:hAnsi="Arial" w:cs="Arial"/>
          <w:sz w:val="20"/>
          <w:szCs w:val="20"/>
        </w:rPr>
        <w:t xml:space="preserve"> </w:t>
      </w:r>
      <w:r w:rsidRPr="0067349D">
        <w:rPr>
          <w:rFonts w:ascii="Arial" w:eastAsiaTheme="minorEastAsia" w:hAnsi="Arial" w:cs="Arial"/>
          <w:sz w:val="20"/>
          <w:szCs w:val="20"/>
        </w:rPr>
        <w:t>парашютных прыжков, демонстрационных полетов воздушных</w:t>
      </w:r>
      <w:r w:rsidR="00600A08">
        <w:rPr>
          <w:rFonts w:ascii="Arial" w:eastAsiaTheme="minorEastAsia" w:hAnsi="Arial" w:cs="Arial"/>
          <w:sz w:val="20"/>
          <w:szCs w:val="20"/>
        </w:rPr>
        <w:t xml:space="preserve"> </w:t>
      </w:r>
      <w:r w:rsidRPr="0067349D">
        <w:rPr>
          <w:rFonts w:ascii="Arial" w:eastAsiaTheme="minorEastAsia" w:hAnsi="Arial" w:cs="Arial"/>
          <w:sz w:val="20"/>
          <w:szCs w:val="20"/>
        </w:rPr>
        <w:t>судов, полетов беспилотных воздушных судов (за исключением полетов</w:t>
      </w:r>
      <w:r w:rsidR="00600A08">
        <w:rPr>
          <w:rFonts w:ascii="Arial" w:eastAsiaTheme="minorEastAsia" w:hAnsi="Arial" w:cs="Arial"/>
          <w:sz w:val="20"/>
          <w:szCs w:val="20"/>
        </w:rPr>
        <w:t xml:space="preserve"> </w:t>
      </w:r>
      <w:r w:rsidRPr="0067349D">
        <w:rPr>
          <w:rFonts w:ascii="Arial" w:eastAsiaTheme="minorEastAsia" w:hAnsi="Arial" w:cs="Arial"/>
          <w:sz w:val="20"/>
          <w:szCs w:val="20"/>
        </w:rPr>
        <w:t>беспилотных воздушных судов с максимальной взлетной массой менее 0,25 кг),</w:t>
      </w:r>
      <w:r w:rsidR="00600A08">
        <w:rPr>
          <w:rFonts w:ascii="Arial" w:eastAsiaTheme="minorEastAsia" w:hAnsi="Arial" w:cs="Arial"/>
          <w:sz w:val="20"/>
          <w:szCs w:val="20"/>
        </w:rPr>
        <w:t xml:space="preserve"> </w:t>
      </w:r>
      <w:r w:rsidRPr="0067349D">
        <w:rPr>
          <w:rFonts w:ascii="Arial" w:eastAsiaTheme="minorEastAsia" w:hAnsi="Arial" w:cs="Arial"/>
          <w:sz w:val="20"/>
          <w:szCs w:val="20"/>
        </w:rPr>
        <w:t xml:space="preserve"> подъемов привязных аэростатов над территорией города Куйбышева Куйбышевского района НСО, а также посадку (взлет) на расположенные в границах города площадки, сведения о которых не опубликованы</w:t>
      </w:r>
      <w:r w:rsidR="00600A08">
        <w:rPr>
          <w:rFonts w:ascii="Arial" w:eastAsiaTheme="minorEastAsia" w:hAnsi="Arial" w:cs="Arial"/>
          <w:sz w:val="20"/>
          <w:szCs w:val="20"/>
        </w:rPr>
        <w:t xml:space="preserve"> </w:t>
      </w:r>
      <w:r w:rsidRPr="0067349D">
        <w:rPr>
          <w:rFonts w:ascii="Arial" w:eastAsiaTheme="minorEastAsia" w:hAnsi="Arial" w:cs="Arial"/>
          <w:sz w:val="20"/>
          <w:szCs w:val="20"/>
        </w:rPr>
        <w:t>в документах аэронавигационной информации</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lastRenderedPageBreak/>
        <w:t xml:space="preserve">    Прошу выдать разрешение на выполнение </w:t>
      </w:r>
      <w:r w:rsidR="00600A08">
        <w:rPr>
          <w:rFonts w:ascii="Arial" w:eastAsiaTheme="minorEastAsia" w:hAnsi="Arial" w:cs="Arial"/>
          <w:sz w:val="20"/>
          <w:szCs w:val="20"/>
        </w:rPr>
        <w:t xml:space="preserve">авиационных работ, </w:t>
      </w:r>
      <w:r w:rsidRPr="0067349D">
        <w:rPr>
          <w:rFonts w:ascii="Arial" w:eastAsiaTheme="minorEastAsia" w:hAnsi="Arial" w:cs="Arial"/>
          <w:sz w:val="20"/>
          <w:szCs w:val="20"/>
        </w:rPr>
        <w:t>парашютных</w:t>
      </w:r>
      <w:r w:rsidR="00600A08">
        <w:rPr>
          <w:rFonts w:ascii="Arial" w:eastAsiaTheme="minorEastAsia" w:hAnsi="Arial" w:cs="Arial"/>
          <w:sz w:val="20"/>
          <w:szCs w:val="20"/>
        </w:rPr>
        <w:t xml:space="preserve"> </w:t>
      </w:r>
      <w:r w:rsidR="00600A08" w:rsidRPr="0067349D">
        <w:rPr>
          <w:rFonts w:ascii="Arial" w:eastAsiaTheme="minorEastAsia" w:hAnsi="Arial" w:cs="Arial"/>
          <w:sz w:val="20"/>
          <w:szCs w:val="20"/>
        </w:rPr>
        <w:t>прыжков, демонстрационных полетов воздушных судов, полетов</w:t>
      </w:r>
      <w:r w:rsidRPr="0067349D">
        <w:rPr>
          <w:rFonts w:ascii="Arial" w:eastAsiaTheme="minorEastAsia" w:hAnsi="Arial" w:cs="Arial"/>
          <w:sz w:val="20"/>
          <w:szCs w:val="20"/>
        </w:rPr>
        <w:t xml:space="preserve"> беспилотных</w:t>
      </w:r>
      <w:r w:rsidR="00600A08">
        <w:rPr>
          <w:rFonts w:ascii="Arial" w:eastAsiaTheme="minorEastAsia" w:hAnsi="Arial" w:cs="Arial"/>
          <w:sz w:val="20"/>
          <w:szCs w:val="20"/>
        </w:rPr>
        <w:t xml:space="preserve"> </w:t>
      </w:r>
      <w:r w:rsidR="00600A08" w:rsidRPr="0067349D">
        <w:rPr>
          <w:rFonts w:ascii="Arial" w:eastAsiaTheme="minorEastAsia" w:hAnsi="Arial" w:cs="Arial"/>
          <w:sz w:val="20"/>
          <w:szCs w:val="20"/>
        </w:rPr>
        <w:t>воздушных судов, подъемов привязных аэростатов над территорией</w:t>
      </w:r>
      <w:r w:rsidRPr="0067349D">
        <w:rPr>
          <w:rFonts w:ascii="Arial" w:eastAsiaTheme="minorEastAsia" w:hAnsi="Arial" w:cs="Arial"/>
          <w:sz w:val="20"/>
          <w:szCs w:val="20"/>
        </w:rPr>
        <w:t xml:space="preserve"> города Куйбышева Куйбышевского района </w:t>
      </w:r>
      <w:r w:rsidR="00600A08" w:rsidRPr="0067349D">
        <w:rPr>
          <w:rFonts w:ascii="Arial" w:eastAsiaTheme="minorEastAsia" w:hAnsi="Arial" w:cs="Arial"/>
          <w:sz w:val="20"/>
          <w:szCs w:val="20"/>
        </w:rPr>
        <w:t>НСО, а также посадку (взлет) на расположенные в границах</w:t>
      </w:r>
      <w:r w:rsidRPr="0067349D">
        <w:rPr>
          <w:rFonts w:ascii="Arial" w:eastAsiaTheme="minorEastAsia" w:hAnsi="Arial" w:cs="Arial"/>
          <w:sz w:val="20"/>
          <w:szCs w:val="20"/>
        </w:rPr>
        <w:t xml:space="preserve"> города площадки, сведения о которых не </w:t>
      </w:r>
      <w:r w:rsidR="00600A08" w:rsidRPr="0067349D">
        <w:rPr>
          <w:rFonts w:ascii="Arial" w:eastAsiaTheme="minorEastAsia" w:hAnsi="Arial" w:cs="Arial"/>
          <w:sz w:val="20"/>
          <w:szCs w:val="20"/>
        </w:rPr>
        <w:t>опубликованы</w:t>
      </w:r>
      <w:r w:rsidR="00600A08">
        <w:rPr>
          <w:rFonts w:ascii="Arial" w:eastAsiaTheme="minorEastAsia" w:hAnsi="Arial" w:cs="Arial"/>
          <w:sz w:val="20"/>
          <w:szCs w:val="20"/>
        </w:rPr>
        <w:t xml:space="preserve"> </w:t>
      </w:r>
      <w:r w:rsidR="00600A08" w:rsidRPr="0067349D">
        <w:rPr>
          <w:rFonts w:ascii="Arial" w:eastAsiaTheme="minorEastAsia" w:hAnsi="Arial" w:cs="Arial"/>
          <w:sz w:val="20"/>
          <w:szCs w:val="20"/>
        </w:rPr>
        <w:t>в</w:t>
      </w:r>
      <w:r w:rsidRPr="0067349D">
        <w:rPr>
          <w:rFonts w:ascii="Arial" w:eastAsiaTheme="minorEastAsia" w:hAnsi="Arial" w:cs="Arial"/>
          <w:sz w:val="20"/>
          <w:szCs w:val="20"/>
        </w:rPr>
        <w:t xml:space="preserve"> документах аэронавигационной </w:t>
      </w:r>
      <w:r w:rsidR="00600A08" w:rsidRPr="0067349D">
        <w:rPr>
          <w:rFonts w:ascii="Arial" w:eastAsiaTheme="minorEastAsia" w:hAnsi="Arial" w:cs="Arial"/>
          <w:sz w:val="20"/>
          <w:szCs w:val="20"/>
        </w:rPr>
        <w:t>информации (далее -</w:t>
      </w:r>
      <w:r w:rsidRPr="0067349D">
        <w:rPr>
          <w:rFonts w:ascii="Arial" w:eastAsiaTheme="minorEastAsia" w:hAnsi="Arial" w:cs="Arial"/>
          <w:sz w:val="20"/>
          <w:szCs w:val="20"/>
        </w:rPr>
        <w:t xml:space="preserve">  разрешение)</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(нужное подчеркнуть), на воздушном судне</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 (вид, тип, (наименование)</w:t>
      </w:r>
      <w:r w:rsidR="00600A08">
        <w:rPr>
          <w:rFonts w:ascii="Arial" w:eastAsiaTheme="minorEastAsia" w:hAnsi="Arial" w:cs="Arial"/>
          <w:sz w:val="20"/>
          <w:szCs w:val="20"/>
        </w:rPr>
        <w:t xml:space="preserve"> </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воздушного судна, 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их количество, государственный и регистрационный опознавательные знаки (при</w:t>
      </w:r>
      <w:r w:rsidR="00600A08">
        <w:rPr>
          <w:rFonts w:ascii="Arial" w:eastAsiaTheme="minorEastAsia" w:hAnsi="Arial" w:cs="Arial"/>
          <w:sz w:val="20"/>
          <w:szCs w:val="20"/>
        </w:rPr>
        <w:t xml:space="preserve"> </w:t>
      </w:r>
      <w:r w:rsidRPr="0067349D">
        <w:rPr>
          <w:rFonts w:ascii="Arial" w:eastAsiaTheme="minorEastAsia" w:hAnsi="Arial" w:cs="Arial"/>
          <w:sz w:val="20"/>
          <w:szCs w:val="20"/>
        </w:rPr>
        <w:t>наличии) 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 ________________________________ с целью 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(цель заявленного вида деятельности)</w:t>
      </w:r>
    </w:p>
    <w:p w:rsidR="00600A08" w:rsidRDefault="00600A08"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Дата, время</w:t>
      </w:r>
      <w:r w:rsidR="0067349D" w:rsidRPr="0067349D">
        <w:rPr>
          <w:rFonts w:ascii="Arial" w:eastAsiaTheme="minorEastAsia" w:hAnsi="Arial" w:cs="Arial"/>
          <w:sz w:val="20"/>
          <w:szCs w:val="20"/>
        </w:rPr>
        <w:t xml:space="preserve">   начала   и   окончания   осуществления   заявленного   вида</w:t>
      </w:r>
      <w:r>
        <w:rPr>
          <w:rFonts w:ascii="Arial" w:eastAsiaTheme="minorEastAsia" w:hAnsi="Arial" w:cs="Arial"/>
          <w:sz w:val="20"/>
          <w:szCs w:val="20"/>
        </w:rPr>
        <w:t xml:space="preserve"> </w:t>
      </w:r>
      <w:r w:rsidR="0067349D" w:rsidRPr="0067349D">
        <w:rPr>
          <w:rFonts w:ascii="Arial" w:eastAsiaTheme="minorEastAsia" w:hAnsi="Arial" w:cs="Arial"/>
          <w:sz w:val="20"/>
          <w:szCs w:val="20"/>
        </w:rPr>
        <w:t xml:space="preserve">деятельности: </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с ______ час. ______ мин. "____" _____________ 20____ г.</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до ______ час. ______ мин. "____" _____________ 20____ г.</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Место осуществления заявленного вида деятельности (кадастровый(ые) номер(а)</w:t>
      </w:r>
      <w:r w:rsidR="00600A08">
        <w:rPr>
          <w:rFonts w:ascii="Arial" w:eastAsiaTheme="minorEastAsia" w:hAnsi="Arial" w:cs="Arial"/>
          <w:sz w:val="20"/>
          <w:szCs w:val="20"/>
        </w:rPr>
        <w:t xml:space="preserve"> </w:t>
      </w:r>
      <w:r w:rsidRPr="0067349D">
        <w:rPr>
          <w:rFonts w:ascii="Arial" w:eastAsiaTheme="minorEastAsia" w:hAnsi="Arial" w:cs="Arial"/>
          <w:sz w:val="20"/>
          <w:szCs w:val="20"/>
        </w:rPr>
        <w:t>участка посадки взлета), высота 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Способ получения разрешения либо уведомления об отказе в выдаче разрешения</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(лично, почтовым отправлением с уведомлением о вручении, по телефону,</w:t>
      </w:r>
      <w:r w:rsidR="00600A08">
        <w:rPr>
          <w:rFonts w:ascii="Arial" w:eastAsiaTheme="minorEastAsia" w:hAnsi="Arial" w:cs="Arial"/>
          <w:sz w:val="20"/>
          <w:szCs w:val="20"/>
        </w:rPr>
        <w:t xml:space="preserve"> </w:t>
      </w:r>
      <w:r w:rsidRPr="0067349D">
        <w:rPr>
          <w:rFonts w:ascii="Arial" w:eastAsiaTheme="minorEastAsia" w:hAnsi="Arial" w:cs="Arial"/>
          <w:sz w:val="20"/>
          <w:szCs w:val="20"/>
        </w:rPr>
        <w:t>посредством электронной почты, факсимильной связи,</w:t>
      </w:r>
      <w:r w:rsidR="00600A08">
        <w:rPr>
          <w:rFonts w:ascii="Arial" w:eastAsiaTheme="minorEastAsia" w:hAnsi="Arial" w:cs="Arial"/>
          <w:sz w:val="20"/>
          <w:szCs w:val="20"/>
        </w:rPr>
        <w:t xml:space="preserve"> </w:t>
      </w:r>
      <w:r w:rsidRPr="0067349D">
        <w:rPr>
          <w:rFonts w:ascii="Arial" w:eastAsiaTheme="minorEastAsia" w:hAnsi="Arial" w:cs="Arial"/>
          <w:sz w:val="20"/>
          <w:szCs w:val="20"/>
        </w:rPr>
        <w:t>иной способ получения (указать какой)</w:t>
      </w:r>
    </w:p>
    <w:p w:rsidR="0067349D" w:rsidRPr="0067349D" w:rsidRDefault="0067349D" w:rsidP="00600A08">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К заявлению прилагаются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5102"/>
        <w:gridCol w:w="1700"/>
        <w:gridCol w:w="1700"/>
      </w:tblGrid>
      <w:tr w:rsidR="0067349D" w:rsidRPr="0067349D" w:rsidTr="000B4B62">
        <w:tc>
          <w:tcPr>
            <w:tcW w:w="566" w:type="dxa"/>
            <w:vAlign w:val="center"/>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N п/п</w:t>
            </w:r>
          </w:p>
        </w:tc>
        <w:tc>
          <w:tcPr>
            <w:tcW w:w="5102" w:type="dxa"/>
            <w:vAlign w:val="center"/>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Наименование документа</w:t>
            </w:r>
          </w:p>
        </w:tc>
        <w:tc>
          <w:tcPr>
            <w:tcW w:w="1700" w:type="dxa"/>
            <w:vAlign w:val="center"/>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Кол-во экз.</w:t>
            </w:r>
          </w:p>
        </w:tc>
        <w:tc>
          <w:tcPr>
            <w:tcW w:w="1700" w:type="dxa"/>
            <w:vAlign w:val="center"/>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Кол-во листов</w:t>
            </w:r>
          </w:p>
        </w:tc>
      </w:tr>
      <w:tr w:rsidR="0067349D" w:rsidRPr="0067349D" w:rsidTr="000B4B62">
        <w:tc>
          <w:tcPr>
            <w:tcW w:w="566"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5102"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r>
      <w:tr w:rsidR="0067349D" w:rsidRPr="0067349D" w:rsidTr="000B4B62">
        <w:tc>
          <w:tcPr>
            <w:tcW w:w="566"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5102"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r>
      <w:tr w:rsidR="0067349D" w:rsidRPr="0067349D" w:rsidTr="000B4B62">
        <w:tc>
          <w:tcPr>
            <w:tcW w:w="566"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5102"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r>
      <w:tr w:rsidR="0067349D" w:rsidRPr="0067349D" w:rsidTr="000B4B62">
        <w:tc>
          <w:tcPr>
            <w:tcW w:w="566"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5102"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vAlign w:val="center"/>
          </w:tcPr>
          <w:p w:rsidR="0067349D" w:rsidRPr="0067349D" w:rsidRDefault="0067349D" w:rsidP="0067349D">
            <w:pPr>
              <w:widowControl w:val="0"/>
              <w:autoSpaceDE w:val="0"/>
              <w:autoSpaceDN w:val="0"/>
              <w:rPr>
                <w:rFonts w:ascii="Arial" w:eastAsiaTheme="minorEastAsia" w:hAnsi="Arial" w:cs="Arial"/>
                <w:sz w:val="20"/>
                <w:szCs w:val="20"/>
              </w:rPr>
            </w:pPr>
          </w:p>
        </w:tc>
      </w:tr>
    </w:tbl>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 ___________ 20___ г. ___________ 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(подпись)        (фамилия, имя, отчество)</w:t>
      </w: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00A08" w:rsidRDefault="0067349D" w:rsidP="00600A08">
      <w:pPr>
        <w:widowControl w:val="0"/>
        <w:autoSpaceDE w:val="0"/>
        <w:autoSpaceDN w:val="0"/>
        <w:outlineLvl w:val="2"/>
        <w:rPr>
          <w:rFonts w:ascii="Arial" w:eastAsiaTheme="minorEastAsia" w:hAnsi="Arial" w:cs="Arial"/>
          <w:sz w:val="20"/>
          <w:szCs w:val="20"/>
        </w:rPr>
      </w:pPr>
      <w:r w:rsidRPr="0067349D">
        <w:rPr>
          <w:rFonts w:ascii="Arial" w:eastAsiaTheme="minorEastAsia" w:hAnsi="Arial" w:cs="Arial"/>
          <w:sz w:val="20"/>
          <w:szCs w:val="20"/>
        </w:rPr>
        <w:t>СОГЛАСИЕ</w:t>
      </w:r>
      <w:r w:rsidR="00600A08">
        <w:rPr>
          <w:rFonts w:ascii="Arial" w:eastAsiaTheme="minorEastAsia" w:hAnsi="Arial" w:cs="Arial"/>
          <w:sz w:val="20"/>
          <w:szCs w:val="20"/>
        </w:rPr>
        <w:t xml:space="preserve"> </w:t>
      </w:r>
    </w:p>
    <w:p w:rsidR="0067349D" w:rsidRPr="0067349D" w:rsidRDefault="0067349D" w:rsidP="00600A08">
      <w:pPr>
        <w:widowControl w:val="0"/>
        <w:autoSpaceDE w:val="0"/>
        <w:autoSpaceDN w:val="0"/>
        <w:outlineLvl w:val="2"/>
        <w:rPr>
          <w:rFonts w:ascii="Arial" w:eastAsiaTheme="minorEastAsia" w:hAnsi="Arial" w:cs="Arial"/>
          <w:sz w:val="20"/>
          <w:szCs w:val="20"/>
        </w:rPr>
      </w:pPr>
      <w:r w:rsidRPr="0067349D">
        <w:rPr>
          <w:rFonts w:ascii="Arial" w:eastAsiaTheme="minorEastAsia" w:hAnsi="Arial" w:cs="Arial"/>
          <w:sz w:val="20"/>
          <w:szCs w:val="20"/>
        </w:rPr>
        <w:t>на обработку персональных данных</w:t>
      </w: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00A08" w:rsidRDefault="0067349D" w:rsidP="00600A08">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Я, нижеподписавшийся в соответствии с требованиями </w:t>
      </w:r>
      <w:hyperlink r:id="rId28" w:tooltip="Федеральный закон от 27.07.2006 N 152-ФЗ (ред. от 06.02.2023) &quot;О персональных данных&quot; {КонсультантПлюс}">
        <w:r w:rsidRPr="0067349D">
          <w:rPr>
            <w:rFonts w:ascii="Arial" w:eastAsiaTheme="minorEastAsia" w:hAnsi="Arial" w:cs="Arial"/>
            <w:color w:val="0000FF"/>
            <w:sz w:val="20"/>
            <w:szCs w:val="20"/>
          </w:rPr>
          <w:t>статьи 9</w:t>
        </w:r>
      </w:hyperlink>
      <w:r w:rsidRPr="0067349D">
        <w:rPr>
          <w:rFonts w:ascii="Arial" w:eastAsiaTheme="minorEastAsia" w:hAnsi="Arial" w:cs="Arial"/>
          <w:sz w:val="20"/>
          <w:szCs w:val="20"/>
        </w:rPr>
        <w:t xml:space="preserve"> Федерального закона от 27.07.2006 N 152-ФЗ "О персональных данных", подтверждаю свое согласие на обработку моих персональных данных, включающих: фамилию, имя, отчество, пол, дату рождения, адрес места жительства, контактный(е) телефон(ы).</w:t>
      </w:r>
    </w:p>
    <w:p w:rsidR="00600A08" w:rsidRDefault="0067349D" w:rsidP="00600A08">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Предоставляю право отделу по ГО иЧС администрации города Куйбышева Куйбышевского района Новосибирской области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Специалист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w:t>
      </w:r>
    </w:p>
    <w:p w:rsidR="00600A08" w:rsidRDefault="0067349D" w:rsidP="00600A08">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Срок хранения моих персональных данных соответствует сроку хранения первичных документов и составляет пять лет.</w:t>
      </w:r>
    </w:p>
    <w:p w:rsidR="0067349D" w:rsidRPr="0067349D" w:rsidRDefault="0067349D" w:rsidP="00600A08">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Передача моих персональных данных иным лицам или иное их разглашение может осуществляться только с моего письменного согласия.</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 ___________ 20___ г. ___________ 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(подпись)        (фамилия, имя, отчество)</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Документы получены 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(дата, подпись)</w:t>
      </w: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67349D">
      <w:pPr>
        <w:widowControl w:val="0"/>
        <w:autoSpaceDE w:val="0"/>
        <w:autoSpaceDN w:val="0"/>
        <w:jc w:val="right"/>
        <w:outlineLvl w:val="1"/>
        <w:rPr>
          <w:rFonts w:ascii="Arial" w:eastAsiaTheme="minorEastAsia" w:hAnsi="Arial" w:cs="Arial"/>
          <w:sz w:val="20"/>
          <w:szCs w:val="20"/>
        </w:rPr>
      </w:pPr>
      <w:r w:rsidRPr="0067349D">
        <w:rPr>
          <w:rFonts w:ascii="Arial" w:eastAsiaTheme="minorEastAsia" w:hAnsi="Arial" w:cs="Arial"/>
          <w:sz w:val="20"/>
          <w:szCs w:val="20"/>
        </w:rPr>
        <w:lastRenderedPageBreak/>
        <w:t>Приложение N 2</w:t>
      </w:r>
    </w:p>
    <w:p w:rsidR="007B0178"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к административному регламенту</w:t>
      </w:r>
      <w:r w:rsidR="007B0178">
        <w:rPr>
          <w:rFonts w:ascii="Arial" w:eastAsiaTheme="minorEastAsia" w:hAnsi="Arial" w:cs="Arial"/>
          <w:sz w:val="20"/>
          <w:szCs w:val="20"/>
        </w:rPr>
        <w:t xml:space="preserve"> </w:t>
      </w:r>
      <w:r w:rsidRPr="0067349D">
        <w:rPr>
          <w:rFonts w:ascii="Arial" w:eastAsiaTheme="minorEastAsia" w:hAnsi="Arial" w:cs="Arial"/>
          <w:sz w:val="20"/>
          <w:szCs w:val="20"/>
        </w:rPr>
        <w:t>предоставления муниципальной услуги</w:t>
      </w:r>
      <w:r w:rsidR="002926B9">
        <w:rPr>
          <w:rFonts w:ascii="Arial" w:eastAsiaTheme="minorEastAsia" w:hAnsi="Arial" w:cs="Arial"/>
          <w:sz w:val="20"/>
          <w:szCs w:val="20"/>
        </w:rPr>
        <w:t xml:space="preserve"> </w:t>
      </w:r>
    </w:p>
    <w:p w:rsidR="007B0178"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"Выдача разрешений на выполнение</w:t>
      </w:r>
      <w:r w:rsidR="007B0178">
        <w:rPr>
          <w:rFonts w:ascii="Arial" w:eastAsiaTheme="minorEastAsia" w:hAnsi="Arial" w:cs="Arial"/>
          <w:sz w:val="20"/>
          <w:szCs w:val="20"/>
        </w:rPr>
        <w:t xml:space="preserve"> </w:t>
      </w:r>
      <w:r w:rsidRPr="0067349D">
        <w:rPr>
          <w:rFonts w:ascii="Arial" w:eastAsiaTheme="minorEastAsia" w:hAnsi="Arial" w:cs="Arial"/>
          <w:sz w:val="20"/>
          <w:szCs w:val="20"/>
        </w:rPr>
        <w:t>авиационных работ, парашютных прыжков,</w:t>
      </w:r>
      <w:r w:rsidR="002926B9">
        <w:rPr>
          <w:rFonts w:ascii="Arial" w:eastAsiaTheme="minorEastAsia" w:hAnsi="Arial" w:cs="Arial"/>
          <w:sz w:val="20"/>
          <w:szCs w:val="20"/>
        </w:rPr>
        <w:t xml:space="preserve"> </w:t>
      </w:r>
    </w:p>
    <w:p w:rsidR="007B0178"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демонстрационных полетов воздушных</w:t>
      </w:r>
      <w:r w:rsidR="007B0178">
        <w:rPr>
          <w:rFonts w:ascii="Arial" w:eastAsiaTheme="minorEastAsia" w:hAnsi="Arial" w:cs="Arial"/>
          <w:sz w:val="20"/>
          <w:szCs w:val="20"/>
        </w:rPr>
        <w:t xml:space="preserve"> </w:t>
      </w:r>
      <w:r w:rsidRPr="0067349D">
        <w:rPr>
          <w:rFonts w:ascii="Arial" w:eastAsiaTheme="minorEastAsia" w:hAnsi="Arial" w:cs="Arial"/>
          <w:sz w:val="20"/>
          <w:szCs w:val="20"/>
        </w:rPr>
        <w:t xml:space="preserve">судов, полетов беспилотных воздушных судов </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(за исключением полетов беспилотных воздушных судов</w:t>
      </w:r>
      <w:r w:rsidR="002926B9">
        <w:rPr>
          <w:rFonts w:ascii="Arial" w:eastAsiaTheme="minorEastAsia" w:hAnsi="Arial" w:cs="Arial"/>
          <w:sz w:val="20"/>
          <w:szCs w:val="20"/>
        </w:rPr>
        <w:t xml:space="preserve"> </w:t>
      </w:r>
      <w:r w:rsidRPr="0067349D">
        <w:rPr>
          <w:rFonts w:ascii="Arial" w:eastAsiaTheme="minorEastAsia" w:hAnsi="Arial" w:cs="Arial"/>
          <w:sz w:val="20"/>
          <w:szCs w:val="20"/>
        </w:rPr>
        <w:t xml:space="preserve"> с максимальной взлетной массой менее 0,25 кг), подъема привязных аэростатов</w:t>
      </w:r>
      <w:r w:rsidR="002926B9">
        <w:rPr>
          <w:rFonts w:ascii="Arial" w:eastAsiaTheme="minorEastAsia" w:hAnsi="Arial" w:cs="Arial"/>
          <w:sz w:val="20"/>
          <w:szCs w:val="20"/>
        </w:rPr>
        <w:t xml:space="preserve"> </w:t>
      </w:r>
      <w:r w:rsidRPr="0067349D">
        <w:rPr>
          <w:rFonts w:ascii="Arial" w:eastAsiaTheme="minorEastAsia" w:hAnsi="Arial" w:cs="Arial"/>
          <w:sz w:val="20"/>
          <w:szCs w:val="20"/>
        </w:rPr>
        <w:t>над территорией города Куйбышева</w:t>
      </w:r>
      <w:r w:rsidR="002926B9">
        <w:rPr>
          <w:rFonts w:ascii="Arial" w:eastAsiaTheme="minorEastAsia" w:hAnsi="Arial" w:cs="Arial"/>
          <w:sz w:val="20"/>
          <w:szCs w:val="20"/>
        </w:rPr>
        <w:t xml:space="preserve"> </w:t>
      </w:r>
      <w:r w:rsidRPr="0067349D">
        <w:rPr>
          <w:rFonts w:ascii="Arial" w:eastAsiaTheme="minorEastAsia" w:hAnsi="Arial" w:cs="Arial"/>
          <w:sz w:val="20"/>
          <w:szCs w:val="20"/>
        </w:rPr>
        <w:t xml:space="preserve"> Куйбышевского района НСО, а</w:t>
      </w:r>
      <w:r w:rsidR="002926B9">
        <w:rPr>
          <w:rFonts w:ascii="Arial" w:eastAsiaTheme="minorEastAsia" w:hAnsi="Arial" w:cs="Arial"/>
          <w:sz w:val="20"/>
          <w:szCs w:val="20"/>
        </w:rPr>
        <w:t xml:space="preserve"> </w:t>
      </w:r>
      <w:r w:rsidRPr="0067349D">
        <w:rPr>
          <w:rFonts w:ascii="Arial" w:eastAsiaTheme="minorEastAsia" w:hAnsi="Arial" w:cs="Arial"/>
          <w:sz w:val="20"/>
          <w:szCs w:val="20"/>
        </w:rPr>
        <w:t>также посадку (взлет) на площадки,</w:t>
      </w:r>
      <w:r w:rsidR="007B0178">
        <w:rPr>
          <w:rFonts w:ascii="Arial" w:eastAsiaTheme="minorEastAsia" w:hAnsi="Arial" w:cs="Arial"/>
          <w:sz w:val="20"/>
          <w:szCs w:val="20"/>
        </w:rPr>
        <w:t xml:space="preserve"> </w:t>
      </w:r>
      <w:r w:rsidRPr="0067349D">
        <w:rPr>
          <w:rFonts w:ascii="Arial" w:eastAsiaTheme="minorEastAsia" w:hAnsi="Arial" w:cs="Arial"/>
          <w:sz w:val="20"/>
          <w:szCs w:val="20"/>
        </w:rPr>
        <w:t>расположенные в границах города,</w:t>
      </w:r>
      <w:r w:rsidR="002926B9">
        <w:rPr>
          <w:rFonts w:ascii="Arial" w:eastAsiaTheme="minorEastAsia" w:hAnsi="Arial" w:cs="Arial"/>
          <w:sz w:val="20"/>
          <w:szCs w:val="20"/>
        </w:rPr>
        <w:t xml:space="preserve"> </w:t>
      </w:r>
      <w:r w:rsidRPr="0067349D">
        <w:rPr>
          <w:rFonts w:ascii="Arial" w:eastAsiaTheme="minorEastAsia" w:hAnsi="Arial" w:cs="Arial"/>
          <w:sz w:val="20"/>
          <w:szCs w:val="20"/>
        </w:rPr>
        <w:t>сведения о которых не</w:t>
      </w:r>
      <w:r w:rsidR="002926B9">
        <w:rPr>
          <w:rFonts w:ascii="Arial" w:eastAsiaTheme="minorEastAsia" w:hAnsi="Arial" w:cs="Arial"/>
          <w:sz w:val="20"/>
          <w:szCs w:val="20"/>
        </w:rPr>
        <w:t xml:space="preserve"> </w:t>
      </w:r>
      <w:r w:rsidRPr="0067349D">
        <w:rPr>
          <w:rFonts w:ascii="Arial" w:eastAsiaTheme="minorEastAsia" w:hAnsi="Arial" w:cs="Arial"/>
          <w:sz w:val="20"/>
          <w:szCs w:val="20"/>
        </w:rPr>
        <w:t>опубликованы в документах</w:t>
      </w:r>
      <w:r w:rsidR="002926B9">
        <w:rPr>
          <w:rFonts w:ascii="Arial" w:eastAsiaTheme="minorEastAsia" w:hAnsi="Arial" w:cs="Arial"/>
          <w:sz w:val="20"/>
          <w:szCs w:val="20"/>
        </w:rPr>
        <w:t xml:space="preserve"> </w:t>
      </w:r>
      <w:r w:rsidRPr="0067349D">
        <w:rPr>
          <w:rFonts w:ascii="Arial" w:eastAsiaTheme="minorEastAsia" w:hAnsi="Arial" w:cs="Arial"/>
          <w:sz w:val="20"/>
          <w:szCs w:val="20"/>
        </w:rPr>
        <w:t>аэронавигационной информации"</w:t>
      </w: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67349D">
      <w:pPr>
        <w:widowControl w:val="0"/>
        <w:autoSpaceDE w:val="0"/>
        <w:autoSpaceDN w:val="0"/>
        <w:jc w:val="center"/>
        <w:rPr>
          <w:rFonts w:ascii="Arial" w:eastAsiaTheme="minorEastAsia" w:hAnsi="Arial" w:cs="Arial"/>
          <w:sz w:val="20"/>
          <w:szCs w:val="20"/>
        </w:rPr>
      </w:pPr>
      <w:bookmarkStart w:id="9" w:name="P441"/>
      <w:bookmarkEnd w:id="9"/>
      <w:r w:rsidRPr="0067349D">
        <w:rPr>
          <w:rFonts w:ascii="Arial" w:eastAsiaTheme="minorEastAsia" w:hAnsi="Arial" w:cs="Arial"/>
          <w:sz w:val="20"/>
          <w:szCs w:val="20"/>
        </w:rPr>
        <w:t>ОБРАЗЕЦ РАЗРЕШЕНИЯ</w:t>
      </w: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8"/>
        <w:gridCol w:w="1133"/>
        <w:gridCol w:w="3798"/>
      </w:tblGrid>
      <w:tr w:rsidR="0067349D" w:rsidRPr="0067349D" w:rsidTr="000B4B62">
        <w:tc>
          <w:tcPr>
            <w:tcW w:w="4138"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r w:rsidRPr="0067349D">
              <w:rPr>
                <w:rFonts w:ascii="Arial" w:eastAsiaTheme="minorEastAsia" w:hAnsi="Arial" w:cs="Arial"/>
                <w:sz w:val="20"/>
                <w:szCs w:val="20"/>
              </w:rPr>
              <w:t>Бланк администрации города Куйбышева</w:t>
            </w:r>
          </w:p>
        </w:tc>
        <w:tc>
          <w:tcPr>
            <w:tcW w:w="1133"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798" w:type="dxa"/>
            <w:tcBorders>
              <w:top w:val="nil"/>
              <w:left w:val="nil"/>
              <w:bottom w:val="single" w:sz="4" w:space="0" w:color="auto"/>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r>
      <w:tr w:rsidR="0067349D" w:rsidRPr="0067349D" w:rsidTr="007B0178">
        <w:trPr>
          <w:trHeight w:val="609"/>
        </w:trPr>
        <w:tc>
          <w:tcPr>
            <w:tcW w:w="4138"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1133"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798" w:type="dxa"/>
            <w:tcBorders>
              <w:top w:val="single" w:sz="4" w:space="0" w:color="auto"/>
              <w:left w:val="nil"/>
              <w:bottom w:val="nil"/>
              <w:right w:val="nil"/>
            </w:tcBorders>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(фамилия, имя, отчество заявителя - гражданина или наименование заявителя - юридического лица)</w:t>
            </w:r>
          </w:p>
        </w:tc>
      </w:tr>
      <w:tr w:rsidR="0067349D" w:rsidRPr="0067349D" w:rsidTr="000B4B62">
        <w:tc>
          <w:tcPr>
            <w:tcW w:w="4138" w:type="dxa"/>
            <w:tcBorders>
              <w:top w:val="nil"/>
              <w:left w:val="nil"/>
              <w:bottom w:val="nil"/>
              <w:right w:val="nil"/>
            </w:tcBorders>
          </w:tcPr>
          <w:p w:rsidR="0067349D" w:rsidRPr="0067349D" w:rsidRDefault="0067349D" w:rsidP="003A38D5">
            <w:pPr>
              <w:widowControl w:val="0"/>
              <w:autoSpaceDE w:val="0"/>
              <w:autoSpaceDN w:val="0"/>
              <w:rPr>
                <w:rFonts w:ascii="Arial" w:eastAsiaTheme="minorEastAsia" w:hAnsi="Arial" w:cs="Arial"/>
                <w:sz w:val="20"/>
                <w:szCs w:val="20"/>
              </w:rPr>
            </w:pPr>
            <w:r w:rsidRPr="0067349D">
              <w:rPr>
                <w:rFonts w:ascii="Arial" w:eastAsiaTheme="minorEastAsia" w:hAnsi="Arial" w:cs="Arial"/>
                <w:sz w:val="20"/>
                <w:szCs w:val="20"/>
              </w:rPr>
              <w:t xml:space="preserve">                                                                                    Дата, исходящий номер</w:t>
            </w:r>
          </w:p>
        </w:tc>
        <w:tc>
          <w:tcPr>
            <w:tcW w:w="1133"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798" w:type="dxa"/>
            <w:tcBorders>
              <w:top w:val="nil"/>
              <w:left w:val="nil"/>
              <w:bottom w:val="single" w:sz="4" w:space="0" w:color="auto"/>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r>
      <w:tr w:rsidR="0067349D" w:rsidRPr="0067349D" w:rsidTr="000B4B62">
        <w:tc>
          <w:tcPr>
            <w:tcW w:w="4138"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1133"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798" w:type="dxa"/>
            <w:tcBorders>
              <w:top w:val="single" w:sz="4" w:space="0" w:color="auto"/>
              <w:left w:val="nil"/>
              <w:bottom w:val="nil"/>
              <w:right w:val="nil"/>
            </w:tcBorders>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(почтовый адрес заявителя)</w:t>
            </w:r>
          </w:p>
        </w:tc>
      </w:tr>
    </w:tbl>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7B0178">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РАЗРЕШЕНИЕ</w:t>
      </w:r>
    </w:p>
    <w:p w:rsidR="0067349D" w:rsidRPr="0067349D" w:rsidRDefault="0067349D" w:rsidP="007B0178">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на выполнение авиационных работ, парашютных прыжков,</w:t>
      </w:r>
      <w:r w:rsidR="007B0178">
        <w:rPr>
          <w:rFonts w:ascii="Arial" w:eastAsiaTheme="minorEastAsia" w:hAnsi="Arial" w:cs="Arial"/>
          <w:sz w:val="20"/>
          <w:szCs w:val="20"/>
        </w:rPr>
        <w:t xml:space="preserve"> </w:t>
      </w:r>
      <w:r w:rsidRPr="0067349D">
        <w:rPr>
          <w:rFonts w:ascii="Arial" w:eastAsiaTheme="minorEastAsia" w:hAnsi="Arial" w:cs="Arial"/>
          <w:sz w:val="20"/>
          <w:szCs w:val="20"/>
        </w:rPr>
        <w:t>демонстрационных полетов воздушных судов, полетов</w:t>
      </w:r>
      <w:r w:rsidR="007B0178">
        <w:rPr>
          <w:rFonts w:ascii="Arial" w:eastAsiaTheme="minorEastAsia" w:hAnsi="Arial" w:cs="Arial"/>
          <w:sz w:val="20"/>
          <w:szCs w:val="20"/>
        </w:rPr>
        <w:t xml:space="preserve"> </w:t>
      </w:r>
      <w:r w:rsidRPr="0067349D">
        <w:rPr>
          <w:rFonts w:ascii="Arial" w:eastAsiaTheme="minorEastAsia" w:hAnsi="Arial" w:cs="Arial"/>
          <w:sz w:val="20"/>
          <w:szCs w:val="20"/>
        </w:rPr>
        <w:t>беспилотных воздушных судов, подъемов привязных</w:t>
      </w:r>
      <w:r w:rsidR="007B0178">
        <w:rPr>
          <w:rFonts w:ascii="Arial" w:eastAsiaTheme="minorEastAsia" w:hAnsi="Arial" w:cs="Arial"/>
          <w:sz w:val="20"/>
          <w:szCs w:val="20"/>
        </w:rPr>
        <w:t xml:space="preserve"> </w:t>
      </w:r>
      <w:r w:rsidRPr="0067349D">
        <w:rPr>
          <w:rFonts w:ascii="Arial" w:eastAsiaTheme="minorEastAsia" w:hAnsi="Arial" w:cs="Arial"/>
          <w:sz w:val="20"/>
          <w:szCs w:val="20"/>
        </w:rPr>
        <w:t>аэростатов над территорией города Куйбышева</w:t>
      </w:r>
      <w:r w:rsidR="007B0178">
        <w:rPr>
          <w:rFonts w:ascii="Arial" w:eastAsiaTheme="minorEastAsia" w:hAnsi="Arial" w:cs="Arial"/>
          <w:sz w:val="20"/>
          <w:szCs w:val="20"/>
        </w:rPr>
        <w:t xml:space="preserve"> </w:t>
      </w:r>
      <w:r w:rsidRPr="0067349D">
        <w:rPr>
          <w:rFonts w:ascii="Arial" w:eastAsiaTheme="minorEastAsia" w:hAnsi="Arial" w:cs="Arial"/>
          <w:sz w:val="20"/>
          <w:szCs w:val="20"/>
        </w:rPr>
        <w:t>Куйбышевского района НСО, а также</w:t>
      </w:r>
      <w:r w:rsidR="007B0178">
        <w:rPr>
          <w:rFonts w:ascii="Arial" w:eastAsiaTheme="minorEastAsia" w:hAnsi="Arial" w:cs="Arial"/>
          <w:sz w:val="20"/>
          <w:szCs w:val="20"/>
        </w:rPr>
        <w:t xml:space="preserve"> </w:t>
      </w:r>
      <w:r w:rsidRPr="0067349D">
        <w:rPr>
          <w:rFonts w:ascii="Arial" w:eastAsiaTheme="minorEastAsia" w:hAnsi="Arial" w:cs="Arial"/>
          <w:sz w:val="20"/>
          <w:szCs w:val="20"/>
        </w:rPr>
        <w:t>посадку (взлет) на расположенные в границах города</w:t>
      </w:r>
      <w:r w:rsidR="007B0178">
        <w:rPr>
          <w:rFonts w:ascii="Arial" w:eastAsiaTheme="minorEastAsia" w:hAnsi="Arial" w:cs="Arial"/>
          <w:sz w:val="20"/>
          <w:szCs w:val="20"/>
        </w:rPr>
        <w:t xml:space="preserve"> </w:t>
      </w:r>
      <w:r w:rsidRPr="0067349D">
        <w:rPr>
          <w:rFonts w:ascii="Arial" w:eastAsiaTheme="minorEastAsia" w:hAnsi="Arial" w:cs="Arial"/>
          <w:sz w:val="20"/>
          <w:szCs w:val="20"/>
        </w:rPr>
        <w:t>площадки, сведения о которых не опубликованы</w:t>
      </w:r>
      <w:r w:rsidR="007B0178">
        <w:rPr>
          <w:rFonts w:ascii="Arial" w:eastAsiaTheme="minorEastAsia" w:hAnsi="Arial" w:cs="Arial"/>
          <w:sz w:val="20"/>
          <w:szCs w:val="20"/>
        </w:rPr>
        <w:t xml:space="preserve"> </w:t>
      </w:r>
      <w:r w:rsidRPr="0067349D">
        <w:rPr>
          <w:rFonts w:ascii="Arial" w:eastAsiaTheme="minorEastAsia" w:hAnsi="Arial" w:cs="Arial"/>
          <w:sz w:val="20"/>
          <w:szCs w:val="20"/>
        </w:rPr>
        <w:t>в документах аэронавигационной информации</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Выдано</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(полное наименование с указанием организационно-правовой формы</w:t>
      </w:r>
      <w:r w:rsidR="007B0178">
        <w:rPr>
          <w:rFonts w:ascii="Arial" w:eastAsiaTheme="minorEastAsia" w:hAnsi="Arial" w:cs="Arial"/>
          <w:sz w:val="20"/>
          <w:szCs w:val="20"/>
        </w:rPr>
        <w:t xml:space="preserve"> </w:t>
      </w:r>
      <w:r w:rsidRPr="0067349D">
        <w:rPr>
          <w:rFonts w:ascii="Arial" w:eastAsiaTheme="minorEastAsia" w:hAnsi="Arial" w:cs="Arial"/>
          <w:sz w:val="20"/>
          <w:szCs w:val="20"/>
        </w:rPr>
        <w:t>юридического лица; фамилия, имя, отчество (при наличии)</w:t>
      </w:r>
      <w:r w:rsidR="007B0178">
        <w:rPr>
          <w:rFonts w:ascii="Arial" w:eastAsiaTheme="minorEastAsia" w:hAnsi="Arial" w:cs="Arial"/>
          <w:sz w:val="20"/>
          <w:szCs w:val="20"/>
        </w:rPr>
        <w:t xml:space="preserve"> </w:t>
      </w:r>
      <w:r w:rsidRPr="0067349D">
        <w:rPr>
          <w:rFonts w:ascii="Arial" w:eastAsiaTheme="minorEastAsia" w:hAnsi="Arial" w:cs="Arial"/>
          <w:sz w:val="20"/>
          <w:szCs w:val="20"/>
        </w:rPr>
        <w:t>физического лица, индивидуального предпринимателя)</w:t>
      </w:r>
      <w:r w:rsidR="007B0178">
        <w:rPr>
          <w:rFonts w:ascii="Arial" w:eastAsiaTheme="minorEastAsia" w:hAnsi="Arial" w:cs="Arial"/>
          <w:sz w:val="20"/>
          <w:szCs w:val="20"/>
        </w:rPr>
        <w:t xml:space="preserve"> </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на выполнение над территорией (в границах) города Куйбышева Куйбышевского района НСО</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(вид деятельности, в отношении которого выдано разрешение)</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с целью: 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(цель осуществления вида деятельности, в отношении</w:t>
      </w:r>
      <w:r w:rsidR="007B0178">
        <w:rPr>
          <w:rFonts w:ascii="Arial" w:eastAsiaTheme="minorEastAsia" w:hAnsi="Arial" w:cs="Arial"/>
          <w:sz w:val="20"/>
          <w:szCs w:val="20"/>
        </w:rPr>
        <w:t xml:space="preserve"> </w:t>
      </w:r>
      <w:r w:rsidRPr="0067349D">
        <w:rPr>
          <w:rFonts w:ascii="Arial" w:eastAsiaTheme="minorEastAsia" w:hAnsi="Arial" w:cs="Arial"/>
          <w:sz w:val="20"/>
          <w:szCs w:val="20"/>
        </w:rPr>
        <w:t>которого выдано разрешение)</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на воздушном судне (воздушных судах):</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(вид, тип (наименование) воздушного судна,</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их количество, государственный и регистрационный</w:t>
      </w:r>
      <w:r w:rsidR="007B0178">
        <w:rPr>
          <w:rFonts w:ascii="Arial" w:eastAsiaTheme="minorEastAsia" w:hAnsi="Arial" w:cs="Arial"/>
          <w:sz w:val="20"/>
          <w:szCs w:val="20"/>
        </w:rPr>
        <w:t xml:space="preserve"> </w:t>
      </w:r>
      <w:r w:rsidRPr="0067349D">
        <w:rPr>
          <w:rFonts w:ascii="Arial" w:eastAsiaTheme="minorEastAsia" w:hAnsi="Arial" w:cs="Arial"/>
          <w:sz w:val="20"/>
          <w:szCs w:val="20"/>
        </w:rPr>
        <w:t>опознавательные знаки (при наличии)</w:t>
      </w:r>
    </w:p>
    <w:p w:rsidR="0067349D" w:rsidRPr="0067349D" w:rsidRDefault="0067349D" w:rsidP="0067349D">
      <w:pPr>
        <w:widowControl w:val="0"/>
        <w:autoSpaceDE w:val="0"/>
        <w:autoSpaceDN w:val="0"/>
        <w:jc w:val="both"/>
        <w:rPr>
          <w:rFonts w:ascii="Arial" w:eastAsiaTheme="minorEastAsia" w:hAnsi="Arial" w:cs="Arial"/>
          <w:sz w:val="20"/>
          <w:szCs w:val="20"/>
        </w:rPr>
      </w:pP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Дата, время начала и окончания осуществления разрешаемого вида</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деятельности: с _______ час. ______ мин. "____" _____________ 20____ г.</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до ______ час. ______ мин. "____" _____________ 20____ г.</w:t>
      </w:r>
    </w:p>
    <w:p w:rsidR="0067349D" w:rsidRPr="0067349D" w:rsidRDefault="0067349D" w:rsidP="0067349D">
      <w:pPr>
        <w:widowControl w:val="0"/>
        <w:autoSpaceDE w:val="0"/>
        <w:autoSpaceDN w:val="0"/>
        <w:jc w:val="both"/>
        <w:rPr>
          <w:rFonts w:ascii="Arial" w:eastAsiaTheme="minorEastAsia" w:hAnsi="Arial" w:cs="Arial"/>
          <w:sz w:val="20"/>
          <w:szCs w:val="20"/>
        </w:rPr>
      </w:pP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Место осуществления разрешаемого вида деятельности, высота 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right"/>
        <w:outlineLvl w:val="1"/>
        <w:rPr>
          <w:rFonts w:ascii="Arial" w:eastAsiaTheme="minorEastAsia" w:hAnsi="Arial" w:cs="Arial"/>
          <w:sz w:val="20"/>
          <w:szCs w:val="20"/>
        </w:rPr>
      </w:pPr>
    </w:p>
    <w:p w:rsidR="0067349D" w:rsidRPr="0067349D" w:rsidRDefault="0067349D" w:rsidP="0067349D">
      <w:pPr>
        <w:autoSpaceDE w:val="0"/>
        <w:autoSpaceDN w:val="0"/>
        <w:adjustRightInd w:val="0"/>
        <w:jc w:val="both"/>
        <w:rPr>
          <w:rFonts w:ascii="Arial" w:eastAsiaTheme="minorEastAsia" w:hAnsi="Arial" w:cs="Arial"/>
          <w:sz w:val="20"/>
          <w:szCs w:val="20"/>
        </w:rPr>
      </w:pPr>
      <w:r w:rsidRPr="0067349D">
        <w:rPr>
          <w:rFonts w:ascii="Arial" w:eastAsiaTheme="minorEastAsia" w:hAnsi="Arial" w:cs="Arial"/>
          <w:sz w:val="20"/>
          <w:szCs w:val="20"/>
        </w:rPr>
        <w:t xml:space="preserve">________________________             __________________   </w:t>
      </w:r>
      <w:r w:rsidR="007B0178">
        <w:rPr>
          <w:rFonts w:ascii="Arial" w:eastAsiaTheme="minorEastAsia" w:hAnsi="Arial" w:cs="Arial"/>
          <w:sz w:val="20"/>
          <w:szCs w:val="20"/>
        </w:rPr>
        <w:t xml:space="preserve">          </w:t>
      </w:r>
      <w:r w:rsidRPr="0067349D">
        <w:rPr>
          <w:rFonts w:ascii="Arial" w:eastAsiaTheme="minorEastAsia" w:hAnsi="Arial" w:cs="Arial"/>
          <w:sz w:val="20"/>
          <w:szCs w:val="20"/>
        </w:rPr>
        <w:t>_____________________________</w:t>
      </w:r>
    </w:p>
    <w:p w:rsidR="0067349D" w:rsidRPr="0067349D" w:rsidRDefault="0067349D" w:rsidP="0067349D">
      <w:pPr>
        <w:autoSpaceDE w:val="0"/>
        <w:autoSpaceDN w:val="0"/>
        <w:adjustRightInd w:val="0"/>
        <w:rPr>
          <w:rFonts w:ascii="Arial" w:eastAsiaTheme="minorEastAsia" w:hAnsi="Arial" w:cs="Arial"/>
          <w:sz w:val="20"/>
          <w:szCs w:val="20"/>
        </w:rPr>
      </w:pPr>
      <w:r w:rsidRPr="0067349D">
        <w:rPr>
          <w:rFonts w:ascii="Arial" w:eastAsiaTheme="minorEastAsia" w:hAnsi="Arial" w:cs="Arial"/>
          <w:sz w:val="20"/>
          <w:szCs w:val="20"/>
        </w:rPr>
        <w:t xml:space="preserve">             (должность)                                     (подпись)                    (фамилия, имя, отчество (при наличии)</w:t>
      </w:r>
    </w:p>
    <w:p w:rsidR="0067349D" w:rsidRPr="0067349D" w:rsidRDefault="0067349D" w:rsidP="0067349D">
      <w:pPr>
        <w:autoSpaceDE w:val="0"/>
        <w:autoSpaceDN w:val="0"/>
        <w:adjustRightInd w:val="0"/>
        <w:jc w:val="both"/>
        <w:rPr>
          <w:rFonts w:ascii="Arial" w:eastAsiaTheme="minorEastAsia" w:hAnsi="Arial" w:cs="Arial"/>
          <w:iCs/>
          <w:sz w:val="20"/>
          <w:szCs w:val="20"/>
        </w:rPr>
      </w:pPr>
      <w:r w:rsidRPr="0067349D">
        <w:rPr>
          <w:rFonts w:ascii="Arial" w:eastAsiaTheme="minorEastAsia" w:hAnsi="Arial" w:cs="Arial"/>
          <w:sz w:val="20"/>
          <w:szCs w:val="20"/>
        </w:rPr>
        <w:t>Дата</w:t>
      </w:r>
    </w:p>
    <w:p w:rsidR="00420820" w:rsidRDefault="00420820" w:rsidP="0067349D">
      <w:pPr>
        <w:widowControl w:val="0"/>
        <w:autoSpaceDE w:val="0"/>
        <w:autoSpaceDN w:val="0"/>
        <w:jc w:val="right"/>
        <w:outlineLvl w:val="1"/>
        <w:rPr>
          <w:rFonts w:ascii="Arial" w:eastAsiaTheme="minorEastAsia" w:hAnsi="Arial" w:cs="Arial"/>
          <w:sz w:val="20"/>
          <w:szCs w:val="20"/>
        </w:rPr>
      </w:pPr>
    </w:p>
    <w:p w:rsidR="0067349D" w:rsidRPr="0067349D" w:rsidRDefault="0067349D" w:rsidP="0067349D">
      <w:pPr>
        <w:widowControl w:val="0"/>
        <w:autoSpaceDE w:val="0"/>
        <w:autoSpaceDN w:val="0"/>
        <w:jc w:val="right"/>
        <w:outlineLvl w:val="1"/>
        <w:rPr>
          <w:rFonts w:ascii="Arial" w:eastAsiaTheme="minorEastAsia" w:hAnsi="Arial" w:cs="Arial"/>
          <w:sz w:val="20"/>
          <w:szCs w:val="20"/>
        </w:rPr>
      </w:pPr>
      <w:r w:rsidRPr="0067349D">
        <w:rPr>
          <w:rFonts w:ascii="Arial" w:eastAsiaTheme="minorEastAsia" w:hAnsi="Arial" w:cs="Arial"/>
          <w:sz w:val="20"/>
          <w:szCs w:val="20"/>
        </w:rPr>
        <w:t>Приложение N 3</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к административному регламенту</w:t>
      </w:r>
      <w:r w:rsidR="00420820">
        <w:rPr>
          <w:rFonts w:ascii="Arial" w:eastAsiaTheme="minorEastAsia" w:hAnsi="Arial" w:cs="Arial"/>
          <w:sz w:val="20"/>
          <w:szCs w:val="20"/>
        </w:rPr>
        <w:t xml:space="preserve"> </w:t>
      </w:r>
      <w:r w:rsidRPr="0067349D">
        <w:rPr>
          <w:rFonts w:ascii="Arial" w:eastAsiaTheme="minorEastAsia" w:hAnsi="Arial" w:cs="Arial"/>
          <w:sz w:val="20"/>
          <w:szCs w:val="20"/>
        </w:rPr>
        <w:t>предоставления муниципальной услуги</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"Выдача разрешений на выполнение</w:t>
      </w:r>
      <w:r w:rsidR="00420820">
        <w:rPr>
          <w:rFonts w:ascii="Arial" w:eastAsiaTheme="minorEastAsia" w:hAnsi="Arial" w:cs="Arial"/>
          <w:sz w:val="20"/>
          <w:szCs w:val="20"/>
        </w:rPr>
        <w:t xml:space="preserve"> </w:t>
      </w:r>
      <w:r w:rsidRPr="0067349D">
        <w:rPr>
          <w:rFonts w:ascii="Arial" w:eastAsiaTheme="minorEastAsia" w:hAnsi="Arial" w:cs="Arial"/>
          <w:sz w:val="20"/>
          <w:szCs w:val="20"/>
        </w:rPr>
        <w:t>авиационных работ, парашютных прыжков,</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демонстрационных полетов воздушных</w:t>
      </w:r>
      <w:r w:rsidR="00420820">
        <w:rPr>
          <w:rFonts w:ascii="Arial" w:eastAsiaTheme="minorEastAsia" w:hAnsi="Arial" w:cs="Arial"/>
          <w:sz w:val="20"/>
          <w:szCs w:val="20"/>
        </w:rPr>
        <w:t xml:space="preserve"> </w:t>
      </w:r>
      <w:r w:rsidRPr="0067349D">
        <w:rPr>
          <w:rFonts w:ascii="Arial" w:eastAsiaTheme="minorEastAsia" w:hAnsi="Arial" w:cs="Arial"/>
          <w:sz w:val="20"/>
          <w:szCs w:val="20"/>
        </w:rPr>
        <w:t>судов, полетов беспилотных воздушных судов</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 xml:space="preserve"> (за исключением полетов беспилотных воздушных судов</w:t>
      </w:r>
      <w:r w:rsidR="00420820">
        <w:rPr>
          <w:rFonts w:ascii="Arial" w:eastAsiaTheme="minorEastAsia" w:hAnsi="Arial" w:cs="Arial"/>
          <w:sz w:val="20"/>
          <w:szCs w:val="20"/>
        </w:rPr>
        <w:t xml:space="preserve"> </w:t>
      </w:r>
      <w:r w:rsidRPr="0067349D">
        <w:rPr>
          <w:rFonts w:ascii="Arial" w:eastAsiaTheme="minorEastAsia" w:hAnsi="Arial" w:cs="Arial"/>
          <w:sz w:val="20"/>
          <w:szCs w:val="20"/>
        </w:rPr>
        <w:t xml:space="preserve"> с максимальной взлетной массой менее 0,25 кг), подъема привязных аэростатов</w:t>
      </w:r>
      <w:r w:rsidR="00420820">
        <w:rPr>
          <w:rFonts w:ascii="Arial" w:eastAsiaTheme="minorEastAsia" w:hAnsi="Arial" w:cs="Arial"/>
          <w:sz w:val="20"/>
          <w:szCs w:val="20"/>
        </w:rPr>
        <w:t xml:space="preserve"> </w:t>
      </w:r>
      <w:r w:rsidRPr="0067349D">
        <w:rPr>
          <w:rFonts w:ascii="Arial" w:eastAsiaTheme="minorEastAsia" w:hAnsi="Arial" w:cs="Arial"/>
          <w:sz w:val="20"/>
          <w:szCs w:val="20"/>
        </w:rPr>
        <w:t xml:space="preserve">над территорией города Куйбышева </w:t>
      </w:r>
    </w:p>
    <w:p w:rsidR="0067349D" w:rsidRPr="0067349D" w:rsidRDefault="0067349D" w:rsidP="0067349D">
      <w:pPr>
        <w:widowControl w:val="0"/>
        <w:autoSpaceDE w:val="0"/>
        <w:autoSpaceDN w:val="0"/>
        <w:jc w:val="right"/>
        <w:rPr>
          <w:rFonts w:ascii="Arial" w:eastAsiaTheme="minorEastAsia" w:hAnsi="Arial" w:cs="Arial"/>
          <w:sz w:val="20"/>
          <w:szCs w:val="20"/>
        </w:rPr>
      </w:pPr>
      <w:r w:rsidRPr="0067349D">
        <w:rPr>
          <w:rFonts w:ascii="Arial" w:eastAsiaTheme="minorEastAsia" w:hAnsi="Arial" w:cs="Arial"/>
          <w:sz w:val="20"/>
          <w:szCs w:val="20"/>
        </w:rPr>
        <w:t>Куйбышевского района НСО, а</w:t>
      </w:r>
      <w:r w:rsidR="00420820">
        <w:rPr>
          <w:rFonts w:ascii="Arial" w:eastAsiaTheme="minorEastAsia" w:hAnsi="Arial" w:cs="Arial"/>
          <w:sz w:val="20"/>
          <w:szCs w:val="20"/>
        </w:rPr>
        <w:t xml:space="preserve"> </w:t>
      </w:r>
      <w:r w:rsidRPr="0067349D">
        <w:rPr>
          <w:rFonts w:ascii="Arial" w:eastAsiaTheme="minorEastAsia" w:hAnsi="Arial" w:cs="Arial"/>
          <w:sz w:val="20"/>
          <w:szCs w:val="20"/>
        </w:rPr>
        <w:t>также посадку (взлет) на площадки,</w:t>
      </w:r>
      <w:r w:rsidR="00420820">
        <w:rPr>
          <w:rFonts w:ascii="Arial" w:eastAsiaTheme="minorEastAsia" w:hAnsi="Arial" w:cs="Arial"/>
          <w:sz w:val="20"/>
          <w:szCs w:val="20"/>
        </w:rPr>
        <w:t xml:space="preserve"> </w:t>
      </w:r>
      <w:r w:rsidRPr="0067349D">
        <w:rPr>
          <w:rFonts w:ascii="Arial" w:eastAsiaTheme="minorEastAsia" w:hAnsi="Arial" w:cs="Arial"/>
          <w:sz w:val="20"/>
          <w:szCs w:val="20"/>
        </w:rPr>
        <w:t>расположенные в границах города,</w:t>
      </w:r>
      <w:r w:rsidR="00420820">
        <w:rPr>
          <w:rFonts w:ascii="Arial" w:eastAsiaTheme="minorEastAsia" w:hAnsi="Arial" w:cs="Arial"/>
          <w:sz w:val="20"/>
          <w:szCs w:val="20"/>
        </w:rPr>
        <w:t xml:space="preserve"> </w:t>
      </w:r>
      <w:r w:rsidRPr="0067349D">
        <w:rPr>
          <w:rFonts w:ascii="Arial" w:eastAsiaTheme="minorEastAsia" w:hAnsi="Arial" w:cs="Arial"/>
          <w:sz w:val="20"/>
          <w:szCs w:val="20"/>
        </w:rPr>
        <w:t>сведения о которых не</w:t>
      </w:r>
      <w:r w:rsidR="00420820">
        <w:rPr>
          <w:rFonts w:ascii="Arial" w:eastAsiaTheme="minorEastAsia" w:hAnsi="Arial" w:cs="Arial"/>
          <w:sz w:val="20"/>
          <w:szCs w:val="20"/>
        </w:rPr>
        <w:t xml:space="preserve"> </w:t>
      </w:r>
      <w:r w:rsidRPr="0067349D">
        <w:rPr>
          <w:rFonts w:ascii="Arial" w:eastAsiaTheme="minorEastAsia" w:hAnsi="Arial" w:cs="Arial"/>
          <w:sz w:val="20"/>
          <w:szCs w:val="20"/>
        </w:rPr>
        <w:t>опубликованы в документах</w:t>
      </w:r>
      <w:r w:rsidR="00420820">
        <w:rPr>
          <w:rFonts w:ascii="Arial" w:eastAsiaTheme="minorEastAsia" w:hAnsi="Arial" w:cs="Arial"/>
          <w:sz w:val="20"/>
          <w:szCs w:val="20"/>
        </w:rPr>
        <w:t xml:space="preserve"> </w:t>
      </w:r>
      <w:r w:rsidRPr="0067349D">
        <w:rPr>
          <w:rFonts w:ascii="Arial" w:eastAsiaTheme="minorEastAsia" w:hAnsi="Arial" w:cs="Arial"/>
          <w:sz w:val="20"/>
          <w:szCs w:val="20"/>
        </w:rPr>
        <w:t>аэронавигационной информации"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8"/>
        <w:gridCol w:w="1133"/>
        <w:gridCol w:w="3798"/>
      </w:tblGrid>
      <w:tr w:rsidR="0067349D" w:rsidRPr="0067349D" w:rsidTr="000B4B62">
        <w:tc>
          <w:tcPr>
            <w:tcW w:w="4138"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r w:rsidRPr="0067349D">
              <w:rPr>
                <w:rFonts w:ascii="Arial" w:eastAsiaTheme="minorEastAsia" w:hAnsi="Arial" w:cs="Arial"/>
                <w:sz w:val="20"/>
                <w:szCs w:val="20"/>
              </w:rPr>
              <w:lastRenderedPageBreak/>
              <w:t>Бланк администрации города Куйбышева</w:t>
            </w:r>
          </w:p>
        </w:tc>
        <w:tc>
          <w:tcPr>
            <w:tcW w:w="1133"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798" w:type="dxa"/>
            <w:tcBorders>
              <w:top w:val="nil"/>
              <w:left w:val="nil"/>
              <w:bottom w:val="single" w:sz="4" w:space="0" w:color="auto"/>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r>
      <w:tr w:rsidR="0067349D" w:rsidRPr="0067349D" w:rsidTr="000B4B62">
        <w:tc>
          <w:tcPr>
            <w:tcW w:w="4138"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1133"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798" w:type="dxa"/>
            <w:tcBorders>
              <w:top w:val="single" w:sz="4" w:space="0" w:color="auto"/>
              <w:left w:val="nil"/>
              <w:bottom w:val="nil"/>
              <w:right w:val="nil"/>
            </w:tcBorders>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(фамилия, имя, отчество заявителя - гражданина или наименование заявителя - юридического лица)</w:t>
            </w:r>
          </w:p>
        </w:tc>
      </w:tr>
      <w:tr w:rsidR="0067349D" w:rsidRPr="0067349D" w:rsidTr="000B4B62">
        <w:tc>
          <w:tcPr>
            <w:tcW w:w="4138"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r w:rsidRPr="0067349D">
              <w:rPr>
                <w:rFonts w:ascii="Arial" w:eastAsiaTheme="minorEastAsia" w:hAnsi="Arial" w:cs="Arial"/>
                <w:sz w:val="20"/>
                <w:szCs w:val="20"/>
              </w:rPr>
              <w:t>Дата, исходящий номер</w:t>
            </w:r>
          </w:p>
        </w:tc>
        <w:tc>
          <w:tcPr>
            <w:tcW w:w="1133"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798" w:type="dxa"/>
            <w:tcBorders>
              <w:top w:val="nil"/>
              <w:left w:val="nil"/>
              <w:bottom w:val="single" w:sz="4" w:space="0" w:color="auto"/>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r>
      <w:tr w:rsidR="0067349D" w:rsidRPr="0067349D" w:rsidTr="000B4B62">
        <w:tc>
          <w:tcPr>
            <w:tcW w:w="4138"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1133"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798" w:type="dxa"/>
            <w:tcBorders>
              <w:top w:val="single" w:sz="4" w:space="0" w:color="auto"/>
              <w:left w:val="nil"/>
              <w:bottom w:val="nil"/>
              <w:right w:val="nil"/>
            </w:tcBorders>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(почтовый адрес заявителя)</w:t>
            </w:r>
          </w:p>
        </w:tc>
      </w:tr>
    </w:tbl>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67349D">
      <w:pPr>
        <w:widowControl w:val="0"/>
        <w:autoSpaceDE w:val="0"/>
        <w:autoSpaceDN w:val="0"/>
        <w:jc w:val="center"/>
        <w:rPr>
          <w:rFonts w:ascii="Arial" w:eastAsiaTheme="minorEastAsia" w:hAnsi="Arial" w:cs="Arial"/>
          <w:sz w:val="20"/>
          <w:szCs w:val="20"/>
        </w:rPr>
      </w:pPr>
      <w:bookmarkStart w:id="10" w:name="P529"/>
      <w:bookmarkEnd w:id="10"/>
      <w:r w:rsidRPr="0067349D">
        <w:rPr>
          <w:rFonts w:ascii="Arial" w:eastAsiaTheme="minorEastAsia" w:hAnsi="Arial" w:cs="Arial"/>
          <w:sz w:val="20"/>
          <w:szCs w:val="20"/>
        </w:rPr>
        <w:t>ОТКАЗ В РАЗРЕШЕНИИ</w:t>
      </w:r>
    </w:p>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на выполнение авиационных работ, парашютных прыжков,</w:t>
      </w:r>
      <w:r w:rsidR="00420820">
        <w:rPr>
          <w:rFonts w:ascii="Arial" w:eastAsiaTheme="minorEastAsia" w:hAnsi="Arial" w:cs="Arial"/>
          <w:sz w:val="20"/>
          <w:szCs w:val="20"/>
        </w:rPr>
        <w:t xml:space="preserve"> </w:t>
      </w:r>
      <w:r w:rsidRPr="0067349D">
        <w:rPr>
          <w:rFonts w:ascii="Arial" w:eastAsiaTheme="minorEastAsia" w:hAnsi="Arial" w:cs="Arial"/>
          <w:sz w:val="20"/>
          <w:szCs w:val="20"/>
        </w:rPr>
        <w:t>демонстрационных полетов воздушных судов, полетов</w:t>
      </w:r>
      <w:r w:rsidR="00420820">
        <w:rPr>
          <w:rFonts w:ascii="Arial" w:eastAsiaTheme="minorEastAsia" w:hAnsi="Arial" w:cs="Arial"/>
          <w:sz w:val="20"/>
          <w:szCs w:val="20"/>
        </w:rPr>
        <w:t xml:space="preserve"> </w:t>
      </w:r>
      <w:r w:rsidRPr="0067349D">
        <w:rPr>
          <w:rFonts w:ascii="Arial" w:eastAsiaTheme="minorEastAsia" w:hAnsi="Arial" w:cs="Arial"/>
          <w:sz w:val="20"/>
          <w:szCs w:val="20"/>
        </w:rPr>
        <w:t>беспилотных воздушных судов, подъемов привязных аэростатов</w:t>
      </w:r>
      <w:r w:rsidR="00420820">
        <w:rPr>
          <w:rFonts w:ascii="Arial" w:eastAsiaTheme="minorEastAsia" w:hAnsi="Arial" w:cs="Arial"/>
          <w:sz w:val="20"/>
          <w:szCs w:val="20"/>
        </w:rPr>
        <w:t xml:space="preserve"> </w:t>
      </w:r>
      <w:r w:rsidRPr="0067349D">
        <w:rPr>
          <w:rFonts w:ascii="Arial" w:eastAsiaTheme="minorEastAsia" w:hAnsi="Arial" w:cs="Arial"/>
          <w:sz w:val="20"/>
          <w:szCs w:val="20"/>
        </w:rPr>
        <w:t>над территорией города Куйбышева</w:t>
      </w:r>
      <w:r w:rsidR="00420820">
        <w:rPr>
          <w:rFonts w:ascii="Arial" w:eastAsiaTheme="minorEastAsia" w:hAnsi="Arial" w:cs="Arial"/>
          <w:sz w:val="20"/>
          <w:szCs w:val="20"/>
        </w:rPr>
        <w:t xml:space="preserve"> </w:t>
      </w:r>
      <w:r w:rsidRPr="0067349D">
        <w:rPr>
          <w:rFonts w:ascii="Arial" w:eastAsiaTheme="minorEastAsia" w:hAnsi="Arial" w:cs="Arial"/>
          <w:sz w:val="20"/>
          <w:szCs w:val="20"/>
        </w:rPr>
        <w:t>Куйбышевского района НСО, а также посадку (взлет)</w:t>
      </w:r>
      <w:r w:rsidR="00420820">
        <w:rPr>
          <w:rFonts w:ascii="Arial" w:eastAsiaTheme="minorEastAsia" w:hAnsi="Arial" w:cs="Arial"/>
          <w:sz w:val="20"/>
          <w:szCs w:val="20"/>
        </w:rPr>
        <w:t xml:space="preserve"> </w:t>
      </w:r>
      <w:r w:rsidRPr="0067349D">
        <w:rPr>
          <w:rFonts w:ascii="Arial" w:eastAsiaTheme="minorEastAsia" w:hAnsi="Arial" w:cs="Arial"/>
          <w:sz w:val="20"/>
          <w:szCs w:val="20"/>
        </w:rPr>
        <w:t>на расположенные в границах города площадки, сведения</w:t>
      </w:r>
      <w:r w:rsidR="00420820">
        <w:rPr>
          <w:rFonts w:ascii="Arial" w:eastAsiaTheme="minorEastAsia" w:hAnsi="Arial" w:cs="Arial"/>
          <w:sz w:val="20"/>
          <w:szCs w:val="20"/>
        </w:rPr>
        <w:t xml:space="preserve"> </w:t>
      </w:r>
      <w:r w:rsidRPr="0067349D">
        <w:rPr>
          <w:rFonts w:ascii="Arial" w:eastAsiaTheme="minorEastAsia" w:hAnsi="Arial" w:cs="Arial"/>
          <w:sz w:val="20"/>
          <w:szCs w:val="20"/>
        </w:rPr>
        <w:t>о которых не опубликованы в документах</w:t>
      </w:r>
      <w:r w:rsidR="00420820">
        <w:rPr>
          <w:rFonts w:ascii="Arial" w:eastAsiaTheme="minorEastAsia" w:hAnsi="Arial" w:cs="Arial"/>
          <w:sz w:val="20"/>
          <w:szCs w:val="20"/>
        </w:rPr>
        <w:t xml:space="preserve"> </w:t>
      </w:r>
      <w:r w:rsidRPr="0067349D">
        <w:rPr>
          <w:rFonts w:ascii="Arial" w:eastAsiaTheme="minorEastAsia" w:hAnsi="Arial" w:cs="Arial"/>
          <w:sz w:val="20"/>
          <w:szCs w:val="20"/>
        </w:rPr>
        <w:t>аэронавигационной информации</w:t>
      </w: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r w:rsidRPr="0067349D">
        <w:rPr>
          <w:rFonts w:ascii="Arial" w:eastAsiaTheme="minorEastAsia" w:hAnsi="Arial" w:cs="Arial"/>
          <w:sz w:val="20"/>
          <w:szCs w:val="20"/>
        </w:rPr>
        <w:t>Администрация города Куйбышева Куйбышевского района НСО приняла решение об отказе в предоставлении муниципальной услуги по следующим основаниям:</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4741"/>
        <w:gridCol w:w="4536"/>
      </w:tblGrid>
      <w:tr w:rsidR="0067349D" w:rsidRPr="0067349D" w:rsidTr="00420820">
        <w:tc>
          <w:tcPr>
            <w:tcW w:w="566" w:type="dxa"/>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N пункта</w:t>
            </w:r>
          </w:p>
        </w:tc>
        <w:tc>
          <w:tcPr>
            <w:tcW w:w="4741" w:type="dxa"/>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Наименование основания для отказа в соответствии с Административным регламентом &lt;1&gt;</w:t>
            </w:r>
          </w:p>
        </w:tc>
        <w:tc>
          <w:tcPr>
            <w:tcW w:w="4536" w:type="dxa"/>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Разъяснение причин отказа в предоставлении муниципальной услуги</w:t>
            </w:r>
          </w:p>
        </w:tc>
      </w:tr>
      <w:tr w:rsidR="0067349D" w:rsidRPr="0067349D" w:rsidTr="00420820">
        <w:tc>
          <w:tcPr>
            <w:tcW w:w="566" w:type="dxa"/>
          </w:tcPr>
          <w:p w:rsidR="0067349D" w:rsidRPr="0067349D" w:rsidRDefault="0067349D" w:rsidP="0067349D">
            <w:pPr>
              <w:widowControl w:val="0"/>
              <w:autoSpaceDE w:val="0"/>
              <w:autoSpaceDN w:val="0"/>
              <w:rPr>
                <w:rFonts w:ascii="Arial" w:eastAsiaTheme="minorEastAsia" w:hAnsi="Arial" w:cs="Arial"/>
                <w:sz w:val="20"/>
                <w:szCs w:val="20"/>
              </w:rPr>
            </w:pPr>
          </w:p>
        </w:tc>
        <w:tc>
          <w:tcPr>
            <w:tcW w:w="4741" w:type="dxa"/>
          </w:tcPr>
          <w:p w:rsidR="0067349D" w:rsidRPr="0067349D" w:rsidRDefault="0067349D" w:rsidP="0067349D">
            <w:pPr>
              <w:widowControl w:val="0"/>
              <w:autoSpaceDE w:val="0"/>
              <w:autoSpaceDN w:val="0"/>
              <w:rPr>
                <w:rFonts w:ascii="Arial" w:eastAsiaTheme="minorEastAsia" w:hAnsi="Arial" w:cs="Arial"/>
                <w:sz w:val="20"/>
                <w:szCs w:val="20"/>
              </w:rPr>
            </w:pPr>
          </w:p>
        </w:tc>
        <w:tc>
          <w:tcPr>
            <w:tcW w:w="4536" w:type="dxa"/>
          </w:tcPr>
          <w:p w:rsidR="0067349D" w:rsidRPr="0067349D" w:rsidRDefault="0067349D" w:rsidP="0067349D">
            <w:pPr>
              <w:widowControl w:val="0"/>
              <w:autoSpaceDE w:val="0"/>
              <w:autoSpaceDN w:val="0"/>
              <w:rPr>
                <w:rFonts w:ascii="Arial" w:eastAsiaTheme="minorEastAsia" w:hAnsi="Arial" w:cs="Arial"/>
                <w:sz w:val="20"/>
                <w:szCs w:val="20"/>
              </w:rPr>
            </w:pPr>
          </w:p>
        </w:tc>
      </w:tr>
    </w:tbl>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r w:rsidRPr="0067349D">
        <w:rPr>
          <w:rFonts w:ascii="Arial" w:eastAsiaTheme="minorEastAsia" w:hAnsi="Arial" w:cs="Arial"/>
          <w:sz w:val="20"/>
          <w:szCs w:val="20"/>
        </w:rPr>
        <w:t>Вы вправе повторно обратиться в администрацию с запросом о предоставлении муниципальной услуги после устранения указанных оснований для отказа в предоставлении муниципальной услуги.</w:t>
      </w:r>
    </w:p>
    <w:p w:rsidR="0067349D" w:rsidRPr="0067349D" w:rsidRDefault="0067349D" w:rsidP="0067349D">
      <w:pPr>
        <w:widowControl w:val="0"/>
        <w:autoSpaceDE w:val="0"/>
        <w:autoSpaceDN w:val="0"/>
        <w:spacing w:before="200"/>
        <w:ind w:firstLine="540"/>
        <w:jc w:val="both"/>
        <w:rPr>
          <w:rFonts w:ascii="Arial" w:eastAsiaTheme="minorEastAsia" w:hAnsi="Arial" w:cs="Arial"/>
          <w:sz w:val="20"/>
          <w:szCs w:val="20"/>
        </w:rPr>
      </w:pPr>
      <w:r w:rsidRPr="0067349D">
        <w:rPr>
          <w:rFonts w:ascii="Arial" w:eastAsiaTheme="minorEastAsia" w:hAnsi="Arial" w:cs="Arial"/>
          <w:sz w:val="20"/>
          <w:szCs w:val="20"/>
        </w:rPr>
        <w:t xml:space="preserve">Данный отказ может быть обжалован в досудебном порядке путем направления жалобы в порядке, установленном в </w:t>
      </w:r>
      <w:hyperlink w:anchor="P256" w:tooltip="V. ДОСУДЕБНЫЙ (ВНЕСУДЕБНЫЙ) ПОРЯДОК ОБЖАЛОВАНИЯ ЗАЯВИТЕЛЕМ">
        <w:r w:rsidRPr="0067349D">
          <w:rPr>
            <w:rFonts w:ascii="Arial" w:eastAsiaTheme="minorEastAsia" w:hAnsi="Arial" w:cs="Arial"/>
            <w:sz w:val="20"/>
            <w:szCs w:val="20"/>
          </w:rPr>
          <w:t>разделе V</w:t>
        </w:r>
      </w:hyperlink>
      <w:r w:rsidRPr="0067349D">
        <w:rPr>
          <w:rFonts w:ascii="Arial" w:eastAsiaTheme="minorEastAsia" w:hAnsi="Arial" w:cs="Arial"/>
          <w:sz w:val="20"/>
          <w:szCs w:val="20"/>
        </w:rPr>
        <w:t xml:space="preserve"> Административного регламента, а также в судебном порядке.</w:t>
      </w:r>
    </w:p>
    <w:p w:rsidR="0067349D" w:rsidRPr="0067349D" w:rsidRDefault="0067349D" w:rsidP="0067349D">
      <w:pPr>
        <w:widowControl w:val="0"/>
        <w:autoSpaceDE w:val="0"/>
        <w:autoSpaceDN w:val="0"/>
        <w:spacing w:before="200"/>
        <w:jc w:val="both"/>
        <w:rPr>
          <w:rFonts w:ascii="Arial" w:eastAsiaTheme="minorEastAsia" w:hAnsi="Arial" w:cs="Arial"/>
          <w:sz w:val="20"/>
          <w:szCs w:val="20"/>
        </w:rPr>
      </w:pPr>
      <w:r w:rsidRPr="0067349D">
        <w:rPr>
          <w:rFonts w:ascii="Arial" w:eastAsiaTheme="minorEastAsia" w:hAnsi="Arial" w:cs="Arial"/>
          <w:sz w:val="20"/>
          <w:szCs w:val="20"/>
        </w:rPr>
        <w:t xml:space="preserve">    Дополнительно информируем:</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___________________________________________________________________________</w:t>
      </w:r>
    </w:p>
    <w:p w:rsidR="0067349D" w:rsidRPr="0067349D" w:rsidRDefault="0067349D" w:rsidP="0067349D">
      <w:pPr>
        <w:widowControl w:val="0"/>
        <w:autoSpaceDE w:val="0"/>
        <w:autoSpaceDN w:val="0"/>
        <w:jc w:val="both"/>
        <w:rPr>
          <w:rFonts w:ascii="Arial" w:eastAsiaTheme="minorEastAsia" w:hAnsi="Arial" w:cs="Arial"/>
          <w:sz w:val="20"/>
          <w:szCs w:val="20"/>
        </w:rPr>
      </w:pPr>
      <w:r w:rsidRPr="0067349D">
        <w:rPr>
          <w:rFonts w:ascii="Arial" w:eastAsiaTheme="minorEastAsia" w:hAnsi="Arial" w:cs="Arial"/>
          <w:sz w:val="20"/>
          <w:szCs w:val="20"/>
        </w:rPr>
        <w:t xml:space="preserve">     (указывается информация, необходимая для устранения причин отказа</w:t>
      </w:r>
      <w:r w:rsidR="00420820">
        <w:rPr>
          <w:rFonts w:ascii="Arial" w:eastAsiaTheme="minorEastAsia" w:hAnsi="Arial" w:cs="Arial"/>
          <w:sz w:val="20"/>
          <w:szCs w:val="20"/>
        </w:rPr>
        <w:t xml:space="preserve"> </w:t>
      </w:r>
      <w:r w:rsidRPr="0067349D">
        <w:rPr>
          <w:rFonts w:ascii="Arial" w:eastAsiaTheme="minorEastAsia" w:hAnsi="Arial" w:cs="Arial"/>
          <w:sz w:val="20"/>
          <w:szCs w:val="20"/>
        </w:rPr>
        <w:t>в предоставлении муниципальной услуги, а также иная</w:t>
      </w:r>
      <w:r w:rsidR="00420820">
        <w:rPr>
          <w:rFonts w:ascii="Arial" w:eastAsiaTheme="minorEastAsia" w:hAnsi="Arial" w:cs="Arial"/>
          <w:sz w:val="20"/>
          <w:szCs w:val="20"/>
        </w:rPr>
        <w:t xml:space="preserve"> </w:t>
      </w:r>
      <w:r w:rsidRPr="0067349D">
        <w:rPr>
          <w:rFonts w:ascii="Arial" w:eastAsiaTheme="minorEastAsia" w:hAnsi="Arial" w:cs="Arial"/>
          <w:sz w:val="20"/>
          <w:szCs w:val="20"/>
        </w:rPr>
        <w:t>дополнительная информация при наличии)</w:t>
      </w: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1"/>
        <w:gridCol w:w="1700"/>
        <w:gridCol w:w="3968"/>
      </w:tblGrid>
      <w:tr w:rsidR="0067349D" w:rsidRPr="0067349D" w:rsidTr="000B4B62">
        <w:tc>
          <w:tcPr>
            <w:tcW w:w="3401" w:type="dxa"/>
            <w:tcBorders>
              <w:top w:val="nil"/>
              <w:left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968" w:type="dxa"/>
            <w:tcBorders>
              <w:top w:val="nil"/>
              <w:left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r>
      <w:tr w:rsidR="0067349D" w:rsidRPr="0067349D" w:rsidTr="000B4B62">
        <w:tc>
          <w:tcPr>
            <w:tcW w:w="3401" w:type="dxa"/>
            <w:tcBorders>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1700" w:type="dxa"/>
            <w:tcBorders>
              <w:top w:val="nil"/>
              <w:left w:val="nil"/>
              <w:bottom w:val="nil"/>
              <w:right w:val="nil"/>
            </w:tcBorders>
          </w:tcPr>
          <w:p w:rsidR="0067349D" w:rsidRPr="0067349D" w:rsidRDefault="0067349D" w:rsidP="0067349D">
            <w:pPr>
              <w:widowControl w:val="0"/>
              <w:autoSpaceDE w:val="0"/>
              <w:autoSpaceDN w:val="0"/>
              <w:rPr>
                <w:rFonts w:ascii="Arial" w:eastAsiaTheme="minorEastAsia" w:hAnsi="Arial" w:cs="Arial"/>
                <w:sz w:val="20"/>
                <w:szCs w:val="20"/>
              </w:rPr>
            </w:pPr>
          </w:p>
        </w:tc>
        <w:tc>
          <w:tcPr>
            <w:tcW w:w="3968" w:type="dxa"/>
            <w:tcBorders>
              <w:left w:val="nil"/>
              <w:bottom w:val="nil"/>
              <w:right w:val="nil"/>
            </w:tcBorders>
          </w:tcPr>
          <w:p w:rsidR="0067349D" w:rsidRPr="0067349D" w:rsidRDefault="0067349D" w:rsidP="0067349D">
            <w:pPr>
              <w:widowControl w:val="0"/>
              <w:autoSpaceDE w:val="0"/>
              <w:autoSpaceDN w:val="0"/>
              <w:jc w:val="center"/>
              <w:rPr>
                <w:rFonts w:ascii="Arial" w:eastAsiaTheme="minorEastAsia" w:hAnsi="Arial" w:cs="Arial"/>
                <w:sz w:val="20"/>
                <w:szCs w:val="20"/>
              </w:rPr>
            </w:pPr>
            <w:r w:rsidRPr="0067349D">
              <w:rPr>
                <w:rFonts w:ascii="Arial" w:eastAsiaTheme="minorEastAsia" w:hAnsi="Arial" w:cs="Arial"/>
                <w:sz w:val="20"/>
                <w:szCs w:val="20"/>
              </w:rPr>
              <w:t>(подпись, Ф.И.О.)</w:t>
            </w:r>
          </w:p>
        </w:tc>
      </w:tr>
    </w:tbl>
    <w:p w:rsidR="0067349D" w:rsidRPr="0067349D" w:rsidRDefault="0067349D" w:rsidP="0067349D">
      <w:pPr>
        <w:widowControl w:val="0"/>
        <w:autoSpaceDE w:val="0"/>
        <w:autoSpaceDN w:val="0"/>
        <w:ind w:firstLine="540"/>
        <w:jc w:val="both"/>
        <w:rPr>
          <w:rFonts w:ascii="Arial" w:eastAsiaTheme="minorEastAsia" w:hAnsi="Arial" w:cs="Arial"/>
          <w:sz w:val="20"/>
          <w:szCs w:val="20"/>
        </w:rPr>
      </w:pPr>
      <w:r w:rsidRPr="0067349D">
        <w:rPr>
          <w:rFonts w:ascii="Arial" w:eastAsiaTheme="minorEastAsia" w:hAnsi="Arial" w:cs="Arial"/>
          <w:sz w:val="20"/>
          <w:szCs w:val="20"/>
        </w:rPr>
        <w:t>--------------------------------</w:t>
      </w:r>
    </w:p>
    <w:p w:rsidR="0067349D" w:rsidRPr="0067349D" w:rsidRDefault="0067349D" w:rsidP="0067349D">
      <w:pPr>
        <w:widowControl w:val="0"/>
        <w:autoSpaceDE w:val="0"/>
        <w:autoSpaceDN w:val="0"/>
        <w:spacing w:before="200"/>
        <w:ind w:firstLine="540"/>
        <w:jc w:val="both"/>
        <w:rPr>
          <w:rFonts w:ascii="Arial" w:eastAsiaTheme="minorEastAsia" w:hAnsi="Arial" w:cs="Arial"/>
          <w:sz w:val="20"/>
          <w:szCs w:val="20"/>
        </w:rPr>
      </w:pPr>
      <w:r w:rsidRPr="0067349D">
        <w:rPr>
          <w:rFonts w:ascii="Arial" w:eastAsiaTheme="minorEastAsia" w:hAnsi="Arial" w:cs="Arial"/>
          <w:sz w:val="20"/>
          <w:szCs w:val="20"/>
        </w:rPr>
        <w:t>&lt;1&gt; Указывается основание для отказа в предоставлении муниципальной услуги в соответствии с подразделом настоящего Административного регламента.</w:t>
      </w: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67349D" w:rsidRPr="0067349D" w:rsidRDefault="0067349D" w:rsidP="0067349D">
      <w:pPr>
        <w:widowControl w:val="0"/>
        <w:autoSpaceDE w:val="0"/>
        <w:autoSpaceDN w:val="0"/>
        <w:ind w:firstLine="540"/>
        <w:jc w:val="both"/>
        <w:rPr>
          <w:rFonts w:ascii="Arial" w:eastAsiaTheme="minorEastAsia" w:hAnsi="Arial" w:cs="Arial"/>
          <w:sz w:val="20"/>
          <w:szCs w:val="20"/>
        </w:rPr>
      </w:pPr>
    </w:p>
    <w:p w:rsidR="009C48AA" w:rsidRPr="0067349D" w:rsidRDefault="009C48AA" w:rsidP="00CD284D">
      <w:pPr>
        <w:ind w:right="-143"/>
        <w:jc w:val="center"/>
        <w:rPr>
          <w:rFonts w:ascii="Arial" w:hAnsi="Arial" w:cs="Arial"/>
          <w:sz w:val="20"/>
          <w:szCs w:val="20"/>
        </w:rPr>
      </w:pPr>
      <w:r w:rsidRPr="0067349D">
        <w:rPr>
          <w:rFonts w:ascii="Arial" w:hAnsi="Arial" w:cs="Arial"/>
          <w:b/>
          <w:sz w:val="20"/>
          <w:szCs w:val="20"/>
        </w:rPr>
        <w:t xml:space="preserve">РАЗДЕЛ </w:t>
      </w:r>
      <w:r w:rsidRPr="0067349D">
        <w:rPr>
          <w:rFonts w:ascii="Arial" w:hAnsi="Arial" w:cs="Arial"/>
          <w:b/>
          <w:sz w:val="20"/>
          <w:szCs w:val="20"/>
          <w:lang w:val="en-US"/>
        </w:rPr>
        <w:t>III</w:t>
      </w:r>
      <w:r w:rsidRPr="0067349D">
        <w:rPr>
          <w:rFonts w:ascii="Arial" w:hAnsi="Arial" w:cs="Arial"/>
          <w:b/>
          <w:sz w:val="20"/>
          <w:szCs w:val="20"/>
        </w:rPr>
        <w:t>.</w:t>
      </w:r>
    </w:p>
    <w:p w:rsidR="009C48AA" w:rsidRPr="0067349D" w:rsidRDefault="009C48AA" w:rsidP="00CD284D">
      <w:pPr>
        <w:ind w:right="-143"/>
        <w:jc w:val="center"/>
        <w:rPr>
          <w:rFonts w:ascii="Arial" w:hAnsi="Arial" w:cs="Arial"/>
          <w:b/>
          <w:sz w:val="20"/>
          <w:szCs w:val="20"/>
        </w:rPr>
      </w:pPr>
      <w:r w:rsidRPr="0067349D">
        <w:rPr>
          <w:rFonts w:ascii="Arial" w:hAnsi="Arial" w:cs="Arial"/>
          <w:b/>
          <w:sz w:val="20"/>
          <w:szCs w:val="20"/>
        </w:rPr>
        <w:t>ОФИЦИАЛЬНЫЕ СООБЩЕНИЯ И МАТЕРИАЛЫ ОРГАНОВ МЕСТНОГО САМОУПРАВЛЕНИЯ</w:t>
      </w:r>
    </w:p>
    <w:p w:rsidR="009C48AA" w:rsidRPr="0067349D" w:rsidRDefault="009C48AA" w:rsidP="00CD284D">
      <w:pPr>
        <w:ind w:right="-143"/>
        <w:jc w:val="center"/>
        <w:rPr>
          <w:rFonts w:ascii="Arial" w:hAnsi="Arial" w:cs="Arial"/>
          <w:b/>
          <w:sz w:val="20"/>
          <w:szCs w:val="20"/>
        </w:rPr>
      </w:pPr>
      <w:r w:rsidRPr="0067349D">
        <w:rPr>
          <w:rFonts w:ascii="Arial" w:hAnsi="Arial" w:cs="Arial"/>
          <w:b/>
          <w:sz w:val="20"/>
          <w:szCs w:val="20"/>
        </w:rPr>
        <w:t xml:space="preserve"> ГОРОДА КУЙБЫШЕВА КУЙБЫШЕВСКОГО РАЙОНА НОВОСИБИРСКОЙ ОБЛАСТИ</w:t>
      </w:r>
    </w:p>
    <w:p w:rsidR="00D73911" w:rsidRDefault="00D73911" w:rsidP="00CD284D">
      <w:pPr>
        <w:rPr>
          <w:rFonts w:ascii="Arial" w:hAnsi="Arial" w:cs="Arial"/>
          <w:sz w:val="20"/>
          <w:szCs w:val="20"/>
        </w:rPr>
      </w:pPr>
    </w:p>
    <w:p w:rsidR="005F4415" w:rsidRPr="0067349D" w:rsidRDefault="005F4415" w:rsidP="00CD284D">
      <w:pPr>
        <w:rPr>
          <w:rFonts w:ascii="Arial" w:hAnsi="Arial" w:cs="Arial"/>
          <w:sz w:val="20"/>
          <w:szCs w:val="20"/>
        </w:rPr>
      </w:pPr>
    </w:p>
    <w:p w:rsidR="00D73911" w:rsidRPr="0067349D" w:rsidRDefault="00A34522" w:rsidP="00CD284D">
      <w:pPr>
        <w:jc w:val="both"/>
        <w:rPr>
          <w:rFonts w:ascii="Arial" w:hAnsi="Arial" w:cs="Arial"/>
          <w:spacing w:val="2"/>
          <w:sz w:val="20"/>
          <w:szCs w:val="20"/>
        </w:rPr>
      </w:pPr>
      <w:r w:rsidRPr="0067349D">
        <w:rPr>
          <w:rFonts w:ascii="Arial" w:hAnsi="Arial" w:cs="Arial"/>
          <w:b/>
          <w:sz w:val="20"/>
          <w:szCs w:val="20"/>
        </w:rPr>
        <w:t>3.1.</w:t>
      </w:r>
      <w:r w:rsidRPr="0067349D">
        <w:rPr>
          <w:rFonts w:ascii="Arial" w:hAnsi="Arial" w:cs="Arial"/>
          <w:b/>
          <w:sz w:val="20"/>
          <w:szCs w:val="20"/>
        </w:rPr>
        <w:tab/>
      </w:r>
      <w:r w:rsidR="005F4415">
        <w:rPr>
          <w:rFonts w:ascii="Arial" w:hAnsi="Arial" w:cs="Arial"/>
          <w:b/>
          <w:spacing w:val="2"/>
          <w:sz w:val="20"/>
          <w:szCs w:val="20"/>
        </w:rPr>
        <w:t xml:space="preserve">СООБЩЕНИЕ </w:t>
      </w:r>
      <w:r w:rsidR="005F4415" w:rsidRPr="005F4415">
        <w:rPr>
          <w:rFonts w:ascii="Arial" w:hAnsi="Arial" w:cs="Arial"/>
          <w:sz w:val="20"/>
          <w:szCs w:val="20"/>
          <w:lang w:eastAsia="ar-SA"/>
        </w:rPr>
        <w:t xml:space="preserve">о принятии решения о внесении изменений в Правила землепользования и застройки города Куйбышева, утвержденные </w:t>
      </w:r>
      <w:r w:rsidR="005F4415" w:rsidRPr="005F4415">
        <w:rPr>
          <w:rFonts w:ascii="Arial" w:hAnsi="Arial" w:cs="Arial"/>
          <w:color w:val="000000"/>
          <w:sz w:val="20"/>
          <w:szCs w:val="20"/>
          <w:lang w:eastAsia="ar-SA"/>
        </w:rPr>
        <w:t xml:space="preserve">Решением десятой сессии Совета депутатов </w:t>
      </w:r>
      <w:r w:rsidR="005F4415" w:rsidRPr="005F4415">
        <w:rPr>
          <w:rFonts w:ascii="Arial" w:hAnsi="Arial" w:cs="Arial"/>
          <w:sz w:val="20"/>
          <w:szCs w:val="20"/>
          <w:lang w:eastAsia="ar-SA"/>
        </w:rPr>
        <w:t xml:space="preserve">города Куйбышева Куйбышевского района Новосибирской области </w:t>
      </w:r>
      <w:r w:rsidR="005F4415" w:rsidRPr="005F4415">
        <w:rPr>
          <w:rFonts w:ascii="Arial" w:hAnsi="Arial" w:cs="Arial"/>
          <w:color w:val="000000"/>
          <w:sz w:val="20"/>
          <w:szCs w:val="20"/>
          <w:lang w:eastAsia="ar-SA"/>
        </w:rPr>
        <w:t>пятого созыва от 20.06.2022 № 103</w:t>
      </w:r>
      <w:r w:rsidR="005F4415" w:rsidRPr="005F4415">
        <w:rPr>
          <w:rFonts w:ascii="Arial" w:hAnsi="Arial" w:cs="Arial"/>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4322CE" w:rsidRPr="005F4415" w:rsidRDefault="004322CE" w:rsidP="00CD284D">
      <w:pPr>
        <w:rPr>
          <w:rFonts w:ascii="Arial" w:hAnsi="Arial" w:cs="Arial"/>
          <w:sz w:val="20"/>
          <w:szCs w:val="20"/>
          <w:lang w:eastAsia="ar-SA"/>
        </w:rPr>
      </w:pPr>
    </w:p>
    <w:p w:rsidR="005F4415" w:rsidRPr="005F4415" w:rsidRDefault="005F4415" w:rsidP="005F4415">
      <w:pPr>
        <w:ind w:left="240" w:firstLine="480"/>
        <w:jc w:val="center"/>
        <w:rPr>
          <w:rFonts w:ascii="Arial" w:hAnsi="Arial" w:cs="Arial"/>
          <w:b/>
          <w:sz w:val="20"/>
          <w:szCs w:val="20"/>
          <w:lang w:eastAsia="ar-SA"/>
        </w:rPr>
      </w:pPr>
      <w:r w:rsidRPr="005F4415">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5F4415">
        <w:rPr>
          <w:rFonts w:ascii="Arial" w:hAnsi="Arial" w:cs="Arial"/>
          <w:b/>
          <w:color w:val="000000"/>
          <w:sz w:val="20"/>
          <w:szCs w:val="20"/>
          <w:lang w:eastAsia="ar-SA"/>
        </w:rPr>
        <w:t xml:space="preserve">Решением десятой сессии Совета депутатов </w:t>
      </w:r>
      <w:r w:rsidRPr="005F4415">
        <w:rPr>
          <w:rFonts w:ascii="Arial" w:hAnsi="Arial" w:cs="Arial"/>
          <w:b/>
          <w:sz w:val="20"/>
          <w:szCs w:val="20"/>
          <w:lang w:eastAsia="ar-SA"/>
        </w:rPr>
        <w:t xml:space="preserve">города Куйбышева Куйбышевского района Новосибирской области </w:t>
      </w:r>
      <w:r w:rsidRPr="005F4415">
        <w:rPr>
          <w:rFonts w:ascii="Arial" w:hAnsi="Arial" w:cs="Arial"/>
          <w:b/>
          <w:color w:val="000000"/>
          <w:sz w:val="20"/>
          <w:szCs w:val="20"/>
          <w:lang w:eastAsia="ar-SA"/>
        </w:rPr>
        <w:t>пятого созыва от 20.06.2022 № 103</w:t>
      </w:r>
      <w:r w:rsidRPr="005F4415">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5F4415" w:rsidRPr="005F4415" w:rsidRDefault="005F4415" w:rsidP="005F4415">
      <w:pPr>
        <w:tabs>
          <w:tab w:val="center" w:pos="-1843"/>
          <w:tab w:val="left" w:pos="-1418"/>
          <w:tab w:val="right" w:pos="11907"/>
        </w:tabs>
        <w:autoSpaceDE w:val="0"/>
        <w:autoSpaceDN w:val="0"/>
        <w:ind w:right="-1"/>
        <w:jc w:val="both"/>
        <w:rPr>
          <w:rFonts w:ascii="Arial" w:hAnsi="Arial" w:cs="Arial"/>
          <w:sz w:val="20"/>
          <w:szCs w:val="20"/>
          <w:lang w:eastAsia="ar-SA"/>
        </w:rPr>
      </w:pPr>
      <w:r w:rsidRPr="005F4415">
        <w:rPr>
          <w:rFonts w:ascii="Arial" w:hAnsi="Arial" w:cs="Arial"/>
          <w:sz w:val="20"/>
          <w:szCs w:val="20"/>
          <w:lang w:eastAsia="ar-SA"/>
        </w:rPr>
        <w:lastRenderedPageBreak/>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5F4415">
        <w:rPr>
          <w:rFonts w:ascii="Arial" w:hAnsi="Arial" w:cs="Arial"/>
          <w:bCs/>
          <w:sz w:val="20"/>
          <w:szCs w:val="20"/>
          <w:lang w:eastAsia="ar-SA"/>
        </w:rPr>
        <w:t xml:space="preserve"> Куйбышевского района Новосибирской области</w:t>
      </w:r>
      <w:r w:rsidRPr="005F4415">
        <w:rPr>
          <w:rFonts w:ascii="Arial" w:hAnsi="Arial" w:cs="Arial"/>
          <w:sz w:val="20"/>
          <w:szCs w:val="20"/>
          <w:lang w:eastAsia="ar-SA"/>
        </w:rPr>
        <w:t>" от 28.02.2024 № 5</w:t>
      </w:r>
      <w:r w:rsidRPr="005F4415">
        <w:rPr>
          <w:rFonts w:ascii="Arial" w:hAnsi="Arial" w:cs="Arial"/>
          <w:color w:val="000000"/>
          <w:sz w:val="20"/>
          <w:szCs w:val="20"/>
          <w:lang w:eastAsia="ar-SA"/>
        </w:rPr>
        <w:t xml:space="preserve"> </w:t>
      </w:r>
      <w:r w:rsidRPr="005F4415">
        <w:rPr>
          <w:rFonts w:ascii="Arial" w:hAnsi="Arial" w:cs="Arial"/>
          <w:sz w:val="20"/>
          <w:szCs w:val="20"/>
          <w:lang w:eastAsia="ar-SA"/>
        </w:rPr>
        <w:t>сообщаем:</w:t>
      </w:r>
    </w:p>
    <w:p w:rsidR="005F4415" w:rsidRPr="005F4415" w:rsidRDefault="005F4415" w:rsidP="005F4415">
      <w:pPr>
        <w:tabs>
          <w:tab w:val="center" w:pos="-1843"/>
          <w:tab w:val="left" w:pos="-1418"/>
          <w:tab w:val="right" w:pos="11907"/>
        </w:tabs>
        <w:autoSpaceDE w:val="0"/>
        <w:autoSpaceDN w:val="0"/>
        <w:ind w:right="-1"/>
        <w:jc w:val="both"/>
        <w:rPr>
          <w:rFonts w:ascii="Arial" w:hAnsi="Arial" w:cs="Arial"/>
          <w:sz w:val="20"/>
          <w:szCs w:val="20"/>
          <w:lang w:eastAsia="ar-SA"/>
        </w:rPr>
      </w:pPr>
      <w:r w:rsidRPr="005F4415">
        <w:rPr>
          <w:rFonts w:ascii="Arial" w:hAnsi="Arial" w:cs="Arial"/>
          <w:sz w:val="20"/>
          <w:szCs w:val="20"/>
          <w:lang w:eastAsia="ar-SA"/>
        </w:rPr>
        <w:t xml:space="preserve">       1. О принятии решения о подготовке проекта внесения изменений</w:t>
      </w:r>
      <w:r w:rsidRPr="005F4415">
        <w:rPr>
          <w:rFonts w:ascii="Arial" w:hAnsi="Arial" w:cs="Arial"/>
          <w:color w:val="000000"/>
          <w:sz w:val="20"/>
          <w:szCs w:val="20"/>
          <w:lang w:eastAsia="ar-SA"/>
        </w:rPr>
        <w:t xml:space="preserve"> в "Правила </w:t>
      </w:r>
      <w:r w:rsidRPr="005F4415">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5F4415">
        <w:rPr>
          <w:rFonts w:ascii="Arial" w:hAnsi="Arial" w:cs="Arial"/>
          <w:color w:val="000000"/>
          <w:sz w:val="20"/>
          <w:szCs w:val="20"/>
          <w:lang w:eastAsia="ar-SA"/>
        </w:rPr>
        <w:t xml:space="preserve">Решением десятой сессии Совета депутатов </w:t>
      </w:r>
      <w:r w:rsidRPr="005F4415">
        <w:rPr>
          <w:rFonts w:ascii="Arial" w:hAnsi="Arial" w:cs="Arial"/>
          <w:sz w:val="20"/>
          <w:szCs w:val="20"/>
          <w:lang w:eastAsia="ar-SA"/>
        </w:rPr>
        <w:t xml:space="preserve">города Куйбышева Куйбышевского района Новосибирской области </w:t>
      </w:r>
      <w:r w:rsidRPr="005F4415">
        <w:rPr>
          <w:rFonts w:ascii="Arial" w:hAnsi="Arial" w:cs="Arial"/>
          <w:color w:val="000000"/>
          <w:sz w:val="20"/>
          <w:szCs w:val="20"/>
          <w:lang w:eastAsia="ar-SA"/>
        </w:rPr>
        <w:t>пятого созыва от 20.06.2022 № 103</w:t>
      </w:r>
      <w:r w:rsidRPr="005F4415">
        <w:rPr>
          <w:rFonts w:ascii="Arial" w:hAnsi="Arial" w:cs="Arial"/>
          <w:sz w:val="20"/>
          <w:szCs w:val="20"/>
          <w:lang w:eastAsia="ar-SA"/>
        </w:rPr>
        <w:t>:</w:t>
      </w:r>
    </w:p>
    <w:p w:rsidR="005F4415" w:rsidRPr="005F4415" w:rsidRDefault="005F4415" w:rsidP="005F4415">
      <w:pPr>
        <w:jc w:val="both"/>
        <w:rPr>
          <w:rFonts w:ascii="Arial" w:hAnsi="Arial" w:cs="Arial"/>
          <w:sz w:val="20"/>
          <w:szCs w:val="20"/>
          <w:lang w:eastAsia="ar-SA"/>
        </w:rPr>
      </w:pPr>
      <w:r w:rsidRPr="005F4415">
        <w:rPr>
          <w:rFonts w:ascii="Arial" w:hAnsi="Arial" w:cs="Arial"/>
          <w:b/>
          <w:color w:val="000000"/>
          <w:sz w:val="20"/>
          <w:szCs w:val="20"/>
          <w:lang w:eastAsia="ar-SA"/>
        </w:rPr>
        <w:t xml:space="preserve">       </w:t>
      </w:r>
      <w:r w:rsidRPr="005F4415">
        <w:rPr>
          <w:rFonts w:ascii="Arial" w:hAnsi="Arial" w:cs="Arial"/>
          <w:color w:val="000000"/>
          <w:sz w:val="20"/>
          <w:szCs w:val="20"/>
          <w:lang w:eastAsia="ar-SA"/>
        </w:rPr>
        <w:t>1.1. в п.п. 3.16 «Зона уличной и дорожной сети (УДС)» пункта 3 «Производственные зоны, зоны инженерной и транспортной инфраструктур» таблицы 1</w:t>
      </w:r>
      <w:r w:rsidRPr="005F4415">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5F4415" w:rsidRPr="005F4415" w:rsidRDefault="005F4415" w:rsidP="005F4415">
      <w:pPr>
        <w:autoSpaceDE w:val="0"/>
        <w:autoSpaceDN w:val="0"/>
        <w:adjustRightInd w:val="0"/>
        <w:jc w:val="both"/>
        <w:rPr>
          <w:rFonts w:ascii="Arial" w:eastAsiaTheme="minorHAnsi" w:hAnsi="Arial" w:cs="Arial"/>
          <w:sz w:val="20"/>
          <w:szCs w:val="20"/>
          <w:lang w:eastAsia="en-US"/>
        </w:rPr>
      </w:pPr>
      <w:r w:rsidRPr="005F4415">
        <w:rPr>
          <w:rFonts w:ascii="Arial" w:eastAsiaTheme="minorHAnsi" w:hAnsi="Arial" w:cs="Arial"/>
          <w:sz w:val="20"/>
          <w:szCs w:val="20"/>
          <w:lang w:eastAsia="en-US"/>
        </w:rPr>
        <w:t xml:space="preserve">      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5F4415" w:rsidRPr="005F4415" w:rsidRDefault="005F4415" w:rsidP="005F4415">
      <w:pPr>
        <w:autoSpaceDE w:val="0"/>
        <w:autoSpaceDN w:val="0"/>
        <w:adjustRightInd w:val="0"/>
        <w:jc w:val="both"/>
        <w:rPr>
          <w:rFonts w:ascii="Arial" w:eastAsiaTheme="minorHAnsi" w:hAnsi="Arial" w:cs="Arial"/>
          <w:sz w:val="20"/>
          <w:szCs w:val="20"/>
          <w:lang w:eastAsia="en-US"/>
        </w:rPr>
      </w:pPr>
      <w:r w:rsidRPr="005F4415">
        <w:rPr>
          <w:rFonts w:ascii="Arial" w:eastAsiaTheme="minorHAnsi" w:hAnsi="Arial" w:cs="Arial"/>
          <w:sz w:val="20"/>
          <w:szCs w:val="20"/>
          <w:lang w:eastAsia="en-US"/>
        </w:rPr>
        <w:t>- объекты дорожного сервиса (4.9.1) с описанием вида разрешенного использования</w:t>
      </w:r>
      <w:r w:rsidRPr="005F4415">
        <w:rPr>
          <w:rFonts w:ascii="Arial" w:eastAsiaTheme="minorHAnsi" w:hAnsi="Arial" w:cs="Arial"/>
          <w:color w:val="464C55"/>
          <w:sz w:val="20"/>
          <w:szCs w:val="20"/>
          <w:shd w:val="clear" w:color="auto" w:fill="FFFFFF"/>
          <w:lang w:eastAsia="en-US"/>
        </w:rPr>
        <w:t xml:space="preserve"> –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9" w:anchor="block_14911" w:history="1">
        <w:r w:rsidRPr="005F4415">
          <w:rPr>
            <w:rFonts w:ascii="Arial" w:eastAsiaTheme="minorHAnsi" w:hAnsi="Arial" w:cs="Arial"/>
            <w:sz w:val="20"/>
            <w:szCs w:val="20"/>
            <w:shd w:val="clear" w:color="auto" w:fill="FFFFFF"/>
            <w:lang w:eastAsia="en-US"/>
          </w:rPr>
          <w:t>кодами 4.9.1.1 - 4.9.1.4</w:t>
        </w:r>
      </w:hyperlink>
      <w:r w:rsidRPr="005F4415">
        <w:rPr>
          <w:rFonts w:ascii="Arial" w:eastAsiaTheme="minorHAnsi" w:hAnsi="Arial" w:cs="Arial"/>
          <w:sz w:val="20"/>
          <w:szCs w:val="20"/>
          <w:lang w:eastAsia="en-US"/>
        </w:rPr>
        <w:t>»</w:t>
      </w:r>
    </w:p>
    <w:p w:rsidR="005F4415" w:rsidRPr="005F4415" w:rsidRDefault="005F4415" w:rsidP="005F4415">
      <w:pPr>
        <w:tabs>
          <w:tab w:val="left" w:pos="600"/>
          <w:tab w:val="left" w:pos="1005"/>
        </w:tabs>
        <w:ind w:right="-38"/>
        <w:jc w:val="both"/>
        <w:rPr>
          <w:rFonts w:ascii="Arial" w:hAnsi="Arial" w:cs="Arial"/>
          <w:color w:val="000000"/>
          <w:sz w:val="20"/>
          <w:szCs w:val="20"/>
          <w:lang w:eastAsia="ar-SA"/>
        </w:rPr>
      </w:pPr>
      <w:r w:rsidRPr="005F4415">
        <w:rPr>
          <w:rFonts w:ascii="Arial" w:hAnsi="Arial" w:cs="Arial"/>
          <w:color w:val="000000"/>
          <w:sz w:val="20"/>
          <w:szCs w:val="20"/>
          <w:lang w:eastAsia="ar-SA"/>
        </w:rPr>
        <w:t> </w:t>
      </w:r>
      <w:r w:rsidRPr="005F4415">
        <w:rPr>
          <w:rFonts w:ascii="Arial" w:hAnsi="Arial" w:cs="Arial"/>
          <w:b/>
          <w:color w:val="000000"/>
          <w:sz w:val="20"/>
          <w:szCs w:val="20"/>
          <w:lang w:eastAsia="ar-SA"/>
        </w:rPr>
        <w:t xml:space="preserve">   </w:t>
      </w:r>
      <w:r w:rsidRPr="005F4415">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5F4415">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w:t>
      </w:r>
      <w:r w:rsidRPr="005F4415">
        <w:rPr>
          <w:rFonts w:ascii="Arial" w:hAnsi="Arial" w:cs="Arial"/>
          <w:sz w:val="20"/>
          <w:szCs w:val="20"/>
          <w:lang w:eastAsia="ar-SA"/>
        </w:rPr>
        <w:t>26.02.2024 № 245:</w:t>
      </w:r>
    </w:p>
    <w:p w:rsidR="005F4415" w:rsidRPr="005F4415" w:rsidRDefault="005F4415" w:rsidP="005F4415">
      <w:pPr>
        <w:tabs>
          <w:tab w:val="left" w:pos="2410"/>
        </w:tabs>
        <w:ind w:left="2552" w:hanging="2552"/>
        <w:jc w:val="both"/>
        <w:rPr>
          <w:rFonts w:ascii="Arial" w:hAnsi="Arial" w:cs="Arial"/>
          <w:sz w:val="20"/>
          <w:szCs w:val="20"/>
          <w:lang w:eastAsia="ar-SA"/>
        </w:rPr>
      </w:pPr>
      <w:r w:rsidRPr="005F4415">
        <w:rPr>
          <w:rFonts w:ascii="Arial" w:hAnsi="Arial" w:cs="Arial"/>
          <w:sz w:val="20"/>
          <w:szCs w:val="20"/>
          <w:lang w:eastAsia="ar-SA"/>
        </w:rPr>
        <w:t xml:space="preserve"> Бирюков А.Г.           </w:t>
      </w:r>
      <w:r w:rsidRPr="005F4415">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5F4415" w:rsidRPr="005F4415" w:rsidRDefault="005F4415" w:rsidP="005F4415">
      <w:pPr>
        <w:tabs>
          <w:tab w:val="left" w:pos="2552"/>
        </w:tabs>
        <w:ind w:left="2552" w:hanging="2552"/>
        <w:jc w:val="both"/>
        <w:rPr>
          <w:rFonts w:ascii="Arial" w:hAnsi="Arial" w:cs="Arial"/>
          <w:sz w:val="20"/>
          <w:szCs w:val="20"/>
          <w:lang w:eastAsia="ar-SA"/>
        </w:rPr>
      </w:pPr>
      <w:r w:rsidRPr="005F4415">
        <w:rPr>
          <w:rFonts w:ascii="Arial" w:hAnsi="Arial" w:cs="Arial"/>
          <w:sz w:val="20"/>
          <w:szCs w:val="20"/>
          <w:lang w:eastAsia="ar-SA"/>
        </w:rPr>
        <w:t xml:space="preserve"> Васильев А.П.           </w:t>
      </w:r>
      <w:r w:rsidRPr="005F4415">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5F4415" w:rsidRPr="005F4415" w:rsidTr="00D12FE5">
        <w:tc>
          <w:tcPr>
            <w:tcW w:w="2694" w:type="dxa"/>
          </w:tcPr>
          <w:p w:rsidR="005F4415" w:rsidRPr="005F4415" w:rsidRDefault="005F4415" w:rsidP="005F4415">
            <w:pPr>
              <w:snapToGrid w:val="0"/>
              <w:rPr>
                <w:rFonts w:ascii="Arial" w:hAnsi="Arial" w:cs="Arial"/>
                <w:sz w:val="20"/>
                <w:szCs w:val="20"/>
                <w:lang w:eastAsia="ar-SA"/>
              </w:rPr>
            </w:pPr>
          </w:p>
          <w:p w:rsidR="005F4415" w:rsidRPr="005F4415" w:rsidRDefault="005F4415" w:rsidP="005F4415">
            <w:pPr>
              <w:snapToGrid w:val="0"/>
              <w:rPr>
                <w:rFonts w:ascii="Arial" w:hAnsi="Arial" w:cs="Arial"/>
                <w:sz w:val="20"/>
                <w:szCs w:val="20"/>
                <w:lang w:eastAsia="ar-SA"/>
              </w:rPr>
            </w:pPr>
          </w:p>
        </w:tc>
        <w:tc>
          <w:tcPr>
            <w:tcW w:w="7792" w:type="dxa"/>
            <w:hideMark/>
          </w:tcPr>
          <w:p w:rsidR="005F4415" w:rsidRPr="005F4415" w:rsidRDefault="005F4415" w:rsidP="005F4415">
            <w:pPr>
              <w:tabs>
                <w:tab w:val="num" w:pos="1309"/>
                <w:tab w:val="left" w:pos="2057"/>
              </w:tabs>
              <w:jc w:val="both"/>
              <w:rPr>
                <w:rFonts w:ascii="Arial" w:hAnsi="Arial" w:cs="Arial"/>
                <w:sz w:val="20"/>
                <w:szCs w:val="20"/>
                <w:lang w:eastAsia="en-US"/>
              </w:rPr>
            </w:pPr>
            <w:r w:rsidRPr="005F4415">
              <w:rPr>
                <w:rFonts w:ascii="Arial" w:hAnsi="Arial" w:cs="Arial"/>
                <w:sz w:val="20"/>
                <w:szCs w:val="20"/>
                <w:lang w:eastAsia="en-US"/>
              </w:rPr>
              <w:t>- представитель управления архитектуры, строительства Министерства строительства по Новосибирской области (по согласованию);</w:t>
            </w:r>
          </w:p>
        </w:tc>
      </w:tr>
      <w:tr w:rsidR="005F4415" w:rsidRPr="005F4415" w:rsidTr="00D12FE5">
        <w:tc>
          <w:tcPr>
            <w:tcW w:w="2694" w:type="dxa"/>
          </w:tcPr>
          <w:p w:rsidR="005F4415" w:rsidRPr="005F4415" w:rsidRDefault="005F4415" w:rsidP="005F4415">
            <w:pPr>
              <w:snapToGrid w:val="0"/>
              <w:rPr>
                <w:rFonts w:ascii="Arial" w:hAnsi="Arial" w:cs="Arial"/>
                <w:sz w:val="20"/>
                <w:szCs w:val="20"/>
                <w:lang w:eastAsia="ar-SA"/>
              </w:rPr>
            </w:pPr>
          </w:p>
          <w:p w:rsidR="005F4415" w:rsidRPr="005F4415" w:rsidRDefault="005F4415" w:rsidP="005F4415">
            <w:pPr>
              <w:snapToGrid w:val="0"/>
              <w:ind w:firstLine="176"/>
              <w:rPr>
                <w:rFonts w:ascii="Arial" w:hAnsi="Arial" w:cs="Arial"/>
                <w:sz w:val="20"/>
                <w:szCs w:val="20"/>
                <w:lang w:eastAsia="ar-SA"/>
              </w:rPr>
            </w:pPr>
            <w:r w:rsidRPr="005F4415">
              <w:rPr>
                <w:rFonts w:ascii="Arial" w:hAnsi="Arial" w:cs="Arial"/>
                <w:sz w:val="20"/>
                <w:szCs w:val="20"/>
                <w:lang w:eastAsia="ar-SA"/>
              </w:rPr>
              <w:t>Добровольская Т.В.</w:t>
            </w:r>
          </w:p>
        </w:tc>
        <w:tc>
          <w:tcPr>
            <w:tcW w:w="7792" w:type="dxa"/>
            <w:hideMark/>
          </w:tcPr>
          <w:p w:rsidR="005F4415" w:rsidRPr="005F4415" w:rsidRDefault="005F4415" w:rsidP="005F4415">
            <w:pPr>
              <w:tabs>
                <w:tab w:val="num" w:pos="1309"/>
                <w:tab w:val="left" w:pos="2057"/>
              </w:tabs>
              <w:jc w:val="both"/>
              <w:rPr>
                <w:rFonts w:ascii="Arial" w:hAnsi="Arial" w:cs="Arial"/>
                <w:sz w:val="20"/>
                <w:szCs w:val="20"/>
                <w:lang w:eastAsia="en-US"/>
              </w:rPr>
            </w:pPr>
            <w:r w:rsidRPr="005F4415">
              <w:rPr>
                <w:rFonts w:ascii="Arial" w:hAnsi="Arial" w:cs="Arial"/>
                <w:sz w:val="20"/>
                <w:szCs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5F4415" w:rsidRPr="005F4415" w:rsidTr="00D12FE5">
        <w:tc>
          <w:tcPr>
            <w:tcW w:w="2694" w:type="dxa"/>
            <w:vAlign w:val="center"/>
          </w:tcPr>
          <w:p w:rsidR="005F4415" w:rsidRPr="005F4415" w:rsidRDefault="005F4415" w:rsidP="005F4415">
            <w:pPr>
              <w:tabs>
                <w:tab w:val="num" w:pos="1309"/>
                <w:tab w:val="left" w:pos="2057"/>
              </w:tabs>
              <w:ind w:right="-392" w:firstLine="176"/>
              <w:rPr>
                <w:rFonts w:ascii="Arial" w:hAnsi="Arial" w:cs="Arial"/>
                <w:sz w:val="20"/>
                <w:szCs w:val="20"/>
                <w:lang w:eastAsia="en-US"/>
              </w:rPr>
            </w:pPr>
            <w:r w:rsidRPr="005F4415">
              <w:rPr>
                <w:rFonts w:ascii="Arial" w:hAnsi="Arial" w:cs="Arial"/>
                <w:sz w:val="20"/>
                <w:szCs w:val="20"/>
                <w:lang w:eastAsia="en-US"/>
              </w:rPr>
              <w:t xml:space="preserve">Синюгин С.М.  </w:t>
            </w:r>
          </w:p>
        </w:tc>
        <w:tc>
          <w:tcPr>
            <w:tcW w:w="7792" w:type="dxa"/>
            <w:hideMark/>
          </w:tcPr>
          <w:p w:rsidR="005F4415" w:rsidRPr="005F4415" w:rsidRDefault="005F4415" w:rsidP="005F4415">
            <w:pPr>
              <w:tabs>
                <w:tab w:val="num" w:pos="1309"/>
                <w:tab w:val="left" w:pos="2057"/>
              </w:tabs>
              <w:jc w:val="both"/>
              <w:rPr>
                <w:rFonts w:ascii="Arial" w:hAnsi="Arial" w:cs="Arial"/>
                <w:sz w:val="20"/>
                <w:szCs w:val="20"/>
                <w:lang w:eastAsia="en-US"/>
              </w:rPr>
            </w:pPr>
            <w:r w:rsidRPr="005F4415">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5F4415" w:rsidRPr="005F4415" w:rsidTr="00D12FE5">
        <w:tc>
          <w:tcPr>
            <w:tcW w:w="2694" w:type="dxa"/>
            <w:vAlign w:val="center"/>
            <w:hideMark/>
          </w:tcPr>
          <w:p w:rsidR="005F4415" w:rsidRPr="005F4415" w:rsidRDefault="005F4415" w:rsidP="005F4415">
            <w:pPr>
              <w:tabs>
                <w:tab w:val="num" w:pos="1309"/>
                <w:tab w:val="left" w:pos="2057"/>
              </w:tabs>
              <w:ind w:firstLine="176"/>
              <w:rPr>
                <w:rFonts w:ascii="Arial" w:hAnsi="Arial" w:cs="Arial"/>
                <w:sz w:val="20"/>
                <w:szCs w:val="20"/>
                <w:lang w:eastAsia="en-US"/>
              </w:rPr>
            </w:pPr>
            <w:r w:rsidRPr="005F4415">
              <w:rPr>
                <w:rFonts w:ascii="Arial" w:hAnsi="Arial" w:cs="Arial"/>
                <w:sz w:val="20"/>
                <w:szCs w:val="20"/>
                <w:lang w:eastAsia="en-US"/>
              </w:rPr>
              <w:t>Москалева С.В.</w:t>
            </w:r>
          </w:p>
        </w:tc>
        <w:tc>
          <w:tcPr>
            <w:tcW w:w="7792" w:type="dxa"/>
            <w:hideMark/>
          </w:tcPr>
          <w:p w:rsidR="005F4415" w:rsidRPr="005F4415" w:rsidRDefault="005F4415" w:rsidP="005F4415">
            <w:pPr>
              <w:tabs>
                <w:tab w:val="num" w:pos="1309"/>
                <w:tab w:val="left" w:pos="2057"/>
              </w:tabs>
              <w:jc w:val="both"/>
              <w:rPr>
                <w:rFonts w:ascii="Arial" w:hAnsi="Arial" w:cs="Arial"/>
                <w:sz w:val="20"/>
                <w:szCs w:val="20"/>
                <w:lang w:eastAsia="en-US"/>
              </w:rPr>
            </w:pPr>
            <w:r w:rsidRPr="005F4415">
              <w:rPr>
                <w:rFonts w:ascii="Arial" w:hAnsi="Arial" w:cs="Arial"/>
                <w:sz w:val="20"/>
                <w:szCs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5F4415" w:rsidRPr="005F4415" w:rsidTr="00D12FE5">
        <w:tc>
          <w:tcPr>
            <w:tcW w:w="2694" w:type="dxa"/>
            <w:vAlign w:val="center"/>
            <w:hideMark/>
          </w:tcPr>
          <w:p w:rsidR="005F4415" w:rsidRPr="005F4415" w:rsidRDefault="005F4415" w:rsidP="005F4415">
            <w:pPr>
              <w:tabs>
                <w:tab w:val="num" w:pos="1309"/>
                <w:tab w:val="left" w:pos="2057"/>
              </w:tabs>
              <w:ind w:firstLine="176"/>
              <w:rPr>
                <w:rFonts w:ascii="Arial" w:hAnsi="Arial" w:cs="Arial"/>
                <w:sz w:val="20"/>
                <w:szCs w:val="20"/>
                <w:lang w:eastAsia="en-US"/>
              </w:rPr>
            </w:pPr>
            <w:r w:rsidRPr="005F4415">
              <w:rPr>
                <w:rFonts w:ascii="Arial" w:hAnsi="Arial" w:cs="Arial"/>
                <w:sz w:val="20"/>
                <w:szCs w:val="20"/>
                <w:lang w:eastAsia="en-US"/>
              </w:rPr>
              <w:t xml:space="preserve">Цепелева Е.Н.               </w:t>
            </w:r>
          </w:p>
        </w:tc>
        <w:tc>
          <w:tcPr>
            <w:tcW w:w="7792" w:type="dxa"/>
            <w:hideMark/>
          </w:tcPr>
          <w:p w:rsidR="005F4415" w:rsidRPr="005F4415" w:rsidRDefault="005F4415" w:rsidP="005F4415">
            <w:pPr>
              <w:tabs>
                <w:tab w:val="num" w:pos="1309"/>
                <w:tab w:val="left" w:pos="2057"/>
              </w:tabs>
              <w:jc w:val="both"/>
              <w:rPr>
                <w:rFonts w:ascii="Arial" w:hAnsi="Arial" w:cs="Arial"/>
                <w:sz w:val="20"/>
                <w:szCs w:val="20"/>
                <w:lang w:eastAsia="en-US"/>
              </w:rPr>
            </w:pPr>
            <w:r w:rsidRPr="005F4415">
              <w:rPr>
                <w:rFonts w:ascii="Arial" w:hAnsi="Arial" w:cs="Arial"/>
                <w:sz w:val="20"/>
                <w:szCs w:val="20"/>
                <w:lang w:eastAsia="en-US"/>
              </w:rPr>
              <w:t>- главный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5F4415" w:rsidRPr="005F4415" w:rsidTr="00D12FE5">
        <w:tc>
          <w:tcPr>
            <w:tcW w:w="2694" w:type="dxa"/>
            <w:vAlign w:val="center"/>
            <w:hideMark/>
          </w:tcPr>
          <w:p w:rsidR="005F4415" w:rsidRPr="005F4415" w:rsidRDefault="005F4415" w:rsidP="005F4415">
            <w:pPr>
              <w:tabs>
                <w:tab w:val="num" w:pos="1309"/>
                <w:tab w:val="left" w:pos="2057"/>
              </w:tabs>
              <w:ind w:left="176"/>
              <w:rPr>
                <w:rFonts w:ascii="Arial" w:hAnsi="Arial" w:cs="Arial"/>
                <w:sz w:val="20"/>
                <w:szCs w:val="20"/>
                <w:lang w:eastAsia="en-US"/>
              </w:rPr>
            </w:pPr>
            <w:r w:rsidRPr="005F4415">
              <w:rPr>
                <w:rFonts w:ascii="Arial" w:hAnsi="Arial" w:cs="Arial"/>
                <w:sz w:val="20"/>
                <w:szCs w:val="20"/>
                <w:lang w:eastAsia="en-US"/>
              </w:rPr>
              <w:t>Самойлов М.А.</w:t>
            </w:r>
          </w:p>
        </w:tc>
        <w:tc>
          <w:tcPr>
            <w:tcW w:w="7792" w:type="dxa"/>
            <w:hideMark/>
          </w:tcPr>
          <w:p w:rsidR="005F4415" w:rsidRPr="005F4415" w:rsidRDefault="005F4415" w:rsidP="005F4415">
            <w:pPr>
              <w:tabs>
                <w:tab w:val="num" w:pos="1309"/>
                <w:tab w:val="left" w:pos="2057"/>
              </w:tabs>
              <w:jc w:val="both"/>
              <w:rPr>
                <w:rFonts w:ascii="Arial" w:hAnsi="Arial" w:cs="Arial"/>
                <w:sz w:val="20"/>
                <w:szCs w:val="20"/>
                <w:lang w:eastAsia="en-US"/>
              </w:rPr>
            </w:pPr>
            <w:r w:rsidRPr="005F4415">
              <w:rPr>
                <w:rFonts w:ascii="Arial" w:hAnsi="Arial" w:cs="Arial"/>
                <w:sz w:val="20"/>
                <w:szCs w:val="20"/>
                <w:lang w:eastAsia="en-US"/>
              </w:rPr>
              <w:t>- директор МКУ "Городская служба дорожного хозяйства";</w:t>
            </w:r>
          </w:p>
        </w:tc>
      </w:tr>
      <w:tr w:rsidR="005F4415" w:rsidRPr="005F4415" w:rsidTr="00D12FE5">
        <w:tc>
          <w:tcPr>
            <w:tcW w:w="2694" w:type="dxa"/>
            <w:vAlign w:val="center"/>
            <w:hideMark/>
          </w:tcPr>
          <w:p w:rsidR="005F4415" w:rsidRPr="005F4415" w:rsidRDefault="005F4415" w:rsidP="005F4415">
            <w:pPr>
              <w:tabs>
                <w:tab w:val="num" w:pos="1309"/>
                <w:tab w:val="left" w:pos="2057"/>
              </w:tabs>
              <w:ind w:firstLine="176"/>
              <w:rPr>
                <w:rFonts w:ascii="Arial" w:hAnsi="Arial" w:cs="Arial"/>
                <w:sz w:val="20"/>
                <w:szCs w:val="20"/>
                <w:lang w:eastAsia="en-US"/>
              </w:rPr>
            </w:pPr>
            <w:r w:rsidRPr="005F4415">
              <w:rPr>
                <w:rFonts w:ascii="Arial" w:hAnsi="Arial" w:cs="Arial"/>
                <w:sz w:val="20"/>
                <w:szCs w:val="20"/>
                <w:lang w:eastAsia="en-US"/>
              </w:rPr>
              <w:t xml:space="preserve">Щербина  Е.Е. </w:t>
            </w:r>
          </w:p>
        </w:tc>
        <w:tc>
          <w:tcPr>
            <w:tcW w:w="7792" w:type="dxa"/>
            <w:hideMark/>
          </w:tcPr>
          <w:p w:rsidR="005F4415" w:rsidRPr="005F4415" w:rsidRDefault="005F4415" w:rsidP="005F4415">
            <w:pPr>
              <w:tabs>
                <w:tab w:val="num" w:pos="1309"/>
                <w:tab w:val="left" w:pos="2057"/>
              </w:tabs>
              <w:jc w:val="both"/>
              <w:rPr>
                <w:rFonts w:ascii="Arial" w:hAnsi="Arial" w:cs="Arial"/>
                <w:sz w:val="20"/>
                <w:szCs w:val="20"/>
                <w:lang w:eastAsia="en-US"/>
              </w:rPr>
            </w:pPr>
            <w:r w:rsidRPr="005F4415">
              <w:rPr>
                <w:rFonts w:ascii="Arial" w:hAnsi="Arial" w:cs="Arial"/>
                <w:sz w:val="20"/>
                <w:szCs w:val="20"/>
                <w:lang w:eastAsia="en-US"/>
              </w:rPr>
              <w:t>- ведущий инженер УГУ "Научно-производственный центр" по сохранению историко-культурного наследия НСО;</w:t>
            </w:r>
          </w:p>
        </w:tc>
      </w:tr>
      <w:tr w:rsidR="005F4415" w:rsidRPr="005F4415" w:rsidTr="00D12FE5">
        <w:tc>
          <w:tcPr>
            <w:tcW w:w="2694" w:type="dxa"/>
            <w:vAlign w:val="center"/>
          </w:tcPr>
          <w:p w:rsidR="005F4415" w:rsidRPr="005F4415" w:rsidRDefault="005F4415" w:rsidP="005F4415">
            <w:pPr>
              <w:tabs>
                <w:tab w:val="num" w:pos="1309"/>
                <w:tab w:val="left" w:pos="2057"/>
              </w:tabs>
              <w:rPr>
                <w:rFonts w:ascii="Arial" w:hAnsi="Arial" w:cs="Arial"/>
                <w:sz w:val="20"/>
                <w:szCs w:val="20"/>
                <w:lang w:eastAsia="en-US"/>
              </w:rPr>
            </w:pPr>
          </w:p>
          <w:p w:rsidR="005F4415" w:rsidRPr="005F4415" w:rsidRDefault="005F4415" w:rsidP="005F4415">
            <w:pPr>
              <w:tabs>
                <w:tab w:val="num" w:pos="1309"/>
                <w:tab w:val="left" w:pos="2057"/>
              </w:tabs>
              <w:ind w:firstLine="176"/>
              <w:rPr>
                <w:rFonts w:ascii="Arial" w:hAnsi="Arial" w:cs="Arial"/>
                <w:sz w:val="20"/>
                <w:szCs w:val="20"/>
                <w:lang w:eastAsia="en-US"/>
              </w:rPr>
            </w:pPr>
            <w:r w:rsidRPr="005F4415">
              <w:rPr>
                <w:rFonts w:ascii="Arial" w:hAnsi="Arial" w:cs="Arial"/>
                <w:sz w:val="20"/>
                <w:szCs w:val="20"/>
                <w:lang w:eastAsia="en-US"/>
              </w:rPr>
              <w:t>Чернова Ю.С.</w:t>
            </w:r>
          </w:p>
        </w:tc>
        <w:tc>
          <w:tcPr>
            <w:tcW w:w="7792" w:type="dxa"/>
            <w:hideMark/>
          </w:tcPr>
          <w:p w:rsidR="005F4415" w:rsidRPr="005F4415" w:rsidRDefault="005F4415" w:rsidP="005F4415">
            <w:pPr>
              <w:tabs>
                <w:tab w:val="num" w:pos="1309"/>
                <w:tab w:val="left" w:pos="2057"/>
              </w:tabs>
              <w:jc w:val="both"/>
              <w:rPr>
                <w:rFonts w:ascii="Arial" w:hAnsi="Arial" w:cs="Arial"/>
                <w:sz w:val="20"/>
                <w:szCs w:val="20"/>
                <w:lang w:eastAsia="en-US"/>
              </w:rPr>
            </w:pPr>
            <w:r w:rsidRPr="005F4415">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5F4415" w:rsidRPr="005F4415" w:rsidRDefault="005F4415" w:rsidP="005F4415">
      <w:pPr>
        <w:tabs>
          <w:tab w:val="left" w:pos="2552"/>
        </w:tabs>
        <w:ind w:hanging="2552"/>
        <w:jc w:val="both"/>
        <w:rPr>
          <w:rFonts w:ascii="Arial" w:hAnsi="Arial" w:cs="Arial"/>
          <w:sz w:val="20"/>
          <w:szCs w:val="20"/>
          <w:lang w:eastAsia="ar-SA"/>
        </w:rPr>
      </w:pPr>
      <w:r w:rsidRPr="005F4415">
        <w:rPr>
          <w:rFonts w:ascii="Arial" w:hAnsi="Arial" w:cs="Arial"/>
          <w:sz w:val="20"/>
          <w:szCs w:val="20"/>
          <w:lang w:eastAsia="ar-SA"/>
        </w:rPr>
        <w:t> Васильев</w:t>
      </w:r>
      <w:r w:rsidRPr="005F4415">
        <w:rPr>
          <w:rFonts w:ascii="Arial" w:hAnsi="Arial" w:cs="Arial"/>
          <w:sz w:val="20"/>
          <w:szCs w:val="20"/>
          <w:lang w:eastAsia="ar-SA"/>
        </w:rPr>
        <w:tab/>
      </w:r>
    </w:p>
    <w:p w:rsidR="005F4415" w:rsidRPr="005F4415" w:rsidRDefault="005F4415" w:rsidP="005F4415">
      <w:pPr>
        <w:ind w:firstLine="540"/>
        <w:jc w:val="both"/>
        <w:rPr>
          <w:rFonts w:ascii="Arial" w:hAnsi="Arial" w:cs="Arial"/>
          <w:sz w:val="20"/>
          <w:szCs w:val="20"/>
          <w:lang w:eastAsia="ar-SA"/>
        </w:rPr>
      </w:pPr>
      <w:r w:rsidRPr="005F4415">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5F4415" w:rsidRPr="005F4415" w:rsidRDefault="005F4415" w:rsidP="005F4415">
      <w:pPr>
        <w:ind w:firstLine="480"/>
        <w:jc w:val="both"/>
        <w:rPr>
          <w:rFonts w:ascii="Arial" w:hAnsi="Arial" w:cs="Arial"/>
          <w:sz w:val="20"/>
          <w:szCs w:val="20"/>
          <w:lang w:eastAsia="ar-SA"/>
        </w:rPr>
      </w:pPr>
      <w:r w:rsidRPr="005F4415">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5F4415" w:rsidRPr="005F4415" w:rsidRDefault="005F4415" w:rsidP="005F4415">
      <w:pPr>
        <w:ind w:firstLine="360"/>
        <w:jc w:val="both"/>
        <w:rPr>
          <w:rFonts w:ascii="Arial" w:hAnsi="Arial" w:cs="Arial"/>
          <w:sz w:val="20"/>
          <w:szCs w:val="20"/>
          <w:lang w:eastAsia="ar-SA"/>
        </w:rPr>
      </w:pPr>
      <w:r w:rsidRPr="005F4415">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5F4415" w:rsidRPr="005F4415" w:rsidRDefault="005F4415" w:rsidP="005F4415">
      <w:pPr>
        <w:ind w:firstLine="426"/>
        <w:jc w:val="both"/>
        <w:rPr>
          <w:rFonts w:ascii="Arial" w:hAnsi="Arial" w:cs="Arial"/>
          <w:sz w:val="20"/>
          <w:szCs w:val="20"/>
          <w:lang w:eastAsia="ar-SA"/>
        </w:rPr>
      </w:pPr>
      <w:r w:rsidRPr="005F4415">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5F4415" w:rsidRPr="005F4415" w:rsidRDefault="005F4415" w:rsidP="005F4415">
      <w:pPr>
        <w:ind w:left="240" w:firstLine="186"/>
        <w:jc w:val="both"/>
        <w:rPr>
          <w:rFonts w:ascii="Arial" w:hAnsi="Arial" w:cs="Arial"/>
          <w:sz w:val="20"/>
          <w:szCs w:val="20"/>
          <w:lang w:eastAsia="ar-SA"/>
        </w:rPr>
      </w:pPr>
      <w:r w:rsidRPr="005F4415">
        <w:rPr>
          <w:rFonts w:ascii="Arial" w:hAnsi="Arial" w:cs="Arial"/>
          <w:sz w:val="20"/>
          <w:szCs w:val="20"/>
          <w:lang w:eastAsia="ar-SA"/>
        </w:rPr>
        <w:t xml:space="preserve"> Секретарь комиссии осуществляет следующие функции: </w:t>
      </w:r>
    </w:p>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 xml:space="preserve">прием и регистрацию поступивших на рассмотрение комиссии обращений, предложений и заявлений; </w:t>
      </w:r>
    </w:p>
    <w:p w:rsidR="005F4415" w:rsidRPr="005F4415" w:rsidRDefault="005F4415" w:rsidP="005F4415">
      <w:pPr>
        <w:ind w:hanging="240"/>
        <w:jc w:val="both"/>
        <w:rPr>
          <w:rFonts w:ascii="Arial" w:hAnsi="Arial" w:cs="Arial"/>
          <w:sz w:val="20"/>
          <w:szCs w:val="20"/>
          <w:lang w:eastAsia="ar-SA"/>
        </w:rPr>
      </w:pPr>
      <w:r w:rsidRPr="005F4415">
        <w:rPr>
          <w:rFonts w:ascii="Arial" w:hAnsi="Arial" w:cs="Arial"/>
          <w:sz w:val="20"/>
          <w:szCs w:val="20"/>
          <w:lang w:eastAsia="ar-SA"/>
        </w:rPr>
        <w:t xml:space="preserve">    информирование членов комиссии о времени, месте, дате и повестке дня очередного заседания; </w:t>
      </w:r>
    </w:p>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 xml:space="preserve">подготовку и выдачу заинтересованным лицам выписки из протоколов заседаний комиссии; </w:t>
      </w:r>
    </w:p>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 xml:space="preserve">выполняют иные организационные функции, необходимые для обеспечения деятельности комиссии. </w:t>
      </w:r>
    </w:p>
    <w:p w:rsidR="005F4415" w:rsidRPr="005F4415" w:rsidRDefault="005F4415" w:rsidP="005F4415">
      <w:pPr>
        <w:ind w:firstLine="360"/>
        <w:jc w:val="both"/>
        <w:rPr>
          <w:rFonts w:ascii="Arial" w:hAnsi="Arial" w:cs="Arial"/>
          <w:sz w:val="20"/>
          <w:szCs w:val="20"/>
          <w:lang w:eastAsia="ar-SA"/>
        </w:rPr>
      </w:pPr>
      <w:r w:rsidRPr="005F4415">
        <w:rPr>
          <w:rFonts w:ascii="Arial" w:hAnsi="Arial" w:cs="Arial"/>
          <w:sz w:val="20"/>
          <w:szCs w:val="20"/>
          <w:lang w:eastAsia="ar-SA"/>
        </w:rPr>
        <w:lastRenderedPageBreak/>
        <w:t xml:space="preserve">  Заседание комиссии считается правомочным, если на нем присутствует не менее двух третьих членов комиссии. </w:t>
      </w:r>
    </w:p>
    <w:p w:rsidR="005F4415" w:rsidRPr="005F4415" w:rsidRDefault="005F4415" w:rsidP="005F4415">
      <w:pPr>
        <w:ind w:firstLine="480"/>
        <w:jc w:val="both"/>
        <w:rPr>
          <w:rFonts w:ascii="Arial" w:hAnsi="Arial" w:cs="Arial"/>
          <w:sz w:val="20"/>
          <w:szCs w:val="20"/>
          <w:lang w:eastAsia="ar-SA"/>
        </w:rPr>
      </w:pPr>
      <w:r w:rsidRPr="005F4415">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5F4415" w:rsidRPr="005F4415" w:rsidRDefault="005F4415" w:rsidP="005F4415">
      <w:pPr>
        <w:ind w:firstLine="480"/>
        <w:jc w:val="both"/>
        <w:rPr>
          <w:rFonts w:ascii="Arial" w:hAnsi="Arial" w:cs="Arial"/>
          <w:sz w:val="20"/>
          <w:szCs w:val="20"/>
          <w:lang w:eastAsia="ar-SA"/>
        </w:rPr>
      </w:pPr>
      <w:r w:rsidRPr="005F4415">
        <w:rPr>
          <w:rFonts w:ascii="Arial" w:hAnsi="Arial" w:cs="Arial"/>
          <w:sz w:val="20"/>
          <w:szCs w:val="20"/>
          <w:lang w:eastAsia="ar-SA"/>
        </w:rPr>
        <w:t xml:space="preserve"> </w:t>
      </w:r>
      <w:r w:rsidRPr="005F4415">
        <w:rPr>
          <w:rFonts w:ascii="Arial" w:hAnsi="Arial" w:cs="Arial"/>
          <w:color w:val="000000"/>
          <w:sz w:val="20"/>
          <w:szCs w:val="20"/>
          <w:lang w:eastAsia="ar-SA"/>
        </w:rPr>
        <w:t xml:space="preserve">   </w:t>
      </w:r>
    </w:p>
    <w:p w:rsidR="005F4415" w:rsidRPr="005F4415" w:rsidRDefault="005F4415" w:rsidP="005F4415">
      <w:pPr>
        <w:jc w:val="center"/>
        <w:rPr>
          <w:rFonts w:ascii="Arial" w:hAnsi="Arial" w:cs="Arial"/>
          <w:sz w:val="20"/>
          <w:szCs w:val="20"/>
          <w:lang w:eastAsia="ar-SA"/>
        </w:rPr>
      </w:pPr>
      <w:r w:rsidRPr="005F4415">
        <w:rPr>
          <w:rFonts w:ascii="Arial" w:hAnsi="Arial" w:cs="Arial"/>
          <w:color w:val="000000"/>
          <w:sz w:val="20"/>
          <w:szCs w:val="20"/>
          <w:lang w:eastAsia="ar-SA"/>
        </w:rPr>
        <w:t>П</w:t>
      </w:r>
      <w:r w:rsidRPr="005F4415">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5F4415" w:rsidRPr="005F4415" w:rsidTr="00D12FE5">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center"/>
              <w:rPr>
                <w:rFonts w:ascii="Arial" w:hAnsi="Arial" w:cs="Arial"/>
                <w:sz w:val="20"/>
                <w:szCs w:val="20"/>
                <w:lang w:eastAsia="ar-SA"/>
              </w:rPr>
            </w:pPr>
            <w:r w:rsidRPr="005F4415">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center"/>
              <w:rPr>
                <w:rFonts w:ascii="Arial" w:hAnsi="Arial" w:cs="Arial"/>
                <w:sz w:val="20"/>
                <w:szCs w:val="20"/>
                <w:lang w:eastAsia="ar-SA"/>
              </w:rPr>
            </w:pPr>
            <w:r w:rsidRPr="005F4415">
              <w:rPr>
                <w:rFonts w:ascii="Arial" w:hAnsi="Arial" w:cs="Arial"/>
                <w:sz w:val="20"/>
                <w:szCs w:val="20"/>
                <w:lang w:eastAsia="ar-SA"/>
              </w:rPr>
              <w:t>Ответственный исполнитель</w:t>
            </w:r>
          </w:p>
        </w:tc>
      </w:tr>
      <w:tr w:rsidR="005F4415" w:rsidRPr="005F4415" w:rsidTr="00D12FE5">
        <w:trPr>
          <w:trHeight w:val="1080"/>
        </w:trPr>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autoSpaceDE w:val="0"/>
              <w:autoSpaceDN w:val="0"/>
              <w:adjustRightInd w:val="0"/>
              <w:rPr>
                <w:rFonts w:ascii="Arial" w:hAnsi="Arial" w:cs="Arial"/>
                <w:sz w:val="20"/>
                <w:szCs w:val="20"/>
                <w:lang w:eastAsia="ar-SA"/>
              </w:rPr>
            </w:pPr>
            <w:r w:rsidRPr="005F4415">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autoSpaceDE w:val="0"/>
              <w:autoSpaceDN w:val="0"/>
              <w:adjustRightInd w:val="0"/>
              <w:jc w:val="both"/>
              <w:rPr>
                <w:rFonts w:ascii="Arial" w:hAnsi="Arial" w:cs="Arial"/>
                <w:sz w:val="20"/>
                <w:szCs w:val="20"/>
                <w:lang w:eastAsia="ar-SA"/>
              </w:rPr>
            </w:pPr>
            <w:r w:rsidRPr="005F4415">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г.Куйбышева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5F4415">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autoSpaceDE w:val="0"/>
              <w:autoSpaceDN w:val="0"/>
              <w:adjustRightInd w:val="0"/>
              <w:jc w:val="both"/>
              <w:rPr>
                <w:rFonts w:ascii="Arial" w:hAnsi="Arial" w:cs="Arial"/>
                <w:sz w:val="20"/>
                <w:szCs w:val="20"/>
                <w:lang w:eastAsia="ar-SA"/>
              </w:rPr>
            </w:pPr>
            <w:r w:rsidRPr="005F4415">
              <w:rPr>
                <w:rFonts w:ascii="Arial" w:hAnsi="Arial" w:cs="Arial"/>
                <w:sz w:val="20"/>
                <w:szCs w:val="20"/>
                <w:lang w:eastAsia="ar-SA"/>
              </w:rPr>
              <w:t>Не позднее чем по истечении десяти дней с даты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autoSpaceDE w:val="0"/>
              <w:autoSpaceDN w:val="0"/>
              <w:adjustRightInd w:val="0"/>
              <w:jc w:val="both"/>
              <w:rPr>
                <w:rFonts w:ascii="Arial" w:hAnsi="Arial" w:cs="Arial"/>
                <w:sz w:val="20"/>
                <w:szCs w:val="20"/>
                <w:lang w:eastAsia="ar-SA"/>
              </w:rPr>
            </w:pPr>
            <w:r w:rsidRPr="005F4415">
              <w:rPr>
                <w:rFonts w:ascii="Arial" w:hAnsi="Arial" w:cs="Arial"/>
                <w:sz w:val="20"/>
                <w:szCs w:val="20"/>
                <w:lang w:eastAsia="ar-SA"/>
              </w:rPr>
              <w:t>Управление делами администрации города Куйбышева</w:t>
            </w:r>
          </w:p>
        </w:tc>
      </w:tr>
      <w:tr w:rsidR="005F4415" w:rsidRPr="005F4415" w:rsidTr="00D12FE5">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Разработка проекта о внесении изменений в Правила землепользо-вания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Комиссия по коррек-тировке Правил земле-пользования и застройки г.Куйбышева адми-нистрации города Куй-бышева</w:t>
            </w:r>
          </w:p>
        </w:tc>
      </w:tr>
      <w:tr w:rsidR="005F4415" w:rsidRPr="005F4415" w:rsidTr="00D12FE5">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Проверка проекта о внесении изменений в Правила землепользования и застройки г. Куйбышева Куйбышевского района Новосибир</w:t>
            </w:r>
            <w:r>
              <w:rPr>
                <w:rFonts w:ascii="Arial" w:hAnsi="Arial" w:cs="Arial"/>
                <w:sz w:val="20"/>
                <w:szCs w:val="20"/>
                <w:lang w:eastAsia="ar-SA"/>
              </w:rPr>
              <w:t>с</w:t>
            </w:r>
            <w:r w:rsidRPr="005F4415">
              <w:rPr>
                <w:rFonts w:ascii="Arial" w:hAnsi="Arial" w:cs="Arial"/>
                <w:sz w:val="20"/>
                <w:szCs w:val="20"/>
                <w:lang w:eastAsia="ar-SA"/>
              </w:rPr>
              <w:t xml:space="preserve">кой области на соответствие требованиям технических регламентов, генеральному плану г.Куйбышева </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в течение 3-5 дней после представления проекта о внесении изменений в Правила землепользования и застройки г. Куйбы-шева Куйбышевского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 xml:space="preserve">Управление строитель-ства, жилищно-комму-нального и дорожного хозяйства администрации г. Куйбышева </w:t>
            </w:r>
          </w:p>
        </w:tc>
      </w:tr>
      <w:tr w:rsidR="005F4415" w:rsidRPr="005F4415" w:rsidTr="00D12FE5">
        <w:trPr>
          <w:trHeight w:val="1919"/>
        </w:trPr>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Доработка проекта о внесении изменений в Правила землепользования и застройки г. Куйбышева Куйбышевского района Новосибирской области в случае обнаружения его несоответствия требованиям технических регламентов,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Комиссия по коррек-тировке правил земле-пользования и застройки г.Куйбышева админи-страции города Куй-бышева</w:t>
            </w:r>
          </w:p>
        </w:tc>
      </w:tr>
      <w:tr w:rsidR="005F4415" w:rsidRPr="005F4415" w:rsidTr="00D12FE5">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autoSpaceDE w:val="0"/>
              <w:autoSpaceDN w:val="0"/>
              <w:adjustRightInd w:val="0"/>
              <w:jc w:val="both"/>
              <w:rPr>
                <w:rFonts w:ascii="Arial" w:hAnsi="Arial" w:cs="Arial"/>
                <w:sz w:val="20"/>
                <w:szCs w:val="20"/>
                <w:lang w:eastAsia="ar-SA"/>
              </w:rPr>
            </w:pPr>
            <w:r w:rsidRPr="005F4415">
              <w:rPr>
                <w:rFonts w:ascii="Arial" w:hAnsi="Arial" w:cs="Arial"/>
                <w:sz w:val="20"/>
                <w:szCs w:val="20"/>
                <w:lang w:eastAsia="ar-SA"/>
              </w:rPr>
              <w:t xml:space="preserve">Направление проекта о внесении изменений в Правила землеполь-зования и застройки г. Куйбышева Куйбышевского района Новосибирской 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в течение 3х дней после завершения проверки проекта о внесении изменений в Правила землеполь-зования и застройки г.Куйбышева Куйбы-шевского района Новосибирской области на соот-ветствие требованиям технических регла-</w:t>
            </w:r>
            <w:r w:rsidRPr="005F4415">
              <w:rPr>
                <w:rFonts w:ascii="Arial" w:hAnsi="Arial" w:cs="Arial"/>
                <w:sz w:val="20"/>
                <w:szCs w:val="20"/>
                <w:lang w:eastAsia="ar-SA"/>
              </w:rPr>
              <w:lastRenderedPageBreak/>
              <w:t>ментов, генеральному плану г.Куйбышева</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lastRenderedPageBreak/>
              <w:t>Управление строитель-ства, жилищно-комму-нального и дорожного хозяйства администрации г. Куйбышева</w:t>
            </w:r>
          </w:p>
        </w:tc>
      </w:tr>
      <w:tr w:rsidR="005F4415" w:rsidRPr="005F4415" w:rsidTr="00D12FE5">
        <w:trPr>
          <w:trHeight w:val="2127"/>
        </w:trPr>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lastRenderedPageBreak/>
              <w:t>6.</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Принятие решения о проведении общественных обсуждений по проекту о внесении изменений в Правила землепользования и застройки г.Куйбышева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 xml:space="preserve">в срок не позднее чем через 10 дней со дня получения проекта о внесении изменений в Правила землеполь-зования и застройки г.Куйбышева Куйбы-шевского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Глава города Куйбышева</w:t>
            </w:r>
          </w:p>
        </w:tc>
      </w:tr>
      <w:tr w:rsidR="005F4415" w:rsidRPr="005F4415" w:rsidTr="00D12FE5">
        <w:trPr>
          <w:trHeight w:val="590"/>
        </w:trPr>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не позднее, чем за семь дней до дня размещения на официальном сайте проекта, подлежащего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Управление делами администрации города Куйбышева</w:t>
            </w:r>
          </w:p>
        </w:tc>
      </w:tr>
      <w:tr w:rsidR="005F4415" w:rsidRPr="005F4415" w:rsidTr="00D12FE5">
        <w:trPr>
          <w:trHeight w:val="590"/>
        </w:trPr>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через 7 дней со дня опубликования опо-вещения о начале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Управление делами администрации города Куйбышева и Управление строительства, жилищно-коммунального и дорожного хозяйства администрации г.Куйбышева</w:t>
            </w:r>
          </w:p>
        </w:tc>
      </w:tr>
      <w:tr w:rsidR="005F4415" w:rsidRPr="005F4415" w:rsidTr="00D12FE5">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Срок проведения общественных обсуждений по проекту о внесении изменений в Правила земле-пользования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не более одного месяца со дня опубликования опо-вещения о проведе-нии общественных обсуждений до дня опубликования зак-лючения о резуль-татах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Комиссия по коррек-тировке Правил земле-пользования и застройки города Куйбышева и Управление строитель-ства, жилищно-комму-нального и дорожного хозяйства администрации г. Куйбышева</w:t>
            </w:r>
          </w:p>
        </w:tc>
      </w:tr>
      <w:tr w:rsidR="005F4415" w:rsidRPr="005F4415" w:rsidTr="00D12FE5">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 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Комиссия по коррек-тировке Правил земле-пользования и застройки города Куйбышева</w:t>
            </w:r>
          </w:p>
        </w:tc>
      </w:tr>
      <w:tr w:rsidR="005F4415" w:rsidRPr="005F4415" w:rsidTr="00D12FE5">
        <w:trPr>
          <w:trHeight w:val="1457"/>
        </w:trPr>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Подготовка и оформление протокола общественных обсуждений</w:t>
            </w:r>
          </w:p>
          <w:p w:rsidR="005F4415" w:rsidRPr="005F4415" w:rsidRDefault="005F4415" w:rsidP="005F4415">
            <w:pPr>
              <w:jc w:val="both"/>
              <w:rPr>
                <w:rFonts w:ascii="Arial" w:hAnsi="Arial" w:cs="Arial"/>
                <w:sz w:val="20"/>
                <w:szCs w:val="20"/>
                <w:lang w:eastAsia="ar-SA"/>
              </w:rPr>
            </w:pPr>
          </w:p>
          <w:p w:rsidR="005F4415" w:rsidRPr="005F4415" w:rsidRDefault="005F4415" w:rsidP="005F4415">
            <w:pPr>
              <w:jc w:val="both"/>
              <w:rPr>
                <w:rFonts w:ascii="Arial" w:hAnsi="Arial" w:cs="Arial"/>
                <w:sz w:val="20"/>
                <w:szCs w:val="20"/>
                <w:lang w:eastAsia="ar-SA"/>
              </w:rPr>
            </w:pPr>
          </w:p>
          <w:p w:rsidR="005F4415" w:rsidRPr="005F4415" w:rsidRDefault="005F4415" w:rsidP="005F4415">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в течение 5 рабочих дней со дня окон-чания  срока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Секретарь общественных обсуждений</w:t>
            </w:r>
          </w:p>
        </w:tc>
      </w:tr>
      <w:tr w:rsidR="005F4415" w:rsidRPr="005F4415" w:rsidTr="00D12FE5">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в течение 3 рабочих дней со дня полу-чения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5F4415" w:rsidRPr="005F4415" w:rsidTr="00D12FE5">
        <w:tc>
          <w:tcPr>
            <w:tcW w:w="709"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rPr>
                <w:rFonts w:ascii="Arial" w:hAnsi="Arial" w:cs="Arial"/>
                <w:sz w:val="20"/>
                <w:szCs w:val="20"/>
                <w:lang w:eastAsia="ar-SA"/>
              </w:rPr>
            </w:pPr>
            <w:r w:rsidRPr="005F4415">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5F4415" w:rsidRPr="005F4415" w:rsidRDefault="005F4415" w:rsidP="00E67837">
            <w:pPr>
              <w:jc w:val="both"/>
              <w:rPr>
                <w:rFonts w:ascii="Arial" w:hAnsi="Arial" w:cs="Arial"/>
                <w:sz w:val="20"/>
                <w:szCs w:val="20"/>
                <w:lang w:eastAsia="ar-SA"/>
              </w:rPr>
            </w:pPr>
            <w:r w:rsidRPr="005F4415">
              <w:rPr>
                <w:rFonts w:ascii="Arial" w:hAnsi="Arial" w:cs="Arial"/>
                <w:sz w:val="20"/>
                <w:szCs w:val="20"/>
                <w:lang w:eastAsia="ar-SA"/>
              </w:rPr>
              <w:t xml:space="preserve">Опубликование заключения о результатах общественных обсуждений в периодическом печатном издании Бюллетень органов местного самоуправления г. Куйбышева» и </w:t>
            </w:r>
            <w:r w:rsidRPr="005F4415">
              <w:rPr>
                <w:rFonts w:ascii="Arial" w:hAnsi="Arial" w:cs="Arial"/>
                <w:sz w:val="20"/>
                <w:szCs w:val="20"/>
                <w:lang w:eastAsia="ar-SA"/>
              </w:rPr>
              <w:lastRenderedPageBreak/>
              <w:t>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lastRenderedPageBreak/>
              <w:t>в течение 15 дней с даты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F4415" w:rsidRPr="005F4415" w:rsidRDefault="005F4415" w:rsidP="005F4415">
            <w:pPr>
              <w:jc w:val="both"/>
              <w:rPr>
                <w:rFonts w:ascii="Arial" w:hAnsi="Arial" w:cs="Arial"/>
                <w:sz w:val="20"/>
                <w:szCs w:val="20"/>
                <w:lang w:eastAsia="ar-SA"/>
              </w:rPr>
            </w:pPr>
            <w:r w:rsidRPr="005F4415">
              <w:rPr>
                <w:rFonts w:ascii="Arial" w:hAnsi="Arial" w:cs="Arial"/>
                <w:sz w:val="20"/>
                <w:szCs w:val="20"/>
                <w:lang w:eastAsia="ar-SA"/>
              </w:rPr>
              <w:t>Управление делами администрации города Куйбышева</w:t>
            </w:r>
          </w:p>
        </w:tc>
      </w:tr>
    </w:tbl>
    <w:p w:rsidR="005F4415" w:rsidRPr="005F4415" w:rsidRDefault="005F4415" w:rsidP="005F4415">
      <w:pPr>
        <w:jc w:val="center"/>
        <w:rPr>
          <w:rFonts w:ascii="Arial" w:hAnsi="Arial" w:cs="Arial"/>
          <w:sz w:val="20"/>
          <w:szCs w:val="20"/>
          <w:lang w:eastAsia="ar-SA"/>
        </w:rPr>
      </w:pPr>
    </w:p>
    <w:p w:rsidR="005F4415" w:rsidRPr="005F4415" w:rsidRDefault="005F4415" w:rsidP="005F4415">
      <w:pPr>
        <w:ind w:left="240" w:firstLine="480"/>
        <w:jc w:val="both"/>
        <w:rPr>
          <w:rFonts w:ascii="Arial" w:hAnsi="Arial" w:cs="Arial"/>
          <w:sz w:val="20"/>
          <w:szCs w:val="20"/>
          <w:lang w:eastAsia="ar-SA"/>
        </w:rPr>
      </w:pPr>
      <w:r w:rsidRPr="005F4415">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5F4415" w:rsidRPr="005F4415" w:rsidRDefault="005F4415" w:rsidP="005F4415">
      <w:pPr>
        <w:ind w:left="240" w:firstLine="600"/>
        <w:jc w:val="both"/>
        <w:rPr>
          <w:rFonts w:ascii="Arial" w:hAnsi="Arial" w:cs="Arial"/>
          <w:sz w:val="20"/>
          <w:szCs w:val="20"/>
          <w:lang w:eastAsia="ar-SA"/>
        </w:rPr>
      </w:pPr>
      <w:r w:rsidRPr="005F4415">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5F4415">
        <w:rPr>
          <w:rFonts w:ascii="Arial" w:hAnsi="Arial" w:cs="Arial"/>
          <w:color w:val="000000"/>
          <w:sz w:val="20"/>
          <w:szCs w:val="20"/>
          <w:lang w:eastAsia="ar-SA"/>
        </w:rPr>
        <w:t xml:space="preserve">десятой сессии Совета депутатов </w:t>
      </w:r>
      <w:r w:rsidRPr="005F4415">
        <w:rPr>
          <w:rFonts w:ascii="Arial" w:hAnsi="Arial" w:cs="Arial"/>
          <w:sz w:val="20"/>
          <w:szCs w:val="20"/>
          <w:lang w:eastAsia="ar-SA"/>
        </w:rPr>
        <w:t xml:space="preserve">города Куйбышева Куйбышевского района Новосибирской области </w:t>
      </w:r>
      <w:r w:rsidRPr="005F4415">
        <w:rPr>
          <w:rFonts w:ascii="Arial" w:hAnsi="Arial" w:cs="Arial"/>
          <w:color w:val="000000"/>
          <w:sz w:val="20"/>
          <w:szCs w:val="20"/>
          <w:lang w:eastAsia="ar-SA"/>
        </w:rPr>
        <w:t>пятого созыва от 20.06.2022г. № 103</w:t>
      </w:r>
      <w:r w:rsidRPr="005F4415">
        <w:rPr>
          <w:rFonts w:ascii="Arial" w:hAnsi="Arial" w:cs="Arial"/>
          <w:sz w:val="20"/>
          <w:szCs w:val="20"/>
          <w:lang w:eastAsia="ar-SA"/>
        </w:rPr>
        <w:t xml:space="preserve"> «Об утверждении Правил </w:t>
      </w:r>
      <w:r w:rsidR="00E67837">
        <w:rPr>
          <w:rFonts w:ascii="Arial" w:hAnsi="Arial" w:cs="Arial"/>
          <w:sz w:val="20"/>
          <w:szCs w:val="20"/>
          <w:lang w:eastAsia="ar-SA"/>
        </w:rPr>
        <w:t>землепользования и застройки г.</w:t>
      </w:r>
      <w:r w:rsidRPr="005F4415">
        <w:rPr>
          <w:rFonts w:ascii="Arial" w:hAnsi="Arial" w:cs="Arial"/>
          <w:sz w:val="20"/>
          <w:szCs w:val="20"/>
          <w:lang w:eastAsia="ar-SA"/>
        </w:rPr>
        <w:t xml:space="preserve">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E67837" w:rsidRPr="005F4415">
        <w:rPr>
          <w:rFonts w:ascii="Arial" w:hAnsi="Arial" w:cs="Arial"/>
          <w:sz w:val="20"/>
          <w:szCs w:val="20"/>
          <w:lang w:eastAsia="ar-SA"/>
        </w:rPr>
        <w:t>квартал 12</w:t>
      </w:r>
      <w:r w:rsidRPr="005F4415">
        <w:rPr>
          <w:rFonts w:ascii="Arial" w:hAnsi="Arial" w:cs="Arial"/>
          <w:sz w:val="20"/>
          <w:szCs w:val="20"/>
          <w:lang w:eastAsia="ar-SA"/>
        </w:rPr>
        <w:t xml:space="preserve">, дом 6, кабинет 1, адрес электронной почты: </w:t>
      </w:r>
      <w:r w:rsidRPr="005F4415">
        <w:rPr>
          <w:rFonts w:ascii="Arial" w:hAnsi="Arial" w:cs="Arial"/>
          <w:sz w:val="20"/>
          <w:szCs w:val="20"/>
          <w:lang w:val="en-US" w:eastAsia="ar-SA"/>
        </w:rPr>
        <w:t>admarch</w:t>
      </w:r>
      <w:r w:rsidRPr="005F4415">
        <w:rPr>
          <w:rFonts w:ascii="Arial" w:hAnsi="Arial" w:cs="Arial"/>
          <w:sz w:val="20"/>
          <w:szCs w:val="20"/>
          <w:lang w:eastAsia="ar-SA"/>
        </w:rPr>
        <w:t>@m</w:t>
      </w:r>
      <w:r w:rsidRPr="005F4415">
        <w:rPr>
          <w:rFonts w:ascii="Arial" w:hAnsi="Arial" w:cs="Arial"/>
          <w:sz w:val="20"/>
          <w:szCs w:val="20"/>
          <w:lang w:val="en-US" w:eastAsia="ar-SA"/>
        </w:rPr>
        <w:t>ail</w:t>
      </w:r>
      <w:r w:rsidRPr="005F4415">
        <w:rPr>
          <w:rFonts w:ascii="Arial" w:hAnsi="Arial" w:cs="Arial"/>
          <w:sz w:val="20"/>
          <w:szCs w:val="20"/>
          <w:lang w:eastAsia="ar-SA"/>
        </w:rPr>
        <w:t>.ru, контактный телефон 53-465.</w:t>
      </w:r>
    </w:p>
    <w:p w:rsidR="005F4415" w:rsidRPr="005F4415" w:rsidRDefault="005F4415" w:rsidP="005F4415">
      <w:pPr>
        <w:ind w:left="240" w:firstLine="600"/>
        <w:jc w:val="both"/>
        <w:rPr>
          <w:rFonts w:ascii="Arial" w:hAnsi="Arial" w:cs="Arial"/>
          <w:sz w:val="20"/>
          <w:szCs w:val="20"/>
          <w:lang w:eastAsia="ar-SA"/>
        </w:rPr>
      </w:pPr>
    </w:p>
    <w:p w:rsidR="005F4415" w:rsidRPr="005F4415" w:rsidRDefault="005F4415" w:rsidP="005F4415">
      <w:pPr>
        <w:ind w:left="240" w:firstLine="600"/>
        <w:jc w:val="both"/>
        <w:rPr>
          <w:rFonts w:ascii="Arial" w:hAnsi="Arial" w:cs="Arial"/>
          <w:sz w:val="20"/>
          <w:szCs w:val="20"/>
          <w:lang w:eastAsia="ar-SA"/>
        </w:rPr>
      </w:pPr>
    </w:p>
    <w:p w:rsidR="005F4415" w:rsidRPr="005F4415" w:rsidRDefault="005F4415" w:rsidP="005F4415">
      <w:pPr>
        <w:ind w:left="240" w:firstLine="600"/>
        <w:jc w:val="both"/>
        <w:rPr>
          <w:rFonts w:ascii="Arial" w:hAnsi="Arial" w:cs="Arial"/>
          <w:sz w:val="20"/>
          <w:szCs w:val="20"/>
          <w:lang w:eastAsia="ar-SA"/>
        </w:rPr>
      </w:pPr>
    </w:p>
    <w:p w:rsidR="005F4415" w:rsidRPr="005F4415" w:rsidRDefault="005F4415" w:rsidP="005F4415">
      <w:pPr>
        <w:ind w:left="240" w:firstLine="600"/>
        <w:jc w:val="both"/>
        <w:rPr>
          <w:rFonts w:ascii="Arial" w:hAnsi="Arial" w:cs="Arial"/>
          <w:sz w:val="20"/>
          <w:szCs w:val="20"/>
          <w:lang w:eastAsia="ar-SA"/>
        </w:rPr>
      </w:pPr>
    </w:p>
    <w:p w:rsidR="005F4415" w:rsidRPr="005F4415" w:rsidRDefault="005F4415" w:rsidP="005F4415">
      <w:pPr>
        <w:ind w:left="240" w:firstLine="600"/>
        <w:jc w:val="both"/>
        <w:rPr>
          <w:rFonts w:ascii="Arial" w:hAnsi="Arial" w:cs="Arial"/>
          <w:sz w:val="20"/>
          <w:szCs w:val="20"/>
          <w:lang w:eastAsia="ar-SA"/>
        </w:rPr>
      </w:pPr>
    </w:p>
    <w:p w:rsidR="005F4415" w:rsidRPr="005F4415" w:rsidRDefault="005F4415" w:rsidP="005F4415">
      <w:pPr>
        <w:rPr>
          <w:rFonts w:ascii="Arial" w:hAnsi="Arial" w:cs="Arial"/>
          <w:sz w:val="20"/>
          <w:szCs w:val="20"/>
          <w:lang w:eastAsia="ar-SA"/>
        </w:rPr>
      </w:pPr>
    </w:p>
    <w:p w:rsidR="00D73911" w:rsidRDefault="00D73911"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Default="00E67837" w:rsidP="007B507C">
      <w:pPr>
        <w:rPr>
          <w:rFonts w:ascii="Arial" w:hAnsi="Arial" w:cs="Arial"/>
          <w:sz w:val="20"/>
          <w:szCs w:val="20"/>
          <w:lang w:eastAsia="ar-SA"/>
        </w:rPr>
      </w:pPr>
    </w:p>
    <w:p w:rsidR="00E67837" w:rsidRPr="005F4415" w:rsidRDefault="00E67837" w:rsidP="007B507C">
      <w:pPr>
        <w:rPr>
          <w:rFonts w:ascii="Arial" w:hAnsi="Arial" w:cs="Arial"/>
          <w:sz w:val="20"/>
          <w:szCs w:val="20"/>
          <w:lang w:eastAsia="ar-SA"/>
        </w:rPr>
      </w:pPr>
    </w:p>
    <w:p w:rsidR="00EF221F" w:rsidRPr="005F4415" w:rsidRDefault="00EF221F" w:rsidP="007B507C">
      <w:pPr>
        <w:rPr>
          <w:rFonts w:ascii="Arial" w:hAnsi="Arial" w:cs="Arial"/>
          <w:sz w:val="20"/>
          <w:szCs w:val="20"/>
          <w:lang w:eastAsia="ar-SA"/>
        </w:rPr>
      </w:pPr>
    </w:p>
    <w:p w:rsidR="00535D5C" w:rsidRPr="005F4415" w:rsidRDefault="00535D5C" w:rsidP="007B507C">
      <w:pPr>
        <w:jc w:val="center"/>
        <w:rPr>
          <w:rFonts w:ascii="Arial" w:hAnsi="Arial" w:cs="Arial"/>
          <w:sz w:val="20"/>
          <w:szCs w:val="20"/>
        </w:rPr>
      </w:pPr>
      <w:r w:rsidRPr="005F4415">
        <w:rPr>
          <w:rFonts w:ascii="Arial" w:hAnsi="Arial" w:cs="Arial"/>
          <w:sz w:val="20"/>
          <w:szCs w:val="20"/>
        </w:rPr>
        <w:t>Администрация города Куйбышева Куйбышевского района Новосибирской области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Совет депутатов города Куйбышева Куйбышевского района Новосибирской области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Редакционный совет:</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Кускова Е.Г., заместитель главы администрации города-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начальник отдела культуры, спорта и молодежной политики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(председатель)</w:t>
      </w:r>
    </w:p>
    <w:p w:rsidR="00535D5C" w:rsidRPr="005F4415" w:rsidRDefault="00535D5C" w:rsidP="007B507C">
      <w:pPr>
        <w:jc w:val="center"/>
        <w:rPr>
          <w:rFonts w:ascii="Arial" w:hAnsi="Arial" w:cs="Arial"/>
          <w:sz w:val="20"/>
          <w:szCs w:val="20"/>
        </w:rPr>
      </w:pPr>
      <w:r w:rsidRPr="005F4415">
        <w:rPr>
          <w:rFonts w:ascii="Arial" w:hAnsi="Arial" w:cs="Arial"/>
          <w:sz w:val="20"/>
          <w:szCs w:val="20"/>
        </w:rPr>
        <w:t>- Рукицкая Т.А., управляющий делами администрации города Куйбышева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(заместитель председателя)</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Балакина Н.Г.,   главный эксперт управления делами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(секретарь)</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Пронина Е.В.,    ведущий эксперт по работе с общественностью и СМИ</w:t>
      </w:r>
    </w:p>
    <w:p w:rsidR="00535D5C" w:rsidRPr="005F4415" w:rsidRDefault="00535D5C" w:rsidP="007B507C">
      <w:pPr>
        <w:jc w:val="center"/>
        <w:rPr>
          <w:rFonts w:ascii="Arial" w:hAnsi="Arial" w:cs="Arial"/>
          <w:sz w:val="20"/>
          <w:szCs w:val="20"/>
        </w:rPr>
      </w:pPr>
      <w:r w:rsidRPr="005F4415">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1625FE">
      <w:headerReference w:type="default" r:id="rId30"/>
      <w:footerReference w:type="default" r:id="rId31"/>
      <w:footerReference w:type="first" r:id="rId3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B62" w:rsidRDefault="000B4B62" w:rsidP="00465802">
      <w:r>
        <w:separator/>
      </w:r>
    </w:p>
  </w:endnote>
  <w:endnote w:type="continuationSeparator" w:id="0">
    <w:p w:rsidR="000B4B62" w:rsidRDefault="000B4B6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0B4B62" w:rsidRDefault="000B4B62">
        <w:pPr>
          <w:pStyle w:val="a7"/>
          <w:jc w:val="center"/>
        </w:pPr>
        <w:r>
          <w:fldChar w:fldCharType="begin"/>
        </w:r>
        <w:r>
          <w:instrText>PAGE   \* MERGEFORMAT</w:instrText>
        </w:r>
        <w:r>
          <w:fldChar w:fldCharType="separate"/>
        </w:r>
        <w:r w:rsidR="00D00C42">
          <w:rPr>
            <w:noProof/>
          </w:rPr>
          <w:t>7</w:t>
        </w:r>
        <w:r>
          <w:fldChar w:fldCharType="end"/>
        </w:r>
      </w:p>
    </w:sdtContent>
  </w:sdt>
  <w:p w:rsidR="000B4B62" w:rsidRDefault="000B4B6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0B4B62" w:rsidRDefault="000B4B62">
        <w:pPr>
          <w:pStyle w:val="a7"/>
          <w:jc w:val="center"/>
        </w:pPr>
        <w:r>
          <w:fldChar w:fldCharType="begin"/>
        </w:r>
        <w:r>
          <w:instrText>PAGE   \* MERGEFORMAT</w:instrText>
        </w:r>
        <w:r>
          <w:fldChar w:fldCharType="separate"/>
        </w:r>
        <w:r w:rsidR="00D00C42">
          <w:rPr>
            <w:noProof/>
          </w:rPr>
          <w:t>1</w:t>
        </w:r>
        <w:r>
          <w:fldChar w:fldCharType="end"/>
        </w:r>
      </w:p>
    </w:sdtContent>
  </w:sdt>
  <w:p w:rsidR="000B4B62" w:rsidRDefault="000B4B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B62" w:rsidRDefault="000B4B62" w:rsidP="00465802">
      <w:r>
        <w:separator/>
      </w:r>
    </w:p>
  </w:footnote>
  <w:footnote w:type="continuationSeparator" w:id="0">
    <w:p w:rsidR="000B4B62" w:rsidRDefault="000B4B62"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B62" w:rsidRDefault="000B4B62">
    <w:pPr>
      <w:pStyle w:val="aa"/>
      <w:jc w:val="center"/>
    </w:pPr>
  </w:p>
  <w:p w:rsidR="000B4B62" w:rsidRDefault="000B4B6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3512" w:hanging="818"/>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34E31B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1A4D4A"/>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473FE0"/>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6">
    <w:nsid w:val="64642018"/>
    <w:multiLevelType w:val="multilevel"/>
    <w:tmpl w:val="8E26EE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1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7B997EC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num>
  <w:num w:numId="4">
    <w:abstractNumId w:val="16"/>
  </w:num>
  <w:num w:numId="5">
    <w:abstractNumId w:val="18"/>
  </w:num>
  <w:num w:numId="6">
    <w:abstractNumId w:val="12"/>
  </w:num>
  <w:num w:numId="7">
    <w:abstractNumId w:val="19"/>
  </w:num>
  <w:num w:numId="8">
    <w:abstractNumId w:val="17"/>
  </w:num>
  <w:num w:numId="9">
    <w:abstractNumId w:val="14"/>
  </w:num>
  <w:num w:numId="10">
    <w:abstractNumId w:val="11"/>
  </w:num>
  <w:num w:numId="11">
    <w:abstractNumId w:val="13"/>
  </w:num>
  <w:num w:numId="12">
    <w:abstractNumId w:val="10"/>
  </w:num>
  <w:num w:numId="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3B7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B9"/>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2387"/>
    <w:rsid w:val="003A299D"/>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3058"/>
    <w:rsid w:val="005D43E5"/>
    <w:rsid w:val="005D4B21"/>
    <w:rsid w:val="005D543D"/>
    <w:rsid w:val="005D56CD"/>
    <w:rsid w:val="005D636F"/>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0C4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316764" TargetMode="External"/><Relationship Id="rId18" Type="http://schemas.openxmlformats.org/officeDocument/2006/relationships/hyperlink" Target="https://login.consultant.ru/link/?req=doc&amp;base=LAW&amp;n=453313&amp;dst=100352" TargetMode="External"/><Relationship Id="rId26" Type="http://schemas.openxmlformats.org/officeDocument/2006/relationships/hyperlink" Target="https://login.consultant.ru/link/?req=doc&amp;base=LAW&amp;n=453313&amp;dst=100352" TargetMode="External"/><Relationship Id="rId3" Type="http://schemas.openxmlformats.org/officeDocument/2006/relationships/styles" Target="styles.xml"/><Relationship Id="rId21" Type="http://schemas.openxmlformats.org/officeDocument/2006/relationships/hyperlink" Target="https://login.consultant.ru/link/?req=doc&amp;base=LAW&amp;n=453313&amp;dst=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LAW&amp;n=370637" TargetMode="External"/><Relationship Id="rId17" Type="http://schemas.openxmlformats.org/officeDocument/2006/relationships/hyperlink" Target="https://login.consultant.ru/link/?req=doc&amp;base=LAW&amp;n=453313&amp;dst=35" TargetMode="External"/><Relationship Id="rId25" Type="http://schemas.openxmlformats.org/officeDocument/2006/relationships/hyperlink" Target="https://login.consultant.ru/link/?req=doc&amp;base=LAW&amp;n=45331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439201" TargetMode="External"/><Relationship Id="rId20" Type="http://schemas.openxmlformats.org/officeDocument/2006/relationships/hyperlink" Target="https://login.consultant.ru/link/?req=doc&amp;base=LAW&amp;n=453313&amp;dst=1" TargetMode="External"/><Relationship Id="rId29" Type="http://schemas.openxmlformats.org/officeDocument/2006/relationships/hyperlink" Target="https://base.garant.ru/75062082/53f89421bbdaf741eb2d1ecc4ddb4c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65799" TargetMode="External"/><Relationship Id="rId24" Type="http://schemas.openxmlformats.org/officeDocument/2006/relationships/hyperlink" Target="https://login.consultant.ru/link/?req=doc&amp;base=LAW&amp;n=453313&amp;dst=100352"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ogin.consultant.ru/link/?req=doc&amp;base=LAW&amp;n=453313" TargetMode="External"/><Relationship Id="rId23" Type="http://schemas.openxmlformats.org/officeDocument/2006/relationships/hyperlink" Target="https://login.consultant.ru/link/?req=doc&amp;base=LAW&amp;n=453313&amp;dst=219" TargetMode="External"/><Relationship Id="rId28" Type="http://schemas.openxmlformats.org/officeDocument/2006/relationships/hyperlink" Target="https://login.consultant.ru/link/?req=doc&amp;base=LAW&amp;n=439201&amp;dst=100278" TargetMode="External"/><Relationship Id="rId10" Type="http://schemas.openxmlformats.org/officeDocument/2006/relationships/hyperlink" Target="https://login.consultant.ru/link/?req=doc&amp;base=LAW&amp;n=468400" TargetMode="External"/><Relationship Id="rId19" Type="http://schemas.openxmlformats.org/officeDocument/2006/relationships/hyperlink" Target="https://login.consultant.ru/link/?req=doc&amp;base=LAW&amp;n=45430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RLAW049&amp;n=125444" TargetMode="External"/><Relationship Id="rId22" Type="http://schemas.openxmlformats.org/officeDocument/2006/relationships/hyperlink" Target="https://login.consultant.ru/link/?req=doc&amp;base=LAW&amp;n=453313&amp;dst=86" TargetMode="External"/><Relationship Id="rId27" Type="http://schemas.openxmlformats.org/officeDocument/2006/relationships/hyperlink" Target="https://login.consultant.ru/link/?req=doc&amp;base=LAW&amp;n=45331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8855F-7C4D-473E-BA8A-22DDA22E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27</Pages>
  <Words>16471</Words>
  <Characters>93886</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110137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17</cp:revision>
  <cp:lastPrinted>2023-02-16T03:18:00Z</cp:lastPrinted>
  <dcterms:created xsi:type="dcterms:W3CDTF">2024-03-04T08:13:00Z</dcterms:created>
  <dcterms:modified xsi:type="dcterms:W3CDTF">2024-03-11T03:39:00Z</dcterms:modified>
</cp:coreProperties>
</file>