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65802" w:rsidRPr="0085658A" w:rsidRDefault="00924F5B" w:rsidP="00034B79">
      <w:pPr>
        <w:rPr>
          <w:rFonts w:ascii="Arial" w:hAnsi="Arial" w:cs="Arial"/>
          <w:sz w:val="20"/>
          <w:szCs w:val="20"/>
        </w:rPr>
      </w:pPr>
      <w:r>
        <w:rPr>
          <w:rFonts w:ascii="Arial" w:hAnsi="Arial" w:cs="Arial"/>
          <w:noProof/>
          <w:sz w:val="20"/>
          <w:szCs w:val="20"/>
        </w:rPr>
        <w:pict>
          <v:group id="_x0000_s1028" editas="canvas" style="position:absolute;margin-left:32.5pt;margin-top:-20.3pt;width:459pt;height:742.8pt;z-index:251658752" coordorigin="2279,2604" coordsize="7200,11501">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2279;top:2604;width:7200;height:11501" o:preferrelative="f">
              <v:fill o:detectmouseclick="t"/>
              <v:path o:extrusionok="t" o:connecttype="none"/>
              <o:lock v:ext="edit" text="t"/>
            </v:shape>
            <v:line id="_x0000_s1030" style="position:absolute" from="2782,3514" to="2783,13826" strokeweight="10pt">
              <v:stroke linestyle="thickBetweenThin"/>
            </v:lin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style="position:absolute;left:7141;top:2938;width:1973;height:1575" adj="10804" fillcolor="gray">
              <v:shadow on="t" color="#b2b2b2" opacity="52429f" offset="3pt"/>
              <v:textpath style="font-family:&quot;Times New Roman&quot;;font-size:28pt;v-text-kern:t" trim="t" fitpath="t" string="№ 17 (1324)&#10;18 марта&#10;&#10;&#10;"/>
            </v:shape>
            <v:line id="_x0000_s1032" style="position:absolute" from="3832,8531" to="8773,8532" strokeweight="10pt">
              <v:stroke linestyle="thickBetweenThin"/>
            </v:line>
            <v:shape id="_x0000_s1033" type="#_x0000_t75" style="position:absolute;left:3126;top:9088;width:5929;height:3124">
              <v:imagedata r:id="rId8" o:title="Административное здание"/>
            </v:shape>
            <v:shape id="_x0000_s1034" type="#_x0000_t136" style="position:absolute;left:3267;top:5047;width:5920;height:2909" fillcolor="#369" stroked="f">
              <v:shadow on="t" color="#b2b2b2" opacity="52429f" offset="3pt"/>
              <v:textpath style="font-family:&quot;Times New Roman&quot;;font-weight:bold;v-text-kern:t" trim="t" fitpath="t" string="Бюллетень&#10;органов местного самоуправления&#10;города Куйбышева&#10;Куйбышевского района&#10;Новосибирской области"/>
            </v:shape>
            <v:shape id="_x0000_s1035" type="#_x0000_t136" style="position:absolute;left:5064;top:13756;width:1636;height:349" fillcolor="gray">
              <v:shadow on="t" color="#b2b2b2" opacity="52429f" offset="3pt"/>
              <v:textpath style="font-family:&quot;Times New Roman&quot;;font-size:28pt;font-weight:bold;v-text-kern:t" trim="t" fitpath="t" string="2024 год"/>
            </v:shape>
            <w10:wrap type="square"/>
          </v:group>
        </w:pict>
      </w:r>
      <w:r w:rsidR="001D1F84" w:rsidRPr="0085658A">
        <w:rPr>
          <w:rFonts w:ascii="Arial" w:hAnsi="Arial" w:cs="Arial"/>
          <w:sz w:val="20"/>
          <w:szCs w:val="20"/>
        </w:rPr>
        <w:t xml:space="preserve">                                                                                                                                                                                                                                                                                                                                                                                                                                                                                                                                                                                                                                                                                                                                                                                                                                                                                                                                                                                                                                                                                                                                                                                                                                                                                                                                                                                                                                                                                                                                                                                                                                                                                                                                                                                                                                                                                                                                                                                                                                                                                                                                                                                                                                                                                                                                                                                                                                                                                                                                                                                                                                                                                                                                                                                                                                                                                                                                                                                                                                                                                                                                                                                                                                                                                                                                                                                                                                                                                                                                                                                                                                                                                                                                                                                                                                                                                                                                                                                                                                                                                                                                                                                                                                                                                                                                                                                                                                                                                                                                                                                                                                                                                                                                                                                                                                                              </w:t>
      </w:r>
      <w:r w:rsidR="00C6596E" w:rsidRPr="0085658A">
        <w:rPr>
          <w:rFonts w:ascii="Arial" w:hAnsi="Arial" w:cs="Arial"/>
          <w:sz w:val="20"/>
          <w:szCs w:val="20"/>
        </w:rPr>
        <w:t xml:space="preserve">                                                                                                                    </w:t>
      </w:r>
      <w:r w:rsidR="000C3941" w:rsidRPr="0085658A">
        <w:rPr>
          <w:rFonts w:ascii="Arial" w:hAnsi="Arial" w:cs="Arial"/>
          <w:sz w:val="20"/>
          <w:szCs w:val="20"/>
        </w:rPr>
        <w:t xml:space="preserve"> </w:t>
      </w:r>
      <w:r w:rsidR="00465802" w:rsidRPr="0085658A">
        <w:rPr>
          <w:rFonts w:ascii="Arial" w:hAnsi="Arial" w:cs="Arial"/>
          <w:sz w:val="20"/>
          <w:szCs w:val="20"/>
        </w:rPr>
        <w:t xml:space="preserve">   </w:t>
      </w: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0B4246" w:rsidP="00034B79">
      <w:pPr>
        <w:jc w:val="center"/>
        <w:rPr>
          <w:rFonts w:ascii="Arial" w:hAnsi="Arial" w:cs="Arial"/>
          <w:b/>
          <w:sz w:val="20"/>
          <w:szCs w:val="20"/>
        </w:rPr>
      </w:pPr>
      <w:r>
        <w:rPr>
          <w:rFonts w:ascii="Arial" w:hAnsi="Arial" w:cs="Arial"/>
          <w:noProof/>
          <w:sz w:val="20"/>
          <w:szCs w:val="20"/>
        </w:rPr>
        <w:drawing>
          <wp:anchor distT="0" distB="0" distL="114300" distR="114300" simplePos="0" relativeHeight="251655680" behindDoc="0" locked="0" layoutInCell="1" allowOverlap="1">
            <wp:simplePos x="0" y="0"/>
            <wp:positionH relativeFrom="column">
              <wp:posOffset>-203200</wp:posOffset>
            </wp:positionH>
            <wp:positionV relativeFrom="paragraph">
              <wp:posOffset>92710</wp:posOffset>
            </wp:positionV>
            <wp:extent cx="819785" cy="1028700"/>
            <wp:effectExtent l="19050" t="0" r="0" b="0"/>
            <wp:wrapNone/>
            <wp:docPr id="12" name="Рисунок 1" descr="Описание: Описание: герб гор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Описание: герб города"/>
                    <pic:cNvPicPr>
                      <a:picLocks noChangeAspect="1" noChangeArrowheads="1"/>
                    </pic:cNvPicPr>
                  </pic:nvPicPr>
                  <pic:blipFill>
                    <a:blip r:embed="rId9" cstate="print"/>
                    <a:srcRect/>
                    <a:stretch>
                      <a:fillRect/>
                    </a:stretch>
                  </pic:blipFill>
                  <pic:spPr bwMode="auto">
                    <a:xfrm>
                      <a:off x="0" y="0"/>
                      <a:ext cx="819785" cy="1028700"/>
                    </a:xfrm>
                    <a:prstGeom prst="rect">
                      <a:avLst/>
                    </a:prstGeom>
                    <a:noFill/>
                    <a:ln w="9525">
                      <a:noFill/>
                      <a:miter lim="800000"/>
                      <a:headEnd/>
                      <a:tailEnd/>
                    </a:ln>
                  </pic:spPr>
                </pic:pic>
              </a:graphicData>
            </a:graphic>
          </wp:anchor>
        </w:drawing>
      </w: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12D95" w:rsidRPr="0085658A" w:rsidRDefault="00412D95" w:rsidP="00034B79">
      <w:pPr>
        <w:jc w:val="center"/>
        <w:rPr>
          <w:rFonts w:ascii="Arial" w:hAnsi="Arial" w:cs="Arial"/>
          <w:b/>
          <w:sz w:val="20"/>
          <w:szCs w:val="20"/>
        </w:rPr>
      </w:pPr>
    </w:p>
    <w:p w:rsidR="00465802" w:rsidRPr="0085658A" w:rsidRDefault="00924F5B" w:rsidP="00034B79">
      <w:pPr>
        <w:jc w:val="center"/>
        <w:rPr>
          <w:rFonts w:ascii="Arial" w:hAnsi="Arial" w:cs="Arial"/>
          <w:b/>
          <w:sz w:val="20"/>
          <w:szCs w:val="20"/>
        </w:rPr>
      </w:pPr>
      <w:r>
        <w:rPr>
          <w:rFonts w:ascii="Arial" w:hAnsi="Arial" w:cs="Arial"/>
          <w:noProof/>
          <w:sz w:val="20"/>
          <w:szCs w:val="20"/>
        </w:rPr>
        <w:pict>
          <v:shape id="_x0000_s1026" type="#_x0000_t136" style="position:absolute;left:0;text-align:left;margin-left:-203pt;margin-top:195.85pt;width:438pt;height:59.25pt;rotation:270;z-index:251657728" fillcolor="black" strokeweight="1pt">
            <v:fill opacity=".5"/>
            <v:shadow on="t" color="#99f" offset="3pt"/>
            <v:textpath style="font-family:&quot;Arial&quot;;v-text-kern:t" trim="t" fitpath="t" string="Официальные документы"/>
            <w10:wrap type="square"/>
          </v:shape>
        </w:pict>
      </w: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A71348" w:rsidP="00034B79">
      <w:pPr>
        <w:jc w:val="center"/>
        <w:rPr>
          <w:rFonts w:ascii="Arial" w:hAnsi="Arial" w:cs="Arial"/>
          <w:b/>
          <w:sz w:val="20"/>
          <w:szCs w:val="20"/>
        </w:rPr>
      </w:pPr>
      <w:r>
        <w:rPr>
          <w:rFonts w:ascii="Arial" w:hAnsi="Arial" w:cs="Arial"/>
          <w:b/>
          <w:sz w:val="20"/>
          <w:szCs w:val="20"/>
        </w:rPr>
        <w:br w:type="page"/>
      </w:r>
      <w:r w:rsidR="00465802" w:rsidRPr="0085658A">
        <w:rPr>
          <w:rFonts w:ascii="Arial" w:hAnsi="Arial" w:cs="Arial"/>
          <w:b/>
          <w:sz w:val="20"/>
          <w:szCs w:val="20"/>
        </w:rPr>
        <w:lastRenderedPageBreak/>
        <w:t>"Бюллетень органов местного самоуправления</w:t>
      </w:r>
    </w:p>
    <w:p w:rsidR="00465802" w:rsidRPr="0085658A" w:rsidRDefault="00465802" w:rsidP="00034B79">
      <w:pPr>
        <w:jc w:val="center"/>
        <w:rPr>
          <w:rFonts w:ascii="Arial" w:hAnsi="Arial" w:cs="Arial"/>
          <w:b/>
          <w:sz w:val="20"/>
          <w:szCs w:val="20"/>
        </w:rPr>
      </w:pPr>
      <w:r w:rsidRPr="0085658A">
        <w:rPr>
          <w:rFonts w:ascii="Arial" w:hAnsi="Arial" w:cs="Arial"/>
          <w:b/>
          <w:sz w:val="20"/>
          <w:szCs w:val="20"/>
        </w:rPr>
        <w:t>города Куйбышева Куйбышевского района Новосибирской области"</w:t>
      </w:r>
    </w:p>
    <w:p w:rsidR="00171420" w:rsidRPr="0085658A" w:rsidRDefault="00465802" w:rsidP="00275AF5">
      <w:pPr>
        <w:jc w:val="center"/>
        <w:rPr>
          <w:rFonts w:ascii="Arial" w:hAnsi="Arial" w:cs="Arial"/>
          <w:b/>
          <w:sz w:val="20"/>
          <w:szCs w:val="20"/>
        </w:rPr>
      </w:pPr>
      <w:r w:rsidRPr="0085658A">
        <w:rPr>
          <w:rFonts w:ascii="Arial" w:hAnsi="Arial" w:cs="Arial"/>
          <w:b/>
          <w:sz w:val="20"/>
          <w:szCs w:val="20"/>
        </w:rPr>
        <w:t>№</w:t>
      </w:r>
      <w:r w:rsidR="00547B00">
        <w:rPr>
          <w:rFonts w:ascii="Arial" w:hAnsi="Arial" w:cs="Arial"/>
          <w:b/>
          <w:sz w:val="20"/>
          <w:szCs w:val="20"/>
        </w:rPr>
        <w:t xml:space="preserve"> </w:t>
      </w:r>
      <w:r w:rsidR="00A259C5">
        <w:rPr>
          <w:rFonts w:ascii="Arial" w:hAnsi="Arial" w:cs="Arial"/>
          <w:b/>
          <w:sz w:val="20"/>
          <w:szCs w:val="20"/>
        </w:rPr>
        <w:t>1</w:t>
      </w:r>
      <w:r w:rsidR="000C3044">
        <w:rPr>
          <w:rFonts w:ascii="Arial" w:hAnsi="Arial" w:cs="Arial"/>
          <w:b/>
          <w:sz w:val="20"/>
          <w:szCs w:val="20"/>
        </w:rPr>
        <w:t>7</w:t>
      </w:r>
      <w:r w:rsidR="00E11C30">
        <w:rPr>
          <w:rFonts w:ascii="Arial" w:hAnsi="Arial" w:cs="Arial"/>
          <w:b/>
          <w:sz w:val="20"/>
          <w:szCs w:val="20"/>
        </w:rPr>
        <w:t xml:space="preserve"> </w:t>
      </w:r>
      <w:r w:rsidR="00E623F1" w:rsidRPr="0085658A">
        <w:rPr>
          <w:rFonts w:ascii="Arial" w:hAnsi="Arial" w:cs="Arial"/>
          <w:b/>
          <w:sz w:val="20"/>
          <w:szCs w:val="20"/>
        </w:rPr>
        <w:t>(</w:t>
      </w:r>
      <w:r w:rsidR="00C70A9B">
        <w:rPr>
          <w:rFonts w:ascii="Arial" w:hAnsi="Arial" w:cs="Arial"/>
          <w:b/>
          <w:sz w:val="20"/>
          <w:szCs w:val="20"/>
        </w:rPr>
        <w:t>1</w:t>
      </w:r>
      <w:r w:rsidR="001B7698">
        <w:rPr>
          <w:rFonts w:ascii="Arial" w:hAnsi="Arial" w:cs="Arial"/>
          <w:b/>
          <w:sz w:val="20"/>
          <w:szCs w:val="20"/>
        </w:rPr>
        <w:t>3</w:t>
      </w:r>
      <w:r w:rsidR="000C3044">
        <w:rPr>
          <w:rFonts w:ascii="Arial" w:hAnsi="Arial" w:cs="Arial"/>
          <w:b/>
          <w:sz w:val="20"/>
          <w:szCs w:val="20"/>
        </w:rPr>
        <w:t>24</w:t>
      </w:r>
      <w:r w:rsidR="00F147EA">
        <w:rPr>
          <w:rFonts w:ascii="Arial" w:hAnsi="Arial" w:cs="Arial"/>
          <w:b/>
          <w:sz w:val="20"/>
          <w:szCs w:val="20"/>
        </w:rPr>
        <w:t>)</w:t>
      </w:r>
      <w:r w:rsidRPr="0085658A">
        <w:rPr>
          <w:rFonts w:ascii="Arial" w:hAnsi="Arial" w:cs="Arial"/>
          <w:b/>
          <w:sz w:val="20"/>
          <w:szCs w:val="20"/>
        </w:rPr>
        <w:t xml:space="preserve"> от</w:t>
      </w:r>
      <w:r w:rsidR="006808FC">
        <w:rPr>
          <w:rFonts w:ascii="Arial" w:hAnsi="Arial" w:cs="Arial"/>
          <w:b/>
          <w:sz w:val="20"/>
          <w:szCs w:val="20"/>
        </w:rPr>
        <w:t xml:space="preserve"> </w:t>
      </w:r>
      <w:r w:rsidR="000C3044">
        <w:rPr>
          <w:rFonts w:ascii="Arial" w:hAnsi="Arial" w:cs="Arial"/>
          <w:b/>
          <w:sz w:val="20"/>
          <w:szCs w:val="20"/>
        </w:rPr>
        <w:t>18</w:t>
      </w:r>
      <w:r w:rsidR="00C878FC">
        <w:rPr>
          <w:rFonts w:ascii="Arial" w:hAnsi="Arial" w:cs="Arial"/>
          <w:b/>
          <w:sz w:val="20"/>
          <w:szCs w:val="20"/>
        </w:rPr>
        <w:t xml:space="preserve"> </w:t>
      </w:r>
      <w:r w:rsidR="00712C9C">
        <w:rPr>
          <w:rFonts w:ascii="Arial" w:hAnsi="Arial" w:cs="Arial"/>
          <w:b/>
          <w:sz w:val="20"/>
          <w:szCs w:val="20"/>
        </w:rPr>
        <w:t>марта</w:t>
      </w:r>
      <w:r w:rsidR="0029179B" w:rsidRPr="0085658A">
        <w:rPr>
          <w:rFonts w:ascii="Arial" w:hAnsi="Arial" w:cs="Arial"/>
          <w:b/>
          <w:sz w:val="20"/>
          <w:szCs w:val="20"/>
        </w:rPr>
        <w:t xml:space="preserve"> </w:t>
      </w:r>
      <w:r w:rsidR="00522E44" w:rsidRPr="0085658A">
        <w:rPr>
          <w:rFonts w:ascii="Arial" w:hAnsi="Arial" w:cs="Arial"/>
          <w:b/>
          <w:sz w:val="20"/>
          <w:szCs w:val="20"/>
        </w:rPr>
        <w:t>20</w:t>
      </w:r>
      <w:r w:rsidR="00CD0EF7">
        <w:rPr>
          <w:rFonts w:ascii="Arial" w:hAnsi="Arial" w:cs="Arial"/>
          <w:b/>
          <w:sz w:val="20"/>
          <w:szCs w:val="20"/>
        </w:rPr>
        <w:t>2</w:t>
      </w:r>
      <w:r w:rsidR="00DB6345">
        <w:rPr>
          <w:rFonts w:ascii="Arial" w:hAnsi="Arial" w:cs="Arial"/>
          <w:b/>
          <w:sz w:val="20"/>
          <w:szCs w:val="20"/>
        </w:rPr>
        <w:t>4</w:t>
      </w:r>
      <w:r w:rsidR="00171420" w:rsidRPr="0085658A">
        <w:rPr>
          <w:rFonts w:ascii="Arial" w:hAnsi="Arial" w:cs="Arial"/>
          <w:b/>
          <w:sz w:val="20"/>
          <w:szCs w:val="20"/>
        </w:rPr>
        <w:t xml:space="preserve"> года</w:t>
      </w:r>
    </w:p>
    <w:p w:rsidR="00171420" w:rsidRPr="0085658A" w:rsidRDefault="00171420" w:rsidP="00034B79">
      <w:pPr>
        <w:rPr>
          <w:rFonts w:ascii="Arial" w:hAnsi="Arial" w:cs="Arial"/>
          <w:sz w:val="20"/>
          <w:szCs w:val="20"/>
        </w:rPr>
      </w:pPr>
    </w:p>
    <w:p w:rsidR="00465802" w:rsidRPr="0085658A" w:rsidRDefault="00465802" w:rsidP="00034B79">
      <w:pPr>
        <w:jc w:val="center"/>
        <w:rPr>
          <w:rFonts w:ascii="Arial" w:hAnsi="Arial" w:cs="Arial"/>
          <w:b/>
          <w:sz w:val="20"/>
          <w:szCs w:val="20"/>
        </w:rPr>
      </w:pPr>
      <w:r w:rsidRPr="0085658A">
        <w:rPr>
          <w:rFonts w:ascii="Arial" w:hAnsi="Arial" w:cs="Arial"/>
          <w:b/>
          <w:sz w:val="20"/>
          <w:szCs w:val="20"/>
        </w:rPr>
        <w:t>СОДЕРЖАНИЕ</w:t>
      </w:r>
    </w:p>
    <w:p w:rsidR="00275AF5" w:rsidRDefault="00275AF5" w:rsidP="00034B79">
      <w:pPr>
        <w:jc w:val="center"/>
        <w:rPr>
          <w:rFonts w:ascii="Arial" w:hAnsi="Arial" w:cs="Arial"/>
          <w:sz w:val="20"/>
          <w:szCs w:val="20"/>
        </w:rPr>
      </w:pPr>
    </w:p>
    <w:p w:rsidR="00586237" w:rsidRPr="0085658A" w:rsidRDefault="00586237" w:rsidP="00034B79">
      <w:pPr>
        <w:jc w:val="center"/>
        <w:rPr>
          <w:rFonts w:ascii="Arial" w:hAnsi="Arial" w:cs="Arial"/>
          <w:sz w:val="20"/>
          <w:szCs w:val="20"/>
        </w:rPr>
      </w:pPr>
    </w:p>
    <w:p w:rsidR="00D4044C" w:rsidRDefault="00465802" w:rsidP="00CE66FD">
      <w:pPr>
        <w:jc w:val="both"/>
        <w:rPr>
          <w:rFonts w:ascii="Arial" w:hAnsi="Arial" w:cs="Arial"/>
          <w:sz w:val="20"/>
          <w:szCs w:val="20"/>
        </w:rPr>
      </w:pPr>
      <w:r w:rsidRPr="0085658A">
        <w:rPr>
          <w:rFonts w:ascii="Arial" w:hAnsi="Arial" w:cs="Arial"/>
          <w:b/>
          <w:sz w:val="20"/>
          <w:szCs w:val="20"/>
        </w:rPr>
        <w:t xml:space="preserve">РАЗДЕЛ </w:t>
      </w:r>
      <w:r w:rsidRPr="0085658A">
        <w:rPr>
          <w:rFonts w:ascii="Arial" w:hAnsi="Arial" w:cs="Arial"/>
          <w:b/>
          <w:sz w:val="20"/>
          <w:szCs w:val="20"/>
          <w:lang w:val="en-US"/>
        </w:rPr>
        <w:t>I</w:t>
      </w:r>
      <w:r w:rsidRPr="0085658A">
        <w:rPr>
          <w:rFonts w:ascii="Arial" w:hAnsi="Arial" w:cs="Arial"/>
          <w:b/>
          <w:sz w:val="20"/>
          <w:szCs w:val="20"/>
        </w:rPr>
        <w:t>.</w:t>
      </w:r>
      <w:r w:rsidRPr="0085658A">
        <w:rPr>
          <w:rFonts w:ascii="Arial" w:hAnsi="Arial" w:cs="Arial"/>
          <w:sz w:val="20"/>
          <w:szCs w:val="20"/>
        </w:rPr>
        <w:t xml:space="preserve"> Правовые акты, принятые на местном референдуме; решения Совета депутатов города Куйбышева Куйбышевско</w:t>
      </w:r>
      <w:r w:rsidR="00787709" w:rsidRPr="0085658A">
        <w:rPr>
          <w:rFonts w:ascii="Arial" w:hAnsi="Arial" w:cs="Arial"/>
          <w:sz w:val="20"/>
          <w:szCs w:val="20"/>
        </w:rPr>
        <w:t>го района Новосибирской области</w:t>
      </w:r>
    </w:p>
    <w:p w:rsidR="002D7EC8" w:rsidRDefault="002D7EC8" w:rsidP="00CE66FD">
      <w:pPr>
        <w:jc w:val="both"/>
        <w:rPr>
          <w:rFonts w:ascii="Arial" w:hAnsi="Arial" w:cs="Arial"/>
          <w:sz w:val="20"/>
          <w:szCs w:val="20"/>
        </w:rPr>
      </w:pPr>
    </w:p>
    <w:tbl>
      <w:tblPr>
        <w:tblW w:w="496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
        <w:gridCol w:w="8646"/>
        <w:gridCol w:w="567"/>
      </w:tblGrid>
      <w:tr w:rsidR="00924F5B" w:rsidRPr="0032314F" w:rsidTr="001C3F9C">
        <w:trPr>
          <w:trHeight w:val="673"/>
        </w:trPr>
        <w:tc>
          <w:tcPr>
            <w:tcW w:w="290" w:type="pct"/>
            <w:shd w:val="clear" w:color="auto" w:fill="auto"/>
          </w:tcPr>
          <w:p w:rsidR="00924F5B" w:rsidRDefault="00924F5B" w:rsidP="001C3F9C">
            <w:pPr>
              <w:tabs>
                <w:tab w:val="left" w:pos="9071"/>
              </w:tabs>
              <w:ind w:right="-143"/>
              <w:jc w:val="both"/>
              <w:rPr>
                <w:rFonts w:ascii="Arial" w:hAnsi="Arial" w:cs="Arial"/>
                <w:b/>
                <w:sz w:val="20"/>
                <w:szCs w:val="20"/>
              </w:rPr>
            </w:pPr>
            <w:r>
              <w:rPr>
                <w:rFonts w:ascii="Arial" w:hAnsi="Arial" w:cs="Arial"/>
                <w:b/>
                <w:sz w:val="20"/>
                <w:szCs w:val="20"/>
              </w:rPr>
              <w:t>1.1.</w:t>
            </w:r>
          </w:p>
        </w:tc>
        <w:tc>
          <w:tcPr>
            <w:tcW w:w="4420" w:type="pct"/>
            <w:shd w:val="clear" w:color="auto" w:fill="auto"/>
          </w:tcPr>
          <w:p w:rsidR="00924F5B" w:rsidRPr="00750571" w:rsidRDefault="00924F5B" w:rsidP="001C3F9C">
            <w:pPr>
              <w:widowControl w:val="0"/>
              <w:autoSpaceDE w:val="0"/>
              <w:autoSpaceDN w:val="0"/>
              <w:adjustRightInd w:val="0"/>
              <w:snapToGrid w:val="0"/>
              <w:jc w:val="both"/>
              <w:rPr>
                <w:rFonts w:ascii="Arial" w:hAnsi="Arial" w:cs="Arial"/>
                <w:b/>
                <w:spacing w:val="1"/>
                <w:sz w:val="20"/>
                <w:szCs w:val="20"/>
              </w:rPr>
            </w:pPr>
            <w:r>
              <w:rPr>
                <w:rFonts w:ascii="Arial" w:hAnsi="Arial" w:cs="Arial"/>
                <w:b/>
                <w:sz w:val="20"/>
                <w:szCs w:val="20"/>
              </w:rPr>
              <w:t>РАСПОРЯЖЕНИЕ</w:t>
            </w:r>
            <w:r w:rsidRPr="00820ECE">
              <w:rPr>
                <w:rFonts w:ascii="Arial" w:hAnsi="Arial" w:cs="Arial"/>
                <w:b/>
                <w:sz w:val="20"/>
                <w:szCs w:val="20"/>
              </w:rPr>
              <w:t xml:space="preserve"> СОВЕТА ДЕПУТАТОВ ГОРОДА КУЙБЫШЕВА КУЙБЫШЕВСКОГО РАЙОНА НОВОСИБИРСКОЙ ОБЛАСТИ ПЯТОГО СОЗЫВА</w:t>
            </w:r>
            <w:r>
              <w:rPr>
                <w:rFonts w:ascii="Arial" w:hAnsi="Arial" w:cs="Arial"/>
                <w:b/>
                <w:sz w:val="20"/>
                <w:szCs w:val="20"/>
              </w:rPr>
              <w:t xml:space="preserve"> ОТ 18.03.2024 № 06-р</w:t>
            </w:r>
            <w:r w:rsidRPr="00820ECE">
              <w:rPr>
                <w:rFonts w:ascii="Arial" w:hAnsi="Arial" w:cs="Arial"/>
                <w:b/>
                <w:sz w:val="20"/>
                <w:szCs w:val="20"/>
              </w:rPr>
              <w:t xml:space="preserve"> </w:t>
            </w:r>
            <w:r w:rsidRPr="00820ECE">
              <w:rPr>
                <w:rFonts w:ascii="Arial" w:hAnsi="Arial" w:cs="Arial"/>
                <w:bCs/>
                <w:sz w:val="20"/>
                <w:szCs w:val="20"/>
              </w:rPr>
              <w:t>«</w:t>
            </w:r>
            <w:r w:rsidRPr="00924F5B">
              <w:rPr>
                <w:rFonts w:ascii="Arial" w:hAnsi="Arial" w:cs="Arial"/>
                <w:sz w:val="20"/>
                <w:szCs w:val="20"/>
              </w:rPr>
              <w:t>О созыве тридцать шестой сессии Совета депутатов города Куйбышева Куйбышевского района Новосибирской области пятого созыва</w:t>
            </w:r>
            <w:r w:rsidRPr="00820ECE">
              <w:rPr>
                <w:rFonts w:ascii="Arial" w:hAnsi="Arial" w:cs="Arial"/>
                <w:sz w:val="20"/>
                <w:szCs w:val="20"/>
              </w:rPr>
              <w:t>»</w:t>
            </w:r>
          </w:p>
        </w:tc>
        <w:tc>
          <w:tcPr>
            <w:tcW w:w="290" w:type="pct"/>
            <w:shd w:val="clear" w:color="auto" w:fill="auto"/>
          </w:tcPr>
          <w:p w:rsidR="00924F5B" w:rsidRPr="0032314F" w:rsidRDefault="00924F5B" w:rsidP="001C3F9C">
            <w:pPr>
              <w:tabs>
                <w:tab w:val="left" w:pos="9071"/>
              </w:tabs>
              <w:ind w:left="-107" w:right="-143"/>
              <w:jc w:val="center"/>
              <w:rPr>
                <w:rFonts w:ascii="Arial" w:hAnsi="Arial" w:cs="Arial"/>
                <w:sz w:val="20"/>
                <w:szCs w:val="20"/>
              </w:rPr>
            </w:pPr>
            <w:r>
              <w:rPr>
                <w:rFonts w:ascii="Arial" w:hAnsi="Arial" w:cs="Arial"/>
                <w:sz w:val="20"/>
                <w:szCs w:val="20"/>
              </w:rPr>
              <w:t>03</w:t>
            </w:r>
          </w:p>
        </w:tc>
      </w:tr>
    </w:tbl>
    <w:p w:rsidR="00924F5B" w:rsidRDefault="00924F5B" w:rsidP="00CE66FD">
      <w:pPr>
        <w:jc w:val="both"/>
        <w:rPr>
          <w:rFonts w:ascii="Arial" w:hAnsi="Arial" w:cs="Arial"/>
          <w:sz w:val="20"/>
          <w:szCs w:val="20"/>
        </w:rPr>
      </w:pPr>
    </w:p>
    <w:p w:rsidR="00924F5B" w:rsidRDefault="00924F5B" w:rsidP="00CE66FD">
      <w:pPr>
        <w:jc w:val="both"/>
        <w:rPr>
          <w:rFonts w:ascii="Arial" w:hAnsi="Arial" w:cs="Arial"/>
          <w:sz w:val="20"/>
          <w:szCs w:val="20"/>
        </w:rPr>
      </w:pPr>
    </w:p>
    <w:p w:rsidR="00570E6A" w:rsidRDefault="00465802" w:rsidP="00034B79">
      <w:pPr>
        <w:jc w:val="both"/>
        <w:rPr>
          <w:rFonts w:ascii="Arial" w:hAnsi="Arial" w:cs="Arial"/>
          <w:sz w:val="20"/>
          <w:szCs w:val="20"/>
        </w:rPr>
      </w:pPr>
      <w:r w:rsidRPr="00336F0C">
        <w:rPr>
          <w:rFonts w:ascii="Arial" w:hAnsi="Arial" w:cs="Arial"/>
          <w:b/>
          <w:sz w:val="20"/>
          <w:szCs w:val="20"/>
        </w:rPr>
        <w:t xml:space="preserve">РАЗДЕЛ </w:t>
      </w:r>
      <w:r w:rsidRPr="00336F0C">
        <w:rPr>
          <w:rFonts w:ascii="Arial" w:hAnsi="Arial" w:cs="Arial"/>
          <w:b/>
          <w:sz w:val="20"/>
          <w:szCs w:val="20"/>
          <w:lang w:val="en-US"/>
        </w:rPr>
        <w:t>II</w:t>
      </w:r>
      <w:r w:rsidRPr="00336F0C">
        <w:rPr>
          <w:rFonts w:ascii="Arial" w:hAnsi="Arial" w:cs="Arial"/>
          <w:b/>
          <w:sz w:val="20"/>
          <w:szCs w:val="20"/>
        </w:rPr>
        <w:t>.</w:t>
      </w:r>
      <w:r w:rsidRPr="00336F0C">
        <w:rPr>
          <w:rFonts w:ascii="Arial" w:hAnsi="Arial" w:cs="Arial"/>
          <w:sz w:val="20"/>
          <w:szCs w:val="20"/>
        </w:rPr>
        <w:t xml:space="preserve"> Правовые акты администрации, иных органов местного самоуправления и должностных лиц местного самоуправления города Куйбышева Куйбышевского района Новосибирской области</w:t>
      </w:r>
    </w:p>
    <w:p w:rsidR="0005486B" w:rsidRDefault="0005486B" w:rsidP="00034B79">
      <w:pPr>
        <w:jc w:val="both"/>
        <w:rPr>
          <w:rFonts w:ascii="Arial" w:hAnsi="Arial" w:cs="Arial"/>
          <w:sz w:val="20"/>
          <w:szCs w:val="20"/>
        </w:rPr>
      </w:pPr>
    </w:p>
    <w:tbl>
      <w:tblPr>
        <w:tblpPr w:leftFromText="180" w:rightFromText="180" w:vertAnchor="text" w:tblpX="108" w:tblpY="45"/>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8617"/>
        <w:gridCol w:w="597"/>
      </w:tblGrid>
      <w:tr w:rsidR="00F52D5C" w:rsidRPr="00F52D5C" w:rsidTr="005A51EB">
        <w:trPr>
          <w:trHeight w:val="423"/>
        </w:trPr>
        <w:tc>
          <w:tcPr>
            <w:tcW w:w="274" w:type="pct"/>
            <w:shd w:val="clear" w:color="auto" w:fill="auto"/>
          </w:tcPr>
          <w:p w:rsidR="00F52D5C" w:rsidRPr="00F52D5C" w:rsidRDefault="00F52D5C" w:rsidP="00F52D5C">
            <w:pPr>
              <w:tabs>
                <w:tab w:val="left" w:pos="9071"/>
              </w:tabs>
              <w:ind w:right="-143"/>
              <w:jc w:val="both"/>
              <w:rPr>
                <w:rFonts w:ascii="Arial" w:hAnsi="Arial" w:cs="Arial"/>
                <w:b/>
                <w:sz w:val="20"/>
                <w:szCs w:val="20"/>
              </w:rPr>
            </w:pPr>
            <w:r w:rsidRPr="00F52D5C">
              <w:rPr>
                <w:rFonts w:ascii="Arial" w:hAnsi="Arial" w:cs="Arial"/>
                <w:b/>
                <w:sz w:val="20"/>
                <w:szCs w:val="20"/>
              </w:rPr>
              <w:t>2.1.</w:t>
            </w:r>
          </w:p>
        </w:tc>
        <w:tc>
          <w:tcPr>
            <w:tcW w:w="4420" w:type="pct"/>
            <w:shd w:val="clear" w:color="auto" w:fill="auto"/>
          </w:tcPr>
          <w:p w:rsidR="00F52D5C" w:rsidRPr="00F52D5C" w:rsidRDefault="00552F29" w:rsidP="00B5799B">
            <w:pPr>
              <w:widowControl w:val="0"/>
              <w:autoSpaceDE w:val="0"/>
              <w:autoSpaceDN w:val="0"/>
              <w:adjustRightInd w:val="0"/>
              <w:jc w:val="both"/>
              <w:rPr>
                <w:rFonts w:ascii="Arial" w:hAnsi="Arial" w:cs="Arial"/>
                <w:sz w:val="20"/>
                <w:szCs w:val="20"/>
              </w:rPr>
            </w:pPr>
            <w:r w:rsidRPr="00937734">
              <w:rPr>
                <w:rFonts w:ascii="Arial" w:hAnsi="Arial" w:cs="Arial"/>
                <w:b/>
                <w:bCs/>
                <w:sz w:val="20"/>
                <w:szCs w:val="20"/>
              </w:rPr>
              <w:t>ПОСТАНОВЛЕНИЕ</w:t>
            </w:r>
            <w:r w:rsidRPr="00F52D5C">
              <w:rPr>
                <w:rFonts w:ascii="Arial" w:hAnsi="Arial" w:cs="Arial"/>
                <w:b/>
                <w:bCs/>
                <w:sz w:val="20"/>
                <w:szCs w:val="20"/>
              </w:rPr>
              <w:t xml:space="preserve"> </w:t>
            </w:r>
            <w:r w:rsidRPr="009C2476">
              <w:rPr>
                <w:rFonts w:ascii="Arial" w:hAnsi="Arial" w:cs="Arial"/>
                <w:b/>
                <w:sz w:val="20"/>
                <w:szCs w:val="20"/>
              </w:rPr>
              <w:t>ГЛАВЫ ГОРОДА КУЙБЫШЕВА КУЙБЫШЕВСКОГО Р</w:t>
            </w:r>
            <w:r>
              <w:rPr>
                <w:rFonts w:ascii="Arial" w:hAnsi="Arial" w:cs="Arial"/>
                <w:b/>
                <w:sz w:val="20"/>
                <w:szCs w:val="20"/>
              </w:rPr>
              <w:t>АЙОНА НОВОСИБИРСКОЙ ОБЛАСТИ от 15.03.2024 № 10 «</w:t>
            </w:r>
            <w:r w:rsidRPr="00552F29">
              <w:rPr>
                <w:rFonts w:ascii="Arial" w:hAnsi="Arial" w:cs="Arial"/>
                <w:sz w:val="20"/>
                <w:szCs w:val="20"/>
                <w:lang w:eastAsia="ar-SA"/>
              </w:rPr>
              <w:t>О назначении общественных обсуждений по проекту внесения изменений в Правила землепользования и застройки города Куйбышева Куйбышевского района Новосибирской области</w:t>
            </w:r>
            <w:r>
              <w:rPr>
                <w:rFonts w:ascii="Arial" w:hAnsi="Arial" w:cs="Arial"/>
                <w:sz w:val="20"/>
                <w:szCs w:val="20"/>
              </w:rPr>
              <w:t>»</w:t>
            </w:r>
          </w:p>
        </w:tc>
        <w:tc>
          <w:tcPr>
            <w:tcW w:w="306" w:type="pct"/>
            <w:shd w:val="clear" w:color="auto" w:fill="auto"/>
          </w:tcPr>
          <w:p w:rsidR="00F52D5C" w:rsidRPr="00F52D5C" w:rsidRDefault="00924F5B" w:rsidP="00F52D5C">
            <w:pPr>
              <w:tabs>
                <w:tab w:val="left" w:pos="9071"/>
              </w:tabs>
              <w:ind w:right="-143"/>
              <w:jc w:val="both"/>
              <w:rPr>
                <w:rFonts w:ascii="Arial" w:hAnsi="Arial" w:cs="Arial"/>
                <w:sz w:val="20"/>
                <w:szCs w:val="20"/>
              </w:rPr>
            </w:pPr>
            <w:r>
              <w:rPr>
                <w:rFonts w:ascii="Arial" w:hAnsi="Arial" w:cs="Arial"/>
                <w:sz w:val="20"/>
                <w:szCs w:val="20"/>
              </w:rPr>
              <w:t>04</w:t>
            </w:r>
          </w:p>
        </w:tc>
      </w:tr>
      <w:tr w:rsidR="009C2476" w:rsidRPr="00F52D5C" w:rsidTr="005A51EB">
        <w:trPr>
          <w:trHeight w:val="423"/>
        </w:trPr>
        <w:tc>
          <w:tcPr>
            <w:tcW w:w="274" w:type="pct"/>
            <w:shd w:val="clear" w:color="auto" w:fill="auto"/>
          </w:tcPr>
          <w:p w:rsidR="009C2476" w:rsidRPr="00F52D5C" w:rsidRDefault="009C2476" w:rsidP="009C2476">
            <w:pPr>
              <w:tabs>
                <w:tab w:val="left" w:pos="9071"/>
              </w:tabs>
              <w:ind w:right="-143"/>
              <w:jc w:val="both"/>
              <w:rPr>
                <w:rFonts w:ascii="Arial" w:hAnsi="Arial" w:cs="Arial"/>
                <w:b/>
                <w:sz w:val="20"/>
                <w:szCs w:val="20"/>
              </w:rPr>
            </w:pPr>
            <w:r>
              <w:rPr>
                <w:rFonts w:ascii="Arial" w:hAnsi="Arial" w:cs="Arial"/>
                <w:b/>
                <w:sz w:val="20"/>
                <w:szCs w:val="20"/>
              </w:rPr>
              <w:t>2.2.</w:t>
            </w:r>
          </w:p>
        </w:tc>
        <w:tc>
          <w:tcPr>
            <w:tcW w:w="4420" w:type="pct"/>
            <w:shd w:val="clear" w:color="auto" w:fill="auto"/>
          </w:tcPr>
          <w:p w:rsidR="009C2476" w:rsidRPr="00F52D5C" w:rsidRDefault="00552F29" w:rsidP="009C2476">
            <w:pPr>
              <w:jc w:val="both"/>
              <w:rPr>
                <w:rFonts w:ascii="Arial" w:hAnsi="Arial" w:cs="Arial"/>
                <w:sz w:val="20"/>
                <w:szCs w:val="20"/>
              </w:rPr>
            </w:pP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bCs/>
                <w:sz w:val="20"/>
                <w:szCs w:val="20"/>
              </w:rPr>
              <w:t>АДМИНИСТРАЦИИ</w:t>
            </w:r>
            <w:r w:rsidRPr="00F52D5C">
              <w:rPr>
                <w:rFonts w:ascii="Arial" w:hAnsi="Arial" w:cs="Arial"/>
                <w:b/>
                <w:bCs/>
                <w:sz w:val="20"/>
                <w:szCs w:val="20"/>
              </w:rPr>
              <w:t xml:space="preserve">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14.03.2024 № 321</w:t>
            </w:r>
            <w:r w:rsidRPr="00F52D5C">
              <w:rPr>
                <w:rFonts w:ascii="Arial" w:hAnsi="Arial" w:cs="Arial"/>
                <w:sz w:val="20"/>
                <w:szCs w:val="20"/>
              </w:rPr>
              <w:t xml:space="preserve"> «</w:t>
            </w:r>
            <w:r w:rsidRPr="00552F29">
              <w:rPr>
                <w:rFonts w:ascii="Arial" w:hAnsi="Arial" w:cs="Arial"/>
                <w:sz w:val="20"/>
                <w:szCs w:val="20"/>
              </w:rPr>
              <w:t>Об установлении публичного сервитута</w:t>
            </w:r>
            <w:r w:rsidRPr="00422CC7">
              <w:rPr>
                <w:rFonts w:ascii="Arial" w:eastAsia="Arial" w:hAnsi="Arial" w:cs="Arial"/>
                <w:sz w:val="20"/>
                <w:szCs w:val="20"/>
                <w:lang w:eastAsia="ar-SA"/>
              </w:rPr>
              <w:t>»</w:t>
            </w:r>
          </w:p>
        </w:tc>
        <w:tc>
          <w:tcPr>
            <w:tcW w:w="306" w:type="pct"/>
            <w:shd w:val="clear" w:color="auto" w:fill="auto"/>
          </w:tcPr>
          <w:p w:rsidR="009C2476" w:rsidRPr="00F52D5C" w:rsidRDefault="00924F5B" w:rsidP="009C2476">
            <w:pPr>
              <w:tabs>
                <w:tab w:val="left" w:pos="9071"/>
              </w:tabs>
              <w:ind w:right="-143"/>
              <w:jc w:val="both"/>
              <w:rPr>
                <w:rFonts w:ascii="Arial" w:hAnsi="Arial" w:cs="Arial"/>
                <w:sz w:val="20"/>
                <w:szCs w:val="20"/>
              </w:rPr>
            </w:pPr>
            <w:r>
              <w:rPr>
                <w:rFonts w:ascii="Arial" w:hAnsi="Arial" w:cs="Arial"/>
                <w:sz w:val="20"/>
                <w:szCs w:val="20"/>
              </w:rPr>
              <w:t>06</w:t>
            </w:r>
          </w:p>
        </w:tc>
      </w:tr>
      <w:tr w:rsidR="009C2476" w:rsidRPr="00F52D5C" w:rsidTr="005A51EB">
        <w:trPr>
          <w:trHeight w:val="423"/>
        </w:trPr>
        <w:tc>
          <w:tcPr>
            <w:tcW w:w="274" w:type="pct"/>
            <w:shd w:val="clear" w:color="auto" w:fill="auto"/>
          </w:tcPr>
          <w:p w:rsidR="009C2476" w:rsidRPr="00F52D5C" w:rsidRDefault="009C2476" w:rsidP="009C2476">
            <w:pPr>
              <w:tabs>
                <w:tab w:val="left" w:pos="9071"/>
              </w:tabs>
              <w:ind w:right="-143"/>
              <w:jc w:val="both"/>
              <w:rPr>
                <w:rFonts w:ascii="Arial" w:hAnsi="Arial" w:cs="Arial"/>
                <w:b/>
                <w:sz w:val="20"/>
                <w:szCs w:val="20"/>
              </w:rPr>
            </w:pPr>
            <w:r>
              <w:rPr>
                <w:rFonts w:ascii="Arial" w:hAnsi="Arial" w:cs="Arial"/>
                <w:b/>
                <w:sz w:val="20"/>
                <w:szCs w:val="20"/>
              </w:rPr>
              <w:t>2.3.</w:t>
            </w:r>
          </w:p>
        </w:tc>
        <w:tc>
          <w:tcPr>
            <w:tcW w:w="4420" w:type="pct"/>
            <w:shd w:val="clear" w:color="auto" w:fill="auto"/>
          </w:tcPr>
          <w:p w:rsidR="009C2476" w:rsidRPr="00937734" w:rsidRDefault="00106092" w:rsidP="009C2476">
            <w:pPr>
              <w:jc w:val="both"/>
              <w:rPr>
                <w:rFonts w:ascii="Arial" w:hAnsi="Arial" w:cs="Arial"/>
                <w:b/>
                <w:bCs/>
                <w:sz w:val="20"/>
                <w:szCs w:val="20"/>
              </w:rPr>
            </w:pP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bCs/>
                <w:sz w:val="20"/>
                <w:szCs w:val="20"/>
              </w:rPr>
              <w:t>АДМИНИСТРАЦИИ</w:t>
            </w:r>
            <w:r w:rsidRPr="00F52D5C">
              <w:rPr>
                <w:rFonts w:ascii="Arial" w:hAnsi="Arial" w:cs="Arial"/>
                <w:b/>
                <w:bCs/>
                <w:sz w:val="20"/>
                <w:szCs w:val="20"/>
              </w:rPr>
              <w:t xml:space="preserve">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14.03.2024 № 323</w:t>
            </w:r>
            <w:r w:rsidRPr="00F52D5C">
              <w:rPr>
                <w:rFonts w:ascii="Arial" w:hAnsi="Arial" w:cs="Arial"/>
                <w:sz w:val="20"/>
                <w:szCs w:val="20"/>
              </w:rPr>
              <w:t xml:space="preserve"> «</w:t>
            </w:r>
            <w:r w:rsidRPr="007E2A41">
              <w:rPr>
                <w:rFonts w:ascii="Arial" w:hAnsi="Arial" w:cs="Arial"/>
                <w:sz w:val="20"/>
                <w:szCs w:val="20"/>
              </w:rPr>
              <w:t>О внесении изменений в Устав муниципального унитарного предприятия города Куйбышева Куйбышевского района Новосибирской области «Горводоканал»</w:t>
            </w:r>
            <w:r w:rsidRPr="00422CC7">
              <w:rPr>
                <w:rFonts w:ascii="Arial" w:eastAsia="Arial" w:hAnsi="Arial" w:cs="Arial"/>
                <w:sz w:val="20"/>
                <w:szCs w:val="20"/>
                <w:lang w:eastAsia="ar-SA"/>
              </w:rPr>
              <w:t>»</w:t>
            </w:r>
          </w:p>
        </w:tc>
        <w:tc>
          <w:tcPr>
            <w:tcW w:w="306" w:type="pct"/>
            <w:shd w:val="clear" w:color="auto" w:fill="auto"/>
          </w:tcPr>
          <w:p w:rsidR="009C2476" w:rsidRPr="00F52D5C" w:rsidRDefault="00924F5B" w:rsidP="009C2476">
            <w:pPr>
              <w:tabs>
                <w:tab w:val="left" w:pos="9071"/>
              </w:tabs>
              <w:ind w:right="-143"/>
              <w:jc w:val="both"/>
              <w:rPr>
                <w:rFonts w:ascii="Arial" w:hAnsi="Arial" w:cs="Arial"/>
                <w:sz w:val="20"/>
                <w:szCs w:val="20"/>
              </w:rPr>
            </w:pPr>
            <w:r>
              <w:rPr>
                <w:rFonts w:ascii="Arial" w:hAnsi="Arial" w:cs="Arial"/>
                <w:sz w:val="20"/>
                <w:szCs w:val="20"/>
              </w:rPr>
              <w:t>11</w:t>
            </w:r>
          </w:p>
        </w:tc>
      </w:tr>
      <w:tr w:rsidR="00910576" w:rsidRPr="00F52D5C" w:rsidTr="005A51EB">
        <w:trPr>
          <w:trHeight w:val="423"/>
        </w:trPr>
        <w:tc>
          <w:tcPr>
            <w:tcW w:w="274" w:type="pct"/>
            <w:shd w:val="clear" w:color="auto" w:fill="auto"/>
          </w:tcPr>
          <w:p w:rsidR="00910576" w:rsidRDefault="00910576" w:rsidP="009C2476">
            <w:pPr>
              <w:tabs>
                <w:tab w:val="left" w:pos="9071"/>
              </w:tabs>
              <w:ind w:right="-143"/>
              <w:jc w:val="both"/>
              <w:rPr>
                <w:rFonts w:ascii="Arial" w:hAnsi="Arial" w:cs="Arial"/>
                <w:b/>
                <w:sz w:val="20"/>
                <w:szCs w:val="20"/>
              </w:rPr>
            </w:pPr>
            <w:r>
              <w:rPr>
                <w:rFonts w:ascii="Arial" w:hAnsi="Arial" w:cs="Arial"/>
                <w:b/>
                <w:sz w:val="20"/>
                <w:szCs w:val="20"/>
              </w:rPr>
              <w:t>2.4.</w:t>
            </w:r>
          </w:p>
        </w:tc>
        <w:tc>
          <w:tcPr>
            <w:tcW w:w="4420" w:type="pct"/>
            <w:shd w:val="clear" w:color="auto" w:fill="auto"/>
          </w:tcPr>
          <w:p w:rsidR="00910576" w:rsidRPr="00937734" w:rsidRDefault="00910576" w:rsidP="009C2476">
            <w:pPr>
              <w:jc w:val="both"/>
              <w:rPr>
                <w:rFonts w:ascii="Arial" w:hAnsi="Arial" w:cs="Arial"/>
                <w:b/>
                <w:bCs/>
                <w:sz w:val="20"/>
                <w:szCs w:val="20"/>
              </w:rPr>
            </w:pP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bCs/>
                <w:sz w:val="20"/>
                <w:szCs w:val="20"/>
              </w:rPr>
              <w:t>АДМИНИСТРАЦИИ</w:t>
            </w:r>
            <w:r w:rsidRPr="00F52D5C">
              <w:rPr>
                <w:rFonts w:ascii="Arial" w:hAnsi="Arial" w:cs="Arial"/>
                <w:b/>
                <w:bCs/>
                <w:sz w:val="20"/>
                <w:szCs w:val="20"/>
              </w:rPr>
              <w:t xml:space="preserve">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18.03.2024 № 340</w:t>
            </w:r>
            <w:r w:rsidRPr="00F52D5C">
              <w:rPr>
                <w:rFonts w:ascii="Arial" w:hAnsi="Arial" w:cs="Arial"/>
                <w:sz w:val="20"/>
                <w:szCs w:val="20"/>
              </w:rPr>
              <w:t xml:space="preserve"> «</w:t>
            </w:r>
            <w:r w:rsidRPr="00282E00">
              <w:rPr>
                <w:rFonts w:ascii="Arial" w:hAnsi="Arial" w:cs="Arial"/>
                <w:sz w:val="20"/>
                <w:szCs w:val="20"/>
              </w:rPr>
              <w:t>О внесении изменений в постановление администрации города Куйбышева Куйбышевского района Новосибирской области от 23.10.2023 № 1214 «Об утверждении административного регламента предоставления муниципальной услуги «Перевод жилого помещения в нежилое помещение и нежилого помещения в жилое помещение»</w:t>
            </w:r>
            <w:r w:rsidRPr="00422CC7">
              <w:rPr>
                <w:rFonts w:ascii="Arial" w:eastAsia="Arial" w:hAnsi="Arial" w:cs="Arial"/>
                <w:sz w:val="20"/>
                <w:szCs w:val="20"/>
                <w:lang w:eastAsia="ar-SA"/>
              </w:rPr>
              <w:t>»</w:t>
            </w:r>
          </w:p>
        </w:tc>
        <w:tc>
          <w:tcPr>
            <w:tcW w:w="306" w:type="pct"/>
            <w:shd w:val="clear" w:color="auto" w:fill="auto"/>
          </w:tcPr>
          <w:p w:rsidR="00910576" w:rsidRDefault="00924F5B" w:rsidP="009C2476">
            <w:pPr>
              <w:tabs>
                <w:tab w:val="left" w:pos="9071"/>
              </w:tabs>
              <w:ind w:right="-143"/>
              <w:jc w:val="both"/>
              <w:rPr>
                <w:rFonts w:ascii="Arial" w:hAnsi="Arial" w:cs="Arial"/>
                <w:sz w:val="20"/>
                <w:szCs w:val="20"/>
              </w:rPr>
            </w:pPr>
            <w:r>
              <w:rPr>
                <w:rFonts w:ascii="Arial" w:hAnsi="Arial" w:cs="Arial"/>
                <w:sz w:val="20"/>
                <w:szCs w:val="20"/>
              </w:rPr>
              <w:t>11</w:t>
            </w:r>
          </w:p>
        </w:tc>
      </w:tr>
    </w:tbl>
    <w:p w:rsidR="00586237" w:rsidRDefault="00586237" w:rsidP="00034B79">
      <w:pPr>
        <w:jc w:val="both"/>
        <w:rPr>
          <w:rFonts w:ascii="Arial" w:hAnsi="Arial" w:cs="Arial"/>
          <w:sz w:val="20"/>
          <w:szCs w:val="20"/>
        </w:rPr>
      </w:pPr>
    </w:p>
    <w:p w:rsidR="00231A8D" w:rsidRDefault="00231A8D" w:rsidP="00034B79">
      <w:pPr>
        <w:jc w:val="both"/>
        <w:rPr>
          <w:rFonts w:ascii="Arial" w:hAnsi="Arial" w:cs="Arial"/>
          <w:sz w:val="20"/>
          <w:szCs w:val="20"/>
        </w:rPr>
      </w:pPr>
    </w:p>
    <w:p w:rsidR="00547064" w:rsidRDefault="00FF5784" w:rsidP="00284E62">
      <w:pPr>
        <w:jc w:val="both"/>
        <w:rPr>
          <w:rFonts w:ascii="Arial" w:hAnsi="Arial" w:cs="Arial"/>
          <w:sz w:val="20"/>
          <w:szCs w:val="20"/>
        </w:rPr>
      </w:pPr>
      <w:r>
        <w:rPr>
          <w:rFonts w:ascii="Arial" w:hAnsi="Arial" w:cs="Arial"/>
          <w:b/>
          <w:sz w:val="20"/>
          <w:szCs w:val="20"/>
        </w:rPr>
        <w:t xml:space="preserve">РАЗДЕЛ </w:t>
      </w:r>
      <w:r w:rsidR="00934B76" w:rsidRPr="00336F0C">
        <w:rPr>
          <w:rFonts w:ascii="Arial" w:hAnsi="Arial" w:cs="Arial"/>
          <w:b/>
          <w:sz w:val="20"/>
          <w:szCs w:val="20"/>
          <w:lang w:val="en-US"/>
        </w:rPr>
        <w:t>III</w:t>
      </w:r>
      <w:r w:rsidR="00934B76" w:rsidRPr="00336F0C">
        <w:rPr>
          <w:rFonts w:ascii="Arial" w:hAnsi="Arial" w:cs="Arial"/>
          <w:b/>
          <w:sz w:val="20"/>
          <w:szCs w:val="20"/>
        </w:rPr>
        <w:t>.</w:t>
      </w:r>
      <w:r w:rsidR="00934B76" w:rsidRPr="00336F0C">
        <w:rPr>
          <w:rFonts w:ascii="Arial" w:hAnsi="Arial" w:cs="Arial"/>
          <w:sz w:val="20"/>
          <w:szCs w:val="20"/>
        </w:rPr>
        <w:t xml:space="preserve"> Официальные сообщения и материалы органов местного самоуправления города Куйбышева Куйбышевск</w:t>
      </w:r>
      <w:r w:rsidR="00513872" w:rsidRPr="00336F0C">
        <w:rPr>
          <w:rFonts w:ascii="Arial" w:hAnsi="Arial" w:cs="Arial"/>
          <w:sz w:val="20"/>
          <w:szCs w:val="20"/>
        </w:rPr>
        <w:t>ого района Новосибирской области</w:t>
      </w:r>
    </w:p>
    <w:tbl>
      <w:tblPr>
        <w:tblpPr w:leftFromText="180" w:rightFromText="180" w:vertAnchor="text" w:horzAnchor="margin" w:tblpX="108" w:tblpY="160"/>
        <w:tblW w:w="49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
        <w:gridCol w:w="8646"/>
        <w:gridCol w:w="567"/>
      </w:tblGrid>
      <w:tr w:rsidR="009D081E" w:rsidRPr="0032314F" w:rsidTr="00004307">
        <w:trPr>
          <w:trHeight w:val="274"/>
        </w:trPr>
        <w:tc>
          <w:tcPr>
            <w:tcW w:w="290" w:type="pct"/>
            <w:shd w:val="clear" w:color="auto" w:fill="auto"/>
          </w:tcPr>
          <w:p w:rsidR="009D081E" w:rsidRDefault="0018483A" w:rsidP="009D081E">
            <w:pPr>
              <w:tabs>
                <w:tab w:val="left" w:pos="9071"/>
              </w:tabs>
              <w:ind w:right="-143"/>
              <w:jc w:val="both"/>
              <w:rPr>
                <w:rFonts w:ascii="Arial" w:hAnsi="Arial" w:cs="Arial"/>
                <w:b/>
                <w:sz w:val="20"/>
                <w:szCs w:val="20"/>
              </w:rPr>
            </w:pPr>
            <w:r>
              <w:rPr>
                <w:rFonts w:ascii="Arial" w:hAnsi="Arial" w:cs="Arial"/>
                <w:b/>
                <w:sz w:val="20"/>
                <w:szCs w:val="20"/>
              </w:rPr>
              <w:t>3.1.</w:t>
            </w:r>
          </w:p>
        </w:tc>
        <w:tc>
          <w:tcPr>
            <w:tcW w:w="4420" w:type="pct"/>
            <w:shd w:val="clear" w:color="auto" w:fill="auto"/>
          </w:tcPr>
          <w:p w:rsidR="009D081E" w:rsidRPr="00750571" w:rsidRDefault="00A343D5" w:rsidP="009D081E">
            <w:pPr>
              <w:widowControl w:val="0"/>
              <w:autoSpaceDE w:val="0"/>
              <w:autoSpaceDN w:val="0"/>
              <w:adjustRightInd w:val="0"/>
              <w:snapToGrid w:val="0"/>
              <w:jc w:val="both"/>
              <w:rPr>
                <w:rFonts w:ascii="Arial" w:hAnsi="Arial" w:cs="Arial"/>
                <w:b/>
                <w:spacing w:val="1"/>
                <w:sz w:val="20"/>
                <w:szCs w:val="20"/>
              </w:rPr>
            </w:pPr>
            <w:r>
              <w:rPr>
                <w:rFonts w:ascii="Arial" w:hAnsi="Arial" w:cs="Arial"/>
                <w:b/>
                <w:bCs/>
                <w:sz w:val="20"/>
                <w:szCs w:val="20"/>
              </w:rPr>
              <w:t xml:space="preserve">ЗАКЛЮЧЕНИЕ </w:t>
            </w:r>
            <w:r>
              <w:rPr>
                <w:rFonts w:ascii="Arial" w:hAnsi="Arial" w:cs="Arial"/>
                <w:bCs/>
                <w:sz w:val="20"/>
                <w:szCs w:val="20"/>
              </w:rPr>
              <w:t>о результатах общественных обсуждений по проекту</w:t>
            </w:r>
          </w:p>
        </w:tc>
        <w:tc>
          <w:tcPr>
            <w:tcW w:w="290" w:type="pct"/>
            <w:shd w:val="clear" w:color="auto" w:fill="auto"/>
          </w:tcPr>
          <w:p w:rsidR="009D081E" w:rsidRPr="0032314F" w:rsidRDefault="00924F5B" w:rsidP="009D081E">
            <w:pPr>
              <w:tabs>
                <w:tab w:val="left" w:pos="9071"/>
              </w:tabs>
              <w:ind w:left="-107" w:right="-143"/>
              <w:jc w:val="center"/>
              <w:rPr>
                <w:rFonts w:ascii="Arial" w:hAnsi="Arial" w:cs="Arial"/>
                <w:sz w:val="20"/>
                <w:szCs w:val="20"/>
              </w:rPr>
            </w:pPr>
            <w:r>
              <w:rPr>
                <w:rFonts w:ascii="Arial" w:hAnsi="Arial" w:cs="Arial"/>
                <w:sz w:val="20"/>
                <w:szCs w:val="20"/>
              </w:rPr>
              <w:t>16</w:t>
            </w:r>
          </w:p>
        </w:tc>
      </w:tr>
      <w:tr w:rsidR="00EA0F16" w:rsidRPr="0032314F" w:rsidTr="00004307">
        <w:trPr>
          <w:trHeight w:val="274"/>
        </w:trPr>
        <w:tc>
          <w:tcPr>
            <w:tcW w:w="290" w:type="pct"/>
            <w:shd w:val="clear" w:color="auto" w:fill="auto"/>
          </w:tcPr>
          <w:p w:rsidR="00EA0F16" w:rsidRDefault="00EA0F16" w:rsidP="009D081E">
            <w:pPr>
              <w:tabs>
                <w:tab w:val="left" w:pos="9071"/>
              </w:tabs>
              <w:ind w:right="-143"/>
              <w:jc w:val="both"/>
              <w:rPr>
                <w:rFonts w:ascii="Arial" w:hAnsi="Arial" w:cs="Arial"/>
                <w:b/>
                <w:sz w:val="20"/>
                <w:szCs w:val="20"/>
              </w:rPr>
            </w:pPr>
            <w:r>
              <w:rPr>
                <w:rFonts w:ascii="Arial" w:hAnsi="Arial" w:cs="Arial"/>
                <w:b/>
                <w:sz w:val="20"/>
                <w:szCs w:val="20"/>
              </w:rPr>
              <w:t>3.2.</w:t>
            </w:r>
          </w:p>
        </w:tc>
        <w:tc>
          <w:tcPr>
            <w:tcW w:w="4420" w:type="pct"/>
            <w:shd w:val="clear" w:color="auto" w:fill="auto"/>
          </w:tcPr>
          <w:p w:rsidR="00EA0F16" w:rsidRDefault="00EA0F16" w:rsidP="009D081E">
            <w:pPr>
              <w:widowControl w:val="0"/>
              <w:autoSpaceDE w:val="0"/>
              <w:autoSpaceDN w:val="0"/>
              <w:adjustRightInd w:val="0"/>
              <w:snapToGrid w:val="0"/>
              <w:jc w:val="both"/>
              <w:rPr>
                <w:rFonts w:ascii="Arial" w:hAnsi="Arial" w:cs="Arial"/>
                <w:b/>
                <w:bCs/>
                <w:sz w:val="20"/>
                <w:szCs w:val="20"/>
              </w:rPr>
            </w:pPr>
            <w:r w:rsidRPr="00EA0F16">
              <w:rPr>
                <w:rFonts w:ascii="Arial" w:hAnsi="Arial" w:cs="Arial"/>
                <w:b/>
                <w:spacing w:val="2"/>
                <w:sz w:val="20"/>
                <w:szCs w:val="20"/>
                <w:lang w:eastAsia="ar-SA"/>
              </w:rPr>
              <w:t>ОПОВЕЩЕНИЕ</w:t>
            </w:r>
            <w:r>
              <w:rPr>
                <w:rFonts w:ascii="Arial" w:hAnsi="Arial" w:cs="Arial"/>
                <w:b/>
                <w:bCs/>
                <w:sz w:val="20"/>
                <w:szCs w:val="20"/>
              </w:rPr>
              <w:t xml:space="preserve"> </w:t>
            </w:r>
            <w:r>
              <w:rPr>
                <w:rFonts w:ascii="Arial" w:hAnsi="Arial" w:cs="Arial"/>
                <w:bCs/>
                <w:sz w:val="20"/>
                <w:szCs w:val="20"/>
              </w:rPr>
              <w:t>о начале общественных обсуждений</w:t>
            </w:r>
          </w:p>
        </w:tc>
        <w:tc>
          <w:tcPr>
            <w:tcW w:w="290" w:type="pct"/>
            <w:shd w:val="clear" w:color="auto" w:fill="auto"/>
          </w:tcPr>
          <w:p w:rsidR="00EA0F16" w:rsidRDefault="00924F5B" w:rsidP="009D081E">
            <w:pPr>
              <w:tabs>
                <w:tab w:val="left" w:pos="9071"/>
              </w:tabs>
              <w:ind w:left="-107" w:right="-143"/>
              <w:jc w:val="center"/>
              <w:rPr>
                <w:rFonts w:ascii="Arial" w:hAnsi="Arial" w:cs="Arial"/>
                <w:sz w:val="20"/>
                <w:szCs w:val="20"/>
              </w:rPr>
            </w:pPr>
            <w:r>
              <w:rPr>
                <w:rFonts w:ascii="Arial" w:hAnsi="Arial" w:cs="Arial"/>
                <w:sz w:val="20"/>
                <w:szCs w:val="20"/>
              </w:rPr>
              <w:t>17</w:t>
            </w:r>
            <w:bookmarkStart w:id="0" w:name="_GoBack"/>
            <w:bookmarkEnd w:id="0"/>
          </w:p>
        </w:tc>
      </w:tr>
    </w:tbl>
    <w:p w:rsidR="00C70A9B" w:rsidRDefault="00C70A9B" w:rsidP="00284E62">
      <w:pPr>
        <w:jc w:val="both"/>
        <w:rPr>
          <w:rFonts w:ascii="Arial" w:hAnsi="Arial" w:cs="Arial"/>
          <w:sz w:val="20"/>
          <w:szCs w:val="20"/>
        </w:rPr>
      </w:pPr>
    </w:p>
    <w:p w:rsidR="00231A8D" w:rsidRDefault="00231A8D" w:rsidP="00284E62">
      <w:pPr>
        <w:jc w:val="both"/>
        <w:rPr>
          <w:rFonts w:ascii="Arial" w:hAnsi="Arial" w:cs="Arial"/>
          <w:sz w:val="20"/>
          <w:szCs w:val="20"/>
        </w:rPr>
      </w:pPr>
    </w:p>
    <w:p w:rsidR="00336627" w:rsidRPr="009F7C05" w:rsidRDefault="00465802" w:rsidP="009F7C05">
      <w:pPr>
        <w:rPr>
          <w:rFonts w:ascii="Arial" w:hAnsi="Arial" w:cs="Arial"/>
          <w:sz w:val="20"/>
          <w:szCs w:val="20"/>
        </w:rPr>
      </w:pPr>
      <w:r w:rsidRPr="00336F0C">
        <w:rPr>
          <w:rFonts w:ascii="Arial" w:hAnsi="Arial" w:cs="Arial"/>
          <w:b/>
          <w:sz w:val="20"/>
          <w:szCs w:val="20"/>
        </w:rPr>
        <w:t xml:space="preserve">РАЗДЕЛ </w:t>
      </w:r>
      <w:r w:rsidRPr="00336F0C">
        <w:rPr>
          <w:rFonts w:ascii="Arial" w:hAnsi="Arial" w:cs="Arial"/>
          <w:b/>
          <w:sz w:val="20"/>
          <w:szCs w:val="20"/>
          <w:lang w:val="en-US"/>
        </w:rPr>
        <w:t>IV</w:t>
      </w:r>
      <w:r w:rsidRPr="00336F0C">
        <w:rPr>
          <w:rFonts w:ascii="Arial" w:hAnsi="Arial" w:cs="Arial"/>
          <w:b/>
          <w:sz w:val="20"/>
          <w:szCs w:val="20"/>
        </w:rPr>
        <w:t xml:space="preserve">. </w:t>
      </w:r>
      <w:r w:rsidR="008134CD" w:rsidRPr="00336F0C">
        <w:rPr>
          <w:rFonts w:ascii="Arial" w:hAnsi="Arial" w:cs="Arial"/>
          <w:sz w:val="20"/>
          <w:szCs w:val="20"/>
        </w:rPr>
        <w:t>Иная информация</w:t>
      </w:r>
    </w:p>
    <w:p w:rsidR="00B10476" w:rsidRDefault="00B10476">
      <w:pPr>
        <w:rPr>
          <w:rFonts w:ascii="Arial" w:hAnsi="Arial" w:cs="Arial"/>
          <w:b/>
          <w:spacing w:val="1"/>
          <w:sz w:val="20"/>
          <w:szCs w:val="20"/>
        </w:rPr>
      </w:pPr>
    </w:p>
    <w:p w:rsidR="001B7698" w:rsidRDefault="009F7C05" w:rsidP="00014353">
      <w:pPr>
        <w:jc w:val="center"/>
        <w:rPr>
          <w:rFonts w:ascii="Arial" w:hAnsi="Arial" w:cs="Arial"/>
          <w:b/>
          <w:spacing w:val="1"/>
          <w:sz w:val="20"/>
          <w:szCs w:val="20"/>
        </w:rPr>
      </w:pPr>
      <w:r>
        <w:rPr>
          <w:rFonts w:ascii="Arial" w:hAnsi="Arial" w:cs="Arial"/>
          <w:b/>
          <w:spacing w:val="1"/>
          <w:sz w:val="20"/>
          <w:szCs w:val="20"/>
        </w:rPr>
        <w:br w:type="page"/>
      </w:r>
    </w:p>
    <w:p w:rsidR="00924F5B" w:rsidRPr="00A45185" w:rsidRDefault="00924F5B" w:rsidP="00924F5B">
      <w:pPr>
        <w:jc w:val="center"/>
        <w:rPr>
          <w:rFonts w:ascii="Arial" w:hAnsi="Arial" w:cs="Arial"/>
          <w:b/>
          <w:sz w:val="20"/>
          <w:szCs w:val="20"/>
        </w:rPr>
      </w:pPr>
      <w:r w:rsidRPr="00A45185">
        <w:rPr>
          <w:rFonts w:ascii="Arial" w:hAnsi="Arial" w:cs="Arial"/>
          <w:b/>
          <w:sz w:val="20"/>
          <w:szCs w:val="20"/>
        </w:rPr>
        <w:lastRenderedPageBreak/>
        <w:t>РАЗДЕЛ I.</w:t>
      </w:r>
    </w:p>
    <w:p w:rsidR="00924F5B" w:rsidRPr="00A45185" w:rsidRDefault="00924F5B" w:rsidP="00924F5B">
      <w:pPr>
        <w:jc w:val="center"/>
        <w:rPr>
          <w:rFonts w:ascii="Arial" w:hAnsi="Arial" w:cs="Arial"/>
          <w:b/>
          <w:sz w:val="20"/>
          <w:szCs w:val="20"/>
        </w:rPr>
      </w:pPr>
      <w:r w:rsidRPr="00A45185">
        <w:rPr>
          <w:rFonts w:ascii="Arial" w:hAnsi="Arial" w:cs="Arial"/>
          <w:b/>
          <w:sz w:val="20"/>
          <w:szCs w:val="20"/>
        </w:rPr>
        <w:t>ПРАВОВЫЕ АКТЫ, ПРИНЯТЫЕ НА МЕСТНОМ РЕФЕРЕНДУМЕ; РЕШЕНИЯ СОВЕТА ДЕПУТАТОВ ГОРОДА КУЙБЫШЕВА КУЙБЫШЕВСКОГО РАЙОНА НОВОСИБИРСКОЙ ОБЛАСТИ</w:t>
      </w:r>
    </w:p>
    <w:p w:rsidR="00924F5B" w:rsidRDefault="00924F5B" w:rsidP="00924F5B">
      <w:pPr>
        <w:widowControl w:val="0"/>
        <w:jc w:val="center"/>
        <w:rPr>
          <w:rFonts w:ascii="Arial" w:hAnsi="Arial" w:cs="Arial"/>
          <w:b/>
          <w:spacing w:val="1"/>
          <w:sz w:val="20"/>
          <w:szCs w:val="20"/>
        </w:rPr>
      </w:pPr>
    </w:p>
    <w:p w:rsidR="00924F5B" w:rsidRDefault="00924F5B" w:rsidP="00924F5B">
      <w:pPr>
        <w:widowControl w:val="0"/>
        <w:jc w:val="center"/>
        <w:rPr>
          <w:rFonts w:ascii="Arial" w:hAnsi="Arial" w:cs="Arial"/>
          <w:b/>
          <w:spacing w:val="1"/>
          <w:sz w:val="20"/>
          <w:szCs w:val="20"/>
        </w:rPr>
      </w:pPr>
    </w:p>
    <w:p w:rsidR="00924F5B" w:rsidRDefault="00924F5B" w:rsidP="00924F5B">
      <w:pPr>
        <w:widowControl w:val="0"/>
        <w:tabs>
          <w:tab w:val="left" w:pos="4860"/>
        </w:tabs>
        <w:snapToGrid w:val="0"/>
        <w:jc w:val="both"/>
        <w:rPr>
          <w:rFonts w:ascii="Arial" w:hAnsi="Arial" w:cs="Arial"/>
          <w:sz w:val="20"/>
          <w:szCs w:val="20"/>
        </w:rPr>
      </w:pPr>
      <w:r>
        <w:rPr>
          <w:rFonts w:ascii="Arial" w:hAnsi="Arial" w:cs="Arial"/>
          <w:b/>
          <w:sz w:val="20"/>
          <w:szCs w:val="20"/>
        </w:rPr>
        <w:t>1.1. РАСПОРЯЖЕНИЕ</w:t>
      </w:r>
      <w:r w:rsidRPr="00820ECE">
        <w:rPr>
          <w:rFonts w:ascii="Arial" w:hAnsi="Arial" w:cs="Arial"/>
          <w:b/>
          <w:sz w:val="20"/>
          <w:szCs w:val="20"/>
        </w:rPr>
        <w:t xml:space="preserve"> СОВЕТА ДЕПУТАТОВ ГОРОДА КУЙБЫШЕВА КУЙБЫШЕВСКОГО РАЙОНА НОВОСИБИРСКОЙ ОБЛАСТИ ПЯТОГО СОЗЫВА</w:t>
      </w:r>
      <w:r>
        <w:rPr>
          <w:rFonts w:ascii="Arial" w:hAnsi="Arial" w:cs="Arial"/>
          <w:b/>
          <w:sz w:val="20"/>
          <w:szCs w:val="20"/>
        </w:rPr>
        <w:t xml:space="preserve"> ОТ 18</w:t>
      </w:r>
      <w:r>
        <w:rPr>
          <w:rFonts w:ascii="Arial" w:hAnsi="Arial" w:cs="Arial"/>
          <w:b/>
          <w:sz w:val="20"/>
          <w:szCs w:val="20"/>
        </w:rPr>
        <w:t>.03.2024 № 0</w:t>
      </w:r>
      <w:r>
        <w:rPr>
          <w:rFonts w:ascii="Arial" w:hAnsi="Arial" w:cs="Arial"/>
          <w:b/>
          <w:sz w:val="20"/>
          <w:szCs w:val="20"/>
        </w:rPr>
        <w:t>6</w:t>
      </w:r>
      <w:r>
        <w:rPr>
          <w:rFonts w:ascii="Arial" w:hAnsi="Arial" w:cs="Arial"/>
          <w:b/>
          <w:sz w:val="20"/>
          <w:szCs w:val="20"/>
        </w:rPr>
        <w:t>-р</w:t>
      </w:r>
      <w:r w:rsidRPr="00820ECE">
        <w:rPr>
          <w:rFonts w:ascii="Arial" w:hAnsi="Arial" w:cs="Arial"/>
          <w:b/>
          <w:sz w:val="20"/>
          <w:szCs w:val="20"/>
        </w:rPr>
        <w:t xml:space="preserve"> </w:t>
      </w:r>
      <w:r w:rsidRPr="00820ECE">
        <w:rPr>
          <w:rFonts w:ascii="Arial" w:hAnsi="Arial" w:cs="Arial"/>
          <w:bCs/>
          <w:sz w:val="20"/>
          <w:szCs w:val="20"/>
        </w:rPr>
        <w:t>«</w:t>
      </w:r>
      <w:r w:rsidRPr="00924F5B">
        <w:rPr>
          <w:rFonts w:ascii="Arial" w:hAnsi="Arial" w:cs="Arial"/>
          <w:sz w:val="20"/>
          <w:szCs w:val="20"/>
        </w:rPr>
        <w:t>О созыве тридцать шестой сессии Совета депутатов города Куйбышева Куйбышевского района Новосибирской области пятого созыва</w:t>
      </w:r>
      <w:r w:rsidRPr="00820ECE">
        <w:rPr>
          <w:rFonts w:ascii="Arial" w:hAnsi="Arial" w:cs="Arial"/>
          <w:sz w:val="20"/>
          <w:szCs w:val="20"/>
        </w:rPr>
        <w:t>»</w:t>
      </w:r>
    </w:p>
    <w:p w:rsidR="00924F5B" w:rsidRDefault="00924F5B" w:rsidP="00F52D5C">
      <w:pPr>
        <w:jc w:val="center"/>
        <w:rPr>
          <w:rFonts w:ascii="Arial" w:hAnsi="Arial" w:cs="Arial"/>
          <w:b/>
          <w:spacing w:val="1"/>
          <w:sz w:val="20"/>
          <w:szCs w:val="20"/>
        </w:rPr>
      </w:pPr>
    </w:p>
    <w:p w:rsidR="00924F5B" w:rsidRPr="00924F5B" w:rsidRDefault="00924F5B" w:rsidP="00924F5B">
      <w:pPr>
        <w:keepNext/>
        <w:tabs>
          <w:tab w:val="left" w:pos="4860"/>
        </w:tabs>
        <w:autoSpaceDE w:val="0"/>
        <w:autoSpaceDN w:val="0"/>
        <w:jc w:val="center"/>
        <w:outlineLvl w:val="2"/>
        <w:rPr>
          <w:rFonts w:ascii="Arial" w:hAnsi="Arial" w:cs="Arial"/>
          <w:b/>
          <w:bCs/>
          <w:sz w:val="20"/>
          <w:szCs w:val="20"/>
        </w:rPr>
      </w:pPr>
      <w:r w:rsidRPr="00924F5B">
        <w:rPr>
          <w:rFonts w:ascii="Arial" w:hAnsi="Arial" w:cs="Arial"/>
          <w:b/>
          <w:bCs/>
          <w:sz w:val="20"/>
          <w:szCs w:val="20"/>
        </w:rPr>
        <w:t>РАСПОРЯЖЕНИЕ</w:t>
      </w:r>
    </w:p>
    <w:p w:rsidR="00924F5B" w:rsidRPr="00924F5B" w:rsidRDefault="00924F5B" w:rsidP="00924F5B">
      <w:pPr>
        <w:widowControl w:val="0"/>
        <w:tabs>
          <w:tab w:val="left" w:pos="4860"/>
        </w:tabs>
        <w:snapToGrid w:val="0"/>
        <w:spacing w:line="259" w:lineRule="auto"/>
        <w:ind w:firstLine="600"/>
        <w:jc w:val="center"/>
        <w:rPr>
          <w:rFonts w:ascii="Arial" w:hAnsi="Arial" w:cs="Arial"/>
          <w:b/>
          <w:bCs/>
          <w:sz w:val="20"/>
          <w:szCs w:val="20"/>
        </w:rPr>
      </w:pPr>
    </w:p>
    <w:p w:rsidR="00924F5B" w:rsidRPr="00924F5B" w:rsidRDefault="00924F5B" w:rsidP="00924F5B">
      <w:pPr>
        <w:widowControl w:val="0"/>
        <w:tabs>
          <w:tab w:val="left" w:pos="4860"/>
        </w:tabs>
        <w:snapToGrid w:val="0"/>
        <w:spacing w:line="259" w:lineRule="auto"/>
        <w:jc w:val="center"/>
        <w:rPr>
          <w:rFonts w:ascii="Arial" w:hAnsi="Arial" w:cs="Arial"/>
          <w:sz w:val="20"/>
          <w:szCs w:val="20"/>
        </w:rPr>
      </w:pPr>
      <w:r w:rsidRPr="00924F5B">
        <w:rPr>
          <w:rFonts w:ascii="Arial" w:hAnsi="Arial" w:cs="Arial"/>
          <w:sz w:val="20"/>
          <w:szCs w:val="20"/>
        </w:rPr>
        <w:t>18.03.2024 № 06-р</w:t>
      </w:r>
    </w:p>
    <w:p w:rsidR="00924F5B" w:rsidRPr="00924F5B" w:rsidRDefault="00924F5B" w:rsidP="00924F5B">
      <w:pPr>
        <w:tabs>
          <w:tab w:val="left" w:pos="4860"/>
        </w:tabs>
        <w:ind w:left="709"/>
        <w:jc w:val="both"/>
        <w:rPr>
          <w:rFonts w:ascii="Arial" w:hAnsi="Arial" w:cs="Arial"/>
          <w:sz w:val="20"/>
          <w:szCs w:val="20"/>
        </w:rPr>
      </w:pPr>
    </w:p>
    <w:p w:rsidR="00924F5B" w:rsidRPr="00924F5B" w:rsidRDefault="00924F5B" w:rsidP="00924F5B">
      <w:pPr>
        <w:widowControl w:val="0"/>
        <w:tabs>
          <w:tab w:val="left" w:pos="4860"/>
        </w:tabs>
        <w:snapToGrid w:val="0"/>
        <w:jc w:val="center"/>
        <w:rPr>
          <w:rFonts w:ascii="Arial" w:hAnsi="Arial" w:cs="Arial"/>
          <w:b/>
          <w:sz w:val="20"/>
          <w:szCs w:val="20"/>
        </w:rPr>
      </w:pPr>
      <w:r w:rsidRPr="00924F5B">
        <w:rPr>
          <w:rFonts w:ascii="Arial" w:hAnsi="Arial" w:cs="Arial"/>
          <w:b/>
          <w:sz w:val="20"/>
          <w:szCs w:val="20"/>
        </w:rPr>
        <w:t xml:space="preserve">О созыве тридцать шестой сессии Совета депутатов города Куйбышева </w:t>
      </w:r>
    </w:p>
    <w:p w:rsidR="00924F5B" w:rsidRPr="00924F5B" w:rsidRDefault="00924F5B" w:rsidP="00924F5B">
      <w:pPr>
        <w:widowControl w:val="0"/>
        <w:tabs>
          <w:tab w:val="left" w:pos="4860"/>
        </w:tabs>
        <w:snapToGrid w:val="0"/>
        <w:jc w:val="center"/>
        <w:rPr>
          <w:rFonts w:ascii="Arial" w:hAnsi="Arial" w:cs="Arial"/>
          <w:b/>
          <w:sz w:val="20"/>
          <w:szCs w:val="20"/>
        </w:rPr>
      </w:pPr>
      <w:r w:rsidRPr="00924F5B">
        <w:rPr>
          <w:rFonts w:ascii="Arial" w:hAnsi="Arial" w:cs="Arial"/>
          <w:b/>
          <w:sz w:val="20"/>
          <w:szCs w:val="20"/>
        </w:rPr>
        <w:t>Куйбышевского района Новосибирской области пятого созыва</w:t>
      </w:r>
    </w:p>
    <w:p w:rsidR="00924F5B" w:rsidRPr="00924F5B" w:rsidRDefault="00924F5B" w:rsidP="00924F5B">
      <w:pPr>
        <w:widowControl w:val="0"/>
        <w:tabs>
          <w:tab w:val="left" w:pos="4095"/>
          <w:tab w:val="left" w:pos="4860"/>
        </w:tabs>
        <w:snapToGrid w:val="0"/>
        <w:contextualSpacing/>
        <w:jc w:val="center"/>
        <w:rPr>
          <w:rFonts w:ascii="Arial" w:hAnsi="Arial" w:cs="Arial"/>
          <w:sz w:val="20"/>
          <w:szCs w:val="20"/>
        </w:rPr>
      </w:pPr>
    </w:p>
    <w:p w:rsidR="00924F5B" w:rsidRPr="00924F5B" w:rsidRDefault="00924F5B" w:rsidP="00924F5B">
      <w:pPr>
        <w:widowControl w:val="0"/>
        <w:tabs>
          <w:tab w:val="left" w:pos="4860"/>
        </w:tabs>
        <w:snapToGrid w:val="0"/>
        <w:ind w:firstLine="709"/>
        <w:contextualSpacing/>
        <w:jc w:val="both"/>
        <w:rPr>
          <w:rFonts w:ascii="Arial" w:hAnsi="Arial" w:cs="Arial"/>
          <w:sz w:val="20"/>
          <w:szCs w:val="20"/>
        </w:rPr>
      </w:pPr>
      <w:r w:rsidRPr="00924F5B">
        <w:rPr>
          <w:rFonts w:ascii="Arial" w:hAnsi="Arial" w:cs="Arial"/>
          <w:sz w:val="20"/>
          <w:szCs w:val="20"/>
        </w:rPr>
        <w:t xml:space="preserve">Созвать тридцать шестую сессию Совета депутатов города Куйбышева Куйбышевского района Новосибирской области пятого созыва 27 марта 2024 года в 11.00 часов в актовом зале администрации Куйбышевского муниципального района Новосибирской области (г. Куйбышев, ул. Краскома, 37). </w:t>
      </w:r>
    </w:p>
    <w:p w:rsidR="00924F5B" w:rsidRPr="00924F5B" w:rsidRDefault="00924F5B" w:rsidP="00924F5B">
      <w:pPr>
        <w:widowControl w:val="0"/>
        <w:tabs>
          <w:tab w:val="left" w:pos="4860"/>
        </w:tabs>
        <w:snapToGrid w:val="0"/>
        <w:ind w:firstLine="709"/>
        <w:contextualSpacing/>
        <w:jc w:val="both"/>
        <w:rPr>
          <w:rFonts w:ascii="Arial" w:hAnsi="Arial" w:cs="Arial"/>
          <w:sz w:val="20"/>
          <w:szCs w:val="20"/>
        </w:rPr>
      </w:pPr>
      <w:r w:rsidRPr="00924F5B">
        <w:rPr>
          <w:rFonts w:ascii="Arial" w:hAnsi="Arial" w:cs="Arial"/>
          <w:sz w:val="20"/>
          <w:szCs w:val="20"/>
        </w:rPr>
        <w:t>Предложить на рассмотрение Совету депутатов города Куйбышева Куйбышевского района Новосибирской области вопросы:</w:t>
      </w:r>
    </w:p>
    <w:p w:rsidR="00924F5B" w:rsidRPr="00924F5B" w:rsidRDefault="00924F5B" w:rsidP="00924F5B">
      <w:pPr>
        <w:widowControl w:val="0"/>
        <w:tabs>
          <w:tab w:val="left" w:pos="4860"/>
        </w:tabs>
        <w:snapToGrid w:val="0"/>
        <w:contextualSpacing/>
        <w:jc w:val="both"/>
        <w:rPr>
          <w:rFonts w:ascii="Arial" w:hAnsi="Arial" w:cs="Arial"/>
          <w:sz w:val="20"/>
          <w:szCs w:val="20"/>
        </w:rPr>
      </w:pPr>
      <w:r w:rsidRPr="00924F5B">
        <w:rPr>
          <w:rFonts w:ascii="Arial" w:hAnsi="Arial" w:cs="Arial"/>
          <w:sz w:val="20"/>
          <w:szCs w:val="20"/>
        </w:rPr>
        <w:t xml:space="preserve">        - О внесении изменений в решение Совета депутатов от 22.12.2023    № 267 «О бюджете города Куйбышева Куйбышевского района Новосибирской области на 2024 год и плановый период 2025 и 2026 годов»;</w:t>
      </w:r>
    </w:p>
    <w:p w:rsidR="00924F5B" w:rsidRPr="00924F5B" w:rsidRDefault="00924F5B" w:rsidP="00924F5B">
      <w:pPr>
        <w:widowControl w:val="0"/>
        <w:snapToGrid w:val="0"/>
        <w:jc w:val="both"/>
        <w:rPr>
          <w:rFonts w:ascii="Arial" w:hAnsi="Arial" w:cs="Arial"/>
          <w:bCs/>
          <w:sz w:val="20"/>
          <w:szCs w:val="20"/>
        </w:rPr>
      </w:pPr>
      <w:r w:rsidRPr="00924F5B">
        <w:rPr>
          <w:rFonts w:ascii="Arial" w:hAnsi="Arial" w:cs="Arial"/>
          <w:bCs/>
          <w:sz w:val="20"/>
          <w:szCs w:val="20"/>
        </w:rPr>
        <w:t xml:space="preserve">        - О внесении изменений в решение Совета депутатов города Куйбышева Куйбышевского района Новосибирской области от 14.07.2016 № 652 «Об утверждении Положения о порядке проведения конкурса по отбору кандидатур на должность Главы города Куйбышева Куйбышевского района Новосибирской области»;</w:t>
      </w:r>
    </w:p>
    <w:p w:rsidR="00924F5B" w:rsidRPr="00924F5B" w:rsidRDefault="00924F5B" w:rsidP="00924F5B">
      <w:pPr>
        <w:widowControl w:val="0"/>
        <w:snapToGrid w:val="0"/>
        <w:ind w:firstLine="426"/>
        <w:jc w:val="both"/>
        <w:rPr>
          <w:rFonts w:ascii="Arial" w:hAnsi="Arial" w:cs="Arial"/>
          <w:bCs/>
          <w:sz w:val="20"/>
          <w:szCs w:val="20"/>
        </w:rPr>
      </w:pPr>
      <w:r w:rsidRPr="00924F5B">
        <w:rPr>
          <w:rFonts w:ascii="Arial" w:hAnsi="Arial" w:cs="Arial"/>
          <w:bCs/>
          <w:sz w:val="20"/>
          <w:szCs w:val="20"/>
        </w:rPr>
        <w:t xml:space="preserve">  - О внесении изменений в Правила благоустройства территории города Куйбышева Куйбышевского района Новосибирской области, утвержденные решением Совета депутатов города Куйбышева Куйбышевского района Новосибирской области четвертого созыва от 12.04.2019 № 333;</w:t>
      </w:r>
    </w:p>
    <w:p w:rsidR="00924F5B" w:rsidRPr="00924F5B" w:rsidRDefault="00924F5B" w:rsidP="00924F5B">
      <w:pPr>
        <w:widowControl w:val="0"/>
        <w:snapToGrid w:val="0"/>
        <w:jc w:val="both"/>
        <w:rPr>
          <w:rFonts w:ascii="Arial" w:hAnsi="Arial" w:cs="Arial"/>
          <w:bCs/>
          <w:sz w:val="20"/>
          <w:szCs w:val="20"/>
        </w:rPr>
      </w:pPr>
      <w:r w:rsidRPr="00924F5B">
        <w:rPr>
          <w:rFonts w:ascii="Arial" w:hAnsi="Arial" w:cs="Arial"/>
          <w:bCs/>
          <w:sz w:val="20"/>
          <w:szCs w:val="20"/>
        </w:rPr>
        <w:t xml:space="preserve">        - О внесении изменений в Положение о муниципальном земельном контроле в границах города Куйбышева Куйбышевского района Новосибирской области, утвержденного Решением Совета депутатов города Куйбышева Куйбышевского района Новосибирской области пятого созыва № 37 от 23.11.2021;</w:t>
      </w:r>
    </w:p>
    <w:p w:rsidR="00924F5B" w:rsidRPr="00924F5B" w:rsidRDefault="00924F5B" w:rsidP="00924F5B">
      <w:pPr>
        <w:widowControl w:val="0"/>
        <w:snapToGrid w:val="0"/>
        <w:ind w:firstLine="567"/>
        <w:jc w:val="both"/>
        <w:rPr>
          <w:rFonts w:ascii="Arial" w:hAnsi="Arial" w:cs="Arial"/>
          <w:bCs/>
          <w:sz w:val="20"/>
          <w:szCs w:val="20"/>
        </w:rPr>
      </w:pPr>
      <w:r w:rsidRPr="00924F5B">
        <w:rPr>
          <w:rFonts w:ascii="Arial" w:hAnsi="Arial" w:cs="Arial"/>
          <w:bCs/>
          <w:sz w:val="20"/>
          <w:szCs w:val="20"/>
        </w:rPr>
        <w:t>- О внесении изменений в Положение о муниципальном контроле на автомобильном транспорте и в дорожном хозяйстве в границах города Куйбышева Куйбышевского района Новосибирской области, утвержденного Решением Совета депутатов города Куйбышева Куйбышевского района Новосибирской области пятого созыва № 38 от 23.11.2021;</w:t>
      </w:r>
    </w:p>
    <w:p w:rsidR="00924F5B" w:rsidRPr="00924F5B" w:rsidRDefault="00924F5B" w:rsidP="00924F5B">
      <w:pPr>
        <w:widowControl w:val="0"/>
        <w:snapToGrid w:val="0"/>
        <w:ind w:firstLine="567"/>
        <w:jc w:val="both"/>
        <w:rPr>
          <w:rFonts w:ascii="Arial" w:hAnsi="Arial" w:cs="Arial"/>
          <w:bCs/>
          <w:sz w:val="20"/>
          <w:szCs w:val="20"/>
        </w:rPr>
      </w:pPr>
      <w:r w:rsidRPr="00924F5B">
        <w:rPr>
          <w:rFonts w:ascii="Arial" w:hAnsi="Arial" w:cs="Arial"/>
          <w:bCs/>
          <w:sz w:val="20"/>
          <w:szCs w:val="20"/>
        </w:rPr>
        <w:t>- О внесении изменений в Положение о муниципальном контроле за исполнением единой теплоснабжающей организацией обязательств по строительству, реконструкции и (или) модернизации объектов теплоснабжения в городе Куйбышеве Куйбышевского района Новосибирской области, утвержденного Решением Совета депутатов города Куйбышева Куйбышевского района Новосибирской области пятого созыва № 39 от 23.11.2021;</w:t>
      </w:r>
    </w:p>
    <w:p w:rsidR="00924F5B" w:rsidRPr="00924F5B" w:rsidRDefault="00924F5B" w:rsidP="00924F5B">
      <w:pPr>
        <w:widowControl w:val="0"/>
        <w:snapToGrid w:val="0"/>
        <w:ind w:firstLine="567"/>
        <w:jc w:val="both"/>
        <w:rPr>
          <w:rFonts w:ascii="Arial" w:hAnsi="Arial" w:cs="Arial"/>
          <w:bCs/>
          <w:sz w:val="20"/>
          <w:szCs w:val="20"/>
        </w:rPr>
      </w:pPr>
      <w:r w:rsidRPr="00924F5B">
        <w:rPr>
          <w:rFonts w:ascii="Arial" w:hAnsi="Arial" w:cs="Arial"/>
          <w:bCs/>
          <w:sz w:val="20"/>
          <w:szCs w:val="20"/>
        </w:rPr>
        <w:t xml:space="preserve">- О внесении изменений в Положение о </w:t>
      </w:r>
      <w:r w:rsidRPr="00924F5B">
        <w:rPr>
          <w:rFonts w:ascii="Arial" w:hAnsi="Arial" w:cs="Arial"/>
          <w:bCs/>
          <w:sz w:val="20"/>
          <w:szCs w:val="20"/>
        </w:rPr>
        <w:t>муниципальном жилищном</w:t>
      </w:r>
      <w:r w:rsidRPr="00924F5B">
        <w:rPr>
          <w:rFonts w:ascii="Arial" w:hAnsi="Arial" w:cs="Arial"/>
          <w:bCs/>
          <w:sz w:val="20"/>
          <w:szCs w:val="20"/>
        </w:rPr>
        <w:t xml:space="preserve"> контроле в городе Куйбышеве Куйбышевского района Новосибирской области, утвержденного Решением Совета депутатов города Куйбышева Куйбышевского района Новосибирской области пятого созыва № 40 от 23.11.2021;</w:t>
      </w:r>
    </w:p>
    <w:p w:rsidR="00924F5B" w:rsidRPr="00924F5B" w:rsidRDefault="00924F5B" w:rsidP="00924F5B">
      <w:pPr>
        <w:widowControl w:val="0"/>
        <w:snapToGrid w:val="0"/>
        <w:ind w:firstLine="567"/>
        <w:jc w:val="both"/>
        <w:rPr>
          <w:rFonts w:ascii="Arial" w:hAnsi="Arial" w:cs="Arial"/>
          <w:bCs/>
          <w:sz w:val="20"/>
          <w:szCs w:val="20"/>
        </w:rPr>
      </w:pPr>
      <w:r w:rsidRPr="00924F5B">
        <w:rPr>
          <w:rFonts w:ascii="Arial" w:hAnsi="Arial" w:cs="Arial"/>
          <w:bCs/>
          <w:sz w:val="20"/>
          <w:szCs w:val="20"/>
        </w:rPr>
        <w:t>- О внесении изменений в Положение о муниципальном контроле в сфере благоустройства на территории города Куйбышева Куйбышевского района Новосибирской области, утвержденного Решением Совета депутатов города Куйбышева Куйбышевского района Новосибирской области пятого созыва № 41 от 23.11.2021;</w:t>
      </w:r>
    </w:p>
    <w:p w:rsidR="00924F5B" w:rsidRPr="00924F5B" w:rsidRDefault="00924F5B" w:rsidP="00924F5B">
      <w:pPr>
        <w:widowControl w:val="0"/>
        <w:snapToGrid w:val="0"/>
        <w:ind w:firstLine="567"/>
        <w:jc w:val="both"/>
        <w:rPr>
          <w:rFonts w:ascii="Arial" w:hAnsi="Arial" w:cs="Arial"/>
          <w:bCs/>
          <w:sz w:val="20"/>
          <w:szCs w:val="20"/>
        </w:rPr>
      </w:pPr>
      <w:r w:rsidRPr="00924F5B">
        <w:rPr>
          <w:rFonts w:ascii="Arial" w:hAnsi="Arial" w:cs="Arial"/>
          <w:bCs/>
          <w:sz w:val="20"/>
          <w:szCs w:val="20"/>
        </w:rPr>
        <w:t>- О внесении изменений в решение Совета депутатов города Куйбышева Куйбышевского района Новосибирской области от 27.04.2016 № 624 «Об утверждении Положения о предоставлении жилых помещений маневренного фонда муниципального специализированного жилищного фонда города Куйбышева Куйбышевского района Новосибирской области по договору найма жилого помещения маневренного фонда»;</w:t>
      </w:r>
    </w:p>
    <w:p w:rsidR="00924F5B" w:rsidRPr="00924F5B" w:rsidRDefault="00924F5B" w:rsidP="00924F5B">
      <w:pPr>
        <w:widowControl w:val="0"/>
        <w:snapToGrid w:val="0"/>
        <w:ind w:firstLine="567"/>
        <w:jc w:val="both"/>
        <w:rPr>
          <w:rFonts w:ascii="Arial" w:hAnsi="Arial" w:cs="Arial"/>
          <w:bCs/>
          <w:sz w:val="20"/>
          <w:szCs w:val="20"/>
        </w:rPr>
      </w:pPr>
      <w:r w:rsidRPr="00924F5B">
        <w:rPr>
          <w:rFonts w:ascii="Arial" w:hAnsi="Arial" w:cs="Arial"/>
          <w:bCs/>
          <w:sz w:val="20"/>
          <w:szCs w:val="20"/>
        </w:rPr>
        <w:t xml:space="preserve">- О внесении изменений в Положение о комиссии города Куйбышева Куйбышевского района Новосибирской области по соблюдению лицами, замещающими муниципальные должности в городе Куйбышеве Куйбышевского района Новосибирской области, ограничений, запретов и исполнению ими обязанностей, установленных законодательством Российской Федерации о противодействии </w:t>
      </w:r>
      <w:r w:rsidRPr="00924F5B">
        <w:rPr>
          <w:rFonts w:ascii="Arial" w:hAnsi="Arial" w:cs="Arial"/>
          <w:bCs/>
          <w:sz w:val="20"/>
          <w:szCs w:val="20"/>
        </w:rPr>
        <w:lastRenderedPageBreak/>
        <w:t>коррупции, утвержденного Решением Совета депутатов города Куйбышева Куйбышевского района Новосибирской области пятого созыва № 231 от 16.08.2023;</w:t>
      </w:r>
    </w:p>
    <w:p w:rsidR="00924F5B" w:rsidRPr="00924F5B" w:rsidRDefault="00924F5B" w:rsidP="00924F5B">
      <w:pPr>
        <w:widowControl w:val="0"/>
        <w:snapToGrid w:val="0"/>
        <w:ind w:firstLine="567"/>
        <w:jc w:val="both"/>
        <w:rPr>
          <w:rFonts w:ascii="Arial" w:hAnsi="Arial" w:cs="Arial"/>
          <w:bCs/>
          <w:sz w:val="20"/>
          <w:szCs w:val="20"/>
        </w:rPr>
      </w:pPr>
      <w:r w:rsidRPr="00924F5B">
        <w:rPr>
          <w:rFonts w:ascii="Arial" w:hAnsi="Arial" w:cs="Arial"/>
          <w:bCs/>
          <w:sz w:val="20"/>
          <w:szCs w:val="20"/>
        </w:rPr>
        <w:t>- О рассмотрении протеста Куйбышевской межрайонной прокуратуры от 28.02.2024 № 10-63в-2024 на решение первой сессии Совета депутатов города Куйбышева Куйбышевского района Новосибирской области первого созыва «О принятии Устава города Куйбышева Куйбышевского района Новосибирской области от 18 декабря 2002 года»;</w:t>
      </w:r>
    </w:p>
    <w:p w:rsidR="00924F5B" w:rsidRPr="00924F5B" w:rsidRDefault="00924F5B" w:rsidP="00924F5B">
      <w:pPr>
        <w:widowControl w:val="0"/>
        <w:snapToGrid w:val="0"/>
        <w:ind w:firstLine="567"/>
        <w:jc w:val="both"/>
        <w:rPr>
          <w:rFonts w:ascii="Arial" w:hAnsi="Arial" w:cs="Arial"/>
          <w:bCs/>
          <w:sz w:val="20"/>
          <w:szCs w:val="20"/>
        </w:rPr>
      </w:pPr>
      <w:r w:rsidRPr="00924F5B">
        <w:rPr>
          <w:rFonts w:ascii="Arial" w:hAnsi="Arial" w:cs="Arial"/>
          <w:bCs/>
          <w:sz w:val="20"/>
          <w:szCs w:val="20"/>
        </w:rPr>
        <w:t>- О рассмотрении информации о результатах проверки достоверности и полноты сведений о доходах, об имуществе и обязательствах имущественного характера, осуществленной в соответствии с распоряжением Губернатора Новосибирской области от 04.10.2023 № 447-рк ДСП «Об осуществлении проверки».</w:t>
      </w:r>
    </w:p>
    <w:p w:rsidR="00924F5B" w:rsidRPr="00924F5B" w:rsidRDefault="00924F5B" w:rsidP="00924F5B">
      <w:pPr>
        <w:autoSpaceDE w:val="0"/>
        <w:autoSpaceDN w:val="0"/>
        <w:adjustRightInd w:val="0"/>
        <w:jc w:val="both"/>
        <w:outlineLvl w:val="0"/>
        <w:rPr>
          <w:rFonts w:ascii="Arial" w:hAnsi="Arial" w:cs="Arial"/>
          <w:color w:val="FF0000"/>
          <w:sz w:val="20"/>
          <w:szCs w:val="20"/>
        </w:rPr>
      </w:pPr>
      <w:r w:rsidRPr="00924F5B">
        <w:rPr>
          <w:rFonts w:ascii="Arial" w:hAnsi="Arial" w:cs="Arial"/>
          <w:color w:val="FF0000"/>
          <w:sz w:val="20"/>
          <w:szCs w:val="20"/>
        </w:rPr>
        <w:tab/>
        <w:t xml:space="preserve"> </w:t>
      </w:r>
    </w:p>
    <w:p w:rsidR="00924F5B" w:rsidRPr="00924F5B" w:rsidRDefault="00924F5B" w:rsidP="00924F5B">
      <w:pPr>
        <w:widowControl w:val="0"/>
        <w:tabs>
          <w:tab w:val="left" w:pos="709"/>
          <w:tab w:val="left" w:pos="4080"/>
        </w:tabs>
        <w:snapToGrid w:val="0"/>
        <w:contextualSpacing/>
        <w:jc w:val="both"/>
        <w:rPr>
          <w:rFonts w:ascii="Arial" w:hAnsi="Arial" w:cs="Arial"/>
          <w:sz w:val="20"/>
          <w:szCs w:val="20"/>
        </w:rPr>
      </w:pPr>
      <w:r w:rsidRPr="00924F5B">
        <w:rPr>
          <w:rFonts w:ascii="Arial" w:hAnsi="Arial" w:cs="Arial"/>
          <w:sz w:val="20"/>
          <w:szCs w:val="20"/>
        </w:rPr>
        <w:t xml:space="preserve">Председатель Совета депутатов </w:t>
      </w:r>
      <w:r w:rsidRPr="00924F5B">
        <w:rPr>
          <w:rFonts w:ascii="Arial" w:hAnsi="Arial" w:cs="Arial"/>
          <w:sz w:val="20"/>
          <w:szCs w:val="20"/>
        </w:rPr>
        <w:tab/>
        <w:t xml:space="preserve">                                                    Е.А. Яблокова</w:t>
      </w:r>
    </w:p>
    <w:p w:rsidR="00924F5B" w:rsidRDefault="00924F5B" w:rsidP="00F52D5C">
      <w:pPr>
        <w:jc w:val="center"/>
        <w:rPr>
          <w:rFonts w:ascii="Arial" w:hAnsi="Arial" w:cs="Arial"/>
          <w:b/>
          <w:spacing w:val="1"/>
          <w:sz w:val="20"/>
          <w:szCs w:val="20"/>
        </w:rPr>
      </w:pPr>
    </w:p>
    <w:p w:rsidR="00924F5B" w:rsidRDefault="00924F5B" w:rsidP="00F52D5C">
      <w:pPr>
        <w:jc w:val="center"/>
        <w:rPr>
          <w:rFonts w:ascii="Arial" w:hAnsi="Arial" w:cs="Arial"/>
          <w:b/>
          <w:spacing w:val="1"/>
          <w:sz w:val="20"/>
          <w:szCs w:val="20"/>
        </w:rPr>
      </w:pPr>
    </w:p>
    <w:p w:rsidR="00F52D5C" w:rsidRPr="00F52D5C" w:rsidRDefault="00F52D5C" w:rsidP="00F52D5C">
      <w:pPr>
        <w:jc w:val="center"/>
        <w:rPr>
          <w:rFonts w:ascii="Arial" w:hAnsi="Arial" w:cs="Arial"/>
          <w:b/>
          <w:spacing w:val="1"/>
          <w:sz w:val="20"/>
          <w:szCs w:val="20"/>
        </w:rPr>
      </w:pPr>
      <w:r w:rsidRPr="00F52D5C">
        <w:rPr>
          <w:rFonts w:ascii="Arial" w:hAnsi="Arial" w:cs="Arial"/>
          <w:b/>
          <w:spacing w:val="1"/>
          <w:sz w:val="20"/>
          <w:szCs w:val="20"/>
        </w:rPr>
        <w:t>РАЗДЕЛ II.</w:t>
      </w:r>
    </w:p>
    <w:p w:rsidR="00F52D5C" w:rsidRPr="00F52D5C" w:rsidRDefault="00F52D5C" w:rsidP="00F52D5C">
      <w:pPr>
        <w:shd w:val="clear" w:color="auto" w:fill="FFFFFF"/>
        <w:jc w:val="center"/>
        <w:textAlignment w:val="baseline"/>
        <w:rPr>
          <w:rFonts w:ascii="Arial" w:hAnsi="Arial" w:cs="Arial"/>
          <w:b/>
          <w:spacing w:val="1"/>
          <w:sz w:val="20"/>
          <w:szCs w:val="20"/>
        </w:rPr>
      </w:pPr>
      <w:r w:rsidRPr="00F52D5C">
        <w:rPr>
          <w:rFonts w:ascii="Arial" w:hAnsi="Arial" w:cs="Arial"/>
          <w:b/>
          <w:spacing w:val="1"/>
          <w:sz w:val="20"/>
          <w:szCs w:val="20"/>
        </w:rPr>
        <w:t xml:space="preserve">ПРАВОВЫЕ АКТЫ АДМИНИСТРАЦИИ, ИНЫХ ОРГАНОВ МЕСТНОГО САМОУПРАВЛЕНИЯ И ДОЛЖНОСТНЫХ ЛИЦ МЕСТНОГО САМОУПРАВЛЕНИЯ ГОРОДА КУЙБЫШЕВА КУЙБЫШЕВСКОГО РАЙОНА НОВОСИБИРСКОЙ ОБЛАСТИ </w:t>
      </w:r>
    </w:p>
    <w:p w:rsidR="00422CC7" w:rsidRDefault="00422CC7" w:rsidP="00F52D5C">
      <w:pPr>
        <w:jc w:val="both"/>
        <w:rPr>
          <w:rFonts w:ascii="Arial" w:hAnsi="Arial" w:cs="Arial"/>
          <w:b/>
          <w:sz w:val="20"/>
          <w:szCs w:val="20"/>
        </w:rPr>
      </w:pPr>
    </w:p>
    <w:p w:rsidR="00D73911" w:rsidRPr="00F52D5C" w:rsidRDefault="00D73911" w:rsidP="00F52D5C">
      <w:pPr>
        <w:jc w:val="both"/>
        <w:rPr>
          <w:rFonts w:ascii="Arial" w:hAnsi="Arial" w:cs="Arial"/>
          <w:b/>
          <w:sz w:val="20"/>
          <w:szCs w:val="20"/>
        </w:rPr>
      </w:pPr>
    </w:p>
    <w:p w:rsidR="00B5799B" w:rsidRDefault="00B5799B" w:rsidP="00B5799B">
      <w:pPr>
        <w:jc w:val="both"/>
        <w:rPr>
          <w:rFonts w:ascii="Arial" w:hAnsi="Arial" w:cs="Arial"/>
          <w:sz w:val="20"/>
          <w:szCs w:val="20"/>
        </w:rPr>
      </w:pPr>
      <w:r>
        <w:rPr>
          <w:rFonts w:ascii="Arial" w:hAnsi="Arial" w:cs="Arial"/>
          <w:b/>
          <w:sz w:val="20"/>
          <w:szCs w:val="20"/>
        </w:rPr>
        <w:t>2.1</w:t>
      </w:r>
      <w:r w:rsidRPr="00F52D5C">
        <w:rPr>
          <w:rFonts w:ascii="Arial" w:hAnsi="Arial" w:cs="Arial"/>
          <w:b/>
          <w:sz w:val="20"/>
          <w:szCs w:val="20"/>
        </w:rPr>
        <w:t xml:space="preserve">. </w:t>
      </w:r>
      <w:r w:rsidRPr="00937734">
        <w:rPr>
          <w:rFonts w:ascii="Arial" w:hAnsi="Arial" w:cs="Arial"/>
          <w:b/>
          <w:bCs/>
          <w:sz w:val="20"/>
          <w:szCs w:val="20"/>
        </w:rPr>
        <w:t>ПОСТАНОВЛЕНИЕ</w:t>
      </w:r>
      <w:r w:rsidRPr="00F52D5C">
        <w:rPr>
          <w:rFonts w:ascii="Arial" w:hAnsi="Arial" w:cs="Arial"/>
          <w:b/>
          <w:bCs/>
          <w:sz w:val="20"/>
          <w:szCs w:val="20"/>
        </w:rPr>
        <w:t xml:space="preserve"> </w:t>
      </w:r>
      <w:r w:rsidRPr="009C2476">
        <w:rPr>
          <w:rFonts w:ascii="Arial" w:hAnsi="Arial" w:cs="Arial"/>
          <w:b/>
          <w:sz w:val="20"/>
          <w:szCs w:val="20"/>
        </w:rPr>
        <w:t>ГЛАВЫ ГОРОДА КУЙБЫШЕВА КУЙБЫШЕВСКОГО Р</w:t>
      </w:r>
      <w:r w:rsidR="00552F29">
        <w:rPr>
          <w:rFonts w:ascii="Arial" w:hAnsi="Arial" w:cs="Arial"/>
          <w:b/>
          <w:sz w:val="20"/>
          <w:szCs w:val="20"/>
        </w:rPr>
        <w:t>АЙОНА НОВОСИБИРСКОЙ ОБЛАСТИ от 15.03.2024 № 10</w:t>
      </w:r>
      <w:r>
        <w:rPr>
          <w:rFonts w:ascii="Arial" w:hAnsi="Arial" w:cs="Arial"/>
          <w:b/>
          <w:sz w:val="20"/>
          <w:szCs w:val="20"/>
        </w:rPr>
        <w:t xml:space="preserve"> «</w:t>
      </w:r>
      <w:r w:rsidR="00552F29" w:rsidRPr="00552F29">
        <w:rPr>
          <w:rFonts w:ascii="Arial" w:hAnsi="Arial" w:cs="Arial"/>
          <w:sz w:val="20"/>
          <w:szCs w:val="20"/>
          <w:lang w:eastAsia="ar-SA"/>
        </w:rPr>
        <w:t>О назначении общественных обсуждений по проекту внесения изменений в Правила землепользования и застройки города Куйбышева Куйбышевского района Новосибирской области</w:t>
      </w:r>
      <w:r>
        <w:rPr>
          <w:rFonts w:ascii="Arial" w:hAnsi="Arial" w:cs="Arial"/>
          <w:sz w:val="20"/>
          <w:szCs w:val="20"/>
        </w:rPr>
        <w:t>»</w:t>
      </w:r>
    </w:p>
    <w:p w:rsidR="00B5799B" w:rsidRDefault="00B5799B" w:rsidP="00B5799B">
      <w:pPr>
        <w:jc w:val="both"/>
        <w:rPr>
          <w:rFonts w:ascii="Arial" w:hAnsi="Arial" w:cs="Arial"/>
          <w:sz w:val="20"/>
          <w:szCs w:val="20"/>
        </w:rPr>
      </w:pPr>
    </w:p>
    <w:p w:rsidR="00552F29" w:rsidRDefault="00552F29" w:rsidP="00552F29">
      <w:pPr>
        <w:pStyle w:val="2"/>
        <w:jc w:val="center"/>
        <w:rPr>
          <w:rFonts w:ascii="Arial" w:hAnsi="Arial" w:cs="Arial"/>
          <w:b/>
          <w:bCs/>
          <w:color w:val="FFFFFF" w:themeColor="background1"/>
          <w:sz w:val="20"/>
          <w:szCs w:val="20"/>
          <w:u w:val="single"/>
        </w:rPr>
      </w:pPr>
      <w:r>
        <w:rPr>
          <w:rFonts w:ascii="Arial" w:hAnsi="Arial" w:cs="Arial"/>
          <w:b/>
          <w:bCs/>
          <w:sz w:val="20"/>
          <w:szCs w:val="20"/>
        </w:rPr>
        <w:t xml:space="preserve">    ПОСТАНОВЛЕНИЕ</w:t>
      </w:r>
      <w:r w:rsidRPr="00552F29">
        <w:rPr>
          <w:rFonts w:ascii="Arial" w:hAnsi="Arial" w:cs="Arial"/>
          <w:b/>
          <w:bCs/>
          <w:color w:val="FFFFFF" w:themeColor="background1"/>
          <w:sz w:val="20"/>
          <w:szCs w:val="20"/>
          <w:u w:val="single"/>
        </w:rPr>
        <w:t xml:space="preserve">П </w:t>
      </w:r>
    </w:p>
    <w:p w:rsidR="00552F29" w:rsidRPr="00552F29" w:rsidRDefault="00552F29" w:rsidP="00552F29">
      <w:pPr>
        <w:pStyle w:val="2"/>
        <w:jc w:val="center"/>
        <w:rPr>
          <w:rFonts w:ascii="Arial" w:hAnsi="Arial" w:cs="Arial"/>
          <w:sz w:val="20"/>
          <w:szCs w:val="20"/>
          <w:u w:val="single"/>
        </w:rPr>
      </w:pPr>
      <w:r w:rsidRPr="00552F29">
        <w:rPr>
          <w:rFonts w:ascii="Arial" w:hAnsi="Arial" w:cs="Arial"/>
          <w:b/>
          <w:bCs/>
          <w:color w:val="FFFFFF" w:themeColor="background1"/>
          <w:sz w:val="20"/>
          <w:szCs w:val="20"/>
          <w:u w:val="single"/>
        </w:rPr>
        <w:t>Р О Е К Т</w:t>
      </w:r>
    </w:p>
    <w:p w:rsidR="00552F29" w:rsidRPr="00552F29" w:rsidRDefault="00552F29" w:rsidP="00552F29">
      <w:pPr>
        <w:jc w:val="center"/>
        <w:rPr>
          <w:rFonts w:ascii="Arial" w:hAnsi="Arial" w:cs="Arial"/>
          <w:sz w:val="20"/>
          <w:szCs w:val="20"/>
          <w:lang w:eastAsia="ar-SA"/>
        </w:rPr>
      </w:pPr>
      <w:r w:rsidRPr="00552F29">
        <w:rPr>
          <w:rFonts w:ascii="Arial" w:hAnsi="Arial" w:cs="Arial"/>
          <w:sz w:val="20"/>
          <w:szCs w:val="20"/>
          <w:lang w:eastAsia="ar-SA"/>
        </w:rPr>
        <w:t>15.03.2024 № 10</w:t>
      </w:r>
    </w:p>
    <w:p w:rsidR="00552F29" w:rsidRPr="00552F29" w:rsidRDefault="00552F29" w:rsidP="00552F29">
      <w:pPr>
        <w:jc w:val="center"/>
        <w:rPr>
          <w:rFonts w:ascii="Arial" w:hAnsi="Arial" w:cs="Arial"/>
          <w:sz w:val="20"/>
          <w:szCs w:val="20"/>
          <w:lang w:eastAsia="ar-SA"/>
        </w:rPr>
      </w:pPr>
    </w:p>
    <w:p w:rsidR="00552F29" w:rsidRDefault="00552F29" w:rsidP="00552F29">
      <w:pPr>
        <w:widowControl w:val="0"/>
        <w:autoSpaceDE w:val="0"/>
        <w:autoSpaceDN w:val="0"/>
        <w:adjustRightInd w:val="0"/>
        <w:jc w:val="center"/>
        <w:rPr>
          <w:rFonts w:ascii="Arial" w:hAnsi="Arial" w:cs="Arial"/>
          <w:b/>
          <w:sz w:val="20"/>
          <w:szCs w:val="20"/>
          <w:lang w:eastAsia="ar-SA"/>
        </w:rPr>
      </w:pPr>
      <w:r w:rsidRPr="00552F29">
        <w:rPr>
          <w:rFonts w:ascii="Arial" w:hAnsi="Arial" w:cs="Arial"/>
          <w:b/>
          <w:sz w:val="20"/>
          <w:szCs w:val="20"/>
          <w:lang w:eastAsia="ar-SA"/>
        </w:rPr>
        <w:t xml:space="preserve">    О назначении общественных обсуждений по проекту внесения изменений в Правила землепользования и застройки города Куйбышева Куйбышевского района </w:t>
      </w:r>
    </w:p>
    <w:p w:rsidR="00552F29" w:rsidRPr="00552F29" w:rsidRDefault="00552F29" w:rsidP="00552F29">
      <w:pPr>
        <w:widowControl w:val="0"/>
        <w:autoSpaceDE w:val="0"/>
        <w:autoSpaceDN w:val="0"/>
        <w:adjustRightInd w:val="0"/>
        <w:jc w:val="center"/>
        <w:rPr>
          <w:rFonts w:ascii="Arial" w:hAnsi="Arial" w:cs="Arial"/>
          <w:b/>
          <w:sz w:val="20"/>
          <w:szCs w:val="20"/>
          <w:lang w:eastAsia="ar-SA"/>
        </w:rPr>
      </w:pPr>
      <w:r w:rsidRPr="00552F29">
        <w:rPr>
          <w:rFonts w:ascii="Arial" w:hAnsi="Arial" w:cs="Arial"/>
          <w:b/>
          <w:sz w:val="20"/>
          <w:szCs w:val="20"/>
          <w:lang w:eastAsia="ar-SA"/>
        </w:rPr>
        <w:t xml:space="preserve">Новосибирской области </w:t>
      </w:r>
    </w:p>
    <w:p w:rsidR="00552F29" w:rsidRPr="00552F29" w:rsidRDefault="00552F29" w:rsidP="00552F29">
      <w:pPr>
        <w:widowControl w:val="0"/>
        <w:autoSpaceDE w:val="0"/>
        <w:autoSpaceDN w:val="0"/>
        <w:adjustRightInd w:val="0"/>
        <w:jc w:val="center"/>
        <w:rPr>
          <w:rFonts w:ascii="Arial" w:hAnsi="Arial" w:cs="Arial"/>
          <w:color w:val="0070C0"/>
          <w:sz w:val="20"/>
          <w:szCs w:val="20"/>
          <w:lang w:eastAsia="ar-SA"/>
        </w:rPr>
      </w:pPr>
    </w:p>
    <w:p w:rsidR="00552F29" w:rsidRPr="00552F29" w:rsidRDefault="00552F29" w:rsidP="00552F29">
      <w:pPr>
        <w:tabs>
          <w:tab w:val="left" w:pos="567"/>
        </w:tabs>
        <w:autoSpaceDE w:val="0"/>
        <w:autoSpaceDN w:val="0"/>
        <w:adjustRightInd w:val="0"/>
        <w:ind w:firstLine="567"/>
        <w:jc w:val="both"/>
        <w:rPr>
          <w:rFonts w:ascii="Arial" w:eastAsiaTheme="minorHAnsi" w:hAnsi="Arial" w:cs="Arial"/>
          <w:sz w:val="20"/>
          <w:szCs w:val="20"/>
          <w:lang w:eastAsia="en-US"/>
        </w:rPr>
      </w:pPr>
      <w:r w:rsidRPr="00552F29">
        <w:rPr>
          <w:rFonts w:ascii="Arial" w:eastAsiaTheme="minorHAnsi" w:hAnsi="Arial" w:cs="Arial"/>
          <w:sz w:val="20"/>
          <w:szCs w:val="20"/>
          <w:lang w:eastAsia="en-US"/>
        </w:rPr>
        <w:t>В целях реализации прав жителей города Куйбышева Куйбышевского района Новосибирской  области  на  непосредственное  участие  в  осуществлении местного самоуправления, руководствуясь ст. 5.1. Градостроительного кодекса Российской Федерации, Федеральным законом от 06.10.2003 № 131-ФЗ «Об общих принципах организации местного самоуправления в Российской  Федерации», ст.10 Устава городского поселения города Куйбышева  Куйбышевского  муниципального района  Новосибирской области, решением сессии Совета депутатов города Куйбышева Куйбышевского района Новосибирской области от 14.02.2024 № 283 «О внесении изменений в Порядок организации и проведении общественных обсуждений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утвержденный Решением восьмой сессии Совета депутатов города Куйбышева Куйбышевского района Новосибирской области пятого созыва № 82 от 13.04.2022»</w:t>
      </w:r>
    </w:p>
    <w:p w:rsidR="00552F29" w:rsidRPr="00552F29" w:rsidRDefault="00552F29" w:rsidP="00552F29">
      <w:pPr>
        <w:jc w:val="both"/>
        <w:rPr>
          <w:rFonts w:ascii="Arial" w:hAnsi="Arial" w:cs="Arial"/>
          <w:sz w:val="20"/>
          <w:szCs w:val="20"/>
          <w:lang w:eastAsia="ar-SA"/>
        </w:rPr>
      </w:pPr>
      <w:r w:rsidRPr="00552F29">
        <w:rPr>
          <w:rFonts w:ascii="Arial" w:hAnsi="Arial" w:cs="Arial"/>
          <w:sz w:val="20"/>
          <w:szCs w:val="20"/>
          <w:lang w:eastAsia="ar-SA"/>
        </w:rPr>
        <w:t>ПОСТАНОВЛЯЮ:</w:t>
      </w:r>
    </w:p>
    <w:p w:rsidR="00552F29" w:rsidRPr="00552F29" w:rsidRDefault="00552F29" w:rsidP="00552F29">
      <w:pPr>
        <w:tabs>
          <w:tab w:val="left" w:pos="567"/>
        </w:tabs>
        <w:ind w:firstLine="567"/>
        <w:jc w:val="both"/>
        <w:rPr>
          <w:rFonts w:ascii="Arial" w:hAnsi="Arial" w:cs="Arial"/>
          <w:sz w:val="20"/>
          <w:szCs w:val="20"/>
          <w:lang w:eastAsia="ar-SA"/>
        </w:rPr>
      </w:pPr>
      <w:r w:rsidRPr="00552F29">
        <w:rPr>
          <w:rFonts w:ascii="Arial" w:hAnsi="Arial" w:cs="Arial"/>
          <w:sz w:val="20"/>
          <w:szCs w:val="20"/>
          <w:lang w:eastAsia="ar-SA"/>
        </w:rPr>
        <w:t xml:space="preserve"> 1. Провести общественные обсуждения по проекту внесения изменений в Правила землепользования и застройки города Куйбышева Куйбышевского района Новосибирской области </w:t>
      </w:r>
      <w:r w:rsidRPr="00552F29">
        <w:rPr>
          <w:rFonts w:ascii="Arial" w:hAnsi="Arial" w:cs="Arial"/>
          <w:color w:val="000000"/>
          <w:sz w:val="20"/>
          <w:szCs w:val="20"/>
          <w:lang w:eastAsia="ar-SA"/>
        </w:rPr>
        <w:t xml:space="preserve">в </w:t>
      </w:r>
      <w:r w:rsidRPr="00552F29">
        <w:rPr>
          <w:rFonts w:ascii="Arial" w:hAnsi="Arial" w:cs="Arial"/>
          <w:sz w:val="20"/>
          <w:szCs w:val="20"/>
          <w:lang w:eastAsia="ar-SA"/>
        </w:rPr>
        <w:t>части внесения следующих изменений</w:t>
      </w:r>
      <w:r w:rsidRPr="00552F29">
        <w:rPr>
          <w:rFonts w:ascii="Arial" w:hAnsi="Arial" w:cs="Arial"/>
          <w:color w:val="000000"/>
          <w:sz w:val="20"/>
          <w:szCs w:val="20"/>
          <w:lang w:eastAsia="ar-SA"/>
        </w:rPr>
        <w:t> в п.п. 3.16 «Зона уличной и дорожной сети (УДС)» пункта 3 «Производственные зоны, зоны инженерной и транспортной инфраструктур» таблицы 1</w:t>
      </w:r>
      <w:r w:rsidRPr="00552F29">
        <w:rPr>
          <w:rFonts w:ascii="Arial" w:hAnsi="Arial" w:cs="Arial"/>
          <w:sz w:val="20"/>
          <w:szCs w:val="20"/>
          <w:lang w:eastAsia="ar-SA"/>
        </w:rPr>
        <w:t xml:space="preserve"> «Виды разрешенного использования земельных участков и объектов капитального строительства для территориальных зон»:</w:t>
      </w:r>
    </w:p>
    <w:p w:rsidR="00552F29" w:rsidRPr="00552F29" w:rsidRDefault="00552F29" w:rsidP="00552F29">
      <w:pPr>
        <w:tabs>
          <w:tab w:val="left" w:pos="567"/>
        </w:tabs>
        <w:autoSpaceDE w:val="0"/>
        <w:autoSpaceDN w:val="0"/>
        <w:adjustRightInd w:val="0"/>
        <w:jc w:val="both"/>
        <w:rPr>
          <w:rFonts w:ascii="Arial" w:eastAsiaTheme="minorHAnsi" w:hAnsi="Arial" w:cs="Arial"/>
          <w:sz w:val="20"/>
          <w:szCs w:val="20"/>
          <w:lang w:eastAsia="en-US"/>
        </w:rPr>
      </w:pPr>
      <w:r w:rsidRPr="00552F29">
        <w:rPr>
          <w:rFonts w:ascii="Arial" w:eastAsiaTheme="minorHAnsi" w:hAnsi="Arial" w:cs="Arial"/>
          <w:sz w:val="20"/>
          <w:szCs w:val="20"/>
          <w:lang w:eastAsia="en-US"/>
        </w:rPr>
        <w:t xml:space="preserve">        1) в перечень основных видов разрешенного использования земельных участков включить наименование вида разрешенного использования земельного участка:</w:t>
      </w:r>
    </w:p>
    <w:p w:rsidR="00552F29" w:rsidRPr="00552F29" w:rsidRDefault="00552F29" w:rsidP="00552F29">
      <w:pPr>
        <w:tabs>
          <w:tab w:val="left" w:pos="567"/>
        </w:tabs>
        <w:jc w:val="both"/>
        <w:rPr>
          <w:rFonts w:ascii="Arial" w:hAnsi="Arial" w:cs="Arial"/>
          <w:color w:val="000000"/>
          <w:sz w:val="20"/>
          <w:szCs w:val="20"/>
          <w:lang w:eastAsia="ar-SA"/>
        </w:rPr>
      </w:pPr>
      <w:r w:rsidRPr="00552F29">
        <w:rPr>
          <w:rFonts w:ascii="Arial" w:hAnsi="Arial" w:cs="Arial"/>
          <w:sz w:val="20"/>
          <w:szCs w:val="20"/>
          <w:lang w:eastAsia="ar-SA"/>
        </w:rPr>
        <w:t>- объекты дорожного сервиса (4.9.1) с описанием вида разрешенного использования</w:t>
      </w:r>
      <w:r w:rsidRPr="00552F29">
        <w:rPr>
          <w:rFonts w:ascii="Arial" w:hAnsi="Arial" w:cs="Arial"/>
          <w:color w:val="464C55"/>
          <w:sz w:val="20"/>
          <w:szCs w:val="20"/>
          <w:shd w:val="clear" w:color="auto" w:fill="FFFFFF"/>
          <w:lang w:eastAsia="ar-SA"/>
        </w:rPr>
        <w:t xml:space="preserve"> – «Размещение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r:id="rId10" w:anchor="block_14911" w:history="1">
        <w:r w:rsidRPr="00552F29">
          <w:rPr>
            <w:rFonts w:ascii="Arial" w:hAnsi="Arial" w:cs="Arial"/>
            <w:sz w:val="20"/>
            <w:szCs w:val="20"/>
            <w:shd w:val="clear" w:color="auto" w:fill="FFFFFF"/>
            <w:lang w:eastAsia="ar-SA"/>
          </w:rPr>
          <w:t>кодами 4.9.1.1 - 4.9.1.4</w:t>
        </w:r>
      </w:hyperlink>
      <w:r w:rsidRPr="00552F29">
        <w:rPr>
          <w:rFonts w:ascii="Arial" w:hAnsi="Arial" w:cs="Arial"/>
          <w:sz w:val="20"/>
          <w:szCs w:val="20"/>
          <w:lang w:eastAsia="ar-SA"/>
        </w:rPr>
        <w:t>».</w:t>
      </w:r>
    </w:p>
    <w:p w:rsidR="00552F29" w:rsidRPr="00552F29" w:rsidRDefault="00552F29" w:rsidP="00552F29">
      <w:pPr>
        <w:widowControl w:val="0"/>
        <w:tabs>
          <w:tab w:val="left" w:pos="540"/>
        </w:tabs>
        <w:autoSpaceDE w:val="0"/>
        <w:autoSpaceDN w:val="0"/>
        <w:adjustRightInd w:val="0"/>
        <w:jc w:val="both"/>
        <w:rPr>
          <w:rFonts w:ascii="Arial" w:hAnsi="Arial" w:cs="Arial"/>
          <w:sz w:val="20"/>
          <w:szCs w:val="20"/>
          <w:lang w:eastAsia="ar-SA"/>
        </w:rPr>
      </w:pPr>
      <w:r w:rsidRPr="00552F29">
        <w:rPr>
          <w:rFonts w:ascii="Arial" w:hAnsi="Arial" w:cs="Arial"/>
          <w:sz w:val="20"/>
          <w:szCs w:val="20"/>
          <w:lang w:eastAsia="ar-SA"/>
        </w:rPr>
        <w:t xml:space="preserve">      2. Установить порядок проведения общественных обсуждений, состоящий из следующих этапов:</w:t>
      </w:r>
    </w:p>
    <w:p w:rsidR="00552F29" w:rsidRPr="00552F29" w:rsidRDefault="00552F29" w:rsidP="00552F29">
      <w:pPr>
        <w:widowControl w:val="0"/>
        <w:tabs>
          <w:tab w:val="left" w:pos="540"/>
        </w:tabs>
        <w:autoSpaceDE w:val="0"/>
        <w:autoSpaceDN w:val="0"/>
        <w:adjustRightInd w:val="0"/>
        <w:jc w:val="both"/>
        <w:rPr>
          <w:rFonts w:ascii="Arial" w:hAnsi="Arial" w:cs="Arial"/>
          <w:sz w:val="20"/>
          <w:szCs w:val="20"/>
          <w:lang w:eastAsia="ar-SA"/>
        </w:rPr>
      </w:pPr>
      <w:r w:rsidRPr="00552F29">
        <w:rPr>
          <w:rFonts w:ascii="Arial" w:hAnsi="Arial" w:cs="Arial"/>
          <w:sz w:val="20"/>
          <w:szCs w:val="20"/>
          <w:lang w:eastAsia="ar-SA"/>
        </w:rPr>
        <w:t xml:space="preserve">       - оповещение о начале общественных обсуждений;</w:t>
      </w:r>
    </w:p>
    <w:p w:rsidR="00552F29" w:rsidRPr="00552F29" w:rsidRDefault="00552F29" w:rsidP="00552F29">
      <w:pPr>
        <w:widowControl w:val="0"/>
        <w:tabs>
          <w:tab w:val="left" w:pos="540"/>
        </w:tabs>
        <w:autoSpaceDE w:val="0"/>
        <w:autoSpaceDN w:val="0"/>
        <w:adjustRightInd w:val="0"/>
        <w:jc w:val="both"/>
        <w:rPr>
          <w:rFonts w:ascii="Arial" w:hAnsi="Arial" w:cs="Arial"/>
          <w:sz w:val="20"/>
          <w:szCs w:val="20"/>
          <w:lang w:eastAsia="ar-SA"/>
        </w:rPr>
      </w:pPr>
      <w:r w:rsidRPr="00552F29">
        <w:rPr>
          <w:rFonts w:ascii="Arial" w:hAnsi="Arial" w:cs="Arial"/>
          <w:sz w:val="20"/>
          <w:szCs w:val="20"/>
          <w:lang w:eastAsia="ar-SA"/>
        </w:rPr>
        <w:lastRenderedPageBreak/>
        <w:t xml:space="preserve">       - размещение проекта, подлежащего рассмотрению на общественных обсуждениях, и информационных материалов к нему на официальном сайте города Куйбышева и на платформе обратной связи федеральной информационной системы «Единый портал государственных и муниципальных услуг (функций)» и открытие экспозиции или экспозиций такого проекта;</w:t>
      </w:r>
    </w:p>
    <w:p w:rsidR="00552F29" w:rsidRPr="00552F29" w:rsidRDefault="00552F29" w:rsidP="00552F29">
      <w:pPr>
        <w:widowControl w:val="0"/>
        <w:tabs>
          <w:tab w:val="left" w:pos="540"/>
        </w:tabs>
        <w:autoSpaceDE w:val="0"/>
        <w:autoSpaceDN w:val="0"/>
        <w:adjustRightInd w:val="0"/>
        <w:jc w:val="both"/>
        <w:rPr>
          <w:rFonts w:ascii="Arial" w:hAnsi="Arial" w:cs="Arial"/>
          <w:sz w:val="20"/>
          <w:szCs w:val="20"/>
          <w:lang w:eastAsia="ar-SA"/>
        </w:rPr>
      </w:pPr>
      <w:r w:rsidRPr="00552F29">
        <w:rPr>
          <w:rFonts w:ascii="Arial" w:hAnsi="Arial" w:cs="Arial"/>
          <w:sz w:val="20"/>
          <w:szCs w:val="20"/>
          <w:lang w:eastAsia="ar-SA"/>
        </w:rPr>
        <w:t xml:space="preserve">       - проведение экспозиции или экспозиций проекта, подлежащего рассмотрению на общественных обсуждениях;</w:t>
      </w:r>
    </w:p>
    <w:p w:rsidR="00552F29" w:rsidRPr="00552F29" w:rsidRDefault="00552F29" w:rsidP="00552F29">
      <w:pPr>
        <w:widowControl w:val="0"/>
        <w:tabs>
          <w:tab w:val="left" w:pos="540"/>
        </w:tabs>
        <w:autoSpaceDE w:val="0"/>
        <w:autoSpaceDN w:val="0"/>
        <w:adjustRightInd w:val="0"/>
        <w:jc w:val="both"/>
        <w:rPr>
          <w:rFonts w:ascii="Arial" w:hAnsi="Arial" w:cs="Arial"/>
          <w:sz w:val="20"/>
          <w:szCs w:val="20"/>
          <w:lang w:eastAsia="ar-SA"/>
        </w:rPr>
      </w:pPr>
      <w:r w:rsidRPr="00552F29">
        <w:rPr>
          <w:rFonts w:ascii="Arial" w:hAnsi="Arial" w:cs="Arial"/>
          <w:sz w:val="20"/>
          <w:szCs w:val="20"/>
          <w:lang w:eastAsia="ar-SA"/>
        </w:rPr>
        <w:t xml:space="preserve">       - подготовка и оформление протокола общественных обсуждений;</w:t>
      </w:r>
    </w:p>
    <w:p w:rsidR="00552F29" w:rsidRPr="00552F29" w:rsidRDefault="00552F29" w:rsidP="00552F29">
      <w:pPr>
        <w:widowControl w:val="0"/>
        <w:tabs>
          <w:tab w:val="left" w:pos="540"/>
        </w:tabs>
        <w:autoSpaceDE w:val="0"/>
        <w:autoSpaceDN w:val="0"/>
        <w:adjustRightInd w:val="0"/>
        <w:jc w:val="both"/>
        <w:rPr>
          <w:rFonts w:ascii="Arial" w:hAnsi="Arial" w:cs="Arial"/>
          <w:sz w:val="20"/>
          <w:szCs w:val="20"/>
          <w:lang w:eastAsia="ar-SA"/>
        </w:rPr>
      </w:pPr>
      <w:r w:rsidRPr="00552F29">
        <w:rPr>
          <w:rFonts w:ascii="Arial" w:hAnsi="Arial" w:cs="Arial"/>
          <w:sz w:val="20"/>
          <w:szCs w:val="20"/>
          <w:lang w:eastAsia="ar-SA"/>
        </w:rPr>
        <w:t xml:space="preserve">       - подготовка и опубликование заключения о результатах общественных обсуждений. </w:t>
      </w:r>
    </w:p>
    <w:p w:rsidR="00552F29" w:rsidRPr="00552F29" w:rsidRDefault="00552F29" w:rsidP="00552F29">
      <w:pPr>
        <w:widowControl w:val="0"/>
        <w:tabs>
          <w:tab w:val="left" w:pos="540"/>
        </w:tabs>
        <w:autoSpaceDE w:val="0"/>
        <w:autoSpaceDN w:val="0"/>
        <w:adjustRightInd w:val="0"/>
        <w:jc w:val="both"/>
        <w:rPr>
          <w:rFonts w:ascii="Arial" w:hAnsi="Arial" w:cs="Arial"/>
          <w:bCs/>
          <w:sz w:val="20"/>
          <w:szCs w:val="20"/>
          <w:lang w:eastAsia="ar-SA"/>
        </w:rPr>
      </w:pPr>
      <w:r w:rsidRPr="00552F29">
        <w:rPr>
          <w:rFonts w:ascii="Arial" w:hAnsi="Arial" w:cs="Arial"/>
          <w:sz w:val="20"/>
          <w:szCs w:val="20"/>
          <w:lang w:eastAsia="ar-SA"/>
        </w:rPr>
        <w:tab/>
        <w:t>3. Определить местонахождение организатора обсуждений – Управление строительства, жилищно-коммунального и дорожного хозяйства по адресу: 632 387, Российская Федерация, Новосибирская область, Куйбышевский район, г. Куйбышев, квартал 12, дом 6, кабинет 1</w:t>
      </w:r>
      <w:r w:rsidRPr="00552F29">
        <w:rPr>
          <w:rFonts w:ascii="Arial" w:hAnsi="Arial" w:cs="Arial"/>
          <w:bCs/>
          <w:sz w:val="20"/>
          <w:szCs w:val="20"/>
          <w:lang w:eastAsia="ar-SA"/>
        </w:rPr>
        <w:t xml:space="preserve">; адрес электронной почты: </w:t>
      </w:r>
      <w:hyperlink r:id="rId11" w:history="1">
        <w:r w:rsidRPr="00552F29">
          <w:rPr>
            <w:rFonts w:ascii="Arial" w:hAnsi="Arial" w:cs="Arial"/>
            <w:sz w:val="20"/>
            <w:szCs w:val="20"/>
            <w:lang w:val="en-US" w:eastAsia="ar-SA"/>
          </w:rPr>
          <w:t>kainsk</w:t>
        </w:r>
        <w:r w:rsidRPr="00552F29">
          <w:rPr>
            <w:rFonts w:ascii="Arial" w:hAnsi="Arial" w:cs="Arial"/>
            <w:sz w:val="20"/>
            <w:szCs w:val="20"/>
            <w:lang w:eastAsia="ar-SA"/>
          </w:rPr>
          <w:t>-</w:t>
        </w:r>
        <w:r w:rsidRPr="00552F29">
          <w:rPr>
            <w:rFonts w:ascii="Arial" w:hAnsi="Arial" w:cs="Arial"/>
            <w:sz w:val="20"/>
            <w:szCs w:val="20"/>
            <w:lang w:val="en-US" w:eastAsia="ar-SA"/>
          </w:rPr>
          <w:t>today</w:t>
        </w:r>
        <w:r w:rsidRPr="00552F29">
          <w:rPr>
            <w:rFonts w:ascii="Arial" w:hAnsi="Arial" w:cs="Arial"/>
            <w:sz w:val="20"/>
            <w:szCs w:val="20"/>
            <w:lang w:eastAsia="ar-SA"/>
          </w:rPr>
          <w:t>@</w:t>
        </w:r>
        <w:r w:rsidRPr="00552F29">
          <w:rPr>
            <w:rFonts w:ascii="Arial" w:hAnsi="Arial" w:cs="Arial"/>
            <w:sz w:val="20"/>
            <w:szCs w:val="20"/>
            <w:lang w:val="en-US" w:eastAsia="ar-SA"/>
          </w:rPr>
          <w:t>mail</w:t>
        </w:r>
        <w:r w:rsidRPr="00552F29">
          <w:rPr>
            <w:rFonts w:ascii="Arial" w:hAnsi="Arial" w:cs="Arial"/>
            <w:sz w:val="20"/>
            <w:szCs w:val="20"/>
            <w:lang w:eastAsia="ar-SA"/>
          </w:rPr>
          <w:t>.</w:t>
        </w:r>
        <w:r w:rsidRPr="00552F29">
          <w:rPr>
            <w:rFonts w:ascii="Arial" w:hAnsi="Arial" w:cs="Arial"/>
            <w:sz w:val="20"/>
            <w:szCs w:val="20"/>
            <w:lang w:val="en-US" w:eastAsia="ar-SA"/>
          </w:rPr>
          <w:t>ru</w:t>
        </w:r>
      </w:hyperlink>
      <w:r w:rsidRPr="00552F29">
        <w:rPr>
          <w:rFonts w:ascii="Arial" w:hAnsi="Arial" w:cs="Arial"/>
          <w:sz w:val="20"/>
          <w:szCs w:val="20"/>
          <w:lang w:eastAsia="ar-SA"/>
        </w:rPr>
        <w:t>, контактный номер</w:t>
      </w:r>
      <w:r w:rsidRPr="00552F29">
        <w:rPr>
          <w:rFonts w:ascii="Arial" w:hAnsi="Arial" w:cs="Arial"/>
          <w:bCs/>
          <w:sz w:val="20"/>
          <w:szCs w:val="20"/>
          <w:lang w:eastAsia="ar-SA"/>
        </w:rPr>
        <w:t xml:space="preserve"> телефона 8(383) 62-53-465. </w:t>
      </w:r>
    </w:p>
    <w:p w:rsidR="00552F29" w:rsidRPr="00552F29" w:rsidRDefault="00552F29" w:rsidP="00552F29">
      <w:pPr>
        <w:widowControl w:val="0"/>
        <w:tabs>
          <w:tab w:val="left" w:pos="540"/>
        </w:tabs>
        <w:autoSpaceDE w:val="0"/>
        <w:autoSpaceDN w:val="0"/>
        <w:adjustRightInd w:val="0"/>
        <w:jc w:val="both"/>
        <w:rPr>
          <w:rFonts w:ascii="Arial" w:hAnsi="Arial" w:cs="Arial"/>
          <w:bCs/>
          <w:sz w:val="20"/>
          <w:szCs w:val="20"/>
          <w:lang w:eastAsia="ar-SA"/>
        </w:rPr>
      </w:pPr>
      <w:r w:rsidRPr="00552F29">
        <w:rPr>
          <w:rFonts w:ascii="Arial" w:hAnsi="Arial" w:cs="Arial"/>
          <w:bCs/>
          <w:sz w:val="20"/>
          <w:szCs w:val="20"/>
          <w:lang w:eastAsia="ar-SA"/>
        </w:rPr>
        <w:t xml:space="preserve">       4. Организатору:</w:t>
      </w:r>
    </w:p>
    <w:p w:rsidR="00552F29" w:rsidRPr="00552F29" w:rsidRDefault="00552F29" w:rsidP="00552F29">
      <w:pPr>
        <w:widowControl w:val="0"/>
        <w:tabs>
          <w:tab w:val="left" w:pos="540"/>
        </w:tabs>
        <w:autoSpaceDE w:val="0"/>
        <w:autoSpaceDN w:val="0"/>
        <w:adjustRightInd w:val="0"/>
        <w:jc w:val="both"/>
        <w:rPr>
          <w:rFonts w:ascii="Arial" w:hAnsi="Arial" w:cs="Arial"/>
          <w:bCs/>
          <w:sz w:val="20"/>
          <w:szCs w:val="20"/>
          <w:lang w:eastAsia="ar-SA"/>
        </w:rPr>
      </w:pPr>
      <w:r w:rsidRPr="00552F29">
        <w:rPr>
          <w:rFonts w:ascii="Arial" w:hAnsi="Arial" w:cs="Arial"/>
          <w:bCs/>
          <w:sz w:val="20"/>
          <w:szCs w:val="20"/>
          <w:lang w:eastAsia="ar-SA"/>
        </w:rPr>
        <w:t xml:space="preserve">       1) провести общественные обсуждения в следующие сроки: с 21.03.2024г. (дата опубликования оповещения о начале общественных обсуждений) по 19.04.2024г.</w:t>
      </w:r>
      <w:r w:rsidRPr="00552F29">
        <w:rPr>
          <w:rFonts w:ascii="Arial" w:hAnsi="Arial" w:cs="Arial"/>
          <w:bCs/>
          <w:color w:val="FF0000"/>
          <w:sz w:val="20"/>
          <w:szCs w:val="20"/>
          <w:lang w:eastAsia="ar-SA"/>
        </w:rPr>
        <w:t xml:space="preserve"> </w:t>
      </w:r>
      <w:r w:rsidRPr="00552F29">
        <w:rPr>
          <w:rFonts w:ascii="Arial" w:hAnsi="Arial" w:cs="Arial"/>
          <w:bCs/>
          <w:sz w:val="20"/>
          <w:szCs w:val="20"/>
          <w:lang w:eastAsia="ar-SA"/>
        </w:rPr>
        <w:t xml:space="preserve">(дата опубликования заключения о результатах общественных обсуждений); </w:t>
      </w:r>
    </w:p>
    <w:p w:rsidR="00552F29" w:rsidRPr="00552F29" w:rsidRDefault="00552F29" w:rsidP="00552F29">
      <w:pPr>
        <w:widowControl w:val="0"/>
        <w:tabs>
          <w:tab w:val="left" w:pos="540"/>
        </w:tabs>
        <w:autoSpaceDE w:val="0"/>
        <w:autoSpaceDN w:val="0"/>
        <w:adjustRightInd w:val="0"/>
        <w:jc w:val="both"/>
        <w:rPr>
          <w:rFonts w:ascii="Arial" w:hAnsi="Arial" w:cs="Arial"/>
          <w:sz w:val="20"/>
          <w:szCs w:val="20"/>
          <w:lang w:eastAsia="ar-SA"/>
        </w:rPr>
      </w:pPr>
      <w:r w:rsidRPr="00552F29">
        <w:rPr>
          <w:rFonts w:ascii="Arial" w:hAnsi="Arial" w:cs="Arial"/>
          <w:sz w:val="20"/>
          <w:szCs w:val="20"/>
          <w:lang w:eastAsia="ar-SA"/>
        </w:rPr>
        <w:t xml:space="preserve">       2) подготовить оповещение о начале общественных обсуждений и организовать опубликование (обнародование) оповещения о начале общественных обсуждений в Бюллетене органов местного самоуправления города Куйбышева, на официальном сайте администрации города Куйбышева в информационно-телекоммуникационной сети «Интернет» не позднее чем за семь дней до дня размещения проекта на платформе обратной связи федеральной информационной системы «Единый портал государственных и муниципальных услуг (функций)» (далее – информационная система);</w:t>
      </w:r>
    </w:p>
    <w:p w:rsidR="00552F29" w:rsidRPr="00552F29" w:rsidRDefault="00552F29" w:rsidP="00552F29">
      <w:pPr>
        <w:widowControl w:val="0"/>
        <w:autoSpaceDE w:val="0"/>
        <w:autoSpaceDN w:val="0"/>
        <w:adjustRightInd w:val="0"/>
        <w:jc w:val="both"/>
        <w:rPr>
          <w:rFonts w:ascii="Arial" w:hAnsi="Arial" w:cs="Arial"/>
          <w:sz w:val="20"/>
          <w:szCs w:val="20"/>
          <w:lang w:eastAsia="ar-SA"/>
        </w:rPr>
      </w:pPr>
      <w:r w:rsidRPr="00552F29">
        <w:rPr>
          <w:rFonts w:ascii="Arial" w:hAnsi="Arial" w:cs="Arial"/>
          <w:sz w:val="20"/>
          <w:szCs w:val="20"/>
          <w:lang w:eastAsia="ar-SA"/>
        </w:rPr>
        <w:t xml:space="preserve">       3) опубликование 21.03.2024г. оповещения о начале общественных обсуждений в городе Куйбышеве Куйбышевского района Новосибирской области в периодическом печатном издании «Бюллетень органов местного самоуправления города Куйбышева Куйбышевского района Новосибирской области», размещение на официальном сайте города Куйбышева Куйбышевского района Новосибирской области в информационно-телекоммуникационной сети «Интернет» - </w:t>
      </w:r>
      <w:r w:rsidRPr="00552F29">
        <w:rPr>
          <w:rFonts w:ascii="Arial" w:hAnsi="Arial" w:cs="Arial"/>
          <w:sz w:val="20"/>
          <w:szCs w:val="20"/>
          <w:lang w:val="en-US" w:eastAsia="ar-SA"/>
        </w:rPr>
        <w:t>h</w:t>
      </w:r>
      <w:hyperlink r:id="rId12" w:history="1">
        <w:r w:rsidRPr="00552F29">
          <w:rPr>
            <w:rFonts w:ascii="Arial" w:hAnsi="Arial" w:cs="Arial"/>
            <w:sz w:val="20"/>
            <w:szCs w:val="20"/>
            <w:lang w:val="en-US" w:eastAsia="ar-SA"/>
          </w:rPr>
          <w:t>ttps</w:t>
        </w:r>
        <w:r w:rsidRPr="00552F29">
          <w:rPr>
            <w:rFonts w:ascii="Arial" w:hAnsi="Arial" w:cs="Arial"/>
            <w:sz w:val="20"/>
            <w:szCs w:val="20"/>
            <w:lang w:eastAsia="ar-SA"/>
          </w:rPr>
          <w:t>.//kainsk.</w:t>
        </w:r>
        <w:r w:rsidRPr="00552F29">
          <w:rPr>
            <w:rFonts w:ascii="Arial" w:hAnsi="Arial" w:cs="Arial"/>
            <w:sz w:val="20"/>
            <w:szCs w:val="20"/>
            <w:lang w:val="en-US" w:eastAsia="ar-SA"/>
          </w:rPr>
          <w:t>nso</w:t>
        </w:r>
        <w:r w:rsidRPr="00552F29">
          <w:rPr>
            <w:rFonts w:ascii="Arial" w:hAnsi="Arial" w:cs="Arial"/>
            <w:sz w:val="20"/>
            <w:szCs w:val="20"/>
            <w:lang w:eastAsia="ar-SA"/>
          </w:rPr>
          <w:t>.ru</w:t>
        </w:r>
      </w:hyperlink>
      <w:r w:rsidRPr="00552F29">
        <w:rPr>
          <w:rFonts w:ascii="Arial" w:hAnsi="Arial" w:cs="Arial"/>
          <w:sz w:val="20"/>
          <w:szCs w:val="20"/>
          <w:lang w:eastAsia="ar-SA"/>
        </w:rPr>
        <w:t xml:space="preserve"> в разделах «Публичные слушания, общественные обсуждения». </w:t>
      </w:r>
    </w:p>
    <w:p w:rsidR="00552F29" w:rsidRPr="00552F29" w:rsidRDefault="00552F29" w:rsidP="00552F29">
      <w:pPr>
        <w:widowControl w:val="0"/>
        <w:tabs>
          <w:tab w:val="left" w:pos="540"/>
        </w:tabs>
        <w:autoSpaceDE w:val="0"/>
        <w:autoSpaceDN w:val="0"/>
        <w:adjustRightInd w:val="0"/>
        <w:jc w:val="both"/>
        <w:rPr>
          <w:rFonts w:ascii="Arial" w:hAnsi="Arial" w:cs="Arial"/>
          <w:sz w:val="20"/>
          <w:szCs w:val="20"/>
          <w:lang w:eastAsia="ar-SA"/>
        </w:rPr>
      </w:pPr>
      <w:r w:rsidRPr="00552F29">
        <w:rPr>
          <w:rFonts w:ascii="Arial" w:hAnsi="Arial" w:cs="Arial"/>
          <w:sz w:val="20"/>
          <w:szCs w:val="20"/>
          <w:lang w:eastAsia="ar-SA"/>
        </w:rPr>
        <w:t xml:space="preserve">       4) организовать оборудование информационного стенда для распространения оповещения о начале общественных обсуждений по адресу: Российская Федерация, Новосибирская область, Куйбышевский район, г. Куйбышев, ул. Краскома 37;</w:t>
      </w:r>
    </w:p>
    <w:p w:rsidR="00552F29" w:rsidRPr="00552F29" w:rsidRDefault="00552F29" w:rsidP="00552F29">
      <w:pPr>
        <w:widowControl w:val="0"/>
        <w:autoSpaceDE w:val="0"/>
        <w:autoSpaceDN w:val="0"/>
        <w:adjustRightInd w:val="0"/>
        <w:jc w:val="both"/>
        <w:rPr>
          <w:rFonts w:ascii="Arial" w:hAnsi="Arial" w:cs="Arial"/>
          <w:sz w:val="20"/>
          <w:szCs w:val="20"/>
          <w:lang w:eastAsia="ar-SA"/>
        </w:rPr>
      </w:pPr>
      <w:r w:rsidRPr="00552F29">
        <w:rPr>
          <w:rFonts w:ascii="Arial" w:hAnsi="Arial" w:cs="Arial"/>
          <w:sz w:val="20"/>
          <w:szCs w:val="20"/>
          <w:lang w:eastAsia="ar-SA"/>
        </w:rPr>
        <w:t xml:space="preserve">      5) размещение 29.03.2024г. проекта внесения изменений в Правила землепользования и застройки города Куйбышева Куйбышевского района Новосибирской области и информационных материалов к ним на официальном сайте города Куйбышева Куйбышевского района Новосибирской области в информационно-телекоммуникационной сети «Интернет» - </w:t>
      </w:r>
      <w:hyperlink r:id="rId13" w:history="1">
        <w:r w:rsidRPr="00552F29">
          <w:rPr>
            <w:rFonts w:ascii="Arial" w:hAnsi="Arial" w:cs="Arial"/>
            <w:sz w:val="20"/>
            <w:szCs w:val="20"/>
            <w:lang w:eastAsia="ar-SA"/>
          </w:rPr>
          <w:t>www.kainsk.</w:t>
        </w:r>
        <w:r w:rsidRPr="00552F29">
          <w:rPr>
            <w:rFonts w:ascii="Arial" w:hAnsi="Arial" w:cs="Arial"/>
            <w:sz w:val="20"/>
            <w:szCs w:val="20"/>
            <w:lang w:val="en-US" w:eastAsia="ar-SA"/>
          </w:rPr>
          <w:t>nso</w:t>
        </w:r>
        <w:r w:rsidRPr="00552F29">
          <w:rPr>
            <w:rFonts w:ascii="Arial" w:hAnsi="Arial" w:cs="Arial"/>
            <w:sz w:val="20"/>
            <w:szCs w:val="20"/>
            <w:lang w:eastAsia="ar-SA"/>
          </w:rPr>
          <w:t>.ru</w:t>
        </w:r>
      </w:hyperlink>
      <w:r w:rsidRPr="00552F29">
        <w:rPr>
          <w:rFonts w:ascii="Arial" w:hAnsi="Arial" w:cs="Arial"/>
          <w:sz w:val="20"/>
          <w:szCs w:val="20"/>
          <w:lang w:eastAsia="ar-SA"/>
        </w:rPr>
        <w:t xml:space="preserve"> в разделе «Публичные слушания, общественные обсуждения», на платформе обратной связи федеральной информационной системы «Единый портал государственных и муниципальных услуг (функций)» и открыть экспозицию проекта.</w:t>
      </w:r>
    </w:p>
    <w:p w:rsidR="00552F29" w:rsidRPr="00552F29" w:rsidRDefault="00552F29" w:rsidP="00552F29">
      <w:pPr>
        <w:widowControl w:val="0"/>
        <w:tabs>
          <w:tab w:val="left" w:pos="567"/>
        </w:tabs>
        <w:autoSpaceDE w:val="0"/>
        <w:autoSpaceDN w:val="0"/>
        <w:adjustRightInd w:val="0"/>
        <w:jc w:val="both"/>
        <w:rPr>
          <w:rFonts w:ascii="Arial" w:hAnsi="Arial" w:cs="Arial"/>
          <w:sz w:val="20"/>
          <w:szCs w:val="20"/>
          <w:lang w:eastAsia="ar-SA"/>
        </w:rPr>
      </w:pPr>
      <w:r w:rsidRPr="00552F29">
        <w:rPr>
          <w:rFonts w:ascii="Arial" w:hAnsi="Arial" w:cs="Arial"/>
          <w:sz w:val="20"/>
          <w:szCs w:val="20"/>
          <w:lang w:eastAsia="ar-SA"/>
        </w:rPr>
        <w:t xml:space="preserve">      6) предложить участникам общественных обсуждений по проекту внесения изменений в Правила землепользования и застройки города Куйбышева Куйбышевского района Новосибирской области (гражданам, постоянно проживающим на территории, в отношении которой подготовлен данный проект, правообладателям находящихся в границах этой территории земельных участков и (или) расположенных на них объектов капитального строительства, а также правообладателям помещений, являющихся частью указанных объектов капитального строительства):</w:t>
      </w:r>
    </w:p>
    <w:p w:rsidR="00552F29" w:rsidRPr="00552F29" w:rsidRDefault="00552F29" w:rsidP="00552F29">
      <w:pPr>
        <w:widowControl w:val="0"/>
        <w:tabs>
          <w:tab w:val="left" w:pos="426"/>
        </w:tabs>
        <w:autoSpaceDE w:val="0"/>
        <w:autoSpaceDN w:val="0"/>
        <w:adjustRightInd w:val="0"/>
        <w:jc w:val="both"/>
        <w:rPr>
          <w:rFonts w:ascii="Arial" w:hAnsi="Arial" w:cs="Arial"/>
          <w:sz w:val="20"/>
          <w:szCs w:val="20"/>
          <w:lang w:eastAsia="ar-SA"/>
        </w:rPr>
      </w:pPr>
      <w:r w:rsidRPr="00552F29">
        <w:rPr>
          <w:rFonts w:ascii="Arial" w:hAnsi="Arial" w:cs="Arial"/>
          <w:sz w:val="20"/>
          <w:szCs w:val="20"/>
          <w:lang w:eastAsia="ar-SA"/>
        </w:rPr>
        <w:tab/>
        <w:t xml:space="preserve"> - принять активное участие в проведении общественных обсуждений;</w:t>
      </w:r>
    </w:p>
    <w:p w:rsidR="00552F29" w:rsidRPr="00552F29" w:rsidRDefault="00552F29" w:rsidP="00552F29">
      <w:pPr>
        <w:autoSpaceDE w:val="0"/>
        <w:autoSpaceDN w:val="0"/>
        <w:adjustRightInd w:val="0"/>
        <w:ind w:firstLine="426"/>
        <w:jc w:val="both"/>
        <w:rPr>
          <w:rFonts w:ascii="Arial" w:eastAsiaTheme="minorHAnsi" w:hAnsi="Arial" w:cs="Arial"/>
          <w:sz w:val="20"/>
          <w:szCs w:val="20"/>
          <w:lang w:eastAsia="en-US"/>
        </w:rPr>
      </w:pPr>
      <w:r w:rsidRPr="00552F29">
        <w:rPr>
          <w:rFonts w:ascii="Arial" w:eastAsiaTheme="minorHAnsi" w:hAnsi="Arial" w:cs="Arial"/>
          <w:sz w:val="20"/>
          <w:szCs w:val="20"/>
          <w:lang w:eastAsia="en-US"/>
        </w:rPr>
        <w:t xml:space="preserve"> - в соответствии с частью 12</w:t>
      </w:r>
      <w:r w:rsidRPr="00552F29">
        <w:rPr>
          <w:rFonts w:ascii="Arial" w:eastAsiaTheme="minorHAnsi" w:hAnsi="Arial" w:cs="Arial"/>
          <w:color w:val="FF0000"/>
          <w:sz w:val="20"/>
          <w:szCs w:val="20"/>
          <w:lang w:eastAsia="en-US"/>
        </w:rPr>
        <w:t xml:space="preserve"> </w:t>
      </w:r>
      <w:r w:rsidRPr="00552F29">
        <w:rPr>
          <w:rFonts w:ascii="Arial" w:eastAsiaTheme="minorHAnsi" w:hAnsi="Arial" w:cs="Arial"/>
          <w:sz w:val="20"/>
          <w:szCs w:val="20"/>
          <w:lang w:eastAsia="en-US"/>
        </w:rPr>
        <w:t xml:space="preserve">статьи 5.1 Градостроительного кодекса Российской Федерации, в целях идентификации представить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w:t>
      </w:r>
    </w:p>
    <w:p w:rsidR="00552F29" w:rsidRPr="00552F29" w:rsidRDefault="00552F29" w:rsidP="00552F29">
      <w:pPr>
        <w:autoSpaceDE w:val="0"/>
        <w:autoSpaceDN w:val="0"/>
        <w:adjustRightInd w:val="0"/>
        <w:ind w:firstLine="567"/>
        <w:jc w:val="both"/>
        <w:rPr>
          <w:rFonts w:ascii="Arial" w:eastAsiaTheme="minorHAnsi" w:hAnsi="Arial" w:cs="Arial"/>
          <w:sz w:val="20"/>
          <w:szCs w:val="20"/>
          <w:lang w:eastAsia="en-US"/>
        </w:rPr>
      </w:pPr>
      <w:r w:rsidRPr="00552F29">
        <w:rPr>
          <w:rFonts w:ascii="Arial" w:eastAsiaTheme="minorHAnsi" w:hAnsi="Arial" w:cs="Arial"/>
          <w:sz w:val="20"/>
          <w:szCs w:val="20"/>
          <w:lang w:eastAsia="en-US"/>
        </w:rPr>
        <w:t>Участники общественных обсуждений,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rsidR="00552F29" w:rsidRPr="00552F29" w:rsidRDefault="00552F29" w:rsidP="00552F29">
      <w:pPr>
        <w:widowControl w:val="0"/>
        <w:tabs>
          <w:tab w:val="left" w:pos="567"/>
        </w:tabs>
        <w:autoSpaceDE w:val="0"/>
        <w:autoSpaceDN w:val="0"/>
        <w:adjustRightInd w:val="0"/>
        <w:jc w:val="both"/>
        <w:rPr>
          <w:rFonts w:ascii="Arial" w:hAnsi="Arial" w:cs="Arial"/>
          <w:sz w:val="20"/>
          <w:szCs w:val="20"/>
          <w:lang w:eastAsia="ar-SA"/>
        </w:rPr>
      </w:pPr>
      <w:r w:rsidRPr="00552F29">
        <w:rPr>
          <w:rFonts w:ascii="Arial" w:hAnsi="Arial" w:cs="Arial"/>
          <w:sz w:val="20"/>
          <w:szCs w:val="20"/>
          <w:lang w:eastAsia="ar-SA"/>
        </w:rPr>
        <w:t xml:space="preserve">        7) проведение экспозиции, подготовку и оформление протокола общественных обсуждений, подготовку и опубликование заключения о результатах общественных обсуждений по проекту внесения изменений в Правила землепользования и застройки города Куйбышева Куйбышевского района Новосибирской области. </w:t>
      </w:r>
    </w:p>
    <w:p w:rsidR="00552F29" w:rsidRPr="00552F29" w:rsidRDefault="00552F29" w:rsidP="00552F29">
      <w:pPr>
        <w:tabs>
          <w:tab w:val="left" w:pos="567"/>
        </w:tabs>
        <w:autoSpaceDE w:val="0"/>
        <w:autoSpaceDN w:val="0"/>
        <w:adjustRightInd w:val="0"/>
        <w:jc w:val="both"/>
        <w:rPr>
          <w:rFonts w:ascii="Arial" w:hAnsi="Arial" w:cs="Arial"/>
          <w:sz w:val="20"/>
          <w:szCs w:val="20"/>
          <w:lang w:eastAsia="ar-SA"/>
        </w:rPr>
      </w:pPr>
      <w:r w:rsidRPr="00552F29">
        <w:rPr>
          <w:rFonts w:ascii="Arial" w:hAnsi="Arial" w:cs="Arial"/>
          <w:sz w:val="20"/>
          <w:szCs w:val="20"/>
          <w:lang w:eastAsia="ar-SA"/>
        </w:rPr>
        <w:lastRenderedPageBreak/>
        <w:t xml:space="preserve">        5. Опубликовать настоящее постановление в периодическом печатном издании «Бюллетень органов местного самоуправления города Куйбышева Куйбышевского района Новосибирской области».</w:t>
      </w:r>
    </w:p>
    <w:p w:rsidR="00552F29" w:rsidRPr="00552F29" w:rsidRDefault="00552F29" w:rsidP="00552F29">
      <w:pPr>
        <w:autoSpaceDE w:val="0"/>
        <w:autoSpaceDN w:val="0"/>
        <w:adjustRightInd w:val="0"/>
        <w:jc w:val="both"/>
        <w:rPr>
          <w:rFonts w:ascii="Arial" w:hAnsi="Arial" w:cs="Arial"/>
          <w:sz w:val="20"/>
          <w:szCs w:val="20"/>
          <w:lang w:eastAsia="ar-SA"/>
        </w:rPr>
      </w:pPr>
      <w:r w:rsidRPr="00552F29">
        <w:rPr>
          <w:rFonts w:ascii="Arial" w:hAnsi="Arial" w:cs="Arial"/>
          <w:sz w:val="20"/>
          <w:szCs w:val="20"/>
          <w:lang w:eastAsia="ar-SA"/>
        </w:rPr>
        <w:t xml:space="preserve">        6. Контроль за исполнением настоящего постановления возложить на первого заместителя администрации города Куйбышева Куйбышевского района Новосибирской области Бирюкова А.Г.</w:t>
      </w:r>
    </w:p>
    <w:p w:rsidR="00413CBA" w:rsidRPr="00552F29" w:rsidRDefault="00413CBA" w:rsidP="00552F29">
      <w:pPr>
        <w:widowControl w:val="0"/>
        <w:tabs>
          <w:tab w:val="left" w:pos="709"/>
        </w:tabs>
        <w:autoSpaceDE w:val="0"/>
        <w:autoSpaceDN w:val="0"/>
        <w:adjustRightInd w:val="0"/>
        <w:jc w:val="both"/>
        <w:rPr>
          <w:rFonts w:ascii="Arial" w:hAnsi="Arial" w:cs="Arial"/>
          <w:sz w:val="20"/>
          <w:szCs w:val="20"/>
          <w:lang w:eastAsia="ar-SA"/>
        </w:rPr>
      </w:pPr>
    </w:p>
    <w:p w:rsidR="00552F29" w:rsidRDefault="00552F29" w:rsidP="00552F29">
      <w:pPr>
        <w:tabs>
          <w:tab w:val="left" w:pos="3947"/>
        </w:tabs>
        <w:rPr>
          <w:rFonts w:ascii="Arial" w:hAnsi="Arial" w:cs="Arial"/>
          <w:sz w:val="20"/>
          <w:szCs w:val="20"/>
        </w:rPr>
      </w:pPr>
      <w:r w:rsidRPr="00552F29">
        <w:rPr>
          <w:rFonts w:ascii="Arial" w:hAnsi="Arial" w:cs="Arial"/>
          <w:sz w:val="20"/>
          <w:szCs w:val="20"/>
        </w:rPr>
        <w:t xml:space="preserve">Глава города Куйбышева </w:t>
      </w:r>
    </w:p>
    <w:p w:rsidR="00552F29" w:rsidRDefault="00552F29" w:rsidP="00552F29">
      <w:pPr>
        <w:tabs>
          <w:tab w:val="left" w:pos="3947"/>
        </w:tabs>
        <w:rPr>
          <w:rFonts w:ascii="Arial" w:hAnsi="Arial" w:cs="Arial"/>
          <w:sz w:val="20"/>
          <w:szCs w:val="20"/>
        </w:rPr>
      </w:pPr>
      <w:r w:rsidRPr="00552F29">
        <w:rPr>
          <w:rFonts w:ascii="Arial" w:hAnsi="Arial" w:cs="Arial"/>
          <w:sz w:val="20"/>
          <w:szCs w:val="20"/>
        </w:rPr>
        <w:t>Куйбышевского</w:t>
      </w:r>
      <w:r>
        <w:rPr>
          <w:rFonts w:ascii="Arial" w:hAnsi="Arial" w:cs="Arial"/>
          <w:sz w:val="20"/>
          <w:szCs w:val="20"/>
        </w:rPr>
        <w:t xml:space="preserve"> </w:t>
      </w:r>
      <w:r w:rsidRPr="00552F29">
        <w:rPr>
          <w:rFonts w:ascii="Arial" w:hAnsi="Arial" w:cs="Arial"/>
          <w:sz w:val="20"/>
          <w:szCs w:val="20"/>
        </w:rPr>
        <w:t xml:space="preserve">района </w:t>
      </w:r>
    </w:p>
    <w:p w:rsidR="00552F29" w:rsidRPr="00552F29" w:rsidRDefault="00552F29" w:rsidP="00552F29">
      <w:pPr>
        <w:tabs>
          <w:tab w:val="left" w:pos="3947"/>
        </w:tabs>
        <w:rPr>
          <w:rFonts w:ascii="Arial" w:hAnsi="Arial" w:cs="Arial"/>
          <w:sz w:val="20"/>
          <w:szCs w:val="20"/>
        </w:rPr>
      </w:pPr>
      <w:r w:rsidRPr="00552F29">
        <w:rPr>
          <w:rFonts w:ascii="Arial" w:hAnsi="Arial" w:cs="Arial"/>
          <w:sz w:val="20"/>
          <w:szCs w:val="20"/>
        </w:rPr>
        <w:t>Новосибирской области                                                                        А.А. Андронов</w:t>
      </w:r>
    </w:p>
    <w:p w:rsidR="00B5799B" w:rsidRDefault="00B5799B" w:rsidP="00552F29">
      <w:pPr>
        <w:pStyle w:val="2"/>
        <w:jc w:val="center"/>
        <w:rPr>
          <w:rFonts w:ascii="Arial" w:hAnsi="Arial" w:cs="Arial"/>
          <w:b/>
          <w:sz w:val="20"/>
          <w:szCs w:val="20"/>
        </w:rPr>
      </w:pPr>
    </w:p>
    <w:p w:rsidR="00924F5B" w:rsidRDefault="00924F5B" w:rsidP="00C06908">
      <w:pPr>
        <w:jc w:val="both"/>
        <w:rPr>
          <w:rFonts w:ascii="Arial" w:hAnsi="Arial" w:cs="Arial"/>
          <w:b/>
          <w:sz w:val="20"/>
          <w:szCs w:val="20"/>
        </w:rPr>
      </w:pPr>
    </w:p>
    <w:p w:rsidR="00F52D5C" w:rsidRPr="00F52D5C" w:rsidRDefault="00B5799B" w:rsidP="00C06908">
      <w:pPr>
        <w:jc w:val="both"/>
        <w:rPr>
          <w:rFonts w:ascii="Arial" w:hAnsi="Arial" w:cs="Arial"/>
          <w:sz w:val="20"/>
          <w:szCs w:val="20"/>
        </w:rPr>
      </w:pPr>
      <w:r>
        <w:rPr>
          <w:rFonts w:ascii="Arial" w:hAnsi="Arial" w:cs="Arial"/>
          <w:b/>
          <w:sz w:val="20"/>
          <w:szCs w:val="20"/>
        </w:rPr>
        <w:t>2.2</w:t>
      </w:r>
      <w:r w:rsidR="00F52D5C" w:rsidRPr="00F52D5C">
        <w:rPr>
          <w:rFonts w:ascii="Arial" w:hAnsi="Arial" w:cs="Arial"/>
          <w:b/>
          <w:sz w:val="20"/>
          <w:szCs w:val="20"/>
        </w:rPr>
        <w:t xml:space="preserve">. </w:t>
      </w:r>
      <w:r w:rsidR="00937734" w:rsidRPr="00937734">
        <w:rPr>
          <w:rFonts w:ascii="Arial" w:hAnsi="Arial" w:cs="Arial"/>
          <w:b/>
          <w:bCs/>
          <w:sz w:val="20"/>
          <w:szCs w:val="20"/>
        </w:rPr>
        <w:t>ПОСТАНОВЛЕНИЕ</w:t>
      </w:r>
      <w:r w:rsidR="00F52D5C" w:rsidRPr="00F52D5C">
        <w:rPr>
          <w:rFonts w:ascii="Arial" w:hAnsi="Arial" w:cs="Arial"/>
          <w:b/>
          <w:bCs/>
          <w:sz w:val="20"/>
          <w:szCs w:val="20"/>
        </w:rPr>
        <w:t xml:space="preserve"> </w:t>
      </w:r>
      <w:r w:rsidR="00CD284D">
        <w:rPr>
          <w:rFonts w:ascii="Arial" w:hAnsi="Arial" w:cs="Arial"/>
          <w:b/>
          <w:bCs/>
          <w:sz w:val="20"/>
          <w:szCs w:val="20"/>
        </w:rPr>
        <w:t>АДМИНИСТРАЦИИ</w:t>
      </w:r>
      <w:r w:rsidR="00F52D5C" w:rsidRPr="00F52D5C">
        <w:rPr>
          <w:rFonts w:ascii="Arial" w:hAnsi="Arial" w:cs="Arial"/>
          <w:b/>
          <w:bCs/>
          <w:sz w:val="20"/>
          <w:szCs w:val="20"/>
        </w:rPr>
        <w:t xml:space="preserve"> ГОРОДА КУЙБЫШЕВА КУЙБЫШЕВСКОГО РАЙОНА НОВОСИБИРСКОЙ ОБЛАСТИ </w:t>
      </w:r>
      <w:r w:rsidR="00F52D5C" w:rsidRPr="00F52D5C">
        <w:rPr>
          <w:rFonts w:ascii="Arial" w:hAnsi="Arial" w:cs="Arial"/>
          <w:b/>
          <w:sz w:val="20"/>
          <w:szCs w:val="20"/>
        </w:rPr>
        <w:t xml:space="preserve">ОТ </w:t>
      </w:r>
      <w:r w:rsidR="00552F29">
        <w:rPr>
          <w:rFonts w:ascii="Arial" w:hAnsi="Arial" w:cs="Arial"/>
          <w:b/>
          <w:sz w:val="20"/>
          <w:szCs w:val="20"/>
        </w:rPr>
        <w:t>1</w:t>
      </w:r>
      <w:r w:rsidR="00C06908">
        <w:rPr>
          <w:rFonts w:ascii="Arial" w:hAnsi="Arial" w:cs="Arial"/>
          <w:b/>
          <w:sz w:val="20"/>
          <w:szCs w:val="20"/>
        </w:rPr>
        <w:t>4</w:t>
      </w:r>
      <w:r w:rsidR="00937734">
        <w:rPr>
          <w:rFonts w:ascii="Arial" w:hAnsi="Arial" w:cs="Arial"/>
          <w:b/>
          <w:sz w:val="20"/>
          <w:szCs w:val="20"/>
        </w:rPr>
        <w:t>.0</w:t>
      </w:r>
      <w:r w:rsidR="00C06908">
        <w:rPr>
          <w:rFonts w:ascii="Arial" w:hAnsi="Arial" w:cs="Arial"/>
          <w:b/>
          <w:sz w:val="20"/>
          <w:szCs w:val="20"/>
        </w:rPr>
        <w:t>3</w:t>
      </w:r>
      <w:r w:rsidR="00422CC7">
        <w:rPr>
          <w:rFonts w:ascii="Arial" w:hAnsi="Arial" w:cs="Arial"/>
          <w:b/>
          <w:sz w:val="20"/>
          <w:szCs w:val="20"/>
        </w:rPr>
        <w:t>.202</w:t>
      </w:r>
      <w:r w:rsidR="00937734">
        <w:rPr>
          <w:rFonts w:ascii="Arial" w:hAnsi="Arial" w:cs="Arial"/>
          <w:b/>
          <w:sz w:val="20"/>
          <w:szCs w:val="20"/>
        </w:rPr>
        <w:t xml:space="preserve">4 № </w:t>
      </w:r>
      <w:r w:rsidR="00552F29">
        <w:rPr>
          <w:rFonts w:ascii="Arial" w:hAnsi="Arial" w:cs="Arial"/>
          <w:b/>
          <w:sz w:val="20"/>
          <w:szCs w:val="20"/>
        </w:rPr>
        <w:t>321</w:t>
      </w:r>
      <w:r w:rsidR="00F52D5C" w:rsidRPr="00F52D5C">
        <w:rPr>
          <w:rFonts w:ascii="Arial" w:hAnsi="Arial" w:cs="Arial"/>
          <w:sz w:val="20"/>
          <w:szCs w:val="20"/>
        </w:rPr>
        <w:t xml:space="preserve"> «</w:t>
      </w:r>
      <w:r w:rsidR="00552F29" w:rsidRPr="00552F29">
        <w:rPr>
          <w:rFonts w:ascii="Arial" w:hAnsi="Arial" w:cs="Arial"/>
          <w:sz w:val="20"/>
          <w:szCs w:val="20"/>
        </w:rPr>
        <w:t>Об установлении публичного сервитута</w:t>
      </w:r>
      <w:r w:rsidR="00422CC7" w:rsidRPr="00422CC7">
        <w:rPr>
          <w:rFonts w:ascii="Arial" w:eastAsia="Arial" w:hAnsi="Arial" w:cs="Arial"/>
          <w:sz w:val="20"/>
          <w:szCs w:val="20"/>
          <w:lang w:eastAsia="ar-SA"/>
        </w:rPr>
        <w:t>»</w:t>
      </w:r>
    </w:p>
    <w:p w:rsidR="00B5799B" w:rsidRDefault="00B5799B" w:rsidP="00DE130C">
      <w:pPr>
        <w:jc w:val="center"/>
        <w:rPr>
          <w:rFonts w:ascii="Arial" w:hAnsi="Arial" w:cs="Arial"/>
          <w:b/>
          <w:sz w:val="20"/>
          <w:szCs w:val="20"/>
        </w:rPr>
      </w:pPr>
    </w:p>
    <w:p w:rsidR="00552F29" w:rsidRPr="00552F29" w:rsidRDefault="00552F29" w:rsidP="00552F29">
      <w:pPr>
        <w:keepNext/>
        <w:jc w:val="center"/>
        <w:outlineLvl w:val="1"/>
        <w:rPr>
          <w:rFonts w:ascii="Arial" w:hAnsi="Arial" w:cs="Arial"/>
          <w:bCs/>
          <w:sz w:val="20"/>
          <w:szCs w:val="20"/>
        </w:rPr>
      </w:pPr>
      <w:r w:rsidRPr="00552F29">
        <w:rPr>
          <w:rFonts w:ascii="Arial" w:hAnsi="Arial" w:cs="Arial"/>
          <w:b/>
          <w:sz w:val="20"/>
          <w:szCs w:val="20"/>
        </w:rPr>
        <w:t>ПОСТАНОВЛЕНИЕ</w:t>
      </w:r>
    </w:p>
    <w:p w:rsidR="00552F29" w:rsidRDefault="00552F29" w:rsidP="00552F29">
      <w:pPr>
        <w:jc w:val="center"/>
        <w:rPr>
          <w:rFonts w:ascii="Arial" w:hAnsi="Arial" w:cs="Arial"/>
          <w:sz w:val="20"/>
          <w:szCs w:val="20"/>
        </w:rPr>
      </w:pPr>
    </w:p>
    <w:p w:rsidR="00552F29" w:rsidRPr="00552F29" w:rsidRDefault="00552F29" w:rsidP="00552F29">
      <w:pPr>
        <w:jc w:val="center"/>
        <w:rPr>
          <w:rFonts w:ascii="Arial" w:hAnsi="Arial" w:cs="Arial"/>
          <w:sz w:val="20"/>
          <w:szCs w:val="20"/>
        </w:rPr>
      </w:pPr>
      <w:r w:rsidRPr="00552F29">
        <w:rPr>
          <w:rFonts w:ascii="Arial" w:hAnsi="Arial" w:cs="Arial"/>
          <w:sz w:val="20"/>
          <w:szCs w:val="20"/>
        </w:rPr>
        <w:t>14.03.2024 № 321</w:t>
      </w:r>
    </w:p>
    <w:p w:rsidR="00552F29" w:rsidRPr="00552F29" w:rsidRDefault="00552F29" w:rsidP="00552F29">
      <w:pPr>
        <w:ind w:left="-540"/>
        <w:jc w:val="center"/>
        <w:rPr>
          <w:rFonts w:ascii="Arial" w:hAnsi="Arial" w:cs="Arial"/>
          <w:sz w:val="20"/>
          <w:szCs w:val="20"/>
        </w:rPr>
      </w:pPr>
      <w:r w:rsidRPr="00552F29">
        <w:rPr>
          <w:rFonts w:ascii="Arial" w:hAnsi="Arial" w:cs="Arial"/>
          <w:sz w:val="20"/>
          <w:szCs w:val="20"/>
        </w:rPr>
        <w:t xml:space="preserve"> </w:t>
      </w:r>
    </w:p>
    <w:tbl>
      <w:tblPr>
        <w:tblW w:w="0" w:type="auto"/>
        <w:tblInd w:w="-252" w:type="dxa"/>
        <w:tblLook w:val="01E0" w:firstRow="1" w:lastRow="1" w:firstColumn="1" w:lastColumn="1" w:noHBand="0" w:noVBand="0"/>
      </w:tblPr>
      <w:tblGrid>
        <w:gridCol w:w="9823"/>
      </w:tblGrid>
      <w:tr w:rsidR="00552F29" w:rsidRPr="00552F29" w:rsidTr="00552F29">
        <w:trPr>
          <w:trHeight w:val="494"/>
        </w:trPr>
        <w:tc>
          <w:tcPr>
            <w:tcW w:w="9823" w:type="dxa"/>
          </w:tcPr>
          <w:p w:rsidR="00552F29" w:rsidRPr="00552F29" w:rsidRDefault="00552F29" w:rsidP="00552F29">
            <w:pPr>
              <w:widowControl w:val="0"/>
              <w:snapToGrid w:val="0"/>
              <w:spacing w:line="259" w:lineRule="auto"/>
              <w:ind w:left="-32" w:right="57"/>
              <w:jc w:val="center"/>
              <w:rPr>
                <w:rFonts w:ascii="Arial" w:hAnsi="Arial" w:cs="Arial"/>
                <w:b/>
                <w:sz w:val="20"/>
                <w:szCs w:val="20"/>
              </w:rPr>
            </w:pPr>
            <w:r w:rsidRPr="00552F29">
              <w:rPr>
                <w:rFonts w:ascii="Arial" w:hAnsi="Arial" w:cs="Arial"/>
                <w:sz w:val="20"/>
                <w:szCs w:val="20"/>
              </w:rPr>
              <w:t xml:space="preserve">          </w:t>
            </w:r>
            <w:r w:rsidRPr="00552F29">
              <w:rPr>
                <w:rFonts w:ascii="Arial" w:hAnsi="Arial" w:cs="Arial"/>
                <w:b/>
                <w:sz w:val="20"/>
                <w:szCs w:val="20"/>
              </w:rPr>
              <w:t xml:space="preserve">Об установлении публичного сервитута         </w:t>
            </w:r>
          </w:p>
        </w:tc>
      </w:tr>
    </w:tbl>
    <w:p w:rsidR="00552F29" w:rsidRPr="00552F29" w:rsidRDefault="00552F29" w:rsidP="00552F29">
      <w:pPr>
        <w:autoSpaceDE w:val="0"/>
        <w:autoSpaceDN w:val="0"/>
        <w:adjustRightInd w:val="0"/>
        <w:jc w:val="both"/>
        <w:rPr>
          <w:rFonts w:ascii="Arial" w:hAnsi="Arial" w:cs="Arial"/>
          <w:sz w:val="20"/>
          <w:szCs w:val="20"/>
        </w:rPr>
      </w:pPr>
      <w:r w:rsidRPr="00552F29">
        <w:rPr>
          <w:rFonts w:ascii="Arial" w:hAnsi="Arial" w:cs="Arial"/>
          <w:sz w:val="20"/>
          <w:szCs w:val="20"/>
        </w:rPr>
        <w:t xml:space="preserve">         В соответствии со статьей 23, главой V.7 Земельного кодекса Российской Федерации, на основании ходатайства об установлении публичного сервитута </w:t>
      </w:r>
      <w:bookmarkStart w:id="1" w:name="_Hlk102730543"/>
      <w:r w:rsidRPr="00552F29">
        <w:rPr>
          <w:rFonts w:ascii="Arial" w:hAnsi="Arial" w:cs="Arial"/>
          <w:sz w:val="20"/>
          <w:szCs w:val="20"/>
        </w:rPr>
        <w:t>акционерного общества ООО «Газпром газораспределение Томск»</w:t>
      </w:r>
      <w:bookmarkEnd w:id="1"/>
      <w:r w:rsidRPr="00552F29">
        <w:rPr>
          <w:rFonts w:ascii="Arial" w:hAnsi="Arial" w:cs="Arial"/>
          <w:sz w:val="20"/>
          <w:szCs w:val="20"/>
        </w:rPr>
        <w:t xml:space="preserve"> (</w:t>
      </w:r>
      <w:r w:rsidRPr="00552F29">
        <w:rPr>
          <w:rFonts w:ascii="Arial" w:eastAsia="Calibri" w:hAnsi="Arial" w:cs="Arial"/>
          <w:sz w:val="20"/>
          <w:szCs w:val="20"/>
          <w:lang w:eastAsia="en-US"/>
        </w:rPr>
        <w:t>ИНН 7017203428, ОГРН 1087017002533</w:t>
      </w:r>
      <w:r w:rsidRPr="00552F29">
        <w:rPr>
          <w:rFonts w:ascii="Arial" w:hAnsi="Arial" w:cs="Arial"/>
          <w:sz w:val="20"/>
          <w:szCs w:val="20"/>
        </w:rPr>
        <w:t xml:space="preserve">, </w:t>
      </w:r>
      <w:r w:rsidRPr="00552F29">
        <w:rPr>
          <w:rFonts w:ascii="Arial" w:hAnsi="Arial" w:cs="Arial"/>
          <w:bCs/>
          <w:sz w:val="20"/>
          <w:szCs w:val="20"/>
          <w:lang w:bidi="lo-LA"/>
        </w:rPr>
        <w:t>адрес:</w:t>
      </w:r>
      <w:r w:rsidRPr="00552F29">
        <w:rPr>
          <w:rFonts w:ascii="Arial" w:hAnsi="Arial" w:cs="Arial"/>
          <w:sz w:val="20"/>
          <w:szCs w:val="20"/>
          <w:lang w:bidi="lo-LA"/>
        </w:rPr>
        <w:t xml:space="preserve"> </w:t>
      </w:r>
      <w:r w:rsidRPr="00552F29">
        <w:rPr>
          <w:rFonts w:ascii="Arial" w:hAnsi="Arial" w:cs="Arial"/>
          <w:bCs/>
          <w:sz w:val="20"/>
          <w:szCs w:val="20"/>
          <w:lang w:bidi="lo-LA"/>
        </w:rPr>
        <w:t>634021, Российская Федерация, г. Томск, проспект Фрунзе, д. 170а</w:t>
      </w:r>
      <w:r w:rsidRPr="00552F29">
        <w:rPr>
          <w:rFonts w:ascii="Arial" w:hAnsi="Arial" w:cs="Arial"/>
          <w:sz w:val="20"/>
          <w:szCs w:val="20"/>
        </w:rPr>
        <w:t>) от 14.02.2024 № 90, учитывая размещение 20.02.2024 сообщения о возможном установлении публичного сервитута на официальном сайте администрации города Куйбышева Куйбышевского района Новосибирской области в информационной – телекоммуникационной сети «Интернет», руководствуясь Уставом городского поселения города Куйбышева Куйбышевского муниципального района Новосибирской области</w:t>
      </w:r>
    </w:p>
    <w:p w:rsidR="00552F29" w:rsidRPr="00552F29" w:rsidRDefault="00552F29" w:rsidP="00552F29">
      <w:pPr>
        <w:autoSpaceDE w:val="0"/>
        <w:autoSpaceDN w:val="0"/>
        <w:adjustRightInd w:val="0"/>
        <w:ind w:firstLine="540"/>
        <w:jc w:val="both"/>
        <w:rPr>
          <w:rFonts w:ascii="Arial" w:hAnsi="Arial" w:cs="Arial"/>
          <w:sz w:val="20"/>
          <w:szCs w:val="20"/>
        </w:rPr>
      </w:pPr>
      <w:r w:rsidRPr="00552F29">
        <w:rPr>
          <w:rFonts w:ascii="Arial" w:hAnsi="Arial" w:cs="Arial"/>
          <w:sz w:val="20"/>
          <w:szCs w:val="20"/>
        </w:rPr>
        <w:t>ПОСТАНОВЛЯЕТ:</w:t>
      </w:r>
    </w:p>
    <w:p w:rsidR="00552F29" w:rsidRPr="00552F29" w:rsidRDefault="00552F29" w:rsidP="00552F29">
      <w:pPr>
        <w:ind w:firstLine="720"/>
        <w:jc w:val="both"/>
        <w:rPr>
          <w:rFonts w:ascii="Arial" w:hAnsi="Arial" w:cs="Arial"/>
          <w:bCs/>
          <w:color w:val="000000" w:themeColor="text1"/>
          <w:sz w:val="20"/>
          <w:szCs w:val="20"/>
        </w:rPr>
      </w:pPr>
      <w:r w:rsidRPr="00552F29">
        <w:rPr>
          <w:rFonts w:ascii="Arial" w:hAnsi="Arial" w:cs="Arial"/>
          <w:sz w:val="20"/>
          <w:szCs w:val="20"/>
        </w:rPr>
        <w:t xml:space="preserve"> 1. </w:t>
      </w:r>
      <w:r w:rsidRPr="00552F29">
        <w:rPr>
          <w:rFonts w:ascii="Arial" w:hAnsi="Arial" w:cs="Arial"/>
          <w:bCs/>
          <w:sz w:val="20"/>
          <w:szCs w:val="20"/>
        </w:rPr>
        <w:t xml:space="preserve">Установить публичный сервитут в целях, предусмотренных подпунктом 1 статьи 39.37 Земельного кодекса Российской Федерации, а именно </w:t>
      </w:r>
      <w:r w:rsidRPr="00552F29">
        <w:rPr>
          <w:rFonts w:ascii="Arial" w:hAnsi="Arial" w:cs="Arial"/>
          <w:sz w:val="20"/>
          <w:szCs w:val="20"/>
        </w:rPr>
        <w:t xml:space="preserve">для эксплуатации линейного объекта системы газоснабжения: «Газопровод» и его неотъемлемых технологических частей: </w:t>
      </w:r>
      <w:r w:rsidRPr="00552F29">
        <w:rPr>
          <w:rFonts w:ascii="Arial" w:hAnsi="Arial" w:cs="Arial"/>
          <w:bCs/>
          <w:color w:val="000000" w:themeColor="text1"/>
          <w:sz w:val="20"/>
          <w:szCs w:val="20"/>
        </w:rPr>
        <w:t xml:space="preserve">Газопровод с кадастровым номером 54:14:000000:241, протяженностью 7089 м расположенного по адресу: Новосибирская область, Куйбышевский район, г. Куйбышев, Октябрьский сельсовет, с. Нагорное. </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Местоположение земельных участков, в отношении которых устанавливается публичный сервитут:</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кадастровый квартал 54:34:010702- 1354 кв. 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кадастровый квартал 54:34:013204- 3335 кв. 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кадастровый квартал 54:34:013103- 1535 кв. 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кадастровый квартал 54:34:013104- 2878 кв. 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кадастровый квартал 54:34:013005- 291 кв. 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кадастровый квартал 54:34:012910-971 кв. 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кадастровый квартал 54:34:013015-766 кв. 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кадастровый квартал 54:34:013012- 68 кв. 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земельный участок с кадастровым номером 54:34:000000:1438, расположенный по адресу: Новосибирская область, город Куйбышев, площадь наложения 112 кв.м.;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земельный участок с кадастровым номером 54:34:013005:84, расположенный по адресу: Новосибирская область, город Куйбышев, площадь наложения 421 кв.м.;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земельный участок с кадастровым номером 54:34:013005:478, расположенный по адресу: Новосибирская область, Куйбышевский район, город Куйбышев, площадь наложения 421 кв.м.;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земельный участок с кадастровым номером 54:34:013012:17, расположенный по адресу: Новосибирская область, город Куйбышев, в районе существующей территории сельхозтехникума, площадь наложения 35 кв.м.;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земельный участок с кадастровым номером 54:34:013012:24, расположенный по адресу: Новосибирская область, город Куйбышев, парк «Березовая роща», район ул. Городская Роща, площадь наложения 3137 кв.м.;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земельный участок с кадастровым номером 54:34:000000:29, расположенный по адресу: Новосибирская область, город Куйбышев, МО г. Куйбышев, площадь наложения 5 кв.м.;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земельный участок с кадастровым номером 54:34:013204:13, расположенный по адресу: Новосибирская область, город Куйбышев, ул. Гуляева, дом 61, площадь наложения 1676 кв.м.;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земельный участок с кадастровым номером 54:34:013204:119, расположенный по адресу: Новосибирская область, Куйбышевский район, город Куйбышев, ул. Гуляева, дом 61, площадь наложения 153 кв.м.;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lastRenderedPageBreak/>
        <w:t>- земельный участок с кадастровым номером 54:34:010000:3, расположенный по адресу: Новосибирская область, город Куйбышев, ул. Савкина грива, 1, площадь наложения 40 кв.м.;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земельный участок с кадастровым номером 54:34:013103:6, расположенный по адресу: Новосибирская область, город Куйбышев, район озера Большие Кайлы, площадь наложения 11 кв.м.;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земельный участок с кадастровым номером 54:34:000000:2236, расположенный по адресу: Новосибирская область, город Куйбышев, 0 км от объездной дороги (район ФГУ УФ 91/12) до ворот кладбища, площадь наложения 44 кв.м.;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земельный участок с кадастровым номером 54:34:013005:85, расположенный по адресу: Новосибирская область, город Куйбышев, 0 км от автодороги по ул. Молодежная до автодороги по ул. Октябрьская (с. Нагорное), площадь наложения 49 кв.м.;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земельный участок с кадастровым номером 54:34:013005:267, расположенный по адресу: Новосибирская область, Куйбышевский район, город Куйбышев, учебный городок, площадь наложения 23 кв.м.;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земельный участок с кадастровым номером 54:34:013012:22, расположенный по адресу: Новосибирская область, город Куйбышев, 0 км от автодороги по ул. Молодежная до автодороги по ул. Октябрьская (с. Нагорное), площадь наложения 26 кв.м.;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земельный участок с кадастровым номером 54:34:013015:3, расположенный по адресу: Новосибирская область, город Куйбышев, район ФГУ ИК № 12 от трассы г. Куйбышев - г. Барабинск К-23 до автодороги г. Куйбышев - с. Нагорное, площадь наложения 59 кв.м.;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земельный участок с кадастровым номером 54:34:013101:1, расположенный по адресу: Новосибирская область, город Куйбышев, участок полосы отвода Западно - Сибирской железной дороги в границах г. Куйбышева (км 0010 - км 0012), площадь наложения 573 кв.м.;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земельный участок с кадастровым номером 54:34:013104:4, расположенный по адресу: Новосибирская область, город Куйбышев, площадь наложения 112 кв.м.;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земельный участок с кадастровым номером 54:02:010432:809, расположенный по адресу: Новосибирская область, Барабинский район, МО Щербаковский сельсовет, площадь наложения 56 кв.м.;</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земельный участок с кадастровым номером 54:34:010702:856, расположенный по адресу: Российская Федерация, Новосибирская область, Куйбышевский муниципальный район, городское поселение город Куйбышев, город Куйбышев, ул. Гуляева, площадь наложения 1 кв.м.;</w:t>
      </w:r>
    </w:p>
    <w:p w:rsidR="00552F29" w:rsidRPr="00552F29" w:rsidRDefault="00552F29" w:rsidP="00552F29">
      <w:pPr>
        <w:ind w:firstLine="709"/>
        <w:jc w:val="both"/>
        <w:rPr>
          <w:rFonts w:ascii="Arial" w:hAnsi="Arial" w:cs="Arial"/>
          <w:bCs/>
          <w:sz w:val="20"/>
          <w:szCs w:val="20"/>
        </w:rPr>
      </w:pPr>
      <w:r w:rsidRPr="00552F29">
        <w:rPr>
          <w:rFonts w:ascii="Arial" w:hAnsi="Arial" w:cs="Arial"/>
          <w:bCs/>
          <w:sz w:val="20"/>
          <w:szCs w:val="20"/>
        </w:rPr>
        <w:t>2. Утвердить границы публичного сервитута в соответствии со схемой расположения границ публичного сервитута и описанием местоположения границ, согласно приложению 1, к настоящему постановлению.</w:t>
      </w:r>
    </w:p>
    <w:p w:rsidR="00552F29" w:rsidRPr="00552F29" w:rsidRDefault="00552F29" w:rsidP="00552F29">
      <w:pPr>
        <w:autoSpaceDE w:val="0"/>
        <w:autoSpaceDN w:val="0"/>
        <w:adjustRightInd w:val="0"/>
        <w:jc w:val="both"/>
        <w:rPr>
          <w:rFonts w:ascii="Arial" w:hAnsi="Arial" w:cs="Arial"/>
          <w:bCs/>
          <w:sz w:val="20"/>
          <w:szCs w:val="20"/>
        </w:rPr>
      </w:pPr>
      <w:r w:rsidRPr="00552F29">
        <w:rPr>
          <w:rFonts w:ascii="Arial" w:hAnsi="Arial" w:cs="Arial"/>
          <w:bCs/>
          <w:sz w:val="20"/>
          <w:szCs w:val="20"/>
        </w:rPr>
        <w:t xml:space="preserve">          3. Установить публичный сервитут сроком на 49 (сорок девять) лет.</w:t>
      </w:r>
    </w:p>
    <w:p w:rsidR="00552F29" w:rsidRPr="00552F29" w:rsidRDefault="00552F29" w:rsidP="00552F29">
      <w:pPr>
        <w:autoSpaceDE w:val="0"/>
        <w:autoSpaceDN w:val="0"/>
        <w:adjustRightInd w:val="0"/>
        <w:ind w:firstLine="567"/>
        <w:jc w:val="both"/>
        <w:rPr>
          <w:rFonts w:ascii="Arial" w:hAnsi="Arial" w:cs="Arial"/>
          <w:bCs/>
          <w:sz w:val="20"/>
          <w:szCs w:val="20"/>
        </w:rPr>
      </w:pPr>
      <w:r w:rsidRPr="00552F29">
        <w:rPr>
          <w:rFonts w:ascii="Arial" w:hAnsi="Arial" w:cs="Arial"/>
          <w:bCs/>
          <w:sz w:val="20"/>
          <w:szCs w:val="20"/>
        </w:rPr>
        <w:t xml:space="preserve"> 4. Реквизиты правоудостоверяющего документа на инженерное сооружение, размещение которого допускается на условиях публичного сервитута, в целях установления публичного сервитута в отношении существующего инженерного сооружения для эксплуатации, вид, номер и дата государственной регистрации права: № 54:14:000000:241-54/015/2018-2 от 14.12.2018; правообладатель: ООО «Газпром газораспределение Томск».</w:t>
      </w:r>
    </w:p>
    <w:p w:rsidR="00552F29" w:rsidRPr="00552F29" w:rsidRDefault="00552F29" w:rsidP="00552F29">
      <w:pPr>
        <w:jc w:val="both"/>
        <w:rPr>
          <w:rFonts w:ascii="Arial" w:hAnsi="Arial" w:cs="Arial"/>
          <w:bCs/>
          <w:sz w:val="20"/>
          <w:szCs w:val="20"/>
        </w:rPr>
      </w:pPr>
      <w:r w:rsidRPr="00552F29">
        <w:rPr>
          <w:rFonts w:ascii="Arial" w:hAnsi="Arial" w:cs="Arial"/>
          <w:bCs/>
          <w:sz w:val="20"/>
          <w:szCs w:val="20"/>
        </w:rPr>
        <w:t xml:space="preserve">          5. Считать</w:t>
      </w:r>
      <w:r w:rsidRPr="00552F29">
        <w:rPr>
          <w:rFonts w:ascii="Arial" w:eastAsiaTheme="minorHAnsi" w:hAnsi="Arial" w:cs="Arial"/>
          <w:sz w:val="20"/>
          <w:szCs w:val="20"/>
          <w:lang w:eastAsia="en-US"/>
        </w:rPr>
        <w:t xml:space="preserve"> установленным</w:t>
      </w:r>
      <w:r w:rsidRPr="00552F29">
        <w:rPr>
          <w:rFonts w:ascii="Arial" w:hAnsi="Arial" w:cs="Arial"/>
          <w:bCs/>
          <w:sz w:val="20"/>
          <w:szCs w:val="20"/>
        </w:rPr>
        <w:t xml:space="preserve"> публичный сервитут со дня внесения сведений о его границах в Единый государственный реестр недвижимости.</w:t>
      </w:r>
    </w:p>
    <w:p w:rsidR="00552F29" w:rsidRPr="00552F29" w:rsidRDefault="00552F29" w:rsidP="00552F29">
      <w:pPr>
        <w:jc w:val="both"/>
        <w:rPr>
          <w:rFonts w:ascii="Arial" w:hAnsi="Arial" w:cs="Arial"/>
          <w:bCs/>
          <w:color w:val="000000" w:themeColor="text1"/>
          <w:sz w:val="20"/>
          <w:szCs w:val="20"/>
        </w:rPr>
      </w:pPr>
      <w:r w:rsidRPr="00552F29">
        <w:rPr>
          <w:rFonts w:ascii="Arial" w:hAnsi="Arial" w:cs="Arial"/>
          <w:bCs/>
          <w:sz w:val="20"/>
          <w:szCs w:val="20"/>
        </w:rPr>
        <w:t xml:space="preserve">          6. Порядок и правила установления охранных зон объектов газоснабжения и особых условий использования земельных участков, расположенных в границах таких зон, осуществляется в соответствии с Правилами охраны газораспределительных сетей, утвержденными постановлением Правительства Российской Федерации от </w:t>
      </w:r>
      <w:r w:rsidRPr="00552F29">
        <w:rPr>
          <w:rFonts w:ascii="Arial" w:hAnsi="Arial" w:cs="Arial"/>
          <w:bCs/>
          <w:color w:val="000000" w:themeColor="text1"/>
          <w:sz w:val="20"/>
          <w:szCs w:val="20"/>
        </w:rPr>
        <w:t>20.11.2000 № 878.</w:t>
      </w:r>
    </w:p>
    <w:p w:rsidR="00552F29" w:rsidRPr="00552F29" w:rsidRDefault="00552F29" w:rsidP="00552F29">
      <w:pPr>
        <w:ind w:firstLine="708"/>
        <w:jc w:val="both"/>
        <w:rPr>
          <w:rFonts w:ascii="Arial" w:hAnsi="Arial" w:cs="Arial"/>
          <w:bCs/>
          <w:sz w:val="20"/>
          <w:szCs w:val="20"/>
        </w:rPr>
      </w:pPr>
      <w:r w:rsidRPr="00552F29">
        <w:rPr>
          <w:rFonts w:ascii="Arial" w:hAnsi="Arial" w:cs="Arial"/>
          <w:bCs/>
          <w:color w:val="000000" w:themeColor="text1"/>
          <w:sz w:val="20"/>
          <w:szCs w:val="20"/>
        </w:rPr>
        <w:t xml:space="preserve">7. Установить следующий график проведения </w:t>
      </w:r>
      <w:r w:rsidRPr="00552F29">
        <w:rPr>
          <w:rFonts w:ascii="Arial" w:hAnsi="Arial" w:cs="Arial"/>
          <w:bCs/>
          <w:sz w:val="20"/>
          <w:szCs w:val="20"/>
        </w:rPr>
        <w:t>работ при осуществлении размещения линейного объекта сети газоснабжения в границах земельных участков, указанных в п. 1 настоящего постановления:</w:t>
      </w:r>
    </w:p>
    <w:p w:rsidR="00552F29" w:rsidRPr="00552F29" w:rsidRDefault="00552F29" w:rsidP="00552F29">
      <w:pPr>
        <w:ind w:firstLine="708"/>
        <w:jc w:val="both"/>
        <w:rPr>
          <w:rFonts w:ascii="Arial" w:hAnsi="Arial" w:cs="Arial"/>
          <w:bCs/>
          <w:sz w:val="20"/>
          <w:szCs w:val="20"/>
        </w:rPr>
      </w:pPr>
      <w:r w:rsidRPr="00552F29">
        <w:rPr>
          <w:rFonts w:ascii="Arial" w:hAnsi="Arial" w:cs="Arial"/>
          <w:bCs/>
          <w:color w:val="000000" w:themeColor="text1"/>
          <w:sz w:val="20"/>
          <w:szCs w:val="20"/>
        </w:rPr>
        <w:t>- Эксплуатация объекта - Газопровод с кадастровым номером 54:14:000000:241, протяженностью 7089 м, расположенного по адресу: Новосибирская область, Куйбышевский район, г. Куйбышев, Октябрьский сельсовет, с. Нагорное</w:t>
      </w:r>
      <w:r w:rsidRPr="00552F29">
        <w:rPr>
          <w:rFonts w:ascii="Arial" w:hAnsi="Arial" w:cs="Arial"/>
          <w:bCs/>
          <w:sz w:val="20"/>
          <w:szCs w:val="20"/>
        </w:rPr>
        <w:t xml:space="preserve"> - 49 (сорок девять) лет с даты внесения сведений о границах публичного сервитута в Единый государственный реестр недвижимости;</w:t>
      </w:r>
    </w:p>
    <w:p w:rsidR="00552F29" w:rsidRPr="00552F29" w:rsidRDefault="00552F29" w:rsidP="00552F29">
      <w:pPr>
        <w:ind w:firstLine="708"/>
        <w:jc w:val="both"/>
        <w:rPr>
          <w:rFonts w:ascii="Arial" w:hAnsi="Arial" w:cs="Arial"/>
          <w:bCs/>
          <w:sz w:val="20"/>
          <w:szCs w:val="20"/>
        </w:rPr>
      </w:pPr>
      <w:r w:rsidRPr="00552F29">
        <w:rPr>
          <w:rFonts w:ascii="Arial" w:hAnsi="Arial" w:cs="Arial"/>
          <w:bCs/>
          <w:sz w:val="20"/>
          <w:szCs w:val="20"/>
        </w:rPr>
        <w:t>- выполнение благоустройства территории в течение 3 (трех) месяцев после завершения на земельных участках деятельности, для обеспечения которой установлен публичный сервитут.</w:t>
      </w:r>
    </w:p>
    <w:p w:rsidR="00552F29" w:rsidRPr="00552F29" w:rsidRDefault="00552F29" w:rsidP="00552F29">
      <w:pPr>
        <w:autoSpaceDE w:val="0"/>
        <w:autoSpaceDN w:val="0"/>
        <w:adjustRightInd w:val="0"/>
        <w:ind w:firstLine="708"/>
        <w:jc w:val="both"/>
        <w:rPr>
          <w:rFonts w:ascii="Arial" w:eastAsiaTheme="minorHAnsi" w:hAnsi="Arial" w:cs="Arial"/>
          <w:color w:val="000000" w:themeColor="text1"/>
          <w:sz w:val="20"/>
          <w:szCs w:val="20"/>
          <w:lang w:eastAsia="en-US"/>
        </w:rPr>
      </w:pPr>
      <w:r w:rsidRPr="00552F29">
        <w:rPr>
          <w:rFonts w:ascii="Arial" w:eastAsiaTheme="minorHAnsi" w:hAnsi="Arial" w:cs="Arial"/>
          <w:color w:val="000000" w:themeColor="text1"/>
          <w:sz w:val="20"/>
          <w:szCs w:val="20"/>
          <w:lang w:eastAsia="en-US"/>
        </w:rPr>
        <w:t>8. Рассчитать плату в отношении:</w:t>
      </w:r>
    </w:p>
    <w:p w:rsidR="00552F29" w:rsidRPr="00552F29" w:rsidRDefault="00552F29" w:rsidP="00552F29">
      <w:pPr>
        <w:ind w:firstLine="720"/>
        <w:jc w:val="both"/>
        <w:rPr>
          <w:rFonts w:ascii="Arial" w:hAnsi="Arial" w:cs="Arial"/>
          <w:sz w:val="20"/>
          <w:szCs w:val="20"/>
        </w:rPr>
      </w:pPr>
      <w:r w:rsidRPr="00552F29">
        <w:rPr>
          <w:rFonts w:ascii="Arial" w:hAnsi="Arial" w:cs="Arial"/>
          <w:sz w:val="20"/>
          <w:szCs w:val="20"/>
        </w:rPr>
        <w:t xml:space="preserve">- части земельных участков, расположенных в кадастровых кварталах 54:34:010702, 54:34:013204, 54:34:013103, 54:34:013104, 54:34:013005, 54:34:012910, 54:34:013015, 54:34:013012 исходя из среднего уровня кадастровой стоимости земельных участков по муниципальному району; </w:t>
      </w:r>
    </w:p>
    <w:p w:rsidR="00552F29" w:rsidRPr="00552F29" w:rsidRDefault="00552F29" w:rsidP="00552F29">
      <w:pPr>
        <w:ind w:firstLine="720"/>
        <w:jc w:val="both"/>
        <w:rPr>
          <w:rFonts w:ascii="Arial" w:eastAsiaTheme="minorHAnsi" w:hAnsi="Arial" w:cs="Arial"/>
          <w:color w:val="000000" w:themeColor="text1"/>
          <w:sz w:val="20"/>
          <w:szCs w:val="20"/>
          <w:lang w:eastAsia="en-US"/>
        </w:rPr>
      </w:pPr>
      <w:r w:rsidRPr="00552F29">
        <w:rPr>
          <w:rFonts w:ascii="Arial" w:hAnsi="Arial" w:cs="Arial"/>
          <w:sz w:val="20"/>
          <w:szCs w:val="20"/>
        </w:rPr>
        <w:t xml:space="preserve">- земельных участков с кадастровыми номерами: 54:34:000000:29, 54:34:000000:2236, 54:34:013005:85, 54:34:013005:267, 54:34:013012:22, 54:34:013015:3, 54:34:010702:856, плата устанавливается в размере 0,01 процента кадастровой стоимости таких земельных участков за каждый год использования данных земельных участков </w:t>
      </w:r>
      <w:r w:rsidRPr="00552F29">
        <w:rPr>
          <w:rFonts w:ascii="Arial" w:eastAsiaTheme="minorHAnsi" w:hAnsi="Arial" w:cs="Arial"/>
          <w:color w:val="000000" w:themeColor="text1"/>
          <w:sz w:val="20"/>
          <w:szCs w:val="20"/>
          <w:lang w:eastAsia="en-US"/>
        </w:rPr>
        <w:t>(Приложение 2).</w:t>
      </w:r>
    </w:p>
    <w:p w:rsidR="00552F29" w:rsidRPr="00552F29" w:rsidRDefault="00552F29" w:rsidP="00552F29">
      <w:pPr>
        <w:autoSpaceDE w:val="0"/>
        <w:autoSpaceDN w:val="0"/>
        <w:adjustRightInd w:val="0"/>
        <w:ind w:firstLine="708"/>
        <w:jc w:val="both"/>
        <w:rPr>
          <w:rFonts w:ascii="Arial" w:hAnsi="Arial" w:cs="Arial"/>
          <w:bCs/>
          <w:color w:val="000000" w:themeColor="text1"/>
          <w:sz w:val="20"/>
          <w:szCs w:val="20"/>
        </w:rPr>
      </w:pPr>
      <w:r w:rsidRPr="00552F29">
        <w:rPr>
          <w:rFonts w:ascii="Arial" w:hAnsi="Arial" w:cs="Arial"/>
          <w:bCs/>
          <w:color w:val="000000" w:themeColor="text1"/>
          <w:sz w:val="20"/>
          <w:szCs w:val="20"/>
        </w:rPr>
        <w:t>9. Обществу с ограниченной ответственностью «Газпром газораспределение Томск»:</w:t>
      </w:r>
    </w:p>
    <w:p w:rsidR="00552F29" w:rsidRPr="00552F29" w:rsidRDefault="00552F29" w:rsidP="00552F29">
      <w:pPr>
        <w:ind w:firstLine="708"/>
        <w:jc w:val="both"/>
        <w:rPr>
          <w:rFonts w:ascii="Arial" w:hAnsi="Arial" w:cs="Arial"/>
          <w:bCs/>
          <w:color w:val="000000" w:themeColor="text1"/>
          <w:sz w:val="20"/>
          <w:szCs w:val="20"/>
        </w:rPr>
      </w:pPr>
      <w:r w:rsidRPr="00552F29">
        <w:rPr>
          <w:rFonts w:ascii="Arial" w:hAnsi="Arial" w:cs="Arial"/>
          <w:bCs/>
          <w:color w:val="000000" w:themeColor="text1"/>
          <w:sz w:val="20"/>
          <w:szCs w:val="20"/>
        </w:rPr>
        <w:lastRenderedPageBreak/>
        <w:t>- заключить с правообладателями земельных участков с кадастровыми номерами: 54:34:013012:24, 54:02:010432:809, 54:34:013104:4, 54:34:013101:1, 54:34:013103:6, 54:34:010000:3, 54:34:013204:13, 54:34:013012:17, 54:34:013005:84, 54:34:013204:119, 54:34:013005:478 соглашение об установлении публичного сервитута;</w:t>
      </w:r>
    </w:p>
    <w:p w:rsidR="00552F29" w:rsidRPr="00552F29" w:rsidRDefault="00552F29" w:rsidP="00552F29">
      <w:pPr>
        <w:ind w:firstLine="708"/>
        <w:jc w:val="both"/>
        <w:rPr>
          <w:rFonts w:ascii="Arial" w:hAnsi="Arial" w:cs="Arial"/>
          <w:bCs/>
          <w:color w:val="000000" w:themeColor="text1"/>
          <w:sz w:val="20"/>
          <w:szCs w:val="20"/>
        </w:rPr>
      </w:pPr>
      <w:r w:rsidRPr="00552F29">
        <w:rPr>
          <w:rFonts w:ascii="Arial" w:hAnsi="Arial" w:cs="Arial"/>
          <w:bCs/>
          <w:color w:val="000000" w:themeColor="text1"/>
          <w:sz w:val="20"/>
          <w:szCs w:val="20"/>
        </w:rPr>
        <w:t>- в установленном законом порядке после прекращения действия публичного сервитута привести части земельных участков, обремененные публичным сервитутом, в состояние пригодное для их использования в соответствии с видом разрешенного использования, в срок не позднее чем три месяца после окончания эксплуатации линейного объекта;</w:t>
      </w:r>
    </w:p>
    <w:p w:rsidR="00552F29" w:rsidRPr="00552F29" w:rsidRDefault="00552F29" w:rsidP="00552F29">
      <w:pPr>
        <w:ind w:firstLine="708"/>
        <w:jc w:val="both"/>
        <w:rPr>
          <w:rFonts w:ascii="Arial" w:hAnsi="Arial" w:cs="Arial"/>
          <w:bCs/>
          <w:color w:val="000000" w:themeColor="text1"/>
          <w:sz w:val="20"/>
          <w:szCs w:val="20"/>
        </w:rPr>
      </w:pPr>
      <w:r w:rsidRPr="00552F29">
        <w:rPr>
          <w:rFonts w:ascii="Arial" w:hAnsi="Arial" w:cs="Arial"/>
          <w:bCs/>
          <w:color w:val="000000" w:themeColor="text1"/>
          <w:sz w:val="20"/>
          <w:szCs w:val="20"/>
        </w:rPr>
        <w:t>- снести, размещенный на основании публичного сервитута объект, и осуществить при необходимости рекультивацию земельного участка в срок не позднее чем шесть месяцев с момента прекращения публичного сервитута;</w:t>
      </w:r>
    </w:p>
    <w:p w:rsidR="00552F29" w:rsidRPr="00552F29" w:rsidRDefault="00552F29" w:rsidP="00552F29">
      <w:pPr>
        <w:ind w:firstLine="708"/>
        <w:jc w:val="both"/>
        <w:rPr>
          <w:rFonts w:ascii="Arial" w:hAnsi="Arial" w:cs="Arial"/>
          <w:bCs/>
          <w:color w:val="000000" w:themeColor="text1"/>
          <w:sz w:val="20"/>
          <w:szCs w:val="20"/>
        </w:rPr>
      </w:pPr>
      <w:r w:rsidRPr="00552F29">
        <w:rPr>
          <w:rFonts w:ascii="Arial" w:hAnsi="Arial" w:cs="Arial"/>
          <w:bCs/>
          <w:color w:val="000000" w:themeColor="text1"/>
          <w:sz w:val="20"/>
          <w:szCs w:val="20"/>
        </w:rPr>
        <w:t>- внести плату за публичный сервитут, установленный в отношении земель, находящихся в государственной и муниципальной собственности и не обремененных правами третьих лиц, единовременным платежом в срок, не позднее шести месяцев со дня принятия решения об установлении публичного сервитута.</w:t>
      </w:r>
    </w:p>
    <w:p w:rsidR="00552F29" w:rsidRPr="00552F29" w:rsidRDefault="00552F29" w:rsidP="00552F29">
      <w:pPr>
        <w:ind w:firstLine="425"/>
        <w:jc w:val="both"/>
        <w:rPr>
          <w:rFonts w:ascii="Arial" w:hAnsi="Arial" w:cs="Arial"/>
          <w:bCs/>
          <w:color w:val="000000" w:themeColor="text1"/>
          <w:sz w:val="20"/>
          <w:szCs w:val="20"/>
        </w:rPr>
      </w:pPr>
      <w:r w:rsidRPr="00552F29">
        <w:rPr>
          <w:rFonts w:ascii="Arial" w:hAnsi="Arial" w:cs="Arial"/>
          <w:bCs/>
          <w:color w:val="000000" w:themeColor="text1"/>
          <w:sz w:val="20"/>
          <w:szCs w:val="20"/>
        </w:rPr>
        <w:t xml:space="preserve">     10. Управлению права, экономики и имущественных отношений администрации города Куйбышева Куйбышевского района Новосибирской области (Добровольской Т.В.) в течение пяти рабочих дней со дня принятия данного постановления:</w:t>
      </w:r>
    </w:p>
    <w:p w:rsidR="00552F29" w:rsidRPr="00552F29" w:rsidRDefault="00552F29" w:rsidP="00552F29">
      <w:pPr>
        <w:ind w:firstLine="720"/>
        <w:jc w:val="both"/>
        <w:rPr>
          <w:rFonts w:ascii="Arial" w:hAnsi="Arial" w:cs="Arial"/>
          <w:bCs/>
          <w:color w:val="000000" w:themeColor="text1"/>
          <w:sz w:val="20"/>
          <w:szCs w:val="20"/>
        </w:rPr>
      </w:pPr>
      <w:r w:rsidRPr="00552F29">
        <w:rPr>
          <w:rFonts w:ascii="Arial" w:hAnsi="Arial" w:cs="Arial"/>
          <w:bCs/>
          <w:color w:val="000000" w:themeColor="text1"/>
          <w:sz w:val="20"/>
          <w:szCs w:val="20"/>
        </w:rPr>
        <w:t>1) направить постановление в Управление Федеральной службы государственной регистрации, кадастра и картографии по Новосибирской области;</w:t>
      </w:r>
    </w:p>
    <w:p w:rsidR="00552F29" w:rsidRPr="00552F29" w:rsidRDefault="00552F29" w:rsidP="00552F29">
      <w:pPr>
        <w:ind w:firstLine="720"/>
        <w:jc w:val="both"/>
        <w:rPr>
          <w:rFonts w:ascii="Arial" w:hAnsi="Arial" w:cs="Arial"/>
          <w:bCs/>
          <w:color w:val="000000" w:themeColor="text1"/>
          <w:sz w:val="20"/>
          <w:szCs w:val="20"/>
        </w:rPr>
      </w:pPr>
      <w:r w:rsidRPr="00552F29">
        <w:rPr>
          <w:rFonts w:ascii="Arial" w:hAnsi="Arial" w:cs="Arial"/>
          <w:bCs/>
          <w:color w:val="000000" w:themeColor="text1"/>
          <w:sz w:val="20"/>
          <w:szCs w:val="20"/>
        </w:rPr>
        <w:t xml:space="preserve">2) направить ООО </w:t>
      </w:r>
      <w:r w:rsidRPr="00552F29">
        <w:rPr>
          <w:rFonts w:ascii="Arial" w:hAnsi="Arial" w:cs="Arial"/>
          <w:color w:val="000000" w:themeColor="text1"/>
          <w:sz w:val="20"/>
          <w:szCs w:val="20"/>
        </w:rPr>
        <w:t xml:space="preserve">«Газпром газораспределение Томск» </w:t>
      </w:r>
      <w:r w:rsidRPr="00552F29">
        <w:rPr>
          <w:rFonts w:ascii="Arial" w:hAnsi="Arial" w:cs="Arial"/>
          <w:bCs/>
          <w:color w:val="000000" w:themeColor="text1"/>
          <w:sz w:val="20"/>
          <w:szCs w:val="20"/>
        </w:rPr>
        <w:t>копию постановления об установлении публичного сервитута, сведения о правообладателях земельных участков, находящегося в частной собственности.</w:t>
      </w:r>
    </w:p>
    <w:p w:rsidR="00552F29" w:rsidRPr="00552F29" w:rsidRDefault="00552F29" w:rsidP="00552F29">
      <w:pPr>
        <w:ind w:firstLine="720"/>
        <w:jc w:val="both"/>
        <w:rPr>
          <w:rFonts w:ascii="Arial" w:hAnsi="Arial" w:cs="Arial"/>
          <w:bCs/>
          <w:color w:val="000000" w:themeColor="text1"/>
          <w:sz w:val="20"/>
          <w:szCs w:val="20"/>
        </w:rPr>
      </w:pPr>
      <w:r w:rsidRPr="00552F29">
        <w:rPr>
          <w:rFonts w:ascii="Arial" w:hAnsi="Arial" w:cs="Arial"/>
          <w:bCs/>
          <w:color w:val="000000" w:themeColor="text1"/>
          <w:sz w:val="20"/>
          <w:szCs w:val="20"/>
        </w:rPr>
        <w:t xml:space="preserve">11. Управлению делами администрации города Куйбышева Куйбышевского района Новосибирской области (Рукицкая Т.А) опубликовать настоящее постановление в официальном печатном издании администрации города Куйбышева «Бюллетене органов местного самоуправления города Куйбышева Куйбышевского района Новосибирской области», на официальном сайте в сети Интернет www.kainsk.nso.ru.          </w:t>
      </w:r>
    </w:p>
    <w:p w:rsidR="00552F29" w:rsidRPr="00552F29" w:rsidRDefault="00552F29" w:rsidP="00552F29">
      <w:pPr>
        <w:ind w:firstLine="720"/>
        <w:jc w:val="both"/>
        <w:rPr>
          <w:rFonts w:ascii="Arial" w:hAnsi="Arial" w:cs="Arial"/>
          <w:bCs/>
          <w:color w:val="000000" w:themeColor="text1"/>
          <w:sz w:val="20"/>
          <w:szCs w:val="20"/>
        </w:rPr>
      </w:pPr>
      <w:r w:rsidRPr="00552F29">
        <w:rPr>
          <w:rFonts w:ascii="Arial" w:hAnsi="Arial" w:cs="Arial"/>
          <w:bCs/>
          <w:color w:val="000000" w:themeColor="text1"/>
          <w:sz w:val="20"/>
          <w:szCs w:val="20"/>
        </w:rPr>
        <w:t>12. Контроль за исполнением настоящего постановления оставляю за собой.</w:t>
      </w:r>
    </w:p>
    <w:p w:rsidR="00552F29" w:rsidRPr="00552F29" w:rsidRDefault="00552F29" w:rsidP="00552F29">
      <w:pPr>
        <w:jc w:val="both"/>
        <w:rPr>
          <w:rFonts w:ascii="Arial" w:hAnsi="Arial" w:cs="Arial"/>
          <w:color w:val="FF0000"/>
          <w:sz w:val="20"/>
          <w:szCs w:val="20"/>
        </w:rPr>
      </w:pPr>
    </w:p>
    <w:p w:rsidR="00552F29" w:rsidRPr="00552F29" w:rsidRDefault="00552F29" w:rsidP="00552F29">
      <w:pPr>
        <w:jc w:val="both"/>
        <w:rPr>
          <w:rFonts w:ascii="Arial" w:hAnsi="Arial" w:cs="Arial"/>
          <w:color w:val="000000" w:themeColor="text1"/>
          <w:sz w:val="20"/>
          <w:szCs w:val="20"/>
        </w:rPr>
      </w:pPr>
      <w:r w:rsidRPr="00552F29">
        <w:rPr>
          <w:rFonts w:ascii="Arial" w:hAnsi="Arial" w:cs="Arial"/>
          <w:color w:val="000000" w:themeColor="text1"/>
          <w:sz w:val="20"/>
          <w:szCs w:val="20"/>
        </w:rPr>
        <w:t>Глава города Куйбышева</w:t>
      </w:r>
    </w:p>
    <w:p w:rsidR="00552F29" w:rsidRPr="00552F29" w:rsidRDefault="00552F29" w:rsidP="00552F29">
      <w:pPr>
        <w:jc w:val="both"/>
        <w:rPr>
          <w:rFonts w:ascii="Arial" w:hAnsi="Arial" w:cs="Arial"/>
          <w:color w:val="000000" w:themeColor="text1"/>
          <w:sz w:val="20"/>
          <w:szCs w:val="20"/>
        </w:rPr>
      </w:pPr>
      <w:r w:rsidRPr="00552F29">
        <w:rPr>
          <w:rFonts w:ascii="Arial" w:hAnsi="Arial" w:cs="Arial"/>
          <w:color w:val="000000" w:themeColor="text1"/>
          <w:sz w:val="20"/>
          <w:szCs w:val="20"/>
        </w:rPr>
        <w:t>Куйбышевского района</w:t>
      </w:r>
    </w:p>
    <w:p w:rsidR="00552F29" w:rsidRPr="00552F29" w:rsidRDefault="00552F29" w:rsidP="00552F29">
      <w:pPr>
        <w:jc w:val="both"/>
        <w:rPr>
          <w:rFonts w:ascii="Arial" w:hAnsi="Arial" w:cs="Arial"/>
          <w:sz w:val="20"/>
          <w:szCs w:val="20"/>
        </w:rPr>
      </w:pPr>
      <w:r w:rsidRPr="00552F29">
        <w:rPr>
          <w:rFonts w:ascii="Arial" w:hAnsi="Arial" w:cs="Arial"/>
          <w:color w:val="000000" w:themeColor="text1"/>
          <w:sz w:val="20"/>
          <w:szCs w:val="20"/>
        </w:rPr>
        <w:t xml:space="preserve">Новосибирской области                                                                               </w:t>
      </w:r>
      <w:r w:rsidRPr="00552F29">
        <w:rPr>
          <w:rFonts w:ascii="Arial" w:hAnsi="Arial" w:cs="Arial"/>
          <w:sz w:val="20"/>
          <w:szCs w:val="20"/>
        </w:rPr>
        <w:t>А.А. Андронов</w:t>
      </w:r>
    </w:p>
    <w:p w:rsidR="00C06908" w:rsidRPr="008C432F" w:rsidRDefault="00C06908" w:rsidP="00C06908">
      <w:pPr>
        <w:rPr>
          <w:rFonts w:ascii="Arial" w:hAnsi="Arial" w:cs="Arial"/>
          <w:sz w:val="20"/>
          <w:szCs w:val="20"/>
        </w:rPr>
      </w:pPr>
    </w:p>
    <w:p w:rsidR="00E67837" w:rsidRDefault="00E67837"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pPr>
    </w:p>
    <w:p w:rsidR="00413CBA" w:rsidRDefault="00413CBA" w:rsidP="007B507C">
      <w:pPr>
        <w:rPr>
          <w:rFonts w:ascii="Arial" w:hAnsi="Arial" w:cs="Arial"/>
          <w:sz w:val="20"/>
          <w:szCs w:val="20"/>
          <w:lang w:eastAsia="ar-SA"/>
        </w:rPr>
        <w:sectPr w:rsidR="00413CBA" w:rsidSect="001625FE">
          <w:headerReference w:type="default" r:id="rId14"/>
          <w:footerReference w:type="default" r:id="rId15"/>
          <w:footerReference w:type="first" r:id="rId16"/>
          <w:pgSz w:w="11906" w:h="16838"/>
          <w:pgMar w:top="1134" w:right="1134" w:bottom="1134" w:left="1134" w:header="0" w:footer="567" w:gutter="0"/>
          <w:cols w:space="708"/>
          <w:titlePg/>
          <w:docGrid w:linePitch="360"/>
        </w:sectPr>
      </w:pPr>
    </w:p>
    <w:p w:rsidR="00413CBA" w:rsidRPr="00413CBA" w:rsidRDefault="00413CBA" w:rsidP="00413CBA">
      <w:pPr>
        <w:jc w:val="right"/>
        <w:rPr>
          <w:rFonts w:ascii="Arial" w:hAnsi="Arial" w:cs="Arial"/>
          <w:sz w:val="20"/>
          <w:szCs w:val="20"/>
        </w:rPr>
      </w:pPr>
      <w:r w:rsidRPr="00413CBA">
        <w:rPr>
          <w:rFonts w:ascii="Arial" w:hAnsi="Arial" w:cs="Arial"/>
          <w:sz w:val="20"/>
          <w:szCs w:val="20"/>
        </w:rPr>
        <w:lastRenderedPageBreak/>
        <w:t>Приложение 2</w:t>
      </w:r>
    </w:p>
    <w:p w:rsidR="00413CBA" w:rsidRPr="00413CBA" w:rsidRDefault="00413CBA" w:rsidP="00413CBA">
      <w:pPr>
        <w:ind w:left="-426"/>
        <w:jc w:val="right"/>
        <w:rPr>
          <w:rFonts w:ascii="Arial" w:hAnsi="Arial" w:cs="Arial"/>
          <w:sz w:val="20"/>
          <w:szCs w:val="20"/>
        </w:rPr>
      </w:pPr>
      <w:r w:rsidRPr="00413CBA">
        <w:rPr>
          <w:rFonts w:ascii="Arial" w:hAnsi="Arial" w:cs="Arial"/>
          <w:sz w:val="20"/>
          <w:szCs w:val="20"/>
        </w:rPr>
        <w:t xml:space="preserve">К постановлению администрации города Куйбышева </w:t>
      </w:r>
    </w:p>
    <w:p w:rsidR="00413CBA" w:rsidRPr="00413CBA" w:rsidRDefault="00413CBA" w:rsidP="00413CBA">
      <w:pPr>
        <w:ind w:left="-426"/>
        <w:jc w:val="right"/>
        <w:rPr>
          <w:rFonts w:ascii="Arial" w:hAnsi="Arial" w:cs="Arial"/>
          <w:sz w:val="20"/>
          <w:szCs w:val="20"/>
        </w:rPr>
      </w:pPr>
      <w:r w:rsidRPr="00413CBA">
        <w:rPr>
          <w:rFonts w:ascii="Arial" w:hAnsi="Arial" w:cs="Arial"/>
          <w:sz w:val="20"/>
          <w:szCs w:val="20"/>
        </w:rPr>
        <w:t xml:space="preserve">Куйбышевского района Новосибирской области от 14.03.2024 № </w:t>
      </w:r>
      <w:r w:rsidR="00AF7759">
        <w:rPr>
          <w:rFonts w:ascii="Arial" w:hAnsi="Arial" w:cs="Arial"/>
          <w:sz w:val="20"/>
          <w:szCs w:val="20"/>
        </w:rPr>
        <w:t>321</w:t>
      </w:r>
    </w:p>
    <w:p w:rsidR="00413CBA" w:rsidRPr="00413CBA" w:rsidRDefault="00413CBA" w:rsidP="00413CBA">
      <w:pPr>
        <w:ind w:left="-426"/>
        <w:jc w:val="both"/>
        <w:rPr>
          <w:rFonts w:ascii="Arial" w:hAnsi="Arial" w:cs="Arial"/>
          <w:sz w:val="20"/>
          <w:szCs w:val="20"/>
        </w:rPr>
      </w:pPr>
    </w:p>
    <w:p w:rsidR="00413CBA" w:rsidRPr="00413CBA" w:rsidRDefault="00413CBA" w:rsidP="00413CBA">
      <w:pPr>
        <w:jc w:val="center"/>
        <w:rPr>
          <w:rFonts w:ascii="Arial" w:hAnsi="Arial" w:cs="Arial"/>
          <w:b/>
          <w:sz w:val="20"/>
          <w:szCs w:val="20"/>
        </w:rPr>
      </w:pPr>
      <w:r w:rsidRPr="00413CBA">
        <w:rPr>
          <w:rFonts w:ascii="Arial" w:hAnsi="Arial" w:cs="Arial"/>
          <w:b/>
          <w:sz w:val="20"/>
          <w:szCs w:val="20"/>
        </w:rPr>
        <w:t>Расчет платы за публичный сервитут</w:t>
      </w:r>
    </w:p>
    <w:p w:rsidR="00AF7759" w:rsidRDefault="00413CBA" w:rsidP="00413CBA">
      <w:pPr>
        <w:jc w:val="center"/>
        <w:rPr>
          <w:rFonts w:ascii="Arial" w:hAnsi="Arial" w:cs="Arial"/>
          <w:sz w:val="20"/>
          <w:szCs w:val="20"/>
        </w:rPr>
      </w:pPr>
      <w:r w:rsidRPr="00413CBA">
        <w:rPr>
          <w:rFonts w:ascii="Arial" w:hAnsi="Arial" w:cs="Arial"/>
          <w:sz w:val="20"/>
          <w:szCs w:val="20"/>
        </w:rPr>
        <w:t xml:space="preserve">(в отношении земельных участков, государственная собственность на которые неразграничена, и земельных участков, </w:t>
      </w:r>
    </w:p>
    <w:p w:rsidR="00413CBA" w:rsidRPr="00413CBA" w:rsidRDefault="00413CBA" w:rsidP="00413CBA">
      <w:pPr>
        <w:jc w:val="center"/>
        <w:rPr>
          <w:rFonts w:ascii="Arial" w:hAnsi="Arial" w:cs="Arial"/>
          <w:sz w:val="20"/>
          <w:szCs w:val="20"/>
        </w:rPr>
      </w:pPr>
      <w:r w:rsidRPr="00413CBA">
        <w:rPr>
          <w:rFonts w:ascii="Arial" w:hAnsi="Arial" w:cs="Arial"/>
          <w:sz w:val="20"/>
          <w:szCs w:val="20"/>
        </w:rPr>
        <w:t>находящихся в муниципальной собственности)</w:t>
      </w:r>
    </w:p>
    <w:p w:rsidR="00413CBA" w:rsidRPr="00413CBA" w:rsidRDefault="00413CBA" w:rsidP="00413CBA">
      <w:pPr>
        <w:ind w:firstLine="709"/>
        <w:jc w:val="center"/>
        <w:rPr>
          <w:rFonts w:ascii="Arial" w:hAnsi="Arial" w:cs="Arial"/>
          <w:sz w:val="20"/>
          <w:szCs w:val="20"/>
        </w:rPr>
      </w:pPr>
    </w:p>
    <w:tbl>
      <w:tblPr>
        <w:tblStyle w:val="afc"/>
        <w:tblW w:w="0" w:type="auto"/>
        <w:tblInd w:w="113" w:type="dxa"/>
        <w:tblLayout w:type="fixed"/>
        <w:tblLook w:val="04A0" w:firstRow="1" w:lastRow="0" w:firstColumn="1" w:lastColumn="0" w:noHBand="0" w:noVBand="1"/>
      </w:tblPr>
      <w:tblGrid>
        <w:gridCol w:w="1158"/>
        <w:gridCol w:w="2410"/>
        <w:gridCol w:w="2126"/>
        <w:gridCol w:w="1559"/>
        <w:gridCol w:w="1562"/>
        <w:gridCol w:w="1817"/>
        <w:gridCol w:w="1559"/>
        <w:gridCol w:w="2693"/>
      </w:tblGrid>
      <w:tr w:rsidR="00413CBA" w:rsidRPr="00413CBA" w:rsidTr="007C39A8">
        <w:tc>
          <w:tcPr>
            <w:tcW w:w="1158" w:type="dxa"/>
          </w:tcPr>
          <w:p w:rsidR="00413CBA" w:rsidRPr="00413CBA" w:rsidRDefault="00413CBA" w:rsidP="00413CBA">
            <w:pPr>
              <w:rPr>
                <w:rFonts w:ascii="Arial" w:hAnsi="Arial" w:cs="Arial"/>
                <w:sz w:val="20"/>
                <w:szCs w:val="20"/>
              </w:rPr>
            </w:pPr>
            <w:r w:rsidRPr="00413CBA">
              <w:rPr>
                <w:rFonts w:ascii="Arial" w:hAnsi="Arial" w:cs="Arial"/>
                <w:sz w:val="20"/>
                <w:szCs w:val="20"/>
              </w:rPr>
              <w:t xml:space="preserve">Пп. </w:t>
            </w:r>
          </w:p>
        </w:tc>
        <w:tc>
          <w:tcPr>
            <w:tcW w:w="2410" w:type="dxa"/>
          </w:tcPr>
          <w:p w:rsidR="00413CBA" w:rsidRPr="00413CBA" w:rsidRDefault="00413CBA" w:rsidP="00413CBA">
            <w:pPr>
              <w:rPr>
                <w:rFonts w:ascii="Arial" w:hAnsi="Arial" w:cs="Arial"/>
                <w:sz w:val="20"/>
                <w:szCs w:val="20"/>
              </w:rPr>
            </w:pPr>
            <w:r w:rsidRPr="00413CBA">
              <w:rPr>
                <w:rFonts w:ascii="Arial" w:hAnsi="Arial" w:cs="Arial"/>
                <w:sz w:val="20"/>
                <w:szCs w:val="20"/>
              </w:rPr>
              <w:t>кадастровый номер з.у</w:t>
            </w:r>
          </w:p>
        </w:tc>
        <w:tc>
          <w:tcPr>
            <w:tcW w:w="2126" w:type="dxa"/>
          </w:tcPr>
          <w:p w:rsidR="00413CBA" w:rsidRPr="00413CBA" w:rsidRDefault="00413CBA" w:rsidP="00413CBA">
            <w:pPr>
              <w:rPr>
                <w:rFonts w:ascii="Arial" w:hAnsi="Arial" w:cs="Arial"/>
                <w:sz w:val="20"/>
                <w:szCs w:val="20"/>
              </w:rPr>
            </w:pPr>
            <w:r w:rsidRPr="00413CBA">
              <w:rPr>
                <w:rFonts w:ascii="Arial" w:hAnsi="Arial" w:cs="Arial"/>
                <w:sz w:val="20"/>
                <w:szCs w:val="20"/>
              </w:rPr>
              <w:t>Собственник/ правообладатель з/у.</w:t>
            </w:r>
          </w:p>
        </w:tc>
        <w:tc>
          <w:tcPr>
            <w:tcW w:w="1559" w:type="dxa"/>
          </w:tcPr>
          <w:p w:rsidR="00413CBA" w:rsidRPr="00413CBA" w:rsidRDefault="00413CBA" w:rsidP="00413CBA">
            <w:pPr>
              <w:rPr>
                <w:rFonts w:ascii="Arial" w:hAnsi="Arial" w:cs="Arial"/>
                <w:sz w:val="20"/>
                <w:szCs w:val="20"/>
              </w:rPr>
            </w:pPr>
            <w:r w:rsidRPr="00413CBA">
              <w:rPr>
                <w:rFonts w:ascii="Arial" w:hAnsi="Arial" w:cs="Arial"/>
                <w:sz w:val="20"/>
                <w:szCs w:val="20"/>
              </w:rPr>
              <w:t xml:space="preserve">кадастровая стоимость з/у </w:t>
            </w:r>
          </w:p>
        </w:tc>
        <w:tc>
          <w:tcPr>
            <w:tcW w:w="1562" w:type="dxa"/>
          </w:tcPr>
          <w:p w:rsidR="00413CBA" w:rsidRPr="00413CBA" w:rsidRDefault="00413CBA" w:rsidP="00413CBA">
            <w:pPr>
              <w:rPr>
                <w:rFonts w:ascii="Arial" w:hAnsi="Arial" w:cs="Arial"/>
                <w:sz w:val="20"/>
                <w:szCs w:val="20"/>
              </w:rPr>
            </w:pPr>
            <w:r w:rsidRPr="00413CBA">
              <w:rPr>
                <w:rFonts w:ascii="Arial" w:hAnsi="Arial" w:cs="Arial"/>
                <w:sz w:val="20"/>
                <w:szCs w:val="20"/>
              </w:rPr>
              <w:t xml:space="preserve">Испрашиваемая площадь наложения </w:t>
            </w:r>
          </w:p>
          <w:p w:rsidR="00413CBA" w:rsidRPr="00413CBA" w:rsidRDefault="00413CBA" w:rsidP="00413CBA">
            <w:pPr>
              <w:rPr>
                <w:rFonts w:ascii="Arial" w:hAnsi="Arial" w:cs="Arial"/>
                <w:sz w:val="20"/>
                <w:szCs w:val="20"/>
              </w:rPr>
            </w:pPr>
            <w:r w:rsidRPr="00413CBA">
              <w:rPr>
                <w:rFonts w:ascii="Arial" w:hAnsi="Arial" w:cs="Arial"/>
                <w:sz w:val="20"/>
                <w:szCs w:val="20"/>
              </w:rPr>
              <w:t>з/у., кв.м</w:t>
            </w:r>
          </w:p>
        </w:tc>
        <w:tc>
          <w:tcPr>
            <w:tcW w:w="1817" w:type="dxa"/>
          </w:tcPr>
          <w:p w:rsidR="00413CBA" w:rsidRPr="00413CBA" w:rsidRDefault="00413CBA" w:rsidP="00413CBA">
            <w:pPr>
              <w:rPr>
                <w:rFonts w:ascii="Arial" w:hAnsi="Arial" w:cs="Arial"/>
                <w:sz w:val="20"/>
                <w:szCs w:val="20"/>
              </w:rPr>
            </w:pPr>
            <w:r w:rsidRPr="00413CBA">
              <w:rPr>
                <w:rFonts w:ascii="Arial" w:hAnsi="Arial" w:cs="Arial"/>
                <w:sz w:val="20"/>
                <w:szCs w:val="20"/>
              </w:rPr>
              <w:t>Ставка %</w:t>
            </w:r>
          </w:p>
        </w:tc>
        <w:tc>
          <w:tcPr>
            <w:tcW w:w="1559" w:type="dxa"/>
          </w:tcPr>
          <w:p w:rsidR="00413CBA" w:rsidRPr="00413CBA" w:rsidRDefault="00413CBA" w:rsidP="00413CBA">
            <w:pPr>
              <w:rPr>
                <w:rFonts w:ascii="Arial" w:hAnsi="Arial" w:cs="Arial"/>
                <w:sz w:val="20"/>
                <w:szCs w:val="20"/>
              </w:rPr>
            </w:pPr>
            <w:r w:rsidRPr="00413CBA">
              <w:rPr>
                <w:rFonts w:ascii="Arial" w:hAnsi="Arial" w:cs="Arial"/>
                <w:sz w:val="20"/>
                <w:szCs w:val="20"/>
              </w:rPr>
              <w:t>Размер платы в год, руб.</w:t>
            </w:r>
          </w:p>
        </w:tc>
        <w:tc>
          <w:tcPr>
            <w:tcW w:w="2693" w:type="dxa"/>
          </w:tcPr>
          <w:p w:rsidR="00413CBA" w:rsidRPr="00413CBA" w:rsidRDefault="00413CBA" w:rsidP="00413CBA">
            <w:pPr>
              <w:rPr>
                <w:rFonts w:ascii="Arial" w:hAnsi="Arial" w:cs="Arial"/>
                <w:sz w:val="20"/>
                <w:szCs w:val="20"/>
              </w:rPr>
            </w:pPr>
            <w:r w:rsidRPr="00413CBA">
              <w:rPr>
                <w:rFonts w:ascii="Arial" w:hAnsi="Arial" w:cs="Arial"/>
                <w:sz w:val="20"/>
                <w:szCs w:val="20"/>
              </w:rPr>
              <w:t>Размер платы за 49 лет, руб.</w:t>
            </w:r>
          </w:p>
        </w:tc>
      </w:tr>
      <w:tr w:rsidR="00413CBA" w:rsidRPr="00413CBA" w:rsidTr="007C39A8">
        <w:tc>
          <w:tcPr>
            <w:tcW w:w="1158" w:type="dxa"/>
          </w:tcPr>
          <w:p w:rsidR="00413CBA" w:rsidRPr="00413CBA" w:rsidRDefault="00413CBA" w:rsidP="00413CBA">
            <w:pPr>
              <w:rPr>
                <w:rFonts w:ascii="Arial" w:hAnsi="Arial" w:cs="Arial"/>
                <w:sz w:val="20"/>
                <w:szCs w:val="20"/>
              </w:rPr>
            </w:pPr>
            <w:r w:rsidRPr="00413CBA">
              <w:rPr>
                <w:rFonts w:ascii="Arial" w:hAnsi="Arial" w:cs="Arial"/>
                <w:sz w:val="20"/>
                <w:szCs w:val="20"/>
              </w:rPr>
              <w:t>1</w:t>
            </w:r>
          </w:p>
        </w:tc>
        <w:tc>
          <w:tcPr>
            <w:tcW w:w="2410" w:type="dxa"/>
          </w:tcPr>
          <w:p w:rsidR="00413CBA" w:rsidRPr="00413CBA" w:rsidRDefault="00413CBA" w:rsidP="00413CBA">
            <w:pPr>
              <w:rPr>
                <w:rFonts w:ascii="Arial" w:hAnsi="Arial" w:cs="Arial"/>
                <w:sz w:val="20"/>
                <w:szCs w:val="20"/>
              </w:rPr>
            </w:pPr>
            <w:r w:rsidRPr="00413CBA">
              <w:rPr>
                <w:rFonts w:ascii="Arial" w:hAnsi="Arial" w:cs="Arial"/>
                <w:sz w:val="20"/>
                <w:szCs w:val="20"/>
              </w:rPr>
              <w:t>54:34:000000:29</w:t>
            </w:r>
          </w:p>
        </w:tc>
        <w:tc>
          <w:tcPr>
            <w:tcW w:w="2126" w:type="dxa"/>
          </w:tcPr>
          <w:p w:rsidR="00413CBA" w:rsidRPr="00413CBA" w:rsidRDefault="00413CBA" w:rsidP="00413CBA">
            <w:pPr>
              <w:rPr>
                <w:rFonts w:ascii="Arial" w:hAnsi="Arial" w:cs="Arial"/>
                <w:sz w:val="20"/>
                <w:szCs w:val="20"/>
              </w:rPr>
            </w:pPr>
            <w:r w:rsidRPr="00413CBA">
              <w:rPr>
                <w:rFonts w:ascii="Arial" w:hAnsi="Arial" w:cs="Arial"/>
                <w:sz w:val="20"/>
                <w:szCs w:val="20"/>
              </w:rPr>
              <w:t>государственная собственность</w:t>
            </w:r>
          </w:p>
        </w:tc>
        <w:tc>
          <w:tcPr>
            <w:tcW w:w="1559" w:type="dxa"/>
          </w:tcPr>
          <w:p w:rsidR="00413CBA" w:rsidRPr="00413CBA" w:rsidRDefault="00413CBA" w:rsidP="00413CBA">
            <w:pPr>
              <w:jc w:val="center"/>
              <w:rPr>
                <w:rFonts w:ascii="Arial" w:hAnsi="Arial" w:cs="Arial"/>
                <w:sz w:val="20"/>
                <w:szCs w:val="20"/>
              </w:rPr>
            </w:pPr>
            <w:r w:rsidRPr="00413CBA">
              <w:rPr>
                <w:rFonts w:ascii="Arial" w:hAnsi="Arial" w:cs="Arial"/>
                <w:sz w:val="20"/>
                <w:szCs w:val="20"/>
              </w:rPr>
              <w:t>8,38</w:t>
            </w:r>
          </w:p>
        </w:tc>
        <w:tc>
          <w:tcPr>
            <w:tcW w:w="1562"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5</w:t>
            </w:r>
          </w:p>
        </w:tc>
        <w:tc>
          <w:tcPr>
            <w:tcW w:w="1817"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0,01</w:t>
            </w:r>
          </w:p>
        </w:tc>
        <w:tc>
          <w:tcPr>
            <w:tcW w:w="1559" w:type="dxa"/>
          </w:tcPr>
          <w:p w:rsidR="00413CBA" w:rsidRPr="00413CBA" w:rsidRDefault="00413CBA" w:rsidP="00413CBA">
            <w:pPr>
              <w:ind w:firstLine="480"/>
              <w:jc w:val="center"/>
              <w:rPr>
                <w:rFonts w:ascii="Arial" w:hAnsi="Arial" w:cs="Arial"/>
                <w:sz w:val="20"/>
                <w:szCs w:val="20"/>
              </w:rPr>
            </w:pPr>
            <w:r w:rsidRPr="00413CBA">
              <w:rPr>
                <w:rFonts w:ascii="Arial" w:hAnsi="Arial" w:cs="Arial"/>
                <w:sz w:val="20"/>
                <w:szCs w:val="20"/>
              </w:rPr>
              <w:t>0,0008</w:t>
            </w:r>
          </w:p>
        </w:tc>
        <w:tc>
          <w:tcPr>
            <w:tcW w:w="2693"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0,04</w:t>
            </w:r>
          </w:p>
        </w:tc>
      </w:tr>
      <w:tr w:rsidR="00413CBA" w:rsidRPr="00413CBA" w:rsidTr="007C39A8">
        <w:tc>
          <w:tcPr>
            <w:tcW w:w="1158" w:type="dxa"/>
          </w:tcPr>
          <w:p w:rsidR="00413CBA" w:rsidRPr="00413CBA" w:rsidRDefault="00413CBA" w:rsidP="00413CBA">
            <w:pPr>
              <w:rPr>
                <w:rFonts w:ascii="Arial" w:hAnsi="Arial" w:cs="Arial"/>
                <w:sz w:val="20"/>
                <w:szCs w:val="20"/>
              </w:rPr>
            </w:pPr>
            <w:r w:rsidRPr="00413CBA">
              <w:rPr>
                <w:rFonts w:ascii="Arial" w:hAnsi="Arial" w:cs="Arial"/>
                <w:sz w:val="20"/>
                <w:szCs w:val="20"/>
              </w:rPr>
              <w:t>2</w:t>
            </w:r>
          </w:p>
        </w:tc>
        <w:tc>
          <w:tcPr>
            <w:tcW w:w="2410" w:type="dxa"/>
          </w:tcPr>
          <w:p w:rsidR="00413CBA" w:rsidRPr="00413CBA" w:rsidRDefault="00413CBA" w:rsidP="00413CBA">
            <w:pPr>
              <w:rPr>
                <w:rFonts w:ascii="Arial" w:hAnsi="Arial" w:cs="Arial"/>
                <w:sz w:val="20"/>
                <w:szCs w:val="20"/>
              </w:rPr>
            </w:pPr>
            <w:r w:rsidRPr="00413CBA">
              <w:rPr>
                <w:rFonts w:ascii="Arial" w:hAnsi="Arial" w:cs="Arial"/>
                <w:sz w:val="20"/>
                <w:szCs w:val="20"/>
              </w:rPr>
              <w:t>54:34:010702:856</w:t>
            </w:r>
          </w:p>
        </w:tc>
        <w:tc>
          <w:tcPr>
            <w:tcW w:w="2126" w:type="dxa"/>
          </w:tcPr>
          <w:p w:rsidR="00413CBA" w:rsidRPr="00413CBA" w:rsidRDefault="00413CBA" w:rsidP="00413CBA">
            <w:pPr>
              <w:rPr>
                <w:rFonts w:ascii="Arial" w:hAnsi="Arial" w:cs="Arial"/>
                <w:sz w:val="20"/>
                <w:szCs w:val="20"/>
              </w:rPr>
            </w:pPr>
            <w:r w:rsidRPr="00413CBA">
              <w:rPr>
                <w:rFonts w:ascii="Arial" w:hAnsi="Arial" w:cs="Arial"/>
                <w:sz w:val="20"/>
                <w:szCs w:val="20"/>
              </w:rPr>
              <w:t>государственная собственность</w:t>
            </w:r>
          </w:p>
        </w:tc>
        <w:tc>
          <w:tcPr>
            <w:tcW w:w="1559" w:type="dxa"/>
          </w:tcPr>
          <w:p w:rsidR="00413CBA" w:rsidRPr="00413CBA" w:rsidRDefault="00413CBA" w:rsidP="00413CBA">
            <w:pPr>
              <w:jc w:val="center"/>
              <w:rPr>
                <w:rFonts w:ascii="Arial" w:hAnsi="Arial" w:cs="Arial"/>
                <w:sz w:val="20"/>
                <w:szCs w:val="20"/>
              </w:rPr>
            </w:pPr>
            <w:r w:rsidRPr="00413CBA">
              <w:rPr>
                <w:rFonts w:ascii="Arial" w:hAnsi="Arial" w:cs="Arial"/>
                <w:sz w:val="20"/>
                <w:szCs w:val="20"/>
              </w:rPr>
              <w:t>1,68</w:t>
            </w:r>
          </w:p>
        </w:tc>
        <w:tc>
          <w:tcPr>
            <w:tcW w:w="1562"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1</w:t>
            </w:r>
          </w:p>
        </w:tc>
        <w:tc>
          <w:tcPr>
            <w:tcW w:w="1817"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0,01</w:t>
            </w:r>
          </w:p>
        </w:tc>
        <w:tc>
          <w:tcPr>
            <w:tcW w:w="1559" w:type="dxa"/>
          </w:tcPr>
          <w:p w:rsidR="00413CBA" w:rsidRPr="00413CBA" w:rsidRDefault="00413CBA" w:rsidP="00413CBA">
            <w:pPr>
              <w:ind w:firstLine="480"/>
              <w:jc w:val="center"/>
              <w:rPr>
                <w:rFonts w:ascii="Arial" w:hAnsi="Arial" w:cs="Arial"/>
                <w:sz w:val="20"/>
                <w:szCs w:val="20"/>
              </w:rPr>
            </w:pPr>
            <w:r w:rsidRPr="00413CBA">
              <w:rPr>
                <w:rFonts w:ascii="Arial" w:hAnsi="Arial" w:cs="Arial"/>
                <w:sz w:val="20"/>
                <w:szCs w:val="20"/>
              </w:rPr>
              <w:t>0,0001</w:t>
            </w:r>
          </w:p>
        </w:tc>
        <w:tc>
          <w:tcPr>
            <w:tcW w:w="2693"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0,01</w:t>
            </w:r>
          </w:p>
        </w:tc>
      </w:tr>
      <w:tr w:rsidR="00413CBA" w:rsidRPr="00413CBA" w:rsidTr="007C39A8">
        <w:tc>
          <w:tcPr>
            <w:tcW w:w="1158" w:type="dxa"/>
          </w:tcPr>
          <w:p w:rsidR="00413CBA" w:rsidRPr="00413CBA" w:rsidRDefault="00413CBA" w:rsidP="00413CBA">
            <w:pPr>
              <w:rPr>
                <w:rFonts w:ascii="Arial" w:hAnsi="Arial" w:cs="Arial"/>
                <w:sz w:val="20"/>
                <w:szCs w:val="20"/>
              </w:rPr>
            </w:pPr>
            <w:r w:rsidRPr="00413CBA">
              <w:rPr>
                <w:rFonts w:ascii="Arial" w:hAnsi="Arial" w:cs="Arial"/>
                <w:sz w:val="20"/>
                <w:szCs w:val="20"/>
              </w:rPr>
              <w:t>3</w:t>
            </w:r>
          </w:p>
        </w:tc>
        <w:tc>
          <w:tcPr>
            <w:tcW w:w="2410" w:type="dxa"/>
          </w:tcPr>
          <w:p w:rsidR="00413CBA" w:rsidRPr="00413CBA" w:rsidRDefault="00413CBA" w:rsidP="00413CBA">
            <w:pPr>
              <w:rPr>
                <w:rFonts w:ascii="Arial" w:hAnsi="Arial" w:cs="Arial"/>
                <w:sz w:val="20"/>
                <w:szCs w:val="20"/>
              </w:rPr>
            </w:pPr>
            <w:r w:rsidRPr="00413CBA">
              <w:rPr>
                <w:rFonts w:ascii="Arial" w:hAnsi="Arial" w:cs="Arial"/>
                <w:sz w:val="20"/>
                <w:szCs w:val="20"/>
              </w:rPr>
              <w:t>54:34:000000:2236</w:t>
            </w:r>
          </w:p>
        </w:tc>
        <w:tc>
          <w:tcPr>
            <w:tcW w:w="2126" w:type="dxa"/>
          </w:tcPr>
          <w:p w:rsidR="00413CBA" w:rsidRPr="00413CBA" w:rsidRDefault="00413CBA" w:rsidP="00413CBA">
            <w:pPr>
              <w:rPr>
                <w:rFonts w:ascii="Arial" w:hAnsi="Arial" w:cs="Arial"/>
                <w:sz w:val="20"/>
                <w:szCs w:val="20"/>
              </w:rPr>
            </w:pPr>
            <w:r w:rsidRPr="00413CBA">
              <w:rPr>
                <w:rFonts w:ascii="Arial" w:hAnsi="Arial" w:cs="Arial"/>
                <w:sz w:val="20"/>
                <w:szCs w:val="20"/>
              </w:rPr>
              <w:t>муниципальная собственность</w:t>
            </w:r>
          </w:p>
        </w:tc>
        <w:tc>
          <w:tcPr>
            <w:tcW w:w="1559" w:type="dxa"/>
          </w:tcPr>
          <w:p w:rsidR="00413CBA" w:rsidRPr="00413CBA" w:rsidRDefault="00413CBA" w:rsidP="00413CBA">
            <w:pPr>
              <w:jc w:val="center"/>
              <w:rPr>
                <w:rFonts w:ascii="Arial" w:hAnsi="Arial" w:cs="Arial"/>
                <w:sz w:val="20"/>
                <w:szCs w:val="20"/>
              </w:rPr>
            </w:pPr>
            <w:r w:rsidRPr="00413CBA">
              <w:rPr>
                <w:rFonts w:ascii="Arial" w:hAnsi="Arial" w:cs="Arial"/>
                <w:sz w:val="20"/>
                <w:szCs w:val="20"/>
              </w:rPr>
              <w:t>26,84</w:t>
            </w:r>
          </w:p>
        </w:tc>
        <w:tc>
          <w:tcPr>
            <w:tcW w:w="1562"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44</w:t>
            </w:r>
          </w:p>
        </w:tc>
        <w:tc>
          <w:tcPr>
            <w:tcW w:w="1817"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0,01</w:t>
            </w:r>
          </w:p>
        </w:tc>
        <w:tc>
          <w:tcPr>
            <w:tcW w:w="1559" w:type="dxa"/>
          </w:tcPr>
          <w:p w:rsidR="00413CBA" w:rsidRPr="00413CBA" w:rsidRDefault="00413CBA" w:rsidP="00413CBA">
            <w:pPr>
              <w:ind w:firstLine="480"/>
              <w:jc w:val="center"/>
              <w:rPr>
                <w:rFonts w:ascii="Arial" w:hAnsi="Arial" w:cs="Arial"/>
                <w:sz w:val="20"/>
                <w:szCs w:val="20"/>
              </w:rPr>
            </w:pPr>
            <w:r w:rsidRPr="00413CBA">
              <w:rPr>
                <w:rFonts w:ascii="Arial" w:hAnsi="Arial" w:cs="Arial"/>
                <w:sz w:val="20"/>
                <w:szCs w:val="20"/>
              </w:rPr>
              <w:t>0,0027</w:t>
            </w:r>
          </w:p>
        </w:tc>
        <w:tc>
          <w:tcPr>
            <w:tcW w:w="2693"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0,14</w:t>
            </w:r>
          </w:p>
        </w:tc>
      </w:tr>
      <w:tr w:rsidR="00413CBA" w:rsidRPr="00413CBA" w:rsidTr="007C39A8">
        <w:tc>
          <w:tcPr>
            <w:tcW w:w="1158" w:type="dxa"/>
          </w:tcPr>
          <w:p w:rsidR="00413CBA" w:rsidRPr="00413CBA" w:rsidRDefault="00413CBA" w:rsidP="00413CBA">
            <w:pPr>
              <w:rPr>
                <w:rFonts w:ascii="Arial" w:hAnsi="Arial" w:cs="Arial"/>
                <w:sz w:val="20"/>
                <w:szCs w:val="20"/>
              </w:rPr>
            </w:pPr>
            <w:r w:rsidRPr="00413CBA">
              <w:rPr>
                <w:rFonts w:ascii="Arial" w:hAnsi="Arial" w:cs="Arial"/>
                <w:sz w:val="20"/>
                <w:szCs w:val="20"/>
              </w:rPr>
              <w:t>4</w:t>
            </w:r>
          </w:p>
        </w:tc>
        <w:tc>
          <w:tcPr>
            <w:tcW w:w="2410" w:type="dxa"/>
          </w:tcPr>
          <w:p w:rsidR="00413CBA" w:rsidRPr="00413CBA" w:rsidRDefault="00413CBA" w:rsidP="00413CBA">
            <w:pPr>
              <w:rPr>
                <w:rFonts w:ascii="Arial" w:hAnsi="Arial" w:cs="Arial"/>
                <w:sz w:val="20"/>
                <w:szCs w:val="20"/>
              </w:rPr>
            </w:pPr>
            <w:r w:rsidRPr="00413CBA">
              <w:rPr>
                <w:rFonts w:ascii="Arial" w:hAnsi="Arial" w:cs="Arial"/>
                <w:sz w:val="20"/>
                <w:szCs w:val="20"/>
              </w:rPr>
              <w:t>54:34:013005:85</w:t>
            </w:r>
          </w:p>
        </w:tc>
        <w:tc>
          <w:tcPr>
            <w:tcW w:w="2126" w:type="dxa"/>
          </w:tcPr>
          <w:p w:rsidR="00413CBA" w:rsidRPr="00413CBA" w:rsidRDefault="00413CBA" w:rsidP="00413CBA">
            <w:pPr>
              <w:rPr>
                <w:rFonts w:ascii="Arial" w:hAnsi="Arial" w:cs="Arial"/>
                <w:sz w:val="20"/>
                <w:szCs w:val="20"/>
              </w:rPr>
            </w:pPr>
            <w:r w:rsidRPr="00413CBA">
              <w:rPr>
                <w:rFonts w:ascii="Arial" w:hAnsi="Arial" w:cs="Arial"/>
                <w:sz w:val="20"/>
                <w:szCs w:val="20"/>
              </w:rPr>
              <w:t>муниципальная собственность</w:t>
            </w:r>
          </w:p>
        </w:tc>
        <w:tc>
          <w:tcPr>
            <w:tcW w:w="1559" w:type="dxa"/>
          </w:tcPr>
          <w:p w:rsidR="00413CBA" w:rsidRPr="00413CBA" w:rsidRDefault="00413CBA" w:rsidP="00413CBA">
            <w:pPr>
              <w:jc w:val="center"/>
              <w:rPr>
                <w:rFonts w:ascii="Arial" w:hAnsi="Arial" w:cs="Arial"/>
                <w:sz w:val="20"/>
                <w:szCs w:val="20"/>
              </w:rPr>
            </w:pPr>
            <w:r w:rsidRPr="00413CBA">
              <w:rPr>
                <w:rFonts w:ascii="Arial" w:hAnsi="Arial" w:cs="Arial"/>
                <w:sz w:val="20"/>
                <w:szCs w:val="20"/>
              </w:rPr>
              <w:t>6 968,29</w:t>
            </w:r>
          </w:p>
        </w:tc>
        <w:tc>
          <w:tcPr>
            <w:tcW w:w="1562"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49</w:t>
            </w:r>
          </w:p>
        </w:tc>
        <w:tc>
          <w:tcPr>
            <w:tcW w:w="1817"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0,01</w:t>
            </w:r>
          </w:p>
        </w:tc>
        <w:tc>
          <w:tcPr>
            <w:tcW w:w="1559" w:type="dxa"/>
          </w:tcPr>
          <w:p w:rsidR="00413CBA" w:rsidRPr="00413CBA" w:rsidRDefault="00413CBA" w:rsidP="00413CBA">
            <w:pPr>
              <w:ind w:firstLine="480"/>
              <w:jc w:val="center"/>
              <w:rPr>
                <w:rFonts w:ascii="Arial" w:hAnsi="Arial" w:cs="Arial"/>
                <w:sz w:val="20"/>
                <w:szCs w:val="20"/>
              </w:rPr>
            </w:pPr>
            <w:r w:rsidRPr="00413CBA">
              <w:rPr>
                <w:rFonts w:ascii="Arial" w:hAnsi="Arial" w:cs="Arial"/>
                <w:sz w:val="20"/>
                <w:szCs w:val="20"/>
              </w:rPr>
              <w:t>0,6969</w:t>
            </w:r>
          </w:p>
        </w:tc>
        <w:tc>
          <w:tcPr>
            <w:tcW w:w="2693"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34,15</w:t>
            </w:r>
          </w:p>
        </w:tc>
      </w:tr>
      <w:tr w:rsidR="00413CBA" w:rsidRPr="00413CBA" w:rsidTr="007C39A8">
        <w:tc>
          <w:tcPr>
            <w:tcW w:w="1158" w:type="dxa"/>
          </w:tcPr>
          <w:p w:rsidR="00413CBA" w:rsidRPr="00413CBA" w:rsidRDefault="00413CBA" w:rsidP="00413CBA">
            <w:pPr>
              <w:rPr>
                <w:rFonts w:ascii="Arial" w:hAnsi="Arial" w:cs="Arial"/>
                <w:sz w:val="20"/>
                <w:szCs w:val="20"/>
              </w:rPr>
            </w:pPr>
            <w:r w:rsidRPr="00413CBA">
              <w:rPr>
                <w:rFonts w:ascii="Arial" w:hAnsi="Arial" w:cs="Arial"/>
                <w:sz w:val="20"/>
                <w:szCs w:val="20"/>
              </w:rPr>
              <w:t>5</w:t>
            </w:r>
          </w:p>
        </w:tc>
        <w:tc>
          <w:tcPr>
            <w:tcW w:w="2410" w:type="dxa"/>
          </w:tcPr>
          <w:p w:rsidR="00413CBA" w:rsidRPr="00413CBA" w:rsidRDefault="00413CBA" w:rsidP="00413CBA">
            <w:pPr>
              <w:rPr>
                <w:rFonts w:ascii="Arial" w:hAnsi="Arial" w:cs="Arial"/>
                <w:sz w:val="20"/>
                <w:szCs w:val="20"/>
              </w:rPr>
            </w:pPr>
            <w:r w:rsidRPr="00413CBA">
              <w:rPr>
                <w:rFonts w:ascii="Arial" w:hAnsi="Arial" w:cs="Arial"/>
                <w:sz w:val="20"/>
                <w:szCs w:val="20"/>
              </w:rPr>
              <w:t>54:34:013005:267</w:t>
            </w:r>
          </w:p>
        </w:tc>
        <w:tc>
          <w:tcPr>
            <w:tcW w:w="2126" w:type="dxa"/>
          </w:tcPr>
          <w:p w:rsidR="00413CBA" w:rsidRPr="00413CBA" w:rsidRDefault="00413CBA" w:rsidP="00413CBA">
            <w:pPr>
              <w:rPr>
                <w:rFonts w:ascii="Arial" w:hAnsi="Arial" w:cs="Arial"/>
                <w:sz w:val="20"/>
                <w:szCs w:val="20"/>
              </w:rPr>
            </w:pPr>
            <w:r w:rsidRPr="00413CBA">
              <w:rPr>
                <w:rFonts w:ascii="Arial" w:hAnsi="Arial" w:cs="Arial"/>
                <w:sz w:val="20"/>
                <w:szCs w:val="20"/>
              </w:rPr>
              <w:t>муниципальная собственность</w:t>
            </w:r>
          </w:p>
        </w:tc>
        <w:tc>
          <w:tcPr>
            <w:tcW w:w="1559" w:type="dxa"/>
          </w:tcPr>
          <w:p w:rsidR="00413CBA" w:rsidRPr="00413CBA" w:rsidRDefault="00413CBA" w:rsidP="00413CBA">
            <w:pPr>
              <w:jc w:val="center"/>
              <w:rPr>
                <w:rFonts w:ascii="Arial" w:hAnsi="Arial" w:cs="Arial"/>
                <w:sz w:val="20"/>
                <w:szCs w:val="20"/>
              </w:rPr>
            </w:pPr>
            <w:r w:rsidRPr="00413CBA">
              <w:rPr>
                <w:rFonts w:ascii="Arial" w:hAnsi="Arial" w:cs="Arial"/>
                <w:sz w:val="20"/>
                <w:szCs w:val="20"/>
              </w:rPr>
              <w:t>3 270,67</w:t>
            </w:r>
          </w:p>
        </w:tc>
        <w:tc>
          <w:tcPr>
            <w:tcW w:w="1562"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23</w:t>
            </w:r>
          </w:p>
        </w:tc>
        <w:tc>
          <w:tcPr>
            <w:tcW w:w="1817"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0,01</w:t>
            </w:r>
          </w:p>
        </w:tc>
        <w:tc>
          <w:tcPr>
            <w:tcW w:w="1559" w:type="dxa"/>
          </w:tcPr>
          <w:p w:rsidR="00413CBA" w:rsidRPr="00413CBA" w:rsidRDefault="00413CBA" w:rsidP="00413CBA">
            <w:pPr>
              <w:ind w:firstLine="480"/>
              <w:jc w:val="center"/>
              <w:rPr>
                <w:rFonts w:ascii="Arial" w:hAnsi="Arial" w:cs="Arial"/>
                <w:sz w:val="20"/>
                <w:szCs w:val="20"/>
              </w:rPr>
            </w:pPr>
            <w:r w:rsidRPr="00413CBA">
              <w:rPr>
                <w:rFonts w:ascii="Arial" w:hAnsi="Arial" w:cs="Arial"/>
                <w:sz w:val="20"/>
                <w:szCs w:val="20"/>
              </w:rPr>
              <w:t>0,3271</w:t>
            </w:r>
          </w:p>
        </w:tc>
        <w:tc>
          <w:tcPr>
            <w:tcW w:w="2693"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16,03</w:t>
            </w:r>
          </w:p>
        </w:tc>
      </w:tr>
      <w:tr w:rsidR="00413CBA" w:rsidRPr="00413CBA" w:rsidTr="007C39A8">
        <w:tc>
          <w:tcPr>
            <w:tcW w:w="1158" w:type="dxa"/>
          </w:tcPr>
          <w:p w:rsidR="00413CBA" w:rsidRPr="00413CBA" w:rsidRDefault="00413CBA" w:rsidP="00413CBA">
            <w:pPr>
              <w:rPr>
                <w:rFonts w:ascii="Arial" w:hAnsi="Arial" w:cs="Arial"/>
                <w:sz w:val="20"/>
                <w:szCs w:val="20"/>
              </w:rPr>
            </w:pPr>
            <w:r w:rsidRPr="00413CBA">
              <w:rPr>
                <w:rFonts w:ascii="Arial" w:hAnsi="Arial" w:cs="Arial"/>
                <w:sz w:val="20"/>
                <w:szCs w:val="20"/>
              </w:rPr>
              <w:t>6</w:t>
            </w:r>
          </w:p>
        </w:tc>
        <w:tc>
          <w:tcPr>
            <w:tcW w:w="2410" w:type="dxa"/>
          </w:tcPr>
          <w:p w:rsidR="00413CBA" w:rsidRPr="00413CBA" w:rsidRDefault="00413CBA" w:rsidP="00413CBA">
            <w:pPr>
              <w:rPr>
                <w:rFonts w:ascii="Arial" w:hAnsi="Arial" w:cs="Arial"/>
                <w:sz w:val="20"/>
                <w:szCs w:val="20"/>
              </w:rPr>
            </w:pPr>
            <w:r w:rsidRPr="00413CBA">
              <w:rPr>
                <w:rFonts w:ascii="Arial" w:hAnsi="Arial" w:cs="Arial"/>
                <w:sz w:val="20"/>
                <w:szCs w:val="20"/>
              </w:rPr>
              <w:t>54:34:013012:22</w:t>
            </w:r>
          </w:p>
        </w:tc>
        <w:tc>
          <w:tcPr>
            <w:tcW w:w="2126" w:type="dxa"/>
          </w:tcPr>
          <w:p w:rsidR="00413CBA" w:rsidRPr="00413CBA" w:rsidRDefault="00413CBA" w:rsidP="00413CBA">
            <w:pPr>
              <w:rPr>
                <w:rFonts w:ascii="Arial" w:hAnsi="Arial" w:cs="Arial"/>
                <w:sz w:val="20"/>
                <w:szCs w:val="20"/>
              </w:rPr>
            </w:pPr>
            <w:r w:rsidRPr="00413CBA">
              <w:rPr>
                <w:rFonts w:ascii="Arial" w:hAnsi="Arial" w:cs="Arial"/>
                <w:sz w:val="20"/>
                <w:szCs w:val="20"/>
              </w:rPr>
              <w:t>муниципальная собственность</w:t>
            </w:r>
          </w:p>
        </w:tc>
        <w:tc>
          <w:tcPr>
            <w:tcW w:w="1559" w:type="dxa"/>
          </w:tcPr>
          <w:p w:rsidR="00413CBA" w:rsidRPr="00413CBA" w:rsidRDefault="00413CBA" w:rsidP="00413CBA">
            <w:pPr>
              <w:jc w:val="center"/>
              <w:rPr>
                <w:rFonts w:ascii="Arial" w:hAnsi="Arial" w:cs="Arial"/>
                <w:sz w:val="20"/>
                <w:szCs w:val="20"/>
              </w:rPr>
            </w:pPr>
            <w:r w:rsidRPr="00413CBA">
              <w:rPr>
                <w:rFonts w:ascii="Arial" w:hAnsi="Arial" w:cs="Arial"/>
                <w:sz w:val="20"/>
                <w:szCs w:val="20"/>
              </w:rPr>
              <w:t>3 697,46</w:t>
            </w:r>
          </w:p>
        </w:tc>
        <w:tc>
          <w:tcPr>
            <w:tcW w:w="1562"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26</w:t>
            </w:r>
          </w:p>
        </w:tc>
        <w:tc>
          <w:tcPr>
            <w:tcW w:w="1817"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0,01</w:t>
            </w:r>
          </w:p>
        </w:tc>
        <w:tc>
          <w:tcPr>
            <w:tcW w:w="1559" w:type="dxa"/>
          </w:tcPr>
          <w:p w:rsidR="00413CBA" w:rsidRPr="00413CBA" w:rsidRDefault="00413CBA" w:rsidP="00413CBA">
            <w:pPr>
              <w:ind w:firstLine="480"/>
              <w:jc w:val="center"/>
              <w:rPr>
                <w:rFonts w:ascii="Arial" w:hAnsi="Arial" w:cs="Arial"/>
                <w:sz w:val="20"/>
                <w:szCs w:val="20"/>
              </w:rPr>
            </w:pPr>
            <w:r w:rsidRPr="00413CBA">
              <w:rPr>
                <w:rFonts w:ascii="Arial" w:hAnsi="Arial" w:cs="Arial"/>
                <w:sz w:val="20"/>
                <w:szCs w:val="20"/>
              </w:rPr>
              <w:t>0,3698</w:t>
            </w:r>
          </w:p>
        </w:tc>
        <w:tc>
          <w:tcPr>
            <w:tcW w:w="2693"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18,12</w:t>
            </w:r>
          </w:p>
        </w:tc>
      </w:tr>
      <w:tr w:rsidR="00413CBA" w:rsidRPr="00413CBA" w:rsidTr="007C39A8">
        <w:tc>
          <w:tcPr>
            <w:tcW w:w="1158" w:type="dxa"/>
          </w:tcPr>
          <w:p w:rsidR="00413CBA" w:rsidRPr="00413CBA" w:rsidRDefault="00413CBA" w:rsidP="00413CBA">
            <w:pPr>
              <w:rPr>
                <w:rFonts w:ascii="Arial" w:hAnsi="Arial" w:cs="Arial"/>
                <w:sz w:val="20"/>
                <w:szCs w:val="20"/>
              </w:rPr>
            </w:pPr>
            <w:r w:rsidRPr="00413CBA">
              <w:rPr>
                <w:rFonts w:ascii="Arial" w:hAnsi="Arial" w:cs="Arial"/>
                <w:sz w:val="20"/>
                <w:szCs w:val="20"/>
              </w:rPr>
              <w:t>7</w:t>
            </w:r>
          </w:p>
        </w:tc>
        <w:tc>
          <w:tcPr>
            <w:tcW w:w="2410" w:type="dxa"/>
          </w:tcPr>
          <w:p w:rsidR="00413CBA" w:rsidRPr="00413CBA" w:rsidRDefault="00413CBA" w:rsidP="00413CBA">
            <w:pPr>
              <w:rPr>
                <w:rFonts w:ascii="Arial" w:hAnsi="Arial" w:cs="Arial"/>
                <w:sz w:val="20"/>
                <w:szCs w:val="20"/>
              </w:rPr>
            </w:pPr>
            <w:r w:rsidRPr="00413CBA">
              <w:rPr>
                <w:rFonts w:ascii="Arial" w:hAnsi="Arial" w:cs="Arial"/>
                <w:sz w:val="20"/>
                <w:szCs w:val="20"/>
              </w:rPr>
              <w:t>54:34:013015:3</w:t>
            </w:r>
          </w:p>
        </w:tc>
        <w:tc>
          <w:tcPr>
            <w:tcW w:w="2126" w:type="dxa"/>
          </w:tcPr>
          <w:p w:rsidR="00413CBA" w:rsidRPr="00413CBA" w:rsidRDefault="00413CBA" w:rsidP="00413CBA">
            <w:pPr>
              <w:rPr>
                <w:rFonts w:ascii="Arial" w:hAnsi="Arial" w:cs="Arial"/>
                <w:sz w:val="20"/>
                <w:szCs w:val="20"/>
              </w:rPr>
            </w:pPr>
            <w:r w:rsidRPr="00413CBA">
              <w:rPr>
                <w:rFonts w:ascii="Arial" w:hAnsi="Arial" w:cs="Arial"/>
                <w:sz w:val="20"/>
                <w:szCs w:val="20"/>
              </w:rPr>
              <w:t>муниципальная собственность</w:t>
            </w:r>
          </w:p>
        </w:tc>
        <w:tc>
          <w:tcPr>
            <w:tcW w:w="1559" w:type="dxa"/>
          </w:tcPr>
          <w:p w:rsidR="00413CBA" w:rsidRPr="00413CBA" w:rsidRDefault="00413CBA" w:rsidP="00413CBA">
            <w:pPr>
              <w:jc w:val="center"/>
              <w:rPr>
                <w:rFonts w:ascii="Arial" w:hAnsi="Arial" w:cs="Arial"/>
                <w:sz w:val="20"/>
                <w:szCs w:val="20"/>
              </w:rPr>
            </w:pPr>
            <w:r w:rsidRPr="00413CBA">
              <w:rPr>
                <w:rFonts w:ascii="Arial" w:hAnsi="Arial" w:cs="Arial"/>
                <w:sz w:val="20"/>
                <w:szCs w:val="20"/>
              </w:rPr>
              <w:t>99,12</w:t>
            </w:r>
          </w:p>
        </w:tc>
        <w:tc>
          <w:tcPr>
            <w:tcW w:w="1562"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59</w:t>
            </w:r>
          </w:p>
        </w:tc>
        <w:tc>
          <w:tcPr>
            <w:tcW w:w="1817"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0,01</w:t>
            </w:r>
          </w:p>
        </w:tc>
        <w:tc>
          <w:tcPr>
            <w:tcW w:w="1559" w:type="dxa"/>
          </w:tcPr>
          <w:p w:rsidR="00413CBA" w:rsidRPr="00413CBA" w:rsidRDefault="00413CBA" w:rsidP="00413CBA">
            <w:pPr>
              <w:ind w:firstLine="480"/>
              <w:jc w:val="center"/>
              <w:rPr>
                <w:rFonts w:ascii="Arial" w:hAnsi="Arial" w:cs="Arial"/>
                <w:sz w:val="20"/>
                <w:szCs w:val="20"/>
              </w:rPr>
            </w:pPr>
            <w:r w:rsidRPr="00413CBA">
              <w:rPr>
                <w:rFonts w:ascii="Arial" w:hAnsi="Arial" w:cs="Arial"/>
                <w:sz w:val="20"/>
                <w:szCs w:val="20"/>
              </w:rPr>
              <w:t>0,0100</w:t>
            </w:r>
          </w:p>
        </w:tc>
        <w:tc>
          <w:tcPr>
            <w:tcW w:w="2693" w:type="dxa"/>
          </w:tcPr>
          <w:p w:rsidR="00413CBA" w:rsidRPr="00413CBA" w:rsidRDefault="00413CBA" w:rsidP="00413CBA">
            <w:pPr>
              <w:ind w:firstLine="709"/>
              <w:jc w:val="center"/>
              <w:rPr>
                <w:rFonts w:ascii="Arial" w:hAnsi="Arial" w:cs="Arial"/>
                <w:sz w:val="20"/>
                <w:szCs w:val="20"/>
              </w:rPr>
            </w:pPr>
            <w:r w:rsidRPr="00413CBA">
              <w:rPr>
                <w:rFonts w:ascii="Arial" w:hAnsi="Arial" w:cs="Arial"/>
                <w:sz w:val="20"/>
                <w:szCs w:val="20"/>
              </w:rPr>
              <w:t>0,49</w:t>
            </w:r>
          </w:p>
        </w:tc>
      </w:tr>
    </w:tbl>
    <w:p w:rsidR="00413CBA" w:rsidRPr="00413CBA" w:rsidRDefault="00413CBA" w:rsidP="00413CBA">
      <w:pPr>
        <w:ind w:firstLine="709"/>
        <w:rPr>
          <w:rFonts w:ascii="Arial" w:hAnsi="Arial" w:cs="Arial"/>
          <w:sz w:val="20"/>
          <w:szCs w:val="20"/>
        </w:rPr>
      </w:pPr>
    </w:p>
    <w:p w:rsidR="00413CBA" w:rsidRPr="00413CBA" w:rsidRDefault="00413CBA" w:rsidP="00413CBA">
      <w:pPr>
        <w:numPr>
          <w:ilvl w:val="0"/>
          <w:numId w:val="46"/>
        </w:numPr>
        <w:contextualSpacing/>
        <w:jc w:val="both"/>
        <w:rPr>
          <w:rFonts w:ascii="Arial" w:hAnsi="Arial" w:cs="Arial"/>
          <w:bCs/>
          <w:sz w:val="20"/>
          <w:szCs w:val="20"/>
        </w:rPr>
      </w:pPr>
      <w:r w:rsidRPr="00413CBA">
        <w:rPr>
          <w:rFonts w:ascii="Arial" w:hAnsi="Arial" w:cs="Arial"/>
          <w:sz w:val="20"/>
          <w:szCs w:val="20"/>
        </w:rPr>
        <w:t>Кадастровый квартал 54:34:010702</w:t>
      </w:r>
    </w:p>
    <w:p w:rsidR="00413CBA" w:rsidRPr="00413CBA" w:rsidRDefault="00413CBA" w:rsidP="00413CBA">
      <w:pPr>
        <w:ind w:firstLine="709"/>
        <w:jc w:val="both"/>
        <w:rPr>
          <w:rFonts w:ascii="Arial" w:hAnsi="Arial" w:cs="Arial"/>
          <w:bCs/>
          <w:sz w:val="20"/>
          <w:szCs w:val="20"/>
        </w:rPr>
      </w:pPr>
      <w:r w:rsidRPr="00413CBA">
        <w:rPr>
          <w:rFonts w:ascii="Arial" w:hAnsi="Arial" w:cs="Arial"/>
          <w:bCs/>
          <w:sz w:val="20"/>
          <w:szCs w:val="20"/>
        </w:rPr>
        <w:t xml:space="preserve">Средний уровень </w:t>
      </w:r>
      <w:r w:rsidRPr="00413CBA">
        <w:rPr>
          <w:rFonts w:ascii="Arial" w:eastAsia="Calibri" w:hAnsi="Arial" w:cs="Arial"/>
          <w:sz w:val="20"/>
          <w:szCs w:val="20"/>
        </w:rPr>
        <w:t xml:space="preserve">уровня кадастровой стоимости земельных участков по муниципальному району - </w:t>
      </w:r>
      <w:r w:rsidRPr="00413CBA">
        <w:rPr>
          <w:rFonts w:ascii="Arial" w:hAnsi="Arial" w:cs="Arial"/>
          <w:bCs/>
          <w:sz w:val="20"/>
          <w:szCs w:val="20"/>
        </w:rPr>
        <w:t xml:space="preserve"> 49,02</w:t>
      </w:r>
    </w:p>
    <w:p w:rsidR="00413CBA" w:rsidRPr="00413CBA" w:rsidRDefault="00413CBA" w:rsidP="00413CBA">
      <w:pPr>
        <w:ind w:firstLine="709"/>
        <w:jc w:val="both"/>
        <w:rPr>
          <w:rFonts w:ascii="Arial" w:hAnsi="Arial" w:cs="Arial"/>
          <w:sz w:val="20"/>
          <w:szCs w:val="20"/>
        </w:rPr>
      </w:pPr>
      <w:r w:rsidRPr="00413CBA">
        <w:rPr>
          <w:rFonts w:ascii="Arial" w:hAnsi="Arial" w:cs="Arial"/>
          <w:sz w:val="20"/>
          <w:szCs w:val="20"/>
        </w:rPr>
        <w:t>Площадь наложения – 1354 кв.м.</w:t>
      </w:r>
    </w:p>
    <w:p w:rsidR="00413CBA" w:rsidRPr="00413CBA" w:rsidRDefault="00413CBA" w:rsidP="00413CBA">
      <w:pPr>
        <w:ind w:firstLine="709"/>
        <w:jc w:val="both"/>
        <w:rPr>
          <w:rFonts w:ascii="Arial" w:hAnsi="Arial" w:cs="Arial"/>
          <w:color w:val="000000"/>
          <w:sz w:val="20"/>
          <w:szCs w:val="20"/>
        </w:rPr>
      </w:pPr>
      <w:r w:rsidRPr="00413CBA">
        <w:rPr>
          <w:rFonts w:ascii="Arial" w:hAnsi="Arial" w:cs="Arial"/>
          <w:sz w:val="20"/>
          <w:szCs w:val="20"/>
        </w:rPr>
        <w:t xml:space="preserve">Размер платы </w:t>
      </w:r>
      <w:r w:rsidRPr="00413CBA">
        <w:rPr>
          <w:rFonts w:ascii="Arial" w:hAnsi="Arial" w:cs="Arial"/>
          <w:color w:val="000000"/>
          <w:sz w:val="20"/>
          <w:szCs w:val="20"/>
        </w:rPr>
        <w:t xml:space="preserve">за год публичного сервитута </w:t>
      </w:r>
      <w:r w:rsidRPr="00413CBA">
        <w:rPr>
          <w:rFonts w:ascii="Arial" w:hAnsi="Arial" w:cs="Arial"/>
          <w:bCs/>
          <w:color w:val="000000"/>
          <w:sz w:val="20"/>
          <w:szCs w:val="20"/>
        </w:rPr>
        <w:t xml:space="preserve">49,02 </w:t>
      </w:r>
      <w:r w:rsidRPr="00413CBA">
        <w:rPr>
          <w:rFonts w:ascii="Arial" w:hAnsi="Arial" w:cs="Arial"/>
          <w:color w:val="000000"/>
          <w:sz w:val="20"/>
          <w:szCs w:val="20"/>
          <w:lang w:val="en-US"/>
        </w:rPr>
        <w:t>x</w:t>
      </w:r>
      <w:r w:rsidRPr="00413CBA">
        <w:rPr>
          <w:rFonts w:ascii="Arial" w:hAnsi="Arial" w:cs="Arial"/>
          <w:color w:val="000000"/>
          <w:sz w:val="20"/>
          <w:szCs w:val="20"/>
        </w:rPr>
        <w:t xml:space="preserve"> 1354 </w:t>
      </w:r>
      <w:r w:rsidRPr="00413CBA">
        <w:rPr>
          <w:rFonts w:ascii="Arial" w:hAnsi="Arial" w:cs="Arial"/>
          <w:color w:val="000000"/>
          <w:sz w:val="20"/>
          <w:szCs w:val="20"/>
          <w:lang w:val="en-US"/>
        </w:rPr>
        <w:t>x</w:t>
      </w:r>
      <w:r w:rsidRPr="00413CBA">
        <w:rPr>
          <w:rFonts w:ascii="Arial" w:hAnsi="Arial" w:cs="Arial"/>
          <w:color w:val="000000"/>
          <w:sz w:val="20"/>
          <w:szCs w:val="20"/>
        </w:rPr>
        <w:t xml:space="preserve"> 0,01% = 6,64</w:t>
      </w:r>
    </w:p>
    <w:p w:rsidR="00413CBA" w:rsidRPr="00413CBA" w:rsidRDefault="00413CBA" w:rsidP="00413CBA">
      <w:pPr>
        <w:ind w:firstLine="709"/>
        <w:jc w:val="both"/>
        <w:rPr>
          <w:rFonts w:ascii="Arial" w:hAnsi="Arial" w:cs="Arial"/>
          <w:color w:val="000000"/>
          <w:sz w:val="20"/>
          <w:szCs w:val="20"/>
        </w:rPr>
      </w:pPr>
      <w:r w:rsidRPr="00413CBA">
        <w:rPr>
          <w:rFonts w:ascii="Arial" w:hAnsi="Arial" w:cs="Arial"/>
          <w:color w:val="000000"/>
          <w:sz w:val="20"/>
          <w:szCs w:val="20"/>
        </w:rPr>
        <w:t>Размер платы за 49 лет – 325,36.</w:t>
      </w:r>
    </w:p>
    <w:p w:rsidR="00413CBA" w:rsidRPr="00413CBA" w:rsidRDefault="00413CBA" w:rsidP="00413CBA">
      <w:pPr>
        <w:numPr>
          <w:ilvl w:val="0"/>
          <w:numId w:val="46"/>
        </w:numPr>
        <w:contextualSpacing/>
        <w:jc w:val="both"/>
        <w:rPr>
          <w:rFonts w:ascii="Arial" w:hAnsi="Arial" w:cs="Arial"/>
          <w:sz w:val="20"/>
          <w:szCs w:val="20"/>
        </w:rPr>
      </w:pPr>
      <w:r w:rsidRPr="00413CBA">
        <w:rPr>
          <w:rFonts w:ascii="Arial" w:hAnsi="Arial" w:cs="Arial"/>
          <w:sz w:val="20"/>
          <w:szCs w:val="20"/>
        </w:rPr>
        <w:t xml:space="preserve">Кадастровый квартал 54:34:013204 </w:t>
      </w:r>
    </w:p>
    <w:p w:rsidR="00413CBA" w:rsidRPr="00413CBA" w:rsidRDefault="00413CBA" w:rsidP="00413CBA">
      <w:pPr>
        <w:ind w:firstLine="709"/>
        <w:jc w:val="both"/>
        <w:rPr>
          <w:rFonts w:ascii="Arial" w:hAnsi="Arial" w:cs="Arial"/>
          <w:bCs/>
          <w:sz w:val="20"/>
          <w:szCs w:val="20"/>
        </w:rPr>
      </w:pPr>
      <w:r w:rsidRPr="00413CBA">
        <w:rPr>
          <w:rFonts w:ascii="Arial" w:hAnsi="Arial" w:cs="Arial"/>
          <w:bCs/>
          <w:sz w:val="20"/>
          <w:szCs w:val="20"/>
        </w:rPr>
        <w:t xml:space="preserve">Средний уровень </w:t>
      </w:r>
      <w:r w:rsidRPr="00413CBA">
        <w:rPr>
          <w:rFonts w:ascii="Arial" w:eastAsia="Calibri" w:hAnsi="Arial" w:cs="Arial"/>
          <w:sz w:val="20"/>
          <w:szCs w:val="20"/>
        </w:rPr>
        <w:t xml:space="preserve">уровня кадастровой стоимости земельных участков по муниципальному району - </w:t>
      </w:r>
      <w:r w:rsidRPr="00413CBA">
        <w:rPr>
          <w:rFonts w:ascii="Arial" w:hAnsi="Arial" w:cs="Arial"/>
          <w:bCs/>
          <w:sz w:val="20"/>
          <w:szCs w:val="20"/>
        </w:rPr>
        <w:t xml:space="preserve"> 49,02</w:t>
      </w:r>
    </w:p>
    <w:p w:rsidR="00413CBA" w:rsidRPr="00413CBA" w:rsidRDefault="00413CBA" w:rsidP="00413CBA">
      <w:pPr>
        <w:ind w:firstLine="709"/>
        <w:jc w:val="both"/>
        <w:rPr>
          <w:rFonts w:ascii="Arial" w:hAnsi="Arial" w:cs="Arial"/>
          <w:sz w:val="20"/>
          <w:szCs w:val="20"/>
        </w:rPr>
      </w:pPr>
      <w:r w:rsidRPr="00413CBA">
        <w:rPr>
          <w:rFonts w:ascii="Arial" w:hAnsi="Arial" w:cs="Arial"/>
          <w:sz w:val="20"/>
          <w:szCs w:val="20"/>
        </w:rPr>
        <w:t>Площадь наложения – 3335 кв.м.</w:t>
      </w:r>
    </w:p>
    <w:p w:rsidR="00413CBA" w:rsidRPr="00413CBA" w:rsidRDefault="00413CBA" w:rsidP="00413CBA">
      <w:pPr>
        <w:ind w:firstLine="709"/>
        <w:jc w:val="both"/>
        <w:rPr>
          <w:rFonts w:ascii="Arial" w:hAnsi="Arial" w:cs="Arial"/>
          <w:color w:val="000000"/>
          <w:sz w:val="20"/>
          <w:szCs w:val="20"/>
        </w:rPr>
      </w:pPr>
      <w:r w:rsidRPr="00413CBA">
        <w:rPr>
          <w:rFonts w:ascii="Arial" w:hAnsi="Arial" w:cs="Arial"/>
          <w:sz w:val="20"/>
          <w:szCs w:val="20"/>
        </w:rPr>
        <w:t xml:space="preserve">Размер платы </w:t>
      </w:r>
      <w:r w:rsidRPr="00413CBA">
        <w:rPr>
          <w:rFonts w:ascii="Arial" w:hAnsi="Arial" w:cs="Arial"/>
          <w:color w:val="000000"/>
          <w:sz w:val="20"/>
          <w:szCs w:val="20"/>
        </w:rPr>
        <w:t xml:space="preserve">за год публичного сервитута </w:t>
      </w:r>
      <w:r w:rsidRPr="00413CBA">
        <w:rPr>
          <w:rFonts w:ascii="Arial" w:hAnsi="Arial" w:cs="Arial"/>
          <w:bCs/>
          <w:color w:val="000000"/>
          <w:sz w:val="20"/>
          <w:szCs w:val="20"/>
        </w:rPr>
        <w:t xml:space="preserve">49,02 </w:t>
      </w:r>
      <w:r w:rsidRPr="00413CBA">
        <w:rPr>
          <w:rFonts w:ascii="Arial" w:hAnsi="Arial" w:cs="Arial"/>
          <w:color w:val="000000"/>
          <w:sz w:val="20"/>
          <w:szCs w:val="20"/>
          <w:lang w:val="en-US"/>
        </w:rPr>
        <w:t>x</w:t>
      </w:r>
      <w:r w:rsidRPr="00413CBA">
        <w:rPr>
          <w:rFonts w:ascii="Arial" w:hAnsi="Arial" w:cs="Arial"/>
          <w:color w:val="000000"/>
          <w:sz w:val="20"/>
          <w:szCs w:val="20"/>
        </w:rPr>
        <w:t xml:space="preserve"> 3335 </w:t>
      </w:r>
      <w:r w:rsidRPr="00413CBA">
        <w:rPr>
          <w:rFonts w:ascii="Arial" w:hAnsi="Arial" w:cs="Arial"/>
          <w:color w:val="000000"/>
          <w:sz w:val="20"/>
          <w:szCs w:val="20"/>
          <w:lang w:val="en-US"/>
        </w:rPr>
        <w:t>x</w:t>
      </w:r>
      <w:r w:rsidRPr="00413CBA">
        <w:rPr>
          <w:rFonts w:ascii="Arial" w:hAnsi="Arial" w:cs="Arial"/>
          <w:color w:val="000000"/>
          <w:sz w:val="20"/>
          <w:szCs w:val="20"/>
        </w:rPr>
        <w:t xml:space="preserve"> 0,01% = 16,35</w:t>
      </w:r>
    </w:p>
    <w:p w:rsidR="00413CBA" w:rsidRPr="00413CBA" w:rsidRDefault="00413CBA" w:rsidP="00413CBA">
      <w:pPr>
        <w:ind w:firstLine="709"/>
        <w:jc w:val="both"/>
        <w:rPr>
          <w:rFonts w:ascii="Arial" w:hAnsi="Arial" w:cs="Arial"/>
          <w:color w:val="000000"/>
          <w:sz w:val="20"/>
          <w:szCs w:val="20"/>
        </w:rPr>
      </w:pPr>
      <w:r w:rsidRPr="00413CBA">
        <w:rPr>
          <w:rFonts w:ascii="Arial" w:hAnsi="Arial" w:cs="Arial"/>
          <w:color w:val="000000"/>
          <w:sz w:val="20"/>
          <w:szCs w:val="20"/>
        </w:rPr>
        <w:t>Размер платы за 49 лет – 801,15.</w:t>
      </w:r>
    </w:p>
    <w:p w:rsidR="00413CBA" w:rsidRPr="00413CBA" w:rsidRDefault="00413CBA" w:rsidP="00413CBA">
      <w:pPr>
        <w:numPr>
          <w:ilvl w:val="0"/>
          <w:numId w:val="46"/>
        </w:numPr>
        <w:contextualSpacing/>
        <w:jc w:val="both"/>
        <w:rPr>
          <w:rFonts w:ascii="Arial" w:hAnsi="Arial" w:cs="Arial"/>
          <w:bCs/>
          <w:sz w:val="20"/>
          <w:szCs w:val="20"/>
        </w:rPr>
      </w:pPr>
      <w:r w:rsidRPr="00413CBA">
        <w:rPr>
          <w:rFonts w:ascii="Arial" w:hAnsi="Arial" w:cs="Arial"/>
          <w:sz w:val="20"/>
          <w:szCs w:val="20"/>
        </w:rPr>
        <w:t>Кадастровый квартал 54:34:013103</w:t>
      </w:r>
    </w:p>
    <w:p w:rsidR="00413CBA" w:rsidRPr="00413CBA" w:rsidRDefault="00413CBA" w:rsidP="00413CBA">
      <w:pPr>
        <w:ind w:firstLine="709"/>
        <w:jc w:val="both"/>
        <w:rPr>
          <w:rFonts w:ascii="Arial" w:hAnsi="Arial" w:cs="Arial"/>
          <w:bCs/>
          <w:sz w:val="20"/>
          <w:szCs w:val="20"/>
        </w:rPr>
      </w:pPr>
      <w:r w:rsidRPr="00413CBA">
        <w:rPr>
          <w:rFonts w:ascii="Arial" w:hAnsi="Arial" w:cs="Arial"/>
          <w:bCs/>
          <w:sz w:val="20"/>
          <w:szCs w:val="20"/>
        </w:rPr>
        <w:t xml:space="preserve">Средний уровень </w:t>
      </w:r>
      <w:r w:rsidRPr="00413CBA">
        <w:rPr>
          <w:rFonts w:ascii="Arial" w:eastAsia="Calibri" w:hAnsi="Arial" w:cs="Arial"/>
          <w:sz w:val="20"/>
          <w:szCs w:val="20"/>
        </w:rPr>
        <w:t xml:space="preserve">уровня кадастровой стоимости земельных участков по муниципальному району - </w:t>
      </w:r>
      <w:r w:rsidRPr="00413CBA">
        <w:rPr>
          <w:rFonts w:ascii="Arial" w:hAnsi="Arial" w:cs="Arial"/>
          <w:bCs/>
          <w:sz w:val="20"/>
          <w:szCs w:val="20"/>
        </w:rPr>
        <w:t xml:space="preserve"> 49,02</w:t>
      </w:r>
    </w:p>
    <w:p w:rsidR="00413CBA" w:rsidRPr="00413CBA" w:rsidRDefault="00413CBA" w:rsidP="00413CBA">
      <w:pPr>
        <w:ind w:firstLine="709"/>
        <w:jc w:val="both"/>
        <w:rPr>
          <w:rFonts w:ascii="Arial" w:hAnsi="Arial" w:cs="Arial"/>
          <w:sz w:val="20"/>
          <w:szCs w:val="20"/>
        </w:rPr>
      </w:pPr>
      <w:r w:rsidRPr="00413CBA">
        <w:rPr>
          <w:rFonts w:ascii="Arial" w:hAnsi="Arial" w:cs="Arial"/>
          <w:sz w:val="20"/>
          <w:szCs w:val="20"/>
        </w:rPr>
        <w:t>Площадь наложения – 1535 кв.м.</w:t>
      </w:r>
    </w:p>
    <w:p w:rsidR="00413CBA" w:rsidRPr="00413CBA" w:rsidRDefault="00413CBA" w:rsidP="00413CBA">
      <w:pPr>
        <w:ind w:firstLine="709"/>
        <w:jc w:val="both"/>
        <w:rPr>
          <w:rFonts w:ascii="Arial" w:hAnsi="Arial" w:cs="Arial"/>
          <w:color w:val="000000"/>
          <w:sz w:val="20"/>
          <w:szCs w:val="20"/>
        </w:rPr>
      </w:pPr>
      <w:r w:rsidRPr="00413CBA">
        <w:rPr>
          <w:rFonts w:ascii="Arial" w:hAnsi="Arial" w:cs="Arial"/>
          <w:sz w:val="20"/>
          <w:szCs w:val="20"/>
        </w:rPr>
        <w:lastRenderedPageBreak/>
        <w:t xml:space="preserve">Размер платы </w:t>
      </w:r>
      <w:r w:rsidRPr="00413CBA">
        <w:rPr>
          <w:rFonts w:ascii="Arial" w:hAnsi="Arial" w:cs="Arial"/>
          <w:color w:val="000000"/>
          <w:sz w:val="20"/>
          <w:szCs w:val="20"/>
        </w:rPr>
        <w:t xml:space="preserve">за год публичного сервитута </w:t>
      </w:r>
      <w:r w:rsidRPr="00413CBA">
        <w:rPr>
          <w:rFonts w:ascii="Arial" w:hAnsi="Arial" w:cs="Arial"/>
          <w:bCs/>
          <w:color w:val="000000"/>
          <w:sz w:val="20"/>
          <w:szCs w:val="20"/>
        </w:rPr>
        <w:t xml:space="preserve">49,02 </w:t>
      </w:r>
      <w:r w:rsidRPr="00413CBA">
        <w:rPr>
          <w:rFonts w:ascii="Arial" w:hAnsi="Arial" w:cs="Arial"/>
          <w:color w:val="000000"/>
          <w:sz w:val="20"/>
          <w:szCs w:val="20"/>
          <w:lang w:val="en-US"/>
        </w:rPr>
        <w:t>x</w:t>
      </w:r>
      <w:r w:rsidRPr="00413CBA">
        <w:rPr>
          <w:rFonts w:ascii="Arial" w:hAnsi="Arial" w:cs="Arial"/>
          <w:color w:val="000000"/>
          <w:sz w:val="20"/>
          <w:szCs w:val="20"/>
        </w:rPr>
        <w:t xml:space="preserve"> 1535 </w:t>
      </w:r>
      <w:r w:rsidRPr="00413CBA">
        <w:rPr>
          <w:rFonts w:ascii="Arial" w:hAnsi="Arial" w:cs="Arial"/>
          <w:color w:val="000000"/>
          <w:sz w:val="20"/>
          <w:szCs w:val="20"/>
          <w:lang w:val="en-US"/>
        </w:rPr>
        <w:t>x</w:t>
      </w:r>
      <w:r w:rsidRPr="00413CBA">
        <w:rPr>
          <w:rFonts w:ascii="Arial" w:hAnsi="Arial" w:cs="Arial"/>
          <w:color w:val="000000"/>
          <w:sz w:val="20"/>
          <w:szCs w:val="20"/>
        </w:rPr>
        <w:t xml:space="preserve"> 0,01% = 7,52</w:t>
      </w:r>
    </w:p>
    <w:p w:rsidR="00413CBA" w:rsidRPr="00413CBA" w:rsidRDefault="00413CBA" w:rsidP="00413CBA">
      <w:pPr>
        <w:ind w:firstLine="709"/>
        <w:jc w:val="both"/>
        <w:rPr>
          <w:rFonts w:ascii="Arial" w:hAnsi="Arial" w:cs="Arial"/>
          <w:color w:val="000000"/>
          <w:sz w:val="20"/>
          <w:szCs w:val="20"/>
        </w:rPr>
      </w:pPr>
      <w:r w:rsidRPr="00413CBA">
        <w:rPr>
          <w:rFonts w:ascii="Arial" w:hAnsi="Arial" w:cs="Arial"/>
          <w:color w:val="000000"/>
          <w:sz w:val="20"/>
          <w:szCs w:val="20"/>
        </w:rPr>
        <w:t>Размер платы за 49 лет – 368,48.</w:t>
      </w:r>
    </w:p>
    <w:p w:rsidR="00413CBA" w:rsidRPr="00413CBA" w:rsidRDefault="00413CBA" w:rsidP="00413CBA">
      <w:pPr>
        <w:numPr>
          <w:ilvl w:val="0"/>
          <w:numId w:val="46"/>
        </w:numPr>
        <w:contextualSpacing/>
        <w:jc w:val="both"/>
        <w:rPr>
          <w:rFonts w:ascii="Arial" w:hAnsi="Arial" w:cs="Arial"/>
          <w:bCs/>
          <w:sz w:val="20"/>
          <w:szCs w:val="20"/>
        </w:rPr>
      </w:pPr>
      <w:r w:rsidRPr="00413CBA">
        <w:rPr>
          <w:rFonts w:ascii="Arial" w:hAnsi="Arial" w:cs="Arial"/>
          <w:sz w:val="20"/>
          <w:szCs w:val="20"/>
        </w:rPr>
        <w:t>Кадастровый квартал 54:34:013104</w:t>
      </w:r>
    </w:p>
    <w:p w:rsidR="00413CBA" w:rsidRPr="00413CBA" w:rsidRDefault="00413CBA" w:rsidP="00413CBA">
      <w:pPr>
        <w:ind w:firstLine="709"/>
        <w:jc w:val="both"/>
        <w:rPr>
          <w:rFonts w:ascii="Arial" w:hAnsi="Arial" w:cs="Arial"/>
          <w:bCs/>
          <w:sz w:val="20"/>
          <w:szCs w:val="20"/>
        </w:rPr>
      </w:pPr>
      <w:r w:rsidRPr="00413CBA">
        <w:rPr>
          <w:rFonts w:ascii="Arial" w:hAnsi="Arial" w:cs="Arial"/>
          <w:bCs/>
          <w:sz w:val="20"/>
          <w:szCs w:val="20"/>
        </w:rPr>
        <w:t xml:space="preserve">Средний уровень </w:t>
      </w:r>
      <w:r w:rsidRPr="00413CBA">
        <w:rPr>
          <w:rFonts w:ascii="Arial" w:eastAsia="Calibri" w:hAnsi="Arial" w:cs="Arial"/>
          <w:sz w:val="20"/>
          <w:szCs w:val="20"/>
        </w:rPr>
        <w:t xml:space="preserve">уровня кадастровой стоимости земельных участков по муниципальному району - </w:t>
      </w:r>
      <w:r w:rsidRPr="00413CBA">
        <w:rPr>
          <w:rFonts w:ascii="Arial" w:hAnsi="Arial" w:cs="Arial"/>
          <w:bCs/>
          <w:sz w:val="20"/>
          <w:szCs w:val="20"/>
        </w:rPr>
        <w:t xml:space="preserve"> 49,02</w:t>
      </w:r>
    </w:p>
    <w:p w:rsidR="00413CBA" w:rsidRPr="00413CBA" w:rsidRDefault="00413CBA" w:rsidP="00413CBA">
      <w:pPr>
        <w:ind w:firstLine="709"/>
        <w:jc w:val="both"/>
        <w:rPr>
          <w:rFonts w:ascii="Arial" w:hAnsi="Arial" w:cs="Arial"/>
          <w:sz w:val="20"/>
          <w:szCs w:val="20"/>
        </w:rPr>
      </w:pPr>
      <w:r w:rsidRPr="00413CBA">
        <w:rPr>
          <w:rFonts w:ascii="Arial" w:hAnsi="Arial" w:cs="Arial"/>
          <w:sz w:val="20"/>
          <w:szCs w:val="20"/>
        </w:rPr>
        <w:t>Площадь наложения – 2878 кв.м.</w:t>
      </w:r>
    </w:p>
    <w:p w:rsidR="00413CBA" w:rsidRPr="00413CBA" w:rsidRDefault="00413CBA" w:rsidP="00413CBA">
      <w:pPr>
        <w:ind w:firstLine="709"/>
        <w:jc w:val="both"/>
        <w:rPr>
          <w:rFonts w:ascii="Arial" w:hAnsi="Arial" w:cs="Arial"/>
          <w:color w:val="000000"/>
          <w:sz w:val="20"/>
          <w:szCs w:val="20"/>
        </w:rPr>
      </w:pPr>
      <w:r w:rsidRPr="00413CBA">
        <w:rPr>
          <w:rFonts w:ascii="Arial" w:hAnsi="Arial" w:cs="Arial"/>
          <w:sz w:val="20"/>
          <w:szCs w:val="20"/>
        </w:rPr>
        <w:t xml:space="preserve">Размер платы </w:t>
      </w:r>
      <w:r w:rsidRPr="00413CBA">
        <w:rPr>
          <w:rFonts w:ascii="Arial" w:hAnsi="Arial" w:cs="Arial"/>
          <w:color w:val="000000"/>
          <w:sz w:val="20"/>
          <w:szCs w:val="20"/>
        </w:rPr>
        <w:t xml:space="preserve">за год публичного сервитута </w:t>
      </w:r>
      <w:r w:rsidRPr="00413CBA">
        <w:rPr>
          <w:rFonts w:ascii="Arial" w:hAnsi="Arial" w:cs="Arial"/>
          <w:bCs/>
          <w:color w:val="000000"/>
          <w:sz w:val="20"/>
          <w:szCs w:val="20"/>
        </w:rPr>
        <w:t xml:space="preserve">49,02 </w:t>
      </w:r>
      <w:r w:rsidRPr="00413CBA">
        <w:rPr>
          <w:rFonts w:ascii="Arial" w:hAnsi="Arial" w:cs="Arial"/>
          <w:color w:val="000000"/>
          <w:sz w:val="20"/>
          <w:szCs w:val="20"/>
          <w:lang w:val="en-US"/>
        </w:rPr>
        <w:t>x</w:t>
      </w:r>
      <w:r w:rsidRPr="00413CBA">
        <w:rPr>
          <w:rFonts w:ascii="Arial" w:hAnsi="Arial" w:cs="Arial"/>
          <w:color w:val="000000"/>
          <w:sz w:val="20"/>
          <w:szCs w:val="20"/>
        </w:rPr>
        <w:t xml:space="preserve"> 2878 </w:t>
      </w:r>
      <w:r w:rsidRPr="00413CBA">
        <w:rPr>
          <w:rFonts w:ascii="Arial" w:hAnsi="Arial" w:cs="Arial"/>
          <w:color w:val="000000"/>
          <w:sz w:val="20"/>
          <w:szCs w:val="20"/>
          <w:lang w:val="en-US"/>
        </w:rPr>
        <w:t>x</w:t>
      </w:r>
      <w:r w:rsidRPr="00413CBA">
        <w:rPr>
          <w:rFonts w:ascii="Arial" w:hAnsi="Arial" w:cs="Arial"/>
          <w:color w:val="000000"/>
          <w:sz w:val="20"/>
          <w:szCs w:val="20"/>
        </w:rPr>
        <w:t xml:space="preserve"> 0,01% = 14,11</w:t>
      </w:r>
    </w:p>
    <w:p w:rsidR="00413CBA" w:rsidRPr="00413CBA" w:rsidRDefault="00413CBA" w:rsidP="00413CBA">
      <w:pPr>
        <w:ind w:firstLine="709"/>
        <w:jc w:val="both"/>
        <w:rPr>
          <w:rFonts w:ascii="Arial" w:hAnsi="Arial" w:cs="Arial"/>
          <w:color w:val="000000"/>
          <w:sz w:val="20"/>
          <w:szCs w:val="20"/>
        </w:rPr>
      </w:pPr>
      <w:r w:rsidRPr="00413CBA">
        <w:rPr>
          <w:rFonts w:ascii="Arial" w:hAnsi="Arial" w:cs="Arial"/>
          <w:color w:val="000000"/>
          <w:sz w:val="20"/>
          <w:szCs w:val="20"/>
        </w:rPr>
        <w:t>Размер платы за 49 лет – 691,39.</w:t>
      </w:r>
    </w:p>
    <w:p w:rsidR="00413CBA" w:rsidRPr="00413CBA" w:rsidRDefault="00413CBA" w:rsidP="00413CBA">
      <w:pPr>
        <w:numPr>
          <w:ilvl w:val="0"/>
          <w:numId w:val="46"/>
        </w:numPr>
        <w:contextualSpacing/>
        <w:jc w:val="both"/>
        <w:rPr>
          <w:rFonts w:ascii="Arial" w:hAnsi="Arial" w:cs="Arial"/>
          <w:bCs/>
          <w:sz w:val="20"/>
          <w:szCs w:val="20"/>
        </w:rPr>
      </w:pPr>
      <w:r w:rsidRPr="00413CBA">
        <w:rPr>
          <w:rFonts w:ascii="Arial" w:hAnsi="Arial" w:cs="Arial"/>
          <w:sz w:val="20"/>
          <w:szCs w:val="20"/>
        </w:rPr>
        <w:t>Кадастровый квартал 54:34:013005</w:t>
      </w:r>
    </w:p>
    <w:p w:rsidR="00413CBA" w:rsidRPr="00413CBA" w:rsidRDefault="00413CBA" w:rsidP="00413CBA">
      <w:pPr>
        <w:ind w:firstLine="709"/>
        <w:jc w:val="both"/>
        <w:rPr>
          <w:rFonts w:ascii="Arial" w:hAnsi="Arial" w:cs="Arial"/>
          <w:bCs/>
          <w:sz w:val="20"/>
          <w:szCs w:val="20"/>
        </w:rPr>
      </w:pPr>
      <w:r w:rsidRPr="00413CBA">
        <w:rPr>
          <w:rFonts w:ascii="Arial" w:hAnsi="Arial" w:cs="Arial"/>
          <w:bCs/>
          <w:sz w:val="20"/>
          <w:szCs w:val="20"/>
        </w:rPr>
        <w:t xml:space="preserve">Средний уровень </w:t>
      </w:r>
      <w:r w:rsidRPr="00413CBA">
        <w:rPr>
          <w:rFonts w:ascii="Arial" w:eastAsia="Calibri" w:hAnsi="Arial" w:cs="Arial"/>
          <w:sz w:val="20"/>
          <w:szCs w:val="20"/>
        </w:rPr>
        <w:t xml:space="preserve">уровня кадастровой стоимости земельных участков по муниципальному району - </w:t>
      </w:r>
      <w:r w:rsidRPr="00413CBA">
        <w:rPr>
          <w:rFonts w:ascii="Arial" w:hAnsi="Arial" w:cs="Arial"/>
          <w:bCs/>
          <w:sz w:val="20"/>
          <w:szCs w:val="20"/>
        </w:rPr>
        <w:t xml:space="preserve"> 49,02</w:t>
      </w:r>
    </w:p>
    <w:p w:rsidR="00413CBA" w:rsidRPr="00413CBA" w:rsidRDefault="00413CBA" w:rsidP="00413CBA">
      <w:pPr>
        <w:ind w:firstLine="709"/>
        <w:jc w:val="both"/>
        <w:rPr>
          <w:rFonts w:ascii="Arial" w:hAnsi="Arial" w:cs="Arial"/>
          <w:sz w:val="20"/>
          <w:szCs w:val="20"/>
        </w:rPr>
      </w:pPr>
      <w:r w:rsidRPr="00413CBA">
        <w:rPr>
          <w:rFonts w:ascii="Arial" w:hAnsi="Arial" w:cs="Arial"/>
          <w:sz w:val="20"/>
          <w:szCs w:val="20"/>
        </w:rPr>
        <w:t>Площадь наложения – 291 кв.м.</w:t>
      </w:r>
    </w:p>
    <w:p w:rsidR="00413CBA" w:rsidRPr="00413CBA" w:rsidRDefault="00413CBA" w:rsidP="00413CBA">
      <w:pPr>
        <w:ind w:firstLine="709"/>
        <w:jc w:val="both"/>
        <w:rPr>
          <w:rFonts w:ascii="Arial" w:hAnsi="Arial" w:cs="Arial"/>
          <w:color w:val="000000"/>
          <w:sz w:val="20"/>
          <w:szCs w:val="20"/>
        </w:rPr>
      </w:pPr>
      <w:r w:rsidRPr="00413CBA">
        <w:rPr>
          <w:rFonts w:ascii="Arial" w:hAnsi="Arial" w:cs="Arial"/>
          <w:sz w:val="20"/>
          <w:szCs w:val="20"/>
        </w:rPr>
        <w:t xml:space="preserve">Размер платы </w:t>
      </w:r>
      <w:r w:rsidRPr="00413CBA">
        <w:rPr>
          <w:rFonts w:ascii="Arial" w:hAnsi="Arial" w:cs="Arial"/>
          <w:color w:val="000000"/>
          <w:sz w:val="20"/>
          <w:szCs w:val="20"/>
        </w:rPr>
        <w:t xml:space="preserve">за год публичного сервитута </w:t>
      </w:r>
      <w:r w:rsidRPr="00413CBA">
        <w:rPr>
          <w:rFonts w:ascii="Arial" w:hAnsi="Arial" w:cs="Arial"/>
          <w:bCs/>
          <w:color w:val="000000"/>
          <w:sz w:val="20"/>
          <w:szCs w:val="20"/>
        </w:rPr>
        <w:t xml:space="preserve">49,02 </w:t>
      </w:r>
      <w:r w:rsidRPr="00413CBA">
        <w:rPr>
          <w:rFonts w:ascii="Arial" w:hAnsi="Arial" w:cs="Arial"/>
          <w:color w:val="000000"/>
          <w:sz w:val="20"/>
          <w:szCs w:val="20"/>
          <w:lang w:val="en-US"/>
        </w:rPr>
        <w:t>x</w:t>
      </w:r>
      <w:r w:rsidRPr="00413CBA">
        <w:rPr>
          <w:rFonts w:ascii="Arial" w:hAnsi="Arial" w:cs="Arial"/>
          <w:color w:val="000000"/>
          <w:sz w:val="20"/>
          <w:szCs w:val="20"/>
        </w:rPr>
        <w:t xml:space="preserve"> 291 </w:t>
      </w:r>
      <w:r w:rsidRPr="00413CBA">
        <w:rPr>
          <w:rFonts w:ascii="Arial" w:hAnsi="Arial" w:cs="Arial"/>
          <w:color w:val="000000"/>
          <w:sz w:val="20"/>
          <w:szCs w:val="20"/>
          <w:lang w:val="en-US"/>
        </w:rPr>
        <w:t>x</w:t>
      </w:r>
      <w:r w:rsidRPr="00413CBA">
        <w:rPr>
          <w:rFonts w:ascii="Arial" w:hAnsi="Arial" w:cs="Arial"/>
          <w:color w:val="000000"/>
          <w:sz w:val="20"/>
          <w:szCs w:val="20"/>
        </w:rPr>
        <w:t xml:space="preserve"> 0,01% = 1,43</w:t>
      </w:r>
    </w:p>
    <w:p w:rsidR="00413CBA" w:rsidRPr="00413CBA" w:rsidRDefault="00413CBA" w:rsidP="00413CBA">
      <w:pPr>
        <w:ind w:firstLine="709"/>
        <w:jc w:val="both"/>
        <w:rPr>
          <w:rFonts w:ascii="Arial" w:hAnsi="Arial" w:cs="Arial"/>
          <w:color w:val="000000"/>
          <w:sz w:val="20"/>
          <w:szCs w:val="20"/>
        </w:rPr>
      </w:pPr>
      <w:r w:rsidRPr="00413CBA">
        <w:rPr>
          <w:rFonts w:ascii="Arial" w:hAnsi="Arial" w:cs="Arial"/>
          <w:color w:val="000000"/>
          <w:sz w:val="20"/>
          <w:szCs w:val="20"/>
        </w:rPr>
        <w:t>Размер платы за 49 лет – 70,07.</w:t>
      </w:r>
    </w:p>
    <w:p w:rsidR="00413CBA" w:rsidRPr="00413CBA" w:rsidRDefault="00413CBA" w:rsidP="00413CBA">
      <w:pPr>
        <w:numPr>
          <w:ilvl w:val="0"/>
          <w:numId w:val="46"/>
        </w:numPr>
        <w:contextualSpacing/>
        <w:jc w:val="both"/>
        <w:rPr>
          <w:rFonts w:ascii="Arial" w:hAnsi="Arial" w:cs="Arial"/>
          <w:bCs/>
          <w:sz w:val="20"/>
          <w:szCs w:val="20"/>
        </w:rPr>
      </w:pPr>
      <w:r w:rsidRPr="00413CBA">
        <w:rPr>
          <w:rFonts w:ascii="Arial" w:hAnsi="Arial" w:cs="Arial"/>
          <w:sz w:val="20"/>
          <w:szCs w:val="20"/>
        </w:rPr>
        <w:t>Кадастровый квартал 54:34:012910</w:t>
      </w:r>
    </w:p>
    <w:p w:rsidR="00413CBA" w:rsidRPr="00413CBA" w:rsidRDefault="00413CBA" w:rsidP="00413CBA">
      <w:pPr>
        <w:ind w:firstLine="709"/>
        <w:jc w:val="both"/>
        <w:rPr>
          <w:rFonts w:ascii="Arial" w:hAnsi="Arial" w:cs="Arial"/>
          <w:bCs/>
          <w:sz w:val="20"/>
          <w:szCs w:val="20"/>
        </w:rPr>
      </w:pPr>
      <w:r w:rsidRPr="00413CBA">
        <w:rPr>
          <w:rFonts w:ascii="Arial" w:hAnsi="Arial" w:cs="Arial"/>
          <w:bCs/>
          <w:sz w:val="20"/>
          <w:szCs w:val="20"/>
        </w:rPr>
        <w:t xml:space="preserve">Средний уровень </w:t>
      </w:r>
      <w:r w:rsidRPr="00413CBA">
        <w:rPr>
          <w:rFonts w:ascii="Arial" w:eastAsia="Calibri" w:hAnsi="Arial" w:cs="Arial"/>
          <w:sz w:val="20"/>
          <w:szCs w:val="20"/>
        </w:rPr>
        <w:t xml:space="preserve">уровня кадастровой стоимости земельных участков по муниципальному району - </w:t>
      </w:r>
      <w:r w:rsidRPr="00413CBA">
        <w:rPr>
          <w:rFonts w:ascii="Arial" w:hAnsi="Arial" w:cs="Arial"/>
          <w:bCs/>
          <w:sz w:val="20"/>
          <w:szCs w:val="20"/>
        </w:rPr>
        <w:t xml:space="preserve"> 49,02</w:t>
      </w:r>
    </w:p>
    <w:p w:rsidR="00413CBA" w:rsidRPr="00413CBA" w:rsidRDefault="00413CBA" w:rsidP="00413CBA">
      <w:pPr>
        <w:ind w:firstLine="709"/>
        <w:jc w:val="both"/>
        <w:rPr>
          <w:rFonts w:ascii="Arial" w:hAnsi="Arial" w:cs="Arial"/>
          <w:sz w:val="20"/>
          <w:szCs w:val="20"/>
        </w:rPr>
      </w:pPr>
      <w:r w:rsidRPr="00413CBA">
        <w:rPr>
          <w:rFonts w:ascii="Arial" w:hAnsi="Arial" w:cs="Arial"/>
          <w:sz w:val="20"/>
          <w:szCs w:val="20"/>
        </w:rPr>
        <w:t>Площадь наложения – 971 кв.м.</w:t>
      </w:r>
    </w:p>
    <w:p w:rsidR="00413CBA" w:rsidRPr="00413CBA" w:rsidRDefault="00413CBA" w:rsidP="00413CBA">
      <w:pPr>
        <w:ind w:firstLine="709"/>
        <w:jc w:val="both"/>
        <w:rPr>
          <w:rFonts w:ascii="Arial" w:hAnsi="Arial" w:cs="Arial"/>
          <w:color w:val="000000"/>
          <w:sz w:val="20"/>
          <w:szCs w:val="20"/>
        </w:rPr>
      </w:pPr>
      <w:r w:rsidRPr="00413CBA">
        <w:rPr>
          <w:rFonts w:ascii="Arial" w:hAnsi="Arial" w:cs="Arial"/>
          <w:sz w:val="20"/>
          <w:szCs w:val="20"/>
        </w:rPr>
        <w:t xml:space="preserve">Размер платы </w:t>
      </w:r>
      <w:r w:rsidRPr="00413CBA">
        <w:rPr>
          <w:rFonts w:ascii="Arial" w:hAnsi="Arial" w:cs="Arial"/>
          <w:color w:val="000000"/>
          <w:sz w:val="20"/>
          <w:szCs w:val="20"/>
        </w:rPr>
        <w:t xml:space="preserve">за год публичного сервитута </w:t>
      </w:r>
      <w:r w:rsidRPr="00413CBA">
        <w:rPr>
          <w:rFonts w:ascii="Arial" w:hAnsi="Arial" w:cs="Arial"/>
          <w:bCs/>
          <w:color w:val="000000"/>
          <w:sz w:val="20"/>
          <w:szCs w:val="20"/>
        </w:rPr>
        <w:t xml:space="preserve">49,02 </w:t>
      </w:r>
      <w:r w:rsidRPr="00413CBA">
        <w:rPr>
          <w:rFonts w:ascii="Arial" w:hAnsi="Arial" w:cs="Arial"/>
          <w:color w:val="000000"/>
          <w:sz w:val="20"/>
          <w:szCs w:val="20"/>
          <w:lang w:val="en-US"/>
        </w:rPr>
        <w:t>x</w:t>
      </w:r>
      <w:r w:rsidRPr="00413CBA">
        <w:rPr>
          <w:rFonts w:ascii="Arial" w:hAnsi="Arial" w:cs="Arial"/>
          <w:color w:val="000000"/>
          <w:sz w:val="20"/>
          <w:szCs w:val="20"/>
        </w:rPr>
        <w:t xml:space="preserve"> 971 </w:t>
      </w:r>
      <w:r w:rsidRPr="00413CBA">
        <w:rPr>
          <w:rFonts w:ascii="Arial" w:hAnsi="Arial" w:cs="Arial"/>
          <w:color w:val="000000"/>
          <w:sz w:val="20"/>
          <w:szCs w:val="20"/>
          <w:lang w:val="en-US"/>
        </w:rPr>
        <w:t>x</w:t>
      </w:r>
      <w:r w:rsidRPr="00413CBA">
        <w:rPr>
          <w:rFonts w:ascii="Arial" w:hAnsi="Arial" w:cs="Arial"/>
          <w:color w:val="000000"/>
          <w:sz w:val="20"/>
          <w:szCs w:val="20"/>
        </w:rPr>
        <w:t xml:space="preserve"> 0,01% = 4,76</w:t>
      </w:r>
    </w:p>
    <w:p w:rsidR="00413CBA" w:rsidRPr="00413CBA" w:rsidRDefault="00413CBA" w:rsidP="00413CBA">
      <w:pPr>
        <w:ind w:firstLine="709"/>
        <w:jc w:val="both"/>
        <w:rPr>
          <w:rFonts w:ascii="Arial" w:hAnsi="Arial" w:cs="Arial"/>
          <w:color w:val="000000"/>
          <w:sz w:val="20"/>
          <w:szCs w:val="20"/>
        </w:rPr>
      </w:pPr>
      <w:r w:rsidRPr="00413CBA">
        <w:rPr>
          <w:rFonts w:ascii="Arial" w:hAnsi="Arial" w:cs="Arial"/>
          <w:color w:val="000000"/>
          <w:sz w:val="20"/>
          <w:szCs w:val="20"/>
        </w:rPr>
        <w:t>Размер платы за 49 лет – 233,24.</w:t>
      </w:r>
    </w:p>
    <w:p w:rsidR="00413CBA" w:rsidRPr="00413CBA" w:rsidRDefault="00413CBA" w:rsidP="00413CBA">
      <w:pPr>
        <w:numPr>
          <w:ilvl w:val="0"/>
          <w:numId w:val="46"/>
        </w:numPr>
        <w:contextualSpacing/>
        <w:jc w:val="both"/>
        <w:rPr>
          <w:rFonts w:ascii="Arial" w:hAnsi="Arial" w:cs="Arial"/>
          <w:bCs/>
          <w:sz w:val="20"/>
          <w:szCs w:val="20"/>
        </w:rPr>
      </w:pPr>
      <w:r w:rsidRPr="00413CBA">
        <w:rPr>
          <w:rFonts w:ascii="Arial" w:hAnsi="Arial" w:cs="Arial"/>
          <w:sz w:val="20"/>
          <w:szCs w:val="20"/>
        </w:rPr>
        <w:t>Кадастровый квартал 54:34:013015</w:t>
      </w:r>
    </w:p>
    <w:p w:rsidR="00413CBA" w:rsidRPr="00413CBA" w:rsidRDefault="00413CBA" w:rsidP="00413CBA">
      <w:pPr>
        <w:ind w:firstLine="709"/>
        <w:jc w:val="both"/>
        <w:rPr>
          <w:rFonts w:ascii="Arial" w:hAnsi="Arial" w:cs="Arial"/>
          <w:bCs/>
          <w:sz w:val="20"/>
          <w:szCs w:val="20"/>
        </w:rPr>
      </w:pPr>
      <w:r w:rsidRPr="00413CBA">
        <w:rPr>
          <w:rFonts w:ascii="Arial" w:hAnsi="Arial" w:cs="Arial"/>
          <w:bCs/>
          <w:sz w:val="20"/>
          <w:szCs w:val="20"/>
        </w:rPr>
        <w:t xml:space="preserve">Средний уровень </w:t>
      </w:r>
      <w:r w:rsidRPr="00413CBA">
        <w:rPr>
          <w:rFonts w:ascii="Arial" w:eastAsia="Calibri" w:hAnsi="Arial" w:cs="Arial"/>
          <w:sz w:val="20"/>
          <w:szCs w:val="20"/>
        </w:rPr>
        <w:t xml:space="preserve">уровня кадастровой стоимости земельных участков по муниципальному району - </w:t>
      </w:r>
      <w:r w:rsidRPr="00413CBA">
        <w:rPr>
          <w:rFonts w:ascii="Arial" w:hAnsi="Arial" w:cs="Arial"/>
          <w:bCs/>
          <w:sz w:val="20"/>
          <w:szCs w:val="20"/>
        </w:rPr>
        <w:t xml:space="preserve"> 49,02</w:t>
      </w:r>
    </w:p>
    <w:p w:rsidR="00413CBA" w:rsidRPr="00413CBA" w:rsidRDefault="00413CBA" w:rsidP="00413CBA">
      <w:pPr>
        <w:ind w:firstLine="709"/>
        <w:jc w:val="both"/>
        <w:rPr>
          <w:rFonts w:ascii="Arial" w:hAnsi="Arial" w:cs="Arial"/>
          <w:sz w:val="20"/>
          <w:szCs w:val="20"/>
        </w:rPr>
      </w:pPr>
      <w:r w:rsidRPr="00413CBA">
        <w:rPr>
          <w:rFonts w:ascii="Arial" w:hAnsi="Arial" w:cs="Arial"/>
          <w:sz w:val="20"/>
          <w:szCs w:val="20"/>
        </w:rPr>
        <w:t>Площадь наложения – 766 кв.м.</w:t>
      </w:r>
    </w:p>
    <w:p w:rsidR="00413CBA" w:rsidRPr="00413CBA" w:rsidRDefault="00413CBA" w:rsidP="00413CBA">
      <w:pPr>
        <w:ind w:firstLine="709"/>
        <w:jc w:val="both"/>
        <w:rPr>
          <w:rFonts w:ascii="Arial" w:hAnsi="Arial" w:cs="Arial"/>
          <w:color w:val="000000"/>
          <w:sz w:val="20"/>
          <w:szCs w:val="20"/>
        </w:rPr>
      </w:pPr>
      <w:r w:rsidRPr="00413CBA">
        <w:rPr>
          <w:rFonts w:ascii="Arial" w:hAnsi="Arial" w:cs="Arial"/>
          <w:sz w:val="20"/>
          <w:szCs w:val="20"/>
        </w:rPr>
        <w:t xml:space="preserve">Размер платы </w:t>
      </w:r>
      <w:r w:rsidRPr="00413CBA">
        <w:rPr>
          <w:rFonts w:ascii="Arial" w:hAnsi="Arial" w:cs="Arial"/>
          <w:color w:val="000000"/>
          <w:sz w:val="20"/>
          <w:szCs w:val="20"/>
        </w:rPr>
        <w:t xml:space="preserve">за год публичного сервитута </w:t>
      </w:r>
      <w:r w:rsidRPr="00413CBA">
        <w:rPr>
          <w:rFonts w:ascii="Arial" w:hAnsi="Arial" w:cs="Arial"/>
          <w:bCs/>
          <w:color w:val="000000"/>
          <w:sz w:val="20"/>
          <w:szCs w:val="20"/>
        </w:rPr>
        <w:t xml:space="preserve">49,02 </w:t>
      </w:r>
      <w:r w:rsidRPr="00413CBA">
        <w:rPr>
          <w:rFonts w:ascii="Arial" w:hAnsi="Arial" w:cs="Arial"/>
          <w:color w:val="000000"/>
          <w:sz w:val="20"/>
          <w:szCs w:val="20"/>
          <w:lang w:val="en-US"/>
        </w:rPr>
        <w:t>x</w:t>
      </w:r>
      <w:r w:rsidRPr="00413CBA">
        <w:rPr>
          <w:rFonts w:ascii="Arial" w:hAnsi="Arial" w:cs="Arial"/>
          <w:color w:val="000000"/>
          <w:sz w:val="20"/>
          <w:szCs w:val="20"/>
        </w:rPr>
        <w:t xml:space="preserve"> 766 </w:t>
      </w:r>
      <w:r w:rsidRPr="00413CBA">
        <w:rPr>
          <w:rFonts w:ascii="Arial" w:hAnsi="Arial" w:cs="Arial"/>
          <w:color w:val="000000"/>
          <w:sz w:val="20"/>
          <w:szCs w:val="20"/>
          <w:lang w:val="en-US"/>
        </w:rPr>
        <w:t>x</w:t>
      </w:r>
      <w:r w:rsidRPr="00413CBA">
        <w:rPr>
          <w:rFonts w:ascii="Arial" w:hAnsi="Arial" w:cs="Arial"/>
          <w:color w:val="000000"/>
          <w:sz w:val="20"/>
          <w:szCs w:val="20"/>
        </w:rPr>
        <w:t xml:space="preserve"> 0,01% = 3,75</w:t>
      </w:r>
    </w:p>
    <w:p w:rsidR="00413CBA" w:rsidRPr="00413CBA" w:rsidRDefault="00413CBA" w:rsidP="00413CBA">
      <w:pPr>
        <w:ind w:firstLine="709"/>
        <w:jc w:val="both"/>
        <w:rPr>
          <w:rFonts w:ascii="Arial" w:hAnsi="Arial" w:cs="Arial"/>
          <w:color w:val="000000"/>
          <w:sz w:val="20"/>
          <w:szCs w:val="20"/>
        </w:rPr>
      </w:pPr>
      <w:r w:rsidRPr="00413CBA">
        <w:rPr>
          <w:rFonts w:ascii="Arial" w:hAnsi="Arial" w:cs="Arial"/>
          <w:color w:val="000000"/>
          <w:sz w:val="20"/>
          <w:szCs w:val="20"/>
        </w:rPr>
        <w:t>Размер платы за 49 лет – 183,75.</w:t>
      </w:r>
    </w:p>
    <w:p w:rsidR="00413CBA" w:rsidRPr="00413CBA" w:rsidRDefault="00413CBA" w:rsidP="00413CBA">
      <w:pPr>
        <w:numPr>
          <w:ilvl w:val="0"/>
          <w:numId w:val="46"/>
        </w:numPr>
        <w:contextualSpacing/>
        <w:jc w:val="both"/>
        <w:rPr>
          <w:rFonts w:ascii="Arial" w:hAnsi="Arial" w:cs="Arial"/>
          <w:bCs/>
          <w:sz w:val="20"/>
          <w:szCs w:val="20"/>
        </w:rPr>
      </w:pPr>
      <w:r w:rsidRPr="00413CBA">
        <w:rPr>
          <w:rFonts w:ascii="Arial" w:hAnsi="Arial" w:cs="Arial"/>
          <w:sz w:val="20"/>
          <w:szCs w:val="20"/>
        </w:rPr>
        <w:t>Кадастровый квартал 54:34:013012</w:t>
      </w:r>
    </w:p>
    <w:p w:rsidR="00413CBA" w:rsidRPr="00413CBA" w:rsidRDefault="00413CBA" w:rsidP="00413CBA">
      <w:pPr>
        <w:ind w:firstLine="709"/>
        <w:jc w:val="both"/>
        <w:rPr>
          <w:rFonts w:ascii="Arial" w:hAnsi="Arial" w:cs="Arial"/>
          <w:bCs/>
          <w:sz w:val="20"/>
          <w:szCs w:val="20"/>
        </w:rPr>
      </w:pPr>
      <w:r w:rsidRPr="00413CBA">
        <w:rPr>
          <w:rFonts w:ascii="Arial" w:hAnsi="Arial" w:cs="Arial"/>
          <w:bCs/>
          <w:sz w:val="20"/>
          <w:szCs w:val="20"/>
        </w:rPr>
        <w:t xml:space="preserve">Средний уровень </w:t>
      </w:r>
      <w:r w:rsidRPr="00413CBA">
        <w:rPr>
          <w:rFonts w:ascii="Arial" w:eastAsia="Calibri" w:hAnsi="Arial" w:cs="Arial"/>
          <w:sz w:val="20"/>
          <w:szCs w:val="20"/>
        </w:rPr>
        <w:t xml:space="preserve">уровня кадастровой стоимости земельных участков по муниципальному району - </w:t>
      </w:r>
      <w:r w:rsidRPr="00413CBA">
        <w:rPr>
          <w:rFonts w:ascii="Arial" w:hAnsi="Arial" w:cs="Arial"/>
          <w:bCs/>
          <w:sz w:val="20"/>
          <w:szCs w:val="20"/>
        </w:rPr>
        <w:t xml:space="preserve"> 49,02</w:t>
      </w:r>
    </w:p>
    <w:p w:rsidR="00413CBA" w:rsidRPr="00413CBA" w:rsidRDefault="00413CBA" w:rsidP="00413CBA">
      <w:pPr>
        <w:ind w:firstLine="709"/>
        <w:jc w:val="both"/>
        <w:rPr>
          <w:rFonts w:ascii="Arial" w:hAnsi="Arial" w:cs="Arial"/>
          <w:sz w:val="20"/>
          <w:szCs w:val="20"/>
        </w:rPr>
      </w:pPr>
      <w:r w:rsidRPr="00413CBA">
        <w:rPr>
          <w:rFonts w:ascii="Arial" w:hAnsi="Arial" w:cs="Arial"/>
          <w:sz w:val="20"/>
          <w:szCs w:val="20"/>
        </w:rPr>
        <w:t>Площадь наложения – 68 кв.м.</w:t>
      </w:r>
    </w:p>
    <w:p w:rsidR="00413CBA" w:rsidRPr="00413CBA" w:rsidRDefault="00413CBA" w:rsidP="00413CBA">
      <w:pPr>
        <w:ind w:firstLine="709"/>
        <w:jc w:val="both"/>
        <w:rPr>
          <w:rFonts w:ascii="Arial" w:hAnsi="Arial" w:cs="Arial"/>
          <w:color w:val="000000"/>
          <w:sz w:val="20"/>
          <w:szCs w:val="20"/>
        </w:rPr>
      </w:pPr>
      <w:r w:rsidRPr="00413CBA">
        <w:rPr>
          <w:rFonts w:ascii="Arial" w:hAnsi="Arial" w:cs="Arial"/>
          <w:sz w:val="20"/>
          <w:szCs w:val="20"/>
        </w:rPr>
        <w:t xml:space="preserve">Размер платы </w:t>
      </w:r>
      <w:r w:rsidRPr="00413CBA">
        <w:rPr>
          <w:rFonts w:ascii="Arial" w:hAnsi="Arial" w:cs="Arial"/>
          <w:color w:val="000000"/>
          <w:sz w:val="20"/>
          <w:szCs w:val="20"/>
        </w:rPr>
        <w:t xml:space="preserve">за год публичного сервитута </w:t>
      </w:r>
      <w:r w:rsidRPr="00413CBA">
        <w:rPr>
          <w:rFonts w:ascii="Arial" w:hAnsi="Arial" w:cs="Arial"/>
          <w:bCs/>
          <w:color w:val="000000"/>
          <w:sz w:val="20"/>
          <w:szCs w:val="20"/>
        </w:rPr>
        <w:t xml:space="preserve">49,02 </w:t>
      </w:r>
      <w:r w:rsidRPr="00413CBA">
        <w:rPr>
          <w:rFonts w:ascii="Arial" w:hAnsi="Arial" w:cs="Arial"/>
          <w:color w:val="000000"/>
          <w:sz w:val="20"/>
          <w:szCs w:val="20"/>
          <w:lang w:val="en-US"/>
        </w:rPr>
        <w:t>x</w:t>
      </w:r>
      <w:r w:rsidRPr="00413CBA">
        <w:rPr>
          <w:rFonts w:ascii="Arial" w:hAnsi="Arial" w:cs="Arial"/>
          <w:color w:val="000000"/>
          <w:sz w:val="20"/>
          <w:szCs w:val="20"/>
        </w:rPr>
        <w:t xml:space="preserve"> 68 </w:t>
      </w:r>
      <w:r w:rsidRPr="00413CBA">
        <w:rPr>
          <w:rFonts w:ascii="Arial" w:hAnsi="Arial" w:cs="Arial"/>
          <w:color w:val="000000"/>
          <w:sz w:val="20"/>
          <w:szCs w:val="20"/>
          <w:lang w:val="en-US"/>
        </w:rPr>
        <w:t>x</w:t>
      </w:r>
      <w:r w:rsidRPr="00413CBA">
        <w:rPr>
          <w:rFonts w:ascii="Arial" w:hAnsi="Arial" w:cs="Arial"/>
          <w:color w:val="000000"/>
          <w:sz w:val="20"/>
          <w:szCs w:val="20"/>
        </w:rPr>
        <w:t xml:space="preserve"> 0,01% = 0,33</w:t>
      </w:r>
    </w:p>
    <w:p w:rsidR="00413CBA" w:rsidRPr="00413CBA" w:rsidRDefault="00413CBA" w:rsidP="00413CBA">
      <w:pPr>
        <w:ind w:firstLine="709"/>
        <w:jc w:val="both"/>
        <w:rPr>
          <w:rFonts w:ascii="Arial" w:hAnsi="Arial" w:cs="Arial"/>
          <w:color w:val="000000"/>
          <w:sz w:val="20"/>
          <w:szCs w:val="20"/>
        </w:rPr>
      </w:pPr>
      <w:r w:rsidRPr="00413CBA">
        <w:rPr>
          <w:rFonts w:ascii="Arial" w:hAnsi="Arial" w:cs="Arial"/>
          <w:color w:val="000000"/>
          <w:sz w:val="20"/>
          <w:szCs w:val="20"/>
        </w:rPr>
        <w:t>Размер платы за 49 лет – 16,17.</w:t>
      </w:r>
    </w:p>
    <w:p w:rsidR="00413CBA" w:rsidRPr="00413CBA" w:rsidRDefault="00413CBA" w:rsidP="00413CBA">
      <w:pPr>
        <w:ind w:firstLine="709"/>
        <w:jc w:val="both"/>
        <w:rPr>
          <w:rFonts w:ascii="Arial" w:hAnsi="Arial" w:cs="Arial"/>
          <w:color w:val="000000"/>
          <w:sz w:val="20"/>
          <w:szCs w:val="20"/>
        </w:rPr>
      </w:pPr>
    </w:p>
    <w:p w:rsidR="00413CBA" w:rsidRPr="00413CBA" w:rsidRDefault="00413CBA" w:rsidP="00413CBA">
      <w:pPr>
        <w:ind w:firstLine="709"/>
        <w:jc w:val="both"/>
        <w:rPr>
          <w:rFonts w:ascii="Arial" w:hAnsi="Arial" w:cs="Arial"/>
          <w:sz w:val="20"/>
          <w:szCs w:val="20"/>
        </w:rPr>
      </w:pPr>
      <w:r w:rsidRPr="00413CBA">
        <w:rPr>
          <w:rFonts w:ascii="Arial" w:hAnsi="Arial" w:cs="Arial"/>
          <w:sz w:val="20"/>
          <w:szCs w:val="20"/>
        </w:rPr>
        <w:t>Плата за публичный сервитут, установленный в отношении земельных участков, находящихся в муниципальной собственности, за 49 лет в размере 68 руб. 93 коп. производится на реквизиты: ИНН 5452109980, КПП 545201001, Получатель: УФК по Новосибирской области (УФиНП администрации города   Куйбышева  Куйбышевского  района Новосибирской области л/с 04513006760), р/сч 03100643000000015100, СИБИРСКОЕ  ГУ БАНКА РОССИИ//УФК по Новосибирской области    г.Новосибирск, БИК 015004950, кор/сч 40102810445370000043, ОКТМО 50630101, КБК 455 111 050 25 13 0000120.</w:t>
      </w:r>
    </w:p>
    <w:p w:rsidR="00413CBA" w:rsidRPr="00413CBA" w:rsidRDefault="00413CBA" w:rsidP="00413CBA">
      <w:pPr>
        <w:ind w:firstLine="709"/>
        <w:jc w:val="both"/>
        <w:rPr>
          <w:rFonts w:ascii="Arial" w:hAnsi="Arial" w:cs="Arial"/>
          <w:sz w:val="20"/>
          <w:szCs w:val="20"/>
        </w:rPr>
      </w:pPr>
    </w:p>
    <w:p w:rsidR="00413CBA" w:rsidRPr="00413CBA" w:rsidRDefault="00413CBA" w:rsidP="00413CBA">
      <w:pPr>
        <w:spacing w:after="120"/>
        <w:ind w:firstLine="709"/>
        <w:jc w:val="both"/>
        <w:rPr>
          <w:rFonts w:ascii="Arial" w:hAnsi="Arial" w:cs="Arial"/>
          <w:sz w:val="20"/>
          <w:szCs w:val="20"/>
        </w:rPr>
      </w:pPr>
      <w:r w:rsidRPr="00413CBA">
        <w:rPr>
          <w:rFonts w:ascii="Arial" w:hAnsi="Arial" w:cs="Arial"/>
          <w:sz w:val="20"/>
          <w:szCs w:val="20"/>
        </w:rPr>
        <w:t>Плата за публичный сервитут, установленный в отношении земельных участков, государственная собственность на которые не разграничена, за 49 лет в размере  2689 руб. 66 коп. производится на реквизиты: расчетный счет 40102810445370000043 в Сибирское ГУ Банка г. Новосибирск БИК 015004950  номер казначейского счёта 03100643000000015100 ИНН 5452111298 УФК  по Новосибирской области (администрация  Куйбышевского муниципального района Новосибирской области л/с 04513006850) ОКТМО 50630101, КПП 545201001 код бюджетной классификации 444 111 050 13 13 0000120.</w:t>
      </w:r>
    </w:p>
    <w:p w:rsidR="00413CBA" w:rsidRPr="00413CBA" w:rsidRDefault="00413CBA" w:rsidP="00413CBA">
      <w:pPr>
        <w:ind w:firstLine="709"/>
        <w:jc w:val="both"/>
        <w:rPr>
          <w:rFonts w:ascii="Arial" w:hAnsi="Arial" w:cs="Arial"/>
          <w:sz w:val="20"/>
          <w:szCs w:val="20"/>
        </w:rPr>
      </w:pPr>
    </w:p>
    <w:p w:rsidR="00413CBA" w:rsidRPr="00413CBA" w:rsidRDefault="00413CBA" w:rsidP="00413CBA">
      <w:pPr>
        <w:ind w:firstLine="709"/>
        <w:rPr>
          <w:sz w:val="26"/>
          <w:szCs w:val="26"/>
        </w:rPr>
      </w:pPr>
    </w:p>
    <w:p w:rsidR="009708B9" w:rsidRDefault="009708B9" w:rsidP="00413CBA">
      <w:pPr>
        <w:ind w:firstLine="709"/>
        <w:rPr>
          <w:sz w:val="26"/>
          <w:szCs w:val="26"/>
        </w:rPr>
        <w:sectPr w:rsidR="009708B9" w:rsidSect="00915CA6">
          <w:pgSz w:w="16838" w:h="11906" w:orient="landscape"/>
          <w:pgMar w:top="709" w:right="567" w:bottom="851" w:left="1134" w:header="709" w:footer="709" w:gutter="0"/>
          <w:cols w:space="708"/>
          <w:docGrid w:linePitch="360"/>
        </w:sectPr>
      </w:pPr>
    </w:p>
    <w:p w:rsidR="00F00F03" w:rsidRPr="00F52D5C" w:rsidRDefault="00F00F03" w:rsidP="00F00F03">
      <w:pPr>
        <w:jc w:val="both"/>
        <w:rPr>
          <w:rFonts w:ascii="Arial" w:hAnsi="Arial" w:cs="Arial"/>
          <w:sz w:val="20"/>
          <w:szCs w:val="20"/>
        </w:rPr>
      </w:pPr>
      <w:r w:rsidRPr="00F52D5C">
        <w:rPr>
          <w:rFonts w:ascii="Arial" w:hAnsi="Arial" w:cs="Arial"/>
          <w:b/>
          <w:sz w:val="20"/>
          <w:szCs w:val="20"/>
        </w:rPr>
        <w:lastRenderedPageBreak/>
        <w:t>2.</w:t>
      </w:r>
      <w:r w:rsidR="00B5799B">
        <w:rPr>
          <w:rFonts w:ascii="Arial" w:hAnsi="Arial" w:cs="Arial"/>
          <w:b/>
          <w:sz w:val="20"/>
          <w:szCs w:val="20"/>
        </w:rPr>
        <w:t>3</w:t>
      </w:r>
      <w:r w:rsidRPr="00F52D5C">
        <w:rPr>
          <w:rFonts w:ascii="Arial" w:hAnsi="Arial" w:cs="Arial"/>
          <w:b/>
          <w:sz w:val="20"/>
          <w:szCs w:val="20"/>
        </w:rPr>
        <w:t xml:space="preserve">. </w:t>
      </w: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bCs/>
          <w:sz w:val="20"/>
          <w:szCs w:val="20"/>
        </w:rPr>
        <w:t>АДМИНИСТРАЦИИ</w:t>
      </w:r>
      <w:r w:rsidRPr="00F52D5C">
        <w:rPr>
          <w:rFonts w:ascii="Arial" w:hAnsi="Arial" w:cs="Arial"/>
          <w:b/>
          <w:bCs/>
          <w:sz w:val="20"/>
          <w:szCs w:val="20"/>
        </w:rPr>
        <w:t xml:space="preserve"> ГОРОДА КУЙБЫШЕВА КУЙБЫШЕВСКОГО РАЙОНА НОВОСИБИРСКОЙ ОБЛАСТИ </w:t>
      </w:r>
      <w:r w:rsidRPr="00F52D5C">
        <w:rPr>
          <w:rFonts w:ascii="Arial" w:hAnsi="Arial" w:cs="Arial"/>
          <w:b/>
          <w:sz w:val="20"/>
          <w:szCs w:val="20"/>
        </w:rPr>
        <w:t xml:space="preserve">ОТ </w:t>
      </w:r>
      <w:r w:rsidR="007E2A41">
        <w:rPr>
          <w:rFonts w:ascii="Arial" w:hAnsi="Arial" w:cs="Arial"/>
          <w:b/>
          <w:sz w:val="20"/>
          <w:szCs w:val="20"/>
        </w:rPr>
        <w:t>14</w:t>
      </w:r>
      <w:r>
        <w:rPr>
          <w:rFonts w:ascii="Arial" w:hAnsi="Arial" w:cs="Arial"/>
          <w:b/>
          <w:sz w:val="20"/>
          <w:szCs w:val="20"/>
        </w:rPr>
        <w:t xml:space="preserve">.03.2024 № </w:t>
      </w:r>
      <w:r w:rsidR="007E2A41">
        <w:rPr>
          <w:rFonts w:ascii="Arial" w:hAnsi="Arial" w:cs="Arial"/>
          <w:b/>
          <w:sz w:val="20"/>
          <w:szCs w:val="20"/>
        </w:rPr>
        <w:t>323</w:t>
      </w:r>
      <w:r w:rsidRPr="00F52D5C">
        <w:rPr>
          <w:rFonts w:ascii="Arial" w:hAnsi="Arial" w:cs="Arial"/>
          <w:sz w:val="20"/>
          <w:szCs w:val="20"/>
        </w:rPr>
        <w:t xml:space="preserve"> «</w:t>
      </w:r>
      <w:r w:rsidR="007E2A41" w:rsidRPr="007E2A41">
        <w:rPr>
          <w:rFonts w:ascii="Arial" w:hAnsi="Arial" w:cs="Arial"/>
          <w:sz w:val="20"/>
          <w:szCs w:val="20"/>
        </w:rPr>
        <w:t>О внесении изменений в Устав муниципального унитарного предприятия города Куйбышева Куйбышевского района Новосибирской области «Горводоканал»</w:t>
      </w:r>
      <w:r w:rsidRPr="00422CC7">
        <w:rPr>
          <w:rFonts w:ascii="Arial" w:eastAsia="Arial" w:hAnsi="Arial" w:cs="Arial"/>
          <w:sz w:val="20"/>
          <w:szCs w:val="20"/>
          <w:lang w:eastAsia="ar-SA"/>
        </w:rPr>
        <w:t>»</w:t>
      </w:r>
    </w:p>
    <w:p w:rsidR="00F00F03" w:rsidRPr="00295697" w:rsidRDefault="00F00F03" w:rsidP="007B507C">
      <w:pPr>
        <w:rPr>
          <w:rFonts w:ascii="Arial" w:hAnsi="Arial" w:cs="Arial"/>
          <w:sz w:val="20"/>
          <w:szCs w:val="20"/>
          <w:lang w:eastAsia="ar-SA"/>
        </w:rPr>
      </w:pPr>
    </w:p>
    <w:p w:rsidR="007E2A41" w:rsidRPr="007E2A41" w:rsidRDefault="007E2A41" w:rsidP="007E2A41">
      <w:pPr>
        <w:tabs>
          <w:tab w:val="center" w:pos="-1843"/>
          <w:tab w:val="left" w:pos="-1418"/>
          <w:tab w:val="right" w:pos="11907"/>
        </w:tabs>
        <w:autoSpaceDE w:val="0"/>
        <w:autoSpaceDN w:val="0"/>
        <w:ind w:right="-1"/>
        <w:jc w:val="center"/>
        <w:rPr>
          <w:rFonts w:ascii="Arial" w:hAnsi="Arial" w:cs="Arial"/>
          <w:b/>
          <w:sz w:val="20"/>
          <w:szCs w:val="20"/>
        </w:rPr>
      </w:pPr>
      <w:r w:rsidRPr="007E2A41">
        <w:rPr>
          <w:rFonts w:ascii="Arial" w:hAnsi="Arial" w:cs="Arial"/>
          <w:b/>
          <w:sz w:val="20"/>
          <w:szCs w:val="20"/>
        </w:rPr>
        <w:t xml:space="preserve">ПОСТАНОВЛЕНИЕ </w:t>
      </w:r>
    </w:p>
    <w:p w:rsidR="007E2A41" w:rsidRPr="007E2A41" w:rsidRDefault="007E2A41" w:rsidP="007E2A41">
      <w:pPr>
        <w:tabs>
          <w:tab w:val="center" w:pos="-1843"/>
          <w:tab w:val="left" w:pos="-1418"/>
          <w:tab w:val="right" w:pos="11907"/>
        </w:tabs>
        <w:autoSpaceDE w:val="0"/>
        <w:autoSpaceDN w:val="0"/>
        <w:ind w:right="-1"/>
        <w:jc w:val="center"/>
        <w:rPr>
          <w:rFonts w:ascii="Arial" w:hAnsi="Arial" w:cs="Arial"/>
          <w:sz w:val="20"/>
          <w:szCs w:val="20"/>
        </w:rPr>
      </w:pPr>
    </w:p>
    <w:p w:rsidR="007E2A41" w:rsidRPr="007E2A41" w:rsidRDefault="007E2A41" w:rsidP="007E2A41">
      <w:pPr>
        <w:tabs>
          <w:tab w:val="center" w:pos="-1843"/>
          <w:tab w:val="left" w:pos="-1418"/>
          <w:tab w:val="right" w:pos="11907"/>
        </w:tabs>
        <w:autoSpaceDE w:val="0"/>
        <w:autoSpaceDN w:val="0"/>
        <w:ind w:right="-1"/>
        <w:jc w:val="center"/>
        <w:rPr>
          <w:rFonts w:ascii="Arial" w:hAnsi="Arial" w:cs="Arial"/>
          <w:sz w:val="20"/>
          <w:szCs w:val="20"/>
        </w:rPr>
      </w:pPr>
      <w:r w:rsidRPr="007E2A41">
        <w:rPr>
          <w:rFonts w:ascii="Arial" w:hAnsi="Arial" w:cs="Arial"/>
          <w:sz w:val="20"/>
          <w:szCs w:val="20"/>
        </w:rPr>
        <w:t>14.03.2024 № 323</w:t>
      </w:r>
    </w:p>
    <w:p w:rsidR="007E2A41" w:rsidRPr="007E2A41" w:rsidRDefault="007E2A41" w:rsidP="007E2A41">
      <w:pPr>
        <w:tabs>
          <w:tab w:val="center" w:pos="-1843"/>
          <w:tab w:val="left" w:pos="-1418"/>
          <w:tab w:val="right" w:pos="11907"/>
        </w:tabs>
        <w:autoSpaceDE w:val="0"/>
        <w:autoSpaceDN w:val="0"/>
        <w:ind w:right="-1"/>
        <w:jc w:val="both"/>
        <w:rPr>
          <w:rFonts w:ascii="Arial" w:hAnsi="Arial" w:cs="Arial"/>
          <w:sz w:val="20"/>
          <w:szCs w:val="20"/>
        </w:rPr>
      </w:pPr>
    </w:p>
    <w:p w:rsidR="007E2A41" w:rsidRPr="007E2A41" w:rsidRDefault="007E2A41" w:rsidP="007E2A41">
      <w:pPr>
        <w:jc w:val="center"/>
        <w:rPr>
          <w:rFonts w:ascii="Arial" w:hAnsi="Arial" w:cs="Arial"/>
          <w:b/>
          <w:sz w:val="20"/>
          <w:szCs w:val="20"/>
        </w:rPr>
      </w:pPr>
      <w:r w:rsidRPr="007E2A41">
        <w:rPr>
          <w:rFonts w:ascii="Arial" w:hAnsi="Arial" w:cs="Arial"/>
          <w:b/>
          <w:sz w:val="20"/>
          <w:szCs w:val="20"/>
        </w:rPr>
        <w:t xml:space="preserve">О внесении изменений в Устав муниципального унитарного предприятия города Куйбышева Куйбышевского района Новосибирской области «Горводоканал» </w:t>
      </w:r>
    </w:p>
    <w:p w:rsidR="007E2A41" w:rsidRPr="007E2A41" w:rsidRDefault="007E2A41" w:rsidP="007E2A41">
      <w:pPr>
        <w:jc w:val="center"/>
        <w:rPr>
          <w:rFonts w:ascii="Arial" w:hAnsi="Arial" w:cs="Arial"/>
          <w:sz w:val="20"/>
          <w:szCs w:val="20"/>
        </w:rPr>
      </w:pPr>
    </w:p>
    <w:p w:rsidR="007E2A41" w:rsidRPr="007E2A41" w:rsidRDefault="007E2A41" w:rsidP="007E2A41">
      <w:pPr>
        <w:ind w:firstLine="540"/>
        <w:jc w:val="both"/>
        <w:rPr>
          <w:rFonts w:ascii="Arial" w:hAnsi="Arial" w:cs="Arial"/>
          <w:sz w:val="20"/>
          <w:szCs w:val="20"/>
        </w:rPr>
      </w:pPr>
      <w:r w:rsidRPr="007E2A41">
        <w:rPr>
          <w:rFonts w:ascii="Arial" w:hAnsi="Arial" w:cs="Arial"/>
          <w:sz w:val="20"/>
          <w:szCs w:val="20"/>
        </w:rPr>
        <w:t xml:space="preserve">В соответствии с п.7 ст.9 Федерального закона «О государственных и муниципальных унитарных предприятиях», п.5.3 Устава муниципального унитарного предприятия города Куйбышева Куйбышевского района Новосибирской области «Горводоканал» </w:t>
      </w:r>
    </w:p>
    <w:p w:rsidR="007E2A41" w:rsidRPr="007E2A41" w:rsidRDefault="007E2A41" w:rsidP="007E2A41">
      <w:pPr>
        <w:ind w:firstLine="540"/>
        <w:jc w:val="both"/>
        <w:rPr>
          <w:rFonts w:ascii="Arial" w:hAnsi="Arial" w:cs="Arial"/>
          <w:sz w:val="20"/>
          <w:szCs w:val="20"/>
        </w:rPr>
      </w:pPr>
      <w:r w:rsidRPr="007E2A41">
        <w:rPr>
          <w:rFonts w:ascii="Arial" w:hAnsi="Arial" w:cs="Arial"/>
          <w:sz w:val="20"/>
          <w:szCs w:val="20"/>
        </w:rPr>
        <w:t xml:space="preserve"> ПОСТАНОВЛЯЕТ:</w:t>
      </w:r>
    </w:p>
    <w:p w:rsidR="007E2A41" w:rsidRPr="007E2A41" w:rsidRDefault="007E2A41" w:rsidP="007E2A41">
      <w:pPr>
        <w:numPr>
          <w:ilvl w:val="0"/>
          <w:numId w:val="47"/>
        </w:numPr>
        <w:tabs>
          <w:tab w:val="left" w:pos="709"/>
          <w:tab w:val="left" w:pos="851"/>
        </w:tabs>
        <w:ind w:left="0" w:firstLine="540"/>
        <w:jc w:val="both"/>
        <w:rPr>
          <w:rFonts w:ascii="Arial" w:hAnsi="Arial" w:cs="Arial"/>
          <w:sz w:val="20"/>
          <w:szCs w:val="20"/>
        </w:rPr>
      </w:pPr>
      <w:r w:rsidRPr="007E2A41">
        <w:rPr>
          <w:rFonts w:ascii="Arial" w:hAnsi="Arial" w:cs="Arial"/>
          <w:sz w:val="20"/>
          <w:szCs w:val="20"/>
        </w:rPr>
        <w:t>Внести в Устав муниципального унитарного предприятия города Куйбышева Куйбышевского района Новосибирской области «Горводоканал» следующее изменение:</w:t>
      </w:r>
    </w:p>
    <w:p w:rsidR="007E2A41" w:rsidRPr="007E2A41" w:rsidRDefault="007E2A41" w:rsidP="007E2A41">
      <w:pPr>
        <w:numPr>
          <w:ilvl w:val="0"/>
          <w:numId w:val="48"/>
        </w:numPr>
        <w:tabs>
          <w:tab w:val="left" w:pos="709"/>
          <w:tab w:val="left" w:pos="851"/>
        </w:tabs>
        <w:jc w:val="both"/>
        <w:rPr>
          <w:rFonts w:ascii="Arial" w:hAnsi="Arial" w:cs="Arial"/>
          <w:sz w:val="20"/>
          <w:szCs w:val="20"/>
        </w:rPr>
      </w:pPr>
      <w:r w:rsidRPr="007E2A41">
        <w:rPr>
          <w:rFonts w:ascii="Arial" w:hAnsi="Arial" w:cs="Arial"/>
          <w:sz w:val="20"/>
          <w:szCs w:val="20"/>
        </w:rPr>
        <w:t xml:space="preserve">Пункт 4.2 раздела </w:t>
      </w:r>
      <w:r w:rsidRPr="007E2A41">
        <w:rPr>
          <w:rFonts w:ascii="Arial" w:hAnsi="Arial" w:cs="Arial"/>
          <w:sz w:val="20"/>
          <w:szCs w:val="20"/>
          <w:lang w:val="en-US"/>
        </w:rPr>
        <w:t>III</w:t>
      </w:r>
      <w:r w:rsidRPr="007E2A41">
        <w:rPr>
          <w:rFonts w:ascii="Arial" w:hAnsi="Arial" w:cs="Arial"/>
          <w:sz w:val="20"/>
          <w:szCs w:val="20"/>
        </w:rPr>
        <w:t xml:space="preserve"> дополнить абзацем следующего содержания:</w:t>
      </w:r>
    </w:p>
    <w:p w:rsidR="007E2A41" w:rsidRPr="007E2A41" w:rsidRDefault="007E2A41" w:rsidP="007E2A41">
      <w:pPr>
        <w:tabs>
          <w:tab w:val="left" w:pos="709"/>
          <w:tab w:val="left" w:pos="851"/>
        </w:tabs>
        <w:jc w:val="both"/>
        <w:rPr>
          <w:rFonts w:ascii="Arial" w:hAnsi="Arial" w:cs="Arial"/>
          <w:sz w:val="20"/>
          <w:szCs w:val="20"/>
        </w:rPr>
      </w:pPr>
      <w:r w:rsidRPr="007E2A41">
        <w:rPr>
          <w:rFonts w:ascii="Arial" w:hAnsi="Arial" w:cs="Arial"/>
          <w:sz w:val="20"/>
          <w:szCs w:val="20"/>
        </w:rPr>
        <w:tab/>
        <w:t xml:space="preserve">«-деятельность по предоставлению прочих вспомогательных услуг для бизнеса, не включенная в другие группировки».  </w:t>
      </w:r>
    </w:p>
    <w:p w:rsidR="007E2A41" w:rsidRPr="007E2A41" w:rsidRDefault="007E2A41" w:rsidP="007E2A41">
      <w:pPr>
        <w:numPr>
          <w:ilvl w:val="0"/>
          <w:numId w:val="47"/>
        </w:numPr>
        <w:tabs>
          <w:tab w:val="left" w:pos="709"/>
          <w:tab w:val="left" w:pos="851"/>
        </w:tabs>
        <w:ind w:left="0" w:firstLine="540"/>
        <w:jc w:val="both"/>
        <w:rPr>
          <w:rFonts w:ascii="Arial" w:hAnsi="Arial" w:cs="Arial"/>
          <w:sz w:val="20"/>
          <w:szCs w:val="20"/>
          <w:lang w:bidi="ru-RU"/>
        </w:rPr>
      </w:pPr>
      <w:r w:rsidRPr="007E2A41">
        <w:rPr>
          <w:rFonts w:ascii="Arial" w:hAnsi="Arial" w:cs="Arial"/>
          <w:sz w:val="20"/>
          <w:szCs w:val="20"/>
        </w:rPr>
        <w:t>Управлению делами администрации города Куйбышева обеспечить опубликование настоящего постановления в официальном печатном издании «Бюллетень органов местного самоуправления города Куйбышева Куйбышевского района Новосибирской области».</w:t>
      </w:r>
    </w:p>
    <w:p w:rsidR="007E2A41" w:rsidRPr="007E2A41" w:rsidRDefault="007E2A41" w:rsidP="007E2A41">
      <w:pPr>
        <w:tabs>
          <w:tab w:val="left" w:pos="6390"/>
          <w:tab w:val="right" w:pos="9355"/>
        </w:tabs>
        <w:rPr>
          <w:rFonts w:ascii="Arial" w:hAnsi="Arial" w:cs="Arial"/>
          <w:sz w:val="20"/>
          <w:szCs w:val="20"/>
        </w:rPr>
      </w:pPr>
    </w:p>
    <w:p w:rsidR="007E2A41" w:rsidRPr="007E2A41" w:rsidRDefault="007E2A41" w:rsidP="007E2A41">
      <w:pPr>
        <w:tabs>
          <w:tab w:val="left" w:pos="6390"/>
          <w:tab w:val="right" w:pos="9355"/>
        </w:tabs>
        <w:rPr>
          <w:rFonts w:ascii="Arial" w:hAnsi="Arial" w:cs="Arial"/>
          <w:sz w:val="20"/>
          <w:szCs w:val="20"/>
        </w:rPr>
      </w:pPr>
      <w:r w:rsidRPr="007E2A41">
        <w:rPr>
          <w:rFonts w:ascii="Arial" w:hAnsi="Arial" w:cs="Arial"/>
          <w:sz w:val="20"/>
          <w:szCs w:val="20"/>
        </w:rPr>
        <w:t>Глава города Куйбышева</w:t>
      </w:r>
    </w:p>
    <w:p w:rsidR="007E2A41" w:rsidRPr="007E2A41" w:rsidRDefault="007E2A41" w:rsidP="007E2A41">
      <w:pPr>
        <w:tabs>
          <w:tab w:val="left" w:pos="6390"/>
          <w:tab w:val="right" w:pos="9355"/>
        </w:tabs>
        <w:rPr>
          <w:rFonts w:ascii="Arial" w:hAnsi="Arial" w:cs="Arial"/>
          <w:sz w:val="20"/>
          <w:szCs w:val="20"/>
        </w:rPr>
      </w:pPr>
      <w:r w:rsidRPr="007E2A41">
        <w:rPr>
          <w:rFonts w:ascii="Arial" w:hAnsi="Arial" w:cs="Arial"/>
          <w:sz w:val="20"/>
          <w:szCs w:val="20"/>
        </w:rPr>
        <w:t xml:space="preserve">Куйбышевского района </w:t>
      </w:r>
    </w:p>
    <w:p w:rsidR="00F56393" w:rsidRDefault="007E2A41" w:rsidP="007E2A41">
      <w:pPr>
        <w:widowControl w:val="0"/>
        <w:autoSpaceDE w:val="0"/>
        <w:autoSpaceDN w:val="0"/>
        <w:adjustRightInd w:val="0"/>
        <w:ind w:right="-142"/>
        <w:jc w:val="both"/>
        <w:rPr>
          <w:rFonts w:ascii="Arial" w:hAnsi="Arial" w:cs="Arial"/>
          <w:sz w:val="20"/>
          <w:szCs w:val="20"/>
        </w:rPr>
      </w:pPr>
      <w:r w:rsidRPr="007E2A41">
        <w:rPr>
          <w:rFonts w:ascii="Arial" w:hAnsi="Arial" w:cs="Arial"/>
          <w:sz w:val="20"/>
          <w:szCs w:val="20"/>
        </w:rPr>
        <w:t>Новосибирской области                                                                      А.А.Андронов</w:t>
      </w:r>
    </w:p>
    <w:p w:rsidR="00F56393" w:rsidRDefault="00F56393" w:rsidP="00F00F03">
      <w:pPr>
        <w:widowControl w:val="0"/>
        <w:autoSpaceDE w:val="0"/>
        <w:autoSpaceDN w:val="0"/>
        <w:adjustRightInd w:val="0"/>
        <w:ind w:right="-142"/>
        <w:jc w:val="both"/>
        <w:rPr>
          <w:rFonts w:ascii="Arial" w:hAnsi="Arial" w:cs="Arial"/>
          <w:sz w:val="20"/>
          <w:szCs w:val="20"/>
        </w:rPr>
      </w:pPr>
    </w:p>
    <w:p w:rsidR="00282E00" w:rsidRDefault="00282E00" w:rsidP="00F00F03">
      <w:pPr>
        <w:widowControl w:val="0"/>
        <w:autoSpaceDE w:val="0"/>
        <w:autoSpaceDN w:val="0"/>
        <w:adjustRightInd w:val="0"/>
        <w:ind w:right="-142"/>
        <w:jc w:val="both"/>
        <w:rPr>
          <w:rFonts w:ascii="Arial" w:hAnsi="Arial" w:cs="Arial"/>
          <w:sz w:val="20"/>
          <w:szCs w:val="20"/>
        </w:rPr>
      </w:pPr>
    </w:p>
    <w:p w:rsidR="00282E00" w:rsidRDefault="00282E00" w:rsidP="00F00F03">
      <w:pPr>
        <w:widowControl w:val="0"/>
        <w:autoSpaceDE w:val="0"/>
        <w:autoSpaceDN w:val="0"/>
        <w:adjustRightInd w:val="0"/>
        <w:ind w:right="-142"/>
        <w:jc w:val="both"/>
        <w:rPr>
          <w:rFonts w:ascii="Arial" w:hAnsi="Arial" w:cs="Arial"/>
          <w:sz w:val="20"/>
          <w:szCs w:val="20"/>
        </w:rPr>
      </w:pPr>
      <w:r w:rsidRPr="00F52D5C">
        <w:rPr>
          <w:rFonts w:ascii="Arial" w:hAnsi="Arial" w:cs="Arial"/>
          <w:b/>
          <w:sz w:val="20"/>
          <w:szCs w:val="20"/>
        </w:rPr>
        <w:t>2.</w:t>
      </w:r>
      <w:r>
        <w:rPr>
          <w:rFonts w:ascii="Arial" w:hAnsi="Arial" w:cs="Arial"/>
          <w:b/>
          <w:sz w:val="20"/>
          <w:szCs w:val="20"/>
        </w:rPr>
        <w:t>4</w:t>
      </w:r>
      <w:r w:rsidRPr="00F52D5C">
        <w:rPr>
          <w:rFonts w:ascii="Arial" w:hAnsi="Arial" w:cs="Arial"/>
          <w:b/>
          <w:sz w:val="20"/>
          <w:szCs w:val="20"/>
        </w:rPr>
        <w:t xml:space="preserve">. </w:t>
      </w: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bCs/>
          <w:sz w:val="20"/>
          <w:szCs w:val="20"/>
        </w:rPr>
        <w:t>АДМИНИСТРАЦИИ</w:t>
      </w:r>
      <w:r w:rsidRPr="00F52D5C">
        <w:rPr>
          <w:rFonts w:ascii="Arial" w:hAnsi="Arial" w:cs="Arial"/>
          <w:b/>
          <w:bCs/>
          <w:sz w:val="20"/>
          <w:szCs w:val="20"/>
        </w:rPr>
        <w:t xml:space="preserve">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18.03.2024 № 340</w:t>
      </w:r>
      <w:r w:rsidRPr="00F52D5C">
        <w:rPr>
          <w:rFonts w:ascii="Arial" w:hAnsi="Arial" w:cs="Arial"/>
          <w:sz w:val="20"/>
          <w:szCs w:val="20"/>
        </w:rPr>
        <w:t xml:space="preserve"> «</w:t>
      </w:r>
      <w:r w:rsidRPr="00282E00">
        <w:rPr>
          <w:rFonts w:ascii="Arial" w:hAnsi="Arial" w:cs="Arial"/>
          <w:sz w:val="20"/>
          <w:szCs w:val="20"/>
        </w:rPr>
        <w:t>О внесении изменений в постановление администрации города Куйбышева Куйбышевского района Новосибирской области от 23.10.2023 № 1214 «Об утверждении административного регламента предоставления муниципальной услуги «Перевод жилого помещения в нежилое помещение и нежилого помещения в жилое помещение»</w:t>
      </w:r>
      <w:r w:rsidRPr="00422CC7">
        <w:rPr>
          <w:rFonts w:ascii="Arial" w:eastAsia="Arial" w:hAnsi="Arial" w:cs="Arial"/>
          <w:sz w:val="20"/>
          <w:szCs w:val="20"/>
          <w:lang w:eastAsia="ar-SA"/>
        </w:rPr>
        <w:t>»</w:t>
      </w:r>
    </w:p>
    <w:p w:rsidR="007E2A41" w:rsidRPr="00CA3CFC" w:rsidRDefault="007E2A41" w:rsidP="00F00F03">
      <w:pPr>
        <w:widowControl w:val="0"/>
        <w:autoSpaceDE w:val="0"/>
        <w:autoSpaceDN w:val="0"/>
        <w:adjustRightInd w:val="0"/>
        <w:ind w:right="-142"/>
        <w:jc w:val="both"/>
        <w:rPr>
          <w:rFonts w:ascii="Arial" w:hAnsi="Arial" w:cs="Arial"/>
          <w:sz w:val="20"/>
          <w:szCs w:val="20"/>
        </w:rPr>
      </w:pPr>
    </w:p>
    <w:p w:rsidR="00282E00" w:rsidRPr="00282E00" w:rsidRDefault="00282E00" w:rsidP="00282E00">
      <w:pPr>
        <w:keepNext/>
        <w:autoSpaceDE w:val="0"/>
        <w:autoSpaceDN w:val="0"/>
        <w:jc w:val="center"/>
        <w:outlineLvl w:val="0"/>
        <w:rPr>
          <w:rFonts w:ascii="Arial" w:hAnsi="Arial" w:cs="Arial"/>
          <w:b/>
          <w:bCs/>
          <w:sz w:val="20"/>
          <w:szCs w:val="20"/>
        </w:rPr>
      </w:pPr>
      <w:r w:rsidRPr="00282E00">
        <w:rPr>
          <w:rFonts w:ascii="Arial" w:hAnsi="Arial" w:cs="Arial"/>
          <w:b/>
          <w:bCs/>
          <w:sz w:val="20"/>
          <w:szCs w:val="20"/>
        </w:rPr>
        <w:t>ПОСТАНОВЛЕНИЕ</w:t>
      </w:r>
    </w:p>
    <w:p w:rsidR="00282E00" w:rsidRPr="00282E00" w:rsidRDefault="00282E00" w:rsidP="00282E00">
      <w:pPr>
        <w:tabs>
          <w:tab w:val="center" w:pos="-1843"/>
          <w:tab w:val="left" w:pos="-1418"/>
          <w:tab w:val="right" w:pos="11907"/>
        </w:tabs>
        <w:autoSpaceDE w:val="0"/>
        <w:autoSpaceDN w:val="0"/>
        <w:ind w:right="-1"/>
        <w:rPr>
          <w:rFonts w:ascii="Arial" w:hAnsi="Arial" w:cs="Arial"/>
          <w:sz w:val="20"/>
          <w:szCs w:val="20"/>
        </w:rPr>
      </w:pPr>
    </w:p>
    <w:p w:rsidR="00282E00" w:rsidRPr="00282E00" w:rsidRDefault="00282E00" w:rsidP="00282E00">
      <w:pPr>
        <w:tabs>
          <w:tab w:val="center" w:pos="-1843"/>
          <w:tab w:val="left" w:pos="-1418"/>
          <w:tab w:val="right" w:pos="11907"/>
        </w:tabs>
        <w:autoSpaceDE w:val="0"/>
        <w:autoSpaceDN w:val="0"/>
        <w:ind w:right="-1"/>
        <w:jc w:val="center"/>
        <w:rPr>
          <w:rFonts w:ascii="Arial" w:hAnsi="Arial" w:cs="Arial"/>
          <w:sz w:val="20"/>
          <w:szCs w:val="20"/>
        </w:rPr>
      </w:pPr>
      <w:r w:rsidRPr="00282E00">
        <w:rPr>
          <w:rFonts w:ascii="Arial" w:hAnsi="Arial" w:cs="Arial"/>
          <w:sz w:val="20"/>
          <w:szCs w:val="20"/>
        </w:rPr>
        <w:t>18.03.2024 № 340</w:t>
      </w:r>
    </w:p>
    <w:p w:rsidR="00282E00" w:rsidRPr="00282E00" w:rsidRDefault="00282E00" w:rsidP="00282E00">
      <w:pPr>
        <w:tabs>
          <w:tab w:val="center" w:pos="-1843"/>
          <w:tab w:val="left" w:pos="-1418"/>
          <w:tab w:val="right" w:pos="11907"/>
        </w:tabs>
        <w:autoSpaceDE w:val="0"/>
        <w:autoSpaceDN w:val="0"/>
        <w:ind w:right="-1"/>
        <w:jc w:val="center"/>
        <w:rPr>
          <w:rFonts w:ascii="Arial" w:hAnsi="Arial" w:cs="Arial"/>
          <w:sz w:val="20"/>
          <w:szCs w:val="20"/>
        </w:rPr>
      </w:pPr>
    </w:p>
    <w:p w:rsidR="00282E00" w:rsidRPr="00282E00" w:rsidRDefault="00282E00" w:rsidP="00282E00">
      <w:pPr>
        <w:jc w:val="center"/>
        <w:rPr>
          <w:rFonts w:ascii="Arial" w:hAnsi="Arial" w:cs="Arial"/>
          <w:b/>
          <w:sz w:val="20"/>
          <w:szCs w:val="20"/>
        </w:rPr>
      </w:pPr>
      <w:r w:rsidRPr="00282E00">
        <w:rPr>
          <w:rFonts w:ascii="Arial" w:hAnsi="Arial" w:cs="Arial"/>
          <w:b/>
          <w:sz w:val="20"/>
          <w:szCs w:val="20"/>
        </w:rPr>
        <w:t>О внесении изменений в постановление администрации города Куйбышева Куйбышевского района Новосибирской области от 23.10.2023 № 1214 «Об утверждении административного регламента предоставления муниципальной услуги «Перевод жилого помещения в нежилое помещение и нежилого помещения в жилое помещение»</w:t>
      </w:r>
    </w:p>
    <w:p w:rsidR="00282E00" w:rsidRPr="00282E00" w:rsidRDefault="00282E00" w:rsidP="00282E00">
      <w:pPr>
        <w:widowControl w:val="0"/>
        <w:autoSpaceDE w:val="0"/>
        <w:autoSpaceDN w:val="0"/>
        <w:adjustRightInd w:val="0"/>
        <w:jc w:val="center"/>
        <w:rPr>
          <w:rFonts w:ascii="Arial" w:hAnsi="Arial" w:cs="Arial"/>
          <w:sz w:val="20"/>
          <w:szCs w:val="20"/>
        </w:rPr>
      </w:pPr>
    </w:p>
    <w:p w:rsidR="00282E00" w:rsidRPr="00282E00" w:rsidRDefault="00282E00" w:rsidP="00282E00">
      <w:pPr>
        <w:widowControl w:val="0"/>
        <w:autoSpaceDE w:val="0"/>
        <w:autoSpaceDN w:val="0"/>
        <w:adjustRightInd w:val="0"/>
        <w:ind w:firstLine="567"/>
        <w:jc w:val="both"/>
        <w:rPr>
          <w:rFonts w:ascii="Arial" w:hAnsi="Arial" w:cs="Arial"/>
          <w:sz w:val="20"/>
          <w:szCs w:val="20"/>
        </w:rPr>
      </w:pPr>
      <w:r w:rsidRPr="00282E00">
        <w:rPr>
          <w:rFonts w:ascii="Arial" w:hAnsi="Arial" w:cs="Arial"/>
          <w:sz w:val="20"/>
          <w:szCs w:val="20"/>
        </w:rPr>
        <w:t>Руководствуясь Федеральным законом Российской Федерации от 27.07.2010 № 210-ФЗ «Об организации предоставления государственных и муниципальных услуг», Федеральным законом Российской Федерации от 06.10.2003 № 131-ФЗ «Об общих принципах организации местного самоуправления в Российской Федерации»,  Постановлением администрации города Куйбышева Куйбышевского района Новосибирской области от 12.12.2022 № 1556 «Об утверждении Порядка разработки и утверждения административных регламентов предоставления муниципальных услуг», на основании экспертного заключения Министерства юстиции Новосибирской области от 19.01.2024 № 91-02-02-03/9,</w:t>
      </w:r>
    </w:p>
    <w:p w:rsidR="00282E00" w:rsidRPr="00282E00" w:rsidRDefault="00282E00" w:rsidP="00282E00">
      <w:pPr>
        <w:widowControl w:val="0"/>
        <w:autoSpaceDE w:val="0"/>
        <w:autoSpaceDN w:val="0"/>
        <w:adjustRightInd w:val="0"/>
        <w:jc w:val="both"/>
        <w:rPr>
          <w:rFonts w:ascii="Arial" w:hAnsi="Arial" w:cs="Arial"/>
          <w:sz w:val="20"/>
          <w:szCs w:val="20"/>
        </w:rPr>
      </w:pPr>
      <w:r w:rsidRPr="00282E00">
        <w:rPr>
          <w:rFonts w:ascii="Arial" w:hAnsi="Arial" w:cs="Arial"/>
          <w:sz w:val="20"/>
          <w:szCs w:val="20"/>
        </w:rPr>
        <w:t>ПОСТАНОВЛЯЕТ:</w:t>
      </w:r>
    </w:p>
    <w:p w:rsidR="00282E00" w:rsidRPr="00282E00" w:rsidRDefault="00282E00" w:rsidP="00282E00">
      <w:pPr>
        <w:jc w:val="both"/>
        <w:rPr>
          <w:rFonts w:ascii="Arial" w:hAnsi="Arial" w:cs="Arial"/>
          <w:sz w:val="20"/>
          <w:szCs w:val="20"/>
        </w:rPr>
      </w:pPr>
      <w:r w:rsidRPr="00282E00">
        <w:rPr>
          <w:rFonts w:ascii="Arial" w:hAnsi="Arial" w:cs="Arial"/>
          <w:sz w:val="20"/>
          <w:szCs w:val="20"/>
        </w:rPr>
        <w:t xml:space="preserve">       1. Внести в административный регламент предоставления муниципальной услуги «Перевод жилого помещения в нежилое помещение и нежилого помещения в жилое помещение», утвержденный постановлением администрации города Куйбышева Куйбышевского района Новосибирской области от 23.10.2023 № 1214 «Об утверждении административного регламента предоставления муниципальной услуги «Перевод жилого помещения в нежилое помещение и нежилого помещения в жилое помещение»</w:t>
      </w:r>
      <w:r>
        <w:rPr>
          <w:rFonts w:ascii="Arial" w:hAnsi="Arial" w:cs="Arial"/>
          <w:sz w:val="20"/>
          <w:szCs w:val="20"/>
        </w:rPr>
        <w:t xml:space="preserve"> </w:t>
      </w:r>
      <w:r w:rsidRPr="00282E00">
        <w:rPr>
          <w:rFonts w:ascii="Arial" w:hAnsi="Arial" w:cs="Arial"/>
          <w:sz w:val="20"/>
          <w:szCs w:val="20"/>
        </w:rPr>
        <w:t>следующие изменения:</w:t>
      </w:r>
    </w:p>
    <w:p w:rsidR="00282E00" w:rsidRPr="00282E00" w:rsidRDefault="00282E00" w:rsidP="00282E00">
      <w:pPr>
        <w:numPr>
          <w:ilvl w:val="1"/>
          <w:numId w:val="49"/>
        </w:numPr>
        <w:tabs>
          <w:tab w:val="left" w:pos="600"/>
          <w:tab w:val="left" w:pos="1005"/>
        </w:tabs>
        <w:ind w:left="709" w:right="-38" w:hanging="142"/>
        <w:jc w:val="both"/>
        <w:rPr>
          <w:rFonts w:ascii="Arial" w:hAnsi="Arial" w:cs="Arial"/>
          <w:bCs/>
          <w:sz w:val="20"/>
          <w:szCs w:val="20"/>
        </w:rPr>
      </w:pPr>
      <w:r w:rsidRPr="00282E00">
        <w:rPr>
          <w:rFonts w:ascii="Arial" w:hAnsi="Arial" w:cs="Arial"/>
          <w:color w:val="000000"/>
          <w:sz w:val="20"/>
          <w:szCs w:val="20"/>
        </w:rPr>
        <w:t xml:space="preserve"> пункт 2.12. </w:t>
      </w:r>
      <w:r w:rsidRPr="00282E00">
        <w:rPr>
          <w:rFonts w:ascii="Arial" w:hAnsi="Arial" w:cs="Arial"/>
          <w:bCs/>
          <w:sz w:val="20"/>
          <w:szCs w:val="20"/>
        </w:rPr>
        <w:t>изложить в следующей редакции:</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«2.12. 1. Органы, предоставляющие муниципальные услуги, не вправе требовать от заявителя:</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lastRenderedPageBreak/>
        <w:t>1)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муниципальных услуг;</w:t>
      </w:r>
    </w:p>
    <w:p w:rsidR="00282E00" w:rsidRPr="00282E00" w:rsidRDefault="00282E00" w:rsidP="00282E00">
      <w:pPr>
        <w:autoSpaceDE w:val="0"/>
        <w:autoSpaceDN w:val="0"/>
        <w:adjustRightInd w:val="0"/>
        <w:ind w:firstLine="540"/>
        <w:jc w:val="both"/>
        <w:rPr>
          <w:rFonts w:ascii="Arial" w:hAnsi="Arial" w:cs="Arial"/>
          <w:sz w:val="20"/>
          <w:szCs w:val="20"/>
        </w:rPr>
      </w:pPr>
      <w:bookmarkStart w:id="2" w:name="Par2"/>
      <w:bookmarkEnd w:id="2"/>
      <w:r w:rsidRPr="00282E00">
        <w:rPr>
          <w:rFonts w:ascii="Arial" w:hAnsi="Arial" w:cs="Arial"/>
          <w:sz w:val="20"/>
          <w:szCs w:val="20"/>
        </w:rPr>
        <w:t xml:space="preserve">2) представления документов и информации, в том числе подтверждающих внесение заявителем платы за предоставление муниципальных услуг, которые находятся в распоряжении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предусмотренных </w:t>
      </w:r>
      <w:hyperlink r:id="rId17" w:history="1">
        <w:r w:rsidRPr="00282E00">
          <w:rPr>
            <w:rFonts w:ascii="Arial" w:hAnsi="Arial" w:cs="Arial"/>
            <w:sz w:val="20"/>
            <w:szCs w:val="20"/>
          </w:rPr>
          <w:t>частью 1 статьи 1</w:t>
        </w:r>
      </w:hyperlink>
      <w:r w:rsidRPr="00282E00">
        <w:rPr>
          <w:rFonts w:ascii="Arial" w:hAnsi="Arial" w:cs="Arial"/>
          <w:sz w:val="20"/>
          <w:szCs w:val="20"/>
        </w:rPr>
        <w:t xml:space="preserve"> Федерального закона от 27.07.2010 № 210-ФЗ «Об организации предоставления государственных и муниципальных услуг» (далее закона от 27.07.2010 № 210-ФЗ) муниципальных услуг, в соответствии с нормативными правовыми </w:t>
      </w:r>
      <w:hyperlink r:id="rId18" w:history="1">
        <w:r w:rsidRPr="00282E00">
          <w:rPr>
            <w:rFonts w:ascii="Arial" w:hAnsi="Arial" w:cs="Arial"/>
            <w:sz w:val="20"/>
            <w:szCs w:val="20"/>
          </w:rPr>
          <w:t>актами</w:t>
        </w:r>
      </w:hyperlink>
      <w:r w:rsidRPr="00282E00">
        <w:rPr>
          <w:rFonts w:ascii="Arial" w:hAnsi="Arial" w:cs="Arial"/>
          <w:sz w:val="20"/>
          <w:szCs w:val="20"/>
        </w:rPr>
        <w:t xml:space="preserve"> Российской Федерации, нормативными правовыми актами субъектов Российской Федерации, муниципальными правовыми актами, за исключением документов, включенных в определенный </w:t>
      </w:r>
      <w:hyperlink w:anchor="Par38" w:history="1">
        <w:r w:rsidRPr="00282E00">
          <w:rPr>
            <w:rFonts w:ascii="Arial" w:hAnsi="Arial" w:cs="Arial"/>
            <w:sz w:val="20"/>
            <w:szCs w:val="20"/>
          </w:rPr>
          <w:t>частью 6</w:t>
        </w:r>
      </w:hyperlink>
      <w:r w:rsidRPr="00282E00">
        <w:rPr>
          <w:rFonts w:ascii="Arial" w:hAnsi="Arial" w:cs="Arial"/>
          <w:sz w:val="20"/>
          <w:szCs w:val="20"/>
        </w:rPr>
        <w:t xml:space="preserve"> статьи 7 Федерального закона от 27.07.2010 № 210-ФЗ  перечень документов. Заявитель вправе представить указанные документы и информацию в органы, предоставляющие муниципальные услуги, по собственной инициативе;</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 xml:space="preserve">3) осуществления действий, в том числе согласований, необходимых для получения муниципальных услуг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19" w:history="1">
        <w:r w:rsidRPr="00282E00">
          <w:rPr>
            <w:rFonts w:ascii="Arial" w:hAnsi="Arial" w:cs="Arial"/>
            <w:sz w:val="20"/>
            <w:szCs w:val="20"/>
          </w:rPr>
          <w:t>части 1 статьи 9</w:t>
        </w:r>
      </w:hyperlink>
      <w:r w:rsidRPr="00282E00">
        <w:rPr>
          <w:rFonts w:ascii="Arial" w:hAnsi="Arial" w:cs="Arial"/>
          <w:sz w:val="20"/>
          <w:szCs w:val="20"/>
        </w:rPr>
        <w:t xml:space="preserve"> Федерального закона от 27.07.2010 № 210-ФЗ;</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4)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г) выявление документально подтвержденного факта (признаков) ошибочного или противоправного действия (бездействия) должностного лица органа, предоставляющего муниципальную услугу, муниципального служащего, работника многофункционального центра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руководителя органа, предоставляющего муниципальную услугу, руководителя многофункционального центра при первоначальном отказе в приеме документов, необходимых для предоставления муниципальной услуги, уведомляется заявитель, а также приносятся извинения за доставленные неудобства;</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 xml:space="preserve">5) предоставления на бумажном носителе документов и информации, электронные образы которых ранее были заверены в соответствии с </w:t>
      </w:r>
      <w:hyperlink r:id="rId20" w:history="1">
        <w:r w:rsidRPr="00282E00">
          <w:rPr>
            <w:rFonts w:ascii="Arial" w:hAnsi="Arial" w:cs="Arial"/>
            <w:sz w:val="20"/>
            <w:szCs w:val="20"/>
          </w:rPr>
          <w:t>пунктом 7.2 части 1 статьи 16</w:t>
        </w:r>
      </w:hyperlink>
      <w:r w:rsidRPr="00282E00">
        <w:rPr>
          <w:rFonts w:ascii="Arial" w:hAnsi="Arial" w:cs="Arial"/>
          <w:sz w:val="20"/>
          <w:szCs w:val="20"/>
        </w:rPr>
        <w:t xml:space="preserve"> Федерального закона от 27.07.2010 № 210-ФЗ,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282E00" w:rsidRPr="00282E00" w:rsidRDefault="00282E00" w:rsidP="00282E00">
      <w:pPr>
        <w:tabs>
          <w:tab w:val="left" w:pos="600"/>
          <w:tab w:val="left" w:pos="1005"/>
        </w:tabs>
        <w:ind w:left="60" w:right="-38"/>
        <w:jc w:val="both"/>
        <w:rPr>
          <w:rFonts w:ascii="Arial" w:hAnsi="Arial" w:cs="Arial"/>
          <w:bCs/>
          <w:sz w:val="20"/>
          <w:szCs w:val="20"/>
        </w:rPr>
      </w:pPr>
      <w:bookmarkStart w:id="3" w:name="Par13"/>
      <w:bookmarkEnd w:id="3"/>
      <w:r w:rsidRPr="00282E00">
        <w:rPr>
          <w:rFonts w:ascii="Arial" w:hAnsi="Arial" w:cs="Arial"/>
          <w:color w:val="000000"/>
          <w:sz w:val="20"/>
          <w:szCs w:val="20"/>
        </w:rPr>
        <w:t xml:space="preserve">      1.2. раздел 5 административного регламента </w:t>
      </w:r>
      <w:r w:rsidRPr="00282E00">
        <w:rPr>
          <w:rFonts w:ascii="Arial" w:hAnsi="Arial" w:cs="Arial"/>
          <w:bCs/>
          <w:sz w:val="20"/>
          <w:szCs w:val="20"/>
        </w:rPr>
        <w:t>изложить в следующей редакции:</w:t>
      </w:r>
    </w:p>
    <w:p w:rsidR="00282E00" w:rsidRPr="00282E00" w:rsidRDefault="00282E00" w:rsidP="00282E00">
      <w:pPr>
        <w:widowControl w:val="0"/>
        <w:autoSpaceDE w:val="0"/>
        <w:autoSpaceDN w:val="0"/>
        <w:ind w:firstLine="709"/>
        <w:jc w:val="center"/>
        <w:rPr>
          <w:rFonts w:ascii="Arial" w:hAnsi="Arial" w:cs="Arial"/>
          <w:b/>
          <w:sz w:val="20"/>
          <w:szCs w:val="20"/>
        </w:rPr>
      </w:pPr>
      <w:r w:rsidRPr="00282E00">
        <w:rPr>
          <w:rFonts w:ascii="Arial" w:hAnsi="Arial" w:cs="Arial"/>
          <w:b/>
          <w:sz w:val="20"/>
          <w:szCs w:val="20"/>
        </w:rPr>
        <w:t xml:space="preserve">«Раздел 5. Досудебный (внесудебный) порядок обжалования решений </w:t>
      </w:r>
      <w:r w:rsidRPr="00282E00">
        <w:rPr>
          <w:rFonts w:ascii="Arial" w:hAnsi="Arial" w:cs="Arial"/>
          <w:b/>
          <w:sz w:val="20"/>
          <w:szCs w:val="20"/>
        </w:rPr>
        <w:br/>
        <w:t>и действий (бездействия) органов, предоставляющих муниципальные услуги, а также их должностных лиц</w:t>
      </w:r>
    </w:p>
    <w:p w:rsidR="00282E00" w:rsidRPr="00282E00" w:rsidRDefault="00282E00" w:rsidP="00282E00">
      <w:pPr>
        <w:autoSpaceDE w:val="0"/>
        <w:autoSpaceDN w:val="0"/>
        <w:adjustRightInd w:val="0"/>
        <w:ind w:firstLine="540"/>
        <w:jc w:val="both"/>
        <w:outlineLvl w:val="0"/>
        <w:rPr>
          <w:rFonts w:ascii="Arial" w:hAnsi="Arial" w:cs="Arial"/>
          <w:sz w:val="20"/>
          <w:szCs w:val="20"/>
        </w:rPr>
      </w:pPr>
      <w:r w:rsidRPr="00282E00">
        <w:rPr>
          <w:rFonts w:ascii="Arial" w:hAnsi="Arial" w:cs="Arial"/>
          <w:sz w:val="20"/>
          <w:szCs w:val="20"/>
        </w:rPr>
        <w:t>5.1. </w:t>
      </w:r>
      <w:bookmarkStart w:id="4" w:name="Par0"/>
      <w:bookmarkEnd w:id="4"/>
      <w:r w:rsidRPr="00282E00">
        <w:rPr>
          <w:rFonts w:ascii="Arial" w:hAnsi="Arial" w:cs="Arial"/>
          <w:bCs/>
          <w:sz w:val="20"/>
          <w:szCs w:val="20"/>
        </w:rPr>
        <w:t xml:space="preserve">Предмет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Заявитель может обратиться с жалобой в том числе в следующих случаях:</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1) нарушение срока регистрации запроса о предоставлении муниципальной услуги, запроса, указанного в 15.1 Федерального закона от 27.07.2010 № 210-ФЗ «Об организации предоставления государственных и муниципальных услуг»;</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 xml:space="preserve">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w:t>
      </w:r>
      <w:r w:rsidRPr="00282E00">
        <w:rPr>
          <w:rFonts w:ascii="Arial" w:hAnsi="Arial" w:cs="Arial"/>
          <w:sz w:val="20"/>
          <w:szCs w:val="20"/>
        </w:rPr>
        <w:lastRenderedPageBreak/>
        <w:t xml:space="preserve">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w:t>
      </w:r>
      <w:hyperlink r:id="rId21" w:history="1">
        <w:r w:rsidRPr="00282E00">
          <w:rPr>
            <w:rFonts w:ascii="Arial" w:hAnsi="Arial" w:cs="Arial"/>
            <w:sz w:val="20"/>
            <w:szCs w:val="20"/>
          </w:rPr>
          <w:t>частью 1.3 статьи 16</w:t>
        </w:r>
      </w:hyperlink>
      <w:r w:rsidRPr="00282E00">
        <w:rPr>
          <w:rFonts w:ascii="Arial" w:hAnsi="Arial" w:cs="Arial"/>
          <w:sz w:val="20"/>
          <w:szCs w:val="20"/>
        </w:rPr>
        <w:t xml:space="preserve"> Федерального закона от 27.07.2010 № 210-ФЗ;</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субъектов Российской Федерации, муниципальными правовыми актами для предоставления муниципальной услуги;</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субъектов Российской Федерации, муниципальными правовыми актами для предоставления муниципальной услуги, у заявителя;</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 xml:space="preserve">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субъектов Российской Федерации,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w:t>
      </w:r>
      <w:hyperlink r:id="rId22" w:history="1">
        <w:r w:rsidRPr="00282E00">
          <w:rPr>
            <w:rFonts w:ascii="Arial" w:hAnsi="Arial" w:cs="Arial"/>
            <w:sz w:val="20"/>
            <w:szCs w:val="20"/>
          </w:rPr>
          <w:t>частью 1.3 статьи 16</w:t>
        </w:r>
      </w:hyperlink>
      <w:r w:rsidRPr="00282E00">
        <w:rPr>
          <w:rFonts w:ascii="Arial" w:hAnsi="Arial" w:cs="Arial"/>
          <w:sz w:val="20"/>
          <w:szCs w:val="20"/>
        </w:rPr>
        <w:t xml:space="preserve"> Федерального закона от 27.07.2010 № 210-ФЗ;</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субъектов Российской Федерации, муниципальными правовыми актами;</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 xml:space="preserve">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организаций, предусмотренных </w:t>
      </w:r>
      <w:hyperlink r:id="rId23" w:history="1">
        <w:r w:rsidRPr="00282E00">
          <w:rPr>
            <w:rFonts w:ascii="Arial" w:hAnsi="Arial" w:cs="Arial"/>
            <w:sz w:val="20"/>
            <w:szCs w:val="20"/>
          </w:rPr>
          <w:t>частью 1.1 статьи 16</w:t>
        </w:r>
      </w:hyperlink>
      <w:r w:rsidRPr="00282E00">
        <w:rPr>
          <w:rFonts w:ascii="Arial" w:hAnsi="Arial" w:cs="Arial"/>
          <w:sz w:val="20"/>
          <w:szCs w:val="20"/>
        </w:rPr>
        <w:t xml:space="preserve"> Федерального закона от 27.07.2010 № 210-ФЗ,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w:t>
      </w:r>
      <w:hyperlink r:id="rId24" w:history="1">
        <w:r w:rsidRPr="00282E00">
          <w:rPr>
            <w:rFonts w:ascii="Arial" w:hAnsi="Arial" w:cs="Arial"/>
            <w:sz w:val="20"/>
            <w:szCs w:val="20"/>
          </w:rPr>
          <w:t>частью 1.3 статьи 16</w:t>
        </w:r>
      </w:hyperlink>
      <w:r w:rsidRPr="00282E00">
        <w:rPr>
          <w:rFonts w:ascii="Arial" w:hAnsi="Arial" w:cs="Arial"/>
          <w:sz w:val="20"/>
          <w:szCs w:val="20"/>
        </w:rPr>
        <w:t xml:space="preserve"> Федерального закона от 27.07.2010 № 210-ФЗ;</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8) нарушение срока или порядка выдачи документов по результатам предоставления муниципальной услуги;</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 xml:space="preserve">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субъектов Российской Федерации,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w:t>
      </w:r>
      <w:hyperlink r:id="rId25" w:history="1">
        <w:r w:rsidRPr="00282E00">
          <w:rPr>
            <w:rFonts w:ascii="Arial" w:hAnsi="Arial" w:cs="Arial"/>
            <w:sz w:val="20"/>
            <w:szCs w:val="20"/>
          </w:rPr>
          <w:t>частью 1.3 статьи 16</w:t>
        </w:r>
      </w:hyperlink>
      <w:r w:rsidRPr="00282E00">
        <w:rPr>
          <w:rFonts w:ascii="Arial" w:hAnsi="Arial" w:cs="Arial"/>
          <w:sz w:val="20"/>
          <w:szCs w:val="20"/>
        </w:rPr>
        <w:t xml:space="preserve"> настоящего Федерального закона от 27.07.2010 № 210-ФЗ;</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 xml:space="preserve">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26" w:history="1">
        <w:r w:rsidRPr="00282E00">
          <w:rPr>
            <w:rFonts w:ascii="Arial" w:hAnsi="Arial" w:cs="Arial"/>
            <w:sz w:val="20"/>
            <w:szCs w:val="20"/>
          </w:rPr>
          <w:t>пунктом 4 части 1 статьи 7</w:t>
        </w:r>
      </w:hyperlink>
      <w:r w:rsidRPr="00282E00">
        <w:rPr>
          <w:rFonts w:ascii="Arial" w:hAnsi="Arial" w:cs="Arial"/>
          <w:sz w:val="20"/>
          <w:szCs w:val="20"/>
        </w:rPr>
        <w:t xml:space="preserve">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w:t>
      </w:r>
      <w:hyperlink r:id="rId27" w:history="1">
        <w:r w:rsidRPr="00282E00">
          <w:rPr>
            <w:rFonts w:ascii="Arial" w:hAnsi="Arial" w:cs="Arial"/>
            <w:sz w:val="20"/>
            <w:szCs w:val="20"/>
          </w:rPr>
          <w:t>частью 1.3 статьи 16</w:t>
        </w:r>
      </w:hyperlink>
      <w:r w:rsidRPr="00282E00">
        <w:rPr>
          <w:rFonts w:ascii="Arial" w:hAnsi="Arial" w:cs="Arial"/>
          <w:sz w:val="20"/>
          <w:szCs w:val="20"/>
        </w:rPr>
        <w:t xml:space="preserve"> Федерального закона от 27.07.2010 № 210-ФЗ.</w:t>
      </w:r>
    </w:p>
    <w:p w:rsidR="00282E00" w:rsidRPr="00282E00" w:rsidRDefault="00282E00" w:rsidP="00282E00">
      <w:pPr>
        <w:autoSpaceDE w:val="0"/>
        <w:autoSpaceDN w:val="0"/>
        <w:adjustRightInd w:val="0"/>
        <w:ind w:firstLine="540"/>
        <w:jc w:val="both"/>
        <w:outlineLvl w:val="0"/>
        <w:rPr>
          <w:rFonts w:ascii="Arial" w:hAnsi="Arial" w:cs="Arial"/>
          <w:bCs/>
          <w:sz w:val="20"/>
          <w:szCs w:val="20"/>
        </w:rPr>
      </w:pPr>
      <w:r w:rsidRPr="00282E00">
        <w:rPr>
          <w:rFonts w:ascii="Arial" w:hAnsi="Arial" w:cs="Arial"/>
          <w:bCs/>
          <w:sz w:val="20"/>
          <w:szCs w:val="20"/>
        </w:rPr>
        <w:t>5.2. Общие требования к порядку подачи и рассмотрения жалобы:</w:t>
      </w:r>
    </w:p>
    <w:p w:rsidR="00282E00" w:rsidRPr="00282E00" w:rsidRDefault="00282E00" w:rsidP="00282E00">
      <w:pPr>
        <w:autoSpaceDE w:val="0"/>
        <w:autoSpaceDN w:val="0"/>
        <w:adjustRightInd w:val="0"/>
        <w:ind w:firstLine="540"/>
        <w:jc w:val="both"/>
        <w:rPr>
          <w:rFonts w:ascii="Arial" w:hAnsi="Arial" w:cs="Arial"/>
          <w:sz w:val="20"/>
          <w:szCs w:val="20"/>
        </w:rPr>
      </w:pPr>
      <w:bookmarkStart w:id="5" w:name="Par25"/>
      <w:bookmarkEnd w:id="5"/>
      <w:r w:rsidRPr="00282E00">
        <w:rPr>
          <w:rFonts w:ascii="Arial" w:hAnsi="Arial" w:cs="Arial"/>
          <w:sz w:val="20"/>
          <w:szCs w:val="20"/>
        </w:rPr>
        <w:t xml:space="preserve">1). Жалоба подается в письменной форме на бумажном носителе, в электронной форме в орган, предоставляющий муниципальную услугу, многофункциональный центр либо в соответствующий орган государственной власти (орган местного самоуправления) публично-правового образования, являющийся учредителем многофункционального центра (далее - учредитель многофункционального центра), а также в организации, предусмотренные </w:t>
      </w:r>
      <w:hyperlink r:id="rId28" w:history="1">
        <w:r w:rsidRPr="00282E00">
          <w:rPr>
            <w:rFonts w:ascii="Arial" w:hAnsi="Arial" w:cs="Arial"/>
            <w:sz w:val="20"/>
            <w:szCs w:val="20"/>
          </w:rPr>
          <w:t>частью 1.1 статьи 16</w:t>
        </w:r>
      </w:hyperlink>
      <w:r w:rsidRPr="00282E00">
        <w:rPr>
          <w:rFonts w:ascii="Arial" w:hAnsi="Arial" w:cs="Arial"/>
          <w:sz w:val="20"/>
          <w:szCs w:val="20"/>
        </w:rPr>
        <w:t xml:space="preserve"> Федерального закона от 27.07.2010 № 210-ФЗ. Жалобы на решения и действия </w:t>
      </w:r>
      <w:r w:rsidRPr="00282E00">
        <w:rPr>
          <w:rFonts w:ascii="Arial" w:hAnsi="Arial" w:cs="Arial"/>
          <w:sz w:val="20"/>
          <w:szCs w:val="20"/>
        </w:rPr>
        <w:lastRenderedPageBreak/>
        <w:t xml:space="preserve">(бездействие)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многофункционального центра подаются руководителю этого многофункционального центра. Жалобы на решения и действия (бездействие) многофункционального центра подаются учредителю многофункционального центра или должностному лицу, уполномоченному нормативным правовым актом субъекта Российской Федерации. Жалобы на решения и действия (бездействие) работников организаций, предусмотренных </w:t>
      </w:r>
      <w:hyperlink r:id="rId29" w:history="1">
        <w:r w:rsidRPr="00282E00">
          <w:rPr>
            <w:rFonts w:ascii="Arial" w:hAnsi="Arial" w:cs="Arial"/>
            <w:sz w:val="20"/>
            <w:szCs w:val="20"/>
          </w:rPr>
          <w:t>частью 1.1 статьи 16</w:t>
        </w:r>
      </w:hyperlink>
      <w:r w:rsidRPr="00282E00">
        <w:rPr>
          <w:rFonts w:ascii="Arial" w:hAnsi="Arial" w:cs="Arial"/>
          <w:sz w:val="20"/>
          <w:szCs w:val="20"/>
        </w:rPr>
        <w:t xml:space="preserve"> Федерального закона от 27.07.2010 № 210-ФЗ, подаются руководителям этих организаций.</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 xml:space="preserve">2). 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единого портала государственных и муниципальных услуг либо регионального портала государственных и муниципальных услуг,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единого портала государственных и муниципальных услуг либо регионального портала государственных и муниципальных услуг, а также может быть принята при личном приеме заявителя. Жалоба на решения и действия (бездействие) организаций, предусмотренных </w:t>
      </w:r>
      <w:hyperlink r:id="rId30" w:history="1">
        <w:r w:rsidRPr="00282E00">
          <w:rPr>
            <w:rFonts w:ascii="Arial" w:hAnsi="Arial" w:cs="Arial"/>
            <w:sz w:val="20"/>
            <w:szCs w:val="20"/>
          </w:rPr>
          <w:t>частью 1.1 статьи 16</w:t>
        </w:r>
      </w:hyperlink>
      <w:r w:rsidRPr="00282E00">
        <w:rPr>
          <w:rFonts w:ascii="Arial" w:hAnsi="Arial" w:cs="Arial"/>
          <w:sz w:val="20"/>
          <w:szCs w:val="20"/>
        </w:rPr>
        <w:t xml:space="preserve"> Федерального закона от 27.07.2010 № 210-ФЗ, а также их работников может быть направлена по почте, с использованием информационно-телекоммуникационной сети "Интернет", официальных сайтов этих организаций, единого портала государственных и муниципальных услуг либо регионального портала государственных и муниципальных услуг, а также может быть принята при личном приеме заявителя.</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 xml:space="preserve">3). Порядок подачи и рассмотрения жалоб на решения и действия (бездействие) федеральных органов исполнительной власти, государственных корпораций и их должностных лиц, федеральных государственных служащих, должностных лиц государственных внебюджетных фондов Российской Федерации, организаций, предусмотренных </w:t>
      </w:r>
      <w:hyperlink r:id="rId31" w:history="1">
        <w:r w:rsidRPr="00282E00">
          <w:rPr>
            <w:rFonts w:ascii="Arial" w:hAnsi="Arial" w:cs="Arial"/>
            <w:sz w:val="20"/>
            <w:szCs w:val="20"/>
          </w:rPr>
          <w:t>частью 1.1 статьи 16</w:t>
        </w:r>
      </w:hyperlink>
      <w:r w:rsidRPr="00282E00">
        <w:rPr>
          <w:rFonts w:ascii="Arial" w:hAnsi="Arial" w:cs="Arial"/>
          <w:sz w:val="20"/>
          <w:szCs w:val="20"/>
        </w:rPr>
        <w:t xml:space="preserve"> Федерального закона от 27.07.2010 № 210-ФЗ, и их работников, а также жалоб на решения и действия (бездействие) многофункционального центра, его работников </w:t>
      </w:r>
      <w:hyperlink r:id="rId32" w:history="1">
        <w:r w:rsidRPr="00282E00">
          <w:rPr>
            <w:rFonts w:ascii="Arial" w:hAnsi="Arial" w:cs="Arial"/>
            <w:sz w:val="20"/>
            <w:szCs w:val="20"/>
          </w:rPr>
          <w:t>устанавливается</w:t>
        </w:r>
      </w:hyperlink>
      <w:r w:rsidRPr="00282E00">
        <w:rPr>
          <w:rFonts w:ascii="Arial" w:hAnsi="Arial" w:cs="Arial"/>
          <w:sz w:val="20"/>
          <w:szCs w:val="20"/>
        </w:rPr>
        <w:t xml:space="preserve"> Правительством Российской Федерации.</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 xml:space="preserve">4). В случае, если федеральным законом установлен порядок (процедура) подачи и рассмотрения жалоб на решения и действия (бездействие) органов, предоставляющих муниципальные услуги, должностных лиц органов, предоставляющих муниципальные услуги, либо государственных или муниципальных служащих, для отношений, связанных с подачей и рассмотрением указанных жалоб, нормы </w:t>
      </w:r>
      <w:hyperlink w:anchor="Par0" w:history="1">
        <w:r w:rsidRPr="00282E00">
          <w:rPr>
            <w:rFonts w:ascii="Arial" w:hAnsi="Arial" w:cs="Arial"/>
            <w:sz w:val="20"/>
            <w:szCs w:val="20"/>
          </w:rPr>
          <w:t>статьи 11.1</w:t>
        </w:r>
      </w:hyperlink>
      <w:r w:rsidRPr="00282E00">
        <w:rPr>
          <w:rFonts w:ascii="Arial" w:hAnsi="Arial" w:cs="Arial"/>
          <w:sz w:val="20"/>
          <w:szCs w:val="20"/>
        </w:rPr>
        <w:t xml:space="preserve"> Федерального закона от 27.07.2010 № 210-ФЗ и настоящей статьи не применяются.</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 xml:space="preserve">5). Жалоба на решения и (или) действия (бездействие) органов, предоставляющих муниципальные услуги, должностных лиц органов, предоставляющих муниципальные услуги, либо государственных или муниципальных служащих при осуществлении в отношении юридических лиц и индивидуальных предпринимателей, являющихся субъектами градостроительных отношений, процедур, включенных в исчерпывающие перечни процедур в сферах строительства, утвержденные Правительством Российской Федерации в соответствии с </w:t>
      </w:r>
      <w:hyperlink r:id="rId33" w:history="1">
        <w:r w:rsidRPr="00282E00">
          <w:rPr>
            <w:rFonts w:ascii="Arial" w:hAnsi="Arial" w:cs="Arial"/>
            <w:sz w:val="20"/>
            <w:szCs w:val="20"/>
          </w:rPr>
          <w:t>частью 2 статьи 6</w:t>
        </w:r>
      </w:hyperlink>
      <w:r w:rsidRPr="00282E00">
        <w:rPr>
          <w:rFonts w:ascii="Arial" w:hAnsi="Arial" w:cs="Arial"/>
          <w:sz w:val="20"/>
          <w:szCs w:val="20"/>
        </w:rPr>
        <w:t xml:space="preserve"> Градостроительного кодекса Российской Федерации, может быть подана такими лицами в порядке, установленном статьей 11.2 Федерального закона от 27.07.2010 № 210-ФЗ, либо в порядке, установленном антимонопольным </w:t>
      </w:r>
      <w:hyperlink r:id="rId34" w:history="1">
        <w:r w:rsidRPr="00282E00">
          <w:rPr>
            <w:rFonts w:ascii="Arial" w:hAnsi="Arial" w:cs="Arial"/>
            <w:sz w:val="20"/>
            <w:szCs w:val="20"/>
          </w:rPr>
          <w:t>законодательством</w:t>
        </w:r>
      </w:hyperlink>
      <w:r w:rsidRPr="00282E00">
        <w:rPr>
          <w:rFonts w:ascii="Arial" w:hAnsi="Arial" w:cs="Arial"/>
          <w:sz w:val="20"/>
          <w:szCs w:val="20"/>
        </w:rPr>
        <w:t xml:space="preserve"> Российской Федерации, в антимонопольный орган.</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6). Особенности подачи и рассмотрения жалоб на решения и действия (бездействие) органов государственной власти субъектов Российской Федерации и их должностных лиц, государственных гражданских служащих органов государственной власти субъектов Российской Федерации, органов местного самоуправления и их должностных лиц, муниципальных служащих, а также на решения и действия (бездействие) многофункционального центра, работников многофункционального центра устанавливаются соответственно нормативными правовыми актами субъектов Российской Федерации и муниципальными правовыми актами.</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5.3.  Жалоба должна содержать:</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 xml:space="preserve">1) наименование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многофункционального центра, его руководителя и (или) работника, организаций, предусмотренных </w:t>
      </w:r>
      <w:hyperlink r:id="rId35" w:history="1">
        <w:r w:rsidRPr="00282E00">
          <w:rPr>
            <w:rFonts w:ascii="Arial" w:hAnsi="Arial" w:cs="Arial"/>
            <w:sz w:val="20"/>
            <w:szCs w:val="20"/>
          </w:rPr>
          <w:t>частью 1.1 статьи 16</w:t>
        </w:r>
      </w:hyperlink>
      <w:r w:rsidRPr="00282E00">
        <w:rPr>
          <w:rFonts w:ascii="Arial" w:hAnsi="Arial" w:cs="Arial"/>
          <w:sz w:val="20"/>
          <w:szCs w:val="20"/>
        </w:rPr>
        <w:t xml:space="preserve"> Федерального закона от 27.07.2010 № 210-ФЗ, их руководителей и (или) работников, решения и действия (бездействие) которых обжалуются;</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lastRenderedPageBreak/>
        <w:t>2)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 xml:space="preserve">3)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многофункционального центра, работника многофункционального центра, организаций, предусмотренных </w:t>
      </w:r>
      <w:hyperlink r:id="rId36" w:history="1">
        <w:r w:rsidRPr="00282E00">
          <w:rPr>
            <w:rFonts w:ascii="Arial" w:hAnsi="Arial" w:cs="Arial"/>
            <w:sz w:val="20"/>
            <w:szCs w:val="20"/>
          </w:rPr>
          <w:t>частью 1.1 статьи 16</w:t>
        </w:r>
      </w:hyperlink>
      <w:r w:rsidRPr="00282E00">
        <w:rPr>
          <w:rFonts w:ascii="Arial" w:hAnsi="Arial" w:cs="Arial"/>
          <w:sz w:val="20"/>
          <w:szCs w:val="20"/>
        </w:rPr>
        <w:t xml:space="preserve"> Федерального закона от 27.07.2010 № 210-ФЗ, их работников;</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 xml:space="preserve">4)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многофункционального центра, работника многофункционального центра, организаций, предусмотренных </w:t>
      </w:r>
      <w:hyperlink r:id="rId37" w:history="1">
        <w:r w:rsidRPr="00282E00">
          <w:rPr>
            <w:rFonts w:ascii="Arial" w:hAnsi="Arial" w:cs="Arial"/>
            <w:sz w:val="20"/>
            <w:szCs w:val="20"/>
          </w:rPr>
          <w:t>частью 1.1 статьи 16</w:t>
        </w:r>
      </w:hyperlink>
      <w:r w:rsidRPr="00282E00">
        <w:rPr>
          <w:rFonts w:ascii="Arial" w:hAnsi="Arial" w:cs="Arial"/>
          <w:sz w:val="20"/>
          <w:szCs w:val="20"/>
        </w:rPr>
        <w:t xml:space="preserve"> Федерального закона от 27.07.2010 № 210-ФЗ, их работников. Заявителем могут быть представлены документы (при наличии), подтверждающие доводы заявителя, либо их копии.</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 xml:space="preserve">5.4. Жалоба, поступившая в орган, предоставляющий муниципальную услугу, многофункциональный центр, учредителю многофункционального центра, в организации, предусмотренные </w:t>
      </w:r>
      <w:hyperlink r:id="rId38" w:history="1">
        <w:r w:rsidRPr="00282E00">
          <w:rPr>
            <w:rFonts w:ascii="Arial" w:hAnsi="Arial" w:cs="Arial"/>
            <w:sz w:val="20"/>
            <w:szCs w:val="20"/>
          </w:rPr>
          <w:t>частью 1.1 статьи 16</w:t>
        </w:r>
      </w:hyperlink>
      <w:r w:rsidRPr="00282E00">
        <w:rPr>
          <w:rFonts w:ascii="Arial" w:hAnsi="Arial" w:cs="Arial"/>
          <w:sz w:val="20"/>
          <w:szCs w:val="20"/>
        </w:rPr>
        <w:t xml:space="preserve"> Федерального закона от 27.07.2010 № 210-ФЗ, либо вышестоящий орган (при его наличии),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многофункционального центра, организаций, предусмотренных </w:t>
      </w:r>
      <w:hyperlink r:id="rId39" w:history="1">
        <w:r w:rsidRPr="00282E00">
          <w:rPr>
            <w:rFonts w:ascii="Arial" w:hAnsi="Arial" w:cs="Arial"/>
            <w:sz w:val="20"/>
            <w:szCs w:val="20"/>
          </w:rPr>
          <w:t>частью 1.1 статьи 16</w:t>
        </w:r>
      </w:hyperlink>
      <w:r w:rsidRPr="00282E00">
        <w:rPr>
          <w:rFonts w:ascii="Arial" w:hAnsi="Arial" w:cs="Arial"/>
          <w:sz w:val="20"/>
          <w:szCs w:val="20"/>
        </w:rPr>
        <w:t xml:space="preserve"> Федерального закона от 27.07.2010 № 210-ФЗ,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282E00" w:rsidRPr="00282E00" w:rsidRDefault="00282E00" w:rsidP="00282E00">
      <w:pPr>
        <w:autoSpaceDE w:val="0"/>
        <w:autoSpaceDN w:val="0"/>
        <w:adjustRightInd w:val="0"/>
        <w:ind w:firstLine="540"/>
        <w:jc w:val="both"/>
        <w:rPr>
          <w:rFonts w:ascii="Arial" w:hAnsi="Arial" w:cs="Arial"/>
          <w:sz w:val="20"/>
          <w:szCs w:val="20"/>
        </w:rPr>
      </w:pPr>
      <w:bookmarkStart w:id="6" w:name="Par47"/>
      <w:bookmarkEnd w:id="6"/>
      <w:r w:rsidRPr="00282E00">
        <w:rPr>
          <w:rFonts w:ascii="Arial" w:hAnsi="Arial" w:cs="Arial"/>
          <w:sz w:val="20"/>
          <w:szCs w:val="20"/>
        </w:rPr>
        <w:t>5.5. По результатам рассмотрения жалобы принимается одно из следующих решений:</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субъектов Российской Федерации, муниципальными правовыми актами;</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2) в удовлетворении жалобы отказывается.</w:t>
      </w:r>
    </w:p>
    <w:p w:rsidR="00282E00" w:rsidRPr="00282E00" w:rsidRDefault="00282E00" w:rsidP="00282E00">
      <w:pPr>
        <w:autoSpaceDE w:val="0"/>
        <w:autoSpaceDN w:val="0"/>
        <w:adjustRightInd w:val="0"/>
        <w:ind w:firstLine="540"/>
        <w:jc w:val="both"/>
        <w:rPr>
          <w:rFonts w:ascii="Arial" w:hAnsi="Arial" w:cs="Arial"/>
          <w:sz w:val="20"/>
          <w:szCs w:val="20"/>
        </w:rPr>
      </w:pPr>
      <w:bookmarkStart w:id="7" w:name="Par51"/>
      <w:bookmarkEnd w:id="7"/>
      <w:r w:rsidRPr="00282E00">
        <w:rPr>
          <w:rFonts w:ascii="Arial" w:hAnsi="Arial" w:cs="Arial"/>
          <w:sz w:val="20"/>
          <w:szCs w:val="20"/>
        </w:rPr>
        <w:t>5.6. Не позднее дня, следующего за днем принятия решения, указанного в пункте 5.5 настоящего раздела,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 xml:space="preserve">5.7. В случае признания жалобы подлежащей удовлетворению в ответе заявителю, указанном в пункте 5.6. настоящего раздела, дается информация о действиях, осуществляемых органом, предоставляющим муниципальную услугу, многофункциональным центром либо организацией, предусмотренной </w:t>
      </w:r>
      <w:hyperlink r:id="rId40" w:history="1">
        <w:r w:rsidRPr="00282E00">
          <w:rPr>
            <w:rFonts w:ascii="Arial" w:hAnsi="Arial" w:cs="Arial"/>
            <w:sz w:val="20"/>
            <w:szCs w:val="20"/>
          </w:rPr>
          <w:t>частью 1.1 статьи 16</w:t>
        </w:r>
      </w:hyperlink>
      <w:r w:rsidRPr="00282E00">
        <w:rPr>
          <w:rFonts w:ascii="Arial" w:hAnsi="Arial" w:cs="Arial"/>
          <w:sz w:val="20"/>
          <w:szCs w:val="20"/>
        </w:rPr>
        <w:t xml:space="preserve"> Федерального закона от 27.07.2010 № 210-ФЗ,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5.8. В случае признания жалобы не подлежащей удовлетворению в ответе заявителю, указанном в пункте</w:t>
      </w:r>
      <w:hyperlink w:anchor="Par51" w:history="1"/>
      <w:r w:rsidRPr="00282E00">
        <w:rPr>
          <w:rFonts w:ascii="Arial" w:hAnsi="Arial" w:cs="Arial"/>
          <w:sz w:val="20"/>
          <w:szCs w:val="20"/>
        </w:rPr>
        <w:t xml:space="preserve"> 5.6. настоящего раздела, даются аргументированные разъяснения о причинах принятого решения, а также информация о порядке обжалования принятого решения.</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5.9.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в соответствии с подпунктом 1) пункта 5.2. настоящего раздела, незамедлительно направляют имеющиеся материалы в органы прокуратуры.</w:t>
      </w:r>
    </w:p>
    <w:p w:rsidR="00282E00" w:rsidRPr="00282E00" w:rsidRDefault="00282E00" w:rsidP="00282E00">
      <w:pPr>
        <w:autoSpaceDE w:val="0"/>
        <w:autoSpaceDN w:val="0"/>
        <w:adjustRightInd w:val="0"/>
        <w:ind w:firstLine="540"/>
        <w:jc w:val="both"/>
        <w:rPr>
          <w:rFonts w:ascii="Arial" w:hAnsi="Arial" w:cs="Arial"/>
          <w:b/>
          <w:bCs/>
          <w:sz w:val="20"/>
          <w:szCs w:val="20"/>
        </w:rPr>
      </w:pPr>
      <w:r w:rsidRPr="00282E00">
        <w:rPr>
          <w:rFonts w:ascii="Arial" w:hAnsi="Arial" w:cs="Arial"/>
          <w:sz w:val="20"/>
          <w:szCs w:val="20"/>
        </w:rPr>
        <w:t>5.10. </w:t>
      </w:r>
      <w:r w:rsidRPr="00282E00">
        <w:rPr>
          <w:rFonts w:ascii="Arial" w:hAnsi="Arial" w:cs="Arial"/>
          <w:bCs/>
          <w:sz w:val="20"/>
          <w:szCs w:val="20"/>
        </w:rPr>
        <w:t>Информационная система досудебного (внесудебного) обжалования.</w:t>
      </w:r>
    </w:p>
    <w:p w:rsidR="00282E00" w:rsidRPr="00282E00" w:rsidRDefault="00282E00" w:rsidP="00282E00">
      <w:pPr>
        <w:autoSpaceDE w:val="0"/>
        <w:autoSpaceDN w:val="0"/>
        <w:adjustRightInd w:val="0"/>
        <w:ind w:firstLine="540"/>
        <w:jc w:val="both"/>
        <w:rPr>
          <w:rFonts w:ascii="Arial" w:hAnsi="Arial" w:cs="Arial"/>
          <w:sz w:val="20"/>
          <w:szCs w:val="20"/>
        </w:rPr>
      </w:pPr>
      <w:r w:rsidRPr="00282E00">
        <w:rPr>
          <w:rFonts w:ascii="Arial" w:hAnsi="Arial" w:cs="Arial"/>
          <w:sz w:val="20"/>
          <w:szCs w:val="20"/>
        </w:rPr>
        <w:t xml:space="preserve">В Российской Федерации создается федеральная информационная система досудебного (внесудебного) обжалования, которая является федеральной государственной информационной системой. Создание и функционирование федеральной информационной системы досудебного (внесудебного) обжалования регулируются федеральными законами и правовыми </w:t>
      </w:r>
      <w:hyperlink r:id="rId41" w:history="1">
        <w:r w:rsidRPr="00282E00">
          <w:rPr>
            <w:rFonts w:ascii="Arial" w:hAnsi="Arial" w:cs="Arial"/>
            <w:sz w:val="20"/>
            <w:szCs w:val="20"/>
          </w:rPr>
          <w:t>актами</w:t>
        </w:r>
      </w:hyperlink>
      <w:r w:rsidRPr="00282E00">
        <w:rPr>
          <w:rFonts w:ascii="Arial" w:hAnsi="Arial" w:cs="Arial"/>
          <w:sz w:val="20"/>
          <w:szCs w:val="20"/>
        </w:rPr>
        <w:t xml:space="preserve"> Правительства Российской Федерации.»</w:t>
      </w:r>
    </w:p>
    <w:p w:rsidR="00282E00" w:rsidRPr="00282E00" w:rsidRDefault="00282E00" w:rsidP="00282E00">
      <w:pPr>
        <w:autoSpaceDE w:val="0"/>
        <w:autoSpaceDN w:val="0"/>
        <w:adjustRightInd w:val="0"/>
        <w:ind w:firstLine="540"/>
        <w:jc w:val="both"/>
        <w:rPr>
          <w:rFonts w:ascii="Arial" w:hAnsi="Arial" w:cs="Arial"/>
          <w:color w:val="000000"/>
          <w:sz w:val="20"/>
          <w:szCs w:val="20"/>
          <w:u w:val="single"/>
        </w:rPr>
      </w:pPr>
      <w:r w:rsidRPr="00282E00">
        <w:rPr>
          <w:rFonts w:ascii="Arial" w:hAnsi="Arial" w:cs="Arial"/>
          <w:sz w:val="20"/>
          <w:szCs w:val="20"/>
        </w:rPr>
        <w:t>2. Управлению делами администрации города Куйбышева (Рукицкая Т.А.) опубликовать настоящее постановление в периодическом печатном издании «Бюллетень органов местного самоуправления города Куйбышева Куйбышевского района Новосибирской области, на официальном сайте администрации города Куйбышева Куйбышевского района Новосибирской области</w:t>
      </w:r>
      <w:r w:rsidRPr="00282E00">
        <w:rPr>
          <w:rFonts w:ascii="Arial" w:hAnsi="Arial" w:cs="Arial"/>
          <w:color w:val="000000"/>
          <w:sz w:val="20"/>
          <w:szCs w:val="20"/>
          <w:u w:val="single"/>
        </w:rPr>
        <w:t>.</w:t>
      </w:r>
    </w:p>
    <w:p w:rsidR="00282E00" w:rsidRPr="00282E00" w:rsidRDefault="00282E00" w:rsidP="00282E00">
      <w:pPr>
        <w:autoSpaceDE w:val="0"/>
        <w:autoSpaceDN w:val="0"/>
        <w:adjustRightInd w:val="0"/>
        <w:ind w:firstLine="540"/>
        <w:jc w:val="both"/>
        <w:rPr>
          <w:rFonts w:ascii="Arial" w:hAnsi="Arial" w:cs="Arial"/>
          <w:sz w:val="20"/>
          <w:szCs w:val="20"/>
        </w:rPr>
      </w:pPr>
    </w:p>
    <w:p w:rsidR="00282E00" w:rsidRDefault="00282E00" w:rsidP="00282E00">
      <w:pPr>
        <w:autoSpaceDE w:val="0"/>
        <w:autoSpaceDN w:val="0"/>
        <w:adjustRightInd w:val="0"/>
        <w:jc w:val="both"/>
        <w:rPr>
          <w:rFonts w:ascii="Arial" w:hAnsi="Arial" w:cs="Arial"/>
          <w:sz w:val="20"/>
          <w:szCs w:val="20"/>
        </w:rPr>
      </w:pPr>
      <w:r w:rsidRPr="00282E00">
        <w:rPr>
          <w:rFonts w:ascii="Arial" w:hAnsi="Arial" w:cs="Arial"/>
          <w:sz w:val="20"/>
          <w:szCs w:val="20"/>
        </w:rPr>
        <w:t xml:space="preserve">Глава города Куйбышева </w:t>
      </w:r>
    </w:p>
    <w:p w:rsidR="00282E00" w:rsidRDefault="00282E00" w:rsidP="00282E00">
      <w:pPr>
        <w:autoSpaceDE w:val="0"/>
        <w:autoSpaceDN w:val="0"/>
        <w:adjustRightInd w:val="0"/>
        <w:jc w:val="both"/>
        <w:rPr>
          <w:rFonts w:ascii="Arial" w:hAnsi="Arial" w:cs="Arial"/>
          <w:sz w:val="20"/>
          <w:szCs w:val="20"/>
        </w:rPr>
      </w:pPr>
      <w:r w:rsidRPr="00282E00">
        <w:rPr>
          <w:rFonts w:ascii="Arial" w:hAnsi="Arial" w:cs="Arial"/>
          <w:sz w:val="20"/>
          <w:szCs w:val="20"/>
        </w:rPr>
        <w:t>Куйбышевского</w:t>
      </w:r>
      <w:r>
        <w:rPr>
          <w:rFonts w:ascii="Arial" w:hAnsi="Arial" w:cs="Arial"/>
          <w:sz w:val="20"/>
          <w:szCs w:val="20"/>
        </w:rPr>
        <w:t xml:space="preserve"> </w:t>
      </w:r>
      <w:r w:rsidRPr="00282E00">
        <w:rPr>
          <w:rFonts w:ascii="Arial" w:hAnsi="Arial" w:cs="Arial"/>
          <w:sz w:val="20"/>
          <w:szCs w:val="20"/>
        </w:rPr>
        <w:t xml:space="preserve">района </w:t>
      </w:r>
    </w:p>
    <w:p w:rsidR="00282E00" w:rsidRPr="00282E00" w:rsidRDefault="00282E00" w:rsidP="00282E00">
      <w:pPr>
        <w:autoSpaceDE w:val="0"/>
        <w:autoSpaceDN w:val="0"/>
        <w:adjustRightInd w:val="0"/>
        <w:jc w:val="both"/>
        <w:rPr>
          <w:rFonts w:ascii="Arial" w:hAnsi="Arial" w:cs="Arial"/>
          <w:sz w:val="20"/>
          <w:szCs w:val="20"/>
        </w:rPr>
      </w:pPr>
      <w:r w:rsidRPr="00282E00">
        <w:rPr>
          <w:rFonts w:ascii="Arial" w:hAnsi="Arial" w:cs="Arial"/>
          <w:sz w:val="20"/>
          <w:szCs w:val="20"/>
        </w:rPr>
        <w:t>Новосибирской области                                                                        А.А. Андронов</w:t>
      </w:r>
    </w:p>
    <w:p w:rsidR="0018483A" w:rsidRPr="00A51E75" w:rsidRDefault="0018483A" w:rsidP="0018483A">
      <w:pPr>
        <w:ind w:right="-143"/>
        <w:jc w:val="center"/>
        <w:rPr>
          <w:rFonts w:ascii="Arial" w:hAnsi="Arial" w:cs="Arial"/>
          <w:sz w:val="20"/>
          <w:szCs w:val="20"/>
        </w:rPr>
      </w:pPr>
      <w:r w:rsidRPr="00A51E75">
        <w:rPr>
          <w:rFonts w:ascii="Arial" w:hAnsi="Arial" w:cs="Arial"/>
          <w:b/>
          <w:sz w:val="20"/>
          <w:szCs w:val="20"/>
        </w:rPr>
        <w:lastRenderedPageBreak/>
        <w:t xml:space="preserve">РАЗДЕЛ </w:t>
      </w:r>
      <w:r w:rsidRPr="00A51E75">
        <w:rPr>
          <w:rFonts w:ascii="Arial" w:hAnsi="Arial" w:cs="Arial"/>
          <w:b/>
          <w:sz w:val="20"/>
          <w:szCs w:val="20"/>
          <w:lang w:val="en-US"/>
        </w:rPr>
        <w:t>III</w:t>
      </w:r>
      <w:r w:rsidRPr="00A51E75">
        <w:rPr>
          <w:rFonts w:ascii="Arial" w:hAnsi="Arial" w:cs="Arial"/>
          <w:b/>
          <w:sz w:val="20"/>
          <w:szCs w:val="20"/>
        </w:rPr>
        <w:t>.</w:t>
      </w:r>
    </w:p>
    <w:p w:rsidR="0018483A" w:rsidRPr="00A51E75" w:rsidRDefault="0018483A" w:rsidP="0018483A">
      <w:pPr>
        <w:ind w:right="-143"/>
        <w:jc w:val="center"/>
        <w:rPr>
          <w:rFonts w:ascii="Arial" w:hAnsi="Arial" w:cs="Arial"/>
          <w:b/>
          <w:sz w:val="20"/>
          <w:szCs w:val="20"/>
        </w:rPr>
      </w:pPr>
      <w:r w:rsidRPr="00A51E75">
        <w:rPr>
          <w:rFonts w:ascii="Arial" w:hAnsi="Arial" w:cs="Arial"/>
          <w:b/>
          <w:sz w:val="20"/>
          <w:szCs w:val="20"/>
        </w:rPr>
        <w:t>ОФИЦИАЛЬНЫЕ СООБЩЕНИЯ И МАТЕРИАЛЫ ОРГАНОВ МЕСТНОГО САМОУПРАВЛЕНИЯ</w:t>
      </w:r>
    </w:p>
    <w:p w:rsidR="0018483A" w:rsidRPr="00A51E75" w:rsidRDefault="0018483A" w:rsidP="0018483A">
      <w:pPr>
        <w:ind w:right="-143"/>
        <w:jc w:val="center"/>
        <w:rPr>
          <w:rFonts w:ascii="Arial" w:hAnsi="Arial" w:cs="Arial"/>
          <w:b/>
          <w:sz w:val="20"/>
          <w:szCs w:val="20"/>
        </w:rPr>
      </w:pPr>
      <w:r w:rsidRPr="00A51E75">
        <w:rPr>
          <w:rFonts w:ascii="Arial" w:hAnsi="Arial" w:cs="Arial"/>
          <w:b/>
          <w:sz w:val="20"/>
          <w:szCs w:val="20"/>
        </w:rPr>
        <w:t xml:space="preserve"> ГОРОДА КУЙБЫШЕВА КУЙБЫШЕВСКОГО РАЙОНА НОВОСИБИРСКОЙ ОБЛАСТИ</w:t>
      </w:r>
    </w:p>
    <w:p w:rsidR="0018483A" w:rsidRDefault="0018483A" w:rsidP="0018483A">
      <w:pPr>
        <w:rPr>
          <w:rFonts w:ascii="Arial" w:hAnsi="Arial" w:cs="Arial"/>
          <w:sz w:val="20"/>
          <w:szCs w:val="20"/>
        </w:rPr>
      </w:pPr>
    </w:p>
    <w:p w:rsidR="007258D1" w:rsidRPr="00A51E75" w:rsidRDefault="007258D1" w:rsidP="0018483A">
      <w:pPr>
        <w:rPr>
          <w:rFonts w:ascii="Arial" w:hAnsi="Arial" w:cs="Arial"/>
          <w:sz w:val="20"/>
          <w:szCs w:val="20"/>
        </w:rPr>
      </w:pPr>
    </w:p>
    <w:p w:rsidR="0018483A" w:rsidRPr="00D026EB" w:rsidRDefault="0018483A" w:rsidP="0018483A">
      <w:pPr>
        <w:jc w:val="both"/>
        <w:rPr>
          <w:rFonts w:ascii="Arial" w:hAnsi="Arial" w:cs="Arial"/>
          <w:spacing w:val="2"/>
          <w:sz w:val="20"/>
          <w:szCs w:val="20"/>
        </w:rPr>
      </w:pPr>
      <w:r w:rsidRPr="00672CD9">
        <w:rPr>
          <w:rFonts w:ascii="Arial" w:hAnsi="Arial" w:cs="Arial"/>
          <w:b/>
          <w:sz w:val="20"/>
          <w:szCs w:val="20"/>
        </w:rPr>
        <w:t>3.</w:t>
      </w:r>
      <w:r>
        <w:rPr>
          <w:rFonts w:ascii="Arial" w:hAnsi="Arial" w:cs="Arial"/>
          <w:b/>
          <w:sz w:val="20"/>
          <w:szCs w:val="20"/>
        </w:rPr>
        <w:t>1</w:t>
      </w:r>
      <w:r w:rsidRPr="00672CD9">
        <w:rPr>
          <w:rFonts w:ascii="Arial" w:hAnsi="Arial" w:cs="Arial"/>
          <w:b/>
          <w:sz w:val="20"/>
          <w:szCs w:val="20"/>
        </w:rPr>
        <w:t>.</w:t>
      </w:r>
      <w:r w:rsidRPr="00672CD9">
        <w:rPr>
          <w:rFonts w:ascii="Arial" w:hAnsi="Arial" w:cs="Arial"/>
          <w:b/>
          <w:sz w:val="20"/>
          <w:szCs w:val="20"/>
        </w:rPr>
        <w:tab/>
      </w:r>
      <w:r>
        <w:rPr>
          <w:rFonts w:ascii="Arial" w:hAnsi="Arial" w:cs="Arial"/>
          <w:b/>
          <w:bCs/>
          <w:sz w:val="20"/>
          <w:szCs w:val="20"/>
        </w:rPr>
        <w:t xml:space="preserve">ЗАКЛЮЧЕНИЕ </w:t>
      </w:r>
      <w:r>
        <w:rPr>
          <w:rFonts w:ascii="Arial" w:hAnsi="Arial" w:cs="Arial"/>
          <w:bCs/>
          <w:sz w:val="20"/>
          <w:szCs w:val="20"/>
        </w:rPr>
        <w:t xml:space="preserve">о результатах общественных обсуждений </w:t>
      </w:r>
      <w:r w:rsidR="00004307">
        <w:rPr>
          <w:rFonts w:ascii="Arial" w:hAnsi="Arial" w:cs="Arial"/>
          <w:bCs/>
          <w:sz w:val="20"/>
          <w:szCs w:val="20"/>
        </w:rPr>
        <w:t>по проекту</w:t>
      </w:r>
    </w:p>
    <w:p w:rsidR="00004307" w:rsidRDefault="00004307" w:rsidP="000043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Arial" w:hAnsi="Arial" w:cs="Arial"/>
          <w:b/>
          <w:bCs/>
          <w:sz w:val="20"/>
          <w:szCs w:val="20"/>
        </w:rPr>
      </w:pPr>
    </w:p>
    <w:p w:rsidR="00817B95" w:rsidRPr="00817B95" w:rsidRDefault="00817B95" w:rsidP="00817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Arial" w:hAnsi="Arial" w:cs="Arial"/>
          <w:b/>
          <w:bCs/>
          <w:sz w:val="20"/>
          <w:szCs w:val="20"/>
          <w:lang w:eastAsia="ar-SA"/>
        </w:rPr>
      </w:pPr>
      <w:r w:rsidRPr="00817B95">
        <w:rPr>
          <w:rFonts w:ascii="Arial" w:hAnsi="Arial" w:cs="Arial"/>
          <w:b/>
          <w:bCs/>
          <w:sz w:val="20"/>
          <w:szCs w:val="20"/>
          <w:lang w:eastAsia="ar-SA"/>
        </w:rPr>
        <w:t>ЗАКЛЮЧЕНИЕ</w:t>
      </w:r>
      <w:r>
        <w:rPr>
          <w:rFonts w:ascii="Arial" w:hAnsi="Arial" w:cs="Arial"/>
          <w:b/>
          <w:bCs/>
          <w:sz w:val="20"/>
          <w:szCs w:val="20"/>
          <w:lang w:eastAsia="ar-SA"/>
        </w:rPr>
        <w:t xml:space="preserve"> </w:t>
      </w:r>
      <w:r w:rsidRPr="00817B95">
        <w:rPr>
          <w:rFonts w:ascii="Arial" w:hAnsi="Arial" w:cs="Arial"/>
          <w:b/>
          <w:bCs/>
          <w:sz w:val="20"/>
          <w:szCs w:val="20"/>
          <w:lang w:eastAsia="ar-SA"/>
        </w:rPr>
        <w:t xml:space="preserve">О РЕЗУЛЬТАТАХ </w:t>
      </w:r>
      <w:r w:rsidRPr="00817B95">
        <w:rPr>
          <w:rFonts w:ascii="Arial" w:hAnsi="Arial" w:cs="Arial"/>
          <w:b/>
          <w:sz w:val="20"/>
          <w:szCs w:val="20"/>
          <w:lang w:eastAsia="ar-SA"/>
        </w:rPr>
        <w:t>ОБЩЕСТВЕННЫХ ОБСУЖДЕНИЙ</w:t>
      </w:r>
      <w:r w:rsidRPr="00817B95">
        <w:rPr>
          <w:rFonts w:ascii="Arial" w:hAnsi="Arial" w:cs="Arial"/>
          <w:b/>
          <w:bCs/>
          <w:sz w:val="20"/>
          <w:szCs w:val="20"/>
          <w:lang w:eastAsia="ar-SA"/>
        </w:rPr>
        <w:t xml:space="preserve"> </w:t>
      </w:r>
    </w:p>
    <w:p w:rsidR="00817B95" w:rsidRPr="00817B95" w:rsidRDefault="00817B95" w:rsidP="00817B95">
      <w:pPr>
        <w:widowControl w:val="0"/>
        <w:tabs>
          <w:tab w:val="left" w:pos="567"/>
        </w:tabs>
        <w:autoSpaceDE w:val="0"/>
        <w:autoSpaceDN w:val="0"/>
        <w:adjustRightInd w:val="0"/>
        <w:ind w:right="-144"/>
        <w:jc w:val="center"/>
        <w:rPr>
          <w:rFonts w:ascii="Arial" w:hAnsi="Arial" w:cs="Arial"/>
          <w:bCs/>
          <w:color w:val="000000"/>
          <w:sz w:val="20"/>
          <w:szCs w:val="20"/>
          <w:lang w:eastAsia="ar-SA"/>
        </w:rPr>
      </w:pPr>
      <w:r w:rsidRPr="00817B95">
        <w:rPr>
          <w:rFonts w:ascii="Arial" w:hAnsi="Arial" w:cs="Arial"/>
          <w:bCs/>
          <w:sz w:val="20"/>
          <w:szCs w:val="20"/>
          <w:u w:val="single"/>
          <w:lang w:eastAsia="ar-SA"/>
        </w:rPr>
        <w:t xml:space="preserve">по проекту </w:t>
      </w:r>
      <w:r w:rsidRPr="00817B95">
        <w:rPr>
          <w:rFonts w:ascii="Arial" w:hAnsi="Arial" w:cs="Arial"/>
          <w:bCs/>
          <w:color w:val="000000"/>
          <w:sz w:val="20"/>
          <w:szCs w:val="20"/>
          <w:u w:val="single"/>
          <w:lang w:eastAsia="ar-SA"/>
        </w:rPr>
        <w:t>внесения изменений в Правила благоустройства территории города Куйбышева Куйбышевского района Новосибирской области</w:t>
      </w:r>
    </w:p>
    <w:p w:rsidR="00817B95" w:rsidRPr="00817B95" w:rsidRDefault="00817B95" w:rsidP="00817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44" w:firstLine="709"/>
        <w:jc w:val="center"/>
        <w:rPr>
          <w:rFonts w:ascii="Arial" w:hAnsi="Arial" w:cs="Arial"/>
          <w:i/>
          <w:sz w:val="20"/>
          <w:szCs w:val="20"/>
          <w:lang w:eastAsia="ar-SA"/>
        </w:rPr>
      </w:pPr>
      <w:r w:rsidRPr="00817B95">
        <w:rPr>
          <w:rFonts w:ascii="Arial" w:hAnsi="Arial" w:cs="Arial"/>
          <w:bCs/>
          <w:i/>
          <w:sz w:val="20"/>
          <w:szCs w:val="20"/>
          <w:lang w:eastAsia="ar-SA"/>
        </w:rPr>
        <w:t>(наименование проекта)</w:t>
      </w:r>
      <w:r w:rsidRPr="00817B95">
        <w:rPr>
          <w:rFonts w:ascii="Arial" w:hAnsi="Arial" w:cs="Arial"/>
          <w:i/>
          <w:sz w:val="20"/>
          <w:szCs w:val="20"/>
          <w:lang w:eastAsia="ar-SA"/>
        </w:rPr>
        <w:t xml:space="preserve">   </w:t>
      </w:r>
    </w:p>
    <w:p w:rsidR="00817B95" w:rsidRPr="00817B95" w:rsidRDefault="00817B95" w:rsidP="00817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44" w:firstLine="709"/>
        <w:jc w:val="right"/>
        <w:rPr>
          <w:rFonts w:ascii="Arial" w:hAnsi="Arial" w:cs="Arial"/>
          <w:sz w:val="20"/>
          <w:szCs w:val="20"/>
          <w:lang w:eastAsia="ar-SA"/>
        </w:rPr>
      </w:pPr>
      <w:r w:rsidRPr="00817B95">
        <w:rPr>
          <w:rFonts w:ascii="Arial" w:hAnsi="Arial" w:cs="Arial"/>
          <w:i/>
          <w:sz w:val="20"/>
          <w:szCs w:val="20"/>
          <w:lang w:eastAsia="ar-SA"/>
        </w:rPr>
        <w:t xml:space="preserve">                                                                                               </w:t>
      </w:r>
      <w:r w:rsidRPr="00817B95">
        <w:rPr>
          <w:rFonts w:ascii="Arial" w:hAnsi="Arial" w:cs="Arial"/>
          <w:sz w:val="20"/>
          <w:szCs w:val="20"/>
          <w:lang w:eastAsia="ar-SA"/>
        </w:rPr>
        <w:t>_________</w:t>
      </w:r>
      <w:r w:rsidRPr="00817B95">
        <w:rPr>
          <w:rFonts w:ascii="Arial" w:hAnsi="Arial" w:cs="Arial"/>
          <w:sz w:val="20"/>
          <w:szCs w:val="20"/>
          <w:u w:val="single"/>
          <w:lang w:eastAsia="ar-SA"/>
        </w:rPr>
        <w:t>14.03.2024</w:t>
      </w:r>
      <w:r w:rsidRPr="00817B95">
        <w:rPr>
          <w:rFonts w:ascii="Arial" w:hAnsi="Arial" w:cs="Arial"/>
          <w:sz w:val="20"/>
          <w:szCs w:val="20"/>
          <w:lang w:eastAsia="ar-SA"/>
        </w:rPr>
        <w:t>_________</w:t>
      </w:r>
    </w:p>
    <w:p w:rsidR="00817B95" w:rsidRPr="00817B95" w:rsidRDefault="00817B95" w:rsidP="00817B95">
      <w:pPr>
        <w:autoSpaceDE w:val="0"/>
        <w:autoSpaceDN w:val="0"/>
        <w:adjustRightInd w:val="0"/>
        <w:ind w:firstLine="540"/>
        <w:jc w:val="right"/>
        <w:rPr>
          <w:rFonts w:ascii="Arial" w:hAnsi="Arial" w:cs="Arial"/>
          <w:i/>
          <w:sz w:val="20"/>
          <w:szCs w:val="20"/>
          <w:lang w:eastAsia="ar-SA"/>
        </w:rPr>
      </w:pPr>
      <w:r w:rsidRPr="00817B95">
        <w:rPr>
          <w:rFonts w:ascii="Arial" w:hAnsi="Arial" w:cs="Arial"/>
          <w:i/>
          <w:sz w:val="20"/>
          <w:szCs w:val="20"/>
          <w:lang w:eastAsia="ar-SA"/>
        </w:rPr>
        <w:t xml:space="preserve"> (дата оформления заключения) </w:t>
      </w:r>
    </w:p>
    <w:p w:rsidR="00817B95" w:rsidRPr="00817B95" w:rsidRDefault="00817B95" w:rsidP="00817B95">
      <w:pPr>
        <w:autoSpaceDE w:val="0"/>
        <w:autoSpaceDN w:val="0"/>
        <w:adjustRightInd w:val="0"/>
        <w:ind w:firstLine="540"/>
        <w:jc w:val="both"/>
        <w:rPr>
          <w:rFonts w:ascii="Arial" w:hAnsi="Arial" w:cs="Arial"/>
          <w:sz w:val="20"/>
          <w:szCs w:val="20"/>
          <w:lang w:eastAsia="ar-SA"/>
        </w:rPr>
      </w:pPr>
    </w:p>
    <w:p w:rsidR="00817B95" w:rsidRPr="00817B95" w:rsidRDefault="00817B95" w:rsidP="00817B95">
      <w:pPr>
        <w:widowControl w:val="0"/>
        <w:autoSpaceDE w:val="0"/>
        <w:jc w:val="both"/>
        <w:rPr>
          <w:rFonts w:ascii="Arial" w:hAnsi="Arial" w:cs="Arial"/>
          <w:sz w:val="20"/>
          <w:szCs w:val="20"/>
          <w:lang w:eastAsia="ar-SA"/>
        </w:rPr>
      </w:pPr>
      <w:r w:rsidRPr="00817B95">
        <w:rPr>
          <w:rFonts w:ascii="Arial" w:hAnsi="Arial" w:cs="Arial"/>
          <w:sz w:val="20"/>
          <w:szCs w:val="20"/>
          <w:lang w:eastAsia="ar-SA"/>
        </w:rPr>
        <w:t xml:space="preserve">        Заключение о результатах общественных обсуждений подготовлено на основании протокола общественных обсуждений </w:t>
      </w:r>
      <w:r w:rsidRPr="00817B95">
        <w:rPr>
          <w:rFonts w:ascii="Arial" w:hAnsi="Arial" w:cs="Arial"/>
          <w:sz w:val="20"/>
          <w:szCs w:val="20"/>
          <w:u w:val="single"/>
          <w:lang w:eastAsia="ar-SA"/>
        </w:rPr>
        <w:t xml:space="preserve">по </w:t>
      </w:r>
      <w:r w:rsidRPr="00817B95">
        <w:rPr>
          <w:rFonts w:ascii="Arial" w:hAnsi="Arial" w:cs="Arial"/>
          <w:bCs/>
          <w:sz w:val="20"/>
          <w:szCs w:val="20"/>
          <w:u w:val="single"/>
          <w:lang w:eastAsia="ar-SA"/>
        </w:rPr>
        <w:t>проекту внесения изменений в Правила благоустройства территории</w:t>
      </w:r>
      <w:r w:rsidRPr="00817B95">
        <w:rPr>
          <w:rFonts w:ascii="Arial" w:hAnsi="Arial" w:cs="Arial"/>
          <w:bCs/>
          <w:sz w:val="20"/>
          <w:szCs w:val="20"/>
          <w:u w:val="single"/>
          <w:lang w:eastAsia="ar-SA"/>
        </w:rPr>
        <w:tab/>
        <w:t xml:space="preserve"> города Куйбышева Куйбышевского района Новосибирской области </w:t>
      </w:r>
      <w:r w:rsidRPr="00817B95">
        <w:rPr>
          <w:rFonts w:ascii="Arial" w:hAnsi="Arial" w:cs="Arial"/>
          <w:sz w:val="20"/>
          <w:szCs w:val="20"/>
          <w:lang w:eastAsia="ar-SA"/>
        </w:rPr>
        <w:t xml:space="preserve">  от 13.03.2024 г.</w:t>
      </w:r>
    </w:p>
    <w:p w:rsidR="00817B95" w:rsidRPr="00817B95" w:rsidRDefault="00817B95" w:rsidP="00817B95">
      <w:pPr>
        <w:autoSpaceDE w:val="0"/>
        <w:autoSpaceDN w:val="0"/>
        <w:adjustRightInd w:val="0"/>
        <w:ind w:firstLine="540"/>
        <w:jc w:val="both"/>
        <w:rPr>
          <w:rFonts w:ascii="Arial" w:hAnsi="Arial" w:cs="Arial"/>
          <w:bCs/>
          <w:sz w:val="20"/>
          <w:szCs w:val="20"/>
          <w:lang w:eastAsia="ar-SA"/>
        </w:rPr>
      </w:pPr>
      <w:r w:rsidRPr="00817B95">
        <w:rPr>
          <w:rFonts w:ascii="Arial" w:hAnsi="Arial" w:cs="Arial"/>
          <w:sz w:val="20"/>
          <w:szCs w:val="20"/>
          <w:lang w:eastAsia="ar-SA"/>
        </w:rPr>
        <w:t>В общественных обсуждениях приняли участие 0 жителей города Куйбышева Куйбышевского района Новосибирской области.</w:t>
      </w:r>
    </w:p>
    <w:p w:rsidR="00817B95" w:rsidRPr="00817B95" w:rsidRDefault="00817B95" w:rsidP="00817B95">
      <w:pPr>
        <w:autoSpaceDE w:val="0"/>
        <w:autoSpaceDN w:val="0"/>
        <w:adjustRightInd w:val="0"/>
        <w:ind w:firstLine="540"/>
        <w:jc w:val="both"/>
        <w:rPr>
          <w:rFonts w:ascii="Arial" w:hAnsi="Arial" w:cs="Arial"/>
          <w:sz w:val="20"/>
          <w:szCs w:val="20"/>
          <w:lang w:eastAsia="ar-SA"/>
        </w:rPr>
      </w:pPr>
      <w:r w:rsidRPr="00817B95">
        <w:rPr>
          <w:rFonts w:ascii="Arial" w:hAnsi="Arial" w:cs="Arial"/>
          <w:sz w:val="20"/>
          <w:szCs w:val="20"/>
          <w:lang w:eastAsia="ar-SA"/>
        </w:rPr>
        <w:t>На общественные обсуждения участниками общественных обсуждений были внесены следующие замечания и предложения:</w:t>
      </w:r>
    </w:p>
    <w:p w:rsidR="00817B95" w:rsidRPr="00817B95" w:rsidRDefault="00817B95" w:rsidP="00817B95">
      <w:pPr>
        <w:autoSpaceDE w:val="0"/>
        <w:autoSpaceDN w:val="0"/>
        <w:adjustRightInd w:val="0"/>
        <w:jc w:val="both"/>
        <w:rPr>
          <w:rFonts w:ascii="Arial" w:hAnsi="Arial" w:cs="Arial"/>
          <w:sz w:val="20"/>
          <w:szCs w:val="20"/>
          <w:lang w:eastAsia="ar-SA"/>
        </w:rPr>
      </w:pPr>
      <w:r w:rsidRPr="00817B95">
        <w:rPr>
          <w:rFonts w:ascii="Arial" w:hAnsi="Arial" w:cs="Arial"/>
          <w:sz w:val="20"/>
          <w:szCs w:val="20"/>
          <w:lang w:eastAsia="ar-SA"/>
        </w:rPr>
        <w:tab/>
        <w:t>1) Содержание внесенных предложений и замечаний от участников общественных обсуждений постоянно проживающих на территории, в пределах которой проводятся общественные обсуждения:</w:t>
      </w:r>
    </w:p>
    <w:p w:rsidR="00817B95" w:rsidRPr="00817B95" w:rsidRDefault="00817B95" w:rsidP="00817B95">
      <w:pPr>
        <w:autoSpaceDE w:val="0"/>
        <w:autoSpaceDN w:val="0"/>
        <w:adjustRightInd w:val="0"/>
        <w:jc w:val="both"/>
        <w:rPr>
          <w:rFonts w:ascii="Arial" w:hAnsi="Arial" w:cs="Arial"/>
          <w:sz w:val="20"/>
          <w:szCs w:val="20"/>
          <w:lang w:eastAsia="ar-SA"/>
        </w:rPr>
      </w:pPr>
      <w:r w:rsidRPr="00817B95">
        <w:rPr>
          <w:rFonts w:ascii="Arial" w:hAnsi="Arial" w:cs="Arial"/>
          <w:sz w:val="20"/>
          <w:szCs w:val="20"/>
          <w:lang w:eastAsia="ar-SA"/>
        </w:rPr>
        <w:t>__________________</w:t>
      </w:r>
      <w:r w:rsidRPr="00817B95">
        <w:rPr>
          <w:rFonts w:ascii="Arial" w:hAnsi="Arial" w:cs="Arial"/>
          <w:sz w:val="20"/>
          <w:szCs w:val="20"/>
          <w:u w:val="single"/>
          <w:lang w:eastAsia="ar-SA"/>
        </w:rPr>
        <w:t>не поступали</w:t>
      </w:r>
      <w:r w:rsidRPr="00817B95">
        <w:rPr>
          <w:rFonts w:ascii="Arial" w:hAnsi="Arial" w:cs="Arial"/>
          <w:sz w:val="20"/>
          <w:szCs w:val="20"/>
          <w:lang w:eastAsia="ar-SA"/>
        </w:rPr>
        <w:t>_____________________________________</w:t>
      </w:r>
    </w:p>
    <w:p w:rsidR="00817B95" w:rsidRPr="00817B95" w:rsidRDefault="00817B95" w:rsidP="00817B95">
      <w:pPr>
        <w:autoSpaceDE w:val="0"/>
        <w:autoSpaceDN w:val="0"/>
        <w:adjustRightInd w:val="0"/>
        <w:jc w:val="both"/>
        <w:rPr>
          <w:rFonts w:ascii="Arial" w:hAnsi="Arial" w:cs="Arial"/>
          <w:sz w:val="20"/>
          <w:szCs w:val="20"/>
          <w:lang w:eastAsia="ar-SA"/>
        </w:rPr>
      </w:pPr>
      <w:r w:rsidRPr="00817B95">
        <w:rPr>
          <w:rFonts w:ascii="Arial" w:hAnsi="Arial" w:cs="Arial"/>
          <w:sz w:val="20"/>
          <w:szCs w:val="20"/>
          <w:lang w:eastAsia="ar-SA"/>
        </w:rPr>
        <w:tab/>
        <w:t xml:space="preserve">2) Содержание внесенных предложений и замечаний иных участников общественных обсуждений: </w:t>
      </w:r>
    </w:p>
    <w:p w:rsidR="00817B95" w:rsidRPr="00817B95" w:rsidRDefault="00817B95" w:rsidP="00817B95">
      <w:pPr>
        <w:autoSpaceDE w:val="0"/>
        <w:autoSpaceDN w:val="0"/>
        <w:adjustRightInd w:val="0"/>
        <w:jc w:val="both"/>
        <w:rPr>
          <w:rFonts w:ascii="Arial" w:hAnsi="Arial" w:cs="Arial"/>
          <w:sz w:val="20"/>
          <w:szCs w:val="20"/>
          <w:lang w:eastAsia="ar-SA"/>
        </w:rPr>
      </w:pPr>
      <w:r w:rsidRPr="00817B95">
        <w:rPr>
          <w:rFonts w:ascii="Arial" w:hAnsi="Arial" w:cs="Arial"/>
          <w:sz w:val="20"/>
          <w:szCs w:val="20"/>
          <w:lang w:eastAsia="ar-SA"/>
        </w:rPr>
        <w:t>___________________</w:t>
      </w:r>
      <w:r w:rsidRPr="00817B95">
        <w:rPr>
          <w:rFonts w:ascii="Arial" w:hAnsi="Arial" w:cs="Arial"/>
          <w:sz w:val="20"/>
          <w:szCs w:val="20"/>
          <w:u w:val="single"/>
          <w:lang w:eastAsia="ar-SA"/>
        </w:rPr>
        <w:t>не поступали</w:t>
      </w:r>
      <w:r w:rsidRPr="00817B95">
        <w:rPr>
          <w:rFonts w:ascii="Arial" w:hAnsi="Arial" w:cs="Arial"/>
          <w:sz w:val="20"/>
          <w:szCs w:val="20"/>
          <w:lang w:eastAsia="ar-SA"/>
        </w:rPr>
        <w:t>________________________________________</w:t>
      </w:r>
    </w:p>
    <w:p w:rsidR="00817B95" w:rsidRPr="00817B95" w:rsidRDefault="00817B95" w:rsidP="00817B95">
      <w:pPr>
        <w:autoSpaceDE w:val="0"/>
        <w:autoSpaceDN w:val="0"/>
        <w:adjustRightInd w:val="0"/>
        <w:jc w:val="both"/>
        <w:rPr>
          <w:rFonts w:ascii="Arial" w:hAnsi="Arial" w:cs="Arial"/>
          <w:sz w:val="20"/>
          <w:szCs w:val="20"/>
          <w:lang w:eastAsia="ar-SA"/>
        </w:rPr>
      </w:pPr>
      <w:r w:rsidRPr="00817B95">
        <w:rPr>
          <w:rFonts w:ascii="Arial" w:hAnsi="Arial" w:cs="Arial"/>
          <w:sz w:val="20"/>
          <w:szCs w:val="20"/>
          <w:lang w:eastAsia="ar-SA"/>
        </w:rPr>
        <w:t xml:space="preserve">         Аргументированные рекомендации организатора общественных обсуждений о целесообразности или нецелесообразности учета внесенных участниками общественных обсуждений предложений и замечаний: отсутствуют.</w:t>
      </w:r>
    </w:p>
    <w:p w:rsidR="00817B95" w:rsidRPr="00817B95" w:rsidRDefault="00817B95" w:rsidP="00817B95">
      <w:pPr>
        <w:autoSpaceDE w:val="0"/>
        <w:autoSpaceDN w:val="0"/>
        <w:adjustRightInd w:val="0"/>
        <w:rPr>
          <w:rFonts w:ascii="Arial" w:hAnsi="Arial" w:cs="Arial"/>
          <w:b/>
          <w:sz w:val="20"/>
          <w:szCs w:val="20"/>
          <w:u w:val="single"/>
          <w:lang w:eastAsia="ar-SA"/>
        </w:rPr>
      </w:pPr>
      <w:r w:rsidRPr="00817B95">
        <w:rPr>
          <w:rFonts w:ascii="Arial" w:hAnsi="Arial" w:cs="Arial"/>
          <w:sz w:val="20"/>
          <w:szCs w:val="20"/>
          <w:lang w:eastAsia="ar-SA"/>
        </w:rPr>
        <w:t xml:space="preserve">        </w:t>
      </w:r>
      <w:r w:rsidRPr="00817B95">
        <w:rPr>
          <w:rFonts w:ascii="Arial" w:hAnsi="Arial" w:cs="Arial"/>
          <w:b/>
          <w:sz w:val="20"/>
          <w:szCs w:val="20"/>
          <w:u w:val="single"/>
          <w:lang w:eastAsia="ar-SA"/>
        </w:rPr>
        <w:t>Вывод по результатам общественных обсуждений:</w:t>
      </w:r>
    </w:p>
    <w:p w:rsidR="00817B95" w:rsidRPr="00817B95" w:rsidRDefault="00817B95" w:rsidP="00817B95">
      <w:pPr>
        <w:widowControl w:val="0"/>
        <w:tabs>
          <w:tab w:val="left" w:pos="567"/>
        </w:tabs>
        <w:autoSpaceDE w:val="0"/>
        <w:autoSpaceDN w:val="0"/>
        <w:adjustRightInd w:val="0"/>
        <w:ind w:right="-144"/>
        <w:jc w:val="both"/>
        <w:rPr>
          <w:rFonts w:ascii="Arial" w:hAnsi="Arial" w:cs="Arial"/>
          <w:sz w:val="20"/>
          <w:szCs w:val="20"/>
          <w:lang w:eastAsia="ar-SA"/>
        </w:rPr>
      </w:pPr>
      <w:r w:rsidRPr="00817B95">
        <w:rPr>
          <w:rFonts w:ascii="Arial" w:hAnsi="Arial" w:cs="Arial"/>
          <w:sz w:val="20"/>
          <w:szCs w:val="20"/>
          <w:lang w:eastAsia="ar-SA"/>
        </w:rPr>
        <w:t xml:space="preserve">       1. Общественные обсуждения по </w:t>
      </w:r>
      <w:r w:rsidRPr="00817B95">
        <w:rPr>
          <w:rFonts w:ascii="Arial" w:hAnsi="Arial" w:cs="Arial"/>
          <w:bCs/>
          <w:sz w:val="20"/>
          <w:szCs w:val="20"/>
          <w:lang w:eastAsia="ar-SA"/>
        </w:rPr>
        <w:t xml:space="preserve">проекту </w:t>
      </w:r>
      <w:r w:rsidRPr="00817B95">
        <w:rPr>
          <w:rFonts w:ascii="Arial" w:hAnsi="Arial" w:cs="Arial"/>
          <w:bCs/>
          <w:color w:val="000000"/>
          <w:sz w:val="20"/>
          <w:szCs w:val="20"/>
          <w:lang w:eastAsia="ar-SA"/>
        </w:rPr>
        <w:t xml:space="preserve">внесения изменений в Правила благоустройства территории города Куйбышева Куйбышевского района Новосибирской области </w:t>
      </w:r>
      <w:r w:rsidRPr="00817B95">
        <w:rPr>
          <w:rFonts w:ascii="Arial" w:hAnsi="Arial" w:cs="Arial"/>
          <w:bCs/>
          <w:sz w:val="20"/>
          <w:szCs w:val="20"/>
          <w:lang w:eastAsia="ar-SA"/>
        </w:rPr>
        <w:t>считать состоявшимися.</w:t>
      </w:r>
    </w:p>
    <w:p w:rsidR="00817B95" w:rsidRPr="00817B95" w:rsidRDefault="00817B95" w:rsidP="00817B95">
      <w:pPr>
        <w:autoSpaceDE w:val="0"/>
        <w:autoSpaceDN w:val="0"/>
        <w:adjustRightInd w:val="0"/>
        <w:jc w:val="both"/>
        <w:rPr>
          <w:rFonts w:ascii="Arial" w:hAnsi="Arial" w:cs="Arial"/>
          <w:sz w:val="20"/>
          <w:szCs w:val="20"/>
          <w:lang w:eastAsia="ar-SA"/>
        </w:rPr>
      </w:pPr>
      <w:r w:rsidRPr="00817B95">
        <w:rPr>
          <w:rFonts w:ascii="Arial" w:hAnsi="Arial" w:cs="Arial"/>
          <w:b/>
          <w:bCs/>
          <w:sz w:val="20"/>
          <w:szCs w:val="20"/>
          <w:lang w:eastAsia="ar-SA"/>
        </w:rPr>
        <w:t xml:space="preserve">       </w:t>
      </w:r>
      <w:r w:rsidRPr="00817B95">
        <w:rPr>
          <w:rFonts w:ascii="Arial" w:hAnsi="Arial" w:cs="Arial"/>
          <w:bCs/>
          <w:sz w:val="20"/>
          <w:szCs w:val="20"/>
          <w:lang w:eastAsia="ar-SA"/>
        </w:rPr>
        <w:t>2. </w:t>
      </w:r>
      <w:r w:rsidRPr="00817B95">
        <w:rPr>
          <w:rFonts w:ascii="Arial" w:hAnsi="Arial" w:cs="Arial"/>
          <w:color w:val="000000"/>
          <w:sz w:val="20"/>
          <w:szCs w:val="20"/>
          <w:lang w:eastAsia="ar-SA"/>
        </w:rPr>
        <w:t>Для рассмотрения на очередной сессии Совета депутатов города Куйбышева направить в Совет депутатов города Куйбышева Куйбышевского района Новосибирской области проект</w:t>
      </w:r>
      <w:r w:rsidRPr="00817B95">
        <w:rPr>
          <w:rFonts w:ascii="Arial" w:hAnsi="Arial" w:cs="Arial"/>
          <w:bCs/>
          <w:sz w:val="20"/>
          <w:szCs w:val="20"/>
          <w:lang w:eastAsia="ar-SA"/>
        </w:rPr>
        <w:t xml:space="preserve"> </w:t>
      </w:r>
      <w:r w:rsidRPr="00817B95">
        <w:rPr>
          <w:rFonts w:ascii="Arial" w:hAnsi="Arial" w:cs="Arial"/>
          <w:bCs/>
          <w:color w:val="000000"/>
          <w:sz w:val="20"/>
          <w:szCs w:val="20"/>
          <w:lang w:eastAsia="ar-SA"/>
        </w:rPr>
        <w:t xml:space="preserve">внесения изменений в Правила </w:t>
      </w:r>
      <w:r w:rsidRPr="00817B95">
        <w:rPr>
          <w:rFonts w:ascii="Arial" w:hAnsi="Arial" w:cs="Arial"/>
          <w:sz w:val="20"/>
          <w:szCs w:val="20"/>
          <w:lang w:eastAsia="ar-SA"/>
        </w:rPr>
        <w:t>благоустройства территории города Куйбышева Куйбышевского района Новосибирской области в части внесения следующих изменений</w:t>
      </w:r>
      <w:r w:rsidRPr="00817B95">
        <w:rPr>
          <w:rFonts w:ascii="Arial" w:hAnsi="Arial" w:cs="Arial"/>
          <w:color w:val="000000"/>
          <w:sz w:val="20"/>
          <w:szCs w:val="20"/>
          <w:lang w:eastAsia="ar-SA"/>
        </w:rPr>
        <w:t>:</w:t>
      </w:r>
    </w:p>
    <w:p w:rsidR="00817B95" w:rsidRPr="00817B95" w:rsidRDefault="00817B95" w:rsidP="00817B95">
      <w:pPr>
        <w:tabs>
          <w:tab w:val="left" w:pos="709"/>
        </w:tabs>
        <w:jc w:val="both"/>
        <w:rPr>
          <w:rFonts w:ascii="Arial" w:hAnsi="Arial" w:cs="Arial"/>
          <w:spacing w:val="2"/>
          <w:sz w:val="20"/>
          <w:szCs w:val="20"/>
          <w:lang w:eastAsia="ar-SA"/>
        </w:rPr>
      </w:pPr>
      <w:r w:rsidRPr="00817B95">
        <w:rPr>
          <w:rFonts w:ascii="Arial" w:hAnsi="Arial" w:cs="Arial"/>
          <w:sz w:val="20"/>
          <w:szCs w:val="20"/>
          <w:lang w:eastAsia="ar-SA"/>
        </w:rPr>
        <w:tab/>
        <w:t xml:space="preserve">1.1. п. </w:t>
      </w:r>
      <w:r w:rsidRPr="00817B95">
        <w:rPr>
          <w:rFonts w:ascii="Arial" w:hAnsi="Arial" w:cs="Arial"/>
          <w:spacing w:val="2"/>
          <w:sz w:val="20"/>
          <w:szCs w:val="20"/>
          <w:lang w:eastAsia="ar-SA"/>
        </w:rPr>
        <w:t xml:space="preserve">2.8.1.  изложить в следующей редакции: </w:t>
      </w:r>
    </w:p>
    <w:p w:rsidR="00817B95" w:rsidRPr="00817B95" w:rsidRDefault="00817B95" w:rsidP="00817B95">
      <w:pPr>
        <w:autoSpaceDE w:val="0"/>
        <w:autoSpaceDN w:val="0"/>
        <w:adjustRightInd w:val="0"/>
        <w:ind w:firstLine="540"/>
        <w:jc w:val="both"/>
        <w:rPr>
          <w:rFonts w:ascii="Arial" w:hAnsi="Arial" w:cs="Arial"/>
          <w:sz w:val="20"/>
          <w:szCs w:val="20"/>
          <w:lang w:eastAsia="ar-SA"/>
        </w:rPr>
      </w:pPr>
      <w:r w:rsidRPr="00817B95">
        <w:rPr>
          <w:rFonts w:ascii="Arial" w:hAnsi="Arial" w:cs="Arial"/>
          <w:sz w:val="20"/>
          <w:szCs w:val="20"/>
          <w:lang w:eastAsia="ar-SA"/>
        </w:rPr>
        <w:t>«2.8.1 Расстояние от контейнерных и (или) специальных площадок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20 метров, но не более 100 метров; до территорий медицинских организаций не менее 25 метров. Допускается уменьшение указанных в настоящем пункте расстояний не более чем на 25% на основании результатов оценки заявки на создание места (площадки) накопления ТКО на предмет ее соответствия санитарно-эпидемиологическим требованиям.</w:t>
      </w:r>
    </w:p>
    <w:p w:rsidR="00817B95" w:rsidRPr="00817B95" w:rsidRDefault="00817B95" w:rsidP="00817B95">
      <w:pPr>
        <w:autoSpaceDE w:val="0"/>
        <w:autoSpaceDN w:val="0"/>
        <w:adjustRightInd w:val="0"/>
        <w:ind w:firstLine="540"/>
        <w:jc w:val="both"/>
        <w:rPr>
          <w:rFonts w:ascii="Arial" w:hAnsi="Arial" w:cs="Arial"/>
          <w:sz w:val="20"/>
          <w:szCs w:val="20"/>
          <w:lang w:eastAsia="ar-SA"/>
        </w:rPr>
      </w:pPr>
      <w:r w:rsidRPr="00817B95">
        <w:rPr>
          <w:rFonts w:ascii="Arial" w:hAnsi="Arial" w:cs="Arial"/>
          <w:sz w:val="20"/>
          <w:szCs w:val="20"/>
          <w:lang w:eastAsia="ar-SA"/>
        </w:rPr>
        <w:t>В случае раздельного накопления отходов расстояние от контейнерных и (или) специальных площадок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8 метров, но не более 100 метров; до территорий медицинских организаций не менее 10 метров.</w:t>
      </w:r>
    </w:p>
    <w:p w:rsidR="00817B95" w:rsidRPr="00817B95" w:rsidRDefault="00817B95" w:rsidP="00817B95">
      <w:pPr>
        <w:shd w:val="clear" w:color="auto" w:fill="FFFFFF"/>
        <w:ind w:firstLine="709"/>
        <w:jc w:val="both"/>
        <w:textAlignment w:val="baseline"/>
        <w:rPr>
          <w:rFonts w:ascii="Arial" w:hAnsi="Arial" w:cs="Arial"/>
          <w:spacing w:val="2"/>
          <w:sz w:val="20"/>
          <w:szCs w:val="20"/>
          <w:lang w:eastAsia="ar-SA"/>
        </w:rPr>
      </w:pPr>
      <w:r w:rsidRPr="00817B95">
        <w:rPr>
          <w:rFonts w:ascii="Arial" w:hAnsi="Arial" w:cs="Arial"/>
          <w:spacing w:val="2"/>
          <w:sz w:val="20"/>
          <w:szCs w:val="20"/>
          <w:lang w:eastAsia="ar-SA"/>
        </w:rPr>
        <w:t>Размещение контейнерных площадок не должно нарушать эстетический облик улиц и площадей, зон отдыха, парков, скверов, спортивных и детских площадок.</w:t>
      </w:r>
    </w:p>
    <w:p w:rsidR="00817B95" w:rsidRPr="00817B95" w:rsidRDefault="00817B95" w:rsidP="00817B95">
      <w:pPr>
        <w:suppressAutoHyphens/>
        <w:ind w:firstLine="567"/>
        <w:jc w:val="both"/>
        <w:rPr>
          <w:rFonts w:ascii="Arial" w:hAnsi="Arial" w:cs="Arial"/>
          <w:kern w:val="1"/>
          <w:sz w:val="20"/>
          <w:szCs w:val="20"/>
          <w:lang w:eastAsia="ar-SA"/>
        </w:rPr>
      </w:pPr>
      <w:r w:rsidRPr="00817B95">
        <w:rPr>
          <w:rFonts w:ascii="Arial" w:hAnsi="Arial" w:cs="Arial"/>
          <w:kern w:val="1"/>
          <w:sz w:val="20"/>
          <w:szCs w:val="20"/>
          <w:lang w:eastAsia="ar-SA"/>
        </w:rPr>
        <w:t>Размещение контейнерных площадок осуществляется в соответствии с территориальной схемой обращения с отходами, в том числе с твердыми коммунальными отходами на территории города, утверждаемой в установленном порядке».</w:t>
      </w:r>
    </w:p>
    <w:p w:rsidR="00817B95" w:rsidRPr="00817B95" w:rsidRDefault="00817B95" w:rsidP="00817B95">
      <w:pPr>
        <w:jc w:val="both"/>
        <w:rPr>
          <w:rFonts w:ascii="Arial" w:hAnsi="Arial" w:cs="Arial"/>
          <w:color w:val="000000"/>
          <w:sz w:val="20"/>
          <w:szCs w:val="20"/>
          <w:lang w:eastAsia="ar-SA"/>
        </w:rPr>
      </w:pPr>
      <w:r w:rsidRPr="00817B95">
        <w:rPr>
          <w:rFonts w:ascii="Arial" w:hAnsi="Arial" w:cs="Arial"/>
          <w:color w:val="000000"/>
          <w:sz w:val="20"/>
          <w:szCs w:val="20"/>
          <w:lang w:eastAsia="ar-SA"/>
        </w:rPr>
        <w:t xml:space="preserve">       </w:t>
      </w:r>
    </w:p>
    <w:p w:rsidR="00817B95" w:rsidRPr="00817B95" w:rsidRDefault="00817B95" w:rsidP="00817B95">
      <w:pPr>
        <w:tabs>
          <w:tab w:val="left" w:pos="480"/>
          <w:tab w:val="left" w:pos="600"/>
        </w:tabs>
        <w:jc w:val="both"/>
        <w:rPr>
          <w:rFonts w:ascii="Arial" w:hAnsi="Arial" w:cs="Arial"/>
          <w:color w:val="000000"/>
          <w:sz w:val="20"/>
          <w:szCs w:val="20"/>
          <w:lang w:eastAsia="ar-SA"/>
        </w:rPr>
      </w:pPr>
      <w:r w:rsidRPr="00817B95">
        <w:rPr>
          <w:rFonts w:ascii="Arial" w:hAnsi="Arial" w:cs="Arial"/>
          <w:color w:val="000000"/>
          <w:sz w:val="20"/>
          <w:szCs w:val="20"/>
          <w:lang w:eastAsia="ar-SA"/>
        </w:rPr>
        <w:t xml:space="preserve">Председатель собрания участников </w:t>
      </w:r>
    </w:p>
    <w:p w:rsidR="00817B95" w:rsidRPr="00817B95" w:rsidRDefault="00817B95" w:rsidP="00817B95">
      <w:pPr>
        <w:tabs>
          <w:tab w:val="left" w:pos="480"/>
          <w:tab w:val="left" w:pos="600"/>
        </w:tabs>
        <w:jc w:val="both"/>
        <w:rPr>
          <w:rFonts w:ascii="Arial" w:hAnsi="Arial" w:cs="Arial"/>
          <w:color w:val="000000"/>
          <w:sz w:val="20"/>
          <w:szCs w:val="20"/>
          <w:lang w:eastAsia="ar-SA"/>
        </w:rPr>
      </w:pPr>
      <w:r w:rsidRPr="00817B95">
        <w:rPr>
          <w:rFonts w:ascii="Arial" w:hAnsi="Arial" w:cs="Arial"/>
          <w:color w:val="000000"/>
          <w:sz w:val="20"/>
          <w:szCs w:val="20"/>
          <w:lang w:eastAsia="ar-SA"/>
        </w:rPr>
        <w:t>общественных обсуждений, глава</w:t>
      </w:r>
    </w:p>
    <w:p w:rsidR="00817B95" w:rsidRPr="00817B95" w:rsidRDefault="00817B95" w:rsidP="00817B95">
      <w:pPr>
        <w:tabs>
          <w:tab w:val="left" w:pos="480"/>
          <w:tab w:val="left" w:pos="600"/>
        </w:tabs>
        <w:jc w:val="both"/>
        <w:rPr>
          <w:rFonts w:ascii="Arial" w:hAnsi="Arial" w:cs="Arial"/>
          <w:color w:val="000000"/>
          <w:sz w:val="20"/>
          <w:szCs w:val="20"/>
          <w:lang w:eastAsia="ar-SA"/>
        </w:rPr>
      </w:pPr>
      <w:r w:rsidRPr="00817B95">
        <w:rPr>
          <w:rFonts w:ascii="Arial" w:hAnsi="Arial" w:cs="Arial"/>
          <w:color w:val="000000"/>
          <w:sz w:val="20"/>
          <w:szCs w:val="20"/>
          <w:lang w:eastAsia="ar-SA"/>
        </w:rPr>
        <w:t>города Куйбышева Куйбышевского</w:t>
      </w:r>
    </w:p>
    <w:p w:rsidR="00817B95" w:rsidRPr="00817B95" w:rsidRDefault="00817B95" w:rsidP="00817B95">
      <w:pPr>
        <w:tabs>
          <w:tab w:val="left" w:pos="480"/>
          <w:tab w:val="left" w:pos="600"/>
        </w:tabs>
        <w:jc w:val="both"/>
        <w:rPr>
          <w:rFonts w:ascii="Arial" w:hAnsi="Arial" w:cs="Arial"/>
          <w:color w:val="000000"/>
          <w:sz w:val="20"/>
          <w:szCs w:val="20"/>
          <w:lang w:eastAsia="ar-SA"/>
        </w:rPr>
      </w:pPr>
      <w:r w:rsidRPr="00817B95">
        <w:rPr>
          <w:rFonts w:ascii="Arial" w:hAnsi="Arial" w:cs="Arial"/>
          <w:color w:val="000000"/>
          <w:sz w:val="20"/>
          <w:szCs w:val="20"/>
          <w:lang w:eastAsia="ar-SA"/>
        </w:rPr>
        <w:t xml:space="preserve">района Новосибирской области                            ______________                    </w:t>
      </w:r>
      <w:r w:rsidRPr="00817B95">
        <w:rPr>
          <w:rFonts w:ascii="Arial" w:hAnsi="Arial" w:cs="Arial"/>
          <w:sz w:val="20"/>
          <w:szCs w:val="20"/>
          <w:u w:val="single"/>
          <w:lang w:eastAsia="ar-SA"/>
        </w:rPr>
        <w:t>А.А. Андронов</w:t>
      </w:r>
      <w:r w:rsidRPr="00817B95">
        <w:rPr>
          <w:rFonts w:ascii="Arial" w:hAnsi="Arial" w:cs="Arial"/>
          <w:color w:val="000000"/>
          <w:sz w:val="20"/>
          <w:szCs w:val="20"/>
          <w:lang w:eastAsia="ar-SA"/>
        </w:rPr>
        <w:t xml:space="preserve">               </w:t>
      </w:r>
    </w:p>
    <w:p w:rsidR="00817B95" w:rsidRPr="00817B95" w:rsidRDefault="00817B95" w:rsidP="00817B95">
      <w:pPr>
        <w:tabs>
          <w:tab w:val="left" w:pos="600"/>
          <w:tab w:val="left" w:pos="1005"/>
        </w:tabs>
        <w:ind w:firstLine="536"/>
        <w:jc w:val="both"/>
        <w:rPr>
          <w:i/>
          <w:color w:val="000000"/>
          <w:sz w:val="16"/>
          <w:szCs w:val="16"/>
          <w:lang w:eastAsia="ar-SA"/>
        </w:rPr>
      </w:pPr>
      <w:r w:rsidRPr="00817B95">
        <w:rPr>
          <w:rFonts w:ascii="Arial" w:hAnsi="Arial" w:cs="Arial"/>
          <w:color w:val="000000"/>
          <w:sz w:val="20"/>
          <w:szCs w:val="20"/>
          <w:lang w:eastAsia="ar-SA"/>
        </w:rPr>
        <w:t xml:space="preserve">                                                                       </w:t>
      </w:r>
      <w:r>
        <w:rPr>
          <w:rFonts w:ascii="Arial" w:hAnsi="Arial" w:cs="Arial"/>
          <w:color w:val="000000"/>
          <w:sz w:val="20"/>
          <w:szCs w:val="20"/>
          <w:lang w:eastAsia="ar-SA"/>
        </w:rPr>
        <w:t xml:space="preserve">   </w:t>
      </w:r>
      <w:r w:rsidRPr="00817B95">
        <w:rPr>
          <w:rFonts w:ascii="Arial" w:hAnsi="Arial" w:cs="Arial"/>
          <w:i/>
          <w:color w:val="000000"/>
          <w:sz w:val="20"/>
          <w:szCs w:val="20"/>
          <w:lang w:eastAsia="ar-SA"/>
        </w:rPr>
        <w:t>(подпись)                                 (Ф.И.О.)</w:t>
      </w:r>
    </w:p>
    <w:p w:rsidR="00EA0F16" w:rsidRPr="00D026EB" w:rsidRDefault="00EA0F16" w:rsidP="00EA0F16">
      <w:pPr>
        <w:jc w:val="both"/>
        <w:rPr>
          <w:rFonts w:ascii="Arial" w:hAnsi="Arial" w:cs="Arial"/>
          <w:spacing w:val="2"/>
          <w:sz w:val="20"/>
          <w:szCs w:val="20"/>
        </w:rPr>
      </w:pPr>
      <w:r w:rsidRPr="00672CD9">
        <w:rPr>
          <w:rFonts w:ascii="Arial" w:hAnsi="Arial" w:cs="Arial"/>
          <w:b/>
          <w:sz w:val="20"/>
          <w:szCs w:val="20"/>
        </w:rPr>
        <w:lastRenderedPageBreak/>
        <w:t>3.</w:t>
      </w:r>
      <w:r>
        <w:rPr>
          <w:rFonts w:ascii="Arial" w:hAnsi="Arial" w:cs="Arial"/>
          <w:b/>
          <w:sz w:val="20"/>
          <w:szCs w:val="20"/>
        </w:rPr>
        <w:t>2</w:t>
      </w:r>
      <w:r w:rsidRPr="00672CD9">
        <w:rPr>
          <w:rFonts w:ascii="Arial" w:hAnsi="Arial" w:cs="Arial"/>
          <w:b/>
          <w:sz w:val="20"/>
          <w:szCs w:val="20"/>
        </w:rPr>
        <w:t>.</w:t>
      </w:r>
      <w:r w:rsidRPr="00672CD9">
        <w:rPr>
          <w:rFonts w:ascii="Arial" w:hAnsi="Arial" w:cs="Arial"/>
          <w:b/>
          <w:sz w:val="20"/>
          <w:szCs w:val="20"/>
        </w:rPr>
        <w:tab/>
      </w:r>
      <w:r w:rsidRPr="00EA0F16">
        <w:rPr>
          <w:rFonts w:ascii="Arial" w:hAnsi="Arial" w:cs="Arial"/>
          <w:b/>
          <w:spacing w:val="2"/>
          <w:sz w:val="20"/>
          <w:szCs w:val="20"/>
          <w:lang w:eastAsia="ar-SA"/>
        </w:rPr>
        <w:t>ОПОВЕЩЕНИЕ</w:t>
      </w:r>
      <w:r>
        <w:rPr>
          <w:rFonts w:ascii="Arial" w:hAnsi="Arial" w:cs="Arial"/>
          <w:b/>
          <w:bCs/>
          <w:sz w:val="20"/>
          <w:szCs w:val="20"/>
        </w:rPr>
        <w:t xml:space="preserve"> </w:t>
      </w:r>
      <w:r>
        <w:rPr>
          <w:rFonts w:ascii="Arial" w:hAnsi="Arial" w:cs="Arial"/>
          <w:bCs/>
          <w:sz w:val="20"/>
          <w:szCs w:val="20"/>
        </w:rPr>
        <w:t>о начале общественных обсуждений</w:t>
      </w:r>
    </w:p>
    <w:p w:rsidR="00EA0F16" w:rsidRDefault="00EA0F16" w:rsidP="00EA0F16">
      <w:pPr>
        <w:ind w:firstLine="709"/>
        <w:jc w:val="center"/>
        <w:rPr>
          <w:b/>
          <w:spacing w:val="2"/>
          <w:sz w:val="28"/>
          <w:szCs w:val="28"/>
          <w:lang w:eastAsia="ar-SA"/>
        </w:rPr>
      </w:pPr>
    </w:p>
    <w:p w:rsidR="00EA0F16" w:rsidRPr="00EA0F16" w:rsidRDefault="00EA0F16" w:rsidP="00EA0F16">
      <w:pPr>
        <w:jc w:val="center"/>
        <w:rPr>
          <w:rFonts w:ascii="Arial" w:hAnsi="Arial" w:cs="Arial"/>
          <w:b/>
          <w:spacing w:val="2"/>
          <w:sz w:val="20"/>
          <w:szCs w:val="20"/>
          <w:lang w:eastAsia="ar-SA"/>
        </w:rPr>
      </w:pPr>
      <w:r w:rsidRPr="00EA0F16">
        <w:rPr>
          <w:rFonts w:ascii="Arial" w:hAnsi="Arial" w:cs="Arial"/>
          <w:b/>
          <w:spacing w:val="2"/>
          <w:sz w:val="20"/>
          <w:szCs w:val="20"/>
          <w:lang w:eastAsia="ar-SA"/>
        </w:rPr>
        <w:t xml:space="preserve">ОПОВЕЩЕНИЕ О НАЧАЛЕ ОБЩЕСТВЕННЫХ ОБСУЖДЕНИЙ В ГОРОДЕ </w:t>
      </w:r>
    </w:p>
    <w:p w:rsidR="00EA0F16" w:rsidRPr="00EA0F16" w:rsidRDefault="00EA0F16" w:rsidP="00EA0F16">
      <w:pPr>
        <w:jc w:val="center"/>
        <w:rPr>
          <w:rFonts w:ascii="Arial" w:hAnsi="Arial" w:cs="Arial"/>
          <w:b/>
          <w:spacing w:val="2"/>
          <w:sz w:val="20"/>
          <w:szCs w:val="20"/>
          <w:lang w:eastAsia="ar-SA"/>
        </w:rPr>
      </w:pPr>
      <w:r w:rsidRPr="00EA0F16">
        <w:rPr>
          <w:rFonts w:ascii="Arial" w:hAnsi="Arial" w:cs="Arial"/>
          <w:b/>
          <w:spacing w:val="2"/>
          <w:sz w:val="20"/>
          <w:szCs w:val="20"/>
          <w:lang w:eastAsia="ar-SA"/>
        </w:rPr>
        <w:t>КУЙБЫШЕВЕ КУЙБЫШЕВСКОГО РАЙОНА НОВОСИБИРСКОЙ ОБЛАСТИ</w:t>
      </w:r>
    </w:p>
    <w:p w:rsidR="00EA0F16" w:rsidRPr="00EA0F16" w:rsidRDefault="00EA0F16" w:rsidP="00EA0F16">
      <w:pPr>
        <w:ind w:firstLine="709"/>
        <w:jc w:val="center"/>
        <w:rPr>
          <w:rFonts w:ascii="Arial" w:hAnsi="Arial" w:cs="Arial"/>
          <w:b/>
          <w:spacing w:val="2"/>
          <w:sz w:val="20"/>
          <w:szCs w:val="20"/>
          <w:lang w:eastAsia="ar-SA"/>
        </w:rPr>
      </w:pPr>
    </w:p>
    <w:p w:rsidR="00EA0F16" w:rsidRPr="00EA0F16" w:rsidRDefault="00EA0F16" w:rsidP="00EA0F16">
      <w:pPr>
        <w:widowControl w:val="0"/>
        <w:tabs>
          <w:tab w:val="left" w:pos="426"/>
        </w:tabs>
        <w:autoSpaceDE w:val="0"/>
        <w:autoSpaceDN w:val="0"/>
        <w:adjustRightInd w:val="0"/>
        <w:jc w:val="both"/>
        <w:rPr>
          <w:rFonts w:ascii="Arial" w:hAnsi="Arial" w:cs="Arial"/>
          <w:sz w:val="20"/>
          <w:szCs w:val="20"/>
          <w:lang w:eastAsia="ar-SA"/>
        </w:rPr>
      </w:pPr>
      <w:r w:rsidRPr="00EA0F16">
        <w:rPr>
          <w:rFonts w:ascii="Arial" w:hAnsi="Arial" w:cs="Arial"/>
          <w:b/>
          <w:bCs/>
          <w:sz w:val="20"/>
          <w:szCs w:val="20"/>
          <w:lang w:eastAsia="ar-SA"/>
        </w:rPr>
        <w:t xml:space="preserve">        </w:t>
      </w:r>
      <w:r w:rsidRPr="00EA0F16">
        <w:rPr>
          <w:rFonts w:ascii="Arial" w:hAnsi="Arial" w:cs="Arial"/>
          <w:b/>
          <w:bCs/>
          <w:sz w:val="20"/>
          <w:szCs w:val="20"/>
          <w:lang w:val="en-US" w:eastAsia="ar-SA"/>
        </w:rPr>
        <w:t>I</w:t>
      </w:r>
      <w:r w:rsidRPr="00EA0F16">
        <w:rPr>
          <w:rFonts w:ascii="Arial" w:hAnsi="Arial" w:cs="Arial"/>
          <w:b/>
          <w:bCs/>
          <w:sz w:val="20"/>
          <w:szCs w:val="20"/>
          <w:lang w:eastAsia="ar-SA"/>
        </w:rPr>
        <w:t>.</w:t>
      </w:r>
      <w:r w:rsidRPr="00EA0F16">
        <w:rPr>
          <w:rFonts w:ascii="Arial" w:hAnsi="Arial" w:cs="Arial"/>
          <w:bCs/>
          <w:sz w:val="20"/>
          <w:szCs w:val="20"/>
          <w:lang w:eastAsia="ar-SA"/>
        </w:rPr>
        <w:t xml:space="preserve"> На общественные обсуждения представляется проект по предоставлению разрешения </w:t>
      </w:r>
      <w:r w:rsidRPr="00EA0F16">
        <w:rPr>
          <w:rFonts w:ascii="Arial" w:hAnsi="Arial" w:cs="Arial"/>
          <w:i/>
          <w:sz w:val="20"/>
          <w:szCs w:val="20"/>
          <w:u w:val="single"/>
          <w:lang w:eastAsia="ar-SA"/>
        </w:rPr>
        <w:t>на условно разрешенный вид использования - «Для индивидуального жилищного строительства (2.1)» земельному участку с кадастровым номером 54:34:012520:262, площадью 1758 кв.м., расположенному по адресу: Новосибирская область, г. Куйбышев, ул. Гуляева</w:t>
      </w:r>
      <w:r>
        <w:rPr>
          <w:rFonts w:ascii="Arial" w:hAnsi="Arial" w:cs="Arial"/>
          <w:i/>
          <w:sz w:val="20"/>
          <w:szCs w:val="20"/>
          <w:u w:val="single"/>
          <w:lang w:eastAsia="ar-SA"/>
        </w:rPr>
        <w:t>.</w:t>
      </w:r>
      <w:r w:rsidRPr="00EA0F16">
        <w:rPr>
          <w:rFonts w:ascii="Arial" w:hAnsi="Arial" w:cs="Arial"/>
          <w:sz w:val="20"/>
          <w:szCs w:val="20"/>
          <w:lang w:eastAsia="ar-SA"/>
        </w:rPr>
        <w:t xml:space="preserve"> </w:t>
      </w:r>
    </w:p>
    <w:p w:rsidR="00EA0F16" w:rsidRPr="00EA0F16" w:rsidRDefault="00EA0F16" w:rsidP="00EA0F16">
      <w:pPr>
        <w:ind w:firstLine="709"/>
        <w:rPr>
          <w:rFonts w:ascii="Arial" w:hAnsi="Arial" w:cs="Arial"/>
          <w:bCs/>
          <w:i/>
          <w:sz w:val="20"/>
          <w:szCs w:val="20"/>
          <w:lang w:eastAsia="ar-SA"/>
        </w:rPr>
      </w:pPr>
      <w:r w:rsidRPr="00EA0F16">
        <w:rPr>
          <w:rFonts w:ascii="Arial" w:hAnsi="Arial" w:cs="Arial"/>
          <w:bCs/>
          <w:i/>
          <w:sz w:val="20"/>
          <w:szCs w:val="20"/>
          <w:lang w:eastAsia="ar-SA"/>
        </w:rPr>
        <w:t xml:space="preserve">                                           (наименование проекта)</w:t>
      </w:r>
    </w:p>
    <w:p w:rsidR="00EA0F16" w:rsidRPr="00EA0F16" w:rsidRDefault="00EA0F16" w:rsidP="00EA0F16">
      <w:pPr>
        <w:tabs>
          <w:tab w:val="left" w:pos="567"/>
        </w:tabs>
        <w:rPr>
          <w:rFonts w:ascii="Arial" w:hAnsi="Arial" w:cs="Arial"/>
          <w:b/>
          <w:sz w:val="20"/>
          <w:szCs w:val="20"/>
          <w:lang w:eastAsia="ar-SA"/>
        </w:rPr>
      </w:pPr>
      <w:r w:rsidRPr="00EA0F16">
        <w:rPr>
          <w:rFonts w:ascii="Arial" w:hAnsi="Arial" w:cs="Arial"/>
          <w:bCs/>
          <w:sz w:val="20"/>
          <w:szCs w:val="20"/>
          <w:lang w:eastAsia="ar-SA"/>
        </w:rPr>
        <w:t xml:space="preserve">        Информационные материалы по проекту:</w:t>
      </w:r>
      <w:r w:rsidRPr="00EA0F16">
        <w:rPr>
          <w:rFonts w:ascii="Arial" w:hAnsi="Arial" w:cs="Arial"/>
          <w:b/>
          <w:sz w:val="20"/>
          <w:szCs w:val="20"/>
          <w:lang w:eastAsia="ar-SA"/>
        </w:rPr>
        <w:t xml:space="preserve"> </w:t>
      </w:r>
    </w:p>
    <w:p w:rsidR="00EA0F16" w:rsidRPr="00EA0F16" w:rsidRDefault="00EA0F16" w:rsidP="00EA0F16">
      <w:pPr>
        <w:numPr>
          <w:ilvl w:val="0"/>
          <w:numId w:val="50"/>
        </w:numPr>
        <w:tabs>
          <w:tab w:val="left" w:pos="0"/>
          <w:tab w:val="left" w:pos="567"/>
        </w:tabs>
        <w:contextualSpacing/>
        <w:jc w:val="both"/>
        <w:rPr>
          <w:rFonts w:ascii="Arial" w:hAnsi="Arial" w:cs="Arial"/>
          <w:i/>
          <w:sz w:val="20"/>
          <w:szCs w:val="20"/>
          <w:u w:val="single"/>
          <w:lang w:eastAsia="ar-SA"/>
        </w:rPr>
      </w:pPr>
      <w:r w:rsidRPr="00EA0F16">
        <w:rPr>
          <w:rFonts w:ascii="Arial" w:hAnsi="Arial" w:cs="Arial"/>
          <w:i/>
          <w:sz w:val="20"/>
          <w:szCs w:val="20"/>
          <w:u w:val="single"/>
          <w:lang w:eastAsia="ar-SA"/>
        </w:rPr>
        <w:t>Сведения из Единого государственного реестра недвижимости, актуальные на 27.02.2024г. (на земельный участок);</w:t>
      </w:r>
    </w:p>
    <w:p w:rsidR="00EA0F16" w:rsidRPr="00EA0F16" w:rsidRDefault="00EA0F16" w:rsidP="00EA0F16">
      <w:pPr>
        <w:tabs>
          <w:tab w:val="left" w:pos="0"/>
          <w:tab w:val="left" w:pos="567"/>
        </w:tabs>
        <w:jc w:val="both"/>
        <w:rPr>
          <w:rFonts w:ascii="Arial" w:hAnsi="Arial" w:cs="Arial"/>
          <w:i/>
          <w:sz w:val="20"/>
          <w:szCs w:val="20"/>
          <w:lang w:eastAsia="ar-SA"/>
        </w:rPr>
      </w:pPr>
      <w:r w:rsidRPr="00EA0F16">
        <w:rPr>
          <w:rFonts w:ascii="Arial" w:hAnsi="Arial" w:cs="Arial"/>
          <w:i/>
          <w:sz w:val="20"/>
          <w:szCs w:val="20"/>
          <w:lang w:eastAsia="ar-SA"/>
        </w:rPr>
        <w:t xml:space="preserve">       2) </w:t>
      </w:r>
      <w:r w:rsidRPr="00EA0F16">
        <w:rPr>
          <w:rFonts w:ascii="Arial" w:hAnsi="Arial" w:cs="Arial"/>
          <w:i/>
          <w:sz w:val="20"/>
          <w:szCs w:val="20"/>
          <w:u w:val="single"/>
          <w:lang w:eastAsia="ar-SA"/>
        </w:rPr>
        <w:t> выкопировка из топоосновы г. Куйбышева Куйбышевского района Новосибирской области.</w:t>
      </w:r>
    </w:p>
    <w:p w:rsidR="00EA0F16" w:rsidRPr="00EA0F16" w:rsidRDefault="00EA0F16" w:rsidP="00EA0F16">
      <w:pPr>
        <w:ind w:firstLine="567"/>
        <w:jc w:val="both"/>
        <w:rPr>
          <w:rFonts w:ascii="Arial" w:hAnsi="Arial" w:cs="Arial"/>
          <w:bCs/>
          <w:sz w:val="20"/>
          <w:szCs w:val="20"/>
          <w:lang w:eastAsia="ar-SA"/>
        </w:rPr>
      </w:pPr>
      <w:r w:rsidRPr="00EA0F16">
        <w:rPr>
          <w:rFonts w:ascii="Arial" w:hAnsi="Arial" w:cs="Arial"/>
          <w:b/>
          <w:bCs/>
          <w:sz w:val="20"/>
          <w:szCs w:val="20"/>
          <w:lang w:val="en-US" w:eastAsia="ar-SA"/>
        </w:rPr>
        <w:t>II</w:t>
      </w:r>
      <w:r w:rsidRPr="00EA0F16">
        <w:rPr>
          <w:rFonts w:ascii="Arial" w:hAnsi="Arial" w:cs="Arial"/>
          <w:b/>
          <w:bCs/>
          <w:sz w:val="20"/>
          <w:szCs w:val="20"/>
          <w:lang w:eastAsia="ar-SA"/>
        </w:rPr>
        <w:t xml:space="preserve">. </w:t>
      </w:r>
      <w:r w:rsidRPr="00EA0F16">
        <w:rPr>
          <w:rFonts w:ascii="Arial" w:hAnsi="Arial" w:cs="Arial"/>
          <w:bCs/>
          <w:sz w:val="20"/>
          <w:szCs w:val="20"/>
          <w:lang w:eastAsia="ar-SA"/>
        </w:rPr>
        <w:t>Порядок и сроки проведения общественных обсуждений:</w:t>
      </w:r>
    </w:p>
    <w:p w:rsidR="00EA0F16" w:rsidRPr="00EA0F16" w:rsidRDefault="00EA0F16" w:rsidP="00EA0F16">
      <w:pPr>
        <w:autoSpaceDE w:val="0"/>
        <w:autoSpaceDN w:val="0"/>
        <w:adjustRightInd w:val="0"/>
        <w:ind w:firstLine="567"/>
        <w:jc w:val="both"/>
        <w:rPr>
          <w:rFonts w:ascii="Arial" w:hAnsi="Arial" w:cs="Arial"/>
          <w:sz w:val="20"/>
          <w:szCs w:val="20"/>
          <w:lang w:eastAsia="ar-SA"/>
        </w:rPr>
      </w:pPr>
      <w:r w:rsidRPr="00EA0F16">
        <w:rPr>
          <w:rFonts w:ascii="Arial" w:hAnsi="Arial" w:cs="Arial"/>
          <w:sz w:val="20"/>
          <w:szCs w:val="20"/>
          <w:lang w:eastAsia="ar-SA"/>
        </w:rPr>
        <w:t>1)</w:t>
      </w:r>
      <w:r w:rsidRPr="00EA0F16">
        <w:rPr>
          <w:rFonts w:ascii="Arial" w:hAnsi="Arial" w:cs="Arial"/>
          <w:sz w:val="20"/>
          <w:szCs w:val="20"/>
          <w:lang w:val="en-US" w:eastAsia="ar-SA"/>
        </w:rPr>
        <w:t> </w:t>
      </w:r>
      <w:r w:rsidRPr="00EA0F16">
        <w:rPr>
          <w:rFonts w:ascii="Arial" w:hAnsi="Arial" w:cs="Arial"/>
          <w:sz w:val="20"/>
          <w:szCs w:val="20"/>
          <w:lang w:eastAsia="ar-SA"/>
        </w:rPr>
        <w:t xml:space="preserve">размещение проекта и информационных материалов к нему на официальном сайте города Куйбышева Куйбышевского района Новосибирской области в информационно-телекоммуникационной сети «Интернет» - </w:t>
      </w:r>
      <w:hyperlink r:id="rId42" w:history="1">
        <w:r w:rsidRPr="00EA0F16">
          <w:rPr>
            <w:rFonts w:ascii="Arial" w:hAnsi="Arial" w:cs="Arial"/>
            <w:sz w:val="20"/>
            <w:szCs w:val="20"/>
            <w:lang w:eastAsia="ar-SA"/>
          </w:rPr>
          <w:t>https://kainsk.nso.ru</w:t>
        </w:r>
      </w:hyperlink>
      <w:r w:rsidRPr="00EA0F16">
        <w:rPr>
          <w:rFonts w:ascii="Arial" w:hAnsi="Arial" w:cs="Arial"/>
          <w:sz w:val="20"/>
          <w:szCs w:val="20"/>
          <w:lang w:eastAsia="ar-SA"/>
        </w:rPr>
        <w:t xml:space="preserve"> далее по тексту решения – официальный сайт), на платформе обратной связи федеральной информационной системы «Единый портал государственных и муниципальных услуг (функций)» и открытие экспозиции или экспозиций такого проекта;</w:t>
      </w:r>
    </w:p>
    <w:p w:rsidR="00EA0F16" w:rsidRPr="00EA0F16" w:rsidRDefault="00EA0F16" w:rsidP="00EA0F16">
      <w:pPr>
        <w:autoSpaceDE w:val="0"/>
        <w:autoSpaceDN w:val="0"/>
        <w:adjustRightInd w:val="0"/>
        <w:ind w:firstLine="567"/>
        <w:jc w:val="both"/>
        <w:rPr>
          <w:rFonts w:ascii="Arial" w:hAnsi="Arial" w:cs="Arial"/>
          <w:sz w:val="20"/>
          <w:szCs w:val="20"/>
          <w:lang w:eastAsia="ar-SA"/>
        </w:rPr>
      </w:pPr>
      <w:r w:rsidRPr="00EA0F16">
        <w:rPr>
          <w:rFonts w:ascii="Arial" w:hAnsi="Arial" w:cs="Arial"/>
          <w:sz w:val="20"/>
          <w:szCs w:val="20"/>
          <w:lang w:eastAsia="ar-SA"/>
        </w:rPr>
        <w:t>2)</w:t>
      </w:r>
      <w:r w:rsidRPr="00EA0F16">
        <w:rPr>
          <w:rFonts w:ascii="Arial" w:hAnsi="Arial" w:cs="Arial"/>
          <w:sz w:val="20"/>
          <w:szCs w:val="20"/>
          <w:lang w:val="en-US" w:eastAsia="ar-SA"/>
        </w:rPr>
        <w:t> </w:t>
      </w:r>
      <w:r w:rsidRPr="00EA0F16">
        <w:rPr>
          <w:rFonts w:ascii="Arial" w:hAnsi="Arial" w:cs="Arial"/>
          <w:sz w:val="20"/>
          <w:szCs w:val="20"/>
          <w:lang w:eastAsia="ar-SA"/>
        </w:rPr>
        <w:t>проведение экспозиции проекта, подлежащего рассмотрению на общественных обсуждениях;</w:t>
      </w:r>
    </w:p>
    <w:p w:rsidR="00EA0F16" w:rsidRPr="00EA0F16" w:rsidRDefault="00EA0F16" w:rsidP="00EA0F16">
      <w:pPr>
        <w:autoSpaceDE w:val="0"/>
        <w:autoSpaceDN w:val="0"/>
        <w:adjustRightInd w:val="0"/>
        <w:ind w:firstLine="567"/>
        <w:jc w:val="both"/>
        <w:rPr>
          <w:rFonts w:ascii="Arial" w:hAnsi="Arial" w:cs="Arial"/>
          <w:sz w:val="20"/>
          <w:szCs w:val="20"/>
          <w:lang w:eastAsia="ar-SA"/>
        </w:rPr>
      </w:pPr>
      <w:r w:rsidRPr="00EA0F16">
        <w:rPr>
          <w:rFonts w:ascii="Arial" w:hAnsi="Arial" w:cs="Arial"/>
          <w:sz w:val="20"/>
          <w:szCs w:val="20"/>
          <w:lang w:eastAsia="ar-SA"/>
        </w:rPr>
        <w:t>3) подготовка и оформление протокола общественных обсуждений;</w:t>
      </w:r>
    </w:p>
    <w:p w:rsidR="00EA0F16" w:rsidRPr="00EA0F16" w:rsidRDefault="00EA0F16" w:rsidP="00EA0F16">
      <w:pPr>
        <w:autoSpaceDE w:val="0"/>
        <w:autoSpaceDN w:val="0"/>
        <w:adjustRightInd w:val="0"/>
        <w:ind w:firstLine="567"/>
        <w:jc w:val="both"/>
        <w:rPr>
          <w:rFonts w:ascii="Arial" w:hAnsi="Arial" w:cs="Arial"/>
          <w:sz w:val="20"/>
          <w:szCs w:val="20"/>
          <w:lang w:eastAsia="ar-SA"/>
        </w:rPr>
      </w:pPr>
      <w:r w:rsidRPr="00EA0F16">
        <w:rPr>
          <w:rFonts w:ascii="Arial" w:hAnsi="Arial" w:cs="Arial"/>
          <w:sz w:val="20"/>
          <w:szCs w:val="20"/>
          <w:lang w:eastAsia="ar-SA"/>
        </w:rPr>
        <w:t>4) подготовка и опубликование заключения о результатах общественных обсуждений.</w:t>
      </w:r>
    </w:p>
    <w:p w:rsidR="00EA0F16" w:rsidRPr="00EA0F16" w:rsidRDefault="00EA0F16" w:rsidP="00EA0F16">
      <w:pPr>
        <w:widowControl w:val="0"/>
        <w:tabs>
          <w:tab w:val="left" w:pos="426"/>
        </w:tabs>
        <w:autoSpaceDE w:val="0"/>
        <w:autoSpaceDN w:val="0"/>
        <w:adjustRightInd w:val="0"/>
        <w:jc w:val="both"/>
        <w:rPr>
          <w:rFonts w:ascii="Arial" w:hAnsi="Arial" w:cs="Arial"/>
          <w:sz w:val="20"/>
          <w:szCs w:val="20"/>
          <w:lang w:eastAsia="ar-SA"/>
        </w:rPr>
      </w:pPr>
      <w:r w:rsidRPr="00EA0F16">
        <w:rPr>
          <w:rFonts w:ascii="Arial" w:hAnsi="Arial" w:cs="Arial"/>
          <w:bCs/>
          <w:sz w:val="20"/>
          <w:szCs w:val="20"/>
          <w:lang w:eastAsia="ar-SA"/>
        </w:rPr>
        <w:t xml:space="preserve">        </w:t>
      </w:r>
      <w:r w:rsidRPr="00EA0F16">
        <w:rPr>
          <w:rFonts w:ascii="Arial" w:hAnsi="Arial" w:cs="Arial"/>
          <w:b/>
          <w:bCs/>
          <w:sz w:val="20"/>
          <w:szCs w:val="20"/>
          <w:lang w:eastAsia="ar-SA"/>
        </w:rPr>
        <w:t>Срок проведения общественных обсуждений</w:t>
      </w:r>
      <w:r w:rsidRPr="00EA0F16">
        <w:rPr>
          <w:rFonts w:ascii="Arial" w:hAnsi="Arial" w:cs="Arial"/>
          <w:bCs/>
          <w:sz w:val="20"/>
          <w:szCs w:val="20"/>
          <w:lang w:eastAsia="ar-SA"/>
        </w:rPr>
        <w:t xml:space="preserve"> по проекту предоставления разрешения </w:t>
      </w:r>
      <w:r w:rsidRPr="00EA0F16">
        <w:rPr>
          <w:rFonts w:ascii="Arial" w:hAnsi="Arial" w:cs="Arial"/>
          <w:i/>
          <w:sz w:val="20"/>
          <w:szCs w:val="20"/>
          <w:u w:val="single"/>
          <w:lang w:eastAsia="ar-SA"/>
        </w:rPr>
        <w:t>на условно разрешенный вид использования - «Для индивидуального жилищного строительства (2.1)» земельному участку с кадастровым номером 54:34:012520:262, площадью 1758 кв.м., расположенному по адресу: Новосибирская область, г. Куйбышев, ул. Гуляева.</w:t>
      </w:r>
      <w:r w:rsidRPr="00EA0F16">
        <w:rPr>
          <w:rFonts w:ascii="Arial" w:hAnsi="Arial" w:cs="Arial"/>
          <w:sz w:val="20"/>
          <w:szCs w:val="20"/>
          <w:lang w:eastAsia="ar-SA"/>
        </w:rPr>
        <w:t xml:space="preserve"> </w:t>
      </w:r>
    </w:p>
    <w:p w:rsidR="00EA0F16" w:rsidRPr="00EA0F16" w:rsidRDefault="00EA0F16" w:rsidP="00EA0F16">
      <w:pPr>
        <w:widowControl w:val="0"/>
        <w:tabs>
          <w:tab w:val="left" w:pos="426"/>
        </w:tabs>
        <w:autoSpaceDE w:val="0"/>
        <w:autoSpaceDN w:val="0"/>
        <w:adjustRightInd w:val="0"/>
        <w:jc w:val="both"/>
        <w:rPr>
          <w:rFonts w:ascii="Arial" w:hAnsi="Arial" w:cs="Arial"/>
          <w:bCs/>
          <w:i/>
          <w:sz w:val="20"/>
          <w:szCs w:val="20"/>
          <w:lang w:eastAsia="ar-SA"/>
        </w:rPr>
      </w:pPr>
      <w:r w:rsidRPr="00EA0F16">
        <w:rPr>
          <w:rFonts w:ascii="Arial" w:hAnsi="Arial" w:cs="Arial"/>
          <w:i/>
          <w:sz w:val="20"/>
          <w:szCs w:val="20"/>
          <w:u w:val="single"/>
          <w:lang w:eastAsia="ar-SA"/>
        </w:rPr>
        <w:t xml:space="preserve"> </w:t>
      </w:r>
      <w:r w:rsidRPr="00EA0F16">
        <w:rPr>
          <w:rFonts w:ascii="Arial" w:hAnsi="Arial" w:cs="Arial"/>
          <w:bCs/>
          <w:i/>
          <w:sz w:val="20"/>
          <w:szCs w:val="20"/>
          <w:lang w:eastAsia="ar-SA"/>
        </w:rPr>
        <w:t xml:space="preserve">                                                (наименование проекта)</w:t>
      </w:r>
    </w:p>
    <w:p w:rsidR="00EA0F16" w:rsidRPr="00EA0F16" w:rsidRDefault="00EA0F16" w:rsidP="00EA0F16">
      <w:pPr>
        <w:jc w:val="center"/>
        <w:rPr>
          <w:rFonts w:ascii="Arial" w:hAnsi="Arial" w:cs="Arial"/>
          <w:bCs/>
          <w:i/>
          <w:sz w:val="20"/>
          <w:szCs w:val="20"/>
          <w:lang w:eastAsia="ar-SA"/>
        </w:rPr>
      </w:pPr>
      <w:r w:rsidRPr="00EA0F16">
        <w:rPr>
          <w:rFonts w:ascii="Arial" w:hAnsi="Arial" w:cs="Arial"/>
          <w:bCs/>
          <w:i/>
          <w:sz w:val="20"/>
          <w:szCs w:val="20"/>
          <w:lang w:eastAsia="ar-SA"/>
        </w:rPr>
        <w:t>_______________</w:t>
      </w:r>
      <w:r w:rsidRPr="00EA0F16">
        <w:rPr>
          <w:rFonts w:ascii="Arial" w:hAnsi="Arial" w:cs="Arial"/>
          <w:bCs/>
          <w:sz w:val="20"/>
          <w:szCs w:val="20"/>
          <w:lang w:eastAsia="ar-SA"/>
        </w:rPr>
        <w:t>_______</w:t>
      </w:r>
      <w:r w:rsidRPr="00EA0F16">
        <w:rPr>
          <w:rFonts w:ascii="Arial" w:hAnsi="Arial" w:cs="Arial"/>
          <w:bCs/>
          <w:i/>
          <w:sz w:val="20"/>
          <w:szCs w:val="20"/>
          <w:lang w:eastAsia="ar-SA"/>
        </w:rPr>
        <w:t>___</w:t>
      </w:r>
      <w:r w:rsidRPr="00EA0F16">
        <w:rPr>
          <w:rFonts w:ascii="Arial" w:hAnsi="Arial" w:cs="Arial"/>
          <w:b/>
          <w:bCs/>
          <w:i/>
          <w:sz w:val="20"/>
          <w:szCs w:val="20"/>
          <w:u w:val="single"/>
          <w:lang w:eastAsia="ar-SA"/>
        </w:rPr>
        <w:t>с 18.03.2024г. по 17.04.2024г.</w:t>
      </w:r>
      <w:r w:rsidRPr="00EA0F16">
        <w:rPr>
          <w:rFonts w:ascii="Arial" w:hAnsi="Arial" w:cs="Arial"/>
          <w:bCs/>
          <w:sz w:val="20"/>
          <w:szCs w:val="20"/>
          <w:lang w:eastAsia="ar-SA"/>
        </w:rPr>
        <w:t>________________________</w:t>
      </w:r>
      <w:r w:rsidRPr="00EA0F16">
        <w:rPr>
          <w:rFonts w:ascii="Arial" w:hAnsi="Arial" w:cs="Arial"/>
          <w:bCs/>
          <w:i/>
          <w:sz w:val="20"/>
          <w:szCs w:val="20"/>
          <w:lang w:eastAsia="ar-SA"/>
        </w:rPr>
        <w:t xml:space="preserve">                                              (указывается период времени)</w:t>
      </w:r>
    </w:p>
    <w:p w:rsidR="00EA0F16" w:rsidRPr="00EA0F16" w:rsidRDefault="00EA0F16" w:rsidP="00EA0F16">
      <w:pPr>
        <w:widowControl w:val="0"/>
        <w:tabs>
          <w:tab w:val="left" w:pos="426"/>
        </w:tabs>
        <w:autoSpaceDE w:val="0"/>
        <w:autoSpaceDN w:val="0"/>
        <w:adjustRightInd w:val="0"/>
        <w:jc w:val="both"/>
        <w:rPr>
          <w:rFonts w:ascii="Arial" w:hAnsi="Arial" w:cs="Arial"/>
          <w:sz w:val="20"/>
          <w:szCs w:val="20"/>
          <w:lang w:eastAsia="ar-SA"/>
        </w:rPr>
      </w:pPr>
      <w:r w:rsidRPr="00EA0F16">
        <w:rPr>
          <w:rFonts w:ascii="Arial" w:hAnsi="Arial" w:cs="Arial"/>
          <w:bCs/>
          <w:sz w:val="20"/>
          <w:szCs w:val="20"/>
          <w:lang w:eastAsia="ar-SA"/>
        </w:rPr>
        <w:tab/>
      </w:r>
      <w:r w:rsidRPr="00EA0F16">
        <w:rPr>
          <w:rFonts w:ascii="Arial" w:hAnsi="Arial" w:cs="Arial"/>
          <w:b/>
          <w:bCs/>
          <w:sz w:val="20"/>
          <w:szCs w:val="20"/>
          <w:lang w:val="en-US" w:eastAsia="ar-SA"/>
        </w:rPr>
        <w:t>III</w:t>
      </w:r>
      <w:r w:rsidRPr="00EA0F16">
        <w:rPr>
          <w:rFonts w:ascii="Arial" w:hAnsi="Arial" w:cs="Arial"/>
          <w:b/>
          <w:bCs/>
          <w:sz w:val="20"/>
          <w:szCs w:val="20"/>
          <w:lang w:eastAsia="ar-SA"/>
        </w:rPr>
        <w:t>.</w:t>
      </w:r>
      <w:r w:rsidRPr="00EA0F16">
        <w:rPr>
          <w:rFonts w:ascii="Arial" w:hAnsi="Arial" w:cs="Arial"/>
          <w:bCs/>
          <w:sz w:val="20"/>
          <w:szCs w:val="20"/>
          <w:lang w:eastAsia="ar-SA"/>
        </w:rPr>
        <w:t xml:space="preserve"> Экспозиция по предоставлению разрешения </w:t>
      </w:r>
      <w:r w:rsidRPr="00EA0F16">
        <w:rPr>
          <w:rFonts w:ascii="Arial" w:hAnsi="Arial" w:cs="Arial"/>
          <w:i/>
          <w:sz w:val="20"/>
          <w:szCs w:val="20"/>
          <w:u w:val="single"/>
          <w:lang w:eastAsia="ar-SA"/>
        </w:rPr>
        <w:t>на условно разрешенный вид использования - «Для индивидуального жилищного строительства (2.1)» земельному участку с кадастровым номером 54:34:012520:262, площадью 1758 кв.м., расположенному по адресу: Новосибирская область, г. Куйбышев, ул. Гуляева.</w:t>
      </w:r>
      <w:r>
        <w:rPr>
          <w:rFonts w:ascii="Arial" w:hAnsi="Arial" w:cs="Arial"/>
          <w:i/>
          <w:sz w:val="20"/>
          <w:szCs w:val="20"/>
          <w:u w:val="single"/>
          <w:lang w:eastAsia="ar-SA"/>
        </w:rPr>
        <w:t>_________</w:t>
      </w:r>
      <w:r w:rsidRPr="00EA0F16">
        <w:rPr>
          <w:rFonts w:ascii="Arial" w:hAnsi="Arial" w:cs="Arial"/>
          <w:sz w:val="20"/>
          <w:szCs w:val="20"/>
          <w:lang w:eastAsia="ar-SA"/>
        </w:rPr>
        <w:t xml:space="preserve"> </w:t>
      </w:r>
    </w:p>
    <w:p w:rsidR="00EA0F16" w:rsidRPr="00EA0F16" w:rsidRDefault="00EA0F16" w:rsidP="00EA0F16">
      <w:pPr>
        <w:tabs>
          <w:tab w:val="left" w:pos="720"/>
        </w:tabs>
        <w:jc w:val="both"/>
        <w:rPr>
          <w:rFonts w:ascii="Arial" w:hAnsi="Arial" w:cs="Arial"/>
          <w:bCs/>
          <w:i/>
          <w:sz w:val="20"/>
          <w:szCs w:val="20"/>
          <w:lang w:eastAsia="ar-SA"/>
        </w:rPr>
      </w:pPr>
      <w:r w:rsidRPr="00EA0F16">
        <w:rPr>
          <w:rFonts w:ascii="Arial" w:hAnsi="Arial" w:cs="Arial"/>
          <w:bCs/>
          <w:i/>
          <w:sz w:val="20"/>
          <w:szCs w:val="20"/>
          <w:lang w:eastAsia="ar-SA"/>
        </w:rPr>
        <w:t xml:space="preserve">                 </w:t>
      </w:r>
      <w:r>
        <w:rPr>
          <w:rFonts w:ascii="Arial" w:hAnsi="Arial" w:cs="Arial"/>
          <w:bCs/>
          <w:i/>
          <w:sz w:val="20"/>
          <w:szCs w:val="20"/>
          <w:lang w:eastAsia="ar-SA"/>
        </w:rPr>
        <w:t xml:space="preserve">                 </w:t>
      </w:r>
      <w:r w:rsidRPr="00EA0F16">
        <w:rPr>
          <w:rFonts w:ascii="Arial" w:hAnsi="Arial" w:cs="Arial"/>
          <w:bCs/>
          <w:i/>
          <w:sz w:val="20"/>
          <w:szCs w:val="20"/>
          <w:lang w:eastAsia="ar-SA"/>
        </w:rPr>
        <w:t>(наименование проекта)</w:t>
      </w:r>
    </w:p>
    <w:p w:rsidR="00EA0F16" w:rsidRPr="00EA0F16" w:rsidRDefault="00EA0F16" w:rsidP="00EA0F16">
      <w:pPr>
        <w:jc w:val="both"/>
        <w:rPr>
          <w:rFonts w:ascii="Arial" w:hAnsi="Arial" w:cs="Arial"/>
          <w:bCs/>
          <w:i/>
          <w:sz w:val="20"/>
          <w:szCs w:val="20"/>
          <w:u w:val="single"/>
          <w:lang w:eastAsia="ar-SA"/>
        </w:rPr>
      </w:pPr>
      <w:r w:rsidRPr="00EA0F16">
        <w:rPr>
          <w:rFonts w:ascii="Arial" w:hAnsi="Arial" w:cs="Arial"/>
          <w:bCs/>
          <w:sz w:val="20"/>
          <w:szCs w:val="20"/>
          <w:lang w:eastAsia="ar-SA"/>
        </w:rPr>
        <w:t xml:space="preserve">открыта с  </w:t>
      </w:r>
      <w:r w:rsidRPr="00EA0F16">
        <w:rPr>
          <w:rFonts w:ascii="Arial" w:hAnsi="Arial" w:cs="Arial"/>
          <w:bCs/>
          <w:sz w:val="20"/>
          <w:szCs w:val="20"/>
          <w:u w:val="single"/>
          <w:lang w:eastAsia="ar-SA"/>
        </w:rPr>
        <w:t>«26» 03.2024</w:t>
      </w:r>
      <w:r w:rsidRPr="00EA0F16">
        <w:rPr>
          <w:rFonts w:ascii="Arial" w:hAnsi="Arial" w:cs="Arial"/>
          <w:bCs/>
          <w:sz w:val="20"/>
          <w:szCs w:val="20"/>
          <w:lang w:eastAsia="ar-SA"/>
        </w:rPr>
        <w:t xml:space="preserve">  года по адресу:  </w:t>
      </w:r>
      <w:r w:rsidRPr="00EA0F16">
        <w:rPr>
          <w:rFonts w:ascii="Arial" w:hAnsi="Arial" w:cs="Arial"/>
          <w:bCs/>
          <w:i/>
          <w:sz w:val="20"/>
          <w:szCs w:val="20"/>
          <w:u w:val="single"/>
          <w:lang w:eastAsia="ar-SA"/>
        </w:rPr>
        <w:t>квартал 12, дом 6, каб. № 1 г. Куйбышев Куйбышевского района Новосибирской области.</w:t>
      </w:r>
    </w:p>
    <w:p w:rsidR="00EA0F16" w:rsidRPr="00EA0F16" w:rsidRDefault="00EA0F16" w:rsidP="00EA0F16">
      <w:pPr>
        <w:ind w:firstLine="567"/>
        <w:rPr>
          <w:rFonts w:ascii="Arial" w:hAnsi="Arial" w:cs="Arial"/>
          <w:b/>
          <w:sz w:val="20"/>
          <w:szCs w:val="20"/>
          <w:lang w:eastAsia="ar-SA"/>
        </w:rPr>
      </w:pPr>
      <w:r w:rsidRPr="00EA0F16">
        <w:rPr>
          <w:rFonts w:ascii="Arial" w:hAnsi="Arial" w:cs="Arial"/>
          <w:bCs/>
          <w:sz w:val="20"/>
          <w:szCs w:val="20"/>
          <w:lang w:eastAsia="ar-SA"/>
        </w:rPr>
        <w:t>Срок проведения экспозиции:</w:t>
      </w:r>
      <w:r w:rsidRPr="00EA0F16">
        <w:rPr>
          <w:rFonts w:ascii="Arial" w:hAnsi="Arial" w:cs="Arial"/>
          <w:b/>
          <w:sz w:val="20"/>
          <w:szCs w:val="20"/>
          <w:lang w:eastAsia="ar-SA"/>
        </w:rPr>
        <w:t xml:space="preserve"> с «26» 03</w:t>
      </w:r>
      <w:r w:rsidRPr="00EA0F16">
        <w:rPr>
          <w:rFonts w:ascii="Arial" w:hAnsi="Arial" w:cs="Arial"/>
          <w:b/>
          <w:sz w:val="20"/>
          <w:szCs w:val="20"/>
          <w:u w:val="single"/>
          <w:lang w:eastAsia="ar-SA"/>
        </w:rPr>
        <w:t>.</w:t>
      </w:r>
      <w:r w:rsidRPr="00EA0F16">
        <w:rPr>
          <w:rFonts w:ascii="Arial" w:hAnsi="Arial" w:cs="Arial"/>
          <w:b/>
          <w:sz w:val="20"/>
          <w:szCs w:val="20"/>
          <w:lang w:eastAsia="ar-SA"/>
        </w:rPr>
        <w:t xml:space="preserve"> 20</w:t>
      </w:r>
      <w:r w:rsidRPr="00EA0F16">
        <w:rPr>
          <w:rFonts w:ascii="Arial" w:hAnsi="Arial" w:cs="Arial"/>
          <w:b/>
          <w:sz w:val="20"/>
          <w:szCs w:val="20"/>
          <w:u w:val="single"/>
          <w:lang w:eastAsia="ar-SA"/>
        </w:rPr>
        <w:t>24</w:t>
      </w:r>
      <w:r w:rsidRPr="00EA0F16">
        <w:rPr>
          <w:rFonts w:ascii="Arial" w:hAnsi="Arial" w:cs="Arial"/>
          <w:b/>
          <w:sz w:val="20"/>
          <w:szCs w:val="20"/>
          <w:lang w:eastAsia="ar-SA"/>
        </w:rPr>
        <w:t xml:space="preserve"> года по «08» 04.2024</w:t>
      </w:r>
      <w:r w:rsidRPr="00EA0F16">
        <w:rPr>
          <w:rFonts w:ascii="Arial" w:hAnsi="Arial" w:cs="Arial"/>
          <w:b/>
          <w:sz w:val="20"/>
          <w:szCs w:val="20"/>
          <w:u w:val="single"/>
          <w:lang w:eastAsia="ar-SA"/>
        </w:rPr>
        <w:t xml:space="preserve"> </w:t>
      </w:r>
      <w:r w:rsidRPr="00EA0F16">
        <w:rPr>
          <w:rFonts w:ascii="Arial" w:hAnsi="Arial" w:cs="Arial"/>
          <w:b/>
          <w:sz w:val="20"/>
          <w:szCs w:val="20"/>
          <w:lang w:eastAsia="ar-SA"/>
        </w:rPr>
        <w:t>года.</w:t>
      </w:r>
    </w:p>
    <w:p w:rsidR="00EA0F16" w:rsidRPr="00EA0F16" w:rsidRDefault="00EA0F16" w:rsidP="00EA0F16">
      <w:pPr>
        <w:jc w:val="both"/>
        <w:rPr>
          <w:rFonts w:ascii="Arial" w:hAnsi="Arial" w:cs="Arial"/>
          <w:bCs/>
          <w:i/>
          <w:sz w:val="20"/>
          <w:szCs w:val="20"/>
          <w:u w:val="single"/>
          <w:lang w:eastAsia="ar-SA"/>
        </w:rPr>
      </w:pPr>
      <w:r w:rsidRPr="00EA0F16">
        <w:rPr>
          <w:rFonts w:ascii="Arial" w:hAnsi="Arial" w:cs="Arial"/>
          <w:bCs/>
          <w:sz w:val="20"/>
          <w:szCs w:val="20"/>
          <w:lang w:eastAsia="ar-SA"/>
        </w:rPr>
        <w:t xml:space="preserve">        Дни и часы, в которые возможно посещение экспозиции (график работы): </w:t>
      </w:r>
      <w:r w:rsidRPr="00EA0F16">
        <w:rPr>
          <w:rFonts w:ascii="Arial" w:hAnsi="Arial" w:cs="Arial"/>
          <w:bCs/>
          <w:i/>
          <w:sz w:val="20"/>
          <w:szCs w:val="20"/>
          <w:u w:val="single"/>
          <w:lang w:eastAsia="ar-SA"/>
        </w:rPr>
        <w:t>вторник, четверг с 08.00 часов до 12.00 часов.</w:t>
      </w:r>
    </w:p>
    <w:p w:rsidR="00EA0F16" w:rsidRPr="00EA0F16" w:rsidRDefault="00EA0F16" w:rsidP="00EA0F16">
      <w:pPr>
        <w:autoSpaceDE w:val="0"/>
        <w:autoSpaceDN w:val="0"/>
        <w:adjustRightInd w:val="0"/>
        <w:ind w:firstLine="540"/>
        <w:jc w:val="both"/>
        <w:rPr>
          <w:rFonts w:ascii="Arial" w:hAnsi="Arial" w:cs="Arial"/>
          <w:sz w:val="20"/>
          <w:szCs w:val="20"/>
          <w:lang w:eastAsia="ar-SA"/>
        </w:rPr>
      </w:pPr>
      <w:r w:rsidRPr="00EA0F16">
        <w:rPr>
          <w:rFonts w:ascii="Arial" w:hAnsi="Arial" w:cs="Arial"/>
          <w:sz w:val="20"/>
          <w:szCs w:val="20"/>
          <w:lang w:eastAsia="ar-SA"/>
        </w:rPr>
        <w:t>В ходе работы экспозиции осуществляется консультирование посетителей экспозиции, распространение информационных материалов о проекте, подлежащем рассмотрению на общественных обсуждениях. Консультирование посетителей экспозиции осуществляется представителями организатора общественных обсуждений и (или) разработчиком проекта, подлежащего рассмотрению на общественных обсуждениях.</w:t>
      </w:r>
    </w:p>
    <w:p w:rsidR="00EA0F16" w:rsidRPr="00EA0F16" w:rsidRDefault="00924F5B" w:rsidP="00EA0F16">
      <w:pPr>
        <w:autoSpaceDE w:val="0"/>
        <w:autoSpaceDN w:val="0"/>
        <w:adjustRightInd w:val="0"/>
        <w:ind w:firstLine="539"/>
        <w:jc w:val="both"/>
        <w:rPr>
          <w:rFonts w:ascii="Arial" w:hAnsi="Arial" w:cs="Arial"/>
          <w:sz w:val="20"/>
          <w:szCs w:val="20"/>
          <w:lang w:eastAsia="ar-SA"/>
        </w:rPr>
      </w:pPr>
      <w:r>
        <w:rPr>
          <w:rFonts w:ascii="Arial" w:hAnsi="Arial" w:cs="Arial"/>
          <w:sz w:val="20"/>
          <w:szCs w:val="20"/>
          <w:lang w:eastAsia="ar-SA"/>
        </w:rPr>
        <w:pict>
          <v:rect id="_x0000_s1036" style="position:absolute;left:0;text-align:left;margin-left:353pt;margin-top:11pt;width:213.5pt;height:14.2pt;z-index:251660800;mso-position-horizontal-relative:page;mso-position-vertical-relative:page" o:allowincell="f" filled="f" stroked="f" strokeweight="0">
            <v:textbox style="mso-next-textbox:#_x0000_s1036" inset="0,0,0,0">
              <w:txbxContent>
                <w:p w:rsidR="00EA0F16" w:rsidRDefault="00EA0F16" w:rsidP="00EA0F16">
                  <w:pPr>
                    <w:pStyle w:val="afa"/>
                    <w:jc w:val="right"/>
                    <w:rPr>
                      <w:b/>
                    </w:rPr>
                  </w:pPr>
                </w:p>
              </w:txbxContent>
            </v:textbox>
            <w10:wrap anchorx="page" anchory="page"/>
          </v:rect>
        </w:pict>
      </w:r>
      <w:r w:rsidR="00EA0F16" w:rsidRPr="00EA0F16">
        <w:rPr>
          <w:rFonts w:ascii="Arial" w:hAnsi="Arial" w:cs="Arial"/>
          <w:sz w:val="20"/>
          <w:szCs w:val="20"/>
          <w:lang w:eastAsia="ar-SA"/>
        </w:rPr>
        <w:t>Участники общественных обсуждений имеют право вносить предложения и замечания, касающиеся проекта.</w:t>
      </w:r>
    </w:p>
    <w:p w:rsidR="00EA0F16" w:rsidRPr="00EA0F16" w:rsidRDefault="00EA0F16" w:rsidP="00EA0F16">
      <w:pPr>
        <w:jc w:val="both"/>
        <w:rPr>
          <w:rFonts w:ascii="Arial" w:hAnsi="Arial" w:cs="Arial"/>
          <w:bCs/>
          <w:i/>
          <w:sz w:val="20"/>
          <w:szCs w:val="20"/>
          <w:u w:val="single"/>
          <w:lang w:eastAsia="ar-SA"/>
        </w:rPr>
      </w:pPr>
      <w:r w:rsidRPr="00EA0F16">
        <w:rPr>
          <w:rFonts w:ascii="Arial" w:hAnsi="Arial" w:cs="Arial"/>
          <w:bCs/>
          <w:sz w:val="20"/>
          <w:szCs w:val="20"/>
          <w:lang w:eastAsia="ar-SA"/>
        </w:rPr>
        <w:t>_______________</w:t>
      </w:r>
      <w:r w:rsidRPr="00EA0F16">
        <w:rPr>
          <w:rFonts w:ascii="Arial" w:hAnsi="Arial" w:cs="Arial"/>
          <w:bCs/>
          <w:i/>
          <w:sz w:val="20"/>
          <w:szCs w:val="20"/>
          <w:u w:val="single"/>
          <w:lang w:eastAsia="ar-SA"/>
        </w:rPr>
        <w:t xml:space="preserve"> вторник, четверг с 08.00 часов до 12.00 часов</w:t>
      </w:r>
      <w:r w:rsidRPr="00EA0F16">
        <w:rPr>
          <w:rFonts w:ascii="Arial" w:hAnsi="Arial" w:cs="Arial"/>
          <w:bCs/>
          <w:sz w:val="20"/>
          <w:szCs w:val="20"/>
          <w:lang w:eastAsia="ar-SA"/>
        </w:rPr>
        <w:t>_____________________</w:t>
      </w:r>
      <w:r w:rsidRPr="00EA0F16">
        <w:rPr>
          <w:rFonts w:ascii="Arial" w:hAnsi="Arial" w:cs="Arial"/>
          <w:bCs/>
          <w:i/>
          <w:sz w:val="20"/>
          <w:szCs w:val="20"/>
          <w:u w:val="single"/>
          <w:lang w:eastAsia="ar-SA"/>
        </w:rPr>
        <w:t xml:space="preserve"> </w:t>
      </w:r>
    </w:p>
    <w:p w:rsidR="00EA0F16" w:rsidRPr="00EA0F16" w:rsidRDefault="00EA0F16" w:rsidP="00EA0F16">
      <w:pPr>
        <w:jc w:val="center"/>
        <w:rPr>
          <w:rFonts w:ascii="Arial" w:hAnsi="Arial" w:cs="Arial"/>
          <w:bCs/>
          <w:i/>
          <w:sz w:val="20"/>
          <w:szCs w:val="20"/>
          <w:lang w:eastAsia="ar-SA"/>
        </w:rPr>
      </w:pPr>
      <w:r w:rsidRPr="00EA0F16">
        <w:rPr>
          <w:rFonts w:ascii="Arial" w:hAnsi="Arial" w:cs="Arial"/>
          <w:bCs/>
          <w:i/>
          <w:sz w:val="20"/>
          <w:szCs w:val="20"/>
          <w:lang w:eastAsia="ar-SA"/>
        </w:rPr>
        <w:t xml:space="preserve"> (дни и часы, в которые проводятся консультации)</w:t>
      </w:r>
    </w:p>
    <w:p w:rsidR="00EA0F16" w:rsidRPr="00EA0F16" w:rsidRDefault="00EA0F16" w:rsidP="00EA0F16">
      <w:pPr>
        <w:autoSpaceDE w:val="0"/>
        <w:autoSpaceDN w:val="0"/>
        <w:adjustRightInd w:val="0"/>
        <w:jc w:val="both"/>
        <w:rPr>
          <w:rFonts w:ascii="Arial" w:hAnsi="Arial" w:cs="Arial"/>
          <w:bCs/>
          <w:sz w:val="20"/>
          <w:szCs w:val="20"/>
          <w:lang w:eastAsia="ar-SA"/>
        </w:rPr>
      </w:pPr>
      <w:r w:rsidRPr="00EA0F16">
        <w:rPr>
          <w:rFonts w:ascii="Arial" w:hAnsi="Arial" w:cs="Arial"/>
          <w:bCs/>
          <w:sz w:val="20"/>
          <w:szCs w:val="20"/>
          <w:lang w:eastAsia="ar-SA"/>
        </w:rPr>
        <w:tab/>
      </w:r>
      <w:r w:rsidRPr="00EA0F16">
        <w:rPr>
          <w:rFonts w:ascii="Arial" w:hAnsi="Arial" w:cs="Arial"/>
          <w:b/>
          <w:bCs/>
          <w:sz w:val="20"/>
          <w:szCs w:val="20"/>
          <w:lang w:val="en-US" w:eastAsia="ar-SA"/>
        </w:rPr>
        <w:t>IV</w:t>
      </w:r>
      <w:r w:rsidRPr="00EA0F16">
        <w:rPr>
          <w:rFonts w:ascii="Arial" w:hAnsi="Arial" w:cs="Arial"/>
          <w:b/>
          <w:bCs/>
          <w:sz w:val="20"/>
          <w:szCs w:val="20"/>
          <w:lang w:eastAsia="ar-SA"/>
        </w:rPr>
        <w:t>.</w:t>
      </w:r>
      <w:r w:rsidRPr="00EA0F16">
        <w:rPr>
          <w:rFonts w:ascii="Arial" w:hAnsi="Arial" w:cs="Arial"/>
          <w:bCs/>
          <w:sz w:val="20"/>
          <w:szCs w:val="20"/>
          <w:lang w:eastAsia="ar-SA"/>
        </w:rPr>
        <w:t xml:space="preserve"> Участники общественных обсуждений, прошедшие в соответствии с частью 12 статьи 5.1. Градостроительного кодекса Российской Федерации </w:t>
      </w:r>
      <w:r w:rsidRPr="00EA0F16">
        <w:rPr>
          <w:rFonts w:ascii="Arial" w:hAnsi="Arial" w:cs="Arial"/>
          <w:sz w:val="20"/>
          <w:szCs w:val="20"/>
          <w:lang w:eastAsia="ar-SA"/>
        </w:rPr>
        <w:t>идентификацию</w:t>
      </w:r>
      <w:r w:rsidRPr="00EA0F16">
        <w:rPr>
          <w:rFonts w:ascii="Arial" w:hAnsi="Arial" w:cs="Arial"/>
          <w:bCs/>
          <w:sz w:val="20"/>
          <w:szCs w:val="20"/>
          <w:lang w:eastAsia="ar-SA"/>
        </w:rPr>
        <w:t>, имеют право представить свои предложения и замечания по обсуждаемому проекту:</w:t>
      </w:r>
    </w:p>
    <w:p w:rsidR="00EA0F16" w:rsidRPr="00EA0F16" w:rsidRDefault="00EA0F16" w:rsidP="00EA0F16">
      <w:pPr>
        <w:ind w:firstLine="709"/>
        <w:jc w:val="both"/>
        <w:rPr>
          <w:rFonts w:ascii="Arial" w:hAnsi="Arial" w:cs="Arial"/>
          <w:bCs/>
          <w:sz w:val="20"/>
          <w:szCs w:val="20"/>
          <w:lang w:eastAsia="ar-SA"/>
        </w:rPr>
      </w:pPr>
      <w:r w:rsidRPr="00EA0F16">
        <w:rPr>
          <w:rFonts w:ascii="Arial" w:hAnsi="Arial" w:cs="Arial"/>
          <w:bCs/>
          <w:sz w:val="20"/>
          <w:szCs w:val="20"/>
          <w:lang w:eastAsia="ar-SA"/>
        </w:rPr>
        <w:t>1) посредством официального сайта или информационной системы;</w:t>
      </w:r>
    </w:p>
    <w:p w:rsidR="00EA0F16" w:rsidRPr="00EA0F16" w:rsidRDefault="00EA0F16" w:rsidP="00EA0F16">
      <w:pPr>
        <w:ind w:firstLine="709"/>
        <w:jc w:val="both"/>
        <w:rPr>
          <w:rFonts w:ascii="Arial" w:hAnsi="Arial" w:cs="Arial"/>
          <w:bCs/>
          <w:sz w:val="20"/>
          <w:szCs w:val="20"/>
          <w:lang w:eastAsia="ar-SA"/>
        </w:rPr>
      </w:pPr>
      <w:r w:rsidRPr="00EA0F16">
        <w:rPr>
          <w:rFonts w:ascii="Arial" w:hAnsi="Arial" w:cs="Arial"/>
          <w:bCs/>
          <w:sz w:val="20"/>
          <w:szCs w:val="20"/>
          <w:lang w:eastAsia="ar-SA"/>
        </w:rPr>
        <w:t>2) в письменной форме или в форме электронного документа в адрес организатора общественных обсуждений;</w:t>
      </w:r>
    </w:p>
    <w:p w:rsidR="00EA0F16" w:rsidRPr="00EA0F16" w:rsidRDefault="00EA0F16" w:rsidP="00EA0F16">
      <w:pPr>
        <w:ind w:firstLine="709"/>
        <w:jc w:val="both"/>
        <w:rPr>
          <w:rFonts w:ascii="Arial" w:hAnsi="Arial" w:cs="Arial"/>
          <w:bCs/>
          <w:sz w:val="20"/>
          <w:szCs w:val="20"/>
          <w:lang w:eastAsia="ar-SA"/>
        </w:rPr>
      </w:pPr>
      <w:r w:rsidRPr="00EA0F16">
        <w:rPr>
          <w:rFonts w:ascii="Arial" w:hAnsi="Arial" w:cs="Arial"/>
          <w:bCs/>
          <w:sz w:val="20"/>
          <w:szCs w:val="20"/>
          <w:lang w:eastAsia="ar-SA"/>
        </w:rPr>
        <w:t xml:space="preserve">4) посредством записи в книге (журнале) учета посетителей экспозиции проекта, подлежащего рассмотрению на общественных обсуждениях. </w:t>
      </w:r>
    </w:p>
    <w:p w:rsidR="00EA0F16" w:rsidRPr="00EA0F16" w:rsidRDefault="00EA0F16" w:rsidP="00EA0F16">
      <w:pPr>
        <w:ind w:firstLine="709"/>
        <w:jc w:val="both"/>
        <w:rPr>
          <w:rFonts w:ascii="Arial" w:hAnsi="Arial" w:cs="Arial"/>
          <w:bCs/>
          <w:sz w:val="20"/>
          <w:szCs w:val="20"/>
          <w:lang w:eastAsia="ar-SA"/>
        </w:rPr>
      </w:pPr>
      <w:r w:rsidRPr="00EA0F16">
        <w:rPr>
          <w:rFonts w:ascii="Arial" w:hAnsi="Arial" w:cs="Arial"/>
          <w:bCs/>
          <w:sz w:val="20"/>
          <w:szCs w:val="20"/>
          <w:lang w:eastAsia="ar-SA"/>
        </w:rPr>
        <w:t xml:space="preserve">Номера контактных справочных телефонов </w:t>
      </w:r>
      <w:r w:rsidRPr="00EA0F16">
        <w:rPr>
          <w:rFonts w:ascii="Arial" w:hAnsi="Arial" w:cs="Arial"/>
          <w:sz w:val="20"/>
          <w:szCs w:val="20"/>
          <w:lang w:eastAsia="ar-SA"/>
        </w:rPr>
        <w:t>организатора общественных обсуждений:</w:t>
      </w:r>
      <w:r w:rsidRPr="00EA0F16">
        <w:rPr>
          <w:rFonts w:ascii="Arial" w:hAnsi="Arial" w:cs="Arial"/>
          <w:bCs/>
          <w:sz w:val="20"/>
          <w:szCs w:val="20"/>
          <w:lang w:eastAsia="ar-SA"/>
        </w:rPr>
        <w:t xml:space="preserve"> </w:t>
      </w:r>
      <w:r w:rsidRPr="00EA0F16">
        <w:rPr>
          <w:rFonts w:ascii="Arial" w:hAnsi="Arial" w:cs="Arial"/>
          <w:bCs/>
          <w:sz w:val="20"/>
          <w:szCs w:val="20"/>
          <w:u w:val="single"/>
          <w:lang w:eastAsia="ar-SA"/>
        </w:rPr>
        <w:t>8(383) 62-53-465</w:t>
      </w:r>
      <w:r w:rsidRPr="00EA0F16">
        <w:rPr>
          <w:rFonts w:ascii="Arial" w:hAnsi="Arial" w:cs="Arial"/>
          <w:bCs/>
          <w:sz w:val="20"/>
          <w:szCs w:val="20"/>
          <w:lang w:eastAsia="ar-SA"/>
        </w:rPr>
        <w:t>.</w:t>
      </w:r>
    </w:p>
    <w:p w:rsidR="00EA0F16" w:rsidRPr="00EA0F16" w:rsidRDefault="00EA0F16" w:rsidP="00EA0F16">
      <w:pPr>
        <w:jc w:val="both"/>
        <w:rPr>
          <w:rFonts w:ascii="Arial" w:hAnsi="Arial" w:cs="Arial"/>
          <w:bCs/>
          <w:i/>
          <w:sz w:val="20"/>
          <w:szCs w:val="20"/>
          <w:u w:val="single"/>
          <w:lang w:eastAsia="ar-SA"/>
        </w:rPr>
      </w:pPr>
      <w:r w:rsidRPr="00EA0F16">
        <w:rPr>
          <w:rFonts w:ascii="Arial" w:hAnsi="Arial" w:cs="Arial"/>
          <w:bCs/>
          <w:sz w:val="20"/>
          <w:szCs w:val="20"/>
          <w:lang w:eastAsia="ar-SA"/>
        </w:rPr>
        <w:t xml:space="preserve">Почтовый адрес </w:t>
      </w:r>
      <w:r w:rsidRPr="00EA0F16">
        <w:rPr>
          <w:rFonts w:ascii="Arial" w:hAnsi="Arial" w:cs="Arial"/>
          <w:sz w:val="20"/>
          <w:szCs w:val="20"/>
          <w:lang w:eastAsia="ar-SA"/>
        </w:rPr>
        <w:t xml:space="preserve">организатора общественных обсуждений: </w:t>
      </w:r>
      <w:r w:rsidRPr="00EA0F16">
        <w:rPr>
          <w:rFonts w:ascii="Arial" w:hAnsi="Arial" w:cs="Arial"/>
          <w:bCs/>
          <w:i/>
          <w:sz w:val="20"/>
          <w:szCs w:val="20"/>
          <w:u w:val="single"/>
          <w:lang w:eastAsia="ar-SA"/>
        </w:rPr>
        <w:t>квартал 12, дом 6, каб. № 1 г. Куйбышев Куйбышевского района Новосибирской области.</w:t>
      </w:r>
    </w:p>
    <w:p w:rsidR="00F56393" w:rsidRPr="00EA0F16" w:rsidRDefault="00F56393" w:rsidP="007B507C">
      <w:pPr>
        <w:jc w:val="center"/>
        <w:rPr>
          <w:rFonts w:ascii="Arial" w:hAnsi="Arial" w:cs="Arial"/>
          <w:sz w:val="20"/>
          <w:szCs w:val="20"/>
        </w:rPr>
      </w:pPr>
    </w:p>
    <w:p w:rsidR="00535D5C" w:rsidRPr="005F4415" w:rsidRDefault="00535D5C" w:rsidP="007B507C">
      <w:pPr>
        <w:jc w:val="center"/>
        <w:rPr>
          <w:rFonts w:ascii="Arial" w:hAnsi="Arial" w:cs="Arial"/>
          <w:sz w:val="20"/>
          <w:szCs w:val="20"/>
        </w:rPr>
      </w:pPr>
      <w:r w:rsidRPr="005F4415">
        <w:rPr>
          <w:rFonts w:ascii="Arial" w:hAnsi="Arial" w:cs="Arial"/>
          <w:sz w:val="20"/>
          <w:szCs w:val="20"/>
        </w:rPr>
        <w:lastRenderedPageBreak/>
        <w:t>Администрация города Куйбышева Куйбышевского района Новосибирской области</w:t>
      </w:r>
    </w:p>
    <w:p w:rsidR="00535D5C" w:rsidRPr="005F4415" w:rsidRDefault="00535D5C" w:rsidP="007B507C">
      <w:pPr>
        <w:jc w:val="center"/>
        <w:rPr>
          <w:rFonts w:ascii="Arial" w:hAnsi="Arial" w:cs="Arial"/>
          <w:sz w:val="20"/>
          <w:szCs w:val="20"/>
        </w:rPr>
      </w:pPr>
      <w:r w:rsidRPr="005F4415">
        <w:rPr>
          <w:rFonts w:ascii="Arial" w:hAnsi="Arial" w:cs="Arial"/>
          <w:sz w:val="20"/>
          <w:szCs w:val="20"/>
        </w:rPr>
        <w:t>Совет депутатов города Куйбышева Куйбышевского района Новосибирской области</w:t>
      </w:r>
    </w:p>
    <w:p w:rsidR="00535D5C" w:rsidRPr="005F4415" w:rsidRDefault="00535D5C" w:rsidP="007B507C">
      <w:pPr>
        <w:jc w:val="center"/>
        <w:rPr>
          <w:rFonts w:ascii="Arial" w:hAnsi="Arial" w:cs="Arial"/>
          <w:sz w:val="20"/>
          <w:szCs w:val="20"/>
        </w:rPr>
      </w:pPr>
      <w:r w:rsidRPr="005F4415">
        <w:rPr>
          <w:rFonts w:ascii="Arial" w:hAnsi="Arial" w:cs="Arial"/>
          <w:sz w:val="20"/>
          <w:szCs w:val="20"/>
        </w:rPr>
        <w:t>Редакционный совет:</w:t>
      </w:r>
    </w:p>
    <w:p w:rsidR="00535D5C" w:rsidRPr="005F4415" w:rsidRDefault="00535D5C" w:rsidP="007B507C">
      <w:pPr>
        <w:jc w:val="center"/>
        <w:rPr>
          <w:rFonts w:ascii="Arial" w:hAnsi="Arial" w:cs="Arial"/>
          <w:sz w:val="20"/>
          <w:szCs w:val="20"/>
        </w:rPr>
      </w:pPr>
      <w:r w:rsidRPr="005F4415">
        <w:rPr>
          <w:rFonts w:ascii="Arial" w:hAnsi="Arial" w:cs="Arial"/>
          <w:sz w:val="20"/>
          <w:szCs w:val="20"/>
        </w:rPr>
        <w:t>- Кускова Е.Г., заместитель главы администрации города-</w:t>
      </w:r>
    </w:p>
    <w:p w:rsidR="00535D5C" w:rsidRPr="005F4415" w:rsidRDefault="00535D5C" w:rsidP="007B507C">
      <w:pPr>
        <w:jc w:val="center"/>
        <w:rPr>
          <w:rFonts w:ascii="Arial" w:hAnsi="Arial" w:cs="Arial"/>
          <w:sz w:val="20"/>
          <w:szCs w:val="20"/>
        </w:rPr>
      </w:pPr>
      <w:r w:rsidRPr="005F4415">
        <w:rPr>
          <w:rFonts w:ascii="Arial" w:hAnsi="Arial" w:cs="Arial"/>
          <w:sz w:val="20"/>
          <w:szCs w:val="20"/>
        </w:rPr>
        <w:t>начальник отдела культуры, спорта и молодежной политики</w:t>
      </w:r>
    </w:p>
    <w:p w:rsidR="00535D5C" w:rsidRPr="005F4415" w:rsidRDefault="00535D5C" w:rsidP="007B507C">
      <w:pPr>
        <w:jc w:val="center"/>
        <w:rPr>
          <w:rFonts w:ascii="Arial" w:hAnsi="Arial" w:cs="Arial"/>
          <w:sz w:val="20"/>
          <w:szCs w:val="20"/>
        </w:rPr>
      </w:pPr>
      <w:r w:rsidRPr="005F4415">
        <w:rPr>
          <w:rFonts w:ascii="Arial" w:hAnsi="Arial" w:cs="Arial"/>
          <w:sz w:val="20"/>
          <w:szCs w:val="20"/>
        </w:rPr>
        <w:t>(председатель)</w:t>
      </w:r>
    </w:p>
    <w:p w:rsidR="00535D5C" w:rsidRPr="005F4415" w:rsidRDefault="00535D5C" w:rsidP="007B507C">
      <w:pPr>
        <w:jc w:val="center"/>
        <w:rPr>
          <w:rFonts w:ascii="Arial" w:hAnsi="Arial" w:cs="Arial"/>
          <w:sz w:val="20"/>
          <w:szCs w:val="20"/>
        </w:rPr>
      </w:pPr>
      <w:r w:rsidRPr="005F4415">
        <w:rPr>
          <w:rFonts w:ascii="Arial" w:hAnsi="Arial" w:cs="Arial"/>
          <w:sz w:val="20"/>
          <w:szCs w:val="20"/>
        </w:rPr>
        <w:t>- Рукицкая Т.А., управляющий делами администрации города Куйбышева</w:t>
      </w:r>
    </w:p>
    <w:p w:rsidR="00535D5C" w:rsidRPr="005F4415" w:rsidRDefault="00535D5C" w:rsidP="007B507C">
      <w:pPr>
        <w:jc w:val="center"/>
        <w:rPr>
          <w:rFonts w:ascii="Arial" w:hAnsi="Arial" w:cs="Arial"/>
          <w:sz w:val="20"/>
          <w:szCs w:val="20"/>
        </w:rPr>
      </w:pPr>
      <w:r w:rsidRPr="005F4415">
        <w:rPr>
          <w:rFonts w:ascii="Arial" w:hAnsi="Arial" w:cs="Arial"/>
          <w:sz w:val="20"/>
          <w:szCs w:val="20"/>
        </w:rPr>
        <w:t>(заместитель председателя)</w:t>
      </w:r>
    </w:p>
    <w:p w:rsidR="00535D5C" w:rsidRPr="005F4415" w:rsidRDefault="00535D5C" w:rsidP="007B507C">
      <w:pPr>
        <w:jc w:val="center"/>
        <w:rPr>
          <w:rFonts w:ascii="Arial" w:hAnsi="Arial" w:cs="Arial"/>
          <w:sz w:val="20"/>
          <w:szCs w:val="20"/>
        </w:rPr>
      </w:pPr>
      <w:r w:rsidRPr="005F4415">
        <w:rPr>
          <w:rFonts w:ascii="Arial" w:hAnsi="Arial" w:cs="Arial"/>
          <w:sz w:val="20"/>
          <w:szCs w:val="20"/>
        </w:rPr>
        <w:t>- Балакина Н.Г.,   главный эксперт управления делами</w:t>
      </w:r>
    </w:p>
    <w:p w:rsidR="00535D5C" w:rsidRPr="005F4415" w:rsidRDefault="00535D5C" w:rsidP="007B507C">
      <w:pPr>
        <w:jc w:val="center"/>
        <w:rPr>
          <w:rFonts w:ascii="Arial" w:hAnsi="Arial" w:cs="Arial"/>
          <w:sz w:val="20"/>
          <w:szCs w:val="20"/>
        </w:rPr>
      </w:pPr>
      <w:r w:rsidRPr="005F4415">
        <w:rPr>
          <w:rFonts w:ascii="Arial" w:hAnsi="Arial" w:cs="Arial"/>
          <w:sz w:val="20"/>
          <w:szCs w:val="20"/>
        </w:rPr>
        <w:t>(секретарь)</w:t>
      </w:r>
    </w:p>
    <w:p w:rsidR="00535D5C" w:rsidRPr="005F4415" w:rsidRDefault="00535D5C" w:rsidP="007B507C">
      <w:pPr>
        <w:jc w:val="center"/>
        <w:rPr>
          <w:rFonts w:ascii="Arial" w:hAnsi="Arial" w:cs="Arial"/>
          <w:sz w:val="20"/>
          <w:szCs w:val="20"/>
        </w:rPr>
      </w:pPr>
      <w:r w:rsidRPr="005F4415">
        <w:rPr>
          <w:rFonts w:ascii="Arial" w:hAnsi="Arial" w:cs="Arial"/>
          <w:sz w:val="20"/>
          <w:szCs w:val="20"/>
        </w:rPr>
        <w:t>- Пронина Е.В.,    ведущий эксперт по работе с общественностью и СМИ</w:t>
      </w:r>
    </w:p>
    <w:p w:rsidR="00535D5C" w:rsidRPr="005F4415" w:rsidRDefault="00535D5C" w:rsidP="007B507C">
      <w:pPr>
        <w:jc w:val="center"/>
        <w:rPr>
          <w:rFonts w:ascii="Arial" w:hAnsi="Arial" w:cs="Arial"/>
          <w:sz w:val="20"/>
          <w:szCs w:val="20"/>
        </w:rPr>
      </w:pPr>
      <w:r w:rsidRPr="005F4415">
        <w:rPr>
          <w:rFonts w:ascii="Arial" w:hAnsi="Arial" w:cs="Arial"/>
          <w:sz w:val="20"/>
          <w:szCs w:val="20"/>
        </w:rPr>
        <w:t>- Шурышева О.Ю.,    депутат Совета депутатов г. Куйбышева (V созыва)</w:t>
      </w:r>
    </w:p>
    <w:p w:rsidR="00535D5C" w:rsidRPr="005F4415" w:rsidRDefault="00535D5C" w:rsidP="007B507C">
      <w:pPr>
        <w:jc w:val="center"/>
        <w:rPr>
          <w:rFonts w:ascii="Arial" w:hAnsi="Arial" w:cs="Arial"/>
          <w:sz w:val="20"/>
          <w:szCs w:val="20"/>
        </w:rPr>
      </w:pPr>
      <w:r w:rsidRPr="005F4415">
        <w:rPr>
          <w:rFonts w:ascii="Arial" w:hAnsi="Arial" w:cs="Arial"/>
          <w:sz w:val="20"/>
          <w:szCs w:val="20"/>
        </w:rPr>
        <w:t>- Павлова Н.В.,         депутат Совета депутатов г. Куйбышева (V созыва)</w:t>
      </w:r>
    </w:p>
    <w:p w:rsidR="00535D5C" w:rsidRPr="005F4415" w:rsidRDefault="00535D5C" w:rsidP="007B507C">
      <w:pPr>
        <w:jc w:val="center"/>
        <w:rPr>
          <w:rFonts w:ascii="Arial" w:hAnsi="Arial" w:cs="Arial"/>
          <w:sz w:val="20"/>
          <w:szCs w:val="20"/>
        </w:rPr>
      </w:pPr>
    </w:p>
    <w:p w:rsidR="00535D5C" w:rsidRPr="005F4415" w:rsidRDefault="00535D5C" w:rsidP="00535D5C">
      <w:pPr>
        <w:jc w:val="center"/>
        <w:rPr>
          <w:rFonts w:ascii="Arial" w:hAnsi="Arial" w:cs="Arial"/>
          <w:sz w:val="20"/>
          <w:szCs w:val="20"/>
        </w:rPr>
      </w:pPr>
      <w:r w:rsidRPr="005F4415">
        <w:rPr>
          <w:rFonts w:ascii="Arial" w:hAnsi="Arial" w:cs="Arial"/>
          <w:sz w:val="20"/>
          <w:szCs w:val="20"/>
        </w:rPr>
        <w:t>Адрес издателя:</w:t>
      </w:r>
    </w:p>
    <w:p w:rsidR="00535D5C" w:rsidRPr="005F4415" w:rsidRDefault="00535D5C" w:rsidP="00535D5C">
      <w:pPr>
        <w:jc w:val="center"/>
        <w:rPr>
          <w:rFonts w:ascii="Arial" w:hAnsi="Arial" w:cs="Arial"/>
          <w:sz w:val="20"/>
          <w:szCs w:val="20"/>
        </w:rPr>
      </w:pPr>
      <w:r w:rsidRPr="005F4415">
        <w:rPr>
          <w:rFonts w:ascii="Arial" w:hAnsi="Arial" w:cs="Arial"/>
          <w:sz w:val="20"/>
          <w:szCs w:val="20"/>
        </w:rPr>
        <w:t>632387</w:t>
      </w:r>
    </w:p>
    <w:p w:rsidR="00535D5C" w:rsidRPr="005F4415" w:rsidRDefault="00535D5C" w:rsidP="00535D5C">
      <w:pPr>
        <w:jc w:val="center"/>
        <w:rPr>
          <w:rFonts w:ascii="Arial" w:hAnsi="Arial" w:cs="Arial"/>
          <w:sz w:val="20"/>
          <w:szCs w:val="20"/>
        </w:rPr>
      </w:pPr>
      <w:r w:rsidRPr="005F4415">
        <w:rPr>
          <w:rFonts w:ascii="Arial" w:hAnsi="Arial" w:cs="Arial"/>
          <w:sz w:val="20"/>
          <w:szCs w:val="20"/>
        </w:rPr>
        <w:t>Город Куйбышев Куйбышевского района Новосибирской области</w:t>
      </w:r>
    </w:p>
    <w:p w:rsidR="00535D5C" w:rsidRPr="005F4415" w:rsidRDefault="00535D5C" w:rsidP="00535D5C">
      <w:pPr>
        <w:jc w:val="center"/>
        <w:rPr>
          <w:rFonts w:ascii="Arial" w:hAnsi="Arial" w:cs="Arial"/>
          <w:sz w:val="20"/>
          <w:szCs w:val="20"/>
        </w:rPr>
      </w:pPr>
      <w:r w:rsidRPr="005F4415">
        <w:rPr>
          <w:rFonts w:ascii="Arial" w:hAnsi="Arial" w:cs="Arial"/>
          <w:sz w:val="20"/>
          <w:szCs w:val="20"/>
        </w:rPr>
        <w:t>ул. Краскома, 37</w:t>
      </w:r>
    </w:p>
    <w:p w:rsidR="00535D5C" w:rsidRPr="005F4415" w:rsidRDefault="00535D5C" w:rsidP="00535D5C">
      <w:pPr>
        <w:jc w:val="center"/>
        <w:rPr>
          <w:rFonts w:ascii="Arial" w:hAnsi="Arial" w:cs="Arial"/>
          <w:sz w:val="20"/>
          <w:szCs w:val="20"/>
        </w:rPr>
      </w:pPr>
      <w:r w:rsidRPr="005F4415">
        <w:rPr>
          <w:rFonts w:ascii="Arial" w:hAnsi="Arial" w:cs="Arial"/>
          <w:sz w:val="20"/>
          <w:szCs w:val="20"/>
        </w:rPr>
        <w:t>Тел. (38362) 51-390, 50-930</w:t>
      </w:r>
    </w:p>
    <w:p w:rsidR="00535D5C" w:rsidRPr="005F4415" w:rsidRDefault="00535D5C" w:rsidP="00535D5C">
      <w:pPr>
        <w:jc w:val="center"/>
        <w:rPr>
          <w:rFonts w:ascii="Arial" w:hAnsi="Arial" w:cs="Arial"/>
          <w:sz w:val="20"/>
          <w:szCs w:val="20"/>
        </w:rPr>
      </w:pPr>
      <w:r w:rsidRPr="005F4415">
        <w:rPr>
          <w:rFonts w:ascii="Arial" w:hAnsi="Arial" w:cs="Arial"/>
          <w:sz w:val="20"/>
          <w:szCs w:val="20"/>
        </w:rPr>
        <w:t>E-mail: kainsk-today@nso.ru</w:t>
      </w:r>
    </w:p>
    <w:p w:rsidR="00535D5C" w:rsidRPr="005F4415" w:rsidRDefault="00535D5C" w:rsidP="00535D5C">
      <w:pPr>
        <w:jc w:val="center"/>
        <w:rPr>
          <w:rFonts w:ascii="Arial" w:hAnsi="Arial" w:cs="Arial"/>
          <w:sz w:val="20"/>
          <w:szCs w:val="20"/>
        </w:rPr>
      </w:pPr>
      <w:r w:rsidRPr="005F4415">
        <w:rPr>
          <w:rFonts w:ascii="Arial" w:hAnsi="Arial" w:cs="Arial"/>
          <w:sz w:val="20"/>
          <w:szCs w:val="20"/>
        </w:rPr>
        <w:t>Тираж 10 экземпляров</w:t>
      </w:r>
    </w:p>
    <w:p w:rsidR="00535D5C" w:rsidRPr="005F4415" w:rsidRDefault="00535D5C" w:rsidP="00535D5C">
      <w:pPr>
        <w:jc w:val="center"/>
        <w:rPr>
          <w:rFonts w:ascii="Arial" w:hAnsi="Arial" w:cs="Arial"/>
          <w:sz w:val="20"/>
          <w:szCs w:val="20"/>
        </w:rPr>
      </w:pPr>
      <w:r w:rsidRPr="005F4415">
        <w:rPr>
          <w:rFonts w:ascii="Arial" w:hAnsi="Arial" w:cs="Arial"/>
          <w:sz w:val="20"/>
          <w:szCs w:val="20"/>
        </w:rPr>
        <w:t>Электронная версия Бюллетеня</w:t>
      </w:r>
    </w:p>
    <w:p w:rsidR="00535D5C" w:rsidRPr="005F4415" w:rsidRDefault="00535D5C" w:rsidP="00535D5C">
      <w:pPr>
        <w:jc w:val="center"/>
        <w:rPr>
          <w:rFonts w:ascii="Arial" w:hAnsi="Arial" w:cs="Arial"/>
          <w:sz w:val="20"/>
          <w:szCs w:val="20"/>
        </w:rPr>
      </w:pPr>
      <w:r w:rsidRPr="005F4415">
        <w:rPr>
          <w:rFonts w:ascii="Arial" w:hAnsi="Arial" w:cs="Arial"/>
          <w:sz w:val="20"/>
          <w:szCs w:val="20"/>
        </w:rPr>
        <w:t>размещается на официальном сайте администрации города Куйбышева</w:t>
      </w:r>
    </w:p>
    <w:p w:rsidR="00535D5C" w:rsidRPr="005F4415" w:rsidRDefault="00535D5C" w:rsidP="00535D5C">
      <w:pPr>
        <w:jc w:val="center"/>
        <w:rPr>
          <w:rFonts w:ascii="Arial" w:hAnsi="Arial" w:cs="Arial"/>
          <w:sz w:val="20"/>
          <w:szCs w:val="20"/>
        </w:rPr>
      </w:pPr>
      <w:r w:rsidRPr="005F4415">
        <w:rPr>
          <w:rFonts w:ascii="Arial" w:hAnsi="Arial" w:cs="Arial"/>
          <w:sz w:val="20"/>
          <w:szCs w:val="20"/>
        </w:rPr>
        <w:t>Куйбышевского района Новосибирской области: www.kainsk.nso.ru</w:t>
      </w:r>
    </w:p>
    <w:p w:rsidR="0030141B" w:rsidRPr="005F4415" w:rsidRDefault="00535D5C" w:rsidP="00535D5C">
      <w:pPr>
        <w:jc w:val="center"/>
        <w:rPr>
          <w:rFonts w:ascii="Arial" w:hAnsi="Arial" w:cs="Arial"/>
          <w:sz w:val="20"/>
          <w:szCs w:val="20"/>
        </w:rPr>
      </w:pPr>
      <w:r w:rsidRPr="005F4415">
        <w:rPr>
          <w:rFonts w:ascii="Arial" w:hAnsi="Arial" w:cs="Arial"/>
          <w:sz w:val="20"/>
          <w:szCs w:val="20"/>
        </w:rPr>
        <w:t>Распространяется бесплатно</w:t>
      </w:r>
    </w:p>
    <w:sectPr w:rsidR="0030141B" w:rsidRPr="005F4415" w:rsidSect="009708B9">
      <w:pgSz w:w="11906" w:h="16838"/>
      <w:pgMar w:top="1134" w:right="1134" w:bottom="1134" w:left="1134" w:header="0"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1535B" w:rsidRDefault="00E1535B" w:rsidP="00465802">
      <w:r>
        <w:separator/>
      </w:r>
    </w:p>
  </w:endnote>
  <w:endnote w:type="continuationSeparator" w:id="0">
    <w:p w:rsidR="00E1535B" w:rsidRDefault="00E1535B" w:rsidP="004658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Peterburg">
    <w:altName w:val="Times New Roman"/>
    <w:charset w:val="00"/>
    <w:family w:val="auto"/>
    <w:pitch w:val="variable"/>
  </w:font>
  <w:font w:name="Arial Narrow">
    <w:panose1 w:val="020B0606020202030204"/>
    <w:charset w:val="CC"/>
    <w:family w:val="swiss"/>
    <w:pitch w:val="variable"/>
    <w:sig w:usb0="00000287" w:usb1="00000800" w:usb2="00000000" w:usb3="00000000" w:csb0="0000009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Regular">
    <w:altName w:val="Times New Roman"/>
    <w:panose1 w:val="00000000000000000000"/>
    <w:charset w:val="00"/>
    <w:family w:val="auto"/>
    <w:notTrueType/>
    <w:pitch w:val="default"/>
    <w:sig w:usb0="00000003" w:usb1="00000000" w:usb2="00000000" w:usb3="00000000" w:csb0="00000001" w:csb1="00000000"/>
  </w:font>
  <w:font w:name="HelveticaInseratC">
    <w:altName w:val="Arial"/>
    <w:panose1 w:val="00000000000000000000"/>
    <w:charset w:val="CC"/>
    <w:family w:val="auto"/>
    <w:notTrueType/>
    <w:pitch w:val="default"/>
    <w:sig w:usb0="00000203" w:usb1="00000000" w:usb2="00000000" w:usb3="00000000" w:csb0="00000005" w:csb1="00000000"/>
  </w:font>
  <w:font w:name="HelveticaC">
    <w:altName w:val="HelveticaC"/>
    <w:panose1 w:val="00000000000000000000"/>
    <w:charset w:val="CC"/>
    <w:family w:val="auto"/>
    <w:notTrueType/>
    <w:pitch w:val="default"/>
    <w:sig w:usb0="00000201" w:usb1="00000000" w:usb2="00000000" w:usb3="00000000" w:csb0="00000004" w:csb1="00000000"/>
  </w:font>
  <w:font w:name="Humanist531C BT">
    <w:panose1 w:val="00000000000000000000"/>
    <w:charset w:val="CC"/>
    <w:family w:val="auto"/>
    <w:notTrueType/>
    <w:pitch w:val="default"/>
    <w:sig w:usb0="00000201" w:usb1="00000000" w:usb2="00000000" w:usb3="00000000" w:csb0="00000004" w:csb1="00000000"/>
  </w:font>
  <w:font w:name="CharterC">
    <w:altName w:val="Times New Roman"/>
    <w:panose1 w:val="00000000000000000000"/>
    <w:charset w:val="CC"/>
    <w:family w:val="auto"/>
    <w:notTrueType/>
    <w:pitch w:val="default"/>
    <w:sig w:usb0="00000203" w:usb1="00000000" w:usb2="00000000" w:usb3="00000000" w:csb0="00000005" w:csb1="00000000"/>
  </w:font>
  <w:font w:name="Candara">
    <w:panose1 w:val="020E0502030303020204"/>
    <w:charset w:val="CC"/>
    <w:family w:val="swiss"/>
    <w:pitch w:val="variable"/>
    <w:sig w:usb0="A00002EF" w:usb1="4000A44B"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CC"/>
    <w:family w:val="roman"/>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00"/>
    <w:family w:val="roman"/>
    <w:pitch w:val="default"/>
    <w:sig w:usb0="00000001" w:usb1="08070000" w:usb2="00000010" w:usb3="00000000" w:csb0="00020000" w:csb1="00000000"/>
  </w:font>
  <w:font w:name="NSimSun">
    <w:panose1 w:val="02010609030101010101"/>
    <w:charset w:val="86"/>
    <w:family w:val="modern"/>
    <w:pitch w:val="fixed"/>
    <w:sig w:usb0="00000003" w:usb1="288F0000" w:usb2="00000016" w:usb3="00000000" w:csb0="00040001" w:csb1="00000000"/>
  </w:font>
  <w:font w:name="AngsanaUPC">
    <w:panose1 w:val="02020603050405020304"/>
    <w:charset w:val="00"/>
    <w:family w:val="roman"/>
    <w:pitch w:val="variable"/>
    <w:sig w:usb0="81000003" w:usb1="00000000" w:usb2="00000000" w:usb3="00000000" w:csb0="00010001" w:csb1="00000000"/>
  </w:font>
  <w:font w:name="MS Mincho">
    <w:altName w:val="ＭＳ 明朝"/>
    <w:panose1 w:val="02020609040205080304"/>
    <w:charset w:val="80"/>
    <w:family w:val="modern"/>
    <w:pitch w:val="fixed"/>
    <w:sig w:usb0="E00002FF" w:usb1="6AC7FDFB" w:usb2="00000012" w:usb3="00000000" w:csb0="0002009F" w:csb1="00000000"/>
  </w:font>
  <w:font w:name="Franklin Gothic Book">
    <w:panose1 w:val="020B0503020102020204"/>
    <w:charset w:val="CC"/>
    <w:family w:val="swiss"/>
    <w:pitch w:val="variable"/>
    <w:sig w:usb0="00000287" w:usb1="00000000" w:usb2="00000000" w:usb3="00000000" w:csb0="0000009F" w:csb1="00000000"/>
  </w:font>
  <w:font w:name="Microsoft Sans Serif">
    <w:panose1 w:val="020B0604020202020204"/>
    <w:charset w:val="CC"/>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65321729"/>
      <w:docPartObj>
        <w:docPartGallery w:val="Page Numbers (Bottom of Page)"/>
        <w:docPartUnique/>
      </w:docPartObj>
    </w:sdtPr>
    <w:sdtEndPr/>
    <w:sdtContent>
      <w:p w:rsidR="00E1535B" w:rsidRDefault="00E1535B">
        <w:pPr>
          <w:pStyle w:val="a7"/>
          <w:jc w:val="center"/>
        </w:pPr>
        <w:r>
          <w:fldChar w:fldCharType="begin"/>
        </w:r>
        <w:r>
          <w:instrText>PAGE   \* MERGEFORMAT</w:instrText>
        </w:r>
        <w:r>
          <w:fldChar w:fldCharType="separate"/>
        </w:r>
        <w:r w:rsidR="00924F5B">
          <w:rPr>
            <w:noProof/>
          </w:rPr>
          <w:t>4</w:t>
        </w:r>
        <w:r>
          <w:fldChar w:fldCharType="end"/>
        </w:r>
      </w:p>
    </w:sdtContent>
  </w:sdt>
  <w:p w:rsidR="00E1535B" w:rsidRDefault="00E1535B">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40267444"/>
      <w:docPartObj>
        <w:docPartGallery w:val="Page Numbers (Bottom of Page)"/>
        <w:docPartUnique/>
      </w:docPartObj>
    </w:sdtPr>
    <w:sdtEndPr/>
    <w:sdtContent>
      <w:p w:rsidR="00E1535B" w:rsidRDefault="00E1535B">
        <w:pPr>
          <w:pStyle w:val="a7"/>
          <w:jc w:val="center"/>
        </w:pPr>
        <w:r>
          <w:fldChar w:fldCharType="begin"/>
        </w:r>
        <w:r>
          <w:instrText>PAGE   \* MERGEFORMAT</w:instrText>
        </w:r>
        <w:r>
          <w:fldChar w:fldCharType="separate"/>
        </w:r>
        <w:r w:rsidR="00924F5B">
          <w:rPr>
            <w:noProof/>
          </w:rPr>
          <w:t>1</w:t>
        </w:r>
        <w:r>
          <w:fldChar w:fldCharType="end"/>
        </w:r>
      </w:p>
    </w:sdtContent>
  </w:sdt>
  <w:p w:rsidR="00E1535B" w:rsidRDefault="00E1535B">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1535B" w:rsidRDefault="00E1535B" w:rsidP="00465802">
      <w:r>
        <w:separator/>
      </w:r>
    </w:p>
  </w:footnote>
  <w:footnote w:type="continuationSeparator" w:id="0">
    <w:p w:rsidR="00E1535B" w:rsidRDefault="00E1535B" w:rsidP="0046580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1535B" w:rsidRDefault="00E1535B">
    <w:pPr>
      <w:pStyle w:val="aa"/>
      <w:jc w:val="center"/>
    </w:pPr>
  </w:p>
  <w:p w:rsidR="00E1535B" w:rsidRDefault="00E1535B">
    <w:pPr>
      <w:pStyle w:val="a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417CA9A4"/>
    <w:name w:val="WW8Num1"/>
    <w:lvl w:ilvl="0">
      <w:start w:val="1"/>
      <w:numFmt w:val="bullet"/>
      <w:lvlText w:val="-"/>
      <w:lvlJc w:val="left"/>
      <w:pPr>
        <w:tabs>
          <w:tab w:val="num" w:pos="1260"/>
        </w:tabs>
        <w:ind w:left="1260" w:hanging="360"/>
      </w:pPr>
      <w:rPr>
        <w:rFonts w:ascii="Times New Roman" w:hAnsi="Times New Roman" w:cs="Times New Roman"/>
        <w:color w:val="auto"/>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
    <w:nsid w:val="00000002"/>
    <w:multiLevelType w:val="singleLevel"/>
    <w:tmpl w:val="00000002"/>
    <w:name w:val="WW8Num4"/>
    <w:lvl w:ilvl="0">
      <w:numFmt w:val="bullet"/>
      <w:lvlText w:val="-"/>
      <w:lvlJc w:val="left"/>
      <w:pPr>
        <w:tabs>
          <w:tab w:val="num" w:pos="1035"/>
        </w:tabs>
        <w:ind w:left="900" w:firstLine="0"/>
      </w:pPr>
      <w:rPr>
        <w:rFonts w:ascii="Times New Roman" w:hAnsi="Times New Roman" w:cs="Times New Roman"/>
      </w:rPr>
    </w:lvl>
  </w:abstractNum>
  <w:abstractNum w:abstractNumId="2">
    <w:nsid w:val="00000008"/>
    <w:multiLevelType w:val="multilevel"/>
    <w:tmpl w:val="00000008"/>
    <w:name w:val="WW8Num11"/>
    <w:lvl w:ilvl="0">
      <w:start w:val="1"/>
      <w:numFmt w:val="decimal"/>
      <w:lvlText w:val="%1."/>
      <w:lvlJc w:val="left"/>
      <w:pPr>
        <w:tabs>
          <w:tab w:val="num" w:pos="0"/>
        </w:tabs>
        <w:ind w:left="720" w:hanging="360"/>
      </w:pPr>
      <w:rPr>
        <w:rFonts w:cs="Times New Roman"/>
      </w:rPr>
    </w:lvl>
    <w:lvl w:ilvl="1">
      <w:numFmt w:val="none"/>
      <w:suff w:val="nothing"/>
      <w:lvlText w:val=""/>
      <w:lvlJc w:val="left"/>
      <w:pPr>
        <w:tabs>
          <w:tab w:val="num" w:pos="360"/>
        </w:tabs>
        <w:ind w:left="0" w:firstLine="0"/>
      </w:pPr>
    </w:lvl>
    <w:lvl w:ilvl="2">
      <w:numFmt w:val="none"/>
      <w:suff w:val="nothing"/>
      <w:lvlText w:val=""/>
      <w:lvlJc w:val="left"/>
      <w:pPr>
        <w:tabs>
          <w:tab w:val="num" w:pos="360"/>
        </w:tabs>
        <w:ind w:left="0" w:firstLine="0"/>
      </w:pPr>
    </w:lvl>
    <w:lvl w:ilvl="3">
      <w:numFmt w:val="none"/>
      <w:suff w:val="nothing"/>
      <w:lvlText w:val=""/>
      <w:lvlJc w:val="left"/>
      <w:pPr>
        <w:tabs>
          <w:tab w:val="num" w:pos="360"/>
        </w:tabs>
        <w:ind w:left="0" w:firstLine="0"/>
      </w:pPr>
    </w:lvl>
    <w:lvl w:ilvl="4">
      <w:numFmt w:val="none"/>
      <w:suff w:val="nothing"/>
      <w:lvlText w:val=""/>
      <w:lvlJc w:val="left"/>
      <w:pPr>
        <w:tabs>
          <w:tab w:val="num" w:pos="360"/>
        </w:tabs>
        <w:ind w:left="0" w:firstLine="0"/>
      </w:pPr>
    </w:lvl>
    <w:lvl w:ilvl="5">
      <w:numFmt w:val="none"/>
      <w:suff w:val="nothing"/>
      <w:lvlText w:val=""/>
      <w:lvlJc w:val="left"/>
      <w:pPr>
        <w:tabs>
          <w:tab w:val="num" w:pos="360"/>
        </w:tabs>
        <w:ind w:left="0" w:firstLine="0"/>
      </w:pPr>
    </w:lvl>
    <w:lvl w:ilvl="6">
      <w:numFmt w:val="none"/>
      <w:suff w:val="nothing"/>
      <w:lvlText w:val=""/>
      <w:lvlJc w:val="left"/>
      <w:pPr>
        <w:tabs>
          <w:tab w:val="num" w:pos="360"/>
        </w:tabs>
        <w:ind w:left="0" w:firstLine="0"/>
      </w:pPr>
    </w:lvl>
    <w:lvl w:ilvl="7">
      <w:numFmt w:val="none"/>
      <w:suff w:val="nothing"/>
      <w:lvlText w:val=""/>
      <w:lvlJc w:val="left"/>
      <w:pPr>
        <w:tabs>
          <w:tab w:val="num" w:pos="360"/>
        </w:tabs>
        <w:ind w:left="0" w:firstLine="0"/>
      </w:pPr>
    </w:lvl>
    <w:lvl w:ilvl="8">
      <w:numFmt w:val="none"/>
      <w:suff w:val="nothing"/>
      <w:lvlText w:val=""/>
      <w:lvlJc w:val="left"/>
      <w:pPr>
        <w:tabs>
          <w:tab w:val="num" w:pos="360"/>
        </w:tabs>
        <w:ind w:left="0" w:firstLine="0"/>
      </w:pPr>
    </w:lvl>
  </w:abstractNum>
  <w:abstractNum w:abstractNumId="3">
    <w:nsid w:val="0000000A"/>
    <w:multiLevelType w:val="singleLevel"/>
    <w:tmpl w:val="0000000A"/>
    <w:name w:val="WW8Num13"/>
    <w:lvl w:ilvl="0">
      <w:start w:val="1"/>
      <w:numFmt w:val="decimal"/>
      <w:lvlText w:val="4.%1."/>
      <w:lvlJc w:val="left"/>
      <w:pPr>
        <w:tabs>
          <w:tab w:val="num" w:pos="2141"/>
        </w:tabs>
        <w:ind w:left="2141" w:hanging="360"/>
      </w:pPr>
    </w:lvl>
  </w:abstractNum>
  <w:abstractNum w:abstractNumId="4">
    <w:nsid w:val="0000000C"/>
    <w:multiLevelType w:val="singleLevel"/>
    <w:tmpl w:val="0000000C"/>
    <w:name w:val="WW8Num15"/>
    <w:lvl w:ilvl="0">
      <w:start w:val="1"/>
      <w:numFmt w:val="decimal"/>
      <w:lvlText w:val="%1)"/>
      <w:lvlJc w:val="left"/>
      <w:pPr>
        <w:tabs>
          <w:tab w:val="num" w:pos="1421"/>
        </w:tabs>
        <w:ind w:left="1421" w:hanging="360"/>
      </w:pPr>
    </w:lvl>
  </w:abstractNum>
  <w:abstractNum w:abstractNumId="5">
    <w:nsid w:val="0000000D"/>
    <w:multiLevelType w:val="singleLevel"/>
    <w:tmpl w:val="0000000D"/>
    <w:name w:val="WW8Num16"/>
    <w:lvl w:ilvl="0">
      <w:start w:val="1"/>
      <w:numFmt w:val="decimal"/>
      <w:lvlText w:val="5.%1."/>
      <w:lvlJc w:val="left"/>
      <w:pPr>
        <w:tabs>
          <w:tab w:val="num" w:pos="2141"/>
        </w:tabs>
        <w:ind w:left="2141" w:hanging="360"/>
      </w:pPr>
    </w:lvl>
  </w:abstractNum>
  <w:abstractNum w:abstractNumId="6">
    <w:nsid w:val="00000011"/>
    <w:multiLevelType w:val="singleLevel"/>
    <w:tmpl w:val="00000011"/>
    <w:name w:val="WW8Num22"/>
    <w:lvl w:ilvl="0">
      <w:start w:val="1"/>
      <w:numFmt w:val="decimal"/>
      <w:lvlText w:val="6.%1."/>
      <w:lvlJc w:val="left"/>
      <w:pPr>
        <w:tabs>
          <w:tab w:val="num" w:pos="2141"/>
        </w:tabs>
        <w:ind w:left="2141" w:hanging="360"/>
      </w:pPr>
    </w:lvl>
  </w:abstractNum>
  <w:abstractNum w:abstractNumId="7">
    <w:nsid w:val="09605D94"/>
    <w:multiLevelType w:val="hybridMultilevel"/>
    <w:tmpl w:val="F4224CC6"/>
    <w:lvl w:ilvl="0" w:tplc="572CB150">
      <w:start w:val="1"/>
      <w:numFmt w:val="decimal"/>
      <w:lvlText w:val="%1)"/>
      <w:lvlJc w:val="left"/>
      <w:pPr>
        <w:ind w:left="780" w:hanging="360"/>
      </w:pPr>
      <w:rPr>
        <w:rFonts w:hint="default"/>
      </w:r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8">
    <w:nsid w:val="0A2C5BE6"/>
    <w:multiLevelType w:val="multilevel"/>
    <w:tmpl w:val="54BAD56C"/>
    <w:lvl w:ilvl="0">
      <w:start w:val="1"/>
      <w:numFmt w:val="decimal"/>
      <w:pStyle w:val="punct"/>
      <w:lvlText w:val="%1."/>
      <w:lvlJc w:val="left"/>
      <w:pPr>
        <w:tabs>
          <w:tab w:val="num" w:pos="360"/>
        </w:tabs>
        <w:ind w:left="360" w:hanging="360"/>
      </w:pPr>
      <w:rPr>
        <w:rFonts w:cs="Times New Roman" w:hint="default"/>
        <w:color w:val="000000"/>
      </w:rPr>
    </w:lvl>
    <w:lvl w:ilvl="1">
      <w:start w:val="1"/>
      <w:numFmt w:val="decimal"/>
      <w:pStyle w:val="subpunct"/>
      <w:lvlText w:val="%1.%2."/>
      <w:lvlJc w:val="left"/>
      <w:pPr>
        <w:tabs>
          <w:tab w:val="num" w:pos="851"/>
        </w:tabs>
      </w:pPr>
      <w:rPr>
        <w:rFonts w:cs="Times New Roman" w:hint="default"/>
        <w:color w:val="000000"/>
      </w:rPr>
    </w:lvl>
    <w:lvl w:ilvl="2">
      <w:start w:val="1"/>
      <w:numFmt w:val="decimal"/>
      <w:lvlText w:val="%1.%2.%3."/>
      <w:lvlJc w:val="left"/>
      <w:pPr>
        <w:tabs>
          <w:tab w:val="num" w:pos="851"/>
        </w:tabs>
      </w:pPr>
      <w:rPr>
        <w:rFonts w:cs="Times New Roman" w:hint="default"/>
      </w:rPr>
    </w:lvl>
    <w:lvl w:ilvl="3">
      <w:start w:val="1"/>
      <w:numFmt w:val="decimal"/>
      <w:lvlText w:val="%1.%2.%3.%4."/>
      <w:lvlJc w:val="left"/>
      <w:pPr>
        <w:tabs>
          <w:tab w:val="num" w:pos="851"/>
        </w:tabs>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9">
    <w:nsid w:val="0BB43940"/>
    <w:multiLevelType w:val="hybridMultilevel"/>
    <w:tmpl w:val="1EE8EF92"/>
    <w:lvl w:ilvl="0" w:tplc="0CE4E574">
      <w:start w:val="1"/>
      <w:numFmt w:val="decimal"/>
      <w:lvlText w:val="%1."/>
      <w:lvlJc w:val="left"/>
      <w:pPr>
        <w:ind w:left="3512" w:hanging="818"/>
      </w:pPr>
      <w:rPr>
        <w:rFonts w:hint="default"/>
        <w:color w:val="auto"/>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0">
    <w:nsid w:val="0C9F65DB"/>
    <w:multiLevelType w:val="multilevel"/>
    <w:tmpl w:val="55342492"/>
    <w:lvl w:ilvl="0">
      <w:start w:val="1"/>
      <w:numFmt w:val="decimal"/>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0FB37C54"/>
    <w:multiLevelType w:val="multilevel"/>
    <w:tmpl w:val="8B34F2E0"/>
    <w:lvl w:ilvl="0">
      <w:start w:val="1"/>
      <w:numFmt w:val="russianLower"/>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10636166"/>
    <w:multiLevelType w:val="multilevel"/>
    <w:tmpl w:val="74902A9C"/>
    <w:lvl w:ilvl="0">
      <w:start w:val="1"/>
      <w:numFmt w:val="russianLower"/>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119129A9"/>
    <w:multiLevelType w:val="multilevel"/>
    <w:tmpl w:val="0476A6A6"/>
    <w:lvl w:ilvl="0">
      <w:start w:val="2"/>
      <w:numFmt w:val="decimal"/>
      <w:lvlText w:val="%1."/>
      <w:lvlJc w:val="left"/>
      <w:pPr>
        <w:ind w:left="600" w:hanging="600"/>
      </w:pPr>
      <w:rPr>
        <w:rFonts w:hint="default"/>
      </w:rPr>
    </w:lvl>
    <w:lvl w:ilvl="1">
      <w:start w:val="17"/>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nsid w:val="17E26387"/>
    <w:multiLevelType w:val="hybridMultilevel"/>
    <w:tmpl w:val="CC34714A"/>
    <w:lvl w:ilvl="0" w:tplc="D1A0656E">
      <w:start w:val="2"/>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
    <w:nsid w:val="17F260B8"/>
    <w:multiLevelType w:val="hybridMultilevel"/>
    <w:tmpl w:val="E2BCC372"/>
    <w:lvl w:ilvl="0" w:tplc="81B46DF2">
      <w:start w:val="1"/>
      <w:numFmt w:val="decimal"/>
      <w:lvlText w:val="%1."/>
      <w:lvlJc w:val="left"/>
      <w:pPr>
        <w:ind w:left="360" w:hanging="360"/>
      </w:pPr>
      <w:rPr>
        <w:rFonts w:hint="default"/>
        <w:color w:val="auto"/>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nsid w:val="1E44523E"/>
    <w:multiLevelType w:val="multilevel"/>
    <w:tmpl w:val="C69849C0"/>
    <w:lvl w:ilvl="0">
      <w:start w:val="3"/>
      <w:numFmt w:val="decimal"/>
      <w:lvlText w:val="%1."/>
      <w:lvlJc w:val="left"/>
    </w:lvl>
    <w:lvl w:ilvl="1">
      <w:start w:val="1"/>
      <w:numFmt w:val="decimal"/>
      <w:lvlText w:val="%1.%2."/>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1EC8192A"/>
    <w:multiLevelType w:val="multilevel"/>
    <w:tmpl w:val="C106780E"/>
    <w:lvl w:ilvl="0">
      <w:start w:val="1"/>
      <w:numFmt w:val="decimal"/>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1FA53D60"/>
    <w:multiLevelType w:val="multilevel"/>
    <w:tmpl w:val="E474DB5E"/>
    <w:lvl w:ilvl="0">
      <w:start w:val="1"/>
      <w:numFmt w:val="decimal"/>
      <w:lvlText w:val="%1."/>
      <w:lvlJc w:val="left"/>
    </w:lvl>
    <w:lvl w:ilvl="1">
      <w:start w:val="1"/>
      <w:numFmt w:val="decimal"/>
      <w:lvlText w:val="%1.%2."/>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20C42731"/>
    <w:multiLevelType w:val="multilevel"/>
    <w:tmpl w:val="76B6A1E8"/>
    <w:lvl w:ilvl="0">
      <w:start w:val="1"/>
      <w:numFmt w:val="russianLower"/>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21F27CE5"/>
    <w:multiLevelType w:val="multilevel"/>
    <w:tmpl w:val="50822408"/>
    <w:lvl w:ilvl="0">
      <w:start w:val="1"/>
      <w:numFmt w:val="upperRoman"/>
      <w:lvlText w:val="%1."/>
      <w:lvlJc w:val="left"/>
      <w:pPr>
        <w:ind w:left="1080" w:hanging="720"/>
      </w:pPr>
      <w:rPr>
        <w:rFonts w:hint="default"/>
        <w:b/>
      </w:rPr>
    </w:lvl>
    <w:lvl w:ilvl="1">
      <w:start w:val="21"/>
      <w:numFmt w:val="decimal"/>
      <w:isLgl/>
      <w:lvlText w:val="%1.%2."/>
      <w:lvlJc w:val="left"/>
      <w:pPr>
        <w:ind w:left="1344" w:hanging="810"/>
      </w:pPr>
      <w:rPr>
        <w:rFonts w:hint="default"/>
      </w:rPr>
    </w:lvl>
    <w:lvl w:ilvl="2">
      <w:start w:val="8"/>
      <w:numFmt w:val="decimal"/>
      <w:isLgl/>
      <w:lvlText w:val="%1.%2.%3."/>
      <w:lvlJc w:val="left"/>
      <w:pPr>
        <w:ind w:left="2228" w:hanging="810"/>
      </w:pPr>
      <w:rPr>
        <w:rFonts w:hint="default"/>
      </w:rPr>
    </w:lvl>
    <w:lvl w:ilvl="3">
      <w:start w:val="1"/>
      <w:numFmt w:val="decimal"/>
      <w:isLgl/>
      <w:lvlText w:val="%1.%2.%3.%4."/>
      <w:lvlJc w:val="left"/>
      <w:pPr>
        <w:ind w:left="1962" w:hanging="108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670" w:hanging="1440"/>
      </w:pPr>
      <w:rPr>
        <w:rFonts w:hint="default"/>
      </w:rPr>
    </w:lvl>
    <w:lvl w:ilvl="6">
      <w:start w:val="1"/>
      <w:numFmt w:val="decimal"/>
      <w:isLgl/>
      <w:lvlText w:val="%1.%2.%3.%4.%5.%6.%7."/>
      <w:lvlJc w:val="left"/>
      <w:pPr>
        <w:ind w:left="3204" w:hanging="1800"/>
      </w:pPr>
      <w:rPr>
        <w:rFonts w:hint="default"/>
      </w:rPr>
    </w:lvl>
    <w:lvl w:ilvl="7">
      <w:start w:val="1"/>
      <w:numFmt w:val="decimal"/>
      <w:isLgl/>
      <w:lvlText w:val="%1.%2.%3.%4.%5.%6.%7.%8."/>
      <w:lvlJc w:val="left"/>
      <w:pPr>
        <w:ind w:left="3378" w:hanging="1800"/>
      </w:pPr>
      <w:rPr>
        <w:rFonts w:hint="default"/>
      </w:rPr>
    </w:lvl>
    <w:lvl w:ilvl="8">
      <w:start w:val="1"/>
      <w:numFmt w:val="decimal"/>
      <w:isLgl/>
      <w:lvlText w:val="%1.%2.%3.%4.%5.%6.%7.%8.%9."/>
      <w:lvlJc w:val="left"/>
      <w:pPr>
        <w:ind w:left="3912" w:hanging="2160"/>
      </w:pPr>
      <w:rPr>
        <w:rFonts w:hint="default"/>
      </w:rPr>
    </w:lvl>
  </w:abstractNum>
  <w:abstractNum w:abstractNumId="21">
    <w:nsid w:val="234E31B7"/>
    <w:multiLevelType w:val="multilevel"/>
    <w:tmpl w:val="E56AB00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2904433F"/>
    <w:multiLevelType w:val="multilevel"/>
    <w:tmpl w:val="83AE0EA4"/>
    <w:lvl w:ilvl="0">
      <w:start w:val="1"/>
      <w:numFmt w:val="russianLower"/>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2EAC34AB"/>
    <w:multiLevelType w:val="multilevel"/>
    <w:tmpl w:val="FE1C1718"/>
    <w:lvl w:ilvl="0">
      <w:start w:val="1"/>
      <w:numFmt w:val="decimal"/>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321E6EE7"/>
    <w:multiLevelType w:val="hybridMultilevel"/>
    <w:tmpl w:val="4C606D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361A4D4A"/>
    <w:multiLevelType w:val="multilevel"/>
    <w:tmpl w:val="E56AB00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36731396"/>
    <w:multiLevelType w:val="multilevel"/>
    <w:tmpl w:val="5ED8DCF6"/>
    <w:lvl w:ilvl="0">
      <w:start w:val="2"/>
      <w:numFmt w:val="decimal"/>
      <w:lvlText w:val="%1."/>
      <w:lvlJc w:val="left"/>
    </w:lvl>
    <w:lvl w:ilvl="1">
      <w:start w:val="1"/>
      <w:numFmt w:val="decimal"/>
      <w:lvlText w:val="%1.%2."/>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36784C2B"/>
    <w:multiLevelType w:val="multilevel"/>
    <w:tmpl w:val="06E4BB90"/>
    <w:lvl w:ilvl="0">
      <w:start w:val="5"/>
      <w:numFmt w:val="decimal"/>
      <w:lvlText w:val="%1."/>
      <w:lvlJc w:val="left"/>
    </w:lvl>
    <w:lvl w:ilvl="1">
      <w:start w:val="1"/>
      <w:numFmt w:val="decimal"/>
      <w:lvlText w:val="%1.%2."/>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37B313AE"/>
    <w:multiLevelType w:val="multilevel"/>
    <w:tmpl w:val="67A0FDA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3B5727C3"/>
    <w:multiLevelType w:val="multilevel"/>
    <w:tmpl w:val="EE166174"/>
    <w:lvl w:ilvl="0">
      <w:start w:val="1"/>
      <w:numFmt w:val="russianLower"/>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3CB0700F"/>
    <w:multiLevelType w:val="multilevel"/>
    <w:tmpl w:val="97F66330"/>
    <w:lvl w:ilvl="0">
      <w:start w:val="1"/>
      <w:numFmt w:val="decimal"/>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3D743A97"/>
    <w:multiLevelType w:val="multilevel"/>
    <w:tmpl w:val="2ADEEDC2"/>
    <w:lvl w:ilvl="0">
      <w:start w:val="4"/>
      <w:numFmt w:val="decimal"/>
      <w:lvlText w:val="%1."/>
      <w:lvlJc w:val="left"/>
    </w:lvl>
    <w:lvl w:ilvl="1">
      <w:start w:val="1"/>
      <w:numFmt w:val="decimal"/>
      <w:lvlText w:val="%1.%2."/>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3FB24E4F"/>
    <w:multiLevelType w:val="multilevel"/>
    <w:tmpl w:val="F766B550"/>
    <w:lvl w:ilvl="0">
      <w:start w:val="6"/>
      <w:numFmt w:val="decimal"/>
      <w:lvlText w:val="%1."/>
      <w:lvlJc w:val="left"/>
    </w:lvl>
    <w:lvl w:ilvl="1">
      <w:start w:val="1"/>
      <w:numFmt w:val="decimal"/>
      <w:lvlText w:val="%1.%2."/>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43B361B6"/>
    <w:multiLevelType w:val="multilevel"/>
    <w:tmpl w:val="A6E08A0C"/>
    <w:lvl w:ilvl="0">
      <w:start w:val="1"/>
      <w:numFmt w:val="decimal"/>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43E86800"/>
    <w:multiLevelType w:val="multilevel"/>
    <w:tmpl w:val="107A8092"/>
    <w:lvl w:ilvl="0">
      <w:start w:val="1"/>
      <w:numFmt w:val="russianLower"/>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46457918"/>
    <w:multiLevelType w:val="multilevel"/>
    <w:tmpl w:val="1BAAAB6A"/>
    <w:lvl w:ilvl="0">
      <w:start w:val="1"/>
      <w:numFmt w:val="decimal"/>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47A378D4"/>
    <w:multiLevelType w:val="multilevel"/>
    <w:tmpl w:val="D5F6DA64"/>
    <w:lvl w:ilvl="0">
      <w:start w:val="1"/>
      <w:numFmt w:val="russianLower"/>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48C14FD1"/>
    <w:multiLevelType w:val="multilevel"/>
    <w:tmpl w:val="55668B0C"/>
    <w:lvl w:ilvl="0">
      <w:start w:val="1"/>
      <w:numFmt w:val="decimal"/>
      <w:lvlText w:val="%1."/>
      <w:lvlJc w:val="left"/>
      <w:pPr>
        <w:ind w:left="390" w:hanging="390"/>
      </w:pPr>
      <w:rPr>
        <w:rFonts w:hint="default"/>
        <w:color w:val="000000"/>
        <w:sz w:val="26"/>
      </w:rPr>
    </w:lvl>
    <w:lvl w:ilvl="1">
      <w:start w:val="1"/>
      <w:numFmt w:val="decimal"/>
      <w:lvlText w:val="%1.%2."/>
      <w:lvlJc w:val="left"/>
      <w:pPr>
        <w:ind w:left="450" w:hanging="390"/>
      </w:pPr>
      <w:rPr>
        <w:rFonts w:hint="default"/>
        <w:color w:val="000000"/>
        <w:sz w:val="20"/>
        <w:szCs w:val="20"/>
      </w:rPr>
    </w:lvl>
    <w:lvl w:ilvl="2">
      <w:start w:val="1"/>
      <w:numFmt w:val="decimal"/>
      <w:lvlText w:val="%1.%2.%3."/>
      <w:lvlJc w:val="left"/>
      <w:pPr>
        <w:ind w:left="840" w:hanging="720"/>
      </w:pPr>
      <w:rPr>
        <w:rFonts w:hint="default"/>
        <w:color w:val="000000"/>
        <w:sz w:val="26"/>
      </w:rPr>
    </w:lvl>
    <w:lvl w:ilvl="3">
      <w:start w:val="1"/>
      <w:numFmt w:val="decimal"/>
      <w:lvlText w:val="%1.%2.%3.%4."/>
      <w:lvlJc w:val="left"/>
      <w:pPr>
        <w:ind w:left="900" w:hanging="720"/>
      </w:pPr>
      <w:rPr>
        <w:rFonts w:hint="default"/>
        <w:color w:val="000000"/>
        <w:sz w:val="26"/>
      </w:rPr>
    </w:lvl>
    <w:lvl w:ilvl="4">
      <w:start w:val="1"/>
      <w:numFmt w:val="decimal"/>
      <w:lvlText w:val="%1.%2.%3.%4.%5."/>
      <w:lvlJc w:val="left"/>
      <w:pPr>
        <w:ind w:left="1320" w:hanging="1080"/>
      </w:pPr>
      <w:rPr>
        <w:rFonts w:hint="default"/>
        <w:color w:val="000000"/>
        <w:sz w:val="26"/>
      </w:rPr>
    </w:lvl>
    <w:lvl w:ilvl="5">
      <w:start w:val="1"/>
      <w:numFmt w:val="decimal"/>
      <w:lvlText w:val="%1.%2.%3.%4.%5.%6."/>
      <w:lvlJc w:val="left"/>
      <w:pPr>
        <w:ind w:left="1380" w:hanging="1080"/>
      </w:pPr>
      <w:rPr>
        <w:rFonts w:hint="default"/>
        <w:color w:val="000000"/>
        <w:sz w:val="26"/>
      </w:rPr>
    </w:lvl>
    <w:lvl w:ilvl="6">
      <w:start w:val="1"/>
      <w:numFmt w:val="decimal"/>
      <w:lvlText w:val="%1.%2.%3.%4.%5.%6.%7."/>
      <w:lvlJc w:val="left"/>
      <w:pPr>
        <w:ind w:left="1800" w:hanging="1440"/>
      </w:pPr>
      <w:rPr>
        <w:rFonts w:hint="default"/>
        <w:color w:val="000000"/>
        <w:sz w:val="26"/>
      </w:rPr>
    </w:lvl>
    <w:lvl w:ilvl="7">
      <w:start w:val="1"/>
      <w:numFmt w:val="decimal"/>
      <w:lvlText w:val="%1.%2.%3.%4.%5.%6.%7.%8."/>
      <w:lvlJc w:val="left"/>
      <w:pPr>
        <w:ind w:left="1860" w:hanging="1440"/>
      </w:pPr>
      <w:rPr>
        <w:rFonts w:hint="default"/>
        <w:color w:val="000000"/>
        <w:sz w:val="26"/>
      </w:rPr>
    </w:lvl>
    <w:lvl w:ilvl="8">
      <w:start w:val="1"/>
      <w:numFmt w:val="decimal"/>
      <w:lvlText w:val="%1.%2.%3.%4.%5.%6.%7.%8.%9."/>
      <w:lvlJc w:val="left"/>
      <w:pPr>
        <w:ind w:left="2280" w:hanging="1800"/>
      </w:pPr>
      <w:rPr>
        <w:rFonts w:hint="default"/>
        <w:color w:val="000000"/>
        <w:sz w:val="26"/>
      </w:rPr>
    </w:lvl>
  </w:abstractNum>
  <w:abstractNum w:abstractNumId="38">
    <w:nsid w:val="50A875E9"/>
    <w:multiLevelType w:val="multilevel"/>
    <w:tmpl w:val="5FC45668"/>
    <w:lvl w:ilvl="0">
      <w:start w:val="1"/>
      <w:numFmt w:val="upperRoman"/>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en-US" w:eastAsia="en-US" w:bidi="en-US"/>
      </w:rPr>
    </w:lvl>
    <w:lvl w:ilvl="1">
      <w:start w:val="1"/>
      <w:numFmt w:val="upperRoman"/>
      <w:lvlText w:val="%1.%2."/>
      <w:lvlJc w:val="left"/>
    </w:lvl>
    <w:lvl w:ilvl="2">
      <w:start w:val="1"/>
      <w:numFmt w:val="upperRoman"/>
      <w:lvlText w:val="%1.%2.%3."/>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520E339C"/>
    <w:multiLevelType w:val="multilevel"/>
    <w:tmpl w:val="01186976"/>
    <w:lvl w:ilvl="0">
      <w:start w:val="1"/>
      <w:numFmt w:val="decimal"/>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52473FE0"/>
    <w:multiLevelType w:val="multilevel"/>
    <w:tmpl w:val="E56AB00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56CA4CFF"/>
    <w:multiLevelType w:val="multilevel"/>
    <w:tmpl w:val="4B349576"/>
    <w:lvl w:ilvl="0">
      <w:start w:val="1"/>
      <w:numFmt w:val="russianLower"/>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572573B8"/>
    <w:multiLevelType w:val="multilevel"/>
    <w:tmpl w:val="221CF938"/>
    <w:lvl w:ilvl="0">
      <w:start w:val="1"/>
      <w:numFmt w:val="decimal"/>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590C791F"/>
    <w:multiLevelType w:val="multilevel"/>
    <w:tmpl w:val="E404F68A"/>
    <w:lvl w:ilvl="0">
      <w:start w:val="1"/>
      <w:numFmt w:val="russianLower"/>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5A746987"/>
    <w:multiLevelType w:val="hybridMultilevel"/>
    <w:tmpl w:val="DE68CAFA"/>
    <w:lvl w:ilvl="0" w:tplc="5B682474">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45">
    <w:nsid w:val="5F657EF7"/>
    <w:multiLevelType w:val="multilevel"/>
    <w:tmpl w:val="1CAC4596"/>
    <w:lvl w:ilvl="0">
      <w:start w:val="1"/>
      <w:numFmt w:val="decimal"/>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60771051"/>
    <w:multiLevelType w:val="hybridMultilevel"/>
    <w:tmpl w:val="E94CCAF4"/>
    <w:lvl w:ilvl="0" w:tplc="A392AA5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7">
    <w:nsid w:val="636D237D"/>
    <w:multiLevelType w:val="multilevel"/>
    <w:tmpl w:val="FFFA9CC8"/>
    <w:lvl w:ilvl="0">
      <w:start w:val="1"/>
      <w:numFmt w:val="bullet"/>
      <w:pStyle w:val="a"/>
      <w:suff w:val="space"/>
      <w:lvlText w:val="–"/>
      <w:lvlJc w:val="left"/>
      <w:pPr>
        <w:ind w:left="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283"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48">
    <w:nsid w:val="64642018"/>
    <w:multiLevelType w:val="multilevel"/>
    <w:tmpl w:val="8E26EED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sz w:val="20"/>
        <w:szCs w:val="20"/>
      </w:rPr>
    </w:lvl>
    <w:lvl w:ilvl="2">
      <w:start w:val="1"/>
      <w:numFmt w:val="decimal"/>
      <w:isLgl/>
      <w:lvlText w:val="%1.%2.%3."/>
      <w:lvlJc w:val="left"/>
      <w:pPr>
        <w:ind w:left="1080" w:hanging="720"/>
      </w:pPr>
      <w:rPr>
        <w:rFonts w:hint="default"/>
        <w:sz w:val="27"/>
      </w:rPr>
    </w:lvl>
    <w:lvl w:ilvl="3">
      <w:start w:val="1"/>
      <w:numFmt w:val="decimal"/>
      <w:isLgl/>
      <w:lvlText w:val="%1.%2.%3.%4."/>
      <w:lvlJc w:val="left"/>
      <w:pPr>
        <w:ind w:left="1440" w:hanging="1080"/>
      </w:pPr>
      <w:rPr>
        <w:rFonts w:hint="default"/>
        <w:sz w:val="27"/>
      </w:rPr>
    </w:lvl>
    <w:lvl w:ilvl="4">
      <w:start w:val="1"/>
      <w:numFmt w:val="decimal"/>
      <w:isLgl/>
      <w:lvlText w:val="%1.%2.%3.%4.%5."/>
      <w:lvlJc w:val="left"/>
      <w:pPr>
        <w:ind w:left="1440" w:hanging="1080"/>
      </w:pPr>
      <w:rPr>
        <w:rFonts w:hint="default"/>
        <w:sz w:val="27"/>
      </w:rPr>
    </w:lvl>
    <w:lvl w:ilvl="5">
      <w:start w:val="1"/>
      <w:numFmt w:val="decimal"/>
      <w:isLgl/>
      <w:lvlText w:val="%1.%2.%3.%4.%5.%6."/>
      <w:lvlJc w:val="left"/>
      <w:pPr>
        <w:ind w:left="1800" w:hanging="1440"/>
      </w:pPr>
      <w:rPr>
        <w:rFonts w:hint="default"/>
        <w:sz w:val="27"/>
      </w:rPr>
    </w:lvl>
    <w:lvl w:ilvl="6">
      <w:start w:val="1"/>
      <w:numFmt w:val="decimal"/>
      <w:isLgl/>
      <w:lvlText w:val="%1.%2.%3.%4.%5.%6.%7."/>
      <w:lvlJc w:val="left"/>
      <w:pPr>
        <w:ind w:left="2160" w:hanging="1800"/>
      </w:pPr>
      <w:rPr>
        <w:rFonts w:hint="default"/>
        <w:sz w:val="27"/>
      </w:rPr>
    </w:lvl>
    <w:lvl w:ilvl="7">
      <w:start w:val="1"/>
      <w:numFmt w:val="decimal"/>
      <w:isLgl/>
      <w:lvlText w:val="%1.%2.%3.%4.%5.%6.%7.%8."/>
      <w:lvlJc w:val="left"/>
      <w:pPr>
        <w:ind w:left="2160" w:hanging="1800"/>
      </w:pPr>
      <w:rPr>
        <w:rFonts w:hint="default"/>
        <w:sz w:val="27"/>
      </w:rPr>
    </w:lvl>
    <w:lvl w:ilvl="8">
      <w:start w:val="1"/>
      <w:numFmt w:val="decimal"/>
      <w:isLgl/>
      <w:lvlText w:val="%1.%2.%3.%4.%5.%6.%7.%8.%9."/>
      <w:lvlJc w:val="left"/>
      <w:pPr>
        <w:ind w:left="2520" w:hanging="2160"/>
      </w:pPr>
      <w:rPr>
        <w:rFonts w:hint="default"/>
        <w:sz w:val="27"/>
      </w:rPr>
    </w:lvl>
  </w:abstractNum>
  <w:abstractNum w:abstractNumId="49">
    <w:nsid w:val="708A2E0A"/>
    <w:multiLevelType w:val="hybridMultilevel"/>
    <w:tmpl w:val="F886E7EC"/>
    <w:lvl w:ilvl="0" w:tplc="1FBA9FB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0">
    <w:nsid w:val="71BD2729"/>
    <w:multiLevelType w:val="multilevel"/>
    <w:tmpl w:val="03BA5468"/>
    <w:lvl w:ilvl="0">
      <w:start w:val="1"/>
      <w:numFmt w:val="decimal"/>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73721FD8"/>
    <w:multiLevelType w:val="multilevel"/>
    <w:tmpl w:val="6D167FEA"/>
    <w:lvl w:ilvl="0">
      <w:start w:val="1"/>
      <w:numFmt w:val="russianLower"/>
      <w:lvlText w:val="%1)"/>
      <w:lvlJc w:val="left"/>
      <w:rPr>
        <w:rFonts w:ascii="Arial" w:eastAsia="Times New Roman" w:hAnsi="Arial" w:cs="Arial" w:hint="default"/>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748D108B"/>
    <w:multiLevelType w:val="hybridMultilevel"/>
    <w:tmpl w:val="D126196C"/>
    <w:name w:val="WW8Num52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3">
    <w:nsid w:val="78A072A0"/>
    <w:multiLevelType w:val="hybridMultilevel"/>
    <w:tmpl w:val="B66858D6"/>
    <w:lvl w:ilvl="0" w:tplc="54604F04">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54">
    <w:nsid w:val="7AB416DE"/>
    <w:multiLevelType w:val="multilevel"/>
    <w:tmpl w:val="BC2C76BE"/>
    <w:lvl w:ilvl="0">
      <w:start w:val="1"/>
      <w:numFmt w:val="decimal"/>
      <w:lvlText w:val="%1."/>
      <w:lvlJc w:val="left"/>
      <w:pPr>
        <w:ind w:left="502" w:hanging="360"/>
      </w:pPr>
      <w:rPr>
        <w:rFonts w:eastAsia="Times New Roman"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5">
    <w:nsid w:val="7B997EC7"/>
    <w:multiLevelType w:val="multilevel"/>
    <w:tmpl w:val="E56AB00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47"/>
  </w:num>
  <w:num w:numId="2">
    <w:abstractNumId w:val="8"/>
    <w:lvlOverride w:ilvl="0">
      <w:lvl w:ilvl="0">
        <w:start w:val="1"/>
        <w:numFmt w:val="decimal"/>
        <w:pStyle w:val="punct"/>
        <w:lvlText w:val="%1."/>
        <w:lvlJc w:val="left"/>
        <w:pPr>
          <w:ind w:left="1789" w:hanging="360"/>
        </w:pPr>
        <w:rPr>
          <w:rFonts w:cs="Times New Roman"/>
        </w:rPr>
      </w:lvl>
    </w:lvlOverride>
    <w:lvlOverride w:ilvl="1">
      <w:lvl w:ilvl="1">
        <w:start w:val="1"/>
        <w:numFmt w:val="lowerLetter"/>
        <w:pStyle w:val="subpunct"/>
        <w:lvlText w:val="%2."/>
        <w:lvlJc w:val="left"/>
        <w:pPr>
          <w:ind w:left="2509" w:hanging="360"/>
        </w:pPr>
        <w:rPr>
          <w:rFonts w:cs="Times New Roman"/>
        </w:rPr>
      </w:lvl>
    </w:lvlOverride>
    <w:lvlOverride w:ilvl="2">
      <w:lvl w:ilvl="2">
        <w:start w:val="1"/>
        <w:numFmt w:val="lowerRoman"/>
        <w:lvlText w:val="%3."/>
        <w:lvlJc w:val="right"/>
        <w:pPr>
          <w:ind w:left="3229" w:hanging="180"/>
        </w:pPr>
        <w:rPr>
          <w:rFonts w:cs="Times New Roman"/>
        </w:rPr>
      </w:lvl>
    </w:lvlOverride>
    <w:lvlOverride w:ilvl="3">
      <w:lvl w:ilvl="3">
        <w:start w:val="1"/>
        <w:numFmt w:val="decimal"/>
        <w:lvlText w:val="%4."/>
        <w:lvlJc w:val="left"/>
        <w:pPr>
          <w:ind w:left="3949" w:hanging="360"/>
        </w:pPr>
        <w:rPr>
          <w:rFonts w:cs="Times New Roman"/>
        </w:rPr>
      </w:lvl>
    </w:lvlOverride>
    <w:lvlOverride w:ilvl="4">
      <w:lvl w:ilvl="4">
        <w:start w:val="1"/>
        <w:numFmt w:val="lowerLetter"/>
        <w:lvlText w:val="%5."/>
        <w:lvlJc w:val="left"/>
        <w:pPr>
          <w:ind w:left="4669" w:hanging="360"/>
        </w:pPr>
        <w:rPr>
          <w:rFonts w:cs="Times New Roman"/>
        </w:rPr>
      </w:lvl>
    </w:lvlOverride>
    <w:lvlOverride w:ilvl="5">
      <w:lvl w:ilvl="5">
        <w:start w:val="1"/>
        <w:numFmt w:val="lowerRoman"/>
        <w:lvlText w:val="%6."/>
        <w:lvlJc w:val="right"/>
        <w:pPr>
          <w:ind w:left="5389" w:hanging="180"/>
        </w:pPr>
        <w:rPr>
          <w:rFonts w:cs="Times New Roman"/>
        </w:rPr>
      </w:lvl>
    </w:lvlOverride>
    <w:lvlOverride w:ilvl="6">
      <w:lvl w:ilvl="6">
        <w:start w:val="1"/>
        <w:numFmt w:val="decimal"/>
        <w:lvlText w:val="%7."/>
        <w:lvlJc w:val="left"/>
        <w:pPr>
          <w:ind w:left="6109" w:hanging="360"/>
        </w:pPr>
        <w:rPr>
          <w:rFonts w:cs="Times New Roman"/>
        </w:rPr>
      </w:lvl>
    </w:lvlOverride>
    <w:lvlOverride w:ilvl="7">
      <w:lvl w:ilvl="7">
        <w:start w:val="1"/>
        <w:numFmt w:val="lowerLetter"/>
        <w:lvlText w:val="%8."/>
        <w:lvlJc w:val="left"/>
        <w:pPr>
          <w:ind w:left="6829" w:hanging="360"/>
        </w:pPr>
        <w:rPr>
          <w:rFonts w:cs="Times New Roman"/>
        </w:rPr>
      </w:lvl>
    </w:lvlOverride>
    <w:lvlOverride w:ilvl="8">
      <w:lvl w:ilvl="8">
        <w:start w:val="1"/>
        <w:numFmt w:val="lowerRoman"/>
        <w:lvlText w:val="%9."/>
        <w:lvlJc w:val="right"/>
        <w:pPr>
          <w:ind w:left="7549" w:hanging="180"/>
        </w:pPr>
        <w:rPr>
          <w:rFonts w:cs="Times New Roman"/>
        </w:rPr>
      </w:lvl>
    </w:lvlOverride>
  </w:num>
  <w:num w:numId="3">
    <w:abstractNumId w:val="7"/>
  </w:num>
  <w:num w:numId="4">
    <w:abstractNumId w:val="48"/>
  </w:num>
  <w:num w:numId="5">
    <w:abstractNumId w:val="54"/>
  </w:num>
  <w:num w:numId="6">
    <w:abstractNumId w:val="24"/>
  </w:num>
  <w:num w:numId="7">
    <w:abstractNumId w:val="55"/>
  </w:num>
  <w:num w:numId="8">
    <w:abstractNumId w:val="52"/>
  </w:num>
  <w:num w:numId="9">
    <w:abstractNumId w:val="40"/>
  </w:num>
  <w:num w:numId="10">
    <w:abstractNumId w:val="21"/>
  </w:num>
  <w:num w:numId="11">
    <w:abstractNumId w:val="25"/>
  </w:num>
  <w:num w:numId="12">
    <w:abstractNumId w:val="14"/>
  </w:num>
  <w:num w:numId="13">
    <w:abstractNumId w:val="9"/>
  </w:num>
  <w:num w:numId="14">
    <w:abstractNumId w:val="38"/>
  </w:num>
  <w:num w:numId="15">
    <w:abstractNumId w:val="18"/>
  </w:num>
  <w:num w:numId="16">
    <w:abstractNumId w:val="28"/>
  </w:num>
  <w:num w:numId="17">
    <w:abstractNumId w:val="26"/>
  </w:num>
  <w:num w:numId="18">
    <w:abstractNumId w:val="29"/>
  </w:num>
  <w:num w:numId="19">
    <w:abstractNumId w:val="35"/>
  </w:num>
  <w:num w:numId="20">
    <w:abstractNumId w:val="34"/>
  </w:num>
  <w:num w:numId="21">
    <w:abstractNumId w:val="36"/>
  </w:num>
  <w:num w:numId="22">
    <w:abstractNumId w:val="45"/>
  </w:num>
  <w:num w:numId="23">
    <w:abstractNumId w:val="16"/>
  </w:num>
  <w:num w:numId="24">
    <w:abstractNumId w:val="50"/>
  </w:num>
  <w:num w:numId="25">
    <w:abstractNumId w:val="51"/>
  </w:num>
  <w:num w:numId="26">
    <w:abstractNumId w:val="12"/>
  </w:num>
  <w:num w:numId="27">
    <w:abstractNumId w:val="11"/>
  </w:num>
  <w:num w:numId="28">
    <w:abstractNumId w:val="22"/>
  </w:num>
  <w:num w:numId="29">
    <w:abstractNumId w:val="41"/>
  </w:num>
  <w:num w:numId="30">
    <w:abstractNumId w:val="19"/>
  </w:num>
  <w:num w:numId="31">
    <w:abstractNumId w:val="17"/>
  </w:num>
  <w:num w:numId="32">
    <w:abstractNumId w:val="31"/>
  </w:num>
  <w:num w:numId="33">
    <w:abstractNumId w:val="27"/>
  </w:num>
  <w:num w:numId="34">
    <w:abstractNumId w:val="32"/>
  </w:num>
  <w:num w:numId="35">
    <w:abstractNumId w:val="43"/>
  </w:num>
  <w:num w:numId="36">
    <w:abstractNumId w:val="10"/>
  </w:num>
  <w:num w:numId="37">
    <w:abstractNumId w:val="42"/>
  </w:num>
  <w:num w:numId="38">
    <w:abstractNumId w:val="30"/>
  </w:num>
  <w:num w:numId="39">
    <w:abstractNumId w:val="39"/>
  </w:num>
  <w:num w:numId="40">
    <w:abstractNumId w:val="33"/>
  </w:num>
  <w:num w:numId="41">
    <w:abstractNumId w:val="23"/>
  </w:num>
  <w:num w:numId="42">
    <w:abstractNumId w:val="13"/>
  </w:num>
  <w:num w:numId="43">
    <w:abstractNumId w:val="46"/>
  </w:num>
  <w:num w:numId="44">
    <w:abstractNumId w:val="20"/>
  </w:num>
  <w:num w:numId="45">
    <w:abstractNumId w:val="15"/>
  </w:num>
  <w:num w:numId="46">
    <w:abstractNumId w:val="49"/>
  </w:num>
  <w:num w:numId="47">
    <w:abstractNumId w:val="44"/>
  </w:num>
  <w:num w:numId="48">
    <w:abstractNumId w:val="53"/>
  </w:num>
  <w:num w:numId="49">
    <w:abstractNumId w:val="37"/>
  </w:num>
  <w:num w:numId="5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drawingGridHorizontalSpacing w:val="120"/>
  <w:displayHorizontalDrawingGridEvery w:val="2"/>
  <w:characterSpacingControl w:val="doNotCompress"/>
  <w:hdrShapeDefaults>
    <o:shapedefaults v:ext="edit" spidmax="104449"/>
  </w:hdrShapeDefaults>
  <w:footnotePr>
    <w:footnote w:id="-1"/>
    <w:footnote w:id="0"/>
  </w:footnotePr>
  <w:endnotePr>
    <w:endnote w:id="-1"/>
    <w:endnote w:id="0"/>
  </w:endnotePr>
  <w:compat>
    <w:compatSetting w:name="compatibilityMode" w:uri="http://schemas.microsoft.com/office/word" w:val="12"/>
  </w:compat>
  <w:rsids>
    <w:rsidRoot w:val="00465802"/>
    <w:rsid w:val="000012A5"/>
    <w:rsid w:val="00001775"/>
    <w:rsid w:val="000018C6"/>
    <w:rsid w:val="0000273B"/>
    <w:rsid w:val="00002911"/>
    <w:rsid w:val="00002A98"/>
    <w:rsid w:val="00003DBE"/>
    <w:rsid w:val="00004307"/>
    <w:rsid w:val="00004434"/>
    <w:rsid w:val="00004555"/>
    <w:rsid w:val="0000457F"/>
    <w:rsid w:val="00005297"/>
    <w:rsid w:val="000129AC"/>
    <w:rsid w:val="00012CF1"/>
    <w:rsid w:val="00014353"/>
    <w:rsid w:val="00014540"/>
    <w:rsid w:val="0001551F"/>
    <w:rsid w:val="00016CAB"/>
    <w:rsid w:val="00016E0F"/>
    <w:rsid w:val="000172EE"/>
    <w:rsid w:val="00017EF6"/>
    <w:rsid w:val="00020713"/>
    <w:rsid w:val="0002084F"/>
    <w:rsid w:val="000210F0"/>
    <w:rsid w:val="0002258C"/>
    <w:rsid w:val="000236DD"/>
    <w:rsid w:val="00023937"/>
    <w:rsid w:val="00024AD0"/>
    <w:rsid w:val="00025BC2"/>
    <w:rsid w:val="000264FE"/>
    <w:rsid w:val="00027FAC"/>
    <w:rsid w:val="000316E4"/>
    <w:rsid w:val="0003218E"/>
    <w:rsid w:val="0003363A"/>
    <w:rsid w:val="000338AF"/>
    <w:rsid w:val="00034B79"/>
    <w:rsid w:val="000359A7"/>
    <w:rsid w:val="00035AEF"/>
    <w:rsid w:val="000365E3"/>
    <w:rsid w:val="00037AC8"/>
    <w:rsid w:val="000406E2"/>
    <w:rsid w:val="0004219F"/>
    <w:rsid w:val="00043C1E"/>
    <w:rsid w:val="00043C8E"/>
    <w:rsid w:val="00044D96"/>
    <w:rsid w:val="00045E7B"/>
    <w:rsid w:val="000462A0"/>
    <w:rsid w:val="0005034C"/>
    <w:rsid w:val="0005035B"/>
    <w:rsid w:val="00051480"/>
    <w:rsid w:val="00052956"/>
    <w:rsid w:val="0005486B"/>
    <w:rsid w:val="00054DC8"/>
    <w:rsid w:val="000554DF"/>
    <w:rsid w:val="000556C9"/>
    <w:rsid w:val="000563C1"/>
    <w:rsid w:val="00056902"/>
    <w:rsid w:val="00057DF1"/>
    <w:rsid w:val="00060FC1"/>
    <w:rsid w:val="000627E3"/>
    <w:rsid w:val="00063822"/>
    <w:rsid w:val="000640E6"/>
    <w:rsid w:val="00064826"/>
    <w:rsid w:val="000657A4"/>
    <w:rsid w:val="00066370"/>
    <w:rsid w:val="00067091"/>
    <w:rsid w:val="000714D9"/>
    <w:rsid w:val="00071B3A"/>
    <w:rsid w:val="00071E81"/>
    <w:rsid w:val="00072CFC"/>
    <w:rsid w:val="00073106"/>
    <w:rsid w:val="00073723"/>
    <w:rsid w:val="000743DC"/>
    <w:rsid w:val="0007456A"/>
    <w:rsid w:val="00074F68"/>
    <w:rsid w:val="00075069"/>
    <w:rsid w:val="0007623F"/>
    <w:rsid w:val="00076A2C"/>
    <w:rsid w:val="00077308"/>
    <w:rsid w:val="00077911"/>
    <w:rsid w:val="00077CF3"/>
    <w:rsid w:val="00080A84"/>
    <w:rsid w:val="000811A5"/>
    <w:rsid w:val="0008181A"/>
    <w:rsid w:val="00082075"/>
    <w:rsid w:val="0008220C"/>
    <w:rsid w:val="00082456"/>
    <w:rsid w:val="00083529"/>
    <w:rsid w:val="00083E76"/>
    <w:rsid w:val="00087CEC"/>
    <w:rsid w:val="000906A1"/>
    <w:rsid w:val="0009248F"/>
    <w:rsid w:val="00092986"/>
    <w:rsid w:val="00093290"/>
    <w:rsid w:val="000947B7"/>
    <w:rsid w:val="000948FC"/>
    <w:rsid w:val="00094923"/>
    <w:rsid w:val="000958BA"/>
    <w:rsid w:val="00095AF7"/>
    <w:rsid w:val="00096F0C"/>
    <w:rsid w:val="000A009A"/>
    <w:rsid w:val="000A066E"/>
    <w:rsid w:val="000A0BC1"/>
    <w:rsid w:val="000A1568"/>
    <w:rsid w:val="000A1F89"/>
    <w:rsid w:val="000A28DB"/>
    <w:rsid w:val="000A435F"/>
    <w:rsid w:val="000A4F67"/>
    <w:rsid w:val="000A565A"/>
    <w:rsid w:val="000A6D04"/>
    <w:rsid w:val="000A7010"/>
    <w:rsid w:val="000A7E30"/>
    <w:rsid w:val="000B09DD"/>
    <w:rsid w:val="000B1A82"/>
    <w:rsid w:val="000B1F32"/>
    <w:rsid w:val="000B2CDF"/>
    <w:rsid w:val="000B3E8A"/>
    <w:rsid w:val="000B4246"/>
    <w:rsid w:val="000B45AA"/>
    <w:rsid w:val="000B490B"/>
    <w:rsid w:val="000B4B62"/>
    <w:rsid w:val="000B6682"/>
    <w:rsid w:val="000B6CD0"/>
    <w:rsid w:val="000B7000"/>
    <w:rsid w:val="000B721F"/>
    <w:rsid w:val="000C15DF"/>
    <w:rsid w:val="000C1E44"/>
    <w:rsid w:val="000C1E7F"/>
    <w:rsid w:val="000C20B0"/>
    <w:rsid w:val="000C2B8C"/>
    <w:rsid w:val="000C2C46"/>
    <w:rsid w:val="000C3044"/>
    <w:rsid w:val="000C3941"/>
    <w:rsid w:val="000C58BB"/>
    <w:rsid w:val="000C5F8F"/>
    <w:rsid w:val="000C6754"/>
    <w:rsid w:val="000C6CC7"/>
    <w:rsid w:val="000C7191"/>
    <w:rsid w:val="000C72A9"/>
    <w:rsid w:val="000C79E3"/>
    <w:rsid w:val="000D0E64"/>
    <w:rsid w:val="000D1D3A"/>
    <w:rsid w:val="000D2019"/>
    <w:rsid w:val="000E0C10"/>
    <w:rsid w:val="000E0F04"/>
    <w:rsid w:val="000E2DDF"/>
    <w:rsid w:val="000E2DEC"/>
    <w:rsid w:val="000E33C4"/>
    <w:rsid w:val="000E4073"/>
    <w:rsid w:val="000E4451"/>
    <w:rsid w:val="000E47B4"/>
    <w:rsid w:val="000E77A3"/>
    <w:rsid w:val="000E78D6"/>
    <w:rsid w:val="000E7B3A"/>
    <w:rsid w:val="000F060B"/>
    <w:rsid w:val="000F1DC8"/>
    <w:rsid w:val="000F22F2"/>
    <w:rsid w:val="000F2CBB"/>
    <w:rsid w:val="000F2EAD"/>
    <w:rsid w:val="000F32E2"/>
    <w:rsid w:val="000F4043"/>
    <w:rsid w:val="000F53B0"/>
    <w:rsid w:val="000F5DEE"/>
    <w:rsid w:val="000F63E6"/>
    <w:rsid w:val="000F69E4"/>
    <w:rsid w:val="000F73CC"/>
    <w:rsid w:val="000F74D6"/>
    <w:rsid w:val="000F79B0"/>
    <w:rsid w:val="0010046A"/>
    <w:rsid w:val="00101EC4"/>
    <w:rsid w:val="001044C1"/>
    <w:rsid w:val="00105327"/>
    <w:rsid w:val="00106092"/>
    <w:rsid w:val="00106CB1"/>
    <w:rsid w:val="001074BA"/>
    <w:rsid w:val="001109CF"/>
    <w:rsid w:val="00111C83"/>
    <w:rsid w:val="00111DDA"/>
    <w:rsid w:val="00112D9E"/>
    <w:rsid w:val="00113AA0"/>
    <w:rsid w:val="001143D5"/>
    <w:rsid w:val="00115A15"/>
    <w:rsid w:val="00116A91"/>
    <w:rsid w:val="0011737A"/>
    <w:rsid w:val="00121596"/>
    <w:rsid w:val="00121F48"/>
    <w:rsid w:val="00122B7A"/>
    <w:rsid w:val="0012426F"/>
    <w:rsid w:val="00126AA1"/>
    <w:rsid w:val="001302DD"/>
    <w:rsid w:val="0013086E"/>
    <w:rsid w:val="00130AA4"/>
    <w:rsid w:val="00130C3B"/>
    <w:rsid w:val="0013159B"/>
    <w:rsid w:val="00131793"/>
    <w:rsid w:val="001332B6"/>
    <w:rsid w:val="0013392E"/>
    <w:rsid w:val="00135A37"/>
    <w:rsid w:val="0014039B"/>
    <w:rsid w:val="001404DB"/>
    <w:rsid w:val="001411F9"/>
    <w:rsid w:val="00142685"/>
    <w:rsid w:val="001432ED"/>
    <w:rsid w:val="00143B7D"/>
    <w:rsid w:val="00144F05"/>
    <w:rsid w:val="0014742D"/>
    <w:rsid w:val="00147AF9"/>
    <w:rsid w:val="00147E35"/>
    <w:rsid w:val="00150125"/>
    <w:rsid w:val="00151A1F"/>
    <w:rsid w:val="00154900"/>
    <w:rsid w:val="00154C24"/>
    <w:rsid w:val="00155B19"/>
    <w:rsid w:val="00156C11"/>
    <w:rsid w:val="00156DC2"/>
    <w:rsid w:val="00161AC9"/>
    <w:rsid w:val="0016249A"/>
    <w:rsid w:val="001625FE"/>
    <w:rsid w:val="00162852"/>
    <w:rsid w:val="00162E64"/>
    <w:rsid w:val="0016554B"/>
    <w:rsid w:val="0016603B"/>
    <w:rsid w:val="001660AE"/>
    <w:rsid w:val="00167510"/>
    <w:rsid w:val="001709E0"/>
    <w:rsid w:val="00171420"/>
    <w:rsid w:val="00171A1B"/>
    <w:rsid w:val="00171BCF"/>
    <w:rsid w:val="00173391"/>
    <w:rsid w:val="00174174"/>
    <w:rsid w:val="001747BE"/>
    <w:rsid w:val="00175BEC"/>
    <w:rsid w:val="001766B6"/>
    <w:rsid w:val="00177AF4"/>
    <w:rsid w:val="00177CA9"/>
    <w:rsid w:val="00177DE6"/>
    <w:rsid w:val="00180357"/>
    <w:rsid w:val="0018042E"/>
    <w:rsid w:val="001817F6"/>
    <w:rsid w:val="00181BA8"/>
    <w:rsid w:val="00182811"/>
    <w:rsid w:val="00182CA3"/>
    <w:rsid w:val="001830A2"/>
    <w:rsid w:val="001840E9"/>
    <w:rsid w:val="0018483A"/>
    <w:rsid w:val="0018509B"/>
    <w:rsid w:val="001862F6"/>
    <w:rsid w:val="00190378"/>
    <w:rsid w:val="00190EC2"/>
    <w:rsid w:val="001933BD"/>
    <w:rsid w:val="00193D29"/>
    <w:rsid w:val="001945D9"/>
    <w:rsid w:val="00194665"/>
    <w:rsid w:val="00194A09"/>
    <w:rsid w:val="00194AC6"/>
    <w:rsid w:val="00194E10"/>
    <w:rsid w:val="00195545"/>
    <w:rsid w:val="00195D7F"/>
    <w:rsid w:val="00196ADD"/>
    <w:rsid w:val="00196C69"/>
    <w:rsid w:val="00197E90"/>
    <w:rsid w:val="001A10FC"/>
    <w:rsid w:val="001A199E"/>
    <w:rsid w:val="001A203D"/>
    <w:rsid w:val="001A268B"/>
    <w:rsid w:val="001A34EB"/>
    <w:rsid w:val="001A4210"/>
    <w:rsid w:val="001A569E"/>
    <w:rsid w:val="001A58C3"/>
    <w:rsid w:val="001A5B0C"/>
    <w:rsid w:val="001A659D"/>
    <w:rsid w:val="001A6868"/>
    <w:rsid w:val="001A6C9D"/>
    <w:rsid w:val="001A6CBE"/>
    <w:rsid w:val="001A7F57"/>
    <w:rsid w:val="001B14D3"/>
    <w:rsid w:val="001B1884"/>
    <w:rsid w:val="001B197B"/>
    <w:rsid w:val="001B1D41"/>
    <w:rsid w:val="001B1F56"/>
    <w:rsid w:val="001B21A5"/>
    <w:rsid w:val="001B27DD"/>
    <w:rsid w:val="001B302D"/>
    <w:rsid w:val="001B45A2"/>
    <w:rsid w:val="001B493C"/>
    <w:rsid w:val="001B5969"/>
    <w:rsid w:val="001B7698"/>
    <w:rsid w:val="001C0D4F"/>
    <w:rsid w:val="001C1ACF"/>
    <w:rsid w:val="001C1FA9"/>
    <w:rsid w:val="001C202B"/>
    <w:rsid w:val="001C2BA3"/>
    <w:rsid w:val="001C55C5"/>
    <w:rsid w:val="001C59EF"/>
    <w:rsid w:val="001C5D78"/>
    <w:rsid w:val="001D0F14"/>
    <w:rsid w:val="001D1F84"/>
    <w:rsid w:val="001D25E9"/>
    <w:rsid w:val="001D4698"/>
    <w:rsid w:val="001D5A25"/>
    <w:rsid w:val="001D730B"/>
    <w:rsid w:val="001D73F9"/>
    <w:rsid w:val="001D7A82"/>
    <w:rsid w:val="001D7C02"/>
    <w:rsid w:val="001E2F62"/>
    <w:rsid w:val="001E4975"/>
    <w:rsid w:val="001E62CF"/>
    <w:rsid w:val="001E6340"/>
    <w:rsid w:val="001E66A0"/>
    <w:rsid w:val="001E6C34"/>
    <w:rsid w:val="001E710C"/>
    <w:rsid w:val="001E775A"/>
    <w:rsid w:val="001E78C5"/>
    <w:rsid w:val="001E7FA4"/>
    <w:rsid w:val="001F17A4"/>
    <w:rsid w:val="001F2015"/>
    <w:rsid w:val="001F26C0"/>
    <w:rsid w:val="001F4B9E"/>
    <w:rsid w:val="001F531B"/>
    <w:rsid w:val="001F61D8"/>
    <w:rsid w:val="001F6862"/>
    <w:rsid w:val="001F70F9"/>
    <w:rsid w:val="001F797A"/>
    <w:rsid w:val="00200EE3"/>
    <w:rsid w:val="0020167A"/>
    <w:rsid w:val="00202615"/>
    <w:rsid w:val="00203999"/>
    <w:rsid w:val="00203E92"/>
    <w:rsid w:val="00204227"/>
    <w:rsid w:val="00204B60"/>
    <w:rsid w:val="002054AF"/>
    <w:rsid w:val="00205924"/>
    <w:rsid w:val="00206D2E"/>
    <w:rsid w:val="002108B0"/>
    <w:rsid w:val="00211219"/>
    <w:rsid w:val="002119F2"/>
    <w:rsid w:val="00211FA0"/>
    <w:rsid w:val="0021243D"/>
    <w:rsid w:val="00212845"/>
    <w:rsid w:val="00212854"/>
    <w:rsid w:val="00213F11"/>
    <w:rsid w:val="00215B2C"/>
    <w:rsid w:val="00216916"/>
    <w:rsid w:val="00220501"/>
    <w:rsid w:val="0022313F"/>
    <w:rsid w:val="00223425"/>
    <w:rsid w:val="00223A8D"/>
    <w:rsid w:val="002266D3"/>
    <w:rsid w:val="002304EA"/>
    <w:rsid w:val="00230EE4"/>
    <w:rsid w:val="002317D9"/>
    <w:rsid w:val="00231A36"/>
    <w:rsid w:val="00231A8D"/>
    <w:rsid w:val="0023291C"/>
    <w:rsid w:val="00232F74"/>
    <w:rsid w:val="00233579"/>
    <w:rsid w:val="00233E83"/>
    <w:rsid w:val="00234755"/>
    <w:rsid w:val="00235B59"/>
    <w:rsid w:val="00235FD4"/>
    <w:rsid w:val="00237F81"/>
    <w:rsid w:val="0024002E"/>
    <w:rsid w:val="0024231B"/>
    <w:rsid w:val="00242981"/>
    <w:rsid w:val="00242E2E"/>
    <w:rsid w:val="00244315"/>
    <w:rsid w:val="00244882"/>
    <w:rsid w:val="00244970"/>
    <w:rsid w:val="00244DDA"/>
    <w:rsid w:val="0024585A"/>
    <w:rsid w:val="00245A90"/>
    <w:rsid w:val="0024634C"/>
    <w:rsid w:val="00246C0C"/>
    <w:rsid w:val="00250DF5"/>
    <w:rsid w:val="00250FFB"/>
    <w:rsid w:val="00251F69"/>
    <w:rsid w:val="00252323"/>
    <w:rsid w:val="002557A7"/>
    <w:rsid w:val="0025588C"/>
    <w:rsid w:val="002562E9"/>
    <w:rsid w:val="002574DE"/>
    <w:rsid w:val="0025776E"/>
    <w:rsid w:val="00260FA3"/>
    <w:rsid w:val="002628F8"/>
    <w:rsid w:val="002641F0"/>
    <w:rsid w:val="00264BEC"/>
    <w:rsid w:val="00265272"/>
    <w:rsid w:val="00267BE8"/>
    <w:rsid w:val="00271EF3"/>
    <w:rsid w:val="00271F6B"/>
    <w:rsid w:val="002744AC"/>
    <w:rsid w:val="002747F2"/>
    <w:rsid w:val="00274926"/>
    <w:rsid w:val="002755B4"/>
    <w:rsid w:val="00275AF5"/>
    <w:rsid w:val="00276227"/>
    <w:rsid w:val="00276C21"/>
    <w:rsid w:val="002771B1"/>
    <w:rsid w:val="00277532"/>
    <w:rsid w:val="00280ABD"/>
    <w:rsid w:val="0028177B"/>
    <w:rsid w:val="0028194F"/>
    <w:rsid w:val="00282E00"/>
    <w:rsid w:val="002831FE"/>
    <w:rsid w:val="00284096"/>
    <w:rsid w:val="00284E62"/>
    <w:rsid w:val="00285CB4"/>
    <w:rsid w:val="00286294"/>
    <w:rsid w:val="002868E6"/>
    <w:rsid w:val="00286C6A"/>
    <w:rsid w:val="0028703E"/>
    <w:rsid w:val="00287106"/>
    <w:rsid w:val="002871D2"/>
    <w:rsid w:val="0029179B"/>
    <w:rsid w:val="002926B9"/>
    <w:rsid w:val="002926EB"/>
    <w:rsid w:val="002934C4"/>
    <w:rsid w:val="00293B81"/>
    <w:rsid w:val="00294FC2"/>
    <w:rsid w:val="00295697"/>
    <w:rsid w:val="00295A05"/>
    <w:rsid w:val="00295B33"/>
    <w:rsid w:val="00297014"/>
    <w:rsid w:val="002972A2"/>
    <w:rsid w:val="00297ECC"/>
    <w:rsid w:val="002A21B5"/>
    <w:rsid w:val="002A2F3B"/>
    <w:rsid w:val="002A3C7C"/>
    <w:rsid w:val="002A42BE"/>
    <w:rsid w:val="002A45DB"/>
    <w:rsid w:val="002A5119"/>
    <w:rsid w:val="002A654B"/>
    <w:rsid w:val="002A6591"/>
    <w:rsid w:val="002A6B28"/>
    <w:rsid w:val="002A6BB3"/>
    <w:rsid w:val="002B0244"/>
    <w:rsid w:val="002B0560"/>
    <w:rsid w:val="002B0F19"/>
    <w:rsid w:val="002B0F51"/>
    <w:rsid w:val="002B1700"/>
    <w:rsid w:val="002B4DF5"/>
    <w:rsid w:val="002B528C"/>
    <w:rsid w:val="002B5C9C"/>
    <w:rsid w:val="002B78C6"/>
    <w:rsid w:val="002B7C91"/>
    <w:rsid w:val="002C0748"/>
    <w:rsid w:val="002C10DB"/>
    <w:rsid w:val="002C2F2F"/>
    <w:rsid w:val="002C4EAA"/>
    <w:rsid w:val="002C6AAD"/>
    <w:rsid w:val="002C75C8"/>
    <w:rsid w:val="002C79BA"/>
    <w:rsid w:val="002C7B0B"/>
    <w:rsid w:val="002D17CE"/>
    <w:rsid w:val="002D52F8"/>
    <w:rsid w:val="002D5EC6"/>
    <w:rsid w:val="002D697E"/>
    <w:rsid w:val="002D6F67"/>
    <w:rsid w:val="002D7EC8"/>
    <w:rsid w:val="002E0025"/>
    <w:rsid w:val="002E1D3F"/>
    <w:rsid w:val="002E1DF3"/>
    <w:rsid w:val="002E1EF2"/>
    <w:rsid w:val="002E3782"/>
    <w:rsid w:val="002E4064"/>
    <w:rsid w:val="002E4885"/>
    <w:rsid w:val="002E5638"/>
    <w:rsid w:val="002E697A"/>
    <w:rsid w:val="002E6A16"/>
    <w:rsid w:val="002E6C57"/>
    <w:rsid w:val="002E7B4C"/>
    <w:rsid w:val="002F1AE7"/>
    <w:rsid w:val="002F2183"/>
    <w:rsid w:val="002F366B"/>
    <w:rsid w:val="002F39C7"/>
    <w:rsid w:val="002F4E99"/>
    <w:rsid w:val="002F5894"/>
    <w:rsid w:val="002F6464"/>
    <w:rsid w:val="002F7264"/>
    <w:rsid w:val="0030037E"/>
    <w:rsid w:val="003006CA"/>
    <w:rsid w:val="0030074C"/>
    <w:rsid w:val="0030141B"/>
    <w:rsid w:val="003014CD"/>
    <w:rsid w:val="0030174E"/>
    <w:rsid w:val="00303FF9"/>
    <w:rsid w:val="00305314"/>
    <w:rsid w:val="00305692"/>
    <w:rsid w:val="00305992"/>
    <w:rsid w:val="0031072F"/>
    <w:rsid w:val="0031126B"/>
    <w:rsid w:val="0031275E"/>
    <w:rsid w:val="00312BDA"/>
    <w:rsid w:val="00313266"/>
    <w:rsid w:val="003133C6"/>
    <w:rsid w:val="00314322"/>
    <w:rsid w:val="00316BE1"/>
    <w:rsid w:val="00316D8E"/>
    <w:rsid w:val="00320795"/>
    <w:rsid w:val="00320E76"/>
    <w:rsid w:val="0032113F"/>
    <w:rsid w:val="00321904"/>
    <w:rsid w:val="0032314F"/>
    <w:rsid w:val="00326E99"/>
    <w:rsid w:val="00327041"/>
    <w:rsid w:val="003271E9"/>
    <w:rsid w:val="00333D42"/>
    <w:rsid w:val="003349D8"/>
    <w:rsid w:val="00334E4B"/>
    <w:rsid w:val="00335A72"/>
    <w:rsid w:val="00335A7F"/>
    <w:rsid w:val="00336627"/>
    <w:rsid w:val="00336F0C"/>
    <w:rsid w:val="003371CA"/>
    <w:rsid w:val="0034037D"/>
    <w:rsid w:val="00341CDC"/>
    <w:rsid w:val="00342401"/>
    <w:rsid w:val="0034338C"/>
    <w:rsid w:val="00343B09"/>
    <w:rsid w:val="0034598E"/>
    <w:rsid w:val="003459D6"/>
    <w:rsid w:val="00345A42"/>
    <w:rsid w:val="0034608A"/>
    <w:rsid w:val="003469A5"/>
    <w:rsid w:val="00347B5B"/>
    <w:rsid w:val="003510B6"/>
    <w:rsid w:val="003510DA"/>
    <w:rsid w:val="00351938"/>
    <w:rsid w:val="00352318"/>
    <w:rsid w:val="00352DB7"/>
    <w:rsid w:val="00353D66"/>
    <w:rsid w:val="003540C8"/>
    <w:rsid w:val="00355C73"/>
    <w:rsid w:val="003619CA"/>
    <w:rsid w:val="003622EC"/>
    <w:rsid w:val="0036373B"/>
    <w:rsid w:val="00363814"/>
    <w:rsid w:val="0036407B"/>
    <w:rsid w:val="00364ACF"/>
    <w:rsid w:val="00364ECF"/>
    <w:rsid w:val="003658AB"/>
    <w:rsid w:val="003662FD"/>
    <w:rsid w:val="0036715C"/>
    <w:rsid w:val="00367A7F"/>
    <w:rsid w:val="0037157C"/>
    <w:rsid w:val="00371DBE"/>
    <w:rsid w:val="0037316D"/>
    <w:rsid w:val="00374DB6"/>
    <w:rsid w:val="0037590B"/>
    <w:rsid w:val="003777F3"/>
    <w:rsid w:val="00380E5A"/>
    <w:rsid w:val="00381715"/>
    <w:rsid w:val="00381F61"/>
    <w:rsid w:val="003831EE"/>
    <w:rsid w:val="003833AA"/>
    <w:rsid w:val="00385103"/>
    <w:rsid w:val="00386772"/>
    <w:rsid w:val="00390D8C"/>
    <w:rsid w:val="00391730"/>
    <w:rsid w:val="00394485"/>
    <w:rsid w:val="00394B8A"/>
    <w:rsid w:val="003959EA"/>
    <w:rsid w:val="0039647A"/>
    <w:rsid w:val="00397291"/>
    <w:rsid w:val="003975B5"/>
    <w:rsid w:val="003A0000"/>
    <w:rsid w:val="003A0352"/>
    <w:rsid w:val="003A0C3F"/>
    <w:rsid w:val="003A12C0"/>
    <w:rsid w:val="003A163E"/>
    <w:rsid w:val="003A1D8E"/>
    <w:rsid w:val="003A2387"/>
    <w:rsid w:val="003A299D"/>
    <w:rsid w:val="003A38D5"/>
    <w:rsid w:val="003A3EA7"/>
    <w:rsid w:val="003A4B07"/>
    <w:rsid w:val="003A5495"/>
    <w:rsid w:val="003A6134"/>
    <w:rsid w:val="003A6731"/>
    <w:rsid w:val="003A6782"/>
    <w:rsid w:val="003A6A96"/>
    <w:rsid w:val="003B00B9"/>
    <w:rsid w:val="003B0D40"/>
    <w:rsid w:val="003B22B9"/>
    <w:rsid w:val="003B2A16"/>
    <w:rsid w:val="003B2B76"/>
    <w:rsid w:val="003B3532"/>
    <w:rsid w:val="003B36F6"/>
    <w:rsid w:val="003B39C8"/>
    <w:rsid w:val="003B4395"/>
    <w:rsid w:val="003B45B5"/>
    <w:rsid w:val="003B4A2B"/>
    <w:rsid w:val="003B4CAE"/>
    <w:rsid w:val="003B5E21"/>
    <w:rsid w:val="003B6721"/>
    <w:rsid w:val="003C13AD"/>
    <w:rsid w:val="003C2392"/>
    <w:rsid w:val="003C57BA"/>
    <w:rsid w:val="003C61C9"/>
    <w:rsid w:val="003C6EEF"/>
    <w:rsid w:val="003D08A2"/>
    <w:rsid w:val="003D0961"/>
    <w:rsid w:val="003D0A7A"/>
    <w:rsid w:val="003D1711"/>
    <w:rsid w:val="003D22D7"/>
    <w:rsid w:val="003D27B1"/>
    <w:rsid w:val="003D3779"/>
    <w:rsid w:val="003D4343"/>
    <w:rsid w:val="003D58A8"/>
    <w:rsid w:val="003D5A1E"/>
    <w:rsid w:val="003D656B"/>
    <w:rsid w:val="003D6629"/>
    <w:rsid w:val="003D6634"/>
    <w:rsid w:val="003E11F0"/>
    <w:rsid w:val="003E189B"/>
    <w:rsid w:val="003E3B6E"/>
    <w:rsid w:val="003E4084"/>
    <w:rsid w:val="003E53B8"/>
    <w:rsid w:val="003E75E7"/>
    <w:rsid w:val="003E76FC"/>
    <w:rsid w:val="003F0007"/>
    <w:rsid w:val="003F043E"/>
    <w:rsid w:val="003F0E56"/>
    <w:rsid w:val="003F0EDC"/>
    <w:rsid w:val="003F3114"/>
    <w:rsid w:val="003F3C3F"/>
    <w:rsid w:val="003F4309"/>
    <w:rsid w:val="003F5851"/>
    <w:rsid w:val="003F5A09"/>
    <w:rsid w:val="003F6157"/>
    <w:rsid w:val="003F61DE"/>
    <w:rsid w:val="003F634B"/>
    <w:rsid w:val="004017DA"/>
    <w:rsid w:val="00402E0F"/>
    <w:rsid w:val="0040363E"/>
    <w:rsid w:val="004046C0"/>
    <w:rsid w:val="00404BD5"/>
    <w:rsid w:val="00404C29"/>
    <w:rsid w:val="00404E50"/>
    <w:rsid w:val="00406A2C"/>
    <w:rsid w:val="00410B43"/>
    <w:rsid w:val="00410B7B"/>
    <w:rsid w:val="00410C9D"/>
    <w:rsid w:val="00411750"/>
    <w:rsid w:val="004125DA"/>
    <w:rsid w:val="00412D95"/>
    <w:rsid w:val="00412E0E"/>
    <w:rsid w:val="00413CBA"/>
    <w:rsid w:val="00413FB9"/>
    <w:rsid w:val="0041408D"/>
    <w:rsid w:val="00414702"/>
    <w:rsid w:val="00416A59"/>
    <w:rsid w:val="0041725B"/>
    <w:rsid w:val="00417A35"/>
    <w:rsid w:val="00417C58"/>
    <w:rsid w:val="00417DAF"/>
    <w:rsid w:val="004201E3"/>
    <w:rsid w:val="00420820"/>
    <w:rsid w:val="00421C74"/>
    <w:rsid w:val="00421E27"/>
    <w:rsid w:val="00422CC7"/>
    <w:rsid w:val="00423EBE"/>
    <w:rsid w:val="004246DA"/>
    <w:rsid w:val="0042552C"/>
    <w:rsid w:val="00425662"/>
    <w:rsid w:val="00425B14"/>
    <w:rsid w:val="00426042"/>
    <w:rsid w:val="004273D3"/>
    <w:rsid w:val="004308A9"/>
    <w:rsid w:val="00430B32"/>
    <w:rsid w:val="00430FE0"/>
    <w:rsid w:val="004321A8"/>
    <w:rsid w:val="004322CE"/>
    <w:rsid w:val="004338ED"/>
    <w:rsid w:val="00435892"/>
    <w:rsid w:val="00435BDE"/>
    <w:rsid w:val="00437ACD"/>
    <w:rsid w:val="004400C3"/>
    <w:rsid w:val="00440722"/>
    <w:rsid w:val="00440B02"/>
    <w:rsid w:val="004414E5"/>
    <w:rsid w:val="004420B5"/>
    <w:rsid w:val="00442D12"/>
    <w:rsid w:val="0044371C"/>
    <w:rsid w:val="004437EC"/>
    <w:rsid w:val="004442BD"/>
    <w:rsid w:val="0044471A"/>
    <w:rsid w:val="0044583D"/>
    <w:rsid w:val="00445E90"/>
    <w:rsid w:val="004460FD"/>
    <w:rsid w:val="00446412"/>
    <w:rsid w:val="00446BAC"/>
    <w:rsid w:val="0045033D"/>
    <w:rsid w:val="00451551"/>
    <w:rsid w:val="00451DD9"/>
    <w:rsid w:val="004520DE"/>
    <w:rsid w:val="00452737"/>
    <w:rsid w:val="00452A82"/>
    <w:rsid w:val="00452E16"/>
    <w:rsid w:val="00453D01"/>
    <w:rsid w:val="0045653A"/>
    <w:rsid w:val="004565B8"/>
    <w:rsid w:val="004573FA"/>
    <w:rsid w:val="00457BC3"/>
    <w:rsid w:val="00457E17"/>
    <w:rsid w:val="00460A75"/>
    <w:rsid w:val="00460D5F"/>
    <w:rsid w:val="0046205B"/>
    <w:rsid w:val="00462B60"/>
    <w:rsid w:val="00463122"/>
    <w:rsid w:val="00463129"/>
    <w:rsid w:val="0046318A"/>
    <w:rsid w:val="004637DB"/>
    <w:rsid w:val="00465775"/>
    <w:rsid w:val="00465802"/>
    <w:rsid w:val="00465F8F"/>
    <w:rsid w:val="00467A9B"/>
    <w:rsid w:val="00471202"/>
    <w:rsid w:val="0047175C"/>
    <w:rsid w:val="00472634"/>
    <w:rsid w:val="00472DFB"/>
    <w:rsid w:val="00473380"/>
    <w:rsid w:val="00477210"/>
    <w:rsid w:val="004772DA"/>
    <w:rsid w:val="00482206"/>
    <w:rsid w:val="00483972"/>
    <w:rsid w:val="004846BD"/>
    <w:rsid w:val="00484E7C"/>
    <w:rsid w:val="0048564C"/>
    <w:rsid w:val="00485D8C"/>
    <w:rsid w:val="0048606D"/>
    <w:rsid w:val="00486914"/>
    <w:rsid w:val="004869BC"/>
    <w:rsid w:val="004909A4"/>
    <w:rsid w:val="00490A95"/>
    <w:rsid w:val="00490AD2"/>
    <w:rsid w:val="00490EAE"/>
    <w:rsid w:val="00490F40"/>
    <w:rsid w:val="0049230C"/>
    <w:rsid w:val="00493471"/>
    <w:rsid w:val="00493511"/>
    <w:rsid w:val="00493B59"/>
    <w:rsid w:val="00493C81"/>
    <w:rsid w:val="0049468D"/>
    <w:rsid w:val="00496B86"/>
    <w:rsid w:val="00496BE2"/>
    <w:rsid w:val="00496EA5"/>
    <w:rsid w:val="004A0DE0"/>
    <w:rsid w:val="004A1248"/>
    <w:rsid w:val="004A1507"/>
    <w:rsid w:val="004A17FC"/>
    <w:rsid w:val="004A272C"/>
    <w:rsid w:val="004A2A85"/>
    <w:rsid w:val="004A3B24"/>
    <w:rsid w:val="004A5A74"/>
    <w:rsid w:val="004A6514"/>
    <w:rsid w:val="004A7A0D"/>
    <w:rsid w:val="004B18C5"/>
    <w:rsid w:val="004B1B71"/>
    <w:rsid w:val="004B1EA6"/>
    <w:rsid w:val="004B3A1B"/>
    <w:rsid w:val="004B58FA"/>
    <w:rsid w:val="004B6081"/>
    <w:rsid w:val="004B647E"/>
    <w:rsid w:val="004B6BE1"/>
    <w:rsid w:val="004B6D51"/>
    <w:rsid w:val="004C004C"/>
    <w:rsid w:val="004C00D9"/>
    <w:rsid w:val="004C010F"/>
    <w:rsid w:val="004C01AB"/>
    <w:rsid w:val="004C030E"/>
    <w:rsid w:val="004C239A"/>
    <w:rsid w:val="004C2C5E"/>
    <w:rsid w:val="004C3411"/>
    <w:rsid w:val="004C3F76"/>
    <w:rsid w:val="004C509D"/>
    <w:rsid w:val="004C55DF"/>
    <w:rsid w:val="004C6FDC"/>
    <w:rsid w:val="004D0ABA"/>
    <w:rsid w:val="004D0EE3"/>
    <w:rsid w:val="004D2C94"/>
    <w:rsid w:val="004D3464"/>
    <w:rsid w:val="004D3489"/>
    <w:rsid w:val="004D44BD"/>
    <w:rsid w:val="004D48E9"/>
    <w:rsid w:val="004D4C95"/>
    <w:rsid w:val="004D68D8"/>
    <w:rsid w:val="004D6ADB"/>
    <w:rsid w:val="004D725B"/>
    <w:rsid w:val="004D7E30"/>
    <w:rsid w:val="004E2E48"/>
    <w:rsid w:val="004E458C"/>
    <w:rsid w:val="004E4EAF"/>
    <w:rsid w:val="004E62BB"/>
    <w:rsid w:val="004E70FA"/>
    <w:rsid w:val="004E7167"/>
    <w:rsid w:val="004F4075"/>
    <w:rsid w:val="004F4DF5"/>
    <w:rsid w:val="004F4EFB"/>
    <w:rsid w:val="004F5A0A"/>
    <w:rsid w:val="004F642A"/>
    <w:rsid w:val="004F6FBC"/>
    <w:rsid w:val="004F77A8"/>
    <w:rsid w:val="00500E7C"/>
    <w:rsid w:val="00501C2F"/>
    <w:rsid w:val="00502098"/>
    <w:rsid w:val="00502535"/>
    <w:rsid w:val="0050354F"/>
    <w:rsid w:val="00504A68"/>
    <w:rsid w:val="00505EF1"/>
    <w:rsid w:val="00506349"/>
    <w:rsid w:val="005065E5"/>
    <w:rsid w:val="00510486"/>
    <w:rsid w:val="00510772"/>
    <w:rsid w:val="005112EC"/>
    <w:rsid w:val="005116AA"/>
    <w:rsid w:val="00511872"/>
    <w:rsid w:val="00511CC5"/>
    <w:rsid w:val="005120E3"/>
    <w:rsid w:val="005130B8"/>
    <w:rsid w:val="00513872"/>
    <w:rsid w:val="00514245"/>
    <w:rsid w:val="0051445B"/>
    <w:rsid w:val="00515227"/>
    <w:rsid w:val="00515E2C"/>
    <w:rsid w:val="005163A7"/>
    <w:rsid w:val="0051737E"/>
    <w:rsid w:val="00517C9C"/>
    <w:rsid w:val="00520463"/>
    <w:rsid w:val="00521223"/>
    <w:rsid w:val="005215BD"/>
    <w:rsid w:val="0052188D"/>
    <w:rsid w:val="005227AE"/>
    <w:rsid w:val="0052281E"/>
    <w:rsid w:val="00522E44"/>
    <w:rsid w:val="00525231"/>
    <w:rsid w:val="00525911"/>
    <w:rsid w:val="00525A24"/>
    <w:rsid w:val="00526633"/>
    <w:rsid w:val="00526AF0"/>
    <w:rsid w:val="00526F51"/>
    <w:rsid w:val="00527EBB"/>
    <w:rsid w:val="00531AB9"/>
    <w:rsid w:val="00531EC9"/>
    <w:rsid w:val="005321EB"/>
    <w:rsid w:val="0053315D"/>
    <w:rsid w:val="00533DFD"/>
    <w:rsid w:val="00535613"/>
    <w:rsid w:val="00535D5C"/>
    <w:rsid w:val="00535F29"/>
    <w:rsid w:val="005417C6"/>
    <w:rsid w:val="00541D88"/>
    <w:rsid w:val="00543010"/>
    <w:rsid w:val="00543650"/>
    <w:rsid w:val="00543DF5"/>
    <w:rsid w:val="00544E1C"/>
    <w:rsid w:val="005467A6"/>
    <w:rsid w:val="00547064"/>
    <w:rsid w:val="00547B00"/>
    <w:rsid w:val="0055051D"/>
    <w:rsid w:val="00550DED"/>
    <w:rsid w:val="00551353"/>
    <w:rsid w:val="00551661"/>
    <w:rsid w:val="005519F3"/>
    <w:rsid w:val="00552F29"/>
    <w:rsid w:val="00553270"/>
    <w:rsid w:val="00553EAF"/>
    <w:rsid w:val="00554310"/>
    <w:rsid w:val="005558A8"/>
    <w:rsid w:val="005560B8"/>
    <w:rsid w:val="00556EA1"/>
    <w:rsid w:val="00557F55"/>
    <w:rsid w:val="00560310"/>
    <w:rsid w:val="00561D07"/>
    <w:rsid w:val="00561F8F"/>
    <w:rsid w:val="00562AC1"/>
    <w:rsid w:val="00563865"/>
    <w:rsid w:val="00563E54"/>
    <w:rsid w:val="0056483E"/>
    <w:rsid w:val="005664BF"/>
    <w:rsid w:val="00566573"/>
    <w:rsid w:val="005667C9"/>
    <w:rsid w:val="00566F11"/>
    <w:rsid w:val="00567F1F"/>
    <w:rsid w:val="00570277"/>
    <w:rsid w:val="0057037F"/>
    <w:rsid w:val="005707BF"/>
    <w:rsid w:val="00570E6A"/>
    <w:rsid w:val="005716D0"/>
    <w:rsid w:val="00571B77"/>
    <w:rsid w:val="00571FEA"/>
    <w:rsid w:val="00573735"/>
    <w:rsid w:val="00573BCF"/>
    <w:rsid w:val="00573BE5"/>
    <w:rsid w:val="00576F71"/>
    <w:rsid w:val="005777A6"/>
    <w:rsid w:val="00582333"/>
    <w:rsid w:val="00583598"/>
    <w:rsid w:val="00584C9A"/>
    <w:rsid w:val="00584FA7"/>
    <w:rsid w:val="00585F5C"/>
    <w:rsid w:val="00586237"/>
    <w:rsid w:val="005867E4"/>
    <w:rsid w:val="00587823"/>
    <w:rsid w:val="00590076"/>
    <w:rsid w:val="00590CC1"/>
    <w:rsid w:val="00591DF7"/>
    <w:rsid w:val="005938D1"/>
    <w:rsid w:val="005939D3"/>
    <w:rsid w:val="0059417F"/>
    <w:rsid w:val="005948B4"/>
    <w:rsid w:val="00594B0A"/>
    <w:rsid w:val="00595D14"/>
    <w:rsid w:val="00595D8A"/>
    <w:rsid w:val="00596667"/>
    <w:rsid w:val="0059698C"/>
    <w:rsid w:val="005974BB"/>
    <w:rsid w:val="00597D25"/>
    <w:rsid w:val="00597F25"/>
    <w:rsid w:val="005A05FF"/>
    <w:rsid w:val="005A093C"/>
    <w:rsid w:val="005A16FF"/>
    <w:rsid w:val="005A323B"/>
    <w:rsid w:val="005A51EB"/>
    <w:rsid w:val="005A78E6"/>
    <w:rsid w:val="005B0BCD"/>
    <w:rsid w:val="005B268B"/>
    <w:rsid w:val="005B2B80"/>
    <w:rsid w:val="005B3397"/>
    <w:rsid w:val="005B440E"/>
    <w:rsid w:val="005B4ED8"/>
    <w:rsid w:val="005B6149"/>
    <w:rsid w:val="005B6CCE"/>
    <w:rsid w:val="005B74D1"/>
    <w:rsid w:val="005B7717"/>
    <w:rsid w:val="005B7A20"/>
    <w:rsid w:val="005C08F4"/>
    <w:rsid w:val="005C1442"/>
    <w:rsid w:val="005C1A2A"/>
    <w:rsid w:val="005C1FC5"/>
    <w:rsid w:val="005C20A0"/>
    <w:rsid w:val="005C22D4"/>
    <w:rsid w:val="005C25B0"/>
    <w:rsid w:val="005C36B5"/>
    <w:rsid w:val="005C44C7"/>
    <w:rsid w:val="005C5A9F"/>
    <w:rsid w:val="005C5C77"/>
    <w:rsid w:val="005C5E7D"/>
    <w:rsid w:val="005C6256"/>
    <w:rsid w:val="005C64AA"/>
    <w:rsid w:val="005C6AF5"/>
    <w:rsid w:val="005C6E7F"/>
    <w:rsid w:val="005C6F88"/>
    <w:rsid w:val="005D005E"/>
    <w:rsid w:val="005D04D3"/>
    <w:rsid w:val="005D078B"/>
    <w:rsid w:val="005D0C4B"/>
    <w:rsid w:val="005D0E2D"/>
    <w:rsid w:val="005D27FA"/>
    <w:rsid w:val="005D3058"/>
    <w:rsid w:val="005D43E5"/>
    <w:rsid w:val="005D4B21"/>
    <w:rsid w:val="005D543D"/>
    <w:rsid w:val="005D56CD"/>
    <w:rsid w:val="005D636F"/>
    <w:rsid w:val="005D71D8"/>
    <w:rsid w:val="005D7F27"/>
    <w:rsid w:val="005E0F5D"/>
    <w:rsid w:val="005E1050"/>
    <w:rsid w:val="005E29BB"/>
    <w:rsid w:val="005E2E0B"/>
    <w:rsid w:val="005E32F0"/>
    <w:rsid w:val="005E375E"/>
    <w:rsid w:val="005E4B7F"/>
    <w:rsid w:val="005E4B85"/>
    <w:rsid w:val="005E4DFF"/>
    <w:rsid w:val="005E5D82"/>
    <w:rsid w:val="005F0383"/>
    <w:rsid w:val="005F0DD8"/>
    <w:rsid w:val="005F177C"/>
    <w:rsid w:val="005F2999"/>
    <w:rsid w:val="005F3785"/>
    <w:rsid w:val="005F3F4E"/>
    <w:rsid w:val="005F405B"/>
    <w:rsid w:val="005F4415"/>
    <w:rsid w:val="005F4EC5"/>
    <w:rsid w:val="005F5854"/>
    <w:rsid w:val="005F6880"/>
    <w:rsid w:val="005F6A22"/>
    <w:rsid w:val="005F6D2E"/>
    <w:rsid w:val="00600516"/>
    <w:rsid w:val="00600A08"/>
    <w:rsid w:val="006012AF"/>
    <w:rsid w:val="0060214D"/>
    <w:rsid w:val="00602DA8"/>
    <w:rsid w:val="00603614"/>
    <w:rsid w:val="00604910"/>
    <w:rsid w:val="00606698"/>
    <w:rsid w:val="00606FC9"/>
    <w:rsid w:val="00607841"/>
    <w:rsid w:val="00610481"/>
    <w:rsid w:val="006106C4"/>
    <w:rsid w:val="006117A7"/>
    <w:rsid w:val="0061225F"/>
    <w:rsid w:val="0061408E"/>
    <w:rsid w:val="0061522D"/>
    <w:rsid w:val="00615828"/>
    <w:rsid w:val="0061630F"/>
    <w:rsid w:val="0061631A"/>
    <w:rsid w:val="00616F6B"/>
    <w:rsid w:val="0061788E"/>
    <w:rsid w:val="00617943"/>
    <w:rsid w:val="00621192"/>
    <w:rsid w:val="0062274D"/>
    <w:rsid w:val="00622999"/>
    <w:rsid w:val="00622B75"/>
    <w:rsid w:val="00622FC2"/>
    <w:rsid w:val="00623AF0"/>
    <w:rsid w:val="00625C9F"/>
    <w:rsid w:val="00631D0B"/>
    <w:rsid w:val="0063362C"/>
    <w:rsid w:val="00633DD0"/>
    <w:rsid w:val="00634ED6"/>
    <w:rsid w:val="006351C2"/>
    <w:rsid w:val="00635216"/>
    <w:rsid w:val="0063549C"/>
    <w:rsid w:val="006403F2"/>
    <w:rsid w:val="00640DBF"/>
    <w:rsid w:val="006424CA"/>
    <w:rsid w:val="00642A8C"/>
    <w:rsid w:val="0064378A"/>
    <w:rsid w:val="006452E4"/>
    <w:rsid w:val="00645AFF"/>
    <w:rsid w:val="006469EA"/>
    <w:rsid w:val="0064723C"/>
    <w:rsid w:val="006476E0"/>
    <w:rsid w:val="00647CF9"/>
    <w:rsid w:val="00647F82"/>
    <w:rsid w:val="0065223B"/>
    <w:rsid w:val="00652A26"/>
    <w:rsid w:val="00656001"/>
    <w:rsid w:val="00660184"/>
    <w:rsid w:val="00661BC9"/>
    <w:rsid w:val="00661D8F"/>
    <w:rsid w:val="006628CC"/>
    <w:rsid w:val="00662C23"/>
    <w:rsid w:val="006637B0"/>
    <w:rsid w:val="006639BA"/>
    <w:rsid w:val="00666DB5"/>
    <w:rsid w:val="0067037E"/>
    <w:rsid w:val="00670F4B"/>
    <w:rsid w:val="00671BE9"/>
    <w:rsid w:val="0067223F"/>
    <w:rsid w:val="006723DD"/>
    <w:rsid w:val="00672901"/>
    <w:rsid w:val="00672CD9"/>
    <w:rsid w:val="00673015"/>
    <w:rsid w:val="00673099"/>
    <w:rsid w:val="0067342E"/>
    <w:rsid w:val="0067349D"/>
    <w:rsid w:val="006746A2"/>
    <w:rsid w:val="006746EB"/>
    <w:rsid w:val="00675503"/>
    <w:rsid w:val="006759FB"/>
    <w:rsid w:val="00675B04"/>
    <w:rsid w:val="00676A97"/>
    <w:rsid w:val="006775B1"/>
    <w:rsid w:val="006800FE"/>
    <w:rsid w:val="00680460"/>
    <w:rsid w:val="006808FC"/>
    <w:rsid w:val="006822FF"/>
    <w:rsid w:val="006826D9"/>
    <w:rsid w:val="00683DB7"/>
    <w:rsid w:val="00683E45"/>
    <w:rsid w:val="006856F8"/>
    <w:rsid w:val="00685759"/>
    <w:rsid w:val="00686605"/>
    <w:rsid w:val="00693CCB"/>
    <w:rsid w:val="0069531C"/>
    <w:rsid w:val="00696001"/>
    <w:rsid w:val="0069672E"/>
    <w:rsid w:val="00697C42"/>
    <w:rsid w:val="00697C47"/>
    <w:rsid w:val="006A142D"/>
    <w:rsid w:val="006A1825"/>
    <w:rsid w:val="006A207C"/>
    <w:rsid w:val="006A20E2"/>
    <w:rsid w:val="006A3605"/>
    <w:rsid w:val="006A369F"/>
    <w:rsid w:val="006A4528"/>
    <w:rsid w:val="006A65A6"/>
    <w:rsid w:val="006A79A4"/>
    <w:rsid w:val="006A7A5E"/>
    <w:rsid w:val="006A7DB9"/>
    <w:rsid w:val="006A7F42"/>
    <w:rsid w:val="006B0603"/>
    <w:rsid w:val="006B0607"/>
    <w:rsid w:val="006B13BD"/>
    <w:rsid w:val="006B1583"/>
    <w:rsid w:val="006B252A"/>
    <w:rsid w:val="006B3D61"/>
    <w:rsid w:val="006B4801"/>
    <w:rsid w:val="006B4C97"/>
    <w:rsid w:val="006B547B"/>
    <w:rsid w:val="006B5D45"/>
    <w:rsid w:val="006B7218"/>
    <w:rsid w:val="006B74B0"/>
    <w:rsid w:val="006B7674"/>
    <w:rsid w:val="006B7ADC"/>
    <w:rsid w:val="006C2767"/>
    <w:rsid w:val="006C2C43"/>
    <w:rsid w:val="006C32AB"/>
    <w:rsid w:val="006C3BF6"/>
    <w:rsid w:val="006C4D7A"/>
    <w:rsid w:val="006C606F"/>
    <w:rsid w:val="006C7024"/>
    <w:rsid w:val="006C79E1"/>
    <w:rsid w:val="006D0274"/>
    <w:rsid w:val="006D1972"/>
    <w:rsid w:val="006D2614"/>
    <w:rsid w:val="006D32E4"/>
    <w:rsid w:val="006D456D"/>
    <w:rsid w:val="006D47DE"/>
    <w:rsid w:val="006D4E32"/>
    <w:rsid w:val="006D6659"/>
    <w:rsid w:val="006E0EB5"/>
    <w:rsid w:val="006E0F55"/>
    <w:rsid w:val="006E1697"/>
    <w:rsid w:val="006E2330"/>
    <w:rsid w:val="006E2453"/>
    <w:rsid w:val="006E2E1E"/>
    <w:rsid w:val="006E35A7"/>
    <w:rsid w:val="006E55D9"/>
    <w:rsid w:val="006E62E3"/>
    <w:rsid w:val="006E7262"/>
    <w:rsid w:val="006F26D2"/>
    <w:rsid w:val="006F33B4"/>
    <w:rsid w:val="006F344D"/>
    <w:rsid w:val="006F34BF"/>
    <w:rsid w:val="006F49BA"/>
    <w:rsid w:val="006F4B64"/>
    <w:rsid w:val="006F4FB9"/>
    <w:rsid w:val="006F5499"/>
    <w:rsid w:val="006F6BA5"/>
    <w:rsid w:val="00701102"/>
    <w:rsid w:val="00702AE8"/>
    <w:rsid w:val="00702FD8"/>
    <w:rsid w:val="00704909"/>
    <w:rsid w:val="00704CE8"/>
    <w:rsid w:val="00705177"/>
    <w:rsid w:val="00705EB4"/>
    <w:rsid w:val="007064F1"/>
    <w:rsid w:val="00707959"/>
    <w:rsid w:val="00710099"/>
    <w:rsid w:val="00710F31"/>
    <w:rsid w:val="00711F7D"/>
    <w:rsid w:val="00712C9C"/>
    <w:rsid w:val="00712F54"/>
    <w:rsid w:val="007143E1"/>
    <w:rsid w:val="0071598F"/>
    <w:rsid w:val="00716082"/>
    <w:rsid w:val="0071626B"/>
    <w:rsid w:val="00716750"/>
    <w:rsid w:val="0071740B"/>
    <w:rsid w:val="00720B44"/>
    <w:rsid w:val="007211E0"/>
    <w:rsid w:val="007239EF"/>
    <w:rsid w:val="00724683"/>
    <w:rsid w:val="007258D1"/>
    <w:rsid w:val="00726915"/>
    <w:rsid w:val="00730D30"/>
    <w:rsid w:val="00730D4D"/>
    <w:rsid w:val="00732C21"/>
    <w:rsid w:val="00733767"/>
    <w:rsid w:val="00733D03"/>
    <w:rsid w:val="007345CD"/>
    <w:rsid w:val="00734DF0"/>
    <w:rsid w:val="00734F06"/>
    <w:rsid w:val="0073522B"/>
    <w:rsid w:val="007356A0"/>
    <w:rsid w:val="007400D7"/>
    <w:rsid w:val="00740116"/>
    <w:rsid w:val="007408AB"/>
    <w:rsid w:val="00741C2F"/>
    <w:rsid w:val="00741FE6"/>
    <w:rsid w:val="007423AF"/>
    <w:rsid w:val="00742C87"/>
    <w:rsid w:val="00742C8A"/>
    <w:rsid w:val="00742CD9"/>
    <w:rsid w:val="00742CDB"/>
    <w:rsid w:val="007443D0"/>
    <w:rsid w:val="007448CC"/>
    <w:rsid w:val="00744EE3"/>
    <w:rsid w:val="00745E60"/>
    <w:rsid w:val="00746184"/>
    <w:rsid w:val="00746613"/>
    <w:rsid w:val="00746D81"/>
    <w:rsid w:val="00747EA1"/>
    <w:rsid w:val="007501B9"/>
    <w:rsid w:val="00750C78"/>
    <w:rsid w:val="00750D18"/>
    <w:rsid w:val="00751025"/>
    <w:rsid w:val="0075188B"/>
    <w:rsid w:val="00751C06"/>
    <w:rsid w:val="0075291F"/>
    <w:rsid w:val="00753590"/>
    <w:rsid w:val="007540D9"/>
    <w:rsid w:val="0075420C"/>
    <w:rsid w:val="00755E14"/>
    <w:rsid w:val="00755FD6"/>
    <w:rsid w:val="00756592"/>
    <w:rsid w:val="0075669F"/>
    <w:rsid w:val="007604C6"/>
    <w:rsid w:val="0076132F"/>
    <w:rsid w:val="007613A0"/>
    <w:rsid w:val="007627B3"/>
    <w:rsid w:val="00764ED7"/>
    <w:rsid w:val="00766526"/>
    <w:rsid w:val="00766A3D"/>
    <w:rsid w:val="00766C81"/>
    <w:rsid w:val="00767365"/>
    <w:rsid w:val="00767F42"/>
    <w:rsid w:val="00770948"/>
    <w:rsid w:val="00770B9F"/>
    <w:rsid w:val="007711C3"/>
    <w:rsid w:val="00771627"/>
    <w:rsid w:val="00772B58"/>
    <w:rsid w:val="00773315"/>
    <w:rsid w:val="00773D34"/>
    <w:rsid w:val="007749B5"/>
    <w:rsid w:val="00780197"/>
    <w:rsid w:val="007814BA"/>
    <w:rsid w:val="00781B90"/>
    <w:rsid w:val="00782D9B"/>
    <w:rsid w:val="00782DF7"/>
    <w:rsid w:val="00783250"/>
    <w:rsid w:val="00783826"/>
    <w:rsid w:val="00783E0B"/>
    <w:rsid w:val="00783FFF"/>
    <w:rsid w:val="00785432"/>
    <w:rsid w:val="007866B7"/>
    <w:rsid w:val="007868A9"/>
    <w:rsid w:val="00787709"/>
    <w:rsid w:val="00787725"/>
    <w:rsid w:val="00791AD2"/>
    <w:rsid w:val="0079282A"/>
    <w:rsid w:val="00793538"/>
    <w:rsid w:val="00793564"/>
    <w:rsid w:val="0079630A"/>
    <w:rsid w:val="00796BD8"/>
    <w:rsid w:val="00796BEB"/>
    <w:rsid w:val="00797165"/>
    <w:rsid w:val="00797333"/>
    <w:rsid w:val="007979F5"/>
    <w:rsid w:val="007A007A"/>
    <w:rsid w:val="007A2BE4"/>
    <w:rsid w:val="007A5808"/>
    <w:rsid w:val="007A6C81"/>
    <w:rsid w:val="007B0178"/>
    <w:rsid w:val="007B092E"/>
    <w:rsid w:val="007B1DB0"/>
    <w:rsid w:val="007B1DFE"/>
    <w:rsid w:val="007B237A"/>
    <w:rsid w:val="007B3337"/>
    <w:rsid w:val="007B351B"/>
    <w:rsid w:val="007B4028"/>
    <w:rsid w:val="007B421F"/>
    <w:rsid w:val="007B469A"/>
    <w:rsid w:val="007B4C97"/>
    <w:rsid w:val="007B4CC0"/>
    <w:rsid w:val="007B507C"/>
    <w:rsid w:val="007C074A"/>
    <w:rsid w:val="007C0C84"/>
    <w:rsid w:val="007C12E9"/>
    <w:rsid w:val="007C1ED6"/>
    <w:rsid w:val="007C24C7"/>
    <w:rsid w:val="007C2E2C"/>
    <w:rsid w:val="007C39F9"/>
    <w:rsid w:val="007C592E"/>
    <w:rsid w:val="007C61AF"/>
    <w:rsid w:val="007C6B0D"/>
    <w:rsid w:val="007C72FE"/>
    <w:rsid w:val="007C7462"/>
    <w:rsid w:val="007D1A2A"/>
    <w:rsid w:val="007D4A3E"/>
    <w:rsid w:val="007D4AE2"/>
    <w:rsid w:val="007D4FE6"/>
    <w:rsid w:val="007D5706"/>
    <w:rsid w:val="007D6002"/>
    <w:rsid w:val="007D628F"/>
    <w:rsid w:val="007D6DAE"/>
    <w:rsid w:val="007D74C9"/>
    <w:rsid w:val="007D776F"/>
    <w:rsid w:val="007E0222"/>
    <w:rsid w:val="007E076B"/>
    <w:rsid w:val="007E2A41"/>
    <w:rsid w:val="007E3A2B"/>
    <w:rsid w:val="007E3CA1"/>
    <w:rsid w:val="007E4AC8"/>
    <w:rsid w:val="007E4FDE"/>
    <w:rsid w:val="007E5744"/>
    <w:rsid w:val="007E580E"/>
    <w:rsid w:val="007E5816"/>
    <w:rsid w:val="007E5D21"/>
    <w:rsid w:val="007E7147"/>
    <w:rsid w:val="007E7619"/>
    <w:rsid w:val="007F02EB"/>
    <w:rsid w:val="007F0C32"/>
    <w:rsid w:val="007F19F6"/>
    <w:rsid w:val="007F24D7"/>
    <w:rsid w:val="007F3BB0"/>
    <w:rsid w:val="007F4375"/>
    <w:rsid w:val="007F4B58"/>
    <w:rsid w:val="007F5594"/>
    <w:rsid w:val="007F767C"/>
    <w:rsid w:val="00801896"/>
    <w:rsid w:val="00802EE5"/>
    <w:rsid w:val="00803FE3"/>
    <w:rsid w:val="00804B26"/>
    <w:rsid w:val="008100FB"/>
    <w:rsid w:val="00810C36"/>
    <w:rsid w:val="0081120A"/>
    <w:rsid w:val="0081188E"/>
    <w:rsid w:val="00811B50"/>
    <w:rsid w:val="00812415"/>
    <w:rsid w:val="008129BB"/>
    <w:rsid w:val="00812ADB"/>
    <w:rsid w:val="00813484"/>
    <w:rsid w:val="008134CD"/>
    <w:rsid w:val="00815446"/>
    <w:rsid w:val="0081610F"/>
    <w:rsid w:val="00816295"/>
    <w:rsid w:val="00816317"/>
    <w:rsid w:val="008166E8"/>
    <w:rsid w:val="00816888"/>
    <w:rsid w:val="00817B95"/>
    <w:rsid w:val="00820328"/>
    <w:rsid w:val="00822CBF"/>
    <w:rsid w:val="00823155"/>
    <w:rsid w:val="0082330E"/>
    <w:rsid w:val="008233FE"/>
    <w:rsid w:val="008236BA"/>
    <w:rsid w:val="00823741"/>
    <w:rsid w:val="00824422"/>
    <w:rsid w:val="008252CB"/>
    <w:rsid w:val="00825A0B"/>
    <w:rsid w:val="0082659A"/>
    <w:rsid w:val="00827215"/>
    <w:rsid w:val="00827285"/>
    <w:rsid w:val="008275AD"/>
    <w:rsid w:val="00827D0F"/>
    <w:rsid w:val="00832CA9"/>
    <w:rsid w:val="00833525"/>
    <w:rsid w:val="00834249"/>
    <w:rsid w:val="0083454C"/>
    <w:rsid w:val="00835D42"/>
    <w:rsid w:val="00835F67"/>
    <w:rsid w:val="0083637C"/>
    <w:rsid w:val="0083647E"/>
    <w:rsid w:val="008409C9"/>
    <w:rsid w:val="00841ABE"/>
    <w:rsid w:val="008421A2"/>
    <w:rsid w:val="00842A33"/>
    <w:rsid w:val="008447C2"/>
    <w:rsid w:val="0084547B"/>
    <w:rsid w:val="0084549D"/>
    <w:rsid w:val="0084611F"/>
    <w:rsid w:val="00846A04"/>
    <w:rsid w:val="00846E61"/>
    <w:rsid w:val="00847963"/>
    <w:rsid w:val="00847E12"/>
    <w:rsid w:val="00850203"/>
    <w:rsid w:val="008504F1"/>
    <w:rsid w:val="00852056"/>
    <w:rsid w:val="00852B45"/>
    <w:rsid w:val="00852B85"/>
    <w:rsid w:val="008543F8"/>
    <w:rsid w:val="00855FB6"/>
    <w:rsid w:val="0085658A"/>
    <w:rsid w:val="008572A7"/>
    <w:rsid w:val="00857949"/>
    <w:rsid w:val="00857FE2"/>
    <w:rsid w:val="00861D81"/>
    <w:rsid w:val="00862BE7"/>
    <w:rsid w:val="00863601"/>
    <w:rsid w:val="008638AD"/>
    <w:rsid w:val="00863B90"/>
    <w:rsid w:val="00864EDC"/>
    <w:rsid w:val="00866B44"/>
    <w:rsid w:val="00867921"/>
    <w:rsid w:val="008710FE"/>
    <w:rsid w:val="00871FF7"/>
    <w:rsid w:val="00872774"/>
    <w:rsid w:val="00875F05"/>
    <w:rsid w:val="008763FC"/>
    <w:rsid w:val="00876E8F"/>
    <w:rsid w:val="00877683"/>
    <w:rsid w:val="00880199"/>
    <w:rsid w:val="008801E3"/>
    <w:rsid w:val="008809E3"/>
    <w:rsid w:val="0088107C"/>
    <w:rsid w:val="00883988"/>
    <w:rsid w:val="00883B85"/>
    <w:rsid w:val="008843F7"/>
    <w:rsid w:val="00884492"/>
    <w:rsid w:val="00884852"/>
    <w:rsid w:val="00885544"/>
    <w:rsid w:val="00885C85"/>
    <w:rsid w:val="00885F52"/>
    <w:rsid w:val="0088627B"/>
    <w:rsid w:val="00886420"/>
    <w:rsid w:val="00887400"/>
    <w:rsid w:val="00887DE8"/>
    <w:rsid w:val="00890612"/>
    <w:rsid w:val="008906D2"/>
    <w:rsid w:val="008918B7"/>
    <w:rsid w:val="00894BAB"/>
    <w:rsid w:val="00895926"/>
    <w:rsid w:val="008959CA"/>
    <w:rsid w:val="00896232"/>
    <w:rsid w:val="00897988"/>
    <w:rsid w:val="008A07C2"/>
    <w:rsid w:val="008A0A61"/>
    <w:rsid w:val="008A1528"/>
    <w:rsid w:val="008A18CA"/>
    <w:rsid w:val="008A1D1B"/>
    <w:rsid w:val="008A1FAE"/>
    <w:rsid w:val="008A378C"/>
    <w:rsid w:val="008A415B"/>
    <w:rsid w:val="008A417E"/>
    <w:rsid w:val="008A4BB3"/>
    <w:rsid w:val="008A58AF"/>
    <w:rsid w:val="008A5D6B"/>
    <w:rsid w:val="008A6852"/>
    <w:rsid w:val="008A69CF"/>
    <w:rsid w:val="008A6D99"/>
    <w:rsid w:val="008B080E"/>
    <w:rsid w:val="008B0C63"/>
    <w:rsid w:val="008B16BC"/>
    <w:rsid w:val="008B1E89"/>
    <w:rsid w:val="008B3E35"/>
    <w:rsid w:val="008B5731"/>
    <w:rsid w:val="008B62E3"/>
    <w:rsid w:val="008B7071"/>
    <w:rsid w:val="008B7435"/>
    <w:rsid w:val="008B74B1"/>
    <w:rsid w:val="008B75E5"/>
    <w:rsid w:val="008B75F1"/>
    <w:rsid w:val="008C0AF4"/>
    <w:rsid w:val="008C1FEB"/>
    <w:rsid w:val="008C27E7"/>
    <w:rsid w:val="008C2845"/>
    <w:rsid w:val="008C3036"/>
    <w:rsid w:val="008C304A"/>
    <w:rsid w:val="008C3AE9"/>
    <w:rsid w:val="008C3E3B"/>
    <w:rsid w:val="008C43E1"/>
    <w:rsid w:val="008C4403"/>
    <w:rsid w:val="008C702F"/>
    <w:rsid w:val="008D1C97"/>
    <w:rsid w:val="008D1CC6"/>
    <w:rsid w:val="008D310E"/>
    <w:rsid w:val="008D7295"/>
    <w:rsid w:val="008D7EE5"/>
    <w:rsid w:val="008E117E"/>
    <w:rsid w:val="008E2085"/>
    <w:rsid w:val="008E2837"/>
    <w:rsid w:val="008E3B2F"/>
    <w:rsid w:val="008E4645"/>
    <w:rsid w:val="008E5332"/>
    <w:rsid w:val="008E605D"/>
    <w:rsid w:val="008E64C8"/>
    <w:rsid w:val="008E6AF0"/>
    <w:rsid w:val="008E6DB0"/>
    <w:rsid w:val="008E7CE0"/>
    <w:rsid w:val="008F0F6C"/>
    <w:rsid w:val="008F2327"/>
    <w:rsid w:val="008F2D07"/>
    <w:rsid w:val="008F2E87"/>
    <w:rsid w:val="008F3DAB"/>
    <w:rsid w:val="008F3E53"/>
    <w:rsid w:val="008F4027"/>
    <w:rsid w:val="008F484E"/>
    <w:rsid w:val="008F5C95"/>
    <w:rsid w:val="008F5E19"/>
    <w:rsid w:val="008F7488"/>
    <w:rsid w:val="00901751"/>
    <w:rsid w:val="00901AF6"/>
    <w:rsid w:val="009023ED"/>
    <w:rsid w:val="009029E8"/>
    <w:rsid w:val="00903465"/>
    <w:rsid w:val="00905B14"/>
    <w:rsid w:val="00906393"/>
    <w:rsid w:val="009067C8"/>
    <w:rsid w:val="0090725F"/>
    <w:rsid w:val="0090746A"/>
    <w:rsid w:val="00910576"/>
    <w:rsid w:val="009105D0"/>
    <w:rsid w:val="00911FB3"/>
    <w:rsid w:val="0091270D"/>
    <w:rsid w:val="00912780"/>
    <w:rsid w:val="009127EC"/>
    <w:rsid w:val="00912C6E"/>
    <w:rsid w:val="00916761"/>
    <w:rsid w:val="0091756E"/>
    <w:rsid w:val="0092066A"/>
    <w:rsid w:val="00921344"/>
    <w:rsid w:val="00923C0F"/>
    <w:rsid w:val="00923FE4"/>
    <w:rsid w:val="009243C4"/>
    <w:rsid w:val="00924907"/>
    <w:rsid w:val="00924F5B"/>
    <w:rsid w:val="00925863"/>
    <w:rsid w:val="00926C12"/>
    <w:rsid w:val="00926CF2"/>
    <w:rsid w:val="00927435"/>
    <w:rsid w:val="009305DE"/>
    <w:rsid w:val="00930908"/>
    <w:rsid w:val="00930EBD"/>
    <w:rsid w:val="00931967"/>
    <w:rsid w:val="00931CFD"/>
    <w:rsid w:val="00931F4C"/>
    <w:rsid w:val="00933807"/>
    <w:rsid w:val="009345F9"/>
    <w:rsid w:val="00934B76"/>
    <w:rsid w:val="00935635"/>
    <w:rsid w:val="009362BD"/>
    <w:rsid w:val="00936AA2"/>
    <w:rsid w:val="00936C33"/>
    <w:rsid w:val="00937734"/>
    <w:rsid w:val="00942691"/>
    <w:rsid w:val="00944E1D"/>
    <w:rsid w:val="009466A5"/>
    <w:rsid w:val="00946D6E"/>
    <w:rsid w:val="00946E54"/>
    <w:rsid w:val="00947A46"/>
    <w:rsid w:val="00950094"/>
    <w:rsid w:val="009508AD"/>
    <w:rsid w:val="00950D74"/>
    <w:rsid w:val="00951358"/>
    <w:rsid w:val="00953519"/>
    <w:rsid w:val="00954223"/>
    <w:rsid w:val="009544D7"/>
    <w:rsid w:val="009549A7"/>
    <w:rsid w:val="00954B92"/>
    <w:rsid w:val="009558BB"/>
    <w:rsid w:val="00955AE2"/>
    <w:rsid w:val="009561BA"/>
    <w:rsid w:val="009564DF"/>
    <w:rsid w:val="00956EC4"/>
    <w:rsid w:val="00957E74"/>
    <w:rsid w:val="009607C2"/>
    <w:rsid w:val="0096224B"/>
    <w:rsid w:val="00962281"/>
    <w:rsid w:val="00962628"/>
    <w:rsid w:val="00963C53"/>
    <w:rsid w:val="00963CA8"/>
    <w:rsid w:val="00963F51"/>
    <w:rsid w:val="0096494E"/>
    <w:rsid w:val="00964E64"/>
    <w:rsid w:val="00965483"/>
    <w:rsid w:val="00965B7C"/>
    <w:rsid w:val="00965C4A"/>
    <w:rsid w:val="00966596"/>
    <w:rsid w:val="00967125"/>
    <w:rsid w:val="00967938"/>
    <w:rsid w:val="009708B9"/>
    <w:rsid w:val="00972164"/>
    <w:rsid w:val="00973177"/>
    <w:rsid w:val="009757A4"/>
    <w:rsid w:val="00980372"/>
    <w:rsid w:val="009809BA"/>
    <w:rsid w:val="009817C0"/>
    <w:rsid w:val="00982305"/>
    <w:rsid w:val="009848BB"/>
    <w:rsid w:val="00987C36"/>
    <w:rsid w:val="00987C7F"/>
    <w:rsid w:val="009902DE"/>
    <w:rsid w:val="0099049A"/>
    <w:rsid w:val="00991AE9"/>
    <w:rsid w:val="0099300A"/>
    <w:rsid w:val="00993B30"/>
    <w:rsid w:val="00994864"/>
    <w:rsid w:val="009952A8"/>
    <w:rsid w:val="00996223"/>
    <w:rsid w:val="00996DCD"/>
    <w:rsid w:val="00997C56"/>
    <w:rsid w:val="009A0764"/>
    <w:rsid w:val="009A1265"/>
    <w:rsid w:val="009A1506"/>
    <w:rsid w:val="009A4F92"/>
    <w:rsid w:val="009A5257"/>
    <w:rsid w:val="009A58BA"/>
    <w:rsid w:val="009A5C06"/>
    <w:rsid w:val="009A5FAE"/>
    <w:rsid w:val="009A66D9"/>
    <w:rsid w:val="009A6D03"/>
    <w:rsid w:val="009A6E96"/>
    <w:rsid w:val="009A7224"/>
    <w:rsid w:val="009B0658"/>
    <w:rsid w:val="009B0821"/>
    <w:rsid w:val="009B0902"/>
    <w:rsid w:val="009B22B2"/>
    <w:rsid w:val="009B2CB0"/>
    <w:rsid w:val="009B2ED8"/>
    <w:rsid w:val="009B36E5"/>
    <w:rsid w:val="009B44DD"/>
    <w:rsid w:val="009B45C2"/>
    <w:rsid w:val="009B46CB"/>
    <w:rsid w:val="009B4889"/>
    <w:rsid w:val="009B4F7A"/>
    <w:rsid w:val="009B5C8A"/>
    <w:rsid w:val="009B664F"/>
    <w:rsid w:val="009B71CD"/>
    <w:rsid w:val="009B7434"/>
    <w:rsid w:val="009C0842"/>
    <w:rsid w:val="009C0B78"/>
    <w:rsid w:val="009C0BF2"/>
    <w:rsid w:val="009C16A2"/>
    <w:rsid w:val="009C16E6"/>
    <w:rsid w:val="009C1B7F"/>
    <w:rsid w:val="009C2476"/>
    <w:rsid w:val="009C25A6"/>
    <w:rsid w:val="009C2E5E"/>
    <w:rsid w:val="009C35AD"/>
    <w:rsid w:val="009C4242"/>
    <w:rsid w:val="009C4491"/>
    <w:rsid w:val="009C48AA"/>
    <w:rsid w:val="009C6654"/>
    <w:rsid w:val="009C7168"/>
    <w:rsid w:val="009C72A9"/>
    <w:rsid w:val="009C7983"/>
    <w:rsid w:val="009D081E"/>
    <w:rsid w:val="009D1327"/>
    <w:rsid w:val="009D153F"/>
    <w:rsid w:val="009D28D6"/>
    <w:rsid w:val="009D3485"/>
    <w:rsid w:val="009D4892"/>
    <w:rsid w:val="009D4A4B"/>
    <w:rsid w:val="009D4CA3"/>
    <w:rsid w:val="009D5389"/>
    <w:rsid w:val="009D55F1"/>
    <w:rsid w:val="009D5B4F"/>
    <w:rsid w:val="009D5BAC"/>
    <w:rsid w:val="009D642C"/>
    <w:rsid w:val="009D6FD3"/>
    <w:rsid w:val="009E0A44"/>
    <w:rsid w:val="009E40BC"/>
    <w:rsid w:val="009E72F0"/>
    <w:rsid w:val="009E7A67"/>
    <w:rsid w:val="009F0599"/>
    <w:rsid w:val="009F05BA"/>
    <w:rsid w:val="009F1FA2"/>
    <w:rsid w:val="009F2273"/>
    <w:rsid w:val="009F4C54"/>
    <w:rsid w:val="009F4F47"/>
    <w:rsid w:val="009F50AD"/>
    <w:rsid w:val="009F5BF1"/>
    <w:rsid w:val="009F6FB2"/>
    <w:rsid w:val="009F7C05"/>
    <w:rsid w:val="00A020EF"/>
    <w:rsid w:val="00A02828"/>
    <w:rsid w:val="00A03111"/>
    <w:rsid w:val="00A045C6"/>
    <w:rsid w:val="00A06848"/>
    <w:rsid w:val="00A06AD9"/>
    <w:rsid w:val="00A06C13"/>
    <w:rsid w:val="00A10381"/>
    <w:rsid w:val="00A1095F"/>
    <w:rsid w:val="00A10F74"/>
    <w:rsid w:val="00A116CC"/>
    <w:rsid w:val="00A12FE1"/>
    <w:rsid w:val="00A1437D"/>
    <w:rsid w:val="00A14419"/>
    <w:rsid w:val="00A1441E"/>
    <w:rsid w:val="00A1489A"/>
    <w:rsid w:val="00A14BA1"/>
    <w:rsid w:val="00A14DE7"/>
    <w:rsid w:val="00A1630F"/>
    <w:rsid w:val="00A168E4"/>
    <w:rsid w:val="00A20514"/>
    <w:rsid w:val="00A23E84"/>
    <w:rsid w:val="00A259C5"/>
    <w:rsid w:val="00A25E5F"/>
    <w:rsid w:val="00A25FC2"/>
    <w:rsid w:val="00A3133F"/>
    <w:rsid w:val="00A31581"/>
    <w:rsid w:val="00A31884"/>
    <w:rsid w:val="00A32271"/>
    <w:rsid w:val="00A3300D"/>
    <w:rsid w:val="00A3361B"/>
    <w:rsid w:val="00A343D5"/>
    <w:rsid w:val="00A34522"/>
    <w:rsid w:val="00A35143"/>
    <w:rsid w:val="00A352EF"/>
    <w:rsid w:val="00A37DA4"/>
    <w:rsid w:val="00A43891"/>
    <w:rsid w:val="00A43D3C"/>
    <w:rsid w:val="00A43FC2"/>
    <w:rsid w:val="00A4599E"/>
    <w:rsid w:val="00A46DA5"/>
    <w:rsid w:val="00A50411"/>
    <w:rsid w:val="00A50BDD"/>
    <w:rsid w:val="00A50C7E"/>
    <w:rsid w:val="00A51E75"/>
    <w:rsid w:val="00A521EE"/>
    <w:rsid w:val="00A52FC9"/>
    <w:rsid w:val="00A551E8"/>
    <w:rsid w:val="00A55294"/>
    <w:rsid w:val="00A55A7B"/>
    <w:rsid w:val="00A56DC0"/>
    <w:rsid w:val="00A56DC8"/>
    <w:rsid w:val="00A5704C"/>
    <w:rsid w:val="00A60245"/>
    <w:rsid w:val="00A6100C"/>
    <w:rsid w:val="00A61BB8"/>
    <w:rsid w:val="00A62DB8"/>
    <w:rsid w:val="00A63A8C"/>
    <w:rsid w:val="00A63DAC"/>
    <w:rsid w:val="00A654DB"/>
    <w:rsid w:val="00A666BE"/>
    <w:rsid w:val="00A70518"/>
    <w:rsid w:val="00A70AE2"/>
    <w:rsid w:val="00A71348"/>
    <w:rsid w:val="00A72E78"/>
    <w:rsid w:val="00A75F33"/>
    <w:rsid w:val="00A760EA"/>
    <w:rsid w:val="00A803A8"/>
    <w:rsid w:val="00A814C0"/>
    <w:rsid w:val="00A82919"/>
    <w:rsid w:val="00A829E0"/>
    <w:rsid w:val="00A8307D"/>
    <w:rsid w:val="00A832D9"/>
    <w:rsid w:val="00A84DB8"/>
    <w:rsid w:val="00A85752"/>
    <w:rsid w:val="00A869BB"/>
    <w:rsid w:val="00A86D87"/>
    <w:rsid w:val="00A8748A"/>
    <w:rsid w:val="00A90A51"/>
    <w:rsid w:val="00A918F7"/>
    <w:rsid w:val="00A922A2"/>
    <w:rsid w:val="00A94BE3"/>
    <w:rsid w:val="00A953A7"/>
    <w:rsid w:val="00A96CEC"/>
    <w:rsid w:val="00AA0D1E"/>
    <w:rsid w:val="00AA11DA"/>
    <w:rsid w:val="00AA1A3B"/>
    <w:rsid w:val="00AA474A"/>
    <w:rsid w:val="00AA523E"/>
    <w:rsid w:val="00AB0A01"/>
    <w:rsid w:val="00AB27F2"/>
    <w:rsid w:val="00AB2A62"/>
    <w:rsid w:val="00AB44D0"/>
    <w:rsid w:val="00AB4D8E"/>
    <w:rsid w:val="00AB5119"/>
    <w:rsid w:val="00AB69CF"/>
    <w:rsid w:val="00AB75F2"/>
    <w:rsid w:val="00AC11BA"/>
    <w:rsid w:val="00AC15F9"/>
    <w:rsid w:val="00AC1FF6"/>
    <w:rsid w:val="00AC2E10"/>
    <w:rsid w:val="00AC2F80"/>
    <w:rsid w:val="00AC3375"/>
    <w:rsid w:val="00AC485B"/>
    <w:rsid w:val="00AC4EF8"/>
    <w:rsid w:val="00AC4F22"/>
    <w:rsid w:val="00AC550E"/>
    <w:rsid w:val="00AC60BA"/>
    <w:rsid w:val="00AC6729"/>
    <w:rsid w:val="00AC6E30"/>
    <w:rsid w:val="00AC7810"/>
    <w:rsid w:val="00AD01D8"/>
    <w:rsid w:val="00AD1463"/>
    <w:rsid w:val="00AD146D"/>
    <w:rsid w:val="00AD1855"/>
    <w:rsid w:val="00AD3E4A"/>
    <w:rsid w:val="00AD57E3"/>
    <w:rsid w:val="00AD58A6"/>
    <w:rsid w:val="00AD7F03"/>
    <w:rsid w:val="00AE2E9C"/>
    <w:rsid w:val="00AE5058"/>
    <w:rsid w:val="00AE70AE"/>
    <w:rsid w:val="00AE7D72"/>
    <w:rsid w:val="00AE7DED"/>
    <w:rsid w:val="00AF26DA"/>
    <w:rsid w:val="00AF33A9"/>
    <w:rsid w:val="00AF37ED"/>
    <w:rsid w:val="00AF46FA"/>
    <w:rsid w:val="00AF4D98"/>
    <w:rsid w:val="00AF4DB8"/>
    <w:rsid w:val="00AF6700"/>
    <w:rsid w:val="00AF6F83"/>
    <w:rsid w:val="00AF754A"/>
    <w:rsid w:val="00AF7759"/>
    <w:rsid w:val="00B000C5"/>
    <w:rsid w:val="00B009B9"/>
    <w:rsid w:val="00B019BA"/>
    <w:rsid w:val="00B021FD"/>
    <w:rsid w:val="00B0247D"/>
    <w:rsid w:val="00B0281D"/>
    <w:rsid w:val="00B04015"/>
    <w:rsid w:val="00B04656"/>
    <w:rsid w:val="00B04AA2"/>
    <w:rsid w:val="00B053EE"/>
    <w:rsid w:val="00B05FCF"/>
    <w:rsid w:val="00B10476"/>
    <w:rsid w:val="00B1102A"/>
    <w:rsid w:val="00B124EF"/>
    <w:rsid w:val="00B126F3"/>
    <w:rsid w:val="00B1310C"/>
    <w:rsid w:val="00B13A32"/>
    <w:rsid w:val="00B13BCF"/>
    <w:rsid w:val="00B15C5B"/>
    <w:rsid w:val="00B15EC3"/>
    <w:rsid w:val="00B20964"/>
    <w:rsid w:val="00B21993"/>
    <w:rsid w:val="00B22DEB"/>
    <w:rsid w:val="00B2480D"/>
    <w:rsid w:val="00B254D9"/>
    <w:rsid w:val="00B255A8"/>
    <w:rsid w:val="00B25C58"/>
    <w:rsid w:val="00B25CF5"/>
    <w:rsid w:val="00B27626"/>
    <w:rsid w:val="00B30499"/>
    <w:rsid w:val="00B307F4"/>
    <w:rsid w:val="00B30981"/>
    <w:rsid w:val="00B32FE4"/>
    <w:rsid w:val="00B3332D"/>
    <w:rsid w:val="00B33661"/>
    <w:rsid w:val="00B35EDA"/>
    <w:rsid w:val="00B36032"/>
    <w:rsid w:val="00B37E68"/>
    <w:rsid w:val="00B404BC"/>
    <w:rsid w:val="00B40ABE"/>
    <w:rsid w:val="00B40D7E"/>
    <w:rsid w:val="00B41725"/>
    <w:rsid w:val="00B41FA3"/>
    <w:rsid w:val="00B42067"/>
    <w:rsid w:val="00B42686"/>
    <w:rsid w:val="00B427AE"/>
    <w:rsid w:val="00B43269"/>
    <w:rsid w:val="00B43A18"/>
    <w:rsid w:val="00B444BF"/>
    <w:rsid w:val="00B450A4"/>
    <w:rsid w:val="00B45363"/>
    <w:rsid w:val="00B45759"/>
    <w:rsid w:val="00B45D36"/>
    <w:rsid w:val="00B46D78"/>
    <w:rsid w:val="00B46DF5"/>
    <w:rsid w:val="00B50FC5"/>
    <w:rsid w:val="00B51991"/>
    <w:rsid w:val="00B539F4"/>
    <w:rsid w:val="00B53E1A"/>
    <w:rsid w:val="00B53E73"/>
    <w:rsid w:val="00B53F44"/>
    <w:rsid w:val="00B5420C"/>
    <w:rsid w:val="00B544A0"/>
    <w:rsid w:val="00B54CBA"/>
    <w:rsid w:val="00B54EA6"/>
    <w:rsid w:val="00B565AB"/>
    <w:rsid w:val="00B570D5"/>
    <w:rsid w:val="00B57131"/>
    <w:rsid w:val="00B576B9"/>
    <w:rsid w:val="00B5799B"/>
    <w:rsid w:val="00B57ABE"/>
    <w:rsid w:val="00B60300"/>
    <w:rsid w:val="00B60A69"/>
    <w:rsid w:val="00B6140A"/>
    <w:rsid w:val="00B62B9D"/>
    <w:rsid w:val="00B636B9"/>
    <w:rsid w:val="00B651B6"/>
    <w:rsid w:val="00B65546"/>
    <w:rsid w:val="00B65A45"/>
    <w:rsid w:val="00B661B7"/>
    <w:rsid w:val="00B66E23"/>
    <w:rsid w:val="00B71880"/>
    <w:rsid w:val="00B71BD8"/>
    <w:rsid w:val="00B7527A"/>
    <w:rsid w:val="00B753CB"/>
    <w:rsid w:val="00B76060"/>
    <w:rsid w:val="00B76C65"/>
    <w:rsid w:val="00B77237"/>
    <w:rsid w:val="00B774F1"/>
    <w:rsid w:val="00B80539"/>
    <w:rsid w:val="00B80F27"/>
    <w:rsid w:val="00B82138"/>
    <w:rsid w:val="00B82580"/>
    <w:rsid w:val="00B83837"/>
    <w:rsid w:val="00B839A9"/>
    <w:rsid w:val="00B84811"/>
    <w:rsid w:val="00B85730"/>
    <w:rsid w:val="00B8693A"/>
    <w:rsid w:val="00B86E76"/>
    <w:rsid w:val="00B879C9"/>
    <w:rsid w:val="00B87BA5"/>
    <w:rsid w:val="00B87D6C"/>
    <w:rsid w:val="00B87DFD"/>
    <w:rsid w:val="00B90AD4"/>
    <w:rsid w:val="00B91688"/>
    <w:rsid w:val="00B925E4"/>
    <w:rsid w:val="00B93BC6"/>
    <w:rsid w:val="00B94A32"/>
    <w:rsid w:val="00B96DCE"/>
    <w:rsid w:val="00B973CD"/>
    <w:rsid w:val="00B97D97"/>
    <w:rsid w:val="00BA0AFE"/>
    <w:rsid w:val="00BA130A"/>
    <w:rsid w:val="00BA2043"/>
    <w:rsid w:val="00BA23BC"/>
    <w:rsid w:val="00BA5634"/>
    <w:rsid w:val="00BA5A4B"/>
    <w:rsid w:val="00BA70D8"/>
    <w:rsid w:val="00BB06D7"/>
    <w:rsid w:val="00BB0F86"/>
    <w:rsid w:val="00BB36D2"/>
    <w:rsid w:val="00BB4352"/>
    <w:rsid w:val="00BB5049"/>
    <w:rsid w:val="00BB5807"/>
    <w:rsid w:val="00BB5F53"/>
    <w:rsid w:val="00BB61C8"/>
    <w:rsid w:val="00BB68D0"/>
    <w:rsid w:val="00BB6E95"/>
    <w:rsid w:val="00BB7837"/>
    <w:rsid w:val="00BC0189"/>
    <w:rsid w:val="00BC24C4"/>
    <w:rsid w:val="00BC2C52"/>
    <w:rsid w:val="00BC2F97"/>
    <w:rsid w:val="00BC336A"/>
    <w:rsid w:val="00BC475C"/>
    <w:rsid w:val="00BC4C57"/>
    <w:rsid w:val="00BC4E1D"/>
    <w:rsid w:val="00BC518C"/>
    <w:rsid w:val="00BC5DF0"/>
    <w:rsid w:val="00BC75F4"/>
    <w:rsid w:val="00BC77C5"/>
    <w:rsid w:val="00BD1063"/>
    <w:rsid w:val="00BD135D"/>
    <w:rsid w:val="00BD1811"/>
    <w:rsid w:val="00BD1EB7"/>
    <w:rsid w:val="00BD20C4"/>
    <w:rsid w:val="00BD638F"/>
    <w:rsid w:val="00BD73E8"/>
    <w:rsid w:val="00BE0AAF"/>
    <w:rsid w:val="00BE1DCA"/>
    <w:rsid w:val="00BE3185"/>
    <w:rsid w:val="00BE3B61"/>
    <w:rsid w:val="00BE4223"/>
    <w:rsid w:val="00BE5ED1"/>
    <w:rsid w:val="00BE6B85"/>
    <w:rsid w:val="00BE6FEE"/>
    <w:rsid w:val="00BE78D8"/>
    <w:rsid w:val="00BE7B5C"/>
    <w:rsid w:val="00BF046A"/>
    <w:rsid w:val="00BF1324"/>
    <w:rsid w:val="00BF1B01"/>
    <w:rsid w:val="00BF1BB9"/>
    <w:rsid w:val="00BF286B"/>
    <w:rsid w:val="00BF3692"/>
    <w:rsid w:val="00BF3D5A"/>
    <w:rsid w:val="00BF4381"/>
    <w:rsid w:val="00BF4567"/>
    <w:rsid w:val="00BF4B75"/>
    <w:rsid w:val="00BF61CB"/>
    <w:rsid w:val="00BF68C3"/>
    <w:rsid w:val="00BF7069"/>
    <w:rsid w:val="00BF70A5"/>
    <w:rsid w:val="00BF7824"/>
    <w:rsid w:val="00BF7C36"/>
    <w:rsid w:val="00C01A43"/>
    <w:rsid w:val="00C043FC"/>
    <w:rsid w:val="00C044D9"/>
    <w:rsid w:val="00C04594"/>
    <w:rsid w:val="00C06516"/>
    <w:rsid w:val="00C06908"/>
    <w:rsid w:val="00C076D1"/>
    <w:rsid w:val="00C109DF"/>
    <w:rsid w:val="00C10DF7"/>
    <w:rsid w:val="00C1109C"/>
    <w:rsid w:val="00C12C45"/>
    <w:rsid w:val="00C13813"/>
    <w:rsid w:val="00C14D39"/>
    <w:rsid w:val="00C14E1E"/>
    <w:rsid w:val="00C1596F"/>
    <w:rsid w:val="00C168B7"/>
    <w:rsid w:val="00C17A39"/>
    <w:rsid w:val="00C20AC1"/>
    <w:rsid w:val="00C20C43"/>
    <w:rsid w:val="00C220FA"/>
    <w:rsid w:val="00C224C4"/>
    <w:rsid w:val="00C22E8C"/>
    <w:rsid w:val="00C23D21"/>
    <w:rsid w:val="00C2400F"/>
    <w:rsid w:val="00C25197"/>
    <w:rsid w:val="00C25CC7"/>
    <w:rsid w:val="00C30604"/>
    <w:rsid w:val="00C3544A"/>
    <w:rsid w:val="00C35698"/>
    <w:rsid w:val="00C35745"/>
    <w:rsid w:val="00C36795"/>
    <w:rsid w:val="00C36F5C"/>
    <w:rsid w:val="00C41339"/>
    <w:rsid w:val="00C41690"/>
    <w:rsid w:val="00C45461"/>
    <w:rsid w:val="00C454FD"/>
    <w:rsid w:val="00C45741"/>
    <w:rsid w:val="00C45A68"/>
    <w:rsid w:val="00C45DEF"/>
    <w:rsid w:val="00C4703F"/>
    <w:rsid w:val="00C47BA8"/>
    <w:rsid w:val="00C5045D"/>
    <w:rsid w:val="00C51437"/>
    <w:rsid w:val="00C51445"/>
    <w:rsid w:val="00C51F1B"/>
    <w:rsid w:val="00C526FC"/>
    <w:rsid w:val="00C52E13"/>
    <w:rsid w:val="00C533DC"/>
    <w:rsid w:val="00C536B1"/>
    <w:rsid w:val="00C53A65"/>
    <w:rsid w:val="00C53AA2"/>
    <w:rsid w:val="00C53BC4"/>
    <w:rsid w:val="00C54148"/>
    <w:rsid w:val="00C55459"/>
    <w:rsid w:val="00C55C8D"/>
    <w:rsid w:val="00C56BB5"/>
    <w:rsid w:val="00C56C53"/>
    <w:rsid w:val="00C57ACC"/>
    <w:rsid w:val="00C6150B"/>
    <w:rsid w:val="00C63232"/>
    <w:rsid w:val="00C655F5"/>
    <w:rsid w:val="00C6596E"/>
    <w:rsid w:val="00C65CA2"/>
    <w:rsid w:val="00C6645B"/>
    <w:rsid w:val="00C66C64"/>
    <w:rsid w:val="00C66CA1"/>
    <w:rsid w:val="00C670F1"/>
    <w:rsid w:val="00C70A9B"/>
    <w:rsid w:val="00C718CD"/>
    <w:rsid w:val="00C72F92"/>
    <w:rsid w:val="00C72F9C"/>
    <w:rsid w:val="00C736A9"/>
    <w:rsid w:val="00C774F6"/>
    <w:rsid w:val="00C77988"/>
    <w:rsid w:val="00C80193"/>
    <w:rsid w:val="00C80298"/>
    <w:rsid w:val="00C804EA"/>
    <w:rsid w:val="00C80693"/>
    <w:rsid w:val="00C8074F"/>
    <w:rsid w:val="00C8169C"/>
    <w:rsid w:val="00C8243D"/>
    <w:rsid w:val="00C82DF8"/>
    <w:rsid w:val="00C832AF"/>
    <w:rsid w:val="00C836C8"/>
    <w:rsid w:val="00C8385F"/>
    <w:rsid w:val="00C83942"/>
    <w:rsid w:val="00C83B57"/>
    <w:rsid w:val="00C83B83"/>
    <w:rsid w:val="00C84788"/>
    <w:rsid w:val="00C85004"/>
    <w:rsid w:val="00C85369"/>
    <w:rsid w:val="00C85921"/>
    <w:rsid w:val="00C85A55"/>
    <w:rsid w:val="00C85F64"/>
    <w:rsid w:val="00C861ED"/>
    <w:rsid w:val="00C8665E"/>
    <w:rsid w:val="00C8699C"/>
    <w:rsid w:val="00C878FC"/>
    <w:rsid w:val="00C87E13"/>
    <w:rsid w:val="00C909D1"/>
    <w:rsid w:val="00C90F9A"/>
    <w:rsid w:val="00C9130A"/>
    <w:rsid w:val="00C91A13"/>
    <w:rsid w:val="00C92252"/>
    <w:rsid w:val="00C92894"/>
    <w:rsid w:val="00C92914"/>
    <w:rsid w:val="00C93200"/>
    <w:rsid w:val="00C94187"/>
    <w:rsid w:val="00C942F8"/>
    <w:rsid w:val="00C957E4"/>
    <w:rsid w:val="00C97901"/>
    <w:rsid w:val="00CA2FE3"/>
    <w:rsid w:val="00CA4BC5"/>
    <w:rsid w:val="00CA4F33"/>
    <w:rsid w:val="00CA4FDB"/>
    <w:rsid w:val="00CA5740"/>
    <w:rsid w:val="00CA58E9"/>
    <w:rsid w:val="00CA655D"/>
    <w:rsid w:val="00CA74AB"/>
    <w:rsid w:val="00CA77D2"/>
    <w:rsid w:val="00CB1BAB"/>
    <w:rsid w:val="00CB2897"/>
    <w:rsid w:val="00CB2B11"/>
    <w:rsid w:val="00CB463A"/>
    <w:rsid w:val="00CB46EA"/>
    <w:rsid w:val="00CB516D"/>
    <w:rsid w:val="00CB5B94"/>
    <w:rsid w:val="00CC02CF"/>
    <w:rsid w:val="00CC033A"/>
    <w:rsid w:val="00CC1A43"/>
    <w:rsid w:val="00CC3345"/>
    <w:rsid w:val="00CC3E71"/>
    <w:rsid w:val="00CC4094"/>
    <w:rsid w:val="00CC7203"/>
    <w:rsid w:val="00CC7F5A"/>
    <w:rsid w:val="00CD01BB"/>
    <w:rsid w:val="00CD0EF7"/>
    <w:rsid w:val="00CD1842"/>
    <w:rsid w:val="00CD284D"/>
    <w:rsid w:val="00CD2E89"/>
    <w:rsid w:val="00CD5084"/>
    <w:rsid w:val="00CD650B"/>
    <w:rsid w:val="00CD6983"/>
    <w:rsid w:val="00CE20B1"/>
    <w:rsid w:val="00CE22E5"/>
    <w:rsid w:val="00CE32FD"/>
    <w:rsid w:val="00CE66FD"/>
    <w:rsid w:val="00CE6B73"/>
    <w:rsid w:val="00CE6E11"/>
    <w:rsid w:val="00CE78CC"/>
    <w:rsid w:val="00CF00C7"/>
    <w:rsid w:val="00CF0282"/>
    <w:rsid w:val="00CF0672"/>
    <w:rsid w:val="00CF20A2"/>
    <w:rsid w:val="00CF22B5"/>
    <w:rsid w:val="00CF2E94"/>
    <w:rsid w:val="00CF4087"/>
    <w:rsid w:val="00CF4434"/>
    <w:rsid w:val="00CF4916"/>
    <w:rsid w:val="00CF5502"/>
    <w:rsid w:val="00CF668C"/>
    <w:rsid w:val="00CF70CF"/>
    <w:rsid w:val="00CF71CA"/>
    <w:rsid w:val="00CF76B3"/>
    <w:rsid w:val="00CF7922"/>
    <w:rsid w:val="00D01395"/>
    <w:rsid w:val="00D01972"/>
    <w:rsid w:val="00D01D72"/>
    <w:rsid w:val="00D026EB"/>
    <w:rsid w:val="00D02F86"/>
    <w:rsid w:val="00D04200"/>
    <w:rsid w:val="00D04C4F"/>
    <w:rsid w:val="00D0537E"/>
    <w:rsid w:val="00D053BD"/>
    <w:rsid w:val="00D05FED"/>
    <w:rsid w:val="00D060FD"/>
    <w:rsid w:val="00D0619F"/>
    <w:rsid w:val="00D0622D"/>
    <w:rsid w:val="00D069BC"/>
    <w:rsid w:val="00D06B62"/>
    <w:rsid w:val="00D076E3"/>
    <w:rsid w:val="00D07937"/>
    <w:rsid w:val="00D07E1D"/>
    <w:rsid w:val="00D1020E"/>
    <w:rsid w:val="00D11E03"/>
    <w:rsid w:val="00D12179"/>
    <w:rsid w:val="00D12862"/>
    <w:rsid w:val="00D12D42"/>
    <w:rsid w:val="00D134E3"/>
    <w:rsid w:val="00D136E0"/>
    <w:rsid w:val="00D139DB"/>
    <w:rsid w:val="00D139E0"/>
    <w:rsid w:val="00D13A50"/>
    <w:rsid w:val="00D14E97"/>
    <w:rsid w:val="00D15C4C"/>
    <w:rsid w:val="00D22688"/>
    <w:rsid w:val="00D23D1F"/>
    <w:rsid w:val="00D247EC"/>
    <w:rsid w:val="00D24815"/>
    <w:rsid w:val="00D25375"/>
    <w:rsid w:val="00D25596"/>
    <w:rsid w:val="00D25C76"/>
    <w:rsid w:val="00D318C1"/>
    <w:rsid w:val="00D3196B"/>
    <w:rsid w:val="00D32796"/>
    <w:rsid w:val="00D32B46"/>
    <w:rsid w:val="00D32B9D"/>
    <w:rsid w:val="00D34B2E"/>
    <w:rsid w:val="00D36A21"/>
    <w:rsid w:val="00D37E68"/>
    <w:rsid w:val="00D4044C"/>
    <w:rsid w:val="00D42981"/>
    <w:rsid w:val="00D44BF3"/>
    <w:rsid w:val="00D45220"/>
    <w:rsid w:val="00D46622"/>
    <w:rsid w:val="00D5030F"/>
    <w:rsid w:val="00D50B14"/>
    <w:rsid w:val="00D50C10"/>
    <w:rsid w:val="00D51A56"/>
    <w:rsid w:val="00D520B6"/>
    <w:rsid w:val="00D5276A"/>
    <w:rsid w:val="00D537BD"/>
    <w:rsid w:val="00D538DD"/>
    <w:rsid w:val="00D53E6C"/>
    <w:rsid w:val="00D54991"/>
    <w:rsid w:val="00D54AAE"/>
    <w:rsid w:val="00D55513"/>
    <w:rsid w:val="00D55F06"/>
    <w:rsid w:val="00D5692B"/>
    <w:rsid w:val="00D56B2B"/>
    <w:rsid w:val="00D60B37"/>
    <w:rsid w:val="00D60C4A"/>
    <w:rsid w:val="00D61163"/>
    <w:rsid w:val="00D62798"/>
    <w:rsid w:val="00D6291C"/>
    <w:rsid w:val="00D64753"/>
    <w:rsid w:val="00D64A64"/>
    <w:rsid w:val="00D653FA"/>
    <w:rsid w:val="00D65B7F"/>
    <w:rsid w:val="00D667E7"/>
    <w:rsid w:val="00D6744B"/>
    <w:rsid w:val="00D71320"/>
    <w:rsid w:val="00D7388F"/>
    <w:rsid w:val="00D73911"/>
    <w:rsid w:val="00D74CEB"/>
    <w:rsid w:val="00D761FF"/>
    <w:rsid w:val="00D763D4"/>
    <w:rsid w:val="00D76859"/>
    <w:rsid w:val="00D76E22"/>
    <w:rsid w:val="00D76E77"/>
    <w:rsid w:val="00D77564"/>
    <w:rsid w:val="00D77794"/>
    <w:rsid w:val="00D77964"/>
    <w:rsid w:val="00D77E50"/>
    <w:rsid w:val="00D81361"/>
    <w:rsid w:val="00D81A55"/>
    <w:rsid w:val="00D84449"/>
    <w:rsid w:val="00D8486D"/>
    <w:rsid w:val="00D856A7"/>
    <w:rsid w:val="00D857DC"/>
    <w:rsid w:val="00D85AFE"/>
    <w:rsid w:val="00D8619D"/>
    <w:rsid w:val="00D86F78"/>
    <w:rsid w:val="00D91AB0"/>
    <w:rsid w:val="00D91B3B"/>
    <w:rsid w:val="00D9236D"/>
    <w:rsid w:val="00D92534"/>
    <w:rsid w:val="00D938C1"/>
    <w:rsid w:val="00D93FC8"/>
    <w:rsid w:val="00DA1462"/>
    <w:rsid w:val="00DA14A5"/>
    <w:rsid w:val="00DA2DB3"/>
    <w:rsid w:val="00DA5501"/>
    <w:rsid w:val="00DA68FD"/>
    <w:rsid w:val="00DA7D8C"/>
    <w:rsid w:val="00DB014A"/>
    <w:rsid w:val="00DB1002"/>
    <w:rsid w:val="00DB2C64"/>
    <w:rsid w:val="00DB2CC2"/>
    <w:rsid w:val="00DB33D9"/>
    <w:rsid w:val="00DB34F5"/>
    <w:rsid w:val="00DB3B9B"/>
    <w:rsid w:val="00DB484D"/>
    <w:rsid w:val="00DB4E65"/>
    <w:rsid w:val="00DB5CF1"/>
    <w:rsid w:val="00DB629E"/>
    <w:rsid w:val="00DB6345"/>
    <w:rsid w:val="00DB66D0"/>
    <w:rsid w:val="00DB70E0"/>
    <w:rsid w:val="00DB7C85"/>
    <w:rsid w:val="00DB7DA9"/>
    <w:rsid w:val="00DC17DC"/>
    <w:rsid w:val="00DC237D"/>
    <w:rsid w:val="00DC28C1"/>
    <w:rsid w:val="00DC3AF9"/>
    <w:rsid w:val="00DC3B2A"/>
    <w:rsid w:val="00DC4422"/>
    <w:rsid w:val="00DC502B"/>
    <w:rsid w:val="00DC53C0"/>
    <w:rsid w:val="00DC6A75"/>
    <w:rsid w:val="00DC7EDB"/>
    <w:rsid w:val="00DD26F1"/>
    <w:rsid w:val="00DD2FE1"/>
    <w:rsid w:val="00DD410D"/>
    <w:rsid w:val="00DD5368"/>
    <w:rsid w:val="00DD5746"/>
    <w:rsid w:val="00DD5B66"/>
    <w:rsid w:val="00DD5CF4"/>
    <w:rsid w:val="00DD717C"/>
    <w:rsid w:val="00DD79C6"/>
    <w:rsid w:val="00DE004D"/>
    <w:rsid w:val="00DE03C6"/>
    <w:rsid w:val="00DE0DC0"/>
    <w:rsid w:val="00DE130C"/>
    <w:rsid w:val="00DE2FE0"/>
    <w:rsid w:val="00DE3625"/>
    <w:rsid w:val="00DE3672"/>
    <w:rsid w:val="00DE46D7"/>
    <w:rsid w:val="00DE6C62"/>
    <w:rsid w:val="00DE6D95"/>
    <w:rsid w:val="00DE7069"/>
    <w:rsid w:val="00DF03D0"/>
    <w:rsid w:val="00DF051A"/>
    <w:rsid w:val="00DF0FD1"/>
    <w:rsid w:val="00DF162D"/>
    <w:rsid w:val="00DF272D"/>
    <w:rsid w:val="00DF47F2"/>
    <w:rsid w:val="00DF50FA"/>
    <w:rsid w:val="00DF5E83"/>
    <w:rsid w:val="00DF7E51"/>
    <w:rsid w:val="00E02665"/>
    <w:rsid w:val="00E0338D"/>
    <w:rsid w:val="00E03CD9"/>
    <w:rsid w:val="00E05A33"/>
    <w:rsid w:val="00E06131"/>
    <w:rsid w:val="00E10635"/>
    <w:rsid w:val="00E110EB"/>
    <w:rsid w:val="00E1152C"/>
    <w:rsid w:val="00E11797"/>
    <w:rsid w:val="00E11C30"/>
    <w:rsid w:val="00E1338D"/>
    <w:rsid w:val="00E13A4D"/>
    <w:rsid w:val="00E13FED"/>
    <w:rsid w:val="00E1464F"/>
    <w:rsid w:val="00E14813"/>
    <w:rsid w:val="00E14B46"/>
    <w:rsid w:val="00E1535B"/>
    <w:rsid w:val="00E15F6F"/>
    <w:rsid w:val="00E16137"/>
    <w:rsid w:val="00E170B7"/>
    <w:rsid w:val="00E17FCE"/>
    <w:rsid w:val="00E20BF7"/>
    <w:rsid w:val="00E21DB5"/>
    <w:rsid w:val="00E221CC"/>
    <w:rsid w:val="00E2555D"/>
    <w:rsid w:val="00E2580D"/>
    <w:rsid w:val="00E258E5"/>
    <w:rsid w:val="00E263EC"/>
    <w:rsid w:val="00E264E2"/>
    <w:rsid w:val="00E26751"/>
    <w:rsid w:val="00E27277"/>
    <w:rsid w:val="00E277E5"/>
    <w:rsid w:val="00E309B0"/>
    <w:rsid w:val="00E3429F"/>
    <w:rsid w:val="00E35194"/>
    <w:rsid w:val="00E3534B"/>
    <w:rsid w:val="00E35408"/>
    <w:rsid w:val="00E36E63"/>
    <w:rsid w:val="00E370D7"/>
    <w:rsid w:val="00E377D6"/>
    <w:rsid w:val="00E40FC3"/>
    <w:rsid w:val="00E42096"/>
    <w:rsid w:val="00E42752"/>
    <w:rsid w:val="00E42AD5"/>
    <w:rsid w:val="00E44702"/>
    <w:rsid w:val="00E44C62"/>
    <w:rsid w:val="00E46387"/>
    <w:rsid w:val="00E465DA"/>
    <w:rsid w:val="00E4662F"/>
    <w:rsid w:val="00E468A6"/>
    <w:rsid w:val="00E46AC4"/>
    <w:rsid w:val="00E46B27"/>
    <w:rsid w:val="00E50342"/>
    <w:rsid w:val="00E505D1"/>
    <w:rsid w:val="00E50E5B"/>
    <w:rsid w:val="00E50FFA"/>
    <w:rsid w:val="00E5121F"/>
    <w:rsid w:val="00E5142B"/>
    <w:rsid w:val="00E515E2"/>
    <w:rsid w:val="00E5288E"/>
    <w:rsid w:val="00E52BE9"/>
    <w:rsid w:val="00E5396D"/>
    <w:rsid w:val="00E5450C"/>
    <w:rsid w:val="00E54511"/>
    <w:rsid w:val="00E54551"/>
    <w:rsid w:val="00E551D9"/>
    <w:rsid w:val="00E553A4"/>
    <w:rsid w:val="00E55F95"/>
    <w:rsid w:val="00E560D1"/>
    <w:rsid w:val="00E561A4"/>
    <w:rsid w:val="00E561F4"/>
    <w:rsid w:val="00E57379"/>
    <w:rsid w:val="00E579F4"/>
    <w:rsid w:val="00E6066D"/>
    <w:rsid w:val="00E6189F"/>
    <w:rsid w:val="00E61E0C"/>
    <w:rsid w:val="00E623F1"/>
    <w:rsid w:val="00E62C57"/>
    <w:rsid w:val="00E63DB5"/>
    <w:rsid w:val="00E6456D"/>
    <w:rsid w:val="00E657AF"/>
    <w:rsid w:val="00E66540"/>
    <w:rsid w:val="00E666D5"/>
    <w:rsid w:val="00E6681A"/>
    <w:rsid w:val="00E67837"/>
    <w:rsid w:val="00E71312"/>
    <w:rsid w:val="00E725EA"/>
    <w:rsid w:val="00E75435"/>
    <w:rsid w:val="00E76897"/>
    <w:rsid w:val="00E76C68"/>
    <w:rsid w:val="00E777AC"/>
    <w:rsid w:val="00E80B0B"/>
    <w:rsid w:val="00E80BCE"/>
    <w:rsid w:val="00E81B35"/>
    <w:rsid w:val="00E845F5"/>
    <w:rsid w:val="00E875D4"/>
    <w:rsid w:val="00E87FA4"/>
    <w:rsid w:val="00E90568"/>
    <w:rsid w:val="00E9271B"/>
    <w:rsid w:val="00E92C99"/>
    <w:rsid w:val="00E95024"/>
    <w:rsid w:val="00E9558E"/>
    <w:rsid w:val="00E9627B"/>
    <w:rsid w:val="00E96909"/>
    <w:rsid w:val="00E96FAD"/>
    <w:rsid w:val="00E97292"/>
    <w:rsid w:val="00E97812"/>
    <w:rsid w:val="00EA05F8"/>
    <w:rsid w:val="00EA0A98"/>
    <w:rsid w:val="00EA0D6B"/>
    <w:rsid w:val="00EA0F16"/>
    <w:rsid w:val="00EA2D6A"/>
    <w:rsid w:val="00EA3043"/>
    <w:rsid w:val="00EA5475"/>
    <w:rsid w:val="00EA5BE7"/>
    <w:rsid w:val="00EA7127"/>
    <w:rsid w:val="00EB1022"/>
    <w:rsid w:val="00EB1A1C"/>
    <w:rsid w:val="00EB563E"/>
    <w:rsid w:val="00EB6A9F"/>
    <w:rsid w:val="00EB6AFE"/>
    <w:rsid w:val="00EB76C9"/>
    <w:rsid w:val="00EC1D24"/>
    <w:rsid w:val="00EC1E04"/>
    <w:rsid w:val="00EC22DC"/>
    <w:rsid w:val="00EC518E"/>
    <w:rsid w:val="00EC537E"/>
    <w:rsid w:val="00EC7EE6"/>
    <w:rsid w:val="00ED0256"/>
    <w:rsid w:val="00ED1215"/>
    <w:rsid w:val="00ED1FB3"/>
    <w:rsid w:val="00ED227F"/>
    <w:rsid w:val="00ED2C5C"/>
    <w:rsid w:val="00ED3575"/>
    <w:rsid w:val="00ED4148"/>
    <w:rsid w:val="00ED4EB8"/>
    <w:rsid w:val="00ED5491"/>
    <w:rsid w:val="00ED6FBD"/>
    <w:rsid w:val="00ED7657"/>
    <w:rsid w:val="00ED7B82"/>
    <w:rsid w:val="00EE1306"/>
    <w:rsid w:val="00EE14AF"/>
    <w:rsid w:val="00EE2AD4"/>
    <w:rsid w:val="00EE327C"/>
    <w:rsid w:val="00EE3F5C"/>
    <w:rsid w:val="00EE5B62"/>
    <w:rsid w:val="00EF0890"/>
    <w:rsid w:val="00EF17AE"/>
    <w:rsid w:val="00EF1991"/>
    <w:rsid w:val="00EF221F"/>
    <w:rsid w:val="00EF3450"/>
    <w:rsid w:val="00EF370F"/>
    <w:rsid w:val="00EF3A82"/>
    <w:rsid w:val="00EF4119"/>
    <w:rsid w:val="00EF4956"/>
    <w:rsid w:val="00EF6DED"/>
    <w:rsid w:val="00F009F7"/>
    <w:rsid w:val="00F00F03"/>
    <w:rsid w:val="00F010C9"/>
    <w:rsid w:val="00F01676"/>
    <w:rsid w:val="00F016F5"/>
    <w:rsid w:val="00F01D31"/>
    <w:rsid w:val="00F02A96"/>
    <w:rsid w:val="00F02D24"/>
    <w:rsid w:val="00F02D5E"/>
    <w:rsid w:val="00F0361F"/>
    <w:rsid w:val="00F04D36"/>
    <w:rsid w:val="00F04F2E"/>
    <w:rsid w:val="00F04F8F"/>
    <w:rsid w:val="00F07381"/>
    <w:rsid w:val="00F1024A"/>
    <w:rsid w:val="00F107BB"/>
    <w:rsid w:val="00F10883"/>
    <w:rsid w:val="00F12436"/>
    <w:rsid w:val="00F147EA"/>
    <w:rsid w:val="00F17337"/>
    <w:rsid w:val="00F17892"/>
    <w:rsid w:val="00F212B6"/>
    <w:rsid w:val="00F22148"/>
    <w:rsid w:val="00F2447C"/>
    <w:rsid w:val="00F2564F"/>
    <w:rsid w:val="00F2723A"/>
    <w:rsid w:val="00F27B04"/>
    <w:rsid w:val="00F312AF"/>
    <w:rsid w:val="00F328AE"/>
    <w:rsid w:val="00F32F6D"/>
    <w:rsid w:val="00F3350B"/>
    <w:rsid w:val="00F3432A"/>
    <w:rsid w:val="00F351A1"/>
    <w:rsid w:val="00F3567F"/>
    <w:rsid w:val="00F35AE3"/>
    <w:rsid w:val="00F360BF"/>
    <w:rsid w:val="00F36220"/>
    <w:rsid w:val="00F3699D"/>
    <w:rsid w:val="00F37AD6"/>
    <w:rsid w:val="00F37CE3"/>
    <w:rsid w:val="00F4147D"/>
    <w:rsid w:val="00F41502"/>
    <w:rsid w:val="00F44BCA"/>
    <w:rsid w:val="00F45511"/>
    <w:rsid w:val="00F460AE"/>
    <w:rsid w:val="00F47536"/>
    <w:rsid w:val="00F47B8C"/>
    <w:rsid w:val="00F47DB9"/>
    <w:rsid w:val="00F47EB9"/>
    <w:rsid w:val="00F512DD"/>
    <w:rsid w:val="00F5197E"/>
    <w:rsid w:val="00F51C03"/>
    <w:rsid w:val="00F51DB6"/>
    <w:rsid w:val="00F525CF"/>
    <w:rsid w:val="00F52BEB"/>
    <w:rsid w:val="00F52D5C"/>
    <w:rsid w:val="00F530A7"/>
    <w:rsid w:val="00F543E9"/>
    <w:rsid w:val="00F54C7D"/>
    <w:rsid w:val="00F55950"/>
    <w:rsid w:val="00F56393"/>
    <w:rsid w:val="00F564A4"/>
    <w:rsid w:val="00F56F01"/>
    <w:rsid w:val="00F57B31"/>
    <w:rsid w:val="00F57F10"/>
    <w:rsid w:val="00F6097D"/>
    <w:rsid w:val="00F609B6"/>
    <w:rsid w:val="00F646A6"/>
    <w:rsid w:val="00F64DE8"/>
    <w:rsid w:val="00F659F3"/>
    <w:rsid w:val="00F66D95"/>
    <w:rsid w:val="00F675D0"/>
    <w:rsid w:val="00F67A7C"/>
    <w:rsid w:val="00F67CC3"/>
    <w:rsid w:val="00F70AC5"/>
    <w:rsid w:val="00F72DC2"/>
    <w:rsid w:val="00F73083"/>
    <w:rsid w:val="00F730B5"/>
    <w:rsid w:val="00F7342F"/>
    <w:rsid w:val="00F7647B"/>
    <w:rsid w:val="00F76D6E"/>
    <w:rsid w:val="00F771E9"/>
    <w:rsid w:val="00F808D7"/>
    <w:rsid w:val="00F81C45"/>
    <w:rsid w:val="00F81E07"/>
    <w:rsid w:val="00F82249"/>
    <w:rsid w:val="00F82371"/>
    <w:rsid w:val="00F8410C"/>
    <w:rsid w:val="00F84C57"/>
    <w:rsid w:val="00F850B7"/>
    <w:rsid w:val="00F86477"/>
    <w:rsid w:val="00F8699C"/>
    <w:rsid w:val="00F90E5E"/>
    <w:rsid w:val="00F9335B"/>
    <w:rsid w:val="00F93841"/>
    <w:rsid w:val="00F93A2F"/>
    <w:rsid w:val="00F9439D"/>
    <w:rsid w:val="00F94831"/>
    <w:rsid w:val="00F94A5A"/>
    <w:rsid w:val="00F94A64"/>
    <w:rsid w:val="00F94BAB"/>
    <w:rsid w:val="00F978E4"/>
    <w:rsid w:val="00F97B3C"/>
    <w:rsid w:val="00FA008D"/>
    <w:rsid w:val="00FA1058"/>
    <w:rsid w:val="00FA133F"/>
    <w:rsid w:val="00FA1D61"/>
    <w:rsid w:val="00FA3413"/>
    <w:rsid w:val="00FA35EE"/>
    <w:rsid w:val="00FA3784"/>
    <w:rsid w:val="00FA5F89"/>
    <w:rsid w:val="00FA66F1"/>
    <w:rsid w:val="00FA6C11"/>
    <w:rsid w:val="00FA6E9C"/>
    <w:rsid w:val="00FA763D"/>
    <w:rsid w:val="00FA7EAC"/>
    <w:rsid w:val="00FB176C"/>
    <w:rsid w:val="00FB198F"/>
    <w:rsid w:val="00FB1CD6"/>
    <w:rsid w:val="00FB253D"/>
    <w:rsid w:val="00FB4970"/>
    <w:rsid w:val="00FB5562"/>
    <w:rsid w:val="00FB670E"/>
    <w:rsid w:val="00FB68AA"/>
    <w:rsid w:val="00FB7F99"/>
    <w:rsid w:val="00FC0E3C"/>
    <w:rsid w:val="00FC156C"/>
    <w:rsid w:val="00FC1A98"/>
    <w:rsid w:val="00FC2C6A"/>
    <w:rsid w:val="00FC2E70"/>
    <w:rsid w:val="00FC33C9"/>
    <w:rsid w:val="00FC3A19"/>
    <w:rsid w:val="00FC4132"/>
    <w:rsid w:val="00FC5519"/>
    <w:rsid w:val="00FC5D78"/>
    <w:rsid w:val="00FC5E3A"/>
    <w:rsid w:val="00FC6281"/>
    <w:rsid w:val="00FC684B"/>
    <w:rsid w:val="00FC6E54"/>
    <w:rsid w:val="00FC7263"/>
    <w:rsid w:val="00FC730B"/>
    <w:rsid w:val="00FD0433"/>
    <w:rsid w:val="00FD19C1"/>
    <w:rsid w:val="00FD1B29"/>
    <w:rsid w:val="00FD1E17"/>
    <w:rsid w:val="00FD23EC"/>
    <w:rsid w:val="00FD3878"/>
    <w:rsid w:val="00FD41A6"/>
    <w:rsid w:val="00FD545D"/>
    <w:rsid w:val="00FD5ECC"/>
    <w:rsid w:val="00FE1162"/>
    <w:rsid w:val="00FE1BC5"/>
    <w:rsid w:val="00FE1FE6"/>
    <w:rsid w:val="00FE2C08"/>
    <w:rsid w:val="00FE344F"/>
    <w:rsid w:val="00FE416F"/>
    <w:rsid w:val="00FE4E9C"/>
    <w:rsid w:val="00FE5122"/>
    <w:rsid w:val="00FE7C35"/>
    <w:rsid w:val="00FF136A"/>
    <w:rsid w:val="00FF1762"/>
    <w:rsid w:val="00FF24AC"/>
    <w:rsid w:val="00FF30AD"/>
    <w:rsid w:val="00FF5664"/>
    <w:rsid w:val="00FF5784"/>
    <w:rsid w:val="00FF5DF7"/>
    <w:rsid w:val="00FF62C3"/>
    <w:rsid w:val="00FF633B"/>
    <w:rsid w:val="00FF712A"/>
    <w:rsid w:val="00FF7963"/>
    <w:rsid w:val="00FF7F1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449"/>
    <o:shapelayout v:ext="edit">
      <o:idmap v:ext="edit" data="1"/>
    </o:shapelayout>
  </w:shapeDefaults>
  <w:decimalSymbol w:val=","/>
  <w:listSeparator w:val=";"/>
  <w15:docId w15:val="{A6DD01C1-8BC7-44B3-A6AA-EA19C1B54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10476"/>
    <w:rPr>
      <w:rFonts w:ascii="Times New Roman" w:eastAsia="Times New Roman" w:hAnsi="Times New Roman"/>
      <w:sz w:val="24"/>
      <w:szCs w:val="24"/>
    </w:rPr>
  </w:style>
  <w:style w:type="paragraph" w:styleId="1">
    <w:name w:val="heading 1"/>
    <w:basedOn w:val="a0"/>
    <w:next w:val="a0"/>
    <w:link w:val="10"/>
    <w:qFormat/>
    <w:rsid w:val="002C10DB"/>
    <w:pPr>
      <w:keepNext/>
      <w:spacing w:before="240" w:after="60"/>
      <w:outlineLvl w:val="0"/>
    </w:pPr>
    <w:rPr>
      <w:rFonts w:ascii="Cambria" w:hAnsi="Cambria"/>
      <w:b/>
      <w:bCs/>
      <w:kern w:val="32"/>
      <w:sz w:val="32"/>
      <w:szCs w:val="32"/>
    </w:rPr>
  </w:style>
  <w:style w:type="paragraph" w:styleId="2">
    <w:name w:val="heading 2"/>
    <w:basedOn w:val="a0"/>
    <w:next w:val="a0"/>
    <w:link w:val="20"/>
    <w:qFormat/>
    <w:rsid w:val="00CD01BB"/>
    <w:pPr>
      <w:keepNext/>
      <w:outlineLvl w:val="1"/>
    </w:pPr>
    <w:rPr>
      <w:sz w:val="28"/>
    </w:rPr>
  </w:style>
  <w:style w:type="paragraph" w:styleId="3">
    <w:name w:val="heading 3"/>
    <w:basedOn w:val="a0"/>
    <w:next w:val="a0"/>
    <w:link w:val="30"/>
    <w:uiPriority w:val="9"/>
    <w:qFormat/>
    <w:rsid w:val="00126AA1"/>
    <w:pPr>
      <w:keepNext/>
      <w:spacing w:before="240" w:after="60"/>
      <w:outlineLvl w:val="2"/>
    </w:pPr>
    <w:rPr>
      <w:rFonts w:ascii="Cambria" w:hAnsi="Cambria"/>
      <w:b/>
      <w:bCs/>
      <w:sz w:val="26"/>
      <w:szCs w:val="26"/>
    </w:rPr>
  </w:style>
  <w:style w:type="paragraph" w:styleId="4">
    <w:name w:val="heading 4"/>
    <w:basedOn w:val="a0"/>
    <w:next w:val="a0"/>
    <w:link w:val="40"/>
    <w:uiPriority w:val="9"/>
    <w:qFormat/>
    <w:rsid w:val="00333D42"/>
    <w:pPr>
      <w:keepNext/>
      <w:spacing w:before="240" w:after="60"/>
      <w:outlineLvl w:val="3"/>
    </w:pPr>
    <w:rPr>
      <w:rFonts w:ascii="Calibri" w:hAnsi="Calibri"/>
      <w:b/>
      <w:bCs/>
      <w:sz w:val="28"/>
      <w:szCs w:val="28"/>
    </w:rPr>
  </w:style>
  <w:style w:type="paragraph" w:styleId="5">
    <w:name w:val="heading 5"/>
    <w:basedOn w:val="a0"/>
    <w:next w:val="a0"/>
    <w:link w:val="50"/>
    <w:uiPriority w:val="9"/>
    <w:qFormat/>
    <w:rsid w:val="00043C1E"/>
    <w:pPr>
      <w:ind w:firstLine="709"/>
      <w:jc w:val="right"/>
      <w:outlineLvl w:val="4"/>
    </w:pPr>
    <w:rPr>
      <w:color w:val="000000"/>
      <w:sz w:val="28"/>
      <w:szCs w:val="28"/>
    </w:rPr>
  </w:style>
  <w:style w:type="paragraph" w:styleId="6">
    <w:name w:val="heading 6"/>
    <w:basedOn w:val="a0"/>
    <w:next w:val="a0"/>
    <w:link w:val="60"/>
    <w:qFormat/>
    <w:rsid w:val="009A58BA"/>
    <w:pPr>
      <w:spacing w:before="240" w:after="60"/>
      <w:outlineLvl w:val="5"/>
    </w:pPr>
    <w:rPr>
      <w:b/>
      <w:bCs/>
      <w:sz w:val="22"/>
      <w:szCs w:val="22"/>
    </w:rPr>
  </w:style>
  <w:style w:type="paragraph" w:styleId="7">
    <w:name w:val="heading 7"/>
    <w:basedOn w:val="a0"/>
    <w:next w:val="a0"/>
    <w:link w:val="70"/>
    <w:uiPriority w:val="9"/>
    <w:qFormat/>
    <w:rsid w:val="004C00D9"/>
    <w:pPr>
      <w:spacing w:before="240" w:after="60"/>
      <w:outlineLvl w:val="6"/>
    </w:pPr>
    <w:rPr>
      <w:rFonts w:ascii="Calibri" w:hAnsi="Calibri"/>
    </w:rPr>
  </w:style>
  <w:style w:type="paragraph" w:styleId="8">
    <w:name w:val="heading 8"/>
    <w:basedOn w:val="a0"/>
    <w:next w:val="a0"/>
    <w:link w:val="80"/>
    <w:uiPriority w:val="9"/>
    <w:qFormat/>
    <w:rsid w:val="0034608A"/>
    <w:pPr>
      <w:spacing w:before="240" w:after="60"/>
      <w:outlineLvl w:val="7"/>
    </w:pPr>
    <w:rPr>
      <w:rFonts w:ascii="Calibri" w:hAnsi="Calibri"/>
      <w:i/>
      <w:iCs/>
    </w:rPr>
  </w:style>
  <w:style w:type="paragraph" w:styleId="9">
    <w:name w:val="heading 9"/>
    <w:basedOn w:val="a0"/>
    <w:next w:val="a0"/>
    <w:link w:val="90"/>
    <w:qFormat/>
    <w:rsid w:val="00E16137"/>
    <w:pPr>
      <w:tabs>
        <w:tab w:val="num" w:pos="2520"/>
      </w:tabs>
      <w:spacing w:before="240" w:after="60"/>
      <w:ind w:left="1843" w:hanging="1843"/>
      <w:jc w:val="both"/>
      <w:outlineLvl w:val="8"/>
    </w:pPr>
    <w:rPr>
      <w:rFonts w:ascii="Cambria" w:hAnsi="Cambria"/>
      <w:sz w:val="22"/>
      <w:szCs w:val="22"/>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sid w:val="002C10DB"/>
    <w:rPr>
      <w:rFonts w:ascii="Cambria" w:eastAsia="Times New Roman" w:hAnsi="Cambria" w:cs="Times New Roman"/>
      <w:b/>
      <w:bCs/>
      <w:kern w:val="32"/>
      <w:sz w:val="32"/>
      <w:szCs w:val="32"/>
    </w:rPr>
  </w:style>
  <w:style w:type="character" w:customStyle="1" w:styleId="20">
    <w:name w:val="Заголовок 2 Знак"/>
    <w:link w:val="2"/>
    <w:rsid w:val="00CD01BB"/>
    <w:rPr>
      <w:rFonts w:ascii="Times New Roman" w:eastAsia="Times New Roman" w:hAnsi="Times New Roman"/>
      <w:sz w:val="28"/>
      <w:szCs w:val="24"/>
    </w:rPr>
  </w:style>
  <w:style w:type="character" w:customStyle="1" w:styleId="60">
    <w:name w:val="Заголовок 6 Знак"/>
    <w:link w:val="6"/>
    <w:rsid w:val="009A58BA"/>
    <w:rPr>
      <w:rFonts w:ascii="Times New Roman" w:eastAsia="Times New Roman" w:hAnsi="Times New Roman"/>
      <w:b/>
      <w:bCs/>
      <w:sz w:val="22"/>
      <w:szCs w:val="22"/>
    </w:rPr>
  </w:style>
  <w:style w:type="character" w:styleId="a4">
    <w:name w:val="Hyperlink"/>
    <w:uiPriority w:val="99"/>
    <w:rsid w:val="00465802"/>
    <w:rPr>
      <w:color w:val="0000FF"/>
      <w:u w:val="single"/>
    </w:rPr>
  </w:style>
  <w:style w:type="paragraph" w:styleId="a5">
    <w:name w:val="Normal (Web)"/>
    <w:aliases w:val="Обычный (Web), Знак Знак10"/>
    <w:basedOn w:val="a0"/>
    <w:link w:val="a6"/>
    <w:qFormat/>
    <w:rsid w:val="00465802"/>
    <w:pPr>
      <w:spacing w:before="100" w:beforeAutospacing="1" w:after="100" w:afterAutospacing="1"/>
    </w:pPr>
  </w:style>
  <w:style w:type="character" w:customStyle="1" w:styleId="a6">
    <w:name w:val="Обычный (веб) Знак"/>
    <w:aliases w:val="Обычный (Web) Знак, Знак Знак10 Знак"/>
    <w:link w:val="a5"/>
    <w:locked/>
    <w:rsid w:val="005A323B"/>
    <w:rPr>
      <w:rFonts w:ascii="Times New Roman" w:eastAsia="Times New Roman" w:hAnsi="Times New Roman"/>
      <w:sz w:val="24"/>
      <w:szCs w:val="24"/>
    </w:rPr>
  </w:style>
  <w:style w:type="paragraph" w:styleId="a7">
    <w:name w:val="footer"/>
    <w:basedOn w:val="a0"/>
    <w:link w:val="a8"/>
    <w:uiPriority w:val="99"/>
    <w:unhideWhenUsed/>
    <w:rsid w:val="00465802"/>
    <w:pPr>
      <w:tabs>
        <w:tab w:val="center" w:pos="4677"/>
        <w:tab w:val="right" w:pos="9355"/>
      </w:tabs>
    </w:pPr>
  </w:style>
  <w:style w:type="character" w:customStyle="1" w:styleId="a8">
    <w:name w:val="Нижний колонтитул Знак"/>
    <w:link w:val="a7"/>
    <w:uiPriority w:val="99"/>
    <w:rsid w:val="00465802"/>
    <w:rPr>
      <w:rFonts w:ascii="Times New Roman" w:eastAsia="Times New Roman" w:hAnsi="Times New Roman" w:cs="Times New Roman"/>
      <w:sz w:val="24"/>
      <w:szCs w:val="24"/>
      <w:lang w:eastAsia="ru-RU"/>
    </w:rPr>
  </w:style>
  <w:style w:type="paragraph" w:customStyle="1" w:styleId="ConsPlusNormal">
    <w:name w:val="ConsPlusNormal"/>
    <w:link w:val="ConsPlusNormal0"/>
    <w:rsid w:val="00465802"/>
    <w:pPr>
      <w:autoSpaceDE w:val="0"/>
      <w:autoSpaceDN w:val="0"/>
      <w:adjustRightInd w:val="0"/>
      <w:ind w:firstLine="720"/>
    </w:pPr>
    <w:rPr>
      <w:rFonts w:ascii="Arial" w:eastAsia="Times New Roman" w:hAnsi="Arial" w:cs="Arial"/>
    </w:rPr>
  </w:style>
  <w:style w:type="character" w:customStyle="1" w:styleId="ConsPlusNormal0">
    <w:name w:val="ConsPlusNormal Знак"/>
    <w:link w:val="ConsPlusNormal"/>
    <w:locked/>
    <w:rsid w:val="00465802"/>
    <w:rPr>
      <w:rFonts w:ascii="Arial" w:eastAsia="Times New Roman" w:hAnsi="Arial" w:cs="Arial"/>
      <w:lang w:eastAsia="ru-RU" w:bidi="ar-SA"/>
    </w:rPr>
  </w:style>
  <w:style w:type="character" w:customStyle="1" w:styleId="apple-style-span">
    <w:name w:val="apple-style-span"/>
    <w:rsid w:val="00465802"/>
  </w:style>
  <w:style w:type="paragraph" w:customStyle="1" w:styleId="ConsPlusNonformat">
    <w:name w:val="ConsPlusNonformat"/>
    <w:rsid w:val="00465802"/>
    <w:pPr>
      <w:autoSpaceDE w:val="0"/>
      <w:autoSpaceDN w:val="0"/>
      <w:adjustRightInd w:val="0"/>
    </w:pPr>
    <w:rPr>
      <w:rFonts w:ascii="Courier New" w:eastAsia="Times New Roman" w:hAnsi="Courier New" w:cs="Courier New"/>
    </w:rPr>
  </w:style>
  <w:style w:type="paragraph" w:customStyle="1" w:styleId="a9">
    <w:name w:val="О чем"/>
    <w:basedOn w:val="a0"/>
    <w:rsid w:val="00465802"/>
    <w:pPr>
      <w:ind w:left="709"/>
    </w:pPr>
    <w:rPr>
      <w:rFonts w:ascii="Courier New" w:hAnsi="Courier New"/>
      <w:szCs w:val="20"/>
    </w:rPr>
  </w:style>
  <w:style w:type="paragraph" w:styleId="aa">
    <w:name w:val="header"/>
    <w:aliases w:val=" Знак"/>
    <w:basedOn w:val="a0"/>
    <w:link w:val="ab"/>
    <w:uiPriority w:val="99"/>
    <w:unhideWhenUsed/>
    <w:rsid w:val="00465802"/>
    <w:pPr>
      <w:tabs>
        <w:tab w:val="center" w:pos="4677"/>
        <w:tab w:val="right" w:pos="9355"/>
      </w:tabs>
    </w:pPr>
  </w:style>
  <w:style w:type="character" w:customStyle="1" w:styleId="ab">
    <w:name w:val="Верхний колонтитул Знак"/>
    <w:aliases w:val=" Знак Знак"/>
    <w:link w:val="aa"/>
    <w:uiPriority w:val="99"/>
    <w:rsid w:val="00465802"/>
    <w:rPr>
      <w:rFonts w:ascii="Times New Roman" w:eastAsia="Times New Roman" w:hAnsi="Times New Roman" w:cs="Times New Roman"/>
      <w:sz w:val="24"/>
      <w:szCs w:val="24"/>
      <w:lang w:eastAsia="ru-RU"/>
    </w:rPr>
  </w:style>
  <w:style w:type="paragraph" w:customStyle="1" w:styleId="ac">
    <w:name w:val="Знак"/>
    <w:basedOn w:val="a0"/>
    <w:rsid w:val="0067342E"/>
    <w:pPr>
      <w:spacing w:after="160" w:line="240" w:lineRule="exact"/>
    </w:pPr>
    <w:rPr>
      <w:rFonts w:eastAsia="Calibri"/>
      <w:sz w:val="20"/>
      <w:szCs w:val="20"/>
      <w:lang w:eastAsia="zh-CN"/>
    </w:rPr>
  </w:style>
  <w:style w:type="paragraph" w:styleId="ad">
    <w:name w:val="Balloon Text"/>
    <w:basedOn w:val="a0"/>
    <w:link w:val="ae"/>
    <w:uiPriority w:val="99"/>
    <w:rsid w:val="0067342E"/>
    <w:pPr>
      <w:widowControl w:val="0"/>
      <w:snapToGrid w:val="0"/>
      <w:spacing w:line="259" w:lineRule="auto"/>
      <w:ind w:firstLine="600"/>
    </w:pPr>
    <w:rPr>
      <w:rFonts w:ascii="Tahoma" w:hAnsi="Tahoma"/>
      <w:sz w:val="16"/>
      <w:szCs w:val="16"/>
    </w:rPr>
  </w:style>
  <w:style w:type="character" w:customStyle="1" w:styleId="ae">
    <w:name w:val="Текст выноски Знак"/>
    <w:link w:val="ad"/>
    <w:uiPriority w:val="99"/>
    <w:rsid w:val="0067342E"/>
    <w:rPr>
      <w:rFonts w:ascii="Tahoma" w:eastAsia="Times New Roman" w:hAnsi="Tahoma" w:cs="Tahoma"/>
      <w:sz w:val="16"/>
      <w:szCs w:val="16"/>
    </w:rPr>
  </w:style>
  <w:style w:type="character" w:styleId="af">
    <w:name w:val="FollowedHyperlink"/>
    <w:unhideWhenUsed/>
    <w:rsid w:val="0067342E"/>
    <w:rPr>
      <w:color w:val="800080"/>
      <w:u w:val="single"/>
    </w:rPr>
  </w:style>
  <w:style w:type="paragraph" w:styleId="af0">
    <w:name w:val="List Paragraph"/>
    <w:basedOn w:val="a0"/>
    <w:link w:val="af1"/>
    <w:uiPriority w:val="34"/>
    <w:qFormat/>
    <w:rsid w:val="00B82138"/>
    <w:pPr>
      <w:ind w:left="720"/>
      <w:contextualSpacing/>
    </w:pPr>
  </w:style>
  <w:style w:type="paragraph" w:styleId="af2">
    <w:name w:val="No Spacing"/>
    <w:link w:val="af3"/>
    <w:qFormat/>
    <w:rsid w:val="00B82138"/>
    <w:rPr>
      <w:rFonts w:ascii="Times New Roman" w:eastAsia="Times New Roman" w:hAnsi="Times New Roman"/>
      <w:sz w:val="24"/>
      <w:szCs w:val="24"/>
    </w:rPr>
  </w:style>
  <w:style w:type="character" w:styleId="af4">
    <w:name w:val="Strong"/>
    <w:qFormat/>
    <w:rsid w:val="00CD01BB"/>
    <w:rPr>
      <w:rFonts w:ascii="Times New Roman" w:hAnsi="Times New Roman" w:cs="Times New Roman" w:hint="default"/>
      <w:b/>
      <w:bCs/>
    </w:rPr>
  </w:style>
  <w:style w:type="paragraph" w:customStyle="1" w:styleId="consnormal">
    <w:name w:val="consnormal"/>
    <w:basedOn w:val="a0"/>
    <w:rsid w:val="00CD01BB"/>
    <w:pPr>
      <w:spacing w:before="15" w:after="15"/>
      <w:ind w:left="15" w:right="15" w:firstLine="225"/>
    </w:pPr>
  </w:style>
  <w:style w:type="paragraph" w:customStyle="1" w:styleId="Iauiue">
    <w:name w:val="Iau?iue"/>
    <w:rsid w:val="00CD01BB"/>
    <w:rPr>
      <w:rFonts w:ascii="Times New Roman" w:eastAsia="Times New Roman" w:hAnsi="Times New Roman"/>
      <w:sz w:val="26"/>
    </w:rPr>
  </w:style>
  <w:style w:type="paragraph" w:customStyle="1" w:styleId="21">
    <w:name w:val="Знак2"/>
    <w:basedOn w:val="a0"/>
    <w:rsid w:val="00CD01BB"/>
    <w:pPr>
      <w:spacing w:after="160" w:line="240" w:lineRule="exact"/>
    </w:pPr>
    <w:rPr>
      <w:rFonts w:ascii="Verdana" w:hAnsi="Verdana"/>
      <w:sz w:val="20"/>
      <w:szCs w:val="20"/>
      <w:lang w:val="en-US" w:eastAsia="en-US"/>
    </w:rPr>
  </w:style>
  <w:style w:type="paragraph" w:styleId="31">
    <w:name w:val="Body Text 3"/>
    <w:basedOn w:val="a0"/>
    <w:link w:val="32"/>
    <w:rsid w:val="00CD01BB"/>
    <w:rPr>
      <w:sz w:val="28"/>
    </w:rPr>
  </w:style>
  <w:style w:type="character" w:customStyle="1" w:styleId="32">
    <w:name w:val="Основной текст 3 Знак"/>
    <w:link w:val="31"/>
    <w:rsid w:val="00CD01BB"/>
    <w:rPr>
      <w:rFonts w:ascii="Times New Roman" w:eastAsia="Times New Roman" w:hAnsi="Times New Roman"/>
      <w:sz w:val="28"/>
      <w:szCs w:val="24"/>
    </w:rPr>
  </w:style>
  <w:style w:type="paragraph" w:styleId="22">
    <w:name w:val="Body Text Indent 2"/>
    <w:basedOn w:val="a0"/>
    <w:link w:val="23"/>
    <w:rsid w:val="00CD01BB"/>
    <w:pPr>
      <w:spacing w:after="120" w:line="480" w:lineRule="auto"/>
      <w:ind w:left="283"/>
    </w:pPr>
  </w:style>
  <w:style w:type="character" w:customStyle="1" w:styleId="23">
    <w:name w:val="Основной текст с отступом 2 Знак"/>
    <w:link w:val="22"/>
    <w:rsid w:val="00CD01BB"/>
    <w:rPr>
      <w:rFonts w:ascii="Times New Roman" w:eastAsia="Times New Roman" w:hAnsi="Times New Roman"/>
      <w:sz w:val="24"/>
      <w:szCs w:val="24"/>
    </w:rPr>
  </w:style>
  <w:style w:type="paragraph" w:customStyle="1" w:styleId="ConsNormal0">
    <w:name w:val="ConsNormal"/>
    <w:rsid w:val="00CD01BB"/>
    <w:pPr>
      <w:widowControl w:val="0"/>
      <w:ind w:firstLine="720"/>
    </w:pPr>
    <w:rPr>
      <w:rFonts w:ascii="Arial" w:eastAsia="Times New Roman" w:hAnsi="Arial"/>
      <w:snapToGrid w:val="0"/>
    </w:rPr>
  </w:style>
  <w:style w:type="paragraph" w:customStyle="1" w:styleId="ConsNonformat">
    <w:name w:val="ConsNonformat"/>
    <w:rsid w:val="00CD01BB"/>
    <w:pPr>
      <w:widowControl w:val="0"/>
    </w:pPr>
    <w:rPr>
      <w:rFonts w:ascii="Courier New" w:eastAsia="Times New Roman" w:hAnsi="Courier New"/>
      <w:snapToGrid w:val="0"/>
    </w:rPr>
  </w:style>
  <w:style w:type="character" w:styleId="af5">
    <w:name w:val="page number"/>
    <w:rsid w:val="00CD01BB"/>
  </w:style>
  <w:style w:type="paragraph" w:styleId="af6">
    <w:name w:val="Body Text Indent"/>
    <w:aliases w:val="Основной текст 1,Мой Заголовок 1,Нумерованный список !!,Надин стиль,Основной текст с отступом1,Основной текст с отступом11,Body Text Indent,Основной"/>
    <w:basedOn w:val="a0"/>
    <w:link w:val="af7"/>
    <w:rsid w:val="00CD01BB"/>
    <w:pPr>
      <w:spacing w:after="120"/>
      <w:ind w:left="283"/>
    </w:pPr>
  </w:style>
  <w:style w:type="character" w:customStyle="1" w:styleId="af7">
    <w:name w:val="Основной текст с отступом Знак"/>
    <w:aliases w:val="Основной текст 1 Знак,Мой Заголовок 1 Знак,Нумерованный список !! Знак,Надин стиль Знак,Основной текст с отступом1 Знак,Основной текст с отступом11 Знак,Body Text Indent Знак,Основной Знак1"/>
    <w:link w:val="af6"/>
    <w:rsid w:val="00CD01BB"/>
    <w:rPr>
      <w:rFonts w:ascii="Times New Roman" w:eastAsia="Times New Roman" w:hAnsi="Times New Roman"/>
      <w:sz w:val="24"/>
      <w:szCs w:val="24"/>
    </w:rPr>
  </w:style>
  <w:style w:type="paragraph" w:styleId="24">
    <w:name w:val="Body Text 2"/>
    <w:basedOn w:val="a0"/>
    <w:link w:val="25"/>
    <w:rsid w:val="00CD01BB"/>
    <w:pPr>
      <w:spacing w:after="120" w:line="480" w:lineRule="auto"/>
    </w:pPr>
  </w:style>
  <w:style w:type="character" w:customStyle="1" w:styleId="25">
    <w:name w:val="Основной текст 2 Знак"/>
    <w:link w:val="24"/>
    <w:rsid w:val="00CD01BB"/>
    <w:rPr>
      <w:rFonts w:ascii="Times New Roman" w:eastAsia="Times New Roman" w:hAnsi="Times New Roman"/>
      <w:sz w:val="24"/>
      <w:szCs w:val="24"/>
    </w:rPr>
  </w:style>
  <w:style w:type="paragraph" w:styleId="af8">
    <w:name w:val="Title"/>
    <w:basedOn w:val="a0"/>
    <w:link w:val="af9"/>
    <w:qFormat/>
    <w:rsid w:val="00CD01BB"/>
    <w:pPr>
      <w:jc w:val="center"/>
    </w:pPr>
    <w:rPr>
      <w:b/>
      <w:szCs w:val="20"/>
    </w:rPr>
  </w:style>
  <w:style w:type="character" w:customStyle="1" w:styleId="af9">
    <w:name w:val="Название Знак"/>
    <w:link w:val="af8"/>
    <w:rsid w:val="00CD01BB"/>
    <w:rPr>
      <w:rFonts w:ascii="Times New Roman" w:eastAsia="Times New Roman" w:hAnsi="Times New Roman"/>
      <w:b/>
      <w:sz w:val="24"/>
    </w:rPr>
  </w:style>
  <w:style w:type="paragraph" w:customStyle="1" w:styleId="11">
    <w:name w:val="Обычный1"/>
    <w:rsid w:val="00CD01BB"/>
    <w:pPr>
      <w:widowControl w:val="0"/>
    </w:pPr>
    <w:rPr>
      <w:rFonts w:ascii="Times New Roman" w:eastAsia="Times New Roman" w:hAnsi="Times New Roman"/>
      <w:snapToGrid w:val="0"/>
    </w:rPr>
  </w:style>
  <w:style w:type="paragraph" w:customStyle="1" w:styleId="26">
    <w:name w:val="Знак Знак2 Знак Знак Знак Знак"/>
    <w:basedOn w:val="a0"/>
    <w:rsid w:val="00CD01BB"/>
    <w:pPr>
      <w:spacing w:after="160" w:line="240" w:lineRule="exact"/>
    </w:pPr>
    <w:rPr>
      <w:rFonts w:ascii="Verdana" w:hAnsi="Verdana"/>
      <w:lang w:val="en-US" w:eastAsia="en-US"/>
    </w:rPr>
  </w:style>
  <w:style w:type="paragraph" w:styleId="afa">
    <w:name w:val="Body Text"/>
    <w:aliases w:val=" Знак1 Знак,Основной текст Знак Знак Знак,Основной текст Знак Знак1,Знак1 Знак,bt"/>
    <w:basedOn w:val="a0"/>
    <w:link w:val="afb"/>
    <w:rsid w:val="00CD01BB"/>
    <w:pPr>
      <w:spacing w:after="120"/>
    </w:pPr>
  </w:style>
  <w:style w:type="character" w:customStyle="1" w:styleId="afb">
    <w:name w:val="Основной текст Знак"/>
    <w:aliases w:val=" Знак1 Знак Знак,Основной текст Знак Знак Знак Знак,Основной текст Знак Знак1 Знак,Знак1 Знак Знак,bt Знак"/>
    <w:link w:val="afa"/>
    <w:rsid w:val="00CD01BB"/>
    <w:rPr>
      <w:rFonts w:ascii="Times New Roman" w:eastAsia="Times New Roman" w:hAnsi="Times New Roman"/>
      <w:sz w:val="24"/>
      <w:szCs w:val="24"/>
    </w:rPr>
  </w:style>
  <w:style w:type="paragraph" w:customStyle="1" w:styleId="33">
    <w:name w:val="Стиль3 Знак Знак"/>
    <w:basedOn w:val="22"/>
    <w:rsid w:val="00CD01BB"/>
    <w:pPr>
      <w:widowControl w:val="0"/>
      <w:tabs>
        <w:tab w:val="num" w:pos="360"/>
      </w:tabs>
      <w:adjustRightInd w:val="0"/>
      <w:spacing w:after="0" w:line="240" w:lineRule="auto"/>
      <w:jc w:val="both"/>
    </w:pPr>
    <w:rPr>
      <w:szCs w:val="20"/>
    </w:rPr>
  </w:style>
  <w:style w:type="table" w:styleId="afc">
    <w:name w:val="Table Grid"/>
    <w:basedOn w:val="a2"/>
    <w:rsid w:val="00CD01BB"/>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CharChar">
    <w:name w:val="Char Char Знак Знак Char Char"/>
    <w:basedOn w:val="a0"/>
    <w:rsid w:val="00CD01BB"/>
    <w:pPr>
      <w:spacing w:after="160"/>
    </w:pPr>
    <w:rPr>
      <w:rFonts w:ascii="Arial" w:hAnsi="Arial"/>
      <w:b/>
      <w:color w:val="FFFFFF"/>
      <w:sz w:val="32"/>
      <w:szCs w:val="20"/>
      <w:lang w:val="en-US" w:eastAsia="en-US"/>
    </w:rPr>
  </w:style>
  <w:style w:type="paragraph" w:styleId="HTML">
    <w:name w:val="HTML Preformatted"/>
    <w:basedOn w:val="a0"/>
    <w:link w:val="HTML0"/>
    <w:rsid w:val="00CD0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olor w:val="000000"/>
      <w:sz w:val="18"/>
      <w:szCs w:val="18"/>
    </w:rPr>
  </w:style>
  <w:style w:type="character" w:customStyle="1" w:styleId="HTML0">
    <w:name w:val="Стандартный HTML Знак"/>
    <w:link w:val="HTML"/>
    <w:rsid w:val="00CD01BB"/>
    <w:rPr>
      <w:rFonts w:ascii="Courier New" w:eastAsia="Courier New" w:hAnsi="Courier New" w:cs="Courier New"/>
      <w:color w:val="000000"/>
      <w:sz w:val="18"/>
      <w:szCs w:val="18"/>
    </w:rPr>
  </w:style>
  <w:style w:type="paragraph" w:customStyle="1" w:styleId="CharCharCharChar0">
    <w:name w:val="Char Char Знак Знак Char Char"/>
    <w:basedOn w:val="a0"/>
    <w:rsid w:val="00CD01BB"/>
    <w:pPr>
      <w:spacing w:after="160"/>
    </w:pPr>
    <w:rPr>
      <w:rFonts w:ascii="Arial" w:hAnsi="Arial"/>
      <w:b/>
      <w:color w:val="FFFFFF"/>
      <w:sz w:val="32"/>
      <w:szCs w:val="20"/>
      <w:lang w:val="en-US" w:eastAsia="en-US"/>
    </w:rPr>
  </w:style>
  <w:style w:type="paragraph" w:customStyle="1" w:styleId="Major1">
    <w:name w:val="Major1"/>
    <w:basedOn w:val="a0"/>
    <w:rsid w:val="00CD01BB"/>
    <w:pPr>
      <w:tabs>
        <w:tab w:val="right" w:pos="10065"/>
      </w:tabs>
      <w:suppressAutoHyphens/>
      <w:spacing w:line="288" w:lineRule="auto"/>
      <w:ind w:firstLine="567"/>
      <w:jc w:val="both"/>
    </w:pPr>
    <w:rPr>
      <w:rFonts w:ascii="Peterburg" w:hAnsi="Peterburg"/>
      <w:sz w:val="20"/>
      <w:szCs w:val="20"/>
      <w:lang w:val="en-US"/>
    </w:rPr>
  </w:style>
  <w:style w:type="paragraph" w:customStyle="1" w:styleId="Major2">
    <w:name w:val="Major2"/>
    <w:basedOn w:val="Major1"/>
    <w:rsid w:val="00CD01BB"/>
    <w:pPr>
      <w:spacing w:after="40" w:line="168" w:lineRule="auto"/>
    </w:pPr>
  </w:style>
  <w:style w:type="paragraph" w:customStyle="1" w:styleId="Lista">
    <w:name w:val="Lista"/>
    <w:basedOn w:val="a0"/>
    <w:rsid w:val="00CD01BB"/>
    <w:pPr>
      <w:spacing w:after="20" w:line="168" w:lineRule="auto"/>
      <w:ind w:left="284" w:hanging="284"/>
      <w:jc w:val="both"/>
    </w:pPr>
    <w:rPr>
      <w:rFonts w:ascii="Peterburg" w:hAnsi="Peterburg"/>
      <w:sz w:val="18"/>
      <w:szCs w:val="20"/>
      <w:lang w:val="en-US"/>
    </w:rPr>
  </w:style>
  <w:style w:type="paragraph" w:customStyle="1" w:styleId="Chap">
    <w:name w:val="Chap"/>
    <w:basedOn w:val="a0"/>
    <w:rsid w:val="00CD01BB"/>
    <w:pPr>
      <w:keepNext/>
      <w:tabs>
        <w:tab w:val="right" w:pos="10065"/>
      </w:tabs>
      <w:suppressAutoHyphens/>
      <w:spacing w:before="40" w:after="40"/>
      <w:jc w:val="center"/>
    </w:pPr>
    <w:rPr>
      <w:rFonts w:ascii="Peterburg" w:hAnsi="Peterburg"/>
      <w:b/>
      <w:sz w:val="20"/>
      <w:szCs w:val="20"/>
      <w:lang w:val="en-US"/>
    </w:rPr>
  </w:style>
  <w:style w:type="paragraph" w:customStyle="1" w:styleId="Sub">
    <w:name w:val="Sub"/>
    <w:basedOn w:val="Major1"/>
    <w:rsid w:val="00CD01BB"/>
    <w:pPr>
      <w:keepNext/>
      <w:spacing w:before="20" w:after="20" w:line="240" w:lineRule="auto"/>
      <w:ind w:firstLine="0"/>
    </w:pPr>
    <w:rPr>
      <w:b/>
      <w:i/>
      <w:sz w:val="18"/>
    </w:rPr>
  </w:style>
  <w:style w:type="paragraph" w:customStyle="1" w:styleId="ConsPlusTitle">
    <w:name w:val="ConsPlusTitle"/>
    <w:rsid w:val="00D86F78"/>
    <w:pPr>
      <w:widowControl w:val="0"/>
      <w:autoSpaceDE w:val="0"/>
      <w:autoSpaceDN w:val="0"/>
      <w:adjustRightInd w:val="0"/>
    </w:pPr>
    <w:rPr>
      <w:rFonts w:eastAsia="Times New Roman" w:cs="Calibri"/>
      <w:b/>
      <w:bCs/>
      <w:sz w:val="22"/>
      <w:szCs w:val="22"/>
    </w:rPr>
  </w:style>
  <w:style w:type="paragraph" w:customStyle="1" w:styleId="12">
    <w:name w:val="заголовок 1"/>
    <w:basedOn w:val="a0"/>
    <w:next w:val="a0"/>
    <w:uiPriority w:val="99"/>
    <w:rsid w:val="00280ABD"/>
    <w:pPr>
      <w:keepNext/>
      <w:autoSpaceDE w:val="0"/>
      <w:autoSpaceDN w:val="0"/>
      <w:jc w:val="center"/>
      <w:outlineLvl w:val="0"/>
    </w:pPr>
    <w:rPr>
      <w:b/>
      <w:bCs/>
      <w:sz w:val="28"/>
      <w:szCs w:val="28"/>
    </w:rPr>
  </w:style>
  <w:style w:type="paragraph" w:customStyle="1" w:styleId="ConsPlusCell">
    <w:name w:val="ConsPlusCell"/>
    <w:rsid w:val="00280ABD"/>
    <w:pPr>
      <w:widowControl w:val="0"/>
      <w:autoSpaceDE w:val="0"/>
      <w:autoSpaceDN w:val="0"/>
      <w:adjustRightInd w:val="0"/>
    </w:pPr>
    <w:rPr>
      <w:rFonts w:ascii="Arial" w:eastAsia="Times New Roman" w:hAnsi="Arial" w:cs="Arial"/>
    </w:rPr>
  </w:style>
  <w:style w:type="paragraph" w:customStyle="1" w:styleId="Style4">
    <w:name w:val="Style4"/>
    <w:basedOn w:val="a0"/>
    <w:rsid w:val="005667C9"/>
    <w:pPr>
      <w:widowControl w:val="0"/>
      <w:autoSpaceDE w:val="0"/>
      <w:autoSpaceDN w:val="0"/>
      <w:adjustRightInd w:val="0"/>
    </w:pPr>
  </w:style>
  <w:style w:type="character" w:customStyle="1" w:styleId="27">
    <w:name w:val="Основной текст (2)_"/>
    <w:link w:val="28"/>
    <w:rsid w:val="0045033D"/>
    <w:rPr>
      <w:rFonts w:ascii="Times New Roman" w:eastAsia="Times New Roman" w:hAnsi="Times New Roman"/>
      <w:b/>
      <w:bCs/>
      <w:sz w:val="26"/>
      <w:szCs w:val="26"/>
      <w:shd w:val="clear" w:color="auto" w:fill="FFFFFF"/>
    </w:rPr>
  </w:style>
  <w:style w:type="paragraph" w:customStyle="1" w:styleId="28">
    <w:name w:val="Основной текст (2)"/>
    <w:basedOn w:val="a0"/>
    <w:link w:val="27"/>
    <w:rsid w:val="0045033D"/>
    <w:pPr>
      <w:widowControl w:val="0"/>
      <w:shd w:val="clear" w:color="auto" w:fill="FFFFFF"/>
      <w:spacing w:after="360" w:line="322" w:lineRule="exact"/>
      <w:jc w:val="center"/>
    </w:pPr>
    <w:rPr>
      <w:b/>
      <w:bCs/>
      <w:sz w:val="26"/>
      <w:szCs w:val="26"/>
    </w:rPr>
  </w:style>
  <w:style w:type="paragraph" w:customStyle="1" w:styleId="34">
    <w:name w:val="Основной текст3"/>
    <w:basedOn w:val="a0"/>
    <w:rsid w:val="0045033D"/>
    <w:pPr>
      <w:widowControl w:val="0"/>
      <w:shd w:val="clear" w:color="auto" w:fill="FFFFFF"/>
      <w:spacing w:before="360" w:after="240" w:line="0" w:lineRule="atLeast"/>
      <w:jc w:val="center"/>
    </w:pPr>
    <w:rPr>
      <w:sz w:val="26"/>
      <w:szCs w:val="26"/>
    </w:rPr>
  </w:style>
  <w:style w:type="paragraph" w:customStyle="1" w:styleId="13">
    <w:name w:val="Знак1"/>
    <w:basedOn w:val="a0"/>
    <w:rsid w:val="00930908"/>
    <w:pPr>
      <w:spacing w:after="160" w:line="240" w:lineRule="exact"/>
    </w:pPr>
    <w:rPr>
      <w:rFonts w:ascii="Verdana" w:hAnsi="Verdana"/>
      <w:sz w:val="20"/>
      <w:szCs w:val="20"/>
      <w:lang w:val="en-US" w:eastAsia="en-US"/>
    </w:rPr>
  </w:style>
  <w:style w:type="paragraph" w:customStyle="1" w:styleId="afd">
    <w:name w:val="наименование"/>
    <w:rsid w:val="009A58BA"/>
    <w:pPr>
      <w:widowControl w:val="0"/>
      <w:autoSpaceDE w:val="0"/>
      <w:autoSpaceDN w:val="0"/>
      <w:adjustRightInd w:val="0"/>
      <w:spacing w:before="1" w:after="1" w:line="280" w:lineRule="atLeast"/>
      <w:ind w:left="1" w:right="1" w:firstLine="1"/>
      <w:jc w:val="center"/>
    </w:pPr>
    <w:rPr>
      <w:rFonts w:ascii="Times New Roman" w:eastAsia="Times New Roman" w:hAnsi="Times New Roman"/>
      <w:b/>
      <w:bCs/>
      <w:sz w:val="24"/>
      <w:szCs w:val="24"/>
    </w:rPr>
  </w:style>
  <w:style w:type="paragraph" w:customStyle="1" w:styleId="35">
    <w:name w:val="заголовок 3"/>
    <w:basedOn w:val="a0"/>
    <w:next w:val="a0"/>
    <w:rsid w:val="0061631A"/>
    <w:pPr>
      <w:keepNext/>
      <w:autoSpaceDE w:val="0"/>
      <w:autoSpaceDN w:val="0"/>
      <w:jc w:val="center"/>
      <w:outlineLvl w:val="2"/>
    </w:pPr>
    <w:rPr>
      <w:rFonts w:ascii="Courier New" w:hAnsi="Courier New" w:cs="Courier New"/>
      <w:b/>
      <w:bCs/>
      <w:sz w:val="40"/>
      <w:szCs w:val="40"/>
    </w:rPr>
  </w:style>
  <w:style w:type="paragraph" w:customStyle="1" w:styleId="xl65">
    <w:name w:val="xl65"/>
    <w:basedOn w:val="a0"/>
    <w:rsid w:val="002119F2"/>
    <w:pPr>
      <w:spacing w:before="100" w:beforeAutospacing="1" w:after="100" w:afterAutospacing="1"/>
      <w:jc w:val="center"/>
    </w:pPr>
  </w:style>
  <w:style w:type="paragraph" w:customStyle="1" w:styleId="xl67">
    <w:name w:val="xl67"/>
    <w:basedOn w:val="a0"/>
    <w:rsid w:val="002119F2"/>
    <w:pPr>
      <w:spacing w:before="100" w:beforeAutospacing="1" w:after="100" w:afterAutospacing="1"/>
    </w:pPr>
    <w:rPr>
      <w:b/>
      <w:bCs/>
    </w:rPr>
  </w:style>
  <w:style w:type="paragraph" w:customStyle="1" w:styleId="xl68">
    <w:name w:val="xl68"/>
    <w:basedOn w:val="a0"/>
    <w:rsid w:val="002119F2"/>
    <w:pPr>
      <w:spacing w:before="100" w:beforeAutospacing="1" w:after="100" w:afterAutospacing="1"/>
    </w:pPr>
    <w:rPr>
      <w:rFonts w:ascii="Arial" w:hAnsi="Arial" w:cs="Arial"/>
      <w:sz w:val="22"/>
      <w:szCs w:val="22"/>
    </w:rPr>
  </w:style>
  <w:style w:type="paragraph" w:customStyle="1" w:styleId="xl69">
    <w:name w:val="xl69"/>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0">
    <w:name w:val="xl70"/>
    <w:basedOn w:val="a0"/>
    <w:rsid w:val="002119F2"/>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71">
    <w:name w:val="xl71"/>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0"/>
    <w:rsid w:val="002119F2"/>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73">
    <w:name w:val="xl73"/>
    <w:basedOn w:val="a0"/>
    <w:rsid w:val="002119F2"/>
    <w:pPr>
      <w:pBdr>
        <w:top w:val="single" w:sz="4" w:space="0" w:color="auto"/>
        <w:left w:val="single" w:sz="4" w:space="0" w:color="auto"/>
        <w:bottom w:val="single" w:sz="8" w:space="0" w:color="auto"/>
        <w:right w:val="single" w:sz="8" w:space="0" w:color="auto"/>
      </w:pBdr>
      <w:spacing w:before="100" w:beforeAutospacing="1" w:after="100" w:afterAutospacing="1"/>
    </w:pPr>
  </w:style>
  <w:style w:type="paragraph" w:customStyle="1" w:styleId="xl74">
    <w:name w:val="xl74"/>
    <w:basedOn w:val="a0"/>
    <w:rsid w:val="002119F2"/>
    <w:pPr>
      <w:spacing w:before="100" w:beforeAutospacing="1" w:after="100" w:afterAutospacing="1"/>
    </w:pPr>
  </w:style>
  <w:style w:type="paragraph" w:customStyle="1" w:styleId="xl75">
    <w:name w:val="xl75"/>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rPr>
  </w:style>
  <w:style w:type="paragraph" w:customStyle="1" w:styleId="xl76">
    <w:name w:val="xl76"/>
    <w:basedOn w:val="a0"/>
    <w:rsid w:val="002119F2"/>
    <w:pPr>
      <w:pBdr>
        <w:top w:val="single" w:sz="8" w:space="0" w:color="auto"/>
      </w:pBdr>
      <w:spacing w:before="100" w:beforeAutospacing="1" w:after="100" w:afterAutospacing="1"/>
      <w:jc w:val="center"/>
      <w:textAlignment w:val="center"/>
    </w:pPr>
  </w:style>
  <w:style w:type="paragraph" w:customStyle="1" w:styleId="xl77">
    <w:name w:val="xl77"/>
    <w:basedOn w:val="a0"/>
    <w:rsid w:val="002119F2"/>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
    <w:name w:val="xl78"/>
    <w:basedOn w:val="a0"/>
    <w:rsid w:val="002119F2"/>
    <w:pPr>
      <w:pBdr>
        <w:left w:val="single" w:sz="8" w:space="0" w:color="auto"/>
        <w:right w:val="single" w:sz="4" w:space="0" w:color="auto"/>
      </w:pBdr>
      <w:spacing w:before="100" w:beforeAutospacing="1" w:after="100" w:afterAutospacing="1"/>
      <w:jc w:val="center"/>
      <w:textAlignment w:val="center"/>
    </w:pPr>
    <w:rPr>
      <w:rFonts w:ascii="Arial" w:hAnsi="Arial" w:cs="Arial"/>
      <w:sz w:val="22"/>
      <w:szCs w:val="22"/>
    </w:rPr>
  </w:style>
  <w:style w:type="paragraph" w:customStyle="1" w:styleId="xl79">
    <w:name w:val="xl79"/>
    <w:basedOn w:val="a0"/>
    <w:rsid w:val="002119F2"/>
    <w:pPr>
      <w:pBdr>
        <w:left w:val="single" w:sz="4" w:space="0" w:color="auto"/>
        <w:right w:val="single" w:sz="4" w:space="0" w:color="auto"/>
      </w:pBdr>
      <w:spacing w:before="100" w:beforeAutospacing="1" w:after="100" w:afterAutospacing="1"/>
      <w:jc w:val="center"/>
      <w:textAlignment w:val="center"/>
    </w:pPr>
    <w:rPr>
      <w:rFonts w:ascii="Arial" w:hAnsi="Arial" w:cs="Arial"/>
      <w:sz w:val="22"/>
      <w:szCs w:val="22"/>
    </w:rPr>
  </w:style>
  <w:style w:type="paragraph" w:customStyle="1" w:styleId="xl80">
    <w:name w:val="xl80"/>
    <w:basedOn w:val="a0"/>
    <w:rsid w:val="002119F2"/>
    <w:pPr>
      <w:pBdr>
        <w:left w:val="single" w:sz="4" w:space="0" w:color="auto"/>
        <w:right w:val="single" w:sz="8" w:space="0" w:color="auto"/>
      </w:pBdr>
      <w:spacing w:before="100" w:beforeAutospacing="1" w:after="100" w:afterAutospacing="1"/>
      <w:jc w:val="center"/>
      <w:textAlignment w:val="center"/>
    </w:pPr>
    <w:rPr>
      <w:rFonts w:ascii="Arial" w:hAnsi="Arial" w:cs="Arial"/>
      <w:sz w:val="22"/>
      <w:szCs w:val="22"/>
    </w:rPr>
  </w:style>
  <w:style w:type="paragraph" w:customStyle="1" w:styleId="xl81">
    <w:name w:val="xl81"/>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82">
    <w:name w:val="xl82"/>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83">
    <w:name w:val="xl83"/>
    <w:basedOn w:val="a0"/>
    <w:rsid w:val="002119F2"/>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84">
    <w:name w:val="xl84"/>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5">
    <w:name w:val="xl85"/>
    <w:basedOn w:val="a0"/>
    <w:rsid w:val="002119F2"/>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86">
    <w:name w:val="xl86"/>
    <w:basedOn w:val="a0"/>
    <w:rsid w:val="002119F2"/>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87">
    <w:name w:val="xl87"/>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88">
    <w:name w:val="xl88"/>
    <w:basedOn w:val="a0"/>
    <w:rsid w:val="002119F2"/>
    <w:pPr>
      <w:pBdr>
        <w:top w:val="single" w:sz="4" w:space="0" w:color="auto"/>
        <w:left w:val="single" w:sz="8" w:space="0" w:color="auto"/>
        <w:bottom w:val="single" w:sz="8" w:space="0" w:color="auto"/>
        <w:right w:val="single" w:sz="4" w:space="0" w:color="auto"/>
      </w:pBdr>
      <w:spacing w:before="100" w:beforeAutospacing="1" w:after="100" w:afterAutospacing="1"/>
    </w:pPr>
  </w:style>
  <w:style w:type="paragraph" w:customStyle="1" w:styleId="xl89">
    <w:name w:val="xl89"/>
    <w:basedOn w:val="a0"/>
    <w:rsid w:val="002119F2"/>
    <w:pPr>
      <w:pBdr>
        <w:top w:val="single" w:sz="4" w:space="0" w:color="auto"/>
        <w:left w:val="single" w:sz="4" w:space="0" w:color="auto"/>
        <w:bottom w:val="single" w:sz="8" w:space="0" w:color="auto"/>
      </w:pBdr>
      <w:spacing w:before="100" w:beforeAutospacing="1" w:after="100" w:afterAutospacing="1"/>
      <w:jc w:val="center"/>
    </w:pPr>
  </w:style>
  <w:style w:type="paragraph" w:customStyle="1" w:styleId="xl90">
    <w:name w:val="xl90"/>
    <w:basedOn w:val="a0"/>
    <w:rsid w:val="002119F2"/>
    <w:pPr>
      <w:pBdr>
        <w:top w:val="single" w:sz="8" w:space="0" w:color="auto"/>
        <w:left w:val="single" w:sz="8" w:space="0" w:color="auto"/>
        <w:right w:val="single" w:sz="4" w:space="0" w:color="auto"/>
      </w:pBdr>
      <w:spacing w:before="100" w:beforeAutospacing="1" w:after="100" w:afterAutospacing="1"/>
      <w:jc w:val="center"/>
      <w:textAlignment w:val="center"/>
    </w:pPr>
  </w:style>
  <w:style w:type="paragraph" w:customStyle="1" w:styleId="xl91">
    <w:name w:val="xl91"/>
    <w:basedOn w:val="a0"/>
    <w:rsid w:val="002119F2"/>
    <w:pPr>
      <w:pBdr>
        <w:left w:val="single" w:sz="8" w:space="0" w:color="auto"/>
        <w:bottom w:val="single" w:sz="4" w:space="0" w:color="auto"/>
        <w:right w:val="single" w:sz="4" w:space="0" w:color="auto"/>
      </w:pBdr>
      <w:spacing w:before="100" w:beforeAutospacing="1" w:after="100" w:afterAutospacing="1"/>
      <w:jc w:val="center"/>
      <w:textAlignment w:val="center"/>
    </w:pPr>
  </w:style>
  <w:style w:type="paragraph" w:customStyle="1" w:styleId="xl92">
    <w:name w:val="xl92"/>
    <w:basedOn w:val="a0"/>
    <w:rsid w:val="002119F2"/>
    <w:pPr>
      <w:pBdr>
        <w:top w:val="single" w:sz="8" w:space="0" w:color="auto"/>
        <w:bottom w:val="single" w:sz="4" w:space="0" w:color="auto"/>
      </w:pBdr>
      <w:spacing w:before="100" w:beforeAutospacing="1" w:after="100" w:afterAutospacing="1"/>
      <w:jc w:val="center"/>
      <w:textAlignment w:val="center"/>
    </w:pPr>
  </w:style>
  <w:style w:type="paragraph" w:customStyle="1" w:styleId="xl93">
    <w:name w:val="xl93"/>
    <w:basedOn w:val="a0"/>
    <w:rsid w:val="002119F2"/>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style>
  <w:style w:type="paragraph" w:customStyle="1" w:styleId="xl66">
    <w:name w:val="xl66"/>
    <w:basedOn w:val="a0"/>
    <w:rsid w:val="00410C9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14">
    <w:name w:val="Название1"/>
    <w:basedOn w:val="11"/>
    <w:rsid w:val="00A116CC"/>
    <w:pPr>
      <w:widowControl/>
      <w:jc w:val="center"/>
    </w:pPr>
    <w:rPr>
      <w:rFonts w:ascii="Arial" w:hAnsi="Arial"/>
      <w:snapToGrid/>
      <w:sz w:val="24"/>
    </w:rPr>
  </w:style>
  <w:style w:type="paragraph" w:customStyle="1" w:styleId="310">
    <w:name w:val="Основной текст 31"/>
    <w:basedOn w:val="11"/>
    <w:rsid w:val="00A116CC"/>
    <w:pPr>
      <w:widowControl/>
    </w:pPr>
    <w:rPr>
      <w:rFonts w:ascii="Arial" w:hAnsi="Arial"/>
      <w:snapToGrid/>
      <w:color w:val="FF0000"/>
      <w:sz w:val="28"/>
    </w:rPr>
  </w:style>
  <w:style w:type="character" w:customStyle="1" w:styleId="36">
    <w:name w:val="Основной текст (3)_"/>
    <w:link w:val="37"/>
    <w:locked/>
    <w:rsid w:val="00782D9B"/>
    <w:rPr>
      <w:b/>
      <w:bCs/>
      <w:spacing w:val="-3"/>
      <w:sz w:val="25"/>
      <w:szCs w:val="25"/>
      <w:shd w:val="clear" w:color="auto" w:fill="FFFFFF"/>
    </w:rPr>
  </w:style>
  <w:style w:type="paragraph" w:customStyle="1" w:styleId="37">
    <w:name w:val="Основной текст (3)"/>
    <w:basedOn w:val="a0"/>
    <w:link w:val="36"/>
    <w:rsid w:val="00782D9B"/>
    <w:pPr>
      <w:widowControl w:val="0"/>
      <w:shd w:val="clear" w:color="auto" w:fill="FFFFFF"/>
      <w:spacing w:before="720" w:after="120" w:line="0" w:lineRule="atLeast"/>
      <w:jc w:val="center"/>
    </w:pPr>
    <w:rPr>
      <w:rFonts w:ascii="Calibri" w:eastAsia="Calibri" w:hAnsi="Calibri"/>
      <w:b/>
      <w:bCs/>
      <w:spacing w:val="-3"/>
      <w:sz w:val="25"/>
      <w:szCs w:val="25"/>
    </w:rPr>
  </w:style>
  <w:style w:type="character" w:customStyle="1" w:styleId="afe">
    <w:name w:val="Основной текст_"/>
    <w:link w:val="15"/>
    <w:locked/>
    <w:rsid w:val="00782D9B"/>
    <w:rPr>
      <w:shd w:val="clear" w:color="auto" w:fill="FFFFFF"/>
    </w:rPr>
  </w:style>
  <w:style w:type="paragraph" w:customStyle="1" w:styleId="15">
    <w:name w:val="Основной текст1"/>
    <w:basedOn w:val="a0"/>
    <w:link w:val="afe"/>
    <w:rsid w:val="00782D9B"/>
    <w:pPr>
      <w:widowControl w:val="0"/>
      <w:shd w:val="clear" w:color="auto" w:fill="FFFFFF"/>
      <w:spacing w:before="600" w:after="240" w:line="312" w:lineRule="exact"/>
      <w:jc w:val="both"/>
    </w:pPr>
    <w:rPr>
      <w:rFonts w:ascii="Calibri" w:eastAsia="Calibri" w:hAnsi="Calibri"/>
      <w:sz w:val="20"/>
      <w:szCs w:val="20"/>
    </w:rPr>
  </w:style>
  <w:style w:type="character" w:customStyle="1" w:styleId="29">
    <w:name w:val="Сноска (2)_"/>
    <w:link w:val="2a"/>
    <w:locked/>
    <w:rsid w:val="00782D9B"/>
    <w:rPr>
      <w:shd w:val="clear" w:color="auto" w:fill="FFFFFF"/>
    </w:rPr>
  </w:style>
  <w:style w:type="paragraph" w:customStyle="1" w:styleId="2a">
    <w:name w:val="Сноска (2)"/>
    <w:basedOn w:val="a0"/>
    <w:link w:val="29"/>
    <w:rsid w:val="00782D9B"/>
    <w:pPr>
      <w:widowControl w:val="0"/>
      <w:shd w:val="clear" w:color="auto" w:fill="FFFFFF"/>
      <w:spacing w:line="312" w:lineRule="exact"/>
      <w:jc w:val="both"/>
    </w:pPr>
    <w:rPr>
      <w:rFonts w:ascii="Calibri" w:eastAsia="Calibri" w:hAnsi="Calibri"/>
      <w:sz w:val="20"/>
      <w:szCs w:val="20"/>
    </w:rPr>
  </w:style>
  <w:style w:type="paragraph" w:customStyle="1" w:styleId="16">
    <w:name w:val="Без интервала1"/>
    <w:uiPriority w:val="99"/>
    <w:qFormat/>
    <w:rsid w:val="001D25E9"/>
    <w:rPr>
      <w:rFonts w:ascii="Times New Roman" w:eastAsia="Times New Roman" w:hAnsi="Times New Roman"/>
      <w:sz w:val="22"/>
      <w:szCs w:val="22"/>
      <w:lang w:eastAsia="en-US"/>
    </w:rPr>
  </w:style>
  <w:style w:type="paragraph" w:customStyle="1" w:styleId="ConsPlusDocList">
    <w:name w:val="ConsPlusDocList"/>
    <w:rsid w:val="00FC6281"/>
    <w:pPr>
      <w:widowControl w:val="0"/>
      <w:autoSpaceDE w:val="0"/>
      <w:autoSpaceDN w:val="0"/>
    </w:pPr>
    <w:rPr>
      <w:rFonts w:ascii="Courier New" w:eastAsia="Times New Roman" w:hAnsi="Courier New" w:cs="Courier New"/>
    </w:rPr>
  </w:style>
  <w:style w:type="paragraph" w:customStyle="1" w:styleId="ConsPlusTitlePage">
    <w:name w:val="ConsPlusTitlePage"/>
    <w:rsid w:val="00FC6281"/>
    <w:pPr>
      <w:widowControl w:val="0"/>
      <w:autoSpaceDE w:val="0"/>
      <w:autoSpaceDN w:val="0"/>
    </w:pPr>
    <w:rPr>
      <w:rFonts w:ascii="Tahoma" w:eastAsia="Times New Roman" w:hAnsi="Tahoma" w:cs="Tahoma"/>
    </w:rPr>
  </w:style>
  <w:style w:type="paragraph" w:customStyle="1" w:styleId="ConsPlusJurTerm">
    <w:name w:val="ConsPlusJurTerm"/>
    <w:rsid w:val="00FC6281"/>
    <w:pPr>
      <w:widowControl w:val="0"/>
      <w:autoSpaceDE w:val="0"/>
      <w:autoSpaceDN w:val="0"/>
    </w:pPr>
    <w:rPr>
      <w:rFonts w:ascii="Tahoma" w:eastAsia="Times New Roman" w:hAnsi="Tahoma" w:cs="Tahoma"/>
      <w:sz w:val="22"/>
    </w:rPr>
  </w:style>
  <w:style w:type="character" w:customStyle="1" w:styleId="10pt0pt">
    <w:name w:val="Основной текст + 10 pt;Полужирный;Интервал 0 pt"/>
    <w:rsid w:val="00462B60"/>
    <w:rPr>
      <w:rFonts w:ascii="Times New Roman" w:eastAsia="Times New Roman" w:hAnsi="Times New Roman" w:cs="Times New Roman"/>
      <w:b/>
      <w:bCs/>
      <w:i w:val="0"/>
      <w:iCs w:val="0"/>
      <w:smallCaps w:val="0"/>
      <w:strike w:val="0"/>
      <w:color w:val="000000"/>
      <w:spacing w:val="-4"/>
      <w:w w:val="100"/>
      <w:position w:val="0"/>
      <w:sz w:val="20"/>
      <w:szCs w:val="20"/>
      <w:u w:val="none"/>
      <w:shd w:val="clear" w:color="auto" w:fill="FFFFFF"/>
      <w:lang w:val="ru-RU"/>
    </w:rPr>
  </w:style>
  <w:style w:type="character" w:customStyle="1" w:styleId="FontStyle18">
    <w:name w:val="Font Style18"/>
    <w:rsid w:val="007F02EB"/>
    <w:rPr>
      <w:rFonts w:ascii="Times New Roman" w:hAnsi="Times New Roman" w:cs="Times New Roman" w:hint="default"/>
      <w:sz w:val="26"/>
      <w:szCs w:val="26"/>
    </w:rPr>
  </w:style>
  <w:style w:type="paragraph" w:customStyle="1" w:styleId="Noparagraphstyle">
    <w:name w:val="[No paragraph style]"/>
    <w:rsid w:val="007E3A2B"/>
    <w:pPr>
      <w:autoSpaceDE w:val="0"/>
      <w:autoSpaceDN w:val="0"/>
      <w:adjustRightInd w:val="0"/>
      <w:spacing w:line="288" w:lineRule="auto"/>
    </w:pPr>
    <w:rPr>
      <w:rFonts w:ascii="Times New Roman" w:eastAsia="Times New Roman" w:hAnsi="Times New Roman"/>
      <w:color w:val="000000"/>
      <w:sz w:val="24"/>
      <w:szCs w:val="24"/>
    </w:rPr>
  </w:style>
  <w:style w:type="paragraph" w:customStyle="1" w:styleId="FR3">
    <w:name w:val="FR3"/>
    <w:rsid w:val="007E3A2B"/>
    <w:pPr>
      <w:widowControl w:val="0"/>
      <w:ind w:left="120"/>
    </w:pPr>
    <w:rPr>
      <w:rFonts w:ascii="Times New Roman" w:eastAsia="Times New Roman" w:hAnsi="Times New Roman"/>
    </w:rPr>
  </w:style>
  <w:style w:type="numbering" w:customStyle="1" w:styleId="17">
    <w:name w:val="Нет списка1"/>
    <w:next w:val="a3"/>
    <w:uiPriority w:val="99"/>
    <w:semiHidden/>
    <w:unhideWhenUsed/>
    <w:rsid w:val="006C4D7A"/>
  </w:style>
  <w:style w:type="numbering" w:customStyle="1" w:styleId="110">
    <w:name w:val="Нет списка11"/>
    <w:next w:val="a3"/>
    <w:uiPriority w:val="99"/>
    <w:semiHidden/>
    <w:rsid w:val="006C4D7A"/>
  </w:style>
  <w:style w:type="paragraph" w:customStyle="1" w:styleId="xl94">
    <w:name w:val="xl94"/>
    <w:basedOn w:val="a0"/>
    <w:rsid w:val="006C4D7A"/>
    <w:pPr>
      <w:spacing w:before="100" w:beforeAutospacing="1" w:after="100" w:afterAutospacing="1"/>
      <w:jc w:val="center"/>
    </w:pPr>
  </w:style>
  <w:style w:type="paragraph" w:customStyle="1" w:styleId="xl95">
    <w:name w:val="xl95"/>
    <w:basedOn w:val="a0"/>
    <w:rsid w:val="006C4D7A"/>
    <w:pPr>
      <w:pBdr>
        <w:top w:val="single" w:sz="8" w:space="0" w:color="auto"/>
        <w:left w:val="single" w:sz="4" w:space="0" w:color="auto"/>
        <w:bottom w:val="single" w:sz="4" w:space="0" w:color="auto"/>
      </w:pBdr>
      <w:spacing w:before="100" w:beforeAutospacing="1" w:after="100" w:afterAutospacing="1"/>
      <w:jc w:val="center"/>
      <w:textAlignment w:val="center"/>
    </w:pPr>
  </w:style>
  <w:style w:type="paragraph" w:customStyle="1" w:styleId="xl96">
    <w:name w:val="xl96"/>
    <w:basedOn w:val="a0"/>
    <w:rsid w:val="006C4D7A"/>
    <w:pPr>
      <w:pBdr>
        <w:top w:val="single" w:sz="8" w:space="0" w:color="auto"/>
        <w:bottom w:val="single" w:sz="4" w:space="0" w:color="auto"/>
        <w:right w:val="single" w:sz="8" w:space="0" w:color="auto"/>
      </w:pBdr>
      <w:spacing w:before="100" w:beforeAutospacing="1" w:after="100" w:afterAutospacing="1"/>
      <w:jc w:val="center"/>
      <w:textAlignment w:val="center"/>
    </w:pPr>
  </w:style>
  <w:style w:type="paragraph" w:customStyle="1" w:styleId="xl97">
    <w:name w:val="xl97"/>
    <w:basedOn w:val="a0"/>
    <w:rsid w:val="006C4D7A"/>
    <w:pPr>
      <w:pBdr>
        <w:top w:val="single" w:sz="8" w:space="0" w:color="auto"/>
        <w:left w:val="single" w:sz="8" w:space="0" w:color="auto"/>
        <w:right w:val="single" w:sz="4" w:space="0" w:color="auto"/>
      </w:pBdr>
      <w:spacing w:before="100" w:beforeAutospacing="1" w:after="100" w:afterAutospacing="1"/>
      <w:jc w:val="center"/>
      <w:textAlignment w:val="center"/>
    </w:pPr>
  </w:style>
  <w:style w:type="paragraph" w:customStyle="1" w:styleId="xl98">
    <w:name w:val="xl98"/>
    <w:basedOn w:val="a0"/>
    <w:rsid w:val="006C4D7A"/>
    <w:pPr>
      <w:pBdr>
        <w:left w:val="single" w:sz="8" w:space="0" w:color="auto"/>
        <w:bottom w:val="single" w:sz="8" w:space="0" w:color="auto"/>
        <w:right w:val="single" w:sz="4" w:space="0" w:color="auto"/>
      </w:pBdr>
      <w:spacing w:before="100" w:beforeAutospacing="1" w:after="100" w:afterAutospacing="1"/>
      <w:jc w:val="center"/>
      <w:textAlignment w:val="center"/>
    </w:pPr>
  </w:style>
  <w:style w:type="paragraph" w:customStyle="1" w:styleId="xl99">
    <w:name w:val="xl99"/>
    <w:basedOn w:val="a0"/>
    <w:rsid w:val="006C4D7A"/>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00">
    <w:name w:val="xl100"/>
    <w:basedOn w:val="a0"/>
    <w:rsid w:val="006C4D7A"/>
    <w:pPr>
      <w:pBdr>
        <w:left w:val="single" w:sz="4" w:space="0" w:color="auto"/>
        <w:bottom w:val="single" w:sz="8" w:space="0" w:color="auto"/>
        <w:right w:val="single" w:sz="4" w:space="0" w:color="auto"/>
      </w:pBdr>
      <w:spacing w:before="100" w:beforeAutospacing="1" w:after="100" w:afterAutospacing="1"/>
      <w:jc w:val="center"/>
      <w:textAlignment w:val="center"/>
    </w:pPr>
  </w:style>
  <w:style w:type="character" w:customStyle="1" w:styleId="FontStyle57">
    <w:name w:val="Font Style57"/>
    <w:rsid w:val="009127EC"/>
    <w:rPr>
      <w:rFonts w:ascii="Cambria" w:hAnsi="Cambria" w:cs="Cambria"/>
      <w:sz w:val="20"/>
      <w:szCs w:val="20"/>
    </w:rPr>
  </w:style>
  <w:style w:type="paragraph" w:customStyle="1" w:styleId="Style5">
    <w:name w:val="Style5"/>
    <w:basedOn w:val="a0"/>
    <w:rsid w:val="009127EC"/>
    <w:pPr>
      <w:widowControl w:val="0"/>
      <w:autoSpaceDE w:val="0"/>
      <w:autoSpaceDN w:val="0"/>
      <w:adjustRightInd w:val="0"/>
      <w:spacing w:line="262" w:lineRule="exact"/>
      <w:jc w:val="center"/>
    </w:pPr>
    <w:rPr>
      <w:rFonts w:ascii="Arial Narrow" w:hAnsi="Arial Narrow"/>
    </w:rPr>
  </w:style>
  <w:style w:type="paragraph" w:customStyle="1" w:styleId="xl63">
    <w:name w:val="xl63"/>
    <w:basedOn w:val="a0"/>
    <w:rsid w:val="00802EE5"/>
    <w:pPr>
      <w:spacing w:before="100" w:beforeAutospacing="1" w:after="100" w:afterAutospacing="1"/>
    </w:pPr>
    <w:rPr>
      <w:rFonts w:ascii="Arial" w:hAnsi="Arial" w:cs="Arial"/>
    </w:rPr>
  </w:style>
  <w:style w:type="paragraph" w:customStyle="1" w:styleId="xl64">
    <w:name w:val="xl64"/>
    <w:basedOn w:val="a0"/>
    <w:rsid w:val="00802EE5"/>
    <w:pPr>
      <w:spacing w:before="100" w:beforeAutospacing="1" w:after="100" w:afterAutospacing="1"/>
      <w:jc w:val="center"/>
    </w:pPr>
    <w:rPr>
      <w:rFonts w:ascii="Arial" w:hAnsi="Arial" w:cs="Arial"/>
    </w:rPr>
  </w:style>
  <w:style w:type="character" w:customStyle="1" w:styleId="FontStyle58">
    <w:name w:val="Font Style58"/>
    <w:rsid w:val="00A52FC9"/>
    <w:rPr>
      <w:rFonts w:ascii="Cambria" w:hAnsi="Cambria" w:cs="Cambria"/>
      <w:i/>
      <w:iCs/>
      <w:sz w:val="20"/>
      <w:szCs w:val="20"/>
    </w:rPr>
  </w:style>
  <w:style w:type="paragraph" w:customStyle="1" w:styleId="Style6">
    <w:name w:val="Style6"/>
    <w:basedOn w:val="a0"/>
    <w:rsid w:val="00A52FC9"/>
    <w:pPr>
      <w:widowControl w:val="0"/>
      <w:autoSpaceDE w:val="0"/>
      <w:autoSpaceDN w:val="0"/>
      <w:adjustRightInd w:val="0"/>
      <w:spacing w:line="264" w:lineRule="exact"/>
      <w:jc w:val="both"/>
    </w:pPr>
    <w:rPr>
      <w:rFonts w:ascii="Arial Narrow" w:hAnsi="Arial Narrow"/>
    </w:rPr>
  </w:style>
  <w:style w:type="paragraph" w:customStyle="1" w:styleId="Style2">
    <w:name w:val="Style2"/>
    <w:basedOn w:val="a0"/>
    <w:rsid w:val="00A52FC9"/>
    <w:pPr>
      <w:widowControl w:val="0"/>
      <w:autoSpaceDE w:val="0"/>
      <w:autoSpaceDN w:val="0"/>
      <w:adjustRightInd w:val="0"/>
    </w:pPr>
    <w:rPr>
      <w:rFonts w:ascii="Arial Narrow" w:hAnsi="Arial Narrow"/>
    </w:rPr>
  </w:style>
  <w:style w:type="paragraph" w:customStyle="1" w:styleId="Style3">
    <w:name w:val="Style3"/>
    <w:basedOn w:val="a0"/>
    <w:rsid w:val="00A52FC9"/>
    <w:pPr>
      <w:widowControl w:val="0"/>
      <w:autoSpaceDE w:val="0"/>
      <w:autoSpaceDN w:val="0"/>
      <w:adjustRightInd w:val="0"/>
      <w:spacing w:line="434" w:lineRule="exact"/>
      <w:jc w:val="center"/>
    </w:pPr>
    <w:rPr>
      <w:rFonts w:ascii="Arial Narrow" w:hAnsi="Arial Narrow"/>
    </w:rPr>
  </w:style>
  <w:style w:type="paragraph" w:customStyle="1" w:styleId="Style7">
    <w:name w:val="Style7"/>
    <w:basedOn w:val="a0"/>
    <w:rsid w:val="00A52FC9"/>
    <w:pPr>
      <w:widowControl w:val="0"/>
      <w:autoSpaceDE w:val="0"/>
      <w:autoSpaceDN w:val="0"/>
      <w:adjustRightInd w:val="0"/>
      <w:spacing w:line="264" w:lineRule="exact"/>
      <w:jc w:val="both"/>
    </w:pPr>
    <w:rPr>
      <w:rFonts w:ascii="Arial Narrow" w:hAnsi="Arial Narrow"/>
    </w:rPr>
  </w:style>
  <w:style w:type="character" w:customStyle="1" w:styleId="FontStyle78">
    <w:name w:val="Font Style78"/>
    <w:rsid w:val="00A52FC9"/>
    <w:rPr>
      <w:rFonts w:ascii="Cambria" w:hAnsi="Cambria" w:cs="Cambria"/>
      <w:i/>
      <w:iCs/>
      <w:sz w:val="16"/>
      <w:szCs w:val="16"/>
    </w:rPr>
  </w:style>
  <w:style w:type="paragraph" w:customStyle="1" w:styleId="Style9">
    <w:name w:val="Style9"/>
    <w:basedOn w:val="a0"/>
    <w:rsid w:val="00A52FC9"/>
    <w:pPr>
      <w:widowControl w:val="0"/>
      <w:autoSpaceDE w:val="0"/>
      <w:autoSpaceDN w:val="0"/>
      <w:adjustRightInd w:val="0"/>
      <w:spacing w:line="262" w:lineRule="exact"/>
      <w:jc w:val="right"/>
    </w:pPr>
    <w:rPr>
      <w:rFonts w:ascii="Arial Narrow" w:hAnsi="Arial Narrow"/>
    </w:rPr>
  </w:style>
  <w:style w:type="character" w:customStyle="1" w:styleId="FontStyle61">
    <w:name w:val="Font Style61"/>
    <w:rsid w:val="00A52FC9"/>
    <w:rPr>
      <w:rFonts w:ascii="Cambria" w:hAnsi="Cambria" w:cs="Cambria"/>
      <w:sz w:val="16"/>
      <w:szCs w:val="16"/>
    </w:rPr>
  </w:style>
  <w:style w:type="paragraph" w:customStyle="1" w:styleId="Style47">
    <w:name w:val="Style47"/>
    <w:basedOn w:val="a0"/>
    <w:rsid w:val="00A52FC9"/>
    <w:pPr>
      <w:widowControl w:val="0"/>
      <w:autoSpaceDE w:val="0"/>
      <w:autoSpaceDN w:val="0"/>
      <w:adjustRightInd w:val="0"/>
      <w:jc w:val="right"/>
    </w:pPr>
    <w:rPr>
      <w:rFonts w:ascii="Arial Narrow" w:hAnsi="Arial Narrow"/>
    </w:rPr>
  </w:style>
  <w:style w:type="character" w:customStyle="1" w:styleId="FontStyle59">
    <w:name w:val="Font Style59"/>
    <w:rsid w:val="00A52FC9"/>
    <w:rPr>
      <w:rFonts w:ascii="Cambria" w:hAnsi="Cambria" w:cs="Cambria"/>
      <w:sz w:val="16"/>
      <w:szCs w:val="16"/>
    </w:rPr>
  </w:style>
  <w:style w:type="paragraph" w:customStyle="1" w:styleId="Style52">
    <w:name w:val="Style52"/>
    <w:basedOn w:val="a0"/>
    <w:rsid w:val="00A52FC9"/>
    <w:pPr>
      <w:widowControl w:val="0"/>
      <w:autoSpaceDE w:val="0"/>
      <w:autoSpaceDN w:val="0"/>
      <w:adjustRightInd w:val="0"/>
      <w:spacing w:line="264" w:lineRule="exact"/>
      <w:ind w:firstLine="1111"/>
    </w:pPr>
    <w:rPr>
      <w:rFonts w:ascii="Arial Narrow" w:hAnsi="Arial Narrow"/>
    </w:rPr>
  </w:style>
  <w:style w:type="paragraph" w:customStyle="1" w:styleId="Style51">
    <w:name w:val="Style51"/>
    <w:basedOn w:val="a0"/>
    <w:rsid w:val="00A52FC9"/>
    <w:pPr>
      <w:widowControl w:val="0"/>
      <w:autoSpaceDE w:val="0"/>
      <w:autoSpaceDN w:val="0"/>
      <w:adjustRightInd w:val="0"/>
      <w:spacing w:line="216" w:lineRule="exact"/>
      <w:jc w:val="center"/>
    </w:pPr>
    <w:rPr>
      <w:rFonts w:ascii="Arial Narrow" w:hAnsi="Arial Narrow"/>
    </w:rPr>
  </w:style>
  <w:style w:type="paragraph" w:customStyle="1" w:styleId="Style36">
    <w:name w:val="Style36"/>
    <w:basedOn w:val="a0"/>
    <w:rsid w:val="00A52FC9"/>
    <w:pPr>
      <w:widowControl w:val="0"/>
      <w:autoSpaceDE w:val="0"/>
      <w:autoSpaceDN w:val="0"/>
      <w:adjustRightInd w:val="0"/>
      <w:spacing w:line="216" w:lineRule="exact"/>
    </w:pPr>
    <w:rPr>
      <w:rFonts w:ascii="Arial Narrow" w:hAnsi="Arial Narrow"/>
    </w:rPr>
  </w:style>
  <w:style w:type="paragraph" w:customStyle="1" w:styleId="Style48">
    <w:name w:val="Style48"/>
    <w:basedOn w:val="a0"/>
    <w:rsid w:val="00A52FC9"/>
    <w:pPr>
      <w:widowControl w:val="0"/>
      <w:autoSpaceDE w:val="0"/>
      <w:autoSpaceDN w:val="0"/>
      <w:adjustRightInd w:val="0"/>
    </w:pPr>
    <w:rPr>
      <w:rFonts w:ascii="Arial Narrow" w:hAnsi="Arial Narrow"/>
    </w:rPr>
  </w:style>
  <w:style w:type="numbering" w:customStyle="1" w:styleId="2b">
    <w:name w:val="Нет списка2"/>
    <w:next w:val="a3"/>
    <w:uiPriority w:val="99"/>
    <w:semiHidden/>
    <w:rsid w:val="00244970"/>
  </w:style>
  <w:style w:type="paragraph" w:customStyle="1" w:styleId="aff">
    <w:name w:val="Знак"/>
    <w:basedOn w:val="a0"/>
    <w:rsid w:val="001B197B"/>
    <w:pPr>
      <w:spacing w:after="160" w:line="240" w:lineRule="exact"/>
    </w:pPr>
    <w:rPr>
      <w:rFonts w:eastAsia="Calibri"/>
      <w:sz w:val="20"/>
      <w:szCs w:val="20"/>
      <w:lang w:eastAsia="zh-CN"/>
    </w:rPr>
  </w:style>
  <w:style w:type="character" w:customStyle="1" w:styleId="111">
    <w:name w:val="Основной текст (11)_"/>
    <w:link w:val="112"/>
    <w:rsid w:val="001709E0"/>
    <w:rPr>
      <w:spacing w:val="1"/>
      <w:sz w:val="26"/>
      <w:szCs w:val="26"/>
      <w:shd w:val="clear" w:color="auto" w:fill="FFFFFF"/>
    </w:rPr>
  </w:style>
  <w:style w:type="paragraph" w:customStyle="1" w:styleId="112">
    <w:name w:val="Основной текст (11)"/>
    <w:basedOn w:val="a0"/>
    <w:link w:val="111"/>
    <w:rsid w:val="001709E0"/>
    <w:pPr>
      <w:widowControl w:val="0"/>
      <w:shd w:val="clear" w:color="auto" w:fill="FFFFFF"/>
      <w:spacing w:after="300" w:line="317" w:lineRule="exact"/>
      <w:jc w:val="center"/>
    </w:pPr>
    <w:rPr>
      <w:rFonts w:ascii="Calibri" w:eastAsia="Calibri" w:hAnsi="Calibri"/>
      <w:spacing w:val="1"/>
      <w:sz w:val="26"/>
      <w:szCs w:val="26"/>
    </w:rPr>
  </w:style>
  <w:style w:type="character" w:customStyle="1" w:styleId="111pt">
    <w:name w:val="Основной текст (11) + Курсив;Интервал 1 pt"/>
    <w:rsid w:val="001709E0"/>
    <w:rPr>
      <w:rFonts w:ascii="Times New Roman" w:eastAsia="Times New Roman" w:hAnsi="Times New Roman" w:cs="Times New Roman"/>
      <w:b w:val="0"/>
      <w:bCs w:val="0"/>
      <w:i/>
      <w:iCs/>
      <w:smallCaps w:val="0"/>
      <w:strike w:val="0"/>
      <w:color w:val="000000"/>
      <w:spacing w:val="39"/>
      <w:w w:val="100"/>
      <w:position w:val="0"/>
      <w:sz w:val="26"/>
      <w:szCs w:val="26"/>
      <w:u w:val="none"/>
      <w:shd w:val="clear" w:color="auto" w:fill="FFFFFF"/>
      <w:lang w:val="ru-RU"/>
    </w:rPr>
  </w:style>
  <w:style w:type="character" w:customStyle="1" w:styleId="0pt">
    <w:name w:val="Основной текст + Курсив;Интервал 0 pt"/>
    <w:rsid w:val="001709E0"/>
    <w:rPr>
      <w:i/>
      <w:iCs/>
      <w:color w:val="000000"/>
      <w:spacing w:val="1"/>
      <w:w w:val="100"/>
      <w:position w:val="0"/>
      <w:sz w:val="21"/>
      <w:szCs w:val="21"/>
      <w:shd w:val="clear" w:color="auto" w:fill="FFFFFF"/>
      <w:lang w:val="ru-RU"/>
    </w:rPr>
  </w:style>
  <w:style w:type="character" w:customStyle="1" w:styleId="10pt0pt0">
    <w:name w:val="Основной текст + 10 pt;Курсив;Интервал 0 pt"/>
    <w:rsid w:val="001709E0"/>
    <w:rPr>
      <w:i/>
      <w:iCs/>
      <w:color w:val="000000"/>
      <w:spacing w:val="1"/>
      <w:w w:val="100"/>
      <w:position w:val="0"/>
      <w:sz w:val="20"/>
      <w:szCs w:val="20"/>
      <w:shd w:val="clear" w:color="auto" w:fill="FFFFFF"/>
      <w:lang w:val="ru-RU"/>
    </w:rPr>
  </w:style>
  <w:style w:type="character" w:customStyle="1" w:styleId="10pt0pt1">
    <w:name w:val="Основной текст + 10 pt;Интервал 0 pt"/>
    <w:rsid w:val="001709E0"/>
    <w:rPr>
      <w:color w:val="000000"/>
      <w:spacing w:val="0"/>
      <w:w w:val="100"/>
      <w:position w:val="0"/>
      <w:sz w:val="20"/>
      <w:szCs w:val="20"/>
      <w:shd w:val="clear" w:color="auto" w:fill="FFFFFF"/>
    </w:rPr>
  </w:style>
  <w:style w:type="paragraph" w:customStyle="1" w:styleId="41">
    <w:name w:val="Основной текст4"/>
    <w:basedOn w:val="a0"/>
    <w:rsid w:val="001709E0"/>
    <w:pPr>
      <w:widowControl w:val="0"/>
      <w:shd w:val="clear" w:color="auto" w:fill="FFFFFF"/>
      <w:spacing w:line="274" w:lineRule="exact"/>
      <w:jc w:val="center"/>
    </w:pPr>
    <w:rPr>
      <w:spacing w:val="4"/>
      <w:sz w:val="21"/>
      <w:szCs w:val="21"/>
    </w:rPr>
  </w:style>
  <w:style w:type="character" w:customStyle="1" w:styleId="aff0">
    <w:name w:val="Основной текст + Полужирный"/>
    <w:aliases w:val="Интервал 0 pt15,Основной текст + Полужирный1"/>
    <w:uiPriority w:val="99"/>
    <w:rsid w:val="001709E0"/>
    <w:rPr>
      <w:rFonts w:ascii="Times New Roman" w:eastAsia="Times New Roman" w:hAnsi="Times New Roman" w:cs="Times New Roman"/>
      <w:b/>
      <w:bCs/>
      <w:i w:val="0"/>
      <w:iCs w:val="0"/>
      <w:smallCaps w:val="0"/>
      <w:strike w:val="0"/>
      <w:color w:val="000000"/>
      <w:spacing w:val="4"/>
      <w:w w:val="100"/>
      <w:position w:val="0"/>
      <w:sz w:val="21"/>
      <w:szCs w:val="21"/>
      <w:u w:val="none"/>
      <w:shd w:val="clear" w:color="auto" w:fill="FFFFFF"/>
      <w:lang w:val="ru-RU"/>
    </w:rPr>
  </w:style>
  <w:style w:type="character" w:customStyle="1" w:styleId="3105pt0pt">
    <w:name w:val="Основной текст (3) + 10;5 pt;Полужирный;Интервал 0 pt"/>
    <w:rsid w:val="001709E0"/>
    <w:rPr>
      <w:b/>
      <w:bCs/>
      <w:color w:val="000000"/>
      <w:spacing w:val="4"/>
      <w:w w:val="100"/>
      <w:position w:val="0"/>
      <w:sz w:val="21"/>
      <w:szCs w:val="21"/>
      <w:shd w:val="clear" w:color="auto" w:fill="FFFFFF"/>
      <w:lang w:val="ru-RU"/>
    </w:rPr>
  </w:style>
  <w:style w:type="character" w:customStyle="1" w:styleId="71">
    <w:name w:val="Основной текст (7)_"/>
    <w:link w:val="72"/>
    <w:rsid w:val="001709E0"/>
    <w:rPr>
      <w:b/>
      <w:bCs/>
      <w:spacing w:val="4"/>
      <w:sz w:val="21"/>
      <w:szCs w:val="21"/>
      <w:shd w:val="clear" w:color="auto" w:fill="FFFFFF"/>
    </w:rPr>
  </w:style>
  <w:style w:type="character" w:customStyle="1" w:styleId="73">
    <w:name w:val="Основной текст (7) + Не полужирный"/>
    <w:rsid w:val="001709E0"/>
    <w:rPr>
      <w:b/>
      <w:bCs/>
      <w:color w:val="000000"/>
      <w:spacing w:val="4"/>
      <w:w w:val="100"/>
      <w:position w:val="0"/>
      <w:sz w:val="21"/>
      <w:szCs w:val="21"/>
      <w:shd w:val="clear" w:color="auto" w:fill="FFFFFF"/>
      <w:lang w:val="ru-RU"/>
    </w:rPr>
  </w:style>
  <w:style w:type="paragraph" w:customStyle="1" w:styleId="72">
    <w:name w:val="Основной текст (7)"/>
    <w:basedOn w:val="a0"/>
    <w:link w:val="71"/>
    <w:rsid w:val="001709E0"/>
    <w:pPr>
      <w:widowControl w:val="0"/>
      <w:shd w:val="clear" w:color="auto" w:fill="FFFFFF"/>
      <w:spacing w:line="274" w:lineRule="exact"/>
    </w:pPr>
    <w:rPr>
      <w:rFonts w:ascii="Calibri" w:eastAsia="Calibri" w:hAnsi="Calibri"/>
      <w:b/>
      <w:bCs/>
      <w:spacing w:val="4"/>
      <w:sz w:val="21"/>
      <w:szCs w:val="21"/>
    </w:rPr>
  </w:style>
  <w:style w:type="character" w:customStyle="1" w:styleId="30">
    <w:name w:val="Заголовок 3 Знак"/>
    <w:link w:val="3"/>
    <w:uiPriority w:val="9"/>
    <w:rsid w:val="00126AA1"/>
    <w:rPr>
      <w:rFonts w:ascii="Cambria" w:eastAsia="Times New Roman" w:hAnsi="Cambria" w:cs="Times New Roman"/>
      <w:b/>
      <w:bCs/>
      <w:sz w:val="26"/>
      <w:szCs w:val="26"/>
    </w:rPr>
  </w:style>
  <w:style w:type="numbering" w:customStyle="1" w:styleId="38">
    <w:name w:val="Нет списка3"/>
    <w:next w:val="a3"/>
    <w:uiPriority w:val="99"/>
    <w:semiHidden/>
    <w:rsid w:val="00126AA1"/>
  </w:style>
  <w:style w:type="table" w:customStyle="1" w:styleId="18">
    <w:name w:val="Сетка таблицы1"/>
    <w:basedOn w:val="a2"/>
    <w:next w:val="afc"/>
    <w:uiPriority w:val="59"/>
    <w:rsid w:val="00A3361B"/>
    <w:rPr>
      <w:rFonts w:eastAsia="Times New Roman"/>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9">
    <w:name w:val="Без интервала1"/>
    <w:qFormat/>
    <w:rsid w:val="00F01D31"/>
    <w:rPr>
      <w:rFonts w:ascii="Times New Roman" w:eastAsia="Times New Roman" w:hAnsi="Times New Roman"/>
      <w:sz w:val="24"/>
      <w:szCs w:val="24"/>
    </w:rPr>
  </w:style>
  <w:style w:type="paragraph" w:customStyle="1" w:styleId="1a">
    <w:name w:val="Знак1 Знак Знак Знак"/>
    <w:basedOn w:val="a0"/>
    <w:uiPriority w:val="99"/>
    <w:rsid w:val="00FE344F"/>
    <w:pPr>
      <w:spacing w:after="60"/>
      <w:ind w:firstLine="709"/>
      <w:jc w:val="both"/>
    </w:pPr>
    <w:rPr>
      <w:rFonts w:ascii="Arial" w:hAnsi="Arial" w:cs="Arial"/>
    </w:rPr>
  </w:style>
  <w:style w:type="numbering" w:customStyle="1" w:styleId="42">
    <w:name w:val="Нет списка4"/>
    <w:next w:val="a3"/>
    <w:uiPriority w:val="99"/>
    <w:semiHidden/>
    <w:rsid w:val="00335A7F"/>
  </w:style>
  <w:style w:type="paragraph" w:customStyle="1" w:styleId="1b">
    <w:name w:val="Стиль1"/>
    <w:basedOn w:val="1"/>
    <w:link w:val="1c"/>
    <w:rsid w:val="00AA474A"/>
    <w:pPr>
      <w:keepNext w:val="0"/>
      <w:suppressAutoHyphens/>
      <w:spacing w:before="120" w:after="0"/>
      <w:jc w:val="center"/>
      <w:outlineLvl w:val="9"/>
    </w:pPr>
    <w:rPr>
      <w:rFonts w:ascii="Times New Roman" w:hAnsi="Times New Roman"/>
      <w:bCs w:val="0"/>
      <w:spacing w:val="-1"/>
      <w:kern w:val="2"/>
      <w:sz w:val="28"/>
      <w:szCs w:val="24"/>
      <w:lang w:eastAsia="ar-SA"/>
    </w:rPr>
  </w:style>
  <w:style w:type="character" w:customStyle="1" w:styleId="af3">
    <w:name w:val="Без интервала Знак"/>
    <w:link w:val="af2"/>
    <w:rsid w:val="00AA474A"/>
    <w:rPr>
      <w:rFonts w:ascii="Times New Roman" w:eastAsia="Times New Roman" w:hAnsi="Times New Roman"/>
      <w:sz w:val="24"/>
      <w:szCs w:val="24"/>
      <w:lang w:bidi="ar-SA"/>
    </w:rPr>
  </w:style>
  <w:style w:type="paragraph" w:styleId="aff1">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0"/>
    <w:next w:val="a0"/>
    <w:link w:val="2c"/>
    <w:qFormat/>
    <w:rsid w:val="00AA474A"/>
    <w:pPr>
      <w:jc w:val="center"/>
    </w:pPr>
    <w:rPr>
      <w:b/>
      <w:bCs/>
    </w:rPr>
  </w:style>
  <w:style w:type="character" w:customStyle="1" w:styleId="2c">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1"/>
    <w:locked/>
    <w:rsid w:val="00AA474A"/>
    <w:rPr>
      <w:rFonts w:ascii="Times New Roman" w:eastAsia="Times New Roman" w:hAnsi="Times New Roman"/>
      <w:b/>
      <w:bCs/>
      <w:sz w:val="24"/>
      <w:szCs w:val="24"/>
    </w:rPr>
  </w:style>
  <w:style w:type="paragraph" w:styleId="a">
    <w:name w:val="List"/>
    <w:basedOn w:val="a0"/>
    <w:link w:val="aff2"/>
    <w:rsid w:val="00AA474A"/>
    <w:pPr>
      <w:numPr>
        <w:numId w:val="1"/>
      </w:numPr>
      <w:spacing w:after="60"/>
      <w:jc w:val="both"/>
    </w:pPr>
    <w:rPr>
      <w:snapToGrid w:val="0"/>
    </w:rPr>
  </w:style>
  <w:style w:type="character" w:customStyle="1" w:styleId="aff2">
    <w:name w:val="Список Знак"/>
    <w:link w:val="a"/>
    <w:rsid w:val="00AA474A"/>
    <w:rPr>
      <w:rFonts w:ascii="Times New Roman" w:eastAsia="Times New Roman" w:hAnsi="Times New Roman"/>
      <w:snapToGrid w:val="0"/>
      <w:sz w:val="24"/>
      <w:szCs w:val="24"/>
    </w:rPr>
  </w:style>
  <w:style w:type="paragraph" w:customStyle="1" w:styleId="aff3">
    <w:name w:val="Таблица"/>
    <w:basedOn w:val="a0"/>
    <w:rsid w:val="00AA474A"/>
    <w:pPr>
      <w:suppressAutoHyphens/>
      <w:jc w:val="both"/>
    </w:pPr>
    <w:rPr>
      <w:rFonts w:eastAsia="Calibri"/>
      <w:b/>
      <w:szCs w:val="22"/>
      <w:lang w:eastAsia="ar-SA"/>
    </w:rPr>
  </w:style>
  <w:style w:type="paragraph" w:styleId="aff4">
    <w:name w:val="Subtitle"/>
    <w:basedOn w:val="a0"/>
    <w:next w:val="afa"/>
    <w:link w:val="aff5"/>
    <w:uiPriority w:val="11"/>
    <w:qFormat/>
    <w:rsid w:val="00AA474A"/>
    <w:pPr>
      <w:keepNext/>
      <w:widowControl w:val="0"/>
      <w:suppressAutoHyphens/>
      <w:autoSpaceDE w:val="0"/>
      <w:spacing w:before="240" w:after="120"/>
      <w:jc w:val="center"/>
    </w:pPr>
    <w:rPr>
      <w:rFonts w:ascii="Arial" w:eastAsia="Microsoft YaHei" w:hAnsi="Arial"/>
      <w:i/>
      <w:iCs/>
      <w:sz w:val="28"/>
      <w:szCs w:val="28"/>
      <w:lang w:eastAsia="ar-SA"/>
    </w:rPr>
  </w:style>
  <w:style w:type="character" w:customStyle="1" w:styleId="aff5">
    <w:name w:val="Подзаголовок Знак"/>
    <w:link w:val="aff4"/>
    <w:uiPriority w:val="11"/>
    <w:rsid w:val="00AA474A"/>
    <w:rPr>
      <w:rFonts w:ascii="Arial" w:eastAsia="Microsoft YaHei" w:hAnsi="Arial" w:cs="Mangal"/>
      <w:i/>
      <w:iCs/>
      <w:sz w:val="28"/>
      <w:szCs w:val="28"/>
      <w:lang w:eastAsia="ar-SA"/>
    </w:rPr>
  </w:style>
  <w:style w:type="numbering" w:customStyle="1" w:styleId="51">
    <w:name w:val="Нет списка5"/>
    <w:next w:val="a3"/>
    <w:uiPriority w:val="99"/>
    <w:semiHidden/>
    <w:rsid w:val="00F64DE8"/>
  </w:style>
  <w:style w:type="numbering" w:customStyle="1" w:styleId="61">
    <w:name w:val="Нет списка6"/>
    <w:next w:val="a3"/>
    <w:uiPriority w:val="99"/>
    <w:semiHidden/>
    <w:rsid w:val="00AD57E3"/>
  </w:style>
  <w:style w:type="paragraph" w:customStyle="1" w:styleId="font5">
    <w:name w:val="font5"/>
    <w:basedOn w:val="a0"/>
    <w:rsid w:val="00AD57E3"/>
    <w:pPr>
      <w:spacing w:before="100" w:beforeAutospacing="1" w:after="100" w:afterAutospacing="1"/>
    </w:pPr>
    <w:rPr>
      <w:rFonts w:ascii="Calibri" w:hAnsi="Calibri" w:cs="Calibri"/>
      <w:b/>
      <w:bCs/>
      <w:color w:val="000000"/>
    </w:rPr>
  </w:style>
  <w:style w:type="paragraph" w:customStyle="1" w:styleId="font6">
    <w:name w:val="font6"/>
    <w:basedOn w:val="a0"/>
    <w:rsid w:val="00AD57E3"/>
    <w:pPr>
      <w:spacing w:before="100" w:beforeAutospacing="1" w:after="100" w:afterAutospacing="1"/>
    </w:pPr>
    <w:rPr>
      <w:b/>
      <w:bCs/>
      <w:color w:val="000000"/>
    </w:rPr>
  </w:style>
  <w:style w:type="paragraph" w:customStyle="1" w:styleId="font7">
    <w:name w:val="font7"/>
    <w:basedOn w:val="a0"/>
    <w:rsid w:val="00AD57E3"/>
    <w:pPr>
      <w:spacing w:before="100" w:beforeAutospacing="1" w:after="100" w:afterAutospacing="1"/>
    </w:pPr>
    <w:rPr>
      <w:color w:val="000000"/>
      <w:sz w:val="22"/>
      <w:szCs w:val="22"/>
    </w:rPr>
  </w:style>
  <w:style w:type="paragraph" w:customStyle="1" w:styleId="font8">
    <w:name w:val="font8"/>
    <w:basedOn w:val="a0"/>
    <w:rsid w:val="00AD57E3"/>
    <w:pPr>
      <w:spacing w:before="100" w:beforeAutospacing="1" w:after="100" w:afterAutospacing="1"/>
    </w:pPr>
    <w:rPr>
      <w:rFonts w:ascii="Arial" w:hAnsi="Arial"/>
      <w:color w:val="000000"/>
      <w:sz w:val="28"/>
      <w:szCs w:val="28"/>
    </w:rPr>
  </w:style>
  <w:style w:type="paragraph" w:customStyle="1" w:styleId="xl101">
    <w:name w:val="xl101"/>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style>
  <w:style w:type="paragraph" w:customStyle="1" w:styleId="xl102">
    <w:name w:val="xl102"/>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b/>
      <w:bCs/>
    </w:rPr>
  </w:style>
  <w:style w:type="paragraph" w:customStyle="1" w:styleId="xl103">
    <w:name w:val="xl103"/>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04">
    <w:name w:val="xl104"/>
    <w:basedOn w:val="a0"/>
    <w:rsid w:val="00AD57E3"/>
    <w:pPr>
      <w:pBdr>
        <w:top w:val="single" w:sz="8" w:space="0" w:color="000000"/>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color w:val="000000"/>
    </w:rPr>
  </w:style>
  <w:style w:type="paragraph" w:customStyle="1" w:styleId="xl105">
    <w:name w:val="xl105"/>
    <w:basedOn w:val="a0"/>
    <w:rsid w:val="00AD57E3"/>
    <w:pPr>
      <w:pBdr>
        <w:top w:val="single" w:sz="8" w:space="0" w:color="000000"/>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color w:val="000000"/>
    </w:rPr>
  </w:style>
  <w:style w:type="paragraph" w:customStyle="1" w:styleId="xl106">
    <w:name w:val="xl106"/>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pPr>
  </w:style>
  <w:style w:type="paragraph" w:customStyle="1" w:styleId="xl107">
    <w:name w:val="xl107"/>
    <w:basedOn w:val="a0"/>
    <w:rsid w:val="00AD57E3"/>
    <w:pPr>
      <w:pBdr>
        <w:left w:val="single" w:sz="8" w:space="0" w:color="auto"/>
        <w:bottom w:val="single" w:sz="8" w:space="0" w:color="auto"/>
      </w:pBdr>
      <w:spacing w:before="100" w:beforeAutospacing="1" w:after="100" w:afterAutospacing="1"/>
      <w:jc w:val="center"/>
      <w:textAlignment w:val="center"/>
    </w:pPr>
  </w:style>
  <w:style w:type="paragraph" w:customStyle="1" w:styleId="xl108">
    <w:name w:val="xl108"/>
    <w:basedOn w:val="a0"/>
    <w:rsid w:val="00AD57E3"/>
    <w:pPr>
      <w:pBdr>
        <w:bottom w:val="single" w:sz="8" w:space="0" w:color="auto"/>
        <w:right w:val="single" w:sz="8" w:space="0" w:color="auto"/>
      </w:pBdr>
      <w:spacing w:before="100" w:beforeAutospacing="1" w:after="100" w:afterAutospacing="1"/>
      <w:jc w:val="center"/>
      <w:textAlignment w:val="top"/>
    </w:pPr>
  </w:style>
  <w:style w:type="paragraph" w:customStyle="1" w:styleId="xl109">
    <w:name w:val="xl109"/>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style>
  <w:style w:type="paragraph" w:customStyle="1" w:styleId="xl110">
    <w:name w:val="xl110"/>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top"/>
    </w:pPr>
  </w:style>
  <w:style w:type="paragraph" w:customStyle="1" w:styleId="xl111">
    <w:name w:val="xl111"/>
    <w:basedOn w:val="a0"/>
    <w:rsid w:val="00AD57E3"/>
    <w:pPr>
      <w:pBdr>
        <w:left w:val="single" w:sz="8" w:space="0" w:color="auto"/>
        <w:right w:val="single" w:sz="8" w:space="0" w:color="auto"/>
      </w:pBdr>
      <w:spacing w:before="100" w:beforeAutospacing="1" w:after="100" w:afterAutospacing="1"/>
      <w:jc w:val="center"/>
      <w:textAlignment w:val="top"/>
    </w:pPr>
  </w:style>
  <w:style w:type="paragraph" w:customStyle="1" w:styleId="xl112">
    <w:name w:val="xl112"/>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13">
    <w:name w:val="xl113"/>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top"/>
    </w:pPr>
  </w:style>
  <w:style w:type="paragraph" w:customStyle="1" w:styleId="xl114">
    <w:name w:val="xl114"/>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top"/>
    </w:pPr>
  </w:style>
  <w:style w:type="paragraph" w:customStyle="1" w:styleId="xl115">
    <w:name w:val="xl115"/>
    <w:basedOn w:val="a0"/>
    <w:rsid w:val="00AD57E3"/>
    <w:pPr>
      <w:spacing w:before="100" w:beforeAutospacing="1" w:after="100" w:afterAutospacing="1"/>
      <w:jc w:val="center"/>
    </w:pPr>
  </w:style>
  <w:style w:type="paragraph" w:customStyle="1" w:styleId="xl116">
    <w:name w:val="xl116"/>
    <w:basedOn w:val="a0"/>
    <w:rsid w:val="00AD57E3"/>
    <w:pPr>
      <w:pBdr>
        <w:top w:val="single" w:sz="8" w:space="0" w:color="000000"/>
        <w:left w:val="single" w:sz="8" w:space="0" w:color="000000"/>
        <w:right w:val="single" w:sz="8" w:space="0" w:color="000000"/>
      </w:pBdr>
      <w:spacing w:before="100" w:beforeAutospacing="1" w:after="100" w:afterAutospacing="1"/>
    </w:pPr>
  </w:style>
  <w:style w:type="paragraph" w:customStyle="1" w:styleId="xl117">
    <w:name w:val="xl117"/>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18">
    <w:name w:val="xl118"/>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19">
    <w:name w:val="xl119"/>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style>
  <w:style w:type="paragraph" w:customStyle="1" w:styleId="xl120">
    <w:name w:val="xl120"/>
    <w:basedOn w:val="a0"/>
    <w:rsid w:val="00AD57E3"/>
    <w:pPr>
      <w:pBdr>
        <w:top w:val="single" w:sz="8" w:space="0" w:color="auto"/>
        <w:right w:val="single" w:sz="8" w:space="0" w:color="auto"/>
      </w:pBdr>
      <w:spacing w:before="100" w:beforeAutospacing="1" w:after="100" w:afterAutospacing="1"/>
      <w:jc w:val="center"/>
      <w:textAlignment w:val="top"/>
    </w:pPr>
  </w:style>
  <w:style w:type="paragraph" w:customStyle="1" w:styleId="xl121">
    <w:name w:val="xl121"/>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textAlignment w:val="center"/>
    </w:pPr>
  </w:style>
  <w:style w:type="paragraph" w:customStyle="1" w:styleId="xl122">
    <w:name w:val="xl122"/>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123">
    <w:name w:val="xl123"/>
    <w:basedOn w:val="a0"/>
    <w:rsid w:val="00AD57E3"/>
    <w:pPr>
      <w:pBdr>
        <w:left w:val="single" w:sz="8" w:space="0" w:color="auto"/>
        <w:bottom w:val="single" w:sz="8" w:space="0" w:color="auto"/>
        <w:right w:val="single" w:sz="8" w:space="0" w:color="auto"/>
      </w:pBdr>
      <w:spacing w:before="100" w:beforeAutospacing="1" w:after="100" w:afterAutospacing="1"/>
      <w:jc w:val="center"/>
    </w:pPr>
  </w:style>
  <w:style w:type="paragraph" w:customStyle="1" w:styleId="xl124">
    <w:name w:val="xl124"/>
    <w:basedOn w:val="a0"/>
    <w:rsid w:val="00AD57E3"/>
    <w:pPr>
      <w:pBdr>
        <w:right w:val="single" w:sz="8" w:space="0" w:color="auto"/>
      </w:pBdr>
      <w:spacing w:before="100" w:beforeAutospacing="1" w:after="100" w:afterAutospacing="1"/>
      <w:jc w:val="center"/>
    </w:pPr>
  </w:style>
  <w:style w:type="paragraph" w:customStyle="1" w:styleId="xl125">
    <w:name w:val="xl125"/>
    <w:basedOn w:val="a0"/>
    <w:rsid w:val="00AD57E3"/>
    <w:pPr>
      <w:pBdr>
        <w:top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26">
    <w:name w:val="xl12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127">
    <w:name w:val="xl127"/>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color w:val="000000"/>
    </w:rPr>
  </w:style>
  <w:style w:type="paragraph" w:customStyle="1" w:styleId="xl128">
    <w:name w:val="xl128"/>
    <w:basedOn w:val="a0"/>
    <w:rsid w:val="00AD57E3"/>
    <w:pPr>
      <w:pBdr>
        <w:right w:val="single" w:sz="8" w:space="0" w:color="auto"/>
      </w:pBdr>
      <w:spacing w:before="100" w:beforeAutospacing="1" w:after="100" w:afterAutospacing="1"/>
      <w:jc w:val="center"/>
      <w:textAlignment w:val="center"/>
    </w:pPr>
  </w:style>
  <w:style w:type="paragraph" w:customStyle="1" w:styleId="xl129">
    <w:name w:val="xl129"/>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style>
  <w:style w:type="paragraph" w:customStyle="1" w:styleId="xl130">
    <w:name w:val="xl130"/>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131">
    <w:name w:val="xl131"/>
    <w:basedOn w:val="a0"/>
    <w:rsid w:val="00AD57E3"/>
    <w:pPr>
      <w:spacing w:before="100" w:beforeAutospacing="1" w:after="100" w:afterAutospacing="1"/>
      <w:jc w:val="center"/>
    </w:pPr>
    <w:rPr>
      <w:b/>
      <w:bCs/>
      <w:sz w:val="28"/>
      <w:szCs w:val="28"/>
    </w:rPr>
  </w:style>
  <w:style w:type="paragraph" w:customStyle="1" w:styleId="xl132">
    <w:name w:val="xl132"/>
    <w:basedOn w:val="a0"/>
    <w:rsid w:val="00AD57E3"/>
    <w:pPr>
      <w:pBdr>
        <w:bottom w:val="single" w:sz="8" w:space="0" w:color="auto"/>
      </w:pBdr>
      <w:spacing w:before="100" w:beforeAutospacing="1" w:after="100" w:afterAutospacing="1"/>
      <w:jc w:val="center"/>
      <w:textAlignment w:val="center"/>
    </w:pPr>
  </w:style>
  <w:style w:type="paragraph" w:customStyle="1" w:styleId="xl133">
    <w:name w:val="xl133"/>
    <w:basedOn w:val="a0"/>
    <w:rsid w:val="00AD57E3"/>
    <w:pPr>
      <w:pBdr>
        <w:bottom w:val="single" w:sz="8" w:space="0" w:color="auto"/>
      </w:pBdr>
      <w:spacing w:before="100" w:beforeAutospacing="1" w:after="100" w:afterAutospacing="1"/>
      <w:jc w:val="center"/>
      <w:textAlignment w:val="center"/>
    </w:pPr>
    <w:rPr>
      <w:sz w:val="28"/>
      <w:szCs w:val="28"/>
    </w:rPr>
  </w:style>
  <w:style w:type="paragraph" w:customStyle="1" w:styleId="xl134">
    <w:name w:val="xl13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35">
    <w:name w:val="xl135"/>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136">
    <w:name w:val="xl13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37">
    <w:name w:val="xl137"/>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style>
  <w:style w:type="paragraph" w:customStyle="1" w:styleId="xl138">
    <w:name w:val="xl138"/>
    <w:basedOn w:val="a0"/>
    <w:rsid w:val="00AD57E3"/>
    <w:pPr>
      <w:pBdr>
        <w:bottom w:val="single" w:sz="8" w:space="0" w:color="auto"/>
      </w:pBdr>
      <w:spacing w:before="100" w:beforeAutospacing="1" w:after="100" w:afterAutospacing="1"/>
      <w:jc w:val="center"/>
      <w:textAlignment w:val="center"/>
    </w:pPr>
  </w:style>
  <w:style w:type="paragraph" w:customStyle="1" w:styleId="xl139">
    <w:name w:val="xl139"/>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rPr>
      <w:color w:val="000000"/>
    </w:rPr>
  </w:style>
  <w:style w:type="paragraph" w:customStyle="1" w:styleId="xl140">
    <w:name w:val="xl140"/>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sz w:val="28"/>
      <w:szCs w:val="28"/>
    </w:rPr>
  </w:style>
  <w:style w:type="paragraph" w:customStyle="1" w:styleId="xl141">
    <w:name w:val="xl141"/>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42">
    <w:name w:val="xl142"/>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43">
    <w:name w:val="xl143"/>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44">
    <w:name w:val="xl144"/>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45">
    <w:name w:val="xl145"/>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46">
    <w:name w:val="xl146"/>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sz w:val="28"/>
      <w:szCs w:val="28"/>
    </w:rPr>
  </w:style>
  <w:style w:type="paragraph" w:customStyle="1" w:styleId="xl147">
    <w:name w:val="xl147"/>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rPr>
      <w:color w:val="000000"/>
      <w:sz w:val="28"/>
      <w:szCs w:val="28"/>
    </w:rPr>
  </w:style>
  <w:style w:type="paragraph" w:customStyle="1" w:styleId="xl148">
    <w:name w:val="xl148"/>
    <w:basedOn w:val="a0"/>
    <w:rsid w:val="00AD57E3"/>
    <w:pPr>
      <w:pBdr>
        <w:top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49">
    <w:name w:val="xl149"/>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50">
    <w:name w:val="xl150"/>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1">
    <w:name w:val="xl151"/>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2">
    <w:name w:val="xl152"/>
    <w:basedOn w:val="a0"/>
    <w:rsid w:val="00AD57E3"/>
    <w:pPr>
      <w:pBdr>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3">
    <w:name w:val="xl153"/>
    <w:basedOn w:val="a0"/>
    <w:rsid w:val="00AD57E3"/>
    <w:pPr>
      <w:pBdr>
        <w:bottom w:val="single" w:sz="8" w:space="0" w:color="auto"/>
        <w:right w:val="single" w:sz="8" w:space="0" w:color="auto"/>
      </w:pBdr>
      <w:spacing w:before="100" w:beforeAutospacing="1" w:after="100" w:afterAutospacing="1"/>
      <w:jc w:val="center"/>
      <w:textAlignment w:val="center"/>
    </w:pPr>
    <w:rPr>
      <w:b/>
      <w:bCs/>
      <w:color w:val="FF0000"/>
      <w:sz w:val="28"/>
      <w:szCs w:val="28"/>
    </w:rPr>
  </w:style>
  <w:style w:type="paragraph" w:customStyle="1" w:styleId="xl154">
    <w:name w:val="xl154"/>
    <w:basedOn w:val="a0"/>
    <w:rsid w:val="00AD57E3"/>
    <w:pPr>
      <w:spacing w:before="100" w:beforeAutospacing="1" w:after="100" w:afterAutospacing="1"/>
    </w:pPr>
    <w:rPr>
      <w:b/>
      <w:bCs/>
      <w:sz w:val="28"/>
      <w:szCs w:val="28"/>
    </w:rPr>
  </w:style>
  <w:style w:type="paragraph" w:customStyle="1" w:styleId="xl155">
    <w:name w:val="xl155"/>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style>
  <w:style w:type="paragraph" w:customStyle="1" w:styleId="xl156">
    <w:name w:val="xl156"/>
    <w:basedOn w:val="a0"/>
    <w:rsid w:val="00AD57E3"/>
    <w:pPr>
      <w:pBdr>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7">
    <w:name w:val="xl157"/>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58">
    <w:name w:val="xl158"/>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59">
    <w:name w:val="xl159"/>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style>
  <w:style w:type="paragraph" w:customStyle="1" w:styleId="xl160">
    <w:name w:val="xl160"/>
    <w:basedOn w:val="a0"/>
    <w:rsid w:val="00AD57E3"/>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1">
    <w:name w:val="xl161"/>
    <w:basedOn w:val="a0"/>
    <w:rsid w:val="00AD57E3"/>
    <w:pPr>
      <w:pBdr>
        <w:top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2">
    <w:name w:val="xl162"/>
    <w:basedOn w:val="a0"/>
    <w:rsid w:val="00AD57E3"/>
    <w:pPr>
      <w:pBdr>
        <w:left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3">
    <w:name w:val="xl163"/>
    <w:basedOn w:val="a0"/>
    <w:rsid w:val="00AD57E3"/>
    <w:pPr>
      <w:pBdr>
        <w:left w:val="single" w:sz="4"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64">
    <w:name w:val="xl164"/>
    <w:basedOn w:val="a0"/>
    <w:rsid w:val="00AD57E3"/>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65">
    <w:name w:val="xl165"/>
    <w:basedOn w:val="a0"/>
    <w:rsid w:val="00AD57E3"/>
    <w:pPr>
      <w:pBdr>
        <w:top w:val="single" w:sz="8"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28"/>
      <w:szCs w:val="28"/>
    </w:rPr>
  </w:style>
  <w:style w:type="paragraph" w:customStyle="1" w:styleId="xl166">
    <w:name w:val="xl166"/>
    <w:basedOn w:val="a0"/>
    <w:rsid w:val="00AD57E3"/>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8"/>
      <w:szCs w:val="28"/>
    </w:rPr>
  </w:style>
  <w:style w:type="paragraph" w:customStyle="1" w:styleId="xl167">
    <w:name w:val="xl167"/>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68">
    <w:name w:val="xl168"/>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sz w:val="28"/>
      <w:szCs w:val="28"/>
    </w:rPr>
  </w:style>
  <w:style w:type="paragraph" w:customStyle="1" w:styleId="xl169">
    <w:name w:val="xl169"/>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sz w:val="28"/>
      <w:szCs w:val="28"/>
    </w:rPr>
  </w:style>
  <w:style w:type="paragraph" w:customStyle="1" w:styleId="xl170">
    <w:name w:val="xl170"/>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171">
    <w:name w:val="xl171"/>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72">
    <w:name w:val="xl172"/>
    <w:basedOn w:val="a0"/>
    <w:rsid w:val="00AD57E3"/>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8"/>
      <w:szCs w:val="28"/>
    </w:rPr>
  </w:style>
  <w:style w:type="paragraph" w:customStyle="1" w:styleId="xl173">
    <w:name w:val="xl173"/>
    <w:basedOn w:val="a0"/>
    <w:rsid w:val="00AD57E3"/>
    <w:pPr>
      <w:pBdr>
        <w:bottom w:val="single" w:sz="8" w:space="0" w:color="auto"/>
        <w:right w:val="single" w:sz="4" w:space="0" w:color="auto"/>
      </w:pBdr>
      <w:spacing w:before="100" w:beforeAutospacing="1" w:after="100" w:afterAutospacing="1"/>
      <w:jc w:val="center"/>
      <w:textAlignment w:val="center"/>
    </w:pPr>
    <w:rPr>
      <w:b/>
      <w:bCs/>
      <w:sz w:val="28"/>
      <w:szCs w:val="28"/>
    </w:rPr>
  </w:style>
  <w:style w:type="paragraph" w:customStyle="1" w:styleId="xl174">
    <w:name w:val="xl17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75">
    <w:name w:val="xl175"/>
    <w:basedOn w:val="a0"/>
    <w:rsid w:val="00AD57E3"/>
    <w:pPr>
      <w:spacing w:before="100" w:beforeAutospacing="1" w:after="100" w:afterAutospacing="1"/>
      <w:jc w:val="center"/>
      <w:textAlignment w:val="center"/>
    </w:pPr>
  </w:style>
  <w:style w:type="paragraph" w:customStyle="1" w:styleId="xl176">
    <w:name w:val="xl17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77">
    <w:name w:val="xl177"/>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b/>
      <w:bCs/>
      <w:sz w:val="28"/>
      <w:szCs w:val="28"/>
    </w:rPr>
  </w:style>
  <w:style w:type="paragraph" w:customStyle="1" w:styleId="xl178">
    <w:name w:val="xl178"/>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79">
    <w:name w:val="xl17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color w:val="FF0000"/>
      <w:sz w:val="28"/>
      <w:szCs w:val="28"/>
    </w:rPr>
  </w:style>
  <w:style w:type="paragraph" w:customStyle="1" w:styleId="xl180">
    <w:name w:val="xl180"/>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1">
    <w:name w:val="xl181"/>
    <w:basedOn w:val="a0"/>
    <w:rsid w:val="00AD57E3"/>
    <w:pPr>
      <w:pBdr>
        <w:top w:val="single" w:sz="8" w:space="0" w:color="000000"/>
        <w:left w:val="single" w:sz="8" w:space="0" w:color="000000"/>
        <w:right w:val="single" w:sz="8" w:space="0" w:color="000000"/>
      </w:pBdr>
      <w:spacing w:before="100" w:beforeAutospacing="1" w:after="100" w:afterAutospacing="1"/>
      <w:textAlignment w:val="center"/>
    </w:pPr>
  </w:style>
  <w:style w:type="paragraph" w:customStyle="1" w:styleId="xl182">
    <w:name w:val="xl182"/>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3">
    <w:name w:val="xl183"/>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4">
    <w:name w:val="xl18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5">
    <w:name w:val="xl185"/>
    <w:basedOn w:val="a0"/>
    <w:rsid w:val="00AD57E3"/>
    <w:pPr>
      <w:pBdr>
        <w:bottom w:val="single" w:sz="8" w:space="0" w:color="auto"/>
        <w:right w:val="single" w:sz="8" w:space="0" w:color="auto"/>
      </w:pBdr>
      <w:shd w:val="clear" w:color="000000" w:fill="FFFFFF"/>
      <w:spacing w:before="100" w:beforeAutospacing="1" w:after="100" w:afterAutospacing="1"/>
      <w:jc w:val="center"/>
      <w:textAlignment w:val="center"/>
    </w:pPr>
    <w:rPr>
      <w:sz w:val="28"/>
      <w:szCs w:val="28"/>
    </w:rPr>
  </w:style>
  <w:style w:type="paragraph" w:customStyle="1" w:styleId="xl186">
    <w:name w:val="xl186"/>
    <w:basedOn w:val="a0"/>
    <w:rsid w:val="00AD57E3"/>
    <w:pPr>
      <w:pBdr>
        <w:bottom w:val="single" w:sz="8" w:space="0" w:color="auto"/>
      </w:pBdr>
      <w:shd w:val="clear" w:color="000000" w:fill="FFFFFF"/>
      <w:spacing w:before="100" w:beforeAutospacing="1" w:after="100" w:afterAutospacing="1"/>
      <w:jc w:val="center"/>
      <w:textAlignment w:val="center"/>
    </w:pPr>
    <w:rPr>
      <w:sz w:val="28"/>
      <w:szCs w:val="28"/>
    </w:rPr>
  </w:style>
  <w:style w:type="paragraph" w:customStyle="1" w:styleId="xl187">
    <w:name w:val="xl187"/>
    <w:basedOn w:val="a0"/>
    <w:rsid w:val="00AD57E3"/>
    <w:pPr>
      <w:pBdr>
        <w:right w:val="single" w:sz="8" w:space="0" w:color="auto"/>
      </w:pBdr>
      <w:shd w:val="clear" w:color="000000" w:fill="FFFFFF"/>
      <w:spacing w:before="100" w:beforeAutospacing="1" w:after="100" w:afterAutospacing="1"/>
      <w:jc w:val="center"/>
      <w:textAlignment w:val="center"/>
    </w:pPr>
    <w:rPr>
      <w:sz w:val="28"/>
      <w:szCs w:val="28"/>
    </w:rPr>
  </w:style>
  <w:style w:type="paragraph" w:customStyle="1" w:styleId="xl188">
    <w:name w:val="xl188"/>
    <w:basedOn w:val="a0"/>
    <w:rsid w:val="00AD57E3"/>
    <w:pPr>
      <w:pBdr>
        <w:bottom w:val="single" w:sz="8" w:space="0" w:color="auto"/>
        <w:right w:val="single" w:sz="8" w:space="0" w:color="auto"/>
      </w:pBdr>
      <w:shd w:val="clear" w:color="000000" w:fill="FFFFFF"/>
      <w:spacing w:before="100" w:beforeAutospacing="1" w:after="100" w:afterAutospacing="1"/>
      <w:jc w:val="center"/>
      <w:textAlignment w:val="center"/>
    </w:pPr>
    <w:rPr>
      <w:b/>
      <w:bCs/>
      <w:sz w:val="28"/>
      <w:szCs w:val="28"/>
    </w:rPr>
  </w:style>
  <w:style w:type="paragraph" w:customStyle="1" w:styleId="xl189">
    <w:name w:val="xl189"/>
    <w:basedOn w:val="a0"/>
    <w:rsid w:val="00AD57E3"/>
    <w:pPr>
      <w:pBdr>
        <w:top w:val="single" w:sz="8" w:space="0" w:color="000000"/>
        <w:left w:val="single" w:sz="8" w:space="0" w:color="000000"/>
        <w:bottom w:val="single" w:sz="8" w:space="0" w:color="000000"/>
      </w:pBdr>
      <w:spacing w:before="100" w:beforeAutospacing="1" w:after="100" w:afterAutospacing="1"/>
      <w:jc w:val="center"/>
    </w:pPr>
    <w:rPr>
      <w:sz w:val="28"/>
      <w:szCs w:val="28"/>
    </w:rPr>
  </w:style>
  <w:style w:type="paragraph" w:customStyle="1" w:styleId="xl190">
    <w:name w:val="xl190"/>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rPr>
      <w:sz w:val="28"/>
      <w:szCs w:val="28"/>
    </w:rPr>
  </w:style>
  <w:style w:type="paragraph" w:customStyle="1" w:styleId="xl191">
    <w:name w:val="xl191"/>
    <w:basedOn w:val="a0"/>
    <w:rsid w:val="00AD57E3"/>
    <w:pPr>
      <w:pBdr>
        <w:top w:val="single" w:sz="8" w:space="0" w:color="auto"/>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92">
    <w:name w:val="xl192"/>
    <w:basedOn w:val="a0"/>
    <w:rsid w:val="00AD57E3"/>
    <w:pPr>
      <w:pBdr>
        <w:top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93">
    <w:name w:val="xl193"/>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94">
    <w:name w:val="xl194"/>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95">
    <w:name w:val="xl195"/>
    <w:basedOn w:val="a0"/>
    <w:rsid w:val="00AD57E3"/>
    <w:pPr>
      <w:pBdr>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196">
    <w:name w:val="xl196"/>
    <w:basedOn w:val="a0"/>
    <w:rsid w:val="00AD57E3"/>
    <w:pPr>
      <w:pBdr>
        <w:left w:val="single" w:sz="8" w:space="0" w:color="000000"/>
      </w:pBdr>
      <w:spacing w:before="100" w:beforeAutospacing="1" w:after="100" w:afterAutospacing="1"/>
      <w:jc w:val="center"/>
      <w:textAlignment w:val="center"/>
    </w:pPr>
    <w:rPr>
      <w:sz w:val="28"/>
      <w:szCs w:val="28"/>
    </w:rPr>
  </w:style>
  <w:style w:type="paragraph" w:customStyle="1" w:styleId="xl197">
    <w:name w:val="xl197"/>
    <w:basedOn w:val="a0"/>
    <w:rsid w:val="00AD57E3"/>
    <w:pPr>
      <w:pBdr>
        <w:left w:val="single" w:sz="4" w:space="0" w:color="auto"/>
      </w:pBdr>
      <w:spacing w:before="100" w:beforeAutospacing="1" w:after="100" w:afterAutospacing="1"/>
      <w:jc w:val="center"/>
      <w:textAlignment w:val="center"/>
    </w:pPr>
    <w:rPr>
      <w:sz w:val="28"/>
      <w:szCs w:val="28"/>
    </w:rPr>
  </w:style>
  <w:style w:type="paragraph" w:customStyle="1" w:styleId="xl198">
    <w:name w:val="xl198"/>
    <w:basedOn w:val="a0"/>
    <w:rsid w:val="00AD57E3"/>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99">
    <w:name w:val="xl199"/>
    <w:basedOn w:val="a0"/>
    <w:rsid w:val="00AD57E3"/>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00">
    <w:name w:val="xl200"/>
    <w:basedOn w:val="a0"/>
    <w:rsid w:val="00AD57E3"/>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01">
    <w:name w:val="xl201"/>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pPr>
    <w:rPr>
      <w:sz w:val="28"/>
      <w:szCs w:val="28"/>
    </w:rPr>
  </w:style>
  <w:style w:type="paragraph" w:customStyle="1" w:styleId="xl202">
    <w:name w:val="xl202"/>
    <w:basedOn w:val="a0"/>
    <w:rsid w:val="00AD57E3"/>
    <w:pPr>
      <w:spacing w:before="100" w:beforeAutospacing="1" w:after="100" w:afterAutospacing="1"/>
    </w:pPr>
    <w:rPr>
      <w:sz w:val="28"/>
      <w:szCs w:val="28"/>
    </w:rPr>
  </w:style>
  <w:style w:type="paragraph" w:customStyle="1" w:styleId="xl203">
    <w:name w:val="xl203"/>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04">
    <w:name w:val="xl204"/>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sz w:val="28"/>
      <w:szCs w:val="28"/>
    </w:rPr>
  </w:style>
  <w:style w:type="paragraph" w:customStyle="1" w:styleId="xl205">
    <w:name w:val="xl205"/>
    <w:basedOn w:val="a0"/>
    <w:rsid w:val="00AD57E3"/>
    <w:pPr>
      <w:pBdr>
        <w:top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06">
    <w:name w:val="xl206"/>
    <w:basedOn w:val="a0"/>
    <w:rsid w:val="00AD57E3"/>
    <w:pPr>
      <w:pBdr>
        <w:top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07">
    <w:name w:val="xl207"/>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08">
    <w:name w:val="xl208"/>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09">
    <w:name w:val="xl209"/>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0">
    <w:name w:val="xl210"/>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1">
    <w:name w:val="xl211"/>
    <w:basedOn w:val="a0"/>
    <w:rsid w:val="00AD57E3"/>
    <w:pPr>
      <w:pBdr>
        <w:bottom w:val="single" w:sz="8" w:space="0" w:color="auto"/>
        <w:right w:val="single" w:sz="8" w:space="0" w:color="auto"/>
      </w:pBdr>
      <w:shd w:val="clear" w:color="000000" w:fill="FFFFFF"/>
      <w:spacing w:before="100" w:beforeAutospacing="1" w:after="100" w:afterAutospacing="1"/>
      <w:jc w:val="center"/>
    </w:pPr>
    <w:rPr>
      <w:sz w:val="28"/>
      <w:szCs w:val="28"/>
    </w:rPr>
  </w:style>
  <w:style w:type="paragraph" w:customStyle="1" w:styleId="xl212">
    <w:name w:val="xl212"/>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3">
    <w:name w:val="xl213"/>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14">
    <w:name w:val="xl214"/>
    <w:basedOn w:val="a0"/>
    <w:rsid w:val="00AD57E3"/>
    <w:pPr>
      <w:pBdr>
        <w:top w:val="single" w:sz="8" w:space="0" w:color="auto"/>
        <w:bottom w:val="single" w:sz="8" w:space="0" w:color="auto"/>
        <w:right w:val="single" w:sz="8" w:space="0" w:color="auto"/>
      </w:pBdr>
      <w:shd w:val="clear" w:color="000000" w:fill="FFFFFF"/>
      <w:spacing w:before="100" w:beforeAutospacing="1" w:after="100" w:afterAutospacing="1"/>
      <w:jc w:val="center"/>
    </w:pPr>
    <w:rPr>
      <w:sz w:val="28"/>
      <w:szCs w:val="28"/>
    </w:rPr>
  </w:style>
  <w:style w:type="paragraph" w:customStyle="1" w:styleId="xl215">
    <w:name w:val="xl215"/>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6">
    <w:name w:val="xl216"/>
    <w:basedOn w:val="a0"/>
    <w:rsid w:val="00AD57E3"/>
    <w:pPr>
      <w:pBdr>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17">
    <w:name w:val="xl217"/>
    <w:basedOn w:val="a0"/>
    <w:rsid w:val="00AD57E3"/>
    <w:pPr>
      <w:pBdr>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18">
    <w:name w:val="xl218"/>
    <w:basedOn w:val="a0"/>
    <w:rsid w:val="00AD57E3"/>
    <w:pPr>
      <w:pBdr>
        <w:top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19">
    <w:name w:val="xl219"/>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top"/>
    </w:pPr>
    <w:rPr>
      <w:sz w:val="28"/>
      <w:szCs w:val="28"/>
    </w:rPr>
  </w:style>
  <w:style w:type="paragraph" w:customStyle="1" w:styleId="xl220">
    <w:name w:val="xl220"/>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top"/>
    </w:pPr>
    <w:rPr>
      <w:sz w:val="28"/>
      <w:szCs w:val="28"/>
    </w:rPr>
  </w:style>
  <w:style w:type="paragraph" w:customStyle="1" w:styleId="xl221">
    <w:name w:val="xl221"/>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top"/>
    </w:pPr>
    <w:rPr>
      <w:sz w:val="28"/>
      <w:szCs w:val="28"/>
    </w:rPr>
  </w:style>
  <w:style w:type="paragraph" w:customStyle="1" w:styleId="xl222">
    <w:name w:val="xl222"/>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23">
    <w:name w:val="xl223"/>
    <w:basedOn w:val="a0"/>
    <w:rsid w:val="00AD57E3"/>
    <w:pPr>
      <w:pBdr>
        <w:top w:val="single" w:sz="8" w:space="0" w:color="auto"/>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24">
    <w:name w:val="xl224"/>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25">
    <w:name w:val="xl225"/>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226">
    <w:name w:val="xl226"/>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227">
    <w:name w:val="xl227"/>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28">
    <w:name w:val="xl228"/>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29">
    <w:name w:val="xl22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30">
    <w:name w:val="xl230"/>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231">
    <w:name w:val="xl231"/>
    <w:basedOn w:val="a0"/>
    <w:rsid w:val="00AD57E3"/>
    <w:pPr>
      <w:pBdr>
        <w:right w:val="single" w:sz="8" w:space="0" w:color="auto"/>
      </w:pBdr>
      <w:spacing w:before="100" w:beforeAutospacing="1" w:after="100" w:afterAutospacing="1"/>
      <w:jc w:val="center"/>
      <w:textAlignment w:val="center"/>
    </w:pPr>
    <w:rPr>
      <w:color w:val="FF0000"/>
      <w:sz w:val="28"/>
      <w:szCs w:val="28"/>
    </w:rPr>
  </w:style>
  <w:style w:type="paragraph" w:customStyle="1" w:styleId="xl232">
    <w:name w:val="xl232"/>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33">
    <w:name w:val="xl233"/>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color w:val="FF0000"/>
      <w:sz w:val="28"/>
      <w:szCs w:val="28"/>
    </w:rPr>
  </w:style>
  <w:style w:type="paragraph" w:customStyle="1" w:styleId="xl234">
    <w:name w:val="xl23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35">
    <w:name w:val="xl235"/>
    <w:basedOn w:val="a0"/>
    <w:rsid w:val="00AD57E3"/>
    <w:pPr>
      <w:pBdr>
        <w:top w:val="single" w:sz="4"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36">
    <w:name w:val="xl236"/>
    <w:basedOn w:val="a0"/>
    <w:rsid w:val="00AD57E3"/>
    <w:pPr>
      <w:pBdr>
        <w:top w:val="single" w:sz="4" w:space="0" w:color="auto"/>
        <w:bottom w:val="single" w:sz="8" w:space="0" w:color="auto"/>
        <w:right w:val="single" w:sz="4" w:space="0" w:color="auto"/>
      </w:pBdr>
      <w:spacing w:before="100" w:beforeAutospacing="1" w:after="100" w:afterAutospacing="1"/>
      <w:jc w:val="center"/>
      <w:textAlignment w:val="center"/>
    </w:pPr>
    <w:rPr>
      <w:sz w:val="28"/>
      <w:szCs w:val="28"/>
    </w:rPr>
  </w:style>
  <w:style w:type="paragraph" w:customStyle="1" w:styleId="xl237">
    <w:name w:val="xl237"/>
    <w:basedOn w:val="a0"/>
    <w:rsid w:val="00AD57E3"/>
    <w:pPr>
      <w:pBdr>
        <w:bottom w:val="single" w:sz="8" w:space="0" w:color="auto"/>
      </w:pBdr>
      <w:spacing w:before="100" w:beforeAutospacing="1" w:after="100" w:afterAutospacing="1"/>
      <w:jc w:val="center"/>
      <w:textAlignment w:val="center"/>
    </w:pPr>
    <w:rPr>
      <w:sz w:val="28"/>
      <w:szCs w:val="28"/>
    </w:rPr>
  </w:style>
  <w:style w:type="paragraph" w:customStyle="1" w:styleId="xl238">
    <w:name w:val="xl238"/>
    <w:basedOn w:val="a0"/>
    <w:rsid w:val="00AD57E3"/>
    <w:pPr>
      <w:pBdr>
        <w:bottom w:val="single" w:sz="8" w:space="0" w:color="auto"/>
        <w:right w:val="single" w:sz="4" w:space="0" w:color="auto"/>
      </w:pBdr>
      <w:spacing w:before="100" w:beforeAutospacing="1" w:after="100" w:afterAutospacing="1"/>
      <w:jc w:val="center"/>
      <w:textAlignment w:val="center"/>
    </w:pPr>
    <w:rPr>
      <w:sz w:val="28"/>
      <w:szCs w:val="28"/>
    </w:rPr>
  </w:style>
  <w:style w:type="paragraph" w:customStyle="1" w:styleId="xl239">
    <w:name w:val="xl23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pPr>
    <w:rPr>
      <w:sz w:val="28"/>
      <w:szCs w:val="28"/>
    </w:rPr>
  </w:style>
  <w:style w:type="paragraph" w:customStyle="1" w:styleId="xl240">
    <w:name w:val="xl240"/>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41">
    <w:name w:val="xl241"/>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color w:val="0D0D0D"/>
      <w:sz w:val="28"/>
      <w:szCs w:val="28"/>
    </w:rPr>
  </w:style>
  <w:style w:type="paragraph" w:customStyle="1" w:styleId="xl242">
    <w:name w:val="xl242"/>
    <w:basedOn w:val="a0"/>
    <w:rsid w:val="00AD57E3"/>
    <w:pPr>
      <w:pBdr>
        <w:bottom w:val="single" w:sz="8" w:space="0" w:color="auto"/>
        <w:right w:val="single" w:sz="8" w:space="0" w:color="auto"/>
      </w:pBdr>
      <w:spacing w:before="100" w:beforeAutospacing="1" w:after="100" w:afterAutospacing="1"/>
      <w:jc w:val="center"/>
      <w:textAlignment w:val="center"/>
    </w:pPr>
    <w:rPr>
      <w:color w:val="0D0D0D"/>
      <w:sz w:val="28"/>
      <w:szCs w:val="28"/>
    </w:rPr>
  </w:style>
  <w:style w:type="paragraph" w:customStyle="1" w:styleId="xl243">
    <w:name w:val="xl243"/>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44">
    <w:name w:val="xl24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45">
    <w:name w:val="xl245"/>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46">
    <w:name w:val="xl24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47">
    <w:name w:val="xl247"/>
    <w:basedOn w:val="a0"/>
    <w:rsid w:val="00AD57E3"/>
    <w:pPr>
      <w:pBdr>
        <w:bottom w:val="single" w:sz="8" w:space="0" w:color="auto"/>
      </w:pBdr>
      <w:spacing w:before="100" w:beforeAutospacing="1" w:after="100" w:afterAutospacing="1"/>
      <w:jc w:val="center"/>
      <w:textAlignment w:val="center"/>
    </w:pPr>
    <w:rPr>
      <w:b/>
      <w:bCs/>
      <w:sz w:val="28"/>
      <w:szCs w:val="28"/>
    </w:rPr>
  </w:style>
  <w:style w:type="paragraph" w:customStyle="1" w:styleId="xl248">
    <w:name w:val="xl248"/>
    <w:basedOn w:val="a0"/>
    <w:rsid w:val="00AD57E3"/>
    <w:pPr>
      <w:pBdr>
        <w:top w:val="single" w:sz="8" w:space="0" w:color="auto"/>
        <w:left w:val="single" w:sz="8" w:space="0" w:color="auto"/>
        <w:bottom w:val="single" w:sz="8" w:space="0" w:color="auto"/>
      </w:pBdr>
      <w:spacing w:before="100" w:beforeAutospacing="1" w:after="100" w:afterAutospacing="1"/>
      <w:jc w:val="center"/>
      <w:textAlignment w:val="center"/>
    </w:pPr>
    <w:rPr>
      <w:sz w:val="28"/>
      <w:szCs w:val="28"/>
    </w:rPr>
  </w:style>
  <w:style w:type="paragraph" w:customStyle="1" w:styleId="xl249">
    <w:name w:val="xl24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color w:val="FF0000"/>
      <w:sz w:val="28"/>
      <w:szCs w:val="28"/>
    </w:rPr>
  </w:style>
  <w:style w:type="paragraph" w:customStyle="1" w:styleId="xl250">
    <w:name w:val="xl250"/>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251">
    <w:name w:val="xl251"/>
    <w:basedOn w:val="a0"/>
    <w:rsid w:val="00AD57E3"/>
    <w:pPr>
      <w:pBdr>
        <w:top w:val="single" w:sz="8" w:space="0" w:color="auto"/>
        <w:left w:val="single" w:sz="8" w:space="0" w:color="auto"/>
        <w:bottom w:val="single" w:sz="8" w:space="0" w:color="000000"/>
      </w:pBdr>
      <w:shd w:val="clear" w:color="000000" w:fill="DCE6F1"/>
      <w:spacing w:before="100" w:beforeAutospacing="1" w:after="100" w:afterAutospacing="1"/>
      <w:jc w:val="center"/>
      <w:textAlignment w:val="center"/>
    </w:pPr>
    <w:rPr>
      <w:b/>
      <w:bCs/>
      <w:sz w:val="28"/>
      <w:szCs w:val="28"/>
    </w:rPr>
  </w:style>
  <w:style w:type="paragraph" w:customStyle="1" w:styleId="xl252">
    <w:name w:val="xl252"/>
    <w:basedOn w:val="a0"/>
    <w:rsid w:val="00AD57E3"/>
    <w:pPr>
      <w:pBdr>
        <w:top w:val="single" w:sz="8" w:space="0" w:color="auto"/>
        <w:bottom w:val="single" w:sz="8" w:space="0" w:color="000000"/>
      </w:pBdr>
      <w:shd w:val="clear" w:color="000000" w:fill="DCE6F1"/>
      <w:spacing w:before="100" w:beforeAutospacing="1" w:after="100" w:afterAutospacing="1"/>
      <w:jc w:val="center"/>
      <w:textAlignment w:val="center"/>
    </w:pPr>
    <w:rPr>
      <w:b/>
      <w:bCs/>
      <w:sz w:val="28"/>
      <w:szCs w:val="28"/>
    </w:rPr>
  </w:style>
  <w:style w:type="paragraph" w:customStyle="1" w:styleId="xl253">
    <w:name w:val="xl253"/>
    <w:basedOn w:val="a0"/>
    <w:rsid w:val="00AD57E3"/>
    <w:pPr>
      <w:pBdr>
        <w:top w:val="single" w:sz="8" w:space="0" w:color="auto"/>
        <w:righ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54">
    <w:name w:val="xl254"/>
    <w:basedOn w:val="a0"/>
    <w:rsid w:val="00AD57E3"/>
    <w:pPr>
      <w:pBdr>
        <w:top w:val="single" w:sz="8" w:space="0" w:color="auto"/>
        <w:left w:val="single" w:sz="8" w:space="0" w:color="auto"/>
        <w:bottom w:val="single" w:sz="8" w:space="0" w:color="auto"/>
      </w:pBdr>
      <w:spacing w:before="100" w:beforeAutospacing="1" w:after="100" w:afterAutospacing="1"/>
      <w:jc w:val="center"/>
      <w:textAlignment w:val="center"/>
    </w:pPr>
    <w:rPr>
      <w:b/>
      <w:bCs/>
      <w:sz w:val="28"/>
      <w:szCs w:val="28"/>
    </w:rPr>
  </w:style>
  <w:style w:type="paragraph" w:customStyle="1" w:styleId="xl255">
    <w:name w:val="xl255"/>
    <w:basedOn w:val="a0"/>
    <w:rsid w:val="00AD57E3"/>
    <w:pPr>
      <w:pBdr>
        <w:top w:val="single" w:sz="8" w:space="0" w:color="auto"/>
        <w:bottom w:val="single" w:sz="8" w:space="0" w:color="auto"/>
      </w:pBdr>
      <w:spacing w:before="100" w:beforeAutospacing="1" w:after="100" w:afterAutospacing="1"/>
      <w:jc w:val="center"/>
      <w:textAlignment w:val="center"/>
    </w:pPr>
    <w:rPr>
      <w:b/>
      <w:bCs/>
      <w:sz w:val="28"/>
      <w:szCs w:val="28"/>
    </w:rPr>
  </w:style>
  <w:style w:type="paragraph" w:customStyle="1" w:styleId="xl256">
    <w:name w:val="xl256"/>
    <w:basedOn w:val="a0"/>
    <w:rsid w:val="00AD57E3"/>
    <w:pPr>
      <w:pBdr>
        <w:top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257">
    <w:name w:val="xl257"/>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258">
    <w:name w:val="xl258"/>
    <w:basedOn w:val="a0"/>
    <w:rsid w:val="00AD57E3"/>
    <w:pPr>
      <w:spacing w:before="100" w:beforeAutospacing="1" w:after="100" w:afterAutospacing="1"/>
      <w:jc w:val="center"/>
    </w:pPr>
    <w:rPr>
      <w:rFonts w:ascii="Calibri" w:hAnsi="Calibri" w:cs="Calibri"/>
    </w:rPr>
  </w:style>
  <w:style w:type="paragraph" w:customStyle="1" w:styleId="xl259">
    <w:name w:val="xl259"/>
    <w:basedOn w:val="a0"/>
    <w:rsid w:val="00AD57E3"/>
    <w:pPr>
      <w:pBdr>
        <w:bottom w:val="single" w:sz="8" w:space="0" w:color="auto"/>
      </w:pBdr>
      <w:spacing w:before="100" w:beforeAutospacing="1" w:after="100" w:afterAutospacing="1"/>
      <w:jc w:val="center"/>
    </w:pPr>
    <w:rPr>
      <w:rFonts w:ascii="Calibri" w:hAnsi="Calibri" w:cs="Calibri"/>
    </w:rPr>
  </w:style>
  <w:style w:type="paragraph" w:customStyle="1" w:styleId="xl260">
    <w:name w:val="xl260"/>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style>
  <w:style w:type="paragraph" w:customStyle="1" w:styleId="xl261">
    <w:name w:val="xl261"/>
    <w:basedOn w:val="a0"/>
    <w:rsid w:val="00AD57E3"/>
    <w:pPr>
      <w:pBdr>
        <w:left w:val="single" w:sz="8" w:space="0" w:color="auto"/>
        <w:right w:val="single" w:sz="8" w:space="0" w:color="auto"/>
      </w:pBdr>
      <w:spacing w:before="100" w:beforeAutospacing="1" w:after="100" w:afterAutospacing="1"/>
      <w:jc w:val="center"/>
      <w:textAlignment w:val="center"/>
    </w:pPr>
  </w:style>
  <w:style w:type="paragraph" w:customStyle="1" w:styleId="xl262">
    <w:name w:val="xl262"/>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263">
    <w:name w:val="xl263"/>
    <w:basedOn w:val="a0"/>
    <w:rsid w:val="00AD57E3"/>
    <w:pPr>
      <w:pBdr>
        <w:top w:val="single" w:sz="8" w:space="0" w:color="auto"/>
        <w:lef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64">
    <w:name w:val="xl264"/>
    <w:basedOn w:val="a0"/>
    <w:rsid w:val="00AD57E3"/>
    <w:pPr>
      <w:pBdr>
        <w:top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65">
    <w:name w:val="xl265"/>
    <w:basedOn w:val="a0"/>
    <w:rsid w:val="00AD57E3"/>
    <w:pPr>
      <w:pBdr>
        <w:top w:val="single" w:sz="8" w:space="0" w:color="auto"/>
        <w:right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66">
    <w:name w:val="xl266"/>
    <w:basedOn w:val="a0"/>
    <w:rsid w:val="00AD57E3"/>
    <w:pPr>
      <w:pBdr>
        <w:top w:val="single" w:sz="8" w:space="0" w:color="auto"/>
        <w:left w:val="single" w:sz="8" w:space="0" w:color="auto"/>
        <w:bottom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67">
    <w:name w:val="xl267"/>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rPr>
      <w:color w:val="FF0000"/>
      <w:sz w:val="28"/>
      <w:szCs w:val="28"/>
    </w:rPr>
  </w:style>
  <w:style w:type="paragraph" w:customStyle="1" w:styleId="xl268">
    <w:name w:val="xl268"/>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color w:val="FF0000"/>
      <w:sz w:val="28"/>
      <w:szCs w:val="28"/>
    </w:rPr>
  </w:style>
  <w:style w:type="paragraph" w:customStyle="1" w:styleId="xl269">
    <w:name w:val="xl269"/>
    <w:basedOn w:val="a0"/>
    <w:rsid w:val="00AD57E3"/>
    <w:pPr>
      <w:pBdr>
        <w:lef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70">
    <w:name w:val="xl270"/>
    <w:basedOn w:val="a0"/>
    <w:rsid w:val="00AD57E3"/>
    <w:pPr>
      <w:shd w:val="clear" w:color="000000" w:fill="DCE6F1"/>
      <w:spacing w:before="100" w:beforeAutospacing="1" w:after="100" w:afterAutospacing="1"/>
      <w:jc w:val="center"/>
      <w:textAlignment w:val="center"/>
    </w:pPr>
    <w:rPr>
      <w:sz w:val="28"/>
      <w:szCs w:val="28"/>
    </w:rPr>
  </w:style>
  <w:style w:type="paragraph" w:customStyle="1" w:styleId="xl271">
    <w:name w:val="xl271"/>
    <w:basedOn w:val="a0"/>
    <w:rsid w:val="00AD57E3"/>
    <w:pPr>
      <w:pBdr>
        <w:right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72">
    <w:name w:val="xl272"/>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73">
    <w:name w:val="xl273"/>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74">
    <w:name w:val="xl274"/>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75">
    <w:name w:val="xl275"/>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76">
    <w:name w:val="xl276"/>
    <w:basedOn w:val="a0"/>
    <w:rsid w:val="00AD57E3"/>
    <w:pPr>
      <w:pBdr>
        <w:top w:val="single" w:sz="8" w:space="0" w:color="auto"/>
        <w:left w:val="single" w:sz="8" w:space="0" w:color="auto"/>
        <w:right w:val="single" w:sz="8" w:space="0" w:color="auto"/>
      </w:pBdr>
      <w:spacing w:before="100" w:beforeAutospacing="1" w:after="100" w:afterAutospacing="1"/>
    </w:pPr>
    <w:rPr>
      <w:sz w:val="28"/>
      <w:szCs w:val="28"/>
    </w:rPr>
  </w:style>
  <w:style w:type="paragraph" w:customStyle="1" w:styleId="xl277">
    <w:name w:val="xl277"/>
    <w:basedOn w:val="a0"/>
    <w:rsid w:val="00AD57E3"/>
    <w:pPr>
      <w:pBdr>
        <w:left w:val="single" w:sz="8" w:space="0" w:color="auto"/>
        <w:bottom w:val="single" w:sz="8" w:space="0" w:color="auto"/>
        <w:right w:val="single" w:sz="8" w:space="0" w:color="auto"/>
      </w:pBdr>
      <w:spacing w:before="100" w:beforeAutospacing="1" w:after="100" w:afterAutospacing="1"/>
    </w:pPr>
    <w:rPr>
      <w:sz w:val="28"/>
      <w:szCs w:val="28"/>
    </w:rPr>
  </w:style>
  <w:style w:type="paragraph" w:customStyle="1" w:styleId="xl278">
    <w:name w:val="xl278"/>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style>
  <w:style w:type="paragraph" w:customStyle="1" w:styleId="xl279">
    <w:name w:val="xl279"/>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style>
  <w:style w:type="paragraph" w:customStyle="1" w:styleId="xl280">
    <w:name w:val="xl280"/>
    <w:basedOn w:val="a0"/>
    <w:rsid w:val="00AD57E3"/>
    <w:pPr>
      <w:pBdr>
        <w:top w:val="single" w:sz="8" w:space="0" w:color="auto"/>
        <w:left w:val="single" w:sz="4" w:space="0" w:color="auto"/>
        <w:bottom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81">
    <w:name w:val="xl281"/>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82">
    <w:name w:val="xl282"/>
    <w:basedOn w:val="a0"/>
    <w:rsid w:val="00AD57E3"/>
    <w:pPr>
      <w:pBdr>
        <w:top w:val="single" w:sz="8" w:space="0" w:color="auto"/>
        <w:bottom w:val="single" w:sz="8" w:space="0" w:color="auto"/>
        <w:right w:val="single" w:sz="4" w:space="0" w:color="auto"/>
      </w:pBdr>
      <w:shd w:val="clear" w:color="000000" w:fill="DCE6F1"/>
      <w:spacing w:before="100" w:beforeAutospacing="1" w:after="100" w:afterAutospacing="1"/>
      <w:jc w:val="center"/>
      <w:textAlignment w:val="center"/>
    </w:pPr>
    <w:rPr>
      <w:b/>
      <w:bCs/>
      <w:sz w:val="28"/>
      <w:szCs w:val="28"/>
    </w:rPr>
  </w:style>
  <w:style w:type="paragraph" w:customStyle="1" w:styleId="xl283">
    <w:name w:val="xl283"/>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84">
    <w:name w:val="xl284"/>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85">
    <w:name w:val="xl285"/>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86">
    <w:name w:val="xl286"/>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87">
    <w:name w:val="xl287"/>
    <w:basedOn w:val="a0"/>
    <w:rsid w:val="00AD57E3"/>
    <w:pPr>
      <w:pBdr>
        <w:left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88">
    <w:name w:val="xl288"/>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89">
    <w:name w:val="xl289"/>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rPr>
      <w:rFonts w:ascii="Calibri" w:hAnsi="Calibri" w:cs="Calibri"/>
      <w:b/>
      <w:bCs/>
      <w:sz w:val="28"/>
      <w:szCs w:val="28"/>
    </w:rPr>
  </w:style>
  <w:style w:type="paragraph" w:customStyle="1" w:styleId="xl290">
    <w:name w:val="xl290"/>
    <w:basedOn w:val="a0"/>
    <w:rsid w:val="00AD57E3"/>
    <w:pPr>
      <w:pBdr>
        <w:left w:val="single" w:sz="8" w:space="0" w:color="auto"/>
        <w:right w:val="single" w:sz="8" w:space="0" w:color="auto"/>
      </w:pBdr>
      <w:spacing w:before="100" w:beforeAutospacing="1" w:after="100" w:afterAutospacing="1"/>
      <w:jc w:val="center"/>
      <w:textAlignment w:val="top"/>
    </w:pPr>
    <w:rPr>
      <w:b/>
      <w:bCs/>
      <w:sz w:val="28"/>
      <w:szCs w:val="28"/>
    </w:rPr>
  </w:style>
  <w:style w:type="paragraph" w:customStyle="1" w:styleId="xl291">
    <w:name w:val="xl291"/>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rPr>
      <w:b/>
      <w:bCs/>
      <w:sz w:val="28"/>
      <w:szCs w:val="28"/>
    </w:rPr>
  </w:style>
  <w:style w:type="paragraph" w:customStyle="1" w:styleId="xl292">
    <w:name w:val="xl292"/>
    <w:basedOn w:val="a0"/>
    <w:rsid w:val="00AD57E3"/>
    <w:pPr>
      <w:pBdr>
        <w:top w:val="single" w:sz="8" w:space="0" w:color="auto"/>
        <w:left w:val="single" w:sz="8" w:space="0" w:color="auto"/>
        <w:right w:val="single" w:sz="8" w:space="0" w:color="auto"/>
      </w:pBdr>
      <w:spacing w:before="100" w:beforeAutospacing="1" w:after="100" w:afterAutospacing="1"/>
      <w:textAlignment w:val="top"/>
    </w:pPr>
  </w:style>
  <w:style w:type="paragraph" w:customStyle="1" w:styleId="xl293">
    <w:name w:val="xl293"/>
    <w:basedOn w:val="a0"/>
    <w:rsid w:val="00AD57E3"/>
    <w:pPr>
      <w:pBdr>
        <w:left w:val="single" w:sz="8" w:space="0" w:color="auto"/>
        <w:right w:val="single" w:sz="8" w:space="0" w:color="auto"/>
      </w:pBdr>
      <w:spacing w:before="100" w:beforeAutospacing="1" w:after="100" w:afterAutospacing="1"/>
      <w:textAlignment w:val="top"/>
    </w:pPr>
  </w:style>
  <w:style w:type="paragraph" w:customStyle="1" w:styleId="xl294">
    <w:name w:val="xl294"/>
    <w:basedOn w:val="a0"/>
    <w:rsid w:val="00AD57E3"/>
    <w:pPr>
      <w:pBdr>
        <w:left w:val="single" w:sz="8" w:space="0" w:color="auto"/>
        <w:bottom w:val="single" w:sz="8" w:space="0" w:color="auto"/>
        <w:right w:val="single" w:sz="8" w:space="0" w:color="auto"/>
      </w:pBdr>
      <w:spacing w:before="100" w:beforeAutospacing="1" w:after="100" w:afterAutospacing="1"/>
    </w:pPr>
  </w:style>
  <w:style w:type="paragraph" w:customStyle="1" w:styleId="xl295">
    <w:name w:val="xl295"/>
    <w:basedOn w:val="a0"/>
    <w:rsid w:val="00AD57E3"/>
    <w:pPr>
      <w:pBdr>
        <w:left w:val="single" w:sz="8" w:space="0" w:color="auto"/>
        <w:bottom w:val="single" w:sz="8" w:space="0" w:color="auto"/>
        <w:right w:val="single" w:sz="8" w:space="0" w:color="auto"/>
      </w:pBdr>
      <w:spacing w:before="100" w:beforeAutospacing="1" w:after="100" w:afterAutospacing="1"/>
    </w:pPr>
  </w:style>
  <w:style w:type="paragraph" w:customStyle="1" w:styleId="aff6">
    <w:name w:val="!для пп"/>
    <w:basedOn w:val="a0"/>
    <w:rsid w:val="0031072F"/>
    <w:pPr>
      <w:jc w:val="both"/>
    </w:pPr>
    <w:rPr>
      <w:color w:val="000000"/>
      <w:sz w:val="28"/>
      <w:szCs w:val="28"/>
    </w:rPr>
  </w:style>
  <w:style w:type="paragraph" w:customStyle="1" w:styleId="Style8">
    <w:name w:val="Style8"/>
    <w:basedOn w:val="a0"/>
    <w:rsid w:val="00526F51"/>
    <w:pPr>
      <w:widowControl w:val="0"/>
      <w:autoSpaceDE w:val="0"/>
      <w:autoSpaceDN w:val="0"/>
      <w:adjustRightInd w:val="0"/>
      <w:spacing w:line="293" w:lineRule="exact"/>
      <w:ind w:hanging="696"/>
      <w:jc w:val="both"/>
    </w:pPr>
  </w:style>
  <w:style w:type="paragraph" w:customStyle="1" w:styleId="2d">
    <w:name w:val="Основной текст2"/>
    <w:basedOn w:val="a0"/>
    <w:rsid w:val="002E4064"/>
    <w:pPr>
      <w:widowControl w:val="0"/>
      <w:shd w:val="clear" w:color="auto" w:fill="FFFFFF"/>
      <w:spacing w:before="120" w:after="420" w:line="0" w:lineRule="atLeast"/>
      <w:ind w:hanging="1700"/>
    </w:pPr>
    <w:rPr>
      <w:spacing w:val="5"/>
      <w:sz w:val="25"/>
      <w:szCs w:val="25"/>
      <w:lang w:eastAsia="en-US"/>
    </w:rPr>
  </w:style>
  <w:style w:type="character" w:customStyle="1" w:styleId="apple-converted-space">
    <w:name w:val="apple-converted-space"/>
    <w:basedOn w:val="a1"/>
    <w:uiPriority w:val="99"/>
    <w:rsid w:val="00E553A4"/>
  </w:style>
  <w:style w:type="character" w:styleId="aff7">
    <w:name w:val="line number"/>
    <w:uiPriority w:val="99"/>
    <w:unhideWhenUsed/>
    <w:rsid w:val="00E553A4"/>
  </w:style>
  <w:style w:type="paragraph" w:customStyle="1" w:styleId="1d">
    <w:name w:val="Абзац списка1"/>
    <w:basedOn w:val="a0"/>
    <w:uiPriority w:val="99"/>
    <w:qFormat/>
    <w:rsid w:val="00F94831"/>
    <w:pPr>
      <w:spacing w:after="200" w:line="276" w:lineRule="auto"/>
      <w:ind w:left="720"/>
    </w:pPr>
    <w:rPr>
      <w:rFonts w:ascii="Calibri" w:hAnsi="Calibri"/>
      <w:sz w:val="22"/>
      <w:szCs w:val="22"/>
      <w:lang w:eastAsia="en-US"/>
    </w:rPr>
  </w:style>
  <w:style w:type="paragraph" w:customStyle="1" w:styleId="aff8">
    <w:name w:val="Содержимое таблицы"/>
    <w:basedOn w:val="a0"/>
    <w:rsid w:val="00F94831"/>
    <w:pPr>
      <w:widowControl w:val="0"/>
      <w:suppressLineNumbers/>
      <w:suppressAutoHyphens/>
    </w:pPr>
    <w:rPr>
      <w:rFonts w:ascii="Arial" w:eastAsia="SimSun" w:hAnsi="Arial" w:cs="Mangal"/>
      <w:sz w:val="20"/>
      <w:lang w:eastAsia="hi-IN" w:bidi="hi-IN"/>
    </w:rPr>
  </w:style>
  <w:style w:type="paragraph" w:customStyle="1" w:styleId="NoParagraphStyle0">
    <w:name w:val="[No Paragraph Style]"/>
    <w:uiPriority w:val="99"/>
    <w:rsid w:val="00F94831"/>
    <w:pPr>
      <w:widowControl w:val="0"/>
      <w:autoSpaceDE w:val="0"/>
      <w:autoSpaceDN w:val="0"/>
      <w:adjustRightInd w:val="0"/>
      <w:spacing w:line="288" w:lineRule="auto"/>
      <w:textAlignment w:val="center"/>
    </w:pPr>
    <w:rPr>
      <w:rFonts w:ascii="Times Regular" w:eastAsia="Times New Roman" w:hAnsi="Times Regular" w:cs="Times Regular"/>
      <w:color w:val="000000"/>
      <w:sz w:val="24"/>
      <w:szCs w:val="24"/>
      <w:lang w:val="en-US"/>
    </w:rPr>
  </w:style>
  <w:style w:type="paragraph" w:customStyle="1" w:styleId="BodyHeadlineArticle">
    <w:name w:val="Body Headline (Article)"/>
    <w:basedOn w:val="NoParagraphStyle0"/>
    <w:uiPriority w:val="99"/>
    <w:rsid w:val="00F94831"/>
    <w:pPr>
      <w:suppressAutoHyphens/>
      <w:spacing w:after="142" w:line="440" w:lineRule="atLeast"/>
    </w:pPr>
    <w:rPr>
      <w:rFonts w:ascii="HelveticaInseratC" w:hAnsi="HelveticaInseratC" w:cs="HelveticaInseratC"/>
      <w:color w:val="EC008B"/>
      <w:sz w:val="42"/>
      <w:szCs w:val="42"/>
      <w:lang w:val="ru-RU"/>
    </w:rPr>
  </w:style>
  <w:style w:type="paragraph" w:customStyle="1" w:styleId="SignatureArticle">
    <w:name w:val="Signature (Article)"/>
    <w:basedOn w:val="NoParagraphStyle0"/>
    <w:uiPriority w:val="99"/>
    <w:rsid w:val="00F94831"/>
    <w:pPr>
      <w:spacing w:before="113" w:after="113" w:line="220" w:lineRule="atLeast"/>
      <w:ind w:left="340"/>
    </w:pPr>
    <w:rPr>
      <w:rFonts w:ascii="HelveticaC" w:hAnsi="HelveticaC" w:cs="HelveticaC"/>
      <w:sz w:val="20"/>
      <w:szCs w:val="20"/>
      <w:lang w:val="ru-RU"/>
    </w:rPr>
  </w:style>
  <w:style w:type="paragraph" w:customStyle="1" w:styleId="IntroArticle">
    <w:name w:val="Intro (Article)"/>
    <w:basedOn w:val="NoParagraphStyle0"/>
    <w:uiPriority w:val="99"/>
    <w:rsid w:val="00F94831"/>
    <w:pPr>
      <w:spacing w:line="280" w:lineRule="atLeast"/>
      <w:ind w:left="283" w:firstLine="170"/>
      <w:jc w:val="both"/>
    </w:pPr>
    <w:rPr>
      <w:rFonts w:ascii="Humanist531C BT" w:hAnsi="Humanist531C BT" w:cs="Humanist531C BT"/>
      <w:b/>
      <w:bCs/>
      <w:sz w:val="21"/>
      <w:szCs w:val="21"/>
      <w:lang w:val="ru-RU"/>
    </w:rPr>
  </w:style>
  <w:style w:type="paragraph" w:customStyle="1" w:styleId="BodySubtitleArticle">
    <w:name w:val="Body Subtitle (Article)"/>
    <w:basedOn w:val="NoParagraphStyle0"/>
    <w:uiPriority w:val="99"/>
    <w:rsid w:val="00F94831"/>
    <w:pPr>
      <w:keepLines/>
      <w:tabs>
        <w:tab w:val="left" w:pos="283"/>
      </w:tabs>
      <w:suppressAutoHyphens/>
      <w:spacing w:before="227" w:after="227" w:line="320" w:lineRule="atLeast"/>
      <w:ind w:left="170"/>
    </w:pPr>
    <w:rPr>
      <w:rFonts w:ascii="HelveticaInseratC" w:hAnsi="HelveticaInseratC" w:cs="HelveticaInseratC"/>
      <w:color w:val="EC008B"/>
      <w:sz w:val="30"/>
      <w:szCs w:val="30"/>
      <w:lang w:val="ru-RU"/>
    </w:rPr>
  </w:style>
  <w:style w:type="paragraph" w:customStyle="1" w:styleId="BodyArticle">
    <w:name w:val="Body (Article)"/>
    <w:basedOn w:val="NoParagraphStyle0"/>
    <w:uiPriority w:val="99"/>
    <w:rsid w:val="00F94831"/>
    <w:pPr>
      <w:ind w:left="283" w:firstLine="170"/>
      <w:jc w:val="both"/>
    </w:pPr>
    <w:rPr>
      <w:rFonts w:ascii="CharterC" w:hAnsi="CharterC" w:cs="CharterC"/>
      <w:sz w:val="23"/>
      <w:szCs w:val="23"/>
      <w:lang w:val="ru-RU"/>
    </w:rPr>
  </w:style>
  <w:style w:type="paragraph" w:customStyle="1" w:styleId="BodyFirstParagraphDropCapsArticle">
    <w:name w:val="Body FirstParagraph DropCaps (Article)"/>
    <w:basedOn w:val="BodyArticle"/>
    <w:uiPriority w:val="99"/>
    <w:rsid w:val="00F94831"/>
    <w:pPr>
      <w:ind w:firstLine="0"/>
    </w:pPr>
  </w:style>
  <w:style w:type="paragraph" w:customStyle="1" w:styleId="FootnoteArticle">
    <w:name w:val="Footnote (Article)"/>
    <w:basedOn w:val="NoParagraphStyle0"/>
    <w:uiPriority w:val="99"/>
    <w:rsid w:val="00F94831"/>
    <w:pPr>
      <w:keepLines/>
      <w:tabs>
        <w:tab w:val="right" w:pos="510"/>
        <w:tab w:val="left" w:pos="567"/>
      </w:tabs>
      <w:spacing w:line="220" w:lineRule="atLeast"/>
      <w:ind w:left="227"/>
      <w:jc w:val="both"/>
    </w:pPr>
    <w:rPr>
      <w:rFonts w:ascii="CharterC" w:hAnsi="CharterC" w:cs="CharterC"/>
      <w:sz w:val="18"/>
      <w:szCs w:val="18"/>
      <w:lang w:val="ru-RU"/>
    </w:rPr>
  </w:style>
  <w:style w:type="character" w:customStyle="1" w:styleId="Author">
    <w:name w:val="Author"/>
    <w:uiPriority w:val="99"/>
    <w:rsid w:val="00F94831"/>
    <w:rPr>
      <w:rFonts w:ascii="HelveticaC" w:hAnsi="HelveticaC"/>
      <w:b/>
      <w:color w:val="000000"/>
      <w:sz w:val="20"/>
    </w:rPr>
  </w:style>
  <w:style w:type="character" w:customStyle="1" w:styleId="BodyDropCap">
    <w:name w:val="Body DropCap"/>
    <w:uiPriority w:val="99"/>
    <w:rsid w:val="00F94831"/>
    <w:rPr>
      <w:rFonts w:ascii="CharterC" w:hAnsi="CharterC"/>
      <w:b/>
      <w:color w:val="000000"/>
    </w:rPr>
  </w:style>
  <w:style w:type="character" w:customStyle="1" w:styleId="footnotedigit">
    <w:name w:val="footnote digit"/>
    <w:uiPriority w:val="99"/>
    <w:rsid w:val="00F94831"/>
    <w:rPr>
      <w:vertAlign w:val="superscript"/>
    </w:rPr>
  </w:style>
  <w:style w:type="paragraph" w:customStyle="1" w:styleId="stattext">
    <w:name w:val="stat_text"/>
    <w:basedOn w:val="a0"/>
    <w:uiPriority w:val="99"/>
    <w:rsid w:val="00F94831"/>
    <w:pPr>
      <w:widowControl w:val="0"/>
      <w:autoSpaceDE w:val="0"/>
      <w:autoSpaceDN w:val="0"/>
      <w:adjustRightInd w:val="0"/>
      <w:spacing w:line="276" w:lineRule="atLeast"/>
      <w:ind w:firstLine="454"/>
      <w:jc w:val="both"/>
    </w:pPr>
    <w:rPr>
      <w:color w:val="000000"/>
      <w:sz w:val="23"/>
      <w:szCs w:val="23"/>
    </w:rPr>
  </w:style>
  <w:style w:type="paragraph" w:customStyle="1" w:styleId="SovetArticle">
    <w:name w:val="Sovet (Article)"/>
    <w:basedOn w:val="NoParagraphStyle0"/>
    <w:uiPriority w:val="99"/>
    <w:rsid w:val="00F94831"/>
    <w:pPr>
      <w:spacing w:after="57" w:line="240" w:lineRule="atLeast"/>
      <w:jc w:val="both"/>
    </w:pPr>
    <w:rPr>
      <w:rFonts w:ascii="HelveticaC" w:hAnsi="HelveticaC" w:cs="HelveticaC"/>
      <w:spacing w:val="-1"/>
      <w:sz w:val="21"/>
      <w:szCs w:val="21"/>
      <w:lang w:val="ru-RU"/>
    </w:rPr>
  </w:style>
  <w:style w:type="paragraph" w:customStyle="1" w:styleId="TableHeaderElements">
    <w:name w:val="Table Header (Elements)"/>
    <w:basedOn w:val="NoParagraphStyle0"/>
    <w:uiPriority w:val="99"/>
    <w:rsid w:val="00F94831"/>
    <w:pPr>
      <w:suppressAutoHyphens/>
      <w:spacing w:line="220" w:lineRule="atLeast"/>
    </w:pPr>
    <w:rPr>
      <w:rFonts w:ascii="HelveticaC" w:hAnsi="HelveticaC" w:cs="HelveticaC"/>
      <w:b/>
      <w:bCs/>
      <w:w w:val="80"/>
      <w:sz w:val="22"/>
      <w:szCs w:val="22"/>
      <w:lang w:val="ru-RU"/>
    </w:rPr>
  </w:style>
  <w:style w:type="paragraph" w:customStyle="1" w:styleId="TableBodyPrimer">
    <w:name w:val="Table Body (Primer)"/>
    <w:basedOn w:val="NoParagraphStyle0"/>
    <w:uiPriority w:val="99"/>
    <w:rsid w:val="00F94831"/>
    <w:pPr>
      <w:spacing w:line="240" w:lineRule="atLeast"/>
      <w:jc w:val="both"/>
    </w:pPr>
    <w:rPr>
      <w:rFonts w:ascii="HelveticaC" w:hAnsi="HelveticaC" w:cs="HelveticaC"/>
      <w:w w:val="80"/>
      <w:sz w:val="22"/>
      <w:szCs w:val="22"/>
      <w:lang w:val="ru-RU"/>
    </w:rPr>
  </w:style>
  <w:style w:type="table" w:customStyle="1" w:styleId="2e">
    <w:name w:val="Сетка таблицы2"/>
    <w:basedOn w:val="a2"/>
    <w:next w:val="afc"/>
    <w:uiPriority w:val="99"/>
    <w:rsid w:val="00F94831"/>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9">
    <w:name w:val="Заголовок (Основа)"/>
    <w:basedOn w:val="NoParagraphStyle0"/>
    <w:uiPriority w:val="99"/>
    <w:rsid w:val="00F94831"/>
    <w:pPr>
      <w:suppressAutoHyphens/>
      <w:spacing w:after="142" w:line="440" w:lineRule="atLeast"/>
    </w:pPr>
    <w:rPr>
      <w:rFonts w:ascii="HelveticaInseratC" w:hAnsi="HelveticaInseratC" w:cs="HelveticaInseratC"/>
      <w:color w:val="EC008B"/>
      <w:sz w:val="42"/>
      <w:szCs w:val="42"/>
      <w:lang w:val="ru-RU"/>
    </w:rPr>
  </w:style>
  <w:style w:type="paragraph" w:customStyle="1" w:styleId="affa">
    <w:name w:val="Основной (Основа)"/>
    <w:basedOn w:val="NoParagraphStyle0"/>
    <w:uiPriority w:val="99"/>
    <w:rsid w:val="00F94831"/>
    <w:pPr>
      <w:spacing w:line="280" w:lineRule="atLeast"/>
      <w:ind w:left="283" w:firstLine="170"/>
      <w:jc w:val="both"/>
    </w:pPr>
    <w:rPr>
      <w:rFonts w:ascii="CharterC" w:hAnsi="CharterC" w:cs="CharterC"/>
      <w:sz w:val="23"/>
      <w:szCs w:val="23"/>
      <w:lang w:val="ru-RU"/>
    </w:rPr>
  </w:style>
  <w:style w:type="paragraph" w:customStyle="1" w:styleId="affb">
    <w:name w:val="Под плашки (Основа)"/>
    <w:basedOn w:val="affa"/>
    <w:uiPriority w:val="99"/>
    <w:rsid w:val="00F94831"/>
    <w:pPr>
      <w:spacing w:before="227" w:after="57"/>
      <w:ind w:left="0" w:firstLine="0"/>
    </w:pPr>
    <w:rPr>
      <w:b/>
      <w:bCs/>
    </w:rPr>
  </w:style>
  <w:style w:type="paragraph" w:customStyle="1" w:styleId="affc">
    <w:name w:val="Автор_без фото (Основа)"/>
    <w:basedOn w:val="NoParagraphStyle0"/>
    <w:uiPriority w:val="99"/>
    <w:rsid w:val="00F94831"/>
    <w:pPr>
      <w:suppressAutoHyphens/>
      <w:spacing w:before="227" w:after="227" w:line="220" w:lineRule="atLeast"/>
      <w:ind w:left="340"/>
    </w:pPr>
    <w:rPr>
      <w:rFonts w:ascii="HelveticaC" w:hAnsi="HelveticaC" w:cs="HelveticaC"/>
      <w:sz w:val="20"/>
      <w:szCs w:val="20"/>
      <w:lang w:val="ru-RU"/>
    </w:rPr>
  </w:style>
  <w:style w:type="paragraph" w:customStyle="1" w:styleId="text">
    <w:name w:val="вопрос_text (Основа)"/>
    <w:basedOn w:val="NoParagraphStyle0"/>
    <w:uiPriority w:val="99"/>
    <w:rsid w:val="00F94831"/>
    <w:pPr>
      <w:spacing w:before="227" w:after="227" w:line="260" w:lineRule="atLeast"/>
      <w:ind w:firstLine="170"/>
      <w:jc w:val="both"/>
    </w:pPr>
    <w:rPr>
      <w:rFonts w:ascii="Humanist531C BT" w:hAnsi="Humanist531C BT" w:cs="Humanist531C BT"/>
      <w:b/>
      <w:bCs/>
      <w:color w:val="EC008B"/>
      <w:sz w:val="21"/>
      <w:szCs w:val="21"/>
      <w:lang w:val="ru-RU"/>
    </w:rPr>
  </w:style>
  <w:style w:type="paragraph" w:customStyle="1" w:styleId="affd">
    <w:name w:val="Основной_буквица (Основа)"/>
    <w:basedOn w:val="affa"/>
    <w:uiPriority w:val="99"/>
    <w:rsid w:val="00F94831"/>
    <w:pPr>
      <w:ind w:firstLine="0"/>
    </w:pPr>
  </w:style>
  <w:style w:type="paragraph" w:customStyle="1" w:styleId="affe">
    <w:name w:val="сноска (Основа)"/>
    <w:basedOn w:val="NoParagraphStyle0"/>
    <w:uiPriority w:val="99"/>
    <w:rsid w:val="00F94831"/>
    <w:pPr>
      <w:keepLines/>
      <w:tabs>
        <w:tab w:val="right" w:pos="510"/>
        <w:tab w:val="left" w:pos="567"/>
      </w:tabs>
      <w:spacing w:line="220" w:lineRule="atLeast"/>
      <w:ind w:left="227"/>
      <w:jc w:val="both"/>
    </w:pPr>
    <w:rPr>
      <w:rFonts w:ascii="CharterC" w:hAnsi="CharterC" w:cs="CharterC"/>
      <w:sz w:val="18"/>
      <w:szCs w:val="18"/>
      <w:lang w:val="ru-RU"/>
    </w:rPr>
  </w:style>
  <w:style w:type="paragraph" w:customStyle="1" w:styleId="Article">
    <w:name w:val="Заголовок (Article)"/>
    <w:basedOn w:val="a0"/>
    <w:uiPriority w:val="99"/>
    <w:rsid w:val="00F94831"/>
    <w:pPr>
      <w:widowControl w:val="0"/>
      <w:suppressAutoHyphens/>
      <w:autoSpaceDE w:val="0"/>
      <w:autoSpaceDN w:val="0"/>
      <w:adjustRightInd w:val="0"/>
      <w:spacing w:after="142" w:line="440" w:lineRule="atLeast"/>
    </w:pPr>
    <w:rPr>
      <w:rFonts w:ascii="HelveticaInseratC" w:hAnsi="HelveticaInseratC" w:cs="HelveticaInseratC"/>
      <w:color w:val="FF00FF"/>
      <w:sz w:val="42"/>
      <w:szCs w:val="42"/>
    </w:rPr>
  </w:style>
  <w:style w:type="paragraph" w:customStyle="1" w:styleId="txtstatya">
    <w:name w:val="txt_statya"/>
    <w:basedOn w:val="a0"/>
    <w:uiPriority w:val="99"/>
    <w:rsid w:val="00F94831"/>
    <w:pPr>
      <w:widowControl w:val="0"/>
      <w:autoSpaceDE w:val="0"/>
      <w:autoSpaceDN w:val="0"/>
      <w:adjustRightInd w:val="0"/>
      <w:spacing w:line="280" w:lineRule="atLeast"/>
      <w:ind w:firstLine="340"/>
      <w:jc w:val="both"/>
    </w:pPr>
    <w:rPr>
      <w:color w:val="000000"/>
    </w:rPr>
  </w:style>
  <w:style w:type="table" w:customStyle="1" w:styleId="39">
    <w:name w:val="Сетка таблицы3"/>
    <w:basedOn w:val="a2"/>
    <w:next w:val="afc"/>
    <w:uiPriority w:val="59"/>
    <w:rsid w:val="001945D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0">
    <w:name w:val="Заголовок 4 Знак"/>
    <w:link w:val="4"/>
    <w:uiPriority w:val="9"/>
    <w:rsid w:val="00333D42"/>
    <w:rPr>
      <w:rFonts w:ascii="Calibri" w:eastAsia="Times New Roman" w:hAnsi="Calibri" w:cs="Times New Roman"/>
      <w:b/>
      <w:bCs/>
      <w:sz w:val="28"/>
      <w:szCs w:val="28"/>
    </w:rPr>
  </w:style>
  <w:style w:type="character" w:customStyle="1" w:styleId="2pt">
    <w:name w:val="Основной текст + Интервал 2 pt"/>
    <w:rsid w:val="000948FC"/>
    <w:rPr>
      <w:color w:val="000000"/>
      <w:spacing w:val="40"/>
      <w:w w:val="100"/>
      <w:position w:val="0"/>
      <w:sz w:val="25"/>
      <w:szCs w:val="25"/>
      <w:shd w:val="clear" w:color="auto" w:fill="FFFFFF"/>
      <w:lang w:val="ru-RU"/>
    </w:rPr>
  </w:style>
  <w:style w:type="character" w:customStyle="1" w:styleId="afff">
    <w:name w:val="Основной текст + Курсив"/>
    <w:aliases w:val="Интервал 0 pt,Интервал 0 pt1,Интервал 0 pt12"/>
    <w:rsid w:val="000948FC"/>
    <w:rPr>
      <w:rFonts w:ascii="Times New Roman" w:eastAsia="Times New Roman" w:hAnsi="Times New Roman" w:cs="Times New Roman"/>
      <w:i/>
      <w:iCs/>
      <w:color w:val="000000"/>
      <w:spacing w:val="0"/>
      <w:w w:val="100"/>
      <w:position w:val="0"/>
      <w:sz w:val="21"/>
      <w:szCs w:val="21"/>
      <w:shd w:val="clear" w:color="auto" w:fill="FFFFFF"/>
      <w:lang w:val="ru-RU"/>
    </w:rPr>
  </w:style>
  <w:style w:type="character" w:customStyle="1" w:styleId="0pt0">
    <w:name w:val="Основной текст + Полужирный;Интервал 0 pt"/>
    <w:rsid w:val="000948FC"/>
    <w:rPr>
      <w:rFonts w:ascii="Times New Roman" w:eastAsia="Times New Roman" w:hAnsi="Times New Roman" w:cs="Times New Roman"/>
      <w:b/>
      <w:bCs/>
      <w:color w:val="000000"/>
      <w:spacing w:val="10"/>
      <w:w w:val="100"/>
      <w:position w:val="0"/>
      <w:sz w:val="21"/>
      <w:szCs w:val="21"/>
      <w:shd w:val="clear" w:color="auto" w:fill="FFFFFF"/>
      <w:lang w:val="ru-RU"/>
    </w:rPr>
  </w:style>
  <w:style w:type="character" w:customStyle="1" w:styleId="13pt80">
    <w:name w:val="Основной текст + 13 pt;Масштаб 80%"/>
    <w:rsid w:val="000948FC"/>
    <w:rPr>
      <w:rFonts w:ascii="Times New Roman" w:eastAsia="Times New Roman" w:hAnsi="Times New Roman" w:cs="Times New Roman"/>
      <w:color w:val="000000"/>
      <w:spacing w:val="0"/>
      <w:w w:val="80"/>
      <w:position w:val="0"/>
      <w:sz w:val="26"/>
      <w:szCs w:val="26"/>
      <w:shd w:val="clear" w:color="auto" w:fill="FFFFFF"/>
      <w:lang w:val="ru-RU"/>
    </w:rPr>
  </w:style>
  <w:style w:type="character" w:customStyle="1" w:styleId="13pt800">
    <w:name w:val="Основной текст + 13 pt;Полужирный;Масштаб 80%"/>
    <w:rsid w:val="000948FC"/>
    <w:rPr>
      <w:rFonts w:ascii="Times New Roman" w:eastAsia="Times New Roman" w:hAnsi="Times New Roman" w:cs="Times New Roman"/>
      <w:b/>
      <w:bCs/>
      <w:color w:val="000000"/>
      <w:spacing w:val="0"/>
      <w:w w:val="80"/>
      <w:position w:val="0"/>
      <w:sz w:val="26"/>
      <w:szCs w:val="26"/>
      <w:shd w:val="clear" w:color="auto" w:fill="FFFFFF"/>
      <w:lang w:val="ru-RU"/>
    </w:rPr>
  </w:style>
  <w:style w:type="character" w:customStyle="1" w:styleId="43">
    <w:name w:val="Основной текст (4)_"/>
    <w:rsid w:val="000948FC"/>
    <w:rPr>
      <w:rFonts w:ascii="Times New Roman" w:eastAsia="Times New Roman" w:hAnsi="Times New Roman" w:cs="Times New Roman"/>
      <w:b w:val="0"/>
      <w:bCs w:val="0"/>
      <w:i w:val="0"/>
      <w:iCs w:val="0"/>
      <w:smallCaps w:val="0"/>
      <w:strike w:val="0"/>
      <w:sz w:val="23"/>
      <w:szCs w:val="23"/>
      <w:u w:val="none"/>
    </w:rPr>
  </w:style>
  <w:style w:type="character" w:customStyle="1" w:styleId="44">
    <w:name w:val="Основной текст (4)"/>
    <w:rsid w:val="000948FC"/>
    <w:rPr>
      <w:rFonts w:ascii="Times New Roman" w:eastAsia="Times New Roman" w:hAnsi="Times New Roman" w:cs="Times New Roman"/>
      <w:b w:val="0"/>
      <w:bCs w:val="0"/>
      <w:i w:val="0"/>
      <w:iCs w:val="0"/>
      <w:smallCaps w:val="0"/>
      <w:strike w:val="0"/>
      <w:sz w:val="23"/>
      <w:szCs w:val="23"/>
      <w:u w:val="none"/>
    </w:rPr>
  </w:style>
  <w:style w:type="paragraph" w:customStyle="1" w:styleId="62">
    <w:name w:val="Основной текст6"/>
    <w:basedOn w:val="a0"/>
    <w:rsid w:val="000948FC"/>
    <w:pPr>
      <w:widowControl w:val="0"/>
      <w:shd w:val="clear" w:color="auto" w:fill="FFFFFF"/>
      <w:spacing w:line="269" w:lineRule="exact"/>
    </w:pPr>
    <w:rPr>
      <w:color w:val="000000"/>
      <w:spacing w:val="10"/>
      <w:sz w:val="21"/>
      <w:szCs w:val="21"/>
    </w:rPr>
  </w:style>
  <w:style w:type="character" w:customStyle="1" w:styleId="30pt">
    <w:name w:val="Основной текст (3) + Не полужирный;Интервал 0 pt"/>
    <w:rsid w:val="000948FC"/>
    <w:rPr>
      <w:rFonts w:ascii="Times New Roman" w:eastAsia="Times New Roman" w:hAnsi="Times New Roman" w:cs="Times New Roman"/>
      <w:b/>
      <w:bCs/>
      <w:i w:val="0"/>
      <w:iCs w:val="0"/>
      <w:smallCaps w:val="0"/>
      <w:strike w:val="0"/>
      <w:color w:val="000000"/>
      <w:spacing w:val="5"/>
      <w:w w:val="100"/>
      <w:position w:val="0"/>
      <w:sz w:val="22"/>
      <w:szCs w:val="22"/>
      <w:u w:val="none"/>
      <w:shd w:val="clear" w:color="auto" w:fill="FFFFFF"/>
      <w:lang w:val="ru-RU"/>
    </w:rPr>
  </w:style>
  <w:style w:type="character" w:customStyle="1" w:styleId="32pt">
    <w:name w:val="Основной текст (3) + Интервал 2 pt"/>
    <w:rsid w:val="000948FC"/>
    <w:rPr>
      <w:rFonts w:ascii="Times New Roman" w:eastAsia="Times New Roman" w:hAnsi="Times New Roman" w:cs="Times New Roman"/>
      <w:b w:val="0"/>
      <w:bCs w:val="0"/>
      <w:i w:val="0"/>
      <w:iCs w:val="0"/>
      <w:smallCaps w:val="0"/>
      <w:strike w:val="0"/>
      <w:color w:val="000000"/>
      <w:spacing w:val="44"/>
      <w:w w:val="100"/>
      <w:position w:val="0"/>
      <w:sz w:val="24"/>
      <w:szCs w:val="24"/>
      <w:u w:val="none"/>
      <w:shd w:val="clear" w:color="auto" w:fill="FFFFFF"/>
      <w:lang w:val="ru-RU"/>
    </w:rPr>
  </w:style>
  <w:style w:type="character" w:customStyle="1" w:styleId="45">
    <w:name w:val="Основной текст (4) + Не курсив"/>
    <w:rsid w:val="00DA14A5"/>
    <w:rPr>
      <w:rFonts w:ascii="Times New Roman" w:eastAsia="Times New Roman" w:hAnsi="Times New Roman" w:cs="Times New Roman"/>
      <w:b w:val="0"/>
      <w:bCs w:val="0"/>
      <w:i/>
      <w:iCs/>
      <w:smallCaps w:val="0"/>
      <w:strike w:val="0"/>
      <w:color w:val="000000"/>
      <w:spacing w:val="0"/>
      <w:w w:val="100"/>
      <w:position w:val="0"/>
      <w:sz w:val="22"/>
      <w:szCs w:val="22"/>
      <w:u w:val="none"/>
      <w:lang w:val="ru-RU"/>
    </w:rPr>
  </w:style>
  <w:style w:type="paragraph" w:customStyle="1" w:styleId="afff0">
    <w:name w:val="Статья"/>
    <w:basedOn w:val="a0"/>
    <w:next w:val="a0"/>
    <w:rsid w:val="00417DAF"/>
    <w:pPr>
      <w:spacing w:line="288" w:lineRule="auto"/>
      <w:jc w:val="center"/>
    </w:pPr>
    <w:rPr>
      <w:b/>
      <w:bCs/>
      <w:sz w:val="28"/>
    </w:rPr>
  </w:style>
  <w:style w:type="paragraph" w:customStyle="1" w:styleId="afff1">
    <w:name w:val="Стандарт"/>
    <w:basedOn w:val="a0"/>
    <w:rsid w:val="00417DAF"/>
    <w:pPr>
      <w:spacing w:line="288" w:lineRule="auto"/>
      <w:ind w:firstLine="709"/>
      <w:jc w:val="both"/>
    </w:pPr>
    <w:rPr>
      <w:sz w:val="28"/>
    </w:rPr>
  </w:style>
  <w:style w:type="paragraph" w:customStyle="1" w:styleId="Style1">
    <w:name w:val="Style1"/>
    <w:basedOn w:val="a0"/>
    <w:rsid w:val="006E55D9"/>
    <w:pPr>
      <w:widowControl w:val="0"/>
      <w:autoSpaceDE w:val="0"/>
      <w:autoSpaceDN w:val="0"/>
      <w:adjustRightInd w:val="0"/>
      <w:spacing w:line="294" w:lineRule="exact"/>
    </w:pPr>
  </w:style>
  <w:style w:type="paragraph" w:customStyle="1" w:styleId="Style10">
    <w:name w:val="Style10"/>
    <w:basedOn w:val="a0"/>
    <w:rsid w:val="006E55D9"/>
    <w:pPr>
      <w:widowControl w:val="0"/>
      <w:autoSpaceDE w:val="0"/>
      <w:autoSpaceDN w:val="0"/>
      <w:adjustRightInd w:val="0"/>
    </w:pPr>
  </w:style>
  <w:style w:type="character" w:customStyle="1" w:styleId="FontStyle13">
    <w:name w:val="Font Style13"/>
    <w:rsid w:val="006E55D9"/>
    <w:rPr>
      <w:rFonts w:ascii="Times New Roman" w:hAnsi="Times New Roman" w:cs="Times New Roman"/>
      <w:sz w:val="22"/>
      <w:szCs w:val="22"/>
    </w:rPr>
  </w:style>
  <w:style w:type="character" w:customStyle="1" w:styleId="FontStyle14">
    <w:name w:val="Font Style14"/>
    <w:rsid w:val="006E55D9"/>
    <w:rPr>
      <w:rFonts w:ascii="Times New Roman" w:hAnsi="Times New Roman" w:cs="Times New Roman"/>
      <w:b/>
      <w:bCs/>
      <w:sz w:val="22"/>
      <w:szCs w:val="22"/>
    </w:rPr>
  </w:style>
  <w:style w:type="paragraph" w:customStyle="1" w:styleId="consplusnormal1">
    <w:name w:val="consplusnormal"/>
    <w:basedOn w:val="a0"/>
    <w:uiPriority w:val="99"/>
    <w:rsid w:val="00E96FAD"/>
    <w:pPr>
      <w:spacing w:before="100" w:beforeAutospacing="1" w:after="100" w:afterAutospacing="1"/>
    </w:pPr>
  </w:style>
  <w:style w:type="paragraph" w:customStyle="1" w:styleId="a00">
    <w:name w:val="a0"/>
    <w:basedOn w:val="a0"/>
    <w:uiPriority w:val="99"/>
    <w:rsid w:val="00E96FAD"/>
    <w:pPr>
      <w:spacing w:before="100" w:beforeAutospacing="1" w:after="100" w:afterAutospacing="1"/>
    </w:pPr>
  </w:style>
  <w:style w:type="paragraph" w:customStyle="1" w:styleId="p1">
    <w:name w:val="p1"/>
    <w:basedOn w:val="a0"/>
    <w:uiPriority w:val="99"/>
    <w:rsid w:val="00E96FAD"/>
    <w:pPr>
      <w:spacing w:before="100" w:beforeAutospacing="1" w:after="100" w:afterAutospacing="1"/>
    </w:pPr>
  </w:style>
  <w:style w:type="paragraph" w:customStyle="1" w:styleId="p5">
    <w:name w:val="p5"/>
    <w:basedOn w:val="a0"/>
    <w:uiPriority w:val="99"/>
    <w:rsid w:val="00E96FAD"/>
    <w:pPr>
      <w:spacing w:before="100" w:beforeAutospacing="1" w:after="100" w:afterAutospacing="1"/>
    </w:pPr>
  </w:style>
  <w:style w:type="character" w:customStyle="1" w:styleId="BodyTextChar">
    <w:name w:val="Body Text Char"/>
    <w:uiPriority w:val="99"/>
    <w:semiHidden/>
    <w:locked/>
    <w:rsid w:val="00E96FAD"/>
    <w:rPr>
      <w:rFonts w:ascii="Times New Roman" w:hAnsi="Times New Roman" w:cs="Times New Roman"/>
      <w:sz w:val="24"/>
      <w:szCs w:val="24"/>
    </w:rPr>
  </w:style>
  <w:style w:type="paragraph" w:customStyle="1" w:styleId="msonormal0">
    <w:name w:val="msonormal"/>
    <w:basedOn w:val="a0"/>
    <w:rsid w:val="00773D34"/>
    <w:pPr>
      <w:spacing w:before="100" w:beforeAutospacing="1" w:after="100" w:afterAutospacing="1"/>
    </w:pPr>
  </w:style>
  <w:style w:type="numbering" w:customStyle="1" w:styleId="74">
    <w:name w:val="Нет списка7"/>
    <w:next w:val="a3"/>
    <w:uiPriority w:val="99"/>
    <w:semiHidden/>
    <w:unhideWhenUsed/>
    <w:rsid w:val="003D4343"/>
  </w:style>
  <w:style w:type="table" w:customStyle="1" w:styleId="46">
    <w:name w:val="Сетка таблицы4"/>
    <w:basedOn w:val="a2"/>
    <w:next w:val="afc"/>
    <w:uiPriority w:val="59"/>
    <w:rsid w:val="003D434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a">
    <w:name w:val="Основной текст (3) + Не курсив"/>
    <w:rsid w:val="00AF6700"/>
    <w:rPr>
      <w:rFonts w:ascii="Times New Roman" w:eastAsia="Times New Roman" w:hAnsi="Times New Roman" w:cs="Times New Roman"/>
      <w:b w:val="0"/>
      <w:bCs w:val="0"/>
      <w:i/>
      <w:iCs/>
      <w:smallCaps w:val="0"/>
      <w:strike w:val="0"/>
      <w:color w:val="000000"/>
      <w:spacing w:val="8"/>
      <w:w w:val="100"/>
      <w:position w:val="0"/>
      <w:sz w:val="19"/>
      <w:szCs w:val="19"/>
      <w:u w:val="none"/>
      <w:lang w:val="ru-RU"/>
    </w:rPr>
  </w:style>
  <w:style w:type="character" w:customStyle="1" w:styleId="75pt1pt">
    <w:name w:val="Основной текст + 7;5 pt;Курсив;Интервал 1 pt"/>
    <w:rsid w:val="00AF6700"/>
    <w:rPr>
      <w:rFonts w:ascii="Times New Roman" w:eastAsia="Times New Roman" w:hAnsi="Times New Roman" w:cs="Times New Roman"/>
      <w:b w:val="0"/>
      <w:bCs w:val="0"/>
      <w:i/>
      <w:iCs/>
      <w:smallCaps w:val="0"/>
      <w:strike w:val="0"/>
      <w:color w:val="000000"/>
      <w:spacing w:val="23"/>
      <w:w w:val="100"/>
      <w:position w:val="0"/>
      <w:sz w:val="15"/>
      <w:szCs w:val="15"/>
      <w:u w:val="none"/>
      <w:lang w:val="en-US"/>
    </w:rPr>
  </w:style>
  <w:style w:type="character" w:customStyle="1" w:styleId="Candara45pt0pt">
    <w:name w:val="Основной текст + Candara;4;5 pt;Курсив;Интервал 0 pt"/>
    <w:rsid w:val="00AF6700"/>
    <w:rPr>
      <w:rFonts w:ascii="Candara" w:eastAsia="Candara" w:hAnsi="Candara" w:cs="Candara"/>
      <w:b w:val="0"/>
      <w:bCs w:val="0"/>
      <w:i/>
      <w:iCs/>
      <w:smallCaps w:val="0"/>
      <w:strike w:val="0"/>
      <w:color w:val="000000"/>
      <w:spacing w:val="13"/>
      <w:w w:val="100"/>
      <w:position w:val="0"/>
      <w:sz w:val="9"/>
      <w:szCs w:val="9"/>
      <w:u w:val="none"/>
      <w:lang w:val="ru-RU"/>
    </w:rPr>
  </w:style>
  <w:style w:type="character" w:customStyle="1" w:styleId="95pt">
    <w:name w:val="Основной текст + 9;5 pt"/>
    <w:rsid w:val="00AF6700"/>
    <w:rPr>
      <w:rFonts w:ascii="Times New Roman" w:eastAsia="Times New Roman" w:hAnsi="Times New Roman" w:cs="Times New Roman"/>
      <w:b w:val="0"/>
      <w:bCs w:val="0"/>
      <w:i w:val="0"/>
      <w:iCs w:val="0"/>
      <w:smallCaps w:val="0"/>
      <w:strike w:val="0"/>
      <w:color w:val="000000"/>
      <w:spacing w:val="12"/>
      <w:w w:val="100"/>
      <w:position w:val="0"/>
      <w:sz w:val="19"/>
      <w:szCs w:val="19"/>
      <w:u w:val="none"/>
      <w:lang w:val="ru-RU"/>
    </w:rPr>
  </w:style>
  <w:style w:type="character" w:customStyle="1" w:styleId="105pt0pt80">
    <w:name w:val="Основной текст + 10;5 pt;Интервал 0 pt;Масштаб 80%"/>
    <w:rsid w:val="00AF6700"/>
    <w:rPr>
      <w:rFonts w:ascii="Times New Roman" w:eastAsia="Times New Roman" w:hAnsi="Times New Roman" w:cs="Times New Roman"/>
      <w:b w:val="0"/>
      <w:bCs w:val="0"/>
      <w:i w:val="0"/>
      <w:iCs w:val="0"/>
      <w:smallCaps w:val="0"/>
      <w:strike w:val="0"/>
      <w:color w:val="000000"/>
      <w:spacing w:val="0"/>
      <w:w w:val="80"/>
      <w:position w:val="0"/>
      <w:sz w:val="21"/>
      <w:szCs w:val="21"/>
      <w:u w:val="none"/>
    </w:rPr>
  </w:style>
  <w:style w:type="character" w:customStyle="1" w:styleId="75pt1pt0">
    <w:name w:val="Основной текст + 7;5 pt;Интервал 1 pt"/>
    <w:rsid w:val="00AF6700"/>
    <w:rPr>
      <w:rFonts w:ascii="Times New Roman" w:eastAsia="Times New Roman" w:hAnsi="Times New Roman" w:cs="Times New Roman"/>
      <w:b w:val="0"/>
      <w:bCs w:val="0"/>
      <w:i w:val="0"/>
      <w:iCs w:val="0"/>
      <w:smallCaps w:val="0"/>
      <w:strike w:val="0"/>
      <w:color w:val="000000"/>
      <w:spacing w:val="31"/>
      <w:w w:val="100"/>
      <w:position w:val="0"/>
      <w:sz w:val="15"/>
      <w:szCs w:val="15"/>
      <w:u w:val="none"/>
      <w:lang w:val="en-US"/>
    </w:rPr>
  </w:style>
  <w:style w:type="character" w:customStyle="1" w:styleId="75pt0pt">
    <w:name w:val="Основной текст + 7;5 pt;Интервал 0 pt"/>
    <w:rsid w:val="00AF6700"/>
    <w:rPr>
      <w:rFonts w:ascii="Times New Roman" w:eastAsia="Times New Roman" w:hAnsi="Times New Roman" w:cs="Times New Roman"/>
      <w:b w:val="0"/>
      <w:bCs w:val="0"/>
      <w:i w:val="0"/>
      <w:iCs w:val="0"/>
      <w:smallCaps w:val="0"/>
      <w:strike w:val="0"/>
      <w:color w:val="000000"/>
      <w:spacing w:val="0"/>
      <w:w w:val="100"/>
      <w:position w:val="0"/>
      <w:sz w:val="15"/>
      <w:szCs w:val="15"/>
      <w:u w:val="none"/>
    </w:rPr>
  </w:style>
  <w:style w:type="character" w:customStyle="1" w:styleId="LucidaSansUnicode85pt0pt">
    <w:name w:val="Основной текст + Lucida Sans Unicode;8;5 pt;Интервал 0 pt"/>
    <w:rsid w:val="00AF6700"/>
    <w:rPr>
      <w:rFonts w:ascii="Lucida Sans Unicode" w:eastAsia="Lucida Sans Unicode" w:hAnsi="Lucida Sans Unicode" w:cs="Lucida Sans Unicode"/>
      <w:b w:val="0"/>
      <w:bCs w:val="0"/>
      <w:i w:val="0"/>
      <w:iCs w:val="0"/>
      <w:smallCaps w:val="0"/>
      <w:strike w:val="0"/>
      <w:color w:val="000000"/>
      <w:spacing w:val="-10"/>
      <w:w w:val="100"/>
      <w:position w:val="0"/>
      <w:sz w:val="17"/>
      <w:szCs w:val="17"/>
      <w:u w:val="none"/>
      <w:lang w:val="ru-RU"/>
    </w:rPr>
  </w:style>
  <w:style w:type="character" w:customStyle="1" w:styleId="LucidaSansUnicode5pt0pt">
    <w:name w:val="Основной текст + Lucida Sans Unicode;5 pt;Интервал 0 pt"/>
    <w:rsid w:val="00AF6700"/>
    <w:rPr>
      <w:rFonts w:ascii="Lucida Sans Unicode" w:eastAsia="Lucida Sans Unicode" w:hAnsi="Lucida Sans Unicode" w:cs="Lucida Sans Unicode"/>
      <w:b w:val="0"/>
      <w:bCs w:val="0"/>
      <w:i w:val="0"/>
      <w:iCs w:val="0"/>
      <w:smallCaps w:val="0"/>
      <w:strike w:val="0"/>
      <w:color w:val="000000"/>
      <w:spacing w:val="0"/>
      <w:w w:val="100"/>
      <w:position w:val="0"/>
      <w:sz w:val="10"/>
      <w:szCs w:val="10"/>
      <w:u w:val="none"/>
    </w:rPr>
  </w:style>
  <w:style w:type="character" w:customStyle="1" w:styleId="63">
    <w:name w:val="Основной текст (6)_"/>
    <w:link w:val="64"/>
    <w:rsid w:val="00AF6700"/>
    <w:rPr>
      <w:b/>
      <w:bCs/>
      <w:spacing w:val="-3"/>
      <w:sz w:val="22"/>
      <w:szCs w:val="22"/>
      <w:shd w:val="clear" w:color="auto" w:fill="FFFFFF"/>
    </w:rPr>
  </w:style>
  <w:style w:type="character" w:customStyle="1" w:styleId="65">
    <w:name w:val="Основной текст (6) + Не полужирный"/>
    <w:rsid w:val="00AF6700"/>
    <w:rPr>
      <w:rFonts w:ascii="Times New Roman" w:eastAsia="Times New Roman" w:hAnsi="Times New Roman" w:cs="Times New Roman"/>
      <w:b/>
      <w:bCs/>
      <w:i w:val="0"/>
      <w:iCs w:val="0"/>
      <w:smallCaps w:val="0"/>
      <w:strike w:val="0"/>
      <w:color w:val="000000"/>
      <w:spacing w:val="-3"/>
      <w:w w:val="100"/>
      <w:position w:val="0"/>
      <w:sz w:val="22"/>
      <w:szCs w:val="22"/>
      <w:u w:val="none"/>
      <w:lang w:val="ru-RU"/>
    </w:rPr>
  </w:style>
  <w:style w:type="paragraph" w:customStyle="1" w:styleId="64">
    <w:name w:val="Основной текст (6)"/>
    <w:basedOn w:val="a0"/>
    <w:link w:val="63"/>
    <w:rsid w:val="00AF6700"/>
    <w:pPr>
      <w:widowControl w:val="0"/>
      <w:shd w:val="clear" w:color="auto" w:fill="FFFFFF"/>
      <w:spacing w:line="274" w:lineRule="exact"/>
      <w:ind w:firstLine="540"/>
      <w:jc w:val="both"/>
    </w:pPr>
    <w:rPr>
      <w:rFonts w:ascii="Calibri" w:eastAsia="Calibri" w:hAnsi="Calibri"/>
      <w:b/>
      <w:bCs/>
      <w:spacing w:val="-3"/>
      <w:sz w:val="22"/>
      <w:szCs w:val="22"/>
    </w:rPr>
  </w:style>
  <w:style w:type="paragraph" w:customStyle="1" w:styleId="1e">
    <w:name w:val="Абзац списка1"/>
    <w:basedOn w:val="a0"/>
    <w:link w:val="ListParagraphChar"/>
    <w:rsid w:val="00B87DFD"/>
    <w:pPr>
      <w:spacing w:after="200" w:line="276" w:lineRule="auto"/>
      <w:ind w:left="720"/>
    </w:pPr>
    <w:rPr>
      <w:rFonts w:ascii="Calibri" w:hAnsi="Calibri"/>
      <w:sz w:val="22"/>
      <w:szCs w:val="22"/>
      <w:lang w:eastAsia="en-US"/>
    </w:rPr>
  </w:style>
  <w:style w:type="table" w:customStyle="1" w:styleId="52">
    <w:name w:val="Сетка таблицы5"/>
    <w:basedOn w:val="a2"/>
    <w:next w:val="afc"/>
    <w:uiPriority w:val="59"/>
    <w:rsid w:val="000F69E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1">
    <w:name w:val="Нет списка8"/>
    <w:next w:val="a3"/>
    <w:uiPriority w:val="99"/>
    <w:semiHidden/>
    <w:rsid w:val="002F5894"/>
  </w:style>
  <w:style w:type="numbering" w:customStyle="1" w:styleId="91">
    <w:name w:val="Нет списка9"/>
    <w:next w:val="a3"/>
    <w:semiHidden/>
    <w:rsid w:val="00C72F9C"/>
  </w:style>
  <w:style w:type="paragraph" w:customStyle="1" w:styleId="Default">
    <w:name w:val="Default"/>
    <w:rsid w:val="00C72F9C"/>
    <w:pPr>
      <w:autoSpaceDE w:val="0"/>
      <w:autoSpaceDN w:val="0"/>
      <w:adjustRightInd w:val="0"/>
    </w:pPr>
    <w:rPr>
      <w:rFonts w:ascii="Times New Roman" w:hAnsi="Times New Roman"/>
      <w:color w:val="000000"/>
      <w:sz w:val="24"/>
      <w:szCs w:val="24"/>
      <w:lang w:eastAsia="en-US"/>
    </w:rPr>
  </w:style>
  <w:style w:type="character" w:styleId="afff2">
    <w:name w:val="Emphasis"/>
    <w:qFormat/>
    <w:rsid w:val="00C72F9C"/>
    <w:rPr>
      <w:i/>
      <w:iCs/>
    </w:rPr>
  </w:style>
  <w:style w:type="character" w:customStyle="1" w:styleId="1pt">
    <w:name w:val="Основной текст + Интервал 1 pt"/>
    <w:rsid w:val="00996223"/>
    <w:rPr>
      <w:rFonts w:ascii="Sylfaen" w:eastAsia="Sylfaen" w:hAnsi="Sylfaen" w:cs="Sylfaen" w:hint="default"/>
      <w:b w:val="0"/>
      <w:bCs w:val="0"/>
      <w:i w:val="0"/>
      <w:iCs w:val="0"/>
      <w:smallCaps w:val="0"/>
      <w:strike w:val="0"/>
      <w:dstrike w:val="0"/>
      <w:color w:val="000000"/>
      <w:spacing w:val="35"/>
      <w:w w:val="100"/>
      <w:position w:val="0"/>
      <w:sz w:val="25"/>
      <w:szCs w:val="25"/>
      <w:u w:val="none"/>
      <w:effect w:val="none"/>
      <w:lang w:val="ru-RU"/>
    </w:rPr>
  </w:style>
  <w:style w:type="character" w:customStyle="1" w:styleId="47">
    <w:name w:val="Основной текст (4) + Не полужирный"/>
    <w:rsid w:val="00996223"/>
    <w:rPr>
      <w:rFonts w:ascii="Times New Roman" w:eastAsia="Times New Roman" w:hAnsi="Times New Roman" w:cs="Times New Roman"/>
      <w:b/>
      <w:bCs/>
      <w:i w:val="0"/>
      <w:iCs w:val="0"/>
      <w:smallCaps w:val="0"/>
      <w:strike w:val="0"/>
      <w:color w:val="000000"/>
      <w:spacing w:val="14"/>
      <w:w w:val="100"/>
      <w:position w:val="0"/>
      <w:sz w:val="19"/>
      <w:szCs w:val="19"/>
      <w:u w:val="none"/>
      <w:lang w:val="ru-RU"/>
    </w:rPr>
  </w:style>
  <w:style w:type="numbering" w:customStyle="1" w:styleId="100">
    <w:name w:val="Нет списка10"/>
    <w:next w:val="a3"/>
    <w:uiPriority w:val="99"/>
    <w:semiHidden/>
    <w:unhideWhenUsed/>
    <w:rsid w:val="00E95024"/>
  </w:style>
  <w:style w:type="table" w:customStyle="1" w:styleId="66">
    <w:name w:val="Сетка таблицы6"/>
    <w:basedOn w:val="a2"/>
    <w:next w:val="afc"/>
    <w:uiPriority w:val="59"/>
    <w:rsid w:val="00E9502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
    <w:name w:val="Нет списка12"/>
    <w:next w:val="a3"/>
    <w:semiHidden/>
    <w:rsid w:val="00CB516D"/>
  </w:style>
  <w:style w:type="table" w:customStyle="1" w:styleId="75">
    <w:name w:val="Сетка таблицы7"/>
    <w:basedOn w:val="a2"/>
    <w:next w:val="afc"/>
    <w:rsid w:val="00CB516D"/>
    <w:pPr>
      <w:widowControl w:val="0"/>
      <w:snapToGrid w:val="0"/>
      <w:spacing w:line="259" w:lineRule="auto"/>
      <w:ind w:firstLine="600"/>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
    <w:name w:val="Знак Знак1"/>
    <w:rsid w:val="00CB516D"/>
    <w:rPr>
      <w:sz w:val="24"/>
      <w:szCs w:val="24"/>
    </w:rPr>
  </w:style>
  <w:style w:type="paragraph" w:customStyle="1" w:styleId="afff3">
    <w:name w:val="a"/>
    <w:basedOn w:val="a0"/>
    <w:rsid w:val="00CB516D"/>
    <w:pPr>
      <w:spacing w:before="30" w:after="30"/>
      <w:ind w:left="30" w:right="30" w:firstLine="300"/>
      <w:jc w:val="both"/>
    </w:pPr>
    <w:rPr>
      <w:sz w:val="22"/>
      <w:szCs w:val="22"/>
    </w:rPr>
  </w:style>
  <w:style w:type="paragraph" w:customStyle="1" w:styleId="pj">
    <w:name w:val="pj"/>
    <w:basedOn w:val="a0"/>
    <w:rsid w:val="00CB516D"/>
    <w:pPr>
      <w:spacing w:before="100" w:beforeAutospacing="1" w:after="100" w:afterAutospacing="1"/>
    </w:pPr>
  </w:style>
  <w:style w:type="paragraph" w:styleId="afff4">
    <w:name w:val="footnote text"/>
    <w:aliases w:val="single space,Знак Знак Знак Знак Знак,Знак Знак Знак Знак Знак Знак Знак Знак,Знак Знак Знак Знак Знак Знак Знак,Знак Знак Знак Знак Знак Знак Знак Знак Знак Знак Знак,Знак Знак Знак Знак Знак Знак, Знак Знак Знак Знак Знак, Знак Знак Знак"/>
    <w:basedOn w:val="a0"/>
    <w:link w:val="afff5"/>
    <w:rsid w:val="00C774F6"/>
    <w:pPr>
      <w:autoSpaceDE w:val="0"/>
      <w:autoSpaceDN w:val="0"/>
    </w:pPr>
    <w:rPr>
      <w:sz w:val="20"/>
      <w:szCs w:val="20"/>
    </w:rPr>
  </w:style>
  <w:style w:type="character" w:customStyle="1" w:styleId="afff5">
    <w:name w:val="Текст сноски Знак"/>
    <w:aliases w:val="single space Знак1,Знак Знак Знак Знак Знак Знак2,Знак Знак Знак Знак Знак Знак Знак Знак Знак1,Знак Знак Знак Знак Знак Знак Знак Знак2,Знак Знак Знак Знак Знак Знак Знак Знак Знак Знак Знак Знак1,Знак Знак Знак Знак Знак Знак Знак2"/>
    <w:link w:val="afff4"/>
    <w:rsid w:val="00C774F6"/>
    <w:rPr>
      <w:rFonts w:ascii="Times New Roman" w:eastAsia="Times New Roman" w:hAnsi="Times New Roman"/>
    </w:rPr>
  </w:style>
  <w:style w:type="character" w:styleId="afff6">
    <w:name w:val="footnote reference"/>
    <w:rsid w:val="00C774F6"/>
    <w:rPr>
      <w:rFonts w:cs="Times New Roman"/>
      <w:vertAlign w:val="superscript"/>
    </w:rPr>
  </w:style>
  <w:style w:type="character" w:customStyle="1" w:styleId="11pt0pt">
    <w:name w:val="Основной текст + 11 pt;Интервал 0 pt"/>
    <w:rsid w:val="006C2C4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rPr>
  </w:style>
  <w:style w:type="character" w:customStyle="1" w:styleId="Candara85pt0pt">
    <w:name w:val="Основной текст + Candara;8;5 pt;Интервал 0 pt"/>
    <w:rsid w:val="006C2C43"/>
    <w:rPr>
      <w:rFonts w:ascii="Candara" w:eastAsia="Candara" w:hAnsi="Candara" w:cs="Candara"/>
      <w:b w:val="0"/>
      <w:bCs w:val="0"/>
      <w:i w:val="0"/>
      <w:iCs w:val="0"/>
      <w:smallCaps w:val="0"/>
      <w:strike w:val="0"/>
      <w:color w:val="000000"/>
      <w:spacing w:val="0"/>
      <w:w w:val="100"/>
      <w:position w:val="0"/>
      <w:sz w:val="17"/>
      <w:szCs w:val="17"/>
      <w:u w:val="none"/>
      <w:shd w:val="clear" w:color="auto" w:fill="FFFFFF"/>
    </w:rPr>
  </w:style>
  <w:style w:type="character" w:customStyle="1" w:styleId="ArialUnicodeMS65pt0pt">
    <w:name w:val="Основной текст + Arial Unicode MS;6;5 pt;Полужирный;Интервал 0 pt"/>
    <w:rsid w:val="006C2C43"/>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character" w:customStyle="1" w:styleId="6pt0pt">
    <w:name w:val="Основной текст + 6 pt;Курсив;Интервал 0 pt"/>
    <w:rsid w:val="006C2C43"/>
    <w:rPr>
      <w:rFonts w:ascii="Times New Roman" w:eastAsia="Times New Roman" w:hAnsi="Times New Roman" w:cs="Times New Roman"/>
      <w:b w:val="0"/>
      <w:bCs w:val="0"/>
      <w:i/>
      <w:iCs/>
      <w:smallCaps w:val="0"/>
      <w:strike w:val="0"/>
      <w:color w:val="000000"/>
      <w:spacing w:val="0"/>
      <w:w w:val="100"/>
      <w:position w:val="0"/>
      <w:sz w:val="12"/>
      <w:szCs w:val="12"/>
      <w:u w:val="none"/>
      <w:shd w:val="clear" w:color="auto" w:fill="FFFFFF"/>
      <w:lang w:val="ru-RU"/>
    </w:rPr>
  </w:style>
  <w:style w:type="character" w:customStyle="1" w:styleId="125pt0pt">
    <w:name w:val="Основной текст + 12;5 pt;Курсив;Интервал 0 pt"/>
    <w:rsid w:val="006C2C43"/>
    <w:rPr>
      <w:rFonts w:ascii="Times New Roman" w:eastAsia="Times New Roman" w:hAnsi="Times New Roman" w:cs="Times New Roman"/>
      <w:b w:val="0"/>
      <w:bCs w:val="0"/>
      <w:i/>
      <w:iCs/>
      <w:smallCaps w:val="0"/>
      <w:strike w:val="0"/>
      <w:color w:val="000000"/>
      <w:spacing w:val="0"/>
      <w:w w:val="100"/>
      <w:position w:val="0"/>
      <w:sz w:val="25"/>
      <w:szCs w:val="25"/>
      <w:u w:val="none"/>
      <w:shd w:val="clear" w:color="auto" w:fill="FFFFFF"/>
      <w:lang w:val="ru-RU"/>
    </w:rPr>
  </w:style>
  <w:style w:type="character" w:customStyle="1" w:styleId="125pt0pt0">
    <w:name w:val="Основной текст + 12;5 pt;Интервал 0 pt"/>
    <w:rsid w:val="006C2C43"/>
    <w:rPr>
      <w:rFonts w:ascii="Times New Roman" w:eastAsia="Times New Roman" w:hAnsi="Times New Roman" w:cs="Times New Roman"/>
      <w:b w:val="0"/>
      <w:bCs w:val="0"/>
      <w:i w:val="0"/>
      <w:iCs w:val="0"/>
      <w:smallCaps w:val="0"/>
      <w:strike w:val="0"/>
      <w:color w:val="000000"/>
      <w:spacing w:val="0"/>
      <w:w w:val="100"/>
      <w:position w:val="0"/>
      <w:sz w:val="25"/>
      <w:szCs w:val="25"/>
      <w:u w:val="none"/>
      <w:shd w:val="clear" w:color="auto" w:fill="FFFFFF"/>
    </w:rPr>
  </w:style>
  <w:style w:type="character" w:customStyle="1" w:styleId="10pt1pt">
    <w:name w:val="Основной текст + 10 pt;Интервал 1 pt"/>
    <w:rsid w:val="006C2C43"/>
    <w:rPr>
      <w:rFonts w:ascii="Times New Roman" w:eastAsia="Times New Roman" w:hAnsi="Times New Roman" w:cs="Times New Roman"/>
      <w:b w:val="0"/>
      <w:bCs w:val="0"/>
      <w:i w:val="0"/>
      <w:iCs w:val="0"/>
      <w:smallCaps w:val="0"/>
      <w:strike w:val="0"/>
      <w:color w:val="000000"/>
      <w:spacing w:val="20"/>
      <w:w w:val="100"/>
      <w:position w:val="0"/>
      <w:sz w:val="20"/>
      <w:szCs w:val="20"/>
      <w:u w:val="none"/>
      <w:shd w:val="clear" w:color="auto" w:fill="FFFFFF"/>
      <w:lang w:val="ru-RU"/>
    </w:rPr>
  </w:style>
  <w:style w:type="numbering" w:customStyle="1" w:styleId="130">
    <w:name w:val="Нет списка13"/>
    <w:next w:val="a3"/>
    <w:uiPriority w:val="99"/>
    <w:semiHidden/>
    <w:unhideWhenUsed/>
    <w:rsid w:val="002B528C"/>
  </w:style>
  <w:style w:type="table" w:customStyle="1" w:styleId="82">
    <w:name w:val="Сетка таблицы8"/>
    <w:basedOn w:val="a2"/>
    <w:next w:val="afc"/>
    <w:uiPriority w:val="59"/>
    <w:rsid w:val="002B528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k">
    <w:name w:val="blk"/>
    <w:rsid w:val="00E03CD9"/>
  </w:style>
  <w:style w:type="paragraph" w:styleId="afff7">
    <w:name w:val="annotation text"/>
    <w:basedOn w:val="a0"/>
    <w:link w:val="afff8"/>
    <w:rsid w:val="00312BDA"/>
    <w:pPr>
      <w:spacing w:before="100" w:beforeAutospacing="1"/>
    </w:pPr>
    <w:rPr>
      <w:sz w:val="20"/>
      <w:szCs w:val="20"/>
    </w:rPr>
  </w:style>
  <w:style w:type="character" w:customStyle="1" w:styleId="afff8">
    <w:name w:val="Текст примечания Знак"/>
    <w:link w:val="afff7"/>
    <w:rsid w:val="00312BDA"/>
    <w:rPr>
      <w:rFonts w:ascii="Times New Roman" w:eastAsia="Times New Roman" w:hAnsi="Times New Roman"/>
    </w:rPr>
  </w:style>
  <w:style w:type="paragraph" w:styleId="afff9">
    <w:name w:val="annotation subject"/>
    <w:basedOn w:val="afff7"/>
    <w:next w:val="afff7"/>
    <w:link w:val="afffa"/>
    <w:rsid w:val="00312BDA"/>
    <w:rPr>
      <w:b/>
      <w:bCs/>
    </w:rPr>
  </w:style>
  <w:style w:type="character" w:customStyle="1" w:styleId="afffa">
    <w:name w:val="Тема примечания Знак"/>
    <w:link w:val="afff9"/>
    <w:rsid w:val="00312BDA"/>
    <w:rPr>
      <w:rFonts w:ascii="Times New Roman" w:eastAsia="Times New Roman" w:hAnsi="Times New Roman"/>
      <w:b/>
      <w:bCs/>
    </w:rPr>
  </w:style>
  <w:style w:type="character" w:styleId="afffb">
    <w:name w:val="annotation reference"/>
    <w:uiPriority w:val="99"/>
    <w:rsid w:val="00312BDA"/>
    <w:rPr>
      <w:sz w:val="16"/>
      <w:szCs w:val="16"/>
    </w:rPr>
  </w:style>
  <w:style w:type="paragraph" w:styleId="afffc">
    <w:name w:val="Revision"/>
    <w:hidden/>
    <w:uiPriority w:val="99"/>
    <w:semiHidden/>
    <w:rsid w:val="00312BDA"/>
    <w:rPr>
      <w:rFonts w:ascii="Times New Roman" w:eastAsia="Times New Roman" w:hAnsi="Times New Roman"/>
      <w:sz w:val="28"/>
      <w:szCs w:val="28"/>
    </w:rPr>
  </w:style>
  <w:style w:type="character" w:customStyle="1" w:styleId="afffd">
    <w:name w:val="Гипертекстовая ссылка"/>
    <w:uiPriority w:val="99"/>
    <w:rsid w:val="00312BDA"/>
    <w:rPr>
      <w:color w:val="008000"/>
    </w:rPr>
  </w:style>
  <w:style w:type="numbering" w:customStyle="1" w:styleId="140">
    <w:name w:val="Нет списка14"/>
    <w:next w:val="a3"/>
    <w:uiPriority w:val="99"/>
    <w:semiHidden/>
    <w:unhideWhenUsed/>
    <w:rsid w:val="00610481"/>
  </w:style>
  <w:style w:type="paragraph" w:customStyle="1" w:styleId="CharCharCharChar1">
    <w:name w:val="Знак Знак Char Char Знак Знак Char Char Знак Знак Знак Знак Знак Знак"/>
    <w:basedOn w:val="a0"/>
    <w:semiHidden/>
    <w:rsid w:val="00364ACF"/>
    <w:pPr>
      <w:spacing w:after="160" w:line="240" w:lineRule="exact"/>
    </w:pPr>
    <w:rPr>
      <w:rFonts w:ascii="Verdana" w:hAnsi="Verdana"/>
      <w:lang w:val="en-US" w:eastAsia="en-US"/>
    </w:rPr>
  </w:style>
  <w:style w:type="table" w:customStyle="1" w:styleId="92">
    <w:name w:val="Сетка таблицы9"/>
    <w:basedOn w:val="a2"/>
    <w:next w:val="afc"/>
    <w:uiPriority w:val="39"/>
    <w:rsid w:val="00364ACF"/>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0">
    <w:name w:val="Нет списка15"/>
    <w:next w:val="a3"/>
    <w:uiPriority w:val="99"/>
    <w:semiHidden/>
    <w:unhideWhenUsed/>
    <w:rsid w:val="0081188E"/>
  </w:style>
  <w:style w:type="table" w:customStyle="1" w:styleId="101">
    <w:name w:val="Сетка таблицы10"/>
    <w:basedOn w:val="a2"/>
    <w:next w:val="afc"/>
    <w:uiPriority w:val="59"/>
    <w:rsid w:val="0081188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0">
    <w:name w:val="Заголовок 5 Знак"/>
    <w:link w:val="5"/>
    <w:uiPriority w:val="9"/>
    <w:rsid w:val="00043C1E"/>
    <w:rPr>
      <w:rFonts w:ascii="Times New Roman" w:eastAsia="Times New Roman" w:hAnsi="Times New Roman"/>
      <w:color w:val="000000"/>
      <w:sz w:val="28"/>
      <w:szCs w:val="28"/>
    </w:rPr>
  </w:style>
  <w:style w:type="numbering" w:customStyle="1" w:styleId="160">
    <w:name w:val="Нет списка16"/>
    <w:next w:val="a3"/>
    <w:semiHidden/>
    <w:unhideWhenUsed/>
    <w:rsid w:val="00043C1E"/>
  </w:style>
  <w:style w:type="table" w:customStyle="1" w:styleId="113">
    <w:name w:val="Сетка таблицы11"/>
    <w:basedOn w:val="a2"/>
    <w:next w:val="afc"/>
    <w:rsid w:val="00043C1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210">
    <w:name w:val="Основной текст 2 Знак1"/>
    <w:semiHidden/>
    <w:rsid w:val="00043C1E"/>
    <w:rPr>
      <w:rFonts w:ascii="Times New Roman" w:hAnsi="Times New Roman"/>
      <w:sz w:val="28"/>
      <w:szCs w:val="22"/>
      <w:lang w:eastAsia="en-US"/>
    </w:rPr>
  </w:style>
  <w:style w:type="character" w:customStyle="1" w:styleId="3b">
    <w:name w:val="Основной текст с отступом 3 Знак"/>
    <w:link w:val="3c"/>
    <w:locked/>
    <w:rsid w:val="00043C1E"/>
    <w:rPr>
      <w:sz w:val="16"/>
      <w:szCs w:val="16"/>
    </w:rPr>
  </w:style>
  <w:style w:type="paragraph" w:styleId="3c">
    <w:name w:val="Body Text Indent 3"/>
    <w:basedOn w:val="a0"/>
    <w:link w:val="3b"/>
    <w:rsid w:val="00043C1E"/>
    <w:pPr>
      <w:widowControl w:val="0"/>
      <w:autoSpaceDE w:val="0"/>
      <w:autoSpaceDN w:val="0"/>
      <w:adjustRightInd w:val="0"/>
      <w:spacing w:after="120"/>
      <w:ind w:left="283"/>
    </w:pPr>
    <w:rPr>
      <w:rFonts w:ascii="Calibri" w:eastAsia="Calibri" w:hAnsi="Calibri"/>
      <w:sz w:val="16"/>
      <w:szCs w:val="16"/>
    </w:rPr>
  </w:style>
  <w:style w:type="character" w:customStyle="1" w:styleId="311">
    <w:name w:val="Основной текст с отступом 3 Знак1"/>
    <w:semiHidden/>
    <w:rsid w:val="00043C1E"/>
    <w:rPr>
      <w:rFonts w:ascii="Times New Roman" w:eastAsia="Times New Roman" w:hAnsi="Times New Roman"/>
      <w:sz w:val="16"/>
      <w:szCs w:val="16"/>
    </w:rPr>
  </w:style>
  <w:style w:type="paragraph" w:customStyle="1" w:styleId="afffe">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0"/>
    <w:uiPriority w:val="99"/>
    <w:rsid w:val="00043C1E"/>
    <w:pPr>
      <w:widowControl w:val="0"/>
      <w:adjustRightInd w:val="0"/>
      <w:spacing w:after="160" w:line="240" w:lineRule="exact"/>
      <w:jc w:val="right"/>
    </w:pPr>
    <w:rPr>
      <w:sz w:val="20"/>
      <w:szCs w:val="20"/>
      <w:lang w:val="en-GB" w:eastAsia="en-US"/>
    </w:rPr>
  </w:style>
  <w:style w:type="paragraph" w:customStyle="1" w:styleId="u">
    <w:name w:val="u"/>
    <w:basedOn w:val="a0"/>
    <w:rsid w:val="00043C1E"/>
    <w:pPr>
      <w:spacing w:before="100" w:beforeAutospacing="1" w:after="100" w:afterAutospacing="1"/>
    </w:pPr>
  </w:style>
  <w:style w:type="character" w:customStyle="1" w:styleId="af1">
    <w:name w:val="Абзац списка Знак"/>
    <w:link w:val="af0"/>
    <w:uiPriority w:val="34"/>
    <w:locked/>
    <w:rsid w:val="00446BAC"/>
    <w:rPr>
      <w:rFonts w:ascii="Times New Roman" w:eastAsia="Times New Roman" w:hAnsi="Times New Roman"/>
      <w:sz w:val="24"/>
      <w:szCs w:val="24"/>
    </w:rPr>
  </w:style>
  <w:style w:type="numbering" w:customStyle="1" w:styleId="170">
    <w:name w:val="Нет списка17"/>
    <w:next w:val="a3"/>
    <w:semiHidden/>
    <w:rsid w:val="00446BAC"/>
  </w:style>
  <w:style w:type="character" w:customStyle="1" w:styleId="FontStyle11">
    <w:name w:val="Font Style11"/>
    <w:rsid w:val="00446BAC"/>
    <w:rPr>
      <w:rFonts w:ascii="Times New Roman" w:hAnsi="Times New Roman" w:cs="Times New Roman"/>
      <w:b/>
      <w:bCs/>
      <w:sz w:val="26"/>
      <w:szCs w:val="26"/>
    </w:rPr>
  </w:style>
  <w:style w:type="character" w:customStyle="1" w:styleId="FontStyle12">
    <w:name w:val="Font Style12"/>
    <w:rsid w:val="00446BAC"/>
    <w:rPr>
      <w:rFonts w:ascii="Times New Roman" w:hAnsi="Times New Roman" w:cs="Times New Roman"/>
      <w:sz w:val="24"/>
      <w:szCs w:val="24"/>
    </w:rPr>
  </w:style>
  <w:style w:type="table" w:customStyle="1" w:styleId="121">
    <w:name w:val="Сетка таблицы12"/>
    <w:basedOn w:val="a2"/>
    <w:next w:val="afc"/>
    <w:rsid w:val="00446BAC"/>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31">
    <w:name w:val="Сетка таблицы13"/>
    <w:basedOn w:val="a2"/>
    <w:next w:val="afc"/>
    <w:uiPriority w:val="59"/>
    <w:rsid w:val="0068575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80">
    <w:name w:val="Нет списка18"/>
    <w:next w:val="a3"/>
    <w:semiHidden/>
    <w:rsid w:val="00CF5502"/>
  </w:style>
  <w:style w:type="paragraph" w:customStyle="1" w:styleId="formattexttopleveltextcentertext">
    <w:name w:val="formattext topleveltext centertext"/>
    <w:basedOn w:val="a0"/>
    <w:rsid w:val="00CF5502"/>
    <w:pPr>
      <w:spacing w:before="100" w:beforeAutospacing="1" w:after="100" w:afterAutospacing="1"/>
    </w:pPr>
  </w:style>
  <w:style w:type="paragraph" w:customStyle="1" w:styleId="formattexttopleveltext">
    <w:name w:val="formattext topleveltext"/>
    <w:basedOn w:val="a0"/>
    <w:rsid w:val="00CF5502"/>
    <w:pPr>
      <w:spacing w:before="100" w:beforeAutospacing="1" w:after="100" w:afterAutospacing="1"/>
    </w:pPr>
  </w:style>
  <w:style w:type="paragraph" w:customStyle="1" w:styleId="headertexttopleveltextcentertext">
    <w:name w:val="headertext topleveltext centertext"/>
    <w:basedOn w:val="a0"/>
    <w:rsid w:val="00CF5502"/>
    <w:pPr>
      <w:spacing w:before="100" w:beforeAutospacing="1" w:after="100" w:afterAutospacing="1"/>
    </w:pPr>
  </w:style>
  <w:style w:type="paragraph" w:customStyle="1" w:styleId="topleveltextimage">
    <w:name w:val="topleveltext image"/>
    <w:basedOn w:val="a0"/>
    <w:rsid w:val="00CF5502"/>
    <w:pPr>
      <w:spacing w:before="100" w:beforeAutospacing="1" w:after="100" w:afterAutospacing="1"/>
    </w:pPr>
  </w:style>
  <w:style w:type="character" w:customStyle="1" w:styleId="70">
    <w:name w:val="Заголовок 7 Знак"/>
    <w:link w:val="7"/>
    <w:uiPriority w:val="9"/>
    <w:semiHidden/>
    <w:rsid w:val="004C00D9"/>
    <w:rPr>
      <w:rFonts w:ascii="Calibri" w:eastAsia="Times New Roman" w:hAnsi="Calibri" w:cs="Times New Roman"/>
      <w:sz w:val="24"/>
      <w:szCs w:val="24"/>
    </w:rPr>
  </w:style>
  <w:style w:type="numbering" w:customStyle="1" w:styleId="190">
    <w:name w:val="Нет списка19"/>
    <w:next w:val="a3"/>
    <w:uiPriority w:val="99"/>
    <w:semiHidden/>
    <w:unhideWhenUsed/>
    <w:rsid w:val="000E2DDF"/>
  </w:style>
  <w:style w:type="table" w:customStyle="1" w:styleId="141">
    <w:name w:val="Сетка таблицы14"/>
    <w:basedOn w:val="a2"/>
    <w:next w:val="afc"/>
    <w:uiPriority w:val="99"/>
    <w:rsid w:val="000E2DDF"/>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0">
    <w:name w:val="Нет списка20"/>
    <w:next w:val="a3"/>
    <w:uiPriority w:val="99"/>
    <w:semiHidden/>
    <w:unhideWhenUsed/>
    <w:rsid w:val="0085658A"/>
  </w:style>
  <w:style w:type="table" w:customStyle="1" w:styleId="151">
    <w:name w:val="Сетка таблицы15"/>
    <w:basedOn w:val="a2"/>
    <w:next w:val="afc"/>
    <w:uiPriority w:val="99"/>
    <w:rsid w:val="0085658A"/>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BodyText2Char1">
    <w:name w:val="Body Text 2 Char1"/>
    <w:uiPriority w:val="99"/>
    <w:semiHidden/>
    <w:locked/>
    <w:rsid w:val="0085658A"/>
    <w:rPr>
      <w:rFonts w:cs="Times New Roman"/>
      <w:color w:val="000000"/>
      <w:sz w:val="28"/>
    </w:rPr>
  </w:style>
  <w:style w:type="character" w:customStyle="1" w:styleId="BodyTextIndent3Char">
    <w:name w:val="Body Text Indent 3 Char"/>
    <w:uiPriority w:val="99"/>
    <w:locked/>
    <w:rsid w:val="0085658A"/>
    <w:rPr>
      <w:rFonts w:cs="Times New Roman"/>
      <w:sz w:val="16"/>
      <w:szCs w:val="16"/>
      <w:lang w:val="ru-RU" w:eastAsia="ru-RU" w:bidi="ar-SA"/>
    </w:rPr>
  </w:style>
  <w:style w:type="character" w:customStyle="1" w:styleId="BodyTextIndent3Char1">
    <w:name w:val="Body Text Indent 3 Char1"/>
    <w:uiPriority w:val="99"/>
    <w:semiHidden/>
    <w:locked/>
    <w:rsid w:val="0085658A"/>
    <w:rPr>
      <w:color w:val="000000"/>
      <w:sz w:val="16"/>
    </w:rPr>
  </w:style>
  <w:style w:type="paragraph" w:customStyle="1" w:styleId="f">
    <w:name w:val="f"/>
    <w:basedOn w:val="a0"/>
    <w:uiPriority w:val="99"/>
    <w:rsid w:val="0085658A"/>
    <w:pPr>
      <w:spacing w:before="100" w:beforeAutospacing="1" w:after="100" w:afterAutospacing="1"/>
    </w:pPr>
  </w:style>
  <w:style w:type="paragraph" w:customStyle="1" w:styleId="alstc">
    <w:name w:val="alstc"/>
    <w:basedOn w:val="a0"/>
    <w:uiPriority w:val="99"/>
    <w:rsid w:val="0085658A"/>
    <w:pPr>
      <w:spacing w:before="100" w:beforeAutospacing="1" w:after="100" w:afterAutospacing="1"/>
    </w:pPr>
  </w:style>
  <w:style w:type="numbering" w:customStyle="1" w:styleId="211">
    <w:name w:val="Нет списка21"/>
    <w:next w:val="a3"/>
    <w:uiPriority w:val="99"/>
    <w:semiHidden/>
    <w:unhideWhenUsed/>
    <w:rsid w:val="00414702"/>
  </w:style>
  <w:style w:type="numbering" w:customStyle="1" w:styleId="220">
    <w:name w:val="Нет списка22"/>
    <w:next w:val="a3"/>
    <w:uiPriority w:val="99"/>
    <w:semiHidden/>
    <w:unhideWhenUsed/>
    <w:rsid w:val="00CF7922"/>
  </w:style>
  <w:style w:type="table" w:customStyle="1" w:styleId="TableGrid">
    <w:name w:val="TableGrid"/>
    <w:rsid w:val="00E05A33"/>
    <w:rPr>
      <w:rFonts w:eastAsia="Times New Roman"/>
      <w:sz w:val="22"/>
      <w:szCs w:val="22"/>
    </w:rPr>
    <w:tblPr>
      <w:tblCellMar>
        <w:top w:w="0" w:type="dxa"/>
        <w:left w:w="0" w:type="dxa"/>
        <w:bottom w:w="0" w:type="dxa"/>
        <w:right w:w="0" w:type="dxa"/>
      </w:tblCellMar>
    </w:tblPr>
  </w:style>
  <w:style w:type="paragraph" w:customStyle="1" w:styleId="S">
    <w:name w:val="S_Обычный"/>
    <w:basedOn w:val="a0"/>
    <w:link w:val="S0"/>
    <w:qFormat/>
    <w:rsid w:val="00E05A33"/>
    <w:pPr>
      <w:spacing w:line="360" w:lineRule="auto"/>
      <w:ind w:firstLine="709"/>
      <w:jc w:val="both"/>
    </w:pPr>
  </w:style>
  <w:style w:type="character" w:customStyle="1" w:styleId="S0">
    <w:name w:val="S_Обычный Знак"/>
    <w:link w:val="S"/>
    <w:rsid w:val="00E05A33"/>
    <w:rPr>
      <w:rFonts w:ascii="Times New Roman" w:eastAsia="Times New Roman" w:hAnsi="Times New Roman"/>
      <w:sz w:val="24"/>
      <w:szCs w:val="24"/>
    </w:rPr>
  </w:style>
  <w:style w:type="numbering" w:customStyle="1" w:styleId="230">
    <w:name w:val="Нет списка23"/>
    <w:next w:val="a3"/>
    <w:uiPriority w:val="99"/>
    <w:semiHidden/>
    <w:rsid w:val="00866B44"/>
  </w:style>
  <w:style w:type="paragraph" w:customStyle="1" w:styleId="affff">
    <w:name w:val="Внутренний адрес"/>
    <w:basedOn w:val="a0"/>
    <w:rsid w:val="00866B44"/>
    <w:pPr>
      <w:autoSpaceDE w:val="0"/>
      <w:autoSpaceDN w:val="0"/>
    </w:pPr>
    <w:rPr>
      <w:sz w:val="20"/>
    </w:rPr>
  </w:style>
  <w:style w:type="paragraph" w:customStyle="1" w:styleId="BodyText21">
    <w:name w:val="Body Text 2.Мой Заголовок 1"/>
    <w:rsid w:val="00866B44"/>
    <w:pPr>
      <w:ind w:firstLine="709"/>
      <w:jc w:val="both"/>
    </w:pPr>
    <w:rPr>
      <w:rFonts w:ascii="Times New Roman" w:eastAsia="Times New Roman" w:hAnsi="Times New Roman"/>
      <w:sz w:val="28"/>
    </w:rPr>
  </w:style>
  <w:style w:type="character" w:customStyle="1" w:styleId="style11">
    <w:name w:val="style11"/>
    <w:rsid w:val="00866B44"/>
    <w:rPr>
      <w:rFonts w:ascii="Times New Roman" w:hAnsi="Times New Roman" w:cs="Times New Roman" w:hint="default"/>
      <w:b/>
      <w:bCs/>
      <w:i/>
      <w:iCs/>
      <w:color w:val="0000FF"/>
    </w:rPr>
  </w:style>
  <w:style w:type="character" w:customStyle="1" w:styleId="style21">
    <w:name w:val="style21"/>
    <w:rsid w:val="00866B44"/>
    <w:rPr>
      <w:rFonts w:ascii="Times New Roman" w:hAnsi="Times New Roman" w:cs="Times New Roman" w:hint="default"/>
      <w:b/>
      <w:bCs/>
      <w:color w:val="000066"/>
    </w:rPr>
  </w:style>
  <w:style w:type="paragraph" w:customStyle="1" w:styleId="affff0">
    <w:name w:val="Знак Знак Знак"/>
    <w:basedOn w:val="a0"/>
    <w:rsid w:val="00866B44"/>
    <w:pPr>
      <w:spacing w:after="160" w:line="240" w:lineRule="exact"/>
    </w:pPr>
    <w:rPr>
      <w:rFonts w:ascii="Verdana" w:hAnsi="Verdana"/>
      <w:sz w:val="20"/>
      <w:szCs w:val="20"/>
      <w:lang w:val="en-US" w:eastAsia="en-US"/>
    </w:rPr>
  </w:style>
  <w:style w:type="paragraph" w:customStyle="1" w:styleId="affff1">
    <w:name w:val="Знак Знак Знак Знак Знак Знак Знак Знак Знак Знак"/>
    <w:basedOn w:val="a0"/>
    <w:rsid w:val="00866B44"/>
    <w:pPr>
      <w:spacing w:before="100" w:beforeAutospacing="1" w:after="100" w:afterAutospacing="1"/>
    </w:pPr>
    <w:rPr>
      <w:rFonts w:ascii="Tahoma" w:hAnsi="Tahoma"/>
      <w:sz w:val="20"/>
      <w:szCs w:val="20"/>
      <w:lang w:val="en-US" w:eastAsia="en-US"/>
    </w:rPr>
  </w:style>
  <w:style w:type="paragraph" w:customStyle="1" w:styleId="212">
    <w:name w:val="Основной текст 21"/>
    <w:basedOn w:val="a0"/>
    <w:rsid w:val="00866B44"/>
    <w:pPr>
      <w:ind w:firstLine="567"/>
      <w:jc w:val="both"/>
    </w:pPr>
    <w:rPr>
      <w:sz w:val="28"/>
      <w:szCs w:val="20"/>
    </w:rPr>
  </w:style>
  <w:style w:type="table" w:customStyle="1" w:styleId="410">
    <w:name w:val="Сетка таблицы41"/>
    <w:basedOn w:val="a2"/>
    <w:next w:val="afc"/>
    <w:uiPriority w:val="59"/>
    <w:rsid w:val="00866B4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0">
    <w:name w:val="Основной текст с отступом.Мой Заголовок 1"/>
    <w:basedOn w:val="a0"/>
    <w:rsid w:val="00866B44"/>
    <w:pPr>
      <w:spacing w:line="360" w:lineRule="auto"/>
      <w:ind w:firstLine="720"/>
      <w:jc w:val="both"/>
    </w:pPr>
    <w:rPr>
      <w:sz w:val="28"/>
      <w:szCs w:val="20"/>
    </w:rPr>
  </w:style>
  <w:style w:type="character" w:customStyle="1" w:styleId="1f1">
    <w:name w:val="Текст сноски Знак1"/>
    <w:aliases w:val="single space Знак,Знак Знак Знак Знак Знак Знак1,Знак Знак Знак Знак Знак Знак Знак Знак Знак,Знак Знак Знак Знак Знак Знак Знак Знак1,Знак Знак Знак Знак Знак Знак Знак Знак Знак Знак Знак Знак,Знак Знак Знак Знак Знак Знак Знак1"/>
    <w:locked/>
    <w:rsid w:val="00866B44"/>
    <w:rPr>
      <w:lang w:eastAsia="ru-RU"/>
    </w:rPr>
  </w:style>
  <w:style w:type="numbering" w:customStyle="1" w:styleId="1100">
    <w:name w:val="Нет списка110"/>
    <w:next w:val="a3"/>
    <w:uiPriority w:val="99"/>
    <w:semiHidden/>
    <w:unhideWhenUsed/>
    <w:rsid w:val="00866B44"/>
  </w:style>
  <w:style w:type="numbering" w:customStyle="1" w:styleId="1110">
    <w:name w:val="Нет списка111"/>
    <w:next w:val="a3"/>
    <w:semiHidden/>
    <w:rsid w:val="00866B44"/>
  </w:style>
  <w:style w:type="character" w:customStyle="1" w:styleId="1f2">
    <w:name w:val="Верхний колонтитул Знак1"/>
    <w:uiPriority w:val="99"/>
    <w:semiHidden/>
    <w:rsid w:val="00866B44"/>
  </w:style>
  <w:style w:type="character" w:customStyle="1" w:styleId="1f3">
    <w:name w:val="Нижний колонтитул Знак1"/>
    <w:uiPriority w:val="99"/>
    <w:semiHidden/>
    <w:rsid w:val="00866B44"/>
  </w:style>
  <w:style w:type="character" w:customStyle="1" w:styleId="1f4">
    <w:name w:val="Название Знак1"/>
    <w:uiPriority w:val="10"/>
    <w:rsid w:val="00866B44"/>
    <w:rPr>
      <w:rFonts w:ascii="Cambria" w:eastAsia="Times New Roman" w:hAnsi="Cambria" w:cs="Times New Roman"/>
      <w:color w:val="17365D"/>
      <w:spacing w:val="5"/>
      <w:kern w:val="28"/>
      <w:sz w:val="52"/>
      <w:szCs w:val="52"/>
    </w:rPr>
  </w:style>
  <w:style w:type="character" w:customStyle="1" w:styleId="114">
    <w:name w:val="Основной текст1 Знак1"/>
    <w:aliases w:val="bt Знак1,Основной текст Знак1 Знак1,Основной текст Знак Знак Знак1"/>
    <w:uiPriority w:val="99"/>
    <w:semiHidden/>
    <w:rsid w:val="00866B44"/>
  </w:style>
  <w:style w:type="paragraph" w:customStyle="1" w:styleId="BodyText211BodyTextIndent">
    <w:name w:val="Body Text 2.Мой Заголовок 1.Основной текст 1.Нумерованный список !!.Надин стиль.Body Text Indent"/>
    <w:basedOn w:val="a0"/>
    <w:rsid w:val="00866B44"/>
    <w:pPr>
      <w:autoSpaceDE w:val="0"/>
      <w:autoSpaceDN w:val="0"/>
      <w:jc w:val="both"/>
    </w:pPr>
    <w:rPr>
      <w:sz w:val="28"/>
      <w:szCs w:val="28"/>
    </w:rPr>
  </w:style>
  <w:style w:type="character" w:customStyle="1" w:styleId="Pro-text">
    <w:name w:val="Pro-text Знак Знак Знак"/>
    <w:link w:val="Pro-text0"/>
    <w:locked/>
    <w:rsid w:val="00866B44"/>
    <w:rPr>
      <w:rFonts w:ascii="Georgia" w:hAnsi="Georgia"/>
      <w:szCs w:val="24"/>
      <w:lang w:val="en-US" w:bidi="en-US"/>
    </w:rPr>
  </w:style>
  <w:style w:type="paragraph" w:customStyle="1" w:styleId="Pro-text0">
    <w:name w:val="Pro-text Знак Знак"/>
    <w:basedOn w:val="a0"/>
    <w:link w:val="Pro-text"/>
    <w:rsid w:val="00866B44"/>
    <w:pPr>
      <w:spacing w:before="120" w:line="288" w:lineRule="auto"/>
      <w:ind w:left="1200"/>
      <w:jc w:val="both"/>
    </w:pPr>
    <w:rPr>
      <w:rFonts w:ascii="Georgia" w:eastAsia="Calibri" w:hAnsi="Georgia"/>
      <w:sz w:val="20"/>
      <w:lang w:val="en-US" w:bidi="en-US"/>
    </w:rPr>
  </w:style>
  <w:style w:type="character" w:customStyle="1" w:styleId="affff2">
    <w:name w:val="Осн.текст Знак"/>
    <w:link w:val="affff3"/>
    <w:locked/>
    <w:rsid w:val="00866B44"/>
    <w:rPr>
      <w:rFonts w:ascii="Arial" w:hAnsi="Arial" w:cs="Arial"/>
    </w:rPr>
  </w:style>
  <w:style w:type="paragraph" w:customStyle="1" w:styleId="affff3">
    <w:name w:val="Осн.текст"/>
    <w:basedOn w:val="a0"/>
    <w:link w:val="affff2"/>
    <w:rsid w:val="00866B44"/>
    <w:pPr>
      <w:spacing w:line="288" w:lineRule="auto"/>
      <w:ind w:right="792" w:firstLine="720"/>
      <w:jc w:val="both"/>
    </w:pPr>
    <w:rPr>
      <w:rFonts w:ascii="Arial" w:eastAsia="Calibri" w:hAnsi="Arial"/>
      <w:sz w:val="20"/>
      <w:szCs w:val="20"/>
    </w:rPr>
  </w:style>
  <w:style w:type="paragraph" w:customStyle="1" w:styleId="affff4">
    <w:name w:val="Таблицы (моноширинный)"/>
    <w:basedOn w:val="a0"/>
    <w:next w:val="a0"/>
    <w:uiPriority w:val="99"/>
    <w:rsid w:val="00866B44"/>
    <w:pPr>
      <w:widowControl w:val="0"/>
      <w:autoSpaceDE w:val="0"/>
      <w:autoSpaceDN w:val="0"/>
      <w:adjustRightInd w:val="0"/>
      <w:jc w:val="both"/>
    </w:pPr>
    <w:rPr>
      <w:rFonts w:ascii="Courier New" w:hAnsi="Courier New" w:cs="Courier New"/>
      <w:sz w:val="20"/>
      <w:szCs w:val="20"/>
    </w:rPr>
  </w:style>
  <w:style w:type="character" w:customStyle="1" w:styleId="CharChar4">
    <w:name w:val="Char Char4 Знак Знак Знак Знак"/>
    <w:link w:val="CharChar40"/>
    <w:locked/>
    <w:rsid w:val="00866B44"/>
    <w:rPr>
      <w:rFonts w:ascii="Verdana" w:hAnsi="Verdana"/>
      <w:lang w:val="en-US"/>
    </w:rPr>
  </w:style>
  <w:style w:type="paragraph" w:customStyle="1" w:styleId="CharChar40">
    <w:name w:val="Char Char4 Знак Знак Знак"/>
    <w:basedOn w:val="a0"/>
    <w:link w:val="CharChar4"/>
    <w:rsid w:val="00866B44"/>
    <w:pPr>
      <w:spacing w:after="160" w:line="240" w:lineRule="exact"/>
    </w:pPr>
    <w:rPr>
      <w:rFonts w:ascii="Verdana" w:eastAsia="Calibri" w:hAnsi="Verdana"/>
      <w:sz w:val="20"/>
      <w:szCs w:val="20"/>
      <w:lang w:val="en-US"/>
    </w:rPr>
  </w:style>
  <w:style w:type="paragraph" w:customStyle="1" w:styleId="2f">
    <w:name w:val="Знак2"/>
    <w:basedOn w:val="a0"/>
    <w:rsid w:val="00866B44"/>
    <w:pPr>
      <w:spacing w:after="160" w:line="240" w:lineRule="exact"/>
    </w:pPr>
    <w:rPr>
      <w:rFonts w:ascii="Verdana" w:hAnsi="Verdana"/>
      <w:sz w:val="20"/>
      <w:szCs w:val="20"/>
      <w:lang w:val="en-US" w:eastAsia="en-US"/>
    </w:rPr>
  </w:style>
  <w:style w:type="paragraph" w:customStyle="1" w:styleId="affff5">
    <w:name w:val="МОН"/>
    <w:basedOn w:val="a0"/>
    <w:rsid w:val="00866B44"/>
    <w:pPr>
      <w:spacing w:line="360" w:lineRule="auto"/>
      <w:ind w:firstLine="709"/>
      <w:jc w:val="both"/>
    </w:pPr>
    <w:rPr>
      <w:sz w:val="28"/>
    </w:rPr>
  </w:style>
  <w:style w:type="paragraph" w:customStyle="1" w:styleId="1f5">
    <w:name w:val="Обычный1"/>
    <w:rsid w:val="00866B44"/>
    <w:pPr>
      <w:widowControl w:val="0"/>
      <w:spacing w:line="300" w:lineRule="auto"/>
      <w:ind w:left="160" w:right="200" w:hanging="80"/>
      <w:jc w:val="both"/>
    </w:pPr>
    <w:rPr>
      <w:rFonts w:ascii="Arial" w:eastAsia="Times New Roman" w:hAnsi="Arial"/>
      <w:sz w:val="24"/>
    </w:rPr>
  </w:style>
  <w:style w:type="paragraph" w:customStyle="1" w:styleId="affff6">
    <w:name w:val="Знак Знак Знак Знак"/>
    <w:basedOn w:val="a0"/>
    <w:rsid w:val="00866B44"/>
    <w:pPr>
      <w:spacing w:after="160" w:line="240" w:lineRule="exact"/>
    </w:pPr>
    <w:rPr>
      <w:rFonts w:ascii="Verdana" w:hAnsi="Verdana"/>
      <w:sz w:val="20"/>
      <w:szCs w:val="20"/>
      <w:lang w:val="en-US" w:eastAsia="en-US"/>
    </w:rPr>
  </w:style>
  <w:style w:type="character" w:customStyle="1" w:styleId="affff7">
    <w:name w:val="Обычный ~ Марк Знак"/>
    <w:link w:val="affff8"/>
    <w:locked/>
    <w:rsid w:val="00866B44"/>
    <w:rPr>
      <w:rFonts w:ascii="Cambria" w:hAnsi="Cambria"/>
      <w:sz w:val="24"/>
      <w:szCs w:val="24"/>
    </w:rPr>
  </w:style>
  <w:style w:type="paragraph" w:customStyle="1" w:styleId="affff8">
    <w:name w:val="Обычный ~ Марк"/>
    <w:basedOn w:val="a0"/>
    <w:link w:val="affff7"/>
    <w:autoRedefine/>
    <w:rsid w:val="00866B44"/>
    <w:pPr>
      <w:framePr w:hSpace="180" w:wrap="around" w:hAnchor="margin" w:xAlign="center" w:y="644"/>
      <w:spacing w:after="60" w:line="280" w:lineRule="exact"/>
      <w:ind w:left="21"/>
    </w:pPr>
    <w:rPr>
      <w:rFonts w:ascii="Cambria" w:eastAsia="Calibri" w:hAnsi="Cambria"/>
    </w:rPr>
  </w:style>
  <w:style w:type="paragraph" w:customStyle="1" w:styleId="213">
    <w:name w:val="Основной текст с отступом 21"/>
    <w:basedOn w:val="a0"/>
    <w:rsid w:val="00866B44"/>
    <w:pPr>
      <w:widowControl w:val="0"/>
      <w:suppressAutoHyphens/>
      <w:spacing w:after="120" w:line="480" w:lineRule="auto"/>
      <w:ind w:left="283"/>
    </w:pPr>
    <w:rPr>
      <w:rFonts w:eastAsia="Arial Unicode MS"/>
      <w:kern w:val="2"/>
    </w:rPr>
  </w:style>
  <w:style w:type="paragraph" w:styleId="1f6">
    <w:name w:val="toc 1"/>
    <w:basedOn w:val="a0"/>
    <w:next w:val="a0"/>
    <w:link w:val="1f7"/>
    <w:autoRedefine/>
    <w:qFormat/>
    <w:rsid w:val="00866B44"/>
  </w:style>
  <w:style w:type="paragraph" w:styleId="2f0">
    <w:name w:val="toc 2"/>
    <w:basedOn w:val="a0"/>
    <w:next w:val="a0"/>
    <w:autoRedefine/>
    <w:uiPriority w:val="39"/>
    <w:qFormat/>
    <w:rsid w:val="00866B44"/>
    <w:pPr>
      <w:ind w:left="240"/>
    </w:pPr>
  </w:style>
  <w:style w:type="table" w:customStyle="1" w:styleId="161">
    <w:name w:val="Сетка таблицы16"/>
    <w:basedOn w:val="a2"/>
    <w:next w:val="afc"/>
    <w:uiPriority w:val="59"/>
    <w:rsid w:val="00866B44"/>
    <w:pPr>
      <w:autoSpaceDE w:val="0"/>
      <w:autoSpaceDN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9">
    <w:name w:val="Знак Знак Знак Знак Знак Знак Знак Знак Знак Знак Знак Знак Знак Знак Знак Знак Знак Знак Знак Знак Знак Знак Знак Знак Знак Знак Знак Знак"/>
    <w:basedOn w:val="a0"/>
    <w:autoRedefine/>
    <w:rsid w:val="00866B44"/>
    <w:pPr>
      <w:tabs>
        <w:tab w:val="left" w:pos="2160"/>
      </w:tabs>
      <w:spacing w:before="120" w:line="240" w:lineRule="exact"/>
      <w:jc w:val="both"/>
    </w:pPr>
    <w:rPr>
      <w:noProof/>
      <w:lang w:val="en-US"/>
    </w:rPr>
  </w:style>
  <w:style w:type="numbering" w:customStyle="1" w:styleId="240">
    <w:name w:val="Нет списка24"/>
    <w:next w:val="a3"/>
    <w:uiPriority w:val="99"/>
    <w:semiHidden/>
    <w:unhideWhenUsed/>
    <w:rsid w:val="00866B44"/>
  </w:style>
  <w:style w:type="paragraph" w:customStyle="1" w:styleId="2f1">
    <w:name w:val="Обычный2"/>
    <w:rsid w:val="00866B44"/>
    <w:pPr>
      <w:widowControl w:val="0"/>
      <w:spacing w:line="300" w:lineRule="auto"/>
      <w:ind w:left="160" w:right="200" w:hanging="80"/>
      <w:jc w:val="both"/>
    </w:pPr>
    <w:rPr>
      <w:rFonts w:ascii="Arial" w:eastAsia="Times New Roman" w:hAnsi="Arial"/>
      <w:sz w:val="24"/>
    </w:rPr>
  </w:style>
  <w:style w:type="paragraph" w:customStyle="1" w:styleId="2f2">
    <w:name w:val="Абзац списка2"/>
    <w:basedOn w:val="a0"/>
    <w:rsid w:val="00866B44"/>
    <w:pPr>
      <w:spacing w:after="200" w:line="276" w:lineRule="auto"/>
      <w:ind w:left="720"/>
      <w:contextualSpacing/>
    </w:pPr>
    <w:rPr>
      <w:rFonts w:ascii="Calibri" w:hAnsi="Calibri"/>
      <w:sz w:val="22"/>
      <w:szCs w:val="22"/>
      <w:lang w:eastAsia="en-US"/>
    </w:rPr>
  </w:style>
  <w:style w:type="character" w:customStyle="1" w:styleId="1f8">
    <w:name w:val="Текст выноски Знак1"/>
    <w:semiHidden/>
    <w:rsid w:val="00866B44"/>
    <w:rPr>
      <w:rFonts w:ascii="Tahoma" w:eastAsia="Times New Roman" w:hAnsi="Tahoma" w:cs="Tahoma"/>
      <w:sz w:val="16"/>
      <w:szCs w:val="16"/>
      <w:lang w:eastAsia="ru-RU"/>
    </w:rPr>
  </w:style>
  <w:style w:type="character" w:customStyle="1" w:styleId="1f9">
    <w:name w:val="Основной текст с отступом Знак1"/>
    <w:aliases w:val="Основной текст 1 Знак2,Мой Заголовок 1 Знак2,Нумерованный список !! Знак2,Надин стиль Знак2,Основной текст с отступом1 Знак2,Основной текст с отступом11 Знак1,Body Text Indent Знак1,Основной Знак"/>
    <w:rsid w:val="00866B44"/>
  </w:style>
  <w:style w:type="table" w:customStyle="1" w:styleId="214">
    <w:name w:val="Сетка таблицы21"/>
    <w:basedOn w:val="a2"/>
    <w:next w:val="afc"/>
    <w:rsid w:val="00866B4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6">
    <w:name w:val="Font Style16"/>
    <w:uiPriority w:val="99"/>
    <w:rsid w:val="00866B44"/>
    <w:rPr>
      <w:rFonts w:ascii="Times New Roman" w:hAnsi="Times New Roman" w:cs="Times New Roman" w:hint="default"/>
      <w:b/>
      <w:bCs/>
      <w:sz w:val="26"/>
      <w:szCs w:val="26"/>
    </w:rPr>
  </w:style>
  <w:style w:type="paragraph" w:customStyle="1" w:styleId="headertext">
    <w:name w:val="headertext"/>
    <w:basedOn w:val="a0"/>
    <w:rsid w:val="00866B44"/>
    <w:pPr>
      <w:spacing w:before="100" w:beforeAutospacing="1" w:after="100" w:afterAutospacing="1"/>
    </w:pPr>
    <w:rPr>
      <w:rFonts w:eastAsia="Calibri"/>
    </w:rPr>
  </w:style>
  <w:style w:type="character" w:styleId="affffa">
    <w:name w:val="Subtle Emphasis"/>
    <w:uiPriority w:val="19"/>
    <w:qFormat/>
    <w:rsid w:val="00866B44"/>
    <w:rPr>
      <w:i/>
      <w:iCs/>
      <w:color w:val="808080"/>
    </w:rPr>
  </w:style>
  <w:style w:type="numbering" w:customStyle="1" w:styleId="312">
    <w:name w:val="Нет списка31"/>
    <w:next w:val="a3"/>
    <w:uiPriority w:val="99"/>
    <w:semiHidden/>
    <w:unhideWhenUsed/>
    <w:rsid w:val="00866B44"/>
  </w:style>
  <w:style w:type="numbering" w:customStyle="1" w:styleId="1210">
    <w:name w:val="Нет списка121"/>
    <w:next w:val="a3"/>
    <w:uiPriority w:val="99"/>
    <w:semiHidden/>
    <w:unhideWhenUsed/>
    <w:rsid w:val="00866B44"/>
  </w:style>
  <w:style w:type="numbering" w:customStyle="1" w:styleId="1111">
    <w:name w:val="Нет списка1111"/>
    <w:next w:val="a3"/>
    <w:semiHidden/>
    <w:rsid w:val="00866B44"/>
  </w:style>
  <w:style w:type="table" w:customStyle="1" w:styleId="1112">
    <w:name w:val="Сетка таблицы111"/>
    <w:basedOn w:val="a2"/>
    <w:next w:val="afc"/>
    <w:uiPriority w:val="59"/>
    <w:rsid w:val="00866B44"/>
    <w:pPr>
      <w:autoSpaceDE w:val="0"/>
      <w:autoSpaceDN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0">
    <w:name w:val="Нет списка211"/>
    <w:next w:val="a3"/>
    <w:uiPriority w:val="99"/>
    <w:semiHidden/>
    <w:unhideWhenUsed/>
    <w:rsid w:val="00866B44"/>
  </w:style>
  <w:style w:type="table" w:customStyle="1" w:styleId="313">
    <w:name w:val="Сетка таблицы31"/>
    <w:basedOn w:val="a2"/>
    <w:next w:val="afc"/>
    <w:uiPriority w:val="59"/>
    <w:rsid w:val="00866B4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
    <w:name w:val="Нет списка41"/>
    <w:next w:val="a3"/>
    <w:uiPriority w:val="99"/>
    <w:semiHidden/>
    <w:unhideWhenUsed/>
    <w:rsid w:val="00866B44"/>
  </w:style>
  <w:style w:type="character" w:customStyle="1" w:styleId="1c">
    <w:name w:val="Стиль1 Знак"/>
    <w:link w:val="1b"/>
    <w:rsid w:val="00866B44"/>
    <w:rPr>
      <w:rFonts w:ascii="Times New Roman" w:eastAsia="Times New Roman" w:hAnsi="Times New Roman" w:cs="Arial"/>
      <w:b/>
      <w:spacing w:val="-1"/>
      <w:kern w:val="2"/>
      <w:sz w:val="28"/>
      <w:szCs w:val="24"/>
      <w:lang w:eastAsia="ar-SA"/>
    </w:rPr>
  </w:style>
  <w:style w:type="character" w:customStyle="1" w:styleId="ListParagraphChar">
    <w:name w:val="List Paragraph Char"/>
    <w:link w:val="1e"/>
    <w:locked/>
    <w:rsid w:val="00866B44"/>
    <w:rPr>
      <w:rFonts w:eastAsia="Times New Roman"/>
      <w:sz w:val="22"/>
      <w:szCs w:val="22"/>
      <w:lang w:eastAsia="en-US"/>
    </w:rPr>
  </w:style>
  <w:style w:type="character" w:customStyle="1" w:styleId="215">
    <w:name w:val="Основной текст с отступом 2 Знак1"/>
    <w:locked/>
    <w:rsid w:val="00866B44"/>
    <w:rPr>
      <w:rFonts w:ascii="Times New Roman" w:eastAsia="Times New Roman" w:hAnsi="Times New Roman" w:cs="Times New Roman"/>
      <w:sz w:val="24"/>
      <w:szCs w:val="24"/>
      <w:lang w:eastAsia="ru-RU"/>
    </w:rPr>
  </w:style>
  <w:style w:type="paragraph" w:customStyle="1" w:styleId="affffb">
    <w:name w:val="заг табл"/>
    <w:basedOn w:val="a0"/>
    <w:rsid w:val="00866B44"/>
    <w:pPr>
      <w:spacing w:after="240" w:line="288" w:lineRule="auto"/>
      <w:jc w:val="center"/>
    </w:pPr>
    <w:rPr>
      <w:rFonts w:ascii="Arial" w:hAnsi="Arial" w:cs="Arial"/>
      <w:b/>
      <w:szCs w:val="20"/>
    </w:rPr>
  </w:style>
  <w:style w:type="character" w:customStyle="1" w:styleId="115">
    <w:name w:val="Основной текст 1 Знак Знак1"/>
    <w:locked/>
    <w:rsid w:val="00866B44"/>
    <w:rPr>
      <w:sz w:val="24"/>
      <w:szCs w:val="24"/>
      <w:lang w:val="ru-RU" w:eastAsia="ru-RU" w:bidi="ar-SA"/>
    </w:rPr>
  </w:style>
  <w:style w:type="character" w:customStyle="1" w:styleId="affffc">
    <w:name w:val="Цветовое выделение"/>
    <w:uiPriority w:val="99"/>
    <w:rsid w:val="00866B44"/>
    <w:rPr>
      <w:b/>
      <w:bCs/>
      <w:color w:val="000080"/>
    </w:rPr>
  </w:style>
  <w:style w:type="table" w:customStyle="1" w:styleId="510">
    <w:name w:val="Сетка таблицы51"/>
    <w:basedOn w:val="a2"/>
    <w:next w:val="afc"/>
    <w:uiPriority w:val="59"/>
    <w:rsid w:val="00866B4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8">
    <w:name w:val="Знак Знак4"/>
    <w:rsid w:val="00866B44"/>
    <w:rPr>
      <w:sz w:val="24"/>
      <w:szCs w:val="24"/>
      <w:lang w:val="ru-RU" w:eastAsia="ru-RU" w:bidi="ar-SA"/>
    </w:rPr>
  </w:style>
  <w:style w:type="paragraph" w:customStyle="1" w:styleId="2f3">
    <w:name w:val="Знак Знак Знак Знак2"/>
    <w:basedOn w:val="a0"/>
    <w:rsid w:val="00866B44"/>
    <w:pPr>
      <w:spacing w:before="100" w:beforeAutospacing="1" w:after="100" w:afterAutospacing="1"/>
    </w:pPr>
    <w:rPr>
      <w:rFonts w:ascii="Tahoma" w:hAnsi="Tahoma"/>
      <w:sz w:val="20"/>
      <w:szCs w:val="20"/>
      <w:lang w:val="en-US" w:eastAsia="en-US"/>
    </w:rPr>
  </w:style>
  <w:style w:type="paragraph" w:customStyle="1" w:styleId="affffd">
    <w:name w:val="Номер"/>
    <w:basedOn w:val="a0"/>
    <w:rsid w:val="00866B44"/>
    <w:pPr>
      <w:jc w:val="center"/>
    </w:pPr>
    <w:rPr>
      <w:sz w:val="28"/>
      <w:szCs w:val="20"/>
    </w:rPr>
  </w:style>
  <w:style w:type="character" w:customStyle="1" w:styleId="affffe">
    <w:name w:val="Знак Знак"/>
    <w:rsid w:val="00866B44"/>
    <w:rPr>
      <w:sz w:val="16"/>
      <w:szCs w:val="16"/>
      <w:lang w:val="ru-RU" w:eastAsia="ru-RU" w:bidi="ar-SA"/>
    </w:rPr>
  </w:style>
  <w:style w:type="paragraph" w:customStyle="1" w:styleId="afffff">
    <w:name w:val="Постановление"/>
    <w:basedOn w:val="a0"/>
    <w:rsid w:val="00866B44"/>
    <w:pPr>
      <w:jc w:val="center"/>
    </w:pPr>
    <w:rPr>
      <w:spacing w:val="-14"/>
      <w:sz w:val="30"/>
      <w:szCs w:val="20"/>
    </w:rPr>
  </w:style>
  <w:style w:type="character" w:customStyle="1" w:styleId="2f4">
    <w:name w:val="Знак Знак2"/>
    <w:rsid w:val="00866B44"/>
    <w:rPr>
      <w:sz w:val="24"/>
      <w:szCs w:val="24"/>
      <w:lang w:val="ru-RU" w:eastAsia="ru-RU" w:bidi="ar-SA"/>
    </w:rPr>
  </w:style>
  <w:style w:type="paragraph" w:customStyle="1" w:styleId="1fa">
    <w:name w:val="Заголовок 1К"/>
    <w:basedOn w:val="a0"/>
    <w:autoRedefine/>
    <w:rsid w:val="00866B44"/>
    <w:pPr>
      <w:ind w:right="-108"/>
    </w:pPr>
  </w:style>
  <w:style w:type="paragraph" w:customStyle="1" w:styleId="xl31">
    <w:name w:val="xl31"/>
    <w:basedOn w:val="a0"/>
    <w:rsid w:val="00866B44"/>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BodyText210">
    <w:name w:val="Body Text 21"/>
    <w:basedOn w:val="a0"/>
    <w:rsid w:val="00866B44"/>
    <w:pPr>
      <w:overflowPunct w:val="0"/>
      <w:autoSpaceDE w:val="0"/>
      <w:autoSpaceDN w:val="0"/>
      <w:adjustRightInd w:val="0"/>
      <w:ind w:firstLine="720"/>
      <w:jc w:val="both"/>
    </w:pPr>
    <w:rPr>
      <w:sz w:val="28"/>
      <w:szCs w:val="20"/>
    </w:rPr>
  </w:style>
  <w:style w:type="paragraph" w:customStyle="1" w:styleId="FR1">
    <w:name w:val="FR1"/>
    <w:rsid w:val="00866B44"/>
    <w:pPr>
      <w:widowControl w:val="0"/>
      <w:autoSpaceDE w:val="0"/>
      <w:autoSpaceDN w:val="0"/>
      <w:adjustRightInd w:val="0"/>
      <w:spacing w:line="260" w:lineRule="auto"/>
      <w:ind w:firstLine="720"/>
      <w:jc w:val="both"/>
    </w:pPr>
    <w:rPr>
      <w:rFonts w:ascii="Times New Roman" w:eastAsia="Times New Roman" w:hAnsi="Times New Roman"/>
      <w:sz w:val="28"/>
    </w:rPr>
  </w:style>
  <w:style w:type="character" w:customStyle="1" w:styleId="afffff0">
    <w:name w:val="Текст Знак"/>
    <w:link w:val="afffff1"/>
    <w:locked/>
    <w:rsid w:val="00866B44"/>
    <w:rPr>
      <w:rFonts w:ascii="Consolas" w:hAnsi="Consolas"/>
      <w:sz w:val="21"/>
      <w:szCs w:val="21"/>
    </w:rPr>
  </w:style>
  <w:style w:type="paragraph" w:styleId="afffff1">
    <w:name w:val="Plain Text"/>
    <w:basedOn w:val="a0"/>
    <w:link w:val="afffff0"/>
    <w:rsid w:val="00866B44"/>
    <w:rPr>
      <w:rFonts w:ascii="Consolas" w:eastAsia="Calibri" w:hAnsi="Consolas"/>
      <w:sz w:val="21"/>
      <w:szCs w:val="21"/>
    </w:rPr>
  </w:style>
  <w:style w:type="character" w:customStyle="1" w:styleId="1fb">
    <w:name w:val="Текст Знак1"/>
    <w:uiPriority w:val="99"/>
    <w:rsid w:val="00866B44"/>
    <w:rPr>
      <w:rFonts w:ascii="Courier New" w:eastAsia="Times New Roman" w:hAnsi="Courier New" w:cs="Courier New"/>
    </w:rPr>
  </w:style>
  <w:style w:type="character" w:customStyle="1" w:styleId="3d">
    <w:name w:val="Знак Знак3"/>
    <w:locked/>
    <w:rsid w:val="00866B44"/>
    <w:rPr>
      <w:sz w:val="24"/>
      <w:szCs w:val="24"/>
      <w:lang w:val="ru-RU" w:eastAsia="ru-RU" w:bidi="ar-SA"/>
    </w:rPr>
  </w:style>
  <w:style w:type="character" w:customStyle="1" w:styleId="news-text">
    <w:name w:val="news-text"/>
    <w:rsid w:val="00866B44"/>
  </w:style>
  <w:style w:type="paragraph" w:customStyle="1" w:styleId="1fc">
    <w:name w:val="Знак Знак Знак1 Знак Знак Знак Знак Знак Знак Знак Знак"/>
    <w:basedOn w:val="a0"/>
    <w:rsid w:val="00866B44"/>
    <w:pPr>
      <w:spacing w:before="100" w:beforeAutospacing="1" w:after="100" w:afterAutospacing="1"/>
    </w:pPr>
    <w:rPr>
      <w:rFonts w:ascii="Tahoma" w:hAnsi="Tahoma"/>
      <w:sz w:val="20"/>
      <w:szCs w:val="20"/>
      <w:lang w:val="en-US" w:eastAsia="en-US"/>
    </w:rPr>
  </w:style>
  <w:style w:type="character" w:customStyle="1" w:styleId="76">
    <w:name w:val="Знак Знак7"/>
    <w:locked/>
    <w:rsid w:val="00866B44"/>
    <w:rPr>
      <w:sz w:val="24"/>
      <w:szCs w:val="24"/>
      <w:lang w:val="ru-RU" w:eastAsia="ru-RU" w:bidi="ar-SA"/>
    </w:rPr>
  </w:style>
  <w:style w:type="character" w:customStyle="1" w:styleId="1fd">
    <w:name w:val="Знак Знак1"/>
    <w:locked/>
    <w:rsid w:val="00866B44"/>
    <w:rPr>
      <w:sz w:val="24"/>
      <w:szCs w:val="24"/>
      <w:lang w:val="ru-RU" w:eastAsia="ru-RU" w:bidi="ar-SA"/>
    </w:rPr>
  </w:style>
  <w:style w:type="character" w:customStyle="1" w:styleId="dash0410043104370430044600200441043f04380441043a0430char">
    <w:name w:val="dash0410_0431_0437_0430_0446_0020_0441_043f_0438_0441_043a_0430__char"/>
    <w:rsid w:val="00866B44"/>
    <w:rPr>
      <w:rFonts w:cs="Times New Roman"/>
    </w:rPr>
  </w:style>
  <w:style w:type="paragraph" w:customStyle="1" w:styleId="afffff2">
    <w:name w:val="основной"/>
    <w:basedOn w:val="a0"/>
    <w:rsid w:val="00866B44"/>
    <w:pPr>
      <w:ind w:firstLine="567"/>
      <w:jc w:val="both"/>
    </w:pPr>
    <w:rPr>
      <w:sz w:val="28"/>
      <w:szCs w:val="20"/>
    </w:rPr>
  </w:style>
  <w:style w:type="paragraph" w:customStyle="1" w:styleId="afffff3">
    <w:name w:val="Текстовый блок"/>
    <w:rsid w:val="00866B44"/>
    <w:rPr>
      <w:rFonts w:ascii="Helvetica" w:eastAsia="ヒラギノ角ゴ Pro W3" w:hAnsi="Helvetica"/>
      <w:color w:val="000000"/>
      <w:sz w:val="24"/>
    </w:rPr>
  </w:style>
  <w:style w:type="paragraph" w:customStyle="1" w:styleId="s4-wptoptable1">
    <w:name w:val="s4-wptoptable1"/>
    <w:basedOn w:val="a0"/>
    <w:rsid w:val="00866B44"/>
    <w:pPr>
      <w:spacing w:before="100" w:beforeAutospacing="1" w:after="100" w:afterAutospacing="1"/>
    </w:pPr>
  </w:style>
  <w:style w:type="paragraph" w:customStyle="1" w:styleId="2f5">
    <w:name w:val="Без интервала2"/>
    <w:rsid w:val="00866B44"/>
    <w:rPr>
      <w:rFonts w:eastAsia="Times New Roman"/>
      <w:sz w:val="22"/>
      <w:szCs w:val="22"/>
      <w:lang w:eastAsia="en-US"/>
    </w:rPr>
  </w:style>
  <w:style w:type="paragraph" w:styleId="afffff4">
    <w:name w:val="endnote text"/>
    <w:basedOn w:val="a0"/>
    <w:link w:val="afffff5"/>
    <w:rsid w:val="00866B44"/>
    <w:rPr>
      <w:sz w:val="20"/>
      <w:szCs w:val="20"/>
    </w:rPr>
  </w:style>
  <w:style w:type="character" w:customStyle="1" w:styleId="afffff5">
    <w:name w:val="Текст концевой сноски Знак"/>
    <w:link w:val="afffff4"/>
    <w:rsid w:val="00866B44"/>
    <w:rPr>
      <w:rFonts w:ascii="Times New Roman" w:eastAsia="Times New Roman" w:hAnsi="Times New Roman"/>
    </w:rPr>
  </w:style>
  <w:style w:type="character" w:styleId="afffff6">
    <w:name w:val="endnote reference"/>
    <w:rsid w:val="00866B44"/>
    <w:rPr>
      <w:vertAlign w:val="superscript"/>
    </w:rPr>
  </w:style>
  <w:style w:type="character" w:customStyle="1" w:styleId="12pt">
    <w:name w:val="Основной текст + 12 pt"/>
    <w:rsid w:val="00866B44"/>
    <w:rPr>
      <w:rFonts w:ascii="Times New Roman" w:eastAsia="Times New Roman" w:hAnsi="Times New Roman" w:cs="Times New Roman"/>
      <w:sz w:val="28"/>
      <w:szCs w:val="28"/>
      <w:shd w:val="clear" w:color="auto" w:fill="FFFFFF"/>
    </w:rPr>
  </w:style>
  <w:style w:type="character" w:customStyle="1" w:styleId="MicrosoftSansSerif115pt">
    <w:name w:val="Основной текст + Microsoft Sans Serif;11;5 pt;Курсив"/>
    <w:rsid w:val="00866B44"/>
    <w:rPr>
      <w:rFonts w:ascii="Times New Roman" w:eastAsia="Times New Roman" w:hAnsi="Times New Roman" w:cs="Times New Roman"/>
      <w:sz w:val="28"/>
      <w:szCs w:val="28"/>
      <w:shd w:val="clear" w:color="auto" w:fill="FFFFFF"/>
    </w:rPr>
  </w:style>
  <w:style w:type="paragraph" w:customStyle="1" w:styleId="afffff7">
    <w:name w:val="Текст в заданном формате"/>
    <w:basedOn w:val="a0"/>
    <w:rsid w:val="00866B44"/>
    <w:pPr>
      <w:widowControl w:val="0"/>
      <w:suppressAutoHyphens/>
    </w:pPr>
    <w:rPr>
      <w:rFonts w:ascii="Courier New" w:eastAsia="NSimSun" w:hAnsi="Courier New" w:cs="Courier New"/>
      <w:sz w:val="20"/>
      <w:szCs w:val="20"/>
      <w:lang w:val="de-DE" w:eastAsia="hi-IN" w:bidi="hi-IN"/>
    </w:rPr>
  </w:style>
  <w:style w:type="numbering" w:customStyle="1" w:styleId="511">
    <w:name w:val="Нет списка51"/>
    <w:next w:val="a3"/>
    <w:uiPriority w:val="99"/>
    <w:semiHidden/>
    <w:unhideWhenUsed/>
    <w:rsid w:val="00866B44"/>
  </w:style>
  <w:style w:type="table" w:customStyle="1" w:styleId="610">
    <w:name w:val="Сетка таблицы61"/>
    <w:basedOn w:val="a2"/>
    <w:next w:val="afc"/>
    <w:uiPriority w:val="59"/>
    <w:rsid w:val="00866B4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f8">
    <w:name w:val="TOC Heading"/>
    <w:basedOn w:val="1"/>
    <w:next w:val="a0"/>
    <w:uiPriority w:val="39"/>
    <w:qFormat/>
    <w:rsid w:val="00866B44"/>
    <w:pPr>
      <w:keepLines/>
      <w:spacing w:before="480" w:after="0" w:line="276" w:lineRule="auto"/>
      <w:outlineLvl w:val="9"/>
    </w:pPr>
    <w:rPr>
      <w:color w:val="365F91"/>
      <w:kern w:val="0"/>
      <w:sz w:val="28"/>
      <w:szCs w:val="28"/>
    </w:rPr>
  </w:style>
  <w:style w:type="paragraph" w:styleId="3e">
    <w:name w:val="toc 3"/>
    <w:basedOn w:val="a0"/>
    <w:next w:val="a0"/>
    <w:autoRedefine/>
    <w:uiPriority w:val="39"/>
    <w:unhideWhenUsed/>
    <w:qFormat/>
    <w:rsid w:val="00866B44"/>
    <w:pPr>
      <w:spacing w:after="100" w:line="276" w:lineRule="auto"/>
      <w:ind w:left="440"/>
    </w:pPr>
    <w:rPr>
      <w:rFonts w:ascii="Calibri" w:hAnsi="Calibri"/>
      <w:sz w:val="22"/>
      <w:szCs w:val="22"/>
    </w:rPr>
  </w:style>
  <w:style w:type="paragraph" w:customStyle="1" w:styleId="formattext">
    <w:name w:val="formattext"/>
    <w:basedOn w:val="a0"/>
    <w:rsid w:val="00175BEC"/>
    <w:pPr>
      <w:spacing w:before="100" w:beforeAutospacing="1" w:after="100" w:afterAutospacing="1"/>
    </w:pPr>
  </w:style>
  <w:style w:type="paragraph" w:customStyle="1" w:styleId="topleveltext">
    <w:name w:val="topleveltext"/>
    <w:basedOn w:val="a0"/>
    <w:rsid w:val="00175BEC"/>
    <w:pPr>
      <w:spacing w:before="100" w:beforeAutospacing="1" w:after="100" w:afterAutospacing="1"/>
    </w:pPr>
  </w:style>
  <w:style w:type="paragraph" w:customStyle="1" w:styleId="s1">
    <w:name w:val="s_1"/>
    <w:basedOn w:val="a0"/>
    <w:rsid w:val="00B307F4"/>
    <w:pPr>
      <w:spacing w:before="100" w:beforeAutospacing="1" w:after="100" w:afterAutospacing="1"/>
    </w:pPr>
  </w:style>
  <w:style w:type="table" w:customStyle="1" w:styleId="171">
    <w:name w:val="Сетка таблицы17"/>
    <w:basedOn w:val="a2"/>
    <w:next w:val="afc"/>
    <w:uiPriority w:val="99"/>
    <w:rsid w:val="009549A7"/>
    <w:pPr>
      <w:spacing w:after="200" w:line="276"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
    <w:name w:val="Сетка таблицы18"/>
    <w:basedOn w:val="a2"/>
    <w:next w:val="afc"/>
    <w:uiPriority w:val="99"/>
    <w:rsid w:val="0034608A"/>
    <w:pPr>
      <w:spacing w:after="200" w:line="276"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80">
    <w:name w:val="Заголовок 8 Знак"/>
    <w:link w:val="8"/>
    <w:uiPriority w:val="9"/>
    <w:semiHidden/>
    <w:rsid w:val="0034608A"/>
    <w:rPr>
      <w:rFonts w:ascii="Calibri" w:eastAsia="Times New Roman" w:hAnsi="Calibri" w:cs="Times New Roman"/>
      <w:i/>
      <w:iCs/>
      <w:sz w:val="24"/>
      <w:szCs w:val="24"/>
    </w:rPr>
  </w:style>
  <w:style w:type="character" w:customStyle="1" w:styleId="90">
    <w:name w:val="Заголовок 9 Знак"/>
    <w:link w:val="9"/>
    <w:rsid w:val="00E16137"/>
    <w:rPr>
      <w:rFonts w:ascii="Cambria" w:eastAsia="Times New Roman" w:hAnsi="Cambria" w:cs="Cambria"/>
      <w:sz w:val="22"/>
      <w:szCs w:val="22"/>
      <w:lang w:eastAsia="en-US"/>
    </w:rPr>
  </w:style>
  <w:style w:type="numbering" w:customStyle="1" w:styleId="250">
    <w:name w:val="Нет списка25"/>
    <w:next w:val="a3"/>
    <w:semiHidden/>
    <w:rsid w:val="00E16137"/>
  </w:style>
  <w:style w:type="paragraph" w:customStyle="1" w:styleId="Standard">
    <w:name w:val="Standard"/>
    <w:rsid w:val="00E16137"/>
    <w:pPr>
      <w:widowControl w:val="0"/>
      <w:suppressAutoHyphens/>
      <w:autoSpaceDN w:val="0"/>
      <w:textAlignment w:val="baseline"/>
    </w:pPr>
    <w:rPr>
      <w:rFonts w:ascii="Times New Roman" w:eastAsia="Times New Roman" w:hAnsi="Times New Roman" w:cs="Tahoma"/>
      <w:kern w:val="3"/>
      <w:sz w:val="24"/>
      <w:szCs w:val="24"/>
      <w:lang w:val="de-DE" w:eastAsia="ja-JP" w:bidi="fa-IR"/>
    </w:rPr>
  </w:style>
  <w:style w:type="paragraph" w:customStyle="1" w:styleId="Textbody">
    <w:name w:val="Text body"/>
    <w:basedOn w:val="Standard"/>
    <w:rsid w:val="00E16137"/>
    <w:pPr>
      <w:spacing w:after="120"/>
    </w:pPr>
  </w:style>
  <w:style w:type="character" w:customStyle="1" w:styleId="2f6">
    <w:name w:val="Название2"/>
    <w:rsid w:val="00E16137"/>
    <w:rPr>
      <w:rFonts w:ascii="Verdana" w:hAnsi="Verdana" w:cs="Times New Roman"/>
      <w:lang w:val="en-US" w:eastAsia="en-US" w:bidi="ar-SA"/>
    </w:rPr>
  </w:style>
  <w:style w:type="paragraph" w:customStyle="1" w:styleId="Char">
    <w:name w:val="Char Знак"/>
    <w:basedOn w:val="a0"/>
    <w:autoRedefine/>
    <w:rsid w:val="00E16137"/>
    <w:pPr>
      <w:spacing w:after="160" w:line="240" w:lineRule="exact"/>
    </w:pPr>
    <w:rPr>
      <w:rFonts w:eastAsia="SimSun"/>
      <w:b/>
      <w:sz w:val="28"/>
      <w:lang w:val="en-US" w:eastAsia="en-US"/>
    </w:rPr>
  </w:style>
  <w:style w:type="paragraph" w:customStyle="1" w:styleId="punct">
    <w:name w:val="punct"/>
    <w:basedOn w:val="a0"/>
    <w:rsid w:val="00E16137"/>
    <w:pPr>
      <w:numPr>
        <w:numId w:val="2"/>
      </w:numPr>
      <w:autoSpaceDE w:val="0"/>
      <w:autoSpaceDN w:val="0"/>
      <w:adjustRightInd w:val="0"/>
      <w:spacing w:line="360" w:lineRule="auto"/>
      <w:jc w:val="both"/>
    </w:pPr>
    <w:rPr>
      <w:sz w:val="26"/>
      <w:szCs w:val="26"/>
    </w:rPr>
  </w:style>
  <w:style w:type="paragraph" w:customStyle="1" w:styleId="subpunct">
    <w:name w:val="subpunct"/>
    <w:basedOn w:val="a0"/>
    <w:rsid w:val="00E16137"/>
    <w:pPr>
      <w:numPr>
        <w:ilvl w:val="1"/>
        <w:numId w:val="2"/>
      </w:numPr>
      <w:tabs>
        <w:tab w:val="num" w:pos="1631"/>
      </w:tabs>
      <w:autoSpaceDE w:val="0"/>
      <w:autoSpaceDN w:val="0"/>
      <w:adjustRightInd w:val="0"/>
      <w:spacing w:line="360" w:lineRule="auto"/>
      <w:ind w:left="780"/>
      <w:jc w:val="both"/>
    </w:pPr>
    <w:rPr>
      <w:sz w:val="26"/>
      <w:szCs w:val="26"/>
      <w:lang w:val="en-US"/>
    </w:rPr>
  </w:style>
  <w:style w:type="character" w:customStyle="1" w:styleId="0pt1">
    <w:name w:val="Основной текст + Интервал 0 pt"/>
    <w:rsid w:val="003F5A09"/>
    <w:rPr>
      <w:rFonts w:ascii="Times New Roman" w:eastAsia="Times New Roman" w:hAnsi="Times New Roman" w:cs="Times New Roman"/>
      <w:b w:val="0"/>
      <w:bCs w:val="0"/>
      <w:i w:val="0"/>
      <w:iCs w:val="0"/>
      <w:smallCaps w:val="0"/>
      <w:strike w:val="0"/>
      <w:color w:val="000000"/>
      <w:spacing w:val="4"/>
      <w:w w:val="100"/>
      <w:position w:val="0"/>
      <w:sz w:val="20"/>
      <w:szCs w:val="20"/>
      <w:u w:val="none"/>
      <w:shd w:val="clear" w:color="auto" w:fill="FFFFFF"/>
      <w:lang w:val="ru-RU"/>
    </w:rPr>
  </w:style>
  <w:style w:type="character" w:customStyle="1" w:styleId="20pt">
    <w:name w:val="Основной текст (2) + Интервал 0 pt"/>
    <w:rsid w:val="003F5A09"/>
    <w:rPr>
      <w:color w:val="000000"/>
      <w:spacing w:val="7"/>
      <w:w w:val="100"/>
      <w:position w:val="0"/>
      <w:shd w:val="clear" w:color="auto" w:fill="FFFFFF"/>
      <w:lang w:val="ru-RU"/>
    </w:rPr>
  </w:style>
  <w:style w:type="character" w:customStyle="1" w:styleId="95pt0pt">
    <w:name w:val="Основной текст + 9;5 pt;Интервал 0 pt"/>
    <w:rsid w:val="003F5A09"/>
    <w:rPr>
      <w:rFonts w:ascii="Times New Roman" w:eastAsia="Times New Roman" w:hAnsi="Times New Roman" w:cs="Times New Roman"/>
      <w:b w:val="0"/>
      <w:bCs w:val="0"/>
      <w:i w:val="0"/>
      <w:iCs w:val="0"/>
      <w:smallCaps w:val="0"/>
      <w:strike w:val="0"/>
      <w:color w:val="000000"/>
      <w:spacing w:val="13"/>
      <w:w w:val="100"/>
      <w:position w:val="0"/>
      <w:sz w:val="19"/>
      <w:szCs w:val="19"/>
      <w:u w:val="none"/>
      <w:shd w:val="clear" w:color="auto" w:fill="FFFFFF"/>
      <w:lang w:val="ru-RU"/>
    </w:rPr>
  </w:style>
  <w:style w:type="character" w:customStyle="1" w:styleId="53">
    <w:name w:val="Основной текст (5)_"/>
    <w:link w:val="54"/>
    <w:locked/>
    <w:rsid w:val="003F5A09"/>
    <w:rPr>
      <w:spacing w:val="3"/>
      <w:sz w:val="25"/>
      <w:szCs w:val="25"/>
      <w:shd w:val="clear" w:color="auto" w:fill="FFFFFF"/>
    </w:rPr>
  </w:style>
  <w:style w:type="character" w:customStyle="1" w:styleId="83">
    <w:name w:val="Основной текст + 8"/>
    <w:aliases w:val="5 pt1,Полужирный,Курсив,Интервал 1 pt"/>
    <w:uiPriority w:val="99"/>
    <w:rsid w:val="003F5A09"/>
    <w:rPr>
      <w:rFonts w:ascii="Times New Roman" w:hAnsi="Times New Roman" w:cs="Times New Roman"/>
      <w:b/>
      <w:bCs/>
      <w:i/>
      <w:iCs/>
      <w:spacing w:val="22"/>
      <w:sz w:val="17"/>
      <w:szCs w:val="17"/>
      <w:u w:val="none"/>
    </w:rPr>
  </w:style>
  <w:style w:type="paragraph" w:customStyle="1" w:styleId="54">
    <w:name w:val="Основной текст (5)"/>
    <w:basedOn w:val="a0"/>
    <w:link w:val="53"/>
    <w:rsid w:val="003F5A09"/>
    <w:pPr>
      <w:widowControl w:val="0"/>
      <w:shd w:val="clear" w:color="auto" w:fill="FFFFFF"/>
      <w:spacing w:line="322" w:lineRule="exact"/>
      <w:ind w:firstLine="360"/>
      <w:jc w:val="both"/>
    </w:pPr>
    <w:rPr>
      <w:rFonts w:ascii="Calibri" w:eastAsia="Calibri" w:hAnsi="Calibri"/>
      <w:spacing w:val="3"/>
      <w:sz w:val="25"/>
      <w:szCs w:val="25"/>
    </w:rPr>
  </w:style>
  <w:style w:type="table" w:customStyle="1" w:styleId="191">
    <w:name w:val="Сетка таблицы19"/>
    <w:basedOn w:val="a2"/>
    <w:next w:val="afc"/>
    <w:uiPriority w:val="99"/>
    <w:rsid w:val="0090725F"/>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e">
    <w:name w:val="Основной текст Знак1"/>
    <w:locked/>
    <w:rsid w:val="009A6E96"/>
    <w:rPr>
      <w:sz w:val="24"/>
      <w:szCs w:val="24"/>
    </w:rPr>
  </w:style>
  <w:style w:type="paragraph" w:customStyle="1" w:styleId="55">
    <w:name w:val="Основной текст5"/>
    <w:basedOn w:val="a0"/>
    <w:rsid w:val="009A6E96"/>
    <w:pPr>
      <w:widowControl w:val="0"/>
      <w:shd w:val="clear" w:color="auto" w:fill="FFFFFF"/>
      <w:spacing w:before="180" w:line="0" w:lineRule="atLeast"/>
      <w:ind w:hanging="340"/>
    </w:pPr>
    <w:rPr>
      <w:sz w:val="22"/>
      <w:szCs w:val="22"/>
    </w:rPr>
  </w:style>
  <w:style w:type="paragraph" w:customStyle="1" w:styleId="afffff9">
    <w:name w:val="Стиль"/>
    <w:rsid w:val="00C94187"/>
    <w:pPr>
      <w:widowControl w:val="0"/>
      <w:autoSpaceDE w:val="0"/>
      <w:autoSpaceDN w:val="0"/>
      <w:adjustRightInd w:val="0"/>
    </w:pPr>
    <w:rPr>
      <w:rFonts w:ascii="Times New Roman" w:eastAsia="Times New Roman" w:hAnsi="Times New Roman"/>
      <w:sz w:val="24"/>
      <w:szCs w:val="24"/>
    </w:rPr>
  </w:style>
  <w:style w:type="numbering" w:customStyle="1" w:styleId="260">
    <w:name w:val="Нет списка26"/>
    <w:next w:val="a3"/>
    <w:uiPriority w:val="99"/>
    <w:semiHidden/>
    <w:unhideWhenUsed/>
    <w:rsid w:val="007E580E"/>
  </w:style>
  <w:style w:type="paragraph" w:customStyle="1" w:styleId="3f">
    <w:name w:val="3"/>
    <w:basedOn w:val="a0"/>
    <w:rsid w:val="007E580E"/>
    <w:pPr>
      <w:spacing w:before="100" w:after="100"/>
    </w:pPr>
    <w:rPr>
      <w:szCs w:val="20"/>
    </w:rPr>
  </w:style>
  <w:style w:type="paragraph" w:customStyle="1" w:styleId="1ff">
    <w:name w:val="Текст1"/>
    <w:basedOn w:val="1f5"/>
    <w:rsid w:val="007E580E"/>
    <w:pPr>
      <w:widowControl/>
      <w:spacing w:line="240" w:lineRule="auto"/>
      <w:ind w:left="0" w:right="0" w:firstLine="0"/>
      <w:jc w:val="left"/>
    </w:pPr>
    <w:rPr>
      <w:rFonts w:ascii="Times New Roman" w:hAnsi="Times New Roman"/>
      <w:sz w:val="26"/>
    </w:rPr>
  </w:style>
  <w:style w:type="paragraph" w:customStyle="1" w:styleId="ConsTitle">
    <w:name w:val="ConsTitle"/>
    <w:rsid w:val="007E580E"/>
    <w:pPr>
      <w:widowControl w:val="0"/>
      <w:autoSpaceDE w:val="0"/>
      <w:autoSpaceDN w:val="0"/>
      <w:adjustRightInd w:val="0"/>
    </w:pPr>
    <w:rPr>
      <w:rFonts w:ascii="Arial" w:eastAsia="Times New Roman" w:hAnsi="Arial" w:cs="Arial"/>
      <w:b/>
      <w:bCs/>
      <w:sz w:val="16"/>
      <w:szCs w:val="16"/>
    </w:rPr>
  </w:style>
  <w:style w:type="character" w:customStyle="1" w:styleId="1ff0">
    <w:name w:val="Основной текст + Курсив1"/>
    <w:aliases w:val="Интервал 0 pt11"/>
    <w:uiPriority w:val="99"/>
    <w:rsid w:val="008906D2"/>
    <w:rPr>
      <w:i/>
      <w:iCs/>
      <w:spacing w:val="3"/>
      <w:sz w:val="24"/>
      <w:szCs w:val="24"/>
    </w:rPr>
  </w:style>
  <w:style w:type="character" w:customStyle="1" w:styleId="11pt">
    <w:name w:val="Основной текст + 11 pt"/>
    <w:aliases w:val="Полужирный1,Интервал 0 pt2,Основной текст + Полужирный2"/>
    <w:uiPriority w:val="99"/>
    <w:rsid w:val="008906D2"/>
    <w:rPr>
      <w:rFonts w:ascii="Times New Roman" w:hAnsi="Times New Roman" w:cs="Times New Roman"/>
      <w:b/>
      <w:bCs/>
      <w:spacing w:val="-4"/>
      <w:sz w:val="22"/>
      <w:szCs w:val="22"/>
      <w:u w:val="none"/>
    </w:rPr>
  </w:style>
  <w:style w:type="character" w:customStyle="1" w:styleId="132">
    <w:name w:val="Основной текст (13)_"/>
    <w:link w:val="1310"/>
    <w:rsid w:val="008906D2"/>
    <w:rPr>
      <w:i/>
      <w:iCs/>
      <w:spacing w:val="-2"/>
      <w:sz w:val="22"/>
      <w:szCs w:val="22"/>
      <w:shd w:val="clear" w:color="auto" w:fill="FFFFFF"/>
    </w:rPr>
  </w:style>
  <w:style w:type="character" w:customStyle="1" w:styleId="133">
    <w:name w:val="Основной текст (13) + Полужирный"/>
    <w:aliases w:val="Не курсив1,Интервал 0 pt7"/>
    <w:uiPriority w:val="99"/>
    <w:rsid w:val="008906D2"/>
    <w:rPr>
      <w:b/>
      <w:bCs/>
      <w:i/>
      <w:iCs/>
      <w:spacing w:val="-3"/>
      <w:sz w:val="22"/>
      <w:szCs w:val="22"/>
      <w:shd w:val="clear" w:color="auto" w:fill="FFFFFF"/>
    </w:rPr>
  </w:style>
  <w:style w:type="character" w:customStyle="1" w:styleId="134">
    <w:name w:val="Основной текст (13) + Не курсив"/>
    <w:uiPriority w:val="99"/>
    <w:rsid w:val="008906D2"/>
  </w:style>
  <w:style w:type="paragraph" w:customStyle="1" w:styleId="1310">
    <w:name w:val="Основной текст (13)1"/>
    <w:basedOn w:val="a0"/>
    <w:link w:val="132"/>
    <w:uiPriority w:val="99"/>
    <w:rsid w:val="008906D2"/>
    <w:pPr>
      <w:widowControl w:val="0"/>
      <w:shd w:val="clear" w:color="auto" w:fill="FFFFFF"/>
      <w:spacing w:before="480" w:after="480" w:line="240" w:lineRule="atLeast"/>
      <w:jc w:val="both"/>
    </w:pPr>
    <w:rPr>
      <w:rFonts w:ascii="Calibri" w:eastAsia="Calibri" w:hAnsi="Calibri"/>
      <w:i/>
      <w:iCs/>
      <w:spacing w:val="-2"/>
      <w:sz w:val="22"/>
      <w:szCs w:val="22"/>
    </w:rPr>
  </w:style>
  <w:style w:type="paragraph" w:customStyle="1" w:styleId="710">
    <w:name w:val="Основной текст (7)1"/>
    <w:basedOn w:val="a0"/>
    <w:uiPriority w:val="99"/>
    <w:rsid w:val="008906D2"/>
    <w:pPr>
      <w:widowControl w:val="0"/>
      <w:shd w:val="clear" w:color="auto" w:fill="FFFFFF"/>
      <w:spacing w:before="1080" w:after="180" w:line="278" w:lineRule="exact"/>
      <w:ind w:hanging="220"/>
    </w:pPr>
    <w:rPr>
      <w:b/>
      <w:bCs/>
      <w:spacing w:val="-4"/>
      <w:sz w:val="22"/>
      <w:szCs w:val="22"/>
    </w:rPr>
  </w:style>
  <w:style w:type="character" w:customStyle="1" w:styleId="122">
    <w:name w:val="Основной текст (12)_"/>
    <w:link w:val="123"/>
    <w:rsid w:val="008906D2"/>
    <w:rPr>
      <w:b/>
      <w:bCs/>
      <w:spacing w:val="3"/>
      <w:shd w:val="clear" w:color="auto" w:fill="FFFFFF"/>
    </w:rPr>
  </w:style>
  <w:style w:type="character" w:customStyle="1" w:styleId="124">
    <w:name w:val="Основной текст (12) + Не полужирный"/>
    <w:uiPriority w:val="99"/>
    <w:rsid w:val="008906D2"/>
  </w:style>
  <w:style w:type="paragraph" w:customStyle="1" w:styleId="123">
    <w:name w:val="Основной текст (12)"/>
    <w:basedOn w:val="a0"/>
    <w:link w:val="122"/>
    <w:rsid w:val="008906D2"/>
    <w:pPr>
      <w:widowControl w:val="0"/>
      <w:shd w:val="clear" w:color="auto" w:fill="FFFFFF"/>
      <w:spacing w:before="300" w:line="240" w:lineRule="atLeast"/>
      <w:jc w:val="center"/>
    </w:pPr>
    <w:rPr>
      <w:rFonts w:ascii="Calibri" w:eastAsia="Calibri" w:hAnsi="Calibri"/>
      <w:b/>
      <w:bCs/>
      <w:spacing w:val="3"/>
      <w:sz w:val="20"/>
      <w:szCs w:val="20"/>
    </w:rPr>
  </w:style>
  <w:style w:type="paragraph" w:styleId="afffffa">
    <w:name w:val="Document Map"/>
    <w:basedOn w:val="a0"/>
    <w:link w:val="afffffb"/>
    <w:uiPriority w:val="99"/>
    <w:unhideWhenUsed/>
    <w:rsid w:val="0067223F"/>
    <w:rPr>
      <w:rFonts w:ascii="Tahoma" w:hAnsi="Tahoma" w:cs="Tahoma"/>
      <w:sz w:val="16"/>
      <w:szCs w:val="16"/>
    </w:rPr>
  </w:style>
  <w:style w:type="character" w:customStyle="1" w:styleId="afffffb">
    <w:name w:val="Схема документа Знак"/>
    <w:basedOn w:val="a1"/>
    <w:link w:val="afffffa"/>
    <w:uiPriority w:val="99"/>
    <w:rsid w:val="0067223F"/>
    <w:rPr>
      <w:rFonts w:ascii="Tahoma" w:eastAsia="Times New Roman" w:hAnsi="Tahoma" w:cs="Tahoma"/>
      <w:sz w:val="16"/>
      <w:szCs w:val="16"/>
    </w:rPr>
  </w:style>
  <w:style w:type="paragraph" w:customStyle="1" w:styleId="3f0">
    <w:name w:val="Без интервала3"/>
    <w:uiPriority w:val="99"/>
    <w:qFormat/>
    <w:rsid w:val="00570277"/>
    <w:rPr>
      <w:rFonts w:ascii="Times New Roman" w:eastAsia="Times New Roman" w:hAnsi="Times New Roman" w:cs="AngsanaUPC"/>
      <w:sz w:val="24"/>
      <w:szCs w:val="22"/>
      <w:lang w:eastAsia="en-US"/>
    </w:rPr>
  </w:style>
  <w:style w:type="paragraph" w:customStyle="1" w:styleId="font9">
    <w:name w:val="font9"/>
    <w:basedOn w:val="a0"/>
    <w:rsid w:val="00156C11"/>
    <w:pPr>
      <w:spacing w:before="100" w:beforeAutospacing="1" w:after="100" w:afterAutospacing="1"/>
    </w:pPr>
    <w:rPr>
      <w:rFonts w:ascii="Tahoma" w:hAnsi="Tahoma" w:cs="Tahoma"/>
      <w:b/>
      <w:bCs/>
      <w:color w:val="000000"/>
      <w:sz w:val="18"/>
      <w:szCs w:val="18"/>
    </w:rPr>
  </w:style>
  <w:style w:type="paragraph" w:customStyle="1" w:styleId="2f7">
    <w:name w:val="Знак2"/>
    <w:basedOn w:val="a0"/>
    <w:rsid w:val="00CC02CF"/>
    <w:pPr>
      <w:spacing w:after="160" w:line="240" w:lineRule="exact"/>
    </w:pPr>
    <w:rPr>
      <w:rFonts w:ascii="Verdana" w:hAnsi="Verdana"/>
      <w:sz w:val="20"/>
      <w:szCs w:val="20"/>
      <w:lang w:val="en-US" w:eastAsia="en-US"/>
    </w:rPr>
  </w:style>
  <w:style w:type="paragraph" w:customStyle="1" w:styleId="3f1">
    <w:name w:val="Обычный3"/>
    <w:rsid w:val="00CC02CF"/>
    <w:pPr>
      <w:widowControl w:val="0"/>
    </w:pPr>
    <w:rPr>
      <w:rFonts w:ascii="Times New Roman" w:eastAsia="Times New Roman" w:hAnsi="Times New Roman"/>
      <w:snapToGrid w:val="0"/>
    </w:rPr>
  </w:style>
  <w:style w:type="paragraph" w:customStyle="1" w:styleId="CharCharCharChar2">
    <w:name w:val="Char Char Знак Знак Char Char"/>
    <w:basedOn w:val="a0"/>
    <w:rsid w:val="00CC02CF"/>
    <w:pPr>
      <w:spacing w:after="160"/>
    </w:pPr>
    <w:rPr>
      <w:rFonts w:ascii="Arial" w:hAnsi="Arial"/>
      <w:b/>
      <w:color w:val="FFFFFF"/>
      <w:sz w:val="32"/>
      <w:szCs w:val="20"/>
      <w:lang w:val="en-US" w:eastAsia="en-US"/>
    </w:rPr>
  </w:style>
  <w:style w:type="paragraph" w:customStyle="1" w:styleId="2f8">
    <w:name w:val="Знак2"/>
    <w:basedOn w:val="a0"/>
    <w:rsid w:val="00B427AE"/>
    <w:pPr>
      <w:spacing w:after="160" w:line="240" w:lineRule="exact"/>
    </w:pPr>
    <w:rPr>
      <w:rFonts w:ascii="Verdana" w:hAnsi="Verdana"/>
      <w:sz w:val="20"/>
      <w:szCs w:val="20"/>
      <w:lang w:val="en-US" w:eastAsia="en-US"/>
    </w:rPr>
  </w:style>
  <w:style w:type="paragraph" w:customStyle="1" w:styleId="49">
    <w:name w:val="Обычный4"/>
    <w:rsid w:val="00B427AE"/>
    <w:pPr>
      <w:widowControl w:val="0"/>
    </w:pPr>
    <w:rPr>
      <w:rFonts w:ascii="Times New Roman" w:eastAsia="Times New Roman" w:hAnsi="Times New Roman"/>
      <w:snapToGrid w:val="0"/>
    </w:rPr>
  </w:style>
  <w:style w:type="paragraph" w:customStyle="1" w:styleId="CharCharCharChar3">
    <w:name w:val="Char Char Знак Знак Char Char"/>
    <w:basedOn w:val="a0"/>
    <w:rsid w:val="00B427AE"/>
    <w:pPr>
      <w:spacing w:after="160"/>
    </w:pPr>
    <w:rPr>
      <w:rFonts w:ascii="Arial" w:hAnsi="Arial"/>
      <w:b/>
      <w:color w:val="FFFFFF"/>
      <w:sz w:val="32"/>
      <w:szCs w:val="20"/>
      <w:lang w:val="en-US" w:eastAsia="en-US"/>
    </w:rPr>
  </w:style>
  <w:style w:type="paragraph" w:customStyle="1" w:styleId="2f9">
    <w:name w:val="Знак2"/>
    <w:basedOn w:val="a0"/>
    <w:rsid w:val="00355C73"/>
    <w:pPr>
      <w:spacing w:after="160" w:line="240" w:lineRule="exact"/>
    </w:pPr>
    <w:rPr>
      <w:rFonts w:ascii="Verdana" w:hAnsi="Verdana"/>
      <w:sz w:val="20"/>
      <w:szCs w:val="20"/>
      <w:lang w:val="en-US" w:eastAsia="en-US"/>
    </w:rPr>
  </w:style>
  <w:style w:type="paragraph" w:customStyle="1" w:styleId="56">
    <w:name w:val="Обычный5"/>
    <w:rsid w:val="00355C73"/>
    <w:pPr>
      <w:widowControl w:val="0"/>
    </w:pPr>
    <w:rPr>
      <w:rFonts w:ascii="Times New Roman" w:eastAsia="Times New Roman" w:hAnsi="Times New Roman"/>
      <w:snapToGrid w:val="0"/>
    </w:rPr>
  </w:style>
  <w:style w:type="paragraph" w:customStyle="1" w:styleId="CharCharCharChar4">
    <w:name w:val="Char Char Знак Знак Char Char"/>
    <w:basedOn w:val="a0"/>
    <w:rsid w:val="00355C73"/>
    <w:pPr>
      <w:spacing w:after="160"/>
    </w:pPr>
    <w:rPr>
      <w:rFonts w:ascii="Arial" w:hAnsi="Arial"/>
      <w:b/>
      <w:color w:val="FFFFFF"/>
      <w:sz w:val="32"/>
      <w:szCs w:val="20"/>
      <w:lang w:val="en-US" w:eastAsia="en-US"/>
    </w:rPr>
  </w:style>
  <w:style w:type="paragraph" w:customStyle="1" w:styleId="2fa">
    <w:name w:val="Знак2"/>
    <w:basedOn w:val="a0"/>
    <w:rsid w:val="004B1B71"/>
    <w:pPr>
      <w:spacing w:after="160" w:line="240" w:lineRule="exact"/>
    </w:pPr>
    <w:rPr>
      <w:rFonts w:ascii="Verdana" w:hAnsi="Verdana"/>
      <w:sz w:val="20"/>
      <w:szCs w:val="20"/>
      <w:lang w:val="en-US" w:eastAsia="en-US"/>
    </w:rPr>
  </w:style>
  <w:style w:type="paragraph" w:customStyle="1" w:styleId="67">
    <w:name w:val="Обычный6"/>
    <w:rsid w:val="004B1B71"/>
    <w:pPr>
      <w:widowControl w:val="0"/>
    </w:pPr>
    <w:rPr>
      <w:rFonts w:ascii="Times New Roman" w:eastAsia="Times New Roman" w:hAnsi="Times New Roman"/>
      <w:snapToGrid w:val="0"/>
    </w:rPr>
  </w:style>
  <w:style w:type="paragraph" w:customStyle="1" w:styleId="CharCharCharChar5">
    <w:name w:val="Char Char Знак Знак Char Char"/>
    <w:basedOn w:val="a0"/>
    <w:rsid w:val="004B1B71"/>
    <w:pPr>
      <w:spacing w:after="160"/>
    </w:pPr>
    <w:rPr>
      <w:rFonts w:ascii="Arial" w:hAnsi="Arial"/>
      <w:b/>
      <w:color w:val="FFFFFF"/>
      <w:sz w:val="32"/>
      <w:szCs w:val="20"/>
      <w:lang w:val="en-US" w:eastAsia="en-US"/>
    </w:rPr>
  </w:style>
  <w:style w:type="paragraph" w:customStyle="1" w:styleId="4a">
    <w:name w:val="Без интервала4"/>
    <w:uiPriority w:val="99"/>
    <w:qFormat/>
    <w:rsid w:val="009952A8"/>
    <w:rPr>
      <w:rFonts w:ascii="Times New Roman" w:eastAsia="Times New Roman" w:hAnsi="Times New Roman" w:cs="AngsanaUPC"/>
      <w:sz w:val="24"/>
      <w:szCs w:val="22"/>
      <w:lang w:eastAsia="en-US"/>
    </w:rPr>
  </w:style>
  <w:style w:type="paragraph" w:customStyle="1" w:styleId="1ff1">
    <w:name w:val="стандарт1"/>
    <w:basedOn w:val="afffffc"/>
    <w:uiPriority w:val="99"/>
    <w:rsid w:val="0049468D"/>
    <w:pPr>
      <w:suppressAutoHyphens/>
      <w:spacing w:before="120"/>
      <w:ind w:left="0" w:firstLine="709"/>
      <w:jc w:val="both"/>
    </w:pPr>
    <w:rPr>
      <w:sz w:val="28"/>
      <w:szCs w:val="20"/>
    </w:rPr>
  </w:style>
  <w:style w:type="paragraph" w:styleId="afffffc">
    <w:name w:val="Normal Indent"/>
    <w:basedOn w:val="a0"/>
    <w:uiPriority w:val="99"/>
    <w:semiHidden/>
    <w:unhideWhenUsed/>
    <w:rsid w:val="0049468D"/>
    <w:pPr>
      <w:ind w:left="708"/>
    </w:pPr>
  </w:style>
  <w:style w:type="numbering" w:customStyle="1" w:styleId="270">
    <w:name w:val="Нет списка27"/>
    <w:next w:val="a3"/>
    <w:uiPriority w:val="99"/>
    <w:semiHidden/>
    <w:unhideWhenUsed/>
    <w:rsid w:val="00440B02"/>
  </w:style>
  <w:style w:type="paragraph" w:customStyle="1" w:styleId="afffffd">
    <w:name w:val="Прижатый влево"/>
    <w:basedOn w:val="a0"/>
    <w:next w:val="a0"/>
    <w:rsid w:val="00842A33"/>
    <w:pPr>
      <w:suppressAutoHyphens/>
      <w:autoSpaceDE w:val="0"/>
    </w:pPr>
    <w:rPr>
      <w:rFonts w:ascii="Arial" w:hAnsi="Arial" w:cs="Arial"/>
      <w:kern w:val="1"/>
      <w:szCs w:val="20"/>
      <w:lang w:eastAsia="zh-CN"/>
    </w:rPr>
  </w:style>
  <w:style w:type="numbering" w:customStyle="1" w:styleId="280">
    <w:name w:val="Нет списка28"/>
    <w:next w:val="a3"/>
    <w:uiPriority w:val="99"/>
    <w:semiHidden/>
    <w:unhideWhenUsed/>
    <w:rsid w:val="0005486B"/>
  </w:style>
  <w:style w:type="paragraph" w:customStyle="1" w:styleId="afffffe">
    <w:name w:val="текст"/>
    <w:basedOn w:val="a0"/>
    <w:rsid w:val="0005486B"/>
    <w:pPr>
      <w:tabs>
        <w:tab w:val="left" w:pos="709"/>
        <w:tab w:val="left" w:pos="7371"/>
      </w:tabs>
      <w:jc w:val="both"/>
    </w:pPr>
    <w:rPr>
      <w:rFonts w:ascii="Courier New" w:hAnsi="Courier New"/>
      <w:sz w:val="28"/>
      <w:szCs w:val="20"/>
    </w:rPr>
  </w:style>
  <w:style w:type="paragraph" w:customStyle="1" w:styleId="1ff2">
    <w:name w:val="Знак Знак1 Знак"/>
    <w:basedOn w:val="a0"/>
    <w:rsid w:val="0005486B"/>
    <w:pPr>
      <w:widowControl w:val="0"/>
      <w:adjustRightInd w:val="0"/>
      <w:spacing w:after="160" w:line="240" w:lineRule="exact"/>
      <w:jc w:val="right"/>
    </w:pPr>
    <w:rPr>
      <w:sz w:val="20"/>
      <w:szCs w:val="20"/>
      <w:lang w:val="en-GB" w:eastAsia="en-US"/>
    </w:rPr>
  </w:style>
  <w:style w:type="paragraph" w:customStyle="1" w:styleId="Char0">
    <w:name w:val="Char"/>
    <w:basedOn w:val="a0"/>
    <w:rsid w:val="0005486B"/>
    <w:pPr>
      <w:keepLines/>
      <w:spacing w:after="160" w:line="240" w:lineRule="exact"/>
    </w:pPr>
    <w:rPr>
      <w:rFonts w:ascii="Verdana" w:eastAsia="MS Mincho" w:hAnsi="Verdana" w:cs="Franklin Gothic Book"/>
      <w:sz w:val="20"/>
      <w:szCs w:val="20"/>
      <w:lang w:val="en-US" w:eastAsia="en-US"/>
    </w:rPr>
  </w:style>
  <w:style w:type="table" w:customStyle="1" w:styleId="201">
    <w:name w:val="Сетка таблицы20"/>
    <w:basedOn w:val="a2"/>
    <w:next w:val="afc"/>
    <w:uiPriority w:val="59"/>
    <w:rsid w:val="0005486B"/>
    <w:rPr>
      <w:rFonts w:ascii="Times New Roman" w:eastAsiaTheme="minorHAnsi" w:hAnsi="Times New Roman" w:cstheme="minorBidi"/>
      <w:sz w:val="24"/>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f2">
    <w:name w:val="Абзац списка3"/>
    <w:basedOn w:val="a0"/>
    <w:rsid w:val="007B4CC0"/>
    <w:pPr>
      <w:spacing w:after="200" w:line="276" w:lineRule="auto"/>
      <w:ind w:left="720"/>
    </w:pPr>
    <w:rPr>
      <w:rFonts w:ascii="Calibri" w:hAnsi="Calibri"/>
      <w:sz w:val="22"/>
      <w:szCs w:val="22"/>
      <w:lang w:eastAsia="en-US"/>
    </w:rPr>
  </w:style>
  <w:style w:type="table" w:customStyle="1" w:styleId="221">
    <w:name w:val="Сетка таблицы22"/>
    <w:basedOn w:val="a2"/>
    <w:next w:val="afc"/>
    <w:uiPriority w:val="59"/>
    <w:rsid w:val="009F7C05"/>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TableParagraph">
    <w:name w:val="Table Paragraph"/>
    <w:basedOn w:val="a0"/>
    <w:uiPriority w:val="1"/>
    <w:qFormat/>
    <w:rsid w:val="00E11C30"/>
    <w:pPr>
      <w:widowControl w:val="0"/>
      <w:autoSpaceDE w:val="0"/>
      <w:autoSpaceDN w:val="0"/>
    </w:pPr>
    <w:rPr>
      <w:sz w:val="22"/>
      <w:szCs w:val="22"/>
      <w:lang w:eastAsia="en-US"/>
    </w:rPr>
  </w:style>
  <w:style w:type="table" w:customStyle="1" w:styleId="TableNormal">
    <w:name w:val="Table Normal"/>
    <w:uiPriority w:val="2"/>
    <w:semiHidden/>
    <w:qFormat/>
    <w:rsid w:val="00E11C30"/>
    <w:pPr>
      <w:widowControl w:val="0"/>
      <w:autoSpaceDE w:val="0"/>
      <w:autoSpaceDN w:val="0"/>
    </w:pPr>
    <w:rPr>
      <w:rFonts w:asciiTheme="minorHAnsi" w:eastAsiaTheme="minorHAnsi" w:hAnsiTheme="minorHAnsi" w:cstheme="minorBidi"/>
      <w:sz w:val="22"/>
      <w:szCs w:val="22"/>
      <w:lang w:val="en-US" w:eastAsia="en-US"/>
    </w:rPr>
    <w:tblPr>
      <w:tblCellMar>
        <w:top w:w="0" w:type="dxa"/>
        <w:left w:w="0" w:type="dxa"/>
        <w:bottom w:w="0" w:type="dxa"/>
        <w:right w:w="0" w:type="dxa"/>
      </w:tblCellMar>
    </w:tblPr>
  </w:style>
  <w:style w:type="paragraph" w:customStyle="1" w:styleId="2fb">
    <w:name w:val="Знак2"/>
    <w:basedOn w:val="a0"/>
    <w:rsid w:val="000A066E"/>
    <w:pPr>
      <w:spacing w:after="160" w:line="240" w:lineRule="exact"/>
    </w:pPr>
    <w:rPr>
      <w:rFonts w:ascii="Verdana" w:hAnsi="Verdana"/>
      <w:sz w:val="20"/>
      <w:szCs w:val="20"/>
      <w:lang w:val="en-US" w:eastAsia="en-US"/>
    </w:rPr>
  </w:style>
  <w:style w:type="paragraph" w:customStyle="1" w:styleId="77">
    <w:name w:val="Обычный7"/>
    <w:rsid w:val="000A066E"/>
    <w:pPr>
      <w:widowControl w:val="0"/>
    </w:pPr>
    <w:rPr>
      <w:rFonts w:ascii="Times New Roman" w:eastAsia="Times New Roman" w:hAnsi="Times New Roman"/>
      <w:snapToGrid w:val="0"/>
    </w:rPr>
  </w:style>
  <w:style w:type="paragraph" w:customStyle="1" w:styleId="CharCharCharChar6">
    <w:name w:val="Char Char Знак Знак Char Char"/>
    <w:basedOn w:val="a0"/>
    <w:rsid w:val="000A066E"/>
    <w:pPr>
      <w:spacing w:after="160"/>
    </w:pPr>
    <w:rPr>
      <w:rFonts w:ascii="Arial" w:hAnsi="Arial"/>
      <w:b/>
      <w:color w:val="FFFFFF"/>
      <w:sz w:val="32"/>
      <w:szCs w:val="20"/>
      <w:lang w:val="en-US" w:eastAsia="en-US"/>
    </w:rPr>
  </w:style>
  <w:style w:type="character" w:customStyle="1" w:styleId="2fc">
    <w:name w:val="Заголовок №2_"/>
    <w:link w:val="2fd"/>
    <w:locked/>
    <w:rsid w:val="000A066E"/>
    <w:rPr>
      <w:b/>
      <w:bCs/>
      <w:shd w:val="clear" w:color="auto" w:fill="FFFFFF"/>
    </w:rPr>
  </w:style>
  <w:style w:type="paragraph" w:customStyle="1" w:styleId="2fd">
    <w:name w:val="Заголовок №2"/>
    <w:basedOn w:val="a0"/>
    <w:link w:val="2fc"/>
    <w:rsid w:val="000A066E"/>
    <w:pPr>
      <w:widowControl w:val="0"/>
      <w:shd w:val="clear" w:color="auto" w:fill="FFFFFF"/>
      <w:spacing w:line="259" w:lineRule="exact"/>
      <w:ind w:firstLine="660"/>
      <w:jc w:val="both"/>
      <w:outlineLvl w:val="1"/>
    </w:pPr>
    <w:rPr>
      <w:rFonts w:ascii="Calibri" w:eastAsia="Calibri" w:hAnsi="Calibri"/>
      <w:b/>
      <w:bCs/>
      <w:sz w:val="20"/>
      <w:szCs w:val="20"/>
    </w:rPr>
  </w:style>
  <w:style w:type="numbering" w:customStyle="1" w:styleId="290">
    <w:name w:val="Нет списка29"/>
    <w:next w:val="a3"/>
    <w:uiPriority w:val="99"/>
    <w:semiHidden/>
    <w:unhideWhenUsed/>
    <w:rsid w:val="003D656B"/>
  </w:style>
  <w:style w:type="character" w:customStyle="1" w:styleId="3f3">
    <w:name w:val="Основной текст (3) + Не полужирный;Курсив"/>
    <w:basedOn w:val="36"/>
    <w:rsid w:val="003D656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3f4">
    <w:name w:val="Основной текст (3) + Курсив"/>
    <w:basedOn w:val="36"/>
    <w:rsid w:val="003D656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1f7">
    <w:name w:val="Оглавление 1 Знак"/>
    <w:basedOn w:val="a1"/>
    <w:link w:val="1f6"/>
    <w:rsid w:val="003D656B"/>
    <w:rPr>
      <w:rFonts w:ascii="Times New Roman" w:eastAsia="Times New Roman" w:hAnsi="Times New Roman"/>
      <w:sz w:val="24"/>
      <w:szCs w:val="24"/>
    </w:rPr>
  </w:style>
  <w:style w:type="character" w:customStyle="1" w:styleId="1ff3">
    <w:name w:val="Заголовок №1_"/>
    <w:basedOn w:val="a1"/>
    <w:link w:val="1ff4"/>
    <w:rsid w:val="003D656B"/>
    <w:rPr>
      <w:rFonts w:ascii="Times New Roman" w:eastAsia="Times New Roman" w:hAnsi="Times New Roman"/>
      <w:b/>
      <w:bCs/>
      <w:sz w:val="28"/>
      <w:szCs w:val="28"/>
      <w:shd w:val="clear" w:color="auto" w:fill="FFFFFF"/>
    </w:rPr>
  </w:style>
  <w:style w:type="character" w:customStyle="1" w:styleId="affffff">
    <w:name w:val="Колонтитул_"/>
    <w:basedOn w:val="a1"/>
    <w:rsid w:val="003D656B"/>
    <w:rPr>
      <w:rFonts w:ascii="Times New Roman" w:eastAsia="Times New Roman" w:hAnsi="Times New Roman" w:cs="Times New Roman"/>
      <w:b w:val="0"/>
      <w:bCs w:val="0"/>
      <w:i w:val="0"/>
      <w:iCs w:val="0"/>
      <w:smallCaps w:val="0"/>
      <w:strike w:val="0"/>
      <w:u w:val="none"/>
    </w:rPr>
  </w:style>
  <w:style w:type="character" w:customStyle="1" w:styleId="14pt">
    <w:name w:val="Колонтитул + 14 pt;Полужирный"/>
    <w:basedOn w:val="affffff"/>
    <w:rsid w:val="003D656B"/>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2fe">
    <w:name w:val="Основной текст (2) + Курсив"/>
    <w:basedOn w:val="27"/>
    <w:rsid w:val="003D656B"/>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lang w:val="ru-RU" w:eastAsia="ru-RU" w:bidi="ru-RU"/>
    </w:rPr>
  </w:style>
  <w:style w:type="character" w:customStyle="1" w:styleId="2MicrosoftSansSerif13pt">
    <w:name w:val="Основной текст (2) + Microsoft Sans Serif;13 pt;Курсив"/>
    <w:basedOn w:val="27"/>
    <w:rsid w:val="003D656B"/>
    <w:rPr>
      <w:rFonts w:ascii="Microsoft Sans Serif" w:eastAsia="Microsoft Sans Serif" w:hAnsi="Microsoft Sans Serif" w:cs="Microsoft Sans Serif"/>
      <w:b w:val="0"/>
      <w:bCs w:val="0"/>
      <w:i/>
      <w:iCs/>
      <w:smallCaps w:val="0"/>
      <w:strike w:val="0"/>
      <w:color w:val="000000"/>
      <w:spacing w:val="0"/>
      <w:w w:val="100"/>
      <w:position w:val="0"/>
      <w:sz w:val="26"/>
      <w:szCs w:val="26"/>
      <w:u w:val="none"/>
      <w:shd w:val="clear" w:color="auto" w:fill="FFFFFF"/>
      <w:lang w:val="ru-RU" w:eastAsia="ru-RU" w:bidi="ru-RU"/>
    </w:rPr>
  </w:style>
  <w:style w:type="character" w:customStyle="1" w:styleId="4MicrosoftSansSerif13pt">
    <w:name w:val="Основной текст (4) + Microsoft Sans Serif;13 pt"/>
    <w:basedOn w:val="43"/>
    <w:rsid w:val="003D656B"/>
    <w:rPr>
      <w:rFonts w:ascii="Microsoft Sans Serif" w:eastAsia="Microsoft Sans Serif" w:hAnsi="Microsoft Sans Serif" w:cs="Microsoft Sans Serif"/>
      <w:b w:val="0"/>
      <w:bCs w:val="0"/>
      <w:i/>
      <w:iCs/>
      <w:smallCaps w:val="0"/>
      <w:strike w:val="0"/>
      <w:color w:val="000000"/>
      <w:spacing w:val="0"/>
      <w:w w:val="100"/>
      <w:position w:val="0"/>
      <w:sz w:val="26"/>
      <w:szCs w:val="26"/>
      <w:u w:val="none"/>
      <w:lang w:val="ru-RU" w:eastAsia="ru-RU" w:bidi="ru-RU"/>
    </w:rPr>
  </w:style>
  <w:style w:type="character" w:customStyle="1" w:styleId="2ff">
    <w:name w:val="Основной текст (2) + Полужирный"/>
    <w:basedOn w:val="27"/>
    <w:rsid w:val="003D656B"/>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6Exact">
    <w:name w:val="Основной текст (6) Exact"/>
    <w:basedOn w:val="a1"/>
    <w:rsid w:val="003D656B"/>
    <w:rPr>
      <w:rFonts w:ascii="Times New Roman" w:eastAsia="Times New Roman" w:hAnsi="Times New Roman" w:cs="Times New Roman"/>
      <w:b w:val="0"/>
      <w:bCs w:val="0"/>
      <w:i w:val="0"/>
      <w:iCs w:val="0"/>
      <w:smallCaps w:val="0"/>
      <w:strike w:val="0"/>
      <w:sz w:val="22"/>
      <w:szCs w:val="22"/>
      <w:u w:val="none"/>
    </w:rPr>
  </w:style>
  <w:style w:type="character" w:customStyle="1" w:styleId="7Exact">
    <w:name w:val="Основной текст (7) Exact"/>
    <w:basedOn w:val="a1"/>
    <w:rsid w:val="003D656B"/>
    <w:rPr>
      <w:rFonts w:ascii="Times New Roman" w:eastAsia="Times New Roman" w:hAnsi="Times New Roman" w:cs="Times New Roman"/>
      <w:b w:val="0"/>
      <w:bCs w:val="0"/>
      <w:i w:val="0"/>
      <w:iCs w:val="0"/>
      <w:smallCaps w:val="0"/>
      <w:strike w:val="0"/>
      <w:sz w:val="18"/>
      <w:szCs w:val="18"/>
      <w:u w:val="none"/>
    </w:rPr>
  </w:style>
  <w:style w:type="character" w:customStyle="1" w:styleId="211pt">
    <w:name w:val="Основной текст (2) + 11 pt"/>
    <w:basedOn w:val="27"/>
    <w:rsid w:val="003D656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pt0">
    <w:name w:val="Основной текст (2) + 11 pt;Полужирный"/>
    <w:basedOn w:val="27"/>
    <w:rsid w:val="003D656B"/>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4">
    <w:name w:val="Основной текст (8)"/>
    <w:basedOn w:val="a1"/>
    <w:rsid w:val="003D656B"/>
    <w:rPr>
      <w:rFonts w:ascii="Times New Roman" w:eastAsia="Times New Roman" w:hAnsi="Times New Roman" w:cs="Times New Roman"/>
      <w:b/>
      <w:bCs/>
      <w:i w:val="0"/>
      <w:iCs w:val="0"/>
      <w:smallCaps w:val="0"/>
      <w:strike w:val="0"/>
      <w:sz w:val="20"/>
      <w:szCs w:val="20"/>
      <w:u w:val="none"/>
    </w:rPr>
  </w:style>
  <w:style w:type="character" w:customStyle="1" w:styleId="93">
    <w:name w:val="Основной текст (9)_"/>
    <w:basedOn w:val="a1"/>
    <w:link w:val="94"/>
    <w:rsid w:val="003D656B"/>
    <w:rPr>
      <w:rFonts w:ascii="Times New Roman" w:eastAsia="Times New Roman" w:hAnsi="Times New Roman"/>
      <w:i/>
      <w:iCs/>
      <w:sz w:val="22"/>
      <w:szCs w:val="22"/>
      <w:shd w:val="clear" w:color="auto" w:fill="FFFFFF"/>
    </w:rPr>
  </w:style>
  <w:style w:type="character" w:customStyle="1" w:styleId="95">
    <w:name w:val="Основной текст (9) + Не курсив"/>
    <w:basedOn w:val="93"/>
    <w:rsid w:val="003D656B"/>
    <w:rPr>
      <w:rFonts w:ascii="Times New Roman" w:eastAsia="Times New Roman" w:hAnsi="Times New Roman"/>
      <w:i/>
      <w:iCs/>
      <w:color w:val="000000"/>
      <w:spacing w:val="0"/>
      <w:w w:val="100"/>
      <w:position w:val="0"/>
      <w:sz w:val="22"/>
      <w:szCs w:val="22"/>
      <w:shd w:val="clear" w:color="auto" w:fill="FFFFFF"/>
      <w:lang w:val="ru-RU" w:eastAsia="ru-RU" w:bidi="ru-RU"/>
    </w:rPr>
  </w:style>
  <w:style w:type="character" w:customStyle="1" w:styleId="affffff0">
    <w:name w:val="Колонтитул"/>
    <w:basedOn w:val="affffff"/>
    <w:rsid w:val="003D656B"/>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102">
    <w:name w:val="Основной текст (10)_"/>
    <w:basedOn w:val="a1"/>
    <w:link w:val="103"/>
    <w:rsid w:val="003D656B"/>
    <w:rPr>
      <w:rFonts w:ascii="Times New Roman" w:eastAsia="Times New Roman" w:hAnsi="Times New Roman"/>
      <w:i/>
      <w:iCs/>
      <w:shd w:val="clear" w:color="auto" w:fill="FFFFFF"/>
    </w:rPr>
  </w:style>
  <w:style w:type="character" w:customStyle="1" w:styleId="2Exact">
    <w:name w:val="Основной текст (2) Exact"/>
    <w:basedOn w:val="a1"/>
    <w:rsid w:val="003D656B"/>
    <w:rPr>
      <w:rFonts w:ascii="Times New Roman" w:eastAsia="Times New Roman" w:hAnsi="Times New Roman" w:cs="Times New Roman"/>
      <w:b w:val="0"/>
      <w:bCs w:val="0"/>
      <w:i w:val="0"/>
      <w:iCs w:val="0"/>
      <w:smallCaps w:val="0"/>
      <w:strike w:val="0"/>
      <w:sz w:val="28"/>
      <w:szCs w:val="28"/>
      <w:u w:val="none"/>
    </w:rPr>
  </w:style>
  <w:style w:type="character" w:customStyle="1" w:styleId="116">
    <w:name w:val="Основной текст (11) + Не курсив"/>
    <w:basedOn w:val="111"/>
    <w:rsid w:val="003D656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1127pt">
    <w:name w:val="Основной текст (11) + 27 pt;Не курсив"/>
    <w:basedOn w:val="111"/>
    <w:rsid w:val="003D656B"/>
    <w:rPr>
      <w:rFonts w:ascii="Times New Roman" w:eastAsia="Times New Roman" w:hAnsi="Times New Roman" w:cs="Times New Roman"/>
      <w:b/>
      <w:bCs/>
      <w:i/>
      <w:iCs/>
      <w:smallCaps w:val="0"/>
      <w:strike w:val="0"/>
      <w:color w:val="000000"/>
      <w:spacing w:val="0"/>
      <w:w w:val="100"/>
      <w:position w:val="0"/>
      <w:sz w:val="54"/>
      <w:szCs w:val="54"/>
      <w:u w:val="none"/>
      <w:shd w:val="clear" w:color="auto" w:fill="FFFFFF"/>
      <w:lang w:val="ru-RU" w:eastAsia="ru-RU" w:bidi="ru-RU"/>
    </w:rPr>
  </w:style>
  <w:style w:type="character" w:customStyle="1" w:styleId="213pt">
    <w:name w:val="Основной текст (2) + 13 pt;Курсив"/>
    <w:basedOn w:val="27"/>
    <w:rsid w:val="003D656B"/>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ru-RU" w:eastAsia="ru-RU" w:bidi="ru-RU"/>
    </w:rPr>
  </w:style>
  <w:style w:type="character" w:customStyle="1" w:styleId="1214pt">
    <w:name w:val="Основной текст (12) + 14 pt;Не курсив"/>
    <w:basedOn w:val="122"/>
    <w:rsid w:val="003D656B"/>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lang w:val="ru-RU" w:eastAsia="ru-RU" w:bidi="ru-RU"/>
    </w:rPr>
  </w:style>
  <w:style w:type="character" w:customStyle="1" w:styleId="4b">
    <w:name w:val="Основной текст (4) + Полужирный;Не курсив"/>
    <w:basedOn w:val="43"/>
    <w:rsid w:val="003D656B"/>
    <w:rPr>
      <w:rFonts w:ascii="Times New Roman" w:eastAsia="Times New Roman" w:hAnsi="Times New Roman" w:cs="Times New Roman"/>
      <w:b/>
      <w:bCs/>
      <w:i/>
      <w:iCs/>
      <w:smallCaps w:val="0"/>
      <w:strike w:val="0"/>
      <w:color w:val="000000"/>
      <w:spacing w:val="0"/>
      <w:w w:val="100"/>
      <w:position w:val="0"/>
      <w:sz w:val="28"/>
      <w:szCs w:val="28"/>
      <w:u w:val="none"/>
      <w:lang w:val="ru-RU" w:eastAsia="ru-RU" w:bidi="ru-RU"/>
    </w:rPr>
  </w:style>
  <w:style w:type="character" w:customStyle="1" w:styleId="1Exact">
    <w:name w:val="Заголовок №1 Exact"/>
    <w:basedOn w:val="a1"/>
    <w:rsid w:val="003D656B"/>
    <w:rPr>
      <w:rFonts w:ascii="Times New Roman" w:eastAsia="Times New Roman" w:hAnsi="Times New Roman" w:cs="Times New Roman"/>
      <w:b/>
      <w:bCs/>
      <w:i w:val="0"/>
      <w:iCs w:val="0"/>
      <w:smallCaps w:val="0"/>
      <w:strike w:val="0"/>
      <w:sz w:val="28"/>
      <w:szCs w:val="28"/>
      <w:u w:val="none"/>
    </w:rPr>
  </w:style>
  <w:style w:type="character" w:customStyle="1" w:styleId="3Exact">
    <w:name w:val="Основной текст (3) Exact"/>
    <w:basedOn w:val="a1"/>
    <w:rsid w:val="003D656B"/>
    <w:rPr>
      <w:rFonts w:ascii="Times New Roman" w:eastAsia="Times New Roman" w:hAnsi="Times New Roman" w:cs="Times New Roman"/>
      <w:b/>
      <w:bCs/>
      <w:i w:val="0"/>
      <w:iCs w:val="0"/>
      <w:smallCaps w:val="0"/>
      <w:strike w:val="0"/>
      <w:sz w:val="28"/>
      <w:szCs w:val="28"/>
      <w:u w:val="none"/>
    </w:rPr>
  </w:style>
  <w:style w:type="character" w:customStyle="1" w:styleId="12Exact">
    <w:name w:val="Основной текст (12) Exact"/>
    <w:basedOn w:val="a1"/>
    <w:rsid w:val="003D656B"/>
    <w:rPr>
      <w:rFonts w:ascii="Times New Roman" w:eastAsia="Times New Roman" w:hAnsi="Times New Roman" w:cs="Times New Roman"/>
      <w:b w:val="0"/>
      <w:bCs w:val="0"/>
      <w:i/>
      <w:iCs/>
      <w:smallCaps w:val="0"/>
      <w:strike w:val="0"/>
      <w:sz w:val="26"/>
      <w:szCs w:val="26"/>
      <w:u w:val="none"/>
    </w:rPr>
  </w:style>
  <w:style w:type="character" w:customStyle="1" w:styleId="10Exact">
    <w:name w:val="Основной текст (10) Exact"/>
    <w:basedOn w:val="a1"/>
    <w:rsid w:val="003D656B"/>
    <w:rPr>
      <w:rFonts w:ascii="Times New Roman" w:eastAsia="Times New Roman" w:hAnsi="Times New Roman" w:cs="Times New Roman"/>
      <w:b w:val="0"/>
      <w:bCs w:val="0"/>
      <w:i/>
      <w:iCs/>
      <w:smallCaps w:val="0"/>
      <w:strike w:val="0"/>
      <w:u w:val="none"/>
    </w:rPr>
  </w:style>
  <w:style w:type="character" w:customStyle="1" w:styleId="695ptExact">
    <w:name w:val="Основной текст (6) + 9;5 pt;Курсив Exact"/>
    <w:basedOn w:val="63"/>
    <w:rsid w:val="003D656B"/>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612pt">
    <w:name w:val="Основной текст (6) + 12 pt;Курсив"/>
    <w:basedOn w:val="63"/>
    <w:rsid w:val="003D656B"/>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ru-RU" w:eastAsia="ru-RU" w:bidi="ru-RU"/>
    </w:rPr>
  </w:style>
  <w:style w:type="character" w:customStyle="1" w:styleId="695pt">
    <w:name w:val="Основной текст (6) + 9;5 pt;Курсив"/>
    <w:basedOn w:val="63"/>
    <w:rsid w:val="003D656B"/>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61pt">
    <w:name w:val="Основной текст (6) + Интервал 1 pt"/>
    <w:basedOn w:val="63"/>
    <w:rsid w:val="003D656B"/>
    <w:rPr>
      <w:rFonts w:ascii="Times New Roman" w:eastAsia="Times New Roman" w:hAnsi="Times New Roman" w:cs="Times New Roman"/>
      <w:b w:val="0"/>
      <w:bCs w:val="0"/>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63pt">
    <w:name w:val="Основной текст (6) + Интервал 3 pt"/>
    <w:basedOn w:val="63"/>
    <w:rsid w:val="003D656B"/>
    <w:rPr>
      <w:rFonts w:ascii="Times New Roman" w:eastAsia="Times New Roman" w:hAnsi="Times New Roman" w:cs="Times New Roman"/>
      <w:b w:val="0"/>
      <w:bCs w:val="0"/>
      <w:i w:val="0"/>
      <w:iCs w:val="0"/>
      <w:smallCaps w:val="0"/>
      <w:strike w:val="0"/>
      <w:color w:val="000000"/>
      <w:spacing w:val="60"/>
      <w:w w:val="100"/>
      <w:position w:val="0"/>
      <w:sz w:val="22"/>
      <w:szCs w:val="22"/>
      <w:u w:val="none"/>
      <w:shd w:val="clear" w:color="auto" w:fill="FFFFFF"/>
      <w:lang w:val="ru-RU" w:eastAsia="ru-RU" w:bidi="ru-RU"/>
    </w:rPr>
  </w:style>
  <w:style w:type="character" w:customStyle="1" w:styleId="1011pt">
    <w:name w:val="Основной текст (10) + 11 pt;Не курсив"/>
    <w:basedOn w:val="102"/>
    <w:rsid w:val="003D656B"/>
    <w:rPr>
      <w:rFonts w:ascii="Times New Roman" w:eastAsia="Times New Roman" w:hAnsi="Times New Roman"/>
      <w:i/>
      <w:iCs/>
      <w:color w:val="000000"/>
      <w:spacing w:val="0"/>
      <w:w w:val="100"/>
      <w:position w:val="0"/>
      <w:sz w:val="22"/>
      <w:szCs w:val="22"/>
      <w:shd w:val="clear" w:color="auto" w:fill="FFFFFF"/>
      <w:lang w:val="ru-RU" w:eastAsia="ru-RU" w:bidi="ru-RU"/>
    </w:rPr>
  </w:style>
  <w:style w:type="paragraph" w:customStyle="1" w:styleId="1ff4">
    <w:name w:val="Заголовок №1"/>
    <w:basedOn w:val="a0"/>
    <w:link w:val="1ff3"/>
    <w:rsid w:val="003D656B"/>
    <w:pPr>
      <w:widowControl w:val="0"/>
      <w:shd w:val="clear" w:color="auto" w:fill="FFFFFF"/>
      <w:spacing w:after="420" w:line="0" w:lineRule="atLeast"/>
      <w:ind w:hanging="900"/>
      <w:outlineLvl w:val="0"/>
    </w:pPr>
    <w:rPr>
      <w:b/>
      <w:bCs/>
      <w:sz w:val="28"/>
      <w:szCs w:val="28"/>
    </w:rPr>
  </w:style>
  <w:style w:type="paragraph" w:customStyle="1" w:styleId="94">
    <w:name w:val="Основной текст (9)"/>
    <w:basedOn w:val="a0"/>
    <w:link w:val="93"/>
    <w:rsid w:val="003D656B"/>
    <w:pPr>
      <w:widowControl w:val="0"/>
      <w:shd w:val="clear" w:color="auto" w:fill="FFFFFF"/>
      <w:spacing w:before="360" w:after="240" w:line="274" w:lineRule="exact"/>
    </w:pPr>
    <w:rPr>
      <w:i/>
      <w:iCs/>
      <w:sz w:val="22"/>
      <w:szCs w:val="22"/>
    </w:rPr>
  </w:style>
  <w:style w:type="paragraph" w:customStyle="1" w:styleId="103">
    <w:name w:val="Основной текст (10)"/>
    <w:basedOn w:val="a0"/>
    <w:link w:val="102"/>
    <w:rsid w:val="003D656B"/>
    <w:pPr>
      <w:widowControl w:val="0"/>
      <w:shd w:val="clear" w:color="auto" w:fill="FFFFFF"/>
      <w:spacing w:before="240" w:after="360" w:line="0" w:lineRule="atLeast"/>
      <w:jc w:val="both"/>
    </w:pPr>
    <w:rPr>
      <w:i/>
      <w:iCs/>
      <w:sz w:val="20"/>
      <w:szCs w:val="20"/>
    </w:rPr>
  </w:style>
  <w:style w:type="paragraph" w:customStyle="1" w:styleId="135">
    <w:name w:val="Основной текст (13)"/>
    <w:basedOn w:val="a0"/>
    <w:rsid w:val="003D656B"/>
    <w:pPr>
      <w:widowControl w:val="0"/>
      <w:shd w:val="clear" w:color="auto" w:fill="FFFFFF"/>
      <w:spacing w:after="660" w:line="0" w:lineRule="atLeast"/>
    </w:pPr>
    <w:rPr>
      <w:color w:val="000000"/>
      <w:sz w:val="54"/>
      <w:szCs w:val="54"/>
      <w:lang w:bidi="ru-RU"/>
    </w:rPr>
  </w:style>
  <w:style w:type="numbering" w:customStyle="1" w:styleId="300">
    <w:name w:val="Нет списка30"/>
    <w:next w:val="a3"/>
    <w:uiPriority w:val="99"/>
    <w:semiHidden/>
    <w:unhideWhenUsed/>
    <w:rsid w:val="0067349D"/>
  </w:style>
  <w:style w:type="paragraph" w:customStyle="1" w:styleId="ConsPlusTextList">
    <w:name w:val="ConsPlusTextList"/>
    <w:rsid w:val="0067349D"/>
    <w:pPr>
      <w:widowControl w:val="0"/>
      <w:autoSpaceDE w:val="0"/>
      <w:autoSpaceDN w:val="0"/>
    </w:pPr>
    <w:rPr>
      <w:rFonts w:ascii="Arial" w:eastAsiaTheme="minorEastAsia" w:hAnsi="Arial" w:cs="Arial"/>
      <w:szCs w:val="22"/>
    </w:rPr>
  </w:style>
  <w:style w:type="numbering" w:customStyle="1" w:styleId="320">
    <w:name w:val="Нет списка32"/>
    <w:next w:val="a3"/>
    <w:uiPriority w:val="99"/>
    <w:semiHidden/>
    <w:unhideWhenUsed/>
    <w:rsid w:val="00DE130C"/>
  </w:style>
  <w:style w:type="character" w:customStyle="1" w:styleId="affffff1">
    <w:name w:val="Сноска_"/>
    <w:basedOn w:val="a1"/>
    <w:link w:val="affffff2"/>
    <w:rsid w:val="00DE130C"/>
    <w:rPr>
      <w:rFonts w:ascii="Times New Roman" w:eastAsia="Times New Roman" w:hAnsi="Times New Roman"/>
    </w:rPr>
  </w:style>
  <w:style w:type="character" w:customStyle="1" w:styleId="2ff0">
    <w:name w:val="Колонтитул (2)_"/>
    <w:basedOn w:val="a1"/>
    <w:link w:val="2ff1"/>
    <w:rsid w:val="00DE130C"/>
    <w:rPr>
      <w:rFonts w:ascii="Times New Roman" w:eastAsia="Times New Roman" w:hAnsi="Times New Roman"/>
    </w:rPr>
  </w:style>
  <w:style w:type="character" w:customStyle="1" w:styleId="affffff3">
    <w:name w:val="Другое_"/>
    <w:basedOn w:val="a1"/>
    <w:link w:val="affffff4"/>
    <w:rsid w:val="00DE130C"/>
    <w:rPr>
      <w:rFonts w:ascii="Times New Roman" w:eastAsia="Times New Roman" w:hAnsi="Times New Roman"/>
      <w:sz w:val="28"/>
      <w:szCs w:val="28"/>
    </w:rPr>
  </w:style>
  <w:style w:type="paragraph" w:customStyle="1" w:styleId="affffff2">
    <w:name w:val="Сноска"/>
    <w:basedOn w:val="a0"/>
    <w:link w:val="affffff1"/>
    <w:rsid w:val="00DE130C"/>
    <w:pPr>
      <w:widowControl w:val="0"/>
    </w:pPr>
    <w:rPr>
      <w:sz w:val="20"/>
      <w:szCs w:val="20"/>
    </w:rPr>
  </w:style>
  <w:style w:type="paragraph" w:customStyle="1" w:styleId="2ff1">
    <w:name w:val="Колонтитул (2)"/>
    <w:basedOn w:val="a0"/>
    <w:link w:val="2ff0"/>
    <w:rsid w:val="00DE130C"/>
    <w:pPr>
      <w:widowControl w:val="0"/>
    </w:pPr>
    <w:rPr>
      <w:sz w:val="20"/>
      <w:szCs w:val="20"/>
    </w:rPr>
  </w:style>
  <w:style w:type="paragraph" w:customStyle="1" w:styleId="affffff4">
    <w:name w:val="Другое"/>
    <w:basedOn w:val="a0"/>
    <w:link w:val="affffff3"/>
    <w:rsid w:val="00DE130C"/>
    <w:pPr>
      <w:widowControl w:val="0"/>
      <w:ind w:firstLine="400"/>
    </w:pPr>
    <w:rPr>
      <w:sz w:val="28"/>
      <w:szCs w:val="28"/>
    </w:rPr>
  </w:style>
  <w:style w:type="numbering" w:customStyle="1" w:styleId="1120">
    <w:name w:val="Нет списка112"/>
    <w:next w:val="a3"/>
    <w:uiPriority w:val="99"/>
    <w:semiHidden/>
    <w:unhideWhenUsed/>
    <w:rsid w:val="00DE130C"/>
  </w:style>
  <w:style w:type="numbering" w:customStyle="1" w:styleId="1130">
    <w:name w:val="Нет списка113"/>
    <w:next w:val="a3"/>
    <w:uiPriority w:val="99"/>
    <w:semiHidden/>
    <w:unhideWhenUsed/>
    <w:rsid w:val="00DE130C"/>
  </w:style>
  <w:style w:type="table" w:customStyle="1" w:styleId="231">
    <w:name w:val="Сетка таблицы23"/>
    <w:basedOn w:val="a2"/>
    <w:next w:val="afc"/>
    <w:uiPriority w:val="39"/>
    <w:rsid w:val="00DE130C"/>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5">
    <w:name w:val="Font Style15"/>
    <w:uiPriority w:val="99"/>
    <w:rsid w:val="00F00F03"/>
    <w:rPr>
      <w:rFonts w:ascii="Times New Roman" w:hAnsi="Times New Roman" w:cs="Times New Roman" w:hint="default"/>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45176">
      <w:bodyDiv w:val="1"/>
      <w:marLeft w:val="0"/>
      <w:marRight w:val="0"/>
      <w:marTop w:val="0"/>
      <w:marBottom w:val="0"/>
      <w:divBdr>
        <w:top w:val="none" w:sz="0" w:space="0" w:color="auto"/>
        <w:left w:val="none" w:sz="0" w:space="0" w:color="auto"/>
        <w:bottom w:val="none" w:sz="0" w:space="0" w:color="auto"/>
        <w:right w:val="none" w:sz="0" w:space="0" w:color="auto"/>
      </w:divBdr>
    </w:div>
    <w:div w:id="12198027">
      <w:bodyDiv w:val="1"/>
      <w:marLeft w:val="0"/>
      <w:marRight w:val="0"/>
      <w:marTop w:val="0"/>
      <w:marBottom w:val="0"/>
      <w:divBdr>
        <w:top w:val="none" w:sz="0" w:space="0" w:color="auto"/>
        <w:left w:val="none" w:sz="0" w:space="0" w:color="auto"/>
        <w:bottom w:val="none" w:sz="0" w:space="0" w:color="auto"/>
        <w:right w:val="none" w:sz="0" w:space="0" w:color="auto"/>
      </w:divBdr>
    </w:div>
    <w:div w:id="18316577">
      <w:bodyDiv w:val="1"/>
      <w:marLeft w:val="0"/>
      <w:marRight w:val="0"/>
      <w:marTop w:val="0"/>
      <w:marBottom w:val="0"/>
      <w:divBdr>
        <w:top w:val="none" w:sz="0" w:space="0" w:color="auto"/>
        <w:left w:val="none" w:sz="0" w:space="0" w:color="auto"/>
        <w:bottom w:val="none" w:sz="0" w:space="0" w:color="auto"/>
        <w:right w:val="none" w:sz="0" w:space="0" w:color="auto"/>
      </w:divBdr>
    </w:div>
    <w:div w:id="20018417">
      <w:bodyDiv w:val="1"/>
      <w:marLeft w:val="0"/>
      <w:marRight w:val="0"/>
      <w:marTop w:val="0"/>
      <w:marBottom w:val="0"/>
      <w:divBdr>
        <w:top w:val="none" w:sz="0" w:space="0" w:color="auto"/>
        <w:left w:val="none" w:sz="0" w:space="0" w:color="auto"/>
        <w:bottom w:val="none" w:sz="0" w:space="0" w:color="auto"/>
        <w:right w:val="none" w:sz="0" w:space="0" w:color="auto"/>
      </w:divBdr>
    </w:div>
    <w:div w:id="35741896">
      <w:bodyDiv w:val="1"/>
      <w:marLeft w:val="0"/>
      <w:marRight w:val="0"/>
      <w:marTop w:val="0"/>
      <w:marBottom w:val="0"/>
      <w:divBdr>
        <w:top w:val="none" w:sz="0" w:space="0" w:color="auto"/>
        <w:left w:val="none" w:sz="0" w:space="0" w:color="auto"/>
        <w:bottom w:val="none" w:sz="0" w:space="0" w:color="auto"/>
        <w:right w:val="none" w:sz="0" w:space="0" w:color="auto"/>
      </w:divBdr>
    </w:div>
    <w:div w:id="38481159">
      <w:bodyDiv w:val="1"/>
      <w:marLeft w:val="0"/>
      <w:marRight w:val="0"/>
      <w:marTop w:val="0"/>
      <w:marBottom w:val="0"/>
      <w:divBdr>
        <w:top w:val="none" w:sz="0" w:space="0" w:color="auto"/>
        <w:left w:val="none" w:sz="0" w:space="0" w:color="auto"/>
        <w:bottom w:val="none" w:sz="0" w:space="0" w:color="auto"/>
        <w:right w:val="none" w:sz="0" w:space="0" w:color="auto"/>
      </w:divBdr>
    </w:div>
    <w:div w:id="46414093">
      <w:bodyDiv w:val="1"/>
      <w:marLeft w:val="0"/>
      <w:marRight w:val="0"/>
      <w:marTop w:val="0"/>
      <w:marBottom w:val="0"/>
      <w:divBdr>
        <w:top w:val="none" w:sz="0" w:space="0" w:color="auto"/>
        <w:left w:val="none" w:sz="0" w:space="0" w:color="auto"/>
        <w:bottom w:val="none" w:sz="0" w:space="0" w:color="auto"/>
        <w:right w:val="none" w:sz="0" w:space="0" w:color="auto"/>
      </w:divBdr>
    </w:div>
    <w:div w:id="56057321">
      <w:bodyDiv w:val="1"/>
      <w:marLeft w:val="0"/>
      <w:marRight w:val="0"/>
      <w:marTop w:val="0"/>
      <w:marBottom w:val="0"/>
      <w:divBdr>
        <w:top w:val="none" w:sz="0" w:space="0" w:color="auto"/>
        <w:left w:val="none" w:sz="0" w:space="0" w:color="auto"/>
        <w:bottom w:val="none" w:sz="0" w:space="0" w:color="auto"/>
        <w:right w:val="none" w:sz="0" w:space="0" w:color="auto"/>
      </w:divBdr>
    </w:div>
    <w:div w:id="66003484">
      <w:bodyDiv w:val="1"/>
      <w:marLeft w:val="0"/>
      <w:marRight w:val="0"/>
      <w:marTop w:val="0"/>
      <w:marBottom w:val="0"/>
      <w:divBdr>
        <w:top w:val="none" w:sz="0" w:space="0" w:color="auto"/>
        <w:left w:val="none" w:sz="0" w:space="0" w:color="auto"/>
        <w:bottom w:val="none" w:sz="0" w:space="0" w:color="auto"/>
        <w:right w:val="none" w:sz="0" w:space="0" w:color="auto"/>
      </w:divBdr>
    </w:div>
    <w:div w:id="66223772">
      <w:bodyDiv w:val="1"/>
      <w:marLeft w:val="0"/>
      <w:marRight w:val="0"/>
      <w:marTop w:val="0"/>
      <w:marBottom w:val="0"/>
      <w:divBdr>
        <w:top w:val="none" w:sz="0" w:space="0" w:color="auto"/>
        <w:left w:val="none" w:sz="0" w:space="0" w:color="auto"/>
        <w:bottom w:val="none" w:sz="0" w:space="0" w:color="auto"/>
        <w:right w:val="none" w:sz="0" w:space="0" w:color="auto"/>
      </w:divBdr>
    </w:div>
    <w:div w:id="71974092">
      <w:bodyDiv w:val="1"/>
      <w:marLeft w:val="0"/>
      <w:marRight w:val="0"/>
      <w:marTop w:val="0"/>
      <w:marBottom w:val="0"/>
      <w:divBdr>
        <w:top w:val="none" w:sz="0" w:space="0" w:color="auto"/>
        <w:left w:val="none" w:sz="0" w:space="0" w:color="auto"/>
        <w:bottom w:val="none" w:sz="0" w:space="0" w:color="auto"/>
        <w:right w:val="none" w:sz="0" w:space="0" w:color="auto"/>
      </w:divBdr>
    </w:div>
    <w:div w:id="85658583">
      <w:bodyDiv w:val="1"/>
      <w:marLeft w:val="0"/>
      <w:marRight w:val="0"/>
      <w:marTop w:val="0"/>
      <w:marBottom w:val="0"/>
      <w:divBdr>
        <w:top w:val="none" w:sz="0" w:space="0" w:color="auto"/>
        <w:left w:val="none" w:sz="0" w:space="0" w:color="auto"/>
        <w:bottom w:val="none" w:sz="0" w:space="0" w:color="auto"/>
        <w:right w:val="none" w:sz="0" w:space="0" w:color="auto"/>
      </w:divBdr>
    </w:div>
    <w:div w:id="116801719">
      <w:bodyDiv w:val="1"/>
      <w:marLeft w:val="0"/>
      <w:marRight w:val="0"/>
      <w:marTop w:val="0"/>
      <w:marBottom w:val="0"/>
      <w:divBdr>
        <w:top w:val="none" w:sz="0" w:space="0" w:color="auto"/>
        <w:left w:val="none" w:sz="0" w:space="0" w:color="auto"/>
        <w:bottom w:val="none" w:sz="0" w:space="0" w:color="auto"/>
        <w:right w:val="none" w:sz="0" w:space="0" w:color="auto"/>
      </w:divBdr>
    </w:div>
    <w:div w:id="121390629">
      <w:bodyDiv w:val="1"/>
      <w:marLeft w:val="0"/>
      <w:marRight w:val="0"/>
      <w:marTop w:val="0"/>
      <w:marBottom w:val="0"/>
      <w:divBdr>
        <w:top w:val="none" w:sz="0" w:space="0" w:color="auto"/>
        <w:left w:val="none" w:sz="0" w:space="0" w:color="auto"/>
        <w:bottom w:val="none" w:sz="0" w:space="0" w:color="auto"/>
        <w:right w:val="none" w:sz="0" w:space="0" w:color="auto"/>
      </w:divBdr>
    </w:div>
    <w:div w:id="126510379">
      <w:bodyDiv w:val="1"/>
      <w:marLeft w:val="0"/>
      <w:marRight w:val="0"/>
      <w:marTop w:val="0"/>
      <w:marBottom w:val="0"/>
      <w:divBdr>
        <w:top w:val="none" w:sz="0" w:space="0" w:color="auto"/>
        <w:left w:val="none" w:sz="0" w:space="0" w:color="auto"/>
        <w:bottom w:val="none" w:sz="0" w:space="0" w:color="auto"/>
        <w:right w:val="none" w:sz="0" w:space="0" w:color="auto"/>
      </w:divBdr>
    </w:div>
    <w:div w:id="130371686">
      <w:bodyDiv w:val="1"/>
      <w:marLeft w:val="0"/>
      <w:marRight w:val="0"/>
      <w:marTop w:val="0"/>
      <w:marBottom w:val="0"/>
      <w:divBdr>
        <w:top w:val="none" w:sz="0" w:space="0" w:color="auto"/>
        <w:left w:val="none" w:sz="0" w:space="0" w:color="auto"/>
        <w:bottom w:val="none" w:sz="0" w:space="0" w:color="auto"/>
        <w:right w:val="none" w:sz="0" w:space="0" w:color="auto"/>
      </w:divBdr>
    </w:div>
    <w:div w:id="143084154">
      <w:bodyDiv w:val="1"/>
      <w:marLeft w:val="0"/>
      <w:marRight w:val="0"/>
      <w:marTop w:val="0"/>
      <w:marBottom w:val="0"/>
      <w:divBdr>
        <w:top w:val="none" w:sz="0" w:space="0" w:color="auto"/>
        <w:left w:val="none" w:sz="0" w:space="0" w:color="auto"/>
        <w:bottom w:val="none" w:sz="0" w:space="0" w:color="auto"/>
        <w:right w:val="none" w:sz="0" w:space="0" w:color="auto"/>
      </w:divBdr>
    </w:div>
    <w:div w:id="156383370">
      <w:bodyDiv w:val="1"/>
      <w:marLeft w:val="0"/>
      <w:marRight w:val="0"/>
      <w:marTop w:val="0"/>
      <w:marBottom w:val="0"/>
      <w:divBdr>
        <w:top w:val="none" w:sz="0" w:space="0" w:color="auto"/>
        <w:left w:val="none" w:sz="0" w:space="0" w:color="auto"/>
        <w:bottom w:val="none" w:sz="0" w:space="0" w:color="auto"/>
        <w:right w:val="none" w:sz="0" w:space="0" w:color="auto"/>
      </w:divBdr>
    </w:div>
    <w:div w:id="184026564">
      <w:bodyDiv w:val="1"/>
      <w:marLeft w:val="0"/>
      <w:marRight w:val="0"/>
      <w:marTop w:val="0"/>
      <w:marBottom w:val="0"/>
      <w:divBdr>
        <w:top w:val="none" w:sz="0" w:space="0" w:color="auto"/>
        <w:left w:val="none" w:sz="0" w:space="0" w:color="auto"/>
        <w:bottom w:val="none" w:sz="0" w:space="0" w:color="auto"/>
        <w:right w:val="none" w:sz="0" w:space="0" w:color="auto"/>
      </w:divBdr>
    </w:div>
    <w:div w:id="188569208">
      <w:bodyDiv w:val="1"/>
      <w:marLeft w:val="0"/>
      <w:marRight w:val="0"/>
      <w:marTop w:val="0"/>
      <w:marBottom w:val="0"/>
      <w:divBdr>
        <w:top w:val="none" w:sz="0" w:space="0" w:color="auto"/>
        <w:left w:val="none" w:sz="0" w:space="0" w:color="auto"/>
        <w:bottom w:val="none" w:sz="0" w:space="0" w:color="auto"/>
        <w:right w:val="none" w:sz="0" w:space="0" w:color="auto"/>
      </w:divBdr>
    </w:div>
    <w:div w:id="193152903">
      <w:bodyDiv w:val="1"/>
      <w:marLeft w:val="0"/>
      <w:marRight w:val="0"/>
      <w:marTop w:val="0"/>
      <w:marBottom w:val="0"/>
      <w:divBdr>
        <w:top w:val="none" w:sz="0" w:space="0" w:color="auto"/>
        <w:left w:val="none" w:sz="0" w:space="0" w:color="auto"/>
        <w:bottom w:val="none" w:sz="0" w:space="0" w:color="auto"/>
        <w:right w:val="none" w:sz="0" w:space="0" w:color="auto"/>
      </w:divBdr>
    </w:div>
    <w:div w:id="196044400">
      <w:bodyDiv w:val="1"/>
      <w:marLeft w:val="0"/>
      <w:marRight w:val="0"/>
      <w:marTop w:val="0"/>
      <w:marBottom w:val="0"/>
      <w:divBdr>
        <w:top w:val="none" w:sz="0" w:space="0" w:color="auto"/>
        <w:left w:val="none" w:sz="0" w:space="0" w:color="auto"/>
        <w:bottom w:val="none" w:sz="0" w:space="0" w:color="auto"/>
        <w:right w:val="none" w:sz="0" w:space="0" w:color="auto"/>
      </w:divBdr>
    </w:div>
    <w:div w:id="203176031">
      <w:bodyDiv w:val="1"/>
      <w:marLeft w:val="0"/>
      <w:marRight w:val="0"/>
      <w:marTop w:val="0"/>
      <w:marBottom w:val="0"/>
      <w:divBdr>
        <w:top w:val="none" w:sz="0" w:space="0" w:color="auto"/>
        <w:left w:val="none" w:sz="0" w:space="0" w:color="auto"/>
        <w:bottom w:val="none" w:sz="0" w:space="0" w:color="auto"/>
        <w:right w:val="none" w:sz="0" w:space="0" w:color="auto"/>
      </w:divBdr>
    </w:div>
    <w:div w:id="240412726">
      <w:bodyDiv w:val="1"/>
      <w:marLeft w:val="0"/>
      <w:marRight w:val="0"/>
      <w:marTop w:val="0"/>
      <w:marBottom w:val="0"/>
      <w:divBdr>
        <w:top w:val="none" w:sz="0" w:space="0" w:color="auto"/>
        <w:left w:val="none" w:sz="0" w:space="0" w:color="auto"/>
        <w:bottom w:val="none" w:sz="0" w:space="0" w:color="auto"/>
        <w:right w:val="none" w:sz="0" w:space="0" w:color="auto"/>
      </w:divBdr>
    </w:div>
    <w:div w:id="252664474">
      <w:bodyDiv w:val="1"/>
      <w:marLeft w:val="0"/>
      <w:marRight w:val="0"/>
      <w:marTop w:val="0"/>
      <w:marBottom w:val="0"/>
      <w:divBdr>
        <w:top w:val="none" w:sz="0" w:space="0" w:color="auto"/>
        <w:left w:val="none" w:sz="0" w:space="0" w:color="auto"/>
        <w:bottom w:val="none" w:sz="0" w:space="0" w:color="auto"/>
        <w:right w:val="none" w:sz="0" w:space="0" w:color="auto"/>
      </w:divBdr>
    </w:div>
    <w:div w:id="262692924">
      <w:bodyDiv w:val="1"/>
      <w:marLeft w:val="0"/>
      <w:marRight w:val="0"/>
      <w:marTop w:val="0"/>
      <w:marBottom w:val="0"/>
      <w:divBdr>
        <w:top w:val="none" w:sz="0" w:space="0" w:color="auto"/>
        <w:left w:val="none" w:sz="0" w:space="0" w:color="auto"/>
        <w:bottom w:val="none" w:sz="0" w:space="0" w:color="auto"/>
        <w:right w:val="none" w:sz="0" w:space="0" w:color="auto"/>
      </w:divBdr>
    </w:div>
    <w:div w:id="280114344">
      <w:bodyDiv w:val="1"/>
      <w:marLeft w:val="0"/>
      <w:marRight w:val="0"/>
      <w:marTop w:val="0"/>
      <w:marBottom w:val="0"/>
      <w:divBdr>
        <w:top w:val="none" w:sz="0" w:space="0" w:color="auto"/>
        <w:left w:val="none" w:sz="0" w:space="0" w:color="auto"/>
        <w:bottom w:val="none" w:sz="0" w:space="0" w:color="auto"/>
        <w:right w:val="none" w:sz="0" w:space="0" w:color="auto"/>
      </w:divBdr>
    </w:div>
    <w:div w:id="282536072">
      <w:bodyDiv w:val="1"/>
      <w:marLeft w:val="0"/>
      <w:marRight w:val="0"/>
      <w:marTop w:val="0"/>
      <w:marBottom w:val="0"/>
      <w:divBdr>
        <w:top w:val="none" w:sz="0" w:space="0" w:color="auto"/>
        <w:left w:val="none" w:sz="0" w:space="0" w:color="auto"/>
        <w:bottom w:val="none" w:sz="0" w:space="0" w:color="auto"/>
        <w:right w:val="none" w:sz="0" w:space="0" w:color="auto"/>
      </w:divBdr>
    </w:div>
    <w:div w:id="289631859">
      <w:bodyDiv w:val="1"/>
      <w:marLeft w:val="0"/>
      <w:marRight w:val="0"/>
      <w:marTop w:val="0"/>
      <w:marBottom w:val="0"/>
      <w:divBdr>
        <w:top w:val="none" w:sz="0" w:space="0" w:color="auto"/>
        <w:left w:val="none" w:sz="0" w:space="0" w:color="auto"/>
        <w:bottom w:val="none" w:sz="0" w:space="0" w:color="auto"/>
        <w:right w:val="none" w:sz="0" w:space="0" w:color="auto"/>
      </w:divBdr>
    </w:div>
    <w:div w:id="298459301">
      <w:bodyDiv w:val="1"/>
      <w:marLeft w:val="0"/>
      <w:marRight w:val="0"/>
      <w:marTop w:val="0"/>
      <w:marBottom w:val="0"/>
      <w:divBdr>
        <w:top w:val="none" w:sz="0" w:space="0" w:color="auto"/>
        <w:left w:val="none" w:sz="0" w:space="0" w:color="auto"/>
        <w:bottom w:val="none" w:sz="0" w:space="0" w:color="auto"/>
        <w:right w:val="none" w:sz="0" w:space="0" w:color="auto"/>
      </w:divBdr>
    </w:div>
    <w:div w:id="300310221">
      <w:bodyDiv w:val="1"/>
      <w:marLeft w:val="0"/>
      <w:marRight w:val="0"/>
      <w:marTop w:val="0"/>
      <w:marBottom w:val="0"/>
      <w:divBdr>
        <w:top w:val="none" w:sz="0" w:space="0" w:color="auto"/>
        <w:left w:val="none" w:sz="0" w:space="0" w:color="auto"/>
        <w:bottom w:val="none" w:sz="0" w:space="0" w:color="auto"/>
        <w:right w:val="none" w:sz="0" w:space="0" w:color="auto"/>
      </w:divBdr>
    </w:div>
    <w:div w:id="301422154">
      <w:bodyDiv w:val="1"/>
      <w:marLeft w:val="0"/>
      <w:marRight w:val="0"/>
      <w:marTop w:val="0"/>
      <w:marBottom w:val="0"/>
      <w:divBdr>
        <w:top w:val="none" w:sz="0" w:space="0" w:color="auto"/>
        <w:left w:val="none" w:sz="0" w:space="0" w:color="auto"/>
        <w:bottom w:val="none" w:sz="0" w:space="0" w:color="auto"/>
        <w:right w:val="none" w:sz="0" w:space="0" w:color="auto"/>
      </w:divBdr>
    </w:div>
    <w:div w:id="316881447">
      <w:bodyDiv w:val="1"/>
      <w:marLeft w:val="0"/>
      <w:marRight w:val="0"/>
      <w:marTop w:val="0"/>
      <w:marBottom w:val="0"/>
      <w:divBdr>
        <w:top w:val="none" w:sz="0" w:space="0" w:color="auto"/>
        <w:left w:val="none" w:sz="0" w:space="0" w:color="auto"/>
        <w:bottom w:val="none" w:sz="0" w:space="0" w:color="auto"/>
        <w:right w:val="none" w:sz="0" w:space="0" w:color="auto"/>
      </w:divBdr>
    </w:div>
    <w:div w:id="328025603">
      <w:bodyDiv w:val="1"/>
      <w:marLeft w:val="0"/>
      <w:marRight w:val="0"/>
      <w:marTop w:val="0"/>
      <w:marBottom w:val="0"/>
      <w:divBdr>
        <w:top w:val="none" w:sz="0" w:space="0" w:color="auto"/>
        <w:left w:val="none" w:sz="0" w:space="0" w:color="auto"/>
        <w:bottom w:val="none" w:sz="0" w:space="0" w:color="auto"/>
        <w:right w:val="none" w:sz="0" w:space="0" w:color="auto"/>
      </w:divBdr>
    </w:div>
    <w:div w:id="332688433">
      <w:bodyDiv w:val="1"/>
      <w:marLeft w:val="0"/>
      <w:marRight w:val="0"/>
      <w:marTop w:val="0"/>
      <w:marBottom w:val="0"/>
      <w:divBdr>
        <w:top w:val="none" w:sz="0" w:space="0" w:color="auto"/>
        <w:left w:val="none" w:sz="0" w:space="0" w:color="auto"/>
        <w:bottom w:val="none" w:sz="0" w:space="0" w:color="auto"/>
        <w:right w:val="none" w:sz="0" w:space="0" w:color="auto"/>
      </w:divBdr>
    </w:div>
    <w:div w:id="338698686">
      <w:bodyDiv w:val="1"/>
      <w:marLeft w:val="0"/>
      <w:marRight w:val="0"/>
      <w:marTop w:val="0"/>
      <w:marBottom w:val="0"/>
      <w:divBdr>
        <w:top w:val="none" w:sz="0" w:space="0" w:color="auto"/>
        <w:left w:val="none" w:sz="0" w:space="0" w:color="auto"/>
        <w:bottom w:val="none" w:sz="0" w:space="0" w:color="auto"/>
        <w:right w:val="none" w:sz="0" w:space="0" w:color="auto"/>
      </w:divBdr>
    </w:div>
    <w:div w:id="369958316">
      <w:bodyDiv w:val="1"/>
      <w:marLeft w:val="0"/>
      <w:marRight w:val="0"/>
      <w:marTop w:val="0"/>
      <w:marBottom w:val="0"/>
      <w:divBdr>
        <w:top w:val="none" w:sz="0" w:space="0" w:color="auto"/>
        <w:left w:val="none" w:sz="0" w:space="0" w:color="auto"/>
        <w:bottom w:val="none" w:sz="0" w:space="0" w:color="auto"/>
        <w:right w:val="none" w:sz="0" w:space="0" w:color="auto"/>
      </w:divBdr>
    </w:div>
    <w:div w:id="382952386">
      <w:bodyDiv w:val="1"/>
      <w:marLeft w:val="0"/>
      <w:marRight w:val="0"/>
      <w:marTop w:val="0"/>
      <w:marBottom w:val="0"/>
      <w:divBdr>
        <w:top w:val="none" w:sz="0" w:space="0" w:color="auto"/>
        <w:left w:val="none" w:sz="0" w:space="0" w:color="auto"/>
        <w:bottom w:val="none" w:sz="0" w:space="0" w:color="auto"/>
        <w:right w:val="none" w:sz="0" w:space="0" w:color="auto"/>
      </w:divBdr>
    </w:div>
    <w:div w:id="384793584">
      <w:bodyDiv w:val="1"/>
      <w:marLeft w:val="0"/>
      <w:marRight w:val="0"/>
      <w:marTop w:val="0"/>
      <w:marBottom w:val="0"/>
      <w:divBdr>
        <w:top w:val="none" w:sz="0" w:space="0" w:color="auto"/>
        <w:left w:val="none" w:sz="0" w:space="0" w:color="auto"/>
        <w:bottom w:val="none" w:sz="0" w:space="0" w:color="auto"/>
        <w:right w:val="none" w:sz="0" w:space="0" w:color="auto"/>
      </w:divBdr>
    </w:div>
    <w:div w:id="394935422">
      <w:bodyDiv w:val="1"/>
      <w:marLeft w:val="0"/>
      <w:marRight w:val="0"/>
      <w:marTop w:val="0"/>
      <w:marBottom w:val="0"/>
      <w:divBdr>
        <w:top w:val="none" w:sz="0" w:space="0" w:color="auto"/>
        <w:left w:val="none" w:sz="0" w:space="0" w:color="auto"/>
        <w:bottom w:val="none" w:sz="0" w:space="0" w:color="auto"/>
        <w:right w:val="none" w:sz="0" w:space="0" w:color="auto"/>
      </w:divBdr>
    </w:div>
    <w:div w:id="398409251">
      <w:bodyDiv w:val="1"/>
      <w:marLeft w:val="0"/>
      <w:marRight w:val="0"/>
      <w:marTop w:val="0"/>
      <w:marBottom w:val="0"/>
      <w:divBdr>
        <w:top w:val="none" w:sz="0" w:space="0" w:color="auto"/>
        <w:left w:val="none" w:sz="0" w:space="0" w:color="auto"/>
        <w:bottom w:val="none" w:sz="0" w:space="0" w:color="auto"/>
        <w:right w:val="none" w:sz="0" w:space="0" w:color="auto"/>
      </w:divBdr>
    </w:div>
    <w:div w:id="402067705">
      <w:bodyDiv w:val="1"/>
      <w:marLeft w:val="0"/>
      <w:marRight w:val="0"/>
      <w:marTop w:val="0"/>
      <w:marBottom w:val="0"/>
      <w:divBdr>
        <w:top w:val="none" w:sz="0" w:space="0" w:color="auto"/>
        <w:left w:val="none" w:sz="0" w:space="0" w:color="auto"/>
        <w:bottom w:val="none" w:sz="0" w:space="0" w:color="auto"/>
        <w:right w:val="none" w:sz="0" w:space="0" w:color="auto"/>
      </w:divBdr>
    </w:div>
    <w:div w:id="406273308">
      <w:bodyDiv w:val="1"/>
      <w:marLeft w:val="0"/>
      <w:marRight w:val="0"/>
      <w:marTop w:val="0"/>
      <w:marBottom w:val="0"/>
      <w:divBdr>
        <w:top w:val="none" w:sz="0" w:space="0" w:color="auto"/>
        <w:left w:val="none" w:sz="0" w:space="0" w:color="auto"/>
        <w:bottom w:val="none" w:sz="0" w:space="0" w:color="auto"/>
        <w:right w:val="none" w:sz="0" w:space="0" w:color="auto"/>
      </w:divBdr>
    </w:div>
    <w:div w:id="409162946">
      <w:bodyDiv w:val="1"/>
      <w:marLeft w:val="0"/>
      <w:marRight w:val="0"/>
      <w:marTop w:val="0"/>
      <w:marBottom w:val="0"/>
      <w:divBdr>
        <w:top w:val="none" w:sz="0" w:space="0" w:color="auto"/>
        <w:left w:val="none" w:sz="0" w:space="0" w:color="auto"/>
        <w:bottom w:val="none" w:sz="0" w:space="0" w:color="auto"/>
        <w:right w:val="none" w:sz="0" w:space="0" w:color="auto"/>
      </w:divBdr>
    </w:div>
    <w:div w:id="420377227">
      <w:bodyDiv w:val="1"/>
      <w:marLeft w:val="0"/>
      <w:marRight w:val="0"/>
      <w:marTop w:val="0"/>
      <w:marBottom w:val="0"/>
      <w:divBdr>
        <w:top w:val="none" w:sz="0" w:space="0" w:color="auto"/>
        <w:left w:val="none" w:sz="0" w:space="0" w:color="auto"/>
        <w:bottom w:val="none" w:sz="0" w:space="0" w:color="auto"/>
        <w:right w:val="none" w:sz="0" w:space="0" w:color="auto"/>
      </w:divBdr>
    </w:div>
    <w:div w:id="438262679">
      <w:bodyDiv w:val="1"/>
      <w:marLeft w:val="0"/>
      <w:marRight w:val="0"/>
      <w:marTop w:val="0"/>
      <w:marBottom w:val="0"/>
      <w:divBdr>
        <w:top w:val="none" w:sz="0" w:space="0" w:color="auto"/>
        <w:left w:val="none" w:sz="0" w:space="0" w:color="auto"/>
        <w:bottom w:val="none" w:sz="0" w:space="0" w:color="auto"/>
        <w:right w:val="none" w:sz="0" w:space="0" w:color="auto"/>
      </w:divBdr>
    </w:div>
    <w:div w:id="442503598">
      <w:bodyDiv w:val="1"/>
      <w:marLeft w:val="0"/>
      <w:marRight w:val="0"/>
      <w:marTop w:val="0"/>
      <w:marBottom w:val="0"/>
      <w:divBdr>
        <w:top w:val="none" w:sz="0" w:space="0" w:color="auto"/>
        <w:left w:val="none" w:sz="0" w:space="0" w:color="auto"/>
        <w:bottom w:val="none" w:sz="0" w:space="0" w:color="auto"/>
        <w:right w:val="none" w:sz="0" w:space="0" w:color="auto"/>
      </w:divBdr>
    </w:div>
    <w:div w:id="446198547">
      <w:bodyDiv w:val="1"/>
      <w:marLeft w:val="0"/>
      <w:marRight w:val="0"/>
      <w:marTop w:val="0"/>
      <w:marBottom w:val="0"/>
      <w:divBdr>
        <w:top w:val="none" w:sz="0" w:space="0" w:color="auto"/>
        <w:left w:val="none" w:sz="0" w:space="0" w:color="auto"/>
        <w:bottom w:val="none" w:sz="0" w:space="0" w:color="auto"/>
        <w:right w:val="none" w:sz="0" w:space="0" w:color="auto"/>
      </w:divBdr>
    </w:div>
    <w:div w:id="473566180">
      <w:bodyDiv w:val="1"/>
      <w:marLeft w:val="0"/>
      <w:marRight w:val="0"/>
      <w:marTop w:val="0"/>
      <w:marBottom w:val="0"/>
      <w:divBdr>
        <w:top w:val="none" w:sz="0" w:space="0" w:color="auto"/>
        <w:left w:val="none" w:sz="0" w:space="0" w:color="auto"/>
        <w:bottom w:val="none" w:sz="0" w:space="0" w:color="auto"/>
        <w:right w:val="none" w:sz="0" w:space="0" w:color="auto"/>
      </w:divBdr>
    </w:div>
    <w:div w:id="499272248">
      <w:bodyDiv w:val="1"/>
      <w:marLeft w:val="0"/>
      <w:marRight w:val="0"/>
      <w:marTop w:val="0"/>
      <w:marBottom w:val="0"/>
      <w:divBdr>
        <w:top w:val="none" w:sz="0" w:space="0" w:color="auto"/>
        <w:left w:val="none" w:sz="0" w:space="0" w:color="auto"/>
        <w:bottom w:val="none" w:sz="0" w:space="0" w:color="auto"/>
        <w:right w:val="none" w:sz="0" w:space="0" w:color="auto"/>
      </w:divBdr>
    </w:div>
    <w:div w:id="518156610">
      <w:bodyDiv w:val="1"/>
      <w:marLeft w:val="0"/>
      <w:marRight w:val="0"/>
      <w:marTop w:val="0"/>
      <w:marBottom w:val="0"/>
      <w:divBdr>
        <w:top w:val="none" w:sz="0" w:space="0" w:color="auto"/>
        <w:left w:val="none" w:sz="0" w:space="0" w:color="auto"/>
        <w:bottom w:val="none" w:sz="0" w:space="0" w:color="auto"/>
        <w:right w:val="none" w:sz="0" w:space="0" w:color="auto"/>
      </w:divBdr>
    </w:div>
    <w:div w:id="526336255">
      <w:bodyDiv w:val="1"/>
      <w:marLeft w:val="0"/>
      <w:marRight w:val="0"/>
      <w:marTop w:val="0"/>
      <w:marBottom w:val="0"/>
      <w:divBdr>
        <w:top w:val="none" w:sz="0" w:space="0" w:color="auto"/>
        <w:left w:val="none" w:sz="0" w:space="0" w:color="auto"/>
        <w:bottom w:val="none" w:sz="0" w:space="0" w:color="auto"/>
        <w:right w:val="none" w:sz="0" w:space="0" w:color="auto"/>
      </w:divBdr>
    </w:div>
    <w:div w:id="557715661">
      <w:bodyDiv w:val="1"/>
      <w:marLeft w:val="0"/>
      <w:marRight w:val="0"/>
      <w:marTop w:val="0"/>
      <w:marBottom w:val="0"/>
      <w:divBdr>
        <w:top w:val="none" w:sz="0" w:space="0" w:color="auto"/>
        <w:left w:val="none" w:sz="0" w:space="0" w:color="auto"/>
        <w:bottom w:val="none" w:sz="0" w:space="0" w:color="auto"/>
        <w:right w:val="none" w:sz="0" w:space="0" w:color="auto"/>
      </w:divBdr>
    </w:div>
    <w:div w:id="563026495">
      <w:bodyDiv w:val="1"/>
      <w:marLeft w:val="0"/>
      <w:marRight w:val="0"/>
      <w:marTop w:val="0"/>
      <w:marBottom w:val="0"/>
      <w:divBdr>
        <w:top w:val="none" w:sz="0" w:space="0" w:color="auto"/>
        <w:left w:val="none" w:sz="0" w:space="0" w:color="auto"/>
        <w:bottom w:val="none" w:sz="0" w:space="0" w:color="auto"/>
        <w:right w:val="none" w:sz="0" w:space="0" w:color="auto"/>
      </w:divBdr>
    </w:div>
    <w:div w:id="585842464">
      <w:bodyDiv w:val="1"/>
      <w:marLeft w:val="0"/>
      <w:marRight w:val="0"/>
      <w:marTop w:val="0"/>
      <w:marBottom w:val="0"/>
      <w:divBdr>
        <w:top w:val="none" w:sz="0" w:space="0" w:color="auto"/>
        <w:left w:val="none" w:sz="0" w:space="0" w:color="auto"/>
        <w:bottom w:val="none" w:sz="0" w:space="0" w:color="auto"/>
        <w:right w:val="none" w:sz="0" w:space="0" w:color="auto"/>
      </w:divBdr>
    </w:div>
    <w:div w:id="642739538">
      <w:bodyDiv w:val="1"/>
      <w:marLeft w:val="0"/>
      <w:marRight w:val="0"/>
      <w:marTop w:val="0"/>
      <w:marBottom w:val="0"/>
      <w:divBdr>
        <w:top w:val="none" w:sz="0" w:space="0" w:color="auto"/>
        <w:left w:val="none" w:sz="0" w:space="0" w:color="auto"/>
        <w:bottom w:val="none" w:sz="0" w:space="0" w:color="auto"/>
        <w:right w:val="none" w:sz="0" w:space="0" w:color="auto"/>
      </w:divBdr>
    </w:div>
    <w:div w:id="666596368">
      <w:bodyDiv w:val="1"/>
      <w:marLeft w:val="0"/>
      <w:marRight w:val="0"/>
      <w:marTop w:val="0"/>
      <w:marBottom w:val="0"/>
      <w:divBdr>
        <w:top w:val="none" w:sz="0" w:space="0" w:color="auto"/>
        <w:left w:val="none" w:sz="0" w:space="0" w:color="auto"/>
        <w:bottom w:val="none" w:sz="0" w:space="0" w:color="auto"/>
        <w:right w:val="none" w:sz="0" w:space="0" w:color="auto"/>
      </w:divBdr>
    </w:div>
    <w:div w:id="671494321">
      <w:bodyDiv w:val="1"/>
      <w:marLeft w:val="0"/>
      <w:marRight w:val="0"/>
      <w:marTop w:val="0"/>
      <w:marBottom w:val="0"/>
      <w:divBdr>
        <w:top w:val="none" w:sz="0" w:space="0" w:color="auto"/>
        <w:left w:val="none" w:sz="0" w:space="0" w:color="auto"/>
        <w:bottom w:val="none" w:sz="0" w:space="0" w:color="auto"/>
        <w:right w:val="none" w:sz="0" w:space="0" w:color="auto"/>
      </w:divBdr>
    </w:div>
    <w:div w:id="685670218">
      <w:bodyDiv w:val="1"/>
      <w:marLeft w:val="0"/>
      <w:marRight w:val="0"/>
      <w:marTop w:val="0"/>
      <w:marBottom w:val="0"/>
      <w:divBdr>
        <w:top w:val="none" w:sz="0" w:space="0" w:color="auto"/>
        <w:left w:val="none" w:sz="0" w:space="0" w:color="auto"/>
        <w:bottom w:val="none" w:sz="0" w:space="0" w:color="auto"/>
        <w:right w:val="none" w:sz="0" w:space="0" w:color="auto"/>
      </w:divBdr>
    </w:div>
    <w:div w:id="727531367">
      <w:bodyDiv w:val="1"/>
      <w:marLeft w:val="0"/>
      <w:marRight w:val="0"/>
      <w:marTop w:val="0"/>
      <w:marBottom w:val="0"/>
      <w:divBdr>
        <w:top w:val="none" w:sz="0" w:space="0" w:color="auto"/>
        <w:left w:val="none" w:sz="0" w:space="0" w:color="auto"/>
        <w:bottom w:val="none" w:sz="0" w:space="0" w:color="auto"/>
        <w:right w:val="none" w:sz="0" w:space="0" w:color="auto"/>
      </w:divBdr>
    </w:div>
    <w:div w:id="735127035">
      <w:bodyDiv w:val="1"/>
      <w:marLeft w:val="0"/>
      <w:marRight w:val="0"/>
      <w:marTop w:val="0"/>
      <w:marBottom w:val="0"/>
      <w:divBdr>
        <w:top w:val="none" w:sz="0" w:space="0" w:color="auto"/>
        <w:left w:val="none" w:sz="0" w:space="0" w:color="auto"/>
        <w:bottom w:val="none" w:sz="0" w:space="0" w:color="auto"/>
        <w:right w:val="none" w:sz="0" w:space="0" w:color="auto"/>
      </w:divBdr>
    </w:div>
    <w:div w:id="759523301">
      <w:bodyDiv w:val="1"/>
      <w:marLeft w:val="0"/>
      <w:marRight w:val="0"/>
      <w:marTop w:val="0"/>
      <w:marBottom w:val="0"/>
      <w:divBdr>
        <w:top w:val="none" w:sz="0" w:space="0" w:color="auto"/>
        <w:left w:val="none" w:sz="0" w:space="0" w:color="auto"/>
        <w:bottom w:val="none" w:sz="0" w:space="0" w:color="auto"/>
        <w:right w:val="none" w:sz="0" w:space="0" w:color="auto"/>
      </w:divBdr>
    </w:div>
    <w:div w:id="787360879">
      <w:bodyDiv w:val="1"/>
      <w:marLeft w:val="0"/>
      <w:marRight w:val="0"/>
      <w:marTop w:val="0"/>
      <w:marBottom w:val="0"/>
      <w:divBdr>
        <w:top w:val="none" w:sz="0" w:space="0" w:color="auto"/>
        <w:left w:val="none" w:sz="0" w:space="0" w:color="auto"/>
        <w:bottom w:val="none" w:sz="0" w:space="0" w:color="auto"/>
        <w:right w:val="none" w:sz="0" w:space="0" w:color="auto"/>
      </w:divBdr>
    </w:div>
    <w:div w:id="823357451">
      <w:bodyDiv w:val="1"/>
      <w:marLeft w:val="0"/>
      <w:marRight w:val="0"/>
      <w:marTop w:val="0"/>
      <w:marBottom w:val="0"/>
      <w:divBdr>
        <w:top w:val="none" w:sz="0" w:space="0" w:color="auto"/>
        <w:left w:val="none" w:sz="0" w:space="0" w:color="auto"/>
        <w:bottom w:val="none" w:sz="0" w:space="0" w:color="auto"/>
        <w:right w:val="none" w:sz="0" w:space="0" w:color="auto"/>
      </w:divBdr>
    </w:div>
    <w:div w:id="824205005">
      <w:bodyDiv w:val="1"/>
      <w:marLeft w:val="0"/>
      <w:marRight w:val="0"/>
      <w:marTop w:val="0"/>
      <w:marBottom w:val="0"/>
      <w:divBdr>
        <w:top w:val="none" w:sz="0" w:space="0" w:color="auto"/>
        <w:left w:val="none" w:sz="0" w:space="0" w:color="auto"/>
        <w:bottom w:val="none" w:sz="0" w:space="0" w:color="auto"/>
        <w:right w:val="none" w:sz="0" w:space="0" w:color="auto"/>
      </w:divBdr>
    </w:div>
    <w:div w:id="829831121">
      <w:bodyDiv w:val="1"/>
      <w:marLeft w:val="0"/>
      <w:marRight w:val="0"/>
      <w:marTop w:val="0"/>
      <w:marBottom w:val="0"/>
      <w:divBdr>
        <w:top w:val="none" w:sz="0" w:space="0" w:color="auto"/>
        <w:left w:val="none" w:sz="0" w:space="0" w:color="auto"/>
        <w:bottom w:val="none" w:sz="0" w:space="0" w:color="auto"/>
        <w:right w:val="none" w:sz="0" w:space="0" w:color="auto"/>
      </w:divBdr>
    </w:div>
    <w:div w:id="832061586">
      <w:bodyDiv w:val="1"/>
      <w:marLeft w:val="0"/>
      <w:marRight w:val="0"/>
      <w:marTop w:val="0"/>
      <w:marBottom w:val="0"/>
      <w:divBdr>
        <w:top w:val="none" w:sz="0" w:space="0" w:color="auto"/>
        <w:left w:val="none" w:sz="0" w:space="0" w:color="auto"/>
        <w:bottom w:val="none" w:sz="0" w:space="0" w:color="auto"/>
        <w:right w:val="none" w:sz="0" w:space="0" w:color="auto"/>
      </w:divBdr>
    </w:div>
    <w:div w:id="845250133">
      <w:bodyDiv w:val="1"/>
      <w:marLeft w:val="0"/>
      <w:marRight w:val="0"/>
      <w:marTop w:val="0"/>
      <w:marBottom w:val="0"/>
      <w:divBdr>
        <w:top w:val="none" w:sz="0" w:space="0" w:color="auto"/>
        <w:left w:val="none" w:sz="0" w:space="0" w:color="auto"/>
        <w:bottom w:val="none" w:sz="0" w:space="0" w:color="auto"/>
        <w:right w:val="none" w:sz="0" w:space="0" w:color="auto"/>
      </w:divBdr>
    </w:div>
    <w:div w:id="857737745">
      <w:bodyDiv w:val="1"/>
      <w:marLeft w:val="0"/>
      <w:marRight w:val="0"/>
      <w:marTop w:val="0"/>
      <w:marBottom w:val="0"/>
      <w:divBdr>
        <w:top w:val="none" w:sz="0" w:space="0" w:color="auto"/>
        <w:left w:val="none" w:sz="0" w:space="0" w:color="auto"/>
        <w:bottom w:val="none" w:sz="0" w:space="0" w:color="auto"/>
        <w:right w:val="none" w:sz="0" w:space="0" w:color="auto"/>
      </w:divBdr>
    </w:div>
    <w:div w:id="859928003">
      <w:bodyDiv w:val="1"/>
      <w:marLeft w:val="0"/>
      <w:marRight w:val="0"/>
      <w:marTop w:val="0"/>
      <w:marBottom w:val="0"/>
      <w:divBdr>
        <w:top w:val="none" w:sz="0" w:space="0" w:color="auto"/>
        <w:left w:val="none" w:sz="0" w:space="0" w:color="auto"/>
        <w:bottom w:val="none" w:sz="0" w:space="0" w:color="auto"/>
        <w:right w:val="none" w:sz="0" w:space="0" w:color="auto"/>
      </w:divBdr>
    </w:div>
    <w:div w:id="896092781">
      <w:bodyDiv w:val="1"/>
      <w:marLeft w:val="0"/>
      <w:marRight w:val="0"/>
      <w:marTop w:val="0"/>
      <w:marBottom w:val="0"/>
      <w:divBdr>
        <w:top w:val="none" w:sz="0" w:space="0" w:color="auto"/>
        <w:left w:val="none" w:sz="0" w:space="0" w:color="auto"/>
        <w:bottom w:val="none" w:sz="0" w:space="0" w:color="auto"/>
        <w:right w:val="none" w:sz="0" w:space="0" w:color="auto"/>
      </w:divBdr>
    </w:div>
    <w:div w:id="901019927">
      <w:bodyDiv w:val="1"/>
      <w:marLeft w:val="0"/>
      <w:marRight w:val="0"/>
      <w:marTop w:val="0"/>
      <w:marBottom w:val="0"/>
      <w:divBdr>
        <w:top w:val="none" w:sz="0" w:space="0" w:color="auto"/>
        <w:left w:val="none" w:sz="0" w:space="0" w:color="auto"/>
        <w:bottom w:val="none" w:sz="0" w:space="0" w:color="auto"/>
        <w:right w:val="none" w:sz="0" w:space="0" w:color="auto"/>
      </w:divBdr>
    </w:div>
    <w:div w:id="902788992">
      <w:bodyDiv w:val="1"/>
      <w:marLeft w:val="0"/>
      <w:marRight w:val="0"/>
      <w:marTop w:val="0"/>
      <w:marBottom w:val="0"/>
      <w:divBdr>
        <w:top w:val="none" w:sz="0" w:space="0" w:color="auto"/>
        <w:left w:val="none" w:sz="0" w:space="0" w:color="auto"/>
        <w:bottom w:val="none" w:sz="0" w:space="0" w:color="auto"/>
        <w:right w:val="none" w:sz="0" w:space="0" w:color="auto"/>
      </w:divBdr>
    </w:div>
    <w:div w:id="923799539">
      <w:bodyDiv w:val="1"/>
      <w:marLeft w:val="0"/>
      <w:marRight w:val="0"/>
      <w:marTop w:val="0"/>
      <w:marBottom w:val="0"/>
      <w:divBdr>
        <w:top w:val="none" w:sz="0" w:space="0" w:color="auto"/>
        <w:left w:val="none" w:sz="0" w:space="0" w:color="auto"/>
        <w:bottom w:val="none" w:sz="0" w:space="0" w:color="auto"/>
        <w:right w:val="none" w:sz="0" w:space="0" w:color="auto"/>
      </w:divBdr>
    </w:div>
    <w:div w:id="939144832">
      <w:bodyDiv w:val="1"/>
      <w:marLeft w:val="0"/>
      <w:marRight w:val="0"/>
      <w:marTop w:val="0"/>
      <w:marBottom w:val="0"/>
      <w:divBdr>
        <w:top w:val="none" w:sz="0" w:space="0" w:color="auto"/>
        <w:left w:val="none" w:sz="0" w:space="0" w:color="auto"/>
        <w:bottom w:val="none" w:sz="0" w:space="0" w:color="auto"/>
        <w:right w:val="none" w:sz="0" w:space="0" w:color="auto"/>
      </w:divBdr>
    </w:div>
    <w:div w:id="952173122">
      <w:bodyDiv w:val="1"/>
      <w:marLeft w:val="0"/>
      <w:marRight w:val="0"/>
      <w:marTop w:val="0"/>
      <w:marBottom w:val="0"/>
      <w:divBdr>
        <w:top w:val="none" w:sz="0" w:space="0" w:color="auto"/>
        <w:left w:val="none" w:sz="0" w:space="0" w:color="auto"/>
        <w:bottom w:val="none" w:sz="0" w:space="0" w:color="auto"/>
        <w:right w:val="none" w:sz="0" w:space="0" w:color="auto"/>
      </w:divBdr>
    </w:div>
    <w:div w:id="974676820">
      <w:bodyDiv w:val="1"/>
      <w:marLeft w:val="0"/>
      <w:marRight w:val="0"/>
      <w:marTop w:val="0"/>
      <w:marBottom w:val="0"/>
      <w:divBdr>
        <w:top w:val="none" w:sz="0" w:space="0" w:color="auto"/>
        <w:left w:val="none" w:sz="0" w:space="0" w:color="auto"/>
        <w:bottom w:val="none" w:sz="0" w:space="0" w:color="auto"/>
        <w:right w:val="none" w:sz="0" w:space="0" w:color="auto"/>
      </w:divBdr>
    </w:div>
    <w:div w:id="979313000">
      <w:bodyDiv w:val="1"/>
      <w:marLeft w:val="0"/>
      <w:marRight w:val="0"/>
      <w:marTop w:val="0"/>
      <w:marBottom w:val="0"/>
      <w:divBdr>
        <w:top w:val="none" w:sz="0" w:space="0" w:color="auto"/>
        <w:left w:val="none" w:sz="0" w:space="0" w:color="auto"/>
        <w:bottom w:val="none" w:sz="0" w:space="0" w:color="auto"/>
        <w:right w:val="none" w:sz="0" w:space="0" w:color="auto"/>
      </w:divBdr>
    </w:div>
    <w:div w:id="984896705">
      <w:bodyDiv w:val="1"/>
      <w:marLeft w:val="0"/>
      <w:marRight w:val="0"/>
      <w:marTop w:val="0"/>
      <w:marBottom w:val="0"/>
      <w:divBdr>
        <w:top w:val="none" w:sz="0" w:space="0" w:color="auto"/>
        <w:left w:val="none" w:sz="0" w:space="0" w:color="auto"/>
        <w:bottom w:val="none" w:sz="0" w:space="0" w:color="auto"/>
        <w:right w:val="none" w:sz="0" w:space="0" w:color="auto"/>
      </w:divBdr>
    </w:div>
    <w:div w:id="993796522">
      <w:bodyDiv w:val="1"/>
      <w:marLeft w:val="0"/>
      <w:marRight w:val="0"/>
      <w:marTop w:val="0"/>
      <w:marBottom w:val="0"/>
      <w:divBdr>
        <w:top w:val="none" w:sz="0" w:space="0" w:color="auto"/>
        <w:left w:val="none" w:sz="0" w:space="0" w:color="auto"/>
        <w:bottom w:val="none" w:sz="0" w:space="0" w:color="auto"/>
        <w:right w:val="none" w:sz="0" w:space="0" w:color="auto"/>
      </w:divBdr>
    </w:div>
    <w:div w:id="1038434592">
      <w:bodyDiv w:val="1"/>
      <w:marLeft w:val="0"/>
      <w:marRight w:val="0"/>
      <w:marTop w:val="0"/>
      <w:marBottom w:val="0"/>
      <w:divBdr>
        <w:top w:val="none" w:sz="0" w:space="0" w:color="auto"/>
        <w:left w:val="none" w:sz="0" w:space="0" w:color="auto"/>
        <w:bottom w:val="none" w:sz="0" w:space="0" w:color="auto"/>
        <w:right w:val="none" w:sz="0" w:space="0" w:color="auto"/>
      </w:divBdr>
    </w:div>
    <w:div w:id="1038778110">
      <w:bodyDiv w:val="1"/>
      <w:marLeft w:val="0"/>
      <w:marRight w:val="0"/>
      <w:marTop w:val="0"/>
      <w:marBottom w:val="0"/>
      <w:divBdr>
        <w:top w:val="none" w:sz="0" w:space="0" w:color="auto"/>
        <w:left w:val="none" w:sz="0" w:space="0" w:color="auto"/>
        <w:bottom w:val="none" w:sz="0" w:space="0" w:color="auto"/>
        <w:right w:val="none" w:sz="0" w:space="0" w:color="auto"/>
      </w:divBdr>
    </w:div>
    <w:div w:id="1043213152">
      <w:bodyDiv w:val="1"/>
      <w:marLeft w:val="0"/>
      <w:marRight w:val="0"/>
      <w:marTop w:val="0"/>
      <w:marBottom w:val="0"/>
      <w:divBdr>
        <w:top w:val="none" w:sz="0" w:space="0" w:color="auto"/>
        <w:left w:val="none" w:sz="0" w:space="0" w:color="auto"/>
        <w:bottom w:val="none" w:sz="0" w:space="0" w:color="auto"/>
        <w:right w:val="none" w:sz="0" w:space="0" w:color="auto"/>
      </w:divBdr>
    </w:div>
    <w:div w:id="1048526987">
      <w:bodyDiv w:val="1"/>
      <w:marLeft w:val="0"/>
      <w:marRight w:val="0"/>
      <w:marTop w:val="0"/>
      <w:marBottom w:val="0"/>
      <w:divBdr>
        <w:top w:val="none" w:sz="0" w:space="0" w:color="auto"/>
        <w:left w:val="none" w:sz="0" w:space="0" w:color="auto"/>
        <w:bottom w:val="none" w:sz="0" w:space="0" w:color="auto"/>
        <w:right w:val="none" w:sz="0" w:space="0" w:color="auto"/>
      </w:divBdr>
    </w:div>
    <w:div w:id="1060709147">
      <w:bodyDiv w:val="1"/>
      <w:marLeft w:val="0"/>
      <w:marRight w:val="0"/>
      <w:marTop w:val="0"/>
      <w:marBottom w:val="0"/>
      <w:divBdr>
        <w:top w:val="none" w:sz="0" w:space="0" w:color="auto"/>
        <w:left w:val="none" w:sz="0" w:space="0" w:color="auto"/>
        <w:bottom w:val="none" w:sz="0" w:space="0" w:color="auto"/>
        <w:right w:val="none" w:sz="0" w:space="0" w:color="auto"/>
      </w:divBdr>
    </w:div>
    <w:div w:id="1069111529">
      <w:bodyDiv w:val="1"/>
      <w:marLeft w:val="0"/>
      <w:marRight w:val="0"/>
      <w:marTop w:val="0"/>
      <w:marBottom w:val="0"/>
      <w:divBdr>
        <w:top w:val="none" w:sz="0" w:space="0" w:color="auto"/>
        <w:left w:val="none" w:sz="0" w:space="0" w:color="auto"/>
        <w:bottom w:val="none" w:sz="0" w:space="0" w:color="auto"/>
        <w:right w:val="none" w:sz="0" w:space="0" w:color="auto"/>
      </w:divBdr>
    </w:div>
    <w:div w:id="1082028262">
      <w:bodyDiv w:val="1"/>
      <w:marLeft w:val="0"/>
      <w:marRight w:val="0"/>
      <w:marTop w:val="0"/>
      <w:marBottom w:val="0"/>
      <w:divBdr>
        <w:top w:val="none" w:sz="0" w:space="0" w:color="auto"/>
        <w:left w:val="none" w:sz="0" w:space="0" w:color="auto"/>
        <w:bottom w:val="none" w:sz="0" w:space="0" w:color="auto"/>
        <w:right w:val="none" w:sz="0" w:space="0" w:color="auto"/>
      </w:divBdr>
    </w:div>
    <w:div w:id="1085808361">
      <w:bodyDiv w:val="1"/>
      <w:marLeft w:val="0"/>
      <w:marRight w:val="0"/>
      <w:marTop w:val="0"/>
      <w:marBottom w:val="0"/>
      <w:divBdr>
        <w:top w:val="none" w:sz="0" w:space="0" w:color="auto"/>
        <w:left w:val="none" w:sz="0" w:space="0" w:color="auto"/>
        <w:bottom w:val="none" w:sz="0" w:space="0" w:color="auto"/>
        <w:right w:val="none" w:sz="0" w:space="0" w:color="auto"/>
      </w:divBdr>
    </w:div>
    <w:div w:id="1093664788">
      <w:bodyDiv w:val="1"/>
      <w:marLeft w:val="0"/>
      <w:marRight w:val="0"/>
      <w:marTop w:val="0"/>
      <w:marBottom w:val="0"/>
      <w:divBdr>
        <w:top w:val="none" w:sz="0" w:space="0" w:color="auto"/>
        <w:left w:val="none" w:sz="0" w:space="0" w:color="auto"/>
        <w:bottom w:val="none" w:sz="0" w:space="0" w:color="auto"/>
        <w:right w:val="none" w:sz="0" w:space="0" w:color="auto"/>
      </w:divBdr>
    </w:div>
    <w:div w:id="1094209531">
      <w:bodyDiv w:val="1"/>
      <w:marLeft w:val="0"/>
      <w:marRight w:val="0"/>
      <w:marTop w:val="0"/>
      <w:marBottom w:val="0"/>
      <w:divBdr>
        <w:top w:val="none" w:sz="0" w:space="0" w:color="auto"/>
        <w:left w:val="none" w:sz="0" w:space="0" w:color="auto"/>
        <w:bottom w:val="none" w:sz="0" w:space="0" w:color="auto"/>
        <w:right w:val="none" w:sz="0" w:space="0" w:color="auto"/>
      </w:divBdr>
    </w:div>
    <w:div w:id="1130782861">
      <w:bodyDiv w:val="1"/>
      <w:marLeft w:val="0"/>
      <w:marRight w:val="0"/>
      <w:marTop w:val="0"/>
      <w:marBottom w:val="0"/>
      <w:divBdr>
        <w:top w:val="none" w:sz="0" w:space="0" w:color="auto"/>
        <w:left w:val="none" w:sz="0" w:space="0" w:color="auto"/>
        <w:bottom w:val="none" w:sz="0" w:space="0" w:color="auto"/>
        <w:right w:val="none" w:sz="0" w:space="0" w:color="auto"/>
      </w:divBdr>
    </w:div>
    <w:div w:id="1134756411">
      <w:bodyDiv w:val="1"/>
      <w:marLeft w:val="0"/>
      <w:marRight w:val="0"/>
      <w:marTop w:val="0"/>
      <w:marBottom w:val="0"/>
      <w:divBdr>
        <w:top w:val="none" w:sz="0" w:space="0" w:color="auto"/>
        <w:left w:val="none" w:sz="0" w:space="0" w:color="auto"/>
        <w:bottom w:val="none" w:sz="0" w:space="0" w:color="auto"/>
        <w:right w:val="none" w:sz="0" w:space="0" w:color="auto"/>
      </w:divBdr>
    </w:div>
    <w:div w:id="1151675046">
      <w:bodyDiv w:val="1"/>
      <w:marLeft w:val="0"/>
      <w:marRight w:val="0"/>
      <w:marTop w:val="0"/>
      <w:marBottom w:val="0"/>
      <w:divBdr>
        <w:top w:val="none" w:sz="0" w:space="0" w:color="auto"/>
        <w:left w:val="none" w:sz="0" w:space="0" w:color="auto"/>
        <w:bottom w:val="none" w:sz="0" w:space="0" w:color="auto"/>
        <w:right w:val="none" w:sz="0" w:space="0" w:color="auto"/>
      </w:divBdr>
    </w:div>
    <w:div w:id="1158955267">
      <w:bodyDiv w:val="1"/>
      <w:marLeft w:val="0"/>
      <w:marRight w:val="0"/>
      <w:marTop w:val="0"/>
      <w:marBottom w:val="0"/>
      <w:divBdr>
        <w:top w:val="none" w:sz="0" w:space="0" w:color="auto"/>
        <w:left w:val="none" w:sz="0" w:space="0" w:color="auto"/>
        <w:bottom w:val="none" w:sz="0" w:space="0" w:color="auto"/>
        <w:right w:val="none" w:sz="0" w:space="0" w:color="auto"/>
      </w:divBdr>
    </w:div>
    <w:div w:id="1187330952">
      <w:bodyDiv w:val="1"/>
      <w:marLeft w:val="0"/>
      <w:marRight w:val="0"/>
      <w:marTop w:val="0"/>
      <w:marBottom w:val="0"/>
      <w:divBdr>
        <w:top w:val="none" w:sz="0" w:space="0" w:color="auto"/>
        <w:left w:val="none" w:sz="0" w:space="0" w:color="auto"/>
        <w:bottom w:val="none" w:sz="0" w:space="0" w:color="auto"/>
        <w:right w:val="none" w:sz="0" w:space="0" w:color="auto"/>
      </w:divBdr>
    </w:div>
    <w:div w:id="1196114038">
      <w:bodyDiv w:val="1"/>
      <w:marLeft w:val="0"/>
      <w:marRight w:val="0"/>
      <w:marTop w:val="0"/>
      <w:marBottom w:val="0"/>
      <w:divBdr>
        <w:top w:val="none" w:sz="0" w:space="0" w:color="auto"/>
        <w:left w:val="none" w:sz="0" w:space="0" w:color="auto"/>
        <w:bottom w:val="none" w:sz="0" w:space="0" w:color="auto"/>
        <w:right w:val="none" w:sz="0" w:space="0" w:color="auto"/>
      </w:divBdr>
    </w:div>
    <w:div w:id="1232352251">
      <w:bodyDiv w:val="1"/>
      <w:marLeft w:val="0"/>
      <w:marRight w:val="0"/>
      <w:marTop w:val="0"/>
      <w:marBottom w:val="0"/>
      <w:divBdr>
        <w:top w:val="none" w:sz="0" w:space="0" w:color="auto"/>
        <w:left w:val="none" w:sz="0" w:space="0" w:color="auto"/>
        <w:bottom w:val="none" w:sz="0" w:space="0" w:color="auto"/>
        <w:right w:val="none" w:sz="0" w:space="0" w:color="auto"/>
      </w:divBdr>
    </w:div>
    <w:div w:id="1234271009">
      <w:bodyDiv w:val="1"/>
      <w:marLeft w:val="0"/>
      <w:marRight w:val="0"/>
      <w:marTop w:val="0"/>
      <w:marBottom w:val="0"/>
      <w:divBdr>
        <w:top w:val="none" w:sz="0" w:space="0" w:color="auto"/>
        <w:left w:val="none" w:sz="0" w:space="0" w:color="auto"/>
        <w:bottom w:val="none" w:sz="0" w:space="0" w:color="auto"/>
        <w:right w:val="none" w:sz="0" w:space="0" w:color="auto"/>
      </w:divBdr>
    </w:div>
    <w:div w:id="1236278527">
      <w:bodyDiv w:val="1"/>
      <w:marLeft w:val="0"/>
      <w:marRight w:val="0"/>
      <w:marTop w:val="0"/>
      <w:marBottom w:val="0"/>
      <w:divBdr>
        <w:top w:val="none" w:sz="0" w:space="0" w:color="auto"/>
        <w:left w:val="none" w:sz="0" w:space="0" w:color="auto"/>
        <w:bottom w:val="none" w:sz="0" w:space="0" w:color="auto"/>
        <w:right w:val="none" w:sz="0" w:space="0" w:color="auto"/>
      </w:divBdr>
    </w:div>
    <w:div w:id="1252205771">
      <w:bodyDiv w:val="1"/>
      <w:marLeft w:val="0"/>
      <w:marRight w:val="0"/>
      <w:marTop w:val="0"/>
      <w:marBottom w:val="0"/>
      <w:divBdr>
        <w:top w:val="none" w:sz="0" w:space="0" w:color="auto"/>
        <w:left w:val="none" w:sz="0" w:space="0" w:color="auto"/>
        <w:bottom w:val="none" w:sz="0" w:space="0" w:color="auto"/>
        <w:right w:val="none" w:sz="0" w:space="0" w:color="auto"/>
      </w:divBdr>
    </w:div>
    <w:div w:id="1252396925">
      <w:bodyDiv w:val="1"/>
      <w:marLeft w:val="0"/>
      <w:marRight w:val="0"/>
      <w:marTop w:val="0"/>
      <w:marBottom w:val="0"/>
      <w:divBdr>
        <w:top w:val="none" w:sz="0" w:space="0" w:color="auto"/>
        <w:left w:val="none" w:sz="0" w:space="0" w:color="auto"/>
        <w:bottom w:val="none" w:sz="0" w:space="0" w:color="auto"/>
        <w:right w:val="none" w:sz="0" w:space="0" w:color="auto"/>
      </w:divBdr>
    </w:div>
    <w:div w:id="1264727498">
      <w:bodyDiv w:val="1"/>
      <w:marLeft w:val="0"/>
      <w:marRight w:val="0"/>
      <w:marTop w:val="0"/>
      <w:marBottom w:val="0"/>
      <w:divBdr>
        <w:top w:val="none" w:sz="0" w:space="0" w:color="auto"/>
        <w:left w:val="none" w:sz="0" w:space="0" w:color="auto"/>
        <w:bottom w:val="none" w:sz="0" w:space="0" w:color="auto"/>
        <w:right w:val="none" w:sz="0" w:space="0" w:color="auto"/>
      </w:divBdr>
    </w:div>
    <w:div w:id="1268541379">
      <w:bodyDiv w:val="1"/>
      <w:marLeft w:val="0"/>
      <w:marRight w:val="0"/>
      <w:marTop w:val="0"/>
      <w:marBottom w:val="0"/>
      <w:divBdr>
        <w:top w:val="none" w:sz="0" w:space="0" w:color="auto"/>
        <w:left w:val="none" w:sz="0" w:space="0" w:color="auto"/>
        <w:bottom w:val="none" w:sz="0" w:space="0" w:color="auto"/>
        <w:right w:val="none" w:sz="0" w:space="0" w:color="auto"/>
      </w:divBdr>
    </w:div>
    <w:div w:id="1272319451">
      <w:bodyDiv w:val="1"/>
      <w:marLeft w:val="0"/>
      <w:marRight w:val="0"/>
      <w:marTop w:val="0"/>
      <w:marBottom w:val="0"/>
      <w:divBdr>
        <w:top w:val="none" w:sz="0" w:space="0" w:color="auto"/>
        <w:left w:val="none" w:sz="0" w:space="0" w:color="auto"/>
        <w:bottom w:val="none" w:sz="0" w:space="0" w:color="auto"/>
        <w:right w:val="none" w:sz="0" w:space="0" w:color="auto"/>
      </w:divBdr>
    </w:div>
    <w:div w:id="1282221154">
      <w:bodyDiv w:val="1"/>
      <w:marLeft w:val="0"/>
      <w:marRight w:val="0"/>
      <w:marTop w:val="0"/>
      <w:marBottom w:val="0"/>
      <w:divBdr>
        <w:top w:val="none" w:sz="0" w:space="0" w:color="auto"/>
        <w:left w:val="none" w:sz="0" w:space="0" w:color="auto"/>
        <w:bottom w:val="none" w:sz="0" w:space="0" w:color="auto"/>
        <w:right w:val="none" w:sz="0" w:space="0" w:color="auto"/>
      </w:divBdr>
    </w:div>
    <w:div w:id="1283999167">
      <w:bodyDiv w:val="1"/>
      <w:marLeft w:val="0"/>
      <w:marRight w:val="0"/>
      <w:marTop w:val="0"/>
      <w:marBottom w:val="0"/>
      <w:divBdr>
        <w:top w:val="none" w:sz="0" w:space="0" w:color="auto"/>
        <w:left w:val="none" w:sz="0" w:space="0" w:color="auto"/>
        <w:bottom w:val="none" w:sz="0" w:space="0" w:color="auto"/>
        <w:right w:val="none" w:sz="0" w:space="0" w:color="auto"/>
      </w:divBdr>
    </w:div>
    <w:div w:id="1288469919">
      <w:bodyDiv w:val="1"/>
      <w:marLeft w:val="0"/>
      <w:marRight w:val="0"/>
      <w:marTop w:val="0"/>
      <w:marBottom w:val="0"/>
      <w:divBdr>
        <w:top w:val="none" w:sz="0" w:space="0" w:color="auto"/>
        <w:left w:val="none" w:sz="0" w:space="0" w:color="auto"/>
        <w:bottom w:val="none" w:sz="0" w:space="0" w:color="auto"/>
        <w:right w:val="none" w:sz="0" w:space="0" w:color="auto"/>
      </w:divBdr>
    </w:div>
    <w:div w:id="1291009911">
      <w:bodyDiv w:val="1"/>
      <w:marLeft w:val="0"/>
      <w:marRight w:val="0"/>
      <w:marTop w:val="0"/>
      <w:marBottom w:val="0"/>
      <w:divBdr>
        <w:top w:val="none" w:sz="0" w:space="0" w:color="auto"/>
        <w:left w:val="none" w:sz="0" w:space="0" w:color="auto"/>
        <w:bottom w:val="none" w:sz="0" w:space="0" w:color="auto"/>
        <w:right w:val="none" w:sz="0" w:space="0" w:color="auto"/>
      </w:divBdr>
    </w:div>
    <w:div w:id="1292401650">
      <w:bodyDiv w:val="1"/>
      <w:marLeft w:val="0"/>
      <w:marRight w:val="0"/>
      <w:marTop w:val="0"/>
      <w:marBottom w:val="0"/>
      <w:divBdr>
        <w:top w:val="none" w:sz="0" w:space="0" w:color="auto"/>
        <w:left w:val="none" w:sz="0" w:space="0" w:color="auto"/>
        <w:bottom w:val="none" w:sz="0" w:space="0" w:color="auto"/>
        <w:right w:val="none" w:sz="0" w:space="0" w:color="auto"/>
      </w:divBdr>
    </w:div>
    <w:div w:id="1298489365">
      <w:bodyDiv w:val="1"/>
      <w:marLeft w:val="0"/>
      <w:marRight w:val="0"/>
      <w:marTop w:val="0"/>
      <w:marBottom w:val="0"/>
      <w:divBdr>
        <w:top w:val="none" w:sz="0" w:space="0" w:color="auto"/>
        <w:left w:val="none" w:sz="0" w:space="0" w:color="auto"/>
        <w:bottom w:val="none" w:sz="0" w:space="0" w:color="auto"/>
        <w:right w:val="none" w:sz="0" w:space="0" w:color="auto"/>
      </w:divBdr>
    </w:div>
    <w:div w:id="1339230614">
      <w:bodyDiv w:val="1"/>
      <w:marLeft w:val="0"/>
      <w:marRight w:val="0"/>
      <w:marTop w:val="0"/>
      <w:marBottom w:val="0"/>
      <w:divBdr>
        <w:top w:val="none" w:sz="0" w:space="0" w:color="auto"/>
        <w:left w:val="none" w:sz="0" w:space="0" w:color="auto"/>
        <w:bottom w:val="none" w:sz="0" w:space="0" w:color="auto"/>
        <w:right w:val="none" w:sz="0" w:space="0" w:color="auto"/>
      </w:divBdr>
    </w:div>
    <w:div w:id="1343776595">
      <w:bodyDiv w:val="1"/>
      <w:marLeft w:val="0"/>
      <w:marRight w:val="0"/>
      <w:marTop w:val="0"/>
      <w:marBottom w:val="0"/>
      <w:divBdr>
        <w:top w:val="none" w:sz="0" w:space="0" w:color="auto"/>
        <w:left w:val="none" w:sz="0" w:space="0" w:color="auto"/>
        <w:bottom w:val="none" w:sz="0" w:space="0" w:color="auto"/>
        <w:right w:val="none" w:sz="0" w:space="0" w:color="auto"/>
      </w:divBdr>
    </w:div>
    <w:div w:id="1343970747">
      <w:bodyDiv w:val="1"/>
      <w:marLeft w:val="0"/>
      <w:marRight w:val="0"/>
      <w:marTop w:val="0"/>
      <w:marBottom w:val="0"/>
      <w:divBdr>
        <w:top w:val="none" w:sz="0" w:space="0" w:color="auto"/>
        <w:left w:val="none" w:sz="0" w:space="0" w:color="auto"/>
        <w:bottom w:val="none" w:sz="0" w:space="0" w:color="auto"/>
        <w:right w:val="none" w:sz="0" w:space="0" w:color="auto"/>
      </w:divBdr>
    </w:div>
    <w:div w:id="1361010749">
      <w:bodyDiv w:val="1"/>
      <w:marLeft w:val="0"/>
      <w:marRight w:val="0"/>
      <w:marTop w:val="0"/>
      <w:marBottom w:val="0"/>
      <w:divBdr>
        <w:top w:val="none" w:sz="0" w:space="0" w:color="auto"/>
        <w:left w:val="none" w:sz="0" w:space="0" w:color="auto"/>
        <w:bottom w:val="none" w:sz="0" w:space="0" w:color="auto"/>
        <w:right w:val="none" w:sz="0" w:space="0" w:color="auto"/>
      </w:divBdr>
    </w:div>
    <w:div w:id="1382555595">
      <w:bodyDiv w:val="1"/>
      <w:marLeft w:val="0"/>
      <w:marRight w:val="0"/>
      <w:marTop w:val="0"/>
      <w:marBottom w:val="0"/>
      <w:divBdr>
        <w:top w:val="none" w:sz="0" w:space="0" w:color="auto"/>
        <w:left w:val="none" w:sz="0" w:space="0" w:color="auto"/>
        <w:bottom w:val="none" w:sz="0" w:space="0" w:color="auto"/>
        <w:right w:val="none" w:sz="0" w:space="0" w:color="auto"/>
      </w:divBdr>
    </w:div>
    <w:div w:id="1386641164">
      <w:bodyDiv w:val="1"/>
      <w:marLeft w:val="0"/>
      <w:marRight w:val="0"/>
      <w:marTop w:val="0"/>
      <w:marBottom w:val="0"/>
      <w:divBdr>
        <w:top w:val="none" w:sz="0" w:space="0" w:color="auto"/>
        <w:left w:val="none" w:sz="0" w:space="0" w:color="auto"/>
        <w:bottom w:val="none" w:sz="0" w:space="0" w:color="auto"/>
        <w:right w:val="none" w:sz="0" w:space="0" w:color="auto"/>
      </w:divBdr>
    </w:div>
    <w:div w:id="1428116499">
      <w:bodyDiv w:val="1"/>
      <w:marLeft w:val="0"/>
      <w:marRight w:val="0"/>
      <w:marTop w:val="0"/>
      <w:marBottom w:val="0"/>
      <w:divBdr>
        <w:top w:val="none" w:sz="0" w:space="0" w:color="auto"/>
        <w:left w:val="none" w:sz="0" w:space="0" w:color="auto"/>
        <w:bottom w:val="none" w:sz="0" w:space="0" w:color="auto"/>
        <w:right w:val="none" w:sz="0" w:space="0" w:color="auto"/>
      </w:divBdr>
    </w:div>
    <w:div w:id="1441341903">
      <w:bodyDiv w:val="1"/>
      <w:marLeft w:val="0"/>
      <w:marRight w:val="0"/>
      <w:marTop w:val="0"/>
      <w:marBottom w:val="0"/>
      <w:divBdr>
        <w:top w:val="none" w:sz="0" w:space="0" w:color="auto"/>
        <w:left w:val="none" w:sz="0" w:space="0" w:color="auto"/>
        <w:bottom w:val="none" w:sz="0" w:space="0" w:color="auto"/>
        <w:right w:val="none" w:sz="0" w:space="0" w:color="auto"/>
      </w:divBdr>
    </w:div>
    <w:div w:id="1473794892">
      <w:bodyDiv w:val="1"/>
      <w:marLeft w:val="0"/>
      <w:marRight w:val="0"/>
      <w:marTop w:val="0"/>
      <w:marBottom w:val="0"/>
      <w:divBdr>
        <w:top w:val="none" w:sz="0" w:space="0" w:color="auto"/>
        <w:left w:val="none" w:sz="0" w:space="0" w:color="auto"/>
        <w:bottom w:val="none" w:sz="0" w:space="0" w:color="auto"/>
        <w:right w:val="none" w:sz="0" w:space="0" w:color="auto"/>
      </w:divBdr>
    </w:div>
    <w:div w:id="1475289498">
      <w:bodyDiv w:val="1"/>
      <w:marLeft w:val="0"/>
      <w:marRight w:val="0"/>
      <w:marTop w:val="0"/>
      <w:marBottom w:val="0"/>
      <w:divBdr>
        <w:top w:val="none" w:sz="0" w:space="0" w:color="auto"/>
        <w:left w:val="none" w:sz="0" w:space="0" w:color="auto"/>
        <w:bottom w:val="none" w:sz="0" w:space="0" w:color="auto"/>
        <w:right w:val="none" w:sz="0" w:space="0" w:color="auto"/>
      </w:divBdr>
    </w:div>
    <w:div w:id="1489009704">
      <w:bodyDiv w:val="1"/>
      <w:marLeft w:val="0"/>
      <w:marRight w:val="0"/>
      <w:marTop w:val="0"/>
      <w:marBottom w:val="0"/>
      <w:divBdr>
        <w:top w:val="none" w:sz="0" w:space="0" w:color="auto"/>
        <w:left w:val="none" w:sz="0" w:space="0" w:color="auto"/>
        <w:bottom w:val="none" w:sz="0" w:space="0" w:color="auto"/>
        <w:right w:val="none" w:sz="0" w:space="0" w:color="auto"/>
      </w:divBdr>
    </w:div>
    <w:div w:id="1505777247">
      <w:bodyDiv w:val="1"/>
      <w:marLeft w:val="0"/>
      <w:marRight w:val="0"/>
      <w:marTop w:val="0"/>
      <w:marBottom w:val="0"/>
      <w:divBdr>
        <w:top w:val="none" w:sz="0" w:space="0" w:color="auto"/>
        <w:left w:val="none" w:sz="0" w:space="0" w:color="auto"/>
        <w:bottom w:val="none" w:sz="0" w:space="0" w:color="auto"/>
        <w:right w:val="none" w:sz="0" w:space="0" w:color="auto"/>
      </w:divBdr>
    </w:div>
    <w:div w:id="1518537263">
      <w:bodyDiv w:val="1"/>
      <w:marLeft w:val="0"/>
      <w:marRight w:val="0"/>
      <w:marTop w:val="0"/>
      <w:marBottom w:val="0"/>
      <w:divBdr>
        <w:top w:val="none" w:sz="0" w:space="0" w:color="auto"/>
        <w:left w:val="none" w:sz="0" w:space="0" w:color="auto"/>
        <w:bottom w:val="none" w:sz="0" w:space="0" w:color="auto"/>
        <w:right w:val="none" w:sz="0" w:space="0" w:color="auto"/>
      </w:divBdr>
    </w:div>
    <w:div w:id="1536430762">
      <w:bodyDiv w:val="1"/>
      <w:marLeft w:val="0"/>
      <w:marRight w:val="0"/>
      <w:marTop w:val="0"/>
      <w:marBottom w:val="0"/>
      <w:divBdr>
        <w:top w:val="none" w:sz="0" w:space="0" w:color="auto"/>
        <w:left w:val="none" w:sz="0" w:space="0" w:color="auto"/>
        <w:bottom w:val="none" w:sz="0" w:space="0" w:color="auto"/>
        <w:right w:val="none" w:sz="0" w:space="0" w:color="auto"/>
      </w:divBdr>
    </w:div>
    <w:div w:id="1558130827">
      <w:bodyDiv w:val="1"/>
      <w:marLeft w:val="0"/>
      <w:marRight w:val="0"/>
      <w:marTop w:val="0"/>
      <w:marBottom w:val="0"/>
      <w:divBdr>
        <w:top w:val="none" w:sz="0" w:space="0" w:color="auto"/>
        <w:left w:val="none" w:sz="0" w:space="0" w:color="auto"/>
        <w:bottom w:val="none" w:sz="0" w:space="0" w:color="auto"/>
        <w:right w:val="none" w:sz="0" w:space="0" w:color="auto"/>
      </w:divBdr>
    </w:div>
    <w:div w:id="1565338855">
      <w:bodyDiv w:val="1"/>
      <w:marLeft w:val="0"/>
      <w:marRight w:val="0"/>
      <w:marTop w:val="0"/>
      <w:marBottom w:val="0"/>
      <w:divBdr>
        <w:top w:val="none" w:sz="0" w:space="0" w:color="auto"/>
        <w:left w:val="none" w:sz="0" w:space="0" w:color="auto"/>
        <w:bottom w:val="none" w:sz="0" w:space="0" w:color="auto"/>
        <w:right w:val="none" w:sz="0" w:space="0" w:color="auto"/>
      </w:divBdr>
    </w:div>
    <w:div w:id="1574588251">
      <w:bodyDiv w:val="1"/>
      <w:marLeft w:val="0"/>
      <w:marRight w:val="0"/>
      <w:marTop w:val="0"/>
      <w:marBottom w:val="0"/>
      <w:divBdr>
        <w:top w:val="none" w:sz="0" w:space="0" w:color="auto"/>
        <w:left w:val="none" w:sz="0" w:space="0" w:color="auto"/>
        <w:bottom w:val="none" w:sz="0" w:space="0" w:color="auto"/>
        <w:right w:val="none" w:sz="0" w:space="0" w:color="auto"/>
      </w:divBdr>
    </w:div>
    <w:div w:id="1576667545">
      <w:bodyDiv w:val="1"/>
      <w:marLeft w:val="0"/>
      <w:marRight w:val="0"/>
      <w:marTop w:val="0"/>
      <w:marBottom w:val="0"/>
      <w:divBdr>
        <w:top w:val="none" w:sz="0" w:space="0" w:color="auto"/>
        <w:left w:val="none" w:sz="0" w:space="0" w:color="auto"/>
        <w:bottom w:val="none" w:sz="0" w:space="0" w:color="auto"/>
        <w:right w:val="none" w:sz="0" w:space="0" w:color="auto"/>
      </w:divBdr>
    </w:div>
    <w:div w:id="1590236473">
      <w:bodyDiv w:val="1"/>
      <w:marLeft w:val="0"/>
      <w:marRight w:val="0"/>
      <w:marTop w:val="0"/>
      <w:marBottom w:val="0"/>
      <w:divBdr>
        <w:top w:val="none" w:sz="0" w:space="0" w:color="auto"/>
        <w:left w:val="none" w:sz="0" w:space="0" w:color="auto"/>
        <w:bottom w:val="none" w:sz="0" w:space="0" w:color="auto"/>
        <w:right w:val="none" w:sz="0" w:space="0" w:color="auto"/>
      </w:divBdr>
    </w:div>
    <w:div w:id="1642954365">
      <w:bodyDiv w:val="1"/>
      <w:marLeft w:val="0"/>
      <w:marRight w:val="0"/>
      <w:marTop w:val="0"/>
      <w:marBottom w:val="0"/>
      <w:divBdr>
        <w:top w:val="none" w:sz="0" w:space="0" w:color="auto"/>
        <w:left w:val="none" w:sz="0" w:space="0" w:color="auto"/>
        <w:bottom w:val="none" w:sz="0" w:space="0" w:color="auto"/>
        <w:right w:val="none" w:sz="0" w:space="0" w:color="auto"/>
      </w:divBdr>
    </w:div>
    <w:div w:id="1652908070">
      <w:bodyDiv w:val="1"/>
      <w:marLeft w:val="0"/>
      <w:marRight w:val="0"/>
      <w:marTop w:val="0"/>
      <w:marBottom w:val="0"/>
      <w:divBdr>
        <w:top w:val="none" w:sz="0" w:space="0" w:color="auto"/>
        <w:left w:val="none" w:sz="0" w:space="0" w:color="auto"/>
        <w:bottom w:val="none" w:sz="0" w:space="0" w:color="auto"/>
        <w:right w:val="none" w:sz="0" w:space="0" w:color="auto"/>
      </w:divBdr>
    </w:div>
    <w:div w:id="1653944608">
      <w:bodyDiv w:val="1"/>
      <w:marLeft w:val="0"/>
      <w:marRight w:val="0"/>
      <w:marTop w:val="0"/>
      <w:marBottom w:val="0"/>
      <w:divBdr>
        <w:top w:val="none" w:sz="0" w:space="0" w:color="auto"/>
        <w:left w:val="none" w:sz="0" w:space="0" w:color="auto"/>
        <w:bottom w:val="none" w:sz="0" w:space="0" w:color="auto"/>
        <w:right w:val="none" w:sz="0" w:space="0" w:color="auto"/>
      </w:divBdr>
    </w:div>
    <w:div w:id="1692877188">
      <w:bodyDiv w:val="1"/>
      <w:marLeft w:val="0"/>
      <w:marRight w:val="0"/>
      <w:marTop w:val="0"/>
      <w:marBottom w:val="0"/>
      <w:divBdr>
        <w:top w:val="none" w:sz="0" w:space="0" w:color="auto"/>
        <w:left w:val="none" w:sz="0" w:space="0" w:color="auto"/>
        <w:bottom w:val="none" w:sz="0" w:space="0" w:color="auto"/>
        <w:right w:val="none" w:sz="0" w:space="0" w:color="auto"/>
      </w:divBdr>
    </w:div>
    <w:div w:id="1704600338">
      <w:bodyDiv w:val="1"/>
      <w:marLeft w:val="0"/>
      <w:marRight w:val="0"/>
      <w:marTop w:val="0"/>
      <w:marBottom w:val="0"/>
      <w:divBdr>
        <w:top w:val="none" w:sz="0" w:space="0" w:color="auto"/>
        <w:left w:val="none" w:sz="0" w:space="0" w:color="auto"/>
        <w:bottom w:val="none" w:sz="0" w:space="0" w:color="auto"/>
        <w:right w:val="none" w:sz="0" w:space="0" w:color="auto"/>
      </w:divBdr>
    </w:div>
    <w:div w:id="1735933548">
      <w:bodyDiv w:val="1"/>
      <w:marLeft w:val="0"/>
      <w:marRight w:val="0"/>
      <w:marTop w:val="0"/>
      <w:marBottom w:val="0"/>
      <w:divBdr>
        <w:top w:val="none" w:sz="0" w:space="0" w:color="auto"/>
        <w:left w:val="none" w:sz="0" w:space="0" w:color="auto"/>
        <w:bottom w:val="none" w:sz="0" w:space="0" w:color="auto"/>
        <w:right w:val="none" w:sz="0" w:space="0" w:color="auto"/>
      </w:divBdr>
    </w:div>
    <w:div w:id="1747678870">
      <w:bodyDiv w:val="1"/>
      <w:marLeft w:val="0"/>
      <w:marRight w:val="0"/>
      <w:marTop w:val="0"/>
      <w:marBottom w:val="0"/>
      <w:divBdr>
        <w:top w:val="none" w:sz="0" w:space="0" w:color="auto"/>
        <w:left w:val="none" w:sz="0" w:space="0" w:color="auto"/>
        <w:bottom w:val="none" w:sz="0" w:space="0" w:color="auto"/>
        <w:right w:val="none" w:sz="0" w:space="0" w:color="auto"/>
      </w:divBdr>
    </w:div>
    <w:div w:id="1762405468">
      <w:bodyDiv w:val="1"/>
      <w:marLeft w:val="0"/>
      <w:marRight w:val="0"/>
      <w:marTop w:val="0"/>
      <w:marBottom w:val="0"/>
      <w:divBdr>
        <w:top w:val="none" w:sz="0" w:space="0" w:color="auto"/>
        <w:left w:val="none" w:sz="0" w:space="0" w:color="auto"/>
        <w:bottom w:val="none" w:sz="0" w:space="0" w:color="auto"/>
        <w:right w:val="none" w:sz="0" w:space="0" w:color="auto"/>
      </w:divBdr>
    </w:div>
    <w:div w:id="1768766618">
      <w:bodyDiv w:val="1"/>
      <w:marLeft w:val="0"/>
      <w:marRight w:val="0"/>
      <w:marTop w:val="0"/>
      <w:marBottom w:val="0"/>
      <w:divBdr>
        <w:top w:val="none" w:sz="0" w:space="0" w:color="auto"/>
        <w:left w:val="none" w:sz="0" w:space="0" w:color="auto"/>
        <w:bottom w:val="none" w:sz="0" w:space="0" w:color="auto"/>
        <w:right w:val="none" w:sz="0" w:space="0" w:color="auto"/>
      </w:divBdr>
    </w:div>
    <w:div w:id="1770006828">
      <w:bodyDiv w:val="1"/>
      <w:marLeft w:val="0"/>
      <w:marRight w:val="0"/>
      <w:marTop w:val="0"/>
      <w:marBottom w:val="0"/>
      <w:divBdr>
        <w:top w:val="none" w:sz="0" w:space="0" w:color="auto"/>
        <w:left w:val="none" w:sz="0" w:space="0" w:color="auto"/>
        <w:bottom w:val="none" w:sz="0" w:space="0" w:color="auto"/>
        <w:right w:val="none" w:sz="0" w:space="0" w:color="auto"/>
      </w:divBdr>
    </w:div>
    <w:div w:id="1770814864">
      <w:bodyDiv w:val="1"/>
      <w:marLeft w:val="0"/>
      <w:marRight w:val="0"/>
      <w:marTop w:val="0"/>
      <w:marBottom w:val="0"/>
      <w:divBdr>
        <w:top w:val="none" w:sz="0" w:space="0" w:color="auto"/>
        <w:left w:val="none" w:sz="0" w:space="0" w:color="auto"/>
        <w:bottom w:val="none" w:sz="0" w:space="0" w:color="auto"/>
        <w:right w:val="none" w:sz="0" w:space="0" w:color="auto"/>
      </w:divBdr>
    </w:div>
    <w:div w:id="1790469344">
      <w:bodyDiv w:val="1"/>
      <w:marLeft w:val="0"/>
      <w:marRight w:val="0"/>
      <w:marTop w:val="0"/>
      <w:marBottom w:val="0"/>
      <w:divBdr>
        <w:top w:val="none" w:sz="0" w:space="0" w:color="auto"/>
        <w:left w:val="none" w:sz="0" w:space="0" w:color="auto"/>
        <w:bottom w:val="none" w:sz="0" w:space="0" w:color="auto"/>
        <w:right w:val="none" w:sz="0" w:space="0" w:color="auto"/>
      </w:divBdr>
    </w:div>
    <w:div w:id="1810317084">
      <w:bodyDiv w:val="1"/>
      <w:marLeft w:val="0"/>
      <w:marRight w:val="0"/>
      <w:marTop w:val="0"/>
      <w:marBottom w:val="0"/>
      <w:divBdr>
        <w:top w:val="none" w:sz="0" w:space="0" w:color="auto"/>
        <w:left w:val="none" w:sz="0" w:space="0" w:color="auto"/>
        <w:bottom w:val="none" w:sz="0" w:space="0" w:color="auto"/>
        <w:right w:val="none" w:sz="0" w:space="0" w:color="auto"/>
      </w:divBdr>
    </w:div>
    <w:div w:id="1817986014">
      <w:bodyDiv w:val="1"/>
      <w:marLeft w:val="0"/>
      <w:marRight w:val="0"/>
      <w:marTop w:val="0"/>
      <w:marBottom w:val="0"/>
      <w:divBdr>
        <w:top w:val="none" w:sz="0" w:space="0" w:color="auto"/>
        <w:left w:val="none" w:sz="0" w:space="0" w:color="auto"/>
        <w:bottom w:val="none" w:sz="0" w:space="0" w:color="auto"/>
        <w:right w:val="none" w:sz="0" w:space="0" w:color="auto"/>
      </w:divBdr>
    </w:div>
    <w:div w:id="1823231821">
      <w:bodyDiv w:val="1"/>
      <w:marLeft w:val="0"/>
      <w:marRight w:val="0"/>
      <w:marTop w:val="0"/>
      <w:marBottom w:val="0"/>
      <w:divBdr>
        <w:top w:val="none" w:sz="0" w:space="0" w:color="auto"/>
        <w:left w:val="none" w:sz="0" w:space="0" w:color="auto"/>
        <w:bottom w:val="none" w:sz="0" w:space="0" w:color="auto"/>
        <w:right w:val="none" w:sz="0" w:space="0" w:color="auto"/>
      </w:divBdr>
    </w:div>
    <w:div w:id="1841506024">
      <w:bodyDiv w:val="1"/>
      <w:marLeft w:val="0"/>
      <w:marRight w:val="0"/>
      <w:marTop w:val="0"/>
      <w:marBottom w:val="0"/>
      <w:divBdr>
        <w:top w:val="none" w:sz="0" w:space="0" w:color="auto"/>
        <w:left w:val="none" w:sz="0" w:space="0" w:color="auto"/>
        <w:bottom w:val="none" w:sz="0" w:space="0" w:color="auto"/>
        <w:right w:val="none" w:sz="0" w:space="0" w:color="auto"/>
      </w:divBdr>
    </w:div>
    <w:div w:id="1848592436">
      <w:bodyDiv w:val="1"/>
      <w:marLeft w:val="0"/>
      <w:marRight w:val="0"/>
      <w:marTop w:val="0"/>
      <w:marBottom w:val="0"/>
      <w:divBdr>
        <w:top w:val="none" w:sz="0" w:space="0" w:color="auto"/>
        <w:left w:val="none" w:sz="0" w:space="0" w:color="auto"/>
        <w:bottom w:val="none" w:sz="0" w:space="0" w:color="auto"/>
        <w:right w:val="none" w:sz="0" w:space="0" w:color="auto"/>
      </w:divBdr>
    </w:div>
    <w:div w:id="1849977635">
      <w:bodyDiv w:val="1"/>
      <w:marLeft w:val="0"/>
      <w:marRight w:val="0"/>
      <w:marTop w:val="0"/>
      <w:marBottom w:val="0"/>
      <w:divBdr>
        <w:top w:val="none" w:sz="0" w:space="0" w:color="auto"/>
        <w:left w:val="none" w:sz="0" w:space="0" w:color="auto"/>
        <w:bottom w:val="none" w:sz="0" w:space="0" w:color="auto"/>
        <w:right w:val="none" w:sz="0" w:space="0" w:color="auto"/>
      </w:divBdr>
    </w:div>
    <w:div w:id="1862695350">
      <w:bodyDiv w:val="1"/>
      <w:marLeft w:val="0"/>
      <w:marRight w:val="0"/>
      <w:marTop w:val="0"/>
      <w:marBottom w:val="0"/>
      <w:divBdr>
        <w:top w:val="none" w:sz="0" w:space="0" w:color="auto"/>
        <w:left w:val="none" w:sz="0" w:space="0" w:color="auto"/>
        <w:bottom w:val="none" w:sz="0" w:space="0" w:color="auto"/>
        <w:right w:val="none" w:sz="0" w:space="0" w:color="auto"/>
      </w:divBdr>
    </w:div>
    <w:div w:id="1864903146">
      <w:bodyDiv w:val="1"/>
      <w:marLeft w:val="0"/>
      <w:marRight w:val="0"/>
      <w:marTop w:val="0"/>
      <w:marBottom w:val="0"/>
      <w:divBdr>
        <w:top w:val="none" w:sz="0" w:space="0" w:color="auto"/>
        <w:left w:val="none" w:sz="0" w:space="0" w:color="auto"/>
        <w:bottom w:val="none" w:sz="0" w:space="0" w:color="auto"/>
        <w:right w:val="none" w:sz="0" w:space="0" w:color="auto"/>
      </w:divBdr>
    </w:div>
    <w:div w:id="1865703829">
      <w:bodyDiv w:val="1"/>
      <w:marLeft w:val="0"/>
      <w:marRight w:val="0"/>
      <w:marTop w:val="0"/>
      <w:marBottom w:val="0"/>
      <w:divBdr>
        <w:top w:val="none" w:sz="0" w:space="0" w:color="auto"/>
        <w:left w:val="none" w:sz="0" w:space="0" w:color="auto"/>
        <w:bottom w:val="none" w:sz="0" w:space="0" w:color="auto"/>
        <w:right w:val="none" w:sz="0" w:space="0" w:color="auto"/>
      </w:divBdr>
    </w:div>
    <w:div w:id="1877768540">
      <w:bodyDiv w:val="1"/>
      <w:marLeft w:val="0"/>
      <w:marRight w:val="0"/>
      <w:marTop w:val="0"/>
      <w:marBottom w:val="0"/>
      <w:divBdr>
        <w:top w:val="none" w:sz="0" w:space="0" w:color="auto"/>
        <w:left w:val="none" w:sz="0" w:space="0" w:color="auto"/>
        <w:bottom w:val="none" w:sz="0" w:space="0" w:color="auto"/>
        <w:right w:val="none" w:sz="0" w:space="0" w:color="auto"/>
      </w:divBdr>
    </w:div>
    <w:div w:id="1884365281">
      <w:bodyDiv w:val="1"/>
      <w:marLeft w:val="0"/>
      <w:marRight w:val="0"/>
      <w:marTop w:val="0"/>
      <w:marBottom w:val="0"/>
      <w:divBdr>
        <w:top w:val="none" w:sz="0" w:space="0" w:color="auto"/>
        <w:left w:val="none" w:sz="0" w:space="0" w:color="auto"/>
        <w:bottom w:val="none" w:sz="0" w:space="0" w:color="auto"/>
        <w:right w:val="none" w:sz="0" w:space="0" w:color="auto"/>
      </w:divBdr>
    </w:div>
    <w:div w:id="1889880427">
      <w:bodyDiv w:val="1"/>
      <w:marLeft w:val="0"/>
      <w:marRight w:val="0"/>
      <w:marTop w:val="0"/>
      <w:marBottom w:val="0"/>
      <w:divBdr>
        <w:top w:val="none" w:sz="0" w:space="0" w:color="auto"/>
        <w:left w:val="none" w:sz="0" w:space="0" w:color="auto"/>
        <w:bottom w:val="none" w:sz="0" w:space="0" w:color="auto"/>
        <w:right w:val="none" w:sz="0" w:space="0" w:color="auto"/>
      </w:divBdr>
    </w:div>
    <w:div w:id="1904297039">
      <w:bodyDiv w:val="1"/>
      <w:marLeft w:val="0"/>
      <w:marRight w:val="0"/>
      <w:marTop w:val="0"/>
      <w:marBottom w:val="0"/>
      <w:divBdr>
        <w:top w:val="none" w:sz="0" w:space="0" w:color="auto"/>
        <w:left w:val="none" w:sz="0" w:space="0" w:color="auto"/>
        <w:bottom w:val="none" w:sz="0" w:space="0" w:color="auto"/>
        <w:right w:val="none" w:sz="0" w:space="0" w:color="auto"/>
      </w:divBdr>
    </w:div>
    <w:div w:id="1909146760">
      <w:bodyDiv w:val="1"/>
      <w:marLeft w:val="0"/>
      <w:marRight w:val="0"/>
      <w:marTop w:val="0"/>
      <w:marBottom w:val="0"/>
      <w:divBdr>
        <w:top w:val="none" w:sz="0" w:space="0" w:color="auto"/>
        <w:left w:val="none" w:sz="0" w:space="0" w:color="auto"/>
        <w:bottom w:val="none" w:sz="0" w:space="0" w:color="auto"/>
        <w:right w:val="none" w:sz="0" w:space="0" w:color="auto"/>
      </w:divBdr>
    </w:div>
    <w:div w:id="1932468668">
      <w:bodyDiv w:val="1"/>
      <w:marLeft w:val="0"/>
      <w:marRight w:val="0"/>
      <w:marTop w:val="0"/>
      <w:marBottom w:val="0"/>
      <w:divBdr>
        <w:top w:val="none" w:sz="0" w:space="0" w:color="auto"/>
        <w:left w:val="none" w:sz="0" w:space="0" w:color="auto"/>
        <w:bottom w:val="none" w:sz="0" w:space="0" w:color="auto"/>
        <w:right w:val="none" w:sz="0" w:space="0" w:color="auto"/>
      </w:divBdr>
    </w:div>
    <w:div w:id="1939872112">
      <w:bodyDiv w:val="1"/>
      <w:marLeft w:val="0"/>
      <w:marRight w:val="0"/>
      <w:marTop w:val="0"/>
      <w:marBottom w:val="0"/>
      <w:divBdr>
        <w:top w:val="none" w:sz="0" w:space="0" w:color="auto"/>
        <w:left w:val="none" w:sz="0" w:space="0" w:color="auto"/>
        <w:bottom w:val="none" w:sz="0" w:space="0" w:color="auto"/>
        <w:right w:val="none" w:sz="0" w:space="0" w:color="auto"/>
      </w:divBdr>
    </w:div>
    <w:div w:id="1946500630">
      <w:bodyDiv w:val="1"/>
      <w:marLeft w:val="0"/>
      <w:marRight w:val="0"/>
      <w:marTop w:val="0"/>
      <w:marBottom w:val="0"/>
      <w:divBdr>
        <w:top w:val="none" w:sz="0" w:space="0" w:color="auto"/>
        <w:left w:val="none" w:sz="0" w:space="0" w:color="auto"/>
        <w:bottom w:val="none" w:sz="0" w:space="0" w:color="auto"/>
        <w:right w:val="none" w:sz="0" w:space="0" w:color="auto"/>
      </w:divBdr>
    </w:div>
    <w:div w:id="1949924632">
      <w:bodyDiv w:val="1"/>
      <w:marLeft w:val="0"/>
      <w:marRight w:val="0"/>
      <w:marTop w:val="0"/>
      <w:marBottom w:val="0"/>
      <w:divBdr>
        <w:top w:val="none" w:sz="0" w:space="0" w:color="auto"/>
        <w:left w:val="none" w:sz="0" w:space="0" w:color="auto"/>
        <w:bottom w:val="none" w:sz="0" w:space="0" w:color="auto"/>
        <w:right w:val="none" w:sz="0" w:space="0" w:color="auto"/>
      </w:divBdr>
    </w:div>
    <w:div w:id="1961763230">
      <w:bodyDiv w:val="1"/>
      <w:marLeft w:val="0"/>
      <w:marRight w:val="0"/>
      <w:marTop w:val="0"/>
      <w:marBottom w:val="0"/>
      <w:divBdr>
        <w:top w:val="none" w:sz="0" w:space="0" w:color="auto"/>
        <w:left w:val="none" w:sz="0" w:space="0" w:color="auto"/>
        <w:bottom w:val="none" w:sz="0" w:space="0" w:color="auto"/>
        <w:right w:val="none" w:sz="0" w:space="0" w:color="auto"/>
      </w:divBdr>
    </w:div>
    <w:div w:id="1969705855">
      <w:bodyDiv w:val="1"/>
      <w:marLeft w:val="0"/>
      <w:marRight w:val="0"/>
      <w:marTop w:val="0"/>
      <w:marBottom w:val="0"/>
      <w:divBdr>
        <w:top w:val="none" w:sz="0" w:space="0" w:color="auto"/>
        <w:left w:val="none" w:sz="0" w:space="0" w:color="auto"/>
        <w:bottom w:val="none" w:sz="0" w:space="0" w:color="auto"/>
        <w:right w:val="none" w:sz="0" w:space="0" w:color="auto"/>
      </w:divBdr>
    </w:div>
    <w:div w:id="1970744786">
      <w:bodyDiv w:val="1"/>
      <w:marLeft w:val="0"/>
      <w:marRight w:val="0"/>
      <w:marTop w:val="0"/>
      <w:marBottom w:val="0"/>
      <w:divBdr>
        <w:top w:val="none" w:sz="0" w:space="0" w:color="auto"/>
        <w:left w:val="none" w:sz="0" w:space="0" w:color="auto"/>
        <w:bottom w:val="none" w:sz="0" w:space="0" w:color="auto"/>
        <w:right w:val="none" w:sz="0" w:space="0" w:color="auto"/>
      </w:divBdr>
    </w:div>
    <w:div w:id="1971014645">
      <w:bodyDiv w:val="1"/>
      <w:marLeft w:val="0"/>
      <w:marRight w:val="0"/>
      <w:marTop w:val="0"/>
      <w:marBottom w:val="0"/>
      <w:divBdr>
        <w:top w:val="none" w:sz="0" w:space="0" w:color="auto"/>
        <w:left w:val="none" w:sz="0" w:space="0" w:color="auto"/>
        <w:bottom w:val="none" w:sz="0" w:space="0" w:color="auto"/>
        <w:right w:val="none" w:sz="0" w:space="0" w:color="auto"/>
      </w:divBdr>
    </w:div>
    <w:div w:id="1992833296">
      <w:bodyDiv w:val="1"/>
      <w:marLeft w:val="0"/>
      <w:marRight w:val="0"/>
      <w:marTop w:val="0"/>
      <w:marBottom w:val="0"/>
      <w:divBdr>
        <w:top w:val="none" w:sz="0" w:space="0" w:color="auto"/>
        <w:left w:val="none" w:sz="0" w:space="0" w:color="auto"/>
        <w:bottom w:val="none" w:sz="0" w:space="0" w:color="auto"/>
        <w:right w:val="none" w:sz="0" w:space="0" w:color="auto"/>
      </w:divBdr>
    </w:div>
    <w:div w:id="1997148795">
      <w:bodyDiv w:val="1"/>
      <w:marLeft w:val="0"/>
      <w:marRight w:val="0"/>
      <w:marTop w:val="0"/>
      <w:marBottom w:val="0"/>
      <w:divBdr>
        <w:top w:val="none" w:sz="0" w:space="0" w:color="auto"/>
        <w:left w:val="none" w:sz="0" w:space="0" w:color="auto"/>
        <w:bottom w:val="none" w:sz="0" w:space="0" w:color="auto"/>
        <w:right w:val="none" w:sz="0" w:space="0" w:color="auto"/>
      </w:divBdr>
    </w:div>
    <w:div w:id="2022009055">
      <w:bodyDiv w:val="1"/>
      <w:marLeft w:val="0"/>
      <w:marRight w:val="0"/>
      <w:marTop w:val="0"/>
      <w:marBottom w:val="0"/>
      <w:divBdr>
        <w:top w:val="none" w:sz="0" w:space="0" w:color="auto"/>
        <w:left w:val="none" w:sz="0" w:space="0" w:color="auto"/>
        <w:bottom w:val="none" w:sz="0" w:space="0" w:color="auto"/>
        <w:right w:val="none" w:sz="0" w:space="0" w:color="auto"/>
      </w:divBdr>
    </w:div>
    <w:div w:id="2024814776">
      <w:bodyDiv w:val="1"/>
      <w:marLeft w:val="0"/>
      <w:marRight w:val="0"/>
      <w:marTop w:val="0"/>
      <w:marBottom w:val="0"/>
      <w:divBdr>
        <w:top w:val="none" w:sz="0" w:space="0" w:color="auto"/>
        <w:left w:val="none" w:sz="0" w:space="0" w:color="auto"/>
        <w:bottom w:val="none" w:sz="0" w:space="0" w:color="auto"/>
        <w:right w:val="none" w:sz="0" w:space="0" w:color="auto"/>
      </w:divBdr>
    </w:div>
    <w:div w:id="2059696326">
      <w:bodyDiv w:val="1"/>
      <w:marLeft w:val="0"/>
      <w:marRight w:val="0"/>
      <w:marTop w:val="0"/>
      <w:marBottom w:val="0"/>
      <w:divBdr>
        <w:top w:val="none" w:sz="0" w:space="0" w:color="auto"/>
        <w:left w:val="none" w:sz="0" w:space="0" w:color="auto"/>
        <w:bottom w:val="none" w:sz="0" w:space="0" w:color="auto"/>
        <w:right w:val="none" w:sz="0" w:space="0" w:color="auto"/>
      </w:divBdr>
    </w:div>
    <w:div w:id="2066105646">
      <w:bodyDiv w:val="1"/>
      <w:marLeft w:val="0"/>
      <w:marRight w:val="0"/>
      <w:marTop w:val="0"/>
      <w:marBottom w:val="0"/>
      <w:divBdr>
        <w:top w:val="none" w:sz="0" w:space="0" w:color="auto"/>
        <w:left w:val="none" w:sz="0" w:space="0" w:color="auto"/>
        <w:bottom w:val="none" w:sz="0" w:space="0" w:color="auto"/>
        <w:right w:val="none" w:sz="0" w:space="0" w:color="auto"/>
      </w:divBdr>
    </w:div>
    <w:div w:id="2068800448">
      <w:bodyDiv w:val="1"/>
      <w:marLeft w:val="0"/>
      <w:marRight w:val="0"/>
      <w:marTop w:val="0"/>
      <w:marBottom w:val="0"/>
      <w:divBdr>
        <w:top w:val="none" w:sz="0" w:space="0" w:color="auto"/>
        <w:left w:val="none" w:sz="0" w:space="0" w:color="auto"/>
        <w:bottom w:val="none" w:sz="0" w:space="0" w:color="auto"/>
        <w:right w:val="none" w:sz="0" w:space="0" w:color="auto"/>
      </w:divBdr>
    </w:div>
    <w:div w:id="2072460231">
      <w:bodyDiv w:val="1"/>
      <w:marLeft w:val="0"/>
      <w:marRight w:val="0"/>
      <w:marTop w:val="0"/>
      <w:marBottom w:val="0"/>
      <w:divBdr>
        <w:top w:val="none" w:sz="0" w:space="0" w:color="auto"/>
        <w:left w:val="none" w:sz="0" w:space="0" w:color="auto"/>
        <w:bottom w:val="none" w:sz="0" w:space="0" w:color="auto"/>
        <w:right w:val="none" w:sz="0" w:space="0" w:color="auto"/>
      </w:divBdr>
    </w:div>
    <w:div w:id="2073115653">
      <w:bodyDiv w:val="1"/>
      <w:marLeft w:val="0"/>
      <w:marRight w:val="0"/>
      <w:marTop w:val="0"/>
      <w:marBottom w:val="0"/>
      <w:divBdr>
        <w:top w:val="none" w:sz="0" w:space="0" w:color="auto"/>
        <w:left w:val="none" w:sz="0" w:space="0" w:color="auto"/>
        <w:bottom w:val="none" w:sz="0" w:space="0" w:color="auto"/>
        <w:right w:val="none" w:sz="0" w:space="0" w:color="auto"/>
      </w:divBdr>
    </w:div>
    <w:div w:id="2079816734">
      <w:bodyDiv w:val="1"/>
      <w:marLeft w:val="0"/>
      <w:marRight w:val="0"/>
      <w:marTop w:val="0"/>
      <w:marBottom w:val="0"/>
      <w:divBdr>
        <w:top w:val="none" w:sz="0" w:space="0" w:color="auto"/>
        <w:left w:val="none" w:sz="0" w:space="0" w:color="auto"/>
        <w:bottom w:val="none" w:sz="0" w:space="0" w:color="auto"/>
        <w:right w:val="none" w:sz="0" w:space="0" w:color="auto"/>
      </w:divBdr>
    </w:div>
    <w:div w:id="2101094700">
      <w:bodyDiv w:val="1"/>
      <w:marLeft w:val="0"/>
      <w:marRight w:val="0"/>
      <w:marTop w:val="0"/>
      <w:marBottom w:val="0"/>
      <w:divBdr>
        <w:top w:val="none" w:sz="0" w:space="0" w:color="auto"/>
        <w:left w:val="none" w:sz="0" w:space="0" w:color="auto"/>
        <w:bottom w:val="none" w:sz="0" w:space="0" w:color="auto"/>
        <w:right w:val="none" w:sz="0" w:space="0" w:color="auto"/>
      </w:divBdr>
    </w:div>
    <w:div w:id="2110150821">
      <w:bodyDiv w:val="1"/>
      <w:marLeft w:val="0"/>
      <w:marRight w:val="0"/>
      <w:marTop w:val="0"/>
      <w:marBottom w:val="0"/>
      <w:divBdr>
        <w:top w:val="none" w:sz="0" w:space="0" w:color="auto"/>
        <w:left w:val="none" w:sz="0" w:space="0" w:color="auto"/>
        <w:bottom w:val="none" w:sz="0" w:space="0" w:color="auto"/>
        <w:right w:val="none" w:sz="0" w:space="0" w:color="auto"/>
      </w:divBdr>
    </w:div>
    <w:div w:id="2115241730">
      <w:bodyDiv w:val="1"/>
      <w:marLeft w:val="0"/>
      <w:marRight w:val="0"/>
      <w:marTop w:val="0"/>
      <w:marBottom w:val="0"/>
      <w:divBdr>
        <w:top w:val="none" w:sz="0" w:space="0" w:color="auto"/>
        <w:left w:val="none" w:sz="0" w:space="0" w:color="auto"/>
        <w:bottom w:val="none" w:sz="0" w:space="0" w:color="auto"/>
        <w:right w:val="none" w:sz="0" w:space="0" w:color="auto"/>
      </w:divBdr>
    </w:div>
    <w:div w:id="2118408094">
      <w:bodyDiv w:val="1"/>
      <w:marLeft w:val="0"/>
      <w:marRight w:val="0"/>
      <w:marTop w:val="0"/>
      <w:marBottom w:val="0"/>
      <w:divBdr>
        <w:top w:val="none" w:sz="0" w:space="0" w:color="auto"/>
        <w:left w:val="none" w:sz="0" w:space="0" w:color="auto"/>
        <w:bottom w:val="none" w:sz="0" w:space="0" w:color="auto"/>
        <w:right w:val="none" w:sz="0" w:space="0" w:color="auto"/>
      </w:divBdr>
    </w:div>
    <w:div w:id="2120952086">
      <w:bodyDiv w:val="1"/>
      <w:marLeft w:val="0"/>
      <w:marRight w:val="0"/>
      <w:marTop w:val="0"/>
      <w:marBottom w:val="0"/>
      <w:divBdr>
        <w:top w:val="none" w:sz="0" w:space="0" w:color="auto"/>
        <w:left w:val="none" w:sz="0" w:space="0" w:color="auto"/>
        <w:bottom w:val="none" w:sz="0" w:space="0" w:color="auto"/>
        <w:right w:val="none" w:sz="0" w:space="0" w:color="auto"/>
      </w:divBdr>
    </w:div>
    <w:div w:id="21471181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kainsk.nso.ru" TargetMode="External"/><Relationship Id="rId18" Type="http://schemas.openxmlformats.org/officeDocument/2006/relationships/hyperlink" Target="https://login.consultant.ru/link/?req=doc&amp;base=LAW&amp;n=126420" TargetMode="External"/><Relationship Id="rId26" Type="http://schemas.openxmlformats.org/officeDocument/2006/relationships/hyperlink" Target="https://login.consultant.ru/link/?req=doc&amp;base=LAW&amp;n=465798&amp;dst=290" TargetMode="External"/><Relationship Id="rId39" Type="http://schemas.openxmlformats.org/officeDocument/2006/relationships/hyperlink" Target="https://login.consultant.ru/link/?req=doc&amp;base=LAW&amp;n=465798&amp;dst=100352" TargetMode="External"/><Relationship Id="rId3" Type="http://schemas.openxmlformats.org/officeDocument/2006/relationships/styles" Target="styles.xml"/><Relationship Id="rId21" Type="http://schemas.openxmlformats.org/officeDocument/2006/relationships/hyperlink" Target="https://login.consultant.ru/link/?req=doc&amp;base=LAW&amp;n=465798&amp;dst=100354" TargetMode="External"/><Relationship Id="rId34" Type="http://schemas.openxmlformats.org/officeDocument/2006/relationships/hyperlink" Target="https://login.consultant.ru/link/?req=doc&amp;base=LAW&amp;n=451928&amp;dst=692" TargetMode="External"/><Relationship Id="rId42" Type="http://schemas.openxmlformats.org/officeDocument/2006/relationships/hyperlink" Target="https://kainsk.nso.ru" TargetMode="External"/><Relationship Id="rId7" Type="http://schemas.openxmlformats.org/officeDocument/2006/relationships/endnotes" Target="endnotes.xml"/><Relationship Id="rId12" Type="http://schemas.openxmlformats.org/officeDocument/2006/relationships/hyperlink" Target="http://www.kainsk.nso.ru" TargetMode="External"/><Relationship Id="rId17" Type="http://schemas.openxmlformats.org/officeDocument/2006/relationships/hyperlink" Target="https://login.consultant.ru/link/?req=doc&amp;base=LAW&amp;n=465798&amp;dst=100010" TargetMode="External"/><Relationship Id="rId25" Type="http://schemas.openxmlformats.org/officeDocument/2006/relationships/hyperlink" Target="https://login.consultant.ru/link/?req=doc&amp;base=LAW&amp;n=465798&amp;dst=100354" TargetMode="External"/><Relationship Id="rId33" Type="http://schemas.openxmlformats.org/officeDocument/2006/relationships/hyperlink" Target="https://login.consultant.ru/link/?req=doc&amp;base=LAW&amp;n=389327&amp;dst=101816" TargetMode="External"/><Relationship Id="rId38" Type="http://schemas.openxmlformats.org/officeDocument/2006/relationships/hyperlink" Target="https://login.consultant.ru/link/?req=doc&amp;base=LAW&amp;n=465798&amp;dst=100352" TargetMode="Externa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yperlink" Target="https://login.consultant.ru/link/?req=doc&amp;base=LAW&amp;n=465798&amp;dst=359" TargetMode="External"/><Relationship Id="rId29" Type="http://schemas.openxmlformats.org/officeDocument/2006/relationships/hyperlink" Target="https://login.consultant.ru/link/?req=doc&amp;base=LAW&amp;n=465798&amp;dst=100352" TargetMode="External"/><Relationship Id="rId41" Type="http://schemas.openxmlformats.org/officeDocument/2006/relationships/hyperlink" Target="https://login.consultant.ru/link/?req=doc&amp;base=LAW&amp;n=311791&amp;dst=10002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ainsk-today@mail.ru" TargetMode="External"/><Relationship Id="rId24" Type="http://schemas.openxmlformats.org/officeDocument/2006/relationships/hyperlink" Target="https://login.consultant.ru/link/?req=doc&amp;base=LAW&amp;n=465798&amp;dst=100354" TargetMode="External"/><Relationship Id="rId32" Type="http://schemas.openxmlformats.org/officeDocument/2006/relationships/hyperlink" Target="https://login.consultant.ru/link/?req=doc&amp;base=LAW&amp;n=300316&amp;dst=12" TargetMode="External"/><Relationship Id="rId37" Type="http://schemas.openxmlformats.org/officeDocument/2006/relationships/hyperlink" Target="https://login.consultant.ru/link/?req=doc&amp;base=LAW&amp;n=465798&amp;dst=100352" TargetMode="External"/><Relationship Id="rId40" Type="http://schemas.openxmlformats.org/officeDocument/2006/relationships/hyperlink" Target="https://login.consultant.ru/link/?req=doc&amp;base=LAW&amp;n=465798&amp;dst=100352"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yperlink" Target="https://login.consultant.ru/link/?req=doc&amp;base=LAW&amp;n=465798&amp;dst=100352" TargetMode="External"/><Relationship Id="rId28" Type="http://schemas.openxmlformats.org/officeDocument/2006/relationships/hyperlink" Target="https://login.consultant.ru/link/?req=doc&amp;base=LAW&amp;n=465798&amp;dst=100352" TargetMode="External"/><Relationship Id="rId36" Type="http://schemas.openxmlformats.org/officeDocument/2006/relationships/hyperlink" Target="https://login.consultant.ru/link/?req=doc&amp;base=LAW&amp;n=465798&amp;dst=100352" TargetMode="External"/><Relationship Id="rId10" Type="http://schemas.openxmlformats.org/officeDocument/2006/relationships/hyperlink" Target="https://base.garant.ru/75062082/53f89421bbdaf741eb2d1ecc4ddb4c33/" TargetMode="External"/><Relationship Id="rId19" Type="http://schemas.openxmlformats.org/officeDocument/2006/relationships/hyperlink" Target="https://login.consultant.ru/link/?req=doc&amp;base=LAW&amp;n=465798&amp;dst=100056" TargetMode="External"/><Relationship Id="rId31" Type="http://schemas.openxmlformats.org/officeDocument/2006/relationships/hyperlink" Target="https://login.consultant.ru/link/?req=doc&amp;base=LAW&amp;n=465798&amp;dst=100352"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hyperlink" Target="https://login.consultant.ru/link/?req=doc&amp;base=LAW&amp;n=465798&amp;dst=100354" TargetMode="External"/><Relationship Id="rId27" Type="http://schemas.openxmlformats.org/officeDocument/2006/relationships/hyperlink" Target="https://login.consultant.ru/link/?req=doc&amp;base=LAW&amp;n=465798&amp;dst=100354" TargetMode="External"/><Relationship Id="rId30" Type="http://schemas.openxmlformats.org/officeDocument/2006/relationships/hyperlink" Target="https://login.consultant.ru/link/?req=doc&amp;base=LAW&amp;n=465798&amp;dst=100352" TargetMode="External"/><Relationship Id="rId35" Type="http://schemas.openxmlformats.org/officeDocument/2006/relationships/hyperlink" Target="https://login.consultant.ru/link/?req=doc&amp;base=LAW&amp;n=465798&amp;dst=100352" TargetMode="External"/><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97EEAA-C562-4623-92F7-62EED1967C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18</Pages>
  <Words>10527</Words>
  <Characters>60004</Characters>
  <Application>Microsoft Office Word</Application>
  <DocSecurity>0</DocSecurity>
  <Lines>500</Lines>
  <Paragraphs>140</Paragraphs>
  <ScaleCrop>false</ScaleCrop>
  <HeadingPairs>
    <vt:vector size="2" baseType="variant">
      <vt:variant>
        <vt:lpstr>Название</vt:lpstr>
      </vt:variant>
      <vt:variant>
        <vt:i4>1</vt:i4>
      </vt:variant>
    </vt:vector>
  </HeadingPairs>
  <TitlesOfParts>
    <vt:vector size="1" baseType="lpstr">
      <vt:lpstr>,</vt:lpstr>
    </vt:vector>
  </TitlesOfParts>
  <Company/>
  <LinksUpToDate>false</LinksUpToDate>
  <CharactersWithSpaces>70391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Паша</dc:creator>
  <cp:lastModifiedBy>Игнатьева Наталья Александровна</cp:lastModifiedBy>
  <cp:revision>14</cp:revision>
  <cp:lastPrinted>2023-02-16T03:18:00Z</cp:lastPrinted>
  <dcterms:created xsi:type="dcterms:W3CDTF">2024-03-18T06:59:00Z</dcterms:created>
  <dcterms:modified xsi:type="dcterms:W3CDTF">2024-03-18T09:41:00Z</dcterms:modified>
</cp:coreProperties>
</file>