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BD4C91"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03 (1310)&#10;23 янва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5680"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BD4C91"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DB6345">
        <w:rPr>
          <w:rFonts w:ascii="Arial" w:hAnsi="Arial" w:cs="Arial"/>
          <w:b/>
          <w:sz w:val="20"/>
          <w:szCs w:val="20"/>
        </w:rPr>
        <w:t>0</w:t>
      </w:r>
      <w:r w:rsidR="00871AF5">
        <w:rPr>
          <w:rFonts w:ascii="Arial" w:hAnsi="Arial" w:cs="Arial"/>
          <w:b/>
          <w:sz w:val="20"/>
          <w:szCs w:val="20"/>
        </w:rPr>
        <w:t>3</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871AF5">
        <w:rPr>
          <w:rFonts w:ascii="Arial" w:hAnsi="Arial" w:cs="Arial"/>
          <w:b/>
          <w:sz w:val="20"/>
          <w:szCs w:val="20"/>
        </w:rPr>
        <w:t>10</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871AF5">
        <w:rPr>
          <w:rFonts w:ascii="Arial" w:hAnsi="Arial" w:cs="Arial"/>
          <w:b/>
          <w:sz w:val="20"/>
          <w:szCs w:val="20"/>
        </w:rPr>
        <w:t>23</w:t>
      </w:r>
      <w:r w:rsidR="00C878FC">
        <w:rPr>
          <w:rFonts w:ascii="Arial" w:hAnsi="Arial" w:cs="Arial"/>
          <w:b/>
          <w:sz w:val="20"/>
          <w:szCs w:val="20"/>
        </w:rPr>
        <w:t xml:space="preserve"> </w:t>
      </w:r>
      <w:r w:rsidR="00DB6345">
        <w:rPr>
          <w:rFonts w:ascii="Arial" w:hAnsi="Arial" w:cs="Arial"/>
          <w:b/>
          <w:sz w:val="20"/>
          <w:szCs w:val="20"/>
        </w:rPr>
        <w:t>января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46"/>
        <w:gridCol w:w="641"/>
      </w:tblGrid>
      <w:tr w:rsidR="00896D26" w:rsidRPr="0032314F" w:rsidTr="00871AF5">
        <w:trPr>
          <w:trHeight w:val="673"/>
        </w:trPr>
        <w:tc>
          <w:tcPr>
            <w:tcW w:w="288" w:type="pct"/>
            <w:shd w:val="clear" w:color="auto" w:fill="auto"/>
          </w:tcPr>
          <w:p w:rsidR="00896D26" w:rsidRDefault="00896D26" w:rsidP="00E30FEE">
            <w:pPr>
              <w:tabs>
                <w:tab w:val="left" w:pos="9071"/>
              </w:tabs>
              <w:ind w:right="-143"/>
              <w:jc w:val="both"/>
              <w:rPr>
                <w:rFonts w:ascii="Arial" w:hAnsi="Arial" w:cs="Arial"/>
                <w:b/>
                <w:sz w:val="20"/>
                <w:szCs w:val="20"/>
              </w:rPr>
            </w:pPr>
            <w:r>
              <w:rPr>
                <w:rFonts w:ascii="Arial" w:hAnsi="Arial" w:cs="Arial"/>
                <w:b/>
                <w:sz w:val="20"/>
                <w:szCs w:val="20"/>
              </w:rPr>
              <w:t>1.1.</w:t>
            </w:r>
          </w:p>
        </w:tc>
        <w:tc>
          <w:tcPr>
            <w:tcW w:w="4387" w:type="pct"/>
            <w:shd w:val="clear" w:color="auto" w:fill="auto"/>
          </w:tcPr>
          <w:p w:rsidR="00896D26" w:rsidRPr="00750571" w:rsidRDefault="00871AF5" w:rsidP="00871AF5">
            <w:pPr>
              <w:widowControl w:val="0"/>
              <w:autoSpaceDE w:val="0"/>
              <w:autoSpaceDN w:val="0"/>
              <w:adjustRightInd w:val="0"/>
              <w:snapToGrid w:val="0"/>
              <w:jc w:val="both"/>
              <w:rPr>
                <w:rFonts w:ascii="Arial" w:hAnsi="Arial" w:cs="Arial"/>
                <w:b/>
                <w:spacing w:val="1"/>
                <w:sz w:val="20"/>
                <w:szCs w:val="20"/>
              </w:rPr>
            </w:pPr>
            <w:r>
              <w:rPr>
                <w:rFonts w:ascii="Arial" w:hAnsi="Arial" w:cs="Arial"/>
                <w:b/>
                <w:sz w:val="20"/>
                <w:szCs w:val="20"/>
              </w:rPr>
              <w:t>РАСПОРЯЖЕНИЕ</w:t>
            </w:r>
            <w:r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Pr>
                <w:rFonts w:ascii="Arial" w:hAnsi="Arial" w:cs="Arial"/>
                <w:b/>
                <w:sz w:val="20"/>
                <w:szCs w:val="20"/>
              </w:rPr>
              <w:t xml:space="preserve"> ОТ 23.01.2024 № 01-р</w:t>
            </w:r>
            <w:r w:rsidRPr="00820ECE">
              <w:rPr>
                <w:rFonts w:ascii="Arial" w:hAnsi="Arial" w:cs="Arial"/>
                <w:b/>
                <w:sz w:val="20"/>
                <w:szCs w:val="20"/>
              </w:rPr>
              <w:t xml:space="preserve"> </w:t>
            </w:r>
            <w:r w:rsidRPr="00820ECE">
              <w:rPr>
                <w:rFonts w:ascii="Arial" w:hAnsi="Arial" w:cs="Arial"/>
                <w:bCs/>
                <w:sz w:val="20"/>
                <w:szCs w:val="20"/>
              </w:rPr>
              <w:t>«</w:t>
            </w:r>
            <w:r w:rsidRPr="00402DCE">
              <w:rPr>
                <w:rFonts w:ascii="Arial" w:hAnsi="Arial" w:cs="Arial"/>
                <w:sz w:val="20"/>
                <w:szCs w:val="20"/>
              </w:rPr>
              <w:t>О созыве тридцать третьей (внеочередной) сессии Совета депутатов города Куйбышева Куйбышевского района Новосибирской области пятого созыва</w:t>
            </w:r>
            <w:r w:rsidRPr="00820ECE">
              <w:rPr>
                <w:rFonts w:ascii="Arial" w:hAnsi="Arial" w:cs="Arial"/>
                <w:sz w:val="20"/>
                <w:szCs w:val="20"/>
              </w:rPr>
              <w:t>»</w:t>
            </w:r>
          </w:p>
        </w:tc>
        <w:tc>
          <w:tcPr>
            <w:tcW w:w="325" w:type="pct"/>
            <w:shd w:val="clear" w:color="auto" w:fill="auto"/>
          </w:tcPr>
          <w:p w:rsidR="00896D26" w:rsidRPr="0032314F" w:rsidRDefault="00896D26" w:rsidP="00040EE6">
            <w:pPr>
              <w:tabs>
                <w:tab w:val="left" w:pos="9071"/>
              </w:tabs>
              <w:ind w:left="-107" w:right="-143"/>
              <w:jc w:val="center"/>
              <w:rPr>
                <w:rFonts w:ascii="Arial" w:hAnsi="Arial" w:cs="Arial"/>
                <w:sz w:val="20"/>
                <w:szCs w:val="20"/>
              </w:rPr>
            </w:pPr>
            <w:r>
              <w:rPr>
                <w:rFonts w:ascii="Arial" w:hAnsi="Arial" w:cs="Arial"/>
                <w:sz w:val="20"/>
                <w:szCs w:val="20"/>
              </w:rPr>
              <w:t>0</w:t>
            </w:r>
            <w:r w:rsidR="00040EE6">
              <w:rPr>
                <w:rFonts w:ascii="Arial" w:hAnsi="Arial" w:cs="Arial"/>
                <w:sz w:val="20"/>
                <w:szCs w:val="20"/>
              </w:rPr>
              <w:t>3</w:t>
            </w:r>
          </w:p>
        </w:tc>
      </w:tr>
    </w:tbl>
    <w:p w:rsidR="00586237" w:rsidRDefault="00586237" w:rsidP="00CE66FD">
      <w:pPr>
        <w:jc w:val="both"/>
        <w:rPr>
          <w:rFonts w:ascii="Arial" w:hAnsi="Arial" w:cs="Arial"/>
          <w:sz w:val="20"/>
          <w:szCs w:val="20"/>
        </w:rPr>
      </w:pPr>
    </w:p>
    <w:p w:rsidR="00D613E3" w:rsidRDefault="00D613E3"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05486B" w:rsidRDefault="0005486B" w:rsidP="00034B79">
      <w:pPr>
        <w:jc w:val="both"/>
        <w:rPr>
          <w:rFonts w:ascii="Arial" w:hAnsi="Arial" w:cs="Arial"/>
          <w:sz w:val="20"/>
          <w:szCs w:val="20"/>
        </w:rPr>
      </w:pPr>
    </w:p>
    <w:tbl>
      <w:tblPr>
        <w:tblpPr w:leftFromText="180" w:rightFromText="180" w:vertAnchor="text" w:tblpX="108" w:tblpY="45"/>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17"/>
        <w:gridCol w:w="597"/>
      </w:tblGrid>
      <w:tr w:rsidR="00F52D5C" w:rsidRPr="00F52D5C" w:rsidTr="005A51EB">
        <w:trPr>
          <w:trHeight w:val="423"/>
        </w:trPr>
        <w:tc>
          <w:tcPr>
            <w:tcW w:w="274" w:type="pct"/>
            <w:shd w:val="clear" w:color="auto" w:fill="auto"/>
          </w:tcPr>
          <w:p w:rsidR="00F52D5C" w:rsidRPr="00F52D5C" w:rsidRDefault="00F52D5C" w:rsidP="00F52D5C">
            <w:pPr>
              <w:tabs>
                <w:tab w:val="left" w:pos="9071"/>
              </w:tabs>
              <w:ind w:right="-143"/>
              <w:jc w:val="both"/>
              <w:rPr>
                <w:rFonts w:ascii="Arial" w:hAnsi="Arial" w:cs="Arial"/>
                <w:b/>
                <w:sz w:val="20"/>
                <w:szCs w:val="20"/>
              </w:rPr>
            </w:pPr>
            <w:r w:rsidRPr="00F52D5C">
              <w:rPr>
                <w:rFonts w:ascii="Arial" w:hAnsi="Arial" w:cs="Arial"/>
                <w:b/>
                <w:sz w:val="20"/>
                <w:szCs w:val="20"/>
              </w:rPr>
              <w:t>2.1.</w:t>
            </w:r>
          </w:p>
        </w:tc>
        <w:tc>
          <w:tcPr>
            <w:tcW w:w="4420" w:type="pct"/>
            <w:shd w:val="clear" w:color="auto" w:fill="auto"/>
          </w:tcPr>
          <w:p w:rsidR="00F52D5C" w:rsidRPr="00F52D5C" w:rsidRDefault="00904312" w:rsidP="0093063F">
            <w:pPr>
              <w:widowControl w:val="0"/>
              <w:tabs>
                <w:tab w:val="center" w:pos="-1843"/>
                <w:tab w:val="left" w:pos="-1418"/>
                <w:tab w:val="right" w:pos="11907"/>
              </w:tabs>
              <w:autoSpaceDE w:val="0"/>
              <w:autoSpaceDN w:val="0"/>
              <w:snapToGrid w:val="0"/>
              <w:jc w:val="both"/>
              <w:rPr>
                <w:rFonts w:ascii="Arial" w:hAnsi="Arial" w:cs="Arial"/>
                <w:sz w:val="20"/>
                <w:szCs w:val="20"/>
              </w:rPr>
            </w:pPr>
            <w:r w:rsidRPr="00402DCE">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402DCE">
              <w:rPr>
                <w:rFonts w:ascii="Arial" w:hAnsi="Arial" w:cs="Arial"/>
                <w:b/>
                <w:sz w:val="20"/>
                <w:szCs w:val="20"/>
              </w:rPr>
              <w:t xml:space="preserve">ОТ </w:t>
            </w:r>
            <w:r>
              <w:rPr>
                <w:rFonts w:ascii="Arial" w:hAnsi="Arial" w:cs="Arial"/>
                <w:b/>
                <w:sz w:val="20"/>
                <w:szCs w:val="20"/>
              </w:rPr>
              <w:t>1</w:t>
            </w:r>
            <w:r w:rsidRPr="00402DCE">
              <w:rPr>
                <w:rFonts w:ascii="Arial" w:hAnsi="Arial" w:cs="Arial"/>
                <w:b/>
                <w:sz w:val="20"/>
                <w:szCs w:val="20"/>
              </w:rPr>
              <w:t>7.</w:t>
            </w:r>
            <w:r>
              <w:rPr>
                <w:rFonts w:ascii="Arial" w:hAnsi="Arial" w:cs="Arial"/>
                <w:b/>
                <w:sz w:val="20"/>
                <w:szCs w:val="20"/>
              </w:rPr>
              <w:t>01</w:t>
            </w:r>
            <w:r w:rsidRPr="00402DCE">
              <w:rPr>
                <w:rFonts w:ascii="Arial" w:hAnsi="Arial" w:cs="Arial"/>
                <w:b/>
                <w:sz w:val="20"/>
                <w:szCs w:val="20"/>
              </w:rPr>
              <w:t>.202</w:t>
            </w:r>
            <w:r>
              <w:rPr>
                <w:rFonts w:ascii="Arial" w:hAnsi="Arial" w:cs="Arial"/>
                <w:b/>
                <w:sz w:val="20"/>
                <w:szCs w:val="20"/>
              </w:rPr>
              <w:t>4</w:t>
            </w:r>
            <w:r w:rsidRPr="00402DCE">
              <w:rPr>
                <w:rFonts w:ascii="Arial" w:hAnsi="Arial" w:cs="Arial"/>
                <w:b/>
                <w:sz w:val="20"/>
                <w:szCs w:val="20"/>
              </w:rPr>
              <w:t xml:space="preserve"> № </w:t>
            </w:r>
            <w:r>
              <w:rPr>
                <w:rFonts w:ascii="Arial" w:hAnsi="Arial" w:cs="Arial"/>
                <w:b/>
                <w:sz w:val="20"/>
                <w:szCs w:val="20"/>
              </w:rPr>
              <w:t>24</w:t>
            </w:r>
            <w:r w:rsidRPr="00402DCE">
              <w:rPr>
                <w:rFonts w:ascii="Arial" w:hAnsi="Arial" w:cs="Arial"/>
                <w:sz w:val="20"/>
                <w:szCs w:val="20"/>
              </w:rPr>
              <w:t xml:space="preserve"> «</w:t>
            </w:r>
            <w:r w:rsidRPr="00904312">
              <w:rPr>
                <w:rFonts w:ascii="Arial" w:hAnsi="Arial" w:cs="Arial"/>
                <w:bCs/>
                <w:color w:val="000000"/>
                <w:sz w:val="20"/>
                <w:szCs w:val="20"/>
              </w:rPr>
              <w:t>О внесении изменений в порядок взаимодействия администрации города Куйбышева Куйбышевского района Новосибирской области, подведомственных ей учреждений с организаторами добровольческой (волонтерской) деятельности и добровольческими (волонтерскими) организациями, утвержденный постановлением администрации</w:t>
            </w:r>
            <w:r>
              <w:rPr>
                <w:rFonts w:ascii="Arial" w:hAnsi="Arial" w:cs="Arial"/>
                <w:bCs/>
                <w:color w:val="000000"/>
                <w:sz w:val="20"/>
                <w:szCs w:val="20"/>
              </w:rPr>
              <w:t xml:space="preserve"> </w:t>
            </w:r>
            <w:r w:rsidRPr="00904312">
              <w:rPr>
                <w:rFonts w:ascii="Arial" w:hAnsi="Arial" w:cs="Arial"/>
                <w:bCs/>
                <w:color w:val="000000"/>
                <w:sz w:val="20"/>
                <w:szCs w:val="20"/>
              </w:rPr>
              <w:t>города Куйбышева</w:t>
            </w:r>
            <w:r w:rsidRPr="00904312">
              <w:rPr>
                <w:rFonts w:ascii="Arial" w:hAnsi="Arial" w:cs="Arial"/>
                <w:color w:val="000000"/>
                <w:sz w:val="20"/>
                <w:szCs w:val="20"/>
              </w:rPr>
              <w:t xml:space="preserve"> Куйбышевского района Новосибирской области от 22.06.2021г. № 564</w:t>
            </w:r>
            <w:r w:rsidRPr="00402DCE">
              <w:rPr>
                <w:rFonts w:ascii="Arial" w:eastAsia="Arial" w:hAnsi="Arial" w:cs="Arial"/>
                <w:sz w:val="20"/>
                <w:szCs w:val="20"/>
                <w:lang w:eastAsia="ar-SA"/>
              </w:rPr>
              <w:t>»</w:t>
            </w:r>
          </w:p>
        </w:tc>
        <w:tc>
          <w:tcPr>
            <w:tcW w:w="306" w:type="pct"/>
            <w:shd w:val="clear" w:color="auto" w:fill="auto"/>
          </w:tcPr>
          <w:p w:rsidR="00F52D5C" w:rsidRPr="00F52D5C" w:rsidRDefault="00F52D5C" w:rsidP="00904312">
            <w:pPr>
              <w:tabs>
                <w:tab w:val="left" w:pos="9071"/>
              </w:tabs>
              <w:ind w:right="-143"/>
              <w:jc w:val="both"/>
              <w:rPr>
                <w:rFonts w:ascii="Arial" w:hAnsi="Arial" w:cs="Arial"/>
                <w:sz w:val="20"/>
                <w:szCs w:val="20"/>
              </w:rPr>
            </w:pPr>
            <w:r w:rsidRPr="00F52D5C">
              <w:rPr>
                <w:rFonts w:ascii="Arial" w:hAnsi="Arial" w:cs="Arial"/>
                <w:sz w:val="20"/>
                <w:szCs w:val="20"/>
              </w:rPr>
              <w:t>0</w:t>
            </w:r>
            <w:r w:rsidR="00904312">
              <w:rPr>
                <w:rFonts w:ascii="Arial" w:hAnsi="Arial" w:cs="Arial"/>
                <w:sz w:val="20"/>
                <w:szCs w:val="20"/>
              </w:rPr>
              <w:t>3</w:t>
            </w:r>
          </w:p>
        </w:tc>
      </w:tr>
      <w:tr w:rsidR="00F52D5C" w:rsidRPr="00F52D5C" w:rsidTr="005A51EB">
        <w:trPr>
          <w:trHeight w:val="423"/>
        </w:trPr>
        <w:tc>
          <w:tcPr>
            <w:tcW w:w="274" w:type="pct"/>
            <w:shd w:val="clear" w:color="auto" w:fill="auto"/>
          </w:tcPr>
          <w:p w:rsidR="00F52D5C" w:rsidRPr="00F52D5C" w:rsidRDefault="00F52D5C" w:rsidP="00F52D5C">
            <w:pPr>
              <w:tabs>
                <w:tab w:val="left" w:pos="9071"/>
              </w:tabs>
              <w:ind w:right="-143"/>
              <w:jc w:val="both"/>
              <w:rPr>
                <w:rFonts w:ascii="Arial" w:hAnsi="Arial" w:cs="Arial"/>
                <w:b/>
                <w:sz w:val="20"/>
                <w:szCs w:val="20"/>
              </w:rPr>
            </w:pPr>
            <w:r w:rsidRPr="00F52D5C">
              <w:rPr>
                <w:rFonts w:ascii="Arial" w:hAnsi="Arial" w:cs="Arial"/>
                <w:b/>
                <w:sz w:val="20"/>
                <w:szCs w:val="20"/>
              </w:rPr>
              <w:t>2.2.</w:t>
            </w:r>
          </w:p>
        </w:tc>
        <w:tc>
          <w:tcPr>
            <w:tcW w:w="4420" w:type="pct"/>
            <w:shd w:val="clear" w:color="auto" w:fill="auto"/>
          </w:tcPr>
          <w:p w:rsidR="00F52D5C" w:rsidRPr="00F52D5C" w:rsidRDefault="00770525" w:rsidP="00F52D5C">
            <w:pPr>
              <w:widowControl w:val="0"/>
              <w:tabs>
                <w:tab w:val="center" w:pos="-1843"/>
                <w:tab w:val="left" w:pos="-1418"/>
                <w:tab w:val="right" w:pos="11907"/>
              </w:tabs>
              <w:autoSpaceDE w:val="0"/>
              <w:autoSpaceDN w:val="0"/>
              <w:snapToGrid w:val="0"/>
              <w:jc w:val="both"/>
              <w:rPr>
                <w:rFonts w:ascii="Arial" w:hAnsi="Arial" w:cs="Arial"/>
                <w:sz w:val="20"/>
                <w:szCs w:val="20"/>
              </w:rPr>
            </w:pPr>
            <w:r w:rsidRPr="00904312">
              <w:rPr>
                <w:rFonts w:ascii="Arial" w:eastAsia="Calibri" w:hAnsi="Arial" w:cs="Arial"/>
                <w:b/>
                <w:sz w:val="20"/>
                <w:szCs w:val="20"/>
                <w:lang w:eastAsia="en-US"/>
              </w:rPr>
              <w:t>ПОСТАНОВЛЕНИЕ</w:t>
            </w:r>
            <w:r w:rsidRPr="00904312">
              <w:rPr>
                <w:rFonts w:ascii="Arial" w:hAnsi="Arial" w:cs="Arial"/>
                <w:b/>
                <w:bCs/>
                <w:sz w:val="20"/>
                <w:szCs w:val="20"/>
              </w:rPr>
              <w:t xml:space="preserve"> АДМИНИСТРАЦИИ ГОРОДА КУЙБЫШЕВА КУЙБЫШЕВСКОГО РАЙОНА НОВОСИБИРСКОЙ ОБЛАСТИ </w:t>
            </w:r>
            <w:r w:rsidRPr="00904312">
              <w:rPr>
                <w:rFonts w:ascii="Arial" w:hAnsi="Arial" w:cs="Arial"/>
                <w:b/>
                <w:sz w:val="20"/>
                <w:szCs w:val="20"/>
              </w:rPr>
              <w:t>ОТ 1</w:t>
            </w:r>
            <w:r>
              <w:rPr>
                <w:rFonts w:ascii="Arial" w:hAnsi="Arial" w:cs="Arial"/>
                <w:b/>
                <w:sz w:val="20"/>
                <w:szCs w:val="20"/>
              </w:rPr>
              <w:t>9</w:t>
            </w:r>
            <w:r w:rsidRPr="00904312">
              <w:rPr>
                <w:rFonts w:ascii="Arial" w:hAnsi="Arial" w:cs="Arial"/>
                <w:b/>
                <w:sz w:val="20"/>
                <w:szCs w:val="20"/>
              </w:rPr>
              <w:t xml:space="preserve">.01.2023 № </w:t>
            </w:r>
            <w:r>
              <w:rPr>
                <w:rFonts w:ascii="Arial" w:hAnsi="Arial" w:cs="Arial"/>
                <w:b/>
                <w:sz w:val="20"/>
                <w:szCs w:val="20"/>
              </w:rPr>
              <w:t xml:space="preserve">39 </w:t>
            </w:r>
            <w:r w:rsidRPr="00904312">
              <w:rPr>
                <w:rFonts w:ascii="Arial" w:hAnsi="Arial" w:cs="Arial"/>
                <w:sz w:val="20"/>
                <w:szCs w:val="20"/>
              </w:rPr>
              <w:t>«</w:t>
            </w:r>
            <w:r w:rsidRPr="00770525">
              <w:rPr>
                <w:rFonts w:ascii="Arial" w:hAnsi="Arial" w:cs="Arial"/>
                <w:sz w:val="20"/>
                <w:szCs w:val="20"/>
              </w:rPr>
              <w:t>Об утверждении перечня объектов, в отношении которых планируется заключение концессионных соглашений в 2024 году</w:t>
            </w:r>
            <w:r w:rsidRPr="00904312">
              <w:rPr>
                <w:rFonts w:ascii="Arial" w:eastAsia="Arial" w:hAnsi="Arial" w:cs="Arial"/>
                <w:sz w:val="20"/>
                <w:szCs w:val="20"/>
                <w:lang w:eastAsia="ar-SA"/>
              </w:rPr>
              <w:t>»</w:t>
            </w:r>
          </w:p>
        </w:tc>
        <w:tc>
          <w:tcPr>
            <w:tcW w:w="306" w:type="pct"/>
            <w:shd w:val="clear" w:color="auto" w:fill="auto"/>
          </w:tcPr>
          <w:p w:rsidR="00F52D5C" w:rsidRPr="00F52D5C" w:rsidRDefault="00F52D5C" w:rsidP="003E2B1F">
            <w:pPr>
              <w:tabs>
                <w:tab w:val="left" w:pos="9071"/>
              </w:tabs>
              <w:ind w:right="-143"/>
              <w:jc w:val="both"/>
              <w:rPr>
                <w:rFonts w:ascii="Arial" w:hAnsi="Arial" w:cs="Arial"/>
                <w:sz w:val="20"/>
                <w:szCs w:val="20"/>
              </w:rPr>
            </w:pPr>
            <w:r w:rsidRPr="00F52D5C">
              <w:rPr>
                <w:rFonts w:ascii="Arial" w:hAnsi="Arial" w:cs="Arial"/>
                <w:sz w:val="20"/>
                <w:szCs w:val="20"/>
              </w:rPr>
              <w:t>0</w:t>
            </w:r>
            <w:r w:rsidR="00BD4C91">
              <w:rPr>
                <w:rFonts w:ascii="Arial" w:hAnsi="Arial" w:cs="Arial"/>
                <w:sz w:val="20"/>
                <w:szCs w:val="20"/>
              </w:rPr>
              <w:t>6</w:t>
            </w:r>
            <w:bookmarkStart w:id="0" w:name="_GoBack"/>
            <w:bookmarkEnd w:id="0"/>
          </w:p>
        </w:tc>
      </w:tr>
    </w:tbl>
    <w:p w:rsidR="00586237" w:rsidRDefault="00586237" w:rsidP="00034B79">
      <w:pPr>
        <w:jc w:val="both"/>
        <w:rPr>
          <w:rFonts w:ascii="Arial" w:hAnsi="Arial" w:cs="Arial"/>
          <w:sz w:val="20"/>
          <w:szCs w:val="20"/>
        </w:rPr>
      </w:pPr>
    </w:p>
    <w:p w:rsidR="00231A8D" w:rsidRDefault="00231A8D"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p w:rsidR="00231A8D" w:rsidRDefault="00231A8D"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B10476" w:rsidRDefault="00B10476">
      <w:pPr>
        <w:rPr>
          <w:rFonts w:ascii="Arial" w:hAnsi="Arial" w:cs="Arial"/>
          <w:b/>
          <w:spacing w:val="1"/>
          <w:sz w:val="20"/>
          <w:szCs w:val="20"/>
        </w:rPr>
      </w:pPr>
    </w:p>
    <w:p w:rsidR="001B7698" w:rsidRDefault="009F7C05" w:rsidP="00014353">
      <w:pPr>
        <w:jc w:val="center"/>
        <w:rPr>
          <w:rFonts w:ascii="Arial" w:hAnsi="Arial" w:cs="Arial"/>
          <w:b/>
          <w:spacing w:val="1"/>
          <w:sz w:val="20"/>
          <w:szCs w:val="20"/>
        </w:rPr>
      </w:pPr>
      <w:r>
        <w:rPr>
          <w:rFonts w:ascii="Arial" w:hAnsi="Arial" w:cs="Arial"/>
          <w:b/>
          <w:spacing w:val="1"/>
          <w:sz w:val="20"/>
          <w:szCs w:val="20"/>
        </w:rPr>
        <w:br w:type="page"/>
      </w:r>
    </w:p>
    <w:p w:rsidR="00896D26" w:rsidRPr="00A45185" w:rsidRDefault="00896D26" w:rsidP="00896D26">
      <w:pPr>
        <w:jc w:val="center"/>
        <w:rPr>
          <w:rFonts w:ascii="Arial" w:hAnsi="Arial" w:cs="Arial"/>
          <w:b/>
          <w:sz w:val="20"/>
          <w:szCs w:val="20"/>
        </w:rPr>
      </w:pPr>
      <w:r w:rsidRPr="00A45185">
        <w:rPr>
          <w:rFonts w:ascii="Arial" w:hAnsi="Arial" w:cs="Arial"/>
          <w:b/>
          <w:sz w:val="20"/>
          <w:szCs w:val="20"/>
        </w:rPr>
        <w:lastRenderedPageBreak/>
        <w:t>РАЗДЕЛ I.</w:t>
      </w:r>
    </w:p>
    <w:p w:rsidR="00896D26" w:rsidRPr="00A45185" w:rsidRDefault="00896D26" w:rsidP="00896D26">
      <w:pPr>
        <w:jc w:val="center"/>
        <w:rPr>
          <w:rFonts w:ascii="Arial" w:hAnsi="Arial" w:cs="Arial"/>
          <w:b/>
          <w:sz w:val="20"/>
          <w:szCs w:val="20"/>
        </w:rPr>
      </w:pPr>
      <w:r w:rsidRPr="00A45185">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896D26" w:rsidRDefault="00896D26" w:rsidP="00896D26">
      <w:pPr>
        <w:widowControl w:val="0"/>
        <w:jc w:val="center"/>
        <w:rPr>
          <w:rFonts w:ascii="Arial" w:hAnsi="Arial" w:cs="Arial"/>
          <w:b/>
          <w:spacing w:val="1"/>
          <w:sz w:val="20"/>
          <w:szCs w:val="20"/>
        </w:rPr>
      </w:pPr>
    </w:p>
    <w:p w:rsidR="00E30FEE" w:rsidRDefault="00E30FEE" w:rsidP="00896D26">
      <w:pPr>
        <w:widowControl w:val="0"/>
        <w:jc w:val="center"/>
        <w:rPr>
          <w:rFonts w:ascii="Arial" w:hAnsi="Arial" w:cs="Arial"/>
          <w:b/>
          <w:spacing w:val="1"/>
          <w:sz w:val="20"/>
          <w:szCs w:val="20"/>
        </w:rPr>
      </w:pPr>
    </w:p>
    <w:p w:rsidR="00896D26" w:rsidRDefault="00040EE6" w:rsidP="00040EE6">
      <w:pPr>
        <w:widowControl w:val="0"/>
        <w:autoSpaceDE w:val="0"/>
        <w:autoSpaceDN w:val="0"/>
        <w:adjustRightInd w:val="0"/>
        <w:snapToGrid w:val="0"/>
        <w:jc w:val="both"/>
        <w:rPr>
          <w:rFonts w:ascii="Arial" w:hAnsi="Arial" w:cs="Arial"/>
          <w:sz w:val="20"/>
          <w:szCs w:val="20"/>
        </w:rPr>
      </w:pPr>
      <w:r>
        <w:rPr>
          <w:rFonts w:ascii="Arial" w:hAnsi="Arial" w:cs="Arial"/>
          <w:b/>
          <w:sz w:val="20"/>
          <w:szCs w:val="20"/>
        </w:rPr>
        <w:t xml:space="preserve">1.1. </w:t>
      </w:r>
      <w:r w:rsidR="00871AF5">
        <w:rPr>
          <w:rFonts w:ascii="Arial" w:hAnsi="Arial" w:cs="Arial"/>
          <w:b/>
          <w:sz w:val="20"/>
          <w:szCs w:val="20"/>
        </w:rPr>
        <w:t>РАСПОРЯЖЕНИЕ</w:t>
      </w:r>
      <w:r w:rsidR="00896D26"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sidR="00871AF5">
        <w:rPr>
          <w:rFonts w:ascii="Arial" w:hAnsi="Arial" w:cs="Arial"/>
          <w:b/>
          <w:sz w:val="20"/>
          <w:szCs w:val="20"/>
        </w:rPr>
        <w:t xml:space="preserve"> ОТ 23.01.2024 № 01-р</w:t>
      </w:r>
      <w:r w:rsidR="00896D26" w:rsidRPr="00820ECE">
        <w:rPr>
          <w:rFonts w:ascii="Arial" w:hAnsi="Arial" w:cs="Arial"/>
          <w:b/>
          <w:sz w:val="20"/>
          <w:szCs w:val="20"/>
        </w:rPr>
        <w:t xml:space="preserve"> </w:t>
      </w:r>
      <w:r w:rsidR="00896D26" w:rsidRPr="00820ECE">
        <w:rPr>
          <w:rFonts w:ascii="Arial" w:hAnsi="Arial" w:cs="Arial"/>
          <w:bCs/>
          <w:sz w:val="20"/>
          <w:szCs w:val="20"/>
        </w:rPr>
        <w:t>«</w:t>
      </w:r>
      <w:r w:rsidR="00402DCE" w:rsidRPr="00402DCE">
        <w:rPr>
          <w:rFonts w:ascii="Arial" w:hAnsi="Arial" w:cs="Arial"/>
          <w:sz w:val="20"/>
          <w:szCs w:val="20"/>
        </w:rPr>
        <w:t>О созыве тридцать третьей (внеочередной) сессии Совета депутатов города Куйбышева Куйбышевского района Новосибирской области пятого созыва</w:t>
      </w:r>
      <w:r w:rsidR="00896D26" w:rsidRPr="00820ECE">
        <w:rPr>
          <w:rFonts w:ascii="Arial" w:hAnsi="Arial" w:cs="Arial"/>
          <w:sz w:val="20"/>
          <w:szCs w:val="20"/>
        </w:rPr>
        <w:t>»</w:t>
      </w:r>
    </w:p>
    <w:p w:rsidR="00896D26" w:rsidRDefault="00896D26" w:rsidP="006B60B6">
      <w:pPr>
        <w:jc w:val="center"/>
        <w:rPr>
          <w:rFonts w:ascii="Arial" w:hAnsi="Arial" w:cs="Arial"/>
          <w:b/>
          <w:spacing w:val="1"/>
          <w:sz w:val="20"/>
          <w:szCs w:val="20"/>
        </w:rPr>
      </w:pPr>
    </w:p>
    <w:p w:rsidR="00402DCE" w:rsidRPr="00402DCE" w:rsidRDefault="00402DCE" w:rsidP="00402DCE">
      <w:pPr>
        <w:keepNext/>
        <w:tabs>
          <w:tab w:val="left" w:pos="4860"/>
        </w:tabs>
        <w:autoSpaceDE w:val="0"/>
        <w:autoSpaceDN w:val="0"/>
        <w:jc w:val="center"/>
        <w:outlineLvl w:val="2"/>
        <w:rPr>
          <w:rFonts w:ascii="Arial" w:hAnsi="Arial" w:cs="Arial"/>
          <w:b/>
          <w:bCs/>
          <w:sz w:val="20"/>
          <w:szCs w:val="20"/>
        </w:rPr>
      </w:pPr>
      <w:r w:rsidRPr="00402DCE">
        <w:rPr>
          <w:rFonts w:ascii="Arial" w:hAnsi="Arial" w:cs="Arial"/>
          <w:b/>
          <w:bCs/>
          <w:sz w:val="20"/>
          <w:szCs w:val="20"/>
        </w:rPr>
        <w:t>РАСПОРЯЖЕНИЕ</w:t>
      </w:r>
    </w:p>
    <w:p w:rsidR="00402DCE" w:rsidRPr="00402DCE" w:rsidRDefault="00402DCE" w:rsidP="00402DCE">
      <w:pPr>
        <w:widowControl w:val="0"/>
        <w:tabs>
          <w:tab w:val="left" w:pos="4860"/>
        </w:tabs>
        <w:snapToGrid w:val="0"/>
        <w:spacing w:line="259" w:lineRule="auto"/>
        <w:ind w:firstLine="600"/>
        <w:jc w:val="center"/>
        <w:rPr>
          <w:rFonts w:ascii="Arial" w:hAnsi="Arial" w:cs="Arial"/>
          <w:b/>
          <w:bCs/>
          <w:sz w:val="20"/>
          <w:szCs w:val="20"/>
        </w:rPr>
      </w:pPr>
    </w:p>
    <w:p w:rsidR="00402DCE" w:rsidRPr="00402DCE" w:rsidRDefault="00402DCE" w:rsidP="00402DCE">
      <w:pPr>
        <w:widowControl w:val="0"/>
        <w:tabs>
          <w:tab w:val="left" w:pos="4860"/>
        </w:tabs>
        <w:snapToGrid w:val="0"/>
        <w:spacing w:line="259" w:lineRule="auto"/>
        <w:jc w:val="center"/>
        <w:rPr>
          <w:rFonts w:ascii="Arial" w:hAnsi="Arial" w:cs="Arial"/>
          <w:sz w:val="20"/>
          <w:szCs w:val="20"/>
        </w:rPr>
      </w:pPr>
      <w:r w:rsidRPr="00402DCE">
        <w:rPr>
          <w:rFonts w:ascii="Arial" w:hAnsi="Arial" w:cs="Arial"/>
          <w:sz w:val="20"/>
          <w:szCs w:val="20"/>
        </w:rPr>
        <w:t>23.01.2024 № 01-р</w:t>
      </w:r>
    </w:p>
    <w:p w:rsidR="00402DCE" w:rsidRPr="00402DCE" w:rsidRDefault="00402DCE" w:rsidP="00402DCE">
      <w:pPr>
        <w:tabs>
          <w:tab w:val="left" w:pos="4860"/>
        </w:tabs>
        <w:ind w:left="709"/>
        <w:jc w:val="both"/>
        <w:rPr>
          <w:rFonts w:ascii="Arial" w:hAnsi="Arial" w:cs="Arial"/>
          <w:sz w:val="20"/>
          <w:szCs w:val="20"/>
        </w:rPr>
      </w:pPr>
    </w:p>
    <w:p w:rsidR="00402DCE" w:rsidRPr="00402DCE" w:rsidRDefault="00402DCE" w:rsidP="00402DCE">
      <w:pPr>
        <w:widowControl w:val="0"/>
        <w:tabs>
          <w:tab w:val="left" w:pos="4860"/>
        </w:tabs>
        <w:snapToGrid w:val="0"/>
        <w:jc w:val="center"/>
        <w:rPr>
          <w:rFonts w:ascii="Arial" w:hAnsi="Arial" w:cs="Arial"/>
          <w:b/>
          <w:sz w:val="20"/>
          <w:szCs w:val="20"/>
        </w:rPr>
      </w:pPr>
      <w:r w:rsidRPr="00402DCE">
        <w:rPr>
          <w:rFonts w:ascii="Arial" w:hAnsi="Arial" w:cs="Arial"/>
          <w:b/>
          <w:sz w:val="20"/>
          <w:szCs w:val="20"/>
        </w:rPr>
        <w:t>О созыве тридцать третьей (внеочередной) сессии Совета депутатов города Куйбышева Куйбышевского района Новосибирской области пятого созыва</w:t>
      </w:r>
    </w:p>
    <w:p w:rsidR="00402DCE" w:rsidRPr="00402DCE" w:rsidRDefault="00402DCE" w:rsidP="00402DCE">
      <w:pPr>
        <w:widowControl w:val="0"/>
        <w:tabs>
          <w:tab w:val="left" w:pos="4095"/>
          <w:tab w:val="left" w:pos="4860"/>
        </w:tabs>
        <w:snapToGrid w:val="0"/>
        <w:contextualSpacing/>
        <w:jc w:val="center"/>
        <w:rPr>
          <w:rFonts w:ascii="Arial" w:hAnsi="Arial" w:cs="Arial"/>
          <w:sz w:val="20"/>
          <w:szCs w:val="20"/>
        </w:rPr>
      </w:pPr>
    </w:p>
    <w:p w:rsidR="00402DCE" w:rsidRPr="00402DCE" w:rsidRDefault="00402DCE" w:rsidP="00402DCE">
      <w:pPr>
        <w:widowControl w:val="0"/>
        <w:tabs>
          <w:tab w:val="left" w:pos="4860"/>
        </w:tabs>
        <w:snapToGrid w:val="0"/>
        <w:contextualSpacing/>
        <w:jc w:val="both"/>
        <w:rPr>
          <w:rFonts w:ascii="Arial" w:hAnsi="Arial" w:cs="Arial"/>
          <w:sz w:val="20"/>
          <w:szCs w:val="20"/>
        </w:rPr>
      </w:pPr>
      <w:r w:rsidRPr="00402DCE">
        <w:rPr>
          <w:rFonts w:ascii="Arial" w:hAnsi="Arial" w:cs="Arial"/>
          <w:sz w:val="20"/>
          <w:szCs w:val="20"/>
        </w:rPr>
        <w:t xml:space="preserve">         Созвать тридцать третью (</w:t>
      </w:r>
      <w:r w:rsidR="00871AF5" w:rsidRPr="00402DCE">
        <w:rPr>
          <w:rFonts w:ascii="Arial" w:hAnsi="Arial" w:cs="Arial"/>
          <w:sz w:val="20"/>
          <w:szCs w:val="20"/>
        </w:rPr>
        <w:t>внеочередную) сессию</w:t>
      </w:r>
      <w:r w:rsidRPr="00402DCE">
        <w:rPr>
          <w:rFonts w:ascii="Arial" w:hAnsi="Arial" w:cs="Arial"/>
          <w:sz w:val="20"/>
          <w:szCs w:val="20"/>
        </w:rPr>
        <w:t xml:space="preserve"> Совета депутатов города Куйбышева Куйбышевского района Новосибирской области пятого созыва 24 января 2023 года в 14.00 часов в кабинете Совета депутатов № 12 (г. Куйбышев, ул. Краскома, 37). </w:t>
      </w:r>
    </w:p>
    <w:p w:rsidR="00402DCE" w:rsidRPr="00402DCE" w:rsidRDefault="00402DCE" w:rsidP="00402DCE">
      <w:pPr>
        <w:widowControl w:val="0"/>
        <w:tabs>
          <w:tab w:val="left" w:pos="4860"/>
        </w:tabs>
        <w:snapToGrid w:val="0"/>
        <w:contextualSpacing/>
        <w:jc w:val="both"/>
        <w:rPr>
          <w:rFonts w:ascii="Arial" w:hAnsi="Arial" w:cs="Arial"/>
          <w:sz w:val="20"/>
          <w:szCs w:val="20"/>
        </w:rPr>
      </w:pPr>
      <w:r w:rsidRPr="00402DCE">
        <w:rPr>
          <w:rFonts w:ascii="Arial" w:hAnsi="Arial" w:cs="Arial"/>
          <w:sz w:val="20"/>
          <w:szCs w:val="20"/>
        </w:rPr>
        <w:t xml:space="preserve">         Предложить на рассмотрение Совету депутатов города Куйбышева Куйбышевского района Новосибирской области вопрос:</w:t>
      </w:r>
    </w:p>
    <w:p w:rsidR="00402DCE" w:rsidRPr="00402DCE" w:rsidRDefault="00402DCE" w:rsidP="00402DCE">
      <w:pPr>
        <w:autoSpaceDE w:val="0"/>
        <w:autoSpaceDN w:val="0"/>
        <w:adjustRightInd w:val="0"/>
        <w:jc w:val="both"/>
        <w:outlineLvl w:val="0"/>
        <w:rPr>
          <w:rFonts w:ascii="Arial" w:hAnsi="Arial" w:cs="Arial"/>
          <w:sz w:val="20"/>
          <w:szCs w:val="20"/>
        </w:rPr>
      </w:pPr>
      <w:r w:rsidRPr="00402DCE">
        <w:rPr>
          <w:rFonts w:ascii="Arial" w:hAnsi="Arial" w:cs="Arial"/>
          <w:sz w:val="20"/>
          <w:szCs w:val="20"/>
        </w:rPr>
        <w:t xml:space="preserve">          - О внесении изменений в решение Совета депутатов от 22.12.2023    № 267 «О бюджете города Куйбышева Куйбышевского района Новосибирской области на 2024 год и плановый период 2025 и 2026 годов».</w:t>
      </w:r>
    </w:p>
    <w:p w:rsidR="00402DCE" w:rsidRPr="00402DCE" w:rsidRDefault="00402DCE" w:rsidP="00402DCE">
      <w:pPr>
        <w:ind w:firstLine="709"/>
        <w:contextualSpacing/>
        <w:jc w:val="both"/>
        <w:rPr>
          <w:rFonts w:ascii="Arial" w:hAnsi="Arial" w:cs="Arial"/>
          <w:bCs/>
          <w:sz w:val="20"/>
          <w:szCs w:val="20"/>
          <w:lang w:eastAsia="x-none"/>
        </w:rPr>
      </w:pPr>
    </w:p>
    <w:p w:rsidR="00402DCE" w:rsidRPr="00402DCE" w:rsidRDefault="00402DCE" w:rsidP="00402DCE">
      <w:pPr>
        <w:widowControl w:val="0"/>
        <w:tabs>
          <w:tab w:val="left" w:pos="709"/>
          <w:tab w:val="left" w:pos="4080"/>
        </w:tabs>
        <w:snapToGrid w:val="0"/>
        <w:contextualSpacing/>
        <w:jc w:val="both"/>
        <w:rPr>
          <w:rFonts w:ascii="Arial" w:hAnsi="Arial" w:cs="Arial"/>
          <w:sz w:val="20"/>
          <w:szCs w:val="20"/>
        </w:rPr>
      </w:pPr>
      <w:r w:rsidRPr="00402DCE">
        <w:rPr>
          <w:rFonts w:ascii="Arial" w:hAnsi="Arial" w:cs="Arial"/>
          <w:sz w:val="20"/>
          <w:szCs w:val="20"/>
        </w:rPr>
        <w:t xml:space="preserve">Председатель Совета депутатов </w:t>
      </w:r>
      <w:r w:rsidRPr="00402DCE">
        <w:rPr>
          <w:rFonts w:ascii="Arial" w:hAnsi="Arial" w:cs="Arial"/>
          <w:sz w:val="20"/>
          <w:szCs w:val="20"/>
        </w:rPr>
        <w:tab/>
        <w:t xml:space="preserve">                                                     Е.А. Яблокова</w:t>
      </w:r>
    </w:p>
    <w:p w:rsidR="00871AF5" w:rsidRDefault="00871AF5" w:rsidP="00F52D5C">
      <w:pPr>
        <w:jc w:val="center"/>
        <w:rPr>
          <w:rFonts w:ascii="Arial" w:hAnsi="Arial" w:cs="Arial"/>
          <w:b/>
          <w:spacing w:val="1"/>
          <w:sz w:val="20"/>
          <w:szCs w:val="20"/>
        </w:rPr>
      </w:pPr>
    </w:p>
    <w:p w:rsidR="00871AF5" w:rsidRDefault="00871AF5" w:rsidP="00F52D5C">
      <w:pPr>
        <w:jc w:val="center"/>
        <w:rPr>
          <w:rFonts w:ascii="Arial" w:hAnsi="Arial" w:cs="Arial"/>
          <w:b/>
          <w:spacing w:val="1"/>
          <w:sz w:val="20"/>
          <w:szCs w:val="20"/>
        </w:rPr>
      </w:pPr>
    </w:p>
    <w:p w:rsidR="00F52D5C" w:rsidRPr="00402DCE" w:rsidRDefault="00F52D5C" w:rsidP="00F52D5C">
      <w:pPr>
        <w:jc w:val="center"/>
        <w:rPr>
          <w:rFonts w:ascii="Arial" w:hAnsi="Arial" w:cs="Arial"/>
          <w:b/>
          <w:spacing w:val="1"/>
          <w:sz w:val="20"/>
          <w:szCs w:val="20"/>
        </w:rPr>
      </w:pPr>
      <w:r w:rsidRPr="00402DCE">
        <w:rPr>
          <w:rFonts w:ascii="Arial" w:hAnsi="Arial" w:cs="Arial"/>
          <w:b/>
          <w:spacing w:val="1"/>
          <w:sz w:val="20"/>
          <w:szCs w:val="20"/>
        </w:rPr>
        <w:t>РАЗДЕЛ II.</w:t>
      </w:r>
    </w:p>
    <w:p w:rsidR="00F52D5C" w:rsidRPr="00402DCE" w:rsidRDefault="00F52D5C" w:rsidP="00F52D5C">
      <w:pPr>
        <w:shd w:val="clear" w:color="auto" w:fill="FFFFFF"/>
        <w:jc w:val="center"/>
        <w:textAlignment w:val="baseline"/>
        <w:rPr>
          <w:rFonts w:ascii="Arial" w:hAnsi="Arial" w:cs="Arial"/>
          <w:b/>
          <w:spacing w:val="1"/>
          <w:sz w:val="20"/>
          <w:szCs w:val="20"/>
        </w:rPr>
      </w:pPr>
      <w:r w:rsidRPr="00402DCE">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F52D5C" w:rsidRPr="00402DCE" w:rsidRDefault="00F52D5C" w:rsidP="00F52D5C">
      <w:pPr>
        <w:jc w:val="both"/>
        <w:rPr>
          <w:rFonts w:ascii="Arial" w:hAnsi="Arial" w:cs="Arial"/>
          <w:b/>
          <w:sz w:val="20"/>
          <w:szCs w:val="20"/>
        </w:rPr>
      </w:pPr>
    </w:p>
    <w:p w:rsidR="00422CC7" w:rsidRPr="00402DCE" w:rsidRDefault="00422CC7" w:rsidP="00F52D5C">
      <w:pPr>
        <w:jc w:val="both"/>
        <w:rPr>
          <w:rFonts w:ascii="Arial" w:hAnsi="Arial" w:cs="Arial"/>
          <w:b/>
          <w:sz w:val="20"/>
          <w:szCs w:val="20"/>
        </w:rPr>
      </w:pPr>
    </w:p>
    <w:p w:rsidR="00F52D5C" w:rsidRPr="00402DCE" w:rsidRDefault="00F52D5C" w:rsidP="00F52D5C">
      <w:pPr>
        <w:widowControl w:val="0"/>
        <w:tabs>
          <w:tab w:val="center" w:pos="-1843"/>
          <w:tab w:val="left" w:pos="-1418"/>
          <w:tab w:val="right" w:pos="11907"/>
        </w:tabs>
        <w:autoSpaceDE w:val="0"/>
        <w:autoSpaceDN w:val="0"/>
        <w:snapToGrid w:val="0"/>
        <w:jc w:val="both"/>
        <w:rPr>
          <w:rFonts w:ascii="Arial" w:hAnsi="Arial" w:cs="Arial"/>
          <w:sz w:val="20"/>
          <w:szCs w:val="20"/>
        </w:rPr>
      </w:pPr>
      <w:r w:rsidRPr="00402DCE">
        <w:rPr>
          <w:rFonts w:ascii="Arial" w:hAnsi="Arial" w:cs="Arial"/>
          <w:b/>
          <w:sz w:val="20"/>
          <w:szCs w:val="20"/>
        </w:rPr>
        <w:t xml:space="preserve">2.1. </w:t>
      </w:r>
      <w:r w:rsidR="0017538A" w:rsidRPr="00402DCE">
        <w:rPr>
          <w:rFonts w:ascii="Arial" w:hAnsi="Arial" w:cs="Arial"/>
          <w:b/>
          <w:bCs/>
          <w:sz w:val="20"/>
          <w:szCs w:val="20"/>
        </w:rPr>
        <w:t>ПОСТАНОВЛЕНИЕ</w:t>
      </w:r>
      <w:r w:rsidRPr="00402DCE">
        <w:rPr>
          <w:rFonts w:ascii="Arial" w:hAnsi="Arial" w:cs="Arial"/>
          <w:b/>
          <w:bCs/>
          <w:sz w:val="20"/>
          <w:szCs w:val="20"/>
        </w:rPr>
        <w:t xml:space="preserve"> АДМИНИСТРАЦИИ ГОРОДА КУЙБЫШЕВА КУЙБЫШЕВСКОГО РАЙОНА НОВОСИБИРСКОЙ ОБЛАСТИ </w:t>
      </w:r>
      <w:r w:rsidRPr="00402DCE">
        <w:rPr>
          <w:rFonts w:ascii="Arial" w:hAnsi="Arial" w:cs="Arial"/>
          <w:b/>
          <w:sz w:val="20"/>
          <w:szCs w:val="20"/>
        </w:rPr>
        <w:t xml:space="preserve">ОТ </w:t>
      </w:r>
      <w:r w:rsidR="00904312">
        <w:rPr>
          <w:rFonts w:ascii="Arial" w:hAnsi="Arial" w:cs="Arial"/>
          <w:b/>
          <w:sz w:val="20"/>
          <w:szCs w:val="20"/>
        </w:rPr>
        <w:t>1</w:t>
      </w:r>
      <w:r w:rsidR="0017538A" w:rsidRPr="00402DCE">
        <w:rPr>
          <w:rFonts w:ascii="Arial" w:hAnsi="Arial" w:cs="Arial"/>
          <w:b/>
          <w:sz w:val="20"/>
          <w:szCs w:val="20"/>
        </w:rPr>
        <w:t>7</w:t>
      </w:r>
      <w:r w:rsidR="00422CC7" w:rsidRPr="00402DCE">
        <w:rPr>
          <w:rFonts w:ascii="Arial" w:hAnsi="Arial" w:cs="Arial"/>
          <w:b/>
          <w:sz w:val="20"/>
          <w:szCs w:val="20"/>
        </w:rPr>
        <w:t>.</w:t>
      </w:r>
      <w:r w:rsidR="00904312">
        <w:rPr>
          <w:rFonts w:ascii="Arial" w:hAnsi="Arial" w:cs="Arial"/>
          <w:b/>
          <w:sz w:val="20"/>
          <w:szCs w:val="20"/>
        </w:rPr>
        <w:t>01</w:t>
      </w:r>
      <w:r w:rsidR="00422CC7" w:rsidRPr="00402DCE">
        <w:rPr>
          <w:rFonts w:ascii="Arial" w:hAnsi="Arial" w:cs="Arial"/>
          <w:b/>
          <w:sz w:val="20"/>
          <w:szCs w:val="20"/>
        </w:rPr>
        <w:t>.202</w:t>
      </w:r>
      <w:r w:rsidR="00904312">
        <w:rPr>
          <w:rFonts w:ascii="Arial" w:hAnsi="Arial" w:cs="Arial"/>
          <w:b/>
          <w:sz w:val="20"/>
          <w:szCs w:val="20"/>
        </w:rPr>
        <w:t>4</w:t>
      </w:r>
      <w:r w:rsidR="00422CC7" w:rsidRPr="00402DCE">
        <w:rPr>
          <w:rFonts w:ascii="Arial" w:hAnsi="Arial" w:cs="Arial"/>
          <w:b/>
          <w:sz w:val="20"/>
          <w:szCs w:val="20"/>
        </w:rPr>
        <w:t xml:space="preserve"> № </w:t>
      </w:r>
      <w:r w:rsidR="00904312">
        <w:rPr>
          <w:rFonts w:ascii="Arial" w:hAnsi="Arial" w:cs="Arial"/>
          <w:b/>
          <w:sz w:val="20"/>
          <w:szCs w:val="20"/>
        </w:rPr>
        <w:t>24</w:t>
      </w:r>
      <w:r w:rsidRPr="00402DCE">
        <w:rPr>
          <w:rFonts w:ascii="Arial" w:hAnsi="Arial" w:cs="Arial"/>
          <w:sz w:val="20"/>
          <w:szCs w:val="20"/>
        </w:rPr>
        <w:t xml:space="preserve"> «</w:t>
      </w:r>
      <w:r w:rsidR="00904312" w:rsidRPr="00904312">
        <w:rPr>
          <w:rFonts w:ascii="Arial" w:hAnsi="Arial" w:cs="Arial"/>
          <w:bCs/>
          <w:color w:val="000000"/>
          <w:sz w:val="20"/>
          <w:szCs w:val="20"/>
        </w:rPr>
        <w:t>О внесении изменений в порядок взаимодействия администрации города Куйбышева Куйбышевского района Новосибирской области, подведомственных ей учреждений с организаторами добровольческой (волонтерской) деятельности и добровольческими (волонтерскими) организациями, утвержденный постановлением администрации</w:t>
      </w:r>
      <w:r w:rsidR="00904312">
        <w:rPr>
          <w:rFonts w:ascii="Arial" w:hAnsi="Arial" w:cs="Arial"/>
          <w:bCs/>
          <w:color w:val="000000"/>
          <w:sz w:val="20"/>
          <w:szCs w:val="20"/>
        </w:rPr>
        <w:t xml:space="preserve"> </w:t>
      </w:r>
      <w:r w:rsidR="00904312" w:rsidRPr="00904312">
        <w:rPr>
          <w:rFonts w:ascii="Arial" w:hAnsi="Arial" w:cs="Arial"/>
          <w:bCs/>
          <w:color w:val="000000"/>
          <w:sz w:val="20"/>
          <w:szCs w:val="20"/>
        </w:rPr>
        <w:t>города Куйбышева</w:t>
      </w:r>
      <w:r w:rsidR="00904312" w:rsidRPr="00904312">
        <w:rPr>
          <w:rFonts w:ascii="Arial" w:hAnsi="Arial" w:cs="Arial"/>
          <w:color w:val="000000"/>
          <w:sz w:val="20"/>
          <w:szCs w:val="20"/>
        </w:rPr>
        <w:t xml:space="preserve"> Куйбышевского района Новосибирской области от 22.06.2021г. № 564</w:t>
      </w:r>
      <w:r w:rsidR="00422CC7" w:rsidRPr="00402DCE">
        <w:rPr>
          <w:rFonts w:ascii="Arial" w:eastAsia="Arial" w:hAnsi="Arial" w:cs="Arial"/>
          <w:sz w:val="20"/>
          <w:szCs w:val="20"/>
          <w:lang w:eastAsia="ar-SA"/>
        </w:rPr>
        <w:t>»</w:t>
      </w:r>
    </w:p>
    <w:p w:rsidR="00904312" w:rsidRPr="00904312" w:rsidRDefault="00904312" w:rsidP="00904312">
      <w:pPr>
        <w:keepNext/>
        <w:spacing w:before="240" w:after="60"/>
        <w:jc w:val="center"/>
        <w:outlineLvl w:val="1"/>
        <w:rPr>
          <w:rFonts w:ascii="Arial" w:hAnsi="Arial" w:cs="Arial"/>
          <w:iCs/>
          <w:sz w:val="20"/>
          <w:szCs w:val="20"/>
        </w:rPr>
      </w:pPr>
      <w:r w:rsidRPr="00904312">
        <w:rPr>
          <w:rFonts w:ascii="Arial" w:hAnsi="Arial" w:cs="Arial"/>
          <w:b/>
          <w:bCs/>
          <w:iCs/>
          <w:sz w:val="20"/>
          <w:szCs w:val="20"/>
        </w:rPr>
        <w:t>ПОСТАНОВЛЕНИЕ</w:t>
      </w:r>
    </w:p>
    <w:p w:rsidR="00904312" w:rsidRPr="00904312" w:rsidRDefault="00904312" w:rsidP="00904312">
      <w:pPr>
        <w:keepNext/>
        <w:tabs>
          <w:tab w:val="center" w:pos="4818"/>
          <w:tab w:val="left" w:pos="7839"/>
        </w:tabs>
        <w:autoSpaceDE w:val="0"/>
        <w:autoSpaceDN w:val="0"/>
        <w:outlineLvl w:val="0"/>
        <w:rPr>
          <w:rFonts w:ascii="Arial" w:hAnsi="Arial" w:cs="Arial"/>
          <w:b/>
          <w:bCs/>
          <w:sz w:val="20"/>
          <w:szCs w:val="20"/>
        </w:rPr>
      </w:pPr>
      <w:r w:rsidRPr="00904312">
        <w:rPr>
          <w:rFonts w:ascii="Arial" w:hAnsi="Arial" w:cs="Arial"/>
          <w:b/>
          <w:bCs/>
          <w:sz w:val="20"/>
          <w:szCs w:val="20"/>
        </w:rPr>
        <w:tab/>
      </w:r>
    </w:p>
    <w:p w:rsidR="00904312" w:rsidRPr="00904312" w:rsidRDefault="00904312" w:rsidP="00904312">
      <w:pPr>
        <w:tabs>
          <w:tab w:val="center" w:pos="-1843"/>
          <w:tab w:val="left" w:pos="-1418"/>
          <w:tab w:val="right" w:pos="11907"/>
        </w:tabs>
        <w:autoSpaceDE w:val="0"/>
        <w:autoSpaceDN w:val="0"/>
        <w:ind w:right="-1"/>
        <w:jc w:val="center"/>
        <w:rPr>
          <w:rFonts w:ascii="Arial" w:hAnsi="Arial" w:cs="Arial"/>
          <w:sz w:val="20"/>
          <w:szCs w:val="20"/>
        </w:rPr>
      </w:pPr>
      <w:r w:rsidRPr="00904312">
        <w:rPr>
          <w:rFonts w:ascii="Arial" w:hAnsi="Arial" w:cs="Arial"/>
          <w:sz w:val="20"/>
          <w:szCs w:val="20"/>
        </w:rPr>
        <w:t>17.01.2024 № 24</w:t>
      </w:r>
    </w:p>
    <w:p w:rsidR="00904312" w:rsidRPr="00904312" w:rsidRDefault="00904312" w:rsidP="00904312">
      <w:pPr>
        <w:tabs>
          <w:tab w:val="center" w:pos="-1843"/>
          <w:tab w:val="left" w:pos="-1418"/>
          <w:tab w:val="right" w:pos="11907"/>
        </w:tabs>
        <w:autoSpaceDE w:val="0"/>
        <w:autoSpaceDN w:val="0"/>
        <w:ind w:right="-1"/>
        <w:jc w:val="center"/>
        <w:rPr>
          <w:rFonts w:ascii="Arial" w:hAnsi="Arial" w:cs="Arial"/>
          <w:sz w:val="20"/>
          <w:szCs w:val="20"/>
        </w:rPr>
      </w:pPr>
    </w:p>
    <w:p w:rsidR="00904312" w:rsidRPr="00904312" w:rsidRDefault="00904312" w:rsidP="00904312">
      <w:pPr>
        <w:jc w:val="center"/>
        <w:rPr>
          <w:rFonts w:ascii="Arial" w:hAnsi="Arial" w:cs="Arial"/>
          <w:b/>
          <w:bCs/>
          <w:color w:val="000000"/>
          <w:sz w:val="20"/>
          <w:szCs w:val="20"/>
        </w:rPr>
      </w:pPr>
      <w:r w:rsidRPr="00904312">
        <w:rPr>
          <w:rFonts w:ascii="Arial" w:hAnsi="Arial" w:cs="Arial"/>
          <w:b/>
          <w:bCs/>
          <w:color w:val="000000"/>
          <w:sz w:val="20"/>
          <w:szCs w:val="20"/>
        </w:rPr>
        <w:t>О внесении изменений в порядок взаимодействия администрации города Куйбышева Куйбышевского района Новосибирской области, подведомственных ей учреждений с организаторами добровольческой (волонтерской) деятельности и добровольческими (волонтерскими) организациями, утвержденный постановлением администрации города Куйбышева</w:t>
      </w:r>
      <w:r w:rsidRPr="00904312">
        <w:rPr>
          <w:rFonts w:ascii="Arial" w:hAnsi="Arial" w:cs="Arial"/>
          <w:b/>
          <w:color w:val="000000"/>
          <w:sz w:val="20"/>
          <w:szCs w:val="20"/>
        </w:rPr>
        <w:t xml:space="preserve"> Куйбышевского района Новосибирской области от 22.06.2021г. № 564 </w:t>
      </w:r>
    </w:p>
    <w:p w:rsidR="00904312" w:rsidRPr="00904312" w:rsidRDefault="00904312" w:rsidP="00904312">
      <w:pPr>
        <w:ind w:firstLine="354"/>
        <w:jc w:val="both"/>
        <w:rPr>
          <w:rFonts w:ascii="Arial" w:hAnsi="Arial" w:cs="Arial"/>
          <w:sz w:val="20"/>
          <w:szCs w:val="20"/>
        </w:rPr>
      </w:pPr>
      <w:r w:rsidRPr="00904312">
        <w:rPr>
          <w:rFonts w:ascii="Arial" w:hAnsi="Arial" w:cs="Arial"/>
          <w:color w:val="000000"/>
          <w:sz w:val="20"/>
          <w:szCs w:val="20"/>
        </w:rPr>
        <w:t> </w:t>
      </w:r>
      <w:r w:rsidRPr="00904312">
        <w:rPr>
          <w:rFonts w:ascii="Arial" w:hAnsi="Arial" w:cs="Arial"/>
          <w:sz w:val="20"/>
          <w:szCs w:val="20"/>
        </w:rPr>
        <w:t xml:space="preserve">   </w:t>
      </w:r>
    </w:p>
    <w:p w:rsidR="00904312" w:rsidRPr="00904312" w:rsidRDefault="00904312" w:rsidP="00904312">
      <w:pPr>
        <w:ind w:right="-1" w:firstLine="708"/>
        <w:jc w:val="both"/>
        <w:rPr>
          <w:rFonts w:ascii="Arial" w:hAnsi="Arial" w:cs="Arial"/>
          <w:color w:val="000000"/>
          <w:sz w:val="20"/>
          <w:szCs w:val="20"/>
        </w:rPr>
      </w:pPr>
      <w:r w:rsidRPr="00904312">
        <w:rPr>
          <w:rFonts w:ascii="Arial" w:hAnsi="Arial" w:cs="Arial"/>
          <w:color w:val="000000"/>
          <w:sz w:val="20"/>
          <w:szCs w:val="20"/>
        </w:rPr>
        <w:t>В соответствии Федеральным законом от 27.11.2023 № 558-ФЗ «О внесении изменений в отдельные законодательные акты Российской Федерации» и с Федеральным законом от 11.08.1995 № 135-ФЗ "О благотворительной деятельности и добровольчестве (волонтерстве)", администрация города Куйбышева Куйбышевского района Новосибирской области</w:t>
      </w:r>
    </w:p>
    <w:p w:rsidR="00904312" w:rsidRPr="00904312" w:rsidRDefault="00904312" w:rsidP="00904312">
      <w:pPr>
        <w:tabs>
          <w:tab w:val="left" w:pos="720"/>
        </w:tabs>
        <w:ind w:right="-1"/>
        <w:jc w:val="both"/>
        <w:rPr>
          <w:rFonts w:ascii="Arial" w:hAnsi="Arial" w:cs="Arial"/>
          <w:sz w:val="20"/>
          <w:szCs w:val="20"/>
        </w:rPr>
      </w:pPr>
      <w:r w:rsidRPr="00904312">
        <w:rPr>
          <w:rFonts w:ascii="Arial" w:hAnsi="Arial" w:cs="Arial"/>
          <w:sz w:val="20"/>
          <w:szCs w:val="20"/>
        </w:rPr>
        <w:t>ПОСТАНОВЛЯЕТ:</w:t>
      </w:r>
    </w:p>
    <w:p w:rsidR="00904312" w:rsidRPr="00904312" w:rsidRDefault="00904312" w:rsidP="00904312">
      <w:pPr>
        <w:ind w:right="-1" w:firstLine="710"/>
        <w:jc w:val="both"/>
        <w:rPr>
          <w:rFonts w:ascii="Arial" w:hAnsi="Arial" w:cs="Arial"/>
          <w:bCs/>
          <w:color w:val="000000"/>
          <w:sz w:val="20"/>
          <w:szCs w:val="20"/>
        </w:rPr>
      </w:pPr>
      <w:r w:rsidRPr="00904312">
        <w:rPr>
          <w:rFonts w:ascii="Arial" w:hAnsi="Arial" w:cs="Arial"/>
          <w:sz w:val="20"/>
          <w:szCs w:val="20"/>
        </w:rPr>
        <w:t xml:space="preserve">1. Внести в </w:t>
      </w:r>
      <w:r w:rsidRPr="00904312">
        <w:rPr>
          <w:rFonts w:ascii="Arial" w:hAnsi="Arial" w:cs="Arial"/>
          <w:bCs/>
          <w:color w:val="000000"/>
          <w:sz w:val="20"/>
          <w:szCs w:val="20"/>
        </w:rPr>
        <w:t>порядок взаимодействия администрации города Куйбышева Куйбышевского района Новосибирской области, подведомственных ей учреждений с организаторами добровольческой (волонтерской) деятельности и добровольческими (волонтерскими) организациями, утвержденный постановлением администрации города Куйбышева</w:t>
      </w:r>
      <w:r w:rsidRPr="00904312">
        <w:rPr>
          <w:rFonts w:ascii="Arial" w:hAnsi="Arial" w:cs="Arial"/>
          <w:color w:val="000000"/>
          <w:sz w:val="20"/>
          <w:szCs w:val="20"/>
        </w:rPr>
        <w:t xml:space="preserve"> Куйбышевского района Новосибирской области от 22.06.2021г. № 564 (далее - Порядок), </w:t>
      </w:r>
      <w:r w:rsidRPr="00904312">
        <w:rPr>
          <w:rFonts w:ascii="Arial" w:hAnsi="Arial" w:cs="Arial"/>
          <w:sz w:val="20"/>
          <w:szCs w:val="20"/>
        </w:rPr>
        <w:t>следующие изменение:</w:t>
      </w:r>
    </w:p>
    <w:p w:rsidR="00904312" w:rsidRPr="00904312" w:rsidRDefault="00904312" w:rsidP="00904312">
      <w:pPr>
        <w:widowControl w:val="0"/>
        <w:suppressAutoHyphens/>
        <w:autoSpaceDE w:val="0"/>
        <w:ind w:right="-1" w:firstLine="709"/>
        <w:jc w:val="both"/>
        <w:rPr>
          <w:rFonts w:ascii="Arial" w:eastAsia="Arial" w:hAnsi="Arial" w:cs="Arial"/>
          <w:sz w:val="20"/>
          <w:szCs w:val="20"/>
          <w:lang w:eastAsia="ar-SA"/>
        </w:rPr>
      </w:pPr>
      <w:r w:rsidRPr="00904312">
        <w:rPr>
          <w:rFonts w:ascii="Arial" w:eastAsia="Arial" w:hAnsi="Arial" w:cs="Arial"/>
          <w:sz w:val="20"/>
          <w:szCs w:val="20"/>
          <w:lang w:eastAsia="ar-SA"/>
        </w:rPr>
        <w:lastRenderedPageBreak/>
        <w:t>1.1.</w:t>
      </w:r>
      <w:r w:rsidRPr="00904312">
        <w:rPr>
          <w:rFonts w:ascii="Arial" w:eastAsia="Arial" w:hAnsi="Arial" w:cs="Arial"/>
          <w:b/>
          <w:sz w:val="20"/>
          <w:szCs w:val="20"/>
          <w:lang w:eastAsia="ar-SA"/>
        </w:rPr>
        <w:t xml:space="preserve"> п.п. 5, п.15 </w:t>
      </w:r>
      <w:r w:rsidRPr="00904312">
        <w:rPr>
          <w:rFonts w:ascii="Arial" w:eastAsia="Arial" w:hAnsi="Arial" w:cs="Arial"/>
          <w:sz w:val="20"/>
          <w:szCs w:val="20"/>
          <w:lang w:eastAsia="ar-SA"/>
        </w:rPr>
        <w:t xml:space="preserve">Порядка изложить в следующей редакции: </w:t>
      </w:r>
    </w:p>
    <w:p w:rsidR="00904312" w:rsidRPr="00904312" w:rsidRDefault="00904312" w:rsidP="00904312">
      <w:pPr>
        <w:ind w:right="-1"/>
        <w:jc w:val="both"/>
        <w:rPr>
          <w:rFonts w:ascii="Arial" w:hAnsi="Arial" w:cs="Arial"/>
          <w:sz w:val="20"/>
          <w:szCs w:val="20"/>
        </w:rPr>
      </w:pPr>
      <w:r w:rsidRPr="00904312">
        <w:rPr>
          <w:rFonts w:ascii="Arial" w:hAnsi="Arial" w:cs="Arial"/>
          <w:sz w:val="20"/>
          <w:szCs w:val="20"/>
        </w:rPr>
        <w:t>«5) возможность предоставления организатору добровольческой деятельности, добровольческой организации администрацией, подведомственным ей учреждением мер поддержки предусмотренных Федеральным законом, организационная, информационная, консультационная, имущественная, в том числе предоставление помещений в безвозмездное пользование и методическая;».</w:t>
      </w:r>
    </w:p>
    <w:p w:rsidR="00904312" w:rsidRPr="00904312" w:rsidRDefault="00904312" w:rsidP="00904312">
      <w:pPr>
        <w:ind w:right="-1" w:firstLine="708"/>
        <w:jc w:val="both"/>
        <w:rPr>
          <w:rFonts w:ascii="Arial" w:hAnsi="Arial" w:cs="Arial"/>
          <w:color w:val="000000"/>
          <w:sz w:val="20"/>
          <w:szCs w:val="20"/>
        </w:rPr>
      </w:pPr>
      <w:r w:rsidRPr="00904312">
        <w:rPr>
          <w:rFonts w:ascii="Arial" w:hAnsi="Arial" w:cs="Arial"/>
          <w:color w:val="000000"/>
          <w:sz w:val="20"/>
          <w:szCs w:val="20"/>
        </w:rPr>
        <w:t>2. Управлению делами администрации города Куйбышева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904312" w:rsidRPr="00904312" w:rsidRDefault="00904312" w:rsidP="00904312">
      <w:pPr>
        <w:tabs>
          <w:tab w:val="left" w:pos="936"/>
        </w:tabs>
        <w:spacing w:after="120"/>
        <w:ind w:right="-1" w:firstLine="709"/>
        <w:jc w:val="both"/>
        <w:rPr>
          <w:rFonts w:ascii="Arial" w:hAnsi="Arial" w:cs="Arial"/>
          <w:sz w:val="20"/>
          <w:szCs w:val="20"/>
        </w:rPr>
      </w:pPr>
      <w:r w:rsidRPr="00904312">
        <w:rPr>
          <w:rFonts w:ascii="Arial" w:hAnsi="Arial" w:cs="Arial"/>
          <w:sz w:val="20"/>
          <w:szCs w:val="20"/>
        </w:rPr>
        <w:t>3. Контроль за исполнением настоящего постановления оставляю за собой.</w:t>
      </w:r>
    </w:p>
    <w:p w:rsidR="00FF0E83" w:rsidRDefault="00904312" w:rsidP="00904312">
      <w:pPr>
        <w:ind w:right="-1"/>
        <w:rPr>
          <w:rFonts w:ascii="Arial" w:hAnsi="Arial" w:cs="Arial"/>
          <w:sz w:val="20"/>
          <w:szCs w:val="20"/>
        </w:rPr>
      </w:pPr>
      <w:r w:rsidRPr="00904312">
        <w:rPr>
          <w:rFonts w:ascii="Arial" w:hAnsi="Arial" w:cs="Arial"/>
          <w:sz w:val="20"/>
          <w:szCs w:val="20"/>
        </w:rPr>
        <w:t xml:space="preserve">Глава города Куйбышева </w:t>
      </w:r>
    </w:p>
    <w:p w:rsidR="00FF0E83" w:rsidRDefault="00904312" w:rsidP="00904312">
      <w:pPr>
        <w:ind w:right="-1"/>
        <w:rPr>
          <w:rFonts w:ascii="Arial" w:hAnsi="Arial" w:cs="Arial"/>
          <w:sz w:val="20"/>
          <w:szCs w:val="20"/>
        </w:rPr>
      </w:pPr>
      <w:r w:rsidRPr="00904312">
        <w:rPr>
          <w:rFonts w:ascii="Arial" w:hAnsi="Arial" w:cs="Arial"/>
          <w:sz w:val="20"/>
          <w:szCs w:val="20"/>
        </w:rPr>
        <w:t xml:space="preserve">Куйбышевского района </w:t>
      </w:r>
    </w:p>
    <w:p w:rsidR="00904312" w:rsidRPr="00904312" w:rsidRDefault="00904312" w:rsidP="00904312">
      <w:pPr>
        <w:ind w:right="-1"/>
        <w:rPr>
          <w:rFonts w:ascii="Arial" w:hAnsi="Arial" w:cs="Arial"/>
          <w:sz w:val="20"/>
          <w:szCs w:val="20"/>
        </w:rPr>
      </w:pPr>
      <w:r w:rsidRPr="00904312">
        <w:rPr>
          <w:rFonts w:ascii="Arial" w:hAnsi="Arial" w:cs="Arial"/>
          <w:sz w:val="20"/>
          <w:szCs w:val="20"/>
        </w:rPr>
        <w:t xml:space="preserve">Новосибирской области                                    </w:t>
      </w:r>
      <w:r w:rsidR="00FF0E83">
        <w:rPr>
          <w:rFonts w:ascii="Arial" w:hAnsi="Arial" w:cs="Arial"/>
          <w:sz w:val="20"/>
          <w:szCs w:val="20"/>
        </w:rPr>
        <w:t xml:space="preserve">                             </w:t>
      </w:r>
      <w:r w:rsidRPr="00904312">
        <w:rPr>
          <w:rFonts w:ascii="Arial" w:hAnsi="Arial" w:cs="Arial"/>
          <w:sz w:val="20"/>
          <w:szCs w:val="20"/>
        </w:rPr>
        <w:t xml:space="preserve">                 А.А. Андронов</w:t>
      </w:r>
    </w:p>
    <w:p w:rsidR="00904312" w:rsidRPr="00904312" w:rsidRDefault="00904312" w:rsidP="00904312">
      <w:pPr>
        <w:tabs>
          <w:tab w:val="center" w:pos="4677"/>
        </w:tabs>
        <w:ind w:right="-1"/>
        <w:rPr>
          <w:rFonts w:ascii="Arial" w:hAnsi="Arial" w:cs="Arial"/>
          <w:sz w:val="20"/>
          <w:szCs w:val="20"/>
        </w:rPr>
      </w:pPr>
    </w:p>
    <w:p w:rsidR="00904312" w:rsidRPr="00904312" w:rsidRDefault="00BD4C91" w:rsidP="00904312">
      <w:pPr>
        <w:spacing w:after="1"/>
        <w:jc w:val="right"/>
        <w:rPr>
          <w:rFonts w:ascii="Arial" w:hAnsi="Arial" w:cs="Arial"/>
          <w:sz w:val="20"/>
          <w:szCs w:val="20"/>
        </w:rPr>
      </w:pPr>
      <w:r>
        <w:rPr>
          <w:rFonts w:ascii="Arial" w:hAnsi="Arial" w:cs="Arial"/>
          <w:sz w:val="20"/>
          <w:szCs w:val="20"/>
        </w:rPr>
        <w:pict>
          <v:shapetype id="_x0000_t202" coordsize="21600,21600" o:spt="202" path="m,l,21600r21600,l21600,xe">
            <v:stroke joinstyle="miter"/>
            <v:path gradientshapeok="t" o:connecttype="rect"/>
          </v:shapetype>
          <v:shape id="_x0000_s1036" type="#_x0000_t202" style="position:absolute;left:0;text-align:left;margin-left:.45pt;margin-top:.45pt;width:86.85pt;height:33.4pt;z-index:251660800;mso-width-relative:margin;mso-height-relative:margin" strokecolor="white">
            <v:textbox style="mso-next-textbox:#_x0000_s1036">
              <w:txbxContent>
                <w:p w:rsidR="00904312" w:rsidRDefault="00904312" w:rsidP="00904312"/>
              </w:txbxContent>
            </v:textbox>
          </v:shape>
        </w:pict>
      </w:r>
      <w:r w:rsidR="00904312" w:rsidRPr="00904312">
        <w:rPr>
          <w:rFonts w:ascii="Arial" w:hAnsi="Arial" w:cs="Arial"/>
          <w:sz w:val="20"/>
          <w:szCs w:val="20"/>
        </w:rPr>
        <w:t xml:space="preserve"> Приложение</w:t>
      </w:r>
    </w:p>
    <w:p w:rsidR="00C94625" w:rsidRDefault="00904312" w:rsidP="00904312">
      <w:pPr>
        <w:spacing w:after="1"/>
        <w:jc w:val="right"/>
        <w:rPr>
          <w:rFonts w:ascii="Arial" w:hAnsi="Arial" w:cs="Arial"/>
          <w:sz w:val="20"/>
          <w:szCs w:val="20"/>
        </w:rPr>
      </w:pPr>
      <w:r w:rsidRPr="00904312">
        <w:rPr>
          <w:rFonts w:ascii="Arial" w:hAnsi="Arial" w:cs="Arial"/>
          <w:sz w:val="20"/>
          <w:szCs w:val="20"/>
        </w:rPr>
        <w:t xml:space="preserve">к постановлению администрации города Куйбышева </w:t>
      </w:r>
    </w:p>
    <w:p w:rsidR="00904312" w:rsidRPr="00904312" w:rsidRDefault="00904312" w:rsidP="00904312">
      <w:pPr>
        <w:spacing w:after="1"/>
        <w:jc w:val="right"/>
        <w:rPr>
          <w:rFonts w:ascii="Arial" w:hAnsi="Arial" w:cs="Arial"/>
          <w:sz w:val="20"/>
          <w:szCs w:val="20"/>
        </w:rPr>
      </w:pPr>
      <w:r w:rsidRPr="00904312">
        <w:rPr>
          <w:rFonts w:ascii="Arial" w:hAnsi="Arial" w:cs="Arial"/>
          <w:sz w:val="20"/>
          <w:szCs w:val="20"/>
        </w:rPr>
        <w:t>Куйбышевского района Новосибирской области</w:t>
      </w:r>
    </w:p>
    <w:p w:rsidR="00904312" w:rsidRPr="00904312" w:rsidRDefault="00904312" w:rsidP="00904312">
      <w:pPr>
        <w:spacing w:after="1"/>
        <w:jc w:val="right"/>
        <w:rPr>
          <w:rFonts w:ascii="Arial" w:hAnsi="Arial" w:cs="Arial"/>
          <w:sz w:val="20"/>
          <w:szCs w:val="20"/>
        </w:rPr>
      </w:pPr>
      <w:r w:rsidRPr="00904312">
        <w:rPr>
          <w:rFonts w:ascii="Arial" w:hAnsi="Arial" w:cs="Arial"/>
          <w:sz w:val="20"/>
          <w:szCs w:val="20"/>
        </w:rPr>
        <w:t>от 22.06.2021 № 564</w:t>
      </w:r>
    </w:p>
    <w:p w:rsidR="00904312" w:rsidRPr="00904312" w:rsidRDefault="00904312" w:rsidP="00904312">
      <w:pPr>
        <w:jc w:val="right"/>
        <w:rPr>
          <w:rFonts w:ascii="Arial" w:hAnsi="Arial" w:cs="Arial"/>
          <w:bCs/>
          <w:color w:val="000000"/>
          <w:sz w:val="20"/>
          <w:szCs w:val="20"/>
        </w:rPr>
      </w:pPr>
      <w:r w:rsidRPr="00904312">
        <w:rPr>
          <w:rFonts w:ascii="Arial" w:hAnsi="Arial" w:cs="Arial"/>
          <w:bCs/>
          <w:color w:val="000000"/>
          <w:sz w:val="20"/>
          <w:szCs w:val="20"/>
        </w:rPr>
        <w:t>(изм. 17.01.24)</w:t>
      </w:r>
    </w:p>
    <w:p w:rsidR="00904312" w:rsidRPr="00904312" w:rsidRDefault="00904312" w:rsidP="00904312">
      <w:pPr>
        <w:jc w:val="center"/>
        <w:rPr>
          <w:rFonts w:ascii="Arial" w:hAnsi="Arial" w:cs="Arial"/>
          <w:b/>
          <w:bCs/>
          <w:color w:val="000000"/>
          <w:sz w:val="20"/>
          <w:szCs w:val="20"/>
        </w:rPr>
      </w:pPr>
    </w:p>
    <w:p w:rsidR="00904312" w:rsidRPr="00904312" w:rsidRDefault="00904312" w:rsidP="00904312">
      <w:pPr>
        <w:jc w:val="center"/>
        <w:rPr>
          <w:rFonts w:ascii="Arial" w:hAnsi="Arial" w:cs="Arial"/>
          <w:b/>
          <w:bCs/>
          <w:color w:val="000000"/>
          <w:sz w:val="20"/>
          <w:szCs w:val="20"/>
        </w:rPr>
      </w:pPr>
      <w:r w:rsidRPr="00904312">
        <w:rPr>
          <w:rFonts w:ascii="Arial" w:hAnsi="Arial" w:cs="Arial"/>
          <w:b/>
          <w:bCs/>
          <w:color w:val="000000"/>
          <w:sz w:val="20"/>
          <w:szCs w:val="20"/>
        </w:rPr>
        <w:t xml:space="preserve">Порядок взаимодействия администрации города Куйбышева Куйбышевского района Новосибирской области, </w:t>
      </w:r>
      <w:r w:rsidR="00FF0E83" w:rsidRPr="00904312">
        <w:rPr>
          <w:rFonts w:ascii="Arial" w:hAnsi="Arial" w:cs="Arial"/>
          <w:b/>
          <w:bCs/>
          <w:color w:val="000000"/>
          <w:sz w:val="20"/>
          <w:szCs w:val="20"/>
        </w:rPr>
        <w:t>подведомственных</w:t>
      </w:r>
      <w:r w:rsidR="00FF0E83">
        <w:rPr>
          <w:rFonts w:ascii="Arial" w:hAnsi="Arial" w:cs="Arial"/>
          <w:b/>
          <w:bCs/>
          <w:color w:val="000000"/>
          <w:sz w:val="20"/>
          <w:szCs w:val="20"/>
        </w:rPr>
        <w:t xml:space="preserve"> </w:t>
      </w:r>
      <w:r w:rsidR="00FF0E83" w:rsidRPr="00904312">
        <w:rPr>
          <w:rFonts w:ascii="Arial" w:hAnsi="Arial" w:cs="Arial"/>
          <w:b/>
          <w:bCs/>
          <w:color w:val="000000"/>
          <w:sz w:val="20"/>
          <w:szCs w:val="20"/>
        </w:rPr>
        <w:t>ей</w:t>
      </w:r>
      <w:r w:rsidRPr="00904312">
        <w:rPr>
          <w:rFonts w:ascii="Arial" w:hAnsi="Arial" w:cs="Arial"/>
          <w:b/>
          <w:bCs/>
          <w:color w:val="000000"/>
          <w:sz w:val="20"/>
          <w:szCs w:val="20"/>
        </w:rPr>
        <w:t xml:space="preserve"> учреждений с организаторами добровольческой (волонтерской) деятельности и добровольческими (волонтерскими) организациями</w:t>
      </w:r>
    </w:p>
    <w:p w:rsidR="00904312" w:rsidRPr="00904312" w:rsidRDefault="00904312" w:rsidP="00904312">
      <w:pPr>
        <w:jc w:val="center"/>
        <w:rPr>
          <w:rFonts w:ascii="Arial" w:hAnsi="Arial" w:cs="Arial"/>
          <w:b/>
          <w:bCs/>
          <w:color w:val="000000"/>
          <w:sz w:val="20"/>
          <w:szCs w:val="20"/>
        </w:rPr>
      </w:pPr>
    </w:p>
    <w:p w:rsidR="00904312" w:rsidRPr="00904312" w:rsidRDefault="00904312" w:rsidP="00904312">
      <w:pPr>
        <w:ind w:firstLine="708"/>
        <w:jc w:val="both"/>
        <w:rPr>
          <w:rFonts w:ascii="Arial" w:hAnsi="Arial" w:cs="Arial"/>
          <w:color w:val="000000"/>
          <w:sz w:val="20"/>
          <w:szCs w:val="20"/>
        </w:rPr>
      </w:pPr>
      <w:r w:rsidRPr="00904312">
        <w:rPr>
          <w:rFonts w:ascii="Arial" w:hAnsi="Arial" w:cs="Arial"/>
          <w:color w:val="000000"/>
          <w:sz w:val="20"/>
          <w:szCs w:val="20"/>
        </w:rPr>
        <w:t>1. Настоящий Порядок устанавливает порядок взаимодействия администрации города Куйбышева Куйбышевского района Новосибирской области (далее - администрация), подведомственных ей муниципальных учреждений (далее - учреждения) с организаторами добровольческой (волонтерской) деятельности (далее - организаторы добровольческой деятельности) и добровольческими (волонтерскими) организациями (далее - добровольческие организации).</w:t>
      </w:r>
    </w:p>
    <w:p w:rsidR="00904312" w:rsidRPr="00904312" w:rsidRDefault="00904312" w:rsidP="00904312">
      <w:pPr>
        <w:ind w:firstLine="708"/>
        <w:jc w:val="both"/>
        <w:rPr>
          <w:rFonts w:ascii="Arial" w:hAnsi="Arial" w:cs="Arial"/>
          <w:color w:val="000000"/>
          <w:sz w:val="20"/>
          <w:szCs w:val="20"/>
        </w:rPr>
      </w:pPr>
      <w:r w:rsidRPr="00904312">
        <w:rPr>
          <w:rFonts w:ascii="Arial" w:hAnsi="Arial" w:cs="Arial"/>
          <w:color w:val="000000"/>
          <w:sz w:val="20"/>
          <w:szCs w:val="20"/>
        </w:rPr>
        <w:t xml:space="preserve">2. Цель взаимодействия - широкое распространение и развитие гражданского добровольчества (волонтерства) на территории города Куйбышева Куйбышевского района Новосибирской области. </w:t>
      </w:r>
    </w:p>
    <w:p w:rsidR="00904312" w:rsidRPr="00904312" w:rsidRDefault="00904312" w:rsidP="00904312">
      <w:pPr>
        <w:ind w:firstLine="708"/>
        <w:jc w:val="both"/>
        <w:rPr>
          <w:rFonts w:ascii="Arial" w:hAnsi="Arial" w:cs="Arial"/>
          <w:color w:val="000000"/>
          <w:sz w:val="20"/>
          <w:szCs w:val="20"/>
        </w:rPr>
      </w:pPr>
      <w:r w:rsidRPr="00904312">
        <w:rPr>
          <w:rFonts w:ascii="Arial" w:hAnsi="Arial" w:cs="Arial"/>
          <w:color w:val="000000"/>
          <w:sz w:val="20"/>
          <w:szCs w:val="20"/>
        </w:rPr>
        <w:t>3. Задачами взаимодействия являются:</w:t>
      </w:r>
    </w:p>
    <w:p w:rsidR="00904312" w:rsidRPr="00904312" w:rsidRDefault="00904312" w:rsidP="00904312">
      <w:pPr>
        <w:ind w:firstLine="709"/>
        <w:jc w:val="both"/>
        <w:rPr>
          <w:rFonts w:ascii="Arial" w:hAnsi="Arial" w:cs="Arial"/>
          <w:color w:val="000000"/>
          <w:sz w:val="20"/>
          <w:szCs w:val="20"/>
        </w:rPr>
      </w:pPr>
      <w:r w:rsidRPr="00904312">
        <w:rPr>
          <w:rFonts w:ascii="Arial" w:hAnsi="Arial" w:cs="Arial"/>
          <w:color w:val="000000"/>
          <w:sz w:val="20"/>
          <w:szCs w:val="20"/>
        </w:rPr>
        <w:t>1) обеспечение эффективного взаимодействия администрации, учреждений, организаторов добровольческой деятельности, добровольческих организаций для достижения цели, указанной в пункте 2 настоящего Порядка;</w:t>
      </w:r>
    </w:p>
    <w:p w:rsidR="00904312" w:rsidRPr="00904312" w:rsidRDefault="00904312" w:rsidP="00904312">
      <w:pPr>
        <w:ind w:firstLine="709"/>
        <w:jc w:val="both"/>
        <w:rPr>
          <w:rFonts w:ascii="Arial" w:hAnsi="Arial" w:cs="Arial"/>
          <w:color w:val="000000"/>
          <w:sz w:val="20"/>
          <w:szCs w:val="20"/>
        </w:rPr>
      </w:pPr>
      <w:r w:rsidRPr="00904312">
        <w:rPr>
          <w:rFonts w:ascii="Arial" w:hAnsi="Arial" w:cs="Arial"/>
          <w:color w:val="000000"/>
          <w:sz w:val="20"/>
          <w:szCs w:val="20"/>
        </w:rPr>
        <w:t>2) поддержка социальных проектов, общественно-гражданских инициатив в социальной сфере.</w:t>
      </w:r>
    </w:p>
    <w:p w:rsidR="00904312" w:rsidRPr="00904312" w:rsidRDefault="00904312" w:rsidP="00904312">
      <w:pPr>
        <w:ind w:firstLine="708"/>
        <w:jc w:val="both"/>
        <w:rPr>
          <w:rFonts w:ascii="Arial" w:hAnsi="Arial" w:cs="Arial"/>
          <w:color w:val="000000"/>
          <w:sz w:val="20"/>
          <w:szCs w:val="20"/>
        </w:rPr>
      </w:pPr>
      <w:r w:rsidRPr="00904312">
        <w:rPr>
          <w:rFonts w:ascii="Arial" w:hAnsi="Arial" w:cs="Arial"/>
          <w:color w:val="000000"/>
          <w:sz w:val="20"/>
          <w:szCs w:val="20"/>
        </w:rPr>
        <w:t>4. Взаимодействие администрации, подведомственных ей учреждений, с организаторами добровольческой деятельности и добровольческими организациями осуществляется на основе:</w:t>
      </w:r>
    </w:p>
    <w:p w:rsidR="00904312" w:rsidRPr="00904312" w:rsidRDefault="00904312" w:rsidP="00904312">
      <w:pPr>
        <w:ind w:firstLine="708"/>
        <w:jc w:val="both"/>
        <w:rPr>
          <w:rFonts w:ascii="Arial" w:hAnsi="Arial" w:cs="Arial"/>
          <w:color w:val="000000"/>
          <w:sz w:val="20"/>
          <w:szCs w:val="20"/>
        </w:rPr>
      </w:pPr>
      <w:r w:rsidRPr="00904312">
        <w:rPr>
          <w:rFonts w:ascii="Arial" w:hAnsi="Arial" w:cs="Arial"/>
          <w:color w:val="000000"/>
          <w:sz w:val="20"/>
          <w:szCs w:val="20"/>
        </w:rPr>
        <w:t>1) взаимного уважения;</w:t>
      </w:r>
    </w:p>
    <w:p w:rsidR="00904312" w:rsidRPr="00904312" w:rsidRDefault="00904312" w:rsidP="00904312">
      <w:pPr>
        <w:ind w:firstLine="708"/>
        <w:jc w:val="both"/>
        <w:rPr>
          <w:rFonts w:ascii="Arial" w:hAnsi="Arial" w:cs="Arial"/>
          <w:color w:val="000000"/>
          <w:sz w:val="20"/>
          <w:szCs w:val="20"/>
        </w:rPr>
      </w:pPr>
      <w:r w:rsidRPr="00904312">
        <w:rPr>
          <w:rFonts w:ascii="Arial" w:hAnsi="Arial" w:cs="Arial"/>
          <w:color w:val="000000"/>
          <w:sz w:val="20"/>
          <w:szCs w:val="20"/>
        </w:rPr>
        <w:t>2) партнерского сотрудничества;</w:t>
      </w:r>
    </w:p>
    <w:p w:rsidR="00904312" w:rsidRPr="00904312" w:rsidRDefault="00904312" w:rsidP="00904312">
      <w:pPr>
        <w:ind w:firstLine="708"/>
        <w:jc w:val="both"/>
        <w:rPr>
          <w:rFonts w:ascii="Arial" w:hAnsi="Arial" w:cs="Arial"/>
          <w:color w:val="000000"/>
          <w:sz w:val="20"/>
          <w:szCs w:val="20"/>
        </w:rPr>
      </w:pPr>
      <w:r w:rsidRPr="00904312">
        <w:rPr>
          <w:rFonts w:ascii="Arial" w:hAnsi="Arial" w:cs="Arial"/>
          <w:color w:val="000000"/>
          <w:sz w:val="20"/>
          <w:szCs w:val="20"/>
        </w:rPr>
        <w:t>3) ответственности сторон за выполнение взятых на себя обязательств.</w:t>
      </w:r>
    </w:p>
    <w:p w:rsidR="00904312" w:rsidRPr="00904312" w:rsidRDefault="00904312" w:rsidP="00904312">
      <w:pPr>
        <w:ind w:firstLine="708"/>
        <w:jc w:val="both"/>
        <w:rPr>
          <w:rFonts w:ascii="Arial" w:hAnsi="Arial" w:cs="Arial"/>
          <w:color w:val="000000"/>
          <w:sz w:val="20"/>
          <w:szCs w:val="20"/>
        </w:rPr>
      </w:pPr>
      <w:r w:rsidRPr="00904312">
        <w:rPr>
          <w:rFonts w:ascii="Arial" w:hAnsi="Arial" w:cs="Arial"/>
          <w:color w:val="000000"/>
          <w:sz w:val="20"/>
          <w:szCs w:val="20"/>
        </w:rPr>
        <w:t>5. Инициаторами взаимодействия могут выступать как администрация, учреждения, так и организаторы добровольческой деятельности, добровольческие организации.</w:t>
      </w:r>
    </w:p>
    <w:p w:rsidR="00904312" w:rsidRPr="00904312" w:rsidRDefault="00904312" w:rsidP="00904312">
      <w:pPr>
        <w:ind w:firstLine="708"/>
        <w:jc w:val="both"/>
        <w:rPr>
          <w:rFonts w:ascii="Arial" w:hAnsi="Arial" w:cs="Arial"/>
          <w:color w:val="000000"/>
          <w:sz w:val="20"/>
          <w:szCs w:val="20"/>
        </w:rPr>
      </w:pPr>
      <w:r w:rsidRPr="00904312">
        <w:rPr>
          <w:rFonts w:ascii="Arial" w:hAnsi="Arial" w:cs="Arial"/>
          <w:color w:val="000000"/>
          <w:sz w:val="20"/>
          <w:szCs w:val="20"/>
        </w:rPr>
        <w:t>6. Организатор добровольческой деятельности, добровольческая организация в целях осуществления взаимодействия направляют в администрацию, подведомственное ей учреждение предложение о намерении взаимодействовать в части организации добровольческой деятельности (далее - предложение), которое содержит следующую информацию:</w:t>
      </w:r>
    </w:p>
    <w:p w:rsidR="00904312" w:rsidRPr="00904312" w:rsidRDefault="00904312" w:rsidP="00904312">
      <w:pPr>
        <w:tabs>
          <w:tab w:val="left" w:pos="1134"/>
          <w:tab w:val="left" w:pos="1276"/>
        </w:tabs>
        <w:ind w:firstLine="708"/>
        <w:jc w:val="both"/>
        <w:rPr>
          <w:rFonts w:ascii="Arial" w:hAnsi="Arial" w:cs="Arial"/>
          <w:color w:val="000000"/>
          <w:sz w:val="20"/>
          <w:szCs w:val="20"/>
        </w:rPr>
      </w:pPr>
      <w:r w:rsidRPr="00904312">
        <w:rPr>
          <w:rFonts w:ascii="Arial" w:hAnsi="Arial" w:cs="Arial"/>
          <w:color w:val="000000"/>
          <w:sz w:val="20"/>
          <w:szCs w:val="20"/>
        </w:rPr>
        <w:t xml:space="preserve">1) </w:t>
      </w:r>
      <w:r w:rsidRPr="00904312">
        <w:rPr>
          <w:rFonts w:ascii="Arial" w:hAnsi="Arial" w:cs="Arial"/>
          <w:color w:val="000000"/>
          <w:sz w:val="20"/>
          <w:szCs w:val="20"/>
        </w:rPr>
        <w:tab/>
        <w:t>фамилию, имя, отчество (при наличии), если организатором добровольческой деятельности является физическое лицо;</w:t>
      </w:r>
    </w:p>
    <w:p w:rsidR="00904312" w:rsidRPr="00904312" w:rsidRDefault="00904312" w:rsidP="00904312">
      <w:pPr>
        <w:tabs>
          <w:tab w:val="left" w:pos="1134"/>
          <w:tab w:val="left" w:pos="1276"/>
        </w:tabs>
        <w:ind w:firstLine="708"/>
        <w:jc w:val="both"/>
        <w:rPr>
          <w:rFonts w:ascii="Arial" w:hAnsi="Arial" w:cs="Arial"/>
          <w:color w:val="000000"/>
          <w:sz w:val="20"/>
          <w:szCs w:val="20"/>
        </w:rPr>
      </w:pPr>
      <w:r w:rsidRPr="00904312">
        <w:rPr>
          <w:rFonts w:ascii="Arial" w:hAnsi="Arial" w:cs="Arial"/>
          <w:color w:val="000000"/>
          <w:sz w:val="20"/>
          <w:szCs w:val="20"/>
        </w:rPr>
        <w:t xml:space="preserve">2) </w:t>
      </w:r>
      <w:r w:rsidRPr="00904312">
        <w:rPr>
          <w:rFonts w:ascii="Arial" w:hAnsi="Arial" w:cs="Arial"/>
          <w:color w:val="000000"/>
          <w:sz w:val="20"/>
          <w:szCs w:val="20"/>
        </w:rPr>
        <w:tab/>
        <w:t>фамилию, имя, отчество (при наличии) и контакты руководителя организации или ее представителя (телефон, электронная почта, адрес), если организатором добровольческой деятельности является юридическое лицо;</w:t>
      </w:r>
    </w:p>
    <w:p w:rsidR="00904312" w:rsidRPr="00904312" w:rsidRDefault="00904312" w:rsidP="00904312">
      <w:pPr>
        <w:tabs>
          <w:tab w:val="left" w:pos="1134"/>
          <w:tab w:val="left" w:pos="1276"/>
        </w:tabs>
        <w:ind w:firstLine="708"/>
        <w:jc w:val="both"/>
        <w:rPr>
          <w:rFonts w:ascii="Arial" w:hAnsi="Arial" w:cs="Arial"/>
          <w:color w:val="000000"/>
          <w:sz w:val="20"/>
          <w:szCs w:val="20"/>
        </w:rPr>
      </w:pPr>
      <w:r w:rsidRPr="00904312">
        <w:rPr>
          <w:rFonts w:ascii="Arial" w:hAnsi="Arial" w:cs="Arial"/>
          <w:color w:val="000000"/>
          <w:sz w:val="20"/>
          <w:szCs w:val="20"/>
        </w:rPr>
        <w:t xml:space="preserve">3) </w:t>
      </w:r>
      <w:r w:rsidRPr="00904312">
        <w:rPr>
          <w:rFonts w:ascii="Arial" w:hAnsi="Arial" w:cs="Arial"/>
          <w:color w:val="000000"/>
          <w:sz w:val="20"/>
          <w:szCs w:val="20"/>
        </w:rPr>
        <w:tab/>
        <w:t>государственный регистрационный номер, содержащийся в Едином государственном реестре юридических лиц;</w:t>
      </w:r>
    </w:p>
    <w:p w:rsidR="00904312" w:rsidRPr="00904312" w:rsidRDefault="00904312" w:rsidP="00904312">
      <w:pPr>
        <w:tabs>
          <w:tab w:val="left" w:pos="1134"/>
          <w:tab w:val="left" w:pos="1276"/>
        </w:tabs>
        <w:ind w:firstLine="708"/>
        <w:jc w:val="both"/>
        <w:rPr>
          <w:rFonts w:ascii="Arial" w:hAnsi="Arial" w:cs="Arial"/>
          <w:color w:val="000000"/>
          <w:sz w:val="20"/>
          <w:szCs w:val="20"/>
        </w:rPr>
      </w:pPr>
      <w:r w:rsidRPr="00904312">
        <w:rPr>
          <w:rFonts w:ascii="Arial" w:hAnsi="Arial" w:cs="Arial"/>
          <w:color w:val="000000"/>
          <w:sz w:val="20"/>
          <w:szCs w:val="20"/>
        </w:rPr>
        <w:t xml:space="preserve">4) </w:t>
      </w:r>
      <w:r w:rsidRPr="00904312">
        <w:rPr>
          <w:rFonts w:ascii="Arial" w:hAnsi="Arial" w:cs="Arial"/>
          <w:color w:val="000000"/>
          <w:sz w:val="20"/>
          <w:szCs w:val="20"/>
        </w:rPr>
        <w:tab/>
        <w:t>сведения об адресе официального сайта или официальной страницы в информационно-телекоммуникационной сети "Интернет" (при наличии);</w:t>
      </w:r>
    </w:p>
    <w:p w:rsidR="00904312" w:rsidRPr="00904312" w:rsidRDefault="00904312" w:rsidP="00904312">
      <w:pPr>
        <w:tabs>
          <w:tab w:val="left" w:pos="1134"/>
          <w:tab w:val="left" w:pos="1276"/>
        </w:tabs>
        <w:ind w:firstLine="708"/>
        <w:jc w:val="both"/>
        <w:rPr>
          <w:rFonts w:ascii="Arial" w:hAnsi="Arial" w:cs="Arial"/>
          <w:color w:val="000000"/>
          <w:sz w:val="20"/>
          <w:szCs w:val="20"/>
        </w:rPr>
      </w:pPr>
      <w:r w:rsidRPr="00904312">
        <w:rPr>
          <w:rFonts w:ascii="Arial" w:hAnsi="Arial" w:cs="Arial"/>
          <w:color w:val="000000"/>
          <w:sz w:val="20"/>
          <w:szCs w:val="20"/>
        </w:rPr>
        <w:t xml:space="preserve">5) </w:t>
      </w:r>
      <w:r w:rsidRPr="00904312">
        <w:rPr>
          <w:rFonts w:ascii="Arial" w:hAnsi="Arial" w:cs="Arial"/>
          <w:color w:val="000000"/>
          <w:sz w:val="20"/>
          <w:szCs w:val="20"/>
        </w:rPr>
        <w:tab/>
        <w:t>идентификационный номер, содержащийся в единой информационной системе в сфере развития добровольчества (волонтерства) (при наличии);</w:t>
      </w:r>
    </w:p>
    <w:p w:rsidR="00904312" w:rsidRPr="00904312" w:rsidRDefault="00904312" w:rsidP="00904312">
      <w:pPr>
        <w:tabs>
          <w:tab w:val="left" w:pos="1134"/>
          <w:tab w:val="left" w:pos="1276"/>
        </w:tabs>
        <w:ind w:firstLine="708"/>
        <w:jc w:val="both"/>
        <w:rPr>
          <w:rFonts w:ascii="Arial" w:hAnsi="Arial" w:cs="Arial"/>
          <w:color w:val="000000"/>
          <w:sz w:val="20"/>
          <w:szCs w:val="20"/>
        </w:rPr>
      </w:pPr>
      <w:r w:rsidRPr="00904312">
        <w:rPr>
          <w:rFonts w:ascii="Arial" w:hAnsi="Arial" w:cs="Arial"/>
          <w:color w:val="000000"/>
          <w:sz w:val="20"/>
          <w:szCs w:val="20"/>
        </w:rPr>
        <w:lastRenderedPageBreak/>
        <w:t xml:space="preserve">6) </w:t>
      </w:r>
      <w:r w:rsidRPr="00904312">
        <w:rPr>
          <w:rFonts w:ascii="Arial" w:hAnsi="Arial" w:cs="Arial"/>
          <w:color w:val="000000"/>
          <w:sz w:val="20"/>
          <w:szCs w:val="20"/>
        </w:rPr>
        <w:tab/>
        <w:t>перечень предлагаемых к осуществлению видов работ (услуг), осуществляемых добровольцами в целях, предусмотренных пунктом 1 статьи 2 Федерального закона</w:t>
      </w:r>
      <w:r w:rsidRPr="00904312">
        <w:rPr>
          <w:rFonts w:ascii="Arial" w:hAnsi="Arial" w:cs="Arial"/>
          <w:sz w:val="20"/>
          <w:szCs w:val="20"/>
        </w:rPr>
        <w:t xml:space="preserve"> </w:t>
      </w:r>
      <w:r w:rsidRPr="00904312">
        <w:rPr>
          <w:rFonts w:ascii="Arial" w:hAnsi="Arial" w:cs="Arial"/>
          <w:color w:val="000000"/>
          <w:sz w:val="20"/>
          <w:szCs w:val="20"/>
        </w:rPr>
        <w:t>от 11.08.1995 № 135-ФЗ «О благотворительной деятельности и добровольчестве (волонтерстве)» (далее - Федеральный закон), с описанием условий их оказания, в том числе возможных сроков и объемов работ (оказания услуг), уровня подготовки, компетенции, уровня образования и профессиональных навыков добровольцев (волонтеров), наличия опыта соответствующей деятельности организатора добровольческой деятельности, добровольческой организации и иных требований, установленных законодательством.</w:t>
      </w:r>
    </w:p>
    <w:p w:rsidR="00904312" w:rsidRPr="00904312" w:rsidRDefault="00904312" w:rsidP="00904312">
      <w:pPr>
        <w:ind w:firstLine="708"/>
        <w:jc w:val="both"/>
        <w:rPr>
          <w:rFonts w:ascii="Arial" w:hAnsi="Arial" w:cs="Arial"/>
          <w:color w:val="000000"/>
          <w:sz w:val="20"/>
          <w:szCs w:val="20"/>
        </w:rPr>
      </w:pPr>
      <w:r w:rsidRPr="00904312">
        <w:rPr>
          <w:rFonts w:ascii="Arial" w:hAnsi="Arial" w:cs="Arial"/>
          <w:color w:val="000000"/>
          <w:sz w:val="20"/>
          <w:szCs w:val="20"/>
        </w:rPr>
        <w:t>7. Предложения направляются организатором добровольческой деятельности, добровольческой организацией одним из следующих способов:</w:t>
      </w:r>
    </w:p>
    <w:p w:rsidR="00904312" w:rsidRPr="00904312" w:rsidRDefault="00904312" w:rsidP="00904312">
      <w:pPr>
        <w:tabs>
          <w:tab w:val="left" w:pos="709"/>
          <w:tab w:val="left" w:pos="1134"/>
          <w:tab w:val="left" w:pos="1418"/>
        </w:tabs>
        <w:ind w:firstLine="708"/>
        <w:jc w:val="both"/>
        <w:rPr>
          <w:rFonts w:ascii="Arial" w:hAnsi="Arial" w:cs="Arial"/>
          <w:color w:val="000000"/>
          <w:sz w:val="20"/>
          <w:szCs w:val="20"/>
        </w:rPr>
      </w:pPr>
      <w:r w:rsidRPr="00904312">
        <w:rPr>
          <w:rFonts w:ascii="Arial" w:hAnsi="Arial" w:cs="Arial"/>
          <w:color w:val="000000"/>
          <w:sz w:val="20"/>
          <w:szCs w:val="20"/>
        </w:rPr>
        <w:t xml:space="preserve">1) </w:t>
      </w:r>
      <w:r w:rsidRPr="00904312">
        <w:rPr>
          <w:rFonts w:ascii="Arial" w:hAnsi="Arial" w:cs="Arial"/>
          <w:color w:val="000000"/>
          <w:sz w:val="20"/>
          <w:szCs w:val="20"/>
        </w:rPr>
        <w:tab/>
        <w:t>почтовым отправлением с описью вложения;</w:t>
      </w:r>
    </w:p>
    <w:p w:rsidR="00904312" w:rsidRPr="00904312" w:rsidRDefault="00904312" w:rsidP="00904312">
      <w:pPr>
        <w:tabs>
          <w:tab w:val="left" w:pos="709"/>
          <w:tab w:val="left" w:pos="1134"/>
          <w:tab w:val="left" w:pos="1418"/>
        </w:tabs>
        <w:ind w:firstLine="708"/>
        <w:jc w:val="both"/>
        <w:rPr>
          <w:rFonts w:ascii="Arial" w:hAnsi="Arial" w:cs="Arial"/>
          <w:color w:val="000000"/>
          <w:sz w:val="20"/>
          <w:szCs w:val="20"/>
        </w:rPr>
      </w:pPr>
      <w:r w:rsidRPr="00904312">
        <w:rPr>
          <w:rFonts w:ascii="Arial" w:hAnsi="Arial" w:cs="Arial"/>
          <w:color w:val="000000"/>
          <w:sz w:val="20"/>
          <w:szCs w:val="20"/>
        </w:rPr>
        <w:t xml:space="preserve">2) </w:t>
      </w:r>
      <w:r w:rsidRPr="00904312">
        <w:rPr>
          <w:rFonts w:ascii="Arial" w:hAnsi="Arial" w:cs="Arial"/>
          <w:color w:val="000000"/>
          <w:sz w:val="20"/>
          <w:szCs w:val="20"/>
        </w:rPr>
        <w:tab/>
        <w:t>в форме электронного документа через информационно-телекоммуникационную сеть "Интернет".</w:t>
      </w:r>
    </w:p>
    <w:p w:rsidR="00904312" w:rsidRPr="00904312" w:rsidRDefault="00904312" w:rsidP="00904312">
      <w:pPr>
        <w:ind w:firstLine="708"/>
        <w:jc w:val="both"/>
        <w:rPr>
          <w:rFonts w:ascii="Arial" w:hAnsi="Arial" w:cs="Arial"/>
          <w:color w:val="000000"/>
          <w:sz w:val="20"/>
          <w:szCs w:val="20"/>
        </w:rPr>
      </w:pPr>
      <w:r w:rsidRPr="00904312">
        <w:rPr>
          <w:rFonts w:ascii="Arial" w:hAnsi="Arial" w:cs="Arial"/>
          <w:color w:val="000000"/>
          <w:sz w:val="20"/>
          <w:szCs w:val="20"/>
        </w:rPr>
        <w:t>8. Предложение регистрируется администрацией, подведомственным ей учреждением в день поступления.</w:t>
      </w:r>
    </w:p>
    <w:p w:rsidR="00904312" w:rsidRPr="00904312" w:rsidRDefault="00904312" w:rsidP="00904312">
      <w:pPr>
        <w:ind w:firstLine="708"/>
        <w:jc w:val="both"/>
        <w:rPr>
          <w:rFonts w:ascii="Arial" w:hAnsi="Arial" w:cs="Arial"/>
          <w:color w:val="000000"/>
          <w:sz w:val="20"/>
          <w:szCs w:val="20"/>
        </w:rPr>
      </w:pPr>
      <w:r w:rsidRPr="00904312">
        <w:rPr>
          <w:rFonts w:ascii="Arial" w:hAnsi="Arial" w:cs="Arial"/>
          <w:color w:val="000000"/>
          <w:sz w:val="20"/>
          <w:szCs w:val="20"/>
        </w:rPr>
        <w:t>9. Администрация, подведомственное ей учреждение по результатам рассмотрения предложения в течение 10 рабочих дней со дня его поступления принимают одно из следующих решений:</w:t>
      </w:r>
    </w:p>
    <w:p w:rsidR="00904312" w:rsidRPr="00904312" w:rsidRDefault="00904312" w:rsidP="00904312">
      <w:pPr>
        <w:tabs>
          <w:tab w:val="left" w:pos="1134"/>
          <w:tab w:val="left" w:pos="1276"/>
        </w:tabs>
        <w:ind w:firstLine="708"/>
        <w:jc w:val="both"/>
        <w:rPr>
          <w:rFonts w:ascii="Arial" w:hAnsi="Arial" w:cs="Arial"/>
          <w:color w:val="000000"/>
          <w:sz w:val="20"/>
          <w:szCs w:val="20"/>
        </w:rPr>
      </w:pPr>
      <w:r w:rsidRPr="00904312">
        <w:rPr>
          <w:rFonts w:ascii="Arial" w:hAnsi="Arial" w:cs="Arial"/>
          <w:color w:val="000000"/>
          <w:sz w:val="20"/>
          <w:szCs w:val="20"/>
        </w:rPr>
        <w:t xml:space="preserve">1) </w:t>
      </w:r>
      <w:r w:rsidRPr="00904312">
        <w:rPr>
          <w:rFonts w:ascii="Arial" w:hAnsi="Arial" w:cs="Arial"/>
          <w:color w:val="000000"/>
          <w:sz w:val="20"/>
          <w:szCs w:val="20"/>
        </w:rPr>
        <w:tab/>
        <w:t>о принятии предложения;</w:t>
      </w:r>
    </w:p>
    <w:p w:rsidR="00904312" w:rsidRPr="00904312" w:rsidRDefault="00904312" w:rsidP="00904312">
      <w:pPr>
        <w:tabs>
          <w:tab w:val="left" w:pos="1134"/>
          <w:tab w:val="left" w:pos="1276"/>
        </w:tabs>
        <w:ind w:firstLine="708"/>
        <w:jc w:val="both"/>
        <w:rPr>
          <w:rFonts w:ascii="Arial" w:hAnsi="Arial" w:cs="Arial"/>
          <w:color w:val="000000"/>
          <w:sz w:val="20"/>
          <w:szCs w:val="20"/>
        </w:rPr>
      </w:pPr>
      <w:r w:rsidRPr="00904312">
        <w:rPr>
          <w:rFonts w:ascii="Arial" w:hAnsi="Arial" w:cs="Arial"/>
          <w:color w:val="000000"/>
          <w:sz w:val="20"/>
          <w:szCs w:val="20"/>
        </w:rPr>
        <w:t xml:space="preserve">2) </w:t>
      </w:r>
      <w:r w:rsidRPr="00904312">
        <w:rPr>
          <w:rFonts w:ascii="Arial" w:hAnsi="Arial" w:cs="Arial"/>
          <w:color w:val="000000"/>
          <w:sz w:val="20"/>
          <w:szCs w:val="20"/>
        </w:rPr>
        <w:tab/>
        <w:t>об отказе в принятии предложения с указанием причин, послуживших основанием для принятия такого решения.</w:t>
      </w:r>
    </w:p>
    <w:p w:rsidR="00904312" w:rsidRPr="00904312" w:rsidRDefault="00904312" w:rsidP="00904312">
      <w:pPr>
        <w:ind w:firstLine="708"/>
        <w:jc w:val="both"/>
        <w:rPr>
          <w:rFonts w:ascii="Arial" w:hAnsi="Arial" w:cs="Arial"/>
          <w:color w:val="000000"/>
          <w:sz w:val="20"/>
          <w:szCs w:val="20"/>
        </w:rPr>
      </w:pPr>
      <w:r w:rsidRPr="00904312">
        <w:rPr>
          <w:rFonts w:ascii="Arial" w:hAnsi="Arial" w:cs="Arial"/>
          <w:color w:val="000000"/>
          <w:sz w:val="20"/>
          <w:szCs w:val="20"/>
        </w:rPr>
        <w:t>В случае направления запроса о предоставлении дополнительной информации организатору добровольческой деятельности, добровольческой организации рассмотрение предложения осуществляется в течение 20 рабочих дней со дня его поступления.</w:t>
      </w:r>
    </w:p>
    <w:p w:rsidR="00904312" w:rsidRPr="00904312" w:rsidRDefault="00904312" w:rsidP="00904312">
      <w:pPr>
        <w:ind w:firstLine="708"/>
        <w:jc w:val="both"/>
        <w:rPr>
          <w:rFonts w:ascii="Arial" w:hAnsi="Arial" w:cs="Arial"/>
          <w:color w:val="000000"/>
          <w:sz w:val="20"/>
          <w:szCs w:val="20"/>
        </w:rPr>
      </w:pPr>
      <w:r w:rsidRPr="00904312">
        <w:rPr>
          <w:rFonts w:ascii="Arial" w:hAnsi="Arial" w:cs="Arial"/>
          <w:color w:val="000000"/>
          <w:sz w:val="20"/>
          <w:szCs w:val="20"/>
        </w:rPr>
        <w:t>10. Администрация, подведомственное ей учреждение в течение 7 рабочих дней со дня рассмотрения предложения информируют организатора добровольческой деятельности, добровольческую организацию о принятом решении почтовым отправлением с описью вложения или в форме электронного документа через информационно-телекоммуникационную сеть "Интернет" в соответствии со способом направления предложения.</w:t>
      </w:r>
    </w:p>
    <w:p w:rsidR="00904312" w:rsidRPr="00904312" w:rsidRDefault="00904312" w:rsidP="00904312">
      <w:pPr>
        <w:ind w:firstLine="708"/>
        <w:jc w:val="both"/>
        <w:rPr>
          <w:rFonts w:ascii="Arial" w:hAnsi="Arial" w:cs="Arial"/>
          <w:color w:val="000000"/>
          <w:sz w:val="20"/>
          <w:szCs w:val="20"/>
        </w:rPr>
      </w:pPr>
      <w:r w:rsidRPr="00904312">
        <w:rPr>
          <w:rFonts w:ascii="Arial" w:hAnsi="Arial" w:cs="Arial"/>
          <w:color w:val="000000"/>
          <w:sz w:val="20"/>
          <w:szCs w:val="20"/>
        </w:rPr>
        <w:t>11. Основаниями для принятия решения об отказе в принятии предложения являются:</w:t>
      </w:r>
    </w:p>
    <w:p w:rsidR="00904312" w:rsidRPr="00904312" w:rsidRDefault="00904312" w:rsidP="00904312">
      <w:pPr>
        <w:tabs>
          <w:tab w:val="left" w:pos="1134"/>
          <w:tab w:val="left" w:pos="1276"/>
        </w:tabs>
        <w:ind w:firstLine="708"/>
        <w:jc w:val="both"/>
        <w:rPr>
          <w:rFonts w:ascii="Arial" w:hAnsi="Arial" w:cs="Arial"/>
          <w:color w:val="000000"/>
          <w:sz w:val="20"/>
          <w:szCs w:val="20"/>
        </w:rPr>
      </w:pPr>
      <w:r w:rsidRPr="00904312">
        <w:rPr>
          <w:rFonts w:ascii="Arial" w:hAnsi="Arial" w:cs="Arial"/>
          <w:color w:val="000000"/>
          <w:sz w:val="20"/>
          <w:szCs w:val="20"/>
        </w:rPr>
        <w:t xml:space="preserve">1) </w:t>
      </w:r>
      <w:r w:rsidRPr="00904312">
        <w:rPr>
          <w:rFonts w:ascii="Arial" w:hAnsi="Arial" w:cs="Arial"/>
          <w:color w:val="000000"/>
          <w:sz w:val="20"/>
          <w:szCs w:val="20"/>
        </w:rPr>
        <w:tab/>
        <w:t>несоответствие предложения требованиям пункта 6 настоящего Порядка;</w:t>
      </w:r>
    </w:p>
    <w:p w:rsidR="00904312" w:rsidRPr="00904312" w:rsidRDefault="00904312" w:rsidP="00904312">
      <w:pPr>
        <w:tabs>
          <w:tab w:val="left" w:pos="1134"/>
          <w:tab w:val="left" w:pos="1276"/>
        </w:tabs>
        <w:ind w:firstLine="708"/>
        <w:jc w:val="both"/>
        <w:rPr>
          <w:rFonts w:ascii="Arial" w:hAnsi="Arial" w:cs="Arial"/>
          <w:color w:val="000000"/>
          <w:sz w:val="20"/>
          <w:szCs w:val="20"/>
        </w:rPr>
      </w:pPr>
      <w:r w:rsidRPr="00904312">
        <w:rPr>
          <w:rFonts w:ascii="Arial" w:hAnsi="Arial" w:cs="Arial"/>
          <w:color w:val="000000"/>
          <w:sz w:val="20"/>
          <w:szCs w:val="20"/>
        </w:rPr>
        <w:t xml:space="preserve">2) </w:t>
      </w:r>
      <w:r w:rsidRPr="00904312">
        <w:rPr>
          <w:rFonts w:ascii="Arial" w:hAnsi="Arial" w:cs="Arial"/>
          <w:color w:val="000000"/>
          <w:sz w:val="20"/>
          <w:szCs w:val="20"/>
        </w:rPr>
        <w:tab/>
        <w:t>недостоверность представленной организатором добровольческой деятельности, добровольческой организацией информации;</w:t>
      </w:r>
    </w:p>
    <w:p w:rsidR="00904312" w:rsidRPr="00904312" w:rsidRDefault="00904312" w:rsidP="00904312">
      <w:pPr>
        <w:tabs>
          <w:tab w:val="left" w:pos="1134"/>
          <w:tab w:val="left" w:pos="1276"/>
        </w:tabs>
        <w:ind w:firstLine="708"/>
        <w:jc w:val="both"/>
        <w:rPr>
          <w:rFonts w:ascii="Arial" w:hAnsi="Arial" w:cs="Arial"/>
          <w:color w:val="000000"/>
          <w:sz w:val="20"/>
          <w:szCs w:val="20"/>
        </w:rPr>
      </w:pPr>
      <w:r w:rsidRPr="00904312">
        <w:rPr>
          <w:rFonts w:ascii="Arial" w:hAnsi="Arial" w:cs="Arial"/>
          <w:color w:val="000000"/>
          <w:sz w:val="20"/>
          <w:szCs w:val="20"/>
        </w:rPr>
        <w:t xml:space="preserve">3) </w:t>
      </w:r>
      <w:r w:rsidRPr="00904312">
        <w:rPr>
          <w:rFonts w:ascii="Arial" w:hAnsi="Arial" w:cs="Arial"/>
          <w:color w:val="000000"/>
          <w:sz w:val="20"/>
          <w:szCs w:val="20"/>
        </w:rPr>
        <w:tab/>
        <w:t>несоответствие предлагаемых видов работ (услуг), осуществляемых добровольцами (волонтерами), целям, указанным в пункте 1 статьи 2 Федерального закона.</w:t>
      </w:r>
    </w:p>
    <w:p w:rsidR="00904312" w:rsidRPr="00904312" w:rsidRDefault="00904312" w:rsidP="00904312">
      <w:pPr>
        <w:ind w:firstLine="708"/>
        <w:jc w:val="both"/>
        <w:rPr>
          <w:rFonts w:ascii="Arial" w:hAnsi="Arial" w:cs="Arial"/>
          <w:color w:val="000000"/>
          <w:sz w:val="20"/>
          <w:szCs w:val="20"/>
        </w:rPr>
      </w:pPr>
      <w:r w:rsidRPr="00904312">
        <w:rPr>
          <w:rFonts w:ascii="Arial" w:hAnsi="Arial" w:cs="Arial"/>
          <w:color w:val="000000"/>
          <w:sz w:val="20"/>
          <w:szCs w:val="20"/>
        </w:rPr>
        <w:t>12. В случае принятия предложения администрация, подведомственное ей учреждение информируют организатора добровольческой деятельности, добровольческую организацию об условиях осуществления добровольческой деятельности:</w:t>
      </w:r>
    </w:p>
    <w:p w:rsidR="00904312" w:rsidRPr="00904312" w:rsidRDefault="00904312" w:rsidP="00904312">
      <w:pPr>
        <w:tabs>
          <w:tab w:val="left" w:pos="1134"/>
        </w:tabs>
        <w:ind w:firstLine="708"/>
        <w:jc w:val="both"/>
        <w:rPr>
          <w:rFonts w:ascii="Arial" w:hAnsi="Arial" w:cs="Arial"/>
          <w:color w:val="000000"/>
          <w:sz w:val="20"/>
          <w:szCs w:val="20"/>
        </w:rPr>
      </w:pPr>
      <w:r w:rsidRPr="00904312">
        <w:rPr>
          <w:rFonts w:ascii="Arial" w:hAnsi="Arial" w:cs="Arial"/>
          <w:color w:val="000000"/>
          <w:sz w:val="20"/>
          <w:szCs w:val="20"/>
        </w:rPr>
        <w:t xml:space="preserve">1) </w:t>
      </w:r>
      <w:r w:rsidRPr="00904312">
        <w:rPr>
          <w:rFonts w:ascii="Arial" w:hAnsi="Arial" w:cs="Arial"/>
          <w:color w:val="000000"/>
          <w:sz w:val="20"/>
          <w:szCs w:val="20"/>
        </w:rPr>
        <w:tab/>
        <w:t>об ограничениях и о рисках, в том числе вредных или опасных производственных факторах, связанных с осуществлением добровольческой деятельности;</w:t>
      </w:r>
    </w:p>
    <w:p w:rsidR="00904312" w:rsidRPr="00904312" w:rsidRDefault="00904312" w:rsidP="00904312">
      <w:pPr>
        <w:tabs>
          <w:tab w:val="left" w:pos="1134"/>
        </w:tabs>
        <w:ind w:firstLine="708"/>
        <w:jc w:val="both"/>
        <w:rPr>
          <w:rFonts w:ascii="Arial" w:hAnsi="Arial" w:cs="Arial"/>
          <w:color w:val="000000"/>
          <w:sz w:val="20"/>
          <w:szCs w:val="20"/>
        </w:rPr>
      </w:pPr>
      <w:r w:rsidRPr="00904312">
        <w:rPr>
          <w:rFonts w:ascii="Arial" w:hAnsi="Arial" w:cs="Arial"/>
          <w:color w:val="000000"/>
          <w:sz w:val="20"/>
          <w:szCs w:val="20"/>
        </w:rPr>
        <w:t xml:space="preserve">2) </w:t>
      </w:r>
      <w:r w:rsidRPr="00904312">
        <w:rPr>
          <w:rFonts w:ascii="Arial" w:hAnsi="Arial" w:cs="Arial"/>
          <w:color w:val="000000"/>
          <w:sz w:val="20"/>
          <w:szCs w:val="20"/>
        </w:rPr>
        <w:tab/>
        <w:t>о правовых нормах, регламентирующих работу администрации, подведомственного ей учреждения;</w:t>
      </w:r>
    </w:p>
    <w:p w:rsidR="00904312" w:rsidRPr="00904312" w:rsidRDefault="00904312" w:rsidP="00904312">
      <w:pPr>
        <w:tabs>
          <w:tab w:val="left" w:pos="1134"/>
        </w:tabs>
        <w:ind w:firstLine="708"/>
        <w:jc w:val="both"/>
        <w:rPr>
          <w:rFonts w:ascii="Arial" w:hAnsi="Arial" w:cs="Arial"/>
          <w:color w:val="000000"/>
          <w:sz w:val="20"/>
          <w:szCs w:val="20"/>
        </w:rPr>
      </w:pPr>
      <w:r w:rsidRPr="00904312">
        <w:rPr>
          <w:rFonts w:ascii="Arial" w:hAnsi="Arial" w:cs="Arial"/>
          <w:color w:val="000000"/>
          <w:sz w:val="20"/>
          <w:szCs w:val="20"/>
        </w:rPr>
        <w:t xml:space="preserve">3) </w:t>
      </w:r>
      <w:r w:rsidRPr="00904312">
        <w:rPr>
          <w:rFonts w:ascii="Arial" w:hAnsi="Arial" w:cs="Arial"/>
          <w:color w:val="000000"/>
          <w:sz w:val="20"/>
          <w:szCs w:val="20"/>
        </w:rPr>
        <w:tab/>
        <w:t>о необходимых режимных требованиях, правилах техники безопасности и других правилах, соблюдение которых требуется при осуществлении добровольческой деятельности;</w:t>
      </w:r>
    </w:p>
    <w:p w:rsidR="00904312" w:rsidRPr="00904312" w:rsidRDefault="00904312" w:rsidP="00904312">
      <w:pPr>
        <w:tabs>
          <w:tab w:val="left" w:pos="1134"/>
        </w:tabs>
        <w:ind w:firstLine="708"/>
        <w:jc w:val="both"/>
        <w:rPr>
          <w:rFonts w:ascii="Arial" w:hAnsi="Arial" w:cs="Arial"/>
          <w:color w:val="000000"/>
          <w:sz w:val="20"/>
          <w:szCs w:val="20"/>
        </w:rPr>
      </w:pPr>
      <w:r w:rsidRPr="00904312">
        <w:rPr>
          <w:rFonts w:ascii="Arial" w:hAnsi="Arial" w:cs="Arial"/>
          <w:color w:val="000000"/>
          <w:sz w:val="20"/>
          <w:szCs w:val="20"/>
        </w:rPr>
        <w:t xml:space="preserve">4) </w:t>
      </w:r>
      <w:r w:rsidRPr="00904312">
        <w:rPr>
          <w:rFonts w:ascii="Arial" w:hAnsi="Arial" w:cs="Arial"/>
          <w:color w:val="000000"/>
          <w:sz w:val="20"/>
          <w:szCs w:val="20"/>
        </w:rPr>
        <w:tab/>
        <w:t>о порядке и сроках рассмотрения (урегулирования) разногласий, возникающих в ходе взаимодействия сторон;</w:t>
      </w:r>
    </w:p>
    <w:p w:rsidR="00904312" w:rsidRPr="00904312" w:rsidRDefault="00904312" w:rsidP="00904312">
      <w:pPr>
        <w:tabs>
          <w:tab w:val="left" w:pos="1134"/>
        </w:tabs>
        <w:ind w:firstLine="708"/>
        <w:jc w:val="both"/>
        <w:rPr>
          <w:rFonts w:ascii="Arial" w:hAnsi="Arial" w:cs="Arial"/>
          <w:color w:val="000000"/>
          <w:sz w:val="20"/>
          <w:szCs w:val="20"/>
        </w:rPr>
      </w:pPr>
      <w:r w:rsidRPr="00904312">
        <w:rPr>
          <w:rFonts w:ascii="Arial" w:hAnsi="Arial" w:cs="Arial"/>
          <w:color w:val="000000"/>
          <w:sz w:val="20"/>
          <w:szCs w:val="20"/>
        </w:rPr>
        <w:t xml:space="preserve">5) </w:t>
      </w:r>
      <w:r w:rsidRPr="00904312">
        <w:rPr>
          <w:rFonts w:ascii="Arial" w:hAnsi="Arial" w:cs="Arial"/>
          <w:color w:val="000000"/>
          <w:sz w:val="20"/>
          <w:szCs w:val="20"/>
        </w:rPr>
        <w:tab/>
        <w:t>о сроке осуществления добровольческой деятельности и основаниях для досрочного прекращения ее осуществления;</w:t>
      </w:r>
    </w:p>
    <w:p w:rsidR="00904312" w:rsidRPr="00904312" w:rsidRDefault="00904312" w:rsidP="00904312">
      <w:pPr>
        <w:tabs>
          <w:tab w:val="left" w:pos="1134"/>
        </w:tabs>
        <w:ind w:firstLine="708"/>
        <w:jc w:val="both"/>
        <w:rPr>
          <w:rFonts w:ascii="Arial" w:hAnsi="Arial" w:cs="Arial"/>
          <w:color w:val="000000"/>
          <w:sz w:val="20"/>
          <w:szCs w:val="20"/>
        </w:rPr>
      </w:pPr>
      <w:r w:rsidRPr="00904312">
        <w:rPr>
          <w:rFonts w:ascii="Arial" w:hAnsi="Arial" w:cs="Arial"/>
          <w:color w:val="000000"/>
          <w:sz w:val="20"/>
          <w:szCs w:val="20"/>
        </w:rPr>
        <w:t xml:space="preserve">6) </w:t>
      </w:r>
      <w:r w:rsidRPr="00904312">
        <w:rPr>
          <w:rFonts w:ascii="Arial" w:hAnsi="Arial" w:cs="Arial"/>
          <w:color w:val="000000"/>
          <w:sz w:val="20"/>
          <w:szCs w:val="20"/>
        </w:rPr>
        <w:tab/>
        <w:t>об иных условиях осуществления добровольческой деятельности.</w:t>
      </w:r>
    </w:p>
    <w:p w:rsidR="00904312" w:rsidRPr="00904312" w:rsidRDefault="00904312" w:rsidP="00904312">
      <w:pPr>
        <w:ind w:firstLine="708"/>
        <w:jc w:val="both"/>
        <w:rPr>
          <w:rFonts w:ascii="Arial" w:hAnsi="Arial" w:cs="Arial"/>
          <w:color w:val="000000"/>
          <w:sz w:val="20"/>
          <w:szCs w:val="20"/>
        </w:rPr>
      </w:pPr>
      <w:r w:rsidRPr="00904312">
        <w:rPr>
          <w:rFonts w:ascii="Arial" w:hAnsi="Arial" w:cs="Arial"/>
          <w:color w:val="000000"/>
          <w:sz w:val="20"/>
          <w:szCs w:val="20"/>
        </w:rPr>
        <w:t>13. Организатор добровольческой деятельности, добровольческая организация в случае отказа подведомственного администрации учреждения, принять предложение вправе направить администрации аналогичное предложение, которое рассматривается в соответствии с настоящим Порядком.</w:t>
      </w:r>
    </w:p>
    <w:p w:rsidR="00904312" w:rsidRPr="00904312" w:rsidRDefault="00904312" w:rsidP="00904312">
      <w:pPr>
        <w:ind w:firstLine="708"/>
        <w:jc w:val="both"/>
        <w:rPr>
          <w:rFonts w:ascii="Arial" w:hAnsi="Arial" w:cs="Arial"/>
          <w:color w:val="000000"/>
          <w:sz w:val="20"/>
          <w:szCs w:val="20"/>
        </w:rPr>
      </w:pPr>
      <w:r w:rsidRPr="00904312">
        <w:rPr>
          <w:rFonts w:ascii="Arial" w:hAnsi="Arial" w:cs="Arial"/>
          <w:color w:val="000000"/>
          <w:sz w:val="20"/>
          <w:szCs w:val="20"/>
        </w:rPr>
        <w:t>14. Взаимодействие администрации, подведомственных ей учреждений с организатором добровольческой деятельности, добровольческой организацией осуществляется на основании соглашения о взаимодействии (далее - соглашение), за исключением случаев, определенных сторонами.</w:t>
      </w:r>
    </w:p>
    <w:p w:rsidR="00904312" w:rsidRPr="00904312" w:rsidRDefault="00904312" w:rsidP="00904312">
      <w:pPr>
        <w:ind w:firstLine="708"/>
        <w:jc w:val="both"/>
        <w:rPr>
          <w:rFonts w:ascii="Arial" w:hAnsi="Arial" w:cs="Arial"/>
          <w:color w:val="000000"/>
          <w:sz w:val="20"/>
          <w:szCs w:val="20"/>
        </w:rPr>
      </w:pPr>
      <w:r w:rsidRPr="00904312">
        <w:rPr>
          <w:rFonts w:ascii="Arial" w:hAnsi="Arial" w:cs="Arial"/>
          <w:color w:val="000000"/>
          <w:sz w:val="20"/>
          <w:szCs w:val="20"/>
        </w:rPr>
        <w:t>15. Соглашение заключается с организатором добровольческой деятельности, добровольческой организацией в случае принятия администрацией, учреждением решения о принятии предложения и предусматривает:</w:t>
      </w:r>
    </w:p>
    <w:p w:rsidR="00904312" w:rsidRPr="00904312" w:rsidRDefault="00904312" w:rsidP="00904312">
      <w:pPr>
        <w:tabs>
          <w:tab w:val="left" w:pos="1134"/>
        </w:tabs>
        <w:ind w:firstLine="708"/>
        <w:jc w:val="both"/>
        <w:rPr>
          <w:rFonts w:ascii="Arial" w:hAnsi="Arial" w:cs="Arial"/>
          <w:color w:val="000000"/>
          <w:sz w:val="20"/>
          <w:szCs w:val="20"/>
        </w:rPr>
      </w:pPr>
      <w:r w:rsidRPr="00904312">
        <w:rPr>
          <w:rFonts w:ascii="Arial" w:hAnsi="Arial" w:cs="Arial"/>
          <w:color w:val="000000"/>
          <w:sz w:val="20"/>
          <w:szCs w:val="20"/>
        </w:rPr>
        <w:t xml:space="preserve">1) </w:t>
      </w:r>
      <w:r w:rsidRPr="00904312">
        <w:rPr>
          <w:rFonts w:ascii="Arial" w:hAnsi="Arial" w:cs="Arial"/>
          <w:color w:val="000000"/>
          <w:sz w:val="20"/>
          <w:szCs w:val="20"/>
        </w:rPr>
        <w:tab/>
        <w:t>перечень видов работ (услуг), осуществляемых организатором добровольческой деятельности, добровольческой организацией в целях, указанных в пункте 1 статьи 2 Федерального закона;</w:t>
      </w:r>
    </w:p>
    <w:p w:rsidR="00904312" w:rsidRPr="00904312" w:rsidRDefault="00904312" w:rsidP="00904312">
      <w:pPr>
        <w:tabs>
          <w:tab w:val="left" w:pos="1134"/>
        </w:tabs>
        <w:ind w:firstLine="708"/>
        <w:jc w:val="both"/>
        <w:rPr>
          <w:rFonts w:ascii="Arial" w:hAnsi="Arial" w:cs="Arial"/>
          <w:color w:val="000000"/>
          <w:sz w:val="20"/>
          <w:szCs w:val="20"/>
        </w:rPr>
      </w:pPr>
      <w:r w:rsidRPr="00904312">
        <w:rPr>
          <w:rFonts w:ascii="Arial" w:hAnsi="Arial" w:cs="Arial"/>
          <w:color w:val="000000"/>
          <w:sz w:val="20"/>
          <w:szCs w:val="20"/>
        </w:rPr>
        <w:lastRenderedPageBreak/>
        <w:t xml:space="preserve">2) </w:t>
      </w:r>
      <w:r w:rsidRPr="00904312">
        <w:rPr>
          <w:rFonts w:ascii="Arial" w:hAnsi="Arial" w:cs="Arial"/>
          <w:color w:val="000000"/>
          <w:sz w:val="20"/>
          <w:szCs w:val="20"/>
        </w:rPr>
        <w:tab/>
        <w:t>условия осуществления добровольческой деятельности;</w:t>
      </w:r>
    </w:p>
    <w:p w:rsidR="00904312" w:rsidRPr="00904312" w:rsidRDefault="00904312" w:rsidP="00904312">
      <w:pPr>
        <w:tabs>
          <w:tab w:val="left" w:pos="1134"/>
        </w:tabs>
        <w:ind w:firstLine="708"/>
        <w:jc w:val="both"/>
        <w:rPr>
          <w:rFonts w:ascii="Arial" w:hAnsi="Arial" w:cs="Arial"/>
          <w:color w:val="000000"/>
          <w:sz w:val="20"/>
          <w:szCs w:val="20"/>
        </w:rPr>
      </w:pPr>
      <w:r w:rsidRPr="00904312">
        <w:rPr>
          <w:rFonts w:ascii="Arial" w:hAnsi="Arial" w:cs="Arial"/>
          <w:color w:val="000000"/>
          <w:sz w:val="20"/>
          <w:szCs w:val="20"/>
        </w:rPr>
        <w:t xml:space="preserve">3) </w:t>
      </w:r>
      <w:r w:rsidRPr="00904312">
        <w:rPr>
          <w:rFonts w:ascii="Arial" w:hAnsi="Arial" w:cs="Arial"/>
          <w:color w:val="000000"/>
          <w:sz w:val="20"/>
          <w:szCs w:val="20"/>
        </w:rPr>
        <w:tab/>
        <w:t>сведения об уполномоченных представителях, ответственных за взаимодействие со стороны организатора добровольческой деятельности, добровольческой организации и со стороны администрации, подведомственного ей учреждения, для оперативного решения вопросов, возникающих при взаимодействии;</w:t>
      </w:r>
    </w:p>
    <w:p w:rsidR="00904312" w:rsidRPr="00904312" w:rsidRDefault="00904312" w:rsidP="00904312">
      <w:pPr>
        <w:tabs>
          <w:tab w:val="left" w:pos="1134"/>
        </w:tabs>
        <w:ind w:firstLine="708"/>
        <w:jc w:val="both"/>
        <w:rPr>
          <w:rFonts w:ascii="Arial" w:hAnsi="Arial" w:cs="Arial"/>
          <w:color w:val="000000"/>
          <w:sz w:val="20"/>
          <w:szCs w:val="20"/>
        </w:rPr>
      </w:pPr>
      <w:r w:rsidRPr="00904312">
        <w:rPr>
          <w:rFonts w:ascii="Arial" w:hAnsi="Arial" w:cs="Arial"/>
          <w:color w:val="000000"/>
          <w:sz w:val="20"/>
          <w:szCs w:val="20"/>
        </w:rPr>
        <w:t xml:space="preserve">4) </w:t>
      </w:r>
      <w:r w:rsidRPr="00904312">
        <w:rPr>
          <w:rFonts w:ascii="Arial" w:hAnsi="Arial" w:cs="Arial"/>
          <w:color w:val="000000"/>
          <w:sz w:val="20"/>
          <w:szCs w:val="20"/>
        </w:rPr>
        <w:tab/>
        <w:t>порядок, в соответствии с которым администрация, подведомственное ей учреждение информируют организатора добровольческой деятельности, добровольческую организацию о потребности в привлечении добровольцев;</w:t>
      </w:r>
    </w:p>
    <w:p w:rsidR="00904312" w:rsidRPr="00904312" w:rsidRDefault="00904312" w:rsidP="00904312">
      <w:pPr>
        <w:tabs>
          <w:tab w:val="left" w:pos="1134"/>
        </w:tabs>
        <w:ind w:firstLine="708"/>
        <w:jc w:val="both"/>
        <w:rPr>
          <w:rFonts w:ascii="Arial" w:hAnsi="Arial" w:cs="Arial"/>
          <w:b/>
          <w:color w:val="000000"/>
          <w:sz w:val="20"/>
          <w:szCs w:val="20"/>
        </w:rPr>
      </w:pPr>
      <w:r w:rsidRPr="00904312">
        <w:rPr>
          <w:rFonts w:ascii="Arial" w:hAnsi="Arial" w:cs="Arial"/>
          <w:b/>
          <w:color w:val="000000"/>
          <w:sz w:val="20"/>
          <w:szCs w:val="20"/>
        </w:rPr>
        <w:t xml:space="preserve">5) </w:t>
      </w:r>
      <w:r w:rsidRPr="00904312">
        <w:rPr>
          <w:rFonts w:ascii="Arial" w:hAnsi="Arial" w:cs="Arial"/>
          <w:b/>
          <w:color w:val="000000"/>
          <w:sz w:val="20"/>
          <w:szCs w:val="20"/>
        </w:rPr>
        <w:tab/>
        <w:t>возможность предоставления организатору добровольческой деятельности, добровольческой организации администрацией, подведомственным ей учреждением мер поддержки, предусмотренных Федеральным законом, организационная, информационная, консультационная, имущественная, в том числе предоставление помещений в безвозмездное пользование и методическая;</w:t>
      </w:r>
    </w:p>
    <w:p w:rsidR="00904312" w:rsidRPr="00904312" w:rsidRDefault="00904312" w:rsidP="00904312">
      <w:pPr>
        <w:tabs>
          <w:tab w:val="left" w:pos="1134"/>
        </w:tabs>
        <w:ind w:firstLine="708"/>
        <w:jc w:val="both"/>
        <w:rPr>
          <w:rFonts w:ascii="Arial" w:hAnsi="Arial" w:cs="Arial"/>
          <w:color w:val="000000"/>
          <w:sz w:val="20"/>
          <w:szCs w:val="20"/>
        </w:rPr>
      </w:pPr>
      <w:r w:rsidRPr="00904312">
        <w:rPr>
          <w:rFonts w:ascii="Arial" w:hAnsi="Arial" w:cs="Arial"/>
          <w:color w:val="000000"/>
          <w:sz w:val="20"/>
          <w:szCs w:val="20"/>
        </w:rPr>
        <w:t xml:space="preserve">6) </w:t>
      </w:r>
      <w:r w:rsidRPr="00904312">
        <w:rPr>
          <w:rFonts w:ascii="Arial" w:hAnsi="Arial" w:cs="Arial"/>
          <w:color w:val="000000"/>
          <w:sz w:val="20"/>
          <w:szCs w:val="20"/>
        </w:rPr>
        <w:tab/>
        <w:t>возможность учета деятельности добровольцев в единой информационной системе в сфере развития добровольчества (волонтерства);</w:t>
      </w:r>
    </w:p>
    <w:p w:rsidR="00904312" w:rsidRPr="00904312" w:rsidRDefault="00904312" w:rsidP="00904312">
      <w:pPr>
        <w:tabs>
          <w:tab w:val="left" w:pos="1134"/>
        </w:tabs>
        <w:ind w:firstLine="709"/>
        <w:jc w:val="both"/>
        <w:rPr>
          <w:rFonts w:ascii="Arial" w:hAnsi="Arial" w:cs="Arial"/>
          <w:color w:val="000000"/>
          <w:sz w:val="20"/>
          <w:szCs w:val="20"/>
        </w:rPr>
      </w:pPr>
      <w:r w:rsidRPr="00904312">
        <w:rPr>
          <w:rFonts w:ascii="Arial" w:hAnsi="Arial" w:cs="Arial"/>
          <w:color w:val="000000"/>
          <w:sz w:val="20"/>
          <w:szCs w:val="20"/>
        </w:rPr>
        <w:t>7)</w:t>
      </w:r>
      <w:r w:rsidRPr="00904312">
        <w:rPr>
          <w:rFonts w:ascii="Arial" w:hAnsi="Arial" w:cs="Arial"/>
          <w:color w:val="000000"/>
          <w:sz w:val="20"/>
          <w:szCs w:val="20"/>
        </w:rPr>
        <w:tab/>
        <w:t>обязанность организатора добровольческой деятельности, добровольческой организации информировать добровольцев о рисках, связанных с осуществлением добровольческой деятельности (при наличии), с учетом требований, устанавливаемых уполномоченным федеральным органом исполнительной власти;</w:t>
      </w:r>
    </w:p>
    <w:p w:rsidR="00904312" w:rsidRPr="00904312" w:rsidRDefault="00904312" w:rsidP="00904312">
      <w:pPr>
        <w:ind w:firstLine="709"/>
        <w:jc w:val="both"/>
        <w:rPr>
          <w:rFonts w:ascii="Arial" w:hAnsi="Arial" w:cs="Arial"/>
          <w:color w:val="000000"/>
          <w:sz w:val="20"/>
          <w:szCs w:val="20"/>
        </w:rPr>
      </w:pPr>
      <w:r w:rsidRPr="00904312">
        <w:rPr>
          <w:rFonts w:ascii="Arial" w:hAnsi="Arial" w:cs="Arial"/>
          <w:color w:val="000000"/>
          <w:sz w:val="20"/>
          <w:szCs w:val="20"/>
        </w:rPr>
        <w:t>8) обязанность организатора добровольческой деятельности, добровольческой организации информировать добровольцев о необходимости уведомления о перенесенных и выявленных у них инфекционных заболеваниях, препятствующих осуществлению добровольческой деятельности, а также учитывать указанную информацию в работе;</w:t>
      </w:r>
    </w:p>
    <w:p w:rsidR="00904312" w:rsidRPr="00904312" w:rsidRDefault="00904312" w:rsidP="00904312">
      <w:pPr>
        <w:ind w:firstLine="709"/>
        <w:jc w:val="both"/>
        <w:rPr>
          <w:rFonts w:ascii="Arial" w:hAnsi="Arial" w:cs="Arial"/>
          <w:color w:val="000000"/>
          <w:sz w:val="20"/>
          <w:szCs w:val="20"/>
        </w:rPr>
      </w:pPr>
      <w:r w:rsidRPr="00904312">
        <w:rPr>
          <w:rFonts w:ascii="Arial" w:hAnsi="Arial" w:cs="Arial"/>
          <w:color w:val="000000"/>
          <w:sz w:val="20"/>
          <w:szCs w:val="20"/>
        </w:rPr>
        <w:t>9) иные положения, не противоречащие законодательству Российской Федерации.</w:t>
      </w:r>
    </w:p>
    <w:p w:rsidR="00904312" w:rsidRPr="00904312" w:rsidRDefault="00904312" w:rsidP="00904312">
      <w:pPr>
        <w:ind w:firstLine="709"/>
        <w:jc w:val="both"/>
        <w:rPr>
          <w:rFonts w:ascii="Arial" w:hAnsi="Arial" w:cs="Arial"/>
          <w:color w:val="000000"/>
          <w:sz w:val="20"/>
          <w:szCs w:val="20"/>
        </w:rPr>
      </w:pPr>
      <w:r w:rsidRPr="00904312">
        <w:rPr>
          <w:rFonts w:ascii="Arial" w:hAnsi="Arial" w:cs="Arial"/>
          <w:color w:val="000000"/>
          <w:sz w:val="20"/>
          <w:szCs w:val="20"/>
        </w:rPr>
        <w:t>16. В целях заключения соглашения администрация, учреждение в срок, не превышающий 7 рабочих дней со дня принятия решения о принятии предложения, направляют организатору добровольческой деятельности, добровольческой организации подписанный со своей стороны проект соглашения.</w:t>
      </w:r>
    </w:p>
    <w:p w:rsidR="00904312" w:rsidRPr="00904312" w:rsidRDefault="00904312" w:rsidP="00904312">
      <w:pPr>
        <w:ind w:firstLine="709"/>
        <w:jc w:val="both"/>
        <w:rPr>
          <w:rFonts w:ascii="Arial" w:hAnsi="Arial" w:cs="Arial"/>
          <w:color w:val="000000"/>
          <w:sz w:val="20"/>
          <w:szCs w:val="20"/>
        </w:rPr>
      </w:pPr>
      <w:r w:rsidRPr="00904312">
        <w:rPr>
          <w:rFonts w:ascii="Arial" w:hAnsi="Arial" w:cs="Arial"/>
          <w:color w:val="000000"/>
          <w:sz w:val="20"/>
          <w:szCs w:val="20"/>
        </w:rPr>
        <w:t>Все споры и разногласия, которые могут возникнуть между администрацией, учреждением и организатором добровольческой деятельности, добровольческой организацией в процессе согласования проекта соглашения разрешаются путем проведения переговоров между сторонами.</w:t>
      </w:r>
    </w:p>
    <w:p w:rsidR="00904312" w:rsidRPr="00904312" w:rsidRDefault="00904312" w:rsidP="00904312">
      <w:pPr>
        <w:ind w:firstLine="709"/>
        <w:jc w:val="both"/>
        <w:rPr>
          <w:rFonts w:ascii="Arial" w:hAnsi="Arial" w:cs="Arial"/>
          <w:color w:val="000000"/>
          <w:sz w:val="20"/>
          <w:szCs w:val="20"/>
        </w:rPr>
      </w:pPr>
      <w:r w:rsidRPr="00904312">
        <w:rPr>
          <w:rFonts w:ascii="Arial" w:hAnsi="Arial" w:cs="Arial"/>
          <w:color w:val="000000"/>
          <w:sz w:val="20"/>
          <w:szCs w:val="20"/>
        </w:rPr>
        <w:t>Срок заключения соглашения не может превышать 14 рабочих дней со дня получения организатором добровольческой деятельности, добровольческой организацией решения о принятии предложения.</w:t>
      </w:r>
    </w:p>
    <w:p w:rsidR="00904312" w:rsidRPr="00904312" w:rsidRDefault="00904312" w:rsidP="00904312">
      <w:pPr>
        <w:tabs>
          <w:tab w:val="left" w:pos="1134"/>
        </w:tabs>
        <w:ind w:firstLine="708"/>
        <w:jc w:val="both"/>
        <w:rPr>
          <w:rFonts w:ascii="Arial" w:hAnsi="Arial" w:cs="Arial"/>
          <w:color w:val="000000"/>
          <w:sz w:val="20"/>
          <w:szCs w:val="20"/>
        </w:rPr>
      </w:pPr>
      <w:r w:rsidRPr="00904312">
        <w:rPr>
          <w:rFonts w:ascii="Arial" w:hAnsi="Arial" w:cs="Arial"/>
          <w:color w:val="000000"/>
          <w:sz w:val="20"/>
          <w:szCs w:val="20"/>
        </w:rPr>
        <w:t>17. Должностное лицо администрации, учреждения, ответственное за взаимодействие с организаторами добровольческой деятельности, добровольческими организациями, ведет учет заключенных соглашений о взаимодействии.</w:t>
      </w:r>
    </w:p>
    <w:p w:rsidR="00422CC7" w:rsidRPr="00904312" w:rsidRDefault="00422CC7" w:rsidP="00422CC7">
      <w:pPr>
        <w:rPr>
          <w:rFonts w:ascii="Arial" w:hAnsi="Arial" w:cs="Arial"/>
          <w:sz w:val="20"/>
          <w:szCs w:val="20"/>
        </w:rPr>
      </w:pPr>
    </w:p>
    <w:p w:rsidR="00422CC7" w:rsidRPr="00904312" w:rsidRDefault="00422CC7" w:rsidP="00422CC7">
      <w:pPr>
        <w:rPr>
          <w:rFonts w:ascii="Arial" w:hAnsi="Arial" w:cs="Arial"/>
          <w:sz w:val="20"/>
          <w:szCs w:val="20"/>
        </w:rPr>
      </w:pPr>
    </w:p>
    <w:p w:rsidR="00B41725" w:rsidRPr="00904312" w:rsidRDefault="00B41725" w:rsidP="003E2B1F">
      <w:pPr>
        <w:jc w:val="both"/>
        <w:rPr>
          <w:rFonts w:ascii="Arial" w:hAnsi="Arial" w:cs="Arial"/>
          <w:sz w:val="20"/>
          <w:szCs w:val="20"/>
        </w:rPr>
      </w:pPr>
      <w:r w:rsidRPr="00904312">
        <w:rPr>
          <w:rFonts w:ascii="Arial" w:hAnsi="Arial" w:cs="Arial"/>
          <w:b/>
          <w:sz w:val="20"/>
          <w:szCs w:val="20"/>
        </w:rPr>
        <w:t xml:space="preserve">2.2. </w:t>
      </w:r>
      <w:r w:rsidR="003E2B1F" w:rsidRPr="00904312">
        <w:rPr>
          <w:rFonts w:ascii="Arial" w:eastAsia="Calibri" w:hAnsi="Arial" w:cs="Arial"/>
          <w:b/>
          <w:sz w:val="20"/>
          <w:szCs w:val="20"/>
          <w:lang w:eastAsia="en-US"/>
        </w:rPr>
        <w:t>ПОСТАНОВЛЕНИЕ</w:t>
      </w:r>
      <w:r w:rsidRPr="00904312">
        <w:rPr>
          <w:rFonts w:ascii="Arial" w:hAnsi="Arial" w:cs="Arial"/>
          <w:b/>
          <w:bCs/>
          <w:sz w:val="20"/>
          <w:szCs w:val="20"/>
        </w:rPr>
        <w:t xml:space="preserve"> АДМИНИСТРАЦИИ ГОРОДА КУЙБЫШЕВА КУЙБЫШЕВСКОГО РАЙОНА НОВОСИБИРСКОЙ ОБЛАСТИ </w:t>
      </w:r>
      <w:r w:rsidRPr="00904312">
        <w:rPr>
          <w:rFonts w:ascii="Arial" w:hAnsi="Arial" w:cs="Arial"/>
          <w:b/>
          <w:sz w:val="20"/>
          <w:szCs w:val="20"/>
        </w:rPr>
        <w:t xml:space="preserve">ОТ </w:t>
      </w:r>
      <w:r w:rsidR="003E2B1F" w:rsidRPr="00904312">
        <w:rPr>
          <w:rFonts w:ascii="Arial" w:hAnsi="Arial" w:cs="Arial"/>
          <w:b/>
          <w:sz w:val="20"/>
          <w:szCs w:val="20"/>
        </w:rPr>
        <w:t>1</w:t>
      </w:r>
      <w:r w:rsidR="00770525">
        <w:rPr>
          <w:rFonts w:ascii="Arial" w:hAnsi="Arial" w:cs="Arial"/>
          <w:b/>
          <w:sz w:val="20"/>
          <w:szCs w:val="20"/>
        </w:rPr>
        <w:t>9</w:t>
      </w:r>
      <w:r w:rsidRPr="00904312">
        <w:rPr>
          <w:rFonts w:ascii="Arial" w:hAnsi="Arial" w:cs="Arial"/>
          <w:b/>
          <w:sz w:val="20"/>
          <w:szCs w:val="20"/>
        </w:rPr>
        <w:t>.</w:t>
      </w:r>
      <w:r w:rsidR="003E2B1F" w:rsidRPr="00904312">
        <w:rPr>
          <w:rFonts w:ascii="Arial" w:hAnsi="Arial" w:cs="Arial"/>
          <w:b/>
          <w:sz w:val="20"/>
          <w:szCs w:val="20"/>
        </w:rPr>
        <w:t>01</w:t>
      </w:r>
      <w:r w:rsidRPr="00904312">
        <w:rPr>
          <w:rFonts w:ascii="Arial" w:hAnsi="Arial" w:cs="Arial"/>
          <w:b/>
          <w:sz w:val="20"/>
          <w:szCs w:val="20"/>
        </w:rPr>
        <w:t>.2023 №</w:t>
      </w:r>
      <w:r w:rsidR="007D6DAE" w:rsidRPr="00904312">
        <w:rPr>
          <w:rFonts w:ascii="Arial" w:hAnsi="Arial" w:cs="Arial"/>
          <w:b/>
          <w:sz w:val="20"/>
          <w:szCs w:val="20"/>
        </w:rPr>
        <w:t xml:space="preserve"> </w:t>
      </w:r>
      <w:r w:rsidR="00770525">
        <w:rPr>
          <w:rFonts w:ascii="Arial" w:hAnsi="Arial" w:cs="Arial"/>
          <w:b/>
          <w:sz w:val="20"/>
          <w:szCs w:val="20"/>
        </w:rPr>
        <w:t xml:space="preserve">39 </w:t>
      </w:r>
      <w:r w:rsidRPr="00904312">
        <w:rPr>
          <w:rFonts w:ascii="Arial" w:hAnsi="Arial" w:cs="Arial"/>
          <w:sz w:val="20"/>
          <w:szCs w:val="20"/>
        </w:rPr>
        <w:t>«</w:t>
      </w:r>
      <w:r w:rsidR="00770525" w:rsidRPr="00770525">
        <w:rPr>
          <w:rFonts w:ascii="Arial" w:hAnsi="Arial" w:cs="Arial"/>
          <w:sz w:val="20"/>
          <w:szCs w:val="20"/>
        </w:rPr>
        <w:t>Об утверждении перечня объектов, в отношении которых планируется заключение концессионных соглашений в 2024 году</w:t>
      </w:r>
      <w:r w:rsidR="007D6DAE" w:rsidRPr="00904312">
        <w:rPr>
          <w:rFonts w:ascii="Arial" w:eastAsia="Arial" w:hAnsi="Arial" w:cs="Arial"/>
          <w:sz w:val="20"/>
          <w:szCs w:val="20"/>
          <w:lang w:eastAsia="ar-SA"/>
        </w:rPr>
        <w:t>»</w:t>
      </w:r>
    </w:p>
    <w:p w:rsidR="008D1C97" w:rsidRPr="00904312" w:rsidRDefault="008D1C97" w:rsidP="00B41725">
      <w:pPr>
        <w:autoSpaceDE w:val="0"/>
        <w:autoSpaceDN w:val="0"/>
        <w:adjustRightInd w:val="0"/>
        <w:jc w:val="both"/>
        <w:rPr>
          <w:rFonts w:ascii="Arial" w:hAnsi="Arial" w:cs="Arial"/>
          <w:b/>
          <w:sz w:val="20"/>
          <w:szCs w:val="20"/>
        </w:rPr>
      </w:pPr>
    </w:p>
    <w:p w:rsidR="00770525" w:rsidRPr="00770525" w:rsidRDefault="00770525" w:rsidP="00770525">
      <w:pPr>
        <w:jc w:val="center"/>
        <w:outlineLvl w:val="1"/>
        <w:rPr>
          <w:rFonts w:ascii="Arial" w:hAnsi="Arial" w:cs="Arial"/>
          <w:b/>
          <w:color w:val="000000"/>
          <w:sz w:val="20"/>
          <w:szCs w:val="20"/>
        </w:rPr>
      </w:pPr>
      <w:r w:rsidRPr="00770525">
        <w:rPr>
          <w:rFonts w:ascii="Arial" w:hAnsi="Arial" w:cs="Arial"/>
          <w:b/>
          <w:color w:val="000000"/>
          <w:sz w:val="20"/>
          <w:szCs w:val="20"/>
        </w:rPr>
        <w:t xml:space="preserve">ПОСТАНОВЛЕНИЕ </w:t>
      </w:r>
    </w:p>
    <w:p w:rsidR="00770525" w:rsidRPr="00770525" w:rsidRDefault="00770525" w:rsidP="00770525">
      <w:pPr>
        <w:rPr>
          <w:rFonts w:ascii="Arial" w:hAnsi="Arial" w:cs="Arial"/>
          <w:color w:val="000000"/>
          <w:sz w:val="20"/>
          <w:szCs w:val="20"/>
        </w:rPr>
      </w:pPr>
    </w:p>
    <w:p w:rsidR="00770525" w:rsidRPr="00770525" w:rsidRDefault="00770525" w:rsidP="00770525">
      <w:pPr>
        <w:jc w:val="center"/>
        <w:rPr>
          <w:rFonts w:ascii="Arial" w:hAnsi="Arial" w:cs="Arial"/>
          <w:color w:val="000000"/>
          <w:sz w:val="20"/>
          <w:szCs w:val="20"/>
        </w:rPr>
      </w:pPr>
      <w:r w:rsidRPr="00770525">
        <w:rPr>
          <w:rFonts w:ascii="Arial" w:hAnsi="Arial" w:cs="Arial"/>
          <w:color w:val="000000"/>
          <w:sz w:val="20"/>
          <w:szCs w:val="20"/>
        </w:rPr>
        <w:t xml:space="preserve"> 19.01.2024 № 39</w:t>
      </w:r>
    </w:p>
    <w:p w:rsidR="00770525" w:rsidRPr="00770525" w:rsidRDefault="00770525" w:rsidP="00770525">
      <w:pPr>
        <w:rPr>
          <w:rFonts w:ascii="Arial" w:hAnsi="Arial" w:cs="Arial"/>
          <w:color w:val="000000"/>
          <w:sz w:val="20"/>
          <w:szCs w:val="20"/>
        </w:rPr>
      </w:pPr>
    </w:p>
    <w:p w:rsidR="00770525" w:rsidRPr="00770525" w:rsidRDefault="00770525" w:rsidP="00770525">
      <w:pPr>
        <w:jc w:val="center"/>
        <w:rPr>
          <w:rFonts w:ascii="Arial" w:hAnsi="Arial" w:cs="Arial"/>
          <w:b/>
          <w:sz w:val="20"/>
          <w:szCs w:val="20"/>
        </w:rPr>
      </w:pPr>
      <w:r w:rsidRPr="00770525">
        <w:rPr>
          <w:rFonts w:ascii="Arial" w:hAnsi="Arial" w:cs="Arial"/>
          <w:b/>
          <w:sz w:val="20"/>
          <w:szCs w:val="20"/>
        </w:rPr>
        <w:t>Об утверждении перечня объектов, в отношении которых планируется заключение концессионных соглашений в 2024 году</w:t>
      </w:r>
    </w:p>
    <w:p w:rsidR="00770525" w:rsidRPr="00770525" w:rsidRDefault="00770525" w:rsidP="00770525">
      <w:pPr>
        <w:jc w:val="center"/>
        <w:rPr>
          <w:rFonts w:ascii="Arial" w:hAnsi="Arial" w:cs="Arial"/>
          <w:sz w:val="20"/>
          <w:szCs w:val="20"/>
        </w:rPr>
      </w:pPr>
    </w:p>
    <w:p w:rsidR="00770525" w:rsidRPr="00770525" w:rsidRDefault="00770525" w:rsidP="00770525">
      <w:pPr>
        <w:widowControl w:val="0"/>
        <w:autoSpaceDE w:val="0"/>
        <w:autoSpaceDN w:val="0"/>
        <w:adjustRightInd w:val="0"/>
        <w:ind w:firstLine="540"/>
        <w:jc w:val="both"/>
        <w:rPr>
          <w:rFonts w:ascii="Arial" w:hAnsi="Arial" w:cs="Arial"/>
          <w:sz w:val="20"/>
          <w:szCs w:val="20"/>
        </w:rPr>
      </w:pPr>
      <w:r w:rsidRPr="00770525">
        <w:rPr>
          <w:rFonts w:ascii="Arial" w:hAnsi="Arial" w:cs="Arial"/>
          <w:sz w:val="20"/>
          <w:szCs w:val="20"/>
        </w:rPr>
        <w:t xml:space="preserve">В соответствии с Федеральными </w:t>
      </w:r>
      <w:hyperlink r:id="rId10" w:history="1">
        <w:r w:rsidRPr="00770525">
          <w:rPr>
            <w:rFonts w:ascii="Arial" w:hAnsi="Arial" w:cs="Arial"/>
            <w:sz w:val="20"/>
            <w:szCs w:val="20"/>
          </w:rPr>
          <w:t>законами</w:t>
        </w:r>
      </w:hyperlink>
      <w:r w:rsidRPr="00770525">
        <w:rPr>
          <w:rFonts w:ascii="Arial" w:hAnsi="Arial" w:cs="Arial"/>
          <w:sz w:val="20"/>
          <w:szCs w:val="20"/>
        </w:rPr>
        <w:t xml:space="preserve"> от 06.10.2003 г. №131-ФЗ «Об общих принципах организации местного самоуправления в Российской Федерации», от 21.07.2005 </w:t>
      </w:r>
      <w:hyperlink r:id="rId11" w:history="1">
        <w:r w:rsidRPr="00770525">
          <w:rPr>
            <w:rFonts w:ascii="Arial" w:hAnsi="Arial" w:cs="Arial"/>
            <w:sz w:val="20"/>
            <w:szCs w:val="20"/>
          </w:rPr>
          <w:t>N 115-ФЗ</w:t>
        </w:r>
      </w:hyperlink>
      <w:r w:rsidRPr="00770525">
        <w:rPr>
          <w:rFonts w:ascii="Arial" w:hAnsi="Arial" w:cs="Arial"/>
          <w:sz w:val="20"/>
          <w:szCs w:val="20"/>
        </w:rPr>
        <w:t xml:space="preserve"> "О концессионных соглашениях", от 26.07.2006 № 135-ФЗ «О защите конкуренции», руководствуясь Порядком формирования и утверждения перечня объектов, в отношении которых планируется заключение концессионных соглашений, утвержденным постановлением администрации  города Куйбышева Куйбышевского района Новосибирской области от  16.03.2021  № 218, Уставом города Куйбышева Куйбышевского района Новосибирской области,</w:t>
      </w:r>
    </w:p>
    <w:p w:rsidR="00770525" w:rsidRPr="00770525" w:rsidRDefault="00770525" w:rsidP="00770525">
      <w:pPr>
        <w:tabs>
          <w:tab w:val="left" w:pos="720"/>
          <w:tab w:val="left" w:pos="5103"/>
        </w:tabs>
        <w:jc w:val="both"/>
        <w:rPr>
          <w:rFonts w:ascii="Arial" w:hAnsi="Arial" w:cs="Arial"/>
          <w:color w:val="000000"/>
          <w:sz w:val="20"/>
          <w:szCs w:val="20"/>
        </w:rPr>
      </w:pPr>
      <w:r w:rsidRPr="00770525">
        <w:rPr>
          <w:rFonts w:ascii="Arial" w:hAnsi="Arial" w:cs="Arial"/>
          <w:color w:val="000000"/>
          <w:sz w:val="20"/>
          <w:szCs w:val="20"/>
        </w:rPr>
        <w:t>ПОСТАНОВЛЯЕТ:</w:t>
      </w:r>
    </w:p>
    <w:p w:rsidR="00770525" w:rsidRPr="00770525" w:rsidRDefault="00770525" w:rsidP="00770525">
      <w:pPr>
        <w:widowControl w:val="0"/>
        <w:autoSpaceDE w:val="0"/>
        <w:autoSpaceDN w:val="0"/>
        <w:adjustRightInd w:val="0"/>
        <w:jc w:val="both"/>
        <w:rPr>
          <w:rFonts w:ascii="Arial" w:hAnsi="Arial" w:cs="Arial"/>
          <w:sz w:val="20"/>
          <w:szCs w:val="20"/>
        </w:rPr>
      </w:pPr>
      <w:r w:rsidRPr="00770525">
        <w:rPr>
          <w:rFonts w:ascii="Arial" w:hAnsi="Arial" w:cs="Arial"/>
          <w:sz w:val="20"/>
          <w:szCs w:val="20"/>
        </w:rPr>
        <w:t xml:space="preserve">     </w:t>
      </w:r>
      <w:r w:rsidRPr="00770525">
        <w:rPr>
          <w:rFonts w:ascii="Arial" w:hAnsi="Arial" w:cs="Arial"/>
          <w:sz w:val="20"/>
          <w:szCs w:val="20"/>
        </w:rPr>
        <w:tab/>
        <w:t>1. Утвердить прилагаемый перечень объектов, в отношении которых планируется заключение концессионных соглашений в 2024 году, согласно приложению к настоящему постановлению.</w:t>
      </w:r>
    </w:p>
    <w:p w:rsidR="00770525" w:rsidRPr="00770525" w:rsidRDefault="00770525" w:rsidP="00770525">
      <w:pPr>
        <w:tabs>
          <w:tab w:val="left" w:pos="720"/>
          <w:tab w:val="left" w:pos="5103"/>
        </w:tabs>
        <w:jc w:val="both"/>
        <w:rPr>
          <w:rFonts w:ascii="Arial" w:hAnsi="Arial" w:cs="Arial"/>
          <w:color w:val="000000"/>
          <w:sz w:val="20"/>
          <w:szCs w:val="20"/>
        </w:rPr>
      </w:pPr>
      <w:r w:rsidRPr="00770525">
        <w:rPr>
          <w:rFonts w:ascii="Arial" w:hAnsi="Arial" w:cs="Arial"/>
          <w:color w:val="000000"/>
          <w:sz w:val="20"/>
          <w:szCs w:val="20"/>
        </w:rPr>
        <w:t xml:space="preserve">   </w:t>
      </w:r>
      <w:r w:rsidRPr="00770525">
        <w:rPr>
          <w:rFonts w:ascii="Arial" w:hAnsi="Arial" w:cs="Arial"/>
          <w:color w:val="000000"/>
          <w:sz w:val="20"/>
          <w:szCs w:val="20"/>
        </w:rPr>
        <w:tab/>
        <w:t xml:space="preserve"> 2. Управлению делами администрации города Куйбышева (Рукицкая Т.А.) обеспечить опубликование настоящего постановления в официальном печатном издании «Бюллетень органов </w:t>
      </w:r>
      <w:r w:rsidRPr="00770525">
        <w:rPr>
          <w:rFonts w:ascii="Arial" w:hAnsi="Arial" w:cs="Arial"/>
          <w:color w:val="000000"/>
          <w:sz w:val="20"/>
          <w:szCs w:val="20"/>
        </w:rPr>
        <w:lastRenderedPageBreak/>
        <w:t>местного самоуправления города Куйбышева Куй</w:t>
      </w:r>
      <w:r w:rsidRPr="00770525">
        <w:rPr>
          <w:rFonts w:ascii="Arial" w:hAnsi="Arial" w:cs="Arial"/>
          <w:color w:val="000000"/>
          <w:sz w:val="20"/>
          <w:szCs w:val="20"/>
        </w:rPr>
        <w:softHyphen/>
        <w:t xml:space="preserve">бышевского района Новосибирской области» и на официальном сайте в сети Интернет </w:t>
      </w:r>
      <w:r w:rsidRPr="00770525">
        <w:rPr>
          <w:rFonts w:ascii="Arial" w:hAnsi="Arial" w:cs="Arial"/>
          <w:color w:val="000000"/>
          <w:sz w:val="20"/>
          <w:szCs w:val="20"/>
          <w:lang w:val="en-US"/>
        </w:rPr>
        <w:t>www</w:t>
      </w:r>
      <w:r w:rsidRPr="00770525">
        <w:rPr>
          <w:rFonts w:ascii="Arial" w:hAnsi="Arial" w:cs="Arial"/>
          <w:color w:val="000000"/>
          <w:sz w:val="20"/>
          <w:szCs w:val="20"/>
        </w:rPr>
        <w:t>.</w:t>
      </w:r>
      <w:r w:rsidRPr="00770525">
        <w:rPr>
          <w:rFonts w:ascii="Arial" w:hAnsi="Arial" w:cs="Arial"/>
          <w:color w:val="000000"/>
          <w:sz w:val="20"/>
          <w:szCs w:val="20"/>
          <w:lang w:val="en-US"/>
        </w:rPr>
        <w:t>kainsk</w:t>
      </w:r>
      <w:r w:rsidRPr="00770525">
        <w:rPr>
          <w:rFonts w:ascii="Arial" w:hAnsi="Arial" w:cs="Arial"/>
          <w:color w:val="000000"/>
          <w:sz w:val="20"/>
          <w:szCs w:val="20"/>
        </w:rPr>
        <w:t>.</w:t>
      </w:r>
      <w:r w:rsidRPr="00770525">
        <w:rPr>
          <w:rFonts w:ascii="Arial" w:hAnsi="Arial" w:cs="Arial"/>
          <w:color w:val="000000"/>
          <w:sz w:val="20"/>
          <w:szCs w:val="20"/>
          <w:lang w:val="en-US"/>
        </w:rPr>
        <w:t>nso</w:t>
      </w:r>
      <w:r w:rsidRPr="00770525">
        <w:rPr>
          <w:rFonts w:ascii="Arial" w:hAnsi="Arial" w:cs="Arial"/>
          <w:color w:val="000000"/>
          <w:sz w:val="20"/>
          <w:szCs w:val="20"/>
        </w:rPr>
        <w:t>.</w:t>
      </w:r>
      <w:r w:rsidRPr="00770525">
        <w:rPr>
          <w:rFonts w:ascii="Arial" w:hAnsi="Arial" w:cs="Arial"/>
          <w:color w:val="000000"/>
          <w:sz w:val="20"/>
          <w:szCs w:val="20"/>
          <w:lang w:val="en-US"/>
        </w:rPr>
        <w:t>ru</w:t>
      </w:r>
      <w:r w:rsidRPr="00770525">
        <w:rPr>
          <w:rFonts w:ascii="Arial" w:hAnsi="Arial" w:cs="Arial"/>
          <w:color w:val="000000"/>
          <w:sz w:val="20"/>
          <w:szCs w:val="20"/>
        </w:rPr>
        <w:t xml:space="preserve">. </w:t>
      </w:r>
    </w:p>
    <w:p w:rsidR="00770525" w:rsidRPr="00770525" w:rsidRDefault="00770525" w:rsidP="00770525">
      <w:pPr>
        <w:tabs>
          <w:tab w:val="left" w:pos="720"/>
          <w:tab w:val="left" w:pos="5103"/>
        </w:tabs>
        <w:jc w:val="both"/>
        <w:rPr>
          <w:rFonts w:ascii="Arial" w:hAnsi="Arial" w:cs="Arial"/>
          <w:color w:val="000000"/>
          <w:sz w:val="20"/>
          <w:szCs w:val="20"/>
        </w:rPr>
      </w:pPr>
      <w:r w:rsidRPr="00770525">
        <w:rPr>
          <w:rFonts w:ascii="Arial" w:hAnsi="Arial" w:cs="Arial"/>
          <w:color w:val="000000"/>
          <w:sz w:val="20"/>
          <w:szCs w:val="20"/>
        </w:rPr>
        <w:tab/>
        <w:t xml:space="preserve">3. Управлению права, экономики и имущественных отношений (Добровольская Т.В.) в течение 30 дней со дня издания настоящего постановления обеспечить размещение перечня </w:t>
      </w:r>
      <w:r w:rsidRPr="00770525">
        <w:rPr>
          <w:rFonts w:ascii="Arial" w:hAnsi="Arial" w:cs="Arial"/>
          <w:sz w:val="20"/>
          <w:szCs w:val="20"/>
        </w:rPr>
        <w:t>в информационно-телекоммуникационной сети Интернет на официальном сайте Российской Федерации для размещения информации о проведении торгов, определенном Правительством Российской Федерации.</w:t>
      </w:r>
    </w:p>
    <w:p w:rsidR="00770525" w:rsidRPr="00770525" w:rsidRDefault="00770525" w:rsidP="00770525">
      <w:pPr>
        <w:tabs>
          <w:tab w:val="left" w:pos="936"/>
        </w:tabs>
        <w:autoSpaceDE w:val="0"/>
        <w:autoSpaceDN w:val="0"/>
        <w:jc w:val="both"/>
        <w:rPr>
          <w:rFonts w:ascii="Arial" w:hAnsi="Arial" w:cs="Arial"/>
          <w:sz w:val="20"/>
          <w:szCs w:val="20"/>
        </w:rPr>
      </w:pPr>
      <w:r w:rsidRPr="00770525">
        <w:rPr>
          <w:rFonts w:ascii="Arial" w:hAnsi="Arial" w:cs="Arial"/>
          <w:sz w:val="20"/>
          <w:szCs w:val="20"/>
        </w:rPr>
        <w:t xml:space="preserve">         4. Контроль за исполнением постановления оставляю за собой. </w:t>
      </w:r>
    </w:p>
    <w:p w:rsidR="00770525" w:rsidRPr="00770525" w:rsidRDefault="00770525" w:rsidP="00770525">
      <w:pPr>
        <w:jc w:val="both"/>
        <w:rPr>
          <w:rFonts w:ascii="Arial" w:eastAsia="Calibri" w:hAnsi="Arial" w:cs="Arial"/>
          <w:sz w:val="20"/>
          <w:szCs w:val="20"/>
          <w:lang w:eastAsia="en-US"/>
        </w:rPr>
      </w:pPr>
    </w:p>
    <w:p w:rsidR="00770525" w:rsidRPr="00770525" w:rsidRDefault="00770525" w:rsidP="00770525">
      <w:pPr>
        <w:jc w:val="both"/>
        <w:rPr>
          <w:rFonts w:ascii="Arial" w:eastAsia="Calibri" w:hAnsi="Arial" w:cs="Arial"/>
          <w:sz w:val="20"/>
          <w:szCs w:val="20"/>
          <w:lang w:eastAsia="en-US"/>
        </w:rPr>
      </w:pPr>
      <w:r w:rsidRPr="00770525">
        <w:rPr>
          <w:rFonts w:ascii="Arial" w:eastAsia="Calibri" w:hAnsi="Arial" w:cs="Arial"/>
          <w:sz w:val="20"/>
          <w:szCs w:val="20"/>
          <w:lang w:eastAsia="en-US"/>
        </w:rPr>
        <w:t xml:space="preserve">Глава города Куйбышева </w:t>
      </w:r>
    </w:p>
    <w:p w:rsidR="00770525" w:rsidRPr="00770525" w:rsidRDefault="00770525" w:rsidP="00770525">
      <w:pPr>
        <w:jc w:val="both"/>
        <w:rPr>
          <w:rFonts w:ascii="Arial" w:eastAsia="Calibri" w:hAnsi="Arial" w:cs="Arial"/>
          <w:sz w:val="20"/>
          <w:szCs w:val="20"/>
          <w:lang w:eastAsia="en-US"/>
        </w:rPr>
      </w:pPr>
      <w:r w:rsidRPr="00770525">
        <w:rPr>
          <w:rFonts w:ascii="Arial" w:eastAsia="Calibri" w:hAnsi="Arial" w:cs="Arial"/>
          <w:sz w:val="20"/>
          <w:szCs w:val="20"/>
          <w:lang w:eastAsia="en-US"/>
        </w:rPr>
        <w:t xml:space="preserve">Куйбышевского района </w:t>
      </w:r>
    </w:p>
    <w:p w:rsidR="00D613E3" w:rsidRPr="00770525" w:rsidRDefault="00770525" w:rsidP="00770525">
      <w:pPr>
        <w:jc w:val="both"/>
        <w:rPr>
          <w:rFonts w:ascii="Arial" w:hAnsi="Arial" w:cs="Arial"/>
          <w:sz w:val="20"/>
          <w:szCs w:val="20"/>
        </w:rPr>
      </w:pPr>
      <w:r w:rsidRPr="00770525">
        <w:rPr>
          <w:rFonts w:ascii="Arial" w:eastAsia="Calibri" w:hAnsi="Arial" w:cs="Arial"/>
          <w:sz w:val="20"/>
          <w:szCs w:val="20"/>
          <w:lang w:eastAsia="en-US"/>
        </w:rPr>
        <w:t xml:space="preserve">Новосибирской области                                                          </w:t>
      </w:r>
      <w:r>
        <w:rPr>
          <w:rFonts w:ascii="Arial" w:eastAsia="Calibri" w:hAnsi="Arial" w:cs="Arial"/>
          <w:sz w:val="20"/>
          <w:szCs w:val="20"/>
          <w:lang w:eastAsia="en-US"/>
        </w:rPr>
        <w:t xml:space="preserve">     </w:t>
      </w:r>
      <w:r w:rsidRPr="00770525">
        <w:rPr>
          <w:rFonts w:ascii="Arial" w:eastAsia="Calibri" w:hAnsi="Arial" w:cs="Arial"/>
          <w:sz w:val="20"/>
          <w:szCs w:val="20"/>
          <w:lang w:eastAsia="en-US"/>
        </w:rPr>
        <w:t xml:space="preserve">    А.А. Андронов</w:t>
      </w:r>
    </w:p>
    <w:p w:rsidR="00EF221F" w:rsidRDefault="00EF221F"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pPr>
    </w:p>
    <w:p w:rsidR="00770525" w:rsidRDefault="00770525" w:rsidP="00D613E3">
      <w:pPr>
        <w:rPr>
          <w:rFonts w:ascii="Arial" w:hAnsi="Arial" w:cs="Arial"/>
          <w:sz w:val="20"/>
          <w:szCs w:val="20"/>
          <w:lang w:eastAsia="ar-SA"/>
        </w:rPr>
        <w:sectPr w:rsidR="00770525" w:rsidSect="001625FE">
          <w:headerReference w:type="default" r:id="rId12"/>
          <w:footerReference w:type="default" r:id="rId13"/>
          <w:footerReference w:type="first" r:id="rId14"/>
          <w:pgSz w:w="11906" w:h="16838"/>
          <w:pgMar w:top="1134" w:right="1134" w:bottom="1134" w:left="1134" w:header="0" w:footer="567" w:gutter="0"/>
          <w:cols w:space="708"/>
          <w:titlePg/>
          <w:docGrid w:linePitch="360"/>
        </w:sectPr>
      </w:pPr>
    </w:p>
    <w:p w:rsidR="00770525" w:rsidRPr="00770525" w:rsidRDefault="00770525" w:rsidP="00770525">
      <w:pPr>
        <w:jc w:val="right"/>
        <w:outlineLvl w:val="0"/>
        <w:rPr>
          <w:rFonts w:ascii="Arial" w:hAnsi="Arial" w:cs="Arial"/>
          <w:color w:val="000000"/>
          <w:sz w:val="20"/>
          <w:szCs w:val="20"/>
        </w:rPr>
      </w:pPr>
      <w:r w:rsidRPr="00770525">
        <w:rPr>
          <w:rFonts w:ascii="Arial" w:hAnsi="Arial" w:cs="Arial"/>
          <w:color w:val="000000"/>
          <w:sz w:val="20"/>
          <w:szCs w:val="20"/>
        </w:rPr>
        <w:lastRenderedPageBreak/>
        <w:t xml:space="preserve">Приложение </w:t>
      </w:r>
    </w:p>
    <w:p w:rsidR="00770525" w:rsidRDefault="00770525" w:rsidP="00770525">
      <w:pPr>
        <w:jc w:val="right"/>
        <w:rPr>
          <w:rFonts w:ascii="Arial" w:hAnsi="Arial" w:cs="Arial"/>
          <w:color w:val="000000"/>
          <w:sz w:val="20"/>
          <w:szCs w:val="20"/>
        </w:rPr>
      </w:pPr>
      <w:r w:rsidRPr="00770525">
        <w:rPr>
          <w:rFonts w:ascii="Arial" w:hAnsi="Arial" w:cs="Arial"/>
          <w:color w:val="000000"/>
          <w:sz w:val="20"/>
          <w:szCs w:val="20"/>
        </w:rPr>
        <w:t>к постановлению</w:t>
      </w:r>
      <w:r>
        <w:rPr>
          <w:rFonts w:ascii="Arial" w:hAnsi="Arial" w:cs="Arial"/>
          <w:color w:val="000000"/>
          <w:sz w:val="20"/>
          <w:szCs w:val="20"/>
        </w:rPr>
        <w:t xml:space="preserve"> </w:t>
      </w:r>
      <w:r w:rsidRPr="00770525">
        <w:rPr>
          <w:rFonts w:ascii="Arial" w:hAnsi="Arial" w:cs="Arial"/>
          <w:color w:val="000000"/>
          <w:sz w:val="20"/>
          <w:szCs w:val="20"/>
        </w:rPr>
        <w:t xml:space="preserve">администрации города Куйбышева </w:t>
      </w:r>
    </w:p>
    <w:p w:rsidR="00770525" w:rsidRPr="00770525" w:rsidRDefault="00770525" w:rsidP="00770525">
      <w:pPr>
        <w:jc w:val="right"/>
        <w:rPr>
          <w:rFonts w:ascii="Arial" w:hAnsi="Arial" w:cs="Arial"/>
          <w:color w:val="000000"/>
          <w:sz w:val="20"/>
          <w:szCs w:val="20"/>
        </w:rPr>
      </w:pPr>
      <w:r w:rsidRPr="00770525">
        <w:rPr>
          <w:rFonts w:ascii="Arial" w:hAnsi="Arial" w:cs="Arial"/>
          <w:color w:val="000000"/>
          <w:sz w:val="20"/>
          <w:szCs w:val="20"/>
        </w:rPr>
        <w:t>Куйбышевского района</w:t>
      </w:r>
      <w:r>
        <w:rPr>
          <w:rFonts w:ascii="Arial" w:hAnsi="Arial" w:cs="Arial"/>
          <w:color w:val="000000"/>
          <w:sz w:val="20"/>
          <w:szCs w:val="20"/>
        </w:rPr>
        <w:t xml:space="preserve"> </w:t>
      </w:r>
      <w:r w:rsidRPr="00770525">
        <w:rPr>
          <w:rFonts w:ascii="Arial" w:hAnsi="Arial" w:cs="Arial"/>
          <w:color w:val="000000"/>
          <w:sz w:val="20"/>
          <w:szCs w:val="20"/>
        </w:rPr>
        <w:t>Новосибирской области</w:t>
      </w:r>
    </w:p>
    <w:p w:rsidR="00770525" w:rsidRPr="00770525" w:rsidRDefault="00770525" w:rsidP="00770525">
      <w:pPr>
        <w:jc w:val="right"/>
        <w:rPr>
          <w:rFonts w:ascii="Arial" w:hAnsi="Arial" w:cs="Arial"/>
          <w:sz w:val="20"/>
          <w:szCs w:val="20"/>
        </w:rPr>
      </w:pPr>
      <w:r w:rsidRPr="00770525">
        <w:rPr>
          <w:rFonts w:ascii="Arial" w:hAnsi="Arial" w:cs="Arial"/>
          <w:sz w:val="20"/>
          <w:szCs w:val="20"/>
        </w:rPr>
        <w:t>от   19.01.2024 №39</w:t>
      </w:r>
    </w:p>
    <w:p w:rsidR="00770525" w:rsidRPr="00770525" w:rsidRDefault="00770525" w:rsidP="00770525">
      <w:pPr>
        <w:jc w:val="center"/>
        <w:rPr>
          <w:rFonts w:ascii="Arial" w:hAnsi="Arial" w:cs="Arial"/>
          <w:b/>
          <w:color w:val="000000"/>
          <w:sz w:val="20"/>
          <w:szCs w:val="20"/>
        </w:rPr>
      </w:pPr>
      <w:bookmarkStart w:id="1" w:name="P115"/>
      <w:bookmarkEnd w:id="1"/>
      <w:r w:rsidRPr="00770525">
        <w:rPr>
          <w:rFonts w:ascii="Arial" w:hAnsi="Arial" w:cs="Arial"/>
          <w:b/>
          <w:color w:val="000000"/>
          <w:sz w:val="20"/>
          <w:szCs w:val="20"/>
        </w:rPr>
        <w:t>Перечень объектов, в отношении которых планируется заключение концессионных соглашений в 2024 году</w:t>
      </w:r>
    </w:p>
    <w:tbl>
      <w:tblPr>
        <w:tblW w:w="15587"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
        <w:gridCol w:w="2388"/>
        <w:gridCol w:w="2106"/>
        <w:gridCol w:w="7023"/>
        <w:gridCol w:w="1965"/>
        <w:gridCol w:w="1544"/>
      </w:tblGrid>
      <w:tr w:rsidR="00770525" w:rsidRPr="00770525" w:rsidTr="00770525">
        <w:trPr>
          <w:trHeight w:val="162"/>
        </w:trPr>
        <w:tc>
          <w:tcPr>
            <w:tcW w:w="561" w:type="dxa"/>
          </w:tcPr>
          <w:p w:rsidR="00770525" w:rsidRPr="00770525" w:rsidRDefault="00770525" w:rsidP="00770525">
            <w:pPr>
              <w:jc w:val="center"/>
              <w:rPr>
                <w:rFonts w:ascii="Arial" w:hAnsi="Arial" w:cs="Arial"/>
                <w:color w:val="000000"/>
                <w:sz w:val="20"/>
                <w:szCs w:val="20"/>
              </w:rPr>
            </w:pPr>
            <w:r w:rsidRPr="00770525">
              <w:rPr>
                <w:rFonts w:ascii="Arial" w:hAnsi="Arial" w:cs="Arial"/>
                <w:color w:val="000000"/>
                <w:sz w:val="20"/>
                <w:szCs w:val="20"/>
              </w:rPr>
              <w:t>N п/п</w:t>
            </w:r>
          </w:p>
        </w:tc>
        <w:tc>
          <w:tcPr>
            <w:tcW w:w="2388" w:type="dxa"/>
          </w:tcPr>
          <w:p w:rsidR="00770525" w:rsidRPr="00770525" w:rsidRDefault="00770525" w:rsidP="00770525">
            <w:pPr>
              <w:jc w:val="center"/>
              <w:rPr>
                <w:rFonts w:ascii="Arial" w:hAnsi="Arial" w:cs="Arial"/>
                <w:color w:val="000000"/>
                <w:sz w:val="20"/>
                <w:szCs w:val="20"/>
              </w:rPr>
            </w:pPr>
            <w:r w:rsidRPr="00770525">
              <w:rPr>
                <w:rFonts w:ascii="Arial" w:hAnsi="Arial" w:cs="Arial"/>
                <w:color w:val="000000"/>
                <w:sz w:val="20"/>
                <w:szCs w:val="20"/>
              </w:rPr>
              <w:t>Наименование объекта, адрес объекта, кадастровый номер</w:t>
            </w:r>
          </w:p>
        </w:tc>
        <w:tc>
          <w:tcPr>
            <w:tcW w:w="2106" w:type="dxa"/>
          </w:tcPr>
          <w:p w:rsidR="00770525" w:rsidRPr="00770525" w:rsidRDefault="00770525" w:rsidP="00770525">
            <w:pPr>
              <w:jc w:val="center"/>
              <w:rPr>
                <w:rFonts w:ascii="Arial" w:hAnsi="Arial" w:cs="Arial"/>
                <w:color w:val="000000"/>
                <w:sz w:val="20"/>
                <w:szCs w:val="20"/>
              </w:rPr>
            </w:pPr>
            <w:r w:rsidRPr="00770525">
              <w:rPr>
                <w:rFonts w:ascii="Arial" w:hAnsi="Arial" w:cs="Arial"/>
                <w:color w:val="000000"/>
                <w:sz w:val="20"/>
                <w:szCs w:val="20"/>
              </w:rPr>
              <w:t>Вид работ в рамках концессионного соглашения (создание и (или) реконструкция)</w:t>
            </w:r>
          </w:p>
        </w:tc>
        <w:tc>
          <w:tcPr>
            <w:tcW w:w="7023" w:type="dxa"/>
          </w:tcPr>
          <w:p w:rsidR="00770525" w:rsidRPr="00770525" w:rsidRDefault="00770525" w:rsidP="00770525">
            <w:pPr>
              <w:jc w:val="center"/>
              <w:rPr>
                <w:rFonts w:ascii="Arial" w:hAnsi="Arial" w:cs="Arial"/>
                <w:color w:val="000000"/>
                <w:sz w:val="20"/>
                <w:szCs w:val="20"/>
              </w:rPr>
            </w:pPr>
            <w:r w:rsidRPr="00770525">
              <w:rPr>
                <w:rFonts w:ascii="Arial" w:hAnsi="Arial" w:cs="Arial"/>
                <w:color w:val="000000"/>
                <w:sz w:val="20"/>
                <w:szCs w:val="20"/>
              </w:rPr>
              <w:t>Характеристика объекта (ориентировочные технические показатели планируемого к созданию(или) реконструкции объекта)</w:t>
            </w:r>
          </w:p>
        </w:tc>
        <w:tc>
          <w:tcPr>
            <w:tcW w:w="1965" w:type="dxa"/>
          </w:tcPr>
          <w:p w:rsidR="00770525" w:rsidRPr="00770525" w:rsidRDefault="00770525" w:rsidP="00770525">
            <w:pPr>
              <w:jc w:val="center"/>
              <w:rPr>
                <w:rFonts w:ascii="Arial" w:hAnsi="Arial" w:cs="Arial"/>
                <w:color w:val="000000"/>
                <w:sz w:val="20"/>
                <w:szCs w:val="20"/>
              </w:rPr>
            </w:pPr>
            <w:r w:rsidRPr="00770525">
              <w:rPr>
                <w:rFonts w:ascii="Arial" w:hAnsi="Arial" w:cs="Arial"/>
                <w:color w:val="000000"/>
                <w:sz w:val="20"/>
                <w:szCs w:val="20"/>
              </w:rPr>
              <w:t>Планируемая сфера применения объекта</w:t>
            </w:r>
          </w:p>
        </w:tc>
        <w:tc>
          <w:tcPr>
            <w:tcW w:w="1544" w:type="dxa"/>
          </w:tcPr>
          <w:p w:rsidR="00770525" w:rsidRPr="00770525" w:rsidRDefault="00770525" w:rsidP="00770525">
            <w:pPr>
              <w:jc w:val="center"/>
              <w:rPr>
                <w:rFonts w:ascii="Arial" w:hAnsi="Arial" w:cs="Arial"/>
                <w:color w:val="000000"/>
                <w:sz w:val="20"/>
                <w:szCs w:val="20"/>
              </w:rPr>
            </w:pPr>
            <w:r w:rsidRPr="00770525">
              <w:rPr>
                <w:rFonts w:ascii="Arial" w:hAnsi="Arial" w:cs="Arial"/>
                <w:color w:val="000000"/>
                <w:sz w:val="20"/>
                <w:szCs w:val="20"/>
              </w:rPr>
              <w:t>Оценочный объем требуемых инвестиций, млн. руб.</w:t>
            </w:r>
          </w:p>
        </w:tc>
      </w:tr>
      <w:tr w:rsidR="00770525" w:rsidRPr="00770525" w:rsidTr="00770525">
        <w:trPr>
          <w:trHeight w:val="2225"/>
        </w:trPr>
        <w:tc>
          <w:tcPr>
            <w:tcW w:w="561" w:type="dxa"/>
          </w:tcPr>
          <w:p w:rsidR="00770525" w:rsidRPr="00770525" w:rsidRDefault="00770525" w:rsidP="00770525">
            <w:pPr>
              <w:jc w:val="center"/>
              <w:rPr>
                <w:rFonts w:ascii="Arial" w:hAnsi="Arial" w:cs="Arial"/>
                <w:color w:val="000000"/>
                <w:sz w:val="20"/>
                <w:szCs w:val="20"/>
              </w:rPr>
            </w:pPr>
            <w:r w:rsidRPr="00770525">
              <w:rPr>
                <w:rFonts w:ascii="Arial" w:hAnsi="Arial" w:cs="Arial"/>
                <w:color w:val="000000"/>
                <w:sz w:val="20"/>
                <w:szCs w:val="20"/>
              </w:rPr>
              <w:t>1</w:t>
            </w:r>
          </w:p>
        </w:tc>
        <w:tc>
          <w:tcPr>
            <w:tcW w:w="2388" w:type="dxa"/>
          </w:tcPr>
          <w:p w:rsidR="00770525" w:rsidRPr="00770525" w:rsidRDefault="00770525" w:rsidP="00770525">
            <w:pPr>
              <w:rPr>
                <w:rFonts w:ascii="Arial" w:hAnsi="Arial" w:cs="Arial"/>
                <w:color w:val="000000"/>
                <w:sz w:val="20"/>
                <w:szCs w:val="20"/>
              </w:rPr>
            </w:pPr>
            <w:r w:rsidRPr="00770525">
              <w:rPr>
                <w:rFonts w:ascii="Arial" w:hAnsi="Arial" w:cs="Arial"/>
                <w:color w:val="000000"/>
                <w:sz w:val="20"/>
                <w:szCs w:val="20"/>
              </w:rPr>
              <w:t>Объездная дорога</w:t>
            </w:r>
          </w:p>
          <w:p w:rsidR="00770525" w:rsidRPr="00770525" w:rsidRDefault="00770525" w:rsidP="00770525">
            <w:pPr>
              <w:rPr>
                <w:rFonts w:ascii="Arial" w:hAnsi="Arial" w:cs="Arial"/>
                <w:color w:val="000000"/>
                <w:sz w:val="20"/>
                <w:szCs w:val="20"/>
              </w:rPr>
            </w:pPr>
            <w:r w:rsidRPr="00770525">
              <w:rPr>
                <w:rFonts w:ascii="Arial" w:hAnsi="Arial" w:cs="Arial"/>
                <w:color w:val="000000"/>
                <w:sz w:val="20"/>
                <w:szCs w:val="20"/>
              </w:rPr>
              <w:t xml:space="preserve">Российская Федерация, Новосибирская область, г. Куйбышев, от ул. Гуляева до трассы Куйбышев-Балман; </w:t>
            </w:r>
          </w:p>
          <w:p w:rsidR="00770525" w:rsidRPr="00770525" w:rsidRDefault="00770525" w:rsidP="00770525">
            <w:pPr>
              <w:rPr>
                <w:rFonts w:ascii="Arial" w:hAnsi="Arial" w:cs="Arial"/>
                <w:color w:val="000000"/>
                <w:sz w:val="20"/>
                <w:szCs w:val="20"/>
              </w:rPr>
            </w:pPr>
            <w:r w:rsidRPr="00770525">
              <w:rPr>
                <w:rFonts w:ascii="Arial" w:hAnsi="Arial" w:cs="Arial"/>
                <w:color w:val="000000"/>
                <w:sz w:val="20"/>
                <w:szCs w:val="20"/>
              </w:rPr>
              <w:t>Кадастровый номер: 54-54-15/033/2008-021</w:t>
            </w:r>
          </w:p>
        </w:tc>
        <w:tc>
          <w:tcPr>
            <w:tcW w:w="2106" w:type="dxa"/>
          </w:tcPr>
          <w:p w:rsidR="00770525" w:rsidRPr="00770525" w:rsidRDefault="00770525" w:rsidP="00770525">
            <w:pPr>
              <w:jc w:val="center"/>
              <w:rPr>
                <w:rFonts w:ascii="Arial" w:hAnsi="Arial" w:cs="Arial"/>
                <w:color w:val="000000"/>
                <w:sz w:val="20"/>
                <w:szCs w:val="20"/>
              </w:rPr>
            </w:pPr>
            <w:r w:rsidRPr="00770525">
              <w:rPr>
                <w:rFonts w:ascii="Arial" w:hAnsi="Arial" w:cs="Arial"/>
                <w:color w:val="000000"/>
                <w:sz w:val="20"/>
                <w:szCs w:val="20"/>
              </w:rPr>
              <w:t>Реконструкция</w:t>
            </w:r>
          </w:p>
        </w:tc>
        <w:tc>
          <w:tcPr>
            <w:tcW w:w="7023" w:type="dxa"/>
          </w:tcPr>
          <w:p w:rsidR="00770525" w:rsidRPr="00770525" w:rsidRDefault="00770525" w:rsidP="00770525">
            <w:pPr>
              <w:jc w:val="both"/>
              <w:rPr>
                <w:rFonts w:ascii="Arial" w:hAnsi="Arial" w:cs="Arial"/>
                <w:color w:val="000000"/>
                <w:sz w:val="20"/>
                <w:szCs w:val="20"/>
              </w:rPr>
            </w:pPr>
            <w:r w:rsidRPr="00770525">
              <w:rPr>
                <w:rFonts w:ascii="Arial" w:hAnsi="Arial" w:cs="Arial"/>
                <w:color w:val="000000"/>
                <w:sz w:val="20"/>
                <w:szCs w:val="20"/>
              </w:rPr>
              <w:t xml:space="preserve">Автомобильная объездная дорога от ул. Гуляева до трассы Куйбышев - </w:t>
            </w:r>
            <w:r w:rsidR="00C94625" w:rsidRPr="00770525">
              <w:rPr>
                <w:rFonts w:ascii="Arial" w:hAnsi="Arial" w:cs="Arial"/>
                <w:color w:val="000000"/>
                <w:sz w:val="20"/>
                <w:szCs w:val="20"/>
              </w:rPr>
              <w:t>Балман (</w:t>
            </w:r>
            <w:r w:rsidRPr="00770525">
              <w:rPr>
                <w:rFonts w:ascii="Arial" w:hAnsi="Arial" w:cs="Arial"/>
                <w:color w:val="000000"/>
                <w:sz w:val="20"/>
                <w:szCs w:val="20"/>
              </w:rPr>
              <w:t>Н 1408).</w:t>
            </w:r>
          </w:p>
          <w:p w:rsidR="00770525" w:rsidRPr="00770525" w:rsidRDefault="00770525" w:rsidP="00770525">
            <w:pPr>
              <w:jc w:val="both"/>
              <w:rPr>
                <w:rFonts w:ascii="Arial" w:hAnsi="Arial" w:cs="Arial"/>
                <w:color w:val="000000"/>
                <w:sz w:val="20"/>
                <w:szCs w:val="20"/>
              </w:rPr>
            </w:pPr>
            <w:r w:rsidRPr="00770525">
              <w:rPr>
                <w:rFonts w:ascii="Arial" w:hAnsi="Arial" w:cs="Arial"/>
                <w:color w:val="000000"/>
                <w:sz w:val="20"/>
                <w:szCs w:val="20"/>
              </w:rPr>
              <w:t>Протяженность 6015,</w:t>
            </w:r>
            <w:r w:rsidR="00C94625" w:rsidRPr="00770525">
              <w:rPr>
                <w:rFonts w:ascii="Arial" w:hAnsi="Arial" w:cs="Arial"/>
                <w:color w:val="000000"/>
                <w:sz w:val="20"/>
                <w:szCs w:val="20"/>
              </w:rPr>
              <w:t>2 км</w:t>
            </w:r>
            <w:r w:rsidRPr="00770525">
              <w:rPr>
                <w:rFonts w:ascii="Arial" w:hAnsi="Arial" w:cs="Arial"/>
                <w:color w:val="000000"/>
                <w:sz w:val="20"/>
                <w:szCs w:val="20"/>
              </w:rPr>
              <w:t>.</w:t>
            </w:r>
          </w:p>
          <w:p w:rsidR="00770525" w:rsidRPr="00770525" w:rsidRDefault="00770525" w:rsidP="00770525">
            <w:pPr>
              <w:jc w:val="both"/>
              <w:rPr>
                <w:rFonts w:ascii="Arial" w:hAnsi="Arial" w:cs="Arial"/>
                <w:color w:val="000000"/>
                <w:sz w:val="20"/>
                <w:szCs w:val="20"/>
              </w:rPr>
            </w:pPr>
            <w:r w:rsidRPr="00770525">
              <w:rPr>
                <w:rFonts w:ascii="Arial" w:hAnsi="Arial" w:cs="Arial"/>
                <w:color w:val="000000"/>
                <w:sz w:val="20"/>
                <w:szCs w:val="20"/>
              </w:rPr>
              <w:t>Площадь дорожного полотна 78197,6 м</w:t>
            </w:r>
            <w:r w:rsidRPr="00770525">
              <w:rPr>
                <w:rFonts w:ascii="Arial" w:hAnsi="Arial" w:cs="Arial"/>
                <w:color w:val="000000"/>
                <w:sz w:val="20"/>
                <w:szCs w:val="20"/>
                <w:vertAlign w:val="superscript"/>
              </w:rPr>
              <w:t>2</w:t>
            </w:r>
            <w:r w:rsidRPr="00770525">
              <w:rPr>
                <w:rFonts w:ascii="Arial" w:hAnsi="Arial" w:cs="Arial"/>
                <w:color w:val="000000"/>
                <w:sz w:val="20"/>
                <w:szCs w:val="20"/>
              </w:rPr>
              <w:t xml:space="preserve">. </w:t>
            </w:r>
          </w:p>
          <w:p w:rsidR="00770525" w:rsidRPr="00770525" w:rsidRDefault="00770525" w:rsidP="00770525">
            <w:pPr>
              <w:shd w:val="clear" w:color="auto" w:fill="FFFFFF"/>
              <w:jc w:val="both"/>
              <w:rPr>
                <w:rFonts w:ascii="Arial" w:hAnsi="Arial" w:cs="Arial"/>
                <w:color w:val="000000"/>
                <w:sz w:val="20"/>
                <w:szCs w:val="20"/>
              </w:rPr>
            </w:pPr>
            <w:r w:rsidRPr="00770525">
              <w:rPr>
                <w:rFonts w:ascii="Arial" w:hAnsi="Arial" w:cs="Arial"/>
                <w:color w:val="000000"/>
                <w:sz w:val="20"/>
                <w:szCs w:val="20"/>
              </w:rPr>
              <w:t xml:space="preserve">Автомобильная дорога назначение – дорожное сооружение объект транспортной инфраструктуры. </w:t>
            </w:r>
          </w:p>
          <w:p w:rsidR="00770525" w:rsidRPr="00770525" w:rsidRDefault="00770525" w:rsidP="00770525">
            <w:pPr>
              <w:shd w:val="clear" w:color="auto" w:fill="FFFFFF"/>
              <w:jc w:val="both"/>
              <w:rPr>
                <w:rFonts w:ascii="Arial" w:hAnsi="Arial" w:cs="Arial"/>
                <w:color w:val="000000"/>
                <w:sz w:val="20"/>
                <w:szCs w:val="20"/>
              </w:rPr>
            </w:pPr>
            <w:r w:rsidRPr="00770525">
              <w:rPr>
                <w:rFonts w:ascii="Arial" w:hAnsi="Arial" w:cs="Arial"/>
                <w:color w:val="000000"/>
                <w:sz w:val="20"/>
                <w:szCs w:val="20"/>
              </w:rPr>
              <w:t>Год ввода в эксплуатацию–1990 г.</w:t>
            </w:r>
          </w:p>
          <w:p w:rsidR="00770525" w:rsidRPr="00770525" w:rsidRDefault="00770525" w:rsidP="00770525">
            <w:pPr>
              <w:jc w:val="both"/>
              <w:rPr>
                <w:rFonts w:ascii="Arial" w:hAnsi="Arial" w:cs="Arial"/>
                <w:color w:val="000000"/>
                <w:sz w:val="20"/>
                <w:szCs w:val="20"/>
              </w:rPr>
            </w:pPr>
            <w:r w:rsidRPr="00770525">
              <w:rPr>
                <w:rFonts w:ascii="Arial" w:hAnsi="Arial" w:cs="Arial"/>
                <w:color w:val="000000"/>
                <w:sz w:val="20"/>
                <w:szCs w:val="20"/>
              </w:rPr>
              <w:t xml:space="preserve">Необходимо выполнить капитальный ремонт дорожного покрытия с организацией водоотведения, укрепления обочин, и обустройство транспортной инфраструктурой. </w:t>
            </w:r>
          </w:p>
        </w:tc>
        <w:tc>
          <w:tcPr>
            <w:tcW w:w="1965" w:type="dxa"/>
          </w:tcPr>
          <w:p w:rsidR="00770525" w:rsidRPr="00770525" w:rsidRDefault="00770525" w:rsidP="00770525">
            <w:pPr>
              <w:jc w:val="center"/>
              <w:rPr>
                <w:rFonts w:ascii="Arial" w:hAnsi="Arial" w:cs="Arial"/>
                <w:color w:val="000000"/>
                <w:sz w:val="20"/>
                <w:szCs w:val="20"/>
              </w:rPr>
            </w:pPr>
            <w:r w:rsidRPr="00770525">
              <w:rPr>
                <w:rFonts w:ascii="Arial" w:hAnsi="Arial" w:cs="Arial"/>
                <w:color w:val="000000"/>
                <w:sz w:val="20"/>
                <w:szCs w:val="20"/>
              </w:rPr>
              <w:t>Сфера дорожного хозяйства</w:t>
            </w:r>
          </w:p>
        </w:tc>
        <w:tc>
          <w:tcPr>
            <w:tcW w:w="1544" w:type="dxa"/>
          </w:tcPr>
          <w:p w:rsidR="00770525" w:rsidRPr="00770525" w:rsidRDefault="00770525" w:rsidP="00770525">
            <w:pPr>
              <w:jc w:val="center"/>
              <w:rPr>
                <w:rFonts w:ascii="Arial" w:hAnsi="Arial" w:cs="Arial"/>
                <w:color w:val="000000"/>
                <w:sz w:val="20"/>
                <w:szCs w:val="20"/>
              </w:rPr>
            </w:pPr>
            <w:r w:rsidRPr="00770525">
              <w:rPr>
                <w:rFonts w:ascii="Arial" w:hAnsi="Arial" w:cs="Arial"/>
                <w:color w:val="000000"/>
                <w:sz w:val="20"/>
                <w:szCs w:val="20"/>
              </w:rPr>
              <w:t>218,536</w:t>
            </w:r>
          </w:p>
        </w:tc>
      </w:tr>
      <w:tr w:rsidR="00770525" w:rsidRPr="00770525" w:rsidTr="00770525">
        <w:trPr>
          <w:trHeight w:val="4219"/>
        </w:trPr>
        <w:tc>
          <w:tcPr>
            <w:tcW w:w="561" w:type="dxa"/>
          </w:tcPr>
          <w:p w:rsidR="00770525" w:rsidRPr="00770525" w:rsidRDefault="00770525" w:rsidP="00770525">
            <w:pPr>
              <w:jc w:val="center"/>
              <w:rPr>
                <w:rFonts w:ascii="Arial" w:hAnsi="Arial" w:cs="Arial"/>
                <w:color w:val="000000"/>
                <w:sz w:val="20"/>
                <w:szCs w:val="20"/>
              </w:rPr>
            </w:pPr>
            <w:r w:rsidRPr="00770525">
              <w:rPr>
                <w:rFonts w:ascii="Arial" w:hAnsi="Arial" w:cs="Arial"/>
                <w:color w:val="000000"/>
                <w:sz w:val="20"/>
                <w:szCs w:val="20"/>
              </w:rPr>
              <w:t>2</w:t>
            </w:r>
          </w:p>
        </w:tc>
        <w:tc>
          <w:tcPr>
            <w:tcW w:w="2388" w:type="dxa"/>
          </w:tcPr>
          <w:p w:rsidR="00770525" w:rsidRPr="00770525" w:rsidRDefault="00770525" w:rsidP="00770525">
            <w:pPr>
              <w:rPr>
                <w:rFonts w:ascii="Arial" w:hAnsi="Arial" w:cs="Arial"/>
                <w:color w:val="000000"/>
                <w:sz w:val="20"/>
                <w:szCs w:val="20"/>
              </w:rPr>
            </w:pPr>
            <w:r w:rsidRPr="00770525">
              <w:rPr>
                <w:rFonts w:ascii="Arial" w:hAnsi="Arial" w:cs="Arial"/>
                <w:color w:val="000000"/>
                <w:sz w:val="20"/>
                <w:szCs w:val="20"/>
              </w:rPr>
              <w:t>Сквер «Загородный», 632387, Новосибирская область, г. Куйбышев, ул. Воинская, 18;</w:t>
            </w:r>
          </w:p>
          <w:p w:rsidR="00770525" w:rsidRPr="00770525" w:rsidRDefault="00770525" w:rsidP="00770525">
            <w:pPr>
              <w:rPr>
                <w:rFonts w:ascii="Arial" w:hAnsi="Arial" w:cs="Arial"/>
                <w:color w:val="000000"/>
                <w:sz w:val="20"/>
                <w:szCs w:val="20"/>
              </w:rPr>
            </w:pPr>
            <w:r w:rsidRPr="00770525">
              <w:rPr>
                <w:rFonts w:ascii="Arial" w:hAnsi="Arial" w:cs="Arial"/>
                <w:color w:val="000000"/>
                <w:sz w:val="20"/>
                <w:szCs w:val="20"/>
              </w:rPr>
              <w:t>54:34:011316:22</w:t>
            </w:r>
          </w:p>
        </w:tc>
        <w:tc>
          <w:tcPr>
            <w:tcW w:w="2106" w:type="dxa"/>
          </w:tcPr>
          <w:p w:rsidR="00770525" w:rsidRPr="00770525" w:rsidRDefault="00770525" w:rsidP="00770525">
            <w:pPr>
              <w:jc w:val="center"/>
              <w:rPr>
                <w:rFonts w:ascii="Arial" w:hAnsi="Arial" w:cs="Arial"/>
                <w:color w:val="000000"/>
                <w:sz w:val="20"/>
                <w:szCs w:val="20"/>
              </w:rPr>
            </w:pPr>
            <w:r w:rsidRPr="00770525">
              <w:rPr>
                <w:rFonts w:ascii="Arial" w:hAnsi="Arial" w:cs="Arial"/>
                <w:color w:val="000000"/>
                <w:sz w:val="20"/>
                <w:szCs w:val="20"/>
              </w:rPr>
              <w:t>Реконструкция</w:t>
            </w:r>
          </w:p>
        </w:tc>
        <w:tc>
          <w:tcPr>
            <w:tcW w:w="7023" w:type="dxa"/>
          </w:tcPr>
          <w:p w:rsidR="00770525" w:rsidRPr="00770525" w:rsidRDefault="00770525" w:rsidP="00770525">
            <w:pPr>
              <w:jc w:val="both"/>
              <w:rPr>
                <w:rFonts w:ascii="Arial" w:hAnsi="Arial" w:cs="Arial"/>
                <w:color w:val="000000"/>
                <w:sz w:val="20"/>
                <w:szCs w:val="20"/>
              </w:rPr>
            </w:pPr>
            <w:r w:rsidRPr="00770525">
              <w:rPr>
                <w:rFonts w:ascii="Arial" w:hAnsi="Arial" w:cs="Arial"/>
                <w:color w:val="000000"/>
                <w:sz w:val="20"/>
                <w:szCs w:val="20"/>
              </w:rPr>
              <w:t xml:space="preserve">Земельный участок, отведенный под территорию сквера «Загородный», расположен на границе города Куйбышева. Данный участок относится к землям населенных пунктов и предназначен для размещения скверов, парков и городских садов. Проектируемая территория сквера «Загородный» расположена по улице Воинская в пригородной зоне города Куйбышева, общей площадью 5,7 Га. Территория сквера ограничена с севера улицей Воинская, с запада, юга и востока граничит с частной одноэтажной застройкой. Существующая территория сквера не имеет ярко выраженной планировочной структуры, имеются стихийно образованные тропинки, которые ведут к зданию лыжной базы и местам летнего отдыха. Территория сквера огорожена не высоким (1,2 метра высотой) металлическим забором. </w:t>
            </w:r>
          </w:p>
          <w:p w:rsidR="00770525" w:rsidRPr="00770525" w:rsidRDefault="00770525" w:rsidP="00770525">
            <w:pPr>
              <w:jc w:val="both"/>
              <w:rPr>
                <w:rFonts w:ascii="Arial" w:hAnsi="Arial" w:cs="Arial"/>
                <w:color w:val="000000"/>
                <w:sz w:val="20"/>
                <w:szCs w:val="20"/>
              </w:rPr>
            </w:pPr>
            <w:r w:rsidRPr="00770525">
              <w:rPr>
                <w:rFonts w:ascii="Arial" w:hAnsi="Arial" w:cs="Arial"/>
                <w:color w:val="000000"/>
                <w:sz w:val="20"/>
                <w:szCs w:val="20"/>
              </w:rPr>
              <w:t>Проектом предлагается создать главную асфальтированную аллею сквера, имеющую изогнутую форму, по сторонам которой предполагается разместить: футбольное поле, семейную зону отдыха с летними беседками и мангалами, баскетбольную (волейбольную) площадку с зоной спортивных тренажеров, благоустроенную трассу для картинга, игровые площадки для детей, асфальтированную трасса для занятия велосипедным спортом и отдыхом.</w:t>
            </w:r>
          </w:p>
        </w:tc>
        <w:tc>
          <w:tcPr>
            <w:tcW w:w="1965" w:type="dxa"/>
          </w:tcPr>
          <w:p w:rsidR="00770525" w:rsidRPr="00770525" w:rsidRDefault="00770525" w:rsidP="00770525">
            <w:pPr>
              <w:jc w:val="center"/>
              <w:rPr>
                <w:rFonts w:ascii="Arial" w:hAnsi="Arial" w:cs="Arial"/>
                <w:color w:val="000000"/>
                <w:sz w:val="20"/>
                <w:szCs w:val="20"/>
              </w:rPr>
            </w:pPr>
            <w:r w:rsidRPr="00770525">
              <w:rPr>
                <w:rFonts w:ascii="Arial" w:hAnsi="Arial" w:cs="Arial"/>
                <w:color w:val="000000"/>
                <w:sz w:val="20"/>
                <w:szCs w:val="20"/>
              </w:rPr>
              <w:t>Сфера физической культуры и спорта</w:t>
            </w:r>
          </w:p>
        </w:tc>
        <w:tc>
          <w:tcPr>
            <w:tcW w:w="1544" w:type="dxa"/>
          </w:tcPr>
          <w:p w:rsidR="00770525" w:rsidRPr="00770525" w:rsidRDefault="00770525" w:rsidP="00770525">
            <w:pPr>
              <w:jc w:val="center"/>
              <w:rPr>
                <w:rFonts w:ascii="Arial" w:hAnsi="Arial" w:cs="Arial"/>
                <w:color w:val="000000"/>
                <w:sz w:val="20"/>
                <w:szCs w:val="20"/>
              </w:rPr>
            </w:pPr>
            <w:r w:rsidRPr="00770525">
              <w:rPr>
                <w:rFonts w:ascii="Arial" w:hAnsi="Arial" w:cs="Arial"/>
                <w:color w:val="000000"/>
                <w:sz w:val="20"/>
                <w:szCs w:val="20"/>
              </w:rPr>
              <w:t>96,927</w:t>
            </w:r>
          </w:p>
          <w:p w:rsidR="00770525" w:rsidRPr="00770525" w:rsidRDefault="00770525" w:rsidP="00770525">
            <w:pPr>
              <w:jc w:val="center"/>
              <w:rPr>
                <w:rFonts w:ascii="Arial" w:hAnsi="Arial" w:cs="Arial"/>
                <w:color w:val="000000"/>
                <w:sz w:val="20"/>
                <w:szCs w:val="20"/>
              </w:rPr>
            </w:pPr>
          </w:p>
        </w:tc>
      </w:tr>
    </w:tbl>
    <w:p w:rsidR="00770525" w:rsidRDefault="00770525" w:rsidP="00770525">
      <w:pPr>
        <w:jc w:val="center"/>
        <w:rPr>
          <w:rFonts w:ascii="Arial" w:hAnsi="Arial" w:cs="Arial"/>
          <w:color w:val="000000"/>
          <w:sz w:val="20"/>
          <w:szCs w:val="20"/>
        </w:rPr>
        <w:sectPr w:rsidR="00770525" w:rsidSect="00770525">
          <w:pgSz w:w="16838" w:h="11906" w:orient="landscape"/>
          <w:pgMar w:top="993" w:right="1134" w:bottom="1134" w:left="1134" w:header="0" w:footer="567" w:gutter="0"/>
          <w:cols w:space="708"/>
          <w:titlePg/>
          <w:docGrid w:linePitch="360"/>
        </w:sectPr>
      </w:pPr>
    </w:p>
    <w:p w:rsidR="00535D5C" w:rsidRPr="00770525" w:rsidRDefault="00535D5C" w:rsidP="00D613E3">
      <w:pPr>
        <w:jc w:val="center"/>
        <w:rPr>
          <w:rFonts w:ascii="Arial" w:hAnsi="Arial" w:cs="Arial"/>
          <w:sz w:val="20"/>
          <w:szCs w:val="20"/>
        </w:rPr>
      </w:pPr>
      <w:r w:rsidRPr="00770525">
        <w:rPr>
          <w:rFonts w:ascii="Arial" w:hAnsi="Arial" w:cs="Arial"/>
          <w:sz w:val="20"/>
          <w:szCs w:val="20"/>
        </w:rPr>
        <w:lastRenderedPageBreak/>
        <w:t>Администрация города Куйбышева Куйбышевского района Новосибирской области</w:t>
      </w:r>
    </w:p>
    <w:p w:rsidR="00535D5C" w:rsidRPr="00770525" w:rsidRDefault="00535D5C" w:rsidP="00D613E3">
      <w:pPr>
        <w:jc w:val="center"/>
        <w:rPr>
          <w:rFonts w:ascii="Arial" w:hAnsi="Arial" w:cs="Arial"/>
          <w:sz w:val="20"/>
          <w:szCs w:val="20"/>
        </w:rPr>
      </w:pPr>
      <w:r w:rsidRPr="00770525">
        <w:rPr>
          <w:rFonts w:ascii="Arial" w:hAnsi="Arial" w:cs="Arial"/>
          <w:sz w:val="20"/>
          <w:szCs w:val="20"/>
        </w:rPr>
        <w:t>Совет депутатов города Куйбышева Куйбышевского района Новосибирской области</w:t>
      </w:r>
    </w:p>
    <w:p w:rsidR="00535D5C" w:rsidRPr="00770525" w:rsidRDefault="00535D5C" w:rsidP="00D613E3">
      <w:pPr>
        <w:jc w:val="center"/>
        <w:rPr>
          <w:rFonts w:ascii="Arial" w:hAnsi="Arial" w:cs="Arial"/>
          <w:sz w:val="20"/>
          <w:szCs w:val="20"/>
        </w:rPr>
      </w:pPr>
      <w:r w:rsidRPr="00770525">
        <w:rPr>
          <w:rFonts w:ascii="Arial" w:hAnsi="Arial" w:cs="Arial"/>
          <w:sz w:val="20"/>
          <w:szCs w:val="20"/>
        </w:rPr>
        <w:t>Редакционный совет:</w:t>
      </w:r>
    </w:p>
    <w:p w:rsidR="00535D5C" w:rsidRPr="00770525" w:rsidRDefault="00535D5C" w:rsidP="00D613E3">
      <w:pPr>
        <w:jc w:val="center"/>
        <w:rPr>
          <w:rFonts w:ascii="Arial" w:hAnsi="Arial" w:cs="Arial"/>
          <w:sz w:val="20"/>
          <w:szCs w:val="20"/>
        </w:rPr>
      </w:pPr>
      <w:r w:rsidRPr="00770525">
        <w:rPr>
          <w:rFonts w:ascii="Arial" w:hAnsi="Arial" w:cs="Arial"/>
          <w:sz w:val="20"/>
          <w:szCs w:val="20"/>
        </w:rPr>
        <w:t>- Кускова Е.Г., заместитель главы администрации города-</w:t>
      </w:r>
    </w:p>
    <w:p w:rsidR="00535D5C" w:rsidRPr="00770525" w:rsidRDefault="00535D5C" w:rsidP="00D613E3">
      <w:pPr>
        <w:jc w:val="center"/>
        <w:rPr>
          <w:rFonts w:ascii="Arial" w:hAnsi="Arial" w:cs="Arial"/>
          <w:sz w:val="20"/>
          <w:szCs w:val="20"/>
        </w:rPr>
      </w:pPr>
      <w:r w:rsidRPr="00770525">
        <w:rPr>
          <w:rFonts w:ascii="Arial" w:hAnsi="Arial" w:cs="Arial"/>
          <w:sz w:val="20"/>
          <w:szCs w:val="20"/>
        </w:rPr>
        <w:t>начальник отдела культуры, спорта и молодежной политики</w:t>
      </w:r>
    </w:p>
    <w:p w:rsidR="00535D5C" w:rsidRPr="00770525" w:rsidRDefault="00535D5C" w:rsidP="00D613E3">
      <w:pPr>
        <w:jc w:val="center"/>
        <w:rPr>
          <w:rFonts w:ascii="Arial" w:hAnsi="Arial" w:cs="Arial"/>
          <w:sz w:val="20"/>
          <w:szCs w:val="20"/>
        </w:rPr>
      </w:pPr>
      <w:r w:rsidRPr="00770525">
        <w:rPr>
          <w:rFonts w:ascii="Arial" w:hAnsi="Arial" w:cs="Arial"/>
          <w:sz w:val="20"/>
          <w:szCs w:val="20"/>
        </w:rPr>
        <w:t>(председатель)</w:t>
      </w:r>
    </w:p>
    <w:p w:rsidR="00535D5C" w:rsidRPr="00770525" w:rsidRDefault="00535D5C" w:rsidP="00D613E3">
      <w:pPr>
        <w:jc w:val="center"/>
        <w:rPr>
          <w:rFonts w:ascii="Arial" w:hAnsi="Arial" w:cs="Arial"/>
          <w:sz w:val="20"/>
          <w:szCs w:val="20"/>
        </w:rPr>
      </w:pPr>
      <w:r w:rsidRPr="00770525">
        <w:rPr>
          <w:rFonts w:ascii="Arial" w:hAnsi="Arial" w:cs="Arial"/>
          <w:sz w:val="20"/>
          <w:szCs w:val="20"/>
        </w:rPr>
        <w:t>- Рукицкая Т.А., управляющий делами администрации города Куйбышева</w:t>
      </w:r>
    </w:p>
    <w:p w:rsidR="00535D5C" w:rsidRPr="00770525" w:rsidRDefault="00535D5C" w:rsidP="00D613E3">
      <w:pPr>
        <w:jc w:val="center"/>
        <w:rPr>
          <w:rFonts w:ascii="Arial" w:hAnsi="Arial" w:cs="Arial"/>
          <w:sz w:val="20"/>
          <w:szCs w:val="20"/>
        </w:rPr>
      </w:pPr>
      <w:r w:rsidRPr="00770525">
        <w:rPr>
          <w:rFonts w:ascii="Arial" w:hAnsi="Arial" w:cs="Arial"/>
          <w:sz w:val="20"/>
          <w:szCs w:val="20"/>
        </w:rPr>
        <w:t>(заместитель председателя)</w:t>
      </w:r>
    </w:p>
    <w:p w:rsidR="00535D5C" w:rsidRPr="00770525" w:rsidRDefault="00535D5C" w:rsidP="00D613E3">
      <w:pPr>
        <w:jc w:val="center"/>
        <w:rPr>
          <w:rFonts w:ascii="Arial" w:hAnsi="Arial" w:cs="Arial"/>
          <w:sz w:val="20"/>
          <w:szCs w:val="20"/>
        </w:rPr>
      </w:pPr>
      <w:r w:rsidRPr="00770525">
        <w:rPr>
          <w:rFonts w:ascii="Arial" w:hAnsi="Arial" w:cs="Arial"/>
          <w:sz w:val="20"/>
          <w:szCs w:val="20"/>
        </w:rPr>
        <w:t>- Балакина Н.Г.,   главный эксперт управления делами</w:t>
      </w:r>
    </w:p>
    <w:p w:rsidR="00535D5C" w:rsidRPr="00770525" w:rsidRDefault="00535D5C" w:rsidP="00D613E3">
      <w:pPr>
        <w:jc w:val="center"/>
        <w:rPr>
          <w:rFonts w:ascii="Arial" w:hAnsi="Arial" w:cs="Arial"/>
          <w:sz w:val="20"/>
          <w:szCs w:val="20"/>
        </w:rPr>
      </w:pPr>
      <w:r w:rsidRPr="00770525">
        <w:rPr>
          <w:rFonts w:ascii="Arial" w:hAnsi="Arial" w:cs="Arial"/>
          <w:sz w:val="20"/>
          <w:szCs w:val="20"/>
        </w:rPr>
        <w:t>(секретарь)</w:t>
      </w:r>
    </w:p>
    <w:p w:rsidR="00535D5C" w:rsidRPr="00770525" w:rsidRDefault="00535D5C" w:rsidP="00D613E3">
      <w:pPr>
        <w:jc w:val="center"/>
        <w:rPr>
          <w:rFonts w:ascii="Arial" w:hAnsi="Arial" w:cs="Arial"/>
          <w:sz w:val="20"/>
          <w:szCs w:val="20"/>
        </w:rPr>
      </w:pPr>
      <w:r w:rsidRPr="00770525">
        <w:rPr>
          <w:rFonts w:ascii="Arial" w:hAnsi="Arial" w:cs="Arial"/>
          <w:sz w:val="20"/>
          <w:szCs w:val="20"/>
        </w:rPr>
        <w:t>- Пронина Е.В.,    ведущий эксперт по работе с общественностью и СМИ</w:t>
      </w:r>
    </w:p>
    <w:p w:rsidR="00535D5C" w:rsidRPr="00770525" w:rsidRDefault="00535D5C" w:rsidP="00D613E3">
      <w:pPr>
        <w:jc w:val="center"/>
        <w:rPr>
          <w:rFonts w:ascii="Arial" w:hAnsi="Arial" w:cs="Arial"/>
          <w:sz w:val="20"/>
          <w:szCs w:val="20"/>
        </w:rPr>
      </w:pPr>
      <w:r w:rsidRPr="00770525">
        <w:rPr>
          <w:rFonts w:ascii="Arial" w:hAnsi="Arial" w:cs="Arial"/>
          <w:sz w:val="20"/>
          <w:szCs w:val="20"/>
        </w:rPr>
        <w:t>- Шурышева О.Ю.,    депутат Совета депутатов г. Куйбышева (V созыва)</w:t>
      </w:r>
    </w:p>
    <w:p w:rsidR="00535D5C" w:rsidRPr="00770525" w:rsidRDefault="00535D5C" w:rsidP="00D613E3">
      <w:pPr>
        <w:jc w:val="center"/>
        <w:rPr>
          <w:rFonts w:ascii="Arial" w:hAnsi="Arial" w:cs="Arial"/>
          <w:sz w:val="20"/>
          <w:szCs w:val="20"/>
        </w:rPr>
      </w:pPr>
      <w:r w:rsidRPr="00770525">
        <w:rPr>
          <w:rFonts w:ascii="Arial" w:hAnsi="Arial" w:cs="Arial"/>
          <w:sz w:val="20"/>
          <w:szCs w:val="20"/>
        </w:rPr>
        <w:t>- Павлова Н.В.,         депутат Совета депутатов г. Куйбышева (V созыва)</w:t>
      </w:r>
    </w:p>
    <w:p w:rsidR="00535D5C" w:rsidRPr="00770525" w:rsidRDefault="00535D5C" w:rsidP="00D613E3">
      <w:pPr>
        <w:jc w:val="center"/>
        <w:rPr>
          <w:rFonts w:ascii="Arial" w:hAnsi="Arial" w:cs="Arial"/>
          <w:sz w:val="20"/>
          <w:szCs w:val="20"/>
        </w:rPr>
      </w:pPr>
    </w:p>
    <w:p w:rsidR="00535D5C" w:rsidRPr="00770525" w:rsidRDefault="00535D5C" w:rsidP="00D613E3">
      <w:pPr>
        <w:jc w:val="center"/>
        <w:rPr>
          <w:rFonts w:ascii="Arial" w:hAnsi="Arial" w:cs="Arial"/>
          <w:sz w:val="20"/>
          <w:szCs w:val="20"/>
        </w:rPr>
      </w:pPr>
      <w:r w:rsidRPr="00770525">
        <w:rPr>
          <w:rFonts w:ascii="Arial" w:hAnsi="Arial" w:cs="Arial"/>
          <w:sz w:val="20"/>
          <w:szCs w:val="20"/>
        </w:rPr>
        <w:t>Адрес издателя:</w:t>
      </w:r>
    </w:p>
    <w:p w:rsidR="00535D5C" w:rsidRPr="00770525" w:rsidRDefault="00535D5C" w:rsidP="00D613E3">
      <w:pPr>
        <w:jc w:val="center"/>
        <w:rPr>
          <w:rFonts w:ascii="Arial" w:hAnsi="Arial" w:cs="Arial"/>
          <w:sz w:val="20"/>
          <w:szCs w:val="20"/>
        </w:rPr>
      </w:pPr>
      <w:r w:rsidRPr="00770525">
        <w:rPr>
          <w:rFonts w:ascii="Arial" w:hAnsi="Arial" w:cs="Arial"/>
          <w:sz w:val="20"/>
          <w:szCs w:val="20"/>
        </w:rPr>
        <w:t>632387</w:t>
      </w:r>
    </w:p>
    <w:p w:rsidR="00535D5C" w:rsidRPr="00770525" w:rsidRDefault="00535D5C" w:rsidP="00535D5C">
      <w:pPr>
        <w:jc w:val="center"/>
        <w:rPr>
          <w:rFonts w:ascii="Arial" w:hAnsi="Arial" w:cs="Arial"/>
          <w:sz w:val="20"/>
          <w:szCs w:val="20"/>
        </w:rPr>
      </w:pPr>
      <w:r w:rsidRPr="00770525">
        <w:rPr>
          <w:rFonts w:ascii="Arial" w:hAnsi="Arial" w:cs="Arial"/>
          <w:sz w:val="20"/>
          <w:szCs w:val="20"/>
        </w:rPr>
        <w:t>Город Куйбышев Куйбышевского района Новосибирской области</w:t>
      </w:r>
    </w:p>
    <w:p w:rsidR="00535D5C" w:rsidRPr="00770525" w:rsidRDefault="00535D5C" w:rsidP="00535D5C">
      <w:pPr>
        <w:jc w:val="center"/>
        <w:rPr>
          <w:rFonts w:ascii="Arial" w:hAnsi="Arial" w:cs="Arial"/>
          <w:sz w:val="20"/>
          <w:szCs w:val="20"/>
        </w:rPr>
      </w:pPr>
      <w:r w:rsidRPr="00770525">
        <w:rPr>
          <w:rFonts w:ascii="Arial" w:hAnsi="Arial" w:cs="Arial"/>
          <w:sz w:val="20"/>
          <w:szCs w:val="20"/>
        </w:rPr>
        <w:t>ул. Краскома, 37</w:t>
      </w:r>
    </w:p>
    <w:p w:rsidR="00535D5C" w:rsidRPr="00770525" w:rsidRDefault="00535D5C" w:rsidP="00535D5C">
      <w:pPr>
        <w:jc w:val="center"/>
        <w:rPr>
          <w:rFonts w:ascii="Arial" w:hAnsi="Arial" w:cs="Arial"/>
          <w:sz w:val="20"/>
          <w:szCs w:val="20"/>
        </w:rPr>
      </w:pPr>
      <w:r w:rsidRPr="00770525">
        <w:rPr>
          <w:rFonts w:ascii="Arial" w:hAnsi="Arial" w:cs="Arial"/>
          <w:sz w:val="20"/>
          <w:szCs w:val="20"/>
        </w:rPr>
        <w:t>Тел. (38362) 51-390, 50-930</w:t>
      </w:r>
    </w:p>
    <w:p w:rsidR="00535D5C" w:rsidRPr="00770525" w:rsidRDefault="00535D5C" w:rsidP="00535D5C">
      <w:pPr>
        <w:jc w:val="center"/>
        <w:rPr>
          <w:rFonts w:ascii="Arial" w:hAnsi="Arial" w:cs="Arial"/>
          <w:sz w:val="20"/>
          <w:szCs w:val="20"/>
        </w:rPr>
      </w:pPr>
      <w:r w:rsidRPr="00770525">
        <w:rPr>
          <w:rFonts w:ascii="Arial" w:hAnsi="Arial" w:cs="Arial"/>
          <w:sz w:val="20"/>
          <w:szCs w:val="20"/>
        </w:rPr>
        <w:t>E-mail: kainsk-today@nso.ru</w:t>
      </w:r>
    </w:p>
    <w:p w:rsidR="00535D5C" w:rsidRPr="00770525" w:rsidRDefault="00535D5C" w:rsidP="00535D5C">
      <w:pPr>
        <w:jc w:val="center"/>
        <w:rPr>
          <w:rFonts w:ascii="Arial" w:hAnsi="Arial" w:cs="Arial"/>
          <w:sz w:val="20"/>
          <w:szCs w:val="20"/>
        </w:rPr>
      </w:pPr>
      <w:r w:rsidRPr="00770525">
        <w:rPr>
          <w:rFonts w:ascii="Arial" w:hAnsi="Arial" w:cs="Arial"/>
          <w:sz w:val="20"/>
          <w:szCs w:val="20"/>
        </w:rPr>
        <w:t>Тираж 10 экземпляров</w:t>
      </w:r>
    </w:p>
    <w:p w:rsidR="00535D5C" w:rsidRPr="00770525" w:rsidRDefault="00535D5C" w:rsidP="00535D5C">
      <w:pPr>
        <w:jc w:val="center"/>
        <w:rPr>
          <w:rFonts w:ascii="Arial" w:hAnsi="Arial" w:cs="Arial"/>
          <w:sz w:val="20"/>
          <w:szCs w:val="20"/>
        </w:rPr>
      </w:pPr>
      <w:r w:rsidRPr="00770525">
        <w:rPr>
          <w:rFonts w:ascii="Arial" w:hAnsi="Arial" w:cs="Arial"/>
          <w:sz w:val="20"/>
          <w:szCs w:val="20"/>
        </w:rPr>
        <w:t>Электронная версия Бюллетеня</w:t>
      </w:r>
    </w:p>
    <w:p w:rsidR="00535D5C" w:rsidRPr="00142685" w:rsidRDefault="00535D5C" w:rsidP="00535D5C">
      <w:pPr>
        <w:jc w:val="center"/>
        <w:rPr>
          <w:rFonts w:ascii="Arial" w:hAnsi="Arial" w:cs="Arial"/>
          <w:sz w:val="20"/>
          <w:szCs w:val="20"/>
        </w:rPr>
      </w:pPr>
      <w:r w:rsidRPr="00142685">
        <w:rPr>
          <w:rFonts w:ascii="Arial" w:hAnsi="Arial" w:cs="Arial"/>
          <w:sz w:val="20"/>
          <w:szCs w:val="20"/>
        </w:rPr>
        <w:t>размещается на официальном сайте администрации города Куйбышева</w:t>
      </w:r>
    </w:p>
    <w:p w:rsidR="00535D5C" w:rsidRPr="00142685" w:rsidRDefault="00535D5C" w:rsidP="00535D5C">
      <w:pPr>
        <w:jc w:val="center"/>
        <w:rPr>
          <w:rFonts w:ascii="Arial" w:hAnsi="Arial" w:cs="Arial"/>
          <w:sz w:val="20"/>
          <w:szCs w:val="20"/>
        </w:rPr>
      </w:pPr>
      <w:r w:rsidRPr="00142685">
        <w:rPr>
          <w:rFonts w:ascii="Arial" w:hAnsi="Arial" w:cs="Arial"/>
          <w:sz w:val="20"/>
          <w:szCs w:val="20"/>
        </w:rPr>
        <w:t>Куйбышевского района Новосибирской области: www.kainsk.nso.ru</w:t>
      </w:r>
    </w:p>
    <w:p w:rsidR="0030141B" w:rsidRPr="00D538DD" w:rsidRDefault="00535D5C" w:rsidP="00535D5C">
      <w:pPr>
        <w:jc w:val="center"/>
        <w:rPr>
          <w:rFonts w:ascii="Arial" w:hAnsi="Arial" w:cs="Arial"/>
          <w:sz w:val="20"/>
          <w:szCs w:val="20"/>
        </w:rPr>
      </w:pPr>
      <w:r w:rsidRPr="00142685">
        <w:rPr>
          <w:rFonts w:ascii="Arial" w:hAnsi="Arial" w:cs="Arial"/>
          <w:sz w:val="20"/>
          <w:szCs w:val="20"/>
        </w:rPr>
        <w:t>Распространяется бесплат</w:t>
      </w:r>
      <w:r w:rsidRPr="00535D5C">
        <w:rPr>
          <w:rFonts w:ascii="Arial" w:hAnsi="Arial" w:cs="Arial"/>
          <w:sz w:val="20"/>
          <w:szCs w:val="20"/>
        </w:rPr>
        <w:t>но</w:t>
      </w:r>
    </w:p>
    <w:sectPr w:rsidR="0030141B" w:rsidRPr="00D538DD" w:rsidSect="00770525">
      <w:pgSz w:w="11906" w:h="16838"/>
      <w:pgMar w:top="1134" w:right="993"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0FEE" w:rsidRDefault="00E30FEE" w:rsidP="00465802">
      <w:r>
        <w:separator/>
      </w:r>
    </w:p>
  </w:endnote>
  <w:endnote w:type="continuationSeparator" w:id="0">
    <w:p w:rsidR="00E30FEE" w:rsidRDefault="00E30FEE"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7679254"/>
      <w:docPartObj>
        <w:docPartGallery w:val="Page Numbers (Bottom of Page)"/>
        <w:docPartUnique/>
      </w:docPartObj>
    </w:sdtPr>
    <w:sdtEndPr/>
    <w:sdtContent>
      <w:p w:rsidR="00E30FEE" w:rsidRDefault="00E30FEE">
        <w:pPr>
          <w:pStyle w:val="a7"/>
          <w:jc w:val="center"/>
        </w:pPr>
        <w:r>
          <w:fldChar w:fldCharType="begin"/>
        </w:r>
        <w:r>
          <w:instrText>PAGE   \* MERGEFORMAT</w:instrText>
        </w:r>
        <w:r>
          <w:fldChar w:fldCharType="separate"/>
        </w:r>
        <w:r w:rsidR="00BD4C91">
          <w:rPr>
            <w:noProof/>
          </w:rPr>
          <w:t>2</w:t>
        </w:r>
        <w:r>
          <w:fldChar w:fldCharType="end"/>
        </w:r>
      </w:p>
    </w:sdtContent>
  </w:sdt>
  <w:p w:rsidR="00E30FEE" w:rsidRDefault="00E30FE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3559556"/>
      <w:docPartObj>
        <w:docPartGallery w:val="Page Numbers (Bottom of Page)"/>
        <w:docPartUnique/>
      </w:docPartObj>
    </w:sdtPr>
    <w:sdtEndPr/>
    <w:sdtContent>
      <w:p w:rsidR="00E30FEE" w:rsidRDefault="00E30FEE">
        <w:pPr>
          <w:pStyle w:val="a7"/>
          <w:jc w:val="center"/>
        </w:pPr>
        <w:r>
          <w:fldChar w:fldCharType="begin"/>
        </w:r>
        <w:r>
          <w:instrText>PAGE   \* MERGEFORMAT</w:instrText>
        </w:r>
        <w:r>
          <w:fldChar w:fldCharType="separate"/>
        </w:r>
        <w:r w:rsidR="00BD4C91">
          <w:rPr>
            <w:noProof/>
          </w:rPr>
          <w:t>1</w:t>
        </w:r>
        <w:r>
          <w:fldChar w:fldCharType="end"/>
        </w:r>
      </w:p>
    </w:sdtContent>
  </w:sdt>
  <w:p w:rsidR="00E30FEE" w:rsidRDefault="00E30FE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0FEE" w:rsidRDefault="00E30FEE" w:rsidP="00465802">
      <w:r>
        <w:separator/>
      </w:r>
    </w:p>
  </w:footnote>
  <w:footnote w:type="continuationSeparator" w:id="0">
    <w:p w:rsidR="00E30FEE" w:rsidRDefault="00E30FEE"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FEE" w:rsidRDefault="00E30FEE">
    <w:pPr>
      <w:pStyle w:val="aa"/>
      <w:jc w:val="center"/>
    </w:pPr>
  </w:p>
  <w:p w:rsidR="00E30FEE" w:rsidRDefault="00E30FEE">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
    <w:nsid w:val="321E6EE7"/>
    <w:multiLevelType w:val="hybridMultilevel"/>
    <w:tmpl w:val="4C606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0">
    <w:nsid w:val="64642018"/>
    <w:multiLevelType w:val="multilevel"/>
    <w:tmpl w:val="3D486F3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11">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7AAD0E2A"/>
    <w:multiLevelType w:val="multilevel"/>
    <w:tmpl w:val="10943DF4"/>
    <w:lvl w:ilvl="0">
      <w:start w:val="1"/>
      <w:numFmt w:val="decimal"/>
      <w:lvlText w:val="%1."/>
      <w:lvlJc w:val="left"/>
      <w:pPr>
        <w:ind w:left="555" w:hanging="555"/>
      </w:pPr>
      <w:rPr>
        <w:rFonts w:hint="default"/>
        <w:b/>
      </w:rPr>
    </w:lvl>
    <w:lvl w:ilvl="1">
      <w:start w:val="1"/>
      <w:numFmt w:val="decimal"/>
      <w:lvlText w:val="%1.%2."/>
      <w:lvlJc w:val="left"/>
      <w:pPr>
        <w:ind w:left="555" w:hanging="55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7AB416DE"/>
    <w:multiLevelType w:val="multilevel"/>
    <w:tmpl w:val="BC2C76BE"/>
    <w:lvl w:ilvl="0">
      <w:start w:val="1"/>
      <w:numFmt w:val="decimal"/>
      <w:lvlText w:val="%1."/>
      <w:lvlJc w:val="left"/>
      <w:pPr>
        <w:ind w:left="502" w:hanging="360"/>
      </w:pPr>
      <w:rPr>
        <w:rFonts w:eastAsia="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9"/>
  </w:num>
  <w:num w:numId="2">
    <w:abstractNumId w:val="7"/>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3"/>
  </w:num>
  <w:num w:numId="4">
    <w:abstractNumId w:val="8"/>
  </w:num>
  <w:num w:numId="5">
    <w:abstractNumId w:val="12"/>
  </w:num>
  <w:num w:numId="6">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062"/>
    <w:rsid w:val="00004434"/>
    <w:rsid w:val="00004555"/>
    <w:rsid w:val="0000457F"/>
    <w:rsid w:val="00005297"/>
    <w:rsid w:val="000129AC"/>
    <w:rsid w:val="00012CF1"/>
    <w:rsid w:val="00014353"/>
    <w:rsid w:val="00014540"/>
    <w:rsid w:val="0001551F"/>
    <w:rsid w:val="00016CAB"/>
    <w:rsid w:val="00016E0F"/>
    <w:rsid w:val="000172EE"/>
    <w:rsid w:val="00017EF6"/>
    <w:rsid w:val="00020713"/>
    <w:rsid w:val="0002084F"/>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0EE6"/>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4039B"/>
    <w:rsid w:val="001404DB"/>
    <w:rsid w:val="001411F9"/>
    <w:rsid w:val="00142685"/>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38A"/>
    <w:rsid w:val="00175BEC"/>
    <w:rsid w:val="001766B6"/>
    <w:rsid w:val="00177AF4"/>
    <w:rsid w:val="00177CA9"/>
    <w:rsid w:val="00177DE6"/>
    <w:rsid w:val="00180357"/>
    <w:rsid w:val="0018042E"/>
    <w:rsid w:val="001817F6"/>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4BB9"/>
    <w:rsid w:val="002054AF"/>
    <w:rsid w:val="00205924"/>
    <w:rsid w:val="00206D2E"/>
    <w:rsid w:val="002108B0"/>
    <w:rsid w:val="00211219"/>
    <w:rsid w:val="002119F2"/>
    <w:rsid w:val="00211FA0"/>
    <w:rsid w:val="0021243D"/>
    <w:rsid w:val="00212845"/>
    <w:rsid w:val="00212854"/>
    <w:rsid w:val="00213F11"/>
    <w:rsid w:val="00215B2C"/>
    <w:rsid w:val="00216916"/>
    <w:rsid w:val="00220501"/>
    <w:rsid w:val="00223425"/>
    <w:rsid w:val="002266D3"/>
    <w:rsid w:val="002304EA"/>
    <w:rsid w:val="00230EE4"/>
    <w:rsid w:val="002317D9"/>
    <w:rsid w:val="00231A36"/>
    <w:rsid w:val="00231A8D"/>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5C8"/>
    <w:rsid w:val="002C79BA"/>
    <w:rsid w:val="002C7B0B"/>
    <w:rsid w:val="002D0329"/>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352"/>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13AD"/>
    <w:rsid w:val="003C2392"/>
    <w:rsid w:val="003C57BA"/>
    <w:rsid w:val="003C61C9"/>
    <w:rsid w:val="003C6422"/>
    <w:rsid w:val="003C6EEF"/>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2B1F"/>
    <w:rsid w:val="003E3B6E"/>
    <w:rsid w:val="003E4084"/>
    <w:rsid w:val="003E53B8"/>
    <w:rsid w:val="003E75E7"/>
    <w:rsid w:val="003E76FC"/>
    <w:rsid w:val="003F0007"/>
    <w:rsid w:val="003F043E"/>
    <w:rsid w:val="003F0E56"/>
    <w:rsid w:val="003F0EDC"/>
    <w:rsid w:val="003F3114"/>
    <w:rsid w:val="003F3C3F"/>
    <w:rsid w:val="003F4309"/>
    <w:rsid w:val="003F5851"/>
    <w:rsid w:val="003F5A09"/>
    <w:rsid w:val="003F6157"/>
    <w:rsid w:val="003F61DE"/>
    <w:rsid w:val="003F634B"/>
    <w:rsid w:val="004017DA"/>
    <w:rsid w:val="00402DCE"/>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772DA"/>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3471"/>
    <w:rsid w:val="00493511"/>
    <w:rsid w:val="00493B59"/>
    <w:rsid w:val="00493C81"/>
    <w:rsid w:val="0049468D"/>
    <w:rsid w:val="00496B86"/>
    <w:rsid w:val="00496BE2"/>
    <w:rsid w:val="00496EA5"/>
    <w:rsid w:val="004979EB"/>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0E6A"/>
    <w:rsid w:val="005716D0"/>
    <w:rsid w:val="00571B77"/>
    <w:rsid w:val="00571FEA"/>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51EB"/>
    <w:rsid w:val="005A78E6"/>
    <w:rsid w:val="005B0BCD"/>
    <w:rsid w:val="005B268B"/>
    <w:rsid w:val="005B2B80"/>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7F"/>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60B6"/>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082"/>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525"/>
    <w:rsid w:val="00770948"/>
    <w:rsid w:val="00770B9F"/>
    <w:rsid w:val="007711C3"/>
    <w:rsid w:val="00771627"/>
    <w:rsid w:val="00772B58"/>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C7462"/>
    <w:rsid w:val="007D1A2A"/>
    <w:rsid w:val="007D4A3E"/>
    <w:rsid w:val="007D4AE2"/>
    <w:rsid w:val="007D4FE6"/>
    <w:rsid w:val="007D5706"/>
    <w:rsid w:val="007D6002"/>
    <w:rsid w:val="007D628F"/>
    <w:rsid w:val="007D6DAE"/>
    <w:rsid w:val="007D74C9"/>
    <w:rsid w:val="007D776F"/>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2CB"/>
    <w:rsid w:val="00825A0B"/>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AF5"/>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6D26"/>
    <w:rsid w:val="00897988"/>
    <w:rsid w:val="008A07C2"/>
    <w:rsid w:val="008A0A61"/>
    <w:rsid w:val="008A1528"/>
    <w:rsid w:val="008A18CA"/>
    <w:rsid w:val="008A1D1B"/>
    <w:rsid w:val="008A1FAE"/>
    <w:rsid w:val="008A378C"/>
    <w:rsid w:val="008A415B"/>
    <w:rsid w:val="008A417E"/>
    <w:rsid w:val="008A4BB3"/>
    <w:rsid w:val="008A58AF"/>
    <w:rsid w:val="008A5D6B"/>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5BF"/>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4312"/>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63F"/>
    <w:rsid w:val="00930908"/>
    <w:rsid w:val="00930EBD"/>
    <w:rsid w:val="00931967"/>
    <w:rsid w:val="00931CFD"/>
    <w:rsid w:val="00931F4C"/>
    <w:rsid w:val="00933807"/>
    <w:rsid w:val="009345F9"/>
    <w:rsid w:val="00934B76"/>
    <w:rsid w:val="00935635"/>
    <w:rsid w:val="009362BD"/>
    <w:rsid w:val="00936AA2"/>
    <w:rsid w:val="00936C33"/>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5A6"/>
    <w:rsid w:val="009C2E5E"/>
    <w:rsid w:val="009C35AD"/>
    <w:rsid w:val="009C4242"/>
    <w:rsid w:val="009C4491"/>
    <w:rsid w:val="009C48AA"/>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100C"/>
    <w:rsid w:val="00A61BB8"/>
    <w:rsid w:val="00A62DB8"/>
    <w:rsid w:val="00A63A8C"/>
    <w:rsid w:val="00A63DAC"/>
    <w:rsid w:val="00A654DB"/>
    <w:rsid w:val="00A70518"/>
    <w:rsid w:val="00A70AE2"/>
    <w:rsid w:val="00A71348"/>
    <w:rsid w:val="00A72E78"/>
    <w:rsid w:val="00A75F33"/>
    <w:rsid w:val="00A760EA"/>
    <w:rsid w:val="00A803A8"/>
    <w:rsid w:val="00A814C0"/>
    <w:rsid w:val="00A82919"/>
    <w:rsid w:val="00A829E0"/>
    <w:rsid w:val="00A8307D"/>
    <w:rsid w:val="00A832D9"/>
    <w:rsid w:val="00A84DB8"/>
    <w:rsid w:val="00A85752"/>
    <w:rsid w:val="00A869BB"/>
    <w:rsid w:val="00A86D87"/>
    <w:rsid w:val="00A8748A"/>
    <w:rsid w:val="00A90A51"/>
    <w:rsid w:val="00A918F7"/>
    <w:rsid w:val="00A922A2"/>
    <w:rsid w:val="00A94BE3"/>
    <w:rsid w:val="00A953A7"/>
    <w:rsid w:val="00A96CEC"/>
    <w:rsid w:val="00AA0D1E"/>
    <w:rsid w:val="00AA11DA"/>
    <w:rsid w:val="00AA1A3B"/>
    <w:rsid w:val="00AA474A"/>
    <w:rsid w:val="00AA523E"/>
    <w:rsid w:val="00AA6B94"/>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98"/>
    <w:rsid w:val="00AF4DB8"/>
    <w:rsid w:val="00AF6700"/>
    <w:rsid w:val="00AF6F83"/>
    <w:rsid w:val="00B000C5"/>
    <w:rsid w:val="00B009B9"/>
    <w:rsid w:val="00B019BA"/>
    <w:rsid w:val="00B021FD"/>
    <w:rsid w:val="00B0247D"/>
    <w:rsid w:val="00B0281D"/>
    <w:rsid w:val="00B04015"/>
    <w:rsid w:val="00B04656"/>
    <w:rsid w:val="00B04AA2"/>
    <w:rsid w:val="00B053EE"/>
    <w:rsid w:val="00B05FCF"/>
    <w:rsid w:val="00B06F63"/>
    <w:rsid w:val="00B10476"/>
    <w:rsid w:val="00B1102A"/>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725"/>
    <w:rsid w:val="00B41FA3"/>
    <w:rsid w:val="00B42067"/>
    <w:rsid w:val="00B42686"/>
    <w:rsid w:val="00B427AE"/>
    <w:rsid w:val="00B43269"/>
    <w:rsid w:val="00B43A18"/>
    <w:rsid w:val="00B444BF"/>
    <w:rsid w:val="00B450A4"/>
    <w:rsid w:val="00B45363"/>
    <w:rsid w:val="00B45759"/>
    <w:rsid w:val="00B45D36"/>
    <w:rsid w:val="00B46D78"/>
    <w:rsid w:val="00B46DF5"/>
    <w:rsid w:val="00B50FC5"/>
    <w:rsid w:val="00B51991"/>
    <w:rsid w:val="00B539F4"/>
    <w:rsid w:val="00B53E73"/>
    <w:rsid w:val="00B53F44"/>
    <w:rsid w:val="00B5420C"/>
    <w:rsid w:val="00B544A0"/>
    <w:rsid w:val="00B54CBA"/>
    <w:rsid w:val="00B54EA6"/>
    <w:rsid w:val="00B565AB"/>
    <w:rsid w:val="00B570D5"/>
    <w:rsid w:val="00B57131"/>
    <w:rsid w:val="00B576B9"/>
    <w:rsid w:val="00B57ABE"/>
    <w:rsid w:val="00B60300"/>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6DCE"/>
    <w:rsid w:val="00B973CD"/>
    <w:rsid w:val="00B97D97"/>
    <w:rsid w:val="00BA0AFE"/>
    <w:rsid w:val="00BA130A"/>
    <w:rsid w:val="00BA2043"/>
    <w:rsid w:val="00BA23BC"/>
    <w:rsid w:val="00BA5634"/>
    <w:rsid w:val="00BA5A4B"/>
    <w:rsid w:val="00BA70D8"/>
    <w:rsid w:val="00BB06D7"/>
    <w:rsid w:val="00BB0F86"/>
    <w:rsid w:val="00BB36D2"/>
    <w:rsid w:val="00BB4352"/>
    <w:rsid w:val="00BB5049"/>
    <w:rsid w:val="00BB5807"/>
    <w:rsid w:val="00BB5F53"/>
    <w:rsid w:val="00BB61C8"/>
    <w:rsid w:val="00BB68D0"/>
    <w:rsid w:val="00BB6E95"/>
    <w:rsid w:val="00BB7837"/>
    <w:rsid w:val="00BC0189"/>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4C91"/>
    <w:rsid w:val="00BD638F"/>
    <w:rsid w:val="00BD73E8"/>
    <w:rsid w:val="00BE0AAF"/>
    <w:rsid w:val="00BE1DCA"/>
    <w:rsid w:val="00BE24AD"/>
    <w:rsid w:val="00BE3185"/>
    <w:rsid w:val="00BE3B61"/>
    <w:rsid w:val="00BE4223"/>
    <w:rsid w:val="00BE5124"/>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4625"/>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46EA"/>
    <w:rsid w:val="00CB516D"/>
    <w:rsid w:val="00CB5B94"/>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2179"/>
    <w:rsid w:val="00D12862"/>
    <w:rsid w:val="00D12D42"/>
    <w:rsid w:val="00D134E3"/>
    <w:rsid w:val="00D136E0"/>
    <w:rsid w:val="00D139DB"/>
    <w:rsid w:val="00D139E0"/>
    <w:rsid w:val="00D13A50"/>
    <w:rsid w:val="00D14E97"/>
    <w:rsid w:val="00D15C4C"/>
    <w:rsid w:val="00D22688"/>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13E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5501"/>
    <w:rsid w:val="00DA68FD"/>
    <w:rsid w:val="00DA7D8C"/>
    <w:rsid w:val="00DB014A"/>
    <w:rsid w:val="00DB1002"/>
    <w:rsid w:val="00DB2495"/>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0FEE"/>
    <w:rsid w:val="00E3429F"/>
    <w:rsid w:val="00E35194"/>
    <w:rsid w:val="00E3534B"/>
    <w:rsid w:val="00E35408"/>
    <w:rsid w:val="00E36E63"/>
    <w:rsid w:val="00E370D7"/>
    <w:rsid w:val="00E377D6"/>
    <w:rsid w:val="00E40FC3"/>
    <w:rsid w:val="00E42096"/>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2C5C"/>
    <w:rsid w:val="00ED3575"/>
    <w:rsid w:val="00ED4148"/>
    <w:rsid w:val="00ED4EB8"/>
    <w:rsid w:val="00ED5491"/>
    <w:rsid w:val="00ED6FBD"/>
    <w:rsid w:val="00ED7657"/>
    <w:rsid w:val="00ED7B82"/>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2D5C"/>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83"/>
    <w:rsid w:val="00F730B5"/>
    <w:rsid w:val="00F7342F"/>
    <w:rsid w:val="00F74977"/>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4C70"/>
    <w:rsid w:val="00FC5519"/>
    <w:rsid w:val="00FC5D78"/>
    <w:rsid w:val="00FC5E3A"/>
    <w:rsid w:val="00FC6281"/>
    <w:rsid w:val="00FC684B"/>
    <w:rsid w:val="00FC6E54"/>
    <w:rsid w:val="00FC730B"/>
    <w:rsid w:val="00FD0433"/>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0E83"/>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uiPriority w:val="99"/>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3">
    <w:name w:val="Основной текст (3) + Не полужирный;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4">
    <w:name w:val="Основной текст (3) + 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table" w:customStyle="1" w:styleId="231">
    <w:name w:val="Сетка таблицы23"/>
    <w:basedOn w:val="a2"/>
    <w:next w:val="afc"/>
    <w:uiPriority w:val="39"/>
    <w:rsid w:val="003E2B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055487DCE952D4F89C67892E07A1DC4E0932E95BF22E322C566C3B9AC16479E2C6A77C3BF14CEBDB7806A2ADF15165118C17C2A3Fr0j1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ref=F055487DCE952D4F89C67892E07A1DC4E0932E95BF22E322C566C3B9AC16479E2C6A77C0B219CEBDB7806A2ADF15165118C17C2A3Fr0j1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592A0-1FFA-4623-BAC2-4025FBF61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9</Pages>
  <Words>3888</Words>
  <Characters>22168</Characters>
  <Application>Microsoft Office Word</Application>
  <DocSecurity>0</DocSecurity>
  <Lines>184</Lines>
  <Paragraphs>52</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26004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7</cp:revision>
  <cp:lastPrinted>2023-02-16T03:18:00Z</cp:lastPrinted>
  <dcterms:created xsi:type="dcterms:W3CDTF">2024-01-23T07:44:00Z</dcterms:created>
  <dcterms:modified xsi:type="dcterms:W3CDTF">2024-01-23T08:28:00Z</dcterms:modified>
</cp:coreProperties>
</file>