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DA5501"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01 (1308)&#10;09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DA5501"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DB6345">
        <w:rPr>
          <w:rFonts w:ascii="Arial" w:hAnsi="Arial" w:cs="Arial"/>
          <w:b/>
          <w:sz w:val="20"/>
          <w:szCs w:val="20"/>
        </w:rPr>
        <w:t>01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30</w:t>
      </w:r>
      <w:r w:rsidR="00DB6345">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DB6345">
        <w:rPr>
          <w:rFonts w:ascii="Arial" w:hAnsi="Arial" w:cs="Arial"/>
          <w:b/>
          <w:sz w:val="20"/>
          <w:szCs w:val="20"/>
        </w:rPr>
        <w:t>09</w:t>
      </w:r>
      <w:r w:rsidR="00C878FC">
        <w:rPr>
          <w:rFonts w:ascii="Arial" w:hAnsi="Arial" w:cs="Arial"/>
          <w:b/>
          <w:sz w:val="20"/>
          <w:szCs w:val="20"/>
        </w:rPr>
        <w:t xml:space="preserve"> </w:t>
      </w:r>
      <w:r w:rsidR="00DB6345">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422CC7"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Pr>
                <w:rFonts w:ascii="Arial" w:hAnsi="Arial" w:cs="Arial"/>
                <w:b/>
                <w:bCs/>
                <w:sz w:val="20"/>
                <w:szCs w:val="20"/>
              </w:rPr>
              <w:t>РАСПОРЯЖЕНИЕ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29.12.2023 № 491-р</w:t>
            </w:r>
            <w:r w:rsidRPr="00F52D5C">
              <w:rPr>
                <w:rFonts w:ascii="Arial" w:hAnsi="Arial" w:cs="Arial"/>
                <w:sz w:val="20"/>
                <w:szCs w:val="20"/>
              </w:rPr>
              <w:t xml:space="preserve"> «</w:t>
            </w:r>
            <w:r w:rsidRPr="00422CC7">
              <w:rPr>
                <w:rFonts w:ascii="Arial" w:eastAsia="Arial" w:hAnsi="Arial" w:cs="Arial"/>
                <w:sz w:val="20"/>
                <w:szCs w:val="20"/>
                <w:lang w:eastAsia="ar-SA"/>
              </w:rPr>
              <w:t xml:space="preserve">О внесении изменений в распоряжение администрации города Куйбышева Куйбышевского района Новосибирской области от 11.07.2023 № 260-р «О внесении изменений в распоряжение администрации города Куйбышева Куйбышевского района Новосибирской области от 04.04.2023 № 118-р «Об утверждении состава постоянно действующей  комиссии по рассмотрению заявлений и предоставленных  к нему документов для </w:t>
            </w:r>
            <w:r w:rsidRPr="00422CC7">
              <w:rPr>
                <w:rFonts w:ascii="Arial" w:eastAsia="Arial" w:hAnsi="Arial" w:cs="Arial"/>
                <w:color w:val="000000"/>
                <w:sz w:val="20"/>
                <w:szCs w:val="20"/>
                <w:lang w:eastAsia="ar-SA"/>
              </w:rPr>
              <w:t xml:space="preserve">выдачи разрешения на ввод объекта капитального строительства в эксплуатацию </w:t>
            </w:r>
            <w:r w:rsidRPr="00422CC7">
              <w:rPr>
                <w:rFonts w:ascii="Arial" w:eastAsia="Arial" w:hAnsi="Arial" w:cs="Arial"/>
                <w:sz w:val="20"/>
                <w:szCs w:val="20"/>
                <w:lang w:eastAsia="ar-SA"/>
              </w:rPr>
              <w:t>на  территории города Куйбышева Куйбышевского района Новосибирской области»»</w:t>
            </w:r>
          </w:p>
        </w:tc>
        <w:tc>
          <w:tcPr>
            <w:tcW w:w="306" w:type="pct"/>
            <w:shd w:val="clear" w:color="auto" w:fill="auto"/>
          </w:tcPr>
          <w:p w:rsidR="00F52D5C" w:rsidRPr="00F52D5C" w:rsidRDefault="00F52D5C" w:rsidP="00F52D5C">
            <w:pPr>
              <w:tabs>
                <w:tab w:val="left" w:pos="9071"/>
              </w:tabs>
              <w:ind w:right="-143"/>
              <w:jc w:val="both"/>
              <w:rPr>
                <w:rFonts w:ascii="Arial" w:hAnsi="Arial" w:cs="Arial"/>
                <w:sz w:val="20"/>
                <w:szCs w:val="20"/>
              </w:rPr>
            </w:pPr>
            <w:r w:rsidRPr="00F52D5C">
              <w:rPr>
                <w:rFonts w:ascii="Arial" w:hAnsi="Arial" w:cs="Arial"/>
                <w:sz w:val="20"/>
                <w:szCs w:val="20"/>
              </w:rPr>
              <w:t>03</w:t>
            </w:r>
          </w:p>
        </w:tc>
      </w:tr>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2.2.</w:t>
            </w:r>
          </w:p>
        </w:tc>
        <w:tc>
          <w:tcPr>
            <w:tcW w:w="4420" w:type="pct"/>
            <w:shd w:val="clear" w:color="auto" w:fill="auto"/>
          </w:tcPr>
          <w:p w:rsidR="00F52D5C" w:rsidRPr="00F52D5C" w:rsidRDefault="00ED7657"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Pr>
                <w:rFonts w:ascii="Arial" w:hAnsi="Arial" w:cs="Arial"/>
                <w:b/>
                <w:bCs/>
                <w:sz w:val="20"/>
                <w:szCs w:val="20"/>
              </w:rPr>
              <w:t>РАСПОРЯЖЕНИЕ</w:t>
            </w:r>
            <w:r w:rsidRPr="00422CC7">
              <w:rPr>
                <w:rFonts w:ascii="Arial" w:hAnsi="Arial" w:cs="Arial"/>
                <w:b/>
                <w:bCs/>
                <w:sz w:val="20"/>
                <w:szCs w:val="20"/>
              </w:rPr>
              <w:t xml:space="preserve"> АДМИНИСТРАЦИИ ГОРОДА КУЙБЫШЕВА КУЙБЫШЕВСКОГО РАЙОНА НОВОСИБИРСКОЙ ОБЛАСТИ </w:t>
            </w:r>
            <w:r w:rsidRPr="00422CC7">
              <w:rPr>
                <w:rFonts w:ascii="Arial" w:hAnsi="Arial" w:cs="Arial"/>
                <w:b/>
                <w:sz w:val="20"/>
                <w:szCs w:val="20"/>
              </w:rPr>
              <w:t xml:space="preserve">ОТ </w:t>
            </w:r>
            <w:r>
              <w:rPr>
                <w:rFonts w:ascii="Arial" w:hAnsi="Arial" w:cs="Arial"/>
                <w:b/>
                <w:sz w:val="20"/>
                <w:szCs w:val="20"/>
              </w:rPr>
              <w:t>29</w:t>
            </w:r>
            <w:r w:rsidRPr="00422CC7">
              <w:rPr>
                <w:rFonts w:ascii="Arial" w:hAnsi="Arial" w:cs="Arial"/>
                <w:b/>
                <w:sz w:val="20"/>
                <w:szCs w:val="20"/>
              </w:rPr>
              <w:t>.12.2023 №</w:t>
            </w:r>
            <w:r>
              <w:rPr>
                <w:rFonts w:ascii="Arial" w:hAnsi="Arial" w:cs="Arial"/>
                <w:b/>
                <w:sz w:val="20"/>
                <w:szCs w:val="20"/>
              </w:rPr>
              <w:t xml:space="preserve"> 492-р</w:t>
            </w:r>
            <w:r w:rsidRPr="00422CC7">
              <w:rPr>
                <w:rFonts w:ascii="Arial" w:hAnsi="Arial" w:cs="Arial"/>
                <w:sz w:val="20"/>
                <w:szCs w:val="20"/>
              </w:rPr>
              <w:t xml:space="preserve"> «</w:t>
            </w:r>
            <w:r w:rsidRPr="007D6DAE">
              <w:rPr>
                <w:rFonts w:ascii="Arial" w:eastAsia="Arial" w:hAnsi="Arial" w:cs="Arial"/>
                <w:sz w:val="20"/>
                <w:szCs w:val="20"/>
                <w:lang w:eastAsia="ar-SA"/>
              </w:rPr>
              <w:t xml:space="preserve">О внесении изменений в распоряжение администрации города Куйбышева Куйбышевского района Новосибирской области от 11.07.2023 № 259-р «О внесении изменений в распоряжение администрации города Куйбышева Куйбышевского района Новосибирской области от 04.04.2023 № 117-р «Об утверждении состава постоянно действующей  комиссии по рассмотрению заявлений и предоставленных  к нему документов для </w:t>
            </w:r>
            <w:r w:rsidRPr="007D6DAE">
              <w:rPr>
                <w:rFonts w:ascii="Arial" w:eastAsia="Arial" w:hAnsi="Arial" w:cs="Arial"/>
                <w:color w:val="000000"/>
                <w:sz w:val="20"/>
                <w:szCs w:val="20"/>
                <w:lang w:eastAsia="ar-SA"/>
              </w:rPr>
              <w:t xml:space="preserve">выдачи разрешения на строительство объектов капитального строительства </w:t>
            </w:r>
            <w:r w:rsidRPr="007D6DAE">
              <w:rPr>
                <w:rFonts w:ascii="Arial" w:eastAsia="Arial" w:hAnsi="Arial" w:cs="Arial"/>
                <w:sz w:val="20"/>
                <w:szCs w:val="20"/>
                <w:lang w:eastAsia="ar-SA"/>
              </w:rPr>
              <w:t>на  территории города Куйбышева Куйбышевского района Новосибирской области»»</w:t>
            </w:r>
          </w:p>
        </w:tc>
        <w:tc>
          <w:tcPr>
            <w:tcW w:w="306" w:type="pct"/>
            <w:shd w:val="clear" w:color="auto" w:fill="auto"/>
          </w:tcPr>
          <w:p w:rsidR="00F52D5C" w:rsidRPr="00F52D5C" w:rsidRDefault="00F52D5C" w:rsidP="00ED7657">
            <w:pPr>
              <w:tabs>
                <w:tab w:val="left" w:pos="9071"/>
              </w:tabs>
              <w:ind w:right="-143"/>
              <w:jc w:val="both"/>
              <w:rPr>
                <w:rFonts w:ascii="Arial" w:hAnsi="Arial" w:cs="Arial"/>
                <w:sz w:val="20"/>
                <w:szCs w:val="20"/>
              </w:rPr>
            </w:pPr>
            <w:r w:rsidRPr="00F52D5C">
              <w:rPr>
                <w:rFonts w:ascii="Arial" w:hAnsi="Arial" w:cs="Arial"/>
                <w:sz w:val="20"/>
                <w:szCs w:val="20"/>
              </w:rPr>
              <w:t>0</w:t>
            </w:r>
            <w:r w:rsidR="00ED7657">
              <w:rPr>
                <w:rFonts w:ascii="Arial" w:hAnsi="Arial" w:cs="Arial"/>
                <w:sz w:val="20"/>
                <w:szCs w:val="20"/>
              </w:rPr>
              <w:t>4</w:t>
            </w:r>
          </w:p>
        </w:tc>
      </w:tr>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2.3.</w:t>
            </w:r>
          </w:p>
        </w:tc>
        <w:tc>
          <w:tcPr>
            <w:tcW w:w="4420" w:type="pct"/>
            <w:shd w:val="clear" w:color="auto" w:fill="auto"/>
          </w:tcPr>
          <w:p w:rsidR="00F52D5C" w:rsidRPr="00F52D5C" w:rsidRDefault="00A51E75"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F52D5C">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26</w:t>
            </w:r>
            <w:r w:rsidRPr="00F52D5C">
              <w:rPr>
                <w:rFonts w:ascii="Arial" w:hAnsi="Arial" w:cs="Arial"/>
                <w:b/>
                <w:sz w:val="20"/>
                <w:szCs w:val="20"/>
              </w:rPr>
              <w:t>.12.2023 №14</w:t>
            </w:r>
            <w:r>
              <w:rPr>
                <w:rFonts w:ascii="Arial" w:hAnsi="Arial" w:cs="Arial"/>
                <w:b/>
                <w:sz w:val="20"/>
                <w:szCs w:val="20"/>
              </w:rPr>
              <w:t>86</w:t>
            </w:r>
            <w:r w:rsidRPr="00F52D5C">
              <w:rPr>
                <w:rFonts w:ascii="Arial" w:hAnsi="Arial" w:cs="Arial"/>
                <w:sz w:val="20"/>
                <w:szCs w:val="20"/>
              </w:rPr>
              <w:t xml:space="preserve"> «</w:t>
            </w:r>
            <w:r w:rsidRPr="00A51E75">
              <w:rPr>
                <w:rFonts w:ascii="Arial" w:hAnsi="Arial" w:cs="Arial"/>
                <w:sz w:val="20"/>
                <w:szCs w:val="20"/>
              </w:rPr>
              <w:t>Об утверждении муниципальной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r>
              <w:rPr>
                <w:rFonts w:ascii="Arial" w:hAnsi="Arial" w:cs="Arial"/>
                <w:sz w:val="20"/>
                <w:szCs w:val="20"/>
              </w:rPr>
              <w:t xml:space="preserve"> </w:t>
            </w:r>
            <w:r w:rsidRPr="00A51E75">
              <w:rPr>
                <w:rFonts w:ascii="Arial" w:hAnsi="Arial" w:cs="Arial"/>
                <w:sz w:val="20"/>
                <w:szCs w:val="20"/>
              </w:rPr>
              <w:t>на 2024-2026 годы"</w:t>
            </w:r>
          </w:p>
        </w:tc>
        <w:tc>
          <w:tcPr>
            <w:tcW w:w="306" w:type="pct"/>
            <w:shd w:val="clear" w:color="auto" w:fill="auto"/>
          </w:tcPr>
          <w:p w:rsidR="00F52D5C" w:rsidRPr="00F52D5C" w:rsidRDefault="00A51E75" w:rsidP="00EF221F">
            <w:pPr>
              <w:tabs>
                <w:tab w:val="left" w:pos="9071"/>
              </w:tabs>
              <w:ind w:right="-143"/>
              <w:jc w:val="both"/>
              <w:rPr>
                <w:rFonts w:ascii="Arial" w:hAnsi="Arial" w:cs="Arial"/>
                <w:sz w:val="20"/>
                <w:szCs w:val="20"/>
              </w:rPr>
            </w:pPr>
            <w:r>
              <w:rPr>
                <w:rFonts w:ascii="Arial" w:hAnsi="Arial" w:cs="Arial"/>
                <w:sz w:val="20"/>
                <w:szCs w:val="20"/>
              </w:rPr>
              <w:t>05</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231A8D" w:rsidRDefault="00231A8D" w:rsidP="00284E62">
      <w:pPr>
        <w:jc w:val="both"/>
        <w:rPr>
          <w:rFonts w:ascii="Arial" w:hAnsi="Arial" w:cs="Arial"/>
          <w:sz w:val="20"/>
          <w:szCs w:val="20"/>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8427"/>
        <w:gridCol w:w="579"/>
      </w:tblGrid>
      <w:tr w:rsidR="00231A8D" w:rsidRPr="00231A8D" w:rsidTr="00EF221F">
        <w:trPr>
          <w:trHeight w:val="423"/>
        </w:trPr>
        <w:tc>
          <w:tcPr>
            <w:tcW w:w="334" w:type="pct"/>
            <w:shd w:val="clear" w:color="auto" w:fill="auto"/>
          </w:tcPr>
          <w:p w:rsidR="00231A8D" w:rsidRPr="00231A8D" w:rsidRDefault="00231A8D" w:rsidP="00231A8D">
            <w:pPr>
              <w:tabs>
                <w:tab w:val="left" w:pos="9071"/>
              </w:tabs>
              <w:ind w:right="-143"/>
              <w:jc w:val="both"/>
              <w:rPr>
                <w:rFonts w:ascii="Arial" w:hAnsi="Arial" w:cs="Arial"/>
                <w:b/>
                <w:sz w:val="20"/>
                <w:szCs w:val="20"/>
              </w:rPr>
            </w:pPr>
            <w:r w:rsidRPr="00231A8D">
              <w:rPr>
                <w:rFonts w:ascii="Arial" w:hAnsi="Arial" w:cs="Arial"/>
                <w:b/>
                <w:sz w:val="20"/>
                <w:szCs w:val="20"/>
              </w:rPr>
              <w:t>3.1.</w:t>
            </w:r>
          </w:p>
        </w:tc>
        <w:tc>
          <w:tcPr>
            <w:tcW w:w="4366" w:type="pct"/>
            <w:shd w:val="clear" w:color="auto" w:fill="auto"/>
          </w:tcPr>
          <w:p w:rsidR="00231A8D" w:rsidRPr="00231A8D" w:rsidRDefault="00A34522" w:rsidP="00A34522">
            <w:pPr>
              <w:jc w:val="both"/>
              <w:rPr>
                <w:rFonts w:ascii="Arial" w:hAnsi="Arial" w:cs="Arial"/>
                <w:b/>
                <w:sz w:val="20"/>
                <w:szCs w:val="20"/>
              </w:rPr>
            </w:pPr>
            <w:r>
              <w:rPr>
                <w:rFonts w:ascii="Arial" w:hAnsi="Arial" w:cs="Arial"/>
                <w:b/>
                <w:bCs/>
                <w:sz w:val="20"/>
                <w:szCs w:val="20"/>
              </w:rPr>
              <w:t xml:space="preserve">ОПОВЕЩЕНИЕ </w:t>
            </w:r>
            <w:r>
              <w:rPr>
                <w:rFonts w:ascii="Arial" w:hAnsi="Arial" w:cs="Arial"/>
                <w:sz w:val="20"/>
                <w:szCs w:val="20"/>
                <w:lang w:eastAsia="ar-SA"/>
              </w:rPr>
              <w:t>о начале общественных обсуждений в городе Куйбышеве Куйбышевского района Новосибирской области</w:t>
            </w:r>
          </w:p>
        </w:tc>
        <w:tc>
          <w:tcPr>
            <w:tcW w:w="300" w:type="pct"/>
            <w:shd w:val="clear" w:color="auto" w:fill="auto"/>
          </w:tcPr>
          <w:p w:rsidR="00231A8D" w:rsidRPr="00231A8D" w:rsidRDefault="00EF221F" w:rsidP="00A34522">
            <w:pPr>
              <w:tabs>
                <w:tab w:val="left" w:pos="9071"/>
              </w:tabs>
              <w:ind w:right="-143"/>
              <w:jc w:val="both"/>
              <w:rPr>
                <w:rFonts w:ascii="Arial" w:hAnsi="Arial" w:cs="Arial"/>
                <w:sz w:val="20"/>
                <w:szCs w:val="20"/>
              </w:rPr>
            </w:pPr>
            <w:r>
              <w:rPr>
                <w:rFonts w:ascii="Arial" w:hAnsi="Arial" w:cs="Arial"/>
                <w:sz w:val="20"/>
                <w:szCs w:val="20"/>
              </w:rPr>
              <w:t>1</w:t>
            </w:r>
            <w:r w:rsidR="00A34522">
              <w:rPr>
                <w:rFonts w:ascii="Arial" w:hAnsi="Arial" w:cs="Arial"/>
                <w:sz w:val="20"/>
                <w:szCs w:val="20"/>
              </w:rPr>
              <w:t>0</w:t>
            </w:r>
          </w:p>
        </w:tc>
      </w:tr>
    </w:tbl>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52D5C" w:rsidRDefault="00F52D5C" w:rsidP="00F52D5C">
      <w:pPr>
        <w:jc w:val="both"/>
        <w:rPr>
          <w:rFonts w:ascii="Arial" w:hAnsi="Arial" w:cs="Arial"/>
          <w:b/>
          <w:sz w:val="20"/>
          <w:szCs w:val="20"/>
        </w:rPr>
      </w:pPr>
    </w:p>
    <w:p w:rsidR="00422CC7" w:rsidRPr="00F52D5C" w:rsidRDefault="00422CC7" w:rsidP="00F52D5C">
      <w:pPr>
        <w:jc w:val="both"/>
        <w:rPr>
          <w:rFonts w:ascii="Arial" w:hAnsi="Arial" w:cs="Arial"/>
          <w:b/>
          <w:sz w:val="20"/>
          <w:szCs w:val="20"/>
        </w:rPr>
      </w:pPr>
    </w:p>
    <w:p w:rsidR="00F52D5C" w:rsidRPr="00F52D5C" w:rsidRDefault="00F52D5C"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F52D5C">
        <w:rPr>
          <w:rFonts w:ascii="Arial" w:hAnsi="Arial" w:cs="Arial"/>
          <w:b/>
          <w:sz w:val="20"/>
          <w:szCs w:val="20"/>
        </w:rPr>
        <w:t xml:space="preserve">2.1. </w:t>
      </w:r>
      <w:r w:rsidR="00422CC7">
        <w:rPr>
          <w:rFonts w:ascii="Arial" w:hAnsi="Arial" w:cs="Arial"/>
          <w:b/>
          <w:bCs/>
          <w:sz w:val="20"/>
          <w:szCs w:val="20"/>
        </w:rPr>
        <w:t>РАСПОРЯЖЕНИЕ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sidR="00422CC7">
        <w:rPr>
          <w:rFonts w:ascii="Arial" w:hAnsi="Arial" w:cs="Arial"/>
          <w:b/>
          <w:sz w:val="20"/>
          <w:szCs w:val="20"/>
        </w:rPr>
        <w:t>29.12.2023 № 491-р</w:t>
      </w:r>
      <w:r w:rsidRPr="00F52D5C">
        <w:rPr>
          <w:rFonts w:ascii="Arial" w:hAnsi="Arial" w:cs="Arial"/>
          <w:sz w:val="20"/>
          <w:szCs w:val="20"/>
        </w:rPr>
        <w:t xml:space="preserve"> «</w:t>
      </w:r>
      <w:r w:rsidR="00422CC7" w:rsidRPr="00422CC7">
        <w:rPr>
          <w:rFonts w:ascii="Arial" w:eastAsia="Arial" w:hAnsi="Arial" w:cs="Arial"/>
          <w:sz w:val="20"/>
          <w:szCs w:val="20"/>
          <w:lang w:eastAsia="ar-SA"/>
        </w:rPr>
        <w:t xml:space="preserve">О внесении изменений в распоряжение администрации города Куйбышева Куйбышевского района Новосибирской области от 11.07.2023 № 260-р «О внесении изменений в распоряжение администрации города Куйбышева Куйбышевского района Новосибирской области от 04.04.2023 № 118-р «Об утверждении состава постоянно действующей  комиссии по рассмотрению заявлений и предоставленных  к нему документов для </w:t>
      </w:r>
      <w:r w:rsidR="00422CC7" w:rsidRPr="00422CC7">
        <w:rPr>
          <w:rFonts w:ascii="Arial" w:eastAsia="Arial" w:hAnsi="Arial" w:cs="Arial"/>
          <w:color w:val="000000"/>
          <w:sz w:val="20"/>
          <w:szCs w:val="20"/>
          <w:lang w:eastAsia="ar-SA"/>
        </w:rPr>
        <w:t>выдачи разрешения на ввод объекта капитального строител</w:t>
      </w:r>
      <w:bookmarkStart w:id="0" w:name="_GoBack"/>
      <w:bookmarkEnd w:id="0"/>
      <w:r w:rsidR="00422CC7" w:rsidRPr="00422CC7">
        <w:rPr>
          <w:rFonts w:ascii="Arial" w:eastAsia="Arial" w:hAnsi="Arial" w:cs="Arial"/>
          <w:color w:val="000000"/>
          <w:sz w:val="20"/>
          <w:szCs w:val="20"/>
          <w:lang w:eastAsia="ar-SA"/>
        </w:rPr>
        <w:t xml:space="preserve">ьства в эксплуатацию </w:t>
      </w:r>
      <w:r w:rsidR="00422CC7" w:rsidRPr="00422CC7">
        <w:rPr>
          <w:rFonts w:ascii="Arial" w:eastAsia="Arial" w:hAnsi="Arial" w:cs="Arial"/>
          <w:sz w:val="20"/>
          <w:szCs w:val="20"/>
          <w:lang w:eastAsia="ar-SA"/>
        </w:rPr>
        <w:t>на  территории города Куйбышева Куйбышевского района Новосибирской области»»</w:t>
      </w:r>
    </w:p>
    <w:p w:rsidR="00716082" w:rsidRPr="00EF370F" w:rsidRDefault="00716082" w:rsidP="003A0352">
      <w:pPr>
        <w:rPr>
          <w:rFonts w:ascii="Arial" w:hAnsi="Arial" w:cs="Arial"/>
          <w:sz w:val="20"/>
          <w:szCs w:val="20"/>
          <w:lang w:eastAsia="ar-SA"/>
        </w:rPr>
      </w:pPr>
    </w:p>
    <w:p w:rsidR="00422CC7" w:rsidRPr="00422CC7" w:rsidRDefault="00422CC7" w:rsidP="00422CC7">
      <w:pPr>
        <w:keepNext/>
        <w:autoSpaceDE w:val="0"/>
        <w:autoSpaceDN w:val="0"/>
        <w:jc w:val="center"/>
        <w:outlineLvl w:val="0"/>
        <w:rPr>
          <w:rFonts w:ascii="Arial" w:hAnsi="Arial" w:cs="Arial"/>
          <w:b/>
          <w:bCs/>
          <w:sz w:val="20"/>
          <w:szCs w:val="20"/>
        </w:rPr>
      </w:pPr>
      <w:r w:rsidRPr="00422CC7">
        <w:rPr>
          <w:rFonts w:ascii="Arial" w:hAnsi="Arial" w:cs="Arial"/>
          <w:b/>
          <w:bCs/>
          <w:sz w:val="20"/>
          <w:szCs w:val="20"/>
        </w:rPr>
        <w:t xml:space="preserve">РАСПОРЯЖЕНИЕ  </w:t>
      </w:r>
    </w:p>
    <w:p w:rsidR="00422CC7" w:rsidRPr="00422CC7" w:rsidRDefault="00422CC7" w:rsidP="00422CC7">
      <w:pPr>
        <w:jc w:val="center"/>
        <w:rPr>
          <w:rFonts w:ascii="Arial" w:hAnsi="Arial" w:cs="Arial"/>
          <w:sz w:val="20"/>
          <w:szCs w:val="20"/>
        </w:rPr>
      </w:pPr>
    </w:p>
    <w:p w:rsidR="00422CC7" w:rsidRPr="00422CC7" w:rsidRDefault="00422CC7" w:rsidP="00422CC7">
      <w:pPr>
        <w:jc w:val="center"/>
        <w:rPr>
          <w:rFonts w:ascii="Arial" w:hAnsi="Arial" w:cs="Arial"/>
          <w:sz w:val="20"/>
          <w:szCs w:val="20"/>
        </w:rPr>
      </w:pPr>
      <w:r w:rsidRPr="00422CC7">
        <w:rPr>
          <w:rFonts w:ascii="Arial" w:hAnsi="Arial" w:cs="Arial"/>
          <w:sz w:val="20"/>
          <w:szCs w:val="20"/>
        </w:rPr>
        <w:t>29.12.2023 № 491</w:t>
      </w:r>
      <w:r w:rsidRPr="00422CC7">
        <w:rPr>
          <w:rFonts w:ascii="Arial" w:hAnsi="Arial" w:cs="Arial"/>
          <w:sz w:val="20"/>
          <w:szCs w:val="20"/>
        </w:rPr>
        <w:t>- р</w:t>
      </w:r>
    </w:p>
    <w:p w:rsidR="00422CC7" w:rsidRPr="00422CC7" w:rsidRDefault="00422CC7" w:rsidP="00422CC7">
      <w:pPr>
        <w:tabs>
          <w:tab w:val="center" w:pos="-1843"/>
          <w:tab w:val="left" w:pos="-1418"/>
          <w:tab w:val="right" w:pos="11907"/>
        </w:tabs>
        <w:autoSpaceDE w:val="0"/>
        <w:autoSpaceDN w:val="0"/>
        <w:ind w:right="-1"/>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2"/>
        <w:gridCol w:w="282"/>
      </w:tblGrid>
      <w:tr w:rsidR="00422CC7" w:rsidRPr="00422CC7" w:rsidTr="00422CC7">
        <w:trPr>
          <w:trHeight w:val="934"/>
        </w:trPr>
        <w:tc>
          <w:tcPr>
            <w:tcW w:w="9854" w:type="dxa"/>
            <w:gridSpan w:val="2"/>
            <w:tcBorders>
              <w:top w:val="nil"/>
              <w:left w:val="nil"/>
              <w:bottom w:val="nil"/>
              <w:right w:val="nil"/>
            </w:tcBorders>
            <w:hideMark/>
          </w:tcPr>
          <w:p w:rsidR="00422CC7" w:rsidRPr="00422CC7" w:rsidRDefault="00422CC7" w:rsidP="00422CC7">
            <w:pPr>
              <w:widowControl w:val="0"/>
              <w:suppressAutoHyphens/>
              <w:autoSpaceDE w:val="0"/>
              <w:jc w:val="center"/>
              <w:rPr>
                <w:rFonts w:ascii="Arial" w:eastAsia="Arial" w:hAnsi="Arial" w:cs="Arial"/>
                <w:b/>
                <w:sz w:val="20"/>
                <w:szCs w:val="20"/>
                <w:lang w:eastAsia="en-US"/>
              </w:rPr>
            </w:pPr>
            <w:r w:rsidRPr="00422CC7">
              <w:rPr>
                <w:rFonts w:ascii="Arial" w:eastAsia="Arial" w:hAnsi="Arial" w:cs="Arial"/>
                <w:b/>
                <w:sz w:val="20"/>
                <w:szCs w:val="20"/>
                <w:lang w:eastAsia="ar-SA"/>
              </w:rPr>
              <w:t xml:space="preserve">О внесении изменений в распоряжение администрации города Куйбышева Куйбышевского района Новосибирской области от 11.07.2023 № 260-р «О внесении изменений в распоряжение администрации города Куйбышева Куйбышевского района Новосибирской области от 04.04.2023 № 118-р «Об утверждении состава постоянно действующей  комиссии по рассмотрению заявлений и предоставленных  к нему документов для </w:t>
            </w:r>
            <w:r w:rsidRPr="00422CC7">
              <w:rPr>
                <w:rFonts w:ascii="Arial" w:eastAsia="Arial" w:hAnsi="Arial" w:cs="Arial"/>
                <w:b/>
                <w:color w:val="000000"/>
                <w:sz w:val="20"/>
                <w:szCs w:val="20"/>
                <w:lang w:eastAsia="ar-SA"/>
              </w:rPr>
              <w:t xml:space="preserve">выдачи разрешения на ввод объекта капитального строительства в эксплуатацию </w:t>
            </w:r>
            <w:r w:rsidRPr="00422CC7">
              <w:rPr>
                <w:rFonts w:ascii="Arial" w:eastAsia="Arial" w:hAnsi="Arial" w:cs="Arial"/>
                <w:b/>
                <w:sz w:val="20"/>
                <w:szCs w:val="20"/>
                <w:lang w:eastAsia="ar-SA"/>
              </w:rPr>
              <w:t>на  территории города Куйбышева Куйбышевского района Новосибирской области»»</w:t>
            </w:r>
          </w:p>
        </w:tc>
      </w:tr>
      <w:tr w:rsidR="00422CC7" w:rsidRPr="00422CC7" w:rsidTr="008D0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2" w:type="dxa"/>
          <w:trHeight w:val="80"/>
        </w:trPr>
        <w:tc>
          <w:tcPr>
            <w:tcW w:w="9572" w:type="dxa"/>
          </w:tcPr>
          <w:p w:rsidR="00422CC7" w:rsidRPr="00422CC7" w:rsidRDefault="00422CC7" w:rsidP="00422CC7">
            <w:pPr>
              <w:widowControl w:val="0"/>
              <w:snapToGrid w:val="0"/>
              <w:ind w:firstLine="600"/>
              <w:jc w:val="both"/>
              <w:rPr>
                <w:rFonts w:ascii="Arial" w:hAnsi="Arial" w:cs="Arial"/>
                <w:sz w:val="20"/>
                <w:szCs w:val="20"/>
              </w:rPr>
            </w:pPr>
          </w:p>
        </w:tc>
      </w:tr>
    </w:tbl>
    <w:p w:rsidR="00422CC7" w:rsidRPr="00422CC7" w:rsidRDefault="00422CC7" w:rsidP="00422CC7">
      <w:pPr>
        <w:ind w:right="-283" w:firstLine="454"/>
        <w:jc w:val="both"/>
        <w:rPr>
          <w:rFonts w:ascii="Arial" w:hAnsi="Arial" w:cs="Arial"/>
          <w:sz w:val="20"/>
          <w:szCs w:val="20"/>
        </w:rPr>
      </w:pPr>
      <w:r w:rsidRPr="00422CC7">
        <w:rPr>
          <w:rFonts w:ascii="Arial" w:hAnsi="Arial" w:cs="Arial"/>
          <w:sz w:val="20"/>
          <w:szCs w:val="20"/>
        </w:rPr>
        <w:t>В соответствии со ст. 7 Федерального закона № 131–</w:t>
      </w:r>
      <w:r w:rsidRPr="00422CC7">
        <w:rPr>
          <w:rFonts w:ascii="Arial" w:hAnsi="Arial" w:cs="Arial"/>
          <w:sz w:val="20"/>
          <w:szCs w:val="20"/>
        </w:rPr>
        <w:t>ФЗ «</w:t>
      </w:r>
      <w:r w:rsidRPr="00422CC7">
        <w:rPr>
          <w:rFonts w:ascii="Arial" w:hAnsi="Arial" w:cs="Arial"/>
          <w:sz w:val="20"/>
          <w:szCs w:val="20"/>
        </w:rPr>
        <w:t xml:space="preserve">Об общих </w:t>
      </w:r>
      <w:r w:rsidRPr="00422CC7">
        <w:rPr>
          <w:rFonts w:ascii="Arial" w:hAnsi="Arial" w:cs="Arial"/>
          <w:sz w:val="20"/>
          <w:szCs w:val="20"/>
        </w:rPr>
        <w:t>принципах организации</w:t>
      </w:r>
      <w:r w:rsidRPr="00422CC7">
        <w:rPr>
          <w:rFonts w:ascii="Arial" w:hAnsi="Arial" w:cs="Arial"/>
          <w:sz w:val="20"/>
          <w:szCs w:val="20"/>
        </w:rPr>
        <w:t xml:space="preserve"> местного </w:t>
      </w:r>
      <w:r w:rsidRPr="00422CC7">
        <w:rPr>
          <w:rFonts w:ascii="Arial" w:hAnsi="Arial" w:cs="Arial"/>
          <w:sz w:val="20"/>
          <w:szCs w:val="20"/>
        </w:rPr>
        <w:t>самоуправления в</w:t>
      </w:r>
      <w:r w:rsidRPr="00422CC7">
        <w:rPr>
          <w:rFonts w:ascii="Arial" w:hAnsi="Arial" w:cs="Arial"/>
          <w:sz w:val="20"/>
          <w:szCs w:val="20"/>
        </w:rPr>
        <w:t xml:space="preserve"> Российской Федерации» изложить приложение № 1 к </w:t>
      </w:r>
      <w:r w:rsidRPr="00422CC7">
        <w:rPr>
          <w:rFonts w:ascii="Arial" w:hAnsi="Arial" w:cs="Arial"/>
          <w:sz w:val="20"/>
          <w:szCs w:val="20"/>
        </w:rPr>
        <w:t>распоряжению администрации</w:t>
      </w:r>
      <w:r w:rsidRPr="00422CC7">
        <w:rPr>
          <w:rFonts w:ascii="Arial" w:hAnsi="Arial" w:cs="Arial"/>
          <w:sz w:val="20"/>
          <w:szCs w:val="20"/>
        </w:rPr>
        <w:t xml:space="preserve"> города Куйбышева Куйбышевского района Новосибирской области от 04.04.2023 № 118-р согласно приложению к настоящему распоряжению.</w:t>
      </w:r>
    </w:p>
    <w:tbl>
      <w:tblPr>
        <w:tblpPr w:leftFromText="180" w:rightFromText="180" w:vertAnchor="text" w:horzAnchor="margin" w:tblpY="175"/>
        <w:tblW w:w="10188" w:type="dxa"/>
        <w:tblLook w:val="01E0" w:firstRow="1" w:lastRow="1" w:firstColumn="1" w:lastColumn="1" w:noHBand="0" w:noVBand="0"/>
      </w:tblPr>
      <w:tblGrid>
        <w:gridCol w:w="5328"/>
        <w:gridCol w:w="2160"/>
        <w:gridCol w:w="2700"/>
      </w:tblGrid>
      <w:tr w:rsidR="00422CC7" w:rsidRPr="00422CC7" w:rsidTr="008D0C43">
        <w:tc>
          <w:tcPr>
            <w:tcW w:w="5328" w:type="dxa"/>
            <w:hideMark/>
          </w:tcPr>
          <w:p w:rsidR="00422CC7" w:rsidRPr="00422CC7" w:rsidRDefault="00422CC7" w:rsidP="00422CC7">
            <w:pPr>
              <w:widowControl w:val="0"/>
              <w:tabs>
                <w:tab w:val="center" w:pos="-1843"/>
                <w:tab w:val="left" w:pos="-1418"/>
                <w:tab w:val="right" w:pos="11907"/>
              </w:tabs>
              <w:autoSpaceDE w:val="0"/>
              <w:autoSpaceDN w:val="0"/>
              <w:snapToGrid w:val="0"/>
              <w:ind w:right="-283"/>
              <w:jc w:val="both"/>
              <w:rPr>
                <w:rFonts w:ascii="Arial" w:hAnsi="Arial" w:cs="Arial"/>
                <w:sz w:val="20"/>
                <w:szCs w:val="20"/>
              </w:rPr>
            </w:pPr>
            <w:r w:rsidRPr="00422CC7">
              <w:rPr>
                <w:rFonts w:ascii="Arial" w:hAnsi="Arial" w:cs="Arial"/>
                <w:sz w:val="20"/>
                <w:szCs w:val="20"/>
              </w:rPr>
              <w:t>Глава города Куйбышева</w:t>
            </w:r>
          </w:p>
          <w:p w:rsidR="00422CC7" w:rsidRPr="00422CC7" w:rsidRDefault="00422CC7" w:rsidP="00422CC7">
            <w:pPr>
              <w:widowControl w:val="0"/>
              <w:tabs>
                <w:tab w:val="center" w:pos="-1843"/>
                <w:tab w:val="left" w:pos="-1418"/>
                <w:tab w:val="right" w:pos="11907"/>
              </w:tabs>
              <w:autoSpaceDE w:val="0"/>
              <w:autoSpaceDN w:val="0"/>
              <w:snapToGrid w:val="0"/>
              <w:ind w:right="-283"/>
              <w:jc w:val="both"/>
              <w:rPr>
                <w:rFonts w:ascii="Arial" w:hAnsi="Arial" w:cs="Arial"/>
                <w:sz w:val="20"/>
                <w:szCs w:val="20"/>
              </w:rPr>
            </w:pPr>
            <w:r w:rsidRPr="00422CC7">
              <w:rPr>
                <w:rFonts w:ascii="Arial" w:hAnsi="Arial" w:cs="Arial"/>
                <w:sz w:val="20"/>
                <w:szCs w:val="20"/>
              </w:rPr>
              <w:t xml:space="preserve">Куйбышевского района </w:t>
            </w:r>
          </w:p>
          <w:p w:rsidR="00422CC7" w:rsidRPr="00422CC7" w:rsidRDefault="00422CC7" w:rsidP="00422CC7">
            <w:pPr>
              <w:widowControl w:val="0"/>
              <w:tabs>
                <w:tab w:val="center" w:pos="-1843"/>
                <w:tab w:val="left" w:pos="-1418"/>
                <w:tab w:val="right" w:pos="11907"/>
              </w:tabs>
              <w:autoSpaceDE w:val="0"/>
              <w:autoSpaceDN w:val="0"/>
              <w:snapToGrid w:val="0"/>
              <w:ind w:right="-283"/>
              <w:jc w:val="both"/>
              <w:rPr>
                <w:rFonts w:ascii="Arial" w:hAnsi="Arial" w:cs="Arial"/>
                <w:sz w:val="20"/>
                <w:szCs w:val="20"/>
              </w:rPr>
            </w:pPr>
            <w:r w:rsidRPr="00422CC7">
              <w:rPr>
                <w:rFonts w:ascii="Arial" w:hAnsi="Arial" w:cs="Arial"/>
                <w:sz w:val="20"/>
                <w:szCs w:val="20"/>
              </w:rPr>
              <w:t xml:space="preserve">Новосибирской области  </w:t>
            </w:r>
          </w:p>
        </w:tc>
        <w:tc>
          <w:tcPr>
            <w:tcW w:w="2160" w:type="dxa"/>
          </w:tcPr>
          <w:p w:rsidR="00422CC7" w:rsidRPr="00422CC7" w:rsidRDefault="00422CC7" w:rsidP="00422CC7">
            <w:pPr>
              <w:widowControl w:val="0"/>
              <w:tabs>
                <w:tab w:val="center" w:pos="-1843"/>
                <w:tab w:val="left" w:pos="-1418"/>
                <w:tab w:val="right" w:pos="11907"/>
              </w:tabs>
              <w:autoSpaceDE w:val="0"/>
              <w:autoSpaceDN w:val="0"/>
              <w:snapToGrid w:val="0"/>
              <w:ind w:right="-283" w:firstLine="600"/>
              <w:jc w:val="both"/>
              <w:rPr>
                <w:rFonts w:ascii="Arial" w:hAnsi="Arial" w:cs="Arial"/>
                <w:sz w:val="20"/>
                <w:szCs w:val="20"/>
              </w:rPr>
            </w:pPr>
          </w:p>
        </w:tc>
        <w:tc>
          <w:tcPr>
            <w:tcW w:w="2700" w:type="dxa"/>
            <w:hideMark/>
          </w:tcPr>
          <w:p w:rsidR="00422CC7" w:rsidRPr="00422CC7" w:rsidRDefault="00422CC7" w:rsidP="00422CC7">
            <w:pPr>
              <w:widowControl w:val="0"/>
              <w:tabs>
                <w:tab w:val="center" w:pos="-1843"/>
                <w:tab w:val="left" w:pos="-1418"/>
                <w:tab w:val="right" w:pos="11907"/>
              </w:tabs>
              <w:autoSpaceDE w:val="0"/>
              <w:autoSpaceDN w:val="0"/>
              <w:snapToGrid w:val="0"/>
              <w:ind w:right="-283"/>
              <w:rPr>
                <w:rFonts w:ascii="Arial" w:hAnsi="Arial" w:cs="Arial"/>
                <w:sz w:val="20"/>
                <w:szCs w:val="20"/>
              </w:rPr>
            </w:pPr>
            <w:r w:rsidRPr="00422CC7">
              <w:rPr>
                <w:rFonts w:ascii="Arial" w:hAnsi="Arial" w:cs="Arial"/>
                <w:sz w:val="20"/>
                <w:szCs w:val="20"/>
              </w:rPr>
              <w:t xml:space="preserve">       </w:t>
            </w:r>
          </w:p>
          <w:p w:rsidR="00422CC7" w:rsidRPr="00422CC7" w:rsidRDefault="00422CC7" w:rsidP="00422CC7">
            <w:pPr>
              <w:widowControl w:val="0"/>
              <w:tabs>
                <w:tab w:val="center" w:pos="-1843"/>
                <w:tab w:val="left" w:pos="-1418"/>
                <w:tab w:val="right" w:pos="11907"/>
              </w:tabs>
              <w:autoSpaceDE w:val="0"/>
              <w:autoSpaceDN w:val="0"/>
              <w:snapToGrid w:val="0"/>
              <w:ind w:right="333"/>
              <w:rPr>
                <w:rFonts w:ascii="Arial" w:hAnsi="Arial" w:cs="Arial"/>
                <w:sz w:val="20"/>
                <w:szCs w:val="20"/>
              </w:rPr>
            </w:pPr>
            <w:r w:rsidRPr="00422CC7">
              <w:rPr>
                <w:rFonts w:ascii="Arial" w:hAnsi="Arial" w:cs="Arial"/>
                <w:sz w:val="20"/>
                <w:szCs w:val="20"/>
              </w:rPr>
              <w:t xml:space="preserve">  </w:t>
            </w:r>
          </w:p>
          <w:p w:rsidR="00422CC7" w:rsidRPr="00422CC7" w:rsidRDefault="00422CC7" w:rsidP="00422CC7">
            <w:pPr>
              <w:widowControl w:val="0"/>
              <w:tabs>
                <w:tab w:val="center" w:pos="-1843"/>
                <w:tab w:val="left" w:pos="-1418"/>
                <w:tab w:val="right" w:pos="11907"/>
              </w:tabs>
              <w:autoSpaceDE w:val="0"/>
              <w:autoSpaceDN w:val="0"/>
              <w:snapToGrid w:val="0"/>
              <w:ind w:right="333"/>
              <w:rPr>
                <w:rFonts w:ascii="Arial" w:hAnsi="Arial" w:cs="Arial"/>
                <w:sz w:val="20"/>
                <w:szCs w:val="20"/>
              </w:rPr>
            </w:pPr>
            <w:r w:rsidRPr="00422CC7">
              <w:rPr>
                <w:rFonts w:ascii="Arial" w:hAnsi="Arial" w:cs="Arial"/>
                <w:sz w:val="20"/>
                <w:szCs w:val="20"/>
              </w:rPr>
              <w:t xml:space="preserve">    А.А. Андронов</w:t>
            </w:r>
          </w:p>
        </w:tc>
      </w:tr>
    </w:tbl>
    <w:p w:rsidR="00422CC7" w:rsidRPr="00422CC7" w:rsidRDefault="00422CC7" w:rsidP="00422CC7">
      <w:pPr>
        <w:jc w:val="right"/>
        <w:rPr>
          <w:rFonts w:ascii="Arial" w:hAnsi="Arial" w:cs="Arial"/>
          <w:sz w:val="20"/>
          <w:szCs w:val="20"/>
        </w:rPr>
      </w:pPr>
      <w:r w:rsidRPr="00422CC7">
        <w:rPr>
          <w:rFonts w:ascii="Arial" w:hAnsi="Arial" w:cs="Arial"/>
          <w:sz w:val="20"/>
          <w:szCs w:val="20"/>
        </w:rPr>
        <w:t xml:space="preserve">                                                                                                                                                                      Приложение № 1 к распоряжению                                                                                                                                                                           администрации  города Куйбышева                                                                                                                                                                                Куйбышевского района Новосибирской</w:t>
      </w:r>
      <w:r>
        <w:rPr>
          <w:rFonts w:ascii="Arial" w:hAnsi="Arial" w:cs="Arial"/>
          <w:sz w:val="20"/>
          <w:szCs w:val="20"/>
        </w:rPr>
        <w:t xml:space="preserve"> </w:t>
      </w:r>
      <w:r w:rsidRPr="00422CC7">
        <w:rPr>
          <w:rFonts w:ascii="Arial" w:hAnsi="Arial" w:cs="Arial"/>
          <w:sz w:val="20"/>
          <w:szCs w:val="20"/>
        </w:rPr>
        <w:t>области</w:t>
      </w:r>
    </w:p>
    <w:p w:rsidR="00422CC7" w:rsidRPr="00422CC7" w:rsidRDefault="00422CC7" w:rsidP="00422CC7">
      <w:pPr>
        <w:jc w:val="right"/>
        <w:rPr>
          <w:rFonts w:ascii="Arial" w:hAnsi="Arial" w:cs="Arial"/>
          <w:b/>
          <w:sz w:val="20"/>
          <w:szCs w:val="20"/>
        </w:rPr>
      </w:pPr>
      <w:r w:rsidRPr="00422CC7">
        <w:rPr>
          <w:rFonts w:ascii="Arial" w:hAnsi="Arial" w:cs="Arial"/>
          <w:sz w:val="20"/>
          <w:szCs w:val="20"/>
        </w:rPr>
        <w:t xml:space="preserve">                                                                                                                                    </w:t>
      </w:r>
      <w:proofErr w:type="gramStart"/>
      <w:r w:rsidRPr="00422CC7">
        <w:rPr>
          <w:rFonts w:ascii="Arial" w:hAnsi="Arial" w:cs="Arial"/>
          <w:sz w:val="20"/>
          <w:szCs w:val="20"/>
        </w:rPr>
        <w:t>от</w:t>
      </w:r>
      <w:proofErr w:type="gramEnd"/>
      <w:r w:rsidRPr="00422CC7">
        <w:rPr>
          <w:rFonts w:ascii="Arial" w:hAnsi="Arial" w:cs="Arial"/>
          <w:sz w:val="20"/>
          <w:szCs w:val="20"/>
        </w:rPr>
        <w:t xml:space="preserve"> 29.12.2023</w:t>
      </w:r>
      <w:r w:rsidR="00DA5501">
        <w:rPr>
          <w:rFonts w:ascii="Arial" w:hAnsi="Arial" w:cs="Arial"/>
          <w:sz w:val="20"/>
          <w:szCs w:val="20"/>
        </w:rPr>
        <w:t xml:space="preserve"> </w:t>
      </w:r>
      <w:r w:rsidRPr="00422CC7">
        <w:rPr>
          <w:rFonts w:ascii="Arial" w:hAnsi="Arial" w:cs="Arial"/>
          <w:sz w:val="20"/>
          <w:szCs w:val="20"/>
        </w:rPr>
        <w:t>№ 491-р</w:t>
      </w:r>
    </w:p>
    <w:p w:rsidR="00422CC7" w:rsidRDefault="00422CC7" w:rsidP="00422CC7">
      <w:pPr>
        <w:jc w:val="center"/>
        <w:rPr>
          <w:rFonts w:ascii="Arial" w:hAnsi="Arial" w:cs="Arial"/>
          <w:b/>
          <w:sz w:val="20"/>
          <w:szCs w:val="20"/>
        </w:rPr>
      </w:pPr>
    </w:p>
    <w:p w:rsidR="00422CC7" w:rsidRPr="00422CC7" w:rsidRDefault="00422CC7" w:rsidP="00422CC7">
      <w:pPr>
        <w:jc w:val="center"/>
        <w:rPr>
          <w:rFonts w:ascii="Arial" w:hAnsi="Arial" w:cs="Arial"/>
          <w:b/>
          <w:sz w:val="20"/>
          <w:szCs w:val="20"/>
        </w:rPr>
      </w:pPr>
      <w:r w:rsidRPr="00422CC7">
        <w:rPr>
          <w:rFonts w:ascii="Arial" w:hAnsi="Arial" w:cs="Arial"/>
          <w:b/>
          <w:sz w:val="20"/>
          <w:szCs w:val="20"/>
        </w:rPr>
        <w:t>СОСТАВ</w:t>
      </w:r>
    </w:p>
    <w:p w:rsidR="00422CC7" w:rsidRPr="00422CC7" w:rsidRDefault="00422CC7" w:rsidP="00422CC7">
      <w:pPr>
        <w:jc w:val="center"/>
        <w:rPr>
          <w:rFonts w:ascii="Arial" w:hAnsi="Arial" w:cs="Arial"/>
          <w:sz w:val="20"/>
          <w:szCs w:val="20"/>
        </w:rPr>
      </w:pPr>
      <w:proofErr w:type="gramStart"/>
      <w:r w:rsidRPr="00422CC7">
        <w:rPr>
          <w:rFonts w:ascii="Arial" w:hAnsi="Arial" w:cs="Arial"/>
          <w:sz w:val="20"/>
          <w:szCs w:val="20"/>
        </w:rPr>
        <w:t>постоянно</w:t>
      </w:r>
      <w:proofErr w:type="gramEnd"/>
      <w:r w:rsidRPr="00422CC7">
        <w:rPr>
          <w:rFonts w:ascii="Arial" w:hAnsi="Arial" w:cs="Arial"/>
          <w:sz w:val="20"/>
          <w:szCs w:val="20"/>
        </w:rPr>
        <w:t xml:space="preserve"> действующей комиссии по рассмотрению заявлений и предоставленных  к нему документов для </w:t>
      </w:r>
      <w:r w:rsidRPr="00422CC7">
        <w:rPr>
          <w:rFonts w:ascii="Arial" w:hAnsi="Arial" w:cs="Arial"/>
          <w:color w:val="000000"/>
          <w:sz w:val="20"/>
          <w:szCs w:val="20"/>
        </w:rPr>
        <w:t xml:space="preserve">выдачи разрешения на </w:t>
      </w:r>
      <w:r w:rsidRPr="00422CC7">
        <w:rPr>
          <w:rFonts w:ascii="Arial" w:hAnsi="Arial" w:cs="Arial"/>
          <w:bCs/>
          <w:sz w:val="20"/>
          <w:szCs w:val="20"/>
        </w:rPr>
        <w:t xml:space="preserve">ввод объекта </w:t>
      </w:r>
      <w:r w:rsidRPr="00422CC7">
        <w:rPr>
          <w:rFonts w:ascii="Arial" w:hAnsi="Arial" w:cs="Arial"/>
          <w:color w:val="000000"/>
          <w:sz w:val="20"/>
          <w:szCs w:val="20"/>
        </w:rPr>
        <w:t xml:space="preserve">капитального строительства </w:t>
      </w:r>
      <w:r w:rsidRPr="00422CC7">
        <w:rPr>
          <w:rFonts w:ascii="Arial" w:hAnsi="Arial" w:cs="Arial"/>
          <w:bCs/>
          <w:sz w:val="20"/>
          <w:szCs w:val="20"/>
        </w:rPr>
        <w:t>в эксплуатацию</w:t>
      </w:r>
      <w:r w:rsidRPr="00422CC7">
        <w:rPr>
          <w:rFonts w:ascii="Arial" w:hAnsi="Arial" w:cs="Arial"/>
          <w:color w:val="000000"/>
          <w:sz w:val="20"/>
          <w:szCs w:val="20"/>
        </w:rPr>
        <w:t xml:space="preserve"> </w:t>
      </w:r>
      <w:r w:rsidRPr="00422CC7">
        <w:rPr>
          <w:rFonts w:ascii="Arial" w:hAnsi="Arial" w:cs="Arial"/>
          <w:sz w:val="20"/>
          <w:szCs w:val="20"/>
        </w:rPr>
        <w:t>на  территории города Куйбышева Куйбышевского района Новосибирской области</w:t>
      </w:r>
    </w:p>
    <w:p w:rsidR="00422CC7" w:rsidRPr="00422CC7" w:rsidRDefault="00422CC7" w:rsidP="00422CC7">
      <w:pPr>
        <w:tabs>
          <w:tab w:val="num" w:pos="1816"/>
        </w:tabs>
        <w:ind w:firstLine="454"/>
        <w:jc w:val="center"/>
        <w:rPr>
          <w:rFonts w:ascii="Arial" w:hAnsi="Arial" w:cs="Arial"/>
          <w:sz w:val="20"/>
          <w:szCs w:val="20"/>
          <w:u w:val="single"/>
        </w:rPr>
      </w:pPr>
    </w:p>
    <w:p w:rsidR="00422CC7" w:rsidRPr="00422CC7" w:rsidRDefault="00422CC7" w:rsidP="00422CC7">
      <w:pPr>
        <w:tabs>
          <w:tab w:val="num" w:pos="1816"/>
        </w:tabs>
        <w:jc w:val="both"/>
        <w:rPr>
          <w:rFonts w:ascii="Arial" w:hAnsi="Arial" w:cs="Arial"/>
          <w:sz w:val="20"/>
          <w:szCs w:val="20"/>
        </w:rPr>
      </w:pPr>
      <w:r w:rsidRPr="00422CC7">
        <w:rPr>
          <w:rFonts w:ascii="Arial" w:hAnsi="Arial" w:cs="Arial"/>
          <w:sz w:val="20"/>
          <w:szCs w:val="20"/>
          <w:u w:val="single"/>
        </w:rPr>
        <w:t>Председатель комиссии</w:t>
      </w:r>
      <w:r w:rsidRPr="00422CC7">
        <w:rPr>
          <w:rFonts w:ascii="Arial" w:hAnsi="Arial" w:cs="Arial"/>
          <w:sz w:val="20"/>
          <w:szCs w:val="20"/>
        </w:rPr>
        <w:t xml:space="preserve">:  </w:t>
      </w:r>
    </w:p>
    <w:tbl>
      <w:tblPr>
        <w:tblW w:w="0" w:type="auto"/>
        <w:tblLook w:val="01E0" w:firstRow="1" w:lastRow="1" w:firstColumn="1" w:lastColumn="1" w:noHBand="0" w:noVBand="0"/>
      </w:tblPr>
      <w:tblGrid>
        <w:gridCol w:w="3170"/>
        <w:gridCol w:w="6402"/>
      </w:tblGrid>
      <w:tr w:rsidR="00422CC7" w:rsidRPr="00422CC7" w:rsidTr="008D0C43">
        <w:trPr>
          <w:trHeight w:val="917"/>
        </w:trPr>
        <w:tc>
          <w:tcPr>
            <w:tcW w:w="3170" w:type="dxa"/>
            <w:hideMark/>
          </w:tcPr>
          <w:p w:rsidR="00422CC7" w:rsidRPr="00422CC7" w:rsidRDefault="00422CC7" w:rsidP="00422CC7">
            <w:pPr>
              <w:tabs>
                <w:tab w:val="left" w:pos="720"/>
              </w:tabs>
              <w:jc w:val="both"/>
              <w:rPr>
                <w:rFonts w:ascii="Arial" w:hAnsi="Arial" w:cs="Arial"/>
                <w:sz w:val="20"/>
                <w:szCs w:val="20"/>
              </w:rPr>
            </w:pPr>
            <w:r w:rsidRPr="00422CC7">
              <w:rPr>
                <w:rFonts w:ascii="Arial" w:hAnsi="Arial" w:cs="Arial"/>
                <w:sz w:val="20"/>
                <w:szCs w:val="20"/>
              </w:rPr>
              <w:t xml:space="preserve">Бирюков </w:t>
            </w:r>
          </w:p>
          <w:p w:rsidR="00422CC7" w:rsidRPr="00422CC7" w:rsidRDefault="00422CC7" w:rsidP="00422CC7">
            <w:pPr>
              <w:tabs>
                <w:tab w:val="left" w:pos="720"/>
              </w:tabs>
              <w:jc w:val="both"/>
              <w:rPr>
                <w:rFonts w:ascii="Arial" w:hAnsi="Arial" w:cs="Arial"/>
                <w:sz w:val="20"/>
                <w:szCs w:val="20"/>
              </w:rPr>
            </w:pPr>
            <w:r w:rsidRPr="00422CC7">
              <w:rPr>
                <w:rFonts w:ascii="Arial" w:hAnsi="Arial" w:cs="Arial"/>
                <w:sz w:val="20"/>
                <w:szCs w:val="20"/>
              </w:rPr>
              <w:t>Александр Геннадьевич</w:t>
            </w:r>
          </w:p>
        </w:tc>
        <w:tc>
          <w:tcPr>
            <w:tcW w:w="6402" w:type="dxa"/>
          </w:tcPr>
          <w:p w:rsidR="00422CC7" w:rsidRPr="00422CC7" w:rsidRDefault="00422CC7" w:rsidP="00422CC7">
            <w:pPr>
              <w:tabs>
                <w:tab w:val="left" w:pos="720"/>
              </w:tabs>
              <w:jc w:val="both"/>
              <w:rPr>
                <w:rFonts w:ascii="Arial" w:hAnsi="Arial" w:cs="Arial"/>
                <w:sz w:val="20"/>
                <w:szCs w:val="20"/>
              </w:rPr>
            </w:pPr>
          </w:p>
          <w:p w:rsidR="00422CC7" w:rsidRPr="00422CC7" w:rsidRDefault="00422CC7" w:rsidP="00422CC7">
            <w:pPr>
              <w:ind w:left="71" w:hanging="71"/>
              <w:jc w:val="both"/>
              <w:rPr>
                <w:rFonts w:ascii="Arial" w:hAnsi="Arial" w:cs="Arial"/>
                <w:sz w:val="20"/>
                <w:szCs w:val="20"/>
              </w:rPr>
            </w:pPr>
            <w:r w:rsidRPr="00422CC7">
              <w:rPr>
                <w:rFonts w:ascii="Arial" w:hAnsi="Arial" w:cs="Arial"/>
                <w:sz w:val="20"/>
                <w:szCs w:val="20"/>
              </w:rPr>
              <w:t xml:space="preserve">- первый </w:t>
            </w:r>
            <w:r w:rsidRPr="00422CC7">
              <w:rPr>
                <w:rFonts w:ascii="Arial" w:hAnsi="Arial" w:cs="Arial"/>
                <w:sz w:val="20"/>
                <w:szCs w:val="20"/>
              </w:rPr>
              <w:t>заместитель главы</w:t>
            </w:r>
            <w:r w:rsidRPr="00422CC7">
              <w:rPr>
                <w:rFonts w:ascii="Arial" w:hAnsi="Arial" w:cs="Arial"/>
                <w:sz w:val="20"/>
                <w:szCs w:val="20"/>
              </w:rPr>
              <w:t xml:space="preserve"> администрации города Куйбышева Куйбышевского района Новосибирской области;</w:t>
            </w:r>
          </w:p>
        </w:tc>
      </w:tr>
      <w:tr w:rsidR="00422CC7" w:rsidRPr="00422CC7" w:rsidTr="008D0C43">
        <w:tc>
          <w:tcPr>
            <w:tcW w:w="3170" w:type="dxa"/>
            <w:hideMark/>
          </w:tcPr>
          <w:p w:rsidR="00422CC7" w:rsidRPr="00422CC7" w:rsidRDefault="00422CC7" w:rsidP="00422CC7">
            <w:pPr>
              <w:tabs>
                <w:tab w:val="left" w:pos="720"/>
              </w:tabs>
              <w:jc w:val="both"/>
              <w:rPr>
                <w:rFonts w:ascii="Arial" w:hAnsi="Arial" w:cs="Arial"/>
                <w:sz w:val="20"/>
                <w:szCs w:val="20"/>
                <w:u w:val="single"/>
              </w:rPr>
            </w:pPr>
            <w:r w:rsidRPr="00422CC7">
              <w:rPr>
                <w:rFonts w:ascii="Arial" w:hAnsi="Arial" w:cs="Arial"/>
                <w:sz w:val="20"/>
                <w:szCs w:val="20"/>
                <w:u w:val="single"/>
              </w:rPr>
              <w:t>Члены комиссии:</w:t>
            </w:r>
          </w:p>
        </w:tc>
        <w:tc>
          <w:tcPr>
            <w:tcW w:w="6402" w:type="dxa"/>
          </w:tcPr>
          <w:p w:rsidR="00422CC7" w:rsidRPr="00422CC7" w:rsidRDefault="00422CC7" w:rsidP="00422CC7">
            <w:pPr>
              <w:tabs>
                <w:tab w:val="left" w:pos="720"/>
              </w:tabs>
              <w:jc w:val="both"/>
              <w:rPr>
                <w:rFonts w:ascii="Arial" w:hAnsi="Arial" w:cs="Arial"/>
                <w:sz w:val="20"/>
                <w:szCs w:val="20"/>
              </w:rPr>
            </w:pPr>
          </w:p>
        </w:tc>
      </w:tr>
      <w:tr w:rsidR="00422CC7" w:rsidRPr="00422CC7" w:rsidTr="008D0C43">
        <w:tc>
          <w:tcPr>
            <w:tcW w:w="3170" w:type="dxa"/>
            <w:vAlign w:val="center"/>
            <w:hideMark/>
          </w:tcPr>
          <w:p w:rsidR="00422CC7" w:rsidRPr="00422CC7" w:rsidRDefault="00422CC7" w:rsidP="00422CC7">
            <w:pPr>
              <w:tabs>
                <w:tab w:val="num" w:pos="1309"/>
                <w:tab w:val="left" w:pos="2057"/>
              </w:tabs>
              <w:rPr>
                <w:rFonts w:ascii="Arial" w:hAnsi="Arial" w:cs="Arial"/>
                <w:sz w:val="20"/>
                <w:szCs w:val="20"/>
              </w:rPr>
            </w:pPr>
            <w:r w:rsidRPr="00422CC7">
              <w:rPr>
                <w:rFonts w:ascii="Arial" w:hAnsi="Arial" w:cs="Arial"/>
                <w:sz w:val="20"/>
                <w:szCs w:val="20"/>
              </w:rPr>
              <w:t>Васильев</w:t>
            </w:r>
          </w:p>
          <w:p w:rsidR="00422CC7" w:rsidRPr="00422CC7" w:rsidRDefault="00422CC7" w:rsidP="00422CC7">
            <w:pPr>
              <w:tabs>
                <w:tab w:val="num" w:pos="1309"/>
                <w:tab w:val="left" w:pos="2057"/>
              </w:tabs>
              <w:rPr>
                <w:rFonts w:ascii="Arial" w:hAnsi="Arial" w:cs="Arial"/>
                <w:sz w:val="20"/>
                <w:szCs w:val="20"/>
              </w:rPr>
            </w:pPr>
            <w:r w:rsidRPr="00422CC7">
              <w:rPr>
                <w:rFonts w:ascii="Arial" w:hAnsi="Arial" w:cs="Arial"/>
                <w:sz w:val="20"/>
                <w:szCs w:val="20"/>
              </w:rPr>
              <w:t>Андрей Павлович</w:t>
            </w:r>
          </w:p>
        </w:tc>
        <w:tc>
          <w:tcPr>
            <w:tcW w:w="6402" w:type="dxa"/>
            <w:hideMark/>
          </w:tcPr>
          <w:p w:rsidR="00422CC7" w:rsidRPr="00422CC7" w:rsidRDefault="00422CC7" w:rsidP="00422CC7">
            <w:pPr>
              <w:tabs>
                <w:tab w:val="num" w:pos="1309"/>
                <w:tab w:val="left" w:pos="2057"/>
              </w:tabs>
              <w:jc w:val="both"/>
              <w:rPr>
                <w:rFonts w:ascii="Arial" w:hAnsi="Arial" w:cs="Arial"/>
                <w:sz w:val="20"/>
                <w:szCs w:val="20"/>
              </w:rPr>
            </w:pPr>
            <w:r w:rsidRPr="00422CC7">
              <w:rPr>
                <w:rFonts w:ascii="Arial" w:hAnsi="Arial" w:cs="Arial"/>
                <w:sz w:val="20"/>
                <w:szCs w:val="20"/>
              </w:rPr>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c>
      </w:tr>
      <w:tr w:rsidR="00422CC7" w:rsidRPr="00422CC7" w:rsidTr="008D0C43">
        <w:tc>
          <w:tcPr>
            <w:tcW w:w="3170" w:type="dxa"/>
            <w:vAlign w:val="center"/>
            <w:hideMark/>
          </w:tcPr>
          <w:p w:rsidR="00422CC7" w:rsidRPr="00422CC7" w:rsidRDefault="00422CC7" w:rsidP="00422CC7">
            <w:pPr>
              <w:tabs>
                <w:tab w:val="num" w:pos="1309"/>
                <w:tab w:val="left" w:pos="2057"/>
              </w:tabs>
              <w:rPr>
                <w:rFonts w:ascii="Arial" w:hAnsi="Arial" w:cs="Arial"/>
                <w:sz w:val="20"/>
                <w:szCs w:val="20"/>
              </w:rPr>
            </w:pPr>
            <w:proofErr w:type="spellStart"/>
            <w:r w:rsidRPr="00422CC7">
              <w:rPr>
                <w:rFonts w:ascii="Arial" w:hAnsi="Arial" w:cs="Arial"/>
                <w:sz w:val="20"/>
                <w:szCs w:val="20"/>
              </w:rPr>
              <w:t>Синюгин</w:t>
            </w:r>
            <w:proofErr w:type="spellEnd"/>
            <w:r w:rsidRPr="00422CC7">
              <w:rPr>
                <w:rFonts w:ascii="Arial" w:hAnsi="Arial" w:cs="Arial"/>
                <w:sz w:val="20"/>
                <w:szCs w:val="20"/>
              </w:rPr>
              <w:t xml:space="preserve"> </w:t>
            </w:r>
          </w:p>
          <w:p w:rsidR="00422CC7" w:rsidRPr="00422CC7" w:rsidRDefault="00422CC7" w:rsidP="00422CC7">
            <w:pPr>
              <w:tabs>
                <w:tab w:val="num" w:pos="1309"/>
                <w:tab w:val="left" w:pos="2057"/>
              </w:tabs>
              <w:rPr>
                <w:rFonts w:ascii="Arial" w:hAnsi="Arial" w:cs="Arial"/>
                <w:sz w:val="20"/>
                <w:szCs w:val="20"/>
              </w:rPr>
            </w:pPr>
            <w:r w:rsidRPr="00422CC7">
              <w:rPr>
                <w:rFonts w:ascii="Arial" w:hAnsi="Arial" w:cs="Arial"/>
                <w:sz w:val="20"/>
                <w:szCs w:val="20"/>
              </w:rPr>
              <w:t>Сергей Михайлович</w:t>
            </w:r>
          </w:p>
        </w:tc>
        <w:tc>
          <w:tcPr>
            <w:tcW w:w="6402" w:type="dxa"/>
            <w:hideMark/>
          </w:tcPr>
          <w:p w:rsidR="00422CC7" w:rsidRPr="00422CC7" w:rsidRDefault="00422CC7" w:rsidP="00422CC7">
            <w:pPr>
              <w:tabs>
                <w:tab w:val="num" w:pos="1309"/>
                <w:tab w:val="left" w:pos="2057"/>
              </w:tabs>
              <w:jc w:val="both"/>
              <w:rPr>
                <w:rFonts w:ascii="Arial" w:hAnsi="Arial" w:cs="Arial"/>
                <w:sz w:val="20"/>
                <w:szCs w:val="20"/>
              </w:rPr>
            </w:pPr>
            <w:r w:rsidRPr="00422CC7">
              <w:rPr>
                <w:rFonts w:ascii="Arial" w:hAnsi="Arial" w:cs="Arial"/>
                <w:sz w:val="20"/>
                <w:szCs w:val="20"/>
              </w:rPr>
              <w:t xml:space="preserve">- заместитель начальника, главный </w:t>
            </w:r>
            <w:r w:rsidRPr="00422CC7">
              <w:rPr>
                <w:rFonts w:ascii="Arial" w:hAnsi="Arial" w:cs="Arial"/>
                <w:sz w:val="20"/>
                <w:szCs w:val="20"/>
              </w:rPr>
              <w:t>архитектор Управления</w:t>
            </w:r>
            <w:r w:rsidRPr="00422CC7">
              <w:rPr>
                <w:rFonts w:ascii="Arial" w:hAnsi="Arial" w:cs="Arial"/>
                <w:sz w:val="20"/>
                <w:szCs w:val="20"/>
              </w:rPr>
              <w:t xml:space="preserve"> строительства, жилищно-коммунального и дорожного хозяйства администрации города Куйбышева Куйбышевского района Новосибирской области</w:t>
            </w:r>
          </w:p>
        </w:tc>
      </w:tr>
      <w:tr w:rsidR="00422CC7" w:rsidRPr="00422CC7" w:rsidTr="008D0C43">
        <w:tc>
          <w:tcPr>
            <w:tcW w:w="3170" w:type="dxa"/>
            <w:vAlign w:val="center"/>
            <w:hideMark/>
          </w:tcPr>
          <w:p w:rsidR="00422CC7" w:rsidRPr="00422CC7" w:rsidRDefault="00422CC7" w:rsidP="00422CC7">
            <w:pPr>
              <w:tabs>
                <w:tab w:val="num" w:pos="1309"/>
                <w:tab w:val="left" w:pos="2057"/>
              </w:tabs>
              <w:rPr>
                <w:rFonts w:ascii="Arial" w:hAnsi="Arial" w:cs="Arial"/>
                <w:sz w:val="20"/>
                <w:szCs w:val="20"/>
              </w:rPr>
            </w:pPr>
            <w:r w:rsidRPr="00422CC7">
              <w:rPr>
                <w:rFonts w:ascii="Arial" w:hAnsi="Arial" w:cs="Arial"/>
                <w:sz w:val="20"/>
                <w:szCs w:val="20"/>
              </w:rPr>
              <w:t xml:space="preserve">Усольцев </w:t>
            </w:r>
          </w:p>
          <w:p w:rsidR="00422CC7" w:rsidRPr="00422CC7" w:rsidRDefault="00422CC7" w:rsidP="00422CC7">
            <w:pPr>
              <w:tabs>
                <w:tab w:val="num" w:pos="1309"/>
                <w:tab w:val="left" w:pos="2057"/>
              </w:tabs>
              <w:rPr>
                <w:rFonts w:ascii="Arial" w:hAnsi="Arial" w:cs="Arial"/>
                <w:sz w:val="20"/>
                <w:szCs w:val="20"/>
              </w:rPr>
            </w:pPr>
            <w:r w:rsidRPr="00422CC7">
              <w:rPr>
                <w:rFonts w:ascii="Arial" w:hAnsi="Arial" w:cs="Arial"/>
                <w:sz w:val="20"/>
                <w:szCs w:val="20"/>
              </w:rPr>
              <w:t>Виталий Иванович</w:t>
            </w:r>
          </w:p>
        </w:tc>
        <w:tc>
          <w:tcPr>
            <w:tcW w:w="6402" w:type="dxa"/>
            <w:hideMark/>
          </w:tcPr>
          <w:p w:rsidR="00422CC7" w:rsidRPr="00422CC7" w:rsidRDefault="00422CC7" w:rsidP="00ED7657">
            <w:pPr>
              <w:tabs>
                <w:tab w:val="num" w:pos="1309"/>
                <w:tab w:val="left" w:pos="2057"/>
              </w:tabs>
              <w:ind w:left="12"/>
              <w:jc w:val="both"/>
              <w:rPr>
                <w:rFonts w:ascii="Arial" w:hAnsi="Arial" w:cs="Arial"/>
                <w:sz w:val="20"/>
                <w:szCs w:val="20"/>
              </w:rPr>
            </w:pPr>
            <w:r w:rsidRPr="00422CC7">
              <w:rPr>
                <w:rFonts w:ascii="Arial" w:hAnsi="Arial" w:cs="Arial"/>
                <w:sz w:val="20"/>
                <w:szCs w:val="20"/>
              </w:rPr>
              <w:t xml:space="preserve">- главный эксперт Управления права, экономики и имущественных отношений – юрист администрации </w:t>
            </w:r>
            <w:proofErr w:type="spellStart"/>
            <w:r w:rsidRPr="00422CC7">
              <w:rPr>
                <w:rFonts w:ascii="Arial" w:hAnsi="Arial" w:cs="Arial"/>
                <w:sz w:val="20"/>
                <w:szCs w:val="20"/>
              </w:rPr>
              <w:t>г.Куйбышева</w:t>
            </w:r>
            <w:proofErr w:type="spellEnd"/>
            <w:r w:rsidRPr="00422CC7">
              <w:rPr>
                <w:rFonts w:ascii="Arial" w:hAnsi="Arial" w:cs="Arial"/>
                <w:sz w:val="20"/>
                <w:szCs w:val="20"/>
              </w:rPr>
              <w:t xml:space="preserve"> </w:t>
            </w:r>
            <w:r w:rsidRPr="00422CC7">
              <w:rPr>
                <w:rFonts w:ascii="Arial" w:hAnsi="Arial" w:cs="Arial"/>
                <w:sz w:val="20"/>
                <w:szCs w:val="20"/>
              </w:rPr>
              <w:lastRenderedPageBreak/>
              <w:t xml:space="preserve">Куйбышевского района Новосибирской области </w:t>
            </w:r>
          </w:p>
        </w:tc>
      </w:tr>
      <w:tr w:rsidR="00422CC7" w:rsidRPr="00422CC7" w:rsidTr="008D0C43">
        <w:tc>
          <w:tcPr>
            <w:tcW w:w="3170" w:type="dxa"/>
          </w:tcPr>
          <w:p w:rsidR="00422CC7" w:rsidRPr="00422CC7" w:rsidRDefault="00422CC7" w:rsidP="00422CC7">
            <w:pPr>
              <w:tabs>
                <w:tab w:val="left" w:pos="720"/>
              </w:tabs>
              <w:jc w:val="both"/>
              <w:rPr>
                <w:rFonts w:ascii="Arial" w:hAnsi="Arial" w:cs="Arial"/>
                <w:sz w:val="20"/>
                <w:szCs w:val="20"/>
              </w:rPr>
            </w:pPr>
          </w:p>
          <w:p w:rsidR="00422CC7" w:rsidRPr="00422CC7" w:rsidRDefault="00422CC7" w:rsidP="00422CC7">
            <w:pPr>
              <w:tabs>
                <w:tab w:val="left" w:pos="720"/>
              </w:tabs>
              <w:jc w:val="both"/>
              <w:rPr>
                <w:rFonts w:ascii="Arial" w:hAnsi="Arial" w:cs="Arial"/>
                <w:sz w:val="20"/>
                <w:szCs w:val="20"/>
              </w:rPr>
            </w:pPr>
            <w:r w:rsidRPr="00422CC7">
              <w:rPr>
                <w:rFonts w:ascii="Arial" w:hAnsi="Arial" w:cs="Arial"/>
                <w:sz w:val="20"/>
                <w:szCs w:val="20"/>
              </w:rPr>
              <w:t xml:space="preserve">Ванеева </w:t>
            </w:r>
          </w:p>
          <w:p w:rsidR="00422CC7" w:rsidRPr="00422CC7" w:rsidRDefault="00422CC7" w:rsidP="00422CC7">
            <w:pPr>
              <w:tabs>
                <w:tab w:val="left" w:pos="720"/>
              </w:tabs>
              <w:jc w:val="both"/>
              <w:rPr>
                <w:rFonts w:ascii="Arial" w:hAnsi="Arial" w:cs="Arial"/>
                <w:sz w:val="20"/>
                <w:szCs w:val="20"/>
              </w:rPr>
            </w:pPr>
            <w:r w:rsidRPr="00422CC7">
              <w:rPr>
                <w:rFonts w:ascii="Arial" w:hAnsi="Arial" w:cs="Arial"/>
                <w:sz w:val="20"/>
                <w:szCs w:val="20"/>
              </w:rPr>
              <w:t>Марина Анатольевна</w:t>
            </w:r>
          </w:p>
        </w:tc>
        <w:tc>
          <w:tcPr>
            <w:tcW w:w="6402" w:type="dxa"/>
            <w:hideMark/>
          </w:tcPr>
          <w:p w:rsidR="00422CC7" w:rsidRPr="00422CC7" w:rsidRDefault="00422CC7" w:rsidP="00422CC7">
            <w:pPr>
              <w:tabs>
                <w:tab w:val="left" w:pos="720"/>
              </w:tabs>
              <w:jc w:val="both"/>
              <w:rPr>
                <w:rFonts w:ascii="Arial" w:hAnsi="Arial" w:cs="Arial"/>
                <w:sz w:val="20"/>
                <w:szCs w:val="20"/>
              </w:rPr>
            </w:pPr>
            <w:r w:rsidRPr="00422CC7">
              <w:rPr>
                <w:rFonts w:ascii="Arial" w:hAnsi="Arial" w:cs="Arial"/>
                <w:sz w:val="20"/>
                <w:szCs w:val="20"/>
              </w:rPr>
              <w:t xml:space="preserve">- главный специалист управления строительства жилищно-коммунального и дорожного </w:t>
            </w:r>
            <w:r w:rsidRPr="00422CC7">
              <w:rPr>
                <w:rFonts w:ascii="Arial" w:hAnsi="Arial" w:cs="Arial"/>
                <w:sz w:val="20"/>
                <w:szCs w:val="20"/>
              </w:rPr>
              <w:t>хозяйства администрации</w:t>
            </w:r>
            <w:r w:rsidRPr="00422CC7">
              <w:rPr>
                <w:rFonts w:ascii="Arial" w:hAnsi="Arial" w:cs="Arial"/>
                <w:sz w:val="20"/>
                <w:szCs w:val="20"/>
              </w:rPr>
              <w:t xml:space="preserve"> города Куйбышева Куйбышевского района Новосибирской области</w:t>
            </w:r>
          </w:p>
        </w:tc>
      </w:tr>
      <w:tr w:rsidR="00422CC7" w:rsidRPr="00422CC7" w:rsidTr="008D0C43">
        <w:tc>
          <w:tcPr>
            <w:tcW w:w="3170" w:type="dxa"/>
          </w:tcPr>
          <w:p w:rsidR="00422CC7" w:rsidRPr="00422CC7" w:rsidRDefault="00422CC7" w:rsidP="00422CC7">
            <w:pPr>
              <w:tabs>
                <w:tab w:val="left" w:pos="720"/>
              </w:tabs>
              <w:jc w:val="both"/>
              <w:rPr>
                <w:rFonts w:ascii="Arial" w:hAnsi="Arial" w:cs="Arial"/>
                <w:sz w:val="20"/>
                <w:szCs w:val="20"/>
              </w:rPr>
            </w:pPr>
          </w:p>
          <w:p w:rsidR="00422CC7" w:rsidRPr="00422CC7" w:rsidRDefault="00422CC7" w:rsidP="00422CC7">
            <w:pPr>
              <w:tabs>
                <w:tab w:val="left" w:pos="720"/>
              </w:tabs>
              <w:jc w:val="both"/>
              <w:rPr>
                <w:rFonts w:ascii="Arial" w:hAnsi="Arial" w:cs="Arial"/>
                <w:sz w:val="20"/>
                <w:szCs w:val="20"/>
              </w:rPr>
            </w:pPr>
            <w:r w:rsidRPr="00422CC7">
              <w:rPr>
                <w:rFonts w:ascii="Arial" w:hAnsi="Arial" w:cs="Arial"/>
                <w:sz w:val="20"/>
                <w:szCs w:val="20"/>
              </w:rPr>
              <w:t>Чернова</w:t>
            </w:r>
          </w:p>
          <w:p w:rsidR="00422CC7" w:rsidRPr="00422CC7" w:rsidRDefault="00422CC7" w:rsidP="00422CC7">
            <w:pPr>
              <w:tabs>
                <w:tab w:val="left" w:pos="720"/>
              </w:tabs>
              <w:jc w:val="both"/>
              <w:rPr>
                <w:rFonts w:ascii="Arial" w:hAnsi="Arial" w:cs="Arial"/>
                <w:sz w:val="20"/>
                <w:szCs w:val="20"/>
              </w:rPr>
            </w:pPr>
            <w:r w:rsidRPr="00422CC7">
              <w:rPr>
                <w:rFonts w:ascii="Arial" w:hAnsi="Arial" w:cs="Arial"/>
                <w:sz w:val="20"/>
                <w:szCs w:val="20"/>
              </w:rPr>
              <w:t>Юлия Сергеевна</w:t>
            </w:r>
          </w:p>
          <w:p w:rsidR="00422CC7" w:rsidRPr="00422CC7" w:rsidRDefault="00422CC7" w:rsidP="00422CC7">
            <w:pPr>
              <w:tabs>
                <w:tab w:val="left" w:pos="720"/>
              </w:tabs>
              <w:jc w:val="both"/>
              <w:rPr>
                <w:rFonts w:ascii="Arial" w:hAnsi="Arial" w:cs="Arial"/>
                <w:sz w:val="20"/>
                <w:szCs w:val="20"/>
              </w:rPr>
            </w:pPr>
          </w:p>
        </w:tc>
        <w:tc>
          <w:tcPr>
            <w:tcW w:w="6402" w:type="dxa"/>
            <w:hideMark/>
          </w:tcPr>
          <w:p w:rsidR="00422CC7" w:rsidRPr="00422CC7" w:rsidRDefault="00422CC7" w:rsidP="00422CC7">
            <w:pPr>
              <w:tabs>
                <w:tab w:val="left" w:pos="720"/>
              </w:tabs>
              <w:jc w:val="both"/>
              <w:rPr>
                <w:rFonts w:ascii="Arial" w:hAnsi="Arial" w:cs="Arial"/>
                <w:sz w:val="20"/>
                <w:szCs w:val="20"/>
              </w:rPr>
            </w:pPr>
            <w:r w:rsidRPr="00422CC7">
              <w:rPr>
                <w:rFonts w:ascii="Arial" w:hAnsi="Arial" w:cs="Arial"/>
                <w:sz w:val="20"/>
                <w:szCs w:val="20"/>
              </w:rPr>
              <w:t xml:space="preserve">- ведущий специалист управления строительства жилищно-коммунального и дорожного </w:t>
            </w:r>
            <w:r w:rsidRPr="00422CC7">
              <w:rPr>
                <w:rFonts w:ascii="Arial" w:hAnsi="Arial" w:cs="Arial"/>
                <w:sz w:val="20"/>
                <w:szCs w:val="20"/>
              </w:rPr>
              <w:t>хозяйства администрации</w:t>
            </w:r>
            <w:r w:rsidRPr="00422CC7">
              <w:rPr>
                <w:rFonts w:ascii="Arial" w:hAnsi="Arial" w:cs="Arial"/>
                <w:sz w:val="20"/>
                <w:szCs w:val="20"/>
              </w:rPr>
              <w:t xml:space="preserve"> города Куйбышева Куйбышевского района Новосибирской области, секретарь комиссии</w:t>
            </w:r>
          </w:p>
        </w:tc>
      </w:tr>
    </w:tbl>
    <w:p w:rsidR="00422CC7" w:rsidRPr="00422CC7" w:rsidRDefault="00422CC7" w:rsidP="00422CC7">
      <w:pPr>
        <w:rPr>
          <w:rFonts w:ascii="Arial" w:hAnsi="Arial" w:cs="Arial"/>
          <w:sz w:val="20"/>
          <w:szCs w:val="20"/>
        </w:rPr>
      </w:pPr>
    </w:p>
    <w:p w:rsidR="00422CC7" w:rsidRPr="00422CC7" w:rsidRDefault="00422CC7" w:rsidP="00422CC7">
      <w:pPr>
        <w:rPr>
          <w:rFonts w:ascii="Arial" w:hAnsi="Arial" w:cs="Arial"/>
          <w:sz w:val="20"/>
          <w:szCs w:val="20"/>
        </w:rPr>
      </w:pPr>
    </w:p>
    <w:p w:rsidR="00B41725" w:rsidRPr="00422CC7" w:rsidRDefault="00B41725" w:rsidP="00B41725">
      <w:pPr>
        <w:adjustRightInd w:val="0"/>
        <w:jc w:val="both"/>
        <w:outlineLvl w:val="0"/>
        <w:rPr>
          <w:rFonts w:ascii="Arial" w:hAnsi="Arial" w:cs="Arial"/>
          <w:sz w:val="20"/>
          <w:szCs w:val="20"/>
        </w:rPr>
      </w:pPr>
      <w:r w:rsidRPr="00422CC7">
        <w:rPr>
          <w:rFonts w:ascii="Arial" w:hAnsi="Arial" w:cs="Arial"/>
          <w:b/>
          <w:sz w:val="20"/>
          <w:szCs w:val="20"/>
        </w:rPr>
        <w:t xml:space="preserve">2.2. </w:t>
      </w:r>
      <w:r w:rsidR="007D6DAE">
        <w:rPr>
          <w:rFonts w:ascii="Arial" w:hAnsi="Arial" w:cs="Arial"/>
          <w:b/>
          <w:bCs/>
          <w:sz w:val="20"/>
          <w:szCs w:val="20"/>
        </w:rPr>
        <w:t>РАСПОРЯЖЕНИЕ</w:t>
      </w:r>
      <w:r w:rsidRPr="00422CC7">
        <w:rPr>
          <w:rFonts w:ascii="Arial" w:hAnsi="Arial" w:cs="Arial"/>
          <w:b/>
          <w:bCs/>
          <w:sz w:val="20"/>
          <w:szCs w:val="20"/>
        </w:rPr>
        <w:t xml:space="preserve"> АДМИНИСТРАЦИИ ГОРОДА КУЙБЫШЕВА КУЙБЫШЕВСКОГО РАЙОНА НОВОСИБИРСКОЙ ОБЛАСТИ </w:t>
      </w:r>
      <w:r w:rsidRPr="00422CC7">
        <w:rPr>
          <w:rFonts w:ascii="Arial" w:hAnsi="Arial" w:cs="Arial"/>
          <w:b/>
          <w:sz w:val="20"/>
          <w:szCs w:val="20"/>
        </w:rPr>
        <w:t xml:space="preserve">ОТ </w:t>
      </w:r>
      <w:r w:rsidR="007D6DAE">
        <w:rPr>
          <w:rFonts w:ascii="Arial" w:hAnsi="Arial" w:cs="Arial"/>
          <w:b/>
          <w:sz w:val="20"/>
          <w:szCs w:val="20"/>
        </w:rPr>
        <w:t>29</w:t>
      </w:r>
      <w:r w:rsidRPr="00422CC7">
        <w:rPr>
          <w:rFonts w:ascii="Arial" w:hAnsi="Arial" w:cs="Arial"/>
          <w:b/>
          <w:sz w:val="20"/>
          <w:szCs w:val="20"/>
        </w:rPr>
        <w:t>.12.2023 №</w:t>
      </w:r>
      <w:r w:rsidR="007D6DAE">
        <w:rPr>
          <w:rFonts w:ascii="Arial" w:hAnsi="Arial" w:cs="Arial"/>
          <w:b/>
          <w:sz w:val="20"/>
          <w:szCs w:val="20"/>
        </w:rPr>
        <w:t xml:space="preserve"> 492-р</w:t>
      </w:r>
      <w:r w:rsidRPr="00422CC7">
        <w:rPr>
          <w:rFonts w:ascii="Arial" w:hAnsi="Arial" w:cs="Arial"/>
          <w:sz w:val="20"/>
          <w:szCs w:val="20"/>
        </w:rPr>
        <w:t xml:space="preserve"> «</w:t>
      </w:r>
      <w:r w:rsidR="007D6DAE" w:rsidRPr="007D6DAE">
        <w:rPr>
          <w:rFonts w:ascii="Arial" w:eastAsia="Arial" w:hAnsi="Arial" w:cs="Arial"/>
          <w:sz w:val="20"/>
          <w:szCs w:val="20"/>
          <w:lang w:eastAsia="ar-SA"/>
        </w:rPr>
        <w:t xml:space="preserve">О внесении изменений в распоряжение администрации города Куйбышева Куйбышевского района Новосибирской области от 11.07.2023 № 259-р «О внесении изменений в распоряжение администрации города Куйбышева Куйбышевского района Новосибирской области от 04.04.2023 № 117-р «Об утверждении состава постоянно действующей  комиссии по рассмотрению заявлений и предоставленных  к нему документов для </w:t>
      </w:r>
      <w:r w:rsidR="007D6DAE" w:rsidRPr="007D6DAE">
        <w:rPr>
          <w:rFonts w:ascii="Arial" w:eastAsia="Arial" w:hAnsi="Arial" w:cs="Arial"/>
          <w:color w:val="000000"/>
          <w:sz w:val="20"/>
          <w:szCs w:val="20"/>
          <w:lang w:eastAsia="ar-SA"/>
        </w:rPr>
        <w:t xml:space="preserve">выдачи разрешения на строительство объектов капитального строительства </w:t>
      </w:r>
      <w:r w:rsidR="007D6DAE" w:rsidRPr="007D6DAE">
        <w:rPr>
          <w:rFonts w:ascii="Arial" w:eastAsia="Arial" w:hAnsi="Arial" w:cs="Arial"/>
          <w:sz w:val="20"/>
          <w:szCs w:val="20"/>
          <w:lang w:eastAsia="ar-SA"/>
        </w:rPr>
        <w:t>на  территории города Куйбышева Куйбышевского района Новосибирской области»»</w:t>
      </w:r>
    </w:p>
    <w:p w:rsidR="008D1C97" w:rsidRPr="00422CC7" w:rsidRDefault="008D1C97" w:rsidP="00B41725">
      <w:pPr>
        <w:autoSpaceDE w:val="0"/>
        <w:autoSpaceDN w:val="0"/>
        <w:adjustRightInd w:val="0"/>
        <w:jc w:val="both"/>
        <w:rPr>
          <w:rFonts w:ascii="Arial" w:hAnsi="Arial" w:cs="Arial"/>
          <w:b/>
          <w:sz w:val="20"/>
          <w:szCs w:val="20"/>
        </w:rPr>
      </w:pPr>
    </w:p>
    <w:p w:rsidR="007D6DAE" w:rsidRPr="007D6DAE" w:rsidRDefault="007D6DAE" w:rsidP="007D6DAE">
      <w:pPr>
        <w:keepNext/>
        <w:autoSpaceDE w:val="0"/>
        <w:autoSpaceDN w:val="0"/>
        <w:jc w:val="center"/>
        <w:outlineLvl w:val="0"/>
        <w:rPr>
          <w:rFonts w:ascii="Arial" w:hAnsi="Arial" w:cs="Arial"/>
          <w:b/>
          <w:bCs/>
          <w:sz w:val="20"/>
          <w:szCs w:val="20"/>
        </w:rPr>
      </w:pPr>
      <w:r w:rsidRPr="007D6DAE">
        <w:rPr>
          <w:rFonts w:ascii="Arial" w:hAnsi="Arial" w:cs="Arial"/>
          <w:b/>
          <w:bCs/>
          <w:sz w:val="20"/>
          <w:szCs w:val="20"/>
        </w:rPr>
        <w:t xml:space="preserve">РАСПОРЯЖЕНИЕ  </w:t>
      </w:r>
    </w:p>
    <w:p w:rsidR="007D6DAE" w:rsidRPr="007D6DAE" w:rsidRDefault="007D6DAE" w:rsidP="007D6DAE">
      <w:pPr>
        <w:jc w:val="center"/>
        <w:rPr>
          <w:rFonts w:ascii="Arial" w:hAnsi="Arial" w:cs="Arial"/>
          <w:sz w:val="20"/>
          <w:szCs w:val="20"/>
        </w:rPr>
      </w:pPr>
    </w:p>
    <w:p w:rsidR="007D6DAE" w:rsidRPr="007D6DAE" w:rsidRDefault="007D6DAE" w:rsidP="007D6DAE">
      <w:pPr>
        <w:jc w:val="center"/>
        <w:rPr>
          <w:rFonts w:ascii="Arial" w:hAnsi="Arial" w:cs="Arial"/>
          <w:sz w:val="20"/>
          <w:szCs w:val="20"/>
        </w:rPr>
      </w:pPr>
      <w:r w:rsidRPr="007D6DAE">
        <w:rPr>
          <w:rFonts w:ascii="Arial" w:hAnsi="Arial" w:cs="Arial"/>
          <w:sz w:val="20"/>
          <w:szCs w:val="20"/>
        </w:rPr>
        <w:t>29.12.2023 №</w:t>
      </w:r>
      <w:r w:rsidRPr="007D6DAE">
        <w:rPr>
          <w:rFonts w:ascii="Arial" w:hAnsi="Arial" w:cs="Arial"/>
          <w:sz w:val="20"/>
          <w:szCs w:val="20"/>
        </w:rPr>
        <w:t xml:space="preserve"> 492-р</w:t>
      </w:r>
    </w:p>
    <w:p w:rsidR="007D6DAE" w:rsidRPr="007D6DAE" w:rsidRDefault="007D6DAE" w:rsidP="007D6DAE">
      <w:pPr>
        <w:tabs>
          <w:tab w:val="center" w:pos="-1843"/>
          <w:tab w:val="left" w:pos="-1418"/>
          <w:tab w:val="right" w:pos="11907"/>
        </w:tabs>
        <w:autoSpaceDE w:val="0"/>
        <w:autoSpaceDN w:val="0"/>
        <w:ind w:right="-1"/>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D6DAE" w:rsidRPr="007D6DAE" w:rsidTr="00ED7657">
        <w:trPr>
          <w:trHeight w:val="934"/>
        </w:trPr>
        <w:tc>
          <w:tcPr>
            <w:tcW w:w="9854" w:type="dxa"/>
            <w:tcBorders>
              <w:top w:val="nil"/>
              <w:left w:val="nil"/>
              <w:bottom w:val="nil"/>
              <w:right w:val="nil"/>
            </w:tcBorders>
            <w:hideMark/>
          </w:tcPr>
          <w:p w:rsidR="007D6DAE" w:rsidRPr="007D6DAE" w:rsidRDefault="007D6DAE" w:rsidP="007D6DAE">
            <w:pPr>
              <w:widowControl w:val="0"/>
              <w:suppressAutoHyphens/>
              <w:autoSpaceDE w:val="0"/>
              <w:jc w:val="center"/>
              <w:rPr>
                <w:rFonts w:ascii="Arial" w:eastAsia="Arial" w:hAnsi="Arial" w:cs="Arial"/>
                <w:b/>
                <w:sz w:val="20"/>
                <w:szCs w:val="20"/>
                <w:lang w:eastAsia="en-US"/>
              </w:rPr>
            </w:pPr>
            <w:r w:rsidRPr="007D6DAE">
              <w:rPr>
                <w:rFonts w:ascii="Arial" w:eastAsia="Arial" w:hAnsi="Arial" w:cs="Arial"/>
                <w:b/>
                <w:sz w:val="20"/>
                <w:szCs w:val="20"/>
                <w:lang w:eastAsia="ar-SA"/>
              </w:rPr>
              <w:t xml:space="preserve">О внесении изменений в распоряжение администрации города Куйбышева Куйбышевского района Новосибирской области от 11.07.2023 № 259-р «О внесении изменений в распоряжение администрации города Куйбышева Куйбышевского района Новосибирской области от 04.04.2023 № 117-р «Об утверждении состава постоянно действующей  комиссии по рассмотрению заявлений и предоставленных  к нему документов для </w:t>
            </w:r>
            <w:r w:rsidRPr="007D6DAE">
              <w:rPr>
                <w:rFonts w:ascii="Arial" w:eastAsia="Arial" w:hAnsi="Arial" w:cs="Arial"/>
                <w:b/>
                <w:color w:val="000000"/>
                <w:sz w:val="20"/>
                <w:szCs w:val="20"/>
                <w:lang w:eastAsia="ar-SA"/>
              </w:rPr>
              <w:t xml:space="preserve">выдачи разрешения на строительство объектов капитального строительства </w:t>
            </w:r>
            <w:r w:rsidRPr="007D6DAE">
              <w:rPr>
                <w:rFonts w:ascii="Arial" w:eastAsia="Arial" w:hAnsi="Arial" w:cs="Arial"/>
                <w:b/>
                <w:sz w:val="20"/>
                <w:szCs w:val="20"/>
                <w:lang w:eastAsia="ar-SA"/>
              </w:rPr>
              <w:t>на  территории города Куйбышева Куйбышевского района Новосибирской области»»</w:t>
            </w:r>
          </w:p>
        </w:tc>
      </w:tr>
      <w:tr w:rsidR="007D6DAE" w:rsidRPr="007D6DAE" w:rsidTr="008D0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853" w:type="dxa"/>
          </w:tcPr>
          <w:p w:rsidR="007D6DAE" w:rsidRPr="007D6DAE" w:rsidRDefault="007D6DAE" w:rsidP="00ED7657">
            <w:pPr>
              <w:widowControl w:val="0"/>
              <w:snapToGrid w:val="0"/>
              <w:ind w:firstLine="600"/>
              <w:jc w:val="both"/>
              <w:rPr>
                <w:rFonts w:ascii="Arial" w:hAnsi="Arial" w:cs="Arial"/>
                <w:sz w:val="20"/>
                <w:szCs w:val="20"/>
              </w:rPr>
            </w:pPr>
            <w:r w:rsidRPr="007D6DAE">
              <w:rPr>
                <w:rFonts w:ascii="Arial" w:hAnsi="Arial" w:cs="Arial"/>
                <w:sz w:val="20"/>
                <w:szCs w:val="20"/>
              </w:rPr>
              <w:t xml:space="preserve">           </w:t>
            </w:r>
          </w:p>
        </w:tc>
      </w:tr>
    </w:tbl>
    <w:p w:rsidR="007D6DAE" w:rsidRPr="007D6DAE" w:rsidRDefault="007D6DAE" w:rsidP="007D6DAE">
      <w:pPr>
        <w:ind w:firstLine="454"/>
        <w:jc w:val="both"/>
        <w:rPr>
          <w:rFonts w:ascii="Arial" w:hAnsi="Arial" w:cs="Arial"/>
          <w:sz w:val="20"/>
          <w:szCs w:val="20"/>
        </w:rPr>
      </w:pPr>
      <w:r w:rsidRPr="007D6DAE">
        <w:rPr>
          <w:rFonts w:ascii="Arial" w:hAnsi="Arial" w:cs="Arial"/>
          <w:sz w:val="20"/>
          <w:szCs w:val="20"/>
        </w:rPr>
        <w:t>В соответствии со ст. 7 Федерального закона № 131–</w:t>
      </w:r>
      <w:r w:rsidR="00ED7657" w:rsidRPr="007D6DAE">
        <w:rPr>
          <w:rFonts w:ascii="Arial" w:hAnsi="Arial" w:cs="Arial"/>
          <w:sz w:val="20"/>
          <w:szCs w:val="20"/>
        </w:rPr>
        <w:t>ФЗ «</w:t>
      </w:r>
      <w:r w:rsidRPr="007D6DAE">
        <w:rPr>
          <w:rFonts w:ascii="Arial" w:hAnsi="Arial" w:cs="Arial"/>
          <w:sz w:val="20"/>
          <w:szCs w:val="20"/>
        </w:rPr>
        <w:t xml:space="preserve">Об общих </w:t>
      </w:r>
      <w:r w:rsidR="00ED7657" w:rsidRPr="007D6DAE">
        <w:rPr>
          <w:rFonts w:ascii="Arial" w:hAnsi="Arial" w:cs="Arial"/>
          <w:sz w:val="20"/>
          <w:szCs w:val="20"/>
        </w:rPr>
        <w:t>принципах организации</w:t>
      </w:r>
      <w:r w:rsidRPr="007D6DAE">
        <w:rPr>
          <w:rFonts w:ascii="Arial" w:hAnsi="Arial" w:cs="Arial"/>
          <w:sz w:val="20"/>
          <w:szCs w:val="20"/>
        </w:rPr>
        <w:t xml:space="preserve"> местного </w:t>
      </w:r>
      <w:r w:rsidR="00ED7657" w:rsidRPr="007D6DAE">
        <w:rPr>
          <w:rFonts w:ascii="Arial" w:hAnsi="Arial" w:cs="Arial"/>
          <w:sz w:val="20"/>
          <w:szCs w:val="20"/>
        </w:rPr>
        <w:t>самоуправления в</w:t>
      </w:r>
      <w:r w:rsidRPr="007D6DAE">
        <w:rPr>
          <w:rFonts w:ascii="Arial" w:hAnsi="Arial" w:cs="Arial"/>
          <w:sz w:val="20"/>
          <w:szCs w:val="20"/>
        </w:rPr>
        <w:t xml:space="preserve"> Российской Федерации» изложить приложение № 1 к </w:t>
      </w:r>
      <w:r w:rsidR="00ED7657" w:rsidRPr="007D6DAE">
        <w:rPr>
          <w:rFonts w:ascii="Arial" w:hAnsi="Arial" w:cs="Arial"/>
          <w:sz w:val="20"/>
          <w:szCs w:val="20"/>
        </w:rPr>
        <w:t>распоряжению администрации</w:t>
      </w:r>
      <w:r w:rsidRPr="007D6DAE">
        <w:rPr>
          <w:rFonts w:ascii="Arial" w:hAnsi="Arial" w:cs="Arial"/>
          <w:sz w:val="20"/>
          <w:szCs w:val="20"/>
        </w:rPr>
        <w:t xml:space="preserve"> города Куйбышева Куйбышевского района Новосибирской области от 04.04.2023 № 117-р согласно приложению к настоящему распоряжению.</w:t>
      </w:r>
    </w:p>
    <w:tbl>
      <w:tblPr>
        <w:tblpPr w:leftFromText="180" w:rightFromText="180" w:vertAnchor="text" w:horzAnchor="margin" w:tblpY="175"/>
        <w:tblW w:w="10188" w:type="dxa"/>
        <w:tblLook w:val="01E0" w:firstRow="1" w:lastRow="1" w:firstColumn="1" w:lastColumn="1" w:noHBand="0" w:noVBand="0"/>
      </w:tblPr>
      <w:tblGrid>
        <w:gridCol w:w="5328"/>
        <w:gridCol w:w="2160"/>
        <w:gridCol w:w="2700"/>
      </w:tblGrid>
      <w:tr w:rsidR="007D6DAE" w:rsidRPr="007D6DAE" w:rsidTr="008D0C43">
        <w:tc>
          <w:tcPr>
            <w:tcW w:w="5328" w:type="dxa"/>
            <w:hideMark/>
          </w:tcPr>
          <w:p w:rsidR="007D6DAE" w:rsidRPr="007D6DAE" w:rsidRDefault="007D6DAE" w:rsidP="007D6DAE">
            <w:pPr>
              <w:widowControl w:val="0"/>
              <w:tabs>
                <w:tab w:val="center" w:pos="-1843"/>
                <w:tab w:val="left" w:pos="-1418"/>
                <w:tab w:val="right" w:pos="11907"/>
              </w:tabs>
              <w:autoSpaceDE w:val="0"/>
              <w:autoSpaceDN w:val="0"/>
              <w:snapToGrid w:val="0"/>
              <w:jc w:val="both"/>
              <w:rPr>
                <w:rFonts w:ascii="Arial" w:hAnsi="Arial" w:cs="Arial"/>
                <w:sz w:val="20"/>
                <w:szCs w:val="20"/>
              </w:rPr>
            </w:pPr>
            <w:r w:rsidRPr="007D6DAE">
              <w:rPr>
                <w:rFonts w:ascii="Arial" w:hAnsi="Arial" w:cs="Arial"/>
                <w:sz w:val="20"/>
                <w:szCs w:val="20"/>
              </w:rPr>
              <w:t>Глава города Куйбышева</w:t>
            </w:r>
          </w:p>
          <w:p w:rsidR="007D6DAE" w:rsidRPr="007D6DAE" w:rsidRDefault="007D6DAE" w:rsidP="007D6DAE">
            <w:pPr>
              <w:widowControl w:val="0"/>
              <w:tabs>
                <w:tab w:val="center" w:pos="-1843"/>
                <w:tab w:val="left" w:pos="-1418"/>
                <w:tab w:val="right" w:pos="11907"/>
              </w:tabs>
              <w:autoSpaceDE w:val="0"/>
              <w:autoSpaceDN w:val="0"/>
              <w:snapToGrid w:val="0"/>
              <w:jc w:val="both"/>
              <w:rPr>
                <w:rFonts w:ascii="Arial" w:hAnsi="Arial" w:cs="Arial"/>
                <w:sz w:val="20"/>
                <w:szCs w:val="20"/>
              </w:rPr>
            </w:pPr>
            <w:r w:rsidRPr="007D6DAE">
              <w:rPr>
                <w:rFonts w:ascii="Arial" w:hAnsi="Arial" w:cs="Arial"/>
                <w:sz w:val="20"/>
                <w:szCs w:val="20"/>
              </w:rPr>
              <w:t xml:space="preserve">Куйбышевского района </w:t>
            </w:r>
          </w:p>
          <w:p w:rsidR="007D6DAE" w:rsidRPr="007D6DAE" w:rsidRDefault="007D6DAE" w:rsidP="007D6DAE">
            <w:pPr>
              <w:widowControl w:val="0"/>
              <w:tabs>
                <w:tab w:val="center" w:pos="-1843"/>
                <w:tab w:val="left" w:pos="-1418"/>
                <w:tab w:val="right" w:pos="11907"/>
              </w:tabs>
              <w:autoSpaceDE w:val="0"/>
              <w:autoSpaceDN w:val="0"/>
              <w:snapToGrid w:val="0"/>
              <w:jc w:val="both"/>
              <w:rPr>
                <w:rFonts w:ascii="Arial" w:hAnsi="Arial" w:cs="Arial"/>
                <w:sz w:val="20"/>
                <w:szCs w:val="20"/>
              </w:rPr>
            </w:pPr>
            <w:r w:rsidRPr="007D6DAE">
              <w:rPr>
                <w:rFonts w:ascii="Arial" w:hAnsi="Arial" w:cs="Arial"/>
                <w:sz w:val="20"/>
                <w:szCs w:val="20"/>
              </w:rPr>
              <w:t xml:space="preserve">Новосибирской области  </w:t>
            </w:r>
          </w:p>
        </w:tc>
        <w:tc>
          <w:tcPr>
            <w:tcW w:w="2160" w:type="dxa"/>
          </w:tcPr>
          <w:p w:rsidR="007D6DAE" w:rsidRPr="007D6DAE" w:rsidRDefault="007D6DAE" w:rsidP="007D6DAE">
            <w:pPr>
              <w:widowControl w:val="0"/>
              <w:tabs>
                <w:tab w:val="center" w:pos="-1843"/>
                <w:tab w:val="left" w:pos="-1418"/>
                <w:tab w:val="right" w:pos="11907"/>
              </w:tabs>
              <w:autoSpaceDE w:val="0"/>
              <w:autoSpaceDN w:val="0"/>
              <w:snapToGrid w:val="0"/>
              <w:ind w:firstLine="600"/>
              <w:jc w:val="both"/>
              <w:rPr>
                <w:rFonts w:ascii="Arial" w:hAnsi="Arial" w:cs="Arial"/>
                <w:sz w:val="20"/>
                <w:szCs w:val="20"/>
              </w:rPr>
            </w:pPr>
          </w:p>
        </w:tc>
        <w:tc>
          <w:tcPr>
            <w:tcW w:w="2700" w:type="dxa"/>
          </w:tcPr>
          <w:p w:rsidR="007D6DAE" w:rsidRPr="007D6DAE" w:rsidRDefault="007D6DAE" w:rsidP="007D6DAE">
            <w:pPr>
              <w:widowControl w:val="0"/>
              <w:tabs>
                <w:tab w:val="center" w:pos="-1843"/>
                <w:tab w:val="left" w:pos="-1418"/>
                <w:tab w:val="right" w:pos="11907"/>
              </w:tabs>
              <w:autoSpaceDE w:val="0"/>
              <w:autoSpaceDN w:val="0"/>
              <w:snapToGrid w:val="0"/>
              <w:rPr>
                <w:rFonts w:ascii="Arial" w:hAnsi="Arial" w:cs="Arial"/>
                <w:sz w:val="20"/>
                <w:szCs w:val="20"/>
              </w:rPr>
            </w:pPr>
            <w:r w:rsidRPr="007D6DAE">
              <w:rPr>
                <w:rFonts w:ascii="Arial" w:hAnsi="Arial" w:cs="Arial"/>
                <w:sz w:val="20"/>
                <w:szCs w:val="20"/>
              </w:rPr>
              <w:t xml:space="preserve">       </w:t>
            </w:r>
          </w:p>
          <w:p w:rsidR="007D6DAE" w:rsidRPr="007D6DAE" w:rsidRDefault="007D6DAE" w:rsidP="007D6DAE">
            <w:pPr>
              <w:widowControl w:val="0"/>
              <w:tabs>
                <w:tab w:val="center" w:pos="-1843"/>
                <w:tab w:val="left" w:pos="-1418"/>
                <w:tab w:val="right" w:pos="11907"/>
              </w:tabs>
              <w:autoSpaceDE w:val="0"/>
              <w:autoSpaceDN w:val="0"/>
              <w:snapToGrid w:val="0"/>
              <w:rPr>
                <w:rFonts w:ascii="Arial" w:hAnsi="Arial" w:cs="Arial"/>
                <w:sz w:val="20"/>
                <w:szCs w:val="20"/>
              </w:rPr>
            </w:pPr>
          </w:p>
          <w:p w:rsidR="007D6DAE" w:rsidRPr="007D6DAE" w:rsidRDefault="007D6DAE" w:rsidP="007D6DAE">
            <w:pPr>
              <w:widowControl w:val="0"/>
              <w:tabs>
                <w:tab w:val="center" w:pos="-1843"/>
                <w:tab w:val="left" w:pos="-1418"/>
                <w:tab w:val="right" w:pos="11907"/>
              </w:tabs>
              <w:autoSpaceDE w:val="0"/>
              <w:autoSpaceDN w:val="0"/>
              <w:snapToGrid w:val="0"/>
              <w:rPr>
                <w:rFonts w:ascii="Arial" w:hAnsi="Arial" w:cs="Arial"/>
                <w:sz w:val="20"/>
                <w:szCs w:val="20"/>
              </w:rPr>
            </w:pPr>
            <w:r w:rsidRPr="007D6DAE">
              <w:rPr>
                <w:rFonts w:ascii="Arial" w:hAnsi="Arial" w:cs="Arial"/>
                <w:sz w:val="20"/>
                <w:szCs w:val="20"/>
              </w:rPr>
              <w:t xml:space="preserve">         А.А. Андронов</w:t>
            </w:r>
          </w:p>
        </w:tc>
      </w:tr>
    </w:tbl>
    <w:p w:rsidR="007D6DAE" w:rsidRPr="007D6DAE" w:rsidRDefault="007D6DAE" w:rsidP="00ED7657">
      <w:pPr>
        <w:jc w:val="right"/>
        <w:rPr>
          <w:rFonts w:ascii="Arial" w:hAnsi="Arial" w:cs="Arial"/>
          <w:sz w:val="20"/>
          <w:szCs w:val="20"/>
        </w:rPr>
      </w:pPr>
      <w:r w:rsidRPr="007D6DAE">
        <w:rPr>
          <w:rFonts w:ascii="Arial" w:hAnsi="Arial" w:cs="Arial"/>
          <w:sz w:val="20"/>
          <w:szCs w:val="20"/>
        </w:rPr>
        <w:t xml:space="preserve">                                                                                                                                                                        Приложение № 1 к распоряжению                                                                                                                                                                         администрации  города Куйбышева                                                                                                                                                                                 Куйбышевского района Новосибирской</w:t>
      </w:r>
      <w:r w:rsidR="00ED7657">
        <w:rPr>
          <w:rFonts w:ascii="Arial" w:hAnsi="Arial" w:cs="Arial"/>
          <w:sz w:val="20"/>
          <w:szCs w:val="20"/>
        </w:rPr>
        <w:t xml:space="preserve"> </w:t>
      </w:r>
      <w:r w:rsidRPr="007D6DAE">
        <w:rPr>
          <w:rFonts w:ascii="Arial" w:hAnsi="Arial" w:cs="Arial"/>
          <w:sz w:val="20"/>
          <w:szCs w:val="20"/>
        </w:rPr>
        <w:t>области                                                                                                                                                          от</w:t>
      </w:r>
      <w:r w:rsidR="00ED7657">
        <w:rPr>
          <w:rFonts w:ascii="Arial" w:hAnsi="Arial" w:cs="Arial"/>
          <w:sz w:val="20"/>
          <w:szCs w:val="20"/>
        </w:rPr>
        <w:t xml:space="preserve"> </w:t>
      </w:r>
      <w:r w:rsidRPr="007D6DAE">
        <w:rPr>
          <w:rFonts w:ascii="Arial" w:hAnsi="Arial" w:cs="Arial"/>
          <w:sz w:val="20"/>
          <w:szCs w:val="20"/>
        </w:rPr>
        <w:t>29.</w:t>
      </w:r>
      <w:r w:rsidR="00A51E75" w:rsidRPr="007D6DAE">
        <w:rPr>
          <w:rFonts w:ascii="Arial" w:hAnsi="Arial" w:cs="Arial"/>
          <w:sz w:val="20"/>
          <w:szCs w:val="20"/>
        </w:rPr>
        <w:t xml:space="preserve">12.2023 </w:t>
      </w:r>
      <w:r w:rsidR="00DA5501" w:rsidRPr="007D6DAE">
        <w:rPr>
          <w:rFonts w:ascii="Arial" w:hAnsi="Arial" w:cs="Arial"/>
          <w:sz w:val="20"/>
          <w:szCs w:val="20"/>
        </w:rPr>
        <w:t>№ 492</w:t>
      </w:r>
      <w:r w:rsidRPr="007D6DAE">
        <w:rPr>
          <w:rFonts w:ascii="Arial" w:hAnsi="Arial" w:cs="Arial"/>
          <w:sz w:val="20"/>
          <w:szCs w:val="20"/>
        </w:rPr>
        <w:t xml:space="preserve"> -р</w:t>
      </w:r>
    </w:p>
    <w:p w:rsidR="007D6DAE" w:rsidRPr="007D6DAE" w:rsidRDefault="007D6DAE" w:rsidP="007D6DAE">
      <w:pPr>
        <w:jc w:val="right"/>
        <w:rPr>
          <w:rFonts w:ascii="Arial" w:hAnsi="Arial" w:cs="Arial"/>
          <w:b/>
          <w:sz w:val="20"/>
          <w:szCs w:val="20"/>
        </w:rPr>
      </w:pPr>
    </w:p>
    <w:p w:rsidR="007D6DAE" w:rsidRPr="007D6DAE" w:rsidRDefault="007D6DAE" w:rsidP="007D6DAE">
      <w:pPr>
        <w:jc w:val="center"/>
        <w:rPr>
          <w:rFonts w:ascii="Arial" w:hAnsi="Arial" w:cs="Arial"/>
          <w:b/>
          <w:sz w:val="20"/>
          <w:szCs w:val="20"/>
        </w:rPr>
      </w:pPr>
      <w:r w:rsidRPr="007D6DAE">
        <w:rPr>
          <w:rFonts w:ascii="Arial" w:hAnsi="Arial" w:cs="Arial"/>
          <w:b/>
          <w:sz w:val="20"/>
          <w:szCs w:val="20"/>
        </w:rPr>
        <w:t>СОСТАВ</w:t>
      </w:r>
    </w:p>
    <w:p w:rsidR="007D6DAE" w:rsidRPr="007D6DAE" w:rsidRDefault="007D6DAE" w:rsidP="007D6DAE">
      <w:pPr>
        <w:jc w:val="center"/>
        <w:rPr>
          <w:rFonts w:ascii="Arial" w:hAnsi="Arial" w:cs="Arial"/>
          <w:sz w:val="20"/>
          <w:szCs w:val="20"/>
        </w:rPr>
      </w:pPr>
      <w:proofErr w:type="gramStart"/>
      <w:r w:rsidRPr="007D6DAE">
        <w:rPr>
          <w:rFonts w:ascii="Arial" w:hAnsi="Arial" w:cs="Arial"/>
          <w:sz w:val="20"/>
          <w:szCs w:val="20"/>
        </w:rPr>
        <w:t>постоянно</w:t>
      </w:r>
      <w:proofErr w:type="gramEnd"/>
      <w:r w:rsidRPr="007D6DAE">
        <w:rPr>
          <w:rFonts w:ascii="Arial" w:hAnsi="Arial" w:cs="Arial"/>
          <w:sz w:val="20"/>
          <w:szCs w:val="20"/>
        </w:rPr>
        <w:t xml:space="preserve"> действующей комиссии по рассмотрению заявлений и предоставленных  к нему документов для </w:t>
      </w:r>
      <w:r w:rsidRPr="007D6DAE">
        <w:rPr>
          <w:rFonts w:ascii="Arial" w:hAnsi="Arial" w:cs="Arial"/>
          <w:color w:val="000000"/>
          <w:sz w:val="20"/>
          <w:szCs w:val="20"/>
        </w:rPr>
        <w:t xml:space="preserve">выдачи разрешения на строительство объектов капитального строительства </w:t>
      </w:r>
      <w:r w:rsidRPr="007D6DAE">
        <w:rPr>
          <w:rFonts w:ascii="Arial" w:hAnsi="Arial" w:cs="Arial"/>
          <w:sz w:val="20"/>
          <w:szCs w:val="20"/>
        </w:rPr>
        <w:t>на  территории города Куйбышева Куйбышевского района Новосибирской области</w:t>
      </w:r>
    </w:p>
    <w:p w:rsidR="007D6DAE" w:rsidRPr="007D6DAE" w:rsidRDefault="007D6DAE" w:rsidP="007D6DAE">
      <w:pPr>
        <w:tabs>
          <w:tab w:val="num" w:pos="1816"/>
        </w:tabs>
        <w:ind w:firstLine="454"/>
        <w:jc w:val="center"/>
        <w:rPr>
          <w:rFonts w:ascii="Arial" w:hAnsi="Arial" w:cs="Arial"/>
          <w:sz w:val="20"/>
          <w:szCs w:val="20"/>
          <w:u w:val="single"/>
        </w:rPr>
      </w:pPr>
    </w:p>
    <w:p w:rsidR="007D6DAE" w:rsidRPr="007D6DAE" w:rsidRDefault="007D6DAE" w:rsidP="007D6DAE">
      <w:pPr>
        <w:tabs>
          <w:tab w:val="num" w:pos="1816"/>
        </w:tabs>
        <w:jc w:val="both"/>
        <w:rPr>
          <w:rFonts w:ascii="Arial" w:hAnsi="Arial" w:cs="Arial"/>
          <w:sz w:val="20"/>
          <w:szCs w:val="20"/>
        </w:rPr>
      </w:pPr>
      <w:proofErr w:type="gramStart"/>
      <w:r w:rsidRPr="007D6DAE">
        <w:rPr>
          <w:rFonts w:ascii="Arial" w:hAnsi="Arial" w:cs="Arial"/>
          <w:sz w:val="20"/>
          <w:szCs w:val="20"/>
          <w:u w:val="single"/>
        </w:rPr>
        <w:t>Председатель  комиссии</w:t>
      </w:r>
      <w:proofErr w:type="gramEnd"/>
      <w:r w:rsidRPr="007D6DAE">
        <w:rPr>
          <w:rFonts w:ascii="Arial" w:hAnsi="Arial" w:cs="Arial"/>
          <w:sz w:val="20"/>
          <w:szCs w:val="20"/>
        </w:rPr>
        <w:t xml:space="preserve">:  </w:t>
      </w:r>
    </w:p>
    <w:tbl>
      <w:tblPr>
        <w:tblW w:w="10031" w:type="dxa"/>
        <w:tblLook w:val="01E0" w:firstRow="1" w:lastRow="1" w:firstColumn="1" w:lastColumn="1" w:noHBand="0" w:noVBand="0"/>
      </w:tblPr>
      <w:tblGrid>
        <w:gridCol w:w="3240"/>
        <w:gridCol w:w="6791"/>
      </w:tblGrid>
      <w:tr w:rsidR="007D6DAE" w:rsidRPr="007D6DAE" w:rsidTr="008D0C43">
        <w:trPr>
          <w:trHeight w:val="917"/>
        </w:trPr>
        <w:tc>
          <w:tcPr>
            <w:tcW w:w="3240" w:type="dxa"/>
            <w:hideMark/>
          </w:tcPr>
          <w:p w:rsidR="007D6DAE" w:rsidRPr="007D6DAE" w:rsidRDefault="007D6DAE" w:rsidP="007D6DAE">
            <w:pPr>
              <w:tabs>
                <w:tab w:val="left" w:pos="720"/>
              </w:tabs>
              <w:jc w:val="both"/>
              <w:rPr>
                <w:rFonts w:ascii="Arial" w:hAnsi="Arial" w:cs="Arial"/>
                <w:sz w:val="20"/>
                <w:szCs w:val="20"/>
              </w:rPr>
            </w:pPr>
            <w:r w:rsidRPr="007D6DAE">
              <w:rPr>
                <w:rFonts w:ascii="Arial" w:hAnsi="Arial" w:cs="Arial"/>
                <w:sz w:val="20"/>
                <w:szCs w:val="20"/>
              </w:rPr>
              <w:t xml:space="preserve">Бирюков </w:t>
            </w:r>
          </w:p>
          <w:p w:rsidR="007D6DAE" w:rsidRPr="007D6DAE" w:rsidRDefault="007D6DAE" w:rsidP="007D6DAE">
            <w:pPr>
              <w:tabs>
                <w:tab w:val="left" w:pos="720"/>
              </w:tabs>
              <w:jc w:val="both"/>
              <w:rPr>
                <w:rFonts w:ascii="Arial" w:hAnsi="Arial" w:cs="Arial"/>
                <w:sz w:val="20"/>
                <w:szCs w:val="20"/>
              </w:rPr>
            </w:pPr>
            <w:r w:rsidRPr="007D6DAE">
              <w:rPr>
                <w:rFonts w:ascii="Arial" w:hAnsi="Arial" w:cs="Arial"/>
                <w:sz w:val="20"/>
                <w:szCs w:val="20"/>
              </w:rPr>
              <w:t>Александр Геннадьевич</w:t>
            </w:r>
          </w:p>
        </w:tc>
        <w:tc>
          <w:tcPr>
            <w:tcW w:w="6791" w:type="dxa"/>
          </w:tcPr>
          <w:p w:rsidR="007D6DAE" w:rsidRPr="007D6DAE" w:rsidRDefault="007D6DAE" w:rsidP="007D6DAE">
            <w:pPr>
              <w:tabs>
                <w:tab w:val="left" w:pos="720"/>
              </w:tabs>
              <w:jc w:val="both"/>
              <w:rPr>
                <w:rFonts w:ascii="Arial" w:hAnsi="Arial" w:cs="Arial"/>
                <w:sz w:val="20"/>
                <w:szCs w:val="20"/>
              </w:rPr>
            </w:pPr>
          </w:p>
          <w:p w:rsidR="007D6DAE" w:rsidRPr="007D6DAE" w:rsidRDefault="007D6DAE" w:rsidP="007D6DAE">
            <w:pPr>
              <w:ind w:left="71" w:hanging="71"/>
              <w:jc w:val="both"/>
              <w:rPr>
                <w:rFonts w:ascii="Arial" w:hAnsi="Arial" w:cs="Arial"/>
                <w:sz w:val="20"/>
                <w:szCs w:val="20"/>
              </w:rPr>
            </w:pPr>
            <w:r w:rsidRPr="007D6DAE">
              <w:rPr>
                <w:rFonts w:ascii="Arial" w:hAnsi="Arial" w:cs="Arial"/>
                <w:sz w:val="20"/>
                <w:szCs w:val="20"/>
              </w:rPr>
              <w:t xml:space="preserve">- первый </w:t>
            </w:r>
            <w:r w:rsidR="00ED7657" w:rsidRPr="007D6DAE">
              <w:rPr>
                <w:rFonts w:ascii="Arial" w:hAnsi="Arial" w:cs="Arial"/>
                <w:sz w:val="20"/>
                <w:szCs w:val="20"/>
              </w:rPr>
              <w:t>заместитель главы</w:t>
            </w:r>
            <w:r w:rsidRPr="007D6DAE">
              <w:rPr>
                <w:rFonts w:ascii="Arial" w:hAnsi="Arial" w:cs="Arial"/>
                <w:sz w:val="20"/>
                <w:szCs w:val="20"/>
              </w:rPr>
              <w:t xml:space="preserve"> администрации города Куйбышева Куйбышевского района Новосибирской области;</w:t>
            </w:r>
          </w:p>
        </w:tc>
      </w:tr>
      <w:tr w:rsidR="007D6DAE" w:rsidRPr="007D6DAE" w:rsidTr="008D0C43">
        <w:tc>
          <w:tcPr>
            <w:tcW w:w="3240" w:type="dxa"/>
            <w:hideMark/>
          </w:tcPr>
          <w:p w:rsidR="007D6DAE" w:rsidRPr="007D6DAE" w:rsidRDefault="007D6DAE" w:rsidP="007D6DAE">
            <w:pPr>
              <w:tabs>
                <w:tab w:val="left" w:pos="720"/>
              </w:tabs>
              <w:jc w:val="both"/>
              <w:rPr>
                <w:rFonts w:ascii="Arial" w:hAnsi="Arial" w:cs="Arial"/>
                <w:sz w:val="20"/>
                <w:szCs w:val="20"/>
                <w:u w:val="single"/>
              </w:rPr>
            </w:pPr>
            <w:r w:rsidRPr="007D6DAE">
              <w:rPr>
                <w:rFonts w:ascii="Arial" w:hAnsi="Arial" w:cs="Arial"/>
                <w:sz w:val="20"/>
                <w:szCs w:val="20"/>
                <w:u w:val="single"/>
              </w:rPr>
              <w:t>Члены комиссии:</w:t>
            </w:r>
          </w:p>
        </w:tc>
        <w:tc>
          <w:tcPr>
            <w:tcW w:w="6791" w:type="dxa"/>
          </w:tcPr>
          <w:p w:rsidR="007D6DAE" w:rsidRPr="007D6DAE" w:rsidRDefault="007D6DAE" w:rsidP="007D6DAE">
            <w:pPr>
              <w:tabs>
                <w:tab w:val="left" w:pos="720"/>
              </w:tabs>
              <w:jc w:val="both"/>
              <w:rPr>
                <w:rFonts w:ascii="Arial" w:hAnsi="Arial" w:cs="Arial"/>
                <w:sz w:val="20"/>
                <w:szCs w:val="20"/>
              </w:rPr>
            </w:pPr>
          </w:p>
        </w:tc>
      </w:tr>
      <w:tr w:rsidR="007D6DAE" w:rsidRPr="007D6DAE" w:rsidTr="008D0C43">
        <w:tc>
          <w:tcPr>
            <w:tcW w:w="3240" w:type="dxa"/>
            <w:vAlign w:val="center"/>
            <w:hideMark/>
          </w:tcPr>
          <w:p w:rsidR="007D6DAE" w:rsidRPr="007D6DAE" w:rsidRDefault="007D6DAE" w:rsidP="007D6DAE">
            <w:pPr>
              <w:tabs>
                <w:tab w:val="num" w:pos="1309"/>
                <w:tab w:val="left" w:pos="2057"/>
              </w:tabs>
              <w:rPr>
                <w:rFonts w:ascii="Arial" w:hAnsi="Arial" w:cs="Arial"/>
                <w:sz w:val="20"/>
                <w:szCs w:val="20"/>
              </w:rPr>
            </w:pPr>
            <w:r w:rsidRPr="007D6DAE">
              <w:rPr>
                <w:rFonts w:ascii="Arial" w:hAnsi="Arial" w:cs="Arial"/>
                <w:sz w:val="20"/>
                <w:szCs w:val="20"/>
              </w:rPr>
              <w:t>Васильев</w:t>
            </w:r>
          </w:p>
          <w:p w:rsidR="007D6DAE" w:rsidRPr="007D6DAE" w:rsidRDefault="007D6DAE" w:rsidP="007D6DAE">
            <w:pPr>
              <w:tabs>
                <w:tab w:val="num" w:pos="1309"/>
                <w:tab w:val="left" w:pos="2057"/>
              </w:tabs>
              <w:rPr>
                <w:rFonts w:ascii="Arial" w:hAnsi="Arial" w:cs="Arial"/>
                <w:sz w:val="20"/>
                <w:szCs w:val="20"/>
              </w:rPr>
            </w:pPr>
            <w:r w:rsidRPr="007D6DAE">
              <w:rPr>
                <w:rFonts w:ascii="Arial" w:hAnsi="Arial" w:cs="Arial"/>
                <w:sz w:val="20"/>
                <w:szCs w:val="20"/>
              </w:rPr>
              <w:t>Андрей Павлович</w:t>
            </w:r>
          </w:p>
        </w:tc>
        <w:tc>
          <w:tcPr>
            <w:tcW w:w="6791" w:type="dxa"/>
          </w:tcPr>
          <w:p w:rsidR="007D6DAE" w:rsidRPr="007D6DAE" w:rsidRDefault="007D6DAE" w:rsidP="007D6DAE">
            <w:pPr>
              <w:tabs>
                <w:tab w:val="num" w:pos="1309"/>
                <w:tab w:val="left" w:pos="2057"/>
              </w:tabs>
              <w:jc w:val="both"/>
              <w:rPr>
                <w:rFonts w:ascii="Arial" w:hAnsi="Arial" w:cs="Arial"/>
                <w:sz w:val="20"/>
                <w:szCs w:val="20"/>
              </w:rPr>
            </w:pPr>
          </w:p>
          <w:p w:rsidR="007D6DAE" w:rsidRPr="007D6DAE" w:rsidRDefault="007D6DAE" w:rsidP="007D6DAE">
            <w:pPr>
              <w:tabs>
                <w:tab w:val="num" w:pos="1309"/>
                <w:tab w:val="left" w:pos="2057"/>
              </w:tabs>
              <w:jc w:val="both"/>
              <w:rPr>
                <w:rFonts w:ascii="Arial" w:hAnsi="Arial" w:cs="Arial"/>
                <w:sz w:val="20"/>
                <w:szCs w:val="20"/>
              </w:rPr>
            </w:pPr>
            <w:r w:rsidRPr="007D6DAE">
              <w:rPr>
                <w:rFonts w:ascii="Arial" w:hAnsi="Arial" w:cs="Arial"/>
                <w:sz w:val="20"/>
                <w:szCs w:val="20"/>
              </w:rPr>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c>
      </w:tr>
      <w:tr w:rsidR="007D6DAE" w:rsidRPr="007D6DAE" w:rsidTr="008D0C43">
        <w:tc>
          <w:tcPr>
            <w:tcW w:w="3240" w:type="dxa"/>
            <w:vAlign w:val="center"/>
            <w:hideMark/>
          </w:tcPr>
          <w:p w:rsidR="007D6DAE" w:rsidRPr="007D6DAE" w:rsidRDefault="007D6DAE" w:rsidP="007D6DAE">
            <w:pPr>
              <w:tabs>
                <w:tab w:val="num" w:pos="1309"/>
                <w:tab w:val="left" w:pos="2057"/>
              </w:tabs>
              <w:rPr>
                <w:rFonts w:ascii="Arial" w:hAnsi="Arial" w:cs="Arial"/>
                <w:sz w:val="20"/>
                <w:szCs w:val="20"/>
              </w:rPr>
            </w:pPr>
            <w:proofErr w:type="spellStart"/>
            <w:r w:rsidRPr="007D6DAE">
              <w:rPr>
                <w:rFonts w:ascii="Arial" w:hAnsi="Arial" w:cs="Arial"/>
                <w:sz w:val="20"/>
                <w:szCs w:val="20"/>
              </w:rPr>
              <w:lastRenderedPageBreak/>
              <w:t>Синюгин</w:t>
            </w:r>
            <w:proofErr w:type="spellEnd"/>
            <w:r w:rsidRPr="007D6DAE">
              <w:rPr>
                <w:rFonts w:ascii="Arial" w:hAnsi="Arial" w:cs="Arial"/>
                <w:sz w:val="20"/>
                <w:szCs w:val="20"/>
              </w:rPr>
              <w:t xml:space="preserve"> </w:t>
            </w:r>
          </w:p>
          <w:p w:rsidR="007D6DAE" w:rsidRPr="007D6DAE" w:rsidRDefault="007D6DAE" w:rsidP="007D6DAE">
            <w:pPr>
              <w:tabs>
                <w:tab w:val="num" w:pos="1309"/>
                <w:tab w:val="left" w:pos="2057"/>
              </w:tabs>
              <w:rPr>
                <w:rFonts w:ascii="Arial" w:hAnsi="Arial" w:cs="Arial"/>
                <w:sz w:val="20"/>
                <w:szCs w:val="20"/>
              </w:rPr>
            </w:pPr>
            <w:r w:rsidRPr="007D6DAE">
              <w:rPr>
                <w:rFonts w:ascii="Arial" w:hAnsi="Arial" w:cs="Arial"/>
                <w:sz w:val="20"/>
                <w:szCs w:val="20"/>
              </w:rPr>
              <w:t>Сергей Михайлович</w:t>
            </w:r>
          </w:p>
        </w:tc>
        <w:tc>
          <w:tcPr>
            <w:tcW w:w="6791" w:type="dxa"/>
          </w:tcPr>
          <w:p w:rsidR="007D6DAE" w:rsidRPr="007D6DAE" w:rsidRDefault="007D6DAE" w:rsidP="007D6DAE">
            <w:pPr>
              <w:tabs>
                <w:tab w:val="num" w:pos="1309"/>
                <w:tab w:val="left" w:pos="2057"/>
              </w:tabs>
              <w:jc w:val="both"/>
              <w:rPr>
                <w:rFonts w:ascii="Arial" w:hAnsi="Arial" w:cs="Arial"/>
                <w:sz w:val="20"/>
                <w:szCs w:val="20"/>
              </w:rPr>
            </w:pPr>
            <w:r w:rsidRPr="007D6DAE">
              <w:rPr>
                <w:rFonts w:ascii="Arial" w:hAnsi="Arial" w:cs="Arial"/>
                <w:sz w:val="20"/>
                <w:szCs w:val="20"/>
              </w:rPr>
              <w:t xml:space="preserve">- заместитель начальника, главный </w:t>
            </w:r>
            <w:r w:rsidR="00ED7657" w:rsidRPr="007D6DAE">
              <w:rPr>
                <w:rFonts w:ascii="Arial" w:hAnsi="Arial" w:cs="Arial"/>
                <w:sz w:val="20"/>
                <w:szCs w:val="20"/>
              </w:rPr>
              <w:t>архитектор Управления</w:t>
            </w:r>
            <w:r w:rsidRPr="007D6DAE">
              <w:rPr>
                <w:rFonts w:ascii="Arial" w:hAnsi="Arial" w:cs="Arial"/>
                <w:sz w:val="20"/>
                <w:szCs w:val="20"/>
              </w:rPr>
              <w:t xml:space="preserve"> строительства, жилищно-коммунального и дорожного хозяйства администрации города Куйбышева Куйбышевского района Новосибирской области</w:t>
            </w:r>
          </w:p>
        </w:tc>
      </w:tr>
      <w:tr w:rsidR="007D6DAE" w:rsidRPr="007D6DAE" w:rsidTr="008D0C43">
        <w:tc>
          <w:tcPr>
            <w:tcW w:w="3240" w:type="dxa"/>
            <w:vAlign w:val="center"/>
            <w:hideMark/>
          </w:tcPr>
          <w:p w:rsidR="007D6DAE" w:rsidRPr="007D6DAE" w:rsidRDefault="007D6DAE" w:rsidP="007D6DAE">
            <w:pPr>
              <w:tabs>
                <w:tab w:val="num" w:pos="1309"/>
                <w:tab w:val="left" w:pos="2057"/>
              </w:tabs>
              <w:rPr>
                <w:rFonts w:ascii="Arial" w:hAnsi="Arial" w:cs="Arial"/>
                <w:sz w:val="20"/>
                <w:szCs w:val="20"/>
              </w:rPr>
            </w:pPr>
            <w:r w:rsidRPr="007D6DAE">
              <w:rPr>
                <w:rFonts w:ascii="Arial" w:hAnsi="Arial" w:cs="Arial"/>
                <w:sz w:val="20"/>
                <w:szCs w:val="20"/>
              </w:rPr>
              <w:t xml:space="preserve">Усольцев </w:t>
            </w:r>
          </w:p>
          <w:p w:rsidR="007D6DAE" w:rsidRPr="007D6DAE" w:rsidRDefault="007D6DAE" w:rsidP="007D6DAE">
            <w:pPr>
              <w:tabs>
                <w:tab w:val="num" w:pos="1309"/>
                <w:tab w:val="left" w:pos="2057"/>
              </w:tabs>
              <w:rPr>
                <w:rFonts w:ascii="Arial" w:hAnsi="Arial" w:cs="Arial"/>
                <w:sz w:val="20"/>
                <w:szCs w:val="20"/>
              </w:rPr>
            </w:pPr>
            <w:r w:rsidRPr="007D6DAE">
              <w:rPr>
                <w:rFonts w:ascii="Arial" w:hAnsi="Arial" w:cs="Arial"/>
                <w:sz w:val="20"/>
                <w:szCs w:val="20"/>
              </w:rPr>
              <w:t>Виталий Иванович</w:t>
            </w:r>
          </w:p>
        </w:tc>
        <w:tc>
          <w:tcPr>
            <w:tcW w:w="6791" w:type="dxa"/>
          </w:tcPr>
          <w:p w:rsidR="007D6DAE" w:rsidRPr="007D6DAE" w:rsidRDefault="007D6DAE" w:rsidP="007D6DAE">
            <w:pPr>
              <w:tabs>
                <w:tab w:val="num" w:pos="1309"/>
                <w:tab w:val="left" w:pos="2057"/>
              </w:tabs>
              <w:ind w:left="12"/>
              <w:jc w:val="both"/>
              <w:rPr>
                <w:rFonts w:ascii="Arial" w:hAnsi="Arial" w:cs="Arial"/>
                <w:sz w:val="20"/>
                <w:szCs w:val="20"/>
              </w:rPr>
            </w:pPr>
            <w:r w:rsidRPr="007D6DAE">
              <w:rPr>
                <w:rFonts w:ascii="Arial" w:hAnsi="Arial" w:cs="Arial"/>
                <w:sz w:val="20"/>
                <w:szCs w:val="20"/>
              </w:rPr>
              <w:t xml:space="preserve">- главный эксперт Управления права, экономики и имущественных отношений – юрист администрации г. Куйбышева Куйбышевского района Новосибирской области </w:t>
            </w:r>
          </w:p>
        </w:tc>
      </w:tr>
      <w:tr w:rsidR="007D6DAE" w:rsidRPr="007D6DAE" w:rsidTr="008D0C43">
        <w:tc>
          <w:tcPr>
            <w:tcW w:w="3240" w:type="dxa"/>
          </w:tcPr>
          <w:p w:rsidR="007D6DAE" w:rsidRPr="007D6DAE" w:rsidRDefault="007D6DAE" w:rsidP="007D6DAE">
            <w:pPr>
              <w:tabs>
                <w:tab w:val="left" w:pos="720"/>
              </w:tabs>
              <w:jc w:val="both"/>
              <w:rPr>
                <w:rFonts w:ascii="Arial" w:hAnsi="Arial" w:cs="Arial"/>
                <w:sz w:val="20"/>
                <w:szCs w:val="20"/>
              </w:rPr>
            </w:pPr>
          </w:p>
          <w:p w:rsidR="007D6DAE" w:rsidRPr="007D6DAE" w:rsidRDefault="007D6DAE" w:rsidP="007D6DAE">
            <w:pPr>
              <w:tabs>
                <w:tab w:val="left" w:pos="720"/>
              </w:tabs>
              <w:jc w:val="both"/>
              <w:rPr>
                <w:rFonts w:ascii="Arial" w:hAnsi="Arial" w:cs="Arial"/>
                <w:sz w:val="20"/>
                <w:szCs w:val="20"/>
              </w:rPr>
            </w:pPr>
            <w:r w:rsidRPr="007D6DAE">
              <w:rPr>
                <w:rFonts w:ascii="Arial" w:hAnsi="Arial" w:cs="Arial"/>
                <w:sz w:val="20"/>
                <w:szCs w:val="20"/>
              </w:rPr>
              <w:t xml:space="preserve">Ванеева </w:t>
            </w:r>
          </w:p>
          <w:p w:rsidR="007D6DAE" w:rsidRPr="007D6DAE" w:rsidRDefault="007D6DAE" w:rsidP="007D6DAE">
            <w:pPr>
              <w:tabs>
                <w:tab w:val="left" w:pos="720"/>
              </w:tabs>
              <w:jc w:val="both"/>
              <w:rPr>
                <w:rFonts w:ascii="Arial" w:hAnsi="Arial" w:cs="Arial"/>
                <w:sz w:val="20"/>
                <w:szCs w:val="20"/>
              </w:rPr>
            </w:pPr>
            <w:r w:rsidRPr="007D6DAE">
              <w:rPr>
                <w:rFonts w:ascii="Arial" w:hAnsi="Arial" w:cs="Arial"/>
                <w:sz w:val="20"/>
                <w:szCs w:val="20"/>
              </w:rPr>
              <w:t>Марина Анатольевна</w:t>
            </w:r>
          </w:p>
        </w:tc>
        <w:tc>
          <w:tcPr>
            <w:tcW w:w="6791" w:type="dxa"/>
          </w:tcPr>
          <w:p w:rsidR="007D6DAE" w:rsidRPr="007D6DAE" w:rsidRDefault="007D6DAE" w:rsidP="007D6DAE">
            <w:pPr>
              <w:tabs>
                <w:tab w:val="left" w:pos="720"/>
              </w:tabs>
              <w:jc w:val="both"/>
              <w:rPr>
                <w:rFonts w:ascii="Arial" w:hAnsi="Arial" w:cs="Arial"/>
                <w:sz w:val="20"/>
                <w:szCs w:val="20"/>
              </w:rPr>
            </w:pPr>
            <w:r w:rsidRPr="007D6DAE">
              <w:rPr>
                <w:rFonts w:ascii="Arial" w:hAnsi="Arial" w:cs="Arial"/>
                <w:sz w:val="20"/>
                <w:szCs w:val="20"/>
              </w:rPr>
              <w:t xml:space="preserve">- главный специалист управления строительства жилищно-коммунального и дорожного </w:t>
            </w:r>
            <w:r w:rsidR="00ED7657" w:rsidRPr="007D6DAE">
              <w:rPr>
                <w:rFonts w:ascii="Arial" w:hAnsi="Arial" w:cs="Arial"/>
                <w:sz w:val="20"/>
                <w:szCs w:val="20"/>
              </w:rPr>
              <w:t>хозяйства администрации</w:t>
            </w:r>
            <w:r w:rsidRPr="007D6DAE">
              <w:rPr>
                <w:rFonts w:ascii="Arial" w:hAnsi="Arial" w:cs="Arial"/>
                <w:sz w:val="20"/>
                <w:szCs w:val="20"/>
              </w:rPr>
              <w:t xml:space="preserve"> города Куйбышева Куйбышевского района Новосибирской области</w:t>
            </w:r>
          </w:p>
        </w:tc>
      </w:tr>
      <w:tr w:rsidR="007D6DAE" w:rsidRPr="007D6DAE" w:rsidTr="008D0C43">
        <w:tc>
          <w:tcPr>
            <w:tcW w:w="3240" w:type="dxa"/>
          </w:tcPr>
          <w:p w:rsidR="007D6DAE" w:rsidRPr="007D6DAE" w:rsidRDefault="007D6DAE" w:rsidP="007D6DAE">
            <w:pPr>
              <w:tabs>
                <w:tab w:val="left" w:pos="720"/>
              </w:tabs>
              <w:jc w:val="both"/>
              <w:rPr>
                <w:rFonts w:ascii="Arial" w:hAnsi="Arial" w:cs="Arial"/>
                <w:sz w:val="20"/>
                <w:szCs w:val="20"/>
              </w:rPr>
            </w:pPr>
          </w:p>
          <w:p w:rsidR="007D6DAE" w:rsidRPr="007D6DAE" w:rsidRDefault="007D6DAE" w:rsidP="007D6DAE">
            <w:pPr>
              <w:tabs>
                <w:tab w:val="left" w:pos="720"/>
              </w:tabs>
              <w:jc w:val="both"/>
              <w:rPr>
                <w:rFonts w:ascii="Arial" w:hAnsi="Arial" w:cs="Arial"/>
                <w:sz w:val="20"/>
                <w:szCs w:val="20"/>
              </w:rPr>
            </w:pPr>
            <w:r w:rsidRPr="007D6DAE">
              <w:rPr>
                <w:rFonts w:ascii="Arial" w:hAnsi="Arial" w:cs="Arial"/>
                <w:sz w:val="20"/>
                <w:szCs w:val="20"/>
              </w:rPr>
              <w:t>Чернова</w:t>
            </w:r>
          </w:p>
          <w:p w:rsidR="007D6DAE" w:rsidRPr="007D6DAE" w:rsidRDefault="007D6DAE" w:rsidP="007D6DAE">
            <w:pPr>
              <w:tabs>
                <w:tab w:val="left" w:pos="720"/>
              </w:tabs>
              <w:jc w:val="both"/>
              <w:rPr>
                <w:rFonts w:ascii="Arial" w:hAnsi="Arial" w:cs="Arial"/>
                <w:sz w:val="20"/>
                <w:szCs w:val="20"/>
              </w:rPr>
            </w:pPr>
            <w:r w:rsidRPr="007D6DAE">
              <w:rPr>
                <w:rFonts w:ascii="Arial" w:hAnsi="Arial" w:cs="Arial"/>
                <w:sz w:val="20"/>
                <w:szCs w:val="20"/>
              </w:rPr>
              <w:t>Юлия Сергеевна</w:t>
            </w:r>
          </w:p>
          <w:p w:rsidR="007D6DAE" w:rsidRPr="007D6DAE" w:rsidRDefault="007D6DAE" w:rsidP="007D6DAE">
            <w:pPr>
              <w:tabs>
                <w:tab w:val="left" w:pos="720"/>
              </w:tabs>
              <w:jc w:val="both"/>
              <w:rPr>
                <w:rFonts w:ascii="Arial" w:hAnsi="Arial" w:cs="Arial"/>
                <w:sz w:val="20"/>
                <w:szCs w:val="20"/>
              </w:rPr>
            </w:pPr>
          </w:p>
        </w:tc>
        <w:tc>
          <w:tcPr>
            <w:tcW w:w="6791" w:type="dxa"/>
          </w:tcPr>
          <w:p w:rsidR="007D6DAE" w:rsidRPr="007D6DAE" w:rsidRDefault="007D6DAE" w:rsidP="007D6DAE">
            <w:pPr>
              <w:tabs>
                <w:tab w:val="left" w:pos="720"/>
              </w:tabs>
              <w:jc w:val="both"/>
              <w:rPr>
                <w:rFonts w:ascii="Arial" w:hAnsi="Arial" w:cs="Arial"/>
                <w:sz w:val="20"/>
                <w:szCs w:val="20"/>
              </w:rPr>
            </w:pPr>
            <w:r w:rsidRPr="007D6DAE">
              <w:rPr>
                <w:rFonts w:ascii="Arial" w:hAnsi="Arial" w:cs="Arial"/>
                <w:sz w:val="20"/>
                <w:szCs w:val="20"/>
              </w:rPr>
              <w:t xml:space="preserve">- ведущий специалист управления строительства жилищно-коммунального и дорожного </w:t>
            </w:r>
            <w:r w:rsidR="00ED7657" w:rsidRPr="007D6DAE">
              <w:rPr>
                <w:rFonts w:ascii="Arial" w:hAnsi="Arial" w:cs="Arial"/>
                <w:sz w:val="20"/>
                <w:szCs w:val="20"/>
              </w:rPr>
              <w:t>хозяйства администрации</w:t>
            </w:r>
            <w:r w:rsidRPr="007D6DAE">
              <w:rPr>
                <w:rFonts w:ascii="Arial" w:hAnsi="Arial" w:cs="Arial"/>
                <w:sz w:val="20"/>
                <w:szCs w:val="20"/>
              </w:rPr>
              <w:t xml:space="preserve"> города Куйбышева Куйбышевского района Новосибирской области, секретарь комиссии</w:t>
            </w:r>
          </w:p>
        </w:tc>
      </w:tr>
    </w:tbl>
    <w:p w:rsidR="00ED7657" w:rsidRDefault="00ED7657" w:rsidP="007D6DAE"/>
    <w:p w:rsidR="00DA5501" w:rsidRPr="007D6DAE" w:rsidRDefault="00DA5501" w:rsidP="007D6DAE"/>
    <w:p w:rsidR="005A51EB" w:rsidRPr="00F52D5C" w:rsidRDefault="005A51EB" w:rsidP="00A51E75">
      <w:pPr>
        <w:widowControl w:val="0"/>
        <w:autoSpaceDE w:val="0"/>
        <w:autoSpaceDN w:val="0"/>
        <w:jc w:val="both"/>
        <w:rPr>
          <w:rFonts w:ascii="Arial" w:hAnsi="Arial" w:cs="Arial"/>
          <w:sz w:val="20"/>
          <w:szCs w:val="20"/>
        </w:rPr>
      </w:pPr>
      <w:r w:rsidRPr="00F52D5C">
        <w:rPr>
          <w:rFonts w:ascii="Arial" w:hAnsi="Arial" w:cs="Arial"/>
          <w:b/>
          <w:sz w:val="20"/>
          <w:szCs w:val="20"/>
        </w:rPr>
        <w:t>2.</w:t>
      </w:r>
      <w:r>
        <w:rPr>
          <w:rFonts w:ascii="Arial" w:hAnsi="Arial" w:cs="Arial"/>
          <w:b/>
          <w:sz w:val="20"/>
          <w:szCs w:val="20"/>
        </w:rPr>
        <w:t>3</w:t>
      </w:r>
      <w:r w:rsidRPr="00F52D5C">
        <w:rPr>
          <w:rFonts w:ascii="Arial" w:hAnsi="Arial" w:cs="Arial"/>
          <w:b/>
          <w:sz w:val="20"/>
          <w:szCs w:val="20"/>
        </w:rPr>
        <w:t xml:space="preserve">. </w:t>
      </w:r>
      <w:r w:rsidRPr="00F52D5C">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sidR="00A51E75">
        <w:rPr>
          <w:rFonts w:ascii="Arial" w:hAnsi="Arial" w:cs="Arial"/>
          <w:b/>
          <w:sz w:val="20"/>
          <w:szCs w:val="20"/>
        </w:rPr>
        <w:t>26</w:t>
      </w:r>
      <w:r w:rsidRPr="00F52D5C">
        <w:rPr>
          <w:rFonts w:ascii="Arial" w:hAnsi="Arial" w:cs="Arial"/>
          <w:b/>
          <w:sz w:val="20"/>
          <w:szCs w:val="20"/>
        </w:rPr>
        <w:t>.12.2023 №14</w:t>
      </w:r>
      <w:r w:rsidR="00A51E75">
        <w:rPr>
          <w:rFonts w:ascii="Arial" w:hAnsi="Arial" w:cs="Arial"/>
          <w:b/>
          <w:sz w:val="20"/>
          <w:szCs w:val="20"/>
        </w:rPr>
        <w:t>86</w:t>
      </w:r>
      <w:r w:rsidRPr="00F52D5C">
        <w:rPr>
          <w:rFonts w:ascii="Arial" w:hAnsi="Arial" w:cs="Arial"/>
          <w:sz w:val="20"/>
          <w:szCs w:val="20"/>
        </w:rPr>
        <w:t xml:space="preserve"> «</w:t>
      </w:r>
      <w:r w:rsidR="00A51E75" w:rsidRPr="00A51E75">
        <w:rPr>
          <w:rFonts w:ascii="Arial" w:hAnsi="Arial" w:cs="Arial"/>
          <w:sz w:val="20"/>
          <w:szCs w:val="20"/>
        </w:rPr>
        <w:t>Об утверждении муниципальной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r w:rsidR="00A51E75">
        <w:rPr>
          <w:rFonts w:ascii="Arial" w:hAnsi="Arial" w:cs="Arial"/>
          <w:sz w:val="20"/>
          <w:szCs w:val="20"/>
        </w:rPr>
        <w:t xml:space="preserve"> </w:t>
      </w:r>
      <w:r w:rsidR="00A51E75" w:rsidRPr="00A51E75">
        <w:rPr>
          <w:rFonts w:ascii="Arial" w:hAnsi="Arial" w:cs="Arial"/>
          <w:sz w:val="20"/>
          <w:szCs w:val="20"/>
        </w:rPr>
        <w:t>на 2024-2026 годы"</w:t>
      </w:r>
      <w:r w:rsidRPr="00F52D5C">
        <w:rPr>
          <w:rFonts w:ascii="Arial" w:hAnsi="Arial" w:cs="Arial"/>
          <w:sz w:val="20"/>
          <w:szCs w:val="20"/>
        </w:rPr>
        <w:t>»</w:t>
      </w:r>
    </w:p>
    <w:p w:rsidR="004322CE" w:rsidRPr="00A51E75" w:rsidRDefault="004322CE" w:rsidP="0083647E">
      <w:pPr>
        <w:rPr>
          <w:rFonts w:ascii="Arial" w:hAnsi="Arial" w:cs="Arial"/>
          <w:sz w:val="20"/>
          <w:szCs w:val="20"/>
          <w:lang w:eastAsia="ar-SA"/>
        </w:rPr>
      </w:pPr>
    </w:p>
    <w:p w:rsidR="00A51E75" w:rsidRPr="00A51E75" w:rsidRDefault="00A51E75" w:rsidP="00A51E75">
      <w:pPr>
        <w:keepNext/>
        <w:autoSpaceDE w:val="0"/>
        <w:autoSpaceDN w:val="0"/>
        <w:jc w:val="center"/>
        <w:outlineLvl w:val="0"/>
        <w:rPr>
          <w:rFonts w:ascii="Arial" w:hAnsi="Arial" w:cs="Arial"/>
          <w:b/>
          <w:bCs/>
          <w:sz w:val="20"/>
          <w:szCs w:val="20"/>
        </w:rPr>
      </w:pPr>
      <w:r w:rsidRPr="00A51E75">
        <w:rPr>
          <w:rFonts w:ascii="Arial" w:hAnsi="Arial" w:cs="Arial"/>
          <w:b/>
          <w:bCs/>
          <w:sz w:val="20"/>
          <w:szCs w:val="20"/>
        </w:rPr>
        <w:t>ПОСТАНОВЛЕНИЕ</w:t>
      </w:r>
    </w:p>
    <w:p w:rsidR="00A51E75" w:rsidRPr="00A51E75" w:rsidRDefault="00A51E75" w:rsidP="00A51E75">
      <w:pPr>
        <w:autoSpaceDE w:val="0"/>
        <w:autoSpaceDN w:val="0"/>
        <w:ind w:right="-1"/>
        <w:jc w:val="both"/>
        <w:rPr>
          <w:rFonts w:ascii="Arial" w:hAnsi="Arial" w:cs="Arial"/>
          <w:sz w:val="20"/>
          <w:szCs w:val="20"/>
        </w:rPr>
      </w:pPr>
    </w:p>
    <w:p w:rsidR="00A51E75" w:rsidRPr="00A51E75" w:rsidRDefault="00A51E75" w:rsidP="00A51E75">
      <w:pPr>
        <w:tabs>
          <w:tab w:val="center" w:pos="-1843"/>
          <w:tab w:val="left" w:pos="-1418"/>
          <w:tab w:val="right" w:pos="11907"/>
        </w:tabs>
        <w:autoSpaceDE w:val="0"/>
        <w:autoSpaceDN w:val="0"/>
        <w:ind w:right="-1"/>
        <w:jc w:val="center"/>
        <w:rPr>
          <w:rFonts w:ascii="Arial" w:hAnsi="Arial" w:cs="Arial"/>
          <w:sz w:val="20"/>
          <w:szCs w:val="20"/>
        </w:rPr>
      </w:pPr>
      <w:r w:rsidRPr="00A51E75">
        <w:rPr>
          <w:rFonts w:ascii="Arial" w:hAnsi="Arial" w:cs="Arial"/>
          <w:sz w:val="20"/>
          <w:szCs w:val="20"/>
        </w:rPr>
        <w:t>26.12.2023 № 1486</w:t>
      </w:r>
    </w:p>
    <w:p w:rsidR="00A51E75" w:rsidRPr="00A51E75" w:rsidRDefault="00A51E75" w:rsidP="00A51E75">
      <w:pPr>
        <w:tabs>
          <w:tab w:val="center" w:pos="-1843"/>
          <w:tab w:val="left" w:pos="-1418"/>
          <w:tab w:val="right" w:pos="11907"/>
        </w:tabs>
        <w:autoSpaceDE w:val="0"/>
        <w:autoSpaceDN w:val="0"/>
        <w:ind w:left="709" w:right="-1" w:firstLine="600"/>
        <w:jc w:val="center"/>
        <w:rPr>
          <w:rFonts w:ascii="Arial" w:hAnsi="Arial" w:cs="Arial"/>
          <w:sz w:val="20"/>
          <w:szCs w:val="20"/>
        </w:rPr>
      </w:pPr>
    </w:p>
    <w:p w:rsidR="00A51E75" w:rsidRPr="00A51E75" w:rsidRDefault="00A51E75" w:rsidP="00A51E75">
      <w:pPr>
        <w:widowControl w:val="0"/>
        <w:autoSpaceDE w:val="0"/>
        <w:autoSpaceDN w:val="0"/>
        <w:ind w:firstLine="540"/>
        <w:jc w:val="center"/>
        <w:rPr>
          <w:rFonts w:ascii="Arial" w:hAnsi="Arial" w:cs="Arial"/>
          <w:b/>
          <w:sz w:val="20"/>
          <w:szCs w:val="20"/>
        </w:rPr>
      </w:pPr>
      <w:r w:rsidRPr="00A51E75">
        <w:rPr>
          <w:rFonts w:ascii="Arial" w:hAnsi="Arial" w:cs="Arial"/>
          <w:b/>
          <w:sz w:val="20"/>
          <w:szCs w:val="20"/>
        </w:rPr>
        <w:t>Об утверждении муниципальной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r w:rsidRPr="00A51E75">
        <w:rPr>
          <w:rFonts w:ascii="Arial" w:hAnsi="Arial" w:cs="Arial"/>
          <w:b/>
          <w:sz w:val="20"/>
          <w:szCs w:val="20"/>
        </w:rPr>
        <w:t xml:space="preserve"> </w:t>
      </w:r>
      <w:r w:rsidRPr="00A51E75">
        <w:rPr>
          <w:rFonts w:ascii="Arial" w:hAnsi="Arial" w:cs="Arial"/>
          <w:b/>
          <w:sz w:val="20"/>
          <w:szCs w:val="20"/>
        </w:rPr>
        <w:t>на 2024-2026 годы"</w:t>
      </w:r>
    </w:p>
    <w:p w:rsidR="00A51E75" w:rsidRPr="00A51E75" w:rsidRDefault="00A51E75" w:rsidP="00A51E75">
      <w:pPr>
        <w:tabs>
          <w:tab w:val="center" w:pos="-1843"/>
          <w:tab w:val="left" w:pos="-1418"/>
          <w:tab w:val="right" w:pos="11907"/>
        </w:tabs>
        <w:autoSpaceDE w:val="0"/>
        <w:autoSpaceDN w:val="0"/>
        <w:ind w:right="-1"/>
        <w:rPr>
          <w:rFonts w:ascii="Arial" w:hAnsi="Arial" w:cs="Arial"/>
          <w:b/>
          <w:sz w:val="20"/>
          <w:szCs w:val="20"/>
        </w:rPr>
      </w:pPr>
    </w:p>
    <w:p w:rsidR="00A51E75" w:rsidRPr="00A51E75" w:rsidRDefault="00A51E75" w:rsidP="00A51E75">
      <w:pPr>
        <w:widowControl w:val="0"/>
        <w:tabs>
          <w:tab w:val="num" w:pos="0"/>
        </w:tabs>
        <w:snapToGrid w:val="0"/>
        <w:ind w:firstLine="709"/>
        <w:jc w:val="both"/>
        <w:rPr>
          <w:rFonts w:ascii="Arial" w:hAnsi="Arial" w:cs="Arial"/>
          <w:sz w:val="20"/>
          <w:szCs w:val="20"/>
        </w:rPr>
      </w:pPr>
      <w:r w:rsidRPr="00A51E75">
        <w:rPr>
          <w:rFonts w:ascii="Arial" w:hAnsi="Arial" w:cs="Arial"/>
          <w:sz w:val="20"/>
          <w:szCs w:val="20"/>
        </w:rPr>
        <w:t>В соответствии со статьей 14 Федерального закона от 16.10.2003 №131-ФЗ «Об общих принципах организации местного самоуправления в Российской Федерации», статьей 179 Бюджетного кодекса Российской Федерации</w:t>
      </w:r>
    </w:p>
    <w:p w:rsidR="00A51E75" w:rsidRPr="00A51E75" w:rsidRDefault="00A51E75" w:rsidP="00A51E75">
      <w:pPr>
        <w:widowControl w:val="0"/>
        <w:tabs>
          <w:tab w:val="num" w:pos="0"/>
        </w:tabs>
        <w:snapToGrid w:val="0"/>
        <w:ind w:firstLine="709"/>
        <w:jc w:val="both"/>
        <w:rPr>
          <w:rFonts w:ascii="Arial" w:hAnsi="Arial" w:cs="Arial"/>
          <w:sz w:val="20"/>
          <w:szCs w:val="20"/>
        </w:rPr>
      </w:pPr>
      <w:r w:rsidRPr="00A51E75">
        <w:rPr>
          <w:rFonts w:ascii="Arial" w:hAnsi="Arial" w:cs="Arial"/>
          <w:sz w:val="20"/>
          <w:szCs w:val="20"/>
        </w:rPr>
        <w:t>ПОСТАНОВЛЯЕТ:</w:t>
      </w:r>
    </w:p>
    <w:p w:rsidR="00A51E75" w:rsidRPr="00A51E75" w:rsidRDefault="00A51E75" w:rsidP="00A51E75">
      <w:pPr>
        <w:widowControl w:val="0"/>
        <w:numPr>
          <w:ilvl w:val="0"/>
          <w:numId w:val="49"/>
        </w:numPr>
        <w:autoSpaceDE w:val="0"/>
        <w:autoSpaceDN w:val="0"/>
        <w:snapToGrid w:val="0"/>
        <w:ind w:left="0" w:firstLine="567"/>
        <w:jc w:val="both"/>
        <w:rPr>
          <w:rFonts w:ascii="Arial" w:hAnsi="Arial" w:cs="Arial"/>
          <w:sz w:val="20"/>
          <w:szCs w:val="20"/>
        </w:rPr>
      </w:pPr>
      <w:r w:rsidRPr="00A51E75">
        <w:rPr>
          <w:rFonts w:ascii="Arial" w:hAnsi="Arial" w:cs="Arial"/>
          <w:sz w:val="20"/>
          <w:szCs w:val="20"/>
        </w:rPr>
        <w:t xml:space="preserve">Утвердить прилагаемую муниципальную </w:t>
      </w:r>
      <w:hyperlink w:anchor="P40" w:history="1">
        <w:r w:rsidRPr="00A51E75">
          <w:rPr>
            <w:rFonts w:ascii="Arial" w:hAnsi="Arial" w:cs="Arial"/>
            <w:sz w:val="20"/>
            <w:szCs w:val="20"/>
          </w:rPr>
          <w:t>программу</w:t>
        </w:r>
      </w:hyperlink>
      <w:r w:rsidRPr="00A51E75">
        <w:rPr>
          <w:rFonts w:ascii="Arial" w:hAnsi="Arial" w:cs="Arial"/>
          <w:sz w:val="20"/>
          <w:szCs w:val="20"/>
        </w:rPr>
        <w:t xml:space="preserve">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 в редакции согласно приложению к настоящему постановлению.</w:t>
      </w:r>
    </w:p>
    <w:p w:rsidR="00A51E75" w:rsidRPr="00A51E75" w:rsidRDefault="00A51E75" w:rsidP="00A51E75">
      <w:pPr>
        <w:widowControl w:val="0"/>
        <w:numPr>
          <w:ilvl w:val="0"/>
          <w:numId w:val="49"/>
        </w:numPr>
        <w:autoSpaceDE w:val="0"/>
        <w:autoSpaceDN w:val="0"/>
        <w:adjustRightInd w:val="0"/>
        <w:snapToGrid w:val="0"/>
        <w:ind w:left="0" w:firstLine="567"/>
        <w:jc w:val="both"/>
        <w:rPr>
          <w:rFonts w:ascii="Arial" w:hAnsi="Arial" w:cs="Arial"/>
          <w:sz w:val="20"/>
          <w:szCs w:val="20"/>
        </w:rPr>
      </w:pPr>
      <w:r w:rsidRPr="00A51E75">
        <w:rPr>
          <w:rFonts w:ascii="Arial" w:hAnsi="Arial" w:cs="Arial"/>
          <w:sz w:val="20"/>
          <w:szCs w:val="20"/>
        </w:rPr>
        <w:t>Признать утратившим силу:</w:t>
      </w:r>
    </w:p>
    <w:p w:rsidR="00A51E75" w:rsidRPr="00A51E75" w:rsidRDefault="00A51E75" w:rsidP="00A51E75">
      <w:pPr>
        <w:widowControl w:val="0"/>
        <w:numPr>
          <w:ilvl w:val="1"/>
          <w:numId w:val="49"/>
        </w:numPr>
        <w:autoSpaceDE w:val="0"/>
        <w:autoSpaceDN w:val="0"/>
        <w:adjustRightInd w:val="0"/>
        <w:snapToGrid w:val="0"/>
        <w:ind w:left="0" w:firstLine="567"/>
        <w:jc w:val="both"/>
        <w:rPr>
          <w:rFonts w:ascii="Arial" w:hAnsi="Arial" w:cs="Arial"/>
          <w:sz w:val="20"/>
          <w:szCs w:val="20"/>
        </w:rPr>
      </w:pPr>
      <w:proofErr w:type="gramStart"/>
      <w:r w:rsidRPr="00A51E75">
        <w:rPr>
          <w:rFonts w:ascii="Arial" w:hAnsi="Arial" w:cs="Arial"/>
          <w:sz w:val="20"/>
          <w:szCs w:val="20"/>
        </w:rPr>
        <w:t>постановление</w:t>
      </w:r>
      <w:proofErr w:type="gramEnd"/>
      <w:r w:rsidRPr="00A51E75">
        <w:rPr>
          <w:rFonts w:ascii="Arial" w:hAnsi="Arial" w:cs="Arial"/>
          <w:sz w:val="20"/>
          <w:szCs w:val="20"/>
        </w:rPr>
        <w:t xml:space="preserve"> администрации города Куйбышева Куйбышевского района Новосибирской области от 18.10.2023 № 1187 «Об утверждении муниципальной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 годы»;</w:t>
      </w:r>
    </w:p>
    <w:p w:rsidR="00A51E75" w:rsidRPr="00A51E75" w:rsidRDefault="00A51E75" w:rsidP="00A51E75">
      <w:pPr>
        <w:widowControl w:val="0"/>
        <w:numPr>
          <w:ilvl w:val="1"/>
          <w:numId w:val="49"/>
        </w:numPr>
        <w:autoSpaceDE w:val="0"/>
        <w:autoSpaceDN w:val="0"/>
        <w:adjustRightInd w:val="0"/>
        <w:snapToGrid w:val="0"/>
        <w:ind w:left="0" w:firstLine="567"/>
        <w:jc w:val="both"/>
        <w:rPr>
          <w:rFonts w:ascii="Arial" w:hAnsi="Arial" w:cs="Arial"/>
          <w:sz w:val="20"/>
          <w:szCs w:val="20"/>
        </w:rPr>
      </w:pPr>
      <w:proofErr w:type="gramStart"/>
      <w:r w:rsidRPr="00A51E75">
        <w:rPr>
          <w:rFonts w:ascii="Arial" w:hAnsi="Arial" w:cs="Arial"/>
          <w:sz w:val="20"/>
          <w:szCs w:val="20"/>
        </w:rPr>
        <w:t>постановления</w:t>
      </w:r>
      <w:proofErr w:type="gramEnd"/>
      <w:r w:rsidRPr="00A51E75">
        <w:rPr>
          <w:rFonts w:ascii="Arial" w:hAnsi="Arial" w:cs="Arial"/>
          <w:sz w:val="20"/>
          <w:szCs w:val="20"/>
        </w:rPr>
        <w:t xml:space="preserve"> 08.11.2023 № 1266 «О внесении изменений в муниципальную программу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 год», утвержденную постановление администрации города Куйбышева Куйбышевского района Новосибирской области от 18.10.2023 № 1187».</w:t>
      </w:r>
    </w:p>
    <w:p w:rsidR="00A51E75" w:rsidRPr="00A51E75" w:rsidRDefault="00A51E75" w:rsidP="00A51E75">
      <w:pPr>
        <w:widowControl w:val="0"/>
        <w:numPr>
          <w:ilvl w:val="0"/>
          <w:numId w:val="49"/>
        </w:numPr>
        <w:autoSpaceDE w:val="0"/>
        <w:autoSpaceDN w:val="0"/>
        <w:snapToGrid w:val="0"/>
        <w:ind w:left="0" w:firstLine="567"/>
        <w:jc w:val="both"/>
        <w:rPr>
          <w:rFonts w:ascii="Arial" w:hAnsi="Arial" w:cs="Arial"/>
          <w:sz w:val="20"/>
          <w:szCs w:val="20"/>
        </w:rPr>
      </w:pPr>
      <w:r w:rsidRPr="00A51E75">
        <w:rPr>
          <w:rFonts w:ascii="Arial" w:hAnsi="Arial" w:cs="Arial"/>
          <w:sz w:val="20"/>
          <w:szCs w:val="20"/>
        </w:rPr>
        <w:t xml:space="preserve">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p>
    <w:p w:rsidR="00A51E75" w:rsidRPr="00A51E75" w:rsidRDefault="00A51E75" w:rsidP="00A51E75">
      <w:pPr>
        <w:widowControl w:val="0"/>
        <w:numPr>
          <w:ilvl w:val="0"/>
          <w:numId w:val="49"/>
        </w:numPr>
        <w:autoSpaceDE w:val="0"/>
        <w:autoSpaceDN w:val="0"/>
        <w:snapToGrid w:val="0"/>
        <w:ind w:left="0" w:firstLine="567"/>
        <w:jc w:val="both"/>
        <w:rPr>
          <w:rFonts w:ascii="Arial" w:hAnsi="Arial" w:cs="Arial"/>
          <w:sz w:val="20"/>
          <w:szCs w:val="20"/>
        </w:rPr>
      </w:pPr>
      <w:r w:rsidRPr="00A51E75">
        <w:rPr>
          <w:rFonts w:ascii="Arial" w:hAnsi="Arial" w:cs="Arial"/>
          <w:color w:val="000000"/>
          <w:sz w:val="20"/>
          <w:szCs w:val="20"/>
        </w:rPr>
        <w:t>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А.Г. Бирюкова.</w:t>
      </w:r>
    </w:p>
    <w:p w:rsidR="00A51E75" w:rsidRPr="00A51E75" w:rsidRDefault="00A51E75" w:rsidP="00A51E75">
      <w:pPr>
        <w:autoSpaceDE w:val="0"/>
        <w:autoSpaceDN w:val="0"/>
        <w:ind w:right="-1"/>
        <w:jc w:val="both"/>
        <w:rPr>
          <w:rFonts w:ascii="Arial" w:hAnsi="Arial" w:cs="Arial"/>
          <w:sz w:val="20"/>
          <w:szCs w:val="20"/>
        </w:rPr>
      </w:pPr>
    </w:p>
    <w:p w:rsidR="00A51E75" w:rsidRPr="00A51E75" w:rsidRDefault="00A51E75" w:rsidP="00A51E75">
      <w:pPr>
        <w:autoSpaceDE w:val="0"/>
        <w:autoSpaceDN w:val="0"/>
        <w:ind w:right="-1"/>
        <w:jc w:val="both"/>
        <w:rPr>
          <w:rFonts w:ascii="Arial" w:hAnsi="Arial" w:cs="Arial"/>
          <w:sz w:val="20"/>
          <w:szCs w:val="20"/>
        </w:rPr>
      </w:pPr>
      <w:r w:rsidRPr="00A51E75">
        <w:rPr>
          <w:rFonts w:ascii="Arial" w:hAnsi="Arial" w:cs="Arial"/>
          <w:sz w:val="20"/>
          <w:szCs w:val="20"/>
        </w:rPr>
        <w:t>Глава города Куйбышева</w:t>
      </w:r>
    </w:p>
    <w:p w:rsidR="00A51E75" w:rsidRPr="00A51E75" w:rsidRDefault="00A51E75" w:rsidP="00A51E75">
      <w:pPr>
        <w:autoSpaceDE w:val="0"/>
        <w:autoSpaceDN w:val="0"/>
        <w:ind w:right="-1"/>
        <w:jc w:val="both"/>
        <w:rPr>
          <w:rFonts w:ascii="Arial" w:hAnsi="Arial" w:cs="Arial"/>
          <w:sz w:val="20"/>
          <w:szCs w:val="20"/>
        </w:rPr>
      </w:pPr>
      <w:r w:rsidRPr="00A51E75">
        <w:rPr>
          <w:rFonts w:ascii="Arial" w:hAnsi="Arial" w:cs="Arial"/>
          <w:sz w:val="20"/>
          <w:szCs w:val="20"/>
        </w:rPr>
        <w:t xml:space="preserve">Куйбышевского района </w:t>
      </w:r>
    </w:p>
    <w:p w:rsidR="00A51E75" w:rsidRPr="00A51E75" w:rsidRDefault="00A51E75" w:rsidP="00A51E75">
      <w:pPr>
        <w:autoSpaceDE w:val="0"/>
        <w:autoSpaceDN w:val="0"/>
        <w:ind w:right="-1"/>
        <w:jc w:val="both"/>
        <w:rPr>
          <w:rFonts w:ascii="Arial" w:hAnsi="Arial" w:cs="Arial"/>
          <w:sz w:val="20"/>
          <w:szCs w:val="20"/>
        </w:rPr>
      </w:pPr>
      <w:r w:rsidRPr="00A51E75">
        <w:rPr>
          <w:rFonts w:ascii="Arial" w:hAnsi="Arial" w:cs="Arial"/>
          <w:sz w:val="20"/>
          <w:szCs w:val="20"/>
        </w:rPr>
        <w:t xml:space="preserve">Новосибирской области </w:t>
      </w:r>
      <w:r w:rsidRPr="00A51E75">
        <w:rPr>
          <w:rFonts w:ascii="Arial" w:hAnsi="Arial" w:cs="Arial"/>
          <w:sz w:val="20"/>
          <w:szCs w:val="20"/>
        </w:rPr>
        <w:tab/>
      </w:r>
      <w:r w:rsidRPr="00A51E75">
        <w:rPr>
          <w:rFonts w:ascii="Arial" w:hAnsi="Arial" w:cs="Arial"/>
          <w:sz w:val="20"/>
          <w:szCs w:val="20"/>
        </w:rPr>
        <w:tab/>
      </w:r>
      <w:r w:rsidRPr="00A51E75">
        <w:rPr>
          <w:rFonts w:ascii="Arial" w:hAnsi="Arial" w:cs="Arial"/>
          <w:sz w:val="20"/>
          <w:szCs w:val="20"/>
        </w:rPr>
        <w:tab/>
      </w:r>
      <w:r w:rsidRPr="00A51E75">
        <w:rPr>
          <w:rFonts w:ascii="Arial" w:hAnsi="Arial" w:cs="Arial"/>
          <w:sz w:val="20"/>
          <w:szCs w:val="20"/>
        </w:rPr>
        <w:tab/>
      </w:r>
      <w:r w:rsidRPr="00A51E75">
        <w:rPr>
          <w:rFonts w:ascii="Arial" w:hAnsi="Arial" w:cs="Arial"/>
          <w:sz w:val="20"/>
          <w:szCs w:val="20"/>
        </w:rPr>
        <w:tab/>
      </w:r>
      <w:r w:rsidRPr="00A51E75">
        <w:rPr>
          <w:rFonts w:ascii="Arial" w:hAnsi="Arial" w:cs="Arial"/>
          <w:sz w:val="20"/>
          <w:szCs w:val="20"/>
        </w:rPr>
        <w:tab/>
        <w:t xml:space="preserve">      А.А. Андронов </w:t>
      </w:r>
    </w:p>
    <w:p w:rsidR="00A51E75" w:rsidRPr="00A51E75" w:rsidRDefault="00A51E75" w:rsidP="00A51E75">
      <w:pPr>
        <w:autoSpaceDE w:val="0"/>
        <w:autoSpaceDN w:val="0"/>
        <w:ind w:right="-1"/>
        <w:jc w:val="both"/>
        <w:rPr>
          <w:rFonts w:ascii="Arial" w:hAnsi="Arial" w:cs="Arial"/>
          <w:sz w:val="20"/>
          <w:szCs w:val="20"/>
        </w:rPr>
      </w:pPr>
    </w:p>
    <w:p w:rsidR="00A51E75" w:rsidRPr="00A51E75" w:rsidRDefault="00A51E75" w:rsidP="00A51E75">
      <w:pPr>
        <w:autoSpaceDE w:val="0"/>
        <w:autoSpaceDN w:val="0"/>
        <w:adjustRightInd w:val="0"/>
        <w:jc w:val="right"/>
        <w:rPr>
          <w:rFonts w:ascii="Arial" w:hAnsi="Arial" w:cs="Arial"/>
          <w:color w:val="000000"/>
          <w:sz w:val="20"/>
          <w:szCs w:val="20"/>
        </w:rPr>
      </w:pPr>
      <w:r w:rsidRPr="00A51E75">
        <w:rPr>
          <w:rFonts w:ascii="Arial" w:hAnsi="Arial" w:cs="Arial"/>
          <w:color w:val="000000"/>
          <w:sz w:val="20"/>
          <w:szCs w:val="20"/>
        </w:rPr>
        <w:t xml:space="preserve">Приложение </w:t>
      </w:r>
    </w:p>
    <w:p w:rsidR="00A51E75" w:rsidRPr="00A51E75" w:rsidRDefault="00A51E75" w:rsidP="00A51E75">
      <w:pPr>
        <w:autoSpaceDE w:val="0"/>
        <w:autoSpaceDN w:val="0"/>
        <w:adjustRightInd w:val="0"/>
        <w:jc w:val="right"/>
        <w:rPr>
          <w:rFonts w:ascii="Arial" w:hAnsi="Arial" w:cs="Arial"/>
          <w:color w:val="000000"/>
          <w:sz w:val="20"/>
          <w:szCs w:val="20"/>
        </w:rPr>
      </w:pPr>
      <w:proofErr w:type="gramStart"/>
      <w:r w:rsidRPr="00A51E75">
        <w:rPr>
          <w:rFonts w:ascii="Arial" w:hAnsi="Arial" w:cs="Arial"/>
          <w:color w:val="000000"/>
          <w:sz w:val="20"/>
          <w:szCs w:val="20"/>
        </w:rPr>
        <w:t>к</w:t>
      </w:r>
      <w:proofErr w:type="gramEnd"/>
      <w:r w:rsidRPr="00A51E75">
        <w:rPr>
          <w:rFonts w:ascii="Arial" w:hAnsi="Arial" w:cs="Arial"/>
          <w:color w:val="000000"/>
          <w:sz w:val="20"/>
          <w:szCs w:val="20"/>
        </w:rPr>
        <w:t xml:space="preserve"> постановлению администрации </w:t>
      </w:r>
    </w:p>
    <w:p w:rsidR="00A51E75" w:rsidRPr="00A51E75" w:rsidRDefault="00A51E75" w:rsidP="00A51E75">
      <w:pPr>
        <w:autoSpaceDE w:val="0"/>
        <w:autoSpaceDN w:val="0"/>
        <w:adjustRightInd w:val="0"/>
        <w:jc w:val="right"/>
        <w:rPr>
          <w:rFonts w:ascii="Arial" w:hAnsi="Arial" w:cs="Arial"/>
          <w:color w:val="000000"/>
          <w:sz w:val="20"/>
          <w:szCs w:val="20"/>
        </w:rPr>
      </w:pPr>
      <w:proofErr w:type="gramStart"/>
      <w:r w:rsidRPr="00A51E75">
        <w:rPr>
          <w:rFonts w:ascii="Arial" w:hAnsi="Arial" w:cs="Arial"/>
          <w:color w:val="000000"/>
          <w:sz w:val="20"/>
          <w:szCs w:val="20"/>
        </w:rPr>
        <w:lastRenderedPageBreak/>
        <w:t>города</w:t>
      </w:r>
      <w:proofErr w:type="gramEnd"/>
      <w:r w:rsidRPr="00A51E75">
        <w:rPr>
          <w:rFonts w:ascii="Arial" w:hAnsi="Arial" w:cs="Arial"/>
          <w:color w:val="000000"/>
          <w:sz w:val="20"/>
          <w:szCs w:val="20"/>
        </w:rPr>
        <w:t xml:space="preserve"> Куйбышева Куйбышевского района </w:t>
      </w:r>
    </w:p>
    <w:p w:rsidR="00A51E75" w:rsidRPr="00A51E75" w:rsidRDefault="00A51E75" w:rsidP="00A51E75">
      <w:pPr>
        <w:autoSpaceDE w:val="0"/>
        <w:autoSpaceDN w:val="0"/>
        <w:adjustRightInd w:val="0"/>
        <w:jc w:val="right"/>
        <w:rPr>
          <w:rFonts w:ascii="Arial" w:hAnsi="Arial" w:cs="Arial"/>
          <w:color w:val="000000"/>
          <w:sz w:val="20"/>
          <w:szCs w:val="20"/>
        </w:rPr>
      </w:pPr>
      <w:r w:rsidRPr="00A51E75">
        <w:rPr>
          <w:rFonts w:ascii="Arial" w:hAnsi="Arial" w:cs="Arial"/>
          <w:color w:val="000000"/>
          <w:sz w:val="20"/>
          <w:szCs w:val="20"/>
        </w:rPr>
        <w:t xml:space="preserve">Новосибирской области </w:t>
      </w:r>
    </w:p>
    <w:p w:rsidR="00A51E75" w:rsidRPr="00A51E75" w:rsidRDefault="00A51E75" w:rsidP="00A51E75">
      <w:pPr>
        <w:widowControl w:val="0"/>
        <w:snapToGrid w:val="0"/>
        <w:ind w:firstLine="600"/>
        <w:jc w:val="right"/>
        <w:rPr>
          <w:rFonts w:ascii="Arial" w:hAnsi="Arial" w:cs="Arial"/>
          <w:sz w:val="20"/>
          <w:szCs w:val="20"/>
        </w:rPr>
      </w:pPr>
      <w:proofErr w:type="gramStart"/>
      <w:r w:rsidRPr="00A51E75">
        <w:rPr>
          <w:rFonts w:ascii="Arial" w:hAnsi="Arial" w:cs="Arial"/>
          <w:sz w:val="20"/>
          <w:szCs w:val="20"/>
        </w:rPr>
        <w:t>от</w:t>
      </w:r>
      <w:proofErr w:type="gramEnd"/>
      <w:r w:rsidRPr="00A51E75">
        <w:rPr>
          <w:rFonts w:ascii="Arial" w:hAnsi="Arial" w:cs="Arial"/>
          <w:sz w:val="20"/>
          <w:szCs w:val="20"/>
        </w:rPr>
        <w:t xml:space="preserve"> 26.12.2023  № 1486</w:t>
      </w:r>
    </w:p>
    <w:p w:rsidR="00A51E75" w:rsidRPr="00A51E75" w:rsidRDefault="00A51E75" w:rsidP="00A51E75">
      <w:pPr>
        <w:widowControl w:val="0"/>
        <w:autoSpaceDE w:val="0"/>
        <w:autoSpaceDN w:val="0"/>
        <w:rPr>
          <w:rFonts w:ascii="Arial" w:hAnsi="Arial" w:cs="Arial"/>
          <w:b/>
          <w:sz w:val="20"/>
          <w:szCs w:val="20"/>
        </w:rPr>
      </w:pPr>
      <w:bookmarkStart w:id="1" w:name="P40"/>
      <w:bookmarkEnd w:id="1"/>
    </w:p>
    <w:p w:rsidR="00A51E75" w:rsidRPr="00A51E75" w:rsidRDefault="00A51E75" w:rsidP="00A51E75">
      <w:pPr>
        <w:widowControl w:val="0"/>
        <w:autoSpaceDE w:val="0"/>
        <w:autoSpaceDN w:val="0"/>
        <w:jc w:val="center"/>
        <w:rPr>
          <w:rFonts w:ascii="Arial" w:hAnsi="Arial" w:cs="Arial"/>
          <w:b/>
          <w:sz w:val="20"/>
          <w:szCs w:val="20"/>
        </w:rPr>
      </w:pPr>
      <w:r w:rsidRPr="00A51E75">
        <w:rPr>
          <w:rFonts w:ascii="Arial" w:hAnsi="Arial" w:cs="Arial"/>
          <w:b/>
          <w:sz w:val="20"/>
          <w:szCs w:val="20"/>
        </w:rPr>
        <w:t>МУНИЦИПАЛЬНАЯ ПРОГРАММА</w:t>
      </w:r>
    </w:p>
    <w:p w:rsidR="00A51E75" w:rsidRPr="00A51E75" w:rsidRDefault="00A51E75" w:rsidP="00A51E75">
      <w:pPr>
        <w:widowControl w:val="0"/>
        <w:autoSpaceDE w:val="0"/>
        <w:autoSpaceDN w:val="0"/>
        <w:jc w:val="center"/>
        <w:rPr>
          <w:rFonts w:ascii="Arial" w:hAnsi="Arial" w:cs="Arial"/>
          <w:b/>
          <w:sz w:val="20"/>
          <w:szCs w:val="20"/>
        </w:rPr>
      </w:pPr>
      <w:r w:rsidRPr="00A51E75">
        <w:rPr>
          <w:rFonts w:ascii="Arial" w:hAnsi="Arial" w:cs="Arial"/>
          <w:b/>
          <w:sz w:val="20"/>
          <w:szCs w:val="20"/>
        </w:rPr>
        <w:t xml:space="preserve">"ОРГАНИЗАЦИЯ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w:t>
      </w:r>
    </w:p>
    <w:p w:rsidR="00A51E75" w:rsidRPr="00A51E75" w:rsidRDefault="00A51E75" w:rsidP="00A51E75">
      <w:pPr>
        <w:widowControl w:val="0"/>
        <w:autoSpaceDE w:val="0"/>
        <w:autoSpaceDN w:val="0"/>
        <w:jc w:val="center"/>
        <w:rPr>
          <w:rFonts w:ascii="Arial" w:hAnsi="Arial" w:cs="Arial"/>
          <w:b/>
          <w:sz w:val="20"/>
          <w:szCs w:val="20"/>
        </w:rPr>
      </w:pPr>
      <w:r w:rsidRPr="00A51E75">
        <w:rPr>
          <w:rFonts w:ascii="Arial" w:hAnsi="Arial" w:cs="Arial"/>
          <w:b/>
          <w:sz w:val="20"/>
          <w:szCs w:val="20"/>
        </w:rPr>
        <w:t>НА 2024-2026 Г."</w:t>
      </w:r>
    </w:p>
    <w:p w:rsidR="00A51E75" w:rsidRPr="00A51E75" w:rsidRDefault="00A51E75" w:rsidP="00A51E75">
      <w:pPr>
        <w:widowControl w:val="0"/>
        <w:autoSpaceDE w:val="0"/>
        <w:autoSpaceDN w:val="0"/>
        <w:jc w:val="both"/>
        <w:rPr>
          <w:rFonts w:ascii="Arial" w:hAnsi="Arial" w:cs="Arial"/>
          <w:sz w:val="20"/>
          <w:szCs w:val="20"/>
        </w:rPr>
      </w:pPr>
    </w:p>
    <w:p w:rsidR="00A51E75" w:rsidRPr="00A51E75" w:rsidRDefault="00A51E75" w:rsidP="00A51E75">
      <w:pPr>
        <w:widowControl w:val="0"/>
        <w:numPr>
          <w:ilvl w:val="0"/>
          <w:numId w:val="50"/>
        </w:numPr>
        <w:autoSpaceDE w:val="0"/>
        <w:autoSpaceDN w:val="0"/>
        <w:snapToGrid w:val="0"/>
        <w:spacing w:line="259" w:lineRule="auto"/>
        <w:jc w:val="center"/>
        <w:outlineLvl w:val="1"/>
        <w:rPr>
          <w:rFonts w:ascii="Arial" w:hAnsi="Arial" w:cs="Arial"/>
          <w:b/>
          <w:sz w:val="20"/>
          <w:szCs w:val="20"/>
        </w:rPr>
      </w:pPr>
      <w:r w:rsidRPr="00A51E75">
        <w:rPr>
          <w:rFonts w:ascii="Arial" w:hAnsi="Arial" w:cs="Arial"/>
          <w:b/>
          <w:sz w:val="20"/>
          <w:szCs w:val="20"/>
        </w:rPr>
        <w:t xml:space="preserve">Паспорт муниципальной программы г. Куйбышева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7508"/>
      </w:tblGrid>
      <w:tr w:rsidR="00A51E75" w:rsidRPr="00A51E75" w:rsidTr="00A51E75">
        <w:trPr>
          <w:trHeight w:val="343"/>
        </w:trPr>
        <w:tc>
          <w:tcPr>
            <w:tcW w:w="2268"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Наименование муниципальной программы</w:t>
            </w:r>
          </w:p>
        </w:tc>
        <w:tc>
          <w:tcPr>
            <w:tcW w:w="7508" w:type="dxa"/>
          </w:tcPr>
          <w:p w:rsidR="00A51E75" w:rsidRPr="00A51E75" w:rsidRDefault="00A51E75" w:rsidP="00A51E75">
            <w:pPr>
              <w:widowControl w:val="0"/>
              <w:autoSpaceDE w:val="0"/>
              <w:autoSpaceDN w:val="0"/>
              <w:jc w:val="both"/>
              <w:rPr>
                <w:rFonts w:ascii="Arial" w:hAnsi="Arial" w:cs="Arial"/>
                <w:sz w:val="20"/>
                <w:szCs w:val="20"/>
              </w:rPr>
            </w:pPr>
            <w:r w:rsidRPr="00A51E75">
              <w:rPr>
                <w:rFonts w:ascii="Arial" w:hAnsi="Arial" w:cs="Arial"/>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w:t>
            </w:r>
          </w:p>
        </w:tc>
      </w:tr>
      <w:tr w:rsidR="00A51E75" w:rsidRPr="00A51E75" w:rsidTr="00A51E75">
        <w:trPr>
          <w:trHeight w:val="413"/>
        </w:trPr>
        <w:tc>
          <w:tcPr>
            <w:tcW w:w="2268"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Ответственный исполнитель муниципальной программы</w:t>
            </w:r>
          </w:p>
        </w:tc>
        <w:tc>
          <w:tcPr>
            <w:tcW w:w="7508" w:type="dxa"/>
          </w:tcPr>
          <w:p w:rsidR="00A51E75" w:rsidRPr="00A51E75" w:rsidRDefault="00A51E75" w:rsidP="00A51E75">
            <w:pPr>
              <w:widowControl w:val="0"/>
              <w:autoSpaceDE w:val="0"/>
              <w:autoSpaceDN w:val="0"/>
              <w:jc w:val="both"/>
              <w:rPr>
                <w:rFonts w:ascii="Arial" w:hAnsi="Arial" w:cs="Arial"/>
                <w:sz w:val="20"/>
                <w:szCs w:val="20"/>
              </w:rPr>
            </w:pPr>
            <w:r w:rsidRPr="00A51E75">
              <w:rPr>
                <w:rFonts w:ascii="Arial" w:hAnsi="Arial" w:cs="Arial"/>
                <w:sz w:val="20"/>
                <w:szCs w:val="20"/>
              </w:rPr>
              <w:t xml:space="preserve">Управление строительства, жилищно-коммунального и дорожного хозяйства Администрации города Куйбышева, Куйбышевского </w:t>
            </w:r>
            <w:r w:rsidRPr="00A51E75">
              <w:rPr>
                <w:rFonts w:ascii="Arial" w:hAnsi="Arial" w:cs="Arial"/>
                <w:sz w:val="20"/>
                <w:szCs w:val="20"/>
              </w:rPr>
              <w:t>района,</w:t>
            </w:r>
            <w:r w:rsidRPr="00A51E75">
              <w:rPr>
                <w:rFonts w:ascii="Arial" w:hAnsi="Arial" w:cs="Arial"/>
                <w:sz w:val="20"/>
                <w:szCs w:val="20"/>
              </w:rPr>
              <w:t xml:space="preserve"> Новосибирской области.</w:t>
            </w:r>
          </w:p>
        </w:tc>
      </w:tr>
      <w:tr w:rsidR="00A51E75" w:rsidRPr="00A51E75" w:rsidTr="00A51E75">
        <w:tc>
          <w:tcPr>
            <w:tcW w:w="2268"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Структура муниципальной программы:</w:t>
            </w:r>
          </w:p>
        </w:tc>
        <w:tc>
          <w:tcPr>
            <w:tcW w:w="7508" w:type="dxa"/>
          </w:tcPr>
          <w:p w:rsidR="00A51E75" w:rsidRPr="00A51E75" w:rsidRDefault="00A51E75" w:rsidP="00A51E75">
            <w:pPr>
              <w:widowControl w:val="0"/>
              <w:autoSpaceDE w:val="0"/>
              <w:autoSpaceDN w:val="0"/>
              <w:jc w:val="both"/>
              <w:rPr>
                <w:rFonts w:ascii="Arial" w:hAnsi="Arial" w:cs="Arial"/>
                <w:sz w:val="20"/>
                <w:szCs w:val="20"/>
              </w:rPr>
            </w:pPr>
            <w:r w:rsidRPr="00A51E75">
              <w:rPr>
                <w:rFonts w:ascii="Arial" w:hAnsi="Arial" w:cs="Arial"/>
                <w:sz w:val="20"/>
                <w:szCs w:val="20"/>
              </w:rPr>
              <w:t>В состав муниципальной программы не входят подпрограммы</w:t>
            </w:r>
          </w:p>
        </w:tc>
      </w:tr>
      <w:tr w:rsidR="00A51E75" w:rsidRPr="00A51E75" w:rsidTr="00A51E75">
        <w:tc>
          <w:tcPr>
            <w:tcW w:w="2268"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Цели муниципальной программы</w:t>
            </w:r>
          </w:p>
        </w:tc>
        <w:tc>
          <w:tcPr>
            <w:tcW w:w="7508" w:type="dxa"/>
          </w:tcPr>
          <w:p w:rsidR="00A51E75" w:rsidRPr="00A51E75" w:rsidRDefault="00A51E75" w:rsidP="00A51E75">
            <w:pPr>
              <w:widowControl w:val="0"/>
              <w:autoSpaceDE w:val="0"/>
              <w:autoSpaceDN w:val="0"/>
              <w:jc w:val="both"/>
              <w:rPr>
                <w:rFonts w:ascii="Arial" w:hAnsi="Arial" w:cs="Arial"/>
                <w:sz w:val="20"/>
                <w:szCs w:val="20"/>
              </w:rPr>
            </w:pPr>
            <w:r w:rsidRPr="00A51E75">
              <w:rPr>
                <w:rFonts w:ascii="Arial" w:hAnsi="Arial" w:cs="Arial"/>
                <w:sz w:val="20"/>
                <w:szCs w:val="20"/>
              </w:rPr>
              <w:t>Исполнение мероприятий по осуществлению регулярных перевозок пассажиров и багажа по маршрутам регулярных перевозок</w:t>
            </w:r>
          </w:p>
        </w:tc>
      </w:tr>
      <w:tr w:rsidR="00A51E75" w:rsidRPr="00A51E75" w:rsidTr="00A51E75">
        <w:tc>
          <w:tcPr>
            <w:tcW w:w="2268"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Задачи муниципальной программы</w:t>
            </w:r>
          </w:p>
        </w:tc>
        <w:tc>
          <w:tcPr>
            <w:tcW w:w="7508" w:type="dxa"/>
          </w:tcPr>
          <w:p w:rsidR="00A51E75" w:rsidRPr="00A51E75" w:rsidRDefault="00A51E75" w:rsidP="00A51E75">
            <w:pPr>
              <w:widowControl w:val="0"/>
              <w:autoSpaceDE w:val="0"/>
              <w:autoSpaceDN w:val="0"/>
              <w:jc w:val="both"/>
              <w:rPr>
                <w:rFonts w:ascii="Arial" w:hAnsi="Arial" w:cs="Arial"/>
                <w:sz w:val="20"/>
                <w:szCs w:val="20"/>
              </w:rPr>
            </w:pPr>
            <w:r w:rsidRPr="00A51E75">
              <w:rPr>
                <w:rFonts w:ascii="Arial" w:hAnsi="Arial" w:cs="Arial"/>
                <w:sz w:val="20"/>
                <w:szCs w:val="20"/>
              </w:rPr>
              <w:t>Выполнение работ, связанных с осуществлением регулярных перевозок пассажиров и багажа по маршрутам регулярных перевозок в городе Куйбышеве Куйбышевского района Новосибирской области</w:t>
            </w:r>
          </w:p>
        </w:tc>
      </w:tr>
      <w:tr w:rsidR="00A51E75" w:rsidRPr="00A51E75" w:rsidTr="00A51E75">
        <w:tc>
          <w:tcPr>
            <w:tcW w:w="2268"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Этапы и сроки реализации муниципальной программы</w:t>
            </w:r>
          </w:p>
        </w:tc>
        <w:tc>
          <w:tcPr>
            <w:tcW w:w="7508" w:type="dxa"/>
          </w:tcPr>
          <w:p w:rsidR="00A51E75" w:rsidRPr="00A51E75" w:rsidRDefault="00A51E75" w:rsidP="00A51E75">
            <w:pPr>
              <w:widowControl w:val="0"/>
              <w:autoSpaceDE w:val="0"/>
              <w:autoSpaceDN w:val="0"/>
              <w:jc w:val="both"/>
              <w:rPr>
                <w:rFonts w:ascii="Arial" w:hAnsi="Arial" w:cs="Arial"/>
                <w:sz w:val="20"/>
                <w:szCs w:val="20"/>
              </w:rPr>
            </w:pPr>
            <w:r w:rsidRPr="00A51E75">
              <w:rPr>
                <w:rFonts w:ascii="Arial" w:hAnsi="Arial" w:cs="Arial"/>
                <w:sz w:val="20"/>
                <w:szCs w:val="20"/>
              </w:rPr>
              <w:t>2024-2026 год</w:t>
            </w:r>
          </w:p>
        </w:tc>
      </w:tr>
      <w:tr w:rsidR="00A51E75" w:rsidRPr="00A51E75" w:rsidTr="00A51E75">
        <w:tc>
          <w:tcPr>
            <w:tcW w:w="2268"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Объемы и источники финансирования муниципальной программы за счет средств местного бюджета, а также субсидий из областного и федерального бюджетов, внебюджетных средств и прогнозная оценка расходов на реализацию целей муниципальной программы, в том числе с разбивкой по годам</w:t>
            </w:r>
          </w:p>
        </w:tc>
        <w:tc>
          <w:tcPr>
            <w:tcW w:w="7508" w:type="dxa"/>
          </w:tcPr>
          <w:p w:rsidR="00A51E75" w:rsidRPr="00A51E75" w:rsidRDefault="00A51E75" w:rsidP="00A51E75">
            <w:pPr>
              <w:widowControl w:val="0"/>
              <w:autoSpaceDE w:val="0"/>
              <w:autoSpaceDN w:val="0"/>
              <w:jc w:val="both"/>
              <w:rPr>
                <w:rFonts w:ascii="Arial" w:hAnsi="Arial" w:cs="Arial"/>
                <w:sz w:val="20"/>
                <w:szCs w:val="20"/>
              </w:rPr>
            </w:pPr>
            <w:r w:rsidRPr="00A51E75">
              <w:rPr>
                <w:rFonts w:ascii="Arial" w:hAnsi="Arial" w:cs="Arial"/>
                <w:sz w:val="20"/>
                <w:szCs w:val="20"/>
              </w:rPr>
              <w:t>Объем финансирования программы на 2024-2026 год:</w:t>
            </w:r>
          </w:p>
          <w:p w:rsidR="00A51E75" w:rsidRPr="00A51E75" w:rsidRDefault="00A51E75" w:rsidP="00A51E75">
            <w:pPr>
              <w:widowControl w:val="0"/>
              <w:autoSpaceDE w:val="0"/>
              <w:autoSpaceDN w:val="0"/>
              <w:jc w:val="both"/>
              <w:rPr>
                <w:rFonts w:ascii="Arial" w:hAnsi="Arial" w:cs="Arial"/>
                <w:sz w:val="20"/>
                <w:szCs w:val="20"/>
              </w:rPr>
            </w:pPr>
          </w:p>
          <w:p w:rsidR="00A51E75" w:rsidRPr="00A51E75" w:rsidRDefault="00A51E75" w:rsidP="00A51E75">
            <w:pPr>
              <w:widowControl w:val="0"/>
              <w:autoSpaceDE w:val="0"/>
              <w:autoSpaceDN w:val="0"/>
              <w:jc w:val="both"/>
              <w:rPr>
                <w:rFonts w:ascii="Arial" w:hAnsi="Arial" w:cs="Arial"/>
                <w:sz w:val="20"/>
                <w:szCs w:val="20"/>
              </w:rPr>
            </w:pPr>
            <w:proofErr w:type="gramStart"/>
            <w:r w:rsidRPr="00A51E75">
              <w:rPr>
                <w:rFonts w:ascii="Arial" w:hAnsi="Arial" w:cs="Arial"/>
                <w:sz w:val="20"/>
                <w:szCs w:val="20"/>
              </w:rPr>
              <w:t>на</w:t>
            </w:r>
            <w:proofErr w:type="gramEnd"/>
            <w:r w:rsidRPr="00A51E75">
              <w:rPr>
                <w:rFonts w:ascii="Arial" w:hAnsi="Arial" w:cs="Arial"/>
                <w:sz w:val="20"/>
                <w:szCs w:val="20"/>
              </w:rPr>
              <w:t xml:space="preserve"> 2024 год </w:t>
            </w:r>
          </w:p>
          <w:p w:rsidR="00A51E75" w:rsidRPr="00A51E75" w:rsidRDefault="00A51E75" w:rsidP="00A51E75">
            <w:pPr>
              <w:widowControl w:val="0"/>
              <w:autoSpaceDE w:val="0"/>
              <w:autoSpaceDN w:val="0"/>
              <w:jc w:val="both"/>
              <w:rPr>
                <w:rFonts w:ascii="Arial" w:hAnsi="Arial" w:cs="Arial"/>
                <w:sz w:val="20"/>
                <w:szCs w:val="20"/>
              </w:rPr>
            </w:pPr>
            <w:proofErr w:type="gramStart"/>
            <w:r w:rsidRPr="00A51E75">
              <w:rPr>
                <w:rFonts w:ascii="Arial" w:hAnsi="Arial" w:cs="Arial"/>
                <w:sz w:val="20"/>
                <w:szCs w:val="20"/>
              </w:rPr>
              <w:t>средства</w:t>
            </w:r>
            <w:proofErr w:type="gramEnd"/>
            <w:r w:rsidRPr="00A51E75">
              <w:rPr>
                <w:rFonts w:ascii="Arial" w:hAnsi="Arial" w:cs="Arial"/>
                <w:sz w:val="20"/>
                <w:szCs w:val="20"/>
              </w:rPr>
              <w:t xml:space="preserve"> областного бюджета – 30 012 924 руб. 85 коп.</w:t>
            </w:r>
          </w:p>
          <w:p w:rsidR="00A51E75" w:rsidRPr="00A51E75" w:rsidRDefault="00A51E75" w:rsidP="00A51E75">
            <w:pPr>
              <w:widowControl w:val="0"/>
              <w:autoSpaceDE w:val="0"/>
              <w:autoSpaceDN w:val="0"/>
              <w:jc w:val="both"/>
              <w:rPr>
                <w:rFonts w:ascii="Arial" w:hAnsi="Arial" w:cs="Arial"/>
                <w:sz w:val="20"/>
                <w:szCs w:val="20"/>
              </w:rPr>
            </w:pPr>
            <w:proofErr w:type="gramStart"/>
            <w:r w:rsidRPr="00A51E75">
              <w:rPr>
                <w:rFonts w:ascii="Arial" w:hAnsi="Arial" w:cs="Arial"/>
                <w:sz w:val="20"/>
                <w:szCs w:val="20"/>
              </w:rPr>
              <w:t>средства</w:t>
            </w:r>
            <w:proofErr w:type="gramEnd"/>
            <w:r w:rsidRPr="00A51E75">
              <w:rPr>
                <w:rFonts w:ascii="Arial" w:hAnsi="Arial" w:cs="Arial"/>
                <w:sz w:val="20"/>
                <w:szCs w:val="20"/>
              </w:rPr>
              <w:t xml:space="preserve"> местного бюджета – 785 263 руб. 62 коп. </w:t>
            </w:r>
          </w:p>
          <w:p w:rsidR="00A51E75" w:rsidRPr="00A51E75" w:rsidRDefault="00A51E75" w:rsidP="00A51E75">
            <w:pPr>
              <w:widowControl w:val="0"/>
              <w:autoSpaceDE w:val="0"/>
              <w:autoSpaceDN w:val="0"/>
              <w:jc w:val="both"/>
              <w:rPr>
                <w:rFonts w:ascii="Arial" w:hAnsi="Arial" w:cs="Arial"/>
                <w:sz w:val="20"/>
                <w:szCs w:val="20"/>
              </w:rPr>
            </w:pPr>
          </w:p>
          <w:p w:rsidR="00A51E75" w:rsidRPr="00A51E75" w:rsidRDefault="00A51E75" w:rsidP="00A51E75">
            <w:pPr>
              <w:widowControl w:val="0"/>
              <w:autoSpaceDE w:val="0"/>
              <w:autoSpaceDN w:val="0"/>
              <w:jc w:val="both"/>
              <w:rPr>
                <w:rFonts w:ascii="Arial" w:hAnsi="Arial" w:cs="Arial"/>
                <w:sz w:val="20"/>
                <w:szCs w:val="20"/>
              </w:rPr>
            </w:pPr>
            <w:proofErr w:type="gramStart"/>
            <w:r w:rsidRPr="00A51E75">
              <w:rPr>
                <w:rFonts w:ascii="Arial" w:hAnsi="Arial" w:cs="Arial"/>
                <w:sz w:val="20"/>
                <w:szCs w:val="20"/>
              </w:rPr>
              <w:t>на</w:t>
            </w:r>
            <w:proofErr w:type="gramEnd"/>
            <w:r w:rsidRPr="00A51E75">
              <w:rPr>
                <w:rFonts w:ascii="Arial" w:hAnsi="Arial" w:cs="Arial"/>
                <w:sz w:val="20"/>
                <w:szCs w:val="20"/>
              </w:rPr>
              <w:t xml:space="preserve"> 2025 год </w:t>
            </w:r>
          </w:p>
          <w:p w:rsidR="00A51E75" w:rsidRPr="00A51E75" w:rsidRDefault="00A51E75" w:rsidP="00A51E75">
            <w:pPr>
              <w:widowControl w:val="0"/>
              <w:autoSpaceDE w:val="0"/>
              <w:autoSpaceDN w:val="0"/>
              <w:jc w:val="both"/>
              <w:rPr>
                <w:rFonts w:ascii="Arial" w:hAnsi="Arial" w:cs="Arial"/>
                <w:sz w:val="20"/>
                <w:szCs w:val="20"/>
              </w:rPr>
            </w:pPr>
            <w:proofErr w:type="gramStart"/>
            <w:r w:rsidRPr="00A51E75">
              <w:rPr>
                <w:rFonts w:ascii="Arial" w:hAnsi="Arial" w:cs="Arial"/>
                <w:sz w:val="20"/>
                <w:szCs w:val="20"/>
              </w:rPr>
              <w:t>средства</w:t>
            </w:r>
            <w:proofErr w:type="gramEnd"/>
            <w:r w:rsidRPr="00A51E75">
              <w:rPr>
                <w:rFonts w:ascii="Arial" w:hAnsi="Arial" w:cs="Arial"/>
                <w:sz w:val="20"/>
                <w:szCs w:val="20"/>
              </w:rPr>
              <w:t xml:space="preserve"> областного бюджета – 30 012 924 руб. 85 коп.</w:t>
            </w:r>
          </w:p>
          <w:p w:rsidR="00A51E75" w:rsidRPr="00A51E75" w:rsidRDefault="00A51E75" w:rsidP="00A51E75">
            <w:pPr>
              <w:widowControl w:val="0"/>
              <w:autoSpaceDE w:val="0"/>
              <w:autoSpaceDN w:val="0"/>
              <w:jc w:val="both"/>
              <w:rPr>
                <w:rFonts w:ascii="Arial" w:hAnsi="Arial" w:cs="Arial"/>
                <w:sz w:val="20"/>
                <w:szCs w:val="20"/>
              </w:rPr>
            </w:pPr>
            <w:proofErr w:type="gramStart"/>
            <w:r w:rsidRPr="00A51E75">
              <w:rPr>
                <w:rFonts w:ascii="Arial" w:hAnsi="Arial" w:cs="Arial"/>
                <w:sz w:val="20"/>
                <w:szCs w:val="20"/>
              </w:rPr>
              <w:t>средства</w:t>
            </w:r>
            <w:proofErr w:type="gramEnd"/>
            <w:r w:rsidRPr="00A51E75">
              <w:rPr>
                <w:rFonts w:ascii="Arial" w:hAnsi="Arial" w:cs="Arial"/>
                <w:sz w:val="20"/>
                <w:szCs w:val="20"/>
              </w:rPr>
              <w:t xml:space="preserve"> местного бюджета – 785 263 руб. 62 коп. </w:t>
            </w:r>
          </w:p>
          <w:p w:rsidR="00A51E75" w:rsidRPr="00A51E75" w:rsidRDefault="00A51E75" w:rsidP="00A51E75">
            <w:pPr>
              <w:widowControl w:val="0"/>
              <w:autoSpaceDE w:val="0"/>
              <w:autoSpaceDN w:val="0"/>
              <w:jc w:val="both"/>
              <w:rPr>
                <w:rFonts w:ascii="Arial" w:hAnsi="Arial" w:cs="Arial"/>
                <w:sz w:val="20"/>
                <w:szCs w:val="20"/>
              </w:rPr>
            </w:pPr>
          </w:p>
          <w:p w:rsidR="00A51E75" w:rsidRPr="00A51E75" w:rsidRDefault="00A51E75" w:rsidP="00A51E75">
            <w:pPr>
              <w:widowControl w:val="0"/>
              <w:autoSpaceDE w:val="0"/>
              <w:autoSpaceDN w:val="0"/>
              <w:jc w:val="both"/>
              <w:rPr>
                <w:rFonts w:ascii="Arial" w:hAnsi="Arial" w:cs="Arial"/>
                <w:sz w:val="20"/>
                <w:szCs w:val="20"/>
              </w:rPr>
            </w:pPr>
            <w:proofErr w:type="gramStart"/>
            <w:r w:rsidRPr="00A51E75">
              <w:rPr>
                <w:rFonts w:ascii="Arial" w:hAnsi="Arial" w:cs="Arial"/>
                <w:sz w:val="20"/>
                <w:szCs w:val="20"/>
              </w:rPr>
              <w:t>на</w:t>
            </w:r>
            <w:proofErr w:type="gramEnd"/>
            <w:r w:rsidRPr="00A51E75">
              <w:rPr>
                <w:rFonts w:ascii="Arial" w:hAnsi="Arial" w:cs="Arial"/>
                <w:sz w:val="20"/>
                <w:szCs w:val="20"/>
              </w:rPr>
              <w:t xml:space="preserve"> 2026 год </w:t>
            </w:r>
          </w:p>
          <w:p w:rsidR="00A51E75" w:rsidRPr="00A51E75" w:rsidRDefault="00A51E75" w:rsidP="00A51E75">
            <w:pPr>
              <w:widowControl w:val="0"/>
              <w:autoSpaceDE w:val="0"/>
              <w:autoSpaceDN w:val="0"/>
              <w:jc w:val="both"/>
              <w:rPr>
                <w:rFonts w:ascii="Arial" w:hAnsi="Arial" w:cs="Arial"/>
                <w:sz w:val="20"/>
                <w:szCs w:val="20"/>
              </w:rPr>
            </w:pPr>
            <w:proofErr w:type="gramStart"/>
            <w:r w:rsidRPr="00A51E75">
              <w:rPr>
                <w:rFonts w:ascii="Arial" w:hAnsi="Arial" w:cs="Arial"/>
                <w:sz w:val="20"/>
                <w:szCs w:val="20"/>
              </w:rPr>
              <w:t>средства</w:t>
            </w:r>
            <w:proofErr w:type="gramEnd"/>
            <w:r w:rsidRPr="00A51E75">
              <w:rPr>
                <w:rFonts w:ascii="Arial" w:hAnsi="Arial" w:cs="Arial"/>
                <w:sz w:val="20"/>
                <w:szCs w:val="20"/>
              </w:rPr>
              <w:t xml:space="preserve"> областного бюджета – 30 012 924 руб. 85 коп.</w:t>
            </w:r>
          </w:p>
          <w:p w:rsidR="00A51E75" w:rsidRPr="00A51E75" w:rsidRDefault="00A51E75" w:rsidP="00A51E75">
            <w:pPr>
              <w:widowControl w:val="0"/>
              <w:autoSpaceDE w:val="0"/>
              <w:autoSpaceDN w:val="0"/>
              <w:jc w:val="both"/>
              <w:rPr>
                <w:rFonts w:ascii="Arial" w:hAnsi="Arial" w:cs="Arial"/>
                <w:sz w:val="20"/>
                <w:szCs w:val="20"/>
              </w:rPr>
            </w:pPr>
            <w:proofErr w:type="gramStart"/>
            <w:r w:rsidRPr="00A51E75">
              <w:rPr>
                <w:rFonts w:ascii="Arial" w:hAnsi="Arial" w:cs="Arial"/>
                <w:sz w:val="20"/>
                <w:szCs w:val="20"/>
              </w:rPr>
              <w:t>средства</w:t>
            </w:r>
            <w:proofErr w:type="gramEnd"/>
            <w:r w:rsidRPr="00A51E75">
              <w:rPr>
                <w:rFonts w:ascii="Arial" w:hAnsi="Arial" w:cs="Arial"/>
                <w:sz w:val="20"/>
                <w:szCs w:val="20"/>
              </w:rPr>
              <w:t xml:space="preserve"> местного бюджета – 785 263 руб. 62 коп. </w:t>
            </w:r>
          </w:p>
          <w:p w:rsidR="00A51E75" w:rsidRPr="00A51E75" w:rsidRDefault="00A51E75" w:rsidP="00A51E75">
            <w:pPr>
              <w:widowControl w:val="0"/>
              <w:autoSpaceDE w:val="0"/>
              <w:autoSpaceDN w:val="0"/>
              <w:jc w:val="both"/>
              <w:rPr>
                <w:rFonts w:ascii="Arial" w:hAnsi="Arial" w:cs="Arial"/>
                <w:sz w:val="20"/>
                <w:szCs w:val="20"/>
              </w:rPr>
            </w:pPr>
          </w:p>
          <w:p w:rsidR="00A51E75" w:rsidRPr="00A51E75" w:rsidRDefault="00A51E75" w:rsidP="00A51E75">
            <w:pPr>
              <w:widowControl w:val="0"/>
              <w:autoSpaceDE w:val="0"/>
              <w:autoSpaceDN w:val="0"/>
              <w:jc w:val="both"/>
              <w:rPr>
                <w:rFonts w:ascii="Arial" w:hAnsi="Arial" w:cs="Arial"/>
                <w:sz w:val="20"/>
                <w:szCs w:val="20"/>
              </w:rPr>
            </w:pPr>
          </w:p>
        </w:tc>
      </w:tr>
      <w:tr w:rsidR="00A51E75" w:rsidRPr="00A51E75" w:rsidTr="00A51E75">
        <w:tc>
          <w:tcPr>
            <w:tcW w:w="2268"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Ожидаемые результаты реализации муниципальной программы</w:t>
            </w:r>
          </w:p>
        </w:tc>
        <w:tc>
          <w:tcPr>
            <w:tcW w:w="7508" w:type="dxa"/>
          </w:tcPr>
          <w:p w:rsidR="00A51E75" w:rsidRPr="00A51E75" w:rsidRDefault="00A51E75" w:rsidP="00A51E75">
            <w:pPr>
              <w:widowControl w:val="0"/>
              <w:autoSpaceDE w:val="0"/>
              <w:autoSpaceDN w:val="0"/>
              <w:jc w:val="both"/>
              <w:rPr>
                <w:rFonts w:ascii="Arial" w:hAnsi="Arial" w:cs="Arial"/>
                <w:sz w:val="20"/>
                <w:szCs w:val="20"/>
              </w:rPr>
            </w:pPr>
            <w:r w:rsidRPr="00A51E75">
              <w:rPr>
                <w:rFonts w:ascii="Arial" w:hAnsi="Arial" w:cs="Arial"/>
                <w:sz w:val="20"/>
                <w:szCs w:val="20"/>
              </w:rPr>
              <w:t>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по маршрутам:</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 Радужная-КХЗ</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xml:space="preserve">- маршрут № 1 </w:t>
            </w:r>
            <w:proofErr w:type="spellStart"/>
            <w:r w:rsidRPr="00A51E75">
              <w:rPr>
                <w:rFonts w:ascii="Arial" w:hAnsi="Arial" w:cs="Arial"/>
                <w:sz w:val="20"/>
                <w:szCs w:val="20"/>
              </w:rPr>
              <w:t>фишмен</w:t>
            </w:r>
            <w:proofErr w:type="spellEnd"/>
            <w:r w:rsidRPr="00A51E75">
              <w:rPr>
                <w:rFonts w:ascii="Arial" w:hAnsi="Arial" w:cs="Arial"/>
                <w:sz w:val="20"/>
                <w:szCs w:val="20"/>
              </w:rPr>
              <w:t xml:space="preserve"> Радужная-</w:t>
            </w:r>
            <w:proofErr w:type="spellStart"/>
            <w:r w:rsidRPr="00A51E75">
              <w:rPr>
                <w:rFonts w:ascii="Arial" w:hAnsi="Arial" w:cs="Arial"/>
                <w:sz w:val="20"/>
                <w:szCs w:val="20"/>
              </w:rPr>
              <w:t>Фишмен</w:t>
            </w:r>
            <w:proofErr w:type="spellEnd"/>
            <w:r w:rsidRPr="00A51E75">
              <w:rPr>
                <w:rFonts w:ascii="Arial" w:hAnsi="Arial" w:cs="Arial"/>
                <w:sz w:val="20"/>
                <w:szCs w:val="20"/>
              </w:rPr>
              <w:t>-КХЗ</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1У Радужная-</w:t>
            </w:r>
            <w:proofErr w:type="spellStart"/>
            <w:r w:rsidRPr="00A51E75">
              <w:rPr>
                <w:rFonts w:ascii="Arial" w:hAnsi="Arial" w:cs="Arial"/>
                <w:sz w:val="20"/>
                <w:szCs w:val="20"/>
              </w:rPr>
              <w:t>Горбольница</w:t>
            </w:r>
            <w:proofErr w:type="spellEnd"/>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lastRenderedPageBreak/>
              <w:t>- маршрут № 1У шлюз Радужная-</w:t>
            </w:r>
            <w:proofErr w:type="spellStart"/>
            <w:r w:rsidRPr="00A51E75">
              <w:rPr>
                <w:rFonts w:ascii="Arial" w:hAnsi="Arial" w:cs="Arial"/>
                <w:sz w:val="20"/>
                <w:szCs w:val="20"/>
              </w:rPr>
              <w:t>Горбольница</w:t>
            </w:r>
            <w:proofErr w:type="spellEnd"/>
            <w:r w:rsidRPr="00A51E75">
              <w:rPr>
                <w:rFonts w:ascii="Arial" w:hAnsi="Arial" w:cs="Arial"/>
                <w:sz w:val="20"/>
                <w:szCs w:val="20"/>
              </w:rPr>
              <w:t>-с/о «Строитель»</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2 Совхозная-КХЗ</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2к Кладбище-Центр-КХЗ</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2У Кладбище-Центр-</w:t>
            </w:r>
            <w:proofErr w:type="spellStart"/>
            <w:r w:rsidRPr="00A51E75">
              <w:rPr>
                <w:rFonts w:ascii="Arial" w:hAnsi="Arial" w:cs="Arial"/>
                <w:sz w:val="20"/>
                <w:szCs w:val="20"/>
              </w:rPr>
              <w:t>Горбольница</w:t>
            </w:r>
            <w:proofErr w:type="spellEnd"/>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3 Очистные-</w:t>
            </w:r>
            <w:proofErr w:type="spellStart"/>
            <w:r w:rsidRPr="00A51E75">
              <w:rPr>
                <w:rFonts w:ascii="Arial" w:hAnsi="Arial" w:cs="Arial"/>
                <w:sz w:val="20"/>
                <w:szCs w:val="20"/>
              </w:rPr>
              <w:t>Горбольница</w:t>
            </w:r>
            <w:proofErr w:type="spellEnd"/>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4 Телецентр-КХЗ</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4.1 Телецентр-КХЗ-с/о «Северянка»</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4А Центр-Сады КХЗ</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5 Центр-Нагорное</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xml:space="preserve">- маршрут № 5.1 </w:t>
            </w:r>
            <w:proofErr w:type="spellStart"/>
            <w:r w:rsidRPr="00A51E75">
              <w:rPr>
                <w:rFonts w:ascii="Arial" w:hAnsi="Arial" w:cs="Arial"/>
                <w:sz w:val="20"/>
                <w:szCs w:val="20"/>
              </w:rPr>
              <w:t>Каолви</w:t>
            </w:r>
            <w:proofErr w:type="spellEnd"/>
            <w:r w:rsidRPr="00A51E75">
              <w:rPr>
                <w:rFonts w:ascii="Arial" w:hAnsi="Arial" w:cs="Arial"/>
                <w:sz w:val="20"/>
                <w:szCs w:val="20"/>
              </w:rPr>
              <w:t>-Центр-Нагорное</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5А СТО-Светлая</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6 Очистные-БТЭЦ</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7 Энергетик-СТО</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7А Энергетик-</w:t>
            </w:r>
            <w:proofErr w:type="spellStart"/>
            <w:r w:rsidRPr="00A51E75">
              <w:rPr>
                <w:rFonts w:ascii="Arial" w:hAnsi="Arial" w:cs="Arial"/>
                <w:sz w:val="20"/>
                <w:szCs w:val="20"/>
              </w:rPr>
              <w:t>Горбольница</w:t>
            </w:r>
            <w:proofErr w:type="spellEnd"/>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7А шлюз Энергетик-с/о «Строитель»</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172 Куйбышев-ж/д вокзал-Куйбышев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173 Центр-</w:t>
            </w:r>
            <w:proofErr w:type="spellStart"/>
            <w:r w:rsidRPr="00A51E75">
              <w:rPr>
                <w:rFonts w:ascii="Arial" w:hAnsi="Arial" w:cs="Arial"/>
                <w:sz w:val="20"/>
                <w:szCs w:val="20"/>
              </w:rPr>
              <w:t>Абрамово</w:t>
            </w:r>
            <w:proofErr w:type="spellEnd"/>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173г Центр-</w:t>
            </w:r>
            <w:proofErr w:type="spellStart"/>
            <w:r w:rsidRPr="00A51E75">
              <w:rPr>
                <w:rFonts w:ascii="Arial" w:hAnsi="Arial" w:cs="Arial"/>
                <w:sz w:val="20"/>
                <w:szCs w:val="20"/>
              </w:rPr>
              <w:t>Абрамово</w:t>
            </w:r>
            <w:proofErr w:type="spellEnd"/>
            <w:r w:rsidRPr="00A51E75">
              <w:rPr>
                <w:rFonts w:ascii="Arial" w:hAnsi="Arial" w:cs="Arial"/>
                <w:sz w:val="20"/>
                <w:szCs w:val="20"/>
              </w:rPr>
              <w:t>-</w:t>
            </w:r>
            <w:proofErr w:type="spellStart"/>
            <w:r w:rsidRPr="00A51E75">
              <w:rPr>
                <w:rFonts w:ascii="Arial" w:hAnsi="Arial" w:cs="Arial"/>
                <w:sz w:val="20"/>
                <w:szCs w:val="20"/>
              </w:rPr>
              <w:t>Горбольница</w:t>
            </w:r>
            <w:proofErr w:type="spellEnd"/>
          </w:p>
        </w:tc>
      </w:tr>
    </w:tbl>
    <w:p w:rsidR="00A51E75" w:rsidRPr="00A51E75" w:rsidRDefault="00A51E75" w:rsidP="00A51E75">
      <w:pPr>
        <w:widowControl w:val="0"/>
        <w:autoSpaceDE w:val="0"/>
        <w:autoSpaceDN w:val="0"/>
        <w:jc w:val="both"/>
        <w:rPr>
          <w:rFonts w:ascii="Arial" w:hAnsi="Arial" w:cs="Arial"/>
          <w:sz w:val="20"/>
          <w:szCs w:val="20"/>
        </w:rPr>
      </w:pPr>
    </w:p>
    <w:p w:rsidR="00A51E75" w:rsidRPr="00A51E75" w:rsidRDefault="00A51E75" w:rsidP="00451DD9">
      <w:pPr>
        <w:widowControl w:val="0"/>
        <w:numPr>
          <w:ilvl w:val="0"/>
          <w:numId w:val="50"/>
        </w:numPr>
        <w:autoSpaceDE w:val="0"/>
        <w:autoSpaceDN w:val="0"/>
        <w:snapToGrid w:val="0"/>
        <w:spacing w:line="259" w:lineRule="auto"/>
        <w:jc w:val="center"/>
        <w:outlineLvl w:val="1"/>
        <w:rPr>
          <w:rFonts w:ascii="Arial" w:hAnsi="Arial" w:cs="Arial"/>
          <w:b/>
          <w:sz w:val="20"/>
          <w:szCs w:val="20"/>
        </w:rPr>
      </w:pPr>
      <w:r w:rsidRPr="00A51E75">
        <w:rPr>
          <w:rFonts w:ascii="Arial" w:hAnsi="Arial" w:cs="Arial"/>
          <w:b/>
          <w:sz w:val="20"/>
          <w:szCs w:val="20"/>
        </w:rPr>
        <w:t>Общая характеристика сферы реализации муниципальной программы, в том числе основных проблем, и прогноз ее развития.</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 xml:space="preserve">В соответствии с Федеральным </w:t>
      </w:r>
      <w:hyperlink r:id="rId10" w:history="1">
        <w:r w:rsidRPr="00A51E75">
          <w:rPr>
            <w:rFonts w:ascii="Arial" w:hAnsi="Arial" w:cs="Arial"/>
            <w:sz w:val="20"/>
            <w:szCs w:val="20"/>
          </w:rPr>
          <w:t>законом</w:t>
        </w:r>
      </w:hyperlink>
      <w:r w:rsidRPr="00A51E75">
        <w:rPr>
          <w:rFonts w:ascii="Arial" w:hAnsi="Arial" w:cs="Arial"/>
          <w:sz w:val="20"/>
          <w:szCs w:val="20"/>
        </w:rPr>
        <w:t xml:space="preserve"> от 06.10.2003 N 131-ФЗ "Об общих принципах организации местного самоуправления в Российской Федерации", создание условий для предоставления транспортных услуг населению и организация транспортного обслуживания </w:t>
      </w:r>
      <w:r w:rsidRPr="00A51E75">
        <w:rPr>
          <w:rFonts w:ascii="Arial" w:hAnsi="Arial" w:cs="Arial"/>
          <w:sz w:val="20"/>
          <w:szCs w:val="20"/>
        </w:rPr>
        <w:t>населения в</w:t>
      </w:r>
      <w:r w:rsidRPr="00A51E75">
        <w:rPr>
          <w:rFonts w:ascii="Arial" w:hAnsi="Arial" w:cs="Arial"/>
          <w:sz w:val="20"/>
          <w:szCs w:val="20"/>
        </w:rPr>
        <w:t xml:space="preserve"> границах поселения являются вопросами местного значения муниципального образования. На территории г. Куйбышева организовано транспортное обслуживание населения автомобильным видом транспорта. </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 xml:space="preserve">Перевозка пассажиров и багажа автомобильным транспортом на территории г. Куйбышева осуществляются в соответствии с Федеральным </w:t>
      </w:r>
      <w:hyperlink r:id="rId11" w:history="1">
        <w:r w:rsidRPr="00A51E75">
          <w:rPr>
            <w:rFonts w:ascii="Arial" w:hAnsi="Arial" w:cs="Arial"/>
            <w:sz w:val="20"/>
            <w:szCs w:val="20"/>
          </w:rPr>
          <w:t>законом</w:t>
        </w:r>
      </w:hyperlink>
      <w:r w:rsidRPr="00A51E75">
        <w:rPr>
          <w:rFonts w:ascii="Arial" w:hAnsi="Arial" w:cs="Arial"/>
          <w:sz w:val="20"/>
          <w:szCs w:val="20"/>
        </w:rPr>
        <w:t xml:space="preserve"> от 13.07.2015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Реестром муниципальных маршрутов утвержденным </w:t>
      </w:r>
      <w:hyperlink r:id="rId12" w:history="1">
        <w:r w:rsidRPr="00A51E75">
          <w:rPr>
            <w:rFonts w:ascii="Arial" w:hAnsi="Arial" w:cs="Arial"/>
            <w:sz w:val="20"/>
            <w:szCs w:val="20"/>
          </w:rPr>
          <w:t>постановлением</w:t>
        </w:r>
      </w:hyperlink>
      <w:r w:rsidRPr="00A51E75">
        <w:rPr>
          <w:rFonts w:ascii="Arial" w:hAnsi="Arial" w:cs="Arial"/>
          <w:sz w:val="20"/>
          <w:szCs w:val="20"/>
        </w:rPr>
        <w:t xml:space="preserve"> администрации города Куйбышева от 28.02.2017 № 241 с последующими изменениями.</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Обслуживание населения автомобильным транспортом производится по муниципальным маршрутам:</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 Радужная-КХЗ</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xml:space="preserve">- маршрут № 1 </w:t>
      </w:r>
      <w:proofErr w:type="spellStart"/>
      <w:r w:rsidRPr="00A51E75">
        <w:rPr>
          <w:rFonts w:ascii="Arial" w:hAnsi="Arial" w:cs="Arial"/>
          <w:sz w:val="20"/>
          <w:szCs w:val="20"/>
        </w:rPr>
        <w:t>фишмен</w:t>
      </w:r>
      <w:proofErr w:type="spellEnd"/>
      <w:r w:rsidRPr="00A51E75">
        <w:rPr>
          <w:rFonts w:ascii="Arial" w:hAnsi="Arial" w:cs="Arial"/>
          <w:sz w:val="20"/>
          <w:szCs w:val="20"/>
        </w:rPr>
        <w:t xml:space="preserve"> Радужная-</w:t>
      </w:r>
      <w:proofErr w:type="spellStart"/>
      <w:r w:rsidRPr="00A51E75">
        <w:rPr>
          <w:rFonts w:ascii="Arial" w:hAnsi="Arial" w:cs="Arial"/>
          <w:sz w:val="20"/>
          <w:szCs w:val="20"/>
        </w:rPr>
        <w:t>Фишмен</w:t>
      </w:r>
      <w:proofErr w:type="spellEnd"/>
      <w:r w:rsidRPr="00A51E75">
        <w:rPr>
          <w:rFonts w:ascii="Arial" w:hAnsi="Arial" w:cs="Arial"/>
          <w:sz w:val="20"/>
          <w:szCs w:val="20"/>
        </w:rPr>
        <w:t>-КХЗ</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1У Радужная-</w:t>
      </w:r>
      <w:proofErr w:type="spellStart"/>
      <w:r w:rsidRPr="00A51E75">
        <w:rPr>
          <w:rFonts w:ascii="Arial" w:hAnsi="Arial" w:cs="Arial"/>
          <w:sz w:val="20"/>
          <w:szCs w:val="20"/>
        </w:rPr>
        <w:t>Горбольница</w:t>
      </w:r>
      <w:proofErr w:type="spellEnd"/>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1У шлюз Радужная-</w:t>
      </w:r>
      <w:proofErr w:type="spellStart"/>
      <w:r w:rsidRPr="00A51E75">
        <w:rPr>
          <w:rFonts w:ascii="Arial" w:hAnsi="Arial" w:cs="Arial"/>
          <w:sz w:val="20"/>
          <w:szCs w:val="20"/>
        </w:rPr>
        <w:t>Горбольница</w:t>
      </w:r>
      <w:proofErr w:type="spellEnd"/>
      <w:r w:rsidRPr="00A51E75">
        <w:rPr>
          <w:rFonts w:ascii="Arial" w:hAnsi="Arial" w:cs="Arial"/>
          <w:sz w:val="20"/>
          <w:szCs w:val="20"/>
        </w:rPr>
        <w:t>-с/о «Строитель»</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2 Совхозная-КХЗ</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2к Кладбище-Центр-КХЗ</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2У Кладбище-Центр-</w:t>
      </w:r>
      <w:proofErr w:type="spellStart"/>
      <w:r w:rsidRPr="00A51E75">
        <w:rPr>
          <w:rFonts w:ascii="Arial" w:hAnsi="Arial" w:cs="Arial"/>
          <w:sz w:val="20"/>
          <w:szCs w:val="20"/>
        </w:rPr>
        <w:t>Горбольница</w:t>
      </w:r>
      <w:proofErr w:type="spellEnd"/>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3 Очистные-</w:t>
      </w:r>
      <w:proofErr w:type="spellStart"/>
      <w:r w:rsidRPr="00A51E75">
        <w:rPr>
          <w:rFonts w:ascii="Arial" w:hAnsi="Arial" w:cs="Arial"/>
          <w:sz w:val="20"/>
          <w:szCs w:val="20"/>
        </w:rPr>
        <w:t>Горбольница</w:t>
      </w:r>
      <w:proofErr w:type="spellEnd"/>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4 Телецентр-КХЗ</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4.1 Телецентр-КХЗ-с/о «Северянка»</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4А Центр-Сады КХЗ</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5 Центр-Нагорное</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xml:space="preserve">- маршрут № 5.1 </w:t>
      </w:r>
      <w:proofErr w:type="spellStart"/>
      <w:r w:rsidRPr="00A51E75">
        <w:rPr>
          <w:rFonts w:ascii="Arial" w:hAnsi="Arial" w:cs="Arial"/>
          <w:sz w:val="20"/>
          <w:szCs w:val="20"/>
        </w:rPr>
        <w:t>Каолви</w:t>
      </w:r>
      <w:proofErr w:type="spellEnd"/>
      <w:r w:rsidRPr="00A51E75">
        <w:rPr>
          <w:rFonts w:ascii="Arial" w:hAnsi="Arial" w:cs="Arial"/>
          <w:sz w:val="20"/>
          <w:szCs w:val="20"/>
        </w:rPr>
        <w:t>-Центр-Нагорное</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5А СТО-Светлая</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6 Очистные-БТЭЦ</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7 Энергетик-СТО</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7А Энергетик-</w:t>
      </w:r>
      <w:proofErr w:type="spellStart"/>
      <w:r w:rsidRPr="00A51E75">
        <w:rPr>
          <w:rFonts w:ascii="Arial" w:hAnsi="Arial" w:cs="Arial"/>
          <w:sz w:val="20"/>
          <w:szCs w:val="20"/>
        </w:rPr>
        <w:t>Горбольница</w:t>
      </w:r>
      <w:proofErr w:type="spellEnd"/>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7А шлюз Энергетик-с/о «Строитель»</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172 Куйбышев-ж/д вокзал-Куйбышев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173 Центр-</w:t>
      </w:r>
      <w:proofErr w:type="spellStart"/>
      <w:r w:rsidRPr="00A51E75">
        <w:rPr>
          <w:rFonts w:ascii="Arial" w:hAnsi="Arial" w:cs="Arial"/>
          <w:sz w:val="20"/>
          <w:szCs w:val="20"/>
        </w:rPr>
        <w:t>Абрамово</w:t>
      </w:r>
      <w:proofErr w:type="spellEnd"/>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173г Центр-</w:t>
      </w:r>
      <w:proofErr w:type="spellStart"/>
      <w:r w:rsidRPr="00A51E75">
        <w:rPr>
          <w:rFonts w:ascii="Arial" w:hAnsi="Arial" w:cs="Arial"/>
          <w:sz w:val="20"/>
          <w:szCs w:val="20"/>
        </w:rPr>
        <w:t>Абрамово</w:t>
      </w:r>
      <w:proofErr w:type="spellEnd"/>
      <w:r w:rsidRPr="00A51E75">
        <w:rPr>
          <w:rFonts w:ascii="Arial" w:hAnsi="Arial" w:cs="Arial"/>
          <w:sz w:val="20"/>
          <w:szCs w:val="20"/>
        </w:rPr>
        <w:t>-</w:t>
      </w:r>
      <w:proofErr w:type="spellStart"/>
      <w:r w:rsidRPr="00A51E75">
        <w:rPr>
          <w:rFonts w:ascii="Arial" w:hAnsi="Arial" w:cs="Arial"/>
          <w:sz w:val="20"/>
          <w:szCs w:val="20"/>
        </w:rPr>
        <w:t>Горбольница</w:t>
      </w:r>
      <w:proofErr w:type="spellEnd"/>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 xml:space="preserve">Изменение налоговой политики, рост цен на энергоносители, запасные части, необходимые для эксплуатации транспорта, низкое качество дорог и большая протяженность маршрутов являются </w:t>
      </w:r>
      <w:r w:rsidRPr="00A51E75">
        <w:rPr>
          <w:rFonts w:ascii="Arial" w:hAnsi="Arial" w:cs="Arial"/>
          <w:sz w:val="20"/>
          <w:szCs w:val="20"/>
        </w:rPr>
        <w:lastRenderedPageBreak/>
        <w:t>причинами роста затрат предприятий транспортного комплекса.</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Наряду с ростом затрат доходы предприятий транспортного комплекса сокращаются. Причиной уменьшения доходов является снижение спроса на пассажирские перевозки вследствие увеличения количества личного транспорта, пользования населением услугами такси по предварительным заявкам, уменьшения численности трудоспособного населения.</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Следствием трудного финансового положения предприятий является большой износ транспортных средств, вызванный низкими темпами обновления пассажирского парка, что увеличивает расходы на ремонт и техническое обслуживание. В автопарках предприятий пассажирского транспорта общего пользования преобладает морально и физически устаревшая техника, работающая во многих случаях за пределами нормативного срока службы.</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Решение обозначенных проблем требует использования программно-целевого метода, что позволит обеспечить достижение поставленных целей и задач, добиться достижения и сохранения необходимых целевых индикаторов.</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Реализация программы позволит повысить устойчивость, качество и безопасность оказания транспортных услуг населению. Возмещение части затрат предприятиям транспортного комплекса, осуществляющим пассажирские перевозки на территории г. Куйбышева, позволит предприятиям стабилизировать свое финансовое состояние, обновить или приобрести новые транспортные средства.</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При разработке программы были использованы сведения, полученные в результате дополнительных экономических изысканий.</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Основными направлениями работ при разработке программы были:</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 анализ современного состояния автомобильных дорог и дорожного хозяйства за прошедший период с 2019-2021 годы;</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 определение объемов работ и потребности в ресурсах для реализации программы;</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 разработка рекомендаций по совершенствованию дорожно-транспортного хозяйства.</w:t>
      </w:r>
    </w:p>
    <w:p w:rsidR="00A51E75" w:rsidRPr="00A51E75" w:rsidRDefault="00A51E75" w:rsidP="00451DD9">
      <w:pPr>
        <w:widowControl w:val="0"/>
        <w:autoSpaceDE w:val="0"/>
        <w:autoSpaceDN w:val="0"/>
        <w:spacing w:before="200"/>
        <w:ind w:firstLine="540"/>
        <w:jc w:val="center"/>
        <w:outlineLvl w:val="1"/>
        <w:rPr>
          <w:rFonts w:ascii="Arial" w:hAnsi="Arial" w:cs="Arial"/>
          <w:b/>
          <w:sz w:val="20"/>
          <w:szCs w:val="20"/>
        </w:rPr>
      </w:pPr>
      <w:r w:rsidRPr="00A51E75">
        <w:rPr>
          <w:rFonts w:ascii="Arial" w:hAnsi="Arial" w:cs="Arial"/>
          <w:b/>
          <w:sz w:val="20"/>
          <w:szCs w:val="20"/>
        </w:rPr>
        <w:t>3. Приоритеты муниципальной политики в сфере реализации муниципальной программы, цели и задачи муниципальной программы.</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Приоритетом муниципальной политики в сфере реализации муниципальной программы являются задачи, поставленные на выполнение работ, связанных с обслуживанием населения при автомобильных перевозках.</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Целью реализации муниципальной программы является исполнение мероприятий по осуществлению регулярных перевозок пассажиров и багажа по маршрутам регулярных перевозок на территории города Куйбышева.</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Для достижения поставленной цели определена следующая основная задача муниципальной программы:</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 выполнение работ, связанных с осуществлением регулярных перевозок пассажиров и багажа по маршрутам регулярных перевозок в городе Куйбышеве Куйбышевского района Новосибирской области</w:t>
      </w:r>
    </w:p>
    <w:p w:rsidR="00A51E75" w:rsidRPr="00A51E75" w:rsidRDefault="00A51E75" w:rsidP="00A51E75">
      <w:pPr>
        <w:widowControl w:val="0"/>
        <w:autoSpaceDE w:val="0"/>
        <w:autoSpaceDN w:val="0"/>
        <w:spacing w:before="200"/>
        <w:ind w:firstLine="540"/>
        <w:jc w:val="center"/>
        <w:outlineLvl w:val="1"/>
        <w:rPr>
          <w:rFonts w:ascii="Arial" w:hAnsi="Arial" w:cs="Arial"/>
          <w:b/>
          <w:sz w:val="20"/>
          <w:szCs w:val="20"/>
        </w:rPr>
      </w:pPr>
      <w:r w:rsidRPr="00A51E75">
        <w:rPr>
          <w:rFonts w:ascii="Arial" w:hAnsi="Arial" w:cs="Arial"/>
          <w:b/>
          <w:sz w:val="20"/>
          <w:szCs w:val="20"/>
        </w:rPr>
        <w:t>4. Перечень показателей (индикаторов) муниципальной программы.</w:t>
      </w:r>
    </w:p>
    <w:p w:rsidR="00A51E75" w:rsidRPr="00A51E75" w:rsidRDefault="00A51E75" w:rsidP="00A51E75">
      <w:pPr>
        <w:widowControl w:val="0"/>
        <w:autoSpaceDE w:val="0"/>
        <w:autoSpaceDN w:val="0"/>
        <w:jc w:val="both"/>
        <w:rPr>
          <w:rFonts w:ascii="Arial" w:hAnsi="Arial" w:cs="Arial"/>
          <w:sz w:val="20"/>
          <w:szCs w:val="20"/>
        </w:rPr>
      </w:pPr>
    </w:p>
    <w:p w:rsidR="00A51E75" w:rsidRPr="00A51E75" w:rsidRDefault="00A51E75" w:rsidP="00A51E75">
      <w:pPr>
        <w:widowControl w:val="0"/>
        <w:autoSpaceDE w:val="0"/>
        <w:autoSpaceDN w:val="0"/>
        <w:jc w:val="center"/>
        <w:outlineLvl w:val="2"/>
        <w:rPr>
          <w:rFonts w:ascii="Arial" w:hAnsi="Arial" w:cs="Arial"/>
          <w:b/>
          <w:sz w:val="20"/>
          <w:szCs w:val="20"/>
        </w:rPr>
      </w:pPr>
      <w:r w:rsidRPr="00A51E75">
        <w:rPr>
          <w:rFonts w:ascii="Arial" w:hAnsi="Arial" w:cs="Arial"/>
          <w:b/>
          <w:sz w:val="20"/>
          <w:szCs w:val="20"/>
        </w:rPr>
        <w:t>Сведения о показателях (индикаторах) муниципальной программы "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029"/>
        <w:gridCol w:w="1276"/>
        <w:gridCol w:w="4961"/>
      </w:tblGrid>
      <w:tr w:rsidR="00A51E75" w:rsidRPr="00A51E75" w:rsidTr="008D0C43">
        <w:tc>
          <w:tcPr>
            <w:tcW w:w="510" w:type="dxa"/>
            <w:vMerge w:val="restart"/>
          </w:tcPr>
          <w:p w:rsidR="00A51E75" w:rsidRPr="00A51E75" w:rsidRDefault="00A51E75" w:rsidP="00A51E75">
            <w:pPr>
              <w:widowControl w:val="0"/>
              <w:autoSpaceDE w:val="0"/>
              <w:autoSpaceDN w:val="0"/>
              <w:jc w:val="center"/>
              <w:rPr>
                <w:rFonts w:ascii="Arial" w:hAnsi="Arial" w:cs="Arial"/>
                <w:sz w:val="20"/>
                <w:szCs w:val="20"/>
              </w:rPr>
            </w:pPr>
            <w:proofErr w:type="gramStart"/>
            <w:r w:rsidRPr="00A51E75">
              <w:rPr>
                <w:rFonts w:ascii="Arial" w:hAnsi="Arial" w:cs="Arial"/>
                <w:sz w:val="20"/>
                <w:szCs w:val="20"/>
              </w:rPr>
              <w:t>п</w:t>
            </w:r>
            <w:proofErr w:type="gramEnd"/>
            <w:r w:rsidRPr="00A51E75">
              <w:rPr>
                <w:rFonts w:ascii="Arial" w:hAnsi="Arial" w:cs="Arial"/>
                <w:sz w:val="20"/>
                <w:szCs w:val="20"/>
              </w:rPr>
              <w:t>/п</w:t>
            </w:r>
          </w:p>
        </w:tc>
        <w:tc>
          <w:tcPr>
            <w:tcW w:w="3029" w:type="dxa"/>
            <w:vMerge w:val="restart"/>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Цели, задачи, мероприятия</w:t>
            </w:r>
          </w:p>
        </w:tc>
        <w:tc>
          <w:tcPr>
            <w:tcW w:w="1276" w:type="dxa"/>
            <w:vMerge w:val="restart"/>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Единица измерения</w:t>
            </w:r>
          </w:p>
        </w:tc>
        <w:tc>
          <w:tcPr>
            <w:tcW w:w="4961"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 xml:space="preserve">Значение индикатора (показателя) </w:t>
            </w:r>
          </w:p>
          <w:p w:rsidR="00A51E75" w:rsidRPr="00A51E75" w:rsidRDefault="00A51E75" w:rsidP="00A51E75">
            <w:pPr>
              <w:widowControl w:val="0"/>
              <w:autoSpaceDE w:val="0"/>
              <w:autoSpaceDN w:val="0"/>
              <w:jc w:val="center"/>
              <w:rPr>
                <w:rFonts w:ascii="Arial" w:hAnsi="Arial" w:cs="Arial"/>
                <w:sz w:val="20"/>
                <w:szCs w:val="20"/>
              </w:rPr>
            </w:pPr>
            <w:proofErr w:type="gramStart"/>
            <w:r w:rsidRPr="00A51E75">
              <w:rPr>
                <w:rFonts w:ascii="Arial" w:hAnsi="Arial" w:cs="Arial"/>
                <w:sz w:val="20"/>
                <w:szCs w:val="20"/>
              </w:rPr>
              <w:t>на</w:t>
            </w:r>
            <w:proofErr w:type="gramEnd"/>
            <w:r w:rsidRPr="00A51E75">
              <w:rPr>
                <w:rFonts w:ascii="Arial" w:hAnsi="Arial" w:cs="Arial"/>
                <w:sz w:val="20"/>
                <w:szCs w:val="20"/>
              </w:rPr>
              <w:t xml:space="preserve"> 2024-2026 год</w:t>
            </w:r>
          </w:p>
        </w:tc>
      </w:tr>
      <w:tr w:rsidR="00A51E75" w:rsidRPr="00A51E75" w:rsidTr="00A51E75">
        <w:trPr>
          <w:trHeight w:val="92"/>
        </w:trPr>
        <w:tc>
          <w:tcPr>
            <w:tcW w:w="510" w:type="dxa"/>
            <w:vMerge/>
          </w:tcPr>
          <w:p w:rsidR="00A51E75" w:rsidRPr="00A51E75" w:rsidRDefault="00A51E75" w:rsidP="00A51E75">
            <w:pPr>
              <w:widowControl w:val="0"/>
              <w:snapToGrid w:val="0"/>
              <w:spacing w:line="259" w:lineRule="auto"/>
              <w:ind w:firstLine="600"/>
              <w:rPr>
                <w:rFonts w:ascii="Arial" w:hAnsi="Arial" w:cs="Arial"/>
                <w:sz w:val="20"/>
                <w:szCs w:val="20"/>
              </w:rPr>
            </w:pPr>
          </w:p>
        </w:tc>
        <w:tc>
          <w:tcPr>
            <w:tcW w:w="3029" w:type="dxa"/>
            <w:vMerge/>
          </w:tcPr>
          <w:p w:rsidR="00A51E75" w:rsidRPr="00A51E75" w:rsidRDefault="00A51E75" w:rsidP="00A51E75">
            <w:pPr>
              <w:widowControl w:val="0"/>
              <w:snapToGrid w:val="0"/>
              <w:spacing w:line="259" w:lineRule="auto"/>
              <w:ind w:firstLine="600"/>
              <w:rPr>
                <w:rFonts w:ascii="Arial" w:hAnsi="Arial" w:cs="Arial"/>
                <w:sz w:val="20"/>
                <w:szCs w:val="20"/>
              </w:rPr>
            </w:pPr>
          </w:p>
        </w:tc>
        <w:tc>
          <w:tcPr>
            <w:tcW w:w="1276" w:type="dxa"/>
            <w:vMerge/>
          </w:tcPr>
          <w:p w:rsidR="00A51E75" w:rsidRPr="00A51E75" w:rsidRDefault="00A51E75" w:rsidP="00A51E75">
            <w:pPr>
              <w:widowControl w:val="0"/>
              <w:snapToGrid w:val="0"/>
              <w:spacing w:line="259" w:lineRule="auto"/>
              <w:ind w:firstLine="600"/>
              <w:rPr>
                <w:rFonts w:ascii="Arial" w:hAnsi="Arial" w:cs="Arial"/>
                <w:sz w:val="20"/>
                <w:szCs w:val="20"/>
              </w:rPr>
            </w:pPr>
          </w:p>
        </w:tc>
        <w:tc>
          <w:tcPr>
            <w:tcW w:w="4961" w:type="dxa"/>
          </w:tcPr>
          <w:p w:rsidR="00A51E75" w:rsidRPr="00A51E75" w:rsidRDefault="00A51E75" w:rsidP="00A51E75">
            <w:pPr>
              <w:widowControl w:val="0"/>
              <w:autoSpaceDE w:val="0"/>
              <w:autoSpaceDN w:val="0"/>
              <w:jc w:val="center"/>
              <w:rPr>
                <w:rFonts w:ascii="Arial" w:hAnsi="Arial" w:cs="Arial"/>
                <w:sz w:val="20"/>
                <w:szCs w:val="20"/>
              </w:rPr>
            </w:pPr>
            <w:proofErr w:type="gramStart"/>
            <w:r w:rsidRPr="00A51E75">
              <w:rPr>
                <w:rFonts w:ascii="Arial" w:hAnsi="Arial" w:cs="Arial"/>
                <w:sz w:val="20"/>
                <w:szCs w:val="20"/>
              </w:rPr>
              <w:t>всего</w:t>
            </w:r>
            <w:proofErr w:type="gramEnd"/>
          </w:p>
        </w:tc>
      </w:tr>
      <w:tr w:rsidR="00A51E75" w:rsidRPr="00A51E75" w:rsidTr="008D0C43">
        <w:tc>
          <w:tcPr>
            <w:tcW w:w="9776" w:type="dxa"/>
            <w:gridSpan w:val="4"/>
          </w:tcPr>
          <w:p w:rsidR="00A51E75" w:rsidRPr="00A51E75" w:rsidRDefault="00A51E75" w:rsidP="00A51E75">
            <w:pPr>
              <w:widowControl w:val="0"/>
              <w:autoSpaceDE w:val="0"/>
              <w:autoSpaceDN w:val="0"/>
              <w:jc w:val="both"/>
              <w:rPr>
                <w:rFonts w:ascii="Arial" w:hAnsi="Arial" w:cs="Arial"/>
                <w:sz w:val="20"/>
                <w:szCs w:val="20"/>
              </w:rPr>
            </w:pPr>
            <w:r w:rsidRPr="00A51E75">
              <w:rPr>
                <w:rFonts w:ascii="Arial" w:hAnsi="Arial" w:cs="Arial"/>
                <w:sz w:val="20"/>
                <w:szCs w:val="20"/>
              </w:rPr>
              <w:t>Основное мероприятие: компенсация части потерь перевозчиков, осуществляющих перевозки по маршрутам регулярных перевозок по регулируемому тарифу</w:t>
            </w:r>
          </w:p>
        </w:tc>
      </w:tr>
      <w:tr w:rsidR="00A51E75" w:rsidRPr="00A51E75" w:rsidTr="008D0C43">
        <w:tc>
          <w:tcPr>
            <w:tcW w:w="510"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1.</w:t>
            </w:r>
          </w:p>
        </w:tc>
        <w:tc>
          <w:tcPr>
            <w:tcW w:w="3029"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Количество выполненных рейсов по маршрутам</w:t>
            </w:r>
          </w:p>
        </w:tc>
        <w:tc>
          <w:tcPr>
            <w:tcW w:w="1276" w:type="dxa"/>
          </w:tcPr>
          <w:p w:rsidR="00A51E75" w:rsidRPr="00A51E75" w:rsidRDefault="00A51E75" w:rsidP="00A51E75">
            <w:pPr>
              <w:widowControl w:val="0"/>
              <w:autoSpaceDE w:val="0"/>
              <w:autoSpaceDN w:val="0"/>
              <w:jc w:val="center"/>
              <w:rPr>
                <w:rFonts w:ascii="Arial" w:hAnsi="Arial" w:cs="Arial"/>
                <w:sz w:val="20"/>
                <w:szCs w:val="20"/>
              </w:rPr>
            </w:pPr>
            <w:proofErr w:type="gramStart"/>
            <w:r w:rsidRPr="00A51E75">
              <w:rPr>
                <w:rFonts w:ascii="Arial" w:hAnsi="Arial" w:cs="Arial"/>
                <w:sz w:val="20"/>
                <w:szCs w:val="20"/>
              </w:rPr>
              <w:t>рейс</w:t>
            </w:r>
            <w:proofErr w:type="gramEnd"/>
          </w:p>
        </w:tc>
        <w:tc>
          <w:tcPr>
            <w:tcW w:w="4961"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375 840</w:t>
            </w:r>
          </w:p>
          <w:p w:rsidR="00A51E75" w:rsidRPr="00A51E75" w:rsidRDefault="00A51E75" w:rsidP="00A51E75">
            <w:pPr>
              <w:widowControl w:val="0"/>
              <w:autoSpaceDE w:val="0"/>
              <w:autoSpaceDN w:val="0"/>
              <w:jc w:val="center"/>
              <w:rPr>
                <w:rFonts w:ascii="Arial" w:hAnsi="Arial" w:cs="Arial"/>
                <w:sz w:val="20"/>
                <w:szCs w:val="20"/>
              </w:rPr>
            </w:pPr>
          </w:p>
        </w:tc>
      </w:tr>
    </w:tbl>
    <w:p w:rsidR="00A51E75" w:rsidRPr="00A51E75" w:rsidRDefault="00A51E75" w:rsidP="00A51E75">
      <w:pPr>
        <w:widowControl w:val="0"/>
        <w:autoSpaceDE w:val="0"/>
        <w:autoSpaceDN w:val="0"/>
        <w:jc w:val="both"/>
        <w:rPr>
          <w:rFonts w:ascii="Arial" w:hAnsi="Arial" w:cs="Arial"/>
          <w:sz w:val="20"/>
          <w:szCs w:val="20"/>
        </w:rPr>
      </w:pPr>
    </w:p>
    <w:p w:rsidR="00A51E75" w:rsidRPr="00A51E75" w:rsidRDefault="00A51E75" w:rsidP="00451DD9">
      <w:pPr>
        <w:widowControl w:val="0"/>
        <w:autoSpaceDE w:val="0"/>
        <w:autoSpaceDN w:val="0"/>
        <w:ind w:firstLine="540"/>
        <w:jc w:val="center"/>
        <w:outlineLvl w:val="1"/>
        <w:rPr>
          <w:rFonts w:ascii="Arial" w:hAnsi="Arial" w:cs="Arial"/>
          <w:b/>
          <w:sz w:val="20"/>
          <w:szCs w:val="20"/>
        </w:rPr>
      </w:pPr>
      <w:r w:rsidRPr="00A51E75">
        <w:rPr>
          <w:rFonts w:ascii="Arial" w:hAnsi="Arial" w:cs="Arial"/>
          <w:b/>
          <w:sz w:val="20"/>
          <w:szCs w:val="20"/>
        </w:rPr>
        <w:t>5. Прогноз конечных результатов муниципальной программы.</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Реализация муниципальной программы позволит организовать перевозку пассажиров и багажа по маршрутам регулярных перевозок по маршрутам:</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 Радужная-КХЗ с количеством рейсов в месяц – 960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xml:space="preserve">- маршрут № 1 </w:t>
      </w:r>
      <w:proofErr w:type="spellStart"/>
      <w:r w:rsidRPr="00A51E75">
        <w:rPr>
          <w:rFonts w:ascii="Arial" w:hAnsi="Arial" w:cs="Arial"/>
          <w:sz w:val="20"/>
          <w:szCs w:val="20"/>
        </w:rPr>
        <w:t>фишмен</w:t>
      </w:r>
      <w:proofErr w:type="spellEnd"/>
      <w:r w:rsidRPr="00A51E75">
        <w:rPr>
          <w:rFonts w:ascii="Arial" w:hAnsi="Arial" w:cs="Arial"/>
          <w:sz w:val="20"/>
          <w:szCs w:val="20"/>
        </w:rPr>
        <w:t xml:space="preserve"> Радужная-</w:t>
      </w:r>
      <w:proofErr w:type="spellStart"/>
      <w:r w:rsidRPr="00A51E75">
        <w:rPr>
          <w:rFonts w:ascii="Arial" w:hAnsi="Arial" w:cs="Arial"/>
          <w:sz w:val="20"/>
          <w:szCs w:val="20"/>
        </w:rPr>
        <w:t>Фишмен</w:t>
      </w:r>
      <w:proofErr w:type="spellEnd"/>
      <w:r w:rsidRPr="00A51E75">
        <w:rPr>
          <w:rFonts w:ascii="Arial" w:hAnsi="Arial" w:cs="Arial"/>
          <w:sz w:val="20"/>
          <w:szCs w:val="20"/>
        </w:rPr>
        <w:t>-КХЗ с количеством рейсов в месяц – 240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1У Радужная-</w:t>
      </w:r>
      <w:proofErr w:type="spellStart"/>
      <w:r w:rsidRPr="00A51E75">
        <w:rPr>
          <w:rFonts w:ascii="Arial" w:hAnsi="Arial" w:cs="Arial"/>
          <w:sz w:val="20"/>
          <w:szCs w:val="20"/>
        </w:rPr>
        <w:t>Горбольница</w:t>
      </w:r>
      <w:proofErr w:type="spellEnd"/>
      <w:r w:rsidRPr="00A51E75">
        <w:rPr>
          <w:rFonts w:ascii="Arial" w:hAnsi="Arial" w:cs="Arial"/>
          <w:sz w:val="20"/>
          <w:szCs w:val="20"/>
        </w:rPr>
        <w:t xml:space="preserve"> с количеством рейсов в месяц – 420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lastRenderedPageBreak/>
        <w:t>- маршрут № 1У шлюз Радужная-</w:t>
      </w:r>
      <w:proofErr w:type="spellStart"/>
      <w:r w:rsidRPr="00A51E75">
        <w:rPr>
          <w:rFonts w:ascii="Arial" w:hAnsi="Arial" w:cs="Arial"/>
          <w:sz w:val="20"/>
          <w:szCs w:val="20"/>
        </w:rPr>
        <w:t>Горбольница</w:t>
      </w:r>
      <w:proofErr w:type="spellEnd"/>
      <w:r w:rsidRPr="00A51E75">
        <w:rPr>
          <w:rFonts w:ascii="Arial" w:hAnsi="Arial" w:cs="Arial"/>
          <w:sz w:val="20"/>
          <w:szCs w:val="20"/>
        </w:rPr>
        <w:t>-с/о «Строитель» с количеством рейсов в месяц – 420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2 Совхозная-КХЗ с количеством рейсов в месяц – 420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2к Кладбище-Центр-КХЗ с количеством рейсов в месяц – 420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2У Кладбище-Центр-</w:t>
      </w:r>
      <w:proofErr w:type="spellStart"/>
      <w:r w:rsidRPr="00A51E75">
        <w:rPr>
          <w:rFonts w:ascii="Arial" w:hAnsi="Arial" w:cs="Arial"/>
          <w:sz w:val="20"/>
          <w:szCs w:val="20"/>
        </w:rPr>
        <w:t>Горбольница</w:t>
      </w:r>
      <w:proofErr w:type="spellEnd"/>
      <w:r w:rsidRPr="00A51E75">
        <w:rPr>
          <w:rFonts w:ascii="Arial" w:hAnsi="Arial" w:cs="Arial"/>
          <w:sz w:val="20"/>
          <w:szCs w:val="20"/>
        </w:rPr>
        <w:t xml:space="preserve"> с количеством рейсов в месяц – 420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3 Очистные-</w:t>
      </w:r>
      <w:proofErr w:type="spellStart"/>
      <w:r w:rsidRPr="00A51E75">
        <w:rPr>
          <w:rFonts w:ascii="Arial" w:hAnsi="Arial" w:cs="Arial"/>
          <w:sz w:val="20"/>
          <w:szCs w:val="20"/>
        </w:rPr>
        <w:t>Горбольница</w:t>
      </w:r>
      <w:proofErr w:type="spellEnd"/>
      <w:r w:rsidRPr="00A51E75">
        <w:rPr>
          <w:rFonts w:ascii="Arial" w:hAnsi="Arial" w:cs="Arial"/>
          <w:sz w:val="20"/>
          <w:szCs w:val="20"/>
        </w:rPr>
        <w:t xml:space="preserve"> с количеством рейсов в месяц – 1140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4 Телецентр-КХЗ с количеством рейсов в месяц – 810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4.1 Телецентр-КХЗ-с/о «Северянка» с количеством рейсов в месяц – 210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4А Центр-Сады КХЗ с количеством рейсов в месяц – 330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5 Центр-Нагорное с количеством рейсов в месяц – 630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xml:space="preserve">- маршрут № 5.1 </w:t>
      </w:r>
      <w:proofErr w:type="spellStart"/>
      <w:r w:rsidRPr="00A51E75">
        <w:rPr>
          <w:rFonts w:ascii="Arial" w:hAnsi="Arial" w:cs="Arial"/>
          <w:sz w:val="20"/>
          <w:szCs w:val="20"/>
        </w:rPr>
        <w:t>Каолви</w:t>
      </w:r>
      <w:proofErr w:type="spellEnd"/>
      <w:r w:rsidRPr="00A51E75">
        <w:rPr>
          <w:rFonts w:ascii="Arial" w:hAnsi="Arial" w:cs="Arial"/>
          <w:sz w:val="20"/>
          <w:szCs w:val="20"/>
        </w:rPr>
        <w:t>-Центр-Нагорное с количеством рейсов в месяц – 600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5А СТО-Светлая с количеством рейсов в месяц – 630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6 Очистные-БТЭЦ с количеством рейсов в месяц – 480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7 Энергетик-СТО с количеством рейсов в месяц – 570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7А Энергетик-</w:t>
      </w:r>
      <w:proofErr w:type="spellStart"/>
      <w:r w:rsidRPr="00A51E75">
        <w:rPr>
          <w:rFonts w:ascii="Arial" w:hAnsi="Arial" w:cs="Arial"/>
          <w:sz w:val="20"/>
          <w:szCs w:val="20"/>
        </w:rPr>
        <w:t>Горбольница</w:t>
      </w:r>
      <w:proofErr w:type="spellEnd"/>
      <w:r w:rsidRPr="00A51E75">
        <w:rPr>
          <w:rFonts w:ascii="Arial" w:hAnsi="Arial" w:cs="Arial"/>
          <w:sz w:val="20"/>
          <w:szCs w:val="20"/>
        </w:rPr>
        <w:t xml:space="preserve"> с количеством рейсов в месяц – 450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7А шлюз Энергетик-с/о «Строитель» с количеством рейсов в месяц – 450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172 Куйбышев-ж/д вокзал-Куйбышев с количеством рейсов в месяц – 420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173 Центр-</w:t>
      </w:r>
      <w:proofErr w:type="spellStart"/>
      <w:r w:rsidRPr="00A51E75">
        <w:rPr>
          <w:rFonts w:ascii="Arial" w:hAnsi="Arial" w:cs="Arial"/>
          <w:sz w:val="20"/>
          <w:szCs w:val="20"/>
        </w:rPr>
        <w:t>Абрамово</w:t>
      </w:r>
      <w:proofErr w:type="spellEnd"/>
      <w:r w:rsidRPr="00A51E75">
        <w:rPr>
          <w:rFonts w:ascii="Arial" w:hAnsi="Arial" w:cs="Arial"/>
          <w:sz w:val="20"/>
          <w:szCs w:val="20"/>
        </w:rPr>
        <w:t xml:space="preserve"> с количеством рейсов в месяц – 240 рейсов</w:t>
      </w:r>
    </w:p>
    <w:p w:rsidR="00A51E75" w:rsidRPr="00A51E75" w:rsidRDefault="00A51E75" w:rsidP="00A51E75">
      <w:pPr>
        <w:widowControl w:val="0"/>
        <w:snapToGrid w:val="0"/>
        <w:spacing w:line="259" w:lineRule="auto"/>
        <w:ind w:firstLine="600"/>
        <w:rPr>
          <w:rFonts w:ascii="Arial" w:hAnsi="Arial" w:cs="Arial"/>
          <w:sz w:val="20"/>
          <w:szCs w:val="20"/>
        </w:rPr>
      </w:pPr>
      <w:r w:rsidRPr="00A51E75">
        <w:rPr>
          <w:rFonts w:ascii="Arial" w:hAnsi="Arial" w:cs="Arial"/>
          <w:sz w:val="20"/>
          <w:szCs w:val="20"/>
        </w:rPr>
        <w:t>- маршрут № 173г Центр-</w:t>
      </w:r>
      <w:proofErr w:type="spellStart"/>
      <w:r w:rsidRPr="00A51E75">
        <w:rPr>
          <w:rFonts w:ascii="Arial" w:hAnsi="Arial" w:cs="Arial"/>
          <w:sz w:val="20"/>
          <w:szCs w:val="20"/>
        </w:rPr>
        <w:t>Абрамово</w:t>
      </w:r>
      <w:proofErr w:type="spellEnd"/>
      <w:r w:rsidRPr="00A51E75">
        <w:rPr>
          <w:rFonts w:ascii="Arial" w:hAnsi="Arial" w:cs="Arial"/>
          <w:sz w:val="20"/>
          <w:szCs w:val="20"/>
        </w:rPr>
        <w:t>-</w:t>
      </w:r>
      <w:proofErr w:type="spellStart"/>
      <w:r w:rsidRPr="00A51E75">
        <w:rPr>
          <w:rFonts w:ascii="Arial" w:hAnsi="Arial" w:cs="Arial"/>
          <w:sz w:val="20"/>
          <w:szCs w:val="20"/>
        </w:rPr>
        <w:t>Горбольница</w:t>
      </w:r>
      <w:proofErr w:type="spellEnd"/>
      <w:r w:rsidRPr="00A51E75">
        <w:rPr>
          <w:rFonts w:ascii="Arial" w:hAnsi="Arial" w:cs="Arial"/>
          <w:sz w:val="20"/>
          <w:szCs w:val="20"/>
        </w:rPr>
        <w:t xml:space="preserve"> с количеством рейсов в месяц – 180 рейсов</w:t>
      </w:r>
    </w:p>
    <w:p w:rsidR="00A51E75" w:rsidRPr="00A51E75" w:rsidRDefault="00A51E75" w:rsidP="00451DD9">
      <w:pPr>
        <w:widowControl w:val="0"/>
        <w:autoSpaceDE w:val="0"/>
        <w:autoSpaceDN w:val="0"/>
        <w:spacing w:before="200"/>
        <w:ind w:firstLine="540"/>
        <w:jc w:val="center"/>
        <w:outlineLvl w:val="1"/>
        <w:rPr>
          <w:rFonts w:ascii="Arial" w:hAnsi="Arial" w:cs="Arial"/>
          <w:b/>
          <w:sz w:val="20"/>
          <w:szCs w:val="20"/>
        </w:rPr>
      </w:pPr>
      <w:r w:rsidRPr="00A51E75">
        <w:rPr>
          <w:rFonts w:ascii="Arial" w:hAnsi="Arial" w:cs="Arial"/>
          <w:b/>
          <w:sz w:val="20"/>
          <w:szCs w:val="20"/>
        </w:rPr>
        <w:t>6. Сроки и этапы реализации муниципальной программы.</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Реализация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 рассчитана на 2024-2026 гг.</w:t>
      </w:r>
    </w:p>
    <w:p w:rsidR="00A51E75" w:rsidRPr="00A51E75" w:rsidRDefault="00A51E75" w:rsidP="00451DD9">
      <w:pPr>
        <w:widowControl w:val="0"/>
        <w:autoSpaceDE w:val="0"/>
        <w:autoSpaceDN w:val="0"/>
        <w:spacing w:before="200"/>
        <w:ind w:firstLine="540"/>
        <w:jc w:val="center"/>
        <w:outlineLvl w:val="1"/>
        <w:rPr>
          <w:rFonts w:ascii="Arial" w:hAnsi="Arial" w:cs="Arial"/>
          <w:b/>
          <w:sz w:val="20"/>
          <w:szCs w:val="20"/>
        </w:rPr>
      </w:pPr>
      <w:r w:rsidRPr="00A51E75">
        <w:rPr>
          <w:rFonts w:ascii="Arial" w:hAnsi="Arial" w:cs="Arial"/>
          <w:b/>
          <w:sz w:val="20"/>
          <w:szCs w:val="20"/>
        </w:rPr>
        <w:t>7. Система программных мероприятий.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093"/>
        <w:gridCol w:w="1843"/>
        <w:gridCol w:w="1134"/>
        <w:gridCol w:w="2268"/>
        <w:gridCol w:w="1842"/>
      </w:tblGrid>
      <w:tr w:rsidR="00A51E75" w:rsidRPr="00A51E75" w:rsidTr="008D0C43">
        <w:tc>
          <w:tcPr>
            <w:tcW w:w="454"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N п/п</w:t>
            </w:r>
          </w:p>
        </w:tc>
        <w:tc>
          <w:tcPr>
            <w:tcW w:w="2093"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Наименование муниципальной программы, подпрограммы</w:t>
            </w:r>
          </w:p>
        </w:tc>
        <w:tc>
          <w:tcPr>
            <w:tcW w:w="1843"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Ответственный исполнитель, соисполнитель, участники</w:t>
            </w:r>
          </w:p>
        </w:tc>
        <w:tc>
          <w:tcPr>
            <w:tcW w:w="1134"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Срок реализации</w:t>
            </w:r>
          </w:p>
        </w:tc>
        <w:tc>
          <w:tcPr>
            <w:tcW w:w="2268"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Ожидаемый результат в количественном измерении</w:t>
            </w:r>
          </w:p>
        </w:tc>
        <w:tc>
          <w:tcPr>
            <w:tcW w:w="1842"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 xml:space="preserve">Последствия </w:t>
            </w:r>
            <w:proofErr w:type="spellStart"/>
            <w:r w:rsidRPr="00A51E75">
              <w:rPr>
                <w:rFonts w:ascii="Arial" w:hAnsi="Arial" w:cs="Arial"/>
                <w:sz w:val="20"/>
                <w:szCs w:val="20"/>
              </w:rPr>
              <w:t>нереализации</w:t>
            </w:r>
            <w:proofErr w:type="spellEnd"/>
            <w:r w:rsidRPr="00A51E75">
              <w:rPr>
                <w:rFonts w:ascii="Arial" w:hAnsi="Arial" w:cs="Arial"/>
                <w:sz w:val="20"/>
                <w:szCs w:val="20"/>
              </w:rPr>
              <w:t xml:space="preserve"> муниципальной программы, подпрограммы</w:t>
            </w:r>
          </w:p>
        </w:tc>
      </w:tr>
      <w:tr w:rsidR="00A51E75" w:rsidRPr="00A51E75" w:rsidTr="008D0C43">
        <w:tc>
          <w:tcPr>
            <w:tcW w:w="9634" w:type="dxa"/>
            <w:gridSpan w:val="6"/>
          </w:tcPr>
          <w:p w:rsidR="00A51E75" w:rsidRPr="00A51E75" w:rsidRDefault="00A51E75" w:rsidP="00A51E75">
            <w:pPr>
              <w:widowControl w:val="0"/>
              <w:autoSpaceDE w:val="0"/>
              <w:autoSpaceDN w:val="0"/>
              <w:jc w:val="both"/>
              <w:rPr>
                <w:rFonts w:ascii="Arial" w:hAnsi="Arial" w:cs="Arial"/>
                <w:sz w:val="20"/>
                <w:szCs w:val="20"/>
              </w:rPr>
            </w:pPr>
            <w:r w:rsidRPr="00A51E75">
              <w:rPr>
                <w:rFonts w:ascii="Arial" w:hAnsi="Arial" w:cs="Arial"/>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w:t>
            </w:r>
          </w:p>
        </w:tc>
      </w:tr>
      <w:tr w:rsidR="00A51E75" w:rsidRPr="00A51E75" w:rsidTr="008D0C43">
        <w:tc>
          <w:tcPr>
            <w:tcW w:w="9634" w:type="dxa"/>
            <w:gridSpan w:val="6"/>
          </w:tcPr>
          <w:p w:rsidR="00A51E75" w:rsidRPr="00A51E75" w:rsidRDefault="00A51E75" w:rsidP="00A51E75">
            <w:pPr>
              <w:widowControl w:val="0"/>
              <w:autoSpaceDE w:val="0"/>
              <w:autoSpaceDN w:val="0"/>
              <w:jc w:val="both"/>
              <w:rPr>
                <w:rFonts w:ascii="Arial" w:hAnsi="Arial" w:cs="Arial"/>
                <w:sz w:val="20"/>
                <w:szCs w:val="20"/>
              </w:rPr>
            </w:pPr>
            <w:r w:rsidRPr="00A51E75">
              <w:rPr>
                <w:rFonts w:ascii="Arial" w:hAnsi="Arial" w:cs="Arial"/>
                <w:sz w:val="20"/>
                <w:szCs w:val="20"/>
              </w:rPr>
              <w:t>Основное мероприятие: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r>
      <w:tr w:rsidR="00A51E75" w:rsidRPr="00A51E75" w:rsidTr="008D0C43">
        <w:tc>
          <w:tcPr>
            <w:tcW w:w="454"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1</w:t>
            </w:r>
          </w:p>
        </w:tc>
        <w:tc>
          <w:tcPr>
            <w:tcW w:w="2093"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Заключение муниципального контракта с перевозчиком на обслуживание маршрутов регулярных перевозок в городе Куйбышеве Куйбышевского района Новосибирской области</w:t>
            </w:r>
          </w:p>
        </w:tc>
        <w:tc>
          <w:tcPr>
            <w:tcW w:w="1843"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Управление строительства, жилищно-коммунального и дорожного хозяйства администрации города Куйбышева</w:t>
            </w:r>
          </w:p>
        </w:tc>
        <w:tc>
          <w:tcPr>
            <w:tcW w:w="1134"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2024-2026 год</w:t>
            </w:r>
          </w:p>
        </w:tc>
        <w:tc>
          <w:tcPr>
            <w:tcW w:w="2268"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 xml:space="preserve">Количество рейсов – 375 840 </w:t>
            </w:r>
          </w:p>
          <w:p w:rsidR="00A51E75" w:rsidRPr="00A51E75" w:rsidRDefault="00A51E75" w:rsidP="00A51E75">
            <w:pPr>
              <w:widowControl w:val="0"/>
              <w:autoSpaceDE w:val="0"/>
              <w:autoSpaceDN w:val="0"/>
              <w:rPr>
                <w:rFonts w:ascii="Arial" w:hAnsi="Arial" w:cs="Arial"/>
                <w:sz w:val="20"/>
                <w:szCs w:val="20"/>
              </w:rPr>
            </w:pPr>
          </w:p>
        </w:tc>
        <w:tc>
          <w:tcPr>
            <w:tcW w:w="1842" w:type="dxa"/>
          </w:tcPr>
          <w:p w:rsidR="00A51E75" w:rsidRPr="00A51E75" w:rsidRDefault="00A51E75" w:rsidP="00A51E75">
            <w:pPr>
              <w:widowControl w:val="0"/>
              <w:autoSpaceDE w:val="0"/>
              <w:autoSpaceDN w:val="0"/>
              <w:rPr>
                <w:rFonts w:ascii="Arial" w:hAnsi="Arial" w:cs="Arial"/>
                <w:sz w:val="20"/>
                <w:szCs w:val="20"/>
              </w:rPr>
            </w:pPr>
            <w:proofErr w:type="spellStart"/>
            <w:r w:rsidRPr="00A51E75">
              <w:rPr>
                <w:rFonts w:ascii="Arial" w:hAnsi="Arial" w:cs="Arial"/>
                <w:sz w:val="20"/>
                <w:szCs w:val="20"/>
              </w:rPr>
              <w:t>Недостижение</w:t>
            </w:r>
            <w:proofErr w:type="spellEnd"/>
            <w:r w:rsidRPr="00A51E75">
              <w:rPr>
                <w:rFonts w:ascii="Arial" w:hAnsi="Arial" w:cs="Arial"/>
                <w:sz w:val="20"/>
                <w:szCs w:val="20"/>
              </w:rPr>
              <w:t xml:space="preserve"> уровня предоставления качественных услуг по организации регулярных перевозок пассажиров и багажа</w:t>
            </w:r>
          </w:p>
        </w:tc>
      </w:tr>
    </w:tbl>
    <w:p w:rsidR="00A51E75" w:rsidRPr="00A51E75" w:rsidRDefault="00A51E75" w:rsidP="00A51E75">
      <w:pPr>
        <w:widowControl w:val="0"/>
        <w:autoSpaceDE w:val="0"/>
        <w:autoSpaceDN w:val="0"/>
        <w:jc w:val="both"/>
        <w:rPr>
          <w:rFonts w:ascii="Arial" w:hAnsi="Arial" w:cs="Arial"/>
          <w:sz w:val="20"/>
          <w:szCs w:val="20"/>
        </w:rPr>
      </w:pPr>
    </w:p>
    <w:p w:rsidR="00A51E75" w:rsidRPr="00A51E75" w:rsidRDefault="00A51E75" w:rsidP="00451DD9">
      <w:pPr>
        <w:widowControl w:val="0"/>
        <w:autoSpaceDE w:val="0"/>
        <w:autoSpaceDN w:val="0"/>
        <w:ind w:firstLine="540"/>
        <w:jc w:val="center"/>
        <w:outlineLvl w:val="1"/>
        <w:rPr>
          <w:rFonts w:ascii="Arial" w:hAnsi="Arial" w:cs="Arial"/>
          <w:b/>
          <w:sz w:val="20"/>
          <w:szCs w:val="20"/>
        </w:rPr>
      </w:pPr>
      <w:r w:rsidRPr="00A51E75">
        <w:rPr>
          <w:rFonts w:ascii="Arial" w:hAnsi="Arial" w:cs="Arial"/>
          <w:b/>
          <w:sz w:val="20"/>
          <w:szCs w:val="20"/>
        </w:rPr>
        <w:t>8. Механизм реализации муниципальной программы.</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Реализация программы осуществляется на основе муниципальных контрактов и отчетов, предоставляемых перевозчиком ежемесячно.</w:t>
      </w:r>
    </w:p>
    <w:p w:rsidR="00A51E75" w:rsidRPr="00A51E75" w:rsidRDefault="00A51E75" w:rsidP="00451DD9">
      <w:pPr>
        <w:widowControl w:val="0"/>
        <w:autoSpaceDE w:val="0"/>
        <w:autoSpaceDN w:val="0"/>
        <w:spacing w:before="200"/>
        <w:ind w:firstLine="540"/>
        <w:jc w:val="center"/>
        <w:outlineLvl w:val="1"/>
        <w:rPr>
          <w:rFonts w:ascii="Arial" w:hAnsi="Arial" w:cs="Arial"/>
          <w:b/>
          <w:sz w:val="20"/>
          <w:szCs w:val="20"/>
        </w:rPr>
      </w:pPr>
      <w:r w:rsidRPr="00A51E75">
        <w:rPr>
          <w:rFonts w:ascii="Arial" w:hAnsi="Arial" w:cs="Arial"/>
          <w:b/>
          <w:sz w:val="20"/>
          <w:szCs w:val="20"/>
        </w:rPr>
        <w:t>9. Объемы и источники финансирования муниципальной программы.</w:t>
      </w:r>
    </w:p>
    <w:p w:rsidR="00A51E75" w:rsidRPr="00A51E75" w:rsidRDefault="00A51E75" w:rsidP="00451DD9">
      <w:pPr>
        <w:widowControl w:val="0"/>
        <w:autoSpaceDE w:val="0"/>
        <w:autoSpaceDN w:val="0"/>
        <w:ind w:firstLine="540"/>
        <w:jc w:val="both"/>
        <w:rPr>
          <w:rFonts w:ascii="Arial" w:hAnsi="Arial" w:cs="Arial"/>
          <w:sz w:val="20"/>
          <w:szCs w:val="20"/>
        </w:rPr>
      </w:pPr>
      <w:r w:rsidRPr="00A51E75">
        <w:rPr>
          <w:rFonts w:ascii="Arial" w:hAnsi="Arial" w:cs="Arial"/>
          <w:sz w:val="20"/>
          <w:szCs w:val="20"/>
        </w:rPr>
        <w:t xml:space="preserve">Финансирование мероприятий, предусмотренных программой, будет осуществляться за счет средств, выделяемых из бюджетов: областной и местный. Основными источниками финансирования </w:t>
      </w:r>
      <w:r w:rsidRPr="00A51E75">
        <w:rPr>
          <w:rFonts w:ascii="Arial" w:hAnsi="Arial" w:cs="Arial"/>
          <w:sz w:val="20"/>
          <w:szCs w:val="20"/>
        </w:rPr>
        <w:lastRenderedPageBreak/>
        <w:t>программных мероприятий являются средства областного бюджета.</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179"/>
        <w:gridCol w:w="1849"/>
        <w:gridCol w:w="1700"/>
        <w:gridCol w:w="1701"/>
        <w:gridCol w:w="1842"/>
      </w:tblGrid>
      <w:tr w:rsidR="00A51E75" w:rsidRPr="00A51E75" w:rsidTr="008D0C43">
        <w:tc>
          <w:tcPr>
            <w:tcW w:w="510" w:type="dxa"/>
            <w:vMerge w:val="restart"/>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N п/п</w:t>
            </w:r>
          </w:p>
        </w:tc>
        <w:tc>
          <w:tcPr>
            <w:tcW w:w="2179" w:type="dxa"/>
            <w:vMerge w:val="restart"/>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Наименование мероприятия</w:t>
            </w:r>
          </w:p>
        </w:tc>
        <w:tc>
          <w:tcPr>
            <w:tcW w:w="1849" w:type="dxa"/>
            <w:vMerge w:val="restart"/>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Источники финансирования</w:t>
            </w:r>
          </w:p>
        </w:tc>
        <w:tc>
          <w:tcPr>
            <w:tcW w:w="5243" w:type="dxa"/>
            <w:gridSpan w:val="3"/>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Расходы по годам (рублей)</w:t>
            </w:r>
          </w:p>
        </w:tc>
      </w:tr>
      <w:tr w:rsidR="00A51E75" w:rsidRPr="00A51E75" w:rsidTr="008D0C43">
        <w:tc>
          <w:tcPr>
            <w:tcW w:w="510" w:type="dxa"/>
            <w:vMerge/>
          </w:tcPr>
          <w:p w:rsidR="00A51E75" w:rsidRPr="00A51E75" w:rsidRDefault="00A51E75" w:rsidP="00A51E75">
            <w:pPr>
              <w:widowControl w:val="0"/>
              <w:snapToGrid w:val="0"/>
              <w:spacing w:line="259" w:lineRule="auto"/>
              <w:ind w:firstLine="600"/>
              <w:rPr>
                <w:rFonts w:ascii="Arial" w:hAnsi="Arial" w:cs="Arial"/>
                <w:sz w:val="20"/>
                <w:szCs w:val="20"/>
              </w:rPr>
            </w:pPr>
          </w:p>
        </w:tc>
        <w:tc>
          <w:tcPr>
            <w:tcW w:w="2179" w:type="dxa"/>
            <w:vMerge/>
          </w:tcPr>
          <w:p w:rsidR="00A51E75" w:rsidRPr="00A51E75" w:rsidRDefault="00A51E75" w:rsidP="00A51E75">
            <w:pPr>
              <w:widowControl w:val="0"/>
              <w:snapToGrid w:val="0"/>
              <w:spacing w:line="259" w:lineRule="auto"/>
              <w:ind w:firstLine="600"/>
              <w:rPr>
                <w:rFonts w:ascii="Arial" w:hAnsi="Arial" w:cs="Arial"/>
                <w:sz w:val="20"/>
                <w:szCs w:val="20"/>
              </w:rPr>
            </w:pPr>
          </w:p>
        </w:tc>
        <w:tc>
          <w:tcPr>
            <w:tcW w:w="1849" w:type="dxa"/>
            <w:vMerge/>
          </w:tcPr>
          <w:p w:rsidR="00A51E75" w:rsidRPr="00A51E75" w:rsidRDefault="00A51E75" w:rsidP="00A51E75">
            <w:pPr>
              <w:widowControl w:val="0"/>
              <w:snapToGrid w:val="0"/>
              <w:spacing w:line="259" w:lineRule="auto"/>
              <w:ind w:firstLine="600"/>
              <w:rPr>
                <w:rFonts w:ascii="Arial" w:hAnsi="Arial" w:cs="Arial"/>
                <w:sz w:val="20"/>
                <w:szCs w:val="20"/>
              </w:rPr>
            </w:pPr>
          </w:p>
        </w:tc>
        <w:tc>
          <w:tcPr>
            <w:tcW w:w="1700"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2024</w:t>
            </w:r>
          </w:p>
        </w:tc>
        <w:tc>
          <w:tcPr>
            <w:tcW w:w="1701"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2025</w:t>
            </w:r>
          </w:p>
        </w:tc>
        <w:tc>
          <w:tcPr>
            <w:tcW w:w="1842"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2026</w:t>
            </w:r>
          </w:p>
        </w:tc>
      </w:tr>
      <w:tr w:rsidR="00A51E75" w:rsidRPr="00A51E75" w:rsidTr="008D0C43">
        <w:trPr>
          <w:trHeight w:val="595"/>
        </w:trPr>
        <w:tc>
          <w:tcPr>
            <w:tcW w:w="510" w:type="dxa"/>
            <w:vMerge w:val="restart"/>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1.</w:t>
            </w:r>
          </w:p>
        </w:tc>
        <w:tc>
          <w:tcPr>
            <w:tcW w:w="2179" w:type="dxa"/>
            <w:vMerge w:val="restart"/>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 xml:space="preserve">Субсидия на </w:t>
            </w:r>
            <w:proofErr w:type="spellStart"/>
            <w:r w:rsidRPr="00A51E75">
              <w:rPr>
                <w:rFonts w:ascii="Arial" w:hAnsi="Arial" w:cs="Arial"/>
                <w:sz w:val="20"/>
                <w:szCs w:val="20"/>
              </w:rPr>
              <w:t>софинансирование</w:t>
            </w:r>
            <w:proofErr w:type="spellEnd"/>
            <w:r w:rsidRPr="00A51E75">
              <w:rPr>
                <w:rFonts w:ascii="Arial" w:hAnsi="Arial" w:cs="Arial"/>
                <w:sz w:val="20"/>
                <w:szCs w:val="20"/>
              </w:rPr>
              <w:t xml:space="preserve"> расходных обязательств муниципального образования по осуществлению полномочий по организации регулярных перевозок пассажиров и багажа по регулярным маршрутам регулярных перевозок в г. Куйбышеве</w:t>
            </w:r>
          </w:p>
        </w:tc>
        <w:tc>
          <w:tcPr>
            <w:tcW w:w="1849" w:type="dxa"/>
          </w:tcPr>
          <w:p w:rsidR="00A51E75" w:rsidRPr="00A51E75" w:rsidRDefault="00A51E75" w:rsidP="00A51E75">
            <w:pPr>
              <w:widowControl w:val="0"/>
              <w:autoSpaceDE w:val="0"/>
              <w:autoSpaceDN w:val="0"/>
              <w:rPr>
                <w:rFonts w:ascii="Arial" w:hAnsi="Arial" w:cs="Arial"/>
                <w:sz w:val="20"/>
                <w:szCs w:val="20"/>
              </w:rPr>
            </w:pPr>
            <w:proofErr w:type="gramStart"/>
            <w:r w:rsidRPr="00A51E75">
              <w:rPr>
                <w:rFonts w:ascii="Arial" w:hAnsi="Arial" w:cs="Arial"/>
                <w:sz w:val="20"/>
                <w:szCs w:val="20"/>
              </w:rPr>
              <w:t>всего</w:t>
            </w:r>
            <w:proofErr w:type="gramEnd"/>
          </w:p>
        </w:tc>
        <w:tc>
          <w:tcPr>
            <w:tcW w:w="1700"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30 798 188,47</w:t>
            </w:r>
          </w:p>
        </w:tc>
        <w:tc>
          <w:tcPr>
            <w:tcW w:w="1701"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30 798 188,47</w:t>
            </w:r>
          </w:p>
        </w:tc>
        <w:tc>
          <w:tcPr>
            <w:tcW w:w="1842"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30 798 188,47</w:t>
            </w:r>
          </w:p>
        </w:tc>
      </w:tr>
      <w:tr w:rsidR="00A51E75" w:rsidRPr="00A51E75" w:rsidTr="008D0C43">
        <w:tc>
          <w:tcPr>
            <w:tcW w:w="510" w:type="dxa"/>
            <w:vMerge/>
          </w:tcPr>
          <w:p w:rsidR="00A51E75" w:rsidRPr="00A51E75" w:rsidRDefault="00A51E75" w:rsidP="00A51E75">
            <w:pPr>
              <w:widowControl w:val="0"/>
              <w:snapToGrid w:val="0"/>
              <w:spacing w:line="259" w:lineRule="auto"/>
              <w:ind w:firstLine="600"/>
              <w:rPr>
                <w:rFonts w:ascii="Arial" w:hAnsi="Arial" w:cs="Arial"/>
                <w:sz w:val="20"/>
                <w:szCs w:val="20"/>
              </w:rPr>
            </w:pPr>
          </w:p>
        </w:tc>
        <w:tc>
          <w:tcPr>
            <w:tcW w:w="2179" w:type="dxa"/>
            <w:vMerge/>
          </w:tcPr>
          <w:p w:rsidR="00A51E75" w:rsidRPr="00A51E75" w:rsidRDefault="00A51E75" w:rsidP="00A51E75">
            <w:pPr>
              <w:widowControl w:val="0"/>
              <w:snapToGrid w:val="0"/>
              <w:spacing w:line="259" w:lineRule="auto"/>
              <w:ind w:firstLine="600"/>
              <w:rPr>
                <w:rFonts w:ascii="Arial" w:hAnsi="Arial" w:cs="Arial"/>
                <w:sz w:val="20"/>
                <w:szCs w:val="20"/>
              </w:rPr>
            </w:pPr>
          </w:p>
        </w:tc>
        <w:tc>
          <w:tcPr>
            <w:tcW w:w="1849"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Областной бюджет</w:t>
            </w:r>
          </w:p>
        </w:tc>
        <w:tc>
          <w:tcPr>
            <w:tcW w:w="1700"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30 012 924,85</w:t>
            </w:r>
          </w:p>
        </w:tc>
        <w:tc>
          <w:tcPr>
            <w:tcW w:w="1701"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30 012 924,85</w:t>
            </w:r>
          </w:p>
        </w:tc>
        <w:tc>
          <w:tcPr>
            <w:tcW w:w="1842"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30 012 924,85</w:t>
            </w:r>
          </w:p>
        </w:tc>
      </w:tr>
      <w:tr w:rsidR="00A51E75" w:rsidRPr="00A51E75" w:rsidTr="008D0C43">
        <w:tc>
          <w:tcPr>
            <w:tcW w:w="510" w:type="dxa"/>
            <w:vMerge/>
          </w:tcPr>
          <w:p w:rsidR="00A51E75" w:rsidRPr="00A51E75" w:rsidRDefault="00A51E75" w:rsidP="00A51E75">
            <w:pPr>
              <w:widowControl w:val="0"/>
              <w:snapToGrid w:val="0"/>
              <w:spacing w:line="259" w:lineRule="auto"/>
              <w:ind w:firstLine="600"/>
              <w:rPr>
                <w:rFonts w:ascii="Arial" w:hAnsi="Arial" w:cs="Arial"/>
                <w:sz w:val="20"/>
                <w:szCs w:val="20"/>
              </w:rPr>
            </w:pPr>
          </w:p>
        </w:tc>
        <w:tc>
          <w:tcPr>
            <w:tcW w:w="2179" w:type="dxa"/>
            <w:vMerge/>
          </w:tcPr>
          <w:p w:rsidR="00A51E75" w:rsidRPr="00A51E75" w:rsidRDefault="00A51E75" w:rsidP="00A51E75">
            <w:pPr>
              <w:widowControl w:val="0"/>
              <w:snapToGrid w:val="0"/>
              <w:spacing w:line="259" w:lineRule="auto"/>
              <w:ind w:firstLine="600"/>
              <w:rPr>
                <w:rFonts w:ascii="Arial" w:hAnsi="Arial" w:cs="Arial"/>
                <w:sz w:val="20"/>
                <w:szCs w:val="20"/>
              </w:rPr>
            </w:pPr>
          </w:p>
        </w:tc>
        <w:tc>
          <w:tcPr>
            <w:tcW w:w="1849" w:type="dxa"/>
          </w:tcPr>
          <w:p w:rsidR="00A51E75" w:rsidRPr="00A51E75" w:rsidRDefault="00A51E75" w:rsidP="00A51E75">
            <w:pPr>
              <w:widowControl w:val="0"/>
              <w:autoSpaceDE w:val="0"/>
              <w:autoSpaceDN w:val="0"/>
              <w:rPr>
                <w:rFonts w:ascii="Arial" w:hAnsi="Arial" w:cs="Arial"/>
                <w:sz w:val="20"/>
                <w:szCs w:val="20"/>
              </w:rPr>
            </w:pPr>
            <w:r w:rsidRPr="00A51E75">
              <w:rPr>
                <w:rFonts w:ascii="Arial" w:hAnsi="Arial" w:cs="Arial"/>
                <w:sz w:val="20"/>
                <w:szCs w:val="20"/>
              </w:rPr>
              <w:t>Местный бюджет</w:t>
            </w:r>
          </w:p>
        </w:tc>
        <w:tc>
          <w:tcPr>
            <w:tcW w:w="1700"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785 263,62</w:t>
            </w:r>
          </w:p>
          <w:p w:rsidR="00A51E75" w:rsidRPr="00A51E75" w:rsidRDefault="00A51E75" w:rsidP="00A51E75">
            <w:pPr>
              <w:widowControl w:val="0"/>
              <w:autoSpaceDE w:val="0"/>
              <w:autoSpaceDN w:val="0"/>
              <w:jc w:val="center"/>
              <w:rPr>
                <w:rFonts w:ascii="Arial" w:hAnsi="Arial" w:cs="Arial"/>
                <w:sz w:val="20"/>
                <w:szCs w:val="20"/>
              </w:rPr>
            </w:pPr>
          </w:p>
        </w:tc>
        <w:tc>
          <w:tcPr>
            <w:tcW w:w="1701"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785 263,62</w:t>
            </w:r>
          </w:p>
          <w:p w:rsidR="00A51E75" w:rsidRPr="00A51E75" w:rsidRDefault="00A51E75" w:rsidP="00A51E75">
            <w:pPr>
              <w:widowControl w:val="0"/>
              <w:autoSpaceDE w:val="0"/>
              <w:autoSpaceDN w:val="0"/>
              <w:jc w:val="center"/>
              <w:rPr>
                <w:rFonts w:ascii="Arial" w:hAnsi="Arial" w:cs="Arial"/>
                <w:sz w:val="20"/>
                <w:szCs w:val="20"/>
              </w:rPr>
            </w:pPr>
          </w:p>
        </w:tc>
        <w:tc>
          <w:tcPr>
            <w:tcW w:w="1842" w:type="dxa"/>
          </w:tcPr>
          <w:p w:rsidR="00A51E75" w:rsidRPr="00A51E75" w:rsidRDefault="00A51E75" w:rsidP="00A51E75">
            <w:pPr>
              <w:widowControl w:val="0"/>
              <w:autoSpaceDE w:val="0"/>
              <w:autoSpaceDN w:val="0"/>
              <w:jc w:val="center"/>
              <w:rPr>
                <w:rFonts w:ascii="Arial" w:hAnsi="Arial" w:cs="Arial"/>
                <w:sz w:val="20"/>
                <w:szCs w:val="20"/>
              </w:rPr>
            </w:pPr>
            <w:r w:rsidRPr="00A51E75">
              <w:rPr>
                <w:rFonts w:ascii="Arial" w:hAnsi="Arial" w:cs="Arial"/>
                <w:sz w:val="20"/>
                <w:szCs w:val="20"/>
              </w:rPr>
              <w:t>785 263,62</w:t>
            </w:r>
          </w:p>
          <w:p w:rsidR="00A51E75" w:rsidRPr="00A51E75" w:rsidRDefault="00A51E75" w:rsidP="00A51E75">
            <w:pPr>
              <w:widowControl w:val="0"/>
              <w:autoSpaceDE w:val="0"/>
              <w:autoSpaceDN w:val="0"/>
              <w:jc w:val="center"/>
              <w:rPr>
                <w:rFonts w:ascii="Arial" w:hAnsi="Arial" w:cs="Arial"/>
                <w:sz w:val="20"/>
                <w:szCs w:val="20"/>
              </w:rPr>
            </w:pPr>
          </w:p>
        </w:tc>
      </w:tr>
    </w:tbl>
    <w:p w:rsidR="00A51E75" w:rsidRPr="00A51E75" w:rsidRDefault="00A51E75" w:rsidP="00A51E75">
      <w:pPr>
        <w:widowControl w:val="0"/>
        <w:autoSpaceDE w:val="0"/>
        <w:autoSpaceDN w:val="0"/>
        <w:jc w:val="both"/>
        <w:rPr>
          <w:rFonts w:ascii="Arial" w:hAnsi="Arial" w:cs="Arial"/>
          <w:sz w:val="20"/>
          <w:szCs w:val="20"/>
        </w:rPr>
      </w:pPr>
    </w:p>
    <w:p w:rsidR="00A51E75" w:rsidRPr="00A51E75" w:rsidRDefault="00A51E75" w:rsidP="00451DD9">
      <w:pPr>
        <w:widowControl w:val="0"/>
        <w:autoSpaceDE w:val="0"/>
        <w:autoSpaceDN w:val="0"/>
        <w:ind w:firstLine="540"/>
        <w:jc w:val="center"/>
        <w:outlineLvl w:val="1"/>
        <w:rPr>
          <w:rFonts w:ascii="Arial" w:hAnsi="Arial" w:cs="Arial"/>
          <w:b/>
          <w:sz w:val="20"/>
          <w:szCs w:val="20"/>
        </w:rPr>
      </w:pPr>
      <w:r w:rsidRPr="00A51E75">
        <w:rPr>
          <w:rFonts w:ascii="Arial" w:hAnsi="Arial" w:cs="Arial"/>
          <w:b/>
          <w:sz w:val="20"/>
          <w:szCs w:val="20"/>
        </w:rPr>
        <w:t>10. Подпрограммы.</w:t>
      </w:r>
    </w:p>
    <w:p w:rsidR="00A51E75" w:rsidRPr="00A51E75" w:rsidRDefault="00A51E75" w:rsidP="00A51E75">
      <w:pPr>
        <w:widowControl w:val="0"/>
        <w:autoSpaceDE w:val="0"/>
        <w:autoSpaceDN w:val="0"/>
        <w:ind w:firstLine="540"/>
        <w:jc w:val="both"/>
        <w:rPr>
          <w:rFonts w:ascii="Arial" w:hAnsi="Arial" w:cs="Arial"/>
          <w:sz w:val="20"/>
          <w:szCs w:val="20"/>
        </w:rPr>
      </w:pPr>
      <w:r w:rsidRPr="00A51E75">
        <w:rPr>
          <w:rFonts w:ascii="Arial" w:hAnsi="Arial" w:cs="Arial"/>
          <w:sz w:val="20"/>
          <w:szCs w:val="20"/>
        </w:rPr>
        <w:t>В состав муниципальной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 не входят подпрограммы.</w:t>
      </w:r>
    </w:p>
    <w:p w:rsidR="00A51E75" w:rsidRPr="00A51E75" w:rsidRDefault="00A51E75" w:rsidP="00A51E75">
      <w:pPr>
        <w:widowControl w:val="0"/>
        <w:autoSpaceDE w:val="0"/>
        <w:autoSpaceDN w:val="0"/>
        <w:jc w:val="both"/>
        <w:rPr>
          <w:rFonts w:ascii="Arial" w:hAnsi="Arial" w:cs="Arial"/>
          <w:sz w:val="20"/>
          <w:szCs w:val="20"/>
        </w:rPr>
      </w:pPr>
    </w:p>
    <w:p w:rsidR="004322CE" w:rsidRPr="00A51E75" w:rsidRDefault="004322CE" w:rsidP="0083647E">
      <w:pPr>
        <w:rPr>
          <w:rFonts w:ascii="Arial" w:hAnsi="Arial" w:cs="Arial"/>
          <w:sz w:val="20"/>
          <w:szCs w:val="20"/>
          <w:lang w:eastAsia="ar-SA"/>
        </w:rPr>
      </w:pPr>
    </w:p>
    <w:p w:rsidR="009C48AA" w:rsidRPr="00A51E75" w:rsidRDefault="009C48AA" w:rsidP="009C48AA">
      <w:pPr>
        <w:ind w:right="-143"/>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9C48AA" w:rsidRPr="00A51E75" w:rsidRDefault="009C48AA" w:rsidP="009C48AA">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9C48AA" w:rsidRPr="00A51E75" w:rsidRDefault="009C48AA" w:rsidP="009C48AA">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9C48AA" w:rsidRDefault="009C48AA" w:rsidP="009C48AA">
      <w:pPr>
        <w:rPr>
          <w:rFonts w:ascii="Arial" w:hAnsi="Arial" w:cs="Arial"/>
          <w:sz w:val="20"/>
          <w:szCs w:val="20"/>
        </w:rPr>
      </w:pPr>
    </w:p>
    <w:p w:rsidR="00A34522" w:rsidRPr="00A51E75" w:rsidRDefault="00A34522" w:rsidP="009C48AA">
      <w:pPr>
        <w:rPr>
          <w:rFonts w:ascii="Arial" w:hAnsi="Arial" w:cs="Arial"/>
          <w:sz w:val="20"/>
          <w:szCs w:val="20"/>
        </w:rPr>
      </w:pPr>
    </w:p>
    <w:p w:rsidR="00A34522" w:rsidRDefault="00A34522" w:rsidP="00A34522">
      <w:pPr>
        <w:jc w:val="both"/>
        <w:rPr>
          <w:rFonts w:ascii="Arial" w:hAnsi="Arial" w:cs="Arial"/>
          <w:b/>
          <w:spacing w:val="2"/>
          <w:sz w:val="20"/>
          <w:szCs w:val="20"/>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672CD9">
        <w:rPr>
          <w:rFonts w:ascii="Arial" w:hAnsi="Arial" w:cs="Arial"/>
          <w:b/>
          <w:sz w:val="20"/>
          <w:szCs w:val="20"/>
        </w:rPr>
        <w:tab/>
      </w:r>
      <w:r>
        <w:rPr>
          <w:rFonts w:ascii="Arial" w:hAnsi="Arial" w:cs="Arial"/>
          <w:b/>
          <w:bCs/>
          <w:sz w:val="20"/>
          <w:szCs w:val="20"/>
        </w:rPr>
        <w:t xml:space="preserve">ОПОВЕЩЕНИЕ </w:t>
      </w:r>
      <w:r>
        <w:rPr>
          <w:rFonts w:ascii="Arial" w:hAnsi="Arial" w:cs="Arial"/>
          <w:sz w:val="20"/>
          <w:szCs w:val="20"/>
          <w:lang w:eastAsia="ar-SA"/>
        </w:rPr>
        <w:t>о начале общественных обсуждений в городе Куйбышеве Куйбышевского района Новосибирской области</w:t>
      </w:r>
    </w:p>
    <w:p w:rsidR="004322CE" w:rsidRPr="00A51E75" w:rsidRDefault="004322CE" w:rsidP="0083647E">
      <w:pPr>
        <w:rPr>
          <w:rFonts w:ascii="Arial" w:hAnsi="Arial" w:cs="Arial"/>
          <w:sz w:val="20"/>
          <w:szCs w:val="20"/>
          <w:lang w:eastAsia="ar-SA"/>
        </w:rPr>
      </w:pPr>
    </w:p>
    <w:p w:rsidR="00E9271B" w:rsidRDefault="00A34522" w:rsidP="00E9271B">
      <w:pPr>
        <w:jc w:val="center"/>
        <w:rPr>
          <w:rFonts w:ascii="Arial" w:hAnsi="Arial" w:cs="Arial"/>
          <w:b/>
          <w:spacing w:val="2"/>
          <w:sz w:val="20"/>
          <w:szCs w:val="20"/>
          <w:lang w:eastAsia="ar-SA"/>
        </w:rPr>
      </w:pPr>
      <w:r w:rsidRPr="00A34522">
        <w:rPr>
          <w:rFonts w:ascii="Arial" w:hAnsi="Arial" w:cs="Arial"/>
          <w:b/>
          <w:spacing w:val="2"/>
          <w:sz w:val="20"/>
          <w:szCs w:val="20"/>
          <w:lang w:eastAsia="ar-SA"/>
        </w:rPr>
        <w:t>ОПОВЕЩЕНИЕ</w:t>
      </w:r>
    </w:p>
    <w:p w:rsidR="00E9271B" w:rsidRDefault="00A34522" w:rsidP="00E9271B">
      <w:pPr>
        <w:jc w:val="center"/>
        <w:rPr>
          <w:rFonts w:ascii="Arial" w:hAnsi="Arial" w:cs="Arial"/>
          <w:b/>
          <w:spacing w:val="2"/>
          <w:sz w:val="20"/>
          <w:szCs w:val="20"/>
          <w:lang w:eastAsia="ar-SA"/>
        </w:rPr>
      </w:pPr>
      <w:r w:rsidRPr="00A34522">
        <w:rPr>
          <w:rFonts w:ascii="Arial" w:hAnsi="Arial" w:cs="Arial"/>
          <w:b/>
          <w:spacing w:val="2"/>
          <w:sz w:val="20"/>
          <w:szCs w:val="20"/>
          <w:lang w:eastAsia="ar-SA"/>
        </w:rPr>
        <w:t xml:space="preserve"> О НАЧАЛЕ ОБЩЕСТВЕННЫХ ОБСУЖДЕНИЙ В ГОРОДЕ КУЙБЫШЕВЕ </w:t>
      </w:r>
    </w:p>
    <w:p w:rsidR="00A34522" w:rsidRPr="00A34522" w:rsidRDefault="00A34522" w:rsidP="00E9271B">
      <w:pPr>
        <w:jc w:val="center"/>
        <w:rPr>
          <w:rFonts w:ascii="Arial" w:hAnsi="Arial" w:cs="Arial"/>
          <w:b/>
          <w:spacing w:val="2"/>
          <w:sz w:val="20"/>
          <w:szCs w:val="20"/>
          <w:lang w:eastAsia="ar-SA"/>
        </w:rPr>
      </w:pPr>
      <w:r w:rsidRPr="00A34522">
        <w:rPr>
          <w:rFonts w:ascii="Arial" w:hAnsi="Arial" w:cs="Arial"/>
          <w:b/>
          <w:spacing w:val="2"/>
          <w:sz w:val="20"/>
          <w:szCs w:val="20"/>
          <w:lang w:eastAsia="ar-SA"/>
        </w:rPr>
        <w:t>КУЙБЫШЕВСКОГО РАЙОНА НОВОСИБИРСКОЙ ОБЛАСТИ</w:t>
      </w:r>
    </w:p>
    <w:p w:rsidR="00A34522" w:rsidRPr="00A34522" w:rsidRDefault="00A34522" w:rsidP="00A34522">
      <w:pPr>
        <w:ind w:firstLine="709"/>
        <w:jc w:val="center"/>
        <w:rPr>
          <w:rFonts w:ascii="Arial" w:hAnsi="Arial" w:cs="Arial"/>
          <w:b/>
          <w:color w:val="4C4C4C"/>
          <w:spacing w:val="2"/>
          <w:sz w:val="20"/>
          <w:szCs w:val="20"/>
          <w:lang w:eastAsia="ar-SA"/>
        </w:rPr>
      </w:pPr>
    </w:p>
    <w:p w:rsidR="00A34522" w:rsidRPr="00A34522" w:rsidRDefault="00A34522" w:rsidP="00A34522">
      <w:pPr>
        <w:widowControl w:val="0"/>
        <w:tabs>
          <w:tab w:val="left" w:pos="567"/>
        </w:tabs>
        <w:autoSpaceDE w:val="0"/>
        <w:autoSpaceDN w:val="0"/>
        <w:adjustRightInd w:val="0"/>
        <w:ind w:right="-2"/>
        <w:jc w:val="both"/>
        <w:rPr>
          <w:rFonts w:ascii="Arial" w:hAnsi="Arial" w:cs="Arial"/>
          <w:i/>
          <w:sz w:val="20"/>
          <w:szCs w:val="20"/>
          <w:u w:val="single"/>
          <w:lang w:eastAsia="ar-SA"/>
        </w:rPr>
      </w:pPr>
      <w:r w:rsidRPr="00A34522">
        <w:rPr>
          <w:rFonts w:ascii="Arial" w:hAnsi="Arial" w:cs="Arial"/>
          <w:b/>
          <w:bCs/>
          <w:sz w:val="20"/>
          <w:szCs w:val="20"/>
          <w:lang w:eastAsia="ar-SA"/>
        </w:rPr>
        <w:t xml:space="preserve">        </w:t>
      </w:r>
      <w:proofErr w:type="gramStart"/>
      <w:r w:rsidRPr="00A34522">
        <w:rPr>
          <w:rFonts w:ascii="Arial" w:hAnsi="Arial" w:cs="Arial"/>
          <w:b/>
          <w:bCs/>
          <w:sz w:val="20"/>
          <w:szCs w:val="20"/>
          <w:lang w:val="en-US" w:eastAsia="ar-SA"/>
        </w:rPr>
        <w:t>I</w:t>
      </w:r>
      <w:r w:rsidRPr="00A34522">
        <w:rPr>
          <w:rFonts w:ascii="Arial" w:hAnsi="Arial" w:cs="Arial"/>
          <w:b/>
          <w:bCs/>
          <w:sz w:val="20"/>
          <w:szCs w:val="20"/>
          <w:lang w:eastAsia="ar-SA"/>
        </w:rPr>
        <w:t>.</w:t>
      </w:r>
      <w:r w:rsidRPr="00A34522">
        <w:rPr>
          <w:rFonts w:ascii="Arial" w:hAnsi="Arial" w:cs="Arial"/>
          <w:bCs/>
          <w:sz w:val="20"/>
          <w:szCs w:val="20"/>
          <w:lang w:eastAsia="ar-SA"/>
        </w:rPr>
        <w:t xml:space="preserve"> На общественные обсуждения представляется проект по предоставлению разрешения </w:t>
      </w:r>
      <w:r w:rsidRPr="00A34522">
        <w:rPr>
          <w:rFonts w:ascii="Arial" w:hAnsi="Arial" w:cs="Arial"/>
          <w:sz w:val="20"/>
          <w:szCs w:val="20"/>
          <w:lang w:eastAsia="ar-SA"/>
        </w:rPr>
        <w:t xml:space="preserve">на отклонение от предельных параметров разрешенного строительства, реконструкции объектов капитального строительства: </w:t>
      </w:r>
      <w:proofErr w:type="spellStart"/>
      <w:r w:rsidRPr="00A34522">
        <w:rPr>
          <w:rFonts w:ascii="Arial" w:hAnsi="Arial" w:cs="Arial"/>
          <w:i/>
          <w:sz w:val="20"/>
          <w:szCs w:val="20"/>
          <w:u w:val="single"/>
          <w:lang w:eastAsia="ar-SA"/>
        </w:rPr>
        <w:t>Кисаретову</w:t>
      </w:r>
      <w:proofErr w:type="spellEnd"/>
      <w:r w:rsidRPr="00A34522">
        <w:rPr>
          <w:rFonts w:ascii="Arial" w:hAnsi="Arial" w:cs="Arial"/>
          <w:i/>
          <w:sz w:val="20"/>
          <w:szCs w:val="20"/>
          <w:u w:val="single"/>
          <w:lang w:eastAsia="ar-SA"/>
        </w:rPr>
        <w:t xml:space="preserve"> А.Е. и Тимофееву А.В. (на основании заявлений, в связи с тем, что фактическое расположение сооружений, расположенных на земельном участке с кадастровым номером 54:34:010682:304, площадью 1112 </w:t>
      </w:r>
      <w:proofErr w:type="spellStart"/>
      <w:r w:rsidRPr="00A34522">
        <w:rPr>
          <w:rFonts w:ascii="Arial" w:hAnsi="Arial" w:cs="Arial"/>
          <w:i/>
          <w:sz w:val="20"/>
          <w:szCs w:val="20"/>
          <w:u w:val="single"/>
          <w:lang w:eastAsia="ar-SA"/>
        </w:rPr>
        <w:t>кв.м</w:t>
      </w:r>
      <w:proofErr w:type="spellEnd"/>
      <w:r w:rsidRPr="00A34522">
        <w:rPr>
          <w:rFonts w:ascii="Arial" w:hAnsi="Arial" w:cs="Arial"/>
          <w:i/>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w:t>
      </w:r>
      <w:proofErr w:type="gramEnd"/>
      <w:r w:rsidRPr="00A34522">
        <w:rPr>
          <w:rFonts w:ascii="Arial" w:hAnsi="Arial" w:cs="Arial"/>
          <w:i/>
          <w:sz w:val="20"/>
          <w:szCs w:val="20"/>
          <w:u w:val="single"/>
          <w:lang w:eastAsia="ar-SA"/>
        </w:rPr>
        <w:t xml:space="preserve"> Войкова, земельный участок № 4, являются неблагоприятными для застройки), в части уменьшения минимального отступа от границ земельного участка с 3,0 метров до 0 метра с </w:t>
      </w:r>
      <w:proofErr w:type="gramStart"/>
      <w:r w:rsidRPr="00A34522">
        <w:rPr>
          <w:rFonts w:ascii="Arial" w:hAnsi="Arial" w:cs="Arial"/>
          <w:i/>
          <w:sz w:val="20"/>
          <w:szCs w:val="20"/>
          <w:u w:val="single"/>
          <w:lang w:eastAsia="ar-SA"/>
        </w:rPr>
        <w:t>южной  стороны</w:t>
      </w:r>
      <w:proofErr w:type="gramEnd"/>
      <w:r w:rsidRPr="00A34522">
        <w:rPr>
          <w:rFonts w:ascii="Arial" w:hAnsi="Arial" w:cs="Arial"/>
          <w:i/>
          <w:sz w:val="20"/>
          <w:szCs w:val="20"/>
          <w:u w:val="single"/>
          <w:lang w:eastAsia="ar-SA"/>
        </w:rPr>
        <w:t xml:space="preserve"> выше обозначенного земельного участка.</w:t>
      </w:r>
      <w:r w:rsidRPr="00A34522">
        <w:rPr>
          <w:rFonts w:ascii="Arial" w:hAnsi="Arial" w:cs="Arial"/>
          <w:sz w:val="20"/>
          <w:szCs w:val="20"/>
          <w:lang w:eastAsia="ar-SA"/>
        </w:rPr>
        <w:t>_____________________________________________</w:t>
      </w:r>
      <w:r w:rsidRPr="00A34522">
        <w:rPr>
          <w:rFonts w:ascii="Arial" w:hAnsi="Arial" w:cs="Arial"/>
          <w:i/>
          <w:sz w:val="20"/>
          <w:szCs w:val="20"/>
          <w:u w:val="single"/>
          <w:lang w:eastAsia="ar-SA"/>
        </w:rPr>
        <w:t xml:space="preserve"> </w:t>
      </w:r>
    </w:p>
    <w:p w:rsidR="00A34522" w:rsidRPr="00A34522" w:rsidRDefault="00A34522" w:rsidP="00A34522">
      <w:pPr>
        <w:ind w:right="-2" w:firstLine="709"/>
        <w:rPr>
          <w:rFonts w:ascii="Arial" w:hAnsi="Arial" w:cs="Arial"/>
          <w:bCs/>
          <w:i/>
          <w:sz w:val="20"/>
          <w:szCs w:val="20"/>
          <w:lang w:eastAsia="ar-SA"/>
        </w:rPr>
      </w:pPr>
      <w:r w:rsidRPr="00A34522">
        <w:rPr>
          <w:rFonts w:ascii="Arial" w:hAnsi="Arial" w:cs="Arial"/>
          <w:bCs/>
          <w:i/>
          <w:sz w:val="20"/>
          <w:szCs w:val="20"/>
          <w:lang w:eastAsia="ar-SA"/>
        </w:rPr>
        <w:t xml:space="preserve">                                           (</w:t>
      </w:r>
      <w:proofErr w:type="gramStart"/>
      <w:r w:rsidRPr="00A34522">
        <w:rPr>
          <w:rFonts w:ascii="Arial" w:hAnsi="Arial" w:cs="Arial"/>
          <w:bCs/>
          <w:i/>
          <w:sz w:val="20"/>
          <w:szCs w:val="20"/>
          <w:lang w:eastAsia="ar-SA"/>
        </w:rPr>
        <w:t>наименование</w:t>
      </w:r>
      <w:proofErr w:type="gramEnd"/>
      <w:r w:rsidRPr="00A34522">
        <w:rPr>
          <w:rFonts w:ascii="Arial" w:hAnsi="Arial" w:cs="Arial"/>
          <w:bCs/>
          <w:i/>
          <w:sz w:val="20"/>
          <w:szCs w:val="20"/>
          <w:lang w:eastAsia="ar-SA"/>
        </w:rPr>
        <w:t xml:space="preserve"> проекта)</w:t>
      </w:r>
    </w:p>
    <w:p w:rsidR="00A34522" w:rsidRPr="00A34522" w:rsidRDefault="00A34522" w:rsidP="00A34522">
      <w:pPr>
        <w:tabs>
          <w:tab w:val="left" w:pos="567"/>
        </w:tabs>
        <w:ind w:right="-2"/>
        <w:rPr>
          <w:rFonts w:ascii="Arial" w:hAnsi="Arial" w:cs="Arial"/>
          <w:b/>
          <w:sz w:val="20"/>
          <w:szCs w:val="20"/>
          <w:lang w:eastAsia="ar-SA"/>
        </w:rPr>
      </w:pPr>
      <w:r w:rsidRPr="00A34522">
        <w:rPr>
          <w:rFonts w:ascii="Arial" w:hAnsi="Arial" w:cs="Arial"/>
          <w:bCs/>
          <w:sz w:val="20"/>
          <w:szCs w:val="20"/>
          <w:lang w:eastAsia="ar-SA"/>
        </w:rPr>
        <w:t xml:space="preserve">        Информационные материалы по проекту:</w:t>
      </w:r>
      <w:r w:rsidRPr="00A34522">
        <w:rPr>
          <w:rFonts w:ascii="Arial" w:hAnsi="Arial" w:cs="Arial"/>
          <w:b/>
          <w:sz w:val="20"/>
          <w:szCs w:val="20"/>
          <w:lang w:eastAsia="ar-SA"/>
        </w:rPr>
        <w:t xml:space="preserve"> </w:t>
      </w:r>
    </w:p>
    <w:p w:rsidR="00A34522" w:rsidRPr="00A34522" w:rsidRDefault="00A34522" w:rsidP="00A34522">
      <w:pPr>
        <w:tabs>
          <w:tab w:val="left" w:pos="0"/>
          <w:tab w:val="left" w:pos="567"/>
        </w:tabs>
        <w:ind w:right="-2"/>
        <w:jc w:val="both"/>
        <w:rPr>
          <w:rFonts w:ascii="Arial" w:hAnsi="Arial" w:cs="Arial"/>
          <w:i/>
          <w:sz w:val="20"/>
          <w:szCs w:val="20"/>
          <w:u w:val="single"/>
          <w:lang w:eastAsia="ar-SA"/>
        </w:rPr>
      </w:pPr>
      <w:r w:rsidRPr="00A34522">
        <w:rPr>
          <w:rFonts w:ascii="Arial" w:hAnsi="Arial" w:cs="Arial"/>
          <w:i/>
          <w:color w:val="000000"/>
          <w:sz w:val="20"/>
          <w:szCs w:val="20"/>
          <w:lang w:eastAsia="ar-SA"/>
        </w:rPr>
        <w:t xml:space="preserve">       1) </w:t>
      </w:r>
      <w:r w:rsidRPr="00A34522">
        <w:rPr>
          <w:rFonts w:ascii="Arial" w:hAnsi="Arial" w:cs="Arial"/>
          <w:i/>
          <w:color w:val="000000"/>
          <w:sz w:val="20"/>
          <w:szCs w:val="20"/>
          <w:u w:val="single"/>
          <w:lang w:eastAsia="ar-SA"/>
        </w:rPr>
        <w:t xml:space="preserve">градостроительный план </w:t>
      </w:r>
      <w:r w:rsidRPr="00A34522">
        <w:rPr>
          <w:rFonts w:ascii="Arial" w:hAnsi="Arial" w:cs="Arial"/>
          <w:i/>
          <w:sz w:val="20"/>
          <w:szCs w:val="20"/>
          <w:u w:val="single"/>
          <w:lang w:eastAsia="ar-SA"/>
        </w:rPr>
        <w:t xml:space="preserve">№ RU 54514101-0024 </w:t>
      </w:r>
      <w:r w:rsidRPr="00A34522">
        <w:rPr>
          <w:rFonts w:ascii="Arial" w:hAnsi="Arial" w:cs="Arial"/>
          <w:i/>
          <w:color w:val="000000"/>
          <w:sz w:val="20"/>
          <w:szCs w:val="20"/>
          <w:u w:val="single"/>
          <w:lang w:eastAsia="ar-SA"/>
        </w:rPr>
        <w:t xml:space="preserve">земельного участка с кадастровым номером </w:t>
      </w:r>
      <w:r w:rsidRPr="00A34522">
        <w:rPr>
          <w:rFonts w:ascii="Arial" w:hAnsi="Arial" w:cs="Arial"/>
          <w:i/>
          <w:sz w:val="20"/>
          <w:szCs w:val="20"/>
          <w:u w:val="single"/>
          <w:lang w:eastAsia="ar-SA"/>
        </w:rPr>
        <w:t xml:space="preserve">54:34:010682:304, площадью 1112 </w:t>
      </w:r>
      <w:proofErr w:type="spellStart"/>
      <w:r w:rsidRPr="00A34522">
        <w:rPr>
          <w:rFonts w:ascii="Arial" w:hAnsi="Arial" w:cs="Arial"/>
          <w:i/>
          <w:sz w:val="20"/>
          <w:szCs w:val="20"/>
          <w:u w:val="single"/>
          <w:lang w:eastAsia="ar-SA"/>
        </w:rPr>
        <w:t>кв.м</w:t>
      </w:r>
      <w:proofErr w:type="spellEnd"/>
      <w:r w:rsidRPr="00A34522">
        <w:rPr>
          <w:rFonts w:ascii="Arial" w:hAnsi="Arial" w:cs="Arial"/>
          <w:i/>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w:t>
      </w:r>
    </w:p>
    <w:p w:rsidR="00A34522" w:rsidRPr="00A34522" w:rsidRDefault="00A34522" w:rsidP="00A34522">
      <w:pPr>
        <w:tabs>
          <w:tab w:val="left" w:pos="0"/>
          <w:tab w:val="left" w:pos="567"/>
        </w:tabs>
        <w:ind w:right="-2" w:firstLine="426"/>
        <w:jc w:val="both"/>
        <w:rPr>
          <w:rFonts w:ascii="Arial" w:hAnsi="Arial" w:cs="Arial"/>
          <w:i/>
          <w:sz w:val="20"/>
          <w:szCs w:val="20"/>
          <w:u w:val="single"/>
          <w:lang w:eastAsia="ar-SA"/>
        </w:rPr>
      </w:pPr>
      <w:r w:rsidRPr="00A34522">
        <w:rPr>
          <w:rFonts w:ascii="Arial" w:hAnsi="Arial" w:cs="Arial"/>
          <w:i/>
          <w:sz w:val="20"/>
          <w:szCs w:val="20"/>
          <w:lang w:eastAsia="ar-SA"/>
        </w:rPr>
        <w:t>2) </w:t>
      </w:r>
      <w:r w:rsidRPr="00A34522">
        <w:rPr>
          <w:rFonts w:ascii="Arial" w:hAnsi="Arial" w:cs="Arial"/>
          <w:i/>
          <w:sz w:val="20"/>
          <w:szCs w:val="20"/>
          <w:u w:val="single"/>
          <w:lang w:eastAsia="ar-SA"/>
        </w:rPr>
        <w:t>выписка из Единого государственного реестра недвижимости об объекте недвижимости от 22.11.2023г.;</w:t>
      </w:r>
    </w:p>
    <w:p w:rsidR="00A34522" w:rsidRPr="00A34522" w:rsidRDefault="00A34522" w:rsidP="00A34522">
      <w:pPr>
        <w:tabs>
          <w:tab w:val="left" w:pos="0"/>
          <w:tab w:val="left" w:pos="567"/>
        </w:tabs>
        <w:ind w:right="-2" w:firstLine="426"/>
        <w:jc w:val="both"/>
        <w:rPr>
          <w:rFonts w:ascii="Arial" w:hAnsi="Arial" w:cs="Arial"/>
          <w:i/>
          <w:color w:val="FF0000"/>
          <w:sz w:val="20"/>
          <w:szCs w:val="20"/>
          <w:u w:val="single"/>
          <w:lang w:eastAsia="ar-SA"/>
        </w:rPr>
      </w:pPr>
      <w:r w:rsidRPr="00A34522">
        <w:rPr>
          <w:rFonts w:ascii="Arial" w:hAnsi="Arial" w:cs="Arial"/>
          <w:i/>
          <w:sz w:val="20"/>
          <w:szCs w:val="20"/>
          <w:lang w:eastAsia="ar-SA"/>
        </w:rPr>
        <w:t>3) </w:t>
      </w:r>
      <w:r w:rsidRPr="00A34522">
        <w:rPr>
          <w:rFonts w:ascii="Arial" w:hAnsi="Arial" w:cs="Arial"/>
          <w:i/>
          <w:color w:val="000000"/>
          <w:sz w:val="20"/>
          <w:szCs w:val="20"/>
          <w:u w:val="single"/>
          <w:shd w:val="clear" w:color="auto" w:fill="FFFFFF"/>
          <w:lang w:eastAsia="ar-SA"/>
        </w:rPr>
        <w:t>проектное предложение по изменению минимального отступа от границы земельного участка.</w:t>
      </w:r>
    </w:p>
    <w:p w:rsidR="00A34522" w:rsidRPr="00A34522" w:rsidRDefault="00A34522" w:rsidP="00A34522">
      <w:pPr>
        <w:ind w:right="-2" w:firstLine="567"/>
        <w:jc w:val="both"/>
        <w:rPr>
          <w:rFonts w:ascii="Arial" w:hAnsi="Arial" w:cs="Arial"/>
          <w:bCs/>
          <w:sz w:val="20"/>
          <w:szCs w:val="20"/>
          <w:lang w:eastAsia="ar-SA"/>
        </w:rPr>
      </w:pPr>
      <w:r w:rsidRPr="00A34522">
        <w:rPr>
          <w:rFonts w:ascii="Arial" w:hAnsi="Arial" w:cs="Arial"/>
          <w:b/>
          <w:bCs/>
          <w:sz w:val="20"/>
          <w:szCs w:val="20"/>
          <w:lang w:val="en-US" w:eastAsia="ar-SA"/>
        </w:rPr>
        <w:t>II</w:t>
      </w:r>
      <w:r w:rsidRPr="00A34522">
        <w:rPr>
          <w:rFonts w:ascii="Arial" w:hAnsi="Arial" w:cs="Arial"/>
          <w:b/>
          <w:bCs/>
          <w:sz w:val="20"/>
          <w:szCs w:val="20"/>
          <w:lang w:eastAsia="ar-SA"/>
        </w:rPr>
        <w:t xml:space="preserve">. </w:t>
      </w:r>
      <w:r w:rsidRPr="00A34522">
        <w:rPr>
          <w:rFonts w:ascii="Arial" w:hAnsi="Arial" w:cs="Arial"/>
          <w:bCs/>
          <w:sz w:val="20"/>
          <w:szCs w:val="20"/>
          <w:lang w:eastAsia="ar-SA"/>
        </w:rPr>
        <w:t>Порядок и сроки проведения общественных обсуждений:</w:t>
      </w:r>
    </w:p>
    <w:p w:rsidR="00A34522" w:rsidRPr="00A34522" w:rsidRDefault="00A34522" w:rsidP="00A34522">
      <w:pPr>
        <w:autoSpaceDE w:val="0"/>
        <w:autoSpaceDN w:val="0"/>
        <w:adjustRightInd w:val="0"/>
        <w:ind w:right="-2" w:firstLine="567"/>
        <w:jc w:val="both"/>
        <w:rPr>
          <w:rFonts w:ascii="Arial" w:hAnsi="Arial" w:cs="Arial"/>
          <w:sz w:val="20"/>
          <w:szCs w:val="20"/>
          <w:lang w:eastAsia="ar-SA"/>
        </w:rPr>
      </w:pPr>
      <w:r w:rsidRPr="00A34522">
        <w:rPr>
          <w:rFonts w:ascii="Arial" w:hAnsi="Arial" w:cs="Arial"/>
          <w:sz w:val="20"/>
          <w:szCs w:val="20"/>
          <w:lang w:eastAsia="ar-SA"/>
        </w:rPr>
        <w:t>1)</w:t>
      </w:r>
      <w:r w:rsidRPr="00A34522">
        <w:rPr>
          <w:rFonts w:ascii="Arial" w:hAnsi="Arial" w:cs="Arial"/>
          <w:sz w:val="20"/>
          <w:szCs w:val="20"/>
          <w:lang w:val="en-US" w:eastAsia="ar-SA"/>
        </w:rPr>
        <w:t> </w:t>
      </w:r>
      <w:r w:rsidRPr="00A34522">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3" w:history="1">
        <w:r w:rsidRPr="00A34522">
          <w:rPr>
            <w:rFonts w:ascii="Arial" w:hAnsi="Arial" w:cs="Arial"/>
            <w:color w:val="0000FF"/>
            <w:sz w:val="20"/>
            <w:szCs w:val="20"/>
            <w:u w:val="single"/>
            <w:lang w:eastAsia="ar-SA"/>
          </w:rPr>
          <w:t>https://kainsk.nso.ru</w:t>
        </w:r>
      </w:hyperlink>
      <w:r w:rsidRPr="00A34522">
        <w:rPr>
          <w:rFonts w:ascii="Arial" w:hAnsi="Arial" w:cs="Arial"/>
          <w:sz w:val="20"/>
          <w:szCs w:val="20"/>
          <w:lang w:eastAsia="ar-SA"/>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4" w:history="1">
        <w:r w:rsidRPr="00A34522">
          <w:rPr>
            <w:rFonts w:ascii="Arial" w:hAnsi="Arial" w:cs="Arial"/>
            <w:color w:val="0000FF"/>
            <w:sz w:val="20"/>
            <w:szCs w:val="20"/>
            <w:u w:val="single"/>
            <w:lang w:eastAsia="ar-SA"/>
          </w:rPr>
          <w:t>http://www.dem.nso.ru/townplanningpage</w:t>
        </w:r>
      </w:hyperlink>
      <w:r w:rsidRPr="00A34522">
        <w:rPr>
          <w:rFonts w:ascii="Arial" w:hAnsi="Arial" w:cs="Arial"/>
          <w:sz w:val="20"/>
          <w:szCs w:val="20"/>
          <w:lang w:eastAsia="ar-SA"/>
        </w:rPr>
        <w:t xml:space="preserve"> (далее - информационная система) и открытие экспозиции или экспозиций такого проекта;</w:t>
      </w:r>
    </w:p>
    <w:p w:rsidR="00A34522" w:rsidRPr="00A34522" w:rsidRDefault="00A34522" w:rsidP="00A34522">
      <w:pPr>
        <w:autoSpaceDE w:val="0"/>
        <w:autoSpaceDN w:val="0"/>
        <w:adjustRightInd w:val="0"/>
        <w:ind w:right="-2" w:firstLine="567"/>
        <w:jc w:val="both"/>
        <w:rPr>
          <w:rFonts w:ascii="Arial" w:hAnsi="Arial" w:cs="Arial"/>
          <w:sz w:val="20"/>
          <w:szCs w:val="20"/>
          <w:lang w:eastAsia="ar-SA"/>
        </w:rPr>
      </w:pPr>
      <w:r w:rsidRPr="00A34522">
        <w:rPr>
          <w:rFonts w:ascii="Arial" w:hAnsi="Arial" w:cs="Arial"/>
          <w:sz w:val="20"/>
          <w:szCs w:val="20"/>
          <w:lang w:eastAsia="ar-SA"/>
        </w:rPr>
        <w:t>2)</w:t>
      </w:r>
      <w:r w:rsidRPr="00A34522">
        <w:rPr>
          <w:rFonts w:ascii="Arial" w:hAnsi="Arial" w:cs="Arial"/>
          <w:sz w:val="20"/>
          <w:szCs w:val="20"/>
          <w:lang w:val="en-US" w:eastAsia="ar-SA"/>
        </w:rPr>
        <w:t> </w:t>
      </w:r>
      <w:r w:rsidRPr="00A34522">
        <w:rPr>
          <w:rFonts w:ascii="Arial" w:hAnsi="Arial" w:cs="Arial"/>
          <w:sz w:val="20"/>
          <w:szCs w:val="20"/>
          <w:lang w:eastAsia="ar-SA"/>
        </w:rPr>
        <w:t>проведение экспозиции проекта, подлежащего рассмотрению на общественных обсуждениях;</w:t>
      </w:r>
    </w:p>
    <w:p w:rsidR="00A34522" w:rsidRPr="00A34522" w:rsidRDefault="00A34522" w:rsidP="00A34522">
      <w:pPr>
        <w:autoSpaceDE w:val="0"/>
        <w:autoSpaceDN w:val="0"/>
        <w:adjustRightInd w:val="0"/>
        <w:ind w:right="-2" w:firstLine="567"/>
        <w:jc w:val="both"/>
        <w:rPr>
          <w:rFonts w:ascii="Arial" w:hAnsi="Arial" w:cs="Arial"/>
          <w:sz w:val="20"/>
          <w:szCs w:val="20"/>
          <w:lang w:eastAsia="ar-SA"/>
        </w:rPr>
      </w:pPr>
      <w:r w:rsidRPr="00A34522">
        <w:rPr>
          <w:rFonts w:ascii="Arial" w:hAnsi="Arial" w:cs="Arial"/>
          <w:sz w:val="20"/>
          <w:szCs w:val="20"/>
          <w:lang w:eastAsia="ar-SA"/>
        </w:rPr>
        <w:t>3) подготовка и оформление протокола общественных обсуждений;</w:t>
      </w:r>
    </w:p>
    <w:p w:rsidR="00A34522" w:rsidRPr="00A34522" w:rsidRDefault="00A34522" w:rsidP="00A34522">
      <w:pPr>
        <w:autoSpaceDE w:val="0"/>
        <w:autoSpaceDN w:val="0"/>
        <w:adjustRightInd w:val="0"/>
        <w:ind w:right="-2" w:firstLine="567"/>
        <w:jc w:val="both"/>
        <w:rPr>
          <w:rFonts w:ascii="Arial" w:hAnsi="Arial" w:cs="Arial"/>
          <w:sz w:val="20"/>
          <w:szCs w:val="20"/>
          <w:lang w:eastAsia="ar-SA"/>
        </w:rPr>
      </w:pPr>
      <w:r w:rsidRPr="00A34522">
        <w:rPr>
          <w:rFonts w:ascii="Arial" w:hAnsi="Arial" w:cs="Arial"/>
          <w:sz w:val="20"/>
          <w:szCs w:val="20"/>
          <w:lang w:eastAsia="ar-SA"/>
        </w:rPr>
        <w:t>4) подготовка и опубликование заключения о результатах общественных обсуждений.</w:t>
      </w:r>
    </w:p>
    <w:p w:rsidR="00A34522" w:rsidRPr="00A34522" w:rsidRDefault="00A34522" w:rsidP="00A34522">
      <w:pPr>
        <w:widowControl w:val="0"/>
        <w:tabs>
          <w:tab w:val="left" w:pos="567"/>
        </w:tabs>
        <w:autoSpaceDE w:val="0"/>
        <w:autoSpaceDN w:val="0"/>
        <w:adjustRightInd w:val="0"/>
        <w:ind w:right="-2"/>
        <w:jc w:val="both"/>
        <w:rPr>
          <w:rFonts w:ascii="Arial" w:hAnsi="Arial" w:cs="Arial"/>
          <w:sz w:val="20"/>
          <w:szCs w:val="20"/>
          <w:lang w:eastAsia="ar-SA"/>
        </w:rPr>
      </w:pPr>
      <w:r w:rsidRPr="00A34522">
        <w:rPr>
          <w:rFonts w:ascii="Arial" w:hAnsi="Arial" w:cs="Arial"/>
          <w:bCs/>
          <w:color w:val="000000"/>
          <w:sz w:val="20"/>
          <w:szCs w:val="20"/>
          <w:lang w:eastAsia="ar-SA"/>
        </w:rPr>
        <w:t xml:space="preserve">        </w:t>
      </w:r>
      <w:r w:rsidRPr="00A34522">
        <w:rPr>
          <w:rFonts w:ascii="Arial" w:hAnsi="Arial" w:cs="Arial"/>
          <w:b/>
          <w:bCs/>
          <w:color w:val="000000"/>
          <w:sz w:val="20"/>
          <w:szCs w:val="20"/>
          <w:lang w:eastAsia="ar-SA"/>
        </w:rPr>
        <w:t>Срок проведения общественных обсуждений</w:t>
      </w:r>
      <w:r w:rsidRPr="00A34522">
        <w:rPr>
          <w:rFonts w:ascii="Arial" w:hAnsi="Arial" w:cs="Arial"/>
          <w:bCs/>
          <w:color w:val="000000"/>
          <w:sz w:val="20"/>
          <w:szCs w:val="20"/>
          <w:lang w:eastAsia="ar-SA"/>
        </w:rPr>
        <w:t xml:space="preserve"> по проекту предоставления разрешения </w:t>
      </w:r>
      <w:r w:rsidRPr="00A34522">
        <w:rPr>
          <w:rFonts w:ascii="Arial" w:hAnsi="Arial" w:cs="Arial"/>
          <w:sz w:val="20"/>
          <w:szCs w:val="20"/>
          <w:lang w:eastAsia="ar-SA"/>
        </w:rPr>
        <w:t xml:space="preserve">на отклонение от предельных параметров разрешенного строительства, реконструкции объектов капитального строительства </w:t>
      </w:r>
      <w:proofErr w:type="spellStart"/>
      <w:r w:rsidRPr="00A34522">
        <w:rPr>
          <w:rFonts w:ascii="Arial" w:hAnsi="Arial" w:cs="Arial"/>
          <w:i/>
          <w:sz w:val="20"/>
          <w:szCs w:val="20"/>
          <w:u w:val="single"/>
          <w:lang w:eastAsia="ar-SA"/>
        </w:rPr>
        <w:t>Кисаретову</w:t>
      </w:r>
      <w:proofErr w:type="spellEnd"/>
      <w:r w:rsidRPr="00A34522">
        <w:rPr>
          <w:rFonts w:ascii="Arial" w:hAnsi="Arial" w:cs="Arial"/>
          <w:i/>
          <w:sz w:val="20"/>
          <w:szCs w:val="20"/>
          <w:u w:val="single"/>
          <w:lang w:eastAsia="ar-SA"/>
        </w:rPr>
        <w:t xml:space="preserve"> А.Е. и Тимофееву А.В. (на основании заявлений, в связи с тем, что фактическое расположение сооружений, расположенных на земельном участке с кадастровым номером 54:34:010682:304, площадью 1112 </w:t>
      </w:r>
      <w:proofErr w:type="spellStart"/>
      <w:r w:rsidRPr="00A34522">
        <w:rPr>
          <w:rFonts w:ascii="Arial" w:hAnsi="Arial" w:cs="Arial"/>
          <w:i/>
          <w:sz w:val="20"/>
          <w:szCs w:val="20"/>
          <w:u w:val="single"/>
          <w:lang w:eastAsia="ar-SA"/>
        </w:rPr>
        <w:t>кв.м</w:t>
      </w:r>
      <w:proofErr w:type="spellEnd"/>
      <w:r w:rsidRPr="00A34522">
        <w:rPr>
          <w:rFonts w:ascii="Arial" w:hAnsi="Arial" w:cs="Arial"/>
          <w:i/>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 являются неблагоприятными для застройки), в части уменьшения минимального отступа от границ земельного участка с 3,0 метров до 0 метра с южной  стороны выше обозначенного земельного участка.</w:t>
      </w:r>
      <w:r w:rsidR="00E9271B">
        <w:rPr>
          <w:rFonts w:ascii="Arial" w:hAnsi="Arial" w:cs="Arial"/>
          <w:i/>
          <w:sz w:val="20"/>
          <w:szCs w:val="20"/>
          <w:u w:val="single"/>
          <w:lang w:eastAsia="ar-SA"/>
        </w:rPr>
        <w:t>_________________________________________________________</w:t>
      </w:r>
    </w:p>
    <w:p w:rsidR="00A34522" w:rsidRPr="00A34522" w:rsidRDefault="00A34522" w:rsidP="00A34522">
      <w:pPr>
        <w:ind w:right="-2" w:firstLine="709"/>
        <w:rPr>
          <w:rFonts w:ascii="Arial" w:hAnsi="Arial" w:cs="Arial"/>
          <w:bCs/>
          <w:i/>
          <w:color w:val="000000"/>
          <w:sz w:val="20"/>
          <w:szCs w:val="20"/>
          <w:lang w:eastAsia="ar-SA"/>
        </w:rPr>
      </w:pPr>
      <w:r w:rsidRPr="00A34522">
        <w:rPr>
          <w:rFonts w:ascii="Arial" w:hAnsi="Arial" w:cs="Arial"/>
          <w:noProof/>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A34522" w:rsidRPr="0043354D" w:rsidRDefault="00A34522" w:rsidP="00A34522">
                  <w:pPr>
                    <w:pStyle w:val="afa"/>
                    <w:jc w:val="right"/>
                    <w:rPr>
                      <w:b/>
                    </w:rPr>
                  </w:pPr>
                </w:p>
              </w:txbxContent>
            </v:textbox>
            <w10:wrap anchorx="page" anchory="page"/>
          </v:rect>
        </w:pict>
      </w:r>
      <w:r w:rsidRPr="00A34522">
        <w:rPr>
          <w:rFonts w:ascii="Arial" w:hAnsi="Arial" w:cs="Arial"/>
          <w:bCs/>
          <w:i/>
          <w:color w:val="000000"/>
          <w:sz w:val="20"/>
          <w:szCs w:val="20"/>
          <w:lang w:eastAsia="ar-SA"/>
        </w:rPr>
        <w:t xml:space="preserve">                                        (</w:t>
      </w:r>
      <w:proofErr w:type="gramStart"/>
      <w:r w:rsidRPr="00A34522">
        <w:rPr>
          <w:rFonts w:ascii="Arial" w:hAnsi="Arial" w:cs="Arial"/>
          <w:bCs/>
          <w:i/>
          <w:color w:val="000000"/>
          <w:sz w:val="20"/>
          <w:szCs w:val="20"/>
          <w:lang w:eastAsia="ar-SA"/>
        </w:rPr>
        <w:t>наименование</w:t>
      </w:r>
      <w:proofErr w:type="gramEnd"/>
      <w:r w:rsidRPr="00A34522">
        <w:rPr>
          <w:rFonts w:ascii="Arial" w:hAnsi="Arial" w:cs="Arial"/>
          <w:bCs/>
          <w:i/>
          <w:color w:val="000000"/>
          <w:sz w:val="20"/>
          <w:szCs w:val="20"/>
          <w:lang w:eastAsia="ar-SA"/>
        </w:rPr>
        <w:t xml:space="preserve"> проекта)</w:t>
      </w:r>
    </w:p>
    <w:p w:rsidR="00A34522" w:rsidRPr="00A34522" w:rsidRDefault="00A34522" w:rsidP="00A34522">
      <w:pPr>
        <w:ind w:right="-2"/>
        <w:jc w:val="center"/>
        <w:rPr>
          <w:rFonts w:ascii="Arial" w:hAnsi="Arial" w:cs="Arial"/>
          <w:bCs/>
          <w:i/>
          <w:color w:val="000000"/>
          <w:sz w:val="20"/>
          <w:szCs w:val="20"/>
          <w:lang w:eastAsia="ar-SA"/>
        </w:rPr>
      </w:pPr>
      <w:r w:rsidRPr="00A34522">
        <w:rPr>
          <w:rFonts w:ascii="Arial" w:hAnsi="Arial" w:cs="Arial"/>
          <w:bCs/>
          <w:i/>
          <w:sz w:val="20"/>
          <w:szCs w:val="20"/>
          <w:lang w:eastAsia="ar-SA"/>
        </w:rPr>
        <w:t>_______________</w:t>
      </w:r>
      <w:r w:rsidRPr="00A34522">
        <w:rPr>
          <w:rFonts w:ascii="Arial" w:hAnsi="Arial" w:cs="Arial"/>
          <w:bCs/>
          <w:sz w:val="20"/>
          <w:szCs w:val="20"/>
          <w:lang w:eastAsia="ar-SA"/>
        </w:rPr>
        <w:t>_______</w:t>
      </w:r>
      <w:r w:rsidRPr="00A34522">
        <w:rPr>
          <w:rFonts w:ascii="Arial" w:hAnsi="Arial" w:cs="Arial"/>
          <w:bCs/>
          <w:i/>
          <w:sz w:val="20"/>
          <w:szCs w:val="20"/>
          <w:lang w:eastAsia="ar-SA"/>
        </w:rPr>
        <w:t>___</w:t>
      </w:r>
      <w:r w:rsidRPr="00A34522">
        <w:rPr>
          <w:rFonts w:ascii="Arial" w:hAnsi="Arial" w:cs="Arial"/>
          <w:b/>
          <w:bCs/>
          <w:i/>
          <w:sz w:val="20"/>
          <w:szCs w:val="20"/>
          <w:u w:val="single"/>
          <w:lang w:eastAsia="ar-SA"/>
        </w:rPr>
        <w:t>с 09.01.2024г. по 08.02.2024г.</w:t>
      </w:r>
      <w:r w:rsidRPr="00A34522">
        <w:rPr>
          <w:rFonts w:ascii="Arial" w:hAnsi="Arial" w:cs="Arial"/>
          <w:bCs/>
          <w:sz w:val="20"/>
          <w:szCs w:val="20"/>
          <w:lang w:eastAsia="ar-SA"/>
        </w:rPr>
        <w:t>________</w:t>
      </w:r>
      <w:r w:rsidRPr="00A34522">
        <w:rPr>
          <w:rFonts w:ascii="Arial" w:hAnsi="Arial" w:cs="Arial"/>
          <w:bCs/>
          <w:color w:val="000000"/>
          <w:sz w:val="20"/>
          <w:szCs w:val="20"/>
          <w:lang w:eastAsia="ar-SA"/>
        </w:rPr>
        <w:t>________________</w:t>
      </w:r>
      <w:r w:rsidRPr="00A34522">
        <w:rPr>
          <w:rFonts w:ascii="Arial" w:hAnsi="Arial" w:cs="Arial"/>
          <w:bCs/>
          <w:i/>
          <w:color w:val="000000"/>
          <w:sz w:val="20"/>
          <w:szCs w:val="20"/>
          <w:lang w:eastAsia="ar-SA"/>
        </w:rPr>
        <w:t xml:space="preserve">                                           </w:t>
      </w:r>
      <w:proofErr w:type="gramStart"/>
      <w:r w:rsidRPr="00A34522">
        <w:rPr>
          <w:rFonts w:ascii="Arial" w:hAnsi="Arial" w:cs="Arial"/>
          <w:bCs/>
          <w:i/>
          <w:color w:val="000000"/>
          <w:sz w:val="20"/>
          <w:szCs w:val="20"/>
          <w:lang w:eastAsia="ar-SA"/>
        </w:rPr>
        <w:t xml:space="preserve">   (</w:t>
      </w:r>
      <w:proofErr w:type="gramEnd"/>
      <w:r w:rsidRPr="00A34522">
        <w:rPr>
          <w:rFonts w:ascii="Arial" w:hAnsi="Arial" w:cs="Arial"/>
          <w:bCs/>
          <w:i/>
          <w:color w:val="000000"/>
          <w:sz w:val="20"/>
          <w:szCs w:val="20"/>
          <w:lang w:eastAsia="ar-SA"/>
        </w:rPr>
        <w:t>указывается период времени)</w:t>
      </w:r>
    </w:p>
    <w:p w:rsidR="00A34522" w:rsidRPr="00A34522" w:rsidRDefault="00A34522" w:rsidP="00A34522">
      <w:pPr>
        <w:autoSpaceDE w:val="0"/>
        <w:autoSpaceDN w:val="0"/>
        <w:adjustRightInd w:val="0"/>
        <w:ind w:right="-2"/>
        <w:jc w:val="both"/>
        <w:rPr>
          <w:rFonts w:ascii="Arial" w:hAnsi="Arial" w:cs="Arial"/>
          <w:bCs/>
          <w:sz w:val="20"/>
          <w:szCs w:val="20"/>
          <w:lang w:eastAsia="ar-SA"/>
        </w:rPr>
      </w:pPr>
      <w:r w:rsidRPr="00A34522">
        <w:rPr>
          <w:rFonts w:ascii="Arial" w:hAnsi="Arial" w:cs="Arial"/>
          <w:bCs/>
          <w:sz w:val="20"/>
          <w:szCs w:val="20"/>
          <w:lang w:eastAsia="ar-SA"/>
        </w:rPr>
        <w:tab/>
      </w:r>
    </w:p>
    <w:p w:rsidR="00A34522" w:rsidRPr="00A34522" w:rsidRDefault="00A34522" w:rsidP="00A34522">
      <w:pPr>
        <w:widowControl w:val="0"/>
        <w:tabs>
          <w:tab w:val="left" w:pos="567"/>
        </w:tabs>
        <w:autoSpaceDE w:val="0"/>
        <w:autoSpaceDN w:val="0"/>
        <w:adjustRightInd w:val="0"/>
        <w:ind w:right="-2"/>
        <w:jc w:val="both"/>
        <w:rPr>
          <w:rFonts w:ascii="Arial" w:hAnsi="Arial" w:cs="Arial"/>
          <w:sz w:val="20"/>
          <w:szCs w:val="20"/>
          <w:lang w:eastAsia="ar-SA"/>
        </w:rPr>
      </w:pPr>
      <w:r w:rsidRPr="00A34522">
        <w:rPr>
          <w:rFonts w:ascii="Arial" w:hAnsi="Arial" w:cs="Arial"/>
          <w:b/>
          <w:bCs/>
          <w:sz w:val="20"/>
          <w:szCs w:val="20"/>
          <w:lang w:eastAsia="ar-SA"/>
        </w:rPr>
        <w:t xml:space="preserve">      </w:t>
      </w:r>
      <w:r w:rsidRPr="00A34522">
        <w:rPr>
          <w:rFonts w:ascii="Arial" w:hAnsi="Arial" w:cs="Arial"/>
          <w:b/>
          <w:bCs/>
          <w:sz w:val="20"/>
          <w:szCs w:val="20"/>
          <w:lang w:val="en-US" w:eastAsia="ar-SA"/>
        </w:rPr>
        <w:t>III</w:t>
      </w:r>
      <w:r w:rsidRPr="00A34522">
        <w:rPr>
          <w:rFonts w:ascii="Arial" w:hAnsi="Arial" w:cs="Arial"/>
          <w:b/>
          <w:bCs/>
          <w:sz w:val="20"/>
          <w:szCs w:val="20"/>
          <w:lang w:eastAsia="ar-SA"/>
        </w:rPr>
        <w:t>.</w:t>
      </w:r>
      <w:r w:rsidRPr="00A34522">
        <w:rPr>
          <w:rFonts w:ascii="Arial" w:hAnsi="Arial" w:cs="Arial"/>
          <w:bCs/>
          <w:sz w:val="20"/>
          <w:szCs w:val="20"/>
          <w:lang w:eastAsia="ar-SA"/>
        </w:rPr>
        <w:t xml:space="preserve"> Экспозиция по</w:t>
      </w:r>
      <w:r w:rsidRPr="00A34522">
        <w:rPr>
          <w:rFonts w:ascii="Arial" w:hAnsi="Arial" w:cs="Arial"/>
          <w:bCs/>
          <w:color w:val="0000FF"/>
          <w:sz w:val="20"/>
          <w:szCs w:val="20"/>
          <w:lang w:eastAsia="ar-SA"/>
        </w:rPr>
        <w:t xml:space="preserve"> </w:t>
      </w:r>
      <w:r w:rsidRPr="00A34522">
        <w:rPr>
          <w:rFonts w:ascii="Arial" w:hAnsi="Arial" w:cs="Arial"/>
          <w:bCs/>
          <w:color w:val="000000"/>
          <w:sz w:val="20"/>
          <w:szCs w:val="20"/>
          <w:lang w:eastAsia="ar-SA"/>
        </w:rPr>
        <w:t xml:space="preserve">предоставлению </w:t>
      </w:r>
      <w:r w:rsidRPr="00A34522">
        <w:rPr>
          <w:rFonts w:ascii="Arial" w:hAnsi="Arial" w:cs="Arial"/>
          <w:bCs/>
          <w:color w:val="0000FF"/>
          <w:sz w:val="20"/>
          <w:szCs w:val="20"/>
          <w:lang w:eastAsia="ar-SA"/>
        </w:rPr>
        <w:t xml:space="preserve"> </w:t>
      </w:r>
      <w:r w:rsidRPr="00A34522">
        <w:rPr>
          <w:rFonts w:ascii="Arial" w:hAnsi="Arial" w:cs="Arial"/>
          <w:bCs/>
          <w:sz w:val="20"/>
          <w:szCs w:val="20"/>
          <w:lang w:eastAsia="ar-SA"/>
        </w:rPr>
        <w:t xml:space="preserve">разрешения </w:t>
      </w:r>
      <w:r w:rsidRPr="00A34522">
        <w:rPr>
          <w:rFonts w:ascii="Arial" w:hAnsi="Arial" w:cs="Arial"/>
          <w:sz w:val="20"/>
          <w:szCs w:val="20"/>
          <w:lang w:eastAsia="ar-SA"/>
        </w:rPr>
        <w:t xml:space="preserve">на отклонение от предельных параметров разрешенного строительства, реконструкции объектов капитального строительства </w:t>
      </w:r>
      <w:proofErr w:type="spellStart"/>
      <w:r w:rsidRPr="00A34522">
        <w:rPr>
          <w:rFonts w:ascii="Arial" w:hAnsi="Arial" w:cs="Arial"/>
          <w:i/>
          <w:sz w:val="20"/>
          <w:szCs w:val="20"/>
          <w:u w:val="single"/>
          <w:lang w:eastAsia="ar-SA"/>
        </w:rPr>
        <w:t>Кисаретову</w:t>
      </w:r>
      <w:proofErr w:type="spellEnd"/>
      <w:r w:rsidRPr="00A34522">
        <w:rPr>
          <w:rFonts w:ascii="Arial" w:hAnsi="Arial" w:cs="Arial"/>
          <w:i/>
          <w:sz w:val="20"/>
          <w:szCs w:val="20"/>
          <w:u w:val="single"/>
          <w:lang w:eastAsia="ar-SA"/>
        </w:rPr>
        <w:t xml:space="preserve"> А.Е. и Тимофееву А.В. (на основании заявлений, в связи с тем, что фактическое расположение сооружений, расположенных на земельном участке с кадастровым номером 54:34:010682:304, площадью 1112 </w:t>
      </w:r>
      <w:proofErr w:type="spellStart"/>
      <w:r w:rsidRPr="00A34522">
        <w:rPr>
          <w:rFonts w:ascii="Arial" w:hAnsi="Arial" w:cs="Arial"/>
          <w:i/>
          <w:sz w:val="20"/>
          <w:szCs w:val="20"/>
          <w:u w:val="single"/>
          <w:lang w:eastAsia="ar-SA"/>
        </w:rPr>
        <w:t>кв.м</w:t>
      </w:r>
      <w:proofErr w:type="spellEnd"/>
      <w:r w:rsidRPr="00A34522">
        <w:rPr>
          <w:rFonts w:ascii="Arial" w:hAnsi="Arial" w:cs="Arial"/>
          <w:i/>
          <w:sz w:val="20"/>
          <w:szCs w:val="20"/>
          <w:u w:val="single"/>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Войкова, земельный участок № 4, являются неблагоприятными для застройки), в части уменьшения минимального отступа от границ земельного участка с 3,0 метров до 0 метра с </w:t>
      </w:r>
      <w:r w:rsidR="00E9271B" w:rsidRPr="00A34522">
        <w:rPr>
          <w:rFonts w:ascii="Arial" w:hAnsi="Arial" w:cs="Arial"/>
          <w:i/>
          <w:sz w:val="20"/>
          <w:szCs w:val="20"/>
          <w:u w:val="single"/>
          <w:lang w:eastAsia="ar-SA"/>
        </w:rPr>
        <w:t>южной стороны</w:t>
      </w:r>
      <w:r w:rsidRPr="00A34522">
        <w:rPr>
          <w:rFonts w:ascii="Arial" w:hAnsi="Arial" w:cs="Arial"/>
          <w:i/>
          <w:sz w:val="20"/>
          <w:szCs w:val="20"/>
          <w:u w:val="single"/>
          <w:lang w:eastAsia="ar-SA"/>
        </w:rPr>
        <w:t xml:space="preserve"> выше обозначенного земельного </w:t>
      </w:r>
      <w:r w:rsidR="00E9271B" w:rsidRPr="00A34522">
        <w:rPr>
          <w:rFonts w:ascii="Arial" w:hAnsi="Arial" w:cs="Arial"/>
          <w:i/>
          <w:sz w:val="20"/>
          <w:szCs w:val="20"/>
          <w:u w:val="single"/>
          <w:lang w:eastAsia="ar-SA"/>
        </w:rPr>
        <w:t>участка.</w:t>
      </w:r>
      <w:r w:rsidR="00E9271B" w:rsidRPr="00A34522">
        <w:rPr>
          <w:rFonts w:ascii="Arial" w:hAnsi="Arial" w:cs="Arial"/>
          <w:sz w:val="20"/>
          <w:szCs w:val="20"/>
          <w:lang w:eastAsia="ar-SA"/>
        </w:rPr>
        <w:t xml:space="preserve"> </w:t>
      </w:r>
    </w:p>
    <w:p w:rsidR="00A34522" w:rsidRPr="00A34522" w:rsidRDefault="00A34522" w:rsidP="00A34522">
      <w:pPr>
        <w:tabs>
          <w:tab w:val="left" w:pos="720"/>
        </w:tabs>
        <w:ind w:right="-2"/>
        <w:jc w:val="both"/>
        <w:rPr>
          <w:rFonts w:ascii="Arial" w:hAnsi="Arial" w:cs="Arial"/>
          <w:bCs/>
          <w:i/>
          <w:color w:val="000000"/>
          <w:sz w:val="20"/>
          <w:szCs w:val="20"/>
          <w:lang w:eastAsia="ar-SA"/>
        </w:rPr>
      </w:pPr>
      <w:r w:rsidRPr="00A34522">
        <w:rPr>
          <w:rFonts w:ascii="Arial" w:hAnsi="Arial" w:cs="Arial"/>
          <w:i/>
          <w:color w:val="FFFFFF"/>
          <w:sz w:val="20"/>
          <w:szCs w:val="20"/>
          <w:u w:val="single"/>
          <w:lang w:eastAsia="ar-SA"/>
        </w:rPr>
        <w:t xml:space="preserve">         </w:t>
      </w:r>
      <w:r w:rsidRPr="00A34522">
        <w:rPr>
          <w:rFonts w:ascii="Arial" w:hAnsi="Arial" w:cs="Arial"/>
          <w:bCs/>
          <w:i/>
          <w:color w:val="000000"/>
          <w:sz w:val="20"/>
          <w:szCs w:val="20"/>
          <w:lang w:eastAsia="ar-SA"/>
        </w:rPr>
        <w:t xml:space="preserve">                                        (</w:t>
      </w:r>
      <w:proofErr w:type="gramStart"/>
      <w:r w:rsidRPr="00A34522">
        <w:rPr>
          <w:rFonts w:ascii="Arial" w:hAnsi="Arial" w:cs="Arial"/>
          <w:bCs/>
          <w:i/>
          <w:color w:val="000000"/>
          <w:sz w:val="20"/>
          <w:szCs w:val="20"/>
          <w:lang w:eastAsia="ar-SA"/>
        </w:rPr>
        <w:t>наименование</w:t>
      </w:r>
      <w:proofErr w:type="gramEnd"/>
      <w:r w:rsidRPr="00A34522">
        <w:rPr>
          <w:rFonts w:ascii="Arial" w:hAnsi="Arial" w:cs="Arial"/>
          <w:bCs/>
          <w:i/>
          <w:color w:val="000000"/>
          <w:sz w:val="20"/>
          <w:szCs w:val="20"/>
          <w:lang w:eastAsia="ar-SA"/>
        </w:rPr>
        <w:t xml:space="preserve"> проекта)</w:t>
      </w:r>
    </w:p>
    <w:p w:rsidR="00A34522" w:rsidRPr="00A34522" w:rsidRDefault="00A34522" w:rsidP="00A34522">
      <w:pPr>
        <w:ind w:right="-2"/>
        <w:jc w:val="both"/>
        <w:rPr>
          <w:rFonts w:ascii="Arial" w:hAnsi="Arial" w:cs="Arial"/>
          <w:bCs/>
          <w:i/>
          <w:sz w:val="20"/>
          <w:szCs w:val="20"/>
          <w:u w:val="single"/>
          <w:lang w:eastAsia="ar-SA"/>
        </w:rPr>
      </w:pPr>
      <w:proofErr w:type="gramStart"/>
      <w:r w:rsidRPr="00A34522">
        <w:rPr>
          <w:rFonts w:ascii="Arial" w:hAnsi="Arial" w:cs="Arial"/>
          <w:bCs/>
          <w:sz w:val="20"/>
          <w:szCs w:val="20"/>
          <w:lang w:eastAsia="ar-SA"/>
        </w:rPr>
        <w:t>открыта</w:t>
      </w:r>
      <w:proofErr w:type="gramEnd"/>
      <w:r w:rsidRPr="00A34522">
        <w:rPr>
          <w:rFonts w:ascii="Arial" w:hAnsi="Arial" w:cs="Arial"/>
          <w:bCs/>
          <w:sz w:val="20"/>
          <w:szCs w:val="20"/>
          <w:lang w:eastAsia="ar-SA"/>
        </w:rPr>
        <w:t xml:space="preserve"> с  </w:t>
      </w:r>
      <w:r w:rsidRPr="00A34522">
        <w:rPr>
          <w:rFonts w:ascii="Arial" w:hAnsi="Arial" w:cs="Arial"/>
          <w:b/>
          <w:bCs/>
          <w:sz w:val="20"/>
          <w:szCs w:val="20"/>
          <w:u w:val="single"/>
          <w:lang w:eastAsia="ar-SA"/>
        </w:rPr>
        <w:t>«17» 01.2024</w:t>
      </w:r>
      <w:r w:rsidRPr="00A34522">
        <w:rPr>
          <w:rFonts w:ascii="Arial" w:hAnsi="Arial" w:cs="Arial"/>
          <w:b/>
          <w:bCs/>
          <w:sz w:val="20"/>
          <w:szCs w:val="20"/>
          <w:lang w:eastAsia="ar-SA"/>
        </w:rPr>
        <w:t xml:space="preserve">  года по </w:t>
      </w:r>
      <w:r w:rsidRPr="00A34522">
        <w:rPr>
          <w:rFonts w:ascii="Arial" w:hAnsi="Arial" w:cs="Arial"/>
          <w:b/>
          <w:bCs/>
          <w:sz w:val="20"/>
          <w:szCs w:val="20"/>
          <w:u w:val="single"/>
          <w:lang w:eastAsia="ar-SA"/>
        </w:rPr>
        <w:t>«31» 01.2024</w:t>
      </w:r>
      <w:r w:rsidRPr="00A34522">
        <w:rPr>
          <w:rFonts w:ascii="Arial" w:hAnsi="Arial" w:cs="Arial"/>
          <w:bCs/>
          <w:sz w:val="20"/>
          <w:szCs w:val="20"/>
          <w:lang w:eastAsia="ar-SA"/>
        </w:rPr>
        <w:t xml:space="preserve"> года по адресу:  </w:t>
      </w:r>
      <w:r w:rsidRPr="00A34522">
        <w:rPr>
          <w:rFonts w:ascii="Arial" w:hAnsi="Arial" w:cs="Arial"/>
          <w:bCs/>
          <w:i/>
          <w:sz w:val="20"/>
          <w:szCs w:val="20"/>
          <w:u w:val="single"/>
          <w:lang w:eastAsia="ar-SA"/>
        </w:rPr>
        <w:t xml:space="preserve">квартал 12, дом 6, </w:t>
      </w:r>
      <w:proofErr w:type="spellStart"/>
      <w:r w:rsidRPr="00A34522">
        <w:rPr>
          <w:rFonts w:ascii="Arial" w:hAnsi="Arial" w:cs="Arial"/>
          <w:bCs/>
          <w:i/>
          <w:sz w:val="20"/>
          <w:szCs w:val="20"/>
          <w:u w:val="single"/>
          <w:lang w:eastAsia="ar-SA"/>
        </w:rPr>
        <w:t>каб</w:t>
      </w:r>
      <w:proofErr w:type="spellEnd"/>
      <w:r w:rsidRPr="00A34522">
        <w:rPr>
          <w:rFonts w:ascii="Arial" w:hAnsi="Arial" w:cs="Arial"/>
          <w:bCs/>
          <w:i/>
          <w:sz w:val="20"/>
          <w:szCs w:val="20"/>
          <w:u w:val="single"/>
          <w:lang w:eastAsia="ar-SA"/>
        </w:rPr>
        <w:t>. № 1 г. Куйбышев Куйбышевского района Новосибирской области.</w:t>
      </w:r>
    </w:p>
    <w:p w:rsidR="00A34522" w:rsidRPr="00A34522" w:rsidRDefault="00A34522" w:rsidP="00A34522">
      <w:pPr>
        <w:ind w:right="-2" w:firstLine="426"/>
        <w:rPr>
          <w:rFonts w:ascii="Arial" w:hAnsi="Arial" w:cs="Arial"/>
          <w:b/>
          <w:sz w:val="20"/>
          <w:szCs w:val="20"/>
          <w:lang w:eastAsia="ar-SA"/>
        </w:rPr>
      </w:pPr>
      <w:r w:rsidRPr="00A34522">
        <w:rPr>
          <w:rFonts w:ascii="Arial" w:hAnsi="Arial" w:cs="Arial"/>
          <w:bCs/>
          <w:sz w:val="20"/>
          <w:szCs w:val="20"/>
          <w:lang w:eastAsia="ar-SA"/>
        </w:rPr>
        <w:t>Срок проведения экспозиции:</w:t>
      </w:r>
      <w:r w:rsidRPr="00A34522">
        <w:rPr>
          <w:rFonts w:ascii="Arial" w:hAnsi="Arial" w:cs="Arial"/>
          <w:b/>
          <w:color w:val="FF0000"/>
          <w:sz w:val="20"/>
          <w:szCs w:val="20"/>
          <w:lang w:eastAsia="ar-SA"/>
        </w:rPr>
        <w:t xml:space="preserve"> </w:t>
      </w:r>
      <w:r w:rsidR="00E9271B" w:rsidRPr="00A34522">
        <w:rPr>
          <w:rFonts w:ascii="Arial" w:hAnsi="Arial" w:cs="Arial"/>
          <w:b/>
          <w:sz w:val="20"/>
          <w:szCs w:val="20"/>
          <w:lang w:eastAsia="ar-SA"/>
        </w:rPr>
        <w:t>с «17» 01</w:t>
      </w:r>
      <w:r w:rsidRPr="00A34522">
        <w:rPr>
          <w:rFonts w:ascii="Arial" w:hAnsi="Arial" w:cs="Arial"/>
          <w:b/>
          <w:sz w:val="20"/>
          <w:szCs w:val="20"/>
          <w:u w:val="single"/>
          <w:lang w:eastAsia="ar-SA"/>
        </w:rPr>
        <w:t>.</w:t>
      </w:r>
      <w:r w:rsidRPr="00A34522">
        <w:rPr>
          <w:rFonts w:ascii="Arial" w:hAnsi="Arial" w:cs="Arial"/>
          <w:b/>
          <w:sz w:val="20"/>
          <w:szCs w:val="20"/>
          <w:lang w:eastAsia="ar-SA"/>
        </w:rPr>
        <w:t xml:space="preserve"> </w:t>
      </w:r>
      <w:r w:rsidR="00E9271B" w:rsidRPr="00A34522">
        <w:rPr>
          <w:rFonts w:ascii="Arial" w:hAnsi="Arial" w:cs="Arial"/>
          <w:b/>
          <w:sz w:val="20"/>
          <w:szCs w:val="20"/>
          <w:lang w:eastAsia="ar-SA"/>
        </w:rPr>
        <w:t>20</w:t>
      </w:r>
      <w:r w:rsidR="00E9271B" w:rsidRPr="00A34522">
        <w:rPr>
          <w:rFonts w:ascii="Arial" w:hAnsi="Arial" w:cs="Arial"/>
          <w:b/>
          <w:sz w:val="20"/>
          <w:szCs w:val="20"/>
          <w:u w:val="single"/>
          <w:lang w:eastAsia="ar-SA"/>
        </w:rPr>
        <w:t>24</w:t>
      </w:r>
      <w:r w:rsidR="00E9271B" w:rsidRPr="00A34522">
        <w:rPr>
          <w:rFonts w:ascii="Arial" w:hAnsi="Arial" w:cs="Arial"/>
          <w:b/>
          <w:sz w:val="20"/>
          <w:szCs w:val="20"/>
          <w:lang w:eastAsia="ar-SA"/>
        </w:rPr>
        <w:t xml:space="preserve"> года</w:t>
      </w:r>
      <w:r w:rsidRPr="00A34522">
        <w:rPr>
          <w:rFonts w:ascii="Arial" w:hAnsi="Arial" w:cs="Arial"/>
          <w:b/>
          <w:sz w:val="20"/>
          <w:szCs w:val="20"/>
          <w:lang w:eastAsia="ar-SA"/>
        </w:rPr>
        <w:t xml:space="preserve"> по «</w:t>
      </w:r>
      <w:r w:rsidR="00E9271B" w:rsidRPr="00A34522">
        <w:rPr>
          <w:rFonts w:ascii="Arial" w:hAnsi="Arial" w:cs="Arial"/>
          <w:b/>
          <w:sz w:val="20"/>
          <w:szCs w:val="20"/>
          <w:lang w:eastAsia="ar-SA"/>
        </w:rPr>
        <w:t>31» 01.2024</w:t>
      </w:r>
      <w:r w:rsidRPr="00A34522">
        <w:rPr>
          <w:rFonts w:ascii="Arial" w:hAnsi="Arial" w:cs="Arial"/>
          <w:b/>
          <w:color w:val="FF0000"/>
          <w:sz w:val="20"/>
          <w:szCs w:val="20"/>
          <w:u w:val="single"/>
          <w:lang w:eastAsia="ar-SA"/>
        </w:rPr>
        <w:t xml:space="preserve"> </w:t>
      </w:r>
      <w:r w:rsidRPr="00A34522">
        <w:rPr>
          <w:rFonts w:ascii="Arial" w:hAnsi="Arial" w:cs="Arial"/>
          <w:b/>
          <w:sz w:val="20"/>
          <w:szCs w:val="20"/>
          <w:lang w:eastAsia="ar-SA"/>
        </w:rPr>
        <w:t>года.</w:t>
      </w:r>
    </w:p>
    <w:p w:rsidR="00A34522" w:rsidRPr="00A34522" w:rsidRDefault="00A34522" w:rsidP="00A34522">
      <w:pPr>
        <w:ind w:right="-2"/>
        <w:jc w:val="both"/>
        <w:rPr>
          <w:rFonts w:ascii="Arial" w:hAnsi="Arial" w:cs="Arial"/>
          <w:bCs/>
          <w:i/>
          <w:sz w:val="20"/>
          <w:szCs w:val="20"/>
          <w:u w:val="single"/>
          <w:lang w:eastAsia="ar-SA"/>
        </w:rPr>
      </w:pPr>
      <w:r w:rsidRPr="00A34522">
        <w:rPr>
          <w:rFonts w:ascii="Arial" w:hAnsi="Arial" w:cs="Arial"/>
          <w:bCs/>
          <w:sz w:val="20"/>
          <w:szCs w:val="20"/>
          <w:lang w:eastAsia="ar-SA"/>
        </w:rPr>
        <w:t xml:space="preserve">       Дни и часы, в которые возможно посещение экспозиции (график работы): </w:t>
      </w:r>
      <w:r w:rsidRPr="00A34522">
        <w:rPr>
          <w:rFonts w:ascii="Arial" w:hAnsi="Arial" w:cs="Arial"/>
          <w:bCs/>
          <w:i/>
          <w:sz w:val="20"/>
          <w:szCs w:val="20"/>
          <w:u w:val="single"/>
          <w:lang w:eastAsia="ar-SA"/>
        </w:rPr>
        <w:t>вторник, четверг с 08.00 часов до 12.00 часов.</w:t>
      </w:r>
    </w:p>
    <w:p w:rsidR="00A34522" w:rsidRPr="00A34522" w:rsidRDefault="00A34522" w:rsidP="00A34522">
      <w:pPr>
        <w:autoSpaceDE w:val="0"/>
        <w:autoSpaceDN w:val="0"/>
        <w:adjustRightInd w:val="0"/>
        <w:ind w:right="-2"/>
        <w:jc w:val="both"/>
        <w:rPr>
          <w:rFonts w:ascii="Arial" w:hAnsi="Arial" w:cs="Arial"/>
          <w:sz w:val="20"/>
          <w:szCs w:val="20"/>
          <w:lang w:eastAsia="ar-SA"/>
        </w:rPr>
      </w:pPr>
      <w:r w:rsidRPr="00A34522">
        <w:rPr>
          <w:rFonts w:ascii="Arial" w:hAnsi="Arial" w:cs="Arial"/>
          <w:sz w:val="20"/>
          <w:szCs w:val="20"/>
          <w:lang w:eastAsia="ar-SA"/>
        </w:rPr>
        <w:t xml:space="preserve">       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A34522" w:rsidRPr="00A34522" w:rsidRDefault="00A34522" w:rsidP="00A34522">
      <w:pPr>
        <w:autoSpaceDE w:val="0"/>
        <w:autoSpaceDN w:val="0"/>
        <w:adjustRightInd w:val="0"/>
        <w:ind w:right="-2"/>
        <w:jc w:val="both"/>
        <w:rPr>
          <w:rFonts w:ascii="Arial" w:hAnsi="Arial" w:cs="Arial"/>
          <w:sz w:val="20"/>
          <w:szCs w:val="20"/>
          <w:lang w:eastAsia="ar-SA"/>
        </w:rPr>
      </w:pPr>
      <w:r w:rsidRPr="00A34522">
        <w:rPr>
          <w:rFonts w:ascii="Arial" w:hAnsi="Arial" w:cs="Arial"/>
          <w:sz w:val="20"/>
          <w:szCs w:val="20"/>
          <w:lang w:eastAsia="ar-SA"/>
        </w:rPr>
        <w:t xml:space="preserve">      Участники общественных обсуждений имеют право вносить предложения и замечания, касающиеся проекта.</w:t>
      </w:r>
    </w:p>
    <w:p w:rsidR="00A34522" w:rsidRPr="00A34522" w:rsidRDefault="00A34522" w:rsidP="00A34522">
      <w:pPr>
        <w:ind w:right="-2"/>
        <w:jc w:val="both"/>
        <w:rPr>
          <w:rFonts w:ascii="Arial" w:hAnsi="Arial" w:cs="Arial"/>
          <w:bCs/>
          <w:i/>
          <w:sz w:val="20"/>
          <w:szCs w:val="20"/>
          <w:u w:val="single"/>
          <w:lang w:eastAsia="ar-SA"/>
        </w:rPr>
      </w:pPr>
      <w:r w:rsidRPr="00A34522">
        <w:rPr>
          <w:rFonts w:ascii="Arial" w:hAnsi="Arial" w:cs="Arial"/>
          <w:bCs/>
          <w:sz w:val="20"/>
          <w:szCs w:val="20"/>
          <w:lang w:eastAsia="ar-SA"/>
        </w:rPr>
        <w:t>_______________</w:t>
      </w:r>
      <w:r w:rsidRPr="00A34522">
        <w:rPr>
          <w:rFonts w:ascii="Arial" w:hAnsi="Arial" w:cs="Arial"/>
          <w:bCs/>
          <w:i/>
          <w:sz w:val="20"/>
          <w:szCs w:val="20"/>
          <w:u w:val="single"/>
          <w:lang w:eastAsia="ar-SA"/>
        </w:rPr>
        <w:t xml:space="preserve"> вторник, четверг с 08.00 часов до 12.00 часов</w:t>
      </w:r>
      <w:r w:rsidRPr="00A34522">
        <w:rPr>
          <w:rFonts w:ascii="Arial" w:hAnsi="Arial" w:cs="Arial"/>
          <w:bCs/>
          <w:sz w:val="20"/>
          <w:szCs w:val="20"/>
          <w:lang w:eastAsia="ar-SA"/>
        </w:rPr>
        <w:t>_____________________</w:t>
      </w:r>
      <w:r w:rsidRPr="00A34522">
        <w:rPr>
          <w:rFonts w:ascii="Arial" w:hAnsi="Arial" w:cs="Arial"/>
          <w:bCs/>
          <w:i/>
          <w:sz w:val="20"/>
          <w:szCs w:val="20"/>
          <w:u w:val="single"/>
          <w:lang w:eastAsia="ar-SA"/>
        </w:rPr>
        <w:t xml:space="preserve"> </w:t>
      </w:r>
    </w:p>
    <w:p w:rsidR="00A34522" w:rsidRPr="00A34522" w:rsidRDefault="00A34522" w:rsidP="00A34522">
      <w:pPr>
        <w:ind w:right="-2"/>
        <w:jc w:val="center"/>
        <w:rPr>
          <w:rFonts w:ascii="Arial" w:hAnsi="Arial" w:cs="Arial"/>
          <w:bCs/>
          <w:i/>
          <w:sz w:val="20"/>
          <w:szCs w:val="20"/>
          <w:lang w:eastAsia="ar-SA"/>
        </w:rPr>
      </w:pPr>
      <w:r w:rsidRPr="00A34522">
        <w:rPr>
          <w:rFonts w:ascii="Arial" w:hAnsi="Arial" w:cs="Arial"/>
          <w:bCs/>
          <w:i/>
          <w:sz w:val="20"/>
          <w:szCs w:val="20"/>
          <w:lang w:eastAsia="ar-SA"/>
        </w:rPr>
        <w:t xml:space="preserve"> (</w:t>
      </w:r>
      <w:proofErr w:type="gramStart"/>
      <w:r w:rsidRPr="00A34522">
        <w:rPr>
          <w:rFonts w:ascii="Arial" w:hAnsi="Arial" w:cs="Arial"/>
          <w:bCs/>
          <w:i/>
          <w:sz w:val="20"/>
          <w:szCs w:val="20"/>
          <w:lang w:eastAsia="ar-SA"/>
        </w:rPr>
        <w:t>дни</w:t>
      </w:r>
      <w:proofErr w:type="gramEnd"/>
      <w:r w:rsidRPr="00A34522">
        <w:rPr>
          <w:rFonts w:ascii="Arial" w:hAnsi="Arial" w:cs="Arial"/>
          <w:bCs/>
          <w:i/>
          <w:sz w:val="20"/>
          <w:szCs w:val="20"/>
          <w:lang w:eastAsia="ar-SA"/>
        </w:rPr>
        <w:t xml:space="preserve"> и часы, в которые проводятся консультации)</w:t>
      </w:r>
    </w:p>
    <w:p w:rsidR="00A34522" w:rsidRPr="00A34522" w:rsidRDefault="00A34522" w:rsidP="00A34522">
      <w:pPr>
        <w:autoSpaceDE w:val="0"/>
        <w:autoSpaceDN w:val="0"/>
        <w:adjustRightInd w:val="0"/>
        <w:ind w:right="-2"/>
        <w:jc w:val="both"/>
        <w:rPr>
          <w:rFonts w:ascii="Arial" w:hAnsi="Arial" w:cs="Arial"/>
          <w:bCs/>
          <w:sz w:val="20"/>
          <w:szCs w:val="20"/>
          <w:lang w:eastAsia="ar-SA"/>
        </w:rPr>
      </w:pPr>
      <w:r w:rsidRPr="00A34522">
        <w:rPr>
          <w:rFonts w:ascii="Arial" w:hAnsi="Arial" w:cs="Arial"/>
          <w:bCs/>
          <w:sz w:val="20"/>
          <w:szCs w:val="20"/>
          <w:lang w:eastAsia="ar-SA"/>
        </w:rPr>
        <w:t xml:space="preserve">     </w:t>
      </w:r>
      <w:r w:rsidRPr="00A34522">
        <w:rPr>
          <w:rFonts w:ascii="Arial" w:hAnsi="Arial" w:cs="Arial"/>
          <w:b/>
          <w:bCs/>
          <w:sz w:val="20"/>
          <w:szCs w:val="20"/>
          <w:lang w:val="en-US" w:eastAsia="ar-SA"/>
        </w:rPr>
        <w:t>IV</w:t>
      </w:r>
      <w:r w:rsidRPr="00A34522">
        <w:rPr>
          <w:rFonts w:ascii="Arial" w:hAnsi="Arial" w:cs="Arial"/>
          <w:b/>
          <w:bCs/>
          <w:sz w:val="20"/>
          <w:szCs w:val="20"/>
          <w:lang w:eastAsia="ar-SA"/>
        </w:rPr>
        <w:t>.</w:t>
      </w:r>
      <w:r w:rsidRPr="00A34522">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A34522">
        <w:rPr>
          <w:rFonts w:ascii="Arial" w:hAnsi="Arial" w:cs="Arial"/>
          <w:sz w:val="20"/>
          <w:szCs w:val="20"/>
          <w:lang w:eastAsia="ar-SA"/>
        </w:rPr>
        <w:t>идентификацию</w:t>
      </w:r>
      <w:r w:rsidRPr="00A34522">
        <w:rPr>
          <w:rFonts w:ascii="Arial" w:hAnsi="Arial" w:cs="Arial"/>
          <w:bCs/>
          <w:sz w:val="20"/>
          <w:szCs w:val="20"/>
          <w:lang w:eastAsia="ar-SA"/>
        </w:rPr>
        <w:t>, имеют право представить свои предложения и замечания по обсуждаемому проекту:</w:t>
      </w:r>
    </w:p>
    <w:p w:rsidR="00A34522" w:rsidRPr="00A34522" w:rsidRDefault="00A34522" w:rsidP="00A34522">
      <w:pPr>
        <w:ind w:right="-2"/>
        <w:jc w:val="both"/>
        <w:rPr>
          <w:rFonts w:ascii="Arial" w:hAnsi="Arial" w:cs="Arial"/>
          <w:bCs/>
          <w:sz w:val="20"/>
          <w:szCs w:val="20"/>
          <w:lang w:eastAsia="ar-SA"/>
        </w:rPr>
      </w:pPr>
      <w:r w:rsidRPr="00A34522">
        <w:rPr>
          <w:rFonts w:ascii="Arial" w:hAnsi="Arial" w:cs="Arial"/>
          <w:bCs/>
          <w:sz w:val="20"/>
          <w:szCs w:val="20"/>
          <w:lang w:eastAsia="ar-SA"/>
        </w:rPr>
        <w:t xml:space="preserve">     1) посредством официального сайта или информационной системы;</w:t>
      </w:r>
    </w:p>
    <w:p w:rsidR="00A34522" w:rsidRPr="00A34522" w:rsidRDefault="00A34522" w:rsidP="00A34522">
      <w:pPr>
        <w:ind w:right="-2"/>
        <w:jc w:val="both"/>
        <w:rPr>
          <w:rFonts w:ascii="Arial" w:hAnsi="Arial" w:cs="Arial"/>
          <w:bCs/>
          <w:sz w:val="20"/>
          <w:szCs w:val="20"/>
          <w:lang w:eastAsia="ar-SA"/>
        </w:rPr>
      </w:pPr>
      <w:r w:rsidRPr="00A34522">
        <w:rPr>
          <w:rFonts w:ascii="Arial" w:hAnsi="Arial" w:cs="Arial"/>
          <w:bCs/>
          <w:sz w:val="20"/>
          <w:szCs w:val="20"/>
          <w:lang w:eastAsia="ar-SA"/>
        </w:rPr>
        <w:t xml:space="preserve">     2) в письменной форме или в форме электронного документа в адрес организатора общественных обсуждений;</w:t>
      </w:r>
    </w:p>
    <w:p w:rsidR="00A34522" w:rsidRPr="00A34522" w:rsidRDefault="00A34522" w:rsidP="00A34522">
      <w:pPr>
        <w:ind w:right="-2"/>
        <w:jc w:val="both"/>
        <w:rPr>
          <w:rFonts w:ascii="Arial" w:hAnsi="Arial" w:cs="Arial"/>
          <w:bCs/>
          <w:sz w:val="20"/>
          <w:szCs w:val="20"/>
          <w:lang w:eastAsia="ar-SA"/>
        </w:rPr>
      </w:pPr>
      <w:r w:rsidRPr="00A34522">
        <w:rPr>
          <w:rFonts w:ascii="Arial" w:hAnsi="Arial" w:cs="Arial"/>
          <w:bCs/>
          <w:sz w:val="20"/>
          <w:szCs w:val="20"/>
          <w:lang w:eastAsia="ar-SA"/>
        </w:rPr>
        <w:t xml:space="preserve">     4) посредством записи в книге (журнале) учета посетителей экспозиции проекта, подлежащего рассмотрению на общественных обсуждениях. </w:t>
      </w:r>
    </w:p>
    <w:p w:rsidR="00A34522" w:rsidRPr="00A34522" w:rsidRDefault="00A34522" w:rsidP="00A34522">
      <w:pPr>
        <w:ind w:right="-2"/>
        <w:jc w:val="both"/>
        <w:rPr>
          <w:rFonts w:ascii="Arial" w:hAnsi="Arial" w:cs="Arial"/>
          <w:bCs/>
          <w:sz w:val="20"/>
          <w:szCs w:val="20"/>
          <w:lang w:eastAsia="ar-SA"/>
        </w:rPr>
      </w:pPr>
      <w:r w:rsidRPr="00A34522">
        <w:rPr>
          <w:rFonts w:ascii="Arial" w:hAnsi="Arial" w:cs="Arial"/>
          <w:bCs/>
          <w:sz w:val="20"/>
          <w:szCs w:val="20"/>
          <w:lang w:eastAsia="ar-SA"/>
        </w:rPr>
        <w:t xml:space="preserve">      Номера контактных справочных телефонов </w:t>
      </w:r>
      <w:r w:rsidRPr="00A34522">
        <w:rPr>
          <w:rFonts w:ascii="Arial" w:hAnsi="Arial" w:cs="Arial"/>
          <w:sz w:val="20"/>
          <w:szCs w:val="20"/>
          <w:lang w:eastAsia="ar-SA"/>
        </w:rPr>
        <w:t>организатора общественных обсуждений:</w:t>
      </w:r>
      <w:r w:rsidRPr="00A34522">
        <w:rPr>
          <w:rFonts w:ascii="Arial" w:hAnsi="Arial" w:cs="Arial"/>
          <w:bCs/>
          <w:sz w:val="20"/>
          <w:szCs w:val="20"/>
          <w:lang w:eastAsia="ar-SA"/>
        </w:rPr>
        <w:t xml:space="preserve"> </w:t>
      </w:r>
      <w:r w:rsidRPr="00A34522">
        <w:rPr>
          <w:rFonts w:ascii="Arial" w:hAnsi="Arial" w:cs="Arial"/>
          <w:bCs/>
          <w:sz w:val="20"/>
          <w:szCs w:val="20"/>
          <w:u w:val="single"/>
          <w:lang w:eastAsia="ar-SA"/>
        </w:rPr>
        <w:t>8(383) 62-53-465</w:t>
      </w:r>
      <w:r w:rsidRPr="00A34522">
        <w:rPr>
          <w:rFonts w:ascii="Arial" w:hAnsi="Arial" w:cs="Arial"/>
          <w:bCs/>
          <w:sz w:val="20"/>
          <w:szCs w:val="20"/>
          <w:lang w:eastAsia="ar-SA"/>
        </w:rPr>
        <w:t>.</w:t>
      </w:r>
    </w:p>
    <w:p w:rsidR="00A34522" w:rsidRPr="00A34522" w:rsidRDefault="00A34522" w:rsidP="00A34522">
      <w:pPr>
        <w:ind w:right="-2"/>
        <w:jc w:val="both"/>
        <w:rPr>
          <w:rFonts w:ascii="Arial" w:hAnsi="Arial" w:cs="Arial"/>
          <w:bCs/>
          <w:i/>
          <w:sz w:val="20"/>
          <w:szCs w:val="20"/>
          <w:u w:val="single"/>
          <w:lang w:eastAsia="ar-SA"/>
        </w:rPr>
      </w:pPr>
      <w:r w:rsidRPr="00A34522">
        <w:rPr>
          <w:rFonts w:ascii="Arial" w:hAnsi="Arial" w:cs="Arial"/>
          <w:bCs/>
          <w:sz w:val="20"/>
          <w:szCs w:val="20"/>
          <w:lang w:eastAsia="ar-SA"/>
        </w:rPr>
        <w:t xml:space="preserve">Почтовый адрес </w:t>
      </w:r>
      <w:r w:rsidRPr="00A34522">
        <w:rPr>
          <w:rFonts w:ascii="Arial" w:hAnsi="Arial" w:cs="Arial"/>
          <w:sz w:val="20"/>
          <w:szCs w:val="20"/>
          <w:lang w:eastAsia="ar-SA"/>
        </w:rPr>
        <w:t xml:space="preserve">организатора общественных обсуждений: </w:t>
      </w:r>
      <w:r w:rsidRPr="00A34522">
        <w:rPr>
          <w:rFonts w:ascii="Arial" w:hAnsi="Arial" w:cs="Arial"/>
          <w:bCs/>
          <w:i/>
          <w:sz w:val="20"/>
          <w:szCs w:val="20"/>
          <w:u w:val="single"/>
          <w:lang w:eastAsia="ar-SA"/>
        </w:rPr>
        <w:t xml:space="preserve">квартал 12, дом 6, </w:t>
      </w:r>
      <w:proofErr w:type="spellStart"/>
      <w:r w:rsidRPr="00A34522">
        <w:rPr>
          <w:rFonts w:ascii="Arial" w:hAnsi="Arial" w:cs="Arial"/>
          <w:bCs/>
          <w:i/>
          <w:sz w:val="20"/>
          <w:szCs w:val="20"/>
          <w:u w:val="single"/>
          <w:lang w:eastAsia="ar-SA"/>
        </w:rPr>
        <w:t>каб</w:t>
      </w:r>
      <w:proofErr w:type="spellEnd"/>
      <w:r w:rsidRPr="00A34522">
        <w:rPr>
          <w:rFonts w:ascii="Arial" w:hAnsi="Arial" w:cs="Arial"/>
          <w:bCs/>
          <w:i/>
          <w:sz w:val="20"/>
          <w:szCs w:val="20"/>
          <w:u w:val="single"/>
          <w:lang w:eastAsia="ar-SA"/>
        </w:rPr>
        <w:t>. № 1 г. Куйбышев Куйбышевского района Новосибирской области.</w:t>
      </w:r>
    </w:p>
    <w:p w:rsidR="00A34522" w:rsidRPr="00A34522" w:rsidRDefault="00A34522" w:rsidP="00A34522">
      <w:pPr>
        <w:ind w:right="-284" w:firstLine="709"/>
        <w:jc w:val="both"/>
        <w:rPr>
          <w:rFonts w:ascii="Arial" w:hAnsi="Arial" w:cs="Arial"/>
          <w:bCs/>
          <w:sz w:val="20"/>
          <w:szCs w:val="20"/>
          <w:lang w:eastAsia="ar-SA"/>
        </w:rPr>
      </w:pPr>
    </w:p>
    <w:p w:rsidR="00A34522" w:rsidRPr="00A34522" w:rsidRDefault="00A34522" w:rsidP="00A34522">
      <w:pPr>
        <w:tabs>
          <w:tab w:val="left" w:pos="600"/>
          <w:tab w:val="left" w:pos="1005"/>
        </w:tabs>
        <w:ind w:firstLine="536"/>
        <w:jc w:val="both"/>
        <w:rPr>
          <w:rFonts w:ascii="Arial" w:hAnsi="Arial" w:cs="Arial"/>
          <w:color w:val="0070C0"/>
          <w:sz w:val="20"/>
          <w:szCs w:val="20"/>
          <w:lang w:eastAsia="ar-SA"/>
        </w:rPr>
      </w:pPr>
      <w:r w:rsidRPr="00A34522">
        <w:rPr>
          <w:rFonts w:ascii="Arial" w:hAnsi="Arial" w:cs="Arial"/>
          <w:color w:val="0070C0"/>
          <w:sz w:val="20"/>
          <w:szCs w:val="20"/>
          <w:lang w:eastAsia="ar-SA"/>
        </w:rPr>
        <w:t xml:space="preserve">                             </w:t>
      </w:r>
    </w:p>
    <w:p w:rsidR="00A34522" w:rsidRPr="00A34522" w:rsidRDefault="00A34522" w:rsidP="00A34522">
      <w:pPr>
        <w:tabs>
          <w:tab w:val="left" w:pos="600"/>
          <w:tab w:val="left" w:pos="1005"/>
        </w:tabs>
        <w:ind w:firstLine="536"/>
        <w:jc w:val="both"/>
        <w:rPr>
          <w:rFonts w:ascii="Arial" w:hAnsi="Arial" w:cs="Arial"/>
          <w:color w:val="0070C0"/>
          <w:sz w:val="20"/>
          <w:szCs w:val="20"/>
          <w:lang w:eastAsia="ar-SA"/>
        </w:rPr>
      </w:pPr>
    </w:p>
    <w:p w:rsidR="00A34522" w:rsidRPr="00A34522" w:rsidRDefault="00A34522" w:rsidP="00A34522">
      <w:pPr>
        <w:rPr>
          <w:rFonts w:ascii="Arial" w:hAnsi="Arial" w:cs="Arial"/>
          <w:sz w:val="20"/>
          <w:szCs w:val="20"/>
          <w:lang w:eastAsia="ar-SA"/>
        </w:rPr>
      </w:pPr>
    </w:p>
    <w:p w:rsidR="00EF221F" w:rsidRPr="00A34522" w:rsidRDefault="00EF221F" w:rsidP="009C48AA">
      <w:pPr>
        <w:rPr>
          <w:rFonts w:ascii="Arial" w:hAnsi="Arial" w:cs="Arial"/>
          <w:sz w:val="20"/>
          <w:szCs w:val="20"/>
          <w:lang w:eastAsia="ar-SA"/>
        </w:rPr>
      </w:pPr>
    </w:p>
    <w:p w:rsidR="00EF221F" w:rsidRPr="00A34522" w:rsidRDefault="00EF221F" w:rsidP="009C48AA">
      <w:pPr>
        <w:rPr>
          <w:rFonts w:ascii="Arial" w:hAnsi="Arial" w:cs="Arial"/>
          <w:sz w:val="20"/>
          <w:szCs w:val="20"/>
          <w:lang w:eastAsia="ar-SA"/>
        </w:rPr>
      </w:pPr>
    </w:p>
    <w:p w:rsidR="00EF221F" w:rsidRPr="00A34522" w:rsidRDefault="00EF221F" w:rsidP="009C48AA">
      <w:pPr>
        <w:rPr>
          <w:rFonts w:ascii="Arial" w:hAnsi="Arial" w:cs="Arial"/>
          <w:sz w:val="20"/>
          <w:szCs w:val="20"/>
          <w:lang w:eastAsia="ar-SA"/>
        </w:rPr>
      </w:pPr>
    </w:p>
    <w:p w:rsidR="00EF221F" w:rsidRPr="00A34522" w:rsidRDefault="00EF221F" w:rsidP="009C48AA">
      <w:pPr>
        <w:rPr>
          <w:rFonts w:ascii="Arial" w:hAnsi="Arial" w:cs="Arial"/>
          <w:sz w:val="20"/>
          <w:szCs w:val="20"/>
          <w:lang w:eastAsia="ar-SA"/>
        </w:rPr>
      </w:pPr>
    </w:p>
    <w:p w:rsidR="00535D5C" w:rsidRPr="00A34522" w:rsidRDefault="00535D5C" w:rsidP="009C48AA">
      <w:pPr>
        <w:jc w:val="center"/>
        <w:rPr>
          <w:rFonts w:ascii="Arial" w:hAnsi="Arial" w:cs="Arial"/>
          <w:sz w:val="20"/>
          <w:szCs w:val="20"/>
        </w:rPr>
      </w:pPr>
      <w:r w:rsidRPr="00A34522">
        <w:rPr>
          <w:rFonts w:ascii="Arial" w:hAnsi="Arial" w:cs="Arial"/>
          <w:sz w:val="20"/>
          <w:szCs w:val="20"/>
        </w:rPr>
        <w:t>Администрация города Куйбышева Куйбышевского района Новосибирской области</w:t>
      </w:r>
    </w:p>
    <w:p w:rsidR="00535D5C" w:rsidRPr="00A34522" w:rsidRDefault="00535D5C" w:rsidP="009C48AA">
      <w:pPr>
        <w:jc w:val="center"/>
        <w:rPr>
          <w:rFonts w:ascii="Arial" w:hAnsi="Arial" w:cs="Arial"/>
          <w:sz w:val="20"/>
          <w:szCs w:val="20"/>
        </w:rPr>
      </w:pPr>
      <w:r w:rsidRPr="00A34522">
        <w:rPr>
          <w:rFonts w:ascii="Arial" w:hAnsi="Arial" w:cs="Arial"/>
          <w:sz w:val="20"/>
          <w:szCs w:val="20"/>
        </w:rPr>
        <w:t>Совет депутатов города Куйбышева Куйбышевского района Новосибирской области</w:t>
      </w:r>
    </w:p>
    <w:p w:rsidR="00535D5C" w:rsidRPr="00A34522" w:rsidRDefault="00535D5C" w:rsidP="009C48AA">
      <w:pPr>
        <w:jc w:val="center"/>
        <w:rPr>
          <w:rFonts w:ascii="Arial" w:hAnsi="Arial" w:cs="Arial"/>
          <w:sz w:val="20"/>
          <w:szCs w:val="20"/>
        </w:rPr>
      </w:pPr>
      <w:r w:rsidRPr="00A34522">
        <w:rPr>
          <w:rFonts w:ascii="Arial" w:hAnsi="Arial" w:cs="Arial"/>
          <w:sz w:val="20"/>
          <w:szCs w:val="20"/>
        </w:rPr>
        <w:t>Редакционный совет:</w:t>
      </w:r>
    </w:p>
    <w:p w:rsidR="00535D5C" w:rsidRPr="00A34522" w:rsidRDefault="00535D5C" w:rsidP="009C48AA">
      <w:pPr>
        <w:jc w:val="center"/>
        <w:rPr>
          <w:rFonts w:ascii="Arial" w:hAnsi="Arial" w:cs="Arial"/>
          <w:sz w:val="20"/>
          <w:szCs w:val="20"/>
        </w:rPr>
      </w:pPr>
      <w:r w:rsidRPr="00A34522">
        <w:rPr>
          <w:rFonts w:ascii="Arial" w:hAnsi="Arial" w:cs="Arial"/>
          <w:sz w:val="20"/>
          <w:szCs w:val="20"/>
        </w:rPr>
        <w:t>- Кускова Е.Г., заместитель главы администрации города-</w:t>
      </w:r>
    </w:p>
    <w:p w:rsidR="00535D5C" w:rsidRPr="00A34522" w:rsidRDefault="00535D5C" w:rsidP="00535D5C">
      <w:pPr>
        <w:jc w:val="center"/>
        <w:rPr>
          <w:rFonts w:ascii="Arial" w:hAnsi="Arial" w:cs="Arial"/>
          <w:sz w:val="20"/>
          <w:szCs w:val="20"/>
        </w:rPr>
      </w:pPr>
      <w:proofErr w:type="gramStart"/>
      <w:r w:rsidRPr="00A34522">
        <w:rPr>
          <w:rFonts w:ascii="Arial" w:hAnsi="Arial" w:cs="Arial"/>
          <w:sz w:val="20"/>
          <w:szCs w:val="20"/>
        </w:rPr>
        <w:lastRenderedPageBreak/>
        <w:t>начальник</w:t>
      </w:r>
      <w:proofErr w:type="gramEnd"/>
      <w:r w:rsidRPr="00A34522">
        <w:rPr>
          <w:rFonts w:ascii="Arial" w:hAnsi="Arial" w:cs="Arial"/>
          <w:sz w:val="20"/>
          <w:szCs w:val="20"/>
        </w:rPr>
        <w:t xml:space="preserve"> отдела культуры, спорта и молодежной политики</w:t>
      </w:r>
    </w:p>
    <w:p w:rsidR="00535D5C" w:rsidRPr="004322CE" w:rsidRDefault="00535D5C" w:rsidP="00535D5C">
      <w:pPr>
        <w:jc w:val="center"/>
        <w:rPr>
          <w:rFonts w:ascii="Arial" w:hAnsi="Arial" w:cs="Arial"/>
          <w:sz w:val="20"/>
          <w:szCs w:val="20"/>
        </w:rPr>
      </w:pPr>
      <w:r w:rsidRPr="00A34522">
        <w:rPr>
          <w:rFonts w:ascii="Arial" w:hAnsi="Arial" w:cs="Arial"/>
          <w:sz w:val="20"/>
          <w:szCs w:val="20"/>
        </w:rPr>
        <w:t>(</w:t>
      </w:r>
      <w:proofErr w:type="gramStart"/>
      <w:r w:rsidRPr="00A34522">
        <w:rPr>
          <w:rFonts w:ascii="Arial" w:hAnsi="Arial" w:cs="Arial"/>
          <w:sz w:val="20"/>
          <w:szCs w:val="20"/>
        </w:rPr>
        <w:t>председат</w:t>
      </w:r>
      <w:r w:rsidRPr="004322CE">
        <w:rPr>
          <w:rFonts w:ascii="Arial" w:hAnsi="Arial" w:cs="Arial"/>
          <w:sz w:val="20"/>
          <w:szCs w:val="20"/>
        </w:rPr>
        <w:t>ель</w:t>
      </w:r>
      <w:proofErr w:type="gramEnd"/>
      <w:r w:rsidRPr="004322CE">
        <w:rPr>
          <w:rFonts w:ascii="Arial" w:hAnsi="Arial" w:cs="Arial"/>
          <w:sz w:val="20"/>
          <w:szCs w:val="20"/>
        </w:rPr>
        <w:t>)</w:t>
      </w:r>
    </w:p>
    <w:p w:rsidR="00535D5C" w:rsidRPr="004322CE" w:rsidRDefault="00535D5C" w:rsidP="00535D5C">
      <w:pPr>
        <w:jc w:val="center"/>
        <w:rPr>
          <w:rFonts w:ascii="Arial" w:hAnsi="Arial" w:cs="Arial"/>
          <w:sz w:val="20"/>
          <w:szCs w:val="20"/>
        </w:rPr>
      </w:pPr>
      <w:r w:rsidRPr="004322CE">
        <w:rPr>
          <w:rFonts w:ascii="Arial" w:hAnsi="Arial" w:cs="Arial"/>
          <w:sz w:val="20"/>
          <w:szCs w:val="20"/>
        </w:rPr>
        <w:t>- Рукицкая Т.А., управляющий делами администрации города Куйбышева</w:t>
      </w:r>
    </w:p>
    <w:p w:rsidR="00535D5C" w:rsidRPr="004322CE" w:rsidRDefault="00535D5C" w:rsidP="00535D5C">
      <w:pPr>
        <w:jc w:val="center"/>
        <w:rPr>
          <w:rFonts w:ascii="Arial" w:hAnsi="Arial" w:cs="Arial"/>
          <w:sz w:val="20"/>
          <w:szCs w:val="20"/>
        </w:rPr>
      </w:pPr>
      <w:r w:rsidRPr="004322CE">
        <w:rPr>
          <w:rFonts w:ascii="Arial" w:hAnsi="Arial" w:cs="Arial"/>
          <w:sz w:val="20"/>
          <w:szCs w:val="20"/>
        </w:rPr>
        <w:t>(</w:t>
      </w:r>
      <w:proofErr w:type="gramStart"/>
      <w:r w:rsidRPr="004322CE">
        <w:rPr>
          <w:rFonts w:ascii="Arial" w:hAnsi="Arial" w:cs="Arial"/>
          <w:sz w:val="20"/>
          <w:szCs w:val="20"/>
        </w:rPr>
        <w:t>заместитель</w:t>
      </w:r>
      <w:proofErr w:type="gramEnd"/>
      <w:r w:rsidRPr="004322CE">
        <w:rPr>
          <w:rFonts w:ascii="Arial" w:hAnsi="Arial" w:cs="Arial"/>
          <w:sz w:val="20"/>
          <w:szCs w:val="20"/>
        </w:rPr>
        <w:t xml:space="preserve"> председателя)</w:t>
      </w:r>
    </w:p>
    <w:p w:rsidR="00535D5C" w:rsidRPr="004322CE" w:rsidRDefault="00535D5C" w:rsidP="00535D5C">
      <w:pPr>
        <w:jc w:val="center"/>
        <w:rPr>
          <w:rFonts w:ascii="Arial" w:hAnsi="Arial" w:cs="Arial"/>
          <w:sz w:val="20"/>
          <w:szCs w:val="20"/>
        </w:rPr>
      </w:pPr>
      <w:r w:rsidRPr="004322CE">
        <w:rPr>
          <w:rFonts w:ascii="Arial" w:hAnsi="Arial" w:cs="Arial"/>
          <w:sz w:val="20"/>
          <w:szCs w:val="20"/>
        </w:rPr>
        <w:t>- Балакина Н.Г.,   главный эксперт управления делами</w:t>
      </w:r>
    </w:p>
    <w:p w:rsidR="00535D5C" w:rsidRPr="004322CE" w:rsidRDefault="00535D5C" w:rsidP="00535D5C">
      <w:pPr>
        <w:jc w:val="center"/>
        <w:rPr>
          <w:rFonts w:ascii="Arial" w:hAnsi="Arial" w:cs="Arial"/>
          <w:sz w:val="20"/>
          <w:szCs w:val="20"/>
        </w:rPr>
      </w:pPr>
      <w:r w:rsidRPr="004322CE">
        <w:rPr>
          <w:rFonts w:ascii="Arial" w:hAnsi="Arial" w:cs="Arial"/>
          <w:sz w:val="20"/>
          <w:szCs w:val="20"/>
        </w:rPr>
        <w:t>(</w:t>
      </w:r>
      <w:proofErr w:type="gramStart"/>
      <w:r w:rsidRPr="004322CE">
        <w:rPr>
          <w:rFonts w:ascii="Arial" w:hAnsi="Arial" w:cs="Arial"/>
          <w:sz w:val="20"/>
          <w:szCs w:val="20"/>
        </w:rPr>
        <w:t>секретарь</w:t>
      </w:r>
      <w:proofErr w:type="gramEnd"/>
      <w:r w:rsidRPr="004322CE">
        <w:rPr>
          <w:rFonts w:ascii="Arial" w:hAnsi="Arial" w:cs="Arial"/>
          <w:sz w:val="20"/>
          <w:szCs w:val="20"/>
        </w:rPr>
        <w:t>)</w:t>
      </w:r>
    </w:p>
    <w:p w:rsidR="00535D5C" w:rsidRPr="004322CE" w:rsidRDefault="00535D5C" w:rsidP="00535D5C">
      <w:pPr>
        <w:jc w:val="center"/>
        <w:rPr>
          <w:rFonts w:ascii="Arial" w:hAnsi="Arial" w:cs="Arial"/>
          <w:sz w:val="20"/>
          <w:szCs w:val="20"/>
        </w:rPr>
      </w:pPr>
      <w:r w:rsidRPr="004322CE">
        <w:rPr>
          <w:rFonts w:ascii="Arial" w:hAnsi="Arial" w:cs="Arial"/>
          <w:sz w:val="20"/>
          <w:szCs w:val="20"/>
        </w:rPr>
        <w:t>- Пронина Е.В.,    ведущий эксперт по работе с общественностью и СМИ</w:t>
      </w:r>
    </w:p>
    <w:p w:rsidR="00535D5C" w:rsidRPr="004322CE" w:rsidRDefault="00535D5C" w:rsidP="00535D5C">
      <w:pPr>
        <w:jc w:val="center"/>
        <w:rPr>
          <w:rFonts w:ascii="Arial" w:hAnsi="Arial" w:cs="Arial"/>
          <w:sz w:val="20"/>
          <w:szCs w:val="20"/>
        </w:rPr>
      </w:pPr>
      <w:r w:rsidRPr="004322CE">
        <w:rPr>
          <w:rFonts w:ascii="Arial" w:hAnsi="Arial" w:cs="Arial"/>
          <w:sz w:val="20"/>
          <w:szCs w:val="20"/>
        </w:rPr>
        <w:t xml:space="preserve">- </w:t>
      </w:r>
      <w:proofErr w:type="spellStart"/>
      <w:r w:rsidRPr="004322CE">
        <w:rPr>
          <w:rFonts w:ascii="Arial" w:hAnsi="Arial" w:cs="Arial"/>
          <w:sz w:val="20"/>
          <w:szCs w:val="20"/>
        </w:rPr>
        <w:t>Шурышева</w:t>
      </w:r>
      <w:proofErr w:type="spellEnd"/>
      <w:r w:rsidRPr="004322CE">
        <w:rPr>
          <w:rFonts w:ascii="Arial" w:hAnsi="Arial" w:cs="Arial"/>
          <w:sz w:val="20"/>
          <w:szCs w:val="20"/>
        </w:rPr>
        <w:t xml:space="preserve"> О.Ю.,    депутат Совета депутатов г. Куйбышева (V созыва)</w:t>
      </w:r>
    </w:p>
    <w:p w:rsidR="00535D5C" w:rsidRPr="004322CE" w:rsidRDefault="00535D5C" w:rsidP="00535D5C">
      <w:pPr>
        <w:jc w:val="center"/>
        <w:rPr>
          <w:rFonts w:ascii="Arial" w:hAnsi="Arial" w:cs="Arial"/>
          <w:sz w:val="20"/>
          <w:szCs w:val="20"/>
        </w:rPr>
      </w:pPr>
      <w:r w:rsidRPr="004322CE">
        <w:rPr>
          <w:rFonts w:ascii="Arial" w:hAnsi="Arial" w:cs="Arial"/>
          <w:sz w:val="20"/>
          <w:szCs w:val="20"/>
        </w:rPr>
        <w:t>- Павлова Н.В.,         депутат Совета депутатов г. Куйбышева (V созыва)</w:t>
      </w:r>
    </w:p>
    <w:p w:rsidR="00535D5C" w:rsidRPr="00F52D5C" w:rsidRDefault="00535D5C" w:rsidP="00535D5C">
      <w:pPr>
        <w:jc w:val="center"/>
        <w:rPr>
          <w:rFonts w:ascii="Arial" w:hAnsi="Arial" w:cs="Arial"/>
          <w:sz w:val="20"/>
          <w:szCs w:val="20"/>
        </w:rPr>
      </w:pPr>
    </w:p>
    <w:p w:rsidR="00535D5C" w:rsidRPr="00F52D5C" w:rsidRDefault="00535D5C" w:rsidP="00535D5C">
      <w:pPr>
        <w:jc w:val="center"/>
        <w:rPr>
          <w:rFonts w:ascii="Arial" w:hAnsi="Arial" w:cs="Arial"/>
          <w:sz w:val="20"/>
          <w:szCs w:val="20"/>
        </w:rPr>
      </w:pPr>
      <w:r w:rsidRPr="00F52D5C">
        <w:rPr>
          <w:rFonts w:ascii="Arial" w:hAnsi="Arial" w:cs="Arial"/>
          <w:sz w:val="20"/>
          <w:szCs w:val="20"/>
        </w:rPr>
        <w:t>Адрес издателя:</w:t>
      </w:r>
    </w:p>
    <w:p w:rsidR="00535D5C" w:rsidRPr="00F52D5C" w:rsidRDefault="00535D5C" w:rsidP="00535D5C">
      <w:pPr>
        <w:jc w:val="center"/>
        <w:rPr>
          <w:rFonts w:ascii="Arial" w:hAnsi="Arial" w:cs="Arial"/>
          <w:sz w:val="20"/>
          <w:szCs w:val="20"/>
        </w:rPr>
      </w:pPr>
      <w:r w:rsidRPr="00F52D5C">
        <w:rPr>
          <w:rFonts w:ascii="Arial" w:hAnsi="Arial" w:cs="Arial"/>
          <w:sz w:val="20"/>
          <w:szCs w:val="20"/>
        </w:rPr>
        <w:t>632387</w:t>
      </w:r>
    </w:p>
    <w:p w:rsidR="00535D5C" w:rsidRPr="00EF370F" w:rsidRDefault="00535D5C" w:rsidP="00535D5C">
      <w:pPr>
        <w:jc w:val="center"/>
        <w:rPr>
          <w:rFonts w:ascii="Arial" w:hAnsi="Arial" w:cs="Arial"/>
          <w:sz w:val="20"/>
          <w:szCs w:val="20"/>
        </w:rPr>
      </w:pPr>
      <w:r w:rsidRPr="00EF370F">
        <w:rPr>
          <w:rFonts w:ascii="Arial" w:hAnsi="Arial" w:cs="Arial"/>
          <w:sz w:val="20"/>
          <w:szCs w:val="20"/>
        </w:rPr>
        <w:t>Город Куйбышев Куйбышевского района Новосибирской области</w:t>
      </w:r>
    </w:p>
    <w:p w:rsidR="00535D5C" w:rsidRPr="00EF370F" w:rsidRDefault="00535D5C" w:rsidP="00535D5C">
      <w:pPr>
        <w:jc w:val="center"/>
        <w:rPr>
          <w:rFonts w:ascii="Arial" w:hAnsi="Arial" w:cs="Arial"/>
          <w:sz w:val="20"/>
          <w:szCs w:val="20"/>
        </w:rPr>
      </w:pPr>
      <w:r w:rsidRPr="00EF370F">
        <w:rPr>
          <w:rFonts w:ascii="Arial" w:hAnsi="Arial" w:cs="Arial"/>
          <w:sz w:val="20"/>
          <w:szCs w:val="20"/>
        </w:rPr>
        <w:t xml:space="preserve">ул. </w:t>
      </w:r>
      <w:proofErr w:type="spellStart"/>
      <w:r w:rsidRPr="00EF370F">
        <w:rPr>
          <w:rFonts w:ascii="Arial" w:hAnsi="Arial" w:cs="Arial"/>
          <w:sz w:val="20"/>
          <w:szCs w:val="20"/>
        </w:rPr>
        <w:t>Краскома</w:t>
      </w:r>
      <w:proofErr w:type="spellEnd"/>
      <w:r w:rsidRPr="00EF370F">
        <w:rPr>
          <w:rFonts w:ascii="Arial" w:hAnsi="Arial" w:cs="Arial"/>
          <w:sz w:val="20"/>
          <w:szCs w:val="20"/>
        </w:rPr>
        <w:t>, 37</w:t>
      </w:r>
    </w:p>
    <w:p w:rsidR="00535D5C" w:rsidRPr="00EF370F" w:rsidRDefault="00535D5C" w:rsidP="00535D5C">
      <w:pPr>
        <w:jc w:val="center"/>
        <w:rPr>
          <w:rFonts w:ascii="Arial" w:hAnsi="Arial" w:cs="Arial"/>
          <w:sz w:val="20"/>
          <w:szCs w:val="20"/>
        </w:rPr>
      </w:pPr>
      <w:r w:rsidRPr="00EF370F">
        <w:rPr>
          <w:rFonts w:ascii="Arial" w:hAnsi="Arial" w:cs="Arial"/>
          <w:sz w:val="20"/>
          <w:szCs w:val="20"/>
        </w:rPr>
        <w:t>Тел. (38362) 51-390, 50-930</w:t>
      </w:r>
    </w:p>
    <w:p w:rsidR="00535D5C" w:rsidRPr="00EF370F" w:rsidRDefault="00535D5C" w:rsidP="00535D5C">
      <w:pPr>
        <w:jc w:val="center"/>
        <w:rPr>
          <w:rFonts w:ascii="Arial" w:hAnsi="Arial" w:cs="Arial"/>
          <w:sz w:val="20"/>
          <w:szCs w:val="20"/>
        </w:rPr>
      </w:pPr>
      <w:r w:rsidRPr="00EF370F">
        <w:rPr>
          <w:rFonts w:ascii="Arial" w:hAnsi="Arial" w:cs="Arial"/>
          <w:sz w:val="20"/>
          <w:szCs w:val="20"/>
        </w:rPr>
        <w:t>E-</w:t>
      </w:r>
      <w:proofErr w:type="spellStart"/>
      <w:r w:rsidRPr="00EF370F">
        <w:rPr>
          <w:rFonts w:ascii="Arial" w:hAnsi="Arial" w:cs="Arial"/>
          <w:sz w:val="20"/>
          <w:szCs w:val="20"/>
        </w:rPr>
        <w:t>mail</w:t>
      </w:r>
      <w:proofErr w:type="spellEnd"/>
      <w:r w:rsidRPr="00EF370F">
        <w:rPr>
          <w:rFonts w:ascii="Arial" w:hAnsi="Arial" w:cs="Arial"/>
          <w:sz w:val="20"/>
          <w:szCs w:val="20"/>
        </w:rPr>
        <w:t>: kainsk-today@nso.ru</w:t>
      </w:r>
    </w:p>
    <w:p w:rsidR="00535D5C" w:rsidRPr="00EF370F" w:rsidRDefault="00535D5C" w:rsidP="00535D5C">
      <w:pPr>
        <w:jc w:val="center"/>
        <w:rPr>
          <w:rFonts w:ascii="Arial" w:hAnsi="Arial" w:cs="Arial"/>
          <w:sz w:val="20"/>
          <w:szCs w:val="20"/>
        </w:rPr>
      </w:pPr>
      <w:r w:rsidRPr="00EF370F">
        <w:rPr>
          <w:rFonts w:ascii="Arial" w:hAnsi="Arial" w:cs="Arial"/>
          <w:sz w:val="20"/>
          <w:szCs w:val="20"/>
        </w:rPr>
        <w:t>Тираж 10 экземпляров</w:t>
      </w:r>
    </w:p>
    <w:p w:rsidR="00535D5C" w:rsidRPr="00142685" w:rsidRDefault="00535D5C" w:rsidP="00535D5C">
      <w:pPr>
        <w:jc w:val="center"/>
        <w:rPr>
          <w:rFonts w:ascii="Arial" w:hAnsi="Arial" w:cs="Arial"/>
          <w:sz w:val="20"/>
          <w:szCs w:val="20"/>
        </w:rPr>
      </w:pPr>
      <w:r w:rsidRPr="00142685">
        <w:rPr>
          <w:rFonts w:ascii="Arial" w:hAnsi="Arial" w:cs="Arial"/>
          <w:sz w:val="20"/>
          <w:szCs w:val="20"/>
        </w:rPr>
        <w:t>Электронная версия Бюллетеня</w:t>
      </w:r>
    </w:p>
    <w:p w:rsidR="00535D5C" w:rsidRPr="00142685" w:rsidRDefault="00535D5C" w:rsidP="00535D5C">
      <w:pPr>
        <w:jc w:val="center"/>
        <w:rPr>
          <w:rFonts w:ascii="Arial" w:hAnsi="Arial" w:cs="Arial"/>
          <w:sz w:val="20"/>
          <w:szCs w:val="20"/>
        </w:rPr>
      </w:pPr>
      <w:proofErr w:type="gramStart"/>
      <w:r w:rsidRPr="00142685">
        <w:rPr>
          <w:rFonts w:ascii="Arial" w:hAnsi="Arial" w:cs="Arial"/>
          <w:sz w:val="20"/>
          <w:szCs w:val="20"/>
        </w:rPr>
        <w:t>размещается</w:t>
      </w:r>
      <w:proofErr w:type="gramEnd"/>
      <w:r w:rsidRPr="00142685">
        <w:rPr>
          <w:rFonts w:ascii="Arial" w:hAnsi="Arial" w:cs="Arial"/>
          <w:sz w:val="20"/>
          <w:szCs w:val="20"/>
        </w:rPr>
        <w:t xml:space="preserve"> на официальном сайте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142685">
        <w:rPr>
          <w:rFonts w:ascii="Arial" w:hAnsi="Arial" w:cs="Arial"/>
          <w:sz w:val="20"/>
          <w:szCs w:val="20"/>
        </w:rPr>
        <w:t>Распространяется бесплат</w:t>
      </w:r>
      <w:r w:rsidRPr="00535D5C">
        <w:rPr>
          <w:rFonts w:ascii="Arial" w:hAnsi="Arial" w:cs="Arial"/>
          <w:sz w:val="20"/>
          <w:szCs w:val="20"/>
        </w:rPr>
        <w:t>но</w:t>
      </w:r>
    </w:p>
    <w:sectPr w:rsidR="0030141B" w:rsidRPr="00D538DD" w:rsidSect="001625FE">
      <w:headerReference w:type="default" r:id="rId15"/>
      <w:footerReference w:type="default" r:id="rId16"/>
      <w:footerReference w:type="first" r:id="rId17"/>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1EB" w:rsidRDefault="005A51EB" w:rsidP="00465802">
      <w:r>
        <w:separator/>
      </w:r>
    </w:p>
  </w:endnote>
  <w:endnote w:type="continuationSeparator" w:id="0">
    <w:p w:rsidR="005A51EB" w:rsidRDefault="005A51E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5A51EB" w:rsidRDefault="005A51EB">
        <w:pPr>
          <w:pStyle w:val="a7"/>
          <w:jc w:val="center"/>
        </w:pPr>
        <w:r>
          <w:fldChar w:fldCharType="begin"/>
        </w:r>
        <w:r>
          <w:instrText>PAGE   \* MERGEFORMAT</w:instrText>
        </w:r>
        <w:r>
          <w:fldChar w:fldCharType="separate"/>
        </w:r>
        <w:r w:rsidR="00DA5501">
          <w:rPr>
            <w:noProof/>
          </w:rPr>
          <w:t>3</w:t>
        </w:r>
        <w:r>
          <w:fldChar w:fldCharType="end"/>
        </w:r>
      </w:p>
    </w:sdtContent>
  </w:sdt>
  <w:p w:rsidR="005A51EB" w:rsidRDefault="005A51E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5A51EB" w:rsidRDefault="005A51EB">
        <w:pPr>
          <w:pStyle w:val="a7"/>
          <w:jc w:val="center"/>
        </w:pPr>
        <w:r>
          <w:fldChar w:fldCharType="begin"/>
        </w:r>
        <w:r>
          <w:instrText>PAGE   \* MERGEFORMAT</w:instrText>
        </w:r>
        <w:r>
          <w:fldChar w:fldCharType="separate"/>
        </w:r>
        <w:r w:rsidR="00DA5501">
          <w:rPr>
            <w:noProof/>
          </w:rPr>
          <w:t>1</w:t>
        </w:r>
        <w:r>
          <w:fldChar w:fldCharType="end"/>
        </w:r>
      </w:p>
    </w:sdtContent>
  </w:sdt>
  <w:p w:rsidR="005A51EB" w:rsidRDefault="005A51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1EB" w:rsidRDefault="005A51EB" w:rsidP="00465802">
      <w:r>
        <w:separator/>
      </w:r>
    </w:p>
  </w:footnote>
  <w:footnote w:type="continuationSeparator" w:id="0">
    <w:p w:rsidR="005A51EB" w:rsidRDefault="005A51EB"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1EB" w:rsidRDefault="005A51EB">
    <w:pPr>
      <w:pStyle w:val="aa"/>
      <w:jc w:val="center"/>
    </w:pPr>
  </w:p>
  <w:p w:rsidR="005A51EB" w:rsidRDefault="005A51E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2DB4873"/>
    <w:multiLevelType w:val="multilevel"/>
    <w:tmpl w:val="D96A349A"/>
    <w:lvl w:ilvl="0">
      <w:start w:val="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981555"/>
    <w:multiLevelType w:val="multilevel"/>
    <w:tmpl w:val="CEC61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1447B5"/>
    <w:multiLevelType w:val="multilevel"/>
    <w:tmpl w:val="6BE6D51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AB15C81"/>
    <w:multiLevelType w:val="multilevel"/>
    <w:tmpl w:val="5FCC7E00"/>
    <w:lvl w:ilvl="0">
      <w:start w:val="5"/>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B43940"/>
    <w:multiLevelType w:val="hybridMultilevel"/>
    <w:tmpl w:val="1EE8EF92"/>
    <w:lvl w:ilvl="0" w:tplc="0CE4E574">
      <w:start w:val="1"/>
      <w:numFmt w:val="decimal"/>
      <w:lvlText w:val="%1."/>
      <w:lvlJc w:val="left"/>
      <w:pPr>
        <w:ind w:left="3512" w:hanging="818"/>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142177F6"/>
    <w:multiLevelType w:val="hybridMultilevel"/>
    <w:tmpl w:val="5C5EFDD0"/>
    <w:lvl w:ilvl="0" w:tplc="20C0EE74">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A35F93"/>
    <w:multiLevelType w:val="multilevel"/>
    <w:tmpl w:val="340881EC"/>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46385E"/>
    <w:multiLevelType w:val="multilevel"/>
    <w:tmpl w:val="D6228FAC"/>
    <w:lvl w:ilvl="0">
      <w:start w:val="1"/>
      <w:numFmt w:val="decimal"/>
      <w:lvlText w:val="3.1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137015B"/>
    <w:multiLevelType w:val="multilevel"/>
    <w:tmpl w:val="5C1E6912"/>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3140143"/>
    <w:multiLevelType w:val="multilevel"/>
    <w:tmpl w:val="191A50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5AB53ED"/>
    <w:multiLevelType w:val="multilevel"/>
    <w:tmpl w:val="A776FB8C"/>
    <w:lvl w:ilvl="0">
      <w:start w:val="3"/>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963D56"/>
    <w:multiLevelType w:val="hybridMultilevel"/>
    <w:tmpl w:val="91584EE4"/>
    <w:lvl w:ilvl="0" w:tplc="0C8842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2">
    <w:nsid w:val="2C474C36"/>
    <w:multiLevelType w:val="hybridMultilevel"/>
    <w:tmpl w:val="C818C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FD07449"/>
    <w:multiLevelType w:val="multilevel"/>
    <w:tmpl w:val="6DD4B8D0"/>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21E6EE7"/>
    <w:multiLevelType w:val="hybridMultilevel"/>
    <w:tmpl w:val="4C606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2B3D9E"/>
    <w:multiLevelType w:val="hybridMultilevel"/>
    <w:tmpl w:val="B3AEAB70"/>
    <w:lvl w:ilvl="0" w:tplc="31C813FA">
      <w:start w:val="1"/>
      <w:numFmt w:val="decimal"/>
      <w:lvlText w:val="%1."/>
      <w:lvlJc w:val="left"/>
      <w:pPr>
        <w:ind w:left="1140" w:hanging="390"/>
      </w:pPr>
      <w:rPr>
        <w:rFonts w:eastAsia="Times New Roman"/>
      </w:rPr>
    </w:lvl>
    <w:lvl w:ilvl="1" w:tplc="04190019">
      <w:start w:val="1"/>
      <w:numFmt w:val="lowerLetter"/>
      <w:lvlText w:val="%2."/>
      <w:lvlJc w:val="left"/>
      <w:pPr>
        <w:ind w:left="1830" w:hanging="360"/>
      </w:pPr>
    </w:lvl>
    <w:lvl w:ilvl="2" w:tplc="0419001B">
      <w:start w:val="1"/>
      <w:numFmt w:val="lowerRoman"/>
      <w:lvlText w:val="%3."/>
      <w:lvlJc w:val="right"/>
      <w:pPr>
        <w:ind w:left="2550" w:hanging="180"/>
      </w:pPr>
    </w:lvl>
    <w:lvl w:ilvl="3" w:tplc="0419000F">
      <w:start w:val="1"/>
      <w:numFmt w:val="decimal"/>
      <w:lvlText w:val="%4."/>
      <w:lvlJc w:val="left"/>
      <w:pPr>
        <w:ind w:left="3270" w:hanging="360"/>
      </w:pPr>
    </w:lvl>
    <w:lvl w:ilvl="4" w:tplc="04190019">
      <w:start w:val="1"/>
      <w:numFmt w:val="lowerLetter"/>
      <w:lvlText w:val="%5."/>
      <w:lvlJc w:val="left"/>
      <w:pPr>
        <w:ind w:left="3990" w:hanging="360"/>
      </w:pPr>
    </w:lvl>
    <w:lvl w:ilvl="5" w:tplc="0419001B">
      <w:start w:val="1"/>
      <w:numFmt w:val="lowerRoman"/>
      <w:lvlText w:val="%6."/>
      <w:lvlJc w:val="right"/>
      <w:pPr>
        <w:ind w:left="4710" w:hanging="180"/>
      </w:pPr>
    </w:lvl>
    <w:lvl w:ilvl="6" w:tplc="0419000F">
      <w:start w:val="1"/>
      <w:numFmt w:val="decimal"/>
      <w:lvlText w:val="%7."/>
      <w:lvlJc w:val="left"/>
      <w:pPr>
        <w:ind w:left="5430" w:hanging="360"/>
      </w:pPr>
    </w:lvl>
    <w:lvl w:ilvl="7" w:tplc="04190019">
      <w:start w:val="1"/>
      <w:numFmt w:val="lowerLetter"/>
      <w:lvlText w:val="%8."/>
      <w:lvlJc w:val="left"/>
      <w:pPr>
        <w:ind w:left="6150" w:hanging="360"/>
      </w:pPr>
    </w:lvl>
    <w:lvl w:ilvl="8" w:tplc="0419001B">
      <w:start w:val="1"/>
      <w:numFmt w:val="lowerRoman"/>
      <w:lvlText w:val="%9."/>
      <w:lvlJc w:val="right"/>
      <w:pPr>
        <w:ind w:left="6870" w:hanging="180"/>
      </w:pPr>
    </w:lvl>
  </w:abstractNum>
  <w:abstractNum w:abstractNumId="26">
    <w:nsid w:val="39A80FEA"/>
    <w:multiLevelType w:val="multilevel"/>
    <w:tmpl w:val="6A965FC8"/>
    <w:lvl w:ilvl="0">
      <w:start w:val="2"/>
      <w:numFmt w:val="decimal"/>
      <w:lvlText w:val="%1."/>
      <w:lvlJc w:val="left"/>
      <w:pPr>
        <w:ind w:left="435" w:hanging="43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3A796BFB"/>
    <w:multiLevelType w:val="multilevel"/>
    <w:tmpl w:val="50CAA8E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FBC3E08"/>
    <w:multiLevelType w:val="multilevel"/>
    <w:tmpl w:val="8586E5E8"/>
    <w:lvl w:ilvl="0">
      <w:start w:val="1"/>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4A76EF3"/>
    <w:multiLevelType w:val="multilevel"/>
    <w:tmpl w:val="A95CA60A"/>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5C6710E"/>
    <w:multiLevelType w:val="multilevel"/>
    <w:tmpl w:val="C8A01AB0"/>
    <w:lvl w:ilvl="0">
      <w:start w:val="5"/>
      <w:numFmt w:val="decimal"/>
      <w:lvlText w:val="%1."/>
      <w:lvlJc w:val="left"/>
      <w:pPr>
        <w:ind w:left="390" w:hanging="39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47C6441D"/>
    <w:multiLevelType w:val="multilevel"/>
    <w:tmpl w:val="B498D6E0"/>
    <w:lvl w:ilvl="0">
      <w:start w:val="3"/>
      <w:numFmt w:val="decimal"/>
      <w:lvlText w:val="%1."/>
      <w:lvlJc w:val="left"/>
      <w:pPr>
        <w:ind w:left="435" w:hanging="435"/>
      </w:pPr>
      <w:rPr>
        <w:rFonts w:hint="default"/>
      </w:rPr>
    </w:lvl>
    <w:lvl w:ilvl="1">
      <w:start w:val="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2">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3">
    <w:nsid w:val="4ED21234"/>
    <w:multiLevelType w:val="multilevel"/>
    <w:tmpl w:val="DE8E9B9E"/>
    <w:lvl w:ilvl="0">
      <w:start w:val="2"/>
      <w:numFmt w:val="decimal"/>
      <w:lvlText w:val="6.%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1AB5E91"/>
    <w:multiLevelType w:val="multilevel"/>
    <w:tmpl w:val="876477FA"/>
    <w:lvl w:ilvl="0">
      <w:start w:val="2"/>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51431D9"/>
    <w:multiLevelType w:val="multilevel"/>
    <w:tmpl w:val="A6EC3814"/>
    <w:lvl w:ilvl="0">
      <w:start w:val="2"/>
      <w:numFmt w:val="decimal"/>
      <w:lvlText w:val="%1."/>
      <w:lvlJc w:val="left"/>
      <w:pPr>
        <w:ind w:left="645" w:hanging="645"/>
      </w:pPr>
      <w:rPr>
        <w:rFonts w:hint="default"/>
      </w:rPr>
    </w:lvl>
    <w:lvl w:ilvl="1">
      <w:start w:val="8"/>
      <w:numFmt w:val="decimal"/>
      <w:lvlText w:val="%1.%2."/>
      <w:lvlJc w:val="left"/>
      <w:pPr>
        <w:ind w:left="1057" w:hanging="720"/>
      </w:pPr>
      <w:rPr>
        <w:rFonts w:hint="default"/>
      </w:rPr>
    </w:lvl>
    <w:lvl w:ilvl="2">
      <w:start w:val="5"/>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36">
    <w:nsid w:val="55933A8F"/>
    <w:multiLevelType w:val="multilevel"/>
    <w:tmpl w:val="97CE403C"/>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0A27C91"/>
    <w:multiLevelType w:val="multilevel"/>
    <w:tmpl w:val="12A6BA00"/>
    <w:lvl w:ilvl="0">
      <w:start w:val="4"/>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1">
    <w:nsid w:val="67BC77BD"/>
    <w:multiLevelType w:val="multilevel"/>
    <w:tmpl w:val="B0F8A3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2">
    <w:nsid w:val="68EE3665"/>
    <w:multiLevelType w:val="multilevel"/>
    <w:tmpl w:val="2B8CEEC2"/>
    <w:lvl w:ilvl="0">
      <w:start w:val="3"/>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E7145F"/>
    <w:multiLevelType w:val="multilevel"/>
    <w:tmpl w:val="6B563422"/>
    <w:lvl w:ilvl="0">
      <w:start w:val="2"/>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17B4607"/>
    <w:multiLevelType w:val="multilevel"/>
    <w:tmpl w:val="96D4AB60"/>
    <w:lvl w:ilvl="0">
      <w:start w:val="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26D0E12"/>
    <w:multiLevelType w:val="multilevel"/>
    <w:tmpl w:val="AA72571C"/>
    <w:lvl w:ilvl="0">
      <w:start w:val="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2F75195"/>
    <w:multiLevelType w:val="multilevel"/>
    <w:tmpl w:val="AD9000EE"/>
    <w:lvl w:ilvl="0">
      <w:start w:val="1"/>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3B9593B"/>
    <w:multiLevelType w:val="multilevel"/>
    <w:tmpl w:val="594E736A"/>
    <w:lvl w:ilvl="0">
      <w:start w:val="2"/>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5D54291"/>
    <w:multiLevelType w:val="multilevel"/>
    <w:tmpl w:val="0E22A040"/>
    <w:lvl w:ilvl="0">
      <w:start w:val="1"/>
      <w:numFmt w:val="decimal"/>
      <w:lvlText w:val="%1."/>
      <w:lvlJc w:val="left"/>
      <w:pPr>
        <w:ind w:left="1683" w:hanging="975"/>
      </w:pPr>
    </w:lvl>
    <w:lvl w:ilvl="1">
      <w:start w:val="1"/>
      <w:numFmt w:val="decimal"/>
      <w:isLgl/>
      <w:lvlText w:val="%1.%2."/>
      <w:lvlJc w:val="left"/>
      <w:pPr>
        <w:ind w:left="1571" w:hanging="720"/>
      </w:pPr>
    </w:lvl>
    <w:lvl w:ilvl="2">
      <w:start w:val="1"/>
      <w:numFmt w:val="decimal"/>
      <w:isLgl/>
      <w:lvlText w:val="%1.%2.%3."/>
      <w:lvlJc w:val="left"/>
      <w:pPr>
        <w:ind w:left="1430" w:hanging="720"/>
      </w:pPr>
    </w:lvl>
    <w:lvl w:ilvl="3">
      <w:start w:val="1"/>
      <w:numFmt w:val="decimal"/>
      <w:isLgl/>
      <w:lvlText w:val="%1.%2.%3.%4."/>
      <w:lvlJc w:val="left"/>
      <w:pPr>
        <w:ind w:left="1791" w:hanging="1080"/>
      </w:pPr>
    </w:lvl>
    <w:lvl w:ilvl="4">
      <w:start w:val="1"/>
      <w:numFmt w:val="decimal"/>
      <w:isLgl/>
      <w:lvlText w:val="%1.%2.%3.%4.%5."/>
      <w:lvlJc w:val="left"/>
      <w:pPr>
        <w:ind w:left="1792" w:hanging="1080"/>
      </w:pPr>
    </w:lvl>
    <w:lvl w:ilvl="5">
      <w:start w:val="1"/>
      <w:numFmt w:val="decimal"/>
      <w:isLgl/>
      <w:lvlText w:val="%1.%2.%3.%4.%5.%6."/>
      <w:lvlJc w:val="left"/>
      <w:pPr>
        <w:ind w:left="2153" w:hanging="1440"/>
      </w:pPr>
    </w:lvl>
    <w:lvl w:ilvl="6">
      <w:start w:val="1"/>
      <w:numFmt w:val="decimal"/>
      <w:isLgl/>
      <w:lvlText w:val="%1.%2.%3.%4.%5.%6.%7."/>
      <w:lvlJc w:val="left"/>
      <w:pPr>
        <w:ind w:left="2514" w:hanging="1800"/>
      </w:pPr>
    </w:lvl>
    <w:lvl w:ilvl="7">
      <w:start w:val="1"/>
      <w:numFmt w:val="decimal"/>
      <w:isLgl/>
      <w:lvlText w:val="%1.%2.%3.%4.%5.%6.%7.%8."/>
      <w:lvlJc w:val="left"/>
      <w:pPr>
        <w:ind w:left="2515" w:hanging="1800"/>
      </w:pPr>
    </w:lvl>
    <w:lvl w:ilvl="8">
      <w:start w:val="1"/>
      <w:numFmt w:val="decimal"/>
      <w:isLgl/>
      <w:lvlText w:val="%1.%2.%3.%4.%5.%6.%7.%8.%9."/>
      <w:lvlJc w:val="left"/>
      <w:pPr>
        <w:ind w:left="2876" w:hanging="2160"/>
      </w:pPr>
    </w:lvl>
  </w:abstractNum>
  <w:abstractNum w:abstractNumId="51">
    <w:nsid w:val="761270EB"/>
    <w:multiLevelType w:val="multilevel"/>
    <w:tmpl w:val="2B385B76"/>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78AA63CE"/>
    <w:multiLevelType w:val="multilevel"/>
    <w:tmpl w:val="C0F0575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94D52D4"/>
    <w:multiLevelType w:val="hybridMultilevel"/>
    <w:tmpl w:val="0382EA48"/>
    <w:lvl w:ilvl="0" w:tplc="CEAE8F2C">
      <w:start w:val="1"/>
      <w:numFmt w:val="upperRoman"/>
      <w:lvlText w:val="%1."/>
      <w:lvlJc w:val="left"/>
      <w:pPr>
        <w:ind w:left="5295" w:hanging="720"/>
      </w:pPr>
      <w:rPr>
        <w:rFonts w:hint="default"/>
      </w:rPr>
    </w:lvl>
    <w:lvl w:ilvl="1" w:tplc="04190019" w:tentative="1">
      <w:start w:val="1"/>
      <w:numFmt w:val="lowerLetter"/>
      <w:lvlText w:val="%2."/>
      <w:lvlJc w:val="left"/>
      <w:pPr>
        <w:ind w:left="5655" w:hanging="360"/>
      </w:pPr>
    </w:lvl>
    <w:lvl w:ilvl="2" w:tplc="0419001B" w:tentative="1">
      <w:start w:val="1"/>
      <w:numFmt w:val="lowerRoman"/>
      <w:lvlText w:val="%3."/>
      <w:lvlJc w:val="right"/>
      <w:pPr>
        <w:ind w:left="6375" w:hanging="180"/>
      </w:pPr>
    </w:lvl>
    <w:lvl w:ilvl="3" w:tplc="0419000F" w:tentative="1">
      <w:start w:val="1"/>
      <w:numFmt w:val="decimal"/>
      <w:lvlText w:val="%4."/>
      <w:lvlJc w:val="left"/>
      <w:pPr>
        <w:ind w:left="7095" w:hanging="360"/>
      </w:pPr>
    </w:lvl>
    <w:lvl w:ilvl="4" w:tplc="04190019" w:tentative="1">
      <w:start w:val="1"/>
      <w:numFmt w:val="lowerLetter"/>
      <w:lvlText w:val="%5."/>
      <w:lvlJc w:val="left"/>
      <w:pPr>
        <w:ind w:left="7815" w:hanging="360"/>
      </w:pPr>
    </w:lvl>
    <w:lvl w:ilvl="5" w:tplc="0419001B" w:tentative="1">
      <w:start w:val="1"/>
      <w:numFmt w:val="lowerRoman"/>
      <w:lvlText w:val="%6."/>
      <w:lvlJc w:val="right"/>
      <w:pPr>
        <w:ind w:left="8535" w:hanging="180"/>
      </w:pPr>
    </w:lvl>
    <w:lvl w:ilvl="6" w:tplc="0419000F" w:tentative="1">
      <w:start w:val="1"/>
      <w:numFmt w:val="decimal"/>
      <w:lvlText w:val="%7."/>
      <w:lvlJc w:val="left"/>
      <w:pPr>
        <w:ind w:left="9255" w:hanging="360"/>
      </w:pPr>
    </w:lvl>
    <w:lvl w:ilvl="7" w:tplc="04190019" w:tentative="1">
      <w:start w:val="1"/>
      <w:numFmt w:val="lowerLetter"/>
      <w:lvlText w:val="%8."/>
      <w:lvlJc w:val="left"/>
      <w:pPr>
        <w:ind w:left="9975" w:hanging="360"/>
      </w:pPr>
    </w:lvl>
    <w:lvl w:ilvl="8" w:tplc="0419001B" w:tentative="1">
      <w:start w:val="1"/>
      <w:numFmt w:val="lowerRoman"/>
      <w:lvlText w:val="%9."/>
      <w:lvlJc w:val="right"/>
      <w:pPr>
        <w:ind w:left="10695" w:hanging="180"/>
      </w:pPr>
    </w:lvl>
  </w:abstractNum>
  <w:abstractNum w:abstractNumId="56">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9"/>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3"/>
  </w:num>
  <w:num w:numId="4">
    <w:abstractNumId w:val="54"/>
  </w:num>
  <w:num w:numId="5">
    <w:abstractNumId w:val="34"/>
  </w:num>
  <w:num w:numId="6">
    <w:abstractNumId w:val="29"/>
  </w:num>
  <w:num w:numId="7">
    <w:abstractNumId w:val="15"/>
  </w:num>
  <w:num w:numId="8">
    <w:abstractNumId w:val="28"/>
  </w:num>
  <w:num w:numId="9">
    <w:abstractNumId w:val="42"/>
  </w:num>
  <w:num w:numId="10">
    <w:abstractNumId w:val="46"/>
  </w:num>
  <w:num w:numId="11">
    <w:abstractNumId w:val="18"/>
  </w:num>
  <w:num w:numId="12">
    <w:abstractNumId w:val="16"/>
  </w:num>
  <w:num w:numId="13">
    <w:abstractNumId w:val="51"/>
  </w:num>
  <w:num w:numId="14">
    <w:abstractNumId w:val="12"/>
  </w:num>
  <w:num w:numId="15">
    <w:abstractNumId w:val="17"/>
  </w:num>
  <w:num w:numId="16">
    <w:abstractNumId w:val="33"/>
  </w:num>
  <w:num w:numId="17">
    <w:abstractNumId w:val="45"/>
  </w:num>
  <w:num w:numId="18">
    <w:abstractNumId w:val="47"/>
  </w:num>
  <w:num w:numId="19">
    <w:abstractNumId w:val="27"/>
  </w:num>
  <w:num w:numId="20">
    <w:abstractNumId w:val="8"/>
  </w:num>
  <w:num w:numId="21">
    <w:abstractNumId w:val="19"/>
  </w:num>
  <w:num w:numId="22">
    <w:abstractNumId w:val="26"/>
  </w:num>
  <w:num w:numId="23">
    <w:abstractNumId w:val="36"/>
  </w:num>
  <w:num w:numId="24">
    <w:abstractNumId w:val="35"/>
  </w:num>
  <w:num w:numId="25">
    <w:abstractNumId w:val="44"/>
  </w:num>
  <w:num w:numId="26">
    <w:abstractNumId w:val="48"/>
  </w:num>
  <w:num w:numId="27">
    <w:abstractNumId w:val="10"/>
  </w:num>
  <w:num w:numId="28">
    <w:abstractNumId w:val="31"/>
  </w:num>
  <w:num w:numId="29">
    <w:abstractNumId w:val="38"/>
  </w:num>
  <w:num w:numId="30">
    <w:abstractNumId w:val="55"/>
  </w:num>
  <w:num w:numId="31">
    <w:abstractNumId w:val="21"/>
  </w:num>
  <w:num w:numId="32">
    <w:abstractNumId w:val="52"/>
  </w:num>
  <w:num w:numId="33">
    <w:abstractNumId w:val="40"/>
  </w:num>
  <w:num w:numId="34">
    <w:abstractNumId w:val="41"/>
  </w:num>
  <w:num w:numId="35">
    <w:abstractNumId w:val="20"/>
  </w:num>
  <w:num w:numId="36">
    <w:abstractNumId w:val="0"/>
  </w:num>
  <w:num w:numId="37">
    <w:abstractNumId w:val="9"/>
  </w:num>
  <w:num w:numId="38">
    <w:abstractNumId w:val="43"/>
  </w:num>
  <w:num w:numId="39">
    <w:abstractNumId w:val="32"/>
  </w:num>
  <w:num w:numId="40">
    <w:abstractNumId w:val="2"/>
  </w:num>
  <w:num w:numId="41">
    <w:abstractNumId w:val="53"/>
  </w:num>
  <w:num w:numId="42">
    <w:abstractNumId w:val="30"/>
  </w:num>
  <w:num w:numId="43">
    <w:abstractNumId w:val="22"/>
  </w:num>
  <w:num w:numId="44">
    <w:abstractNumId w:val="37"/>
  </w:num>
  <w:num w:numId="45">
    <w:abstractNumId w:val="14"/>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56"/>
  </w:num>
  <w:num w:numId="5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7F"/>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082"/>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ainsk.nso.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21B7F8807145395CC7B7B9890FB7231888964C141FA6CE2158585274F1A4B25794FAFD5CDD5F6C88DE2F0839E8D2E7F5K8dB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1B7F8807145395CC7B7A78419DB79178C95151818A5C07503070929A6ADB800C1B5FC009B0A7F8AD62F0A31F7KDd9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consultantplus://offline/ref=21B7F8807145395CC7B7A78419DB79178D9E121011A4C07503070929A6ADB800C1B5FC009B0A7F8AD62F0A31F7KDd9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m.nso.ru/townplanning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B03BF-FD5A-4BDA-AC6F-198870F7B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5685</Words>
  <Characters>32406</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38015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9</cp:revision>
  <cp:lastPrinted>2023-02-16T03:18:00Z</cp:lastPrinted>
  <dcterms:created xsi:type="dcterms:W3CDTF">2024-01-09T07:57:00Z</dcterms:created>
  <dcterms:modified xsi:type="dcterms:W3CDTF">2024-01-09T08:25:00Z</dcterms:modified>
</cp:coreProperties>
</file>