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A409E5"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10 (1411)&#10;17 феврал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5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6704"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A409E5"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E9617F">
        <w:rPr>
          <w:rFonts w:ascii="Arial" w:hAnsi="Arial" w:cs="Arial"/>
          <w:b/>
          <w:sz w:val="20"/>
          <w:szCs w:val="20"/>
        </w:rPr>
        <w:t>10</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290330">
        <w:rPr>
          <w:rFonts w:ascii="Arial" w:hAnsi="Arial" w:cs="Arial"/>
          <w:b/>
          <w:sz w:val="20"/>
          <w:szCs w:val="20"/>
        </w:rPr>
        <w:t>4</w:t>
      </w:r>
      <w:r w:rsidR="00E9617F">
        <w:rPr>
          <w:rFonts w:ascii="Arial" w:hAnsi="Arial" w:cs="Arial"/>
          <w:b/>
          <w:sz w:val="20"/>
          <w:szCs w:val="20"/>
        </w:rPr>
        <w:t>11</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7B014A">
        <w:rPr>
          <w:rFonts w:ascii="Arial" w:hAnsi="Arial" w:cs="Arial"/>
          <w:b/>
          <w:sz w:val="20"/>
          <w:szCs w:val="20"/>
        </w:rPr>
        <w:t>1</w:t>
      </w:r>
      <w:r w:rsidR="00E9617F">
        <w:rPr>
          <w:rFonts w:ascii="Arial" w:hAnsi="Arial" w:cs="Arial"/>
          <w:b/>
          <w:sz w:val="20"/>
          <w:szCs w:val="20"/>
        </w:rPr>
        <w:t>7</w:t>
      </w:r>
      <w:r w:rsidR="00523C4D">
        <w:rPr>
          <w:rFonts w:ascii="Arial" w:hAnsi="Arial" w:cs="Arial"/>
          <w:b/>
          <w:sz w:val="20"/>
          <w:szCs w:val="20"/>
        </w:rPr>
        <w:t xml:space="preserve"> </w:t>
      </w:r>
      <w:r w:rsidR="007B014A">
        <w:rPr>
          <w:rFonts w:ascii="Arial" w:hAnsi="Arial" w:cs="Arial"/>
          <w:b/>
          <w:sz w:val="20"/>
          <w:szCs w:val="20"/>
        </w:rPr>
        <w:t>февраля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4C28D2">
        <w:rPr>
          <w:rFonts w:ascii="Arial" w:hAnsi="Arial" w:cs="Arial"/>
          <w:b/>
          <w:sz w:val="20"/>
          <w:szCs w:val="20"/>
        </w:rPr>
        <w:t>5</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353320" w:rsidRDefault="00353320" w:rsidP="00CE66FD">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9375C4" w:rsidRPr="002402CE" w:rsidTr="002E4BC0">
        <w:trPr>
          <w:trHeight w:val="407"/>
        </w:trPr>
        <w:tc>
          <w:tcPr>
            <w:tcW w:w="290" w:type="pct"/>
            <w:shd w:val="clear" w:color="auto" w:fill="auto"/>
          </w:tcPr>
          <w:p w:rsidR="009375C4" w:rsidRDefault="009375C4" w:rsidP="002E4BC0">
            <w:pPr>
              <w:tabs>
                <w:tab w:val="left" w:pos="9071"/>
              </w:tabs>
              <w:ind w:right="-143"/>
              <w:jc w:val="both"/>
              <w:rPr>
                <w:rFonts w:ascii="Arial" w:hAnsi="Arial" w:cs="Arial"/>
                <w:b/>
                <w:sz w:val="20"/>
                <w:szCs w:val="20"/>
              </w:rPr>
            </w:pPr>
            <w:r>
              <w:rPr>
                <w:rFonts w:ascii="Arial" w:hAnsi="Arial" w:cs="Arial"/>
                <w:b/>
                <w:sz w:val="20"/>
                <w:szCs w:val="20"/>
              </w:rPr>
              <w:t>1.1.</w:t>
            </w:r>
          </w:p>
        </w:tc>
        <w:tc>
          <w:tcPr>
            <w:tcW w:w="4420" w:type="pct"/>
            <w:shd w:val="clear" w:color="auto" w:fill="auto"/>
          </w:tcPr>
          <w:p w:rsidR="009375C4" w:rsidRPr="0056715B" w:rsidRDefault="009375C4" w:rsidP="002E4BC0">
            <w:pPr>
              <w:keepNext/>
              <w:tabs>
                <w:tab w:val="left" w:pos="4860"/>
              </w:tabs>
              <w:autoSpaceDE w:val="0"/>
              <w:autoSpaceDN w:val="0"/>
              <w:jc w:val="both"/>
              <w:outlineLvl w:val="2"/>
              <w:rPr>
                <w:rFonts w:ascii="Arial" w:hAnsi="Arial" w:cs="Arial"/>
                <w:sz w:val="20"/>
                <w:szCs w:val="20"/>
              </w:rPr>
            </w:pPr>
            <w:r w:rsidRPr="00AD56A6">
              <w:rPr>
                <w:rFonts w:ascii="Arial" w:hAnsi="Arial" w:cs="Arial"/>
                <w:b/>
                <w:bCs/>
                <w:sz w:val="20"/>
                <w:szCs w:val="20"/>
              </w:rPr>
              <w:t>РАСПОРЯЖЕНИЕ</w:t>
            </w:r>
            <w:r>
              <w:rPr>
                <w:rFonts w:ascii="Arial" w:hAnsi="Arial" w:cs="Arial"/>
                <w:b/>
                <w:bCs/>
                <w:sz w:val="20"/>
                <w:szCs w:val="20"/>
              </w:rPr>
              <w:t xml:space="preserve"> </w:t>
            </w:r>
            <w:r>
              <w:rPr>
                <w:rFonts w:ascii="Arial" w:hAnsi="Arial" w:cs="Arial"/>
                <w:b/>
                <w:sz w:val="20"/>
                <w:szCs w:val="20"/>
              </w:rPr>
              <w:t>СОВЕТА ДЕПУТАТОВ ГОРОДА КУЙБЫШЕВА КУЙБЫШЕВСКОГО РАЙОНА НОВОСИБИРСКОЙ ОБЛАСТИ ПЯТОГО СОЗЫВА от 17.02.2025 № 03-р «</w:t>
            </w:r>
            <w:r w:rsidRPr="009375C4">
              <w:rPr>
                <w:rFonts w:ascii="Arial" w:hAnsi="Arial" w:cs="Arial"/>
                <w:sz w:val="20"/>
                <w:szCs w:val="20"/>
              </w:rPr>
              <w:t>О созыве сорок седьмой сессии Совета депутатов города Куйбышева Куйбышевского района Новосибирской области пятого созыва</w:t>
            </w:r>
            <w:r>
              <w:rPr>
                <w:rFonts w:ascii="Arial" w:hAnsi="Arial" w:cs="Arial"/>
                <w:sz w:val="20"/>
                <w:szCs w:val="20"/>
              </w:rPr>
              <w:t>»</w:t>
            </w:r>
          </w:p>
        </w:tc>
        <w:tc>
          <w:tcPr>
            <w:tcW w:w="290" w:type="pct"/>
            <w:shd w:val="clear" w:color="auto" w:fill="auto"/>
          </w:tcPr>
          <w:p w:rsidR="009375C4" w:rsidRPr="002402CE" w:rsidRDefault="009375C4" w:rsidP="002E4BC0">
            <w:pPr>
              <w:tabs>
                <w:tab w:val="left" w:pos="9071"/>
              </w:tabs>
              <w:ind w:left="-107" w:right="-143"/>
              <w:jc w:val="center"/>
              <w:rPr>
                <w:rFonts w:ascii="Arial" w:hAnsi="Arial" w:cs="Arial"/>
                <w:sz w:val="20"/>
                <w:szCs w:val="20"/>
              </w:rPr>
            </w:pPr>
            <w:r>
              <w:rPr>
                <w:rFonts w:ascii="Arial" w:hAnsi="Arial" w:cs="Arial"/>
                <w:sz w:val="20"/>
                <w:szCs w:val="20"/>
              </w:rPr>
              <w:t>03</w:t>
            </w:r>
          </w:p>
        </w:tc>
      </w:tr>
    </w:tbl>
    <w:p w:rsidR="005F7B59" w:rsidRDefault="005F7B59" w:rsidP="00CE66FD">
      <w:pPr>
        <w:jc w:val="both"/>
        <w:rPr>
          <w:rFonts w:ascii="Arial" w:hAnsi="Arial" w:cs="Arial"/>
          <w:sz w:val="20"/>
          <w:szCs w:val="20"/>
        </w:rPr>
      </w:pPr>
    </w:p>
    <w:p w:rsidR="009375C4" w:rsidRDefault="009375C4"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477791" w:rsidRDefault="00477791" w:rsidP="00034B79">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595047" w:rsidRPr="002402CE" w:rsidTr="00E16138">
        <w:trPr>
          <w:trHeight w:val="407"/>
        </w:trPr>
        <w:tc>
          <w:tcPr>
            <w:tcW w:w="290" w:type="pct"/>
            <w:shd w:val="clear" w:color="auto" w:fill="auto"/>
          </w:tcPr>
          <w:p w:rsidR="00595047" w:rsidRPr="00595047" w:rsidRDefault="00595047" w:rsidP="00E16138">
            <w:pPr>
              <w:tabs>
                <w:tab w:val="left" w:pos="9071"/>
              </w:tabs>
              <w:ind w:right="-143"/>
              <w:jc w:val="both"/>
              <w:rPr>
                <w:rFonts w:ascii="Arial" w:hAnsi="Arial" w:cs="Arial"/>
                <w:b/>
                <w:sz w:val="20"/>
                <w:szCs w:val="20"/>
              </w:rPr>
            </w:pPr>
            <w:r>
              <w:rPr>
                <w:rFonts w:ascii="Arial" w:hAnsi="Arial" w:cs="Arial"/>
                <w:b/>
                <w:sz w:val="20"/>
                <w:szCs w:val="20"/>
              </w:rPr>
              <w:t>2</w:t>
            </w:r>
            <w:r w:rsidRPr="00595047">
              <w:rPr>
                <w:rFonts w:ascii="Arial" w:hAnsi="Arial" w:cs="Arial"/>
                <w:b/>
                <w:sz w:val="20"/>
                <w:szCs w:val="20"/>
              </w:rPr>
              <w:t>.1.</w:t>
            </w:r>
          </w:p>
        </w:tc>
        <w:tc>
          <w:tcPr>
            <w:tcW w:w="4420" w:type="pct"/>
            <w:shd w:val="clear" w:color="auto" w:fill="auto"/>
          </w:tcPr>
          <w:p w:rsidR="00595047" w:rsidRPr="0056715B" w:rsidRDefault="009375C4" w:rsidP="00E16138">
            <w:pPr>
              <w:tabs>
                <w:tab w:val="left" w:pos="4860"/>
              </w:tabs>
              <w:jc w:val="both"/>
              <w:rPr>
                <w:rFonts w:ascii="Arial" w:hAnsi="Arial" w:cs="Arial"/>
                <w:sz w:val="20"/>
                <w:szCs w:val="20"/>
              </w:rPr>
            </w:pPr>
            <w:r w:rsidRPr="00937734">
              <w:rPr>
                <w:rFonts w:ascii="Arial" w:hAnsi="Arial" w:cs="Arial"/>
                <w:b/>
                <w:bCs/>
                <w:sz w:val="20"/>
                <w:szCs w:val="20"/>
              </w:rPr>
              <w:t>ПОСТАНОВЛЕНИЕ</w:t>
            </w:r>
            <w:r w:rsidRPr="00F52D5C">
              <w:rPr>
                <w:rFonts w:ascii="Arial" w:hAnsi="Arial" w:cs="Arial"/>
                <w:b/>
                <w:bCs/>
                <w:sz w:val="20"/>
                <w:szCs w:val="20"/>
              </w:rPr>
              <w:t xml:space="preserve"> </w:t>
            </w:r>
            <w:r>
              <w:rPr>
                <w:rFonts w:ascii="Arial" w:hAnsi="Arial" w:cs="Arial"/>
                <w:b/>
                <w:bCs/>
                <w:sz w:val="20"/>
                <w:szCs w:val="20"/>
              </w:rPr>
              <w:t>ГЛАВЫ</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17.02</w:t>
            </w:r>
            <w:r w:rsidRPr="00333B54">
              <w:rPr>
                <w:rFonts w:ascii="Arial" w:hAnsi="Arial" w:cs="Arial"/>
                <w:b/>
                <w:sz w:val="20"/>
                <w:szCs w:val="20"/>
              </w:rPr>
              <w:t>.202</w:t>
            </w:r>
            <w:r>
              <w:rPr>
                <w:rFonts w:ascii="Arial" w:hAnsi="Arial" w:cs="Arial"/>
                <w:b/>
                <w:sz w:val="20"/>
                <w:szCs w:val="20"/>
              </w:rPr>
              <w:t>5</w:t>
            </w:r>
            <w:r w:rsidRPr="00333B54">
              <w:rPr>
                <w:rFonts w:ascii="Arial" w:hAnsi="Arial" w:cs="Arial"/>
                <w:b/>
                <w:sz w:val="20"/>
                <w:szCs w:val="20"/>
              </w:rPr>
              <w:t xml:space="preserve"> №</w:t>
            </w:r>
            <w:r>
              <w:rPr>
                <w:rFonts w:ascii="Arial" w:hAnsi="Arial" w:cs="Arial"/>
                <w:b/>
                <w:sz w:val="20"/>
                <w:szCs w:val="20"/>
              </w:rPr>
              <w:t xml:space="preserve"> 5</w:t>
            </w:r>
            <w:r w:rsidRPr="00333B54">
              <w:rPr>
                <w:rFonts w:ascii="Arial" w:hAnsi="Arial" w:cs="Arial"/>
                <w:b/>
                <w:sz w:val="20"/>
                <w:szCs w:val="20"/>
              </w:rPr>
              <w:t xml:space="preserve"> </w:t>
            </w:r>
            <w:r w:rsidRPr="00F52D5C">
              <w:rPr>
                <w:rFonts w:ascii="Arial" w:hAnsi="Arial" w:cs="Arial"/>
                <w:sz w:val="20"/>
                <w:szCs w:val="20"/>
              </w:rPr>
              <w:t>«</w:t>
            </w:r>
            <w:r w:rsidRPr="009375C4">
              <w:rPr>
                <w:rFonts w:ascii="Arial" w:hAnsi="Arial" w:cs="Arial"/>
                <w:sz w:val="20"/>
                <w:szCs w:val="20"/>
                <w:lang w:eastAsia="ar-SA"/>
              </w:rPr>
              <w:t>О назначении общественных обсуждений по проекту внесения изменений в Правила землепользования и застройки города Куйбышева Куйбышевского района Новосибирской области</w:t>
            </w:r>
            <w:r w:rsidRPr="00E02A45">
              <w:rPr>
                <w:rFonts w:ascii="Arial" w:hAnsi="Arial" w:cs="Arial"/>
                <w:sz w:val="20"/>
                <w:szCs w:val="20"/>
              </w:rPr>
              <w:t>»</w:t>
            </w:r>
          </w:p>
        </w:tc>
        <w:tc>
          <w:tcPr>
            <w:tcW w:w="290" w:type="pct"/>
            <w:shd w:val="clear" w:color="auto" w:fill="auto"/>
          </w:tcPr>
          <w:p w:rsidR="00595047" w:rsidRPr="002402CE" w:rsidRDefault="00595047" w:rsidP="00595047">
            <w:pPr>
              <w:tabs>
                <w:tab w:val="left" w:pos="9071"/>
              </w:tabs>
              <w:ind w:left="-107" w:right="-143"/>
              <w:jc w:val="center"/>
              <w:rPr>
                <w:rFonts w:ascii="Arial" w:hAnsi="Arial" w:cs="Arial"/>
                <w:sz w:val="20"/>
                <w:szCs w:val="20"/>
              </w:rPr>
            </w:pPr>
            <w:r>
              <w:rPr>
                <w:rFonts w:ascii="Arial" w:hAnsi="Arial" w:cs="Arial"/>
                <w:sz w:val="20"/>
                <w:szCs w:val="20"/>
              </w:rPr>
              <w:t>03</w:t>
            </w:r>
          </w:p>
        </w:tc>
      </w:tr>
      <w:tr w:rsidR="00B6628F" w:rsidRPr="002402CE" w:rsidTr="00E16138">
        <w:trPr>
          <w:trHeight w:val="407"/>
        </w:trPr>
        <w:tc>
          <w:tcPr>
            <w:tcW w:w="290" w:type="pct"/>
            <w:shd w:val="clear" w:color="auto" w:fill="auto"/>
          </w:tcPr>
          <w:p w:rsidR="00B6628F" w:rsidRDefault="00B6628F" w:rsidP="00E16138">
            <w:pPr>
              <w:tabs>
                <w:tab w:val="left" w:pos="9071"/>
              </w:tabs>
              <w:ind w:right="-143"/>
              <w:jc w:val="both"/>
              <w:rPr>
                <w:rFonts w:ascii="Arial" w:hAnsi="Arial" w:cs="Arial"/>
                <w:b/>
                <w:sz w:val="20"/>
                <w:szCs w:val="20"/>
              </w:rPr>
            </w:pPr>
            <w:r>
              <w:rPr>
                <w:rFonts w:ascii="Arial" w:hAnsi="Arial" w:cs="Arial"/>
                <w:b/>
                <w:sz w:val="20"/>
                <w:szCs w:val="20"/>
              </w:rPr>
              <w:t>2.2.</w:t>
            </w:r>
          </w:p>
        </w:tc>
        <w:tc>
          <w:tcPr>
            <w:tcW w:w="4420" w:type="pct"/>
            <w:shd w:val="clear" w:color="auto" w:fill="auto"/>
          </w:tcPr>
          <w:p w:rsidR="00B6628F" w:rsidRPr="00937734" w:rsidRDefault="00A409E5" w:rsidP="00E16138">
            <w:pPr>
              <w:tabs>
                <w:tab w:val="left" w:pos="4860"/>
              </w:tabs>
              <w:jc w:val="both"/>
              <w:rPr>
                <w:rFonts w:ascii="Arial" w:hAnsi="Arial" w:cs="Arial"/>
                <w:b/>
                <w:bCs/>
                <w:sz w:val="20"/>
                <w:szCs w:val="20"/>
              </w:rPr>
            </w:pPr>
            <w:r>
              <w:rPr>
                <w:rFonts w:ascii="Arial" w:hAnsi="Arial" w:cs="Arial"/>
                <w:b/>
                <w:sz w:val="20"/>
                <w:szCs w:val="20"/>
              </w:rPr>
              <w:t>ПОСТАНОВЛЕНИЕ</w:t>
            </w:r>
            <w:r w:rsidRPr="00F52D5C">
              <w:rPr>
                <w:rFonts w:ascii="Arial" w:hAnsi="Arial" w:cs="Arial"/>
                <w:b/>
                <w:bCs/>
                <w:sz w:val="20"/>
                <w:szCs w:val="20"/>
              </w:rPr>
              <w:t xml:space="preserve"> </w:t>
            </w:r>
            <w:r>
              <w:rPr>
                <w:rFonts w:ascii="Arial" w:hAnsi="Arial" w:cs="Arial"/>
                <w:b/>
                <w:bCs/>
                <w:sz w:val="20"/>
                <w:szCs w:val="20"/>
              </w:rPr>
              <w:t>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12.02</w:t>
            </w:r>
            <w:r w:rsidRPr="00333B54">
              <w:rPr>
                <w:rFonts w:ascii="Arial" w:hAnsi="Arial" w:cs="Arial"/>
                <w:b/>
                <w:sz w:val="20"/>
                <w:szCs w:val="20"/>
              </w:rPr>
              <w:t>.202</w:t>
            </w:r>
            <w:r>
              <w:rPr>
                <w:rFonts w:ascii="Arial" w:hAnsi="Arial" w:cs="Arial"/>
                <w:b/>
                <w:sz w:val="20"/>
                <w:szCs w:val="20"/>
              </w:rPr>
              <w:t>5</w:t>
            </w:r>
            <w:r w:rsidRPr="00333B54">
              <w:rPr>
                <w:rFonts w:ascii="Arial" w:hAnsi="Arial" w:cs="Arial"/>
                <w:b/>
                <w:sz w:val="20"/>
                <w:szCs w:val="20"/>
              </w:rPr>
              <w:t xml:space="preserve"> №</w:t>
            </w:r>
            <w:r>
              <w:rPr>
                <w:rFonts w:ascii="Arial" w:hAnsi="Arial" w:cs="Arial"/>
                <w:b/>
                <w:sz w:val="20"/>
                <w:szCs w:val="20"/>
              </w:rPr>
              <w:t xml:space="preserve"> 164</w:t>
            </w:r>
            <w:r w:rsidRPr="00333B54">
              <w:rPr>
                <w:rFonts w:ascii="Arial" w:hAnsi="Arial" w:cs="Arial"/>
                <w:b/>
                <w:sz w:val="20"/>
                <w:szCs w:val="20"/>
              </w:rPr>
              <w:t xml:space="preserve"> </w:t>
            </w:r>
            <w:r w:rsidRPr="00F52D5C">
              <w:rPr>
                <w:rFonts w:ascii="Arial" w:hAnsi="Arial" w:cs="Arial"/>
                <w:sz w:val="20"/>
                <w:szCs w:val="20"/>
              </w:rPr>
              <w:t>«</w:t>
            </w:r>
            <w:r w:rsidRPr="00E851C3">
              <w:rPr>
                <w:rFonts w:ascii="Arial" w:hAnsi="Arial" w:cs="Arial"/>
                <w:sz w:val="20"/>
                <w:szCs w:val="20"/>
              </w:rPr>
              <w:t>О внесении изменений в постановление администрации города Куйбышева Куйбышевского района Новосибирской области от 28.04.2021 № 395 «Об утверждении схемы размещения нестационарных торговых объектов на территории города Куйбышева Куйбышевского района Новосибирской области</w:t>
            </w:r>
            <w:r w:rsidRPr="00E02A45">
              <w:rPr>
                <w:rFonts w:ascii="Arial" w:hAnsi="Arial" w:cs="Arial"/>
                <w:sz w:val="20"/>
                <w:szCs w:val="20"/>
              </w:rPr>
              <w:t>»</w:t>
            </w:r>
          </w:p>
        </w:tc>
        <w:tc>
          <w:tcPr>
            <w:tcW w:w="290" w:type="pct"/>
            <w:shd w:val="clear" w:color="auto" w:fill="auto"/>
          </w:tcPr>
          <w:p w:rsidR="00B6628F" w:rsidRDefault="00A409E5" w:rsidP="00595047">
            <w:pPr>
              <w:tabs>
                <w:tab w:val="left" w:pos="9071"/>
              </w:tabs>
              <w:ind w:left="-107" w:right="-143"/>
              <w:jc w:val="center"/>
              <w:rPr>
                <w:rFonts w:ascii="Arial" w:hAnsi="Arial" w:cs="Arial"/>
                <w:sz w:val="20"/>
                <w:szCs w:val="20"/>
              </w:rPr>
            </w:pPr>
            <w:r>
              <w:rPr>
                <w:rFonts w:ascii="Arial" w:hAnsi="Arial" w:cs="Arial"/>
                <w:sz w:val="20"/>
                <w:szCs w:val="20"/>
              </w:rPr>
              <w:t>06</w:t>
            </w:r>
          </w:p>
        </w:tc>
      </w:tr>
    </w:tbl>
    <w:p w:rsidR="00E718DD" w:rsidRDefault="00E718DD" w:rsidP="00034B79">
      <w:pPr>
        <w:jc w:val="both"/>
        <w:rPr>
          <w:rFonts w:ascii="Arial" w:hAnsi="Arial" w:cs="Arial"/>
          <w:sz w:val="20"/>
          <w:szCs w:val="20"/>
        </w:rPr>
      </w:pPr>
    </w:p>
    <w:p w:rsidR="00595047" w:rsidRDefault="00595047"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C70A9B" w:rsidRDefault="00C70A9B" w:rsidP="00284E62">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B844AC" w:rsidRPr="002402CE" w:rsidTr="00E16138">
        <w:trPr>
          <w:trHeight w:val="407"/>
        </w:trPr>
        <w:tc>
          <w:tcPr>
            <w:tcW w:w="290" w:type="pct"/>
            <w:shd w:val="clear" w:color="auto" w:fill="auto"/>
          </w:tcPr>
          <w:p w:rsidR="00B844AC" w:rsidRPr="00595047" w:rsidRDefault="005B0294" w:rsidP="00E16138">
            <w:pPr>
              <w:tabs>
                <w:tab w:val="left" w:pos="9071"/>
              </w:tabs>
              <w:ind w:right="-143"/>
              <w:jc w:val="both"/>
              <w:rPr>
                <w:rFonts w:ascii="Arial" w:hAnsi="Arial" w:cs="Arial"/>
                <w:b/>
                <w:sz w:val="20"/>
                <w:szCs w:val="20"/>
              </w:rPr>
            </w:pPr>
            <w:r>
              <w:rPr>
                <w:rFonts w:ascii="Arial" w:hAnsi="Arial" w:cs="Arial"/>
                <w:b/>
                <w:sz w:val="20"/>
                <w:szCs w:val="20"/>
              </w:rPr>
              <w:t>3</w:t>
            </w:r>
            <w:r w:rsidR="00B844AC" w:rsidRPr="00595047">
              <w:rPr>
                <w:rFonts w:ascii="Arial" w:hAnsi="Arial" w:cs="Arial"/>
                <w:b/>
                <w:sz w:val="20"/>
                <w:szCs w:val="20"/>
              </w:rPr>
              <w:t>.1.</w:t>
            </w:r>
          </w:p>
        </w:tc>
        <w:tc>
          <w:tcPr>
            <w:tcW w:w="4420" w:type="pct"/>
            <w:shd w:val="clear" w:color="auto" w:fill="auto"/>
          </w:tcPr>
          <w:p w:rsidR="00B844AC" w:rsidRPr="0056715B" w:rsidRDefault="00DD1FE5" w:rsidP="00E16138">
            <w:pPr>
              <w:tabs>
                <w:tab w:val="left" w:pos="4860"/>
              </w:tabs>
              <w:jc w:val="both"/>
              <w:rPr>
                <w:rFonts w:ascii="Arial" w:hAnsi="Arial" w:cs="Arial"/>
                <w:sz w:val="20"/>
                <w:szCs w:val="20"/>
              </w:rPr>
            </w:pPr>
            <w:r w:rsidRPr="00557070">
              <w:rPr>
                <w:rFonts w:ascii="Arial" w:hAnsi="Arial" w:cs="Arial"/>
                <w:b/>
                <w:spacing w:val="2"/>
                <w:sz w:val="20"/>
                <w:szCs w:val="20"/>
                <w:lang w:eastAsia="ar-SA"/>
              </w:rPr>
              <w:t>ОПОВЕЩЕНИЕ</w:t>
            </w:r>
            <w:r>
              <w:rPr>
                <w:rFonts w:ascii="Arial" w:hAnsi="Arial" w:cs="Arial"/>
                <w:b/>
                <w:spacing w:val="2"/>
                <w:sz w:val="20"/>
                <w:szCs w:val="20"/>
                <w:lang w:eastAsia="ar-SA"/>
              </w:rPr>
              <w:t xml:space="preserve"> </w:t>
            </w:r>
            <w:r w:rsidRPr="001E3C09">
              <w:rPr>
                <w:rFonts w:ascii="Arial" w:hAnsi="Arial" w:cs="Arial"/>
                <w:sz w:val="20"/>
                <w:szCs w:val="20"/>
                <w:lang w:eastAsia="ar-SA"/>
              </w:rPr>
              <w:t xml:space="preserve">о </w:t>
            </w:r>
            <w:r>
              <w:rPr>
                <w:rFonts w:ascii="Arial" w:hAnsi="Arial" w:cs="Arial"/>
                <w:sz w:val="20"/>
                <w:szCs w:val="20"/>
                <w:lang w:eastAsia="ar-SA"/>
              </w:rPr>
              <w:t>начале общественных обсуждений</w:t>
            </w:r>
          </w:p>
        </w:tc>
        <w:tc>
          <w:tcPr>
            <w:tcW w:w="290" w:type="pct"/>
            <w:shd w:val="clear" w:color="auto" w:fill="auto"/>
          </w:tcPr>
          <w:p w:rsidR="00B844AC" w:rsidRPr="002402CE" w:rsidRDefault="00A409E5" w:rsidP="00E16138">
            <w:pPr>
              <w:tabs>
                <w:tab w:val="left" w:pos="9071"/>
              </w:tabs>
              <w:ind w:left="-107" w:right="-143"/>
              <w:jc w:val="center"/>
              <w:rPr>
                <w:rFonts w:ascii="Arial" w:hAnsi="Arial" w:cs="Arial"/>
                <w:sz w:val="20"/>
                <w:szCs w:val="20"/>
              </w:rPr>
            </w:pPr>
            <w:r>
              <w:rPr>
                <w:rFonts w:ascii="Arial" w:hAnsi="Arial" w:cs="Arial"/>
                <w:sz w:val="20"/>
                <w:szCs w:val="20"/>
              </w:rPr>
              <w:t>11</w:t>
            </w:r>
          </w:p>
        </w:tc>
      </w:tr>
    </w:tbl>
    <w:p w:rsidR="00234049" w:rsidRDefault="00234049" w:rsidP="00284E62">
      <w:pPr>
        <w:jc w:val="both"/>
        <w:rPr>
          <w:rFonts w:ascii="Arial" w:hAnsi="Arial" w:cs="Arial"/>
          <w:sz w:val="20"/>
          <w:szCs w:val="20"/>
        </w:rPr>
      </w:pPr>
    </w:p>
    <w:p w:rsidR="008B3A14" w:rsidRDefault="008B3A14"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77CEC" w:rsidRDefault="00777CEC" w:rsidP="00014353">
      <w:pPr>
        <w:jc w:val="center"/>
        <w:rPr>
          <w:rFonts w:ascii="Arial" w:hAnsi="Arial" w:cs="Arial"/>
          <w:b/>
          <w:spacing w:val="1"/>
          <w:sz w:val="20"/>
          <w:szCs w:val="20"/>
        </w:rPr>
      </w:pPr>
    </w:p>
    <w:p w:rsidR="00777CEC" w:rsidRDefault="00777CEC"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DA33CF" w:rsidRDefault="00DA33CF" w:rsidP="00234049">
      <w:pPr>
        <w:jc w:val="both"/>
        <w:rPr>
          <w:rFonts w:ascii="Arial" w:hAnsi="Arial" w:cs="Arial"/>
          <w:b/>
          <w:spacing w:val="1"/>
          <w:sz w:val="20"/>
          <w:szCs w:val="20"/>
        </w:rPr>
      </w:pPr>
    </w:p>
    <w:p w:rsidR="00171A4E" w:rsidRDefault="00171A4E" w:rsidP="007D1A7B">
      <w:pPr>
        <w:rPr>
          <w:rFonts w:ascii="Arial" w:hAnsi="Arial" w:cs="Arial"/>
          <w:bCs/>
          <w:sz w:val="20"/>
          <w:szCs w:val="20"/>
        </w:rPr>
      </w:pPr>
    </w:p>
    <w:p w:rsidR="00E16138" w:rsidRDefault="00E16138" w:rsidP="007D1A7B">
      <w:pPr>
        <w:rPr>
          <w:rFonts w:ascii="Arial" w:hAnsi="Arial" w:cs="Arial"/>
          <w:bCs/>
          <w:sz w:val="20"/>
          <w:szCs w:val="20"/>
        </w:rPr>
      </w:pPr>
    </w:p>
    <w:p w:rsidR="00A017D1" w:rsidRDefault="00A017D1" w:rsidP="007D1A7B">
      <w:pPr>
        <w:rPr>
          <w:rFonts w:ascii="Arial" w:hAnsi="Arial" w:cs="Arial"/>
          <w:bCs/>
          <w:sz w:val="20"/>
          <w:szCs w:val="20"/>
        </w:rPr>
      </w:pPr>
    </w:p>
    <w:p w:rsidR="00E16138" w:rsidRDefault="00E16138" w:rsidP="007D1A7B">
      <w:pPr>
        <w:rPr>
          <w:rFonts w:ascii="Arial" w:hAnsi="Arial" w:cs="Arial"/>
          <w:bCs/>
          <w:sz w:val="20"/>
          <w:szCs w:val="20"/>
        </w:rPr>
      </w:pPr>
    </w:p>
    <w:p w:rsidR="00A017D1" w:rsidRDefault="00A017D1" w:rsidP="007D1A7B">
      <w:pPr>
        <w:rPr>
          <w:rFonts w:ascii="Arial" w:hAnsi="Arial" w:cs="Arial"/>
          <w:bCs/>
          <w:sz w:val="20"/>
          <w:szCs w:val="20"/>
        </w:rPr>
      </w:pPr>
    </w:p>
    <w:p w:rsidR="00333292" w:rsidRDefault="00333292" w:rsidP="007D1A7B">
      <w:pPr>
        <w:rPr>
          <w:rFonts w:ascii="Arial" w:hAnsi="Arial" w:cs="Arial"/>
          <w:bCs/>
          <w:sz w:val="20"/>
          <w:szCs w:val="20"/>
        </w:rPr>
      </w:pPr>
    </w:p>
    <w:p w:rsidR="00947D70" w:rsidRDefault="00947D70" w:rsidP="007D1A7B">
      <w:pPr>
        <w:rPr>
          <w:rFonts w:ascii="Arial" w:hAnsi="Arial" w:cs="Arial"/>
          <w:bCs/>
          <w:sz w:val="20"/>
          <w:szCs w:val="20"/>
        </w:rPr>
      </w:pPr>
    </w:p>
    <w:p w:rsidR="00B6628F" w:rsidRDefault="00B6628F" w:rsidP="007D1A7B">
      <w:pPr>
        <w:rPr>
          <w:rFonts w:ascii="Arial" w:hAnsi="Arial" w:cs="Arial"/>
          <w:bCs/>
          <w:sz w:val="20"/>
          <w:szCs w:val="20"/>
        </w:rPr>
      </w:pPr>
    </w:p>
    <w:p w:rsidR="007B014A" w:rsidRDefault="007B014A" w:rsidP="007D1A7B">
      <w:pPr>
        <w:rPr>
          <w:rFonts w:ascii="Arial" w:hAnsi="Arial" w:cs="Arial"/>
          <w:bCs/>
          <w:sz w:val="20"/>
          <w:szCs w:val="20"/>
        </w:rPr>
      </w:pPr>
    </w:p>
    <w:p w:rsidR="00ED47FE" w:rsidRDefault="00ED47FE" w:rsidP="007D1A7B">
      <w:pPr>
        <w:rPr>
          <w:rFonts w:ascii="Arial" w:hAnsi="Arial" w:cs="Arial"/>
          <w:bCs/>
          <w:sz w:val="20"/>
          <w:szCs w:val="20"/>
        </w:rPr>
      </w:pPr>
    </w:p>
    <w:p w:rsidR="00ED47FE" w:rsidRDefault="00ED47FE" w:rsidP="007D1A7B">
      <w:pPr>
        <w:rPr>
          <w:rFonts w:ascii="Arial" w:hAnsi="Arial" w:cs="Arial"/>
          <w:bCs/>
          <w:sz w:val="20"/>
          <w:szCs w:val="20"/>
        </w:rPr>
      </w:pPr>
    </w:p>
    <w:p w:rsidR="007B014A" w:rsidRDefault="007B014A" w:rsidP="007D1A7B">
      <w:pPr>
        <w:rPr>
          <w:rFonts w:ascii="Arial" w:hAnsi="Arial" w:cs="Arial"/>
          <w:bCs/>
          <w:sz w:val="20"/>
          <w:szCs w:val="20"/>
        </w:rPr>
      </w:pPr>
    </w:p>
    <w:p w:rsidR="00C81B9F" w:rsidRDefault="00C81B9F" w:rsidP="007D1A7B">
      <w:pPr>
        <w:rPr>
          <w:rFonts w:ascii="Arial" w:hAnsi="Arial" w:cs="Arial"/>
          <w:bCs/>
          <w:sz w:val="20"/>
          <w:szCs w:val="20"/>
        </w:rPr>
      </w:pPr>
    </w:p>
    <w:p w:rsidR="00A409E5" w:rsidRDefault="00A409E5" w:rsidP="007D1A7B">
      <w:pPr>
        <w:rPr>
          <w:rFonts w:ascii="Arial" w:hAnsi="Arial" w:cs="Arial"/>
          <w:bCs/>
          <w:sz w:val="20"/>
          <w:szCs w:val="20"/>
        </w:rPr>
      </w:pPr>
    </w:p>
    <w:p w:rsidR="00A409E5" w:rsidRDefault="00A409E5" w:rsidP="007D1A7B">
      <w:pPr>
        <w:rPr>
          <w:rFonts w:ascii="Arial" w:hAnsi="Arial" w:cs="Arial"/>
          <w:bCs/>
          <w:sz w:val="20"/>
          <w:szCs w:val="20"/>
        </w:rPr>
      </w:pPr>
      <w:bookmarkStart w:id="0" w:name="_GoBack"/>
      <w:bookmarkEnd w:id="0"/>
    </w:p>
    <w:p w:rsidR="007B014A" w:rsidRDefault="007B014A" w:rsidP="007D1A7B">
      <w:pPr>
        <w:rPr>
          <w:rFonts w:ascii="Arial" w:hAnsi="Arial" w:cs="Arial"/>
          <w:bCs/>
          <w:sz w:val="20"/>
          <w:szCs w:val="20"/>
        </w:rPr>
      </w:pPr>
    </w:p>
    <w:p w:rsidR="007B014A" w:rsidRDefault="007B014A" w:rsidP="007D1A7B">
      <w:pPr>
        <w:rPr>
          <w:rFonts w:ascii="Arial" w:hAnsi="Arial" w:cs="Arial"/>
          <w:bCs/>
          <w:sz w:val="20"/>
          <w:szCs w:val="20"/>
        </w:rPr>
      </w:pPr>
    </w:p>
    <w:p w:rsidR="009375C4" w:rsidRDefault="009375C4" w:rsidP="007D1A7B">
      <w:pPr>
        <w:rPr>
          <w:rFonts w:ascii="Arial" w:hAnsi="Arial" w:cs="Arial"/>
          <w:bCs/>
          <w:sz w:val="20"/>
          <w:szCs w:val="20"/>
        </w:rPr>
      </w:pPr>
    </w:p>
    <w:p w:rsidR="007B014A" w:rsidRDefault="007B014A" w:rsidP="007D1A7B">
      <w:pPr>
        <w:rPr>
          <w:rFonts w:ascii="Arial" w:hAnsi="Arial" w:cs="Arial"/>
          <w:bCs/>
          <w:sz w:val="20"/>
          <w:szCs w:val="20"/>
        </w:rPr>
      </w:pPr>
    </w:p>
    <w:p w:rsidR="00AD56A6" w:rsidRDefault="00AD56A6" w:rsidP="00C95CEB">
      <w:pPr>
        <w:rPr>
          <w:rFonts w:ascii="Arial" w:hAnsi="Arial" w:cs="Arial"/>
          <w:b/>
          <w:spacing w:val="1"/>
          <w:sz w:val="20"/>
          <w:szCs w:val="20"/>
        </w:rPr>
      </w:pPr>
    </w:p>
    <w:p w:rsidR="009375C4" w:rsidRDefault="009375C4" w:rsidP="009375C4">
      <w:pPr>
        <w:jc w:val="center"/>
        <w:rPr>
          <w:rFonts w:ascii="Arial" w:hAnsi="Arial" w:cs="Arial"/>
          <w:b/>
          <w:sz w:val="20"/>
          <w:szCs w:val="20"/>
        </w:rPr>
      </w:pPr>
      <w:r>
        <w:rPr>
          <w:rFonts w:ascii="Arial" w:hAnsi="Arial" w:cs="Arial"/>
          <w:b/>
          <w:sz w:val="20"/>
          <w:szCs w:val="20"/>
        </w:rPr>
        <w:lastRenderedPageBreak/>
        <w:t xml:space="preserve">РАЗДЕЛ </w:t>
      </w:r>
      <w:r>
        <w:rPr>
          <w:rFonts w:ascii="Arial" w:hAnsi="Arial" w:cs="Arial"/>
          <w:b/>
          <w:sz w:val="20"/>
          <w:szCs w:val="20"/>
          <w:lang w:val="en-US"/>
        </w:rPr>
        <w:t>I</w:t>
      </w:r>
      <w:r>
        <w:rPr>
          <w:rFonts w:ascii="Arial" w:hAnsi="Arial" w:cs="Arial"/>
          <w:b/>
          <w:sz w:val="20"/>
          <w:szCs w:val="20"/>
        </w:rPr>
        <w:t xml:space="preserve">. </w:t>
      </w:r>
    </w:p>
    <w:p w:rsidR="009375C4" w:rsidRDefault="009375C4" w:rsidP="009375C4">
      <w:pPr>
        <w:jc w:val="center"/>
        <w:rPr>
          <w:rFonts w:ascii="Arial" w:hAnsi="Arial" w:cs="Arial"/>
          <w:b/>
          <w:sz w:val="20"/>
          <w:szCs w:val="20"/>
        </w:rPr>
      </w:pPr>
      <w:r>
        <w:rPr>
          <w:rFonts w:ascii="Arial" w:hAnsi="Arial" w:cs="Arial"/>
          <w:b/>
          <w:sz w:val="20"/>
          <w:szCs w:val="20"/>
        </w:rPr>
        <w:t>ПРАВОВЫЕ АКТЫ, ПРИНЯТЫЕ НА МЕСТНОМ РЕФЕРЕНДУМЕ; РЕШЕНИЯ СОВЕТА ДЕПУТАТОВ ГОРОДА КУЙБЫШЕВА КУЙБЫШЕВСКОГО РАЙОНА НОВОСИБИРСКОЙ ОБЛАСТИ</w:t>
      </w:r>
    </w:p>
    <w:p w:rsidR="009375C4" w:rsidRDefault="009375C4" w:rsidP="009375C4">
      <w:pPr>
        <w:rPr>
          <w:rFonts w:ascii="Arial" w:hAnsi="Arial" w:cs="Arial"/>
          <w:bCs/>
          <w:sz w:val="20"/>
          <w:szCs w:val="20"/>
        </w:rPr>
      </w:pPr>
    </w:p>
    <w:p w:rsidR="009375C4" w:rsidRDefault="009375C4" w:rsidP="009375C4">
      <w:pPr>
        <w:widowControl w:val="0"/>
        <w:tabs>
          <w:tab w:val="left" w:pos="4860"/>
        </w:tabs>
        <w:snapToGrid w:val="0"/>
        <w:jc w:val="both"/>
        <w:rPr>
          <w:rFonts w:ascii="Arial" w:hAnsi="Arial" w:cs="Arial"/>
          <w:sz w:val="20"/>
          <w:szCs w:val="20"/>
        </w:rPr>
      </w:pPr>
      <w:r>
        <w:rPr>
          <w:rFonts w:ascii="Arial" w:hAnsi="Arial" w:cs="Arial"/>
          <w:b/>
          <w:bCs/>
          <w:sz w:val="20"/>
          <w:szCs w:val="20"/>
        </w:rPr>
        <w:t>1.1.</w:t>
      </w:r>
      <w:r>
        <w:rPr>
          <w:rFonts w:ascii="Arial" w:hAnsi="Arial" w:cs="Arial"/>
          <w:bCs/>
          <w:sz w:val="20"/>
          <w:szCs w:val="20"/>
        </w:rPr>
        <w:t xml:space="preserve"> </w:t>
      </w:r>
      <w:r w:rsidRPr="00AD56A6">
        <w:rPr>
          <w:rFonts w:ascii="Arial" w:hAnsi="Arial" w:cs="Arial"/>
          <w:b/>
          <w:bCs/>
          <w:sz w:val="20"/>
          <w:szCs w:val="20"/>
        </w:rPr>
        <w:t>РАСПОРЯЖЕНИЕ</w:t>
      </w:r>
      <w:r>
        <w:rPr>
          <w:rFonts w:ascii="Arial" w:hAnsi="Arial" w:cs="Arial"/>
          <w:b/>
          <w:bCs/>
          <w:sz w:val="20"/>
          <w:szCs w:val="20"/>
        </w:rPr>
        <w:t xml:space="preserve"> </w:t>
      </w:r>
      <w:r>
        <w:rPr>
          <w:rFonts w:ascii="Arial" w:hAnsi="Arial" w:cs="Arial"/>
          <w:b/>
          <w:sz w:val="20"/>
          <w:szCs w:val="20"/>
        </w:rPr>
        <w:t xml:space="preserve">СОВЕТА ДЕПУТАТОВ ГОРОДА КУЙБЫШЕВА КУЙБЫШЕВСКОГО РАЙОНА НОВОСИБИРСКОЙ ОБЛАСТИ ПЯТОГО СОЗЫВА от </w:t>
      </w:r>
      <w:r>
        <w:rPr>
          <w:rFonts w:ascii="Arial" w:hAnsi="Arial" w:cs="Arial"/>
          <w:b/>
          <w:sz w:val="20"/>
          <w:szCs w:val="20"/>
        </w:rPr>
        <w:t>1</w:t>
      </w:r>
      <w:r>
        <w:rPr>
          <w:rFonts w:ascii="Arial" w:hAnsi="Arial" w:cs="Arial"/>
          <w:b/>
          <w:sz w:val="20"/>
          <w:szCs w:val="20"/>
        </w:rPr>
        <w:t>7.</w:t>
      </w:r>
      <w:r>
        <w:rPr>
          <w:rFonts w:ascii="Arial" w:hAnsi="Arial" w:cs="Arial"/>
          <w:b/>
          <w:sz w:val="20"/>
          <w:szCs w:val="20"/>
        </w:rPr>
        <w:t>02</w:t>
      </w:r>
      <w:r>
        <w:rPr>
          <w:rFonts w:ascii="Arial" w:hAnsi="Arial" w:cs="Arial"/>
          <w:b/>
          <w:sz w:val="20"/>
          <w:szCs w:val="20"/>
        </w:rPr>
        <w:t>.2025 № 0</w:t>
      </w:r>
      <w:r>
        <w:rPr>
          <w:rFonts w:ascii="Arial" w:hAnsi="Arial" w:cs="Arial"/>
          <w:b/>
          <w:sz w:val="20"/>
          <w:szCs w:val="20"/>
        </w:rPr>
        <w:t>3</w:t>
      </w:r>
      <w:r>
        <w:rPr>
          <w:rFonts w:ascii="Arial" w:hAnsi="Arial" w:cs="Arial"/>
          <w:b/>
          <w:sz w:val="20"/>
          <w:szCs w:val="20"/>
        </w:rPr>
        <w:t>-р «</w:t>
      </w:r>
      <w:r w:rsidRPr="009375C4">
        <w:rPr>
          <w:rFonts w:ascii="Arial" w:hAnsi="Arial" w:cs="Arial"/>
          <w:sz w:val="20"/>
          <w:szCs w:val="20"/>
        </w:rPr>
        <w:t>О созыве сорок седьмой сессии Совета депутатов города Куйбышева Куйбышевского района Новосибирской области пятого созыва</w:t>
      </w:r>
      <w:r>
        <w:rPr>
          <w:rFonts w:ascii="Arial" w:hAnsi="Arial" w:cs="Arial"/>
          <w:sz w:val="20"/>
          <w:szCs w:val="20"/>
        </w:rPr>
        <w:t>»</w:t>
      </w:r>
    </w:p>
    <w:p w:rsidR="009375C4" w:rsidRDefault="009375C4" w:rsidP="00595047">
      <w:pPr>
        <w:jc w:val="center"/>
        <w:rPr>
          <w:rFonts w:ascii="Arial" w:hAnsi="Arial" w:cs="Arial"/>
          <w:b/>
          <w:spacing w:val="1"/>
          <w:sz w:val="20"/>
          <w:szCs w:val="20"/>
        </w:rPr>
      </w:pPr>
    </w:p>
    <w:p w:rsidR="009375C4" w:rsidRPr="009375C4" w:rsidRDefault="009375C4" w:rsidP="009375C4">
      <w:pPr>
        <w:keepNext/>
        <w:tabs>
          <w:tab w:val="left" w:pos="4860"/>
        </w:tabs>
        <w:autoSpaceDE w:val="0"/>
        <w:autoSpaceDN w:val="0"/>
        <w:jc w:val="center"/>
        <w:outlineLvl w:val="2"/>
        <w:rPr>
          <w:rFonts w:ascii="Arial" w:hAnsi="Arial" w:cs="Arial"/>
          <w:b/>
          <w:bCs/>
          <w:sz w:val="20"/>
          <w:szCs w:val="20"/>
        </w:rPr>
      </w:pPr>
      <w:r w:rsidRPr="009375C4">
        <w:rPr>
          <w:rFonts w:ascii="Arial" w:hAnsi="Arial" w:cs="Arial"/>
          <w:b/>
          <w:bCs/>
          <w:sz w:val="20"/>
          <w:szCs w:val="20"/>
        </w:rPr>
        <w:t>РАСПОРЯЖЕНИЕ</w:t>
      </w:r>
    </w:p>
    <w:p w:rsidR="009375C4" w:rsidRPr="009375C4" w:rsidRDefault="009375C4" w:rsidP="009375C4">
      <w:pPr>
        <w:widowControl w:val="0"/>
        <w:tabs>
          <w:tab w:val="left" w:pos="4860"/>
        </w:tabs>
        <w:snapToGrid w:val="0"/>
        <w:spacing w:line="259" w:lineRule="auto"/>
        <w:ind w:firstLine="600"/>
        <w:jc w:val="center"/>
        <w:rPr>
          <w:rFonts w:ascii="Arial" w:hAnsi="Arial" w:cs="Arial"/>
          <w:b/>
          <w:bCs/>
          <w:sz w:val="20"/>
          <w:szCs w:val="20"/>
        </w:rPr>
      </w:pPr>
    </w:p>
    <w:p w:rsidR="009375C4" w:rsidRPr="009375C4" w:rsidRDefault="009375C4" w:rsidP="009375C4">
      <w:pPr>
        <w:widowControl w:val="0"/>
        <w:tabs>
          <w:tab w:val="left" w:pos="4860"/>
        </w:tabs>
        <w:snapToGrid w:val="0"/>
        <w:spacing w:line="259" w:lineRule="auto"/>
        <w:jc w:val="center"/>
        <w:rPr>
          <w:rFonts w:ascii="Arial" w:hAnsi="Arial" w:cs="Arial"/>
          <w:sz w:val="20"/>
          <w:szCs w:val="20"/>
        </w:rPr>
      </w:pPr>
      <w:r w:rsidRPr="009375C4">
        <w:rPr>
          <w:rFonts w:ascii="Arial" w:hAnsi="Arial" w:cs="Arial"/>
          <w:sz w:val="20"/>
          <w:szCs w:val="20"/>
        </w:rPr>
        <w:t>17.02.2025 № 03-р</w:t>
      </w:r>
    </w:p>
    <w:p w:rsidR="009375C4" w:rsidRPr="009375C4" w:rsidRDefault="009375C4" w:rsidP="009375C4">
      <w:pPr>
        <w:tabs>
          <w:tab w:val="left" w:pos="4860"/>
        </w:tabs>
        <w:ind w:left="709"/>
        <w:jc w:val="both"/>
        <w:rPr>
          <w:rFonts w:ascii="Arial" w:hAnsi="Arial" w:cs="Arial"/>
          <w:sz w:val="20"/>
          <w:szCs w:val="20"/>
        </w:rPr>
      </w:pPr>
    </w:p>
    <w:p w:rsidR="009375C4" w:rsidRPr="009375C4" w:rsidRDefault="009375C4" w:rsidP="009375C4">
      <w:pPr>
        <w:widowControl w:val="0"/>
        <w:tabs>
          <w:tab w:val="left" w:pos="4860"/>
        </w:tabs>
        <w:snapToGrid w:val="0"/>
        <w:jc w:val="center"/>
        <w:rPr>
          <w:rFonts w:ascii="Arial" w:hAnsi="Arial" w:cs="Arial"/>
          <w:b/>
          <w:sz w:val="20"/>
          <w:szCs w:val="20"/>
        </w:rPr>
      </w:pPr>
      <w:r w:rsidRPr="009375C4">
        <w:rPr>
          <w:rFonts w:ascii="Arial" w:hAnsi="Arial" w:cs="Arial"/>
          <w:b/>
          <w:sz w:val="20"/>
          <w:szCs w:val="20"/>
        </w:rPr>
        <w:t xml:space="preserve">О созыве сорок седьмой сессии Совета депутатов города Куйбышева </w:t>
      </w:r>
    </w:p>
    <w:p w:rsidR="009375C4" w:rsidRPr="009375C4" w:rsidRDefault="009375C4" w:rsidP="009375C4">
      <w:pPr>
        <w:widowControl w:val="0"/>
        <w:tabs>
          <w:tab w:val="left" w:pos="4860"/>
        </w:tabs>
        <w:snapToGrid w:val="0"/>
        <w:jc w:val="center"/>
        <w:rPr>
          <w:rFonts w:ascii="Arial" w:hAnsi="Arial" w:cs="Arial"/>
          <w:b/>
          <w:sz w:val="20"/>
          <w:szCs w:val="20"/>
        </w:rPr>
      </w:pPr>
      <w:r w:rsidRPr="009375C4">
        <w:rPr>
          <w:rFonts w:ascii="Arial" w:hAnsi="Arial" w:cs="Arial"/>
          <w:b/>
          <w:sz w:val="20"/>
          <w:szCs w:val="20"/>
        </w:rPr>
        <w:t>Куйбышевского района Новосибирской области пятого созыва</w:t>
      </w:r>
    </w:p>
    <w:p w:rsidR="009375C4" w:rsidRPr="009375C4" w:rsidRDefault="009375C4" w:rsidP="009375C4">
      <w:pPr>
        <w:widowControl w:val="0"/>
        <w:tabs>
          <w:tab w:val="left" w:pos="4095"/>
          <w:tab w:val="left" w:pos="4860"/>
        </w:tabs>
        <w:snapToGrid w:val="0"/>
        <w:contextualSpacing/>
        <w:rPr>
          <w:rFonts w:ascii="Arial" w:hAnsi="Arial" w:cs="Arial"/>
          <w:sz w:val="20"/>
          <w:szCs w:val="20"/>
        </w:rPr>
      </w:pPr>
    </w:p>
    <w:p w:rsidR="009375C4" w:rsidRPr="009375C4" w:rsidRDefault="009375C4" w:rsidP="009375C4">
      <w:pPr>
        <w:widowControl w:val="0"/>
        <w:tabs>
          <w:tab w:val="left" w:pos="4860"/>
        </w:tabs>
        <w:snapToGrid w:val="0"/>
        <w:ind w:firstLine="709"/>
        <w:contextualSpacing/>
        <w:jc w:val="both"/>
        <w:rPr>
          <w:rFonts w:ascii="Arial" w:hAnsi="Arial" w:cs="Arial"/>
          <w:sz w:val="20"/>
          <w:szCs w:val="20"/>
        </w:rPr>
      </w:pPr>
      <w:r w:rsidRPr="009375C4">
        <w:rPr>
          <w:rFonts w:ascii="Arial" w:hAnsi="Arial" w:cs="Arial"/>
          <w:sz w:val="20"/>
          <w:szCs w:val="20"/>
        </w:rPr>
        <w:t xml:space="preserve">Созвать сорок седьмую сессию Совета депутатов города Куйбышева Куйбышевского района Новосибирской области пятого созыва 25 февраля 2025 года в 11.00 часов в актовом зале администрации Куйбышевского муниципального района Новосибирской области (г. Куйбышев, ул. </w:t>
      </w:r>
      <w:proofErr w:type="spellStart"/>
      <w:r w:rsidRPr="009375C4">
        <w:rPr>
          <w:rFonts w:ascii="Arial" w:hAnsi="Arial" w:cs="Arial"/>
          <w:sz w:val="20"/>
          <w:szCs w:val="20"/>
        </w:rPr>
        <w:t>Краскома</w:t>
      </w:r>
      <w:proofErr w:type="spellEnd"/>
      <w:r w:rsidRPr="009375C4">
        <w:rPr>
          <w:rFonts w:ascii="Arial" w:hAnsi="Arial" w:cs="Arial"/>
          <w:sz w:val="20"/>
          <w:szCs w:val="20"/>
        </w:rPr>
        <w:t xml:space="preserve">, 37). </w:t>
      </w:r>
    </w:p>
    <w:p w:rsidR="009375C4" w:rsidRPr="009375C4" w:rsidRDefault="009375C4" w:rsidP="009375C4">
      <w:pPr>
        <w:widowControl w:val="0"/>
        <w:tabs>
          <w:tab w:val="left" w:pos="4860"/>
        </w:tabs>
        <w:snapToGrid w:val="0"/>
        <w:ind w:firstLine="709"/>
        <w:contextualSpacing/>
        <w:jc w:val="both"/>
        <w:rPr>
          <w:rFonts w:ascii="Arial" w:hAnsi="Arial" w:cs="Arial"/>
          <w:sz w:val="20"/>
          <w:szCs w:val="20"/>
        </w:rPr>
      </w:pPr>
      <w:r w:rsidRPr="009375C4">
        <w:rPr>
          <w:rFonts w:ascii="Arial" w:hAnsi="Arial" w:cs="Arial"/>
          <w:sz w:val="20"/>
          <w:szCs w:val="20"/>
        </w:rPr>
        <w:t>Предложить на рассмотрение Совету депутатов города Куйбышева Куйбышевского района Новосибирской области вопросы:</w:t>
      </w:r>
    </w:p>
    <w:p w:rsidR="009375C4" w:rsidRPr="009375C4" w:rsidRDefault="009375C4" w:rsidP="009375C4">
      <w:pPr>
        <w:widowControl w:val="0"/>
        <w:tabs>
          <w:tab w:val="left" w:pos="4860"/>
        </w:tabs>
        <w:snapToGrid w:val="0"/>
        <w:contextualSpacing/>
        <w:jc w:val="both"/>
        <w:rPr>
          <w:rFonts w:ascii="Arial" w:hAnsi="Arial" w:cs="Arial"/>
          <w:sz w:val="20"/>
          <w:szCs w:val="20"/>
        </w:rPr>
      </w:pPr>
      <w:r w:rsidRPr="009375C4">
        <w:rPr>
          <w:rFonts w:ascii="Arial" w:hAnsi="Arial" w:cs="Arial"/>
          <w:sz w:val="20"/>
          <w:szCs w:val="20"/>
        </w:rPr>
        <w:t xml:space="preserve">     - Об отчёте Главы города Куйбышева Куйбышевского района Новосибирской области о результатах деятельности администрации города и иных подведомственных учреждений за 2024 год;</w:t>
      </w:r>
    </w:p>
    <w:p w:rsidR="009375C4" w:rsidRPr="009375C4" w:rsidRDefault="009375C4" w:rsidP="009375C4">
      <w:pPr>
        <w:widowControl w:val="0"/>
        <w:snapToGrid w:val="0"/>
        <w:ind w:firstLine="284"/>
        <w:jc w:val="both"/>
        <w:rPr>
          <w:rFonts w:ascii="Arial" w:hAnsi="Arial" w:cs="Arial"/>
          <w:bCs/>
          <w:sz w:val="20"/>
          <w:szCs w:val="20"/>
        </w:rPr>
      </w:pPr>
      <w:r w:rsidRPr="009375C4">
        <w:rPr>
          <w:rFonts w:ascii="Arial" w:hAnsi="Arial" w:cs="Arial"/>
          <w:bCs/>
          <w:sz w:val="20"/>
          <w:szCs w:val="20"/>
        </w:rPr>
        <w:t xml:space="preserve"> - О внесении изменений в решение Совета депутатов от 24.12.2024 № 384 «О бюджете города Куйбышева Куйбышевского района Новосибирской области на 2025 год и плановый период 2026 и 2027 годов»;</w:t>
      </w:r>
    </w:p>
    <w:p w:rsidR="009375C4" w:rsidRPr="009375C4" w:rsidRDefault="009375C4" w:rsidP="009375C4">
      <w:pPr>
        <w:widowControl w:val="0"/>
        <w:snapToGrid w:val="0"/>
        <w:ind w:firstLine="284"/>
        <w:jc w:val="both"/>
        <w:rPr>
          <w:rFonts w:ascii="Arial" w:hAnsi="Arial" w:cs="Arial"/>
          <w:bCs/>
          <w:sz w:val="20"/>
          <w:szCs w:val="20"/>
        </w:rPr>
      </w:pPr>
      <w:r w:rsidRPr="009375C4">
        <w:rPr>
          <w:rFonts w:ascii="Arial" w:hAnsi="Arial" w:cs="Arial"/>
          <w:bCs/>
          <w:sz w:val="20"/>
          <w:szCs w:val="20"/>
        </w:rPr>
        <w:t xml:space="preserve"> - О внесении изменения в решение 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p w:rsidR="009375C4" w:rsidRPr="009375C4" w:rsidRDefault="009375C4" w:rsidP="009375C4">
      <w:pPr>
        <w:widowControl w:val="0"/>
        <w:snapToGrid w:val="0"/>
        <w:ind w:firstLine="284"/>
        <w:jc w:val="both"/>
        <w:rPr>
          <w:rFonts w:ascii="Arial" w:hAnsi="Arial" w:cs="Arial"/>
          <w:bCs/>
          <w:sz w:val="20"/>
          <w:szCs w:val="20"/>
        </w:rPr>
      </w:pPr>
      <w:r w:rsidRPr="009375C4">
        <w:rPr>
          <w:rFonts w:ascii="Arial" w:hAnsi="Arial" w:cs="Arial"/>
          <w:bCs/>
          <w:sz w:val="20"/>
          <w:szCs w:val="20"/>
        </w:rPr>
        <w:t xml:space="preserve"> - Об утверждении Положения о муниципальном контроле на автомобильном транспорте и в дорожном хозяйстве в границах города Куйбышева Куйбышевского района Новосибирской области;</w:t>
      </w:r>
    </w:p>
    <w:p w:rsidR="009375C4" w:rsidRPr="009375C4" w:rsidRDefault="009375C4" w:rsidP="009375C4">
      <w:pPr>
        <w:widowControl w:val="0"/>
        <w:snapToGrid w:val="0"/>
        <w:ind w:firstLine="284"/>
        <w:jc w:val="both"/>
        <w:rPr>
          <w:rFonts w:ascii="Arial" w:hAnsi="Arial" w:cs="Arial"/>
          <w:bCs/>
          <w:sz w:val="20"/>
          <w:szCs w:val="20"/>
        </w:rPr>
      </w:pPr>
      <w:r w:rsidRPr="009375C4">
        <w:rPr>
          <w:rFonts w:ascii="Arial" w:hAnsi="Arial" w:cs="Arial"/>
          <w:bCs/>
          <w:sz w:val="20"/>
          <w:szCs w:val="20"/>
        </w:rPr>
        <w:t xml:space="preserve"> - Об утверждении Положения о муниципальном жилищном контроле в городе Куйбышеве Куйбышевского района Новосибирской области;</w:t>
      </w:r>
    </w:p>
    <w:p w:rsidR="009375C4" w:rsidRPr="009375C4" w:rsidRDefault="009375C4" w:rsidP="009375C4">
      <w:pPr>
        <w:widowControl w:val="0"/>
        <w:snapToGrid w:val="0"/>
        <w:ind w:firstLine="284"/>
        <w:jc w:val="both"/>
        <w:rPr>
          <w:rFonts w:ascii="Arial" w:hAnsi="Arial" w:cs="Arial"/>
          <w:bCs/>
          <w:sz w:val="20"/>
          <w:szCs w:val="20"/>
        </w:rPr>
      </w:pPr>
      <w:r w:rsidRPr="009375C4">
        <w:rPr>
          <w:rFonts w:ascii="Arial" w:hAnsi="Arial" w:cs="Arial"/>
          <w:bCs/>
          <w:sz w:val="20"/>
          <w:szCs w:val="20"/>
        </w:rPr>
        <w:t xml:space="preserve"> - Об утверждении Положения о муниципальном земельном контроле в границах города Куйбышева Куйбышевского района Новосибирской области;</w:t>
      </w:r>
    </w:p>
    <w:p w:rsidR="009375C4" w:rsidRPr="009375C4" w:rsidRDefault="009375C4" w:rsidP="009375C4">
      <w:pPr>
        <w:widowControl w:val="0"/>
        <w:snapToGrid w:val="0"/>
        <w:ind w:firstLine="284"/>
        <w:jc w:val="both"/>
        <w:rPr>
          <w:rFonts w:ascii="Arial" w:hAnsi="Arial" w:cs="Arial"/>
          <w:bCs/>
          <w:sz w:val="20"/>
          <w:szCs w:val="20"/>
        </w:rPr>
      </w:pPr>
      <w:r w:rsidRPr="009375C4">
        <w:rPr>
          <w:rFonts w:ascii="Arial" w:hAnsi="Arial" w:cs="Arial"/>
          <w:bCs/>
          <w:sz w:val="20"/>
          <w:szCs w:val="20"/>
        </w:rPr>
        <w:t xml:space="preserve"> -  Об утверждении Положения о муниципальном контроле в сфере благоустройства на территории города Куйбышева Куйбышевского района Новосибирской области;</w:t>
      </w:r>
    </w:p>
    <w:p w:rsidR="009375C4" w:rsidRPr="009375C4" w:rsidRDefault="009375C4" w:rsidP="009375C4">
      <w:pPr>
        <w:widowControl w:val="0"/>
        <w:snapToGrid w:val="0"/>
        <w:ind w:firstLine="284"/>
        <w:jc w:val="both"/>
        <w:rPr>
          <w:rFonts w:ascii="Arial" w:hAnsi="Arial" w:cs="Arial"/>
          <w:bCs/>
          <w:sz w:val="20"/>
          <w:szCs w:val="20"/>
        </w:rPr>
      </w:pPr>
      <w:r w:rsidRPr="009375C4">
        <w:rPr>
          <w:rFonts w:ascii="Arial" w:hAnsi="Arial" w:cs="Arial"/>
          <w:bCs/>
          <w:sz w:val="20"/>
          <w:szCs w:val="20"/>
        </w:rPr>
        <w:t xml:space="preserve"> -  Об утверждении Положения о муниципальном контроле за исполнением единой теплоснабжающей организацией обязательств по строительству, реконструкции и (или) модернизации объектов теплоснабжения в городе Куйбышеве Куйбышевского района Новосибирской области;</w:t>
      </w:r>
    </w:p>
    <w:p w:rsidR="009375C4" w:rsidRPr="009375C4" w:rsidRDefault="009375C4" w:rsidP="009375C4">
      <w:pPr>
        <w:widowControl w:val="0"/>
        <w:snapToGrid w:val="0"/>
        <w:ind w:firstLine="284"/>
        <w:jc w:val="both"/>
        <w:rPr>
          <w:rFonts w:ascii="Arial" w:hAnsi="Arial" w:cs="Arial"/>
          <w:bCs/>
          <w:sz w:val="20"/>
          <w:szCs w:val="20"/>
        </w:rPr>
      </w:pPr>
      <w:r w:rsidRPr="009375C4">
        <w:rPr>
          <w:rFonts w:ascii="Arial" w:hAnsi="Arial" w:cs="Arial"/>
          <w:bCs/>
          <w:sz w:val="20"/>
          <w:szCs w:val="20"/>
        </w:rPr>
        <w:t xml:space="preserve"> -  Об итогах работы Совета депутатов города Куйбышева Куйбышевского района Новосибирской области за 2024 год.</w:t>
      </w:r>
    </w:p>
    <w:p w:rsidR="009375C4" w:rsidRPr="009375C4" w:rsidRDefault="009375C4" w:rsidP="009375C4">
      <w:pPr>
        <w:autoSpaceDE w:val="0"/>
        <w:autoSpaceDN w:val="0"/>
        <w:adjustRightInd w:val="0"/>
        <w:jc w:val="both"/>
        <w:outlineLvl w:val="0"/>
        <w:rPr>
          <w:rFonts w:ascii="Arial" w:hAnsi="Arial" w:cs="Arial"/>
          <w:bCs/>
          <w:sz w:val="20"/>
          <w:szCs w:val="20"/>
        </w:rPr>
      </w:pPr>
    </w:p>
    <w:p w:rsidR="009375C4" w:rsidRPr="009375C4" w:rsidRDefault="009375C4" w:rsidP="009375C4">
      <w:pPr>
        <w:autoSpaceDE w:val="0"/>
        <w:autoSpaceDN w:val="0"/>
        <w:adjustRightInd w:val="0"/>
        <w:jc w:val="both"/>
        <w:outlineLvl w:val="0"/>
        <w:rPr>
          <w:rFonts w:ascii="Arial" w:hAnsi="Arial" w:cs="Arial"/>
          <w:sz w:val="20"/>
          <w:szCs w:val="20"/>
        </w:rPr>
      </w:pPr>
      <w:r w:rsidRPr="009375C4">
        <w:rPr>
          <w:rFonts w:ascii="Arial" w:hAnsi="Arial" w:cs="Arial"/>
          <w:sz w:val="20"/>
          <w:szCs w:val="20"/>
        </w:rPr>
        <w:t xml:space="preserve">Председатель Совета депутатов </w:t>
      </w:r>
      <w:r w:rsidRPr="009375C4">
        <w:rPr>
          <w:rFonts w:ascii="Arial" w:hAnsi="Arial" w:cs="Arial"/>
          <w:sz w:val="20"/>
          <w:szCs w:val="20"/>
        </w:rPr>
        <w:tab/>
        <w:t xml:space="preserve">                                                  Е.А. Яблокова</w:t>
      </w:r>
    </w:p>
    <w:p w:rsidR="009375C4" w:rsidRDefault="009375C4" w:rsidP="00595047">
      <w:pPr>
        <w:jc w:val="center"/>
        <w:rPr>
          <w:rFonts w:ascii="Arial" w:hAnsi="Arial" w:cs="Arial"/>
          <w:b/>
          <w:spacing w:val="1"/>
          <w:sz w:val="20"/>
          <w:szCs w:val="20"/>
        </w:rPr>
      </w:pPr>
    </w:p>
    <w:p w:rsidR="009375C4" w:rsidRDefault="009375C4" w:rsidP="00595047">
      <w:pPr>
        <w:jc w:val="center"/>
        <w:rPr>
          <w:rFonts w:ascii="Arial" w:hAnsi="Arial" w:cs="Arial"/>
          <w:b/>
          <w:spacing w:val="1"/>
          <w:sz w:val="20"/>
          <w:szCs w:val="20"/>
        </w:rPr>
      </w:pPr>
    </w:p>
    <w:p w:rsidR="00595047" w:rsidRPr="00F52D5C" w:rsidRDefault="00595047" w:rsidP="00595047">
      <w:pPr>
        <w:jc w:val="center"/>
        <w:rPr>
          <w:rFonts w:ascii="Arial" w:hAnsi="Arial" w:cs="Arial"/>
          <w:b/>
          <w:spacing w:val="1"/>
          <w:sz w:val="20"/>
          <w:szCs w:val="20"/>
        </w:rPr>
      </w:pPr>
      <w:r w:rsidRPr="00F52D5C">
        <w:rPr>
          <w:rFonts w:ascii="Arial" w:hAnsi="Arial" w:cs="Arial"/>
          <w:b/>
          <w:spacing w:val="1"/>
          <w:sz w:val="20"/>
          <w:szCs w:val="20"/>
        </w:rPr>
        <w:t>РАЗДЕЛ II.</w:t>
      </w:r>
    </w:p>
    <w:p w:rsidR="00595047" w:rsidRPr="00F52D5C" w:rsidRDefault="00595047" w:rsidP="00595047">
      <w:pPr>
        <w:shd w:val="clear" w:color="auto" w:fill="FFFFFF"/>
        <w:jc w:val="center"/>
        <w:textAlignment w:val="baseline"/>
        <w:rPr>
          <w:rFonts w:ascii="Arial" w:hAnsi="Arial" w:cs="Arial"/>
          <w:b/>
          <w:spacing w:val="1"/>
          <w:sz w:val="20"/>
          <w:szCs w:val="20"/>
        </w:rPr>
      </w:pPr>
      <w:r w:rsidRPr="00F52D5C">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595047" w:rsidRDefault="00595047" w:rsidP="00595047">
      <w:pPr>
        <w:widowControl w:val="0"/>
        <w:autoSpaceDE w:val="0"/>
        <w:autoSpaceDN w:val="0"/>
        <w:adjustRightInd w:val="0"/>
        <w:jc w:val="both"/>
        <w:rPr>
          <w:rFonts w:ascii="Arial" w:hAnsi="Arial" w:cs="Arial"/>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0"/>
      </w:tblGrid>
      <w:tr w:rsidR="00595047" w:rsidRPr="00B11A57" w:rsidTr="00E16138">
        <w:trPr>
          <w:trHeight w:val="659"/>
        </w:trPr>
        <w:tc>
          <w:tcPr>
            <w:tcW w:w="9570" w:type="dxa"/>
            <w:tcBorders>
              <w:top w:val="nil"/>
              <w:left w:val="nil"/>
              <w:bottom w:val="nil"/>
              <w:right w:val="nil"/>
            </w:tcBorders>
          </w:tcPr>
          <w:p w:rsidR="00595047" w:rsidRPr="00B11A57" w:rsidRDefault="00595047" w:rsidP="009375C4">
            <w:pPr>
              <w:widowControl w:val="0"/>
              <w:autoSpaceDE w:val="0"/>
              <w:autoSpaceDN w:val="0"/>
              <w:adjustRightInd w:val="0"/>
              <w:jc w:val="both"/>
              <w:rPr>
                <w:rFonts w:ascii="Arial" w:hAnsi="Arial" w:cs="Arial"/>
                <w:sz w:val="20"/>
                <w:szCs w:val="20"/>
              </w:rPr>
            </w:pPr>
            <w:r>
              <w:rPr>
                <w:rFonts w:ascii="Arial" w:hAnsi="Arial" w:cs="Arial"/>
                <w:b/>
                <w:sz w:val="20"/>
                <w:szCs w:val="20"/>
              </w:rPr>
              <w:t>2.1</w:t>
            </w:r>
            <w:r w:rsidRPr="00F52D5C">
              <w:rPr>
                <w:rFonts w:ascii="Arial" w:hAnsi="Arial" w:cs="Arial"/>
                <w:b/>
                <w:sz w:val="20"/>
                <w:szCs w:val="20"/>
              </w:rPr>
              <w:t xml:space="preserve">. </w:t>
            </w:r>
            <w:r w:rsidRPr="00937734">
              <w:rPr>
                <w:rFonts w:ascii="Arial" w:hAnsi="Arial" w:cs="Arial"/>
                <w:b/>
                <w:bCs/>
                <w:sz w:val="20"/>
                <w:szCs w:val="20"/>
              </w:rPr>
              <w:t>ПОСТАНОВЛЕНИЕ</w:t>
            </w:r>
            <w:r w:rsidRPr="00F52D5C">
              <w:rPr>
                <w:rFonts w:ascii="Arial" w:hAnsi="Arial" w:cs="Arial"/>
                <w:b/>
                <w:bCs/>
                <w:sz w:val="20"/>
                <w:szCs w:val="20"/>
              </w:rPr>
              <w:t xml:space="preserve"> </w:t>
            </w:r>
            <w:r w:rsidR="007C7342">
              <w:rPr>
                <w:rFonts w:ascii="Arial" w:hAnsi="Arial" w:cs="Arial"/>
                <w:b/>
                <w:bCs/>
                <w:sz w:val="20"/>
                <w:szCs w:val="20"/>
              </w:rPr>
              <w:t>ГЛАВЫ</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sidR="009375C4">
              <w:rPr>
                <w:rFonts w:ascii="Arial" w:hAnsi="Arial" w:cs="Arial"/>
                <w:b/>
                <w:sz w:val="20"/>
                <w:szCs w:val="20"/>
              </w:rPr>
              <w:t>1</w:t>
            </w:r>
            <w:r w:rsidR="007C7342">
              <w:rPr>
                <w:rFonts w:ascii="Arial" w:hAnsi="Arial" w:cs="Arial"/>
                <w:b/>
                <w:sz w:val="20"/>
                <w:szCs w:val="20"/>
              </w:rPr>
              <w:t>7</w:t>
            </w:r>
            <w:r>
              <w:rPr>
                <w:rFonts w:ascii="Arial" w:hAnsi="Arial" w:cs="Arial"/>
                <w:b/>
                <w:sz w:val="20"/>
                <w:szCs w:val="20"/>
              </w:rPr>
              <w:t>.0</w:t>
            </w:r>
            <w:r w:rsidR="007C7342">
              <w:rPr>
                <w:rFonts w:ascii="Arial" w:hAnsi="Arial" w:cs="Arial"/>
                <w:b/>
                <w:sz w:val="20"/>
                <w:szCs w:val="20"/>
              </w:rPr>
              <w:t>2</w:t>
            </w:r>
            <w:r w:rsidRPr="00333B54">
              <w:rPr>
                <w:rFonts w:ascii="Arial" w:hAnsi="Arial" w:cs="Arial"/>
                <w:b/>
                <w:sz w:val="20"/>
                <w:szCs w:val="20"/>
              </w:rPr>
              <w:t>.202</w:t>
            </w:r>
            <w:r>
              <w:rPr>
                <w:rFonts w:ascii="Arial" w:hAnsi="Arial" w:cs="Arial"/>
                <w:b/>
                <w:sz w:val="20"/>
                <w:szCs w:val="20"/>
              </w:rPr>
              <w:t>5</w:t>
            </w:r>
            <w:r w:rsidRPr="00333B54">
              <w:rPr>
                <w:rFonts w:ascii="Arial" w:hAnsi="Arial" w:cs="Arial"/>
                <w:b/>
                <w:sz w:val="20"/>
                <w:szCs w:val="20"/>
              </w:rPr>
              <w:t xml:space="preserve"> №</w:t>
            </w:r>
            <w:r>
              <w:rPr>
                <w:rFonts w:ascii="Arial" w:hAnsi="Arial" w:cs="Arial"/>
                <w:b/>
                <w:sz w:val="20"/>
                <w:szCs w:val="20"/>
              </w:rPr>
              <w:t xml:space="preserve"> </w:t>
            </w:r>
            <w:r w:rsidR="009375C4">
              <w:rPr>
                <w:rFonts w:ascii="Arial" w:hAnsi="Arial" w:cs="Arial"/>
                <w:b/>
                <w:sz w:val="20"/>
                <w:szCs w:val="20"/>
              </w:rPr>
              <w:t>5</w:t>
            </w:r>
            <w:r w:rsidRPr="00333B54">
              <w:rPr>
                <w:rFonts w:ascii="Arial" w:hAnsi="Arial" w:cs="Arial"/>
                <w:b/>
                <w:sz w:val="20"/>
                <w:szCs w:val="20"/>
              </w:rPr>
              <w:t xml:space="preserve"> </w:t>
            </w:r>
            <w:r w:rsidRPr="00F52D5C">
              <w:rPr>
                <w:rFonts w:ascii="Arial" w:hAnsi="Arial" w:cs="Arial"/>
                <w:sz w:val="20"/>
                <w:szCs w:val="20"/>
              </w:rPr>
              <w:t>«</w:t>
            </w:r>
            <w:r w:rsidR="009375C4" w:rsidRPr="009375C4">
              <w:rPr>
                <w:rFonts w:ascii="Arial" w:hAnsi="Arial" w:cs="Arial"/>
                <w:sz w:val="20"/>
                <w:szCs w:val="20"/>
                <w:lang w:eastAsia="ar-SA"/>
              </w:rPr>
              <w:t xml:space="preserve">О назначении общественных </w:t>
            </w:r>
            <w:r w:rsidR="009375C4" w:rsidRPr="009375C4">
              <w:rPr>
                <w:rFonts w:ascii="Arial" w:hAnsi="Arial" w:cs="Arial"/>
                <w:sz w:val="20"/>
                <w:szCs w:val="20"/>
                <w:lang w:eastAsia="ar-SA"/>
              </w:rPr>
              <w:t>обсуждений по</w:t>
            </w:r>
            <w:r w:rsidR="009375C4" w:rsidRPr="009375C4">
              <w:rPr>
                <w:rFonts w:ascii="Arial" w:hAnsi="Arial" w:cs="Arial"/>
                <w:sz w:val="20"/>
                <w:szCs w:val="20"/>
                <w:lang w:eastAsia="ar-SA"/>
              </w:rPr>
              <w:t xml:space="preserve"> проекту внесения изменений в Правила землепользования и застройки города Куйбышева Куйбышевского района Новосибирской области</w:t>
            </w:r>
            <w:r w:rsidRPr="00E02A45">
              <w:rPr>
                <w:rFonts w:ascii="Arial" w:hAnsi="Arial" w:cs="Arial"/>
                <w:sz w:val="20"/>
                <w:szCs w:val="20"/>
              </w:rPr>
              <w:t>»</w:t>
            </w:r>
          </w:p>
        </w:tc>
      </w:tr>
    </w:tbl>
    <w:p w:rsidR="009375C4" w:rsidRPr="009375C4" w:rsidRDefault="009375C4" w:rsidP="009375C4">
      <w:pPr>
        <w:spacing w:before="100" w:beforeAutospacing="1" w:after="100" w:afterAutospacing="1"/>
        <w:jc w:val="center"/>
        <w:outlineLvl w:val="1"/>
        <w:rPr>
          <w:rFonts w:ascii="Arial" w:hAnsi="Arial" w:cs="Arial"/>
          <w:sz w:val="20"/>
          <w:szCs w:val="20"/>
          <w:u w:val="single"/>
        </w:rPr>
      </w:pPr>
      <w:r w:rsidRPr="009375C4">
        <w:rPr>
          <w:rFonts w:ascii="Arial" w:hAnsi="Arial" w:cs="Arial"/>
          <w:b/>
          <w:bCs/>
          <w:sz w:val="20"/>
          <w:szCs w:val="20"/>
        </w:rPr>
        <w:t>ПОСТАНОВЛЕНИЕ</w:t>
      </w:r>
    </w:p>
    <w:p w:rsidR="009375C4" w:rsidRPr="009375C4" w:rsidRDefault="009375C4" w:rsidP="009375C4">
      <w:pPr>
        <w:jc w:val="center"/>
        <w:rPr>
          <w:rFonts w:ascii="Arial" w:hAnsi="Arial" w:cs="Arial"/>
          <w:sz w:val="20"/>
          <w:szCs w:val="20"/>
          <w:lang w:eastAsia="ar-SA"/>
        </w:rPr>
      </w:pPr>
      <w:r w:rsidRPr="009375C4">
        <w:rPr>
          <w:rFonts w:ascii="Arial" w:hAnsi="Arial" w:cs="Arial"/>
          <w:sz w:val="20"/>
          <w:szCs w:val="20"/>
          <w:lang w:eastAsia="ar-SA"/>
        </w:rPr>
        <w:t>17.02.2025 № 5</w:t>
      </w:r>
    </w:p>
    <w:p w:rsidR="009375C4" w:rsidRPr="009375C4" w:rsidRDefault="009375C4" w:rsidP="009375C4">
      <w:pPr>
        <w:jc w:val="center"/>
        <w:rPr>
          <w:rFonts w:ascii="Arial" w:hAnsi="Arial" w:cs="Arial"/>
          <w:sz w:val="20"/>
          <w:szCs w:val="20"/>
          <w:lang w:eastAsia="ar-SA"/>
        </w:rPr>
      </w:pPr>
    </w:p>
    <w:p w:rsidR="009375C4" w:rsidRPr="009375C4" w:rsidRDefault="009375C4" w:rsidP="009375C4">
      <w:pPr>
        <w:widowControl w:val="0"/>
        <w:autoSpaceDE w:val="0"/>
        <w:autoSpaceDN w:val="0"/>
        <w:adjustRightInd w:val="0"/>
        <w:jc w:val="center"/>
        <w:rPr>
          <w:rFonts w:ascii="Arial" w:hAnsi="Arial" w:cs="Arial"/>
          <w:b/>
          <w:sz w:val="20"/>
          <w:szCs w:val="20"/>
          <w:lang w:eastAsia="ar-SA"/>
        </w:rPr>
      </w:pPr>
      <w:r w:rsidRPr="009375C4">
        <w:rPr>
          <w:rFonts w:ascii="Arial" w:hAnsi="Arial" w:cs="Arial"/>
          <w:b/>
          <w:sz w:val="20"/>
          <w:szCs w:val="20"/>
          <w:lang w:eastAsia="ar-SA"/>
        </w:rPr>
        <w:lastRenderedPageBreak/>
        <w:t xml:space="preserve">    О назначении общественных </w:t>
      </w:r>
      <w:r w:rsidRPr="009375C4">
        <w:rPr>
          <w:rFonts w:ascii="Arial" w:hAnsi="Arial" w:cs="Arial"/>
          <w:b/>
          <w:sz w:val="20"/>
          <w:szCs w:val="20"/>
          <w:lang w:eastAsia="ar-SA"/>
        </w:rPr>
        <w:t>обсуждений по</w:t>
      </w:r>
      <w:r w:rsidRPr="009375C4">
        <w:rPr>
          <w:rFonts w:ascii="Arial" w:hAnsi="Arial" w:cs="Arial"/>
          <w:b/>
          <w:sz w:val="20"/>
          <w:szCs w:val="20"/>
          <w:lang w:eastAsia="ar-SA"/>
        </w:rPr>
        <w:t xml:space="preserve"> проекту внесения изменений в Правила землепользования и застройки города Куйбышева Куйбышевского района Новосибирской области </w:t>
      </w:r>
    </w:p>
    <w:p w:rsidR="009375C4" w:rsidRPr="009375C4" w:rsidRDefault="009375C4" w:rsidP="009375C4">
      <w:pPr>
        <w:widowControl w:val="0"/>
        <w:autoSpaceDE w:val="0"/>
        <w:autoSpaceDN w:val="0"/>
        <w:adjustRightInd w:val="0"/>
        <w:jc w:val="center"/>
        <w:rPr>
          <w:rFonts w:ascii="Arial" w:hAnsi="Arial" w:cs="Arial"/>
          <w:color w:val="FF0000"/>
          <w:sz w:val="20"/>
          <w:szCs w:val="20"/>
          <w:lang w:eastAsia="ar-SA"/>
        </w:rPr>
      </w:pPr>
    </w:p>
    <w:p w:rsidR="009375C4" w:rsidRPr="009375C4" w:rsidRDefault="009375C4" w:rsidP="009375C4">
      <w:pPr>
        <w:tabs>
          <w:tab w:val="left" w:pos="567"/>
        </w:tabs>
        <w:autoSpaceDE w:val="0"/>
        <w:autoSpaceDN w:val="0"/>
        <w:adjustRightInd w:val="0"/>
        <w:ind w:firstLine="567"/>
        <w:jc w:val="both"/>
        <w:rPr>
          <w:rFonts w:ascii="Arial" w:eastAsiaTheme="minorHAnsi" w:hAnsi="Arial" w:cs="Arial"/>
          <w:sz w:val="20"/>
          <w:szCs w:val="20"/>
          <w:lang w:eastAsia="en-US"/>
        </w:rPr>
      </w:pPr>
      <w:r w:rsidRPr="009375C4">
        <w:rPr>
          <w:rFonts w:ascii="Arial" w:eastAsiaTheme="minorHAnsi" w:hAnsi="Arial" w:cs="Arial"/>
          <w:sz w:val="20"/>
          <w:szCs w:val="20"/>
          <w:lang w:eastAsia="en-US"/>
        </w:rPr>
        <w:t>В целях реализации прав жителей города Куйбышева Куйбышевского района Новосибирской  области  на  непосредственное  участие  в  осуществлении местного самоуправления, руководствуясь ст. 5.1. Градостроительного кодекса Российской Федерации, Федеральным законом от 06.10.2003 № 131-ФЗ «Об общих принципах организации местного самоуправления в Российской Федерации», ст.10 Устава городского поселения города Куйбышева Куйбышевского  муниципального района  Новосибирской области, решением сессии Совета депутатов города Куйбышева Куйбышевского района Новосибирской области от 14.02.2024 № 283 «О внесении изменений в Порядок организации и проведении общественных обсуждений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утвержденный Решением восьмой сессии Совета депутатов города Куйбышева Куйбышевского района Новосибирской области пятого созыва № 82 от 13.04.2022»</w:t>
      </w:r>
    </w:p>
    <w:p w:rsidR="009375C4" w:rsidRPr="009375C4" w:rsidRDefault="009375C4" w:rsidP="009375C4">
      <w:pPr>
        <w:jc w:val="both"/>
        <w:rPr>
          <w:rFonts w:ascii="Arial" w:hAnsi="Arial" w:cs="Arial"/>
          <w:sz w:val="20"/>
          <w:szCs w:val="20"/>
          <w:lang w:eastAsia="ar-SA"/>
        </w:rPr>
      </w:pPr>
      <w:r w:rsidRPr="009375C4">
        <w:rPr>
          <w:rFonts w:ascii="Arial" w:hAnsi="Arial" w:cs="Arial"/>
          <w:sz w:val="20"/>
          <w:szCs w:val="20"/>
          <w:lang w:eastAsia="ar-SA"/>
        </w:rPr>
        <w:t>ПОСТАНОВЛЯЮ:</w:t>
      </w:r>
    </w:p>
    <w:p w:rsidR="009375C4" w:rsidRPr="009375C4" w:rsidRDefault="009375C4" w:rsidP="009375C4">
      <w:pPr>
        <w:jc w:val="both"/>
        <w:rPr>
          <w:rFonts w:ascii="Arial" w:hAnsi="Arial" w:cs="Arial"/>
          <w:sz w:val="20"/>
          <w:szCs w:val="20"/>
          <w:lang w:eastAsia="ar-SA"/>
        </w:rPr>
      </w:pPr>
      <w:r w:rsidRPr="009375C4">
        <w:rPr>
          <w:rFonts w:ascii="Arial" w:hAnsi="Arial" w:cs="Arial"/>
          <w:sz w:val="20"/>
          <w:szCs w:val="20"/>
          <w:lang w:eastAsia="ar-SA"/>
        </w:rPr>
        <w:t xml:space="preserve">      1. Провести общественные обсуждения по проекту внесения изменений в Правила землепользования и застройки города Куйбышева Куйбышевского района Новосибирской области, утвержденные Решением десятой сессии Совета депутатов пятого созыва от 20.06.2022г. № 103 в части внесения следующих изменений: </w:t>
      </w:r>
    </w:p>
    <w:p w:rsidR="009375C4" w:rsidRPr="009375C4" w:rsidRDefault="009375C4" w:rsidP="009375C4">
      <w:pPr>
        <w:jc w:val="both"/>
        <w:rPr>
          <w:rFonts w:ascii="Arial" w:hAnsi="Arial" w:cs="Arial"/>
          <w:sz w:val="20"/>
          <w:szCs w:val="20"/>
          <w:lang w:eastAsia="ar-SA"/>
        </w:rPr>
      </w:pPr>
      <w:r w:rsidRPr="009375C4">
        <w:rPr>
          <w:rFonts w:ascii="Arial" w:hAnsi="Arial" w:cs="Arial"/>
          <w:sz w:val="20"/>
          <w:szCs w:val="20"/>
          <w:lang w:eastAsia="ar-SA"/>
        </w:rPr>
        <w:t xml:space="preserve">     </w:t>
      </w:r>
      <w:r w:rsidRPr="009375C4">
        <w:rPr>
          <w:rFonts w:ascii="Arial" w:hAnsi="Arial" w:cs="Arial"/>
          <w:color w:val="000000"/>
          <w:sz w:val="20"/>
          <w:szCs w:val="20"/>
          <w:lang w:eastAsia="ar-SA"/>
        </w:rPr>
        <w:t xml:space="preserve"> 1.1</w:t>
      </w:r>
      <w:proofErr w:type="gramStart"/>
      <w:r w:rsidRPr="009375C4">
        <w:rPr>
          <w:rFonts w:ascii="Arial" w:hAnsi="Arial" w:cs="Arial"/>
          <w:color w:val="000000"/>
          <w:sz w:val="20"/>
          <w:szCs w:val="20"/>
          <w:lang w:eastAsia="ar-SA"/>
        </w:rPr>
        <w:t>. в</w:t>
      </w:r>
      <w:proofErr w:type="gramEnd"/>
      <w:r w:rsidRPr="009375C4">
        <w:rPr>
          <w:rFonts w:ascii="Arial" w:hAnsi="Arial" w:cs="Arial"/>
          <w:color w:val="000000"/>
          <w:sz w:val="20"/>
          <w:szCs w:val="20"/>
          <w:lang w:eastAsia="ar-SA"/>
        </w:rPr>
        <w:t xml:space="preserve"> п.п.1.2 «Зона застройки малоэтажными жилыми домами в границах земель населенных пунктов (</w:t>
      </w:r>
      <w:proofErr w:type="spellStart"/>
      <w:r w:rsidRPr="009375C4">
        <w:rPr>
          <w:rFonts w:ascii="Arial" w:hAnsi="Arial" w:cs="Arial"/>
          <w:color w:val="000000"/>
          <w:sz w:val="20"/>
          <w:szCs w:val="20"/>
          <w:lang w:eastAsia="ar-SA"/>
        </w:rPr>
        <w:t>нЖмл</w:t>
      </w:r>
      <w:proofErr w:type="spellEnd"/>
      <w:r w:rsidRPr="009375C4">
        <w:rPr>
          <w:rFonts w:ascii="Arial" w:hAnsi="Arial" w:cs="Arial"/>
          <w:color w:val="000000"/>
          <w:sz w:val="20"/>
          <w:szCs w:val="20"/>
          <w:lang w:eastAsia="ar-SA"/>
        </w:rPr>
        <w:t>)» пункта 1 «Жилые зоны» таблицы 1</w:t>
      </w:r>
      <w:r w:rsidRPr="009375C4">
        <w:rPr>
          <w:rFonts w:ascii="Arial" w:hAnsi="Arial" w:cs="Arial"/>
          <w:sz w:val="20"/>
          <w:szCs w:val="20"/>
          <w:lang w:eastAsia="ar-SA"/>
        </w:rPr>
        <w:t xml:space="preserve"> «Виды разрешенного использования земельных участков и объектов капитального строительства для территориальных зон»:</w:t>
      </w:r>
    </w:p>
    <w:p w:rsidR="009375C4" w:rsidRPr="009375C4" w:rsidRDefault="009375C4" w:rsidP="009375C4">
      <w:pPr>
        <w:autoSpaceDE w:val="0"/>
        <w:autoSpaceDN w:val="0"/>
        <w:adjustRightInd w:val="0"/>
        <w:jc w:val="both"/>
        <w:rPr>
          <w:rFonts w:ascii="Arial" w:eastAsiaTheme="minorHAnsi" w:hAnsi="Arial" w:cs="Arial"/>
          <w:sz w:val="20"/>
          <w:szCs w:val="20"/>
          <w:lang w:eastAsia="en-US"/>
        </w:rPr>
      </w:pPr>
      <w:r w:rsidRPr="009375C4">
        <w:rPr>
          <w:rFonts w:ascii="Arial" w:eastAsiaTheme="minorHAnsi" w:hAnsi="Arial" w:cs="Arial"/>
          <w:sz w:val="20"/>
          <w:szCs w:val="20"/>
          <w:lang w:eastAsia="en-US"/>
        </w:rPr>
        <w:t xml:space="preserve">      1.1.1 в перечень основных видов разрешенного использования земельных участков включить наименование вида разрешенного использования земельного участка:</w:t>
      </w:r>
    </w:p>
    <w:p w:rsidR="009375C4" w:rsidRPr="009375C4" w:rsidRDefault="009375C4" w:rsidP="009375C4">
      <w:pPr>
        <w:autoSpaceDE w:val="0"/>
        <w:autoSpaceDN w:val="0"/>
        <w:adjustRightInd w:val="0"/>
        <w:jc w:val="both"/>
        <w:rPr>
          <w:rFonts w:ascii="Arial" w:eastAsiaTheme="minorHAnsi" w:hAnsi="Arial" w:cs="Arial"/>
          <w:sz w:val="20"/>
          <w:szCs w:val="20"/>
          <w:lang w:eastAsia="en-US"/>
        </w:rPr>
      </w:pPr>
      <w:r w:rsidRPr="009375C4">
        <w:rPr>
          <w:rFonts w:ascii="Arial" w:eastAsiaTheme="minorHAnsi" w:hAnsi="Arial" w:cs="Arial"/>
          <w:sz w:val="20"/>
          <w:szCs w:val="20"/>
          <w:lang w:eastAsia="en-US"/>
        </w:rPr>
        <w:t>- Административные здания организаций, обеспечивающих предоставление коммунальных услуг (3.1.2);</w:t>
      </w:r>
    </w:p>
    <w:p w:rsidR="009375C4" w:rsidRPr="009375C4" w:rsidRDefault="009375C4" w:rsidP="009375C4">
      <w:pPr>
        <w:autoSpaceDE w:val="0"/>
        <w:autoSpaceDN w:val="0"/>
        <w:adjustRightInd w:val="0"/>
        <w:jc w:val="both"/>
        <w:rPr>
          <w:rFonts w:ascii="Arial" w:eastAsiaTheme="minorHAnsi" w:hAnsi="Arial" w:cs="Arial"/>
          <w:sz w:val="20"/>
          <w:szCs w:val="20"/>
          <w:lang w:eastAsia="en-US"/>
        </w:rPr>
      </w:pPr>
      <w:r w:rsidRPr="009375C4">
        <w:rPr>
          <w:rFonts w:ascii="Arial" w:eastAsiaTheme="minorHAnsi" w:hAnsi="Arial" w:cs="Arial"/>
          <w:sz w:val="20"/>
          <w:szCs w:val="20"/>
          <w:lang w:eastAsia="en-US"/>
        </w:rPr>
        <w:t xml:space="preserve">      1.1.2 из перечня вспомогательных видов использования земельных участков исключить наименование вида разрешенного использования земельного участка:</w:t>
      </w:r>
    </w:p>
    <w:p w:rsidR="009375C4" w:rsidRPr="009375C4" w:rsidRDefault="009375C4" w:rsidP="009375C4">
      <w:pPr>
        <w:autoSpaceDE w:val="0"/>
        <w:autoSpaceDN w:val="0"/>
        <w:adjustRightInd w:val="0"/>
        <w:jc w:val="both"/>
        <w:rPr>
          <w:rFonts w:ascii="Arial" w:eastAsiaTheme="minorHAnsi" w:hAnsi="Arial" w:cs="Arial"/>
          <w:sz w:val="20"/>
          <w:szCs w:val="20"/>
          <w:lang w:eastAsia="en-US"/>
        </w:rPr>
      </w:pPr>
      <w:r w:rsidRPr="009375C4">
        <w:rPr>
          <w:rFonts w:ascii="Arial" w:eastAsiaTheme="minorHAnsi" w:hAnsi="Arial" w:cs="Arial"/>
          <w:sz w:val="20"/>
          <w:szCs w:val="20"/>
          <w:lang w:eastAsia="en-US"/>
        </w:rPr>
        <w:t>- Административные здания организаций, обеспечивающих предоставление коммунальных услуг (3.1.2).</w:t>
      </w:r>
    </w:p>
    <w:p w:rsidR="009375C4" w:rsidRPr="009375C4" w:rsidRDefault="009375C4" w:rsidP="009375C4">
      <w:pPr>
        <w:jc w:val="both"/>
        <w:rPr>
          <w:rFonts w:ascii="Arial" w:hAnsi="Arial" w:cs="Arial"/>
          <w:sz w:val="20"/>
          <w:szCs w:val="20"/>
          <w:lang w:eastAsia="ar-SA"/>
        </w:rPr>
      </w:pPr>
      <w:r w:rsidRPr="009375C4">
        <w:rPr>
          <w:rFonts w:ascii="Arial" w:hAnsi="Arial" w:cs="Arial"/>
          <w:color w:val="FF0000"/>
          <w:sz w:val="20"/>
          <w:szCs w:val="20"/>
          <w:lang w:eastAsia="ar-SA"/>
        </w:rPr>
        <w:t xml:space="preserve">      </w:t>
      </w:r>
      <w:r w:rsidRPr="009375C4">
        <w:rPr>
          <w:rFonts w:ascii="Arial" w:hAnsi="Arial" w:cs="Arial"/>
          <w:color w:val="000000"/>
          <w:sz w:val="20"/>
          <w:szCs w:val="20"/>
          <w:lang w:eastAsia="ar-SA"/>
        </w:rPr>
        <w:t xml:space="preserve"> 1.2</w:t>
      </w:r>
      <w:proofErr w:type="gramStart"/>
      <w:r w:rsidRPr="009375C4">
        <w:rPr>
          <w:rFonts w:ascii="Arial" w:hAnsi="Arial" w:cs="Arial"/>
          <w:color w:val="000000"/>
          <w:sz w:val="20"/>
          <w:szCs w:val="20"/>
          <w:lang w:eastAsia="ar-SA"/>
        </w:rPr>
        <w:t>. в</w:t>
      </w:r>
      <w:proofErr w:type="gramEnd"/>
      <w:r w:rsidRPr="009375C4">
        <w:rPr>
          <w:rFonts w:ascii="Arial" w:hAnsi="Arial" w:cs="Arial"/>
          <w:color w:val="000000"/>
          <w:sz w:val="20"/>
          <w:szCs w:val="20"/>
          <w:lang w:eastAsia="ar-SA"/>
        </w:rPr>
        <w:t xml:space="preserve"> </w:t>
      </w:r>
      <w:proofErr w:type="spellStart"/>
      <w:r w:rsidRPr="009375C4">
        <w:rPr>
          <w:rFonts w:ascii="Arial" w:hAnsi="Arial" w:cs="Arial"/>
          <w:color w:val="000000"/>
          <w:sz w:val="20"/>
          <w:szCs w:val="20"/>
          <w:lang w:eastAsia="ar-SA"/>
        </w:rPr>
        <w:t>п.п</w:t>
      </w:r>
      <w:proofErr w:type="spellEnd"/>
      <w:r w:rsidRPr="009375C4">
        <w:rPr>
          <w:rFonts w:ascii="Arial" w:hAnsi="Arial" w:cs="Arial"/>
          <w:color w:val="000000"/>
          <w:sz w:val="20"/>
          <w:szCs w:val="20"/>
          <w:lang w:eastAsia="ar-SA"/>
        </w:rPr>
        <w:t>. 3.2 «Производственная зона в границах земель населенных пунктов (</w:t>
      </w:r>
      <w:proofErr w:type="spellStart"/>
      <w:r w:rsidRPr="009375C4">
        <w:rPr>
          <w:rFonts w:ascii="Arial" w:hAnsi="Arial" w:cs="Arial"/>
          <w:color w:val="000000"/>
          <w:sz w:val="20"/>
          <w:szCs w:val="20"/>
          <w:lang w:eastAsia="ar-SA"/>
        </w:rPr>
        <w:t>нП</w:t>
      </w:r>
      <w:proofErr w:type="spellEnd"/>
      <w:r w:rsidRPr="009375C4">
        <w:rPr>
          <w:rFonts w:ascii="Arial" w:hAnsi="Arial" w:cs="Arial"/>
          <w:color w:val="000000"/>
          <w:sz w:val="20"/>
          <w:szCs w:val="20"/>
          <w:lang w:eastAsia="ar-SA"/>
        </w:rPr>
        <w:t>)» пункта 3 «Производственные зоны, зоны инженерной и транспортной инфраструктур» таблицы 1</w:t>
      </w:r>
      <w:r w:rsidRPr="009375C4">
        <w:rPr>
          <w:rFonts w:ascii="Arial" w:hAnsi="Arial" w:cs="Arial"/>
          <w:sz w:val="20"/>
          <w:szCs w:val="20"/>
          <w:lang w:eastAsia="ar-SA"/>
        </w:rPr>
        <w:t xml:space="preserve"> «Виды разрешенного использования земельных участков и объектов капитального строительства для территориальных зон»:</w:t>
      </w:r>
    </w:p>
    <w:p w:rsidR="009375C4" w:rsidRPr="009375C4" w:rsidRDefault="009375C4" w:rsidP="009375C4">
      <w:pPr>
        <w:autoSpaceDE w:val="0"/>
        <w:autoSpaceDN w:val="0"/>
        <w:adjustRightInd w:val="0"/>
        <w:jc w:val="both"/>
        <w:rPr>
          <w:rFonts w:ascii="Arial" w:eastAsiaTheme="minorHAnsi" w:hAnsi="Arial" w:cs="Arial"/>
          <w:sz w:val="20"/>
          <w:szCs w:val="20"/>
          <w:lang w:eastAsia="en-US"/>
        </w:rPr>
      </w:pPr>
      <w:r w:rsidRPr="009375C4">
        <w:rPr>
          <w:rFonts w:ascii="Arial" w:eastAsiaTheme="minorHAnsi" w:hAnsi="Arial" w:cs="Arial"/>
          <w:sz w:val="20"/>
          <w:szCs w:val="20"/>
          <w:lang w:eastAsia="en-US"/>
        </w:rPr>
        <w:t xml:space="preserve">      1.2.1 в перечень основных видов разрешенного использования земельных участков включить наименование вида разрешенного использования земельного участка:</w:t>
      </w:r>
    </w:p>
    <w:p w:rsidR="009375C4" w:rsidRPr="009375C4" w:rsidRDefault="009375C4" w:rsidP="009375C4">
      <w:pPr>
        <w:autoSpaceDE w:val="0"/>
        <w:autoSpaceDN w:val="0"/>
        <w:adjustRightInd w:val="0"/>
        <w:jc w:val="both"/>
        <w:rPr>
          <w:rFonts w:ascii="Arial" w:eastAsiaTheme="minorHAnsi" w:hAnsi="Arial" w:cs="Arial"/>
          <w:sz w:val="20"/>
          <w:szCs w:val="20"/>
          <w:lang w:eastAsia="en-US"/>
        </w:rPr>
      </w:pPr>
      <w:r w:rsidRPr="009375C4">
        <w:rPr>
          <w:rFonts w:ascii="Arial" w:eastAsiaTheme="minorHAnsi" w:hAnsi="Arial" w:cs="Arial"/>
          <w:sz w:val="20"/>
          <w:szCs w:val="20"/>
          <w:lang w:eastAsia="en-US"/>
        </w:rPr>
        <w:t>- оборудованные площадки для занятий спортом (5.1.4).</w:t>
      </w:r>
    </w:p>
    <w:p w:rsidR="009375C4" w:rsidRPr="009375C4" w:rsidRDefault="009375C4" w:rsidP="009375C4">
      <w:pPr>
        <w:jc w:val="both"/>
        <w:rPr>
          <w:rFonts w:ascii="Arial" w:hAnsi="Arial" w:cs="Arial"/>
          <w:sz w:val="20"/>
          <w:szCs w:val="20"/>
          <w:lang w:eastAsia="ar-SA"/>
        </w:rPr>
      </w:pPr>
      <w:r w:rsidRPr="009375C4">
        <w:rPr>
          <w:rFonts w:ascii="Arial" w:hAnsi="Arial" w:cs="Arial"/>
          <w:color w:val="FF0000"/>
          <w:sz w:val="20"/>
          <w:szCs w:val="20"/>
          <w:lang w:eastAsia="ar-SA"/>
        </w:rPr>
        <w:t xml:space="preserve">      </w:t>
      </w:r>
      <w:r w:rsidRPr="009375C4">
        <w:rPr>
          <w:rFonts w:ascii="Arial" w:hAnsi="Arial" w:cs="Arial"/>
          <w:color w:val="000000"/>
          <w:sz w:val="20"/>
          <w:szCs w:val="20"/>
          <w:lang w:eastAsia="ar-SA"/>
        </w:rPr>
        <w:t xml:space="preserve">  1.3</w:t>
      </w:r>
      <w:proofErr w:type="gramStart"/>
      <w:r w:rsidRPr="009375C4">
        <w:rPr>
          <w:rFonts w:ascii="Arial" w:hAnsi="Arial" w:cs="Arial"/>
          <w:color w:val="000000"/>
          <w:sz w:val="20"/>
          <w:szCs w:val="20"/>
          <w:lang w:eastAsia="ar-SA"/>
        </w:rPr>
        <w:t>. статью</w:t>
      </w:r>
      <w:proofErr w:type="gramEnd"/>
      <w:r w:rsidRPr="009375C4">
        <w:rPr>
          <w:rFonts w:ascii="Arial" w:hAnsi="Arial" w:cs="Arial"/>
          <w:color w:val="000000"/>
          <w:sz w:val="20"/>
          <w:szCs w:val="20"/>
          <w:lang w:eastAsia="ar-SA"/>
        </w:rPr>
        <w:t xml:space="preserve"> 8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дополнить пунктом 3 </w:t>
      </w:r>
      <w:r w:rsidRPr="009375C4">
        <w:rPr>
          <w:rFonts w:ascii="Arial" w:hAnsi="Arial" w:cs="Arial"/>
          <w:sz w:val="20"/>
          <w:szCs w:val="20"/>
          <w:lang w:eastAsia="ar-SA"/>
        </w:rPr>
        <w:t>в следующей редакции:</w:t>
      </w:r>
    </w:p>
    <w:p w:rsidR="009375C4" w:rsidRPr="009375C4" w:rsidRDefault="009375C4" w:rsidP="009375C4">
      <w:pPr>
        <w:jc w:val="both"/>
        <w:rPr>
          <w:rFonts w:ascii="Arial" w:hAnsi="Arial" w:cs="Arial"/>
          <w:b/>
          <w:color w:val="000000"/>
          <w:sz w:val="20"/>
          <w:szCs w:val="20"/>
          <w:lang w:eastAsia="ar-SA"/>
        </w:rPr>
      </w:pPr>
      <w:r w:rsidRPr="009375C4">
        <w:rPr>
          <w:rFonts w:ascii="Arial" w:hAnsi="Arial" w:cs="Arial"/>
          <w:sz w:val="20"/>
          <w:szCs w:val="20"/>
          <w:lang w:eastAsia="ar-SA"/>
        </w:rPr>
        <w:t xml:space="preserve">       «3. Действие Правил не распространяется на отношения по приобретению в установленном порядке гражданами и юридическими лицами, имеющими в собственности, безвозмездном пользовании, хозяйственном ведении или оперативном управлении объекты капитального строительства, расположенные на земельных участках, находящихся в государственной или муниципальной собственности, прав на эти участки, при условии, что объекты капитального строительства созданы до вступления в силу Правил».</w:t>
      </w:r>
    </w:p>
    <w:p w:rsidR="009375C4" w:rsidRPr="009375C4" w:rsidRDefault="009375C4" w:rsidP="009375C4">
      <w:pPr>
        <w:widowControl w:val="0"/>
        <w:tabs>
          <w:tab w:val="left" w:pos="540"/>
        </w:tabs>
        <w:autoSpaceDE w:val="0"/>
        <w:autoSpaceDN w:val="0"/>
        <w:adjustRightInd w:val="0"/>
        <w:jc w:val="both"/>
        <w:rPr>
          <w:rFonts w:ascii="Arial" w:hAnsi="Arial" w:cs="Arial"/>
          <w:sz w:val="20"/>
          <w:szCs w:val="20"/>
          <w:lang w:eastAsia="ar-SA"/>
        </w:rPr>
      </w:pPr>
      <w:r w:rsidRPr="009375C4">
        <w:rPr>
          <w:rFonts w:ascii="Arial" w:hAnsi="Arial" w:cs="Arial"/>
          <w:sz w:val="20"/>
          <w:szCs w:val="20"/>
          <w:lang w:eastAsia="ar-SA"/>
        </w:rPr>
        <w:t xml:space="preserve">        2. Установить порядок проведения общественных обсуждений, состоящий из следующих этапов:</w:t>
      </w:r>
    </w:p>
    <w:p w:rsidR="009375C4" w:rsidRPr="009375C4" w:rsidRDefault="009375C4" w:rsidP="009375C4">
      <w:pPr>
        <w:widowControl w:val="0"/>
        <w:tabs>
          <w:tab w:val="left" w:pos="540"/>
        </w:tabs>
        <w:autoSpaceDE w:val="0"/>
        <w:autoSpaceDN w:val="0"/>
        <w:adjustRightInd w:val="0"/>
        <w:jc w:val="both"/>
        <w:rPr>
          <w:rFonts w:ascii="Arial" w:hAnsi="Arial" w:cs="Arial"/>
          <w:sz w:val="20"/>
          <w:szCs w:val="20"/>
          <w:lang w:eastAsia="ar-SA"/>
        </w:rPr>
      </w:pPr>
      <w:r w:rsidRPr="009375C4">
        <w:rPr>
          <w:rFonts w:ascii="Arial" w:hAnsi="Arial" w:cs="Arial"/>
          <w:sz w:val="20"/>
          <w:szCs w:val="20"/>
          <w:lang w:eastAsia="ar-SA"/>
        </w:rPr>
        <w:t xml:space="preserve">       - оповещение о начале общественных обсуждений;</w:t>
      </w:r>
    </w:p>
    <w:p w:rsidR="009375C4" w:rsidRPr="009375C4" w:rsidRDefault="009375C4" w:rsidP="009375C4">
      <w:pPr>
        <w:widowControl w:val="0"/>
        <w:tabs>
          <w:tab w:val="left" w:pos="540"/>
        </w:tabs>
        <w:autoSpaceDE w:val="0"/>
        <w:autoSpaceDN w:val="0"/>
        <w:adjustRightInd w:val="0"/>
        <w:jc w:val="both"/>
        <w:rPr>
          <w:rFonts w:ascii="Arial" w:hAnsi="Arial" w:cs="Arial"/>
          <w:sz w:val="20"/>
          <w:szCs w:val="20"/>
          <w:lang w:eastAsia="ar-SA"/>
        </w:rPr>
      </w:pPr>
      <w:r w:rsidRPr="009375C4">
        <w:rPr>
          <w:rFonts w:ascii="Arial" w:hAnsi="Arial" w:cs="Arial"/>
          <w:sz w:val="20"/>
          <w:szCs w:val="20"/>
          <w:lang w:eastAsia="ar-SA"/>
        </w:rPr>
        <w:t xml:space="preserve">       - размещение проекта, подлежащего рассмотрению на общественных обсуждениях, и информационных материалов к нему на официальном сайте города Куйбышева и на платформе обратной связи федеральной информационной системы «Единый портал государственных и муниципальных услуг (функций)» и открытие экспозиции или экспозиций такого проекта;</w:t>
      </w:r>
    </w:p>
    <w:p w:rsidR="009375C4" w:rsidRPr="009375C4" w:rsidRDefault="009375C4" w:rsidP="009375C4">
      <w:pPr>
        <w:widowControl w:val="0"/>
        <w:tabs>
          <w:tab w:val="left" w:pos="540"/>
        </w:tabs>
        <w:autoSpaceDE w:val="0"/>
        <w:autoSpaceDN w:val="0"/>
        <w:adjustRightInd w:val="0"/>
        <w:jc w:val="both"/>
        <w:rPr>
          <w:rFonts w:ascii="Arial" w:hAnsi="Arial" w:cs="Arial"/>
          <w:sz w:val="20"/>
          <w:szCs w:val="20"/>
          <w:lang w:eastAsia="ar-SA"/>
        </w:rPr>
      </w:pPr>
      <w:r w:rsidRPr="009375C4">
        <w:rPr>
          <w:rFonts w:ascii="Arial" w:hAnsi="Arial" w:cs="Arial"/>
          <w:sz w:val="20"/>
          <w:szCs w:val="20"/>
          <w:lang w:eastAsia="ar-SA"/>
        </w:rPr>
        <w:t xml:space="preserve">       - проведение экспозиции или экспозиций проекта, подлежащего рассмотрению на общественных обсуждениях;</w:t>
      </w:r>
    </w:p>
    <w:p w:rsidR="009375C4" w:rsidRPr="009375C4" w:rsidRDefault="009375C4" w:rsidP="009375C4">
      <w:pPr>
        <w:widowControl w:val="0"/>
        <w:tabs>
          <w:tab w:val="left" w:pos="540"/>
        </w:tabs>
        <w:autoSpaceDE w:val="0"/>
        <w:autoSpaceDN w:val="0"/>
        <w:adjustRightInd w:val="0"/>
        <w:jc w:val="both"/>
        <w:rPr>
          <w:rFonts w:ascii="Arial" w:hAnsi="Arial" w:cs="Arial"/>
          <w:sz w:val="20"/>
          <w:szCs w:val="20"/>
          <w:lang w:eastAsia="ar-SA"/>
        </w:rPr>
      </w:pPr>
      <w:r w:rsidRPr="009375C4">
        <w:rPr>
          <w:rFonts w:ascii="Arial" w:hAnsi="Arial" w:cs="Arial"/>
          <w:sz w:val="20"/>
          <w:szCs w:val="20"/>
          <w:lang w:eastAsia="ar-SA"/>
        </w:rPr>
        <w:t xml:space="preserve">       - подготовка и оформление протокола общественных обсуждений;</w:t>
      </w:r>
    </w:p>
    <w:p w:rsidR="009375C4" w:rsidRPr="009375C4" w:rsidRDefault="009375C4" w:rsidP="009375C4">
      <w:pPr>
        <w:widowControl w:val="0"/>
        <w:tabs>
          <w:tab w:val="left" w:pos="540"/>
        </w:tabs>
        <w:autoSpaceDE w:val="0"/>
        <w:autoSpaceDN w:val="0"/>
        <w:adjustRightInd w:val="0"/>
        <w:jc w:val="both"/>
        <w:rPr>
          <w:rFonts w:ascii="Arial" w:hAnsi="Arial" w:cs="Arial"/>
          <w:sz w:val="20"/>
          <w:szCs w:val="20"/>
          <w:lang w:eastAsia="ar-SA"/>
        </w:rPr>
      </w:pPr>
      <w:r w:rsidRPr="009375C4">
        <w:rPr>
          <w:rFonts w:ascii="Arial" w:hAnsi="Arial" w:cs="Arial"/>
          <w:sz w:val="20"/>
          <w:szCs w:val="20"/>
          <w:lang w:eastAsia="ar-SA"/>
        </w:rPr>
        <w:t xml:space="preserve">       - подготовка и опубликование заключения о результатах общественных обсуждений. </w:t>
      </w:r>
    </w:p>
    <w:p w:rsidR="009375C4" w:rsidRPr="009375C4" w:rsidRDefault="009375C4" w:rsidP="009375C4">
      <w:pPr>
        <w:widowControl w:val="0"/>
        <w:tabs>
          <w:tab w:val="left" w:pos="540"/>
        </w:tabs>
        <w:autoSpaceDE w:val="0"/>
        <w:autoSpaceDN w:val="0"/>
        <w:adjustRightInd w:val="0"/>
        <w:jc w:val="both"/>
        <w:rPr>
          <w:rFonts w:ascii="Arial" w:hAnsi="Arial" w:cs="Arial"/>
          <w:bCs/>
          <w:sz w:val="20"/>
          <w:szCs w:val="20"/>
          <w:lang w:eastAsia="ar-SA"/>
        </w:rPr>
      </w:pPr>
      <w:r w:rsidRPr="009375C4">
        <w:rPr>
          <w:rFonts w:ascii="Arial" w:hAnsi="Arial" w:cs="Arial"/>
          <w:sz w:val="20"/>
          <w:szCs w:val="20"/>
          <w:lang w:eastAsia="ar-SA"/>
        </w:rPr>
        <w:tab/>
        <w:t xml:space="preserve">3. Определить местонахождение организатора обсуждений – Управление строительства, </w:t>
      </w:r>
      <w:r w:rsidRPr="009375C4">
        <w:rPr>
          <w:rFonts w:ascii="Arial" w:hAnsi="Arial" w:cs="Arial"/>
          <w:sz w:val="20"/>
          <w:szCs w:val="20"/>
          <w:lang w:eastAsia="ar-SA"/>
        </w:rPr>
        <w:lastRenderedPageBreak/>
        <w:t>жилищно-коммунального и дорожного хозяйства по адресу: 632 387, Российская Федерация, Новосибирская область, Куйбышевский район, г. Куйбышев, квартал 12, дом 6, кабинет 1</w:t>
      </w:r>
      <w:r w:rsidRPr="009375C4">
        <w:rPr>
          <w:rFonts w:ascii="Arial" w:hAnsi="Arial" w:cs="Arial"/>
          <w:bCs/>
          <w:sz w:val="20"/>
          <w:szCs w:val="20"/>
          <w:lang w:eastAsia="ar-SA"/>
        </w:rPr>
        <w:t xml:space="preserve">; адрес электронной почты: </w:t>
      </w:r>
      <w:hyperlink r:id="rId10" w:history="1">
        <w:r w:rsidRPr="009375C4">
          <w:rPr>
            <w:rFonts w:ascii="Arial" w:hAnsi="Arial" w:cs="Arial"/>
            <w:sz w:val="20"/>
            <w:szCs w:val="20"/>
            <w:lang w:val="en-US" w:eastAsia="ar-SA"/>
          </w:rPr>
          <w:t>kainsk</w:t>
        </w:r>
        <w:r w:rsidRPr="009375C4">
          <w:rPr>
            <w:rFonts w:ascii="Arial" w:hAnsi="Arial" w:cs="Arial"/>
            <w:sz w:val="20"/>
            <w:szCs w:val="20"/>
            <w:lang w:eastAsia="ar-SA"/>
          </w:rPr>
          <w:t>-</w:t>
        </w:r>
        <w:r w:rsidRPr="009375C4">
          <w:rPr>
            <w:rFonts w:ascii="Arial" w:hAnsi="Arial" w:cs="Arial"/>
            <w:sz w:val="20"/>
            <w:szCs w:val="20"/>
            <w:lang w:val="en-US" w:eastAsia="ar-SA"/>
          </w:rPr>
          <w:t>today</w:t>
        </w:r>
        <w:r w:rsidRPr="009375C4">
          <w:rPr>
            <w:rFonts w:ascii="Arial" w:hAnsi="Arial" w:cs="Arial"/>
            <w:sz w:val="20"/>
            <w:szCs w:val="20"/>
            <w:lang w:eastAsia="ar-SA"/>
          </w:rPr>
          <w:t>@</w:t>
        </w:r>
        <w:r w:rsidRPr="009375C4">
          <w:rPr>
            <w:rFonts w:ascii="Arial" w:hAnsi="Arial" w:cs="Arial"/>
            <w:sz w:val="20"/>
            <w:szCs w:val="20"/>
            <w:lang w:val="en-US" w:eastAsia="ar-SA"/>
          </w:rPr>
          <w:t>mail</w:t>
        </w:r>
        <w:r w:rsidRPr="009375C4">
          <w:rPr>
            <w:rFonts w:ascii="Arial" w:hAnsi="Arial" w:cs="Arial"/>
            <w:sz w:val="20"/>
            <w:szCs w:val="20"/>
            <w:lang w:eastAsia="ar-SA"/>
          </w:rPr>
          <w:t>.</w:t>
        </w:r>
        <w:proofErr w:type="spellStart"/>
        <w:r w:rsidRPr="009375C4">
          <w:rPr>
            <w:rFonts w:ascii="Arial" w:hAnsi="Arial" w:cs="Arial"/>
            <w:sz w:val="20"/>
            <w:szCs w:val="20"/>
            <w:lang w:val="en-US" w:eastAsia="ar-SA"/>
          </w:rPr>
          <w:t>ru</w:t>
        </w:r>
        <w:proofErr w:type="spellEnd"/>
      </w:hyperlink>
      <w:r w:rsidRPr="009375C4">
        <w:rPr>
          <w:rFonts w:ascii="Arial" w:hAnsi="Arial" w:cs="Arial"/>
          <w:sz w:val="20"/>
          <w:szCs w:val="20"/>
          <w:lang w:eastAsia="ar-SA"/>
        </w:rPr>
        <w:t>, контактный номер</w:t>
      </w:r>
      <w:r w:rsidRPr="009375C4">
        <w:rPr>
          <w:rFonts w:ascii="Arial" w:hAnsi="Arial" w:cs="Arial"/>
          <w:bCs/>
          <w:sz w:val="20"/>
          <w:szCs w:val="20"/>
          <w:lang w:eastAsia="ar-SA"/>
        </w:rPr>
        <w:t xml:space="preserve"> телефона 8(383) 62-53-465. </w:t>
      </w:r>
    </w:p>
    <w:p w:rsidR="009375C4" w:rsidRPr="009375C4" w:rsidRDefault="009375C4" w:rsidP="009375C4">
      <w:pPr>
        <w:widowControl w:val="0"/>
        <w:tabs>
          <w:tab w:val="left" w:pos="540"/>
        </w:tabs>
        <w:autoSpaceDE w:val="0"/>
        <w:autoSpaceDN w:val="0"/>
        <w:adjustRightInd w:val="0"/>
        <w:jc w:val="both"/>
        <w:rPr>
          <w:rFonts w:ascii="Arial" w:hAnsi="Arial" w:cs="Arial"/>
          <w:bCs/>
          <w:sz w:val="20"/>
          <w:szCs w:val="20"/>
          <w:lang w:eastAsia="ar-SA"/>
        </w:rPr>
      </w:pPr>
      <w:r w:rsidRPr="009375C4">
        <w:rPr>
          <w:rFonts w:ascii="Arial" w:hAnsi="Arial" w:cs="Arial"/>
          <w:bCs/>
          <w:sz w:val="20"/>
          <w:szCs w:val="20"/>
          <w:lang w:eastAsia="ar-SA"/>
        </w:rPr>
        <w:t xml:space="preserve">       4. Организатору:</w:t>
      </w:r>
    </w:p>
    <w:p w:rsidR="009375C4" w:rsidRPr="009375C4" w:rsidRDefault="009375C4" w:rsidP="009375C4">
      <w:pPr>
        <w:widowControl w:val="0"/>
        <w:tabs>
          <w:tab w:val="left" w:pos="540"/>
        </w:tabs>
        <w:autoSpaceDE w:val="0"/>
        <w:autoSpaceDN w:val="0"/>
        <w:adjustRightInd w:val="0"/>
        <w:jc w:val="both"/>
        <w:rPr>
          <w:rFonts w:ascii="Arial" w:hAnsi="Arial" w:cs="Arial"/>
          <w:bCs/>
          <w:sz w:val="20"/>
          <w:szCs w:val="20"/>
          <w:lang w:eastAsia="ar-SA"/>
        </w:rPr>
      </w:pPr>
      <w:r w:rsidRPr="009375C4">
        <w:rPr>
          <w:rFonts w:ascii="Arial" w:hAnsi="Arial" w:cs="Arial"/>
          <w:bCs/>
          <w:sz w:val="20"/>
          <w:szCs w:val="20"/>
          <w:lang w:eastAsia="ar-SA"/>
        </w:rPr>
        <w:t xml:space="preserve">       1) провести общественные обсуждения в следующие сроки: с 24.02.2025г. (дата опубликования оповещения о начале общественных обсуждений) по 24.03.2025г.</w:t>
      </w:r>
      <w:r w:rsidRPr="009375C4">
        <w:rPr>
          <w:rFonts w:ascii="Arial" w:hAnsi="Arial" w:cs="Arial"/>
          <w:bCs/>
          <w:color w:val="FF0000"/>
          <w:sz w:val="20"/>
          <w:szCs w:val="20"/>
          <w:lang w:eastAsia="ar-SA"/>
        </w:rPr>
        <w:t xml:space="preserve"> </w:t>
      </w:r>
      <w:r w:rsidRPr="009375C4">
        <w:rPr>
          <w:rFonts w:ascii="Arial" w:hAnsi="Arial" w:cs="Arial"/>
          <w:bCs/>
          <w:sz w:val="20"/>
          <w:szCs w:val="20"/>
          <w:lang w:eastAsia="ar-SA"/>
        </w:rPr>
        <w:t xml:space="preserve">(дата опубликования заключения о результатах общественных обсуждений); </w:t>
      </w:r>
    </w:p>
    <w:p w:rsidR="009375C4" w:rsidRPr="009375C4" w:rsidRDefault="009375C4" w:rsidP="009375C4">
      <w:pPr>
        <w:widowControl w:val="0"/>
        <w:tabs>
          <w:tab w:val="left" w:pos="540"/>
        </w:tabs>
        <w:autoSpaceDE w:val="0"/>
        <w:autoSpaceDN w:val="0"/>
        <w:adjustRightInd w:val="0"/>
        <w:jc w:val="both"/>
        <w:rPr>
          <w:rFonts w:ascii="Arial" w:hAnsi="Arial" w:cs="Arial"/>
          <w:sz w:val="20"/>
          <w:szCs w:val="20"/>
          <w:lang w:eastAsia="ar-SA"/>
        </w:rPr>
      </w:pPr>
      <w:r w:rsidRPr="009375C4">
        <w:rPr>
          <w:rFonts w:ascii="Arial" w:hAnsi="Arial" w:cs="Arial"/>
          <w:sz w:val="20"/>
          <w:szCs w:val="20"/>
          <w:lang w:eastAsia="ar-SA"/>
        </w:rPr>
        <w:t xml:space="preserve">      2) подготовить оповещение о начале общественных обсуждений и организовать опубликование (обнародование) оповещения о начале общественных обсуждений в Бюллетене органов местного самоуправления города Куйбышева, на официальном сайте администрации города Куйбышева в информационно-телекоммуникационной сети «Интернет» не позднее чем за семь дней до дня размещения проекта на платформе обратной связи федеральной информационной системы «Единый портал государственных и муниципальных услуг (функций)» (далее – информационная система);</w:t>
      </w:r>
    </w:p>
    <w:p w:rsidR="009375C4" w:rsidRPr="009375C4" w:rsidRDefault="009375C4" w:rsidP="009375C4">
      <w:pPr>
        <w:widowControl w:val="0"/>
        <w:autoSpaceDE w:val="0"/>
        <w:autoSpaceDN w:val="0"/>
        <w:adjustRightInd w:val="0"/>
        <w:jc w:val="both"/>
        <w:rPr>
          <w:rFonts w:ascii="Arial" w:hAnsi="Arial" w:cs="Arial"/>
          <w:sz w:val="20"/>
          <w:szCs w:val="20"/>
          <w:lang w:eastAsia="ar-SA"/>
        </w:rPr>
      </w:pPr>
      <w:r w:rsidRPr="009375C4">
        <w:rPr>
          <w:rFonts w:ascii="Arial" w:hAnsi="Arial" w:cs="Arial"/>
          <w:sz w:val="20"/>
          <w:szCs w:val="20"/>
          <w:lang w:eastAsia="ar-SA"/>
        </w:rPr>
        <w:t xml:space="preserve">       3) опубликование 24.02.2025г. оповещения о начале общественных обсуждений в городе Куйбышеве Куйбышевского района Новосибирской области в периодическом печатном издании «Бюллетень органов местного самоуправления города Куйбышева Куйбышевского района Новосибирской области», размещение на официальном сайте города Куйбышева Куйбышевского района Новосибирской области в информационно-телекоммуникационной сети «Интернет» - </w:t>
      </w:r>
      <w:r w:rsidRPr="009375C4">
        <w:rPr>
          <w:rFonts w:ascii="Arial" w:hAnsi="Arial" w:cs="Arial"/>
          <w:sz w:val="20"/>
          <w:szCs w:val="20"/>
          <w:lang w:val="en-US" w:eastAsia="ar-SA"/>
        </w:rPr>
        <w:t>h</w:t>
      </w:r>
      <w:hyperlink r:id="rId11" w:history="1">
        <w:r w:rsidRPr="009375C4">
          <w:rPr>
            <w:rFonts w:ascii="Arial" w:hAnsi="Arial" w:cs="Arial"/>
            <w:sz w:val="20"/>
            <w:szCs w:val="20"/>
            <w:lang w:val="en-US" w:eastAsia="ar-SA"/>
          </w:rPr>
          <w:t>ttps</w:t>
        </w:r>
        <w:r w:rsidRPr="009375C4">
          <w:rPr>
            <w:rFonts w:ascii="Arial" w:hAnsi="Arial" w:cs="Arial"/>
            <w:sz w:val="20"/>
            <w:szCs w:val="20"/>
            <w:lang w:eastAsia="ar-SA"/>
          </w:rPr>
          <w:t>.//</w:t>
        </w:r>
        <w:proofErr w:type="spellStart"/>
        <w:r w:rsidRPr="009375C4">
          <w:rPr>
            <w:rFonts w:ascii="Arial" w:hAnsi="Arial" w:cs="Arial"/>
            <w:sz w:val="20"/>
            <w:szCs w:val="20"/>
            <w:lang w:eastAsia="ar-SA"/>
          </w:rPr>
          <w:t>kainsk</w:t>
        </w:r>
        <w:proofErr w:type="spellEnd"/>
        <w:r w:rsidRPr="009375C4">
          <w:rPr>
            <w:rFonts w:ascii="Arial" w:hAnsi="Arial" w:cs="Arial"/>
            <w:sz w:val="20"/>
            <w:szCs w:val="20"/>
            <w:lang w:eastAsia="ar-SA"/>
          </w:rPr>
          <w:t>.</w:t>
        </w:r>
        <w:proofErr w:type="spellStart"/>
        <w:r w:rsidRPr="009375C4">
          <w:rPr>
            <w:rFonts w:ascii="Arial" w:hAnsi="Arial" w:cs="Arial"/>
            <w:sz w:val="20"/>
            <w:szCs w:val="20"/>
            <w:lang w:val="en-US" w:eastAsia="ar-SA"/>
          </w:rPr>
          <w:t>nso</w:t>
        </w:r>
        <w:proofErr w:type="spellEnd"/>
        <w:r w:rsidRPr="009375C4">
          <w:rPr>
            <w:rFonts w:ascii="Arial" w:hAnsi="Arial" w:cs="Arial"/>
            <w:sz w:val="20"/>
            <w:szCs w:val="20"/>
            <w:lang w:eastAsia="ar-SA"/>
          </w:rPr>
          <w:t>.</w:t>
        </w:r>
        <w:proofErr w:type="spellStart"/>
        <w:r w:rsidRPr="009375C4">
          <w:rPr>
            <w:rFonts w:ascii="Arial" w:hAnsi="Arial" w:cs="Arial"/>
            <w:sz w:val="20"/>
            <w:szCs w:val="20"/>
            <w:lang w:eastAsia="ar-SA"/>
          </w:rPr>
          <w:t>ru</w:t>
        </w:r>
        <w:proofErr w:type="spellEnd"/>
      </w:hyperlink>
      <w:r w:rsidRPr="009375C4">
        <w:rPr>
          <w:rFonts w:ascii="Arial" w:hAnsi="Arial" w:cs="Arial"/>
          <w:sz w:val="20"/>
          <w:szCs w:val="20"/>
          <w:lang w:eastAsia="ar-SA"/>
        </w:rPr>
        <w:t xml:space="preserve"> в разделах «Публичные слушания, общественные обсуждения». </w:t>
      </w:r>
    </w:p>
    <w:p w:rsidR="009375C4" w:rsidRPr="009375C4" w:rsidRDefault="009375C4" w:rsidP="009375C4">
      <w:pPr>
        <w:widowControl w:val="0"/>
        <w:tabs>
          <w:tab w:val="left" w:pos="540"/>
        </w:tabs>
        <w:autoSpaceDE w:val="0"/>
        <w:autoSpaceDN w:val="0"/>
        <w:adjustRightInd w:val="0"/>
        <w:jc w:val="both"/>
        <w:rPr>
          <w:rFonts w:ascii="Arial" w:hAnsi="Arial" w:cs="Arial"/>
          <w:sz w:val="20"/>
          <w:szCs w:val="20"/>
          <w:lang w:eastAsia="ar-SA"/>
        </w:rPr>
      </w:pPr>
      <w:r w:rsidRPr="009375C4">
        <w:rPr>
          <w:rFonts w:ascii="Arial" w:hAnsi="Arial" w:cs="Arial"/>
          <w:sz w:val="20"/>
          <w:szCs w:val="20"/>
          <w:lang w:eastAsia="ar-SA"/>
        </w:rPr>
        <w:t xml:space="preserve">       4) организовать оборудование информационного стенда для распространения оповещения о начале общественных обсуждений по адресу: Российская Федерация, Новосибирская область, Куйбышевский район, г. Куйбышев, ул. </w:t>
      </w:r>
      <w:proofErr w:type="spellStart"/>
      <w:r w:rsidRPr="009375C4">
        <w:rPr>
          <w:rFonts w:ascii="Arial" w:hAnsi="Arial" w:cs="Arial"/>
          <w:sz w:val="20"/>
          <w:szCs w:val="20"/>
          <w:lang w:eastAsia="ar-SA"/>
        </w:rPr>
        <w:t>Краскома</w:t>
      </w:r>
      <w:proofErr w:type="spellEnd"/>
      <w:r w:rsidRPr="009375C4">
        <w:rPr>
          <w:rFonts w:ascii="Arial" w:hAnsi="Arial" w:cs="Arial"/>
          <w:sz w:val="20"/>
          <w:szCs w:val="20"/>
          <w:lang w:eastAsia="ar-SA"/>
        </w:rPr>
        <w:t xml:space="preserve"> 37;</w:t>
      </w:r>
    </w:p>
    <w:p w:rsidR="009375C4" w:rsidRPr="009375C4" w:rsidRDefault="009375C4" w:rsidP="009375C4">
      <w:pPr>
        <w:widowControl w:val="0"/>
        <w:autoSpaceDE w:val="0"/>
        <w:autoSpaceDN w:val="0"/>
        <w:adjustRightInd w:val="0"/>
        <w:jc w:val="both"/>
        <w:rPr>
          <w:rFonts w:ascii="Arial" w:hAnsi="Arial" w:cs="Arial"/>
          <w:sz w:val="20"/>
          <w:szCs w:val="20"/>
          <w:lang w:eastAsia="ar-SA"/>
        </w:rPr>
      </w:pPr>
      <w:r w:rsidRPr="009375C4">
        <w:rPr>
          <w:rFonts w:ascii="Arial" w:hAnsi="Arial" w:cs="Arial"/>
          <w:sz w:val="20"/>
          <w:szCs w:val="20"/>
          <w:lang w:eastAsia="ar-SA"/>
        </w:rPr>
        <w:t xml:space="preserve">      5) размещение 04.03.2025г. проекта внесения изменений в Правила землепользования и застройки города Куйбышева Куйбышевского района Новосибирской области и информационных материалов к ним на официальном сайте города Куйбышева Куйбышевского района Новосибирской области в информационно-телекоммуникационной сети «Интернет» - </w:t>
      </w:r>
      <w:hyperlink r:id="rId12" w:history="1">
        <w:r w:rsidRPr="009375C4">
          <w:rPr>
            <w:rFonts w:ascii="Arial" w:hAnsi="Arial" w:cs="Arial"/>
            <w:sz w:val="20"/>
            <w:szCs w:val="20"/>
            <w:lang w:eastAsia="ar-SA"/>
          </w:rPr>
          <w:t>www.kainsk.</w:t>
        </w:r>
        <w:proofErr w:type="spellStart"/>
        <w:r w:rsidRPr="009375C4">
          <w:rPr>
            <w:rFonts w:ascii="Arial" w:hAnsi="Arial" w:cs="Arial"/>
            <w:sz w:val="20"/>
            <w:szCs w:val="20"/>
            <w:lang w:val="en-US" w:eastAsia="ar-SA"/>
          </w:rPr>
          <w:t>nso</w:t>
        </w:r>
        <w:proofErr w:type="spellEnd"/>
        <w:r w:rsidRPr="009375C4">
          <w:rPr>
            <w:rFonts w:ascii="Arial" w:hAnsi="Arial" w:cs="Arial"/>
            <w:sz w:val="20"/>
            <w:szCs w:val="20"/>
            <w:lang w:eastAsia="ar-SA"/>
          </w:rPr>
          <w:t>.</w:t>
        </w:r>
        <w:proofErr w:type="spellStart"/>
        <w:r w:rsidRPr="009375C4">
          <w:rPr>
            <w:rFonts w:ascii="Arial" w:hAnsi="Arial" w:cs="Arial"/>
            <w:sz w:val="20"/>
            <w:szCs w:val="20"/>
            <w:lang w:eastAsia="ar-SA"/>
          </w:rPr>
          <w:t>ru</w:t>
        </w:r>
        <w:proofErr w:type="spellEnd"/>
      </w:hyperlink>
      <w:r w:rsidRPr="009375C4">
        <w:rPr>
          <w:rFonts w:ascii="Arial" w:hAnsi="Arial" w:cs="Arial"/>
          <w:sz w:val="20"/>
          <w:szCs w:val="20"/>
          <w:lang w:eastAsia="ar-SA"/>
        </w:rPr>
        <w:t xml:space="preserve"> в разделе «Публичные слушания, общественные обсуждения», на платформе обратной связи федеральной информационной системы «Единый портал государственных и муниципальных услуг (функций)» и открыть экспозицию проекта.</w:t>
      </w:r>
    </w:p>
    <w:p w:rsidR="009375C4" w:rsidRPr="009375C4" w:rsidRDefault="009375C4" w:rsidP="009375C4">
      <w:pPr>
        <w:widowControl w:val="0"/>
        <w:tabs>
          <w:tab w:val="left" w:pos="567"/>
        </w:tabs>
        <w:autoSpaceDE w:val="0"/>
        <w:autoSpaceDN w:val="0"/>
        <w:adjustRightInd w:val="0"/>
        <w:jc w:val="both"/>
        <w:rPr>
          <w:rFonts w:ascii="Arial" w:hAnsi="Arial" w:cs="Arial"/>
          <w:sz w:val="20"/>
          <w:szCs w:val="20"/>
          <w:lang w:eastAsia="ar-SA"/>
        </w:rPr>
      </w:pPr>
      <w:r w:rsidRPr="009375C4">
        <w:rPr>
          <w:rFonts w:ascii="Arial" w:hAnsi="Arial" w:cs="Arial"/>
          <w:sz w:val="20"/>
          <w:szCs w:val="20"/>
          <w:lang w:eastAsia="ar-SA"/>
        </w:rPr>
        <w:t xml:space="preserve">      6) предложить участникам общественных обсуждений по проекту внесения изменений в Правила землепользования и застройки города Куйбышева Куйбышевского района Новосибирской области (гражданам, постоянно проживающим на территории, в отношении которой подготовлен данный проект, правообладателям находящихся в границах этой территории земельных участков и (или) расположенных на них объектов капитального строительства, а также правообладателям помещений, являющихся частью указанных объектов капитального строительства):</w:t>
      </w:r>
    </w:p>
    <w:p w:rsidR="009375C4" w:rsidRPr="009375C4" w:rsidRDefault="009375C4" w:rsidP="009375C4">
      <w:pPr>
        <w:widowControl w:val="0"/>
        <w:tabs>
          <w:tab w:val="left" w:pos="426"/>
        </w:tabs>
        <w:autoSpaceDE w:val="0"/>
        <w:autoSpaceDN w:val="0"/>
        <w:adjustRightInd w:val="0"/>
        <w:jc w:val="both"/>
        <w:rPr>
          <w:rFonts w:ascii="Arial" w:hAnsi="Arial" w:cs="Arial"/>
          <w:sz w:val="20"/>
          <w:szCs w:val="20"/>
          <w:lang w:eastAsia="ar-SA"/>
        </w:rPr>
      </w:pPr>
      <w:r w:rsidRPr="009375C4">
        <w:rPr>
          <w:rFonts w:ascii="Arial" w:hAnsi="Arial" w:cs="Arial"/>
          <w:sz w:val="20"/>
          <w:szCs w:val="20"/>
          <w:lang w:eastAsia="ar-SA"/>
        </w:rPr>
        <w:tab/>
        <w:t xml:space="preserve"> - принять активное участие в проведении общественных обсуждений;</w:t>
      </w:r>
    </w:p>
    <w:p w:rsidR="009375C4" w:rsidRPr="009375C4" w:rsidRDefault="009375C4" w:rsidP="009375C4">
      <w:pPr>
        <w:autoSpaceDE w:val="0"/>
        <w:autoSpaceDN w:val="0"/>
        <w:adjustRightInd w:val="0"/>
        <w:ind w:firstLine="426"/>
        <w:jc w:val="both"/>
        <w:rPr>
          <w:rFonts w:ascii="Arial" w:eastAsiaTheme="minorHAnsi" w:hAnsi="Arial" w:cs="Arial"/>
          <w:sz w:val="20"/>
          <w:szCs w:val="20"/>
          <w:lang w:eastAsia="en-US"/>
        </w:rPr>
      </w:pPr>
      <w:r w:rsidRPr="009375C4">
        <w:rPr>
          <w:rFonts w:ascii="Arial" w:eastAsiaTheme="minorHAnsi" w:hAnsi="Arial" w:cs="Arial"/>
          <w:sz w:val="20"/>
          <w:szCs w:val="20"/>
          <w:lang w:eastAsia="en-US"/>
        </w:rPr>
        <w:t xml:space="preserve"> - в соответствии с частью 12</w:t>
      </w:r>
      <w:r w:rsidRPr="009375C4">
        <w:rPr>
          <w:rFonts w:ascii="Arial" w:eastAsiaTheme="minorHAnsi" w:hAnsi="Arial" w:cs="Arial"/>
          <w:color w:val="FF0000"/>
          <w:sz w:val="20"/>
          <w:szCs w:val="20"/>
          <w:lang w:eastAsia="en-US"/>
        </w:rPr>
        <w:t xml:space="preserve"> </w:t>
      </w:r>
      <w:r w:rsidRPr="009375C4">
        <w:rPr>
          <w:rFonts w:ascii="Arial" w:eastAsiaTheme="minorHAnsi" w:hAnsi="Arial" w:cs="Arial"/>
          <w:sz w:val="20"/>
          <w:szCs w:val="20"/>
          <w:lang w:eastAsia="en-US"/>
        </w:rPr>
        <w:t xml:space="preserve">статьи 5.1 Градостроительного кодекса Российской Федерации, в целях идентификации представить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w:t>
      </w:r>
    </w:p>
    <w:p w:rsidR="009375C4" w:rsidRPr="009375C4" w:rsidRDefault="009375C4" w:rsidP="009375C4">
      <w:pPr>
        <w:autoSpaceDE w:val="0"/>
        <w:autoSpaceDN w:val="0"/>
        <w:adjustRightInd w:val="0"/>
        <w:ind w:firstLine="567"/>
        <w:jc w:val="both"/>
        <w:rPr>
          <w:rFonts w:ascii="Arial" w:eastAsiaTheme="minorHAnsi" w:hAnsi="Arial" w:cs="Arial"/>
          <w:sz w:val="20"/>
          <w:szCs w:val="20"/>
          <w:lang w:eastAsia="en-US"/>
        </w:rPr>
      </w:pPr>
      <w:r w:rsidRPr="009375C4">
        <w:rPr>
          <w:rFonts w:ascii="Arial" w:eastAsiaTheme="minorHAnsi" w:hAnsi="Arial" w:cs="Arial"/>
          <w:sz w:val="20"/>
          <w:szCs w:val="20"/>
          <w:lang w:eastAsia="en-US"/>
        </w:rPr>
        <w:t>Участники общественных обсуждений,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указанных объектов капитального строительства.</w:t>
      </w:r>
    </w:p>
    <w:p w:rsidR="009375C4" w:rsidRPr="009375C4" w:rsidRDefault="009375C4" w:rsidP="009375C4">
      <w:pPr>
        <w:widowControl w:val="0"/>
        <w:tabs>
          <w:tab w:val="left" w:pos="567"/>
        </w:tabs>
        <w:autoSpaceDE w:val="0"/>
        <w:autoSpaceDN w:val="0"/>
        <w:adjustRightInd w:val="0"/>
        <w:jc w:val="both"/>
        <w:rPr>
          <w:rFonts w:ascii="Arial" w:hAnsi="Arial" w:cs="Arial"/>
          <w:sz w:val="20"/>
          <w:szCs w:val="20"/>
          <w:lang w:eastAsia="ar-SA"/>
        </w:rPr>
      </w:pPr>
      <w:r w:rsidRPr="009375C4">
        <w:rPr>
          <w:rFonts w:ascii="Arial" w:hAnsi="Arial" w:cs="Arial"/>
          <w:sz w:val="20"/>
          <w:szCs w:val="20"/>
          <w:lang w:eastAsia="ar-SA"/>
        </w:rPr>
        <w:t xml:space="preserve">        7) проведение экспозиции, подготовку и оформление протокола общественных обсуждений, подготовку и опубликование заключения о результатах общественных обсуждений по проекту внесения изменений в Правила землепользования и застройки города Куйбышева Куйбышевского района Новосибирской области. </w:t>
      </w:r>
    </w:p>
    <w:p w:rsidR="009375C4" w:rsidRPr="009375C4" w:rsidRDefault="009375C4" w:rsidP="009375C4">
      <w:pPr>
        <w:tabs>
          <w:tab w:val="left" w:pos="567"/>
        </w:tabs>
        <w:autoSpaceDE w:val="0"/>
        <w:autoSpaceDN w:val="0"/>
        <w:adjustRightInd w:val="0"/>
        <w:jc w:val="both"/>
        <w:rPr>
          <w:rFonts w:ascii="Arial" w:hAnsi="Arial" w:cs="Arial"/>
          <w:sz w:val="20"/>
          <w:szCs w:val="20"/>
          <w:lang w:eastAsia="ar-SA"/>
        </w:rPr>
      </w:pPr>
      <w:r w:rsidRPr="009375C4">
        <w:rPr>
          <w:rFonts w:ascii="Arial" w:hAnsi="Arial" w:cs="Arial"/>
          <w:sz w:val="20"/>
          <w:szCs w:val="20"/>
          <w:lang w:eastAsia="ar-SA"/>
        </w:rPr>
        <w:t xml:space="preserve">        5. Опубликовать настоящее постановление в периодическом печатном издании «Бюллетень органов местного самоуправления города Куйбышева Куйбышевского района Новосибирской области».</w:t>
      </w:r>
    </w:p>
    <w:p w:rsidR="009375C4" w:rsidRPr="009375C4" w:rsidRDefault="009375C4" w:rsidP="009375C4">
      <w:pPr>
        <w:autoSpaceDE w:val="0"/>
        <w:autoSpaceDN w:val="0"/>
        <w:adjustRightInd w:val="0"/>
        <w:jc w:val="both"/>
        <w:rPr>
          <w:rFonts w:ascii="Arial" w:hAnsi="Arial" w:cs="Arial"/>
          <w:sz w:val="20"/>
          <w:szCs w:val="20"/>
          <w:lang w:eastAsia="ar-SA"/>
        </w:rPr>
      </w:pPr>
      <w:r w:rsidRPr="009375C4">
        <w:rPr>
          <w:rFonts w:ascii="Arial" w:hAnsi="Arial" w:cs="Arial"/>
          <w:sz w:val="20"/>
          <w:szCs w:val="20"/>
          <w:lang w:eastAsia="ar-SA"/>
        </w:rPr>
        <w:t xml:space="preserve">        6. Контроль за исполнением настоящего постановления оставляю за собой.</w:t>
      </w:r>
    </w:p>
    <w:p w:rsidR="009375C4" w:rsidRPr="009375C4" w:rsidRDefault="009375C4" w:rsidP="009375C4">
      <w:pPr>
        <w:widowControl w:val="0"/>
        <w:tabs>
          <w:tab w:val="left" w:pos="709"/>
        </w:tabs>
        <w:autoSpaceDE w:val="0"/>
        <w:autoSpaceDN w:val="0"/>
        <w:adjustRightInd w:val="0"/>
        <w:jc w:val="both"/>
        <w:rPr>
          <w:rFonts w:ascii="Arial" w:hAnsi="Arial" w:cs="Arial"/>
          <w:sz w:val="20"/>
          <w:szCs w:val="20"/>
          <w:lang w:eastAsia="ar-SA"/>
        </w:rPr>
      </w:pPr>
    </w:p>
    <w:p w:rsidR="009375C4" w:rsidRDefault="009375C4" w:rsidP="009375C4">
      <w:pPr>
        <w:tabs>
          <w:tab w:val="left" w:pos="3947"/>
        </w:tabs>
        <w:rPr>
          <w:rFonts w:ascii="Arial" w:hAnsi="Arial" w:cs="Arial"/>
          <w:sz w:val="20"/>
          <w:szCs w:val="20"/>
        </w:rPr>
      </w:pPr>
      <w:r w:rsidRPr="009375C4">
        <w:rPr>
          <w:rFonts w:ascii="Arial" w:hAnsi="Arial" w:cs="Arial"/>
          <w:sz w:val="20"/>
          <w:szCs w:val="20"/>
        </w:rPr>
        <w:t xml:space="preserve">Глава города Куйбышева </w:t>
      </w:r>
    </w:p>
    <w:p w:rsidR="009375C4" w:rsidRDefault="009375C4" w:rsidP="009375C4">
      <w:pPr>
        <w:tabs>
          <w:tab w:val="left" w:pos="3947"/>
        </w:tabs>
        <w:rPr>
          <w:rFonts w:ascii="Arial" w:hAnsi="Arial" w:cs="Arial"/>
          <w:sz w:val="20"/>
          <w:szCs w:val="20"/>
        </w:rPr>
      </w:pPr>
      <w:r w:rsidRPr="009375C4">
        <w:rPr>
          <w:rFonts w:ascii="Arial" w:hAnsi="Arial" w:cs="Arial"/>
          <w:sz w:val="20"/>
          <w:szCs w:val="20"/>
        </w:rPr>
        <w:t>Куйбышевского</w:t>
      </w:r>
      <w:r>
        <w:rPr>
          <w:rFonts w:ascii="Arial" w:hAnsi="Arial" w:cs="Arial"/>
          <w:sz w:val="20"/>
          <w:szCs w:val="20"/>
        </w:rPr>
        <w:t xml:space="preserve"> </w:t>
      </w:r>
      <w:r w:rsidRPr="009375C4">
        <w:rPr>
          <w:rFonts w:ascii="Arial" w:hAnsi="Arial" w:cs="Arial"/>
          <w:sz w:val="20"/>
          <w:szCs w:val="20"/>
        </w:rPr>
        <w:t xml:space="preserve">района </w:t>
      </w:r>
    </w:p>
    <w:p w:rsidR="009375C4" w:rsidRPr="009375C4" w:rsidRDefault="009375C4" w:rsidP="009375C4">
      <w:pPr>
        <w:tabs>
          <w:tab w:val="left" w:pos="3947"/>
        </w:tabs>
        <w:rPr>
          <w:rFonts w:ascii="Arial" w:hAnsi="Arial" w:cs="Arial"/>
          <w:sz w:val="20"/>
          <w:szCs w:val="20"/>
        </w:rPr>
      </w:pPr>
      <w:r w:rsidRPr="009375C4">
        <w:rPr>
          <w:rFonts w:ascii="Arial" w:hAnsi="Arial" w:cs="Arial"/>
          <w:sz w:val="20"/>
          <w:szCs w:val="20"/>
        </w:rPr>
        <w:t>Новосибирской области                                                                        А.А. Андронов</w:t>
      </w:r>
    </w:p>
    <w:p w:rsidR="009375C4" w:rsidRPr="009375C4" w:rsidRDefault="009375C4" w:rsidP="009375C4">
      <w:pPr>
        <w:tabs>
          <w:tab w:val="left" w:pos="3947"/>
        </w:tabs>
        <w:rPr>
          <w:rFonts w:ascii="Arial" w:hAnsi="Arial" w:cs="Arial"/>
          <w:sz w:val="20"/>
          <w:szCs w:val="20"/>
        </w:rPr>
      </w:pPr>
    </w:p>
    <w:p w:rsidR="007B014A" w:rsidRPr="007B014A" w:rsidRDefault="007B014A" w:rsidP="007B014A">
      <w:pPr>
        <w:tabs>
          <w:tab w:val="center" w:pos="-1843"/>
          <w:tab w:val="left" w:pos="-1418"/>
          <w:tab w:val="right" w:pos="11907"/>
        </w:tabs>
        <w:autoSpaceDE w:val="0"/>
        <w:autoSpaceDN w:val="0"/>
        <w:jc w:val="both"/>
        <w:rPr>
          <w:rFonts w:ascii="Arial" w:hAnsi="Arial" w:cs="Arial"/>
          <w:sz w:val="20"/>
          <w:szCs w:val="20"/>
          <w:lang w:eastAsia="ar-SA"/>
        </w:rPr>
      </w:pPr>
    </w:p>
    <w:p w:rsidR="00577B9F" w:rsidRPr="00CB422F" w:rsidRDefault="00577B9F" w:rsidP="00CB422F">
      <w:pPr>
        <w:tabs>
          <w:tab w:val="center" w:pos="-1843"/>
          <w:tab w:val="left" w:pos="-1418"/>
          <w:tab w:val="left" w:pos="1666"/>
          <w:tab w:val="right" w:pos="11907"/>
        </w:tabs>
        <w:autoSpaceDE w:val="0"/>
        <w:autoSpaceDN w:val="0"/>
        <w:ind w:right="-1"/>
        <w:jc w:val="both"/>
        <w:rPr>
          <w:rFonts w:ascii="Arial" w:hAnsi="Arial" w:cs="Arial"/>
          <w:b/>
          <w:sz w:val="20"/>
          <w:szCs w:val="20"/>
        </w:rPr>
      </w:pPr>
      <w:r>
        <w:rPr>
          <w:rFonts w:ascii="Arial" w:hAnsi="Arial" w:cs="Arial"/>
          <w:b/>
          <w:sz w:val="20"/>
          <w:szCs w:val="20"/>
        </w:rPr>
        <w:lastRenderedPageBreak/>
        <w:t>2.2</w:t>
      </w:r>
      <w:r w:rsidRPr="00F52D5C">
        <w:rPr>
          <w:rFonts w:ascii="Arial" w:hAnsi="Arial" w:cs="Arial"/>
          <w:b/>
          <w:sz w:val="20"/>
          <w:szCs w:val="20"/>
        </w:rPr>
        <w:t xml:space="preserve">. </w:t>
      </w:r>
      <w:r w:rsidR="00CB422F">
        <w:rPr>
          <w:rFonts w:ascii="Arial" w:hAnsi="Arial" w:cs="Arial"/>
          <w:b/>
          <w:sz w:val="20"/>
          <w:szCs w:val="20"/>
        </w:rPr>
        <w:t>ПОСТАНОВЛЕНИЕ</w:t>
      </w:r>
      <w:r w:rsidRPr="00F52D5C">
        <w:rPr>
          <w:rFonts w:ascii="Arial" w:hAnsi="Arial" w:cs="Arial"/>
          <w:b/>
          <w:bCs/>
          <w:sz w:val="20"/>
          <w:szCs w:val="20"/>
        </w:rPr>
        <w:t xml:space="preserve"> </w:t>
      </w:r>
      <w:r>
        <w:rPr>
          <w:rFonts w:ascii="Arial" w:hAnsi="Arial" w:cs="Arial"/>
          <w:b/>
          <w:bCs/>
          <w:sz w:val="20"/>
          <w:szCs w:val="20"/>
        </w:rPr>
        <w:t>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sidR="00CB422F">
        <w:rPr>
          <w:rFonts w:ascii="Arial" w:hAnsi="Arial" w:cs="Arial"/>
          <w:b/>
          <w:sz w:val="20"/>
          <w:szCs w:val="20"/>
        </w:rPr>
        <w:t>12</w:t>
      </w:r>
      <w:r w:rsidR="00206468">
        <w:rPr>
          <w:rFonts w:ascii="Arial" w:hAnsi="Arial" w:cs="Arial"/>
          <w:b/>
          <w:sz w:val="20"/>
          <w:szCs w:val="20"/>
        </w:rPr>
        <w:t>.02</w:t>
      </w:r>
      <w:r w:rsidRPr="00333B54">
        <w:rPr>
          <w:rFonts w:ascii="Arial" w:hAnsi="Arial" w:cs="Arial"/>
          <w:b/>
          <w:sz w:val="20"/>
          <w:szCs w:val="20"/>
        </w:rPr>
        <w:t>.202</w:t>
      </w:r>
      <w:r>
        <w:rPr>
          <w:rFonts w:ascii="Arial" w:hAnsi="Arial" w:cs="Arial"/>
          <w:b/>
          <w:sz w:val="20"/>
          <w:szCs w:val="20"/>
        </w:rPr>
        <w:t>5</w:t>
      </w:r>
      <w:r w:rsidRPr="00333B54">
        <w:rPr>
          <w:rFonts w:ascii="Arial" w:hAnsi="Arial" w:cs="Arial"/>
          <w:b/>
          <w:sz w:val="20"/>
          <w:szCs w:val="20"/>
        </w:rPr>
        <w:t xml:space="preserve"> №</w:t>
      </w:r>
      <w:r>
        <w:rPr>
          <w:rFonts w:ascii="Arial" w:hAnsi="Arial" w:cs="Arial"/>
          <w:b/>
          <w:sz w:val="20"/>
          <w:szCs w:val="20"/>
        </w:rPr>
        <w:t xml:space="preserve"> </w:t>
      </w:r>
      <w:r w:rsidR="00CB422F">
        <w:rPr>
          <w:rFonts w:ascii="Arial" w:hAnsi="Arial" w:cs="Arial"/>
          <w:b/>
          <w:sz w:val="20"/>
          <w:szCs w:val="20"/>
        </w:rPr>
        <w:t>164</w:t>
      </w:r>
      <w:r w:rsidRPr="00333B54">
        <w:rPr>
          <w:rFonts w:ascii="Arial" w:hAnsi="Arial" w:cs="Arial"/>
          <w:b/>
          <w:sz w:val="20"/>
          <w:szCs w:val="20"/>
        </w:rPr>
        <w:t xml:space="preserve"> </w:t>
      </w:r>
      <w:r w:rsidRPr="00F52D5C">
        <w:rPr>
          <w:rFonts w:ascii="Arial" w:hAnsi="Arial" w:cs="Arial"/>
          <w:sz w:val="20"/>
          <w:szCs w:val="20"/>
        </w:rPr>
        <w:t>«</w:t>
      </w:r>
      <w:r w:rsidR="00CB422F" w:rsidRPr="00E851C3">
        <w:rPr>
          <w:rFonts w:ascii="Arial" w:hAnsi="Arial" w:cs="Arial"/>
          <w:sz w:val="20"/>
          <w:szCs w:val="20"/>
        </w:rPr>
        <w:t>О внесении изменений в постановление администрации города Куйбышева Куйбышевского района Новосибирской области от 28.04.2021 № 395 «Об утверждении схемы размещения нестационарных торговых объектов на территории города Куйбышева Куйбышевского района Новосибирской области</w:t>
      </w:r>
      <w:r w:rsidRPr="00E02A45">
        <w:rPr>
          <w:rFonts w:ascii="Arial" w:hAnsi="Arial" w:cs="Arial"/>
          <w:sz w:val="20"/>
          <w:szCs w:val="20"/>
        </w:rPr>
        <w:t>»</w:t>
      </w:r>
    </w:p>
    <w:p w:rsidR="00F11825" w:rsidRDefault="00F11825" w:rsidP="00F27C35">
      <w:pPr>
        <w:jc w:val="center"/>
        <w:rPr>
          <w:rFonts w:ascii="Arial" w:hAnsi="Arial" w:cs="Arial"/>
          <w:sz w:val="20"/>
          <w:szCs w:val="20"/>
        </w:rPr>
      </w:pPr>
    </w:p>
    <w:p w:rsidR="00E851C3" w:rsidRPr="00E851C3" w:rsidRDefault="00E851C3" w:rsidP="00E851C3">
      <w:pPr>
        <w:tabs>
          <w:tab w:val="center" w:pos="-1843"/>
          <w:tab w:val="left" w:pos="-1418"/>
          <w:tab w:val="left" w:pos="1666"/>
          <w:tab w:val="right" w:pos="11907"/>
        </w:tabs>
        <w:autoSpaceDE w:val="0"/>
        <w:autoSpaceDN w:val="0"/>
        <w:ind w:right="-1"/>
        <w:jc w:val="center"/>
        <w:rPr>
          <w:rFonts w:ascii="Arial" w:hAnsi="Arial" w:cs="Arial"/>
          <w:b/>
          <w:sz w:val="20"/>
          <w:szCs w:val="20"/>
        </w:rPr>
      </w:pPr>
      <w:r w:rsidRPr="00E851C3">
        <w:rPr>
          <w:rFonts w:ascii="Arial" w:hAnsi="Arial" w:cs="Arial"/>
          <w:b/>
          <w:sz w:val="20"/>
          <w:szCs w:val="20"/>
        </w:rPr>
        <w:t xml:space="preserve">ПОСТАНОВЛЕНИЕ  </w:t>
      </w:r>
    </w:p>
    <w:p w:rsidR="00E851C3" w:rsidRPr="00E851C3" w:rsidRDefault="00E851C3" w:rsidP="00E851C3">
      <w:pPr>
        <w:tabs>
          <w:tab w:val="center" w:pos="-1843"/>
          <w:tab w:val="left" w:pos="-1418"/>
          <w:tab w:val="left" w:pos="1666"/>
          <w:tab w:val="right" w:pos="11907"/>
        </w:tabs>
        <w:autoSpaceDE w:val="0"/>
        <w:autoSpaceDN w:val="0"/>
        <w:ind w:right="-1"/>
        <w:jc w:val="center"/>
        <w:rPr>
          <w:rFonts w:ascii="Arial" w:hAnsi="Arial" w:cs="Arial"/>
          <w:sz w:val="20"/>
          <w:szCs w:val="20"/>
        </w:rPr>
      </w:pPr>
    </w:p>
    <w:p w:rsidR="00E851C3" w:rsidRPr="00E851C3" w:rsidRDefault="00E851C3" w:rsidP="00E851C3">
      <w:pPr>
        <w:tabs>
          <w:tab w:val="center" w:pos="-1843"/>
          <w:tab w:val="left" w:pos="-1418"/>
          <w:tab w:val="left" w:pos="1666"/>
          <w:tab w:val="right" w:pos="11907"/>
        </w:tabs>
        <w:autoSpaceDE w:val="0"/>
        <w:autoSpaceDN w:val="0"/>
        <w:ind w:right="-1"/>
        <w:jc w:val="center"/>
        <w:rPr>
          <w:rFonts w:ascii="Arial" w:hAnsi="Arial" w:cs="Arial"/>
          <w:sz w:val="20"/>
          <w:szCs w:val="20"/>
        </w:rPr>
      </w:pPr>
      <w:r w:rsidRPr="00E851C3">
        <w:rPr>
          <w:rFonts w:ascii="Arial" w:hAnsi="Arial" w:cs="Arial"/>
          <w:sz w:val="20"/>
          <w:szCs w:val="20"/>
        </w:rPr>
        <w:t>12.02.2025 № 164</w:t>
      </w:r>
    </w:p>
    <w:p w:rsidR="00E851C3" w:rsidRPr="00E851C3" w:rsidRDefault="00E851C3" w:rsidP="00E851C3">
      <w:pPr>
        <w:tabs>
          <w:tab w:val="center" w:pos="-1843"/>
          <w:tab w:val="left" w:pos="-1418"/>
          <w:tab w:val="left" w:pos="1666"/>
          <w:tab w:val="right" w:pos="11907"/>
        </w:tabs>
        <w:autoSpaceDE w:val="0"/>
        <w:autoSpaceDN w:val="0"/>
        <w:ind w:right="-1"/>
        <w:jc w:val="center"/>
        <w:rPr>
          <w:rFonts w:ascii="Arial" w:hAnsi="Arial" w:cs="Arial"/>
          <w:sz w:val="20"/>
          <w:szCs w:val="20"/>
        </w:rPr>
      </w:pPr>
    </w:p>
    <w:p w:rsidR="00E851C3" w:rsidRPr="00E851C3" w:rsidRDefault="00E851C3" w:rsidP="00E851C3">
      <w:pPr>
        <w:tabs>
          <w:tab w:val="center" w:pos="-1843"/>
          <w:tab w:val="left" w:pos="-1418"/>
          <w:tab w:val="left" w:pos="1666"/>
          <w:tab w:val="right" w:pos="11907"/>
        </w:tabs>
        <w:autoSpaceDE w:val="0"/>
        <w:autoSpaceDN w:val="0"/>
        <w:ind w:right="-1"/>
        <w:jc w:val="center"/>
        <w:rPr>
          <w:rFonts w:ascii="Arial" w:hAnsi="Arial" w:cs="Arial"/>
          <w:sz w:val="20"/>
          <w:szCs w:val="20"/>
        </w:rPr>
      </w:pPr>
      <w:r w:rsidRPr="00E851C3">
        <w:rPr>
          <w:rFonts w:ascii="Arial" w:hAnsi="Arial" w:cs="Arial"/>
          <w:b/>
          <w:sz w:val="20"/>
          <w:szCs w:val="20"/>
        </w:rPr>
        <w:t>О внесении изменений в постановление администрации города Куйбышева Куйбышевского района Новосибирской области от 28.04.2021 № 395 «Об утверждении схемы размещения нестационарных торговых объектов на территории города Куйбышева Куйбышевского района Новосибирской области»</w:t>
      </w:r>
    </w:p>
    <w:p w:rsidR="00E851C3" w:rsidRPr="00E851C3" w:rsidRDefault="00E851C3" w:rsidP="00E851C3">
      <w:pPr>
        <w:tabs>
          <w:tab w:val="center" w:pos="-1843"/>
          <w:tab w:val="left" w:pos="-1418"/>
          <w:tab w:val="left" w:pos="1666"/>
          <w:tab w:val="right" w:pos="11907"/>
        </w:tabs>
        <w:autoSpaceDE w:val="0"/>
        <w:autoSpaceDN w:val="0"/>
        <w:ind w:right="-1"/>
        <w:jc w:val="center"/>
        <w:rPr>
          <w:rFonts w:ascii="Arial" w:hAnsi="Arial" w:cs="Arial"/>
          <w:sz w:val="20"/>
          <w:szCs w:val="20"/>
        </w:rPr>
      </w:pPr>
    </w:p>
    <w:p w:rsidR="00E851C3" w:rsidRPr="00E851C3" w:rsidRDefault="00E851C3" w:rsidP="00CB422F">
      <w:pPr>
        <w:tabs>
          <w:tab w:val="left" w:pos="1666"/>
        </w:tabs>
        <w:ind w:firstLine="708"/>
        <w:jc w:val="both"/>
        <w:rPr>
          <w:rFonts w:ascii="Arial" w:hAnsi="Arial" w:cs="Arial"/>
          <w:sz w:val="20"/>
          <w:szCs w:val="20"/>
        </w:rPr>
      </w:pPr>
      <w:r w:rsidRPr="00E851C3">
        <w:rPr>
          <w:rFonts w:ascii="Arial" w:hAnsi="Arial" w:cs="Arial"/>
          <w:sz w:val="20"/>
          <w:szCs w:val="20"/>
        </w:rPr>
        <w:t xml:space="preserve">В целях упорядочения размещения и функционирования нестационарных торговых объектов на территории города Куйбышева, в соответствии с Федеральным законом от 28.12.2009 № 381-ФЗ «Об основах государственного регулирования торговой деятельности в Российской Федерации», приказом министерства промышленности, торговли и развития предпринимательства Новосибирской области от 24.01.2011 № 10 «О Порядке разработки и утверждения органами местного самоуправления Новосибирской области схемы размещения нестационарных торговых объектов», </w:t>
      </w:r>
    </w:p>
    <w:p w:rsidR="00E851C3" w:rsidRPr="00E851C3" w:rsidRDefault="00E851C3" w:rsidP="00CB422F">
      <w:pPr>
        <w:tabs>
          <w:tab w:val="left" w:pos="1666"/>
        </w:tabs>
        <w:autoSpaceDE w:val="0"/>
        <w:autoSpaceDN w:val="0"/>
        <w:adjustRightInd w:val="0"/>
        <w:ind w:firstLine="426"/>
        <w:jc w:val="both"/>
        <w:rPr>
          <w:rFonts w:ascii="Arial" w:hAnsi="Arial" w:cs="Arial"/>
          <w:sz w:val="20"/>
          <w:szCs w:val="20"/>
        </w:rPr>
      </w:pPr>
      <w:r w:rsidRPr="00E851C3">
        <w:rPr>
          <w:rFonts w:ascii="Arial" w:hAnsi="Arial" w:cs="Arial"/>
          <w:sz w:val="20"/>
          <w:szCs w:val="20"/>
        </w:rPr>
        <w:t>ПОСТАНОВЛЯЕТ:</w:t>
      </w:r>
    </w:p>
    <w:p w:rsidR="00E851C3" w:rsidRPr="00E851C3" w:rsidRDefault="00E851C3" w:rsidP="00CB422F">
      <w:pPr>
        <w:numPr>
          <w:ilvl w:val="0"/>
          <w:numId w:val="30"/>
        </w:numPr>
        <w:ind w:left="0" w:firstLine="492"/>
        <w:contextualSpacing/>
        <w:jc w:val="both"/>
        <w:rPr>
          <w:rFonts w:ascii="Arial" w:hAnsi="Arial" w:cs="Arial"/>
          <w:sz w:val="20"/>
          <w:szCs w:val="20"/>
        </w:rPr>
      </w:pPr>
      <w:r w:rsidRPr="00E851C3">
        <w:rPr>
          <w:rFonts w:ascii="Arial" w:hAnsi="Arial" w:cs="Arial"/>
          <w:sz w:val="20"/>
          <w:szCs w:val="20"/>
        </w:rPr>
        <w:t>Внести в постановление администрации города Куйбышева Куйбышевского района Новосибирской области от 28.04.2021 № 395 «Об утверждении схемы размещения нестационарных торговых объектов на территории города Куйбышева Куйбышевского района Новосибирской области» следующее изменение:</w:t>
      </w:r>
    </w:p>
    <w:p w:rsidR="00E851C3" w:rsidRPr="00E851C3" w:rsidRDefault="00E851C3" w:rsidP="00CB422F">
      <w:pPr>
        <w:numPr>
          <w:ilvl w:val="1"/>
          <w:numId w:val="31"/>
        </w:numPr>
        <w:autoSpaceDE w:val="0"/>
        <w:autoSpaceDN w:val="0"/>
        <w:adjustRightInd w:val="0"/>
        <w:ind w:left="709"/>
        <w:contextualSpacing/>
        <w:jc w:val="both"/>
        <w:rPr>
          <w:rFonts w:ascii="Arial" w:hAnsi="Arial" w:cs="Arial"/>
          <w:sz w:val="20"/>
          <w:szCs w:val="20"/>
        </w:rPr>
      </w:pPr>
      <w:r w:rsidRPr="00E851C3">
        <w:rPr>
          <w:rFonts w:ascii="Arial" w:hAnsi="Arial" w:cs="Arial"/>
          <w:sz w:val="20"/>
          <w:szCs w:val="20"/>
        </w:rPr>
        <w:t>Дополнить Приложение строками следующего содержания:</w:t>
      </w:r>
      <w:r w:rsidRPr="00E851C3">
        <w:rPr>
          <w:rFonts w:ascii="Arial" w:hAnsi="Arial" w:cs="Arial"/>
          <w:sz w:val="20"/>
          <w:szCs w:val="20"/>
        </w:rPr>
        <w:tab/>
      </w:r>
    </w:p>
    <w:tbl>
      <w:tblPr>
        <w:tblW w:w="4994" w:type="pct"/>
        <w:tblInd w:w="75" w:type="dxa"/>
        <w:tblLayout w:type="fixed"/>
        <w:tblCellMar>
          <w:top w:w="15" w:type="dxa"/>
          <w:left w:w="15" w:type="dxa"/>
          <w:bottom w:w="15" w:type="dxa"/>
          <w:right w:w="15" w:type="dxa"/>
        </w:tblCellMar>
        <w:tblLook w:val="04A0" w:firstRow="1" w:lastRow="0" w:firstColumn="1" w:lastColumn="0" w:noHBand="0" w:noVBand="1"/>
      </w:tblPr>
      <w:tblGrid>
        <w:gridCol w:w="442"/>
        <w:gridCol w:w="1543"/>
        <w:gridCol w:w="1209"/>
        <w:gridCol w:w="317"/>
        <w:gridCol w:w="425"/>
        <w:gridCol w:w="738"/>
        <w:gridCol w:w="1416"/>
        <w:gridCol w:w="1105"/>
        <w:gridCol w:w="1222"/>
        <w:gridCol w:w="1359"/>
      </w:tblGrid>
      <w:tr w:rsidR="00E851C3" w:rsidRPr="00E851C3" w:rsidTr="00A409E5">
        <w:trPr>
          <w:trHeight w:val="2913"/>
        </w:trPr>
        <w:tc>
          <w:tcPr>
            <w:tcW w:w="442"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rsidR="00E851C3" w:rsidRPr="00E851C3" w:rsidRDefault="00E851C3" w:rsidP="00CB422F">
            <w:pPr>
              <w:spacing w:after="450" w:line="390" w:lineRule="atLeast"/>
              <w:jc w:val="both"/>
              <w:rPr>
                <w:rFonts w:ascii="Arial" w:hAnsi="Arial" w:cs="Arial"/>
                <w:bCs/>
                <w:sz w:val="20"/>
                <w:szCs w:val="20"/>
              </w:rPr>
            </w:pPr>
            <w:r w:rsidRPr="00E851C3">
              <w:rPr>
                <w:rFonts w:ascii="Arial" w:hAnsi="Arial" w:cs="Arial"/>
                <w:bCs/>
                <w:sz w:val="20"/>
                <w:szCs w:val="20"/>
              </w:rPr>
              <w:t>63</w:t>
            </w:r>
          </w:p>
        </w:tc>
        <w:tc>
          <w:tcPr>
            <w:tcW w:w="1543"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rsidR="00E851C3" w:rsidRPr="00E851C3" w:rsidRDefault="00E851C3" w:rsidP="00CB422F">
            <w:pPr>
              <w:jc w:val="both"/>
              <w:rPr>
                <w:rFonts w:ascii="Arial" w:hAnsi="Arial" w:cs="Arial"/>
                <w:sz w:val="20"/>
                <w:szCs w:val="20"/>
              </w:rPr>
            </w:pPr>
            <w:proofErr w:type="spellStart"/>
            <w:r w:rsidRPr="00E851C3">
              <w:rPr>
                <w:rFonts w:ascii="Arial" w:hAnsi="Arial" w:cs="Arial"/>
                <w:bCs/>
                <w:sz w:val="20"/>
                <w:szCs w:val="20"/>
              </w:rPr>
              <w:t>г.Куйбышев</w:t>
            </w:r>
            <w:proofErr w:type="spellEnd"/>
            <w:r w:rsidRPr="00E851C3">
              <w:rPr>
                <w:rFonts w:ascii="Arial" w:hAnsi="Arial" w:cs="Arial"/>
                <w:bCs/>
                <w:sz w:val="20"/>
                <w:szCs w:val="20"/>
              </w:rPr>
              <w:t xml:space="preserve">, </w:t>
            </w:r>
            <w:r w:rsidRPr="00E851C3">
              <w:rPr>
                <w:rFonts w:ascii="Arial" w:hAnsi="Arial" w:cs="Arial"/>
                <w:sz w:val="20"/>
                <w:szCs w:val="20"/>
              </w:rPr>
              <w:t xml:space="preserve">территория Парка Березовая </w:t>
            </w:r>
            <w:r w:rsidR="00CB422F" w:rsidRPr="00E851C3">
              <w:rPr>
                <w:rFonts w:ascii="Arial" w:hAnsi="Arial" w:cs="Arial"/>
                <w:sz w:val="20"/>
                <w:szCs w:val="20"/>
              </w:rPr>
              <w:t>роща, в</w:t>
            </w:r>
            <w:r w:rsidRPr="00E851C3">
              <w:rPr>
                <w:rFonts w:ascii="Arial" w:hAnsi="Arial" w:cs="Arial"/>
                <w:sz w:val="20"/>
                <w:szCs w:val="20"/>
              </w:rPr>
              <w:t xml:space="preserve"> районе площадки для отдыха</w:t>
            </w:r>
          </w:p>
        </w:tc>
        <w:tc>
          <w:tcPr>
            <w:tcW w:w="1209"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rsidR="00E851C3" w:rsidRPr="00E851C3" w:rsidRDefault="00E851C3" w:rsidP="00CB422F">
            <w:pPr>
              <w:jc w:val="both"/>
              <w:rPr>
                <w:rFonts w:ascii="Arial" w:hAnsi="Arial" w:cs="Arial"/>
                <w:bCs/>
                <w:sz w:val="20"/>
                <w:szCs w:val="20"/>
              </w:rPr>
            </w:pPr>
            <w:r w:rsidRPr="00E851C3">
              <w:rPr>
                <w:rFonts w:ascii="Arial" w:hAnsi="Arial" w:cs="Arial"/>
                <w:bCs/>
                <w:sz w:val="20"/>
                <w:szCs w:val="20"/>
              </w:rPr>
              <w:t>63.1.</w:t>
            </w:r>
          </w:p>
          <w:p w:rsidR="00E851C3" w:rsidRPr="00E851C3" w:rsidRDefault="00E851C3" w:rsidP="00CB422F">
            <w:pPr>
              <w:jc w:val="both"/>
              <w:rPr>
                <w:rFonts w:ascii="Arial" w:hAnsi="Arial" w:cs="Arial"/>
                <w:bCs/>
                <w:sz w:val="20"/>
                <w:szCs w:val="20"/>
              </w:rPr>
            </w:pPr>
            <w:r w:rsidRPr="00E851C3">
              <w:rPr>
                <w:rFonts w:ascii="Arial" w:hAnsi="Arial" w:cs="Arial"/>
                <w:bCs/>
                <w:sz w:val="20"/>
                <w:szCs w:val="20"/>
              </w:rPr>
              <w:t>Торговый павильон</w:t>
            </w:r>
          </w:p>
          <w:p w:rsidR="00E851C3" w:rsidRPr="00E851C3" w:rsidRDefault="00E851C3" w:rsidP="00CB422F">
            <w:pPr>
              <w:jc w:val="both"/>
              <w:rPr>
                <w:rFonts w:ascii="Arial" w:hAnsi="Arial" w:cs="Arial"/>
                <w:bCs/>
                <w:sz w:val="20"/>
                <w:szCs w:val="20"/>
              </w:rPr>
            </w:pPr>
          </w:p>
          <w:p w:rsidR="00E851C3" w:rsidRPr="00E851C3" w:rsidRDefault="00E851C3" w:rsidP="00CB422F">
            <w:pPr>
              <w:jc w:val="both"/>
              <w:rPr>
                <w:rFonts w:ascii="Arial" w:hAnsi="Arial" w:cs="Arial"/>
                <w:bCs/>
                <w:sz w:val="20"/>
                <w:szCs w:val="20"/>
              </w:rPr>
            </w:pPr>
            <w:r w:rsidRPr="00E851C3">
              <w:rPr>
                <w:rFonts w:ascii="Arial" w:hAnsi="Arial" w:cs="Arial"/>
                <w:bCs/>
                <w:sz w:val="20"/>
                <w:szCs w:val="20"/>
              </w:rPr>
              <w:t>63.2.</w:t>
            </w:r>
          </w:p>
          <w:p w:rsidR="00E851C3" w:rsidRPr="00E851C3" w:rsidRDefault="00E851C3" w:rsidP="00CB422F">
            <w:pPr>
              <w:jc w:val="both"/>
              <w:rPr>
                <w:rFonts w:ascii="Arial" w:hAnsi="Arial" w:cs="Arial"/>
                <w:bCs/>
                <w:sz w:val="20"/>
                <w:szCs w:val="20"/>
              </w:rPr>
            </w:pPr>
            <w:r w:rsidRPr="00E851C3">
              <w:rPr>
                <w:rFonts w:ascii="Arial" w:hAnsi="Arial" w:cs="Arial"/>
                <w:bCs/>
                <w:sz w:val="20"/>
                <w:szCs w:val="20"/>
              </w:rPr>
              <w:t>Торговый киоск</w:t>
            </w:r>
          </w:p>
        </w:tc>
        <w:tc>
          <w:tcPr>
            <w:tcW w:w="317"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rsidR="00E851C3" w:rsidRPr="00E851C3" w:rsidRDefault="00E851C3" w:rsidP="00CB422F">
            <w:pPr>
              <w:jc w:val="both"/>
              <w:rPr>
                <w:rFonts w:ascii="Arial" w:hAnsi="Arial" w:cs="Arial"/>
                <w:bCs/>
                <w:sz w:val="20"/>
                <w:szCs w:val="20"/>
              </w:rPr>
            </w:pPr>
            <w:r w:rsidRPr="00E851C3">
              <w:rPr>
                <w:rFonts w:ascii="Arial" w:hAnsi="Arial" w:cs="Arial"/>
                <w:bCs/>
                <w:sz w:val="20"/>
                <w:szCs w:val="20"/>
              </w:rPr>
              <w:t>2</w:t>
            </w:r>
          </w:p>
        </w:tc>
        <w:tc>
          <w:tcPr>
            <w:tcW w:w="425"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rsidR="00E851C3" w:rsidRPr="00E851C3" w:rsidRDefault="00E851C3" w:rsidP="00CB422F">
            <w:pPr>
              <w:jc w:val="both"/>
              <w:rPr>
                <w:rFonts w:ascii="Arial" w:hAnsi="Arial" w:cs="Arial"/>
                <w:bCs/>
                <w:sz w:val="20"/>
                <w:szCs w:val="20"/>
              </w:rPr>
            </w:pPr>
            <w:r w:rsidRPr="00E851C3">
              <w:rPr>
                <w:rFonts w:ascii="Arial" w:hAnsi="Arial" w:cs="Arial"/>
                <w:bCs/>
                <w:sz w:val="20"/>
                <w:szCs w:val="20"/>
              </w:rPr>
              <w:t>40</w:t>
            </w:r>
          </w:p>
        </w:tc>
        <w:tc>
          <w:tcPr>
            <w:tcW w:w="738"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rsidR="00E851C3" w:rsidRPr="00E851C3" w:rsidRDefault="00E851C3" w:rsidP="00CB422F">
            <w:pPr>
              <w:jc w:val="both"/>
              <w:rPr>
                <w:rFonts w:ascii="Arial" w:hAnsi="Arial" w:cs="Arial"/>
                <w:bCs/>
                <w:sz w:val="20"/>
                <w:szCs w:val="20"/>
              </w:rPr>
            </w:pPr>
            <w:r w:rsidRPr="00E851C3">
              <w:rPr>
                <w:rFonts w:ascii="Arial" w:hAnsi="Arial" w:cs="Arial"/>
                <w:bCs/>
                <w:sz w:val="20"/>
                <w:szCs w:val="20"/>
              </w:rPr>
              <w:t>20/20</w:t>
            </w:r>
          </w:p>
        </w:tc>
        <w:tc>
          <w:tcPr>
            <w:tcW w:w="1416"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rsidR="00E851C3" w:rsidRPr="00E851C3" w:rsidRDefault="00E851C3" w:rsidP="00CB422F">
            <w:pPr>
              <w:jc w:val="center"/>
              <w:rPr>
                <w:rFonts w:ascii="Arial" w:hAnsi="Arial" w:cs="Arial"/>
                <w:bCs/>
                <w:sz w:val="20"/>
                <w:szCs w:val="20"/>
              </w:rPr>
            </w:pPr>
            <w:r w:rsidRPr="00E851C3">
              <w:rPr>
                <w:rFonts w:ascii="Arial" w:hAnsi="Arial" w:cs="Arial"/>
                <w:bCs/>
                <w:sz w:val="20"/>
                <w:szCs w:val="20"/>
              </w:rPr>
              <w:t>Продовольственные и промышленные товары</w:t>
            </w:r>
          </w:p>
          <w:p w:rsidR="00E851C3" w:rsidRPr="00E851C3" w:rsidRDefault="00E851C3" w:rsidP="00CB422F">
            <w:pPr>
              <w:jc w:val="center"/>
              <w:rPr>
                <w:rFonts w:ascii="Arial" w:hAnsi="Arial" w:cs="Arial"/>
                <w:bCs/>
                <w:sz w:val="20"/>
                <w:szCs w:val="20"/>
              </w:rPr>
            </w:pPr>
          </w:p>
          <w:p w:rsidR="00E851C3" w:rsidRPr="00E851C3" w:rsidRDefault="00E851C3" w:rsidP="00CB422F">
            <w:pPr>
              <w:jc w:val="center"/>
              <w:rPr>
                <w:rFonts w:ascii="Arial" w:hAnsi="Arial" w:cs="Arial"/>
                <w:bCs/>
                <w:sz w:val="20"/>
                <w:szCs w:val="20"/>
              </w:rPr>
            </w:pPr>
            <w:r w:rsidRPr="00E851C3">
              <w:rPr>
                <w:rFonts w:ascii="Arial" w:hAnsi="Arial" w:cs="Arial"/>
                <w:bCs/>
                <w:sz w:val="20"/>
                <w:szCs w:val="20"/>
              </w:rPr>
              <w:t>Общественное питание</w:t>
            </w:r>
          </w:p>
        </w:tc>
        <w:tc>
          <w:tcPr>
            <w:tcW w:w="1105"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rsidR="00E851C3" w:rsidRPr="00E851C3" w:rsidRDefault="00E851C3" w:rsidP="00CB422F">
            <w:pPr>
              <w:jc w:val="center"/>
              <w:rPr>
                <w:rFonts w:ascii="Arial" w:hAnsi="Arial" w:cs="Arial"/>
                <w:bCs/>
                <w:sz w:val="20"/>
                <w:szCs w:val="20"/>
              </w:rPr>
            </w:pPr>
            <w:r w:rsidRPr="00E851C3">
              <w:rPr>
                <w:rFonts w:ascii="Arial" w:hAnsi="Arial" w:cs="Arial"/>
                <w:bCs/>
                <w:sz w:val="20"/>
                <w:szCs w:val="20"/>
              </w:rPr>
              <w:t>Собственник земельного участка – город Куйбышев Куйбышевского района Новосибирской области</w:t>
            </w:r>
          </w:p>
        </w:tc>
        <w:tc>
          <w:tcPr>
            <w:tcW w:w="1222"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rsidR="00E851C3" w:rsidRPr="00E851C3" w:rsidRDefault="00E851C3" w:rsidP="00CB422F">
            <w:pPr>
              <w:jc w:val="center"/>
              <w:rPr>
                <w:rFonts w:ascii="Arial" w:hAnsi="Arial" w:cs="Arial"/>
                <w:sz w:val="20"/>
                <w:szCs w:val="20"/>
              </w:rPr>
            </w:pPr>
            <w:r w:rsidRPr="00E851C3">
              <w:rPr>
                <w:rFonts w:ascii="Arial" w:hAnsi="Arial" w:cs="Arial"/>
                <w:bCs/>
                <w:sz w:val="20"/>
                <w:szCs w:val="20"/>
              </w:rPr>
              <w:t>Постоянно</w:t>
            </w:r>
          </w:p>
          <w:p w:rsidR="00E851C3" w:rsidRPr="00E851C3" w:rsidRDefault="00E851C3" w:rsidP="00CB422F">
            <w:pPr>
              <w:jc w:val="both"/>
              <w:rPr>
                <w:rFonts w:ascii="Arial" w:hAnsi="Arial" w:cs="Arial"/>
                <w:sz w:val="20"/>
                <w:szCs w:val="20"/>
              </w:rPr>
            </w:pPr>
          </w:p>
        </w:tc>
        <w:tc>
          <w:tcPr>
            <w:tcW w:w="1359"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rsidR="00E851C3" w:rsidRPr="00E851C3" w:rsidRDefault="00E851C3" w:rsidP="00CB422F">
            <w:pPr>
              <w:jc w:val="center"/>
              <w:rPr>
                <w:rFonts w:ascii="Arial" w:hAnsi="Arial" w:cs="Arial"/>
                <w:sz w:val="20"/>
                <w:szCs w:val="20"/>
              </w:rPr>
            </w:pPr>
            <w:r w:rsidRPr="00E851C3">
              <w:rPr>
                <w:rFonts w:ascii="Arial" w:hAnsi="Arial" w:cs="Arial"/>
                <w:bCs/>
                <w:sz w:val="20"/>
                <w:szCs w:val="20"/>
              </w:rPr>
              <w:t>Перспективное место для размещения нестационарного торгового объекта</w:t>
            </w:r>
          </w:p>
        </w:tc>
      </w:tr>
      <w:tr w:rsidR="00E851C3" w:rsidRPr="00E851C3" w:rsidTr="00A409E5">
        <w:trPr>
          <w:trHeight w:val="2581"/>
        </w:trPr>
        <w:tc>
          <w:tcPr>
            <w:tcW w:w="442"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spacing w:after="450" w:line="390" w:lineRule="atLeast"/>
              <w:jc w:val="both"/>
              <w:rPr>
                <w:rFonts w:ascii="Arial" w:hAnsi="Arial" w:cs="Arial"/>
                <w:bCs/>
                <w:sz w:val="20"/>
                <w:szCs w:val="20"/>
              </w:rPr>
            </w:pPr>
            <w:r w:rsidRPr="00E851C3">
              <w:rPr>
                <w:rFonts w:ascii="Arial" w:hAnsi="Arial" w:cs="Arial"/>
                <w:bCs/>
                <w:sz w:val="20"/>
                <w:szCs w:val="20"/>
              </w:rPr>
              <w:t>64</w:t>
            </w:r>
          </w:p>
        </w:tc>
        <w:tc>
          <w:tcPr>
            <w:tcW w:w="1543"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both"/>
              <w:rPr>
                <w:rFonts w:ascii="Arial" w:hAnsi="Arial" w:cs="Arial"/>
                <w:bCs/>
                <w:sz w:val="20"/>
                <w:szCs w:val="20"/>
              </w:rPr>
            </w:pPr>
            <w:proofErr w:type="spellStart"/>
            <w:r w:rsidRPr="00E851C3">
              <w:rPr>
                <w:rFonts w:ascii="Arial" w:hAnsi="Arial" w:cs="Arial"/>
                <w:bCs/>
                <w:sz w:val="20"/>
                <w:szCs w:val="20"/>
              </w:rPr>
              <w:t>г.Куйбышев</w:t>
            </w:r>
            <w:proofErr w:type="spellEnd"/>
            <w:r w:rsidRPr="00E851C3">
              <w:rPr>
                <w:rFonts w:ascii="Arial" w:hAnsi="Arial" w:cs="Arial"/>
                <w:bCs/>
                <w:sz w:val="20"/>
                <w:szCs w:val="20"/>
              </w:rPr>
              <w:t>, территория Парка Березовая роща,</w:t>
            </w:r>
          </w:p>
          <w:p w:rsidR="00E851C3" w:rsidRPr="00E851C3" w:rsidRDefault="00E851C3" w:rsidP="00E851C3">
            <w:pPr>
              <w:jc w:val="both"/>
              <w:rPr>
                <w:rFonts w:ascii="Arial" w:hAnsi="Arial" w:cs="Arial"/>
                <w:bCs/>
                <w:sz w:val="20"/>
                <w:szCs w:val="20"/>
              </w:rPr>
            </w:pPr>
            <w:proofErr w:type="gramStart"/>
            <w:r w:rsidRPr="00E851C3">
              <w:rPr>
                <w:rFonts w:ascii="Arial" w:hAnsi="Arial" w:cs="Arial"/>
                <w:bCs/>
                <w:sz w:val="20"/>
                <w:szCs w:val="20"/>
              </w:rPr>
              <w:t>в</w:t>
            </w:r>
            <w:proofErr w:type="gramEnd"/>
            <w:r w:rsidRPr="00E851C3">
              <w:rPr>
                <w:rFonts w:ascii="Arial" w:hAnsi="Arial" w:cs="Arial"/>
                <w:bCs/>
                <w:sz w:val="20"/>
                <w:szCs w:val="20"/>
              </w:rPr>
              <w:t xml:space="preserve"> районе площадки для баскетбола  </w:t>
            </w:r>
          </w:p>
        </w:tc>
        <w:tc>
          <w:tcPr>
            <w:tcW w:w="1209"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both"/>
              <w:rPr>
                <w:rFonts w:ascii="Arial" w:hAnsi="Arial" w:cs="Arial"/>
                <w:bCs/>
                <w:sz w:val="20"/>
                <w:szCs w:val="20"/>
              </w:rPr>
            </w:pPr>
            <w:r w:rsidRPr="00E851C3">
              <w:rPr>
                <w:rFonts w:ascii="Arial" w:hAnsi="Arial" w:cs="Arial"/>
                <w:bCs/>
                <w:sz w:val="20"/>
                <w:szCs w:val="20"/>
              </w:rPr>
              <w:t>64.1.</w:t>
            </w:r>
          </w:p>
          <w:p w:rsidR="00E851C3" w:rsidRPr="00E851C3" w:rsidRDefault="00E851C3" w:rsidP="00E851C3">
            <w:pPr>
              <w:jc w:val="both"/>
              <w:rPr>
                <w:rFonts w:ascii="Arial" w:hAnsi="Arial" w:cs="Arial"/>
                <w:bCs/>
                <w:sz w:val="20"/>
                <w:szCs w:val="20"/>
              </w:rPr>
            </w:pPr>
            <w:r w:rsidRPr="00E851C3">
              <w:rPr>
                <w:rFonts w:ascii="Arial" w:hAnsi="Arial" w:cs="Arial"/>
                <w:bCs/>
                <w:sz w:val="20"/>
                <w:szCs w:val="20"/>
              </w:rPr>
              <w:t>Торговый павильон</w:t>
            </w:r>
          </w:p>
          <w:p w:rsidR="00E851C3" w:rsidRPr="00E851C3" w:rsidRDefault="00E851C3" w:rsidP="00E851C3">
            <w:pPr>
              <w:jc w:val="both"/>
              <w:rPr>
                <w:rFonts w:ascii="Arial" w:hAnsi="Arial" w:cs="Arial"/>
                <w:bCs/>
                <w:sz w:val="20"/>
                <w:szCs w:val="20"/>
              </w:rPr>
            </w:pPr>
          </w:p>
          <w:p w:rsidR="00E851C3" w:rsidRPr="00E851C3" w:rsidRDefault="00E851C3" w:rsidP="00E851C3">
            <w:pPr>
              <w:jc w:val="both"/>
              <w:rPr>
                <w:rFonts w:ascii="Arial" w:hAnsi="Arial" w:cs="Arial"/>
                <w:bCs/>
                <w:sz w:val="20"/>
                <w:szCs w:val="20"/>
              </w:rPr>
            </w:pPr>
            <w:r w:rsidRPr="00E851C3">
              <w:rPr>
                <w:rFonts w:ascii="Arial" w:hAnsi="Arial" w:cs="Arial"/>
                <w:bCs/>
                <w:sz w:val="20"/>
                <w:szCs w:val="20"/>
              </w:rPr>
              <w:t>64.2</w:t>
            </w:r>
          </w:p>
          <w:p w:rsidR="00E851C3" w:rsidRPr="00E851C3" w:rsidRDefault="00E851C3" w:rsidP="00E851C3">
            <w:pPr>
              <w:jc w:val="both"/>
              <w:rPr>
                <w:rFonts w:ascii="Arial" w:hAnsi="Arial" w:cs="Arial"/>
                <w:bCs/>
                <w:sz w:val="20"/>
                <w:szCs w:val="20"/>
              </w:rPr>
            </w:pPr>
            <w:r w:rsidRPr="00E851C3">
              <w:rPr>
                <w:rFonts w:ascii="Arial" w:hAnsi="Arial" w:cs="Arial"/>
                <w:bCs/>
                <w:sz w:val="20"/>
                <w:szCs w:val="20"/>
              </w:rPr>
              <w:t>Торговый киоск</w:t>
            </w:r>
          </w:p>
        </w:tc>
        <w:tc>
          <w:tcPr>
            <w:tcW w:w="317"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both"/>
              <w:rPr>
                <w:rFonts w:ascii="Arial" w:hAnsi="Arial" w:cs="Arial"/>
                <w:bCs/>
                <w:sz w:val="20"/>
                <w:szCs w:val="20"/>
              </w:rPr>
            </w:pPr>
            <w:r w:rsidRPr="00E851C3">
              <w:rPr>
                <w:rFonts w:ascii="Arial" w:hAnsi="Arial" w:cs="Arial"/>
                <w:bCs/>
                <w:sz w:val="20"/>
                <w:szCs w:val="20"/>
              </w:rPr>
              <w:t>1</w:t>
            </w:r>
          </w:p>
        </w:tc>
        <w:tc>
          <w:tcPr>
            <w:tcW w:w="425"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both"/>
              <w:rPr>
                <w:rFonts w:ascii="Arial" w:hAnsi="Arial" w:cs="Arial"/>
                <w:bCs/>
                <w:sz w:val="20"/>
                <w:szCs w:val="20"/>
              </w:rPr>
            </w:pPr>
            <w:r w:rsidRPr="00E851C3">
              <w:rPr>
                <w:rFonts w:ascii="Arial" w:hAnsi="Arial" w:cs="Arial"/>
                <w:bCs/>
                <w:sz w:val="20"/>
                <w:szCs w:val="20"/>
              </w:rPr>
              <w:t>20</w:t>
            </w:r>
          </w:p>
        </w:tc>
        <w:tc>
          <w:tcPr>
            <w:tcW w:w="738"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both"/>
              <w:rPr>
                <w:rFonts w:ascii="Arial" w:hAnsi="Arial" w:cs="Arial"/>
                <w:bCs/>
                <w:sz w:val="20"/>
                <w:szCs w:val="20"/>
              </w:rPr>
            </w:pPr>
            <w:r w:rsidRPr="00E851C3">
              <w:rPr>
                <w:rFonts w:ascii="Arial" w:hAnsi="Arial" w:cs="Arial"/>
                <w:bCs/>
                <w:sz w:val="20"/>
                <w:szCs w:val="20"/>
              </w:rPr>
              <w:t>20</w:t>
            </w:r>
          </w:p>
        </w:tc>
        <w:tc>
          <w:tcPr>
            <w:tcW w:w="1416"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center"/>
              <w:rPr>
                <w:rFonts w:ascii="Arial" w:hAnsi="Arial" w:cs="Arial"/>
                <w:bCs/>
                <w:sz w:val="20"/>
                <w:szCs w:val="20"/>
              </w:rPr>
            </w:pPr>
            <w:r w:rsidRPr="00E851C3">
              <w:rPr>
                <w:rFonts w:ascii="Arial" w:hAnsi="Arial" w:cs="Arial"/>
                <w:bCs/>
                <w:sz w:val="20"/>
                <w:szCs w:val="20"/>
              </w:rPr>
              <w:t>Продовольственные и промышленные товары</w:t>
            </w:r>
          </w:p>
          <w:p w:rsidR="00E851C3" w:rsidRPr="00E851C3" w:rsidRDefault="00E851C3" w:rsidP="00E851C3">
            <w:pPr>
              <w:jc w:val="center"/>
              <w:rPr>
                <w:rFonts w:ascii="Arial" w:hAnsi="Arial" w:cs="Arial"/>
                <w:bCs/>
                <w:sz w:val="20"/>
                <w:szCs w:val="20"/>
              </w:rPr>
            </w:pPr>
          </w:p>
          <w:p w:rsidR="00E851C3" w:rsidRPr="00E851C3" w:rsidRDefault="00E851C3" w:rsidP="00E851C3">
            <w:pPr>
              <w:jc w:val="center"/>
              <w:rPr>
                <w:rFonts w:ascii="Arial" w:hAnsi="Arial" w:cs="Arial"/>
                <w:bCs/>
                <w:sz w:val="20"/>
                <w:szCs w:val="20"/>
              </w:rPr>
            </w:pPr>
            <w:r w:rsidRPr="00E851C3">
              <w:rPr>
                <w:rFonts w:ascii="Arial" w:hAnsi="Arial" w:cs="Arial"/>
                <w:bCs/>
                <w:sz w:val="20"/>
                <w:szCs w:val="20"/>
              </w:rPr>
              <w:t>Общественное питание</w:t>
            </w:r>
          </w:p>
        </w:tc>
        <w:tc>
          <w:tcPr>
            <w:tcW w:w="1105"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center"/>
              <w:rPr>
                <w:rFonts w:ascii="Arial" w:hAnsi="Arial" w:cs="Arial"/>
                <w:bCs/>
                <w:sz w:val="20"/>
                <w:szCs w:val="20"/>
              </w:rPr>
            </w:pPr>
            <w:r w:rsidRPr="00E851C3">
              <w:rPr>
                <w:rFonts w:ascii="Arial" w:hAnsi="Arial" w:cs="Arial"/>
                <w:bCs/>
                <w:sz w:val="20"/>
                <w:szCs w:val="20"/>
              </w:rPr>
              <w:t>Собственник земельного участка – город Куйбышев Куйбышевского района Новосибирской области</w:t>
            </w:r>
          </w:p>
        </w:tc>
        <w:tc>
          <w:tcPr>
            <w:tcW w:w="1222"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rPr>
                <w:rFonts w:ascii="Arial" w:hAnsi="Arial" w:cs="Arial"/>
                <w:sz w:val="20"/>
                <w:szCs w:val="20"/>
              </w:rPr>
            </w:pPr>
            <w:r w:rsidRPr="00E851C3">
              <w:rPr>
                <w:rFonts w:ascii="Arial" w:hAnsi="Arial" w:cs="Arial"/>
                <w:bCs/>
                <w:sz w:val="20"/>
                <w:szCs w:val="20"/>
              </w:rPr>
              <w:t>Постоянно</w:t>
            </w:r>
          </w:p>
        </w:tc>
        <w:tc>
          <w:tcPr>
            <w:tcW w:w="1359"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center"/>
              <w:rPr>
                <w:rFonts w:ascii="Arial" w:hAnsi="Arial" w:cs="Arial"/>
                <w:sz w:val="20"/>
                <w:szCs w:val="20"/>
              </w:rPr>
            </w:pPr>
            <w:r w:rsidRPr="00E851C3">
              <w:rPr>
                <w:rFonts w:ascii="Arial" w:hAnsi="Arial" w:cs="Arial"/>
                <w:bCs/>
                <w:sz w:val="20"/>
                <w:szCs w:val="20"/>
              </w:rPr>
              <w:t>Перспективное место для размещения нестационарного торгового объекта</w:t>
            </w:r>
          </w:p>
        </w:tc>
      </w:tr>
      <w:tr w:rsidR="00E851C3" w:rsidRPr="00E851C3" w:rsidTr="00CB422F">
        <w:trPr>
          <w:trHeight w:val="1162"/>
        </w:trPr>
        <w:tc>
          <w:tcPr>
            <w:tcW w:w="442"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spacing w:after="450" w:line="390" w:lineRule="atLeast"/>
              <w:jc w:val="both"/>
              <w:rPr>
                <w:rFonts w:ascii="Arial" w:hAnsi="Arial" w:cs="Arial"/>
                <w:bCs/>
                <w:sz w:val="20"/>
                <w:szCs w:val="20"/>
              </w:rPr>
            </w:pPr>
            <w:r w:rsidRPr="00E851C3">
              <w:rPr>
                <w:rFonts w:ascii="Arial" w:hAnsi="Arial" w:cs="Arial"/>
                <w:bCs/>
                <w:sz w:val="20"/>
                <w:szCs w:val="20"/>
              </w:rPr>
              <w:lastRenderedPageBreak/>
              <w:t>65</w:t>
            </w:r>
          </w:p>
        </w:tc>
        <w:tc>
          <w:tcPr>
            <w:tcW w:w="1543"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both"/>
              <w:rPr>
                <w:rFonts w:ascii="Arial" w:hAnsi="Arial" w:cs="Arial"/>
                <w:bCs/>
                <w:sz w:val="20"/>
                <w:szCs w:val="20"/>
              </w:rPr>
            </w:pPr>
            <w:proofErr w:type="spellStart"/>
            <w:r w:rsidRPr="00E851C3">
              <w:rPr>
                <w:rFonts w:ascii="Arial" w:hAnsi="Arial" w:cs="Arial"/>
                <w:bCs/>
                <w:sz w:val="20"/>
                <w:szCs w:val="20"/>
              </w:rPr>
              <w:t>г.Куйбышев</w:t>
            </w:r>
            <w:proofErr w:type="spellEnd"/>
            <w:r w:rsidRPr="00E851C3">
              <w:rPr>
                <w:rFonts w:ascii="Arial" w:hAnsi="Arial" w:cs="Arial"/>
                <w:bCs/>
                <w:sz w:val="20"/>
                <w:szCs w:val="20"/>
              </w:rPr>
              <w:t xml:space="preserve">, территория Парка Березовая роща, в районе мест для отдыха с беседками  </w:t>
            </w:r>
          </w:p>
        </w:tc>
        <w:tc>
          <w:tcPr>
            <w:tcW w:w="1209"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both"/>
              <w:rPr>
                <w:rFonts w:ascii="Arial" w:hAnsi="Arial" w:cs="Arial"/>
                <w:bCs/>
                <w:sz w:val="20"/>
                <w:szCs w:val="20"/>
              </w:rPr>
            </w:pPr>
            <w:r w:rsidRPr="00E851C3">
              <w:rPr>
                <w:rFonts w:ascii="Arial" w:hAnsi="Arial" w:cs="Arial"/>
                <w:bCs/>
                <w:sz w:val="20"/>
                <w:szCs w:val="20"/>
              </w:rPr>
              <w:t>65.1</w:t>
            </w:r>
          </w:p>
          <w:p w:rsidR="00E851C3" w:rsidRPr="00E851C3" w:rsidRDefault="00E851C3" w:rsidP="00E851C3">
            <w:pPr>
              <w:jc w:val="both"/>
              <w:rPr>
                <w:rFonts w:ascii="Arial" w:hAnsi="Arial" w:cs="Arial"/>
                <w:bCs/>
                <w:sz w:val="20"/>
                <w:szCs w:val="20"/>
              </w:rPr>
            </w:pPr>
            <w:r w:rsidRPr="00E851C3">
              <w:rPr>
                <w:rFonts w:ascii="Arial" w:hAnsi="Arial" w:cs="Arial"/>
                <w:bCs/>
                <w:sz w:val="20"/>
                <w:szCs w:val="20"/>
              </w:rPr>
              <w:t>Торговый павильон</w:t>
            </w:r>
          </w:p>
          <w:p w:rsidR="00E851C3" w:rsidRPr="00E851C3" w:rsidRDefault="00E851C3" w:rsidP="00E851C3">
            <w:pPr>
              <w:jc w:val="both"/>
              <w:rPr>
                <w:rFonts w:ascii="Arial" w:hAnsi="Arial" w:cs="Arial"/>
                <w:bCs/>
                <w:sz w:val="20"/>
                <w:szCs w:val="20"/>
              </w:rPr>
            </w:pPr>
          </w:p>
          <w:p w:rsidR="00E851C3" w:rsidRPr="00E851C3" w:rsidRDefault="00E851C3" w:rsidP="00E851C3">
            <w:pPr>
              <w:jc w:val="both"/>
              <w:rPr>
                <w:rFonts w:ascii="Arial" w:hAnsi="Arial" w:cs="Arial"/>
                <w:bCs/>
                <w:sz w:val="20"/>
                <w:szCs w:val="20"/>
              </w:rPr>
            </w:pPr>
            <w:r w:rsidRPr="00E851C3">
              <w:rPr>
                <w:rFonts w:ascii="Arial" w:hAnsi="Arial" w:cs="Arial"/>
                <w:bCs/>
                <w:sz w:val="20"/>
                <w:szCs w:val="20"/>
              </w:rPr>
              <w:t>65.2</w:t>
            </w:r>
          </w:p>
          <w:p w:rsidR="00E851C3" w:rsidRPr="00E851C3" w:rsidRDefault="00E851C3" w:rsidP="00E851C3">
            <w:pPr>
              <w:jc w:val="both"/>
              <w:rPr>
                <w:rFonts w:ascii="Arial" w:hAnsi="Arial" w:cs="Arial"/>
                <w:bCs/>
                <w:sz w:val="20"/>
                <w:szCs w:val="20"/>
              </w:rPr>
            </w:pPr>
            <w:r w:rsidRPr="00E851C3">
              <w:rPr>
                <w:rFonts w:ascii="Arial" w:hAnsi="Arial" w:cs="Arial"/>
                <w:bCs/>
                <w:sz w:val="20"/>
                <w:szCs w:val="20"/>
              </w:rPr>
              <w:t>Торговый киоск</w:t>
            </w:r>
          </w:p>
        </w:tc>
        <w:tc>
          <w:tcPr>
            <w:tcW w:w="317"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both"/>
              <w:rPr>
                <w:rFonts w:ascii="Arial" w:hAnsi="Arial" w:cs="Arial"/>
                <w:bCs/>
                <w:sz w:val="20"/>
                <w:szCs w:val="20"/>
              </w:rPr>
            </w:pPr>
            <w:r w:rsidRPr="00E851C3">
              <w:rPr>
                <w:rFonts w:ascii="Arial" w:hAnsi="Arial" w:cs="Arial"/>
                <w:bCs/>
                <w:sz w:val="20"/>
                <w:szCs w:val="20"/>
              </w:rPr>
              <w:t>2</w:t>
            </w:r>
          </w:p>
        </w:tc>
        <w:tc>
          <w:tcPr>
            <w:tcW w:w="425"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both"/>
              <w:rPr>
                <w:rFonts w:ascii="Arial" w:hAnsi="Arial" w:cs="Arial"/>
                <w:bCs/>
                <w:sz w:val="20"/>
                <w:szCs w:val="20"/>
              </w:rPr>
            </w:pPr>
            <w:r w:rsidRPr="00E851C3">
              <w:rPr>
                <w:rFonts w:ascii="Arial" w:hAnsi="Arial" w:cs="Arial"/>
                <w:bCs/>
                <w:sz w:val="20"/>
                <w:szCs w:val="20"/>
              </w:rPr>
              <w:t>40</w:t>
            </w:r>
          </w:p>
        </w:tc>
        <w:tc>
          <w:tcPr>
            <w:tcW w:w="738"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both"/>
              <w:rPr>
                <w:rFonts w:ascii="Arial" w:hAnsi="Arial" w:cs="Arial"/>
                <w:bCs/>
                <w:sz w:val="20"/>
                <w:szCs w:val="20"/>
              </w:rPr>
            </w:pPr>
            <w:r w:rsidRPr="00E851C3">
              <w:rPr>
                <w:rFonts w:ascii="Arial" w:hAnsi="Arial" w:cs="Arial"/>
                <w:bCs/>
                <w:sz w:val="20"/>
                <w:szCs w:val="20"/>
              </w:rPr>
              <w:t>20/20</w:t>
            </w:r>
          </w:p>
        </w:tc>
        <w:tc>
          <w:tcPr>
            <w:tcW w:w="1416"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center"/>
              <w:rPr>
                <w:rFonts w:ascii="Arial" w:hAnsi="Arial" w:cs="Arial"/>
                <w:bCs/>
                <w:sz w:val="20"/>
                <w:szCs w:val="20"/>
              </w:rPr>
            </w:pPr>
            <w:r w:rsidRPr="00E851C3">
              <w:rPr>
                <w:rFonts w:ascii="Arial" w:hAnsi="Arial" w:cs="Arial"/>
                <w:bCs/>
                <w:sz w:val="20"/>
                <w:szCs w:val="20"/>
              </w:rPr>
              <w:t>Продовольственные и промышленные товары</w:t>
            </w:r>
          </w:p>
          <w:p w:rsidR="00E851C3" w:rsidRPr="00E851C3" w:rsidRDefault="00E851C3" w:rsidP="00E851C3">
            <w:pPr>
              <w:jc w:val="center"/>
              <w:rPr>
                <w:rFonts w:ascii="Arial" w:hAnsi="Arial" w:cs="Arial"/>
                <w:bCs/>
                <w:sz w:val="20"/>
                <w:szCs w:val="20"/>
              </w:rPr>
            </w:pPr>
          </w:p>
          <w:p w:rsidR="00E851C3" w:rsidRPr="00E851C3" w:rsidRDefault="00E851C3" w:rsidP="00E851C3">
            <w:pPr>
              <w:jc w:val="center"/>
              <w:rPr>
                <w:rFonts w:ascii="Arial" w:hAnsi="Arial" w:cs="Arial"/>
                <w:bCs/>
                <w:sz w:val="20"/>
                <w:szCs w:val="20"/>
              </w:rPr>
            </w:pPr>
            <w:r w:rsidRPr="00E851C3">
              <w:rPr>
                <w:rFonts w:ascii="Arial" w:hAnsi="Arial" w:cs="Arial"/>
                <w:bCs/>
                <w:sz w:val="20"/>
                <w:szCs w:val="20"/>
              </w:rPr>
              <w:t>Общественное питание</w:t>
            </w:r>
          </w:p>
        </w:tc>
        <w:tc>
          <w:tcPr>
            <w:tcW w:w="1105"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center"/>
              <w:rPr>
                <w:rFonts w:ascii="Arial" w:hAnsi="Arial" w:cs="Arial"/>
                <w:bCs/>
                <w:sz w:val="20"/>
                <w:szCs w:val="20"/>
              </w:rPr>
            </w:pPr>
            <w:r w:rsidRPr="00E851C3">
              <w:rPr>
                <w:rFonts w:ascii="Arial" w:hAnsi="Arial" w:cs="Arial"/>
                <w:bCs/>
                <w:sz w:val="20"/>
                <w:szCs w:val="20"/>
              </w:rPr>
              <w:t>Собственник земельного участка – город Куйбышев Куйбышевского района Новосибирской области</w:t>
            </w:r>
          </w:p>
        </w:tc>
        <w:tc>
          <w:tcPr>
            <w:tcW w:w="1222"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rPr>
                <w:rFonts w:ascii="Arial" w:hAnsi="Arial" w:cs="Arial"/>
                <w:sz w:val="20"/>
                <w:szCs w:val="20"/>
              </w:rPr>
            </w:pPr>
            <w:r w:rsidRPr="00E851C3">
              <w:rPr>
                <w:rFonts w:ascii="Arial" w:hAnsi="Arial" w:cs="Arial"/>
                <w:bCs/>
                <w:sz w:val="20"/>
                <w:szCs w:val="20"/>
              </w:rPr>
              <w:t>Постоянно</w:t>
            </w:r>
          </w:p>
        </w:tc>
        <w:tc>
          <w:tcPr>
            <w:tcW w:w="1359"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center"/>
              <w:rPr>
                <w:rFonts w:ascii="Arial" w:hAnsi="Arial" w:cs="Arial"/>
                <w:sz w:val="20"/>
                <w:szCs w:val="20"/>
              </w:rPr>
            </w:pPr>
            <w:r w:rsidRPr="00E851C3">
              <w:rPr>
                <w:rFonts w:ascii="Arial" w:hAnsi="Arial" w:cs="Arial"/>
                <w:bCs/>
                <w:sz w:val="20"/>
                <w:szCs w:val="20"/>
              </w:rPr>
              <w:t>Перспективное место для размещения нестационарного торгового объекта</w:t>
            </w:r>
          </w:p>
        </w:tc>
      </w:tr>
      <w:tr w:rsidR="00E851C3" w:rsidRPr="00E851C3" w:rsidTr="00CB422F">
        <w:trPr>
          <w:trHeight w:val="1162"/>
        </w:trPr>
        <w:tc>
          <w:tcPr>
            <w:tcW w:w="442"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spacing w:after="450" w:line="390" w:lineRule="atLeast"/>
              <w:jc w:val="both"/>
              <w:rPr>
                <w:rFonts w:ascii="Arial" w:hAnsi="Arial" w:cs="Arial"/>
                <w:bCs/>
                <w:sz w:val="20"/>
                <w:szCs w:val="20"/>
              </w:rPr>
            </w:pPr>
            <w:r w:rsidRPr="00E851C3">
              <w:rPr>
                <w:rFonts w:ascii="Arial" w:hAnsi="Arial" w:cs="Arial"/>
                <w:bCs/>
                <w:sz w:val="20"/>
                <w:szCs w:val="20"/>
              </w:rPr>
              <w:t>66</w:t>
            </w:r>
          </w:p>
        </w:tc>
        <w:tc>
          <w:tcPr>
            <w:tcW w:w="1543"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both"/>
              <w:rPr>
                <w:rFonts w:ascii="Arial" w:hAnsi="Arial" w:cs="Arial"/>
                <w:bCs/>
                <w:sz w:val="20"/>
                <w:szCs w:val="20"/>
              </w:rPr>
            </w:pPr>
            <w:proofErr w:type="spellStart"/>
            <w:r w:rsidRPr="00E851C3">
              <w:rPr>
                <w:rFonts w:ascii="Arial" w:hAnsi="Arial" w:cs="Arial"/>
                <w:bCs/>
                <w:sz w:val="20"/>
                <w:szCs w:val="20"/>
              </w:rPr>
              <w:t>г.Куйбышев</w:t>
            </w:r>
            <w:proofErr w:type="spellEnd"/>
            <w:r w:rsidRPr="00E851C3">
              <w:rPr>
                <w:rFonts w:ascii="Arial" w:hAnsi="Arial" w:cs="Arial"/>
                <w:bCs/>
                <w:sz w:val="20"/>
                <w:szCs w:val="20"/>
              </w:rPr>
              <w:t xml:space="preserve">, территория Парка Березовая роща, в районе музыкальной площадки  </w:t>
            </w:r>
          </w:p>
        </w:tc>
        <w:tc>
          <w:tcPr>
            <w:tcW w:w="1209"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both"/>
              <w:rPr>
                <w:rFonts w:ascii="Arial" w:hAnsi="Arial" w:cs="Arial"/>
                <w:bCs/>
                <w:sz w:val="20"/>
                <w:szCs w:val="20"/>
              </w:rPr>
            </w:pPr>
            <w:r w:rsidRPr="00E851C3">
              <w:rPr>
                <w:rFonts w:ascii="Arial" w:hAnsi="Arial" w:cs="Arial"/>
                <w:bCs/>
                <w:sz w:val="20"/>
                <w:szCs w:val="20"/>
              </w:rPr>
              <w:t>66.1</w:t>
            </w:r>
          </w:p>
          <w:p w:rsidR="00E851C3" w:rsidRPr="00E851C3" w:rsidRDefault="00E851C3" w:rsidP="00E851C3">
            <w:pPr>
              <w:jc w:val="both"/>
              <w:rPr>
                <w:rFonts w:ascii="Arial" w:hAnsi="Arial" w:cs="Arial"/>
                <w:bCs/>
                <w:sz w:val="20"/>
                <w:szCs w:val="20"/>
              </w:rPr>
            </w:pPr>
            <w:r w:rsidRPr="00E851C3">
              <w:rPr>
                <w:rFonts w:ascii="Arial" w:hAnsi="Arial" w:cs="Arial"/>
                <w:bCs/>
                <w:sz w:val="20"/>
                <w:szCs w:val="20"/>
              </w:rPr>
              <w:t>Торговый павильон</w:t>
            </w:r>
          </w:p>
          <w:p w:rsidR="00E851C3" w:rsidRPr="00E851C3" w:rsidRDefault="00E851C3" w:rsidP="00E851C3">
            <w:pPr>
              <w:jc w:val="both"/>
              <w:rPr>
                <w:rFonts w:ascii="Arial" w:hAnsi="Arial" w:cs="Arial"/>
                <w:bCs/>
                <w:sz w:val="20"/>
                <w:szCs w:val="20"/>
              </w:rPr>
            </w:pPr>
          </w:p>
          <w:p w:rsidR="00E851C3" w:rsidRPr="00E851C3" w:rsidRDefault="00E851C3" w:rsidP="00E851C3">
            <w:pPr>
              <w:jc w:val="both"/>
              <w:rPr>
                <w:rFonts w:ascii="Arial" w:hAnsi="Arial" w:cs="Arial"/>
                <w:bCs/>
                <w:sz w:val="20"/>
                <w:szCs w:val="20"/>
              </w:rPr>
            </w:pPr>
            <w:r w:rsidRPr="00E851C3">
              <w:rPr>
                <w:rFonts w:ascii="Arial" w:hAnsi="Arial" w:cs="Arial"/>
                <w:bCs/>
                <w:sz w:val="20"/>
                <w:szCs w:val="20"/>
              </w:rPr>
              <w:t>66.2.</w:t>
            </w:r>
          </w:p>
          <w:p w:rsidR="00E851C3" w:rsidRPr="00E851C3" w:rsidRDefault="00E851C3" w:rsidP="00E851C3">
            <w:pPr>
              <w:jc w:val="both"/>
              <w:rPr>
                <w:rFonts w:ascii="Arial" w:hAnsi="Arial" w:cs="Arial"/>
                <w:bCs/>
                <w:sz w:val="20"/>
                <w:szCs w:val="20"/>
              </w:rPr>
            </w:pPr>
            <w:r w:rsidRPr="00E851C3">
              <w:rPr>
                <w:rFonts w:ascii="Arial" w:hAnsi="Arial" w:cs="Arial"/>
                <w:bCs/>
                <w:sz w:val="20"/>
                <w:szCs w:val="20"/>
              </w:rPr>
              <w:t>Торговый киоск</w:t>
            </w:r>
          </w:p>
        </w:tc>
        <w:tc>
          <w:tcPr>
            <w:tcW w:w="317"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both"/>
              <w:rPr>
                <w:rFonts w:ascii="Arial" w:hAnsi="Arial" w:cs="Arial"/>
                <w:bCs/>
                <w:sz w:val="20"/>
                <w:szCs w:val="20"/>
              </w:rPr>
            </w:pPr>
            <w:r w:rsidRPr="00E851C3">
              <w:rPr>
                <w:rFonts w:ascii="Arial" w:hAnsi="Arial" w:cs="Arial"/>
                <w:bCs/>
                <w:sz w:val="20"/>
                <w:szCs w:val="20"/>
              </w:rPr>
              <w:t>2</w:t>
            </w:r>
          </w:p>
        </w:tc>
        <w:tc>
          <w:tcPr>
            <w:tcW w:w="425"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both"/>
              <w:rPr>
                <w:rFonts w:ascii="Arial" w:hAnsi="Arial" w:cs="Arial"/>
                <w:bCs/>
                <w:sz w:val="20"/>
                <w:szCs w:val="20"/>
              </w:rPr>
            </w:pPr>
            <w:r w:rsidRPr="00E851C3">
              <w:rPr>
                <w:rFonts w:ascii="Arial" w:hAnsi="Arial" w:cs="Arial"/>
                <w:bCs/>
                <w:sz w:val="20"/>
                <w:szCs w:val="20"/>
              </w:rPr>
              <w:t>40</w:t>
            </w:r>
          </w:p>
        </w:tc>
        <w:tc>
          <w:tcPr>
            <w:tcW w:w="738"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both"/>
              <w:rPr>
                <w:rFonts w:ascii="Arial" w:hAnsi="Arial" w:cs="Arial"/>
                <w:bCs/>
                <w:sz w:val="20"/>
                <w:szCs w:val="20"/>
              </w:rPr>
            </w:pPr>
            <w:r w:rsidRPr="00E851C3">
              <w:rPr>
                <w:rFonts w:ascii="Arial" w:hAnsi="Arial" w:cs="Arial"/>
                <w:bCs/>
                <w:sz w:val="20"/>
                <w:szCs w:val="20"/>
              </w:rPr>
              <w:t>20/20</w:t>
            </w:r>
          </w:p>
        </w:tc>
        <w:tc>
          <w:tcPr>
            <w:tcW w:w="1416"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center"/>
              <w:rPr>
                <w:rFonts w:ascii="Arial" w:hAnsi="Arial" w:cs="Arial"/>
                <w:bCs/>
                <w:sz w:val="20"/>
                <w:szCs w:val="20"/>
              </w:rPr>
            </w:pPr>
            <w:r w:rsidRPr="00E851C3">
              <w:rPr>
                <w:rFonts w:ascii="Arial" w:hAnsi="Arial" w:cs="Arial"/>
                <w:bCs/>
                <w:sz w:val="20"/>
                <w:szCs w:val="20"/>
              </w:rPr>
              <w:t>Продовольственные и промышленные товары,</w:t>
            </w:r>
          </w:p>
          <w:p w:rsidR="00E851C3" w:rsidRPr="00E851C3" w:rsidRDefault="00E851C3" w:rsidP="00E851C3">
            <w:pPr>
              <w:jc w:val="center"/>
              <w:rPr>
                <w:rFonts w:ascii="Arial" w:hAnsi="Arial" w:cs="Arial"/>
                <w:bCs/>
                <w:sz w:val="20"/>
                <w:szCs w:val="20"/>
              </w:rPr>
            </w:pPr>
          </w:p>
          <w:p w:rsidR="00E851C3" w:rsidRPr="00E851C3" w:rsidRDefault="00E851C3" w:rsidP="00E851C3">
            <w:pPr>
              <w:jc w:val="center"/>
              <w:rPr>
                <w:rFonts w:ascii="Arial" w:hAnsi="Arial" w:cs="Arial"/>
                <w:bCs/>
                <w:sz w:val="20"/>
                <w:szCs w:val="20"/>
              </w:rPr>
            </w:pPr>
            <w:r w:rsidRPr="00E851C3">
              <w:rPr>
                <w:rFonts w:ascii="Arial" w:hAnsi="Arial" w:cs="Arial"/>
                <w:bCs/>
                <w:sz w:val="20"/>
                <w:szCs w:val="20"/>
              </w:rPr>
              <w:t>Общественное питание</w:t>
            </w:r>
          </w:p>
        </w:tc>
        <w:tc>
          <w:tcPr>
            <w:tcW w:w="1105"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center"/>
              <w:rPr>
                <w:rFonts w:ascii="Arial" w:hAnsi="Arial" w:cs="Arial"/>
                <w:bCs/>
                <w:sz w:val="20"/>
                <w:szCs w:val="20"/>
              </w:rPr>
            </w:pPr>
            <w:r w:rsidRPr="00E851C3">
              <w:rPr>
                <w:rFonts w:ascii="Arial" w:hAnsi="Arial" w:cs="Arial"/>
                <w:bCs/>
                <w:sz w:val="20"/>
                <w:szCs w:val="20"/>
              </w:rPr>
              <w:t>Собственник земельного участка – город Куйбышев Куйбышевского района Новосибирской области</w:t>
            </w:r>
          </w:p>
        </w:tc>
        <w:tc>
          <w:tcPr>
            <w:tcW w:w="1222"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rPr>
                <w:rFonts w:ascii="Arial" w:hAnsi="Arial" w:cs="Arial"/>
                <w:sz w:val="20"/>
                <w:szCs w:val="20"/>
              </w:rPr>
            </w:pPr>
            <w:r w:rsidRPr="00E851C3">
              <w:rPr>
                <w:rFonts w:ascii="Arial" w:hAnsi="Arial" w:cs="Arial"/>
                <w:bCs/>
                <w:sz w:val="20"/>
                <w:szCs w:val="20"/>
              </w:rPr>
              <w:t>Постоянно</w:t>
            </w:r>
          </w:p>
        </w:tc>
        <w:tc>
          <w:tcPr>
            <w:tcW w:w="1359"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center"/>
              <w:rPr>
                <w:rFonts w:ascii="Arial" w:hAnsi="Arial" w:cs="Arial"/>
                <w:sz w:val="20"/>
                <w:szCs w:val="20"/>
              </w:rPr>
            </w:pPr>
            <w:r w:rsidRPr="00E851C3">
              <w:rPr>
                <w:rFonts w:ascii="Arial" w:hAnsi="Arial" w:cs="Arial"/>
                <w:bCs/>
                <w:sz w:val="20"/>
                <w:szCs w:val="20"/>
              </w:rPr>
              <w:t>Перспективное место для размещения нестационарного торгового объекта</w:t>
            </w:r>
          </w:p>
        </w:tc>
      </w:tr>
      <w:tr w:rsidR="00E851C3" w:rsidRPr="00E851C3" w:rsidTr="00CB422F">
        <w:trPr>
          <w:trHeight w:val="473"/>
        </w:trPr>
        <w:tc>
          <w:tcPr>
            <w:tcW w:w="442"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spacing w:after="450" w:line="390" w:lineRule="atLeast"/>
              <w:jc w:val="both"/>
              <w:rPr>
                <w:rFonts w:ascii="Arial" w:hAnsi="Arial" w:cs="Arial"/>
                <w:bCs/>
                <w:sz w:val="20"/>
                <w:szCs w:val="20"/>
              </w:rPr>
            </w:pPr>
            <w:r w:rsidRPr="00E851C3">
              <w:rPr>
                <w:rFonts w:ascii="Arial" w:hAnsi="Arial" w:cs="Arial"/>
                <w:bCs/>
                <w:sz w:val="20"/>
                <w:szCs w:val="20"/>
              </w:rPr>
              <w:t>67</w:t>
            </w:r>
          </w:p>
        </w:tc>
        <w:tc>
          <w:tcPr>
            <w:tcW w:w="1543"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both"/>
              <w:rPr>
                <w:rFonts w:ascii="Arial" w:hAnsi="Arial" w:cs="Arial"/>
                <w:bCs/>
                <w:sz w:val="20"/>
                <w:szCs w:val="20"/>
              </w:rPr>
            </w:pPr>
            <w:proofErr w:type="spellStart"/>
            <w:r w:rsidRPr="00E851C3">
              <w:rPr>
                <w:rFonts w:ascii="Arial" w:hAnsi="Arial" w:cs="Arial"/>
                <w:bCs/>
                <w:sz w:val="20"/>
                <w:szCs w:val="20"/>
              </w:rPr>
              <w:t>г.Куйбышев</w:t>
            </w:r>
            <w:proofErr w:type="spellEnd"/>
            <w:r w:rsidRPr="00E851C3">
              <w:rPr>
                <w:rFonts w:ascii="Arial" w:hAnsi="Arial" w:cs="Arial"/>
                <w:bCs/>
                <w:sz w:val="20"/>
                <w:szCs w:val="20"/>
              </w:rPr>
              <w:t xml:space="preserve">, территория Парка Березовая роща, в районе детской площадки  </w:t>
            </w:r>
          </w:p>
        </w:tc>
        <w:tc>
          <w:tcPr>
            <w:tcW w:w="1209"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both"/>
              <w:rPr>
                <w:rFonts w:ascii="Arial" w:hAnsi="Arial" w:cs="Arial"/>
                <w:bCs/>
                <w:sz w:val="20"/>
                <w:szCs w:val="20"/>
              </w:rPr>
            </w:pPr>
            <w:r w:rsidRPr="00E851C3">
              <w:rPr>
                <w:rFonts w:ascii="Arial" w:hAnsi="Arial" w:cs="Arial"/>
                <w:bCs/>
                <w:sz w:val="20"/>
                <w:szCs w:val="20"/>
              </w:rPr>
              <w:t>67.1.</w:t>
            </w:r>
          </w:p>
          <w:p w:rsidR="00E851C3" w:rsidRPr="00E851C3" w:rsidRDefault="00E851C3" w:rsidP="00E851C3">
            <w:pPr>
              <w:jc w:val="both"/>
              <w:rPr>
                <w:rFonts w:ascii="Arial" w:hAnsi="Arial" w:cs="Arial"/>
                <w:bCs/>
                <w:sz w:val="20"/>
                <w:szCs w:val="20"/>
              </w:rPr>
            </w:pPr>
            <w:r w:rsidRPr="00E851C3">
              <w:rPr>
                <w:rFonts w:ascii="Arial" w:hAnsi="Arial" w:cs="Arial"/>
                <w:bCs/>
                <w:sz w:val="20"/>
                <w:szCs w:val="20"/>
              </w:rPr>
              <w:t>Торговый павильон</w:t>
            </w:r>
          </w:p>
          <w:p w:rsidR="00E851C3" w:rsidRPr="00E851C3" w:rsidRDefault="00E851C3" w:rsidP="00E851C3">
            <w:pPr>
              <w:jc w:val="both"/>
              <w:rPr>
                <w:rFonts w:ascii="Arial" w:hAnsi="Arial" w:cs="Arial"/>
                <w:bCs/>
                <w:sz w:val="20"/>
                <w:szCs w:val="20"/>
              </w:rPr>
            </w:pPr>
          </w:p>
          <w:p w:rsidR="00E851C3" w:rsidRPr="00E851C3" w:rsidRDefault="00E851C3" w:rsidP="00E851C3">
            <w:pPr>
              <w:jc w:val="both"/>
              <w:rPr>
                <w:rFonts w:ascii="Arial" w:hAnsi="Arial" w:cs="Arial"/>
                <w:bCs/>
                <w:sz w:val="20"/>
                <w:szCs w:val="20"/>
              </w:rPr>
            </w:pPr>
            <w:r w:rsidRPr="00E851C3">
              <w:rPr>
                <w:rFonts w:ascii="Arial" w:hAnsi="Arial" w:cs="Arial"/>
                <w:bCs/>
                <w:sz w:val="20"/>
                <w:szCs w:val="20"/>
              </w:rPr>
              <w:t>67.2.</w:t>
            </w:r>
          </w:p>
          <w:p w:rsidR="00E851C3" w:rsidRPr="00E851C3" w:rsidRDefault="00E851C3" w:rsidP="00E851C3">
            <w:pPr>
              <w:jc w:val="both"/>
              <w:rPr>
                <w:rFonts w:ascii="Arial" w:hAnsi="Arial" w:cs="Arial"/>
                <w:bCs/>
                <w:sz w:val="20"/>
                <w:szCs w:val="20"/>
              </w:rPr>
            </w:pPr>
            <w:r w:rsidRPr="00E851C3">
              <w:rPr>
                <w:rFonts w:ascii="Arial" w:hAnsi="Arial" w:cs="Arial"/>
                <w:bCs/>
                <w:sz w:val="20"/>
                <w:szCs w:val="20"/>
              </w:rPr>
              <w:t>Торговый киоск</w:t>
            </w:r>
          </w:p>
        </w:tc>
        <w:tc>
          <w:tcPr>
            <w:tcW w:w="317"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both"/>
              <w:rPr>
                <w:rFonts w:ascii="Arial" w:hAnsi="Arial" w:cs="Arial"/>
                <w:bCs/>
                <w:sz w:val="20"/>
                <w:szCs w:val="20"/>
              </w:rPr>
            </w:pPr>
            <w:r w:rsidRPr="00E851C3">
              <w:rPr>
                <w:rFonts w:ascii="Arial" w:hAnsi="Arial" w:cs="Arial"/>
                <w:bCs/>
                <w:sz w:val="20"/>
                <w:szCs w:val="20"/>
              </w:rPr>
              <w:t>1</w:t>
            </w:r>
          </w:p>
        </w:tc>
        <w:tc>
          <w:tcPr>
            <w:tcW w:w="425"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both"/>
              <w:rPr>
                <w:rFonts w:ascii="Arial" w:hAnsi="Arial" w:cs="Arial"/>
                <w:bCs/>
                <w:sz w:val="20"/>
                <w:szCs w:val="20"/>
              </w:rPr>
            </w:pPr>
            <w:r w:rsidRPr="00E851C3">
              <w:rPr>
                <w:rFonts w:ascii="Arial" w:hAnsi="Arial" w:cs="Arial"/>
                <w:bCs/>
                <w:sz w:val="20"/>
                <w:szCs w:val="20"/>
              </w:rPr>
              <w:t>20</w:t>
            </w:r>
          </w:p>
        </w:tc>
        <w:tc>
          <w:tcPr>
            <w:tcW w:w="738"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both"/>
              <w:rPr>
                <w:rFonts w:ascii="Arial" w:hAnsi="Arial" w:cs="Arial"/>
                <w:bCs/>
                <w:sz w:val="20"/>
                <w:szCs w:val="20"/>
              </w:rPr>
            </w:pPr>
            <w:r w:rsidRPr="00E851C3">
              <w:rPr>
                <w:rFonts w:ascii="Arial" w:hAnsi="Arial" w:cs="Arial"/>
                <w:bCs/>
                <w:sz w:val="20"/>
                <w:szCs w:val="20"/>
              </w:rPr>
              <w:t>20</w:t>
            </w:r>
          </w:p>
        </w:tc>
        <w:tc>
          <w:tcPr>
            <w:tcW w:w="1416"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center"/>
              <w:rPr>
                <w:rFonts w:ascii="Arial" w:hAnsi="Arial" w:cs="Arial"/>
                <w:bCs/>
                <w:sz w:val="20"/>
                <w:szCs w:val="20"/>
              </w:rPr>
            </w:pPr>
            <w:r w:rsidRPr="00E851C3">
              <w:rPr>
                <w:rFonts w:ascii="Arial" w:hAnsi="Arial" w:cs="Arial"/>
                <w:bCs/>
                <w:sz w:val="20"/>
                <w:szCs w:val="20"/>
              </w:rPr>
              <w:t xml:space="preserve">Продовольственные и промышленные товары, </w:t>
            </w:r>
          </w:p>
          <w:p w:rsidR="00E851C3" w:rsidRPr="00E851C3" w:rsidRDefault="00E851C3" w:rsidP="00E851C3">
            <w:pPr>
              <w:jc w:val="center"/>
              <w:rPr>
                <w:rFonts w:ascii="Arial" w:hAnsi="Arial" w:cs="Arial"/>
                <w:bCs/>
                <w:sz w:val="20"/>
                <w:szCs w:val="20"/>
              </w:rPr>
            </w:pPr>
          </w:p>
          <w:p w:rsidR="00E851C3" w:rsidRPr="00E851C3" w:rsidRDefault="00E851C3" w:rsidP="00E851C3">
            <w:pPr>
              <w:jc w:val="center"/>
              <w:rPr>
                <w:rFonts w:ascii="Arial" w:hAnsi="Arial" w:cs="Arial"/>
                <w:bCs/>
                <w:sz w:val="20"/>
                <w:szCs w:val="20"/>
              </w:rPr>
            </w:pPr>
            <w:r w:rsidRPr="00E851C3">
              <w:rPr>
                <w:rFonts w:ascii="Arial" w:hAnsi="Arial" w:cs="Arial"/>
                <w:bCs/>
                <w:sz w:val="20"/>
                <w:szCs w:val="20"/>
              </w:rPr>
              <w:t>Общественное питание</w:t>
            </w:r>
          </w:p>
        </w:tc>
        <w:tc>
          <w:tcPr>
            <w:tcW w:w="1105"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center"/>
              <w:rPr>
                <w:rFonts w:ascii="Arial" w:hAnsi="Arial" w:cs="Arial"/>
                <w:bCs/>
                <w:sz w:val="20"/>
                <w:szCs w:val="20"/>
              </w:rPr>
            </w:pPr>
            <w:r w:rsidRPr="00E851C3">
              <w:rPr>
                <w:rFonts w:ascii="Arial" w:hAnsi="Arial" w:cs="Arial"/>
                <w:bCs/>
                <w:sz w:val="20"/>
                <w:szCs w:val="20"/>
              </w:rPr>
              <w:t>Собственник земельного участка – город Куйбышев Куйбышевского района Новосибирской области</w:t>
            </w:r>
          </w:p>
        </w:tc>
        <w:tc>
          <w:tcPr>
            <w:tcW w:w="1222"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rPr>
                <w:rFonts w:ascii="Arial" w:hAnsi="Arial" w:cs="Arial"/>
                <w:sz w:val="20"/>
                <w:szCs w:val="20"/>
              </w:rPr>
            </w:pPr>
            <w:r w:rsidRPr="00E851C3">
              <w:rPr>
                <w:rFonts w:ascii="Arial" w:hAnsi="Arial" w:cs="Arial"/>
                <w:bCs/>
                <w:sz w:val="20"/>
                <w:szCs w:val="20"/>
              </w:rPr>
              <w:t>Постоянно</w:t>
            </w:r>
          </w:p>
        </w:tc>
        <w:tc>
          <w:tcPr>
            <w:tcW w:w="1359"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center"/>
              <w:rPr>
                <w:rFonts w:ascii="Arial" w:hAnsi="Arial" w:cs="Arial"/>
                <w:sz w:val="20"/>
                <w:szCs w:val="20"/>
              </w:rPr>
            </w:pPr>
            <w:r w:rsidRPr="00E851C3">
              <w:rPr>
                <w:rFonts w:ascii="Arial" w:hAnsi="Arial" w:cs="Arial"/>
                <w:bCs/>
                <w:sz w:val="20"/>
                <w:szCs w:val="20"/>
              </w:rPr>
              <w:t>Перспективное место для размещения нестационарного торгового объекта</w:t>
            </w:r>
          </w:p>
        </w:tc>
      </w:tr>
      <w:tr w:rsidR="00E851C3" w:rsidRPr="00E851C3" w:rsidTr="00CB422F">
        <w:trPr>
          <w:trHeight w:val="1162"/>
        </w:trPr>
        <w:tc>
          <w:tcPr>
            <w:tcW w:w="442"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spacing w:after="450" w:line="390" w:lineRule="atLeast"/>
              <w:jc w:val="both"/>
              <w:rPr>
                <w:rFonts w:ascii="Arial" w:hAnsi="Arial" w:cs="Arial"/>
                <w:bCs/>
                <w:sz w:val="20"/>
                <w:szCs w:val="20"/>
              </w:rPr>
            </w:pPr>
            <w:r w:rsidRPr="00E851C3">
              <w:rPr>
                <w:rFonts w:ascii="Arial" w:hAnsi="Arial" w:cs="Arial"/>
                <w:bCs/>
                <w:sz w:val="20"/>
                <w:szCs w:val="20"/>
              </w:rPr>
              <w:t>68</w:t>
            </w:r>
          </w:p>
        </w:tc>
        <w:tc>
          <w:tcPr>
            <w:tcW w:w="1543"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both"/>
              <w:rPr>
                <w:rFonts w:ascii="Arial" w:hAnsi="Arial" w:cs="Arial"/>
                <w:bCs/>
                <w:sz w:val="20"/>
                <w:szCs w:val="20"/>
              </w:rPr>
            </w:pPr>
            <w:proofErr w:type="spellStart"/>
            <w:r w:rsidRPr="00E851C3">
              <w:rPr>
                <w:rFonts w:ascii="Arial" w:hAnsi="Arial" w:cs="Arial"/>
                <w:bCs/>
                <w:sz w:val="20"/>
                <w:szCs w:val="20"/>
              </w:rPr>
              <w:t>г.Куйбышев</w:t>
            </w:r>
            <w:proofErr w:type="spellEnd"/>
            <w:r w:rsidRPr="00E851C3">
              <w:rPr>
                <w:rFonts w:ascii="Arial" w:hAnsi="Arial" w:cs="Arial"/>
                <w:bCs/>
                <w:sz w:val="20"/>
                <w:szCs w:val="20"/>
              </w:rPr>
              <w:t xml:space="preserve">, территория Парка Березовая роща, в районе автопарковки  </w:t>
            </w:r>
          </w:p>
        </w:tc>
        <w:tc>
          <w:tcPr>
            <w:tcW w:w="1209"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both"/>
              <w:rPr>
                <w:rFonts w:ascii="Arial" w:hAnsi="Arial" w:cs="Arial"/>
                <w:bCs/>
                <w:sz w:val="20"/>
                <w:szCs w:val="20"/>
              </w:rPr>
            </w:pPr>
            <w:r w:rsidRPr="00E851C3">
              <w:rPr>
                <w:rFonts w:ascii="Arial" w:hAnsi="Arial" w:cs="Arial"/>
                <w:bCs/>
                <w:sz w:val="20"/>
                <w:szCs w:val="20"/>
              </w:rPr>
              <w:t>68.1.</w:t>
            </w:r>
          </w:p>
          <w:p w:rsidR="00E851C3" w:rsidRPr="00E851C3" w:rsidRDefault="00E851C3" w:rsidP="00E851C3">
            <w:pPr>
              <w:jc w:val="both"/>
              <w:rPr>
                <w:rFonts w:ascii="Arial" w:hAnsi="Arial" w:cs="Arial"/>
                <w:bCs/>
                <w:sz w:val="20"/>
                <w:szCs w:val="20"/>
              </w:rPr>
            </w:pPr>
            <w:r w:rsidRPr="00E851C3">
              <w:rPr>
                <w:rFonts w:ascii="Arial" w:hAnsi="Arial" w:cs="Arial"/>
                <w:bCs/>
                <w:sz w:val="20"/>
                <w:szCs w:val="20"/>
              </w:rPr>
              <w:t>Торговый павильон</w:t>
            </w:r>
          </w:p>
          <w:p w:rsidR="00E851C3" w:rsidRPr="00E851C3" w:rsidRDefault="00E851C3" w:rsidP="00E851C3">
            <w:pPr>
              <w:jc w:val="both"/>
              <w:rPr>
                <w:rFonts w:ascii="Arial" w:hAnsi="Arial" w:cs="Arial"/>
                <w:bCs/>
                <w:sz w:val="20"/>
                <w:szCs w:val="20"/>
              </w:rPr>
            </w:pPr>
          </w:p>
          <w:p w:rsidR="00E851C3" w:rsidRPr="00E851C3" w:rsidRDefault="00E851C3" w:rsidP="00E851C3">
            <w:pPr>
              <w:jc w:val="both"/>
              <w:rPr>
                <w:rFonts w:ascii="Arial" w:hAnsi="Arial" w:cs="Arial"/>
                <w:bCs/>
                <w:sz w:val="20"/>
                <w:szCs w:val="20"/>
              </w:rPr>
            </w:pPr>
            <w:r w:rsidRPr="00E851C3">
              <w:rPr>
                <w:rFonts w:ascii="Arial" w:hAnsi="Arial" w:cs="Arial"/>
                <w:bCs/>
                <w:sz w:val="20"/>
                <w:szCs w:val="20"/>
              </w:rPr>
              <w:t>68.2.</w:t>
            </w:r>
          </w:p>
          <w:p w:rsidR="00E851C3" w:rsidRPr="00E851C3" w:rsidRDefault="00E851C3" w:rsidP="00E851C3">
            <w:pPr>
              <w:jc w:val="both"/>
              <w:rPr>
                <w:rFonts w:ascii="Arial" w:hAnsi="Arial" w:cs="Arial"/>
                <w:bCs/>
                <w:sz w:val="20"/>
                <w:szCs w:val="20"/>
              </w:rPr>
            </w:pPr>
            <w:r w:rsidRPr="00E851C3">
              <w:rPr>
                <w:rFonts w:ascii="Arial" w:hAnsi="Arial" w:cs="Arial"/>
                <w:bCs/>
                <w:sz w:val="20"/>
                <w:szCs w:val="20"/>
              </w:rPr>
              <w:t>Торговый киоск</w:t>
            </w:r>
          </w:p>
        </w:tc>
        <w:tc>
          <w:tcPr>
            <w:tcW w:w="317"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both"/>
              <w:rPr>
                <w:rFonts w:ascii="Arial" w:hAnsi="Arial" w:cs="Arial"/>
                <w:bCs/>
                <w:sz w:val="20"/>
                <w:szCs w:val="20"/>
              </w:rPr>
            </w:pPr>
            <w:r w:rsidRPr="00E851C3">
              <w:rPr>
                <w:rFonts w:ascii="Arial" w:hAnsi="Arial" w:cs="Arial"/>
                <w:bCs/>
                <w:sz w:val="20"/>
                <w:szCs w:val="20"/>
              </w:rPr>
              <w:t>1</w:t>
            </w:r>
          </w:p>
        </w:tc>
        <w:tc>
          <w:tcPr>
            <w:tcW w:w="425"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both"/>
              <w:rPr>
                <w:rFonts w:ascii="Arial" w:hAnsi="Arial" w:cs="Arial"/>
                <w:bCs/>
                <w:sz w:val="20"/>
                <w:szCs w:val="20"/>
              </w:rPr>
            </w:pPr>
            <w:r w:rsidRPr="00E851C3">
              <w:rPr>
                <w:rFonts w:ascii="Arial" w:hAnsi="Arial" w:cs="Arial"/>
                <w:bCs/>
                <w:sz w:val="20"/>
                <w:szCs w:val="20"/>
              </w:rPr>
              <w:t>20</w:t>
            </w:r>
          </w:p>
        </w:tc>
        <w:tc>
          <w:tcPr>
            <w:tcW w:w="738"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both"/>
              <w:rPr>
                <w:rFonts w:ascii="Arial" w:hAnsi="Arial" w:cs="Arial"/>
                <w:bCs/>
                <w:sz w:val="20"/>
                <w:szCs w:val="20"/>
              </w:rPr>
            </w:pPr>
            <w:r w:rsidRPr="00E851C3">
              <w:rPr>
                <w:rFonts w:ascii="Arial" w:hAnsi="Arial" w:cs="Arial"/>
                <w:bCs/>
                <w:sz w:val="20"/>
                <w:szCs w:val="20"/>
              </w:rPr>
              <w:t>20</w:t>
            </w:r>
          </w:p>
        </w:tc>
        <w:tc>
          <w:tcPr>
            <w:tcW w:w="1416"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center"/>
              <w:rPr>
                <w:rFonts w:ascii="Arial" w:hAnsi="Arial" w:cs="Arial"/>
                <w:bCs/>
                <w:sz w:val="20"/>
                <w:szCs w:val="20"/>
              </w:rPr>
            </w:pPr>
            <w:r w:rsidRPr="00E851C3">
              <w:rPr>
                <w:rFonts w:ascii="Arial" w:hAnsi="Arial" w:cs="Arial"/>
                <w:bCs/>
                <w:sz w:val="20"/>
                <w:szCs w:val="20"/>
              </w:rPr>
              <w:t xml:space="preserve">Продовольственные и промышленные товары </w:t>
            </w:r>
          </w:p>
          <w:p w:rsidR="00E851C3" w:rsidRPr="00E851C3" w:rsidRDefault="00E851C3" w:rsidP="00E851C3">
            <w:pPr>
              <w:jc w:val="center"/>
              <w:rPr>
                <w:rFonts w:ascii="Arial" w:hAnsi="Arial" w:cs="Arial"/>
                <w:bCs/>
                <w:sz w:val="20"/>
                <w:szCs w:val="20"/>
              </w:rPr>
            </w:pPr>
          </w:p>
          <w:p w:rsidR="00E851C3" w:rsidRPr="00E851C3" w:rsidRDefault="00E851C3" w:rsidP="00E851C3">
            <w:pPr>
              <w:jc w:val="center"/>
              <w:rPr>
                <w:rFonts w:ascii="Arial" w:hAnsi="Arial" w:cs="Arial"/>
                <w:bCs/>
                <w:sz w:val="20"/>
                <w:szCs w:val="20"/>
              </w:rPr>
            </w:pPr>
            <w:r w:rsidRPr="00E851C3">
              <w:rPr>
                <w:rFonts w:ascii="Arial" w:hAnsi="Arial" w:cs="Arial"/>
                <w:bCs/>
                <w:sz w:val="20"/>
                <w:szCs w:val="20"/>
              </w:rPr>
              <w:t>Общественное питание</w:t>
            </w:r>
          </w:p>
        </w:tc>
        <w:tc>
          <w:tcPr>
            <w:tcW w:w="1105"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center"/>
              <w:rPr>
                <w:rFonts w:ascii="Arial" w:hAnsi="Arial" w:cs="Arial"/>
                <w:bCs/>
                <w:sz w:val="20"/>
                <w:szCs w:val="20"/>
              </w:rPr>
            </w:pPr>
            <w:r w:rsidRPr="00E851C3">
              <w:rPr>
                <w:rFonts w:ascii="Arial" w:hAnsi="Arial" w:cs="Arial"/>
                <w:bCs/>
                <w:sz w:val="20"/>
                <w:szCs w:val="20"/>
              </w:rPr>
              <w:t>Собственник земельного участка – город Куйбышев Куйбышевского района Новосибирской области</w:t>
            </w:r>
          </w:p>
        </w:tc>
        <w:tc>
          <w:tcPr>
            <w:tcW w:w="1222"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center"/>
              <w:rPr>
                <w:rFonts w:ascii="Arial" w:hAnsi="Arial" w:cs="Arial"/>
                <w:bCs/>
                <w:sz w:val="20"/>
                <w:szCs w:val="20"/>
              </w:rPr>
            </w:pPr>
            <w:r w:rsidRPr="00E851C3">
              <w:rPr>
                <w:rFonts w:ascii="Arial" w:hAnsi="Arial" w:cs="Arial"/>
                <w:bCs/>
                <w:sz w:val="20"/>
                <w:szCs w:val="20"/>
              </w:rPr>
              <w:t>Постоянно</w:t>
            </w:r>
          </w:p>
          <w:p w:rsidR="00E851C3" w:rsidRPr="00E851C3" w:rsidRDefault="00E851C3" w:rsidP="00E851C3">
            <w:pPr>
              <w:jc w:val="center"/>
              <w:rPr>
                <w:rFonts w:ascii="Arial" w:hAnsi="Arial" w:cs="Arial"/>
                <w:bCs/>
                <w:sz w:val="20"/>
                <w:szCs w:val="20"/>
              </w:rPr>
            </w:pPr>
          </w:p>
        </w:tc>
        <w:tc>
          <w:tcPr>
            <w:tcW w:w="1359"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tcPr>
          <w:p w:rsidR="00E851C3" w:rsidRPr="00E851C3" w:rsidRDefault="00E851C3" w:rsidP="00E851C3">
            <w:pPr>
              <w:jc w:val="center"/>
              <w:rPr>
                <w:rFonts w:ascii="Arial" w:hAnsi="Arial" w:cs="Arial"/>
                <w:sz w:val="20"/>
                <w:szCs w:val="20"/>
              </w:rPr>
            </w:pPr>
            <w:r w:rsidRPr="00E851C3">
              <w:rPr>
                <w:rFonts w:ascii="Arial" w:hAnsi="Arial" w:cs="Arial"/>
                <w:bCs/>
                <w:sz w:val="20"/>
                <w:szCs w:val="20"/>
              </w:rPr>
              <w:t>Перспективное место для размещения нестационарного торгового объекта</w:t>
            </w:r>
          </w:p>
        </w:tc>
      </w:tr>
    </w:tbl>
    <w:p w:rsidR="00E851C3" w:rsidRPr="00E851C3" w:rsidRDefault="00E851C3" w:rsidP="00E851C3">
      <w:pPr>
        <w:autoSpaceDE w:val="0"/>
        <w:autoSpaceDN w:val="0"/>
        <w:adjustRightInd w:val="0"/>
        <w:ind w:left="-426" w:firstLine="568"/>
        <w:jc w:val="both"/>
        <w:rPr>
          <w:rFonts w:ascii="Arial" w:hAnsi="Arial" w:cs="Arial"/>
          <w:sz w:val="20"/>
          <w:szCs w:val="20"/>
        </w:rPr>
      </w:pPr>
    </w:p>
    <w:p w:rsidR="00E851C3" w:rsidRPr="00E851C3" w:rsidRDefault="00E851C3" w:rsidP="00CB422F">
      <w:pPr>
        <w:autoSpaceDE w:val="0"/>
        <w:autoSpaceDN w:val="0"/>
        <w:adjustRightInd w:val="0"/>
        <w:ind w:firstLine="568"/>
        <w:jc w:val="both"/>
        <w:rPr>
          <w:rFonts w:ascii="Arial" w:hAnsi="Arial" w:cs="Arial"/>
          <w:sz w:val="20"/>
          <w:szCs w:val="20"/>
        </w:rPr>
      </w:pPr>
      <w:r w:rsidRPr="00E851C3">
        <w:rPr>
          <w:rFonts w:ascii="Arial" w:hAnsi="Arial" w:cs="Arial"/>
          <w:sz w:val="20"/>
          <w:szCs w:val="20"/>
        </w:rPr>
        <w:t>1.1.1. Утвердить графическое изображение территорий размещения нестационарных торговых объектов (Приложение №1).</w:t>
      </w:r>
    </w:p>
    <w:p w:rsidR="00E851C3" w:rsidRPr="00E851C3" w:rsidRDefault="00E851C3" w:rsidP="00CB422F">
      <w:pPr>
        <w:numPr>
          <w:ilvl w:val="0"/>
          <w:numId w:val="31"/>
        </w:numPr>
        <w:autoSpaceDE w:val="0"/>
        <w:autoSpaceDN w:val="0"/>
        <w:adjustRightInd w:val="0"/>
        <w:ind w:left="0" w:firstLine="927"/>
        <w:contextualSpacing/>
        <w:jc w:val="both"/>
        <w:rPr>
          <w:rFonts w:ascii="Arial" w:hAnsi="Arial" w:cs="Arial"/>
          <w:sz w:val="20"/>
          <w:szCs w:val="20"/>
        </w:rPr>
      </w:pPr>
      <w:r w:rsidRPr="00E851C3">
        <w:rPr>
          <w:rFonts w:ascii="Arial" w:hAnsi="Arial" w:cs="Arial"/>
          <w:sz w:val="20"/>
          <w:szCs w:val="20"/>
        </w:rPr>
        <w:lastRenderedPageBreak/>
        <w:t xml:space="preserve">Управлению делами администрации города Куйбышева Куйбышевского района Новосибирской области опубликовать настоящее постановление в периодическом печатном издании органов местного самоуправления города Куйбышева Куйбышевского района Новосибирской области «Бюллетень органов местного самоуправления города Куйбышева Куйбышевского района Новосибирской области» и разместить на официальном сайте в сети Интернет </w:t>
      </w:r>
      <w:hyperlink r:id="rId13" w:history="1">
        <w:r w:rsidRPr="00E851C3">
          <w:rPr>
            <w:rFonts w:ascii="Arial" w:hAnsi="Arial" w:cs="Arial"/>
            <w:color w:val="0000FF"/>
            <w:sz w:val="20"/>
            <w:szCs w:val="20"/>
            <w:u w:val="single"/>
          </w:rPr>
          <w:t>www.kainsk.</w:t>
        </w:r>
        <w:proofErr w:type="spellStart"/>
        <w:r w:rsidRPr="00E851C3">
          <w:rPr>
            <w:rFonts w:ascii="Arial" w:hAnsi="Arial" w:cs="Arial"/>
            <w:color w:val="0000FF"/>
            <w:sz w:val="20"/>
            <w:szCs w:val="20"/>
            <w:u w:val="single"/>
            <w:lang w:val="en-US"/>
          </w:rPr>
          <w:t>nso</w:t>
        </w:r>
        <w:proofErr w:type="spellEnd"/>
        <w:r w:rsidRPr="00E851C3">
          <w:rPr>
            <w:rFonts w:ascii="Arial" w:hAnsi="Arial" w:cs="Arial"/>
            <w:color w:val="0000FF"/>
            <w:sz w:val="20"/>
            <w:szCs w:val="20"/>
            <w:u w:val="single"/>
          </w:rPr>
          <w:t>.</w:t>
        </w:r>
        <w:proofErr w:type="spellStart"/>
        <w:r w:rsidRPr="00E851C3">
          <w:rPr>
            <w:rFonts w:ascii="Arial" w:hAnsi="Arial" w:cs="Arial"/>
            <w:color w:val="0000FF"/>
            <w:sz w:val="20"/>
            <w:szCs w:val="20"/>
            <w:u w:val="single"/>
          </w:rPr>
          <w:t>ru</w:t>
        </w:r>
        <w:proofErr w:type="spellEnd"/>
      </w:hyperlink>
      <w:r w:rsidRPr="00E851C3">
        <w:rPr>
          <w:rFonts w:ascii="Arial" w:hAnsi="Arial" w:cs="Arial"/>
          <w:sz w:val="20"/>
          <w:szCs w:val="20"/>
        </w:rPr>
        <w:t xml:space="preserve">. </w:t>
      </w:r>
    </w:p>
    <w:p w:rsidR="00E851C3" w:rsidRPr="00E851C3" w:rsidRDefault="00E851C3" w:rsidP="00CB422F">
      <w:pPr>
        <w:widowControl w:val="0"/>
        <w:numPr>
          <w:ilvl w:val="0"/>
          <w:numId w:val="31"/>
        </w:numPr>
        <w:snapToGrid w:val="0"/>
        <w:spacing w:line="256" w:lineRule="auto"/>
        <w:ind w:left="0" w:firstLine="927"/>
        <w:contextualSpacing/>
        <w:jc w:val="both"/>
        <w:rPr>
          <w:rFonts w:ascii="Arial" w:hAnsi="Arial" w:cs="Arial"/>
          <w:sz w:val="20"/>
          <w:szCs w:val="20"/>
        </w:rPr>
      </w:pPr>
      <w:r w:rsidRPr="00E851C3">
        <w:rPr>
          <w:rFonts w:ascii="Arial" w:hAnsi="Arial" w:cs="Arial"/>
          <w:sz w:val="20"/>
          <w:szCs w:val="20"/>
        </w:rPr>
        <w:t>Контроль за исполнением настоящего Постановления оставляю за собой.</w:t>
      </w:r>
    </w:p>
    <w:p w:rsidR="00E851C3" w:rsidRPr="00E851C3" w:rsidRDefault="00E851C3" w:rsidP="00E851C3">
      <w:pPr>
        <w:widowControl w:val="0"/>
        <w:snapToGrid w:val="0"/>
        <w:spacing w:line="256" w:lineRule="auto"/>
        <w:ind w:left="720"/>
        <w:contextualSpacing/>
        <w:jc w:val="both"/>
        <w:rPr>
          <w:rFonts w:ascii="Arial" w:hAnsi="Arial" w:cs="Arial"/>
          <w:sz w:val="20"/>
          <w:szCs w:val="20"/>
        </w:rPr>
      </w:pPr>
    </w:p>
    <w:p w:rsidR="00E851C3" w:rsidRPr="00E851C3" w:rsidRDefault="00E851C3" w:rsidP="00CB422F">
      <w:pPr>
        <w:widowControl w:val="0"/>
        <w:tabs>
          <w:tab w:val="left" w:pos="6390"/>
          <w:tab w:val="right" w:pos="9355"/>
        </w:tabs>
        <w:snapToGrid w:val="0"/>
        <w:spacing w:line="256" w:lineRule="auto"/>
        <w:ind w:left="567" w:hanging="567"/>
        <w:rPr>
          <w:rFonts w:ascii="Arial" w:hAnsi="Arial" w:cs="Arial"/>
          <w:sz w:val="20"/>
          <w:szCs w:val="20"/>
        </w:rPr>
      </w:pPr>
      <w:r w:rsidRPr="00E851C3">
        <w:rPr>
          <w:rFonts w:ascii="Arial" w:hAnsi="Arial" w:cs="Arial"/>
          <w:sz w:val="20"/>
          <w:szCs w:val="20"/>
        </w:rPr>
        <w:t>Глава города Куйбышева</w:t>
      </w:r>
    </w:p>
    <w:p w:rsidR="00E851C3" w:rsidRPr="00E851C3" w:rsidRDefault="00E851C3" w:rsidP="00CB422F">
      <w:pPr>
        <w:widowControl w:val="0"/>
        <w:tabs>
          <w:tab w:val="left" w:pos="6390"/>
          <w:tab w:val="right" w:pos="9355"/>
        </w:tabs>
        <w:snapToGrid w:val="0"/>
        <w:spacing w:line="256" w:lineRule="auto"/>
        <w:ind w:left="567" w:hanging="567"/>
        <w:rPr>
          <w:rFonts w:ascii="Arial" w:hAnsi="Arial" w:cs="Arial"/>
          <w:sz w:val="20"/>
          <w:szCs w:val="20"/>
        </w:rPr>
      </w:pPr>
      <w:r w:rsidRPr="00E851C3">
        <w:rPr>
          <w:rFonts w:ascii="Arial" w:hAnsi="Arial" w:cs="Arial"/>
          <w:sz w:val="20"/>
          <w:szCs w:val="20"/>
        </w:rPr>
        <w:t xml:space="preserve">Куйбышевского района  </w:t>
      </w:r>
    </w:p>
    <w:p w:rsidR="00E851C3" w:rsidRPr="00E851C3" w:rsidRDefault="00E851C3" w:rsidP="00CB422F">
      <w:pPr>
        <w:ind w:left="567" w:hanging="567"/>
        <w:jc w:val="both"/>
        <w:rPr>
          <w:rFonts w:ascii="Arial" w:hAnsi="Arial" w:cs="Arial"/>
          <w:sz w:val="20"/>
          <w:szCs w:val="20"/>
        </w:rPr>
      </w:pPr>
      <w:r w:rsidRPr="00E851C3">
        <w:rPr>
          <w:rFonts w:ascii="Arial" w:hAnsi="Arial" w:cs="Arial"/>
          <w:sz w:val="20"/>
          <w:szCs w:val="20"/>
        </w:rPr>
        <w:t>Новосибирской области                                                                         А.А. Андронов</w:t>
      </w:r>
    </w:p>
    <w:p w:rsidR="00206468" w:rsidRPr="00206468" w:rsidRDefault="00206468" w:rsidP="00CB422F">
      <w:pPr>
        <w:widowControl w:val="0"/>
        <w:ind w:left="567"/>
        <w:jc w:val="center"/>
        <w:rPr>
          <w:rFonts w:ascii="Arial" w:hAnsi="Arial" w:cs="Arial"/>
          <w:b/>
          <w:color w:val="000000"/>
          <w:sz w:val="20"/>
          <w:szCs w:val="20"/>
          <w:lang w:bidi="ru-RU"/>
        </w:rPr>
      </w:pPr>
    </w:p>
    <w:p w:rsidR="00F11825" w:rsidRDefault="00F11825" w:rsidP="00577B9F">
      <w:pPr>
        <w:rPr>
          <w:rFonts w:ascii="Arial" w:hAnsi="Arial" w:cs="Arial"/>
          <w:sz w:val="20"/>
          <w:szCs w:val="20"/>
        </w:rPr>
      </w:pPr>
    </w:p>
    <w:p w:rsidR="00F11825" w:rsidRDefault="00F11825" w:rsidP="00F27C35">
      <w:pPr>
        <w:jc w:val="center"/>
        <w:rPr>
          <w:rFonts w:ascii="Arial" w:hAnsi="Arial" w:cs="Arial"/>
          <w:sz w:val="20"/>
          <w:szCs w:val="20"/>
        </w:rPr>
      </w:pPr>
    </w:p>
    <w:p w:rsidR="00D3602C" w:rsidRDefault="00D3602C" w:rsidP="00F27C35">
      <w:pPr>
        <w:jc w:val="center"/>
        <w:rPr>
          <w:rFonts w:ascii="Arial" w:hAnsi="Arial" w:cs="Arial"/>
          <w:sz w:val="20"/>
          <w:szCs w:val="20"/>
        </w:rPr>
        <w:sectPr w:rsidR="00D3602C" w:rsidSect="00A806BB">
          <w:headerReference w:type="default" r:id="rId14"/>
          <w:footerReference w:type="default" r:id="rId15"/>
          <w:pgSz w:w="11906" w:h="16838"/>
          <w:pgMar w:top="1134" w:right="1134" w:bottom="1134" w:left="1134" w:header="0" w:footer="567" w:gutter="0"/>
          <w:cols w:space="708"/>
          <w:titlePg/>
          <w:docGrid w:linePitch="360"/>
        </w:sectPr>
      </w:pPr>
    </w:p>
    <w:p w:rsidR="00D3602C" w:rsidRPr="00D3602C" w:rsidRDefault="00D3602C" w:rsidP="00D3602C">
      <w:pPr>
        <w:jc w:val="right"/>
        <w:rPr>
          <w:rFonts w:ascii="Arial" w:hAnsi="Arial" w:cs="Arial"/>
          <w:noProof/>
          <w:sz w:val="20"/>
          <w:szCs w:val="20"/>
        </w:rPr>
      </w:pPr>
      <w:r w:rsidRPr="00D3602C">
        <w:rPr>
          <w:rFonts w:ascii="Arial" w:hAnsi="Arial" w:cs="Arial"/>
          <w:noProof/>
          <w:sz w:val="20"/>
          <w:szCs w:val="20"/>
        </w:rPr>
        <w:lastRenderedPageBreak/>
        <w:t xml:space="preserve">Приложение №1 к Постановлению </w:t>
      </w:r>
    </w:p>
    <w:p w:rsidR="00D3602C" w:rsidRPr="00D3602C" w:rsidRDefault="00D3602C" w:rsidP="00D3602C">
      <w:pPr>
        <w:jc w:val="right"/>
        <w:rPr>
          <w:rFonts w:ascii="Arial" w:hAnsi="Arial" w:cs="Arial"/>
          <w:noProof/>
          <w:sz w:val="20"/>
          <w:szCs w:val="20"/>
        </w:rPr>
      </w:pPr>
      <w:r w:rsidRPr="00D3602C">
        <w:rPr>
          <w:rFonts w:ascii="Arial" w:hAnsi="Arial" w:cs="Arial"/>
          <w:noProof/>
          <w:sz w:val="20"/>
          <w:szCs w:val="20"/>
        </w:rPr>
        <w:t xml:space="preserve">администрации города Куйбышева </w:t>
      </w:r>
    </w:p>
    <w:p w:rsidR="00D3602C" w:rsidRPr="00D3602C" w:rsidRDefault="00D3602C" w:rsidP="00D3602C">
      <w:pPr>
        <w:jc w:val="right"/>
        <w:rPr>
          <w:rFonts w:ascii="Arial" w:hAnsi="Arial" w:cs="Arial"/>
          <w:noProof/>
          <w:sz w:val="20"/>
          <w:szCs w:val="20"/>
        </w:rPr>
      </w:pPr>
      <w:r w:rsidRPr="00D3602C">
        <w:rPr>
          <w:rFonts w:ascii="Arial" w:hAnsi="Arial" w:cs="Arial"/>
          <w:noProof/>
          <w:sz w:val="20"/>
          <w:szCs w:val="20"/>
        </w:rPr>
        <w:t>Куйбышевского района Новосибирской области</w:t>
      </w:r>
    </w:p>
    <w:p w:rsidR="00D3602C" w:rsidRPr="00D3602C" w:rsidRDefault="00D3602C" w:rsidP="00D3602C">
      <w:pPr>
        <w:jc w:val="right"/>
        <w:rPr>
          <w:rFonts w:ascii="Arial" w:hAnsi="Arial" w:cs="Arial"/>
          <w:noProof/>
          <w:sz w:val="20"/>
          <w:szCs w:val="20"/>
        </w:rPr>
      </w:pPr>
      <w:r w:rsidRPr="00D3602C">
        <w:rPr>
          <w:rFonts w:ascii="Arial" w:hAnsi="Arial" w:cs="Arial"/>
          <w:noProof/>
          <w:sz w:val="20"/>
          <w:szCs w:val="20"/>
        </w:rPr>
        <w:t>от 12.02.2025 №164</w:t>
      </w:r>
    </w:p>
    <w:p w:rsidR="00D3602C" w:rsidRPr="00D3602C" w:rsidRDefault="00D3602C" w:rsidP="00D3602C">
      <w:pPr>
        <w:jc w:val="right"/>
        <w:rPr>
          <w:noProof/>
          <w:sz w:val="20"/>
          <w:szCs w:val="20"/>
        </w:rPr>
      </w:pPr>
      <w:r w:rsidRPr="00D3602C">
        <w:rPr>
          <w:rFonts w:ascii="Arial" w:hAnsi="Arial" w:cs="Arial"/>
          <w:noProof/>
          <w:sz w:val="20"/>
          <w:szCs w:val="20"/>
        </w:rPr>
        <w:t>Графическая часть</w:t>
      </w:r>
      <w:r w:rsidRPr="00D3602C">
        <w:rPr>
          <w:noProof/>
        </w:rPr>
        <w:drawing>
          <wp:inline distT="0" distB="0" distL="0" distR="0" wp14:anchorId="7EB358C4" wp14:editId="41614832">
            <wp:extent cx="9601200" cy="4714875"/>
            <wp:effectExtent l="0" t="0" r="0"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9601200" cy="4714875"/>
                    </a:xfrm>
                    <a:prstGeom prst="rect">
                      <a:avLst/>
                    </a:prstGeom>
                    <a:noFill/>
                    <a:ln>
                      <a:noFill/>
                    </a:ln>
                  </pic:spPr>
                </pic:pic>
              </a:graphicData>
            </a:graphic>
          </wp:inline>
        </w:drawing>
      </w:r>
    </w:p>
    <w:p w:rsidR="00D3602C" w:rsidRPr="00D3602C" w:rsidRDefault="00D3602C" w:rsidP="00D3602C">
      <w:pPr>
        <w:jc w:val="both"/>
      </w:pPr>
    </w:p>
    <w:p w:rsidR="00D3602C" w:rsidRPr="00D3602C" w:rsidRDefault="00D3602C" w:rsidP="00D3602C">
      <w:pPr>
        <w:jc w:val="both"/>
      </w:pPr>
    </w:p>
    <w:p w:rsidR="00D3602C" w:rsidRPr="00D3602C" w:rsidRDefault="00D3602C" w:rsidP="00D3602C">
      <w:pPr>
        <w:jc w:val="both"/>
      </w:pPr>
    </w:p>
    <w:p w:rsidR="00557070" w:rsidRDefault="00557070" w:rsidP="00557070">
      <w:pPr>
        <w:sectPr w:rsidR="00557070" w:rsidSect="00D3602C">
          <w:pgSz w:w="16838" w:h="11906" w:orient="landscape"/>
          <w:pgMar w:top="1134" w:right="1134" w:bottom="1134" w:left="1134" w:header="0" w:footer="567" w:gutter="0"/>
          <w:cols w:space="708"/>
          <w:titlePg/>
          <w:docGrid w:linePitch="360"/>
        </w:sectPr>
      </w:pPr>
    </w:p>
    <w:p w:rsidR="00D3602C" w:rsidRPr="00D3602C" w:rsidRDefault="00557070" w:rsidP="00557070">
      <w:r w:rsidRPr="00557070">
        <w:rPr>
          <w:noProof/>
        </w:rPr>
        <w:lastRenderedPageBreak/>
        <w:drawing>
          <wp:anchor distT="0" distB="0" distL="114300" distR="114300" simplePos="0" relativeHeight="251659776" behindDoc="0" locked="0" layoutInCell="1" allowOverlap="1">
            <wp:simplePos x="0" y="0"/>
            <wp:positionH relativeFrom="margin">
              <wp:posOffset>2000250</wp:posOffset>
            </wp:positionH>
            <wp:positionV relativeFrom="margin">
              <wp:posOffset>-1764030</wp:posOffset>
            </wp:positionV>
            <wp:extent cx="5295265" cy="9076055"/>
            <wp:effectExtent l="1885950" t="0" r="1867535" b="0"/>
            <wp:wrapSquare wrapText="bothSides"/>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rot="5400000">
                      <a:off x="0" y="0"/>
                      <a:ext cx="5295265" cy="9076055"/>
                    </a:xfrm>
                    <a:prstGeom prst="rect">
                      <a:avLst/>
                    </a:prstGeom>
                    <a:noFill/>
                    <a:ln>
                      <a:noFill/>
                    </a:ln>
                  </pic:spPr>
                </pic:pic>
              </a:graphicData>
            </a:graphic>
            <wp14:sizeRelH relativeFrom="margin">
              <wp14:pctWidth>0</wp14:pctWidth>
            </wp14:sizeRelH>
          </wp:anchor>
        </w:drawing>
      </w:r>
    </w:p>
    <w:p w:rsidR="006A6589" w:rsidRDefault="006A6589" w:rsidP="00557070">
      <w:pPr>
        <w:rPr>
          <w:rFonts w:ascii="Arial" w:hAnsi="Arial" w:cs="Arial"/>
          <w:sz w:val="20"/>
          <w:szCs w:val="20"/>
        </w:rPr>
        <w:sectPr w:rsidR="006A6589" w:rsidSect="00D3602C">
          <w:pgSz w:w="16838" w:h="11906" w:orient="landscape"/>
          <w:pgMar w:top="1134" w:right="1134" w:bottom="1134" w:left="1134" w:header="0" w:footer="567" w:gutter="0"/>
          <w:cols w:space="708"/>
          <w:titlePg/>
          <w:docGrid w:linePitch="360"/>
        </w:sectPr>
      </w:pPr>
    </w:p>
    <w:p w:rsidR="00E16138" w:rsidRPr="00A45185" w:rsidRDefault="00E16138" w:rsidP="00E16138">
      <w:pPr>
        <w:jc w:val="center"/>
        <w:rPr>
          <w:rFonts w:ascii="Arial" w:hAnsi="Arial" w:cs="Arial"/>
          <w:b/>
          <w:sz w:val="20"/>
          <w:szCs w:val="20"/>
        </w:rPr>
      </w:pPr>
      <w:r>
        <w:rPr>
          <w:rFonts w:ascii="Arial" w:hAnsi="Arial" w:cs="Arial"/>
          <w:b/>
          <w:sz w:val="20"/>
          <w:szCs w:val="20"/>
        </w:rPr>
        <w:lastRenderedPageBreak/>
        <w:t xml:space="preserve">РАЗДЕЛ </w:t>
      </w:r>
      <w:r>
        <w:rPr>
          <w:rFonts w:ascii="Arial" w:hAnsi="Arial" w:cs="Arial"/>
          <w:b/>
          <w:sz w:val="20"/>
          <w:szCs w:val="20"/>
          <w:lang w:val="en-US"/>
        </w:rPr>
        <w:t>III</w:t>
      </w:r>
      <w:r w:rsidRPr="00A45185">
        <w:rPr>
          <w:rFonts w:ascii="Arial" w:hAnsi="Arial" w:cs="Arial"/>
          <w:b/>
          <w:sz w:val="20"/>
          <w:szCs w:val="20"/>
        </w:rPr>
        <w:t>.</w:t>
      </w:r>
    </w:p>
    <w:p w:rsidR="00E16138" w:rsidRDefault="00E16138" w:rsidP="00E16138">
      <w:pPr>
        <w:widowControl w:val="0"/>
        <w:jc w:val="center"/>
        <w:rPr>
          <w:rFonts w:ascii="Arial" w:hAnsi="Arial" w:cs="Arial"/>
          <w:b/>
          <w:spacing w:val="1"/>
          <w:sz w:val="20"/>
          <w:szCs w:val="20"/>
        </w:rPr>
      </w:pPr>
      <w:r w:rsidRPr="00CD708E">
        <w:rPr>
          <w:rFonts w:ascii="Arial" w:hAnsi="Arial" w:cs="Arial"/>
          <w:b/>
          <w:sz w:val="20"/>
          <w:szCs w:val="20"/>
        </w:rPr>
        <w:t>ОФИЦИАЛЬНЫЕ СООБЩЕНИЯ И МАТЕРИАЛЫ ОРГАНОВ МЕСТНОГО САМОУПРАВЛЕНИЯ ГОРОДА КУЙБЫШЕВА КУЙБЫШЕВСКОГО РАЙОНА НОВОСИБИРСКОЙ ОБЛАСТИ</w:t>
      </w:r>
    </w:p>
    <w:p w:rsidR="00E16138" w:rsidRDefault="00E16138" w:rsidP="00E16138">
      <w:pPr>
        <w:widowControl w:val="0"/>
        <w:jc w:val="center"/>
        <w:rPr>
          <w:rFonts w:ascii="Arial" w:hAnsi="Arial" w:cs="Arial"/>
          <w:b/>
          <w:spacing w:val="1"/>
          <w:sz w:val="20"/>
          <w:szCs w:val="20"/>
        </w:rPr>
      </w:pPr>
    </w:p>
    <w:p w:rsidR="00E16138" w:rsidRDefault="00E16138" w:rsidP="00E16138">
      <w:pPr>
        <w:widowControl w:val="0"/>
        <w:jc w:val="center"/>
        <w:rPr>
          <w:rFonts w:ascii="Arial" w:hAnsi="Arial" w:cs="Arial"/>
          <w:b/>
          <w:spacing w:val="1"/>
          <w:sz w:val="20"/>
          <w:szCs w:val="20"/>
        </w:rPr>
      </w:pPr>
    </w:p>
    <w:p w:rsidR="00E16138" w:rsidRDefault="00E16138" w:rsidP="00E16138">
      <w:pPr>
        <w:jc w:val="both"/>
        <w:rPr>
          <w:rFonts w:ascii="Arial" w:hAnsi="Arial" w:cs="Arial"/>
          <w:sz w:val="20"/>
          <w:szCs w:val="20"/>
          <w:lang w:eastAsia="ar-SA"/>
        </w:rPr>
      </w:pPr>
      <w:r>
        <w:rPr>
          <w:rFonts w:ascii="Arial" w:hAnsi="Arial" w:cs="Arial"/>
          <w:b/>
          <w:sz w:val="20"/>
          <w:szCs w:val="20"/>
        </w:rPr>
        <w:t xml:space="preserve">3.1. </w:t>
      </w:r>
      <w:r w:rsidR="00557070" w:rsidRPr="00557070">
        <w:rPr>
          <w:rFonts w:ascii="Arial" w:hAnsi="Arial" w:cs="Arial"/>
          <w:b/>
          <w:spacing w:val="2"/>
          <w:sz w:val="20"/>
          <w:szCs w:val="20"/>
          <w:lang w:eastAsia="ar-SA"/>
        </w:rPr>
        <w:t>ОПОВЕЩЕНИЕ</w:t>
      </w:r>
      <w:r>
        <w:rPr>
          <w:rFonts w:ascii="Arial" w:hAnsi="Arial" w:cs="Arial"/>
          <w:b/>
          <w:spacing w:val="2"/>
          <w:sz w:val="20"/>
          <w:szCs w:val="20"/>
          <w:lang w:eastAsia="ar-SA"/>
        </w:rPr>
        <w:t xml:space="preserve"> </w:t>
      </w:r>
      <w:r w:rsidRPr="001E3C09">
        <w:rPr>
          <w:rFonts w:ascii="Arial" w:hAnsi="Arial" w:cs="Arial"/>
          <w:sz w:val="20"/>
          <w:szCs w:val="20"/>
          <w:lang w:eastAsia="ar-SA"/>
        </w:rPr>
        <w:t xml:space="preserve">о </w:t>
      </w:r>
      <w:r w:rsidR="00557070">
        <w:rPr>
          <w:rFonts w:ascii="Arial" w:hAnsi="Arial" w:cs="Arial"/>
          <w:sz w:val="20"/>
          <w:szCs w:val="20"/>
          <w:lang w:eastAsia="ar-SA"/>
        </w:rPr>
        <w:t>начале</w:t>
      </w:r>
      <w:r>
        <w:rPr>
          <w:rFonts w:ascii="Arial" w:hAnsi="Arial" w:cs="Arial"/>
          <w:sz w:val="20"/>
          <w:szCs w:val="20"/>
          <w:lang w:eastAsia="ar-SA"/>
        </w:rPr>
        <w:t xml:space="preserve"> общественных обсуждений</w:t>
      </w:r>
      <w:r w:rsidRPr="001E3C09">
        <w:rPr>
          <w:rFonts w:ascii="Arial" w:hAnsi="Arial" w:cs="Arial"/>
          <w:sz w:val="20"/>
          <w:szCs w:val="20"/>
          <w:lang w:eastAsia="ar-SA"/>
        </w:rPr>
        <w:t xml:space="preserve"> </w:t>
      </w:r>
    </w:p>
    <w:p w:rsidR="00B844AC" w:rsidRDefault="00B844AC" w:rsidP="00F27C35">
      <w:pPr>
        <w:jc w:val="center"/>
        <w:rPr>
          <w:rFonts w:ascii="Arial" w:hAnsi="Arial" w:cs="Arial"/>
          <w:sz w:val="20"/>
          <w:szCs w:val="20"/>
        </w:rPr>
      </w:pPr>
    </w:p>
    <w:p w:rsidR="00557070" w:rsidRPr="00557070" w:rsidRDefault="00557070" w:rsidP="00557070">
      <w:pPr>
        <w:ind w:firstLine="709"/>
        <w:jc w:val="center"/>
        <w:rPr>
          <w:rFonts w:ascii="Arial" w:hAnsi="Arial" w:cs="Arial"/>
          <w:b/>
          <w:spacing w:val="2"/>
          <w:sz w:val="20"/>
          <w:szCs w:val="20"/>
          <w:lang w:eastAsia="ar-SA"/>
        </w:rPr>
      </w:pPr>
      <w:r w:rsidRPr="00557070">
        <w:rPr>
          <w:rFonts w:ascii="Arial" w:hAnsi="Arial" w:cs="Arial"/>
          <w:b/>
          <w:spacing w:val="2"/>
          <w:sz w:val="20"/>
          <w:szCs w:val="20"/>
          <w:lang w:eastAsia="ar-SA"/>
        </w:rPr>
        <w:t xml:space="preserve">ОПОВЕЩЕНИЕ О НАЧАЛЕ ОБЩЕСТВЕННЫХ ОБСУЖДЕНИЙ В ГОРОДЕ </w:t>
      </w:r>
    </w:p>
    <w:p w:rsidR="00557070" w:rsidRPr="00557070" w:rsidRDefault="00557070" w:rsidP="00557070">
      <w:pPr>
        <w:ind w:firstLine="709"/>
        <w:jc w:val="center"/>
        <w:rPr>
          <w:rFonts w:ascii="Arial" w:hAnsi="Arial" w:cs="Arial"/>
          <w:b/>
          <w:spacing w:val="2"/>
          <w:sz w:val="20"/>
          <w:szCs w:val="20"/>
          <w:lang w:eastAsia="ar-SA"/>
        </w:rPr>
      </w:pPr>
      <w:r w:rsidRPr="00557070">
        <w:rPr>
          <w:rFonts w:ascii="Arial" w:hAnsi="Arial" w:cs="Arial"/>
          <w:b/>
          <w:spacing w:val="2"/>
          <w:sz w:val="20"/>
          <w:szCs w:val="20"/>
          <w:lang w:eastAsia="ar-SA"/>
        </w:rPr>
        <w:t>КУЙБЫШЕВЕ КУЙБЫШЕВСКОГО РАЙОНА НОВОСИБИРСКОЙ ОБЛАСТИ</w:t>
      </w:r>
    </w:p>
    <w:p w:rsidR="00557070" w:rsidRPr="00557070" w:rsidRDefault="00557070" w:rsidP="00557070">
      <w:pPr>
        <w:ind w:firstLine="709"/>
        <w:jc w:val="center"/>
        <w:rPr>
          <w:rFonts w:ascii="Arial" w:hAnsi="Arial" w:cs="Arial"/>
          <w:b/>
          <w:spacing w:val="2"/>
          <w:sz w:val="20"/>
          <w:szCs w:val="20"/>
          <w:lang w:eastAsia="ar-SA"/>
        </w:rPr>
      </w:pPr>
    </w:p>
    <w:p w:rsidR="00557070" w:rsidRPr="00557070" w:rsidRDefault="00557070" w:rsidP="00557070">
      <w:pPr>
        <w:tabs>
          <w:tab w:val="left" w:pos="0"/>
        </w:tabs>
        <w:jc w:val="both"/>
        <w:rPr>
          <w:rFonts w:ascii="Arial" w:hAnsi="Arial" w:cs="Arial"/>
          <w:sz w:val="20"/>
          <w:szCs w:val="20"/>
          <w:lang w:eastAsia="ar-SA"/>
        </w:rPr>
      </w:pPr>
      <w:r w:rsidRPr="00557070">
        <w:rPr>
          <w:rFonts w:ascii="Arial" w:hAnsi="Arial" w:cs="Arial"/>
          <w:b/>
          <w:bCs/>
          <w:color w:val="FF0000"/>
          <w:sz w:val="20"/>
          <w:szCs w:val="20"/>
          <w:lang w:eastAsia="ar-SA"/>
        </w:rPr>
        <w:t xml:space="preserve">        </w:t>
      </w:r>
      <w:r w:rsidRPr="00557070">
        <w:rPr>
          <w:rFonts w:ascii="Arial" w:hAnsi="Arial" w:cs="Arial"/>
          <w:b/>
          <w:bCs/>
          <w:sz w:val="20"/>
          <w:szCs w:val="20"/>
          <w:lang w:val="en-US" w:eastAsia="ar-SA"/>
        </w:rPr>
        <w:t>I</w:t>
      </w:r>
      <w:r w:rsidRPr="00557070">
        <w:rPr>
          <w:rFonts w:ascii="Arial" w:hAnsi="Arial" w:cs="Arial"/>
          <w:b/>
          <w:bCs/>
          <w:sz w:val="20"/>
          <w:szCs w:val="20"/>
          <w:lang w:eastAsia="ar-SA"/>
        </w:rPr>
        <w:t>.</w:t>
      </w:r>
      <w:r w:rsidRPr="00557070">
        <w:rPr>
          <w:rFonts w:ascii="Arial" w:hAnsi="Arial" w:cs="Arial"/>
          <w:bCs/>
          <w:sz w:val="20"/>
          <w:szCs w:val="20"/>
          <w:lang w:eastAsia="ar-SA"/>
        </w:rPr>
        <w:t xml:space="preserve"> На общественные обсуждения представляется проект по предоставлению </w:t>
      </w:r>
      <w:r w:rsidRPr="00557070">
        <w:rPr>
          <w:rFonts w:ascii="Arial" w:hAnsi="Arial" w:cs="Arial"/>
          <w:bCs/>
          <w:sz w:val="20"/>
          <w:szCs w:val="20"/>
          <w:lang w:eastAsia="ar-SA"/>
        </w:rPr>
        <w:t xml:space="preserve">разрешения </w:t>
      </w:r>
      <w:r w:rsidRPr="00557070">
        <w:rPr>
          <w:rFonts w:ascii="Arial" w:hAnsi="Arial" w:cs="Arial"/>
          <w:b/>
          <w:i/>
          <w:sz w:val="20"/>
          <w:szCs w:val="20"/>
          <w:u w:val="single"/>
          <w:lang w:eastAsia="ar-SA"/>
        </w:rPr>
        <w:t>на</w:t>
      </w:r>
      <w:r w:rsidRPr="00557070">
        <w:rPr>
          <w:rFonts w:ascii="Arial" w:hAnsi="Arial" w:cs="Arial"/>
          <w:i/>
          <w:sz w:val="20"/>
          <w:szCs w:val="20"/>
          <w:u w:val="single"/>
          <w:lang w:eastAsia="ar-SA"/>
        </w:rPr>
        <w:t xml:space="preserve"> условно разрешенный вид использования - «Магазины (4.4</w:t>
      </w:r>
      <w:proofErr w:type="gramStart"/>
      <w:r w:rsidRPr="00557070">
        <w:rPr>
          <w:rFonts w:ascii="Arial" w:hAnsi="Arial" w:cs="Arial"/>
          <w:i/>
          <w:sz w:val="20"/>
          <w:szCs w:val="20"/>
          <w:u w:val="single"/>
          <w:lang w:eastAsia="ar-SA"/>
        </w:rPr>
        <w:t>)»</w:t>
      </w:r>
      <w:proofErr w:type="gramEnd"/>
      <w:r w:rsidRPr="00557070">
        <w:rPr>
          <w:rFonts w:ascii="Arial" w:hAnsi="Arial" w:cs="Arial"/>
          <w:i/>
          <w:sz w:val="20"/>
          <w:szCs w:val="20"/>
          <w:u w:val="single"/>
          <w:lang w:eastAsia="ar-SA"/>
        </w:rPr>
        <w:t xml:space="preserve"> земельному участку с кадастровым номером 54:34:010674:192, площадью 1143 </w:t>
      </w:r>
      <w:proofErr w:type="spellStart"/>
      <w:r w:rsidRPr="00557070">
        <w:rPr>
          <w:rFonts w:ascii="Arial" w:hAnsi="Arial" w:cs="Arial"/>
          <w:i/>
          <w:sz w:val="20"/>
          <w:szCs w:val="20"/>
          <w:u w:val="single"/>
          <w:lang w:eastAsia="ar-SA"/>
        </w:rPr>
        <w:t>кв.м</w:t>
      </w:r>
      <w:proofErr w:type="spellEnd"/>
      <w:r w:rsidRPr="00557070">
        <w:rPr>
          <w:rFonts w:ascii="Arial" w:hAnsi="Arial" w:cs="Arial"/>
          <w:i/>
          <w:sz w:val="20"/>
          <w:szCs w:val="20"/>
          <w:u w:val="single"/>
          <w:lang w:eastAsia="ar-SA"/>
        </w:rPr>
        <w:t xml:space="preserve">., местоположением: Российская Федерация, Новосибирская область, г. Куйбышев, ул. Советская </w:t>
      </w:r>
      <w:r>
        <w:rPr>
          <w:rFonts w:ascii="Arial" w:hAnsi="Arial" w:cs="Arial"/>
          <w:sz w:val="20"/>
          <w:szCs w:val="20"/>
          <w:lang w:eastAsia="ar-SA"/>
        </w:rPr>
        <w:t>________________________</w:t>
      </w:r>
      <w:r w:rsidRPr="00557070">
        <w:rPr>
          <w:rFonts w:ascii="Arial" w:hAnsi="Arial" w:cs="Arial"/>
          <w:sz w:val="20"/>
          <w:szCs w:val="20"/>
          <w:lang w:eastAsia="ar-SA"/>
        </w:rPr>
        <w:t>_______________</w:t>
      </w:r>
    </w:p>
    <w:p w:rsidR="00557070" w:rsidRPr="00557070" w:rsidRDefault="00557070" w:rsidP="00557070">
      <w:pPr>
        <w:ind w:firstLine="709"/>
        <w:rPr>
          <w:rFonts w:ascii="Arial" w:hAnsi="Arial" w:cs="Arial"/>
          <w:bCs/>
          <w:i/>
          <w:sz w:val="20"/>
          <w:szCs w:val="20"/>
          <w:lang w:eastAsia="ar-SA"/>
        </w:rPr>
      </w:pPr>
      <w:r w:rsidRPr="00557070">
        <w:rPr>
          <w:rFonts w:ascii="Arial" w:hAnsi="Arial" w:cs="Arial"/>
          <w:bCs/>
          <w:i/>
          <w:sz w:val="20"/>
          <w:szCs w:val="20"/>
          <w:lang w:eastAsia="ar-SA"/>
        </w:rPr>
        <w:t xml:space="preserve">                                           (</w:t>
      </w:r>
      <w:proofErr w:type="gramStart"/>
      <w:r w:rsidRPr="00557070">
        <w:rPr>
          <w:rFonts w:ascii="Arial" w:hAnsi="Arial" w:cs="Arial"/>
          <w:bCs/>
          <w:i/>
          <w:sz w:val="20"/>
          <w:szCs w:val="20"/>
          <w:lang w:eastAsia="ar-SA"/>
        </w:rPr>
        <w:t>наименование</w:t>
      </w:r>
      <w:proofErr w:type="gramEnd"/>
      <w:r w:rsidRPr="00557070">
        <w:rPr>
          <w:rFonts w:ascii="Arial" w:hAnsi="Arial" w:cs="Arial"/>
          <w:bCs/>
          <w:i/>
          <w:sz w:val="20"/>
          <w:szCs w:val="20"/>
          <w:lang w:eastAsia="ar-SA"/>
        </w:rPr>
        <w:t xml:space="preserve"> проекта)</w:t>
      </w:r>
    </w:p>
    <w:p w:rsidR="00557070" w:rsidRPr="00557070" w:rsidRDefault="00557070" w:rsidP="00557070">
      <w:pPr>
        <w:tabs>
          <w:tab w:val="left" w:pos="567"/>
        </w:tabs>
        <w:rPr>
          <w:rFonts w:ascii="Arial" w:hAnsi="Arial" w:cs="Arial"/>
          <w:b/>
          <w:sz w:val="20"/>
          <w:szCs w:val="20"/>
          <w:lang w:eastAsia="ar-SA"/>
        </w:rPr>
      </w:pPr>
      <w:r w:rsidRPr="00557070">
        <w:rPr>
          <w:rFonts w:ascii="Arial" w:hAnsi="Arial" w:cs="Arial"/>
          <w:bCs/>
          <w:sz w:val="20"/>
          <w:szCs w:val="20"/>
          <w:lang w:eastAsia="ar-SA"/>
        </w:rPr>
        <w:t xml:space="preserve">        Информационные материалы по проекту:</w:t>
      </w:r>
      <w:r w:rsidRPr="00557070">
        <w:rPr>
          <w:rFonts w:ascii="Arial" w:hAnsi="Arial" w:cs="Arial"/>
          <w:b/>
          <w:sz w:val="20"/>
          <w:szCs w:val="20"/>
          <w:lang w:eastAsia="ar-SA"/>
        </w:rPr>
        <w:t xml:space="preserve"> </w:t>
      </w:r>
    </w:p>
    <w:p w:rsidR="00557070" w:rsidRPr="00557070" w:rsidRDefault="00557070" w:rsidP="00557070">
      <w:pPr>
        <w:numPr>
          <w:ilvl w:val="0"/>
          <w:numId w:val="13"/>
        </w:numPr>
        <w:tabs>
          <w:tab w:val="left" w:pos="0"/>
          <w:tab w:val="left" w:pos="284"/>
        </w:tabs>
        <w:ind w:left="284" w:hanging="284"/>
        <w:contextualSpacing/>
        <w:jc w:val="both"/>
        <w:rPr>
          <w:rFonts w:ascii="Arial" w:hAnsi="Arial" w:cs="Arial"/>
          <w:i/>
          <w:sz w:val="20"/>
          <w:szCs w:val="20"/>
          <w:u w:val="single"/>
          <w:lang w:eastAsia="ar-SA"/>
        </w:rPr>
      </w:pPr>
      <w:proofErr w:type="gramStart"/>
      <w:r w:rsidRPr="00557070">
        <w:rPr>
          <w:rFonts w:ascii="Arial" w:hAnsi="Arial" w:cs="Arial"/>
          <w:i/>
          <w:sz w:val="20"/>
          <w:szCs w:val="20"/>
          <w:u w:val="single"/>
          <w:lang w:eastAsia="ar-SA"/>
        </w:rPr>
        <w:t>выписка</w:t>
      </w:r>
      <w:proofErr w:type="gramEnd"/>
      <w:r w:rsidRPr="00557070">
        <w:rPr>
          <w:rFonts w:ascii="Arial" w:hAnsi="Arial" w:cs="Arial"/>
          <w:i/>
          <w:sz w:val="20"/>
          <w:szCs w:val="20"/>
          <w:u w:val="single"/>
          <w:lang w:eastAsia="ar-SA"/>
        </w:rPr>
        <w:t xml:space="preserve"> из Единого государственного реестра недвижимости, актуальная на 30.01.2025г. (на земельный участок);</w:t>
      </w:r>
    </w:p>
    <w:p w:rsidR="00557070" w:rsidRPr="00557070" w:rsidRDefault="00557070" w:rsidP="00557070">
      <w:pPr>
        <w:numPr>
          <w:ilvl w:val="0"/>
          <w:numId w:val="13"/>
        </w:numPr>
        <w:tabs>
          <w:tab w:val="left" w:pos="0"/>
          <w:tab w:val="left" w:pos="284"/>
          <w:tab w:val="left" w:pos="567"/>
        </w:tabs>
        <w:ind w:left="284" w:hanging="284"/>
        <w:contextualSpacing/>
        <w:jc w:val="both"/>
        <w:rPr>
          <w:rFonts w:ascii="Arial" w:hAnsi="Arial" w:cs="Arial"/>
          <w:i/>
          <w:sz w:val="20"/>
          <w:szCs w:val="20"/>
          <w:lang w:eastAsia="ar-SA"/>
        </w:rPr>
      </w:pPr>
      <w:proofErr w:type="spellStart"/>
      <w:proofErr w:type="gramStart"/>
      <w:r w:rsidRPr="00557070">
        <w:rPr>
          <w:rFonts w:ascii="Arial" w:hAnsi="Arial" w:cs="Arial"/>
          <w:i/>
          <w:sz w:val="20"/>
          <w:szCs w:val="20"/>
          <w:u w:val="single"/>
          <w:lang w:eastAsia="ar-SA"/>
        </w:rPr>
        <w:t>выкопировка</w:t>
      </w:r>
      <w:proofErr w:type="spellEnd"/>
      <w:proofErr w:type="gramEnd"/>
      <w:r w:rsidRPr="00557070">
        <w:rPr>
          <w:rFonts w:ascii="Arial" w:hAnsi="Arial" w:cs="Arial"/>
          <w:i/>
          <w:sz w:val="20"/>
          <w:szCs w:val="20"/>
          <w:u w:val="single"/>
          <w:lang w:eastAsia="ar-SA"/>
        </w:rPr>
        <w:t xml:space="preserve"> из </w:t>
      </w:r>
      <w:proofErr w:type="spellStart"/>
      <w:r w:rsidRPr="00557070">
        <w:rPr>
          <w:rFonts w:ascii="Arial" w:hAnsi="Arial" w:cs="Arial"/>
          <w:i/>
          <w:sz w:val="20"/>
          <w:szCs w:val="20"/>
          <w:u w:val="single"/>
          <w:lang w:eastAsia="ar-SA"/>
        </w:rPr>
        <w:t>топоосновы</w:t>
      </w:r>
      <w:proofErr w:type="spellEnd"/>
      <w:r w:rsidRPr="00557070">
        <w:rPr>
          <w:rFonts w:ascii="Arial" w:hAnsi="Arial" w:cs="Arial"/>
          <w:i/>
          <w:sz w:val="20"/>
          <w:szCs w:val="20"/>
          <w:u w:val="single"/>
          <w:lang w:eastAsia="ar-SA"/>
        </w:rPr>
        <w:t xml:space="preserve"> г. Куйбышева Куйбышевского района Новосибирской  области.</w:t>
      </w:r>
    </w:p>
    <w:p w:rsidR="00557070" w:rsidRPr="00557070" w:rsidRDefault="00557070" w:rsidP="00557070">
      <w:pPr>
        <w:ind w:firstLine="567"/>
        <w:jc w:val="both"/>
        <w:rPr>
          <w:rFonts w:ascii="Arial" w:hAnsi="Arial" w:cs="Arial"/>
          <w:bCs/>
          <w:sz w:val="20"/>
          <w:szCs w:val="20"/>
          <w:lang w:eastAsia="ar-SA"/>
        </w:rPr>
      </w:pPr>
      <w:r w:rsidRPr="00557070">
        <w:rPr>
          <w:rFonts w:ascii="Arial" w:hAnsi="Arial" w:cs="Arial"/>
          <w:b/>
          <w:bCs/>
          <w:sz w:val="20"/>
          <w:szCs w:val="20"/>
          <w:lang w:val="en-US" w:eastAsia="ar-SA"/>
        </w:rPr>
        <w:t>II</w:t>
      </w:r>
      <w:r w:rsidRPr="00557070">
        <w:rPr>
          <w:rFonts w:ascii="Arial" w:hAnsi="Arial" w:cs="Arial"/>
          <w:b/>
          <w:bCs/>
          <w:sz w:val="20"/>
          <w:szCs w:val="20"/>
          <w:lang w:eastAsia="ar-SA"/>
        </w:rPr>
        <w:t xml:space="preserve">. </w:t>
      </w:r>
      <w:r w:rsidRPr="00557070">
        <w:rPr>
          <w:rFonts w:ascii="Arial" w:hAnsi="Arial" w:cs="Arial"/>
          <w:bCs/>
          <w:sz w:val="20"/>
          <w:szCs w:val="20"/>
          <w:lang w:eastAsia="ar-SA"/>
        </w:rPr>
        <w:t>Порядок и сроки проведения общественных обсуждений:</w:t>
      </w:r>
    </w:p>
    <w:p w:rsidR="00557070" w:rsidRPr="00557070" w:rsidRDefault="00557070" w:rsidP="00557070">
      <w:pPr>
        <w:autoSpaceDE w:val="0"/>
        <w:autoSpaceDN w:val="0"/>
        <w:adjustRightInd w:val="0"/>
        <w:ind w:firstLine="567"/>
        <w:jc w:val="both"/>
        <w:rPr>
          <w:rFonts w:ascii="Arial" w:hAnsi="Arial" w:cs="Arial"/>
          <w:sz w:val="20"/>
          <w:szCs w:val="20"/>
          <w:lang w:eastAsia="ar-SA"/>
        </w:rPr>
      </w:pPr>
      <w:r w:rsidRPr="00557070">
        <w:rPr>
          <w:rFonts w:ascii="Arial" w:hAnsi="Arial" w:cs="Arial"/>
          <w:sz w:val="20"/>
          <w:szCs w:val="20"/>
          <w:lang w:eastAsia="ar-SA"/>
        </w:rPr>
        <w:t>1)</w:t>
      </w:r>
      <w:r w:rsidRPr="00557070">
        <w:rPr>
          <w:rFonts w:ascii="Arial" w:hAnsi="Arial" w:cs="Arial"/>
          <w:sz w:val="20"/>
          <w:szCs w:val="20"/>
          <w:lang w:val="en-US" w:eastAsia="ar-SA"/>
        </w:rPr>
        <w:t> </w:t>
      </w:r>
      <w:r w:rsidRPr="00557070">
        <w:rPr>
          <w:rFonts w:ascii="Arial" w:hAnsi="Arial" w:cs="Arial"/>
          <w:sz w:val="20"/>
          <w:szCs w:val="20"/>
          <w:lang w:eastAsia="ar-SA"/>
        </w:rPr>
        <w:t xml:space="preserve">размещение проекта и информационных материалов к нему на официальном сайте города Куйбышева Куйбышевского района Новосибирской области в информационно-телекоммуникационной сети «Интернет» - </w:t>
      </w:r>
      <w:hyperlink r:id="rId18" w:history="1">
        <w:r w:rsidRPr="00557070">
          <w:rPr>
            <w:rFonts w:ascii="Arial" w:hAnsi="Arial" w:cs="Arial"/>
            <w:sz w:val="20"/>
            <w:szCs w:val="20"/>
            <w:lang w:eastAsia="ar-SA"/>
          </w:rPr>
          <w:t>https://kainsk.nso.ru</w:t>
        </w:r>
      </w:hyperlink>
      <w:r w:rsidRPr="00557070">
        <w:rPr>
          <w:rFonts w:ascii="Arial" w:hAnsi="Arial" w:cs="Arial"/>
          <w:sz w:val="20"/>
          <w:szCs w:val="20"/>
          <w:lang w:eastAsia="ar-SA"/>
        </w:rPr>
        <w:t xml:space="preserve"> далее по </w:t>
      </w:r>
      <w:r w:rsidRPr="00557070">
        <w:rPr>
          <w:rFonts w:ascii="Arial" w:hAnsi="Arial" w:cs="Arial"/>
          <w:sz w:val="20"/>
          <w:szCs w:val="20"/>
          <w:lang w:eastAsia="ar-SA"/>
        </w:rPr>
        <w:t>тексту решения</w:t>
      </w:r>
      <w:r w:rsidRPr="00557070">
        <w:rPr>
          <w:rFonts w:ascii="Arial" w:hAnsi="Arial" w:cs="Arial"/>
          <w:sz w:val="20"/>
          <w:szCs w:val="20"/>
          <w:lang w:eastAsia="ar-SA"/>
        </w:rPr>
        <w:t xml:space="preserve"> – официальный сайт), на платформе обратной связи федеральной информационной системы «Единый портал государственных и муниципальных услуг (функций</w:t>
      </w:r>
      <w:r w:rsidRPr="00557070">
        <w:rPr>
          <w:rFonts w:ascii="Arial" w:hAnsi="Arial" w:cs="Arial"/>
          <w:sz w:val="20"/>
          <w:szCs w:val="20"/>
          <w:lang w:eastAsia="ar-SA"/>
        </w:rPr>
        <w:t>)» и</w:t>
      </w:r>
      <w:r w:rsidRPr="00557070">
        <w:rPr>
          <w:rFonts w:ascii="Arial" w:hAnsi="Arial" w:cs="Arial"/>
          <w:sz w:val="20"/>
          <w:szCs w:val="20"/>
          <w:lang w:eastAsia="ar-SA"/>
        </w:rPr>
        <w:t xml:space="preserve"> открытие экспозиции или экспозиций такого проекта;</w:t>
      </w:r>
    </w:p>
    <w:p w:rsidR="00557070" w:rsidRPr="00557070" w:rsidRDefault="00557070" w:rsidP="00557070">
      <w:pPr>
        <w:autoSpaceDE w:val="0"/>
        <w:autoSpaceDN w:val="0"/>
        <w:adjustRightInd w:val="0"/>
        <w:ind w:firstLine="567"/>
        <w:jc w:val="both"/>
        <w:rPr>
          <w:rFonts w:ascii="Arial" w:hAnsi="Arial" w:cs="Arial"/>
          <w:sz w:val="20"/>
          <w:szCs w:val="20"/>
          <w:lang w:eastAsia="ar-SA"/>
        </w:rPr>
      </w:pPr>
      <w:r w:rsidRPr="00557070">
        <w:rPr>
          <w:rFonts w:ascii="Arial" w:hAnsi="Arial" w:cs="Arial"/>
          <w:sz w:val="20"/>
          <w:szCs w:val="20"/>
          <w:lang w:eastAsia="ar-SA"/>
        </w:rPr>
        <w:t>2)</w:t>
      </w:r>
      <w:r w:rsidRPr="00557070">
        <w:rPr>
          <w:rFonts w:ascii="Arial" w:hAnsi="Arial" w:cs="Arial"/>
          <w:sz w:val="20"/>
          <w:szCs w:val="20"/>
          <w:lang w:val="en-US" w:eastAsia="ar-SA"/>
        </w:rPr>
        <w:t> </w:t>
      </w:r>
      <w:r w:rsidRPr="00557070">
        <w:rPr>
          <w:rFonts w:ascii="Arial" w:hAnsi="Arial" w:cs="Arial"/>
          <w:sz w:val="20"/>
          <w:szCs w:val="20"/>
          <w:lang w:eastAsia="ar-SA"/>
        </w:rPr>
        <w:t>проведение экспозиции проекта, подлежащего рассмотрению на общественных обсуждениях;</w:t>
      </w:r>
    </w:p>
    <w:p w:rsidR="00557070" w:rsidRPr="00557070" w:rsidRDefault="00557070" w:rsidP="00557070">
      <w:pPr>
        <w:autoSpaceDE w:val="0"/>
        <w:autoSpaceDN w:val="0"/>
        <w:adjustRightInd w:val="0"/>
        <w:ind w:firstLine="567"/>
        <w:jc w:val="both"/>
        <w:rPr>
          <w:rFonts w:ascii="Arial" w:hAnsi="Arial" w:cs="Arial"/>
          <w:sz w:val="20"/>
          <w:szCs w:val="20"/>
          <w:lang w:eastAsia="ar-SA"/>
        </w:rPr>
      </w:pPr>
      <w:r w:rsidRPr="00557070">
        <w:rPr>
          <w:rFonts w:ascii="Arial" w:hAnsi="Arial" w:cs="Arial"/>
          <w:sz w:val="20"/>
          <w:szCs w:val="20"/>
          <w:lang w:eastAsia="ar-SA"/>
        </w:rPr>
        <w:t>3) подготовка и оформление протокола общественных обсуждений;</w:t>
      </w:r>
    </w:p>
    <w:p w:rsidR="00557070" w:rsidRPr="00557070" w:rsidRDefault="00557070" w:rsidP="00557070">
      <w:pPr>
        <w:autoSpaceDE w:val="0"/>
        <w:autoSpaceDN w:val="0"/>
        <w:adjustRightInd w:val="0"/>
        <w:ind w:firstLine="567"/>
        <w:jc w:val="both"/>
        <w:rPr>
          <w:rFonts w:ascii="Arial" w:hAnsi="Arial" w:cs="Arial"/>
          <w:sz w:val="20"/>
          <w:szCs w:val="20"/>
          <w:lang w:eastAsia="ar-SA"/>
        </w:rPr>
      </w:pPr>
      <w:r w:rsidRPr="00557070">
        <w:rPr>
          <w:rFonts w:ascii="Arial" w:hAnsi="Arial" w:cs="Arial"/>
          <w:sz w:val="20"/>
          <w:szCs w:val="20"/>
          <w:lang w:eastAsia="ar-SA"/>
        </w:rPr>
        <w:t>4) подготовка и опубликование заключения о результатах общественных обсуждений.</w:t>
      </w:r>
    </w:p>
    <w:p w:rsidR="00557070" w:rsidRPr="00557070" w:rsidRDefault="00557070" w:rsidP="00557070">
      <w:pPr>
        <w:tabs>
          <w:tab w:val="left" w:pos="0"/>
        </w:tabs>
        <w:ind w:firstLine="420"/>
        <w:jc w:val="both"/>
        <w:rPr>
          <w:rFonts w:ascii="Arial" w:hAnsi="Arial" w:cs="Arial"/>
          <w:bCs/>
          <w:color w:val="FF0000"/>
          <w:sz w:val="20"/>
          <w:szCs w:val="20"/>
          <w:lang w:eastAsia="ar-SA"/>
        </w:rPr>
      </w:pPr>
      <w:r w:rsidRPr="00557070">
        <w:rPr>
          <w:rFonts w:ascii="Arial" w:hAnsi="Arial" w:cs="Arial"/>
          <w:b/>
          <w:bCs/>
          <w:sz w:val="20"/>
          <w:szCs w:val="20"/>
          <w:lang w:eastAsia="ar-SA"/>
        </w:rPr>
        <w:t>Срок проведения общественных обсуждений</w:t>
      </w:r>
      <w:r w:rsidRPr="00557070">
        <w:rPr>
          <w:rFonts w:ascii="Arial" w:hAnsi="Arial" w:cs="Arial"/>
          <w:bCs/>
          <w:sz w:val="20"/>
          <w:szCs w:val="20"/>
          <w:lang w:eastAsia="ar-SA"/>
        </w:rPr>
        <w:t xml:space="preserve"> по проекту предоставления </w:t>
      </w:r>
      <w:r w:rsidRPr="00557070">
        <w:rPr>
          <w:rFonts w:ascii="Arial" w:hAnsi="Arial" w:cs="Arial"/>
          <w:bCs/>
          <w:sz w:val="20"/>
          <w:szCs w:val="20"/>
          <w:lang w:eastAsia="ar-SA"/>
        </w:rPr>
        <w:t xml:space="preserve">разрешения </w:t>
      </w:r>
      <w:r w:rsidRPr="00557070">
        <w:rPr>
          <w:rFonts w:ascii="Arial" w:hAnsi="Arial" w:cs="Arial"/>
          <w:b/>
          <w:i/>
          <w:sz w:val="20"/>
          <w:szCs w:val="20"/>
          <w:u w:val="single"/>
          <w:lang w:eastAsia="ar-SA"/>
        </w:rPr>
        <w:t>на</w:t>
      </w:r>
      <w:r w:rsidRPr="00557070">
        <w:rPr>
          <w:rFonts w:ascii="Arial" w:hAnsi="Arial" w:cs="Arial"/>
          <w:i/>
          <w:sz w:val="20"/>
          <w:szCs w:val="20"/>
          <w:u w:val="single"/>
          <w:lang w:eastAsia="ar-SA"/>
        </w:rPr>
        <w:t xml:space="preserve"> условно разрешенный вид использования - «Магазины (4.4)» земельному участку с кадастровым номером 54:34:010674:192, площадью 1143 </w:t>
      </w:r>
      <w:proofErr w:type="spellStart"/>
      <w:r w:rsidRPr="00557070">
        <w:rPr>
          <w:rFonts w:ascii="Arial" w:hAnsi="Arial" w:cs="Arial"/>
          <w:i/>
          <w:sz w:val="20"/>
          <w:szCs w:val="20"/>
          <w:u w:val="single"/>
          <w:lang w:eastAsia="ar-SA"/>
        </w:rPr>
        <w:t>кв.м</w:t>
      </w:r>
      <w:proofErr w:type="spellEnd"/>
      <w:r w:rsidRPr="00557070">
        <w:rPr>
          <w:rFonts w:ascii="Arial" w:hAnsi="Arial" w:cs="Arial"/>
          <w:i/>
          <w:sz w:val="20"/>
          <w:szCs w:val="20"/>
          <w:u w:val="single"/>
          <w:lang w:eastAsia="ar-SA"/>
        </w:rPr>
        <w:t xml:space="preserve">., местоположением: Российская Федерация, Новосибирская область, г. Куйбышев, ул. Советская </w:t>
      </w:r>
      <w:r>
        <w:rPr>
          <w:rFonts w:ascii="Arial" w:hAnsi="Arial" w:cs="Arial"/>
          <w:sz w:val="20"/>
          <w:szCs w:val="20"/>
          <w:lang w:eastAsia="ar-SA"/>
        </w:rPr>
        <w:t>________</w:t>
      </w:r>
      <w:r w:rsidRPr="00557070">
        <w:rPr>
          <w:rFonts w:ascii="Arial" w:hAnsi="Arial" w:cs="Arial"/>
          <w:sz w:val="20"/>
          <w:szCs w:val="20"/>
          <w:lang w:eastAsia="ar-SA"/>
        </w:rPr>
        <w:t>_______________________________</w:t>
      </w:r>
    </w:p>
    <w:p w:rsidR="00557070" w:rsidRPr="00557070" w:rsidRDefault="00557070" w:rsidP="00557070">
      <w:pPr>
        <w:tabs>
          <w:tab w:val="left" w:pos="0"/>
          <w:tab w:val="left" w:pos="567"/>
        </w:tabs>
        <w:ind w:left="420"/>
        <w:jc w:val="both"/>
        <w:rPr>
          <w:rFonts w:ascii="Arial" w:hAnsi="Arial" w:cs="Arial"/>
          <w:bCs/>
          <w:i/>
          <w:sz w:val="20"/>
          <w:szCs w:val="20"/>
          <w:lang w:eastAsia="ar-SA"/>
        </w:rPr>
      </w:pPr>
      <w:r w:rsidRPr="00557070">
        <w:rPr>
          <w:rFonts w:ascii="Arial" w:hAnsi="Arial" w:cs="Arial"/>
          <w:bCs/>
          <w:i/>
          <w:sz w:val="20"/>
          <w:szCs w:val="20"/>
          <w:lang w:eastAsia="ar-SA"/>
        </w:rPr>
        <w:t xml:space="preserve">                                               (</w:t>
      </w:r>
      <w:proofErr w:type="gramStart"/>
      <w:r w:rsidRPr="00557070">
        <w:rPr>
          <w:rFonts w:ascii="Arial" w:hAnsi="Arial" w:cs="Arial"/>
          <w:bCs/>
          <w:i/>
          <w:sz w:val="20"/>
          <w:szCs w:val="20"/>
          <w:lang w:eastAsia="ar-SA"/>
        </w:rPr>
        <w:t>наименование</w:t>
      </w:r>
      <w:proofErr w:type="gramEnd"/>
      <w:r w:rsidRPr="00557070">
        <w:rPr>
          <w:rFonts w:ascii="Arial" w:hAnsi="Arial" w:cs="Arial"/>
          <w:bCs/>
          <w:i/>
          <w:sz w:val="20"/>
          <w:szCs w:val="20"/>
          <w:lang w:eastAsia="ar-SA"/>
        </w:rPr>
        <w:t xml:space="preserve"> проекта)</w:t>
      </w:r>
    </w:p>
    <w:p w:rsidR="00557070" w:rsidRPr="00557070" w:rsidRDefault="00557070" w:rsidP="00557070">
      <w:pPr>
        <w:jc w:val="center"/>
        <w:rPr>
          <w:rFonts w:ascii="Arial" w:hAnsi="Arial" w:cs="Arial"/>
          <w:bCs/>
          <w:i/>
          <w:sz w:val="20"/>
          <w:szCs w:val="20"/>
          <w:lang w:eastAsia="ar-SA"/>
        </w:rPr>
      </w:pPr>
      <w:r w:rsidRPr="00557070">
        <w:rPr>
          <w:rFonts w:ascii="Arial" w:hAnsi="Arial" w:cs="Arial"/>
          <w:bCs/>
          <w:i/>
          <w:sz w:val="20"/>
          <w:szCs w:val="20"/>
          <w:lang w:eastAsia="ar-SA"/>
        </w:rPr>
        <w:t>_______________</w:t>
      </w:r>
      <w:r w:rsidRPr="00557070">
        <w:rPr>
          <w:rFonts w:ascii="Arial" w:hAnsi="Arial" w:cs="Arial"/>
          <w:bCs/>
          <w:sz w:val="20"/>
          <w:szCs w:val="20"/>
          <w:lang w:eastAsia="ar-SA"/>
        </w:rPr>
        <w:t>_______</w:t>
      </w:r>
      <w:r w:rsidRPr="00557070">
        <w:rPr>
          <w:rFonts w:ascii="Arial" w:hAnsi="Arial" w:cs="Arial"/>
          <w:bCs/>
          <w:i/>
          <w:sz w:val="20"/>
          <w:szCs w:val="20"/>
          <w:lang w:eastAsia="ar-SA"/>
        </w:rPr>
        <w:t>___</w:t>
      </w:r>
      <w:r w:rsidRPr="00557070">
        <w:rPr>
          <w:rFonts w:ascii="Arial" w:hAnsi="Arial" w:cs="Arial"/>
          <w:b/>
          <w:bCs/>
          <w:i/>
          <w:sz w:val="20"/>
          <w:szCs w:val="20"/>
          <w:u w:val="single"/>
          <w:lang w:eastAsia="ar-SA"/>
        </w:rPr>
        <w:t>с 17.02.2025г. по 17.03.2025г.</w:t>
      </w:r>
      <w:r w:rsidRPr="00557070">
        <w:rPr>
          <w:rFonts w:ascii="Arial" w:hAnsi="Arial" w:cs="Arial"/>
          <w:bCs/>
          <w:sz w:val="20"/>
          <w:szCs w:val="20"/>
          <w:lang w:eastAsia="ar-SA"/>
        </w:rPr>
        <w:t>________________________</w:t>
      </w:r>
      <w:r w:rsidRPr="00557070">
        <w:rPr>
          <w:rFonts w:ascii="Arial" w:hAnsi="Arial" w:cs="Arial"/>
          <w:bCs/>
          <w:i/>
          <w:sz w:val="20"/>
          <w:szCs w:val="20"/>
          <w:lang w:eastAsia="ar-SA"/>
        </w:rPr>
        <w:t xml:space="preserve">                                           </w:t>
      </w:r>
      <w:proofErr w:type="gramStart"/>
      <w:r w:rsidRPr="00557070">
        <w:rPr>
          <w:rFonts w:ascii="Arial" w:hAnsi="Arial" w:cs="Arial"/>
          <w:bCs/>
          <w:i/>
          <w:sz w:val="20"/>
          <w:szCs w:val="20"/>
          <w:lang w:eastAsia="ar-SA"/>
        </w:rPr>
        <w:t xml:space="preserve">   (</w:t>
      </w:r>
      <w:proofErr w:type="gramEnd"/>
      <w:r w:rsidRPr="00557070">
        <w:rPr>
          <w:rFonts w:ascii="Arial" w:hAnsi="Arial" w:cs="Arial"/>
          <w:bCs/>
          <w:i/>
          <w:sz w:val="20"/>
          <w:szCs w:val="20"/>
          <w:lang w:eastAsia="ar-SA"/>
        </w:rPr>
        <w:t>указывается период времени)</w:t>
      </w:r>
    </w:p>
    <w:p w:rsidR="00557070" w:rsidRPr="00557070" w:rsidRDefault="00557070" w:rsidP="00557070">
      <w:pPr>
        <w:autoSpaceDE w:val="0"/>
        <w:autoSpaceDN w:val="0"/>
        <w:adjustRightInd w:val="0"/>
        <w:jc w:val="both"/>
        <w:rPr>
          <w:rFonts w:ascii="Arial" w:hAnsi="Arial" w:cs="Arial"/>
          <w:i/>
          <w:sz w:val="20"/>
          <w:szCs w:val="20"/>
          <w:u w:val="single"/>
          <w:lang w:eastAsia="ar-SA"/>
        </w:rPr>
      </w:pPr>
      <w:r w:rsidRPr="00557070">
        <w:rPr>
          <w:rFonts w:ascii="Arial" w:hAnsi="Arial" w:cs="Arial"/>
          <w:bCs/>
          <w:sz w:val="20"/>
          <w:szCs w:val="20"/>
          <w:lang w:eastAsia="ar-SA"/>
        </w:rPr>
        <w:tab/>
      </w:r>
      <w:r w:rsidRPr="00557070">
        <w:rPr>
          <w:rFonts w:ascii="Arial" w:hAnsi="Arial" w:cs="Arial"/>
          <w:b/>
          <w:bCs/>
          <w:sz w:val="20"/>
          <w:szCs w:val="20"/>
          <w:lang w:val="en-US" w:eastAsia="ar-SA"/>
        </w:rPr>
        <w:t>III</w:t>
      </w:r>
      <w:r w:rsidRPr="00557070">
        <w:rPr>
          <w:rFonts w:ascii="Arial" w:hAnsi="Arial" w:cs="Arial"/>
          <w:b/>
          <w:bCs/>
          <w:sz w:val="20"/>
          <w:szCs w:val="20"/>
          <w:lang w:eastAsia="ar-SA"/>
        </w:rPr>
        <w:t>.</w:t>
      </w:r>
      <w:r w:rsidRPr="00557070">
        <w:rPr>
          <w:rFonts w:ascii="Arial" w:hAnsi="Arial" w:cs="Arial"/>
          <w:bCs/>
          <w:sz w:val="20"/>
          <w:szCs w:val="20"/>
          <w:lang w:eastAsia="ar-SA"/>
        </w:rPr>
        <w:t xml:space="preserve"> Экспозиция по </w:t>
      </w:r>
      <w:r w:rsidRPr="00557070">
        <w:rPr>
          <w:rFonts w:ascii="Arial" w:hAnsi="Arial" w:cs="Arial"/>
          <w:bCs/>
          <w:sz w:val="20"/>
          <w:szCs w:val="20"/>
          <w:lang w:eastAsia="ar-SA"/>
        </w:rPr>
        <w:t xml:space="preserve">предоставлению разрешения </w:t>
      </w:r>
      <w:r w:rsidRPr="00557070">
        <w:rPr>
          <w:rFonts w:ascii="Arial" w:hAnsi="Arial" w:cs="Arial"/>
          <w:b/>
          <w:i/>
          <w:sz w:val="20"/>
          <w:szCs w:val="20"/>
          <w:u w:val="single"/>
          <w:lang w:eastAsia="ar-SA"/>
        </w:rPr>
        <w:t>на</w:t>
      </w:r>
      <w:r w:rsidRPr="00557070">
        <w:rPr>
          <w:rFonts w:ascii="Arial" w:hAnsi="Arial" w:cs="Arial"/>
          <w:i/>
          <w:sz w:val="20"/>
          <w:szCs w:val="20"/>
          <w:u w:val="single"/>
          <w:lang w:eastAsia="ar-SA"/>
        </w:rPr>
        <w:t xml:space="preserve"> условно разрешенный вид использования - «Магазины (4.4</w:t>
      </w:r>
      <w:proofErr w:type="gramStart"/>
      <w:r w:rsidRPr="00557070">
        <w:rPr>
          <w:rFonts w:ascii="Arial" w:hAnsi="Arial" w:cs="Arial"/>
          <w:i/>
          <w:sz w:val="20"/>
          <w:szCs w:val="20"/>
          <w:u w:val="single"/>
          <w:lang w:eastAsia="ar-SA"/>
        </w:rPr>
        <w:t>)»</w:t>
      </w:r>
      <w:proofErr w:type="gramEnd"/>
      <w:r w:rsidRPr="00557070">
        <w:rPr>
          <w:rFonts w:ascii="Arial" w:hAnsi="Arial" w:cs="Arial"/>
          <w:i/>
          <w:sz w:val="20"/>
          <w:szCs w:val="20"/>
          <w:u w:val="single"/>
          <w:lang w:eastAsia="ar-SA"/>
        </w:rPr>
        <w:t xml:space="preserve"> земельному участку с кадастровым номером 54:34:010674:192, площадью 1143 </w:t>
      </w:r>
      <w:proofErr w:type="spellStart"/>
      <w:r w:rsidRPr="00557070">
        <w:rPr>
          <w:rFonts w:ascii="Arial" w:hAnsi="Arial" w:cs="Arial"/>
          <w:i/>
          <w:sz w:val="20"/>
          <w:szCs w:val="20"/>
          <w:u w:val="single"/>
          <w:lang w:eastAsia="ar-SA"/>
        </w:rPr>
        <w:t>кв.м</w:t>
      </w:r>
      <w:proofErr w:type="spellEnd"/>
      <w:r w:rsidRPr="00557070">
        <w:rPr>
          <w:rFonts w:ascii="Arial" w:hAnsi="Arial" w:cs="Arial"/>
          <w:i/>
          <w:sz w:val="20"/>
          <w:szCs w:val="20"/>
          <w:u w:val="single"/>
          <w:lang w:eastAsia="ar-SA"/>
        </w:rPr>
        <w:t xml:space="preserve">., местоположением: Российская Федерация, Новосибирская область, г. Куйбышев, ул. Советская </w:t>
      </w:r>
      <w:r w:rsidRPr="00557070">
        <w:rPr>
          <w:rFonts w:ascii="Arial" w:hAnsi="Arial" w:cs="Arial"/>
          <w:sz w:val="20"/>
          <w:szCs w:val="20"/>
          <w:lang w:eastAsia="ar-SA"/>
        </w:rPr>
        <w:t>______________________________</w:t>
      </w:r>
      <w:r w:rsidRPr="00557070">
        <w:rPr>
          <w:rFonts w:ascii="Arial" w:hAnsi="Arial" w:cs="Arial"/>
          <w:i/>
          <w:sz w:val="20"/>
          <w:szCs w:val="20"/>
          <w:u w:val="single"/>
          <w:lang w:eastAsia="ar-SA"/>
        </w:rPr>
        <w:t xml:space="preserve"> </w:t>
      </w:r>
    </w:p>
    <w:p w:rsidR="00557070" w:rsidRPr="00557070" w:rsidRDefault="00557070" w:rsidP="00557070">
      <w:pPr>
        <w:tabs>
          <w:tab w:val="left" w:pos="720"/>
        </w:tabs>
        <w:jc w:val="both"/>
        <w:rPr>
          <w:rFonts w:ascii="Arial" w:hAnsi="Arial" w:cs="Arial"/>
          <w:bCs/>
          <w:i/>
          <w:sz w:val="20"/>
          <w:szCs w:val="20"/>
          <w:lang w:eastAsia="ar-SA"/>
        </w:rPr>
      </w:pPr>
      <w:r w:rsidRPr="00557070">
        <w:rPr>
          <w:rFonts w:ascii="Arial" w:hAnsi="Arial" w:cs="Arial"/>
          <w:bCs/>
          <w:i/>
          <w:sz w:val="20"/>
          <w:szCs w:val="20"/>
          <w:lang w:eastAsia="ar-SA"/>
        </w:rPr>
        <w:t xml:space="preserve">                                                 (</w:t>
      </w:r>
      <w:proofErr w:type="gramStart"/>
      <w:r w:rsidRPr="00557070">
        <w:rPr>
          <w:rFonts w:ascii="Arial" w:hAnsi="Arial" w:cs="Arial"/>
          <w:bCs/>
          <w:i/>
          <w:sz w:val="20"/>
          <w:szCs w:val="20"/>
          <w:lang w:eastAsia="ar-SA"/>
        </w:rPr>
        <w:t>наименование</w:t>
      </w:r>
      <w:proofErr w:type="gramEnd"/>
      <w:r w:rsidRPr="00557070">
        <w:rPr>
          <w:rFonts w:ascii="Arial" w:hAnsi="Arial" w:cs="Arial"/>
          <w:bCs/>
          <w:i/>
          <w:sz w:val="20"/>
          <w:szCs w:val="20"/>
          <w:lang w:eastAsia="ar-SA"/>
        </w:rPr>
        <w:t xml:space="preserve"> проекта)</w:t>
      </w:r>
    </w:p>
    <w:p w:rsidR="00557070" w:rsidRPr="00557070" w:rsidRDefault="00557070" w:rsidP="00557070">
      <w:pPr>
        <w:jc w:val="both"/>
        <w:rPr>
          <w:rFonts w:ascii="Arial" w:hAnsi="Arial" w:cs="Arial"/>
          <w:bCs/>
          <w:i/>
          <w:sz w:val="20"/>
          <w:szCs w:val="20"/>
          <w:u w:val="single"/>
          <w:lang w:eastAsia="ar-SA"/>
        </w:rPr>
      </w:pPr>
      <w:proofErr w:type="gramStart"/>
      <w:r w:rsidRPr="00557070">
        <w:rPr>
          <w:rFonts w:ascii="Arial" w:hAnsi="Arial" w:cs="Arial"/>
          <w:bCs/>
          <w:sz w:val="20"/>
          <w:szCs w:val="20"/>
          <w:lang w:eastAsia="ar-SA"/>
        </w:rPr>
        <w:t>открыта</w:t>
      </w:r>
      <w:proofErr w:type="gramEnd"/>
      <w:r w:rsidRPr="00557070">
        <w:rPr>
          <w:rFonts w:ascii="Arial" w:hAnsi="Arial" w:cs="Arial"/>
          <w:bCs/>
          <w:sz w:val="20"/>
          <w:szCs w:val="20"/>
          <w:lang w:eastAsia="ar-SA"/>
        </w:rPr>
        <w:t xml:space="preserve"> с  </w:t>
      </w:r>
      <w:r w:rsidRPr="00557070">
        <w:rPr>
          <w:rFonts w:ascii="Arial" w:hAnsi="Arial" w:cs="Arial"/>
          <w:bCs/>
          <w:sz w:val="20"/>
          <w:szCs w:val="20"/>
          <w:u w:val="single"/>
          <w:lang w:eastAsia="ar-SA"/>
        </w:rPr>
        <w:t>«25» 02.2025</w:t>
      </w:r>
      <w:r w:rsidRPr="00557070">
        <w:rPr>
          <w:rFonts w:ascii="Arial" w:hAnsi="Arial" w:cs="Arial"/>
          <w:bCs/>
          <w:sz w:val="20"/>
          <w:szCs w:val="20"/>
          <w:lang w:eastAsia="ar-SA"/>
        </w:rPr>
        <w:t xml:space="preserve">  года по </w:t>
      </w:r>
      <w:r w:rsidRPr="00557070">
        <w:rPr>
          <w:rFonts w:ascii="Arial" w:hAnsi="Arial" w:cs="Arial"/>
          <w:bCs/>
          <w:sz w:val="20"/>
          <w:szCs w:val="20"/>
          <w:u w:val="single"/>
          <w:lang w:eastAsia="ar-SA"/>
        </w:rPr>
        <w:t>«11» 03.2025</w:t>
      </w:r>
      <w:r w:rsidRPr="00557070">
        <w:rPr>
          <w:rFonts w:ascii="Arial" w:hAnsi="Arial" w:cs="Arial"/>
          <w:bCs/>
          <w:sz w:val="20"/>
          <w:szCs w:val="20"/>
          <w:lang w:eastAsia="ar-SA"/>
        </w:rPr>
        <w:t xml:space="preserve"> года по адресу:  </w:t>
      </w:r>
      <w:r w:rsidRPr="00557070">
        <w:rPr>
          <w:rFonts w:ascii="Arial" w:hAnsi="Arial" w:cs="Arial"/>
          <w:bCs/>
          <w:i/>
          <w:sz w:val="20"/>
          <w:szCs w:val="20"/>
          <w:u w:val="single"/>
          <w:lang w:eastAsia="ar-SA"/>
        </w:rPr>
        <w:t xml:space="preserve">квартал 12, дом 6, </w:t>
      </w:r>
      <w:proofErr w:type="spellStart"/>
      <w:r w:rsidRPr="00557070">
        <w:rPr>
          <w:rFonts w:ascii="Arial" w:hAnsi="Arial" w:cs="Arial"/>
          <w:bCs/>
          <w:i/>
          <w:sz w:val="20"/>
          <w:szCs w:val="20"/>
          <w:u w:val="single"/>
          <w:lang w:eastAsia="ar-SA"/>
        </w:rPr>
        <w:t>каб</w:t>
      </w:r>
      <w:proofErr w:type="spellEnd"/>
      <w:r w:rsidRPr="00557070">
        <w:rPr>
          <w:rFonts w:ascii="Arial" w:hAnsi="Arial" w:cs="Arial"/>
          <w:bCs/>
          <w:i/>
          <w:sz w:val="20"/>
          <w:szCs w:val="20"/>
          <w:u w:val="single"/>
          <w:lang w:eastAsia="ar-SA"/>
        </w:rPr>
        <w:t>. № 1 г. Куйбышев Куйбышевского района Новосибирской области.</w:t>
      </w:r>
    </w:p>
    <w:p w:rsidR="00557070" w:rsidRPr="00557070" w:rsidRDefault="00557070" w:rsidP="00557070">
      <w:pPr>
        <w:ind w:firstLine="567"/>
        <w:rPr>
          <w:rFonts w:ascii="Arial" w:hAnsi="Arial" w:cs="Arial"/>
          <w:b/>
          <w:sz w:val="20"/>
          <w:szCs w:val="20"/>
          <w:lang w:eastAsia="ar-SA"/>
        </w:rPr>
      </w:pPr>
      <w:r w:rsidRPr="00557070">
        <w:rPr>
          <w:rFonts w:ascii="Arial" w:hAnsi="Arial" w:cs="Arial"/>
          <w:bCs/>
          <w:sz w:val="20"/>
          <w:szCs w:val="20"/>
          <w:lang w:eastAsia="ar-SA"/>
        </w:rPr>
        <w:t>Срок проведения экспозиции:</w:t>
      </w:r>
      <w:r w:rsidRPr="00557070">
        <w:rPr>
          <w:rFonts w:ascii="Arial" w:hAnsi="Arial" w:cs="Arial"/>
          <w:b/>
          <w:sz w:val="20"/>
          <w:szCs w:val="20"/>
          <w:lang w:eastAsia="ar-SA"/>
        </w:rPr>
        <w:t xml:space="preserve"> </w:t>
      </w:r>
      <w:r w:rsidR="00DD1FE5" w:rsidRPr="00557070">
        <w:rPr>
          <w:rFonts w:ascii="Arial" w:hAnsi="Arial" w:cs="Arial"/>
          <w:b/>
          <w:sz w:val="20"/>
          <w:szCs w:val="20"/>
          <w:lang w:eastAsia="ar-SA"/>
        </w:rPr>
        <w:t>с «</w:t>
      </w:r>
      <w:r w:rsidRPr="00557070">
        <w:rPr>
          <w:rFonts w:ascii="Arial" w:hAnsi="Arial" w:cs="Arial"/>
          <w:b/>
          <w:sz w:val="20"/>
          <w:szCs w:val="20"/>
          <w:u w:val="single"/>
          <w:lang w:eastAsia="ar-SA"/>
        </w:rPr>
        <w:t>25» 02.</w:t>
      </w:r>
      <w:r w:rsidRPr="00557070">
        <w:rPr>
          <w:rFonts w:ascii="Arial" w:hAnsi="Arial" w:cs="Arial"/>
          <w:b/>
          <w:sz w:val="20"/>
          <w:szCs w:val="20"/>
          <w:lang w:eastAsia="ar-SA"/>
        </w:rPr>
        <w:t xml:space="preserve"> </w:t>
      </w:r>
      <w:r w:rsidR="00DD1FE5" w:rsidRPr="00557070">
        <w:rPr>
          <w:rFonts w:ascii="Arial" w:hAnsi="Arial" w:cs="Arial"/>
          <w:b/>
          <w:sz w:val="20"/>
          <w:szCs w:val="20"/>
          <w:lang w:eastAsia="ar-SA"/>
        </w:rPr>
        <w:t>20</w:t>
      </w:r>
      <w:r w:rsidR="00DD1FE5" w:rsidRPr="00557070">
        <w:rPr>
          <w:rFonts w:ascii="Arial" w:hAnsi="Arial" w:cs="Arial"/>
          <w:b/>
          <w:sz w:val="20"/>
          <w:szCs w:val="20"/>
          <w:u w:val="single"/>
          <w:lang w:eastAsia="ar-SA"/>
        </w:rPr>
        <w:t>25</w:t>
      </w:r>
      <w:r w:rsidR="00DD1FE5" w:rsidRPr="00557070">
        <w:rPr>
          <w:rFonts w:ascii="Arial" w:hAnsi="Arial" w:cs="Arial"/>
          <w:b/>
          <w:sz w:val="20"/>
          <w:szCs w:val="20"/>
          <w:lang w:eastAsia="ar-SA"/>
        </w:rPr>
        <w:t xml:space="preserve"> года</w:t>
      </w:r>
      <w:r w:rsidRPr="00557070">
        <w:rPr>
          <w:rFonts w:ascii="Arial" w:hAnsi="Arial" w:cs="Arial"/>
          <w:b/>
          <w:sz w:val="20"/>
          <w:szCs w:val="20"/>
          <w:lang w:eastAsia="ar-SA"/>
        </w:rPr>
        <w:t xml:space="preserve"> по </w:t>
      </w:r>
      <w:r w:rsidRPr="00557070">
        <w:rPr>
          <w:rFonts w:ascii="Arial" w:hAnsi="Arial" w:cs="Arial"/>
          <w:b/>
          <w:sz w:val="20"/>
          <w:szCs w:val="20"/>
          <w:u w:val="single"/>
          <w:lang w:eastAsia="ar-SA"/>
        </w:rPr>
        <w:t>«11» 03</w:t>
      </w:r>
      <w:r w:rsidRPr="00557070">
        <w:rPr>
          <w:rFonts w:ascii="Arial" w:hAnsi="Arial" w:cs="Arial"/>
          <w:b/>
          <w:sz w:val="20"/>
          <w:szCs w:val="20"/>
          <w:lang w:eastAsia="ar-SA"/>
        </w:rPr>
        <w:t>.20</w:t>
      </w:r>
      <w:r w:rsidRPr="00557070">
        <w:rPr>
          <w:rFonts w:ascii="Arial" w:hAnsi="Arial" w:cs="Arial"/>
          <w:b/>
          <w:sz w:val="20"/>
          <w:szCs w:val="20"/>
          <w:u w:val="single"/>
          <w:lang w:eastAsia="ar-SA"/>
        </w:rPr>
        <w:t xml:space="preserve">25 </w:t>
      </w:r>
      <w:r w:rsidRPr="00557070">
        <w:rPr>
          <w:rFonts w:ascii="Arial" w:hAnsi="Arial" w:cs="Arial"/>
          <w:b/>
          <w:sz w:val="20"/>
          <w:szCs w:val="20"/>
          <w:lang w:eastAsia="ar-SA"/>
        </w:rPr>
        <w:t>года.</w:t>
      </w:r>
    </w:p>
    <w:p w:rsidR="00557070" w:rsidRPr="00557070" w:rsidRDefault="00557070" w:rsidP="00557070">
      <w:pPr>
        <w:jc w:val="both"/>
        <w:rPr>
          <w:rFonts w:ascii="Arial" w:hAnsi="Arial" w:cs="Arial"/>
          <w:bCs/>
          <w:i/>
          <w:sz w:val="20"/>
          <w:szCs w:val="20"/>
          <w:u w:val="single"/>
          <w:lang w:eastAsia="ar-SA"/>
        </w:rPr>
      </w:pPr>
      <w:r w:rsidRPr="00557070">
        <w:rPr>
          <w:rFonts w:ascii="Arial" w:hAnsi="Arial" w:cs="Arial"/>
          <w:bCs/>
          <w:sz w:val="20"/>
          <w:szCs w:val="20"/>
          <w:lang w:eastAsia="ar-SA"/>
        </w:rPr>
        <w:t xml:space="preserve">        Дни и часы, в которые возможно посещение экспозиции (график работы): </w:t>
      </w:r>
      <w:r w:rsidRPr="00557070">
        <w:rPr>
          <w:rFonts w:ascii="Arial" w:hAnsi="Arial" w:cs="Arial"/>
          <w:bCs/>
          <w:i/>
          <w:sz w:val="20"/>
          <w:szCs w:val="20"/>
          <w:u w:val="single"/>
          <w:lang w:eastAsia="ar-SA"/>
        </w:rPr>
        <w:t>вторник, четверг с 08.00 часов до 12.00 часов.</w:t>
      </w:r>
    </w:p>
    <w:p w:rsidR="00557070" w:rsidRPr="00557070" w:rsidRDefault="00557070" w:rsidP="00557070">
      <w:pPr>
        <w:autoSpaceDE w:val="0"/>
        <w:autoSpaceDN w:val="0"/>
        <w:adjustRightInd w:val="0"/>
        <w:ind w:firstLine="540"/>
        <w:jc w:val="both"/>
        <w:rPr>
          <w:rFonts w:ascii="Arial" w:hAnsi="Arial" w:cs="Arial"/>
          <w:sz w:val="20"/>
          <w:szCs w:val="20"/>
          <w:lang w:eastAsia="ar-SA"/>
        </w:rPr>
      </w:pPr>
      <w:r w:rsidRPr="00557070">
        <w:rPr>
          <w:rFonts w:ascii="Arial" w:hAnsi="Arial" w:cs="Arial"/>
          <w:sz w:val="20"/>
          <w:szCs w:val="20"/>
          <w:lang w:eastAsia="ar-SA"/>
        </w:rPr>
        <w:t>В ходе работы экспозиции осуществляется консультирование посетителей экспозиции, распространение информационных материалов о проекте, подлежащем рассмотрению на общественных обсуждениях. Консультирование посетителей экспозиции осуществляется представителями организатора общественных обсуждений и (или) разработчиком проекта, подлежащего рассмотрению на общественных обсуждениях.</w:t>
      </w:r>
    </w:p>
    <w:p w:rsidR="00557070" w:rsidRPr="00557070" w:rsidRDefault="00557070" w:rsidP="00557070">
      <w:pPr>
        <w:autoSpaceDE w:val="0"/>
        <w:autoSpaceDN w:val="0"/>
        <w:adjustRightInd w:val="0"/>
        <w:ind w:firstLine="539"/>
        <w:jc w:val="both"/>
        <w:rPr>
          <w:rFonts w:ascii="Arial" w:hAnsi="Arial" w:cs="Arial"/>
          <w:sz w:val="20"/>
          <w:szCs w:val="20"/>
          <w:lang w:eastAsia="ar-SA"/>
        </w:rPr>
      </w:pPr>
      <w:r w:rsidRPr="00557070">
        <w:rPr>
          <w:rFonts w:ascii="Arial" w:hAnsi="Arial" w:cs="Arial"/>
          <w:sz w:val="20"/>
          <w:szCs w:val="20"/>
          <w:lang w:eastAsia="ar-SA"/>
        </w:rPr>
        <w:pict>
          <v:rect id="_x0000_s1044" style="position:absolute;left:0;text-align:left;margin-left:353pt;margin-top:11pt;width:213.5pt;height:14.2pt;z-index:251661824;mso-position-horizontal-relative:page;mso-position-vertical-relative:page" o:allowincell="f" filled="f" stroked="f" strokeweight="0">
            <v:textbox style="mso-next-textbox:#_x0000_s1044" inset="0,0,0,0">
              <w:txbxContent>
                <w:p w:rsidR="00557070" w:rsidRDefault="00557070" w:rsidP="00557070">
                  <w:pPr>
                    <w:pStyle w:val="afa"/>
                    <w:jc w:val="right"/>
                    <w:rPr>
                      <w:b/>
                    </w:rPr>
                  </w:pPr>
                </w:p>
              </w:txbxContent>
            </v:textbox>
            <w10:wrap anchorx="page" anchory="page"/>
          </v:rect>
        </w:pict>
      </w:r>
      <w:r w:rsidRPr="00557070">
        <w:rPr>
          <w:rFonts w:ascii="Arial" w:hAnsi="Arial" w:cs="Arial"/>
          <w:sz w:val="20"/>
          <w:szCs w:val="20"/>
          <w:lang w:eastAsia="ar-SA"/>
        </w:rPr>
        <w:t>Участники общественных обсуждений имеют право вносить предложения и замечания, касающиеся проекта.</w:t>
      </w:r>
    </w:p>
    <w:p w:rsidR="00557070" w:rsidRPr="00557070" w:rsidRDefault="00557070" w:rsidP="00557070">
      <w:pPr>
        <w:jc w:val="both"/>
        <w:rPr>
          <w:rFonts w:ascii="Arial" w:hAnsi="Arial" w:cs="Arial"/>
          <w:bCs/>
          <w:i/>
          <w:sz w:val="20"/>
          <w:szCs w:val="20"/>
          <w:u w:val="single"/>
          <w:lang w:eastAsia="ar-SA"/>
        </w:rPr>
      </w:pPr>
      <w:r w:rsidRPr="00557070">
        <w:rPr>
          <w:rFonts w:ascii="Arial" w:hAnsi="Arial" w:cs="Arial"/>
          <w:bCs/>
          <w:sz w:val="20"/>
          <w:szCs w:val="20"/>
          <w:lang w:eastAsia="ar-SA"/>
        </w:rPr>
        <w:t>_______________</w:t>
      </w:r>
      <w:r w:rsidRPr="00557070">
        <w:rPr>
          <w:rFonts w:ascii="Arial" w:hAnsi="Arial" w:cs="Arial"/>
          <w:bCs/>
          <w:i/>
          <w:sz w:val="20"/>
          <w:szCs w:val="20"/>
          <w:u w:val="single"/>
          <w:lang w:eastAsia="ar-SA"/>
        </w:rPr>
        <w:t xml:space="preserve"> вторник, четверг с 08.00 часов до 12.00 часов</w:t>
      </w:r>
      <w:r w:rsidRPr="00557070">
        <w:rPr>
          <w:rFonts w:ascii="Arial" w:hAnsi="Arial" w:cs="Arial"/>
          <w:bCs/>
          <w:sz w:val="20"/>
          <w:szCs w:val="20"/>
          <w:lang w:eastAsia="ar-SA"/>
        </w:rPr>
        <w:t>_____________________</w:t>
      </w:r>
      <w:r w:rsidRPr="00557070">
        <w:rPr>
          <w:rFonts w:ascii="Arial" w:hAnsi="Arial" w:cs="Arial"/>
          <w:bCs/>
          <w:i/>
          <w:sz w:val="20"/>
          <w:szCs w:val="20"/>
          <w:u w:val="single"/>
          <w:lang w:eastAsia="ar-SA"/>
        </w:rPr>
        <w:t xml:space="preserve"> </w:t>
      </w:r>
    </w:p>
    <w:p w:rsidR="00557070" w:rsidRPr="00557070" w:rsidRDefault="00557070" w:rsidP="00557070">
      <w:pPr>
        <w:jc w:val="center"/>
        <w:rPr>
          <w:rFonts w:ascii="Arial" w:hAnsi="Arial" w:cs="Arial"/>
          <w:bCs/>
          <w:i/>
          <w:sz w:val="20"/>
          <w:szCs w:val="20"/>
          <w:lang w:eastAsia="ar-SA"/>
        </w:rPr>
      </w:pPr>
      <w:r w:rsidRPr="00557070">
        <w:rPr>
          <w:rFonts w:ascii="Arial" w:hAnsi="Arial" w:cs="Arial"/>
          <w:bCs/>
          <w:i/>
          <w:sz w:val="20"/>
          <w:szCs w:val="20"/>
          <w:lang w:eastAsia="ar-SA"/>
        </w:rPr>
        <w:t xml:space="preserve"> (</w:t>
      </w:r>
      <w:proofErr w:type="gramStart"/>
      <w:r w:rsidRPr="00557070">
        <w:rPr>
          <w:rFonts w:ascii="Arial" w:hAnsi="Arial" w:cs="Arial"/>
          <w:bCs/>
          <w:i/>
          <w:sz w:val="20"/>
          <w:szCs w:val="20"/>
          <w:lang w:eastAsia="ar-SA"/>
        </w:rPr>
        <w:t>дни</w:t>
      </w:r>
      <w:proofErr w:type="gramEnd"/>
      <w:r w:rsidRPr="00557070">
        <w:rPr>
          <w:rFonts w:ascii="Arial" w:hAnsi="Arial" w:cs="Arial"/>
          <w:bCs/>
          <w:i/>
          <w:sz w:val="20"/>
          <w:szCs w:val="20"/>
          <w:lang w:eastAsia="ar-SA"/>
        </w:rPr>
        <w:t xml:space="preserve"> и часы, в которые проводятся консультации)</w:t>
      </w:r>
    </w:p>
    <w:p w:rsidR="00557070" w:rsidRPr="00557070" w:rsidRDefault="00557070" w:rsidP="00557070">
      <w:pPr>
        <w:autoSpaceDE w:val="0"/>
        <w:autoSpaceDN w:val="0"/>
        <w:adjustRightInd w:val="0"/>
        <w:jc w:val="both"/>
        <w:rPr>
          <w:rFonts w:ascii="Arial" w:hAnsi="Arial" w:cs="Arial"/>
          <w:bCs/>
          <w:sz w:val="20"/>
          <w:szCs w:val="20"/>
          <w:lang w:eastAsia="ar-SA"/>
        </w:rPr>
      </w:pPr>
      <w:r w:rsidRPr="00557070">
        <w:rPr>
          <w:rFonts w:ascii="Arial" w:hAnsi="Arial" w:cs="Arial"/>
          <w:bCs/>
          <w:sz w:val="20"/>
          <w:szCs w:val="20"/>
          <w:lang w:eastAsia="ar-SA"/>
        </w:rPr>
        <w:tab/>
      </w:r>
      <w:r w:rsidRPr="00557070">
        <w:rPr>
          <w:rFonts w:ascii="Arial" w:hAnsi="Arial" w:cs="Arial"/>
          <w:b/>
          <w:bCs/>
          <w:sz w:val="20"/>
          <w:szCs w:val="20"/>
          <w:lang w:val="en-US" w:eastAsia="ar-SA"/>
        </w:rPr>
        <w:t>IV</w:t>
      </w:r>
      <w:r w:rsidRPr="00557070">
        <w:rPr>
          <w:rFonts w:ascii="Arial" w:hAnsi="Arial" w:cs="Arial"/>
          <w:b/>
          <w:bCs/>
          <w:sz w:val="20"/>
          <w:szCs w:val="20"/>
          <w:lang w:eastAsia="ar-SA"/>
        </w:rPr>
        <w:t>.</w:t>
      </w:r>
      <w:r w:rsidRPr="00557070">
        <w:rPr>
          <w:rFonts w:ascii="Arial" w:hAnsi="Arial" w:cs="Arial"/>
          <w:bCs/>
          <w:sz w:val="20"/>
          <w:szCs w:val="20"/>
          <w:lang w:eastAsia="ar-SA"/>
        </w:rPr>
        <w:t xml:space="preserve"> Участники общественных обсуждений, прошедшие в соответствии с частью 12 статьи 5.1. Градостроительного кодекса Российской Федерации </w:t>
      </w:r>
      <w:r w:rsidRPr="00557070">
        <w:rPr>
          <w:rFonts w:ascii="Arial" w:hAnsi="Arial" w:cs="Arial"/>
          <w:sz w:val="20"/>
          <w:szCs w:val="20"/>
          <w:lang w:eastAsia="ar-SA"/>
        </w:rPr>
        <w:t>идентификацию</w:t>
      </w:r>
      <w:r w:rsidRPr="00557070">
        <w:rPr>
          <w:rFonts w:ascii="Arial" w:hAnsi="Arial" w:cs="Arial"/>
          <w:bCs/>
          <w:sz w:val="20"/>
          <w:szCs w:val="20"/>
          <w:lang w:eastAsia="ar-SA"/>
        </w:rPr>
        <w:t>, имеют право представить свои предложения и замечания по обсуждаемому проекту:</w:t>
      </w:r>
    </w:p>
    <w:p w:rsidR="00557070" w:rsidRPr="00557070" w:rsidRDefault="00557070" w:rsidP="00557070">
      <w:pPr>
        <w:ind w:firstLine="709"/>
        <w:jc w:val="both"/>
        <w:rPr>
          <w:rFonts w:ascii="Arial" w:hAnsi="Arial" w:cs="Arial"/>
          <w:bCs/>
          <w:sz w:val="20"/>
          <w:szCs w:val="20"/>
          <w:lang w:eastAsia="ar-SA"/>
        </w:rPr>
      </w:pPr>
      <w:r w:rsidRPr="00557070">
        <w:rPr>
          <w:rFonts w:ascii="Arial" w:hAnsi="Arial" w:cs="Arial"/>
          <w:bCs/>
          <w:sz w:val="20"/>
          <w:szCs w:val="20"/>
          <w:lang w:eastAsia="ar-SA"/>
        </w:rPr>
        <w:t>1) посредством официального сайта или информационной системы;</w:t>
      </w:r>
    </w:p>
    <w:p w:rsidR="00557070" w:rsidRPr="00557070" w:rsidRDefault="00557070" w:rsidP="00557070">
      <w:pPr>
        <w:ind w:firstLine="709"/>
        <w:jc w:val="both"/>
        <w:rPr>
          <w:rFonts w:ascii="Arial" w:hAnsi="Arial" w:cs="Arial"/>
          <w:bCs/>
          <w:sz w:val="20"/>
          <w:szCs w:val="20"/>
          <w:lang w:eastAsia="ar-SA"/>
        </w:rPr>
      </w:pPr>
      <w:r w:rsidRPr="00557070">
        <w:rPr>
          <w:rFonts w:ascii="Arial" w:hAnsi="Arial" w:cs="Arial"/>
          <w:bCs/>
          <w:sz w:val="20"/>
          <w:szCs w:val="20"/>
          <w:lang w:eastAsia="ar-SA"/>
        </w:rPr>
        <w:t>2) в письменной форме или в форме электронного документа в адрес организатора общественных обсуждений;</w:t>
      </w:r>
    </w:p>
    <w:p w:rsidR="00557070" w:rsidRPr="00557070" w:rsidRDefault="00557070" w:rsidP="00557070">
      <w:pPr>
        <w:ind w:firstLine="709"/>
        <w:jc w:val="both"/>
        <w:rPr>
          <w:rFonts w:ascii="Arial" w:hAnsi="Arial" w:cs="Arial"/>
          <w:bCs/>
          <w:sz w:val="20"/>
          <w:szCs w:val="20"/>
          <w:lang w:eastAsia="ar-SA"/>
        </w:rPr>
      </w:pPr>
      <w:r w:rsidRPr="00557070">
        <w:rPr>
          <w:rFonts w:ascii="Arial" w:hAnsi="Arial" w:cs="Arial"/>
          <w:bCs/>
          <w:sz w:val="20"/>
          <w:szCs w:val="20"/>
          <w:lang w:eastAsia="ar-SA"/>
        </w:rPr>
        <w:t xml:space="preserve">4) посредством записи в книге (журнале) учета посетителей экспозиции проекта, подлежащего рассмотрению на общественных обсуждениях. </w:t>
      </w:r>
    </w:p>
    <w:p w:rsidR="00557070" w:rsidRPr="00557070" w:rsidRDefault="00557070" w:rsidP="00557070">
      <w:pPr>
        <w:ind w:firstLine="709"/>
        <w:jc w:val="both"/>
        <w:rPr>
          <w:rFonts w:ascii="Arial" w:hAnsi="Arial" w:cs="Arial"/>
          <w:bCs/>
          <w:sz w:val="20"/>
          <w:szCs w:val="20"/>
          <w:lang w:eastAsia="ar-SA"/>
        </w:rPr>
      </w:pPr>
      <w:r w:rsidRPr="00557070">
        <w:rPr>
          <w:rFonts w:ascii="Arial" w:hAnsi="Arial" w:cs="Arial"/>
          <w:bCs/>
          <w:sz w:val="20"/>
          <w:szCs w:val="20"/>
          <w:lang w:eastAsia="ar-SA"/>
        </w:rPr>
        <w:lastRenderedPageBreak/>
        <w:t xml:space="preserve">Номера контактных справочных телефонов </w:t>
      </w:r>
      <w:r w:rsidRPr="00557070">
        <w:rPr>
          <w:rFonts w:ascii="Arial" w:hAnsi="Arial" w:cs="Arial"/>
          <w:sz w:val="20"/>
          <w:szCs w:val="20"/>
          <w:lang w:eastAsia="ar-SA"/>
        </w:rPr>
        <w:t>организатора общественных обсуждений:</w:t>
      </w:r>
      <w:r w:rsidRPr="00557070">
        <w:rPr>
          <w:rFonts w:ascii="Arial" w:hAnsi="Arial" w:cs="Arial"/>
          <w:bCs/>
          <w:sz w:val="20"/>
          <w:szCs w:val="20"/>
          <w:lang w:eastAsia="ar-SA"/>
        </w:rPr>
        <w:t xml:space="preserve"> </w:t>
      </w:r>
      <w:r w:rsidRPr="00557070">
        <w:rPr>
          <w:rFonts w:ascii="Arial" w:hAnsi="Arial" w:cs="Arial"/>
          <w:bCs/>
          <w:sz w:val="20"/>
          <w:szCs w:val="20"/>
          <w:u w:val="single"/>
          <w:lang w:eastAsia="ar-SA"/>
        </w:rPr>
        <w:t>8(383) 62-53-465</w:t>
      </w:r>
      <w:r w:rsidRPr="00557070">
        <w:rPr>
          <w:rFonts w:ascii="Arial" w:hAnsi="Arial" w:cs="Arial"/>
          <w:bCs/>
          <w:sz w:val="20"/>
          <w:szCs w:val="20"/>
          <w:lang w:eastAsia="ar-SA"/>
        </w:rPr>
        <w:t>.</w:t>
      </w:r>
    </w:p>
    <w:p w:rsidR="00557070" w:rsidRPr="00557070" w:rsidRDefault="00557070" w:rsidP="00557070">
      <w:pPr>
        <w:jc w:val="both"/>
        <w:rPr>
          <w:rFonts w:ascii="Arial" w:hAnsi="Arial" w:cs="Arial"/>
          <w:bCs/>
          <w:i/>
          <w:sz w:val="20"/>
          <w:szCs w:val="20"/>
          <w:u w:val="single"/>
          <w:lang w:eastAsia="ar-SA"/>
        </w:rPr>
      </w:pPr>
      <w:r w:rsidRPr="00557070">
        <w:rPr>
          <w:rFonts w:ascii="Arial" w:hAnsi="Arial" w:cs="Arial"/>
          <w:bCs/>
          <w:sz w:val="20"/>
          <w:szCs w:val="20"/>
          <w:lang w:eastAsia="ar-SA"/>
        </w:rPr>
        <w:t xml:space="preserve">Почтовый адрес </w:t>
      </w:r>
      <w:r w:rsidRPr="00557070">
        <w:rPr>
          <w:rFonts w:ascii="Arial" w:hAnsi="Arial" w:cs="Arial"/>
          <w:sz w:val="20"/>
          <w:szCs w:val="20"/>
          <w:lang w:eastAsia="ar-SA"/>
        </w:rPr>
        <w:t xml:space="preserve">организатора общественных обсуждений: </w:t>
      </w:r>
      <w:r w:rsidRPr="00557070">
        <w:rPr>
          <w:rFonts w:ascii="Arial" w:hAnsi="Arial" w:cs="Arial"/>
          <w:bCs/>
          <w:i/>
          <w:sz w:val="20"/>
          <w:szCs w:val="20"/>
          <w:u w:val="single"/>
          <w:lang w:eastAsia="ar-SA"/>
        </w:rPr>
        <w:t xml:space="preserve">квартал 12, дом 6, </w:t>
      </w:r>
      <w:proofErr w:type="spellStart"/>
      <w:r w:rsidRPr="00557070">
        <w:rPr>
          <w:rFonts w:ascii="Arial" w:hAnsi="Arial" w:cs="Arial"/>
          <w:bCs/>
          <w:i/>
          <w:sz w:val="20"/>
          <w:szCs w:val="20"/>
          <w:u w:val="single"/>
          <w:lang w:eastAsia="ar-SA"/>
        </w:rPr>
        <w:t>каб</w:t>
      </w:r>
      <w:proofErr w:type="spellEnd"/>
      <w:r w:rsidRPr="00557070">
        <w:rPr>
          <w:rFonts w:ascii="Arial" w:hAnsi="Arial" w:cs="Arial"/>
          <w:bCs/>
          <w:i/>
          <w:sz w:val="20"/>
          <w:szCs w:val="20"/>
          <w:u w:val="single"/>
          <w:lang w:eastAsia="ar-SA"/>
        </w:rPr>
        <w:t>. № 1 г. Куйбышев Куйбышевского района Новосибирской области.</w:t>
      </w:r>
    </w:p>
    <w:p w:rsidR="00C81B9F" w:rsidRPr="00C81B9F" w:rsidRDefault="00C81B9F" w:rsidP="00C81B9F">
      <w:pPr>
        <w:rPr>
          <w:rFonts w:ascii="Arial" w:hAnsi="Arial" w:cs="Arial"/>
          <w:sz w:val="20"/>
          <w:szCs w:val="20"/>
          <w:lang w:eastAsia="ar-SA"/>
        </w:rPr>
      </w:pPr>
    </w:p>
    <w:p w:rsidR="005B0294" w:rsidRDefault="005B0294" w:rsidP="00F27C35">
      <w:pPr>
        <w:jc w:val="center"/>
        <w:rPr>
          <w:rFonts w:ascii="Arial" w:hAnsi="Arial" w:cs="Arial"/>
          <w:sz w:val="20"/>
          <w:szCs w:val="20"/>
        </w:rPr>
      </w:pPr>
    </w:p>
    <w:p w:rsidR="005B0294" w:rsidRDefault="005B0294" w:rsidP="00F27C35">
      <w:pPr>
        <w:jc w:val="center"/>
        <w:rPr>
          <w:rFonts w:ascii="Arial" w:hAnsi="Arial" w:cs="Arial"/>
          <w:sz w:val="20"/>
          <w:szCs w:val="20"/>
        </w:rPr>
      </w:pPr>
    </w:p>
    <w:p w:rsidR="005B0294" w:rsidRDefault="005B0294" w:rsidP="00F27C35">
      <w:pPr>
        <w:jc w:val="center"/>
        <w:rPr>
          <w:rFonts w:ascii="Arial" w:hAnsi="Arial" w:cs="Arial"/>
          <w:sz w:val="20"/>
          <w:szCs w:val="20"/>
        </w:rPr>
      </w:pPr>
    </w:p>
    <w:p w:rsidR="00DD1FE5" w:rsidRDefault="00DD1FE5" w:rsidP="00F27C35">
      <w:pPr>
        <w:jc w:val="center"/>
        <w:rPr>
          <w:rFonts w:ascii="Arial" w:hAnsi="Arial" w:cs="Arial"/>
          <w:sz w:val="20"/>
          <w:szCs w:val="20"/>
        </w:rPr>
      </w:pPr>
    </w:p>
    <w:p w:rsidR="00DD1FE5" w:rsidRDefault="00DD1FE5" w:rsidP="00F27C35">
      <w:pPr>
        <w:jc w:val="center"/>
        <w:rPr>
          <w:rFonts w:ascii="Arial" w:hAnsi="Arial" w:cs="Arial"/>
          <w:sz w:val="20"/>
          <w:szCs w:val="20"/>
        </w:rPr>
      </w:pPr>
    </w:p>
    <w:p w:rsidR="00DD1FE5" w:rsidRDefault="00DD1FE5" w:rsidP="00F27C35">
      <w:pPr>
        <w:jc w:val="center"/>
        <w:rPr>
          <w:rFonts w:ascii="Arial" w:hAnsi="Arial" w:cs="Arial"/>
          <w:sz w:val="20"/>
          <w:szCs w:val="20"/>
        </w:rPr>
      </w:pPr>
    </w:p>
    <w:p w:rsidR="00DD1FE5" w:rsidRDefault="00DD1FE5" w:rsidP="00F27C35">
      <w:pPr>
        <w:jc w:val="center"/>
        <w:rPr>
          <w:rFonts w:ascii="Arial" w:hAnsi="Arial" w:cs="Arial"/>
          <w:sz w:val="20"/>
          <w:szCs w:val="20"/>
        </w:rPr>
      </w:pPr>
    </w:p>
    <w:p w:rsidR="00DD1FE5" w:rsidRDefault="00DD1FE5" w:rsidP="00F27C35">
      <w:pPr>
        <w:jc w:val="center"/>
        <w:rPr>
          <w:rFonts w:ascii="Arial" w:hAnsi="Arial" w:cs="Arial"/>
          <w:sz w:val="20"/>
          <w:szCs w:val="20"/>
        </w:rPr>
      </w:pPr>
    </w:p>
    <w:p w:rsidR="00DD1FE5" w:rsidRDefault="00DD1FE5" w:rsidP="00F27C35">
      <w:pPr>
        <w:jc w:val="center"/>
        <w:rPr>
          <w:rFonts w:ascii="Arial" w:hAnsi="Arial" w:cs="Arial"/>
          <w:sz w:val="20"/>
          <w:szCs w:val="20"/>
        </w:rPr>
      </w:pPr>
    </w:p>
    <w:p w:rsidR="00DD1FE5" w:rsidRDefault="00DD1FE5" w:rsidP="00F27C35">
      <w:pPr>
        <w:jc w:val="center"/>
        <w:rPr>
          <w:rFonts w:ascii="Arial" w:hAnsi="Arial" w:cs="Arial"/>
          <w:sz w:val="20"/>
          <w:szCs w:val="20"/>
        </w:rPr>
      </w:pPr>
    </w:p>
    <w:p w:rsidR="00DD1FE5" w:rsidRDefault="00DD1FE5" w:rsidP="00F27C35">
      <w:pPr>
        <w:jc w:val="center"/>
        <w:rPr>
          <w:rFonts w:ascii="Arial" w:hAnsi="Arial" w:cs="Arial"/>
          <w:sz w:val="20"/>
          <w:szCs w:val="20"/>
        </w:rPr>
      </w:pPr>
    </w:p>
    <w:p w:rsidR="00DD1FE5" w:rsidRDefault="00DD1FE5" w:rsidP="00F27C35">
      <w:pPr>
        <w:jc w:val="center"/>
        <w:rPr>
          <w:rFonts w:ascii="Arial" w:hAnsi="Arial" w:cs="Arial"/>
          <w:sz w:val="20"/>
          <w:szCs w:val="20"/>
        </w:rPr>
      </w:pPr>
    </w:p>
    <w:p w:rsidR="00DD1FE5" w:rsidRDefault="00DD1FE5" w:rsidP="00F27C35">
      <w:pPr>
        <w:jc w:val="center"/>
        <w:rPr>
          <w:rFonts w:ascii="Arial" w:hAnsi="Arial" w:cs="Arial"/>
          <w:sz w:val="20"/>
          <w:szCs w:val="20"/>
        </w:rPr>
      </w:pPr>
    </w:p>
    <w:p w:rsidR="00DD1FE5" w:rsidRDefault="00DD1FE5" w:rsidP="00F27C35">
      <w:pPr>
        <w:jc w:val="center"/>
        <w:rPr>
          <w:rFonts w:ascii="Arial" w:hAnsi="Arial" w:cs="Arial"/>
          <w:sz w:val="20"/>
          <w:szCs w:val="20"/>
        </w:rPr>
      </w:pPr>
    </w:p>
    <w:p w:rsidR="00DD1FE5" w:rsidRDefault="00DD1FE5" w:rsidP="00F27C35">
      <w:pPr>
        <w:jc w:val="center"/>
        <w:rPr>
          <w:rFonts w:ascii="Arial" w:hAnsi="Arial" w:cs="Arial"/>
          <w:sz w:val="20"/>
          <w:szCs w:val="20"/>
        </w:rPr>
      </w:pPr>
    </w:p>
    <w:p w:rsidR="00DD1FE5" w:rsidRDefault="00DD1FE5" w:rsidP="00F27C35">
      <w:pPr>
        <w:jc w:val="center"/>
        <w:rPr>
          <w:rFonts w:ascii="Arial" w:hAnsi="Arial" w:cs="Arial"/>
          <w:sz w:val="20"/>
          <w:szCs w:val="20"/>
        </w:rPr>
      </w:pPr>
    </w:p>
    <w:p w:rsidR="00DD1FE5" w:rsidRDefault="00DD1FE5" w:rsidP="00F27C35">
      <w:pPr>
        <w:jc w:val="center"/>
        <w:rPr>
          <w:rFonts w:ascii="Arial" w:hAnsi="Arial" w:cs="Arial"/>
          <w:sz w:val="20"/>
          <w:szCs w:val="20"/>
        </w:rPr>
      </w:pPr>
    </w:p>
    <w:p w:rsidR="00DD1FE5" w:rsidRDefault="00DD1FE5" w:rsidP="00F27C35">
      <w:pPr>
        <w:jc w:val="center"/>
        <w:rPr>
          <w:rFonts w:ascii="Arial" w:hAnsi="Arial" w:cs="Arial"/>
          <w:sz w:val="20"/>
          <w:szCs w:val="20"/>
        </w:rPr>
      </w:pPr>
    </w:p>
    <w:p w:rsidR="00DD1FE5" w:rsidRDefault="00DD1FE5" w:rsidP="00F27C35">
      <w:pPr>
        <w:jc w:val="center"/>
        <w:rPr>
          <w:rFonts w:ascii="Arial" w:hAnsi="Arial" w:cs="Arial"/>
          <w:sz w:val="20"/>
          <w:szCs w:val="20"/>
        </w:rPr>
      </w:pPr>
    </w:p>
    <w:p w:rsidR="00DD1FE5" w:rsidRDefault="00DD1FE5" w:rsidP="00F27C35">
      <w:pPr>
        <w:jc w:val="center"/>
        <w:rPr>
          <w:rFonts w:ascii="Arial" w:hAnsi="Arial" w:cs="Arial"/>
          <w:sz w:val="20"/>
          <w:szCs w:val="20"/>
        </w:rPr>
      </w:pPr>
    </w:p>
    <w:p w:rsidR="00DD1FE5" w:rsidRDefault="00DD1FE5" w:rsidP="00F27C35">
      <w:pPr>
        <w:jc w:val="center"/>
        <w:rPr>
          <w:rFonts w:ascii="Arial" w:hAnsi="Arial" w:cs="Arial"/>
          <w:sz w:val="20"/>
          <w:szCs w:val="20"/>
        </w:rPr>
      </w:pPr>
    </w:p>
    <w:p w:rsidR="00DD1FE5" w:rsidRDefault="00DD1FE5" w:rsidP="00F27C35">
      <w:pPr>
        <w:jc w:val="center"/>
        <w:rPr>
          <w:rFonts w:ascii="Arial" w:hAnsi="Arial" w:cs="Arial"/>
          <w:sz w:val="20"/>
          <w:szCs w:val="20"/>
        </w:rPr>
      </w:pPr>
    </w:p>
    <w:p w:rsidR="00DD1FE5" w:rsidRDefault="00DD1FE5" w:rsidP="00F27C35">
      <w:pPr>
        <w:jc w:val="center"/>
        <w:rPr>
          <w:rFonts w:ascii="Arial" w:hAnsi="Arial" w:cs="Arial"/>
          <w:sz w:val="20"/>
          <w:szCs w:val="20"/>
        </w:rPr>
      </w:pPr>
    </w:p>
    <w:p w:rsidR="00DD1FE5" w:rsidRDefault="00DD1FE5" w:rsidP="00F27C35">
      <w:pPr>
        <w:jc w:val="center"/>
        <w:rPr>
          <w:rFonts w:ascii="Arial" w:hAnsi="Arial" w:cs="Arial"/>
          <w:sz w:val="20"/>
          <w:szCs w:val="20"/>
        </w:rPr>
      </w:pPr>
    </w:p>
    <w:p w:rsidR="00DD1FE5" w:rsidRDefault="00DD1FE5" w:rsidP="00F27C35">
      <w:pPr>
        <w:jc w:val="center"/>
        <w:rPr>
          <w:rFonts w:ascii="Arial" w:hAnsi="Arial" w:cs="Arial"/>
          <w:sz w:val="20"/>
          <w:szCs w:val="20"/>
        </w:rPr>
      </w:pPr>
    </w:p>
    <w:p w:rsidR="00DD1FE5" w:rsidRDefault="00DD1FE5" w:rsidP="00F27C35">
      <w:pPr>
        <w:jc w:val="center"/>
        <w:rPr>
          <w:rFonts w:ascii="Arial" w:hAnsi="Arial" w:cs="Arial"/>
          <w:sz w:val="20"/>
          <w:szCs w:val="20"/>
        </w:rPr>
      </w:pPr>
    </w:p>
    <w:p w:rsidR="00DD1FE5" w:rsidRDefault="00DD1FE5" w:rsidP="00F27C35">
      <w:pPr>
        <w:jc w:val="center"/>
        <w:rPr>
          <w:rFonts w:ascii="Arial" w:hAnsi="Arial" w:cs="Arial"/>
          <w:sz w:val="20"/>
          <w:szCs w:val="20"/>
        </w:rPr>
      </w:pPr>
    </w:p>
    <w:p w:rsidR="00DD1FE5" w:rsidRDefault="00DD1FE5" w:rsidP="00F27C35">
      <w:pPr>
        <w:jc w:val="center"/>
        <w:rPr>
          <w:rFonts w:ascii="Arial" w:hAnsi="Arial" w:cs="Arial"/>
          <w:sz w:val="20"/>
          <w:szCs w:val="20"/>
        </w:rPr>
      </w:pPr>
    </w:p>
    <w:p w:rsidR="00DD1FE5" w:rsidRDefault="00DD1FE5" w:rsidP="00F27C35">
      <w:pPr>
        <w:jc w:val="center"/>
        <w:rPr>
          <w:rFonts w:ascii="Arial" w:hAnsi="Arial" w:cs="Arial"/>
          <w:sz w:val="20"/>
          <w:szCs w:val="20"/>
        </w:rPr>
      </w:pPr>
    </w:p>
    <w:p w:rsidR="00DD1FE5" w:rsidRDefault="00DD1FE5" w:rsidP="00F27C35">
      <w:pPr>
        <w:jc w:val="center"/>
        <w:rPr>
          <w:rFonts w:ascii="Arial" w:hAnsi="Arial" w:cs="Arial"/>
          <w:sz w:val="20"/>
          <w:szCs w:val="20"/>
        </w:rPr>
      </w:pPr>
    </w:p>
    <w:p w:rsidR="00DD1FE5" w:rsidRDefault="00DD1FE5" w:rsidP="00F27C35">
      <w:pPr>
        <w:jc w:val="center"/>
        <w:rPr>
          <w:rFonts w:ascii="Arial" w:hAnsi="Arial" w:cs="Arial"/>
          <w:sz w:val="20"/>
          <w:szCs w:val="20"/>
        </w:rPr>
      </w:pPr>
    </w:p>
    <w:p w:rsidR="005B0294" w:rsidRDefault="005B0294" w:rsidP="00F27C35">
      <w:pPr>
        <w:jc w:val="center"/>
        <w:rPr>
          <w:rFonts w:ascii="Arial" w:hAnsi="Arial" w:cs="Arial"/>
          <w:sz w:val="20"/>
          <w:szCs w:val="20"/>
        </w:rPr>
      </w:pPr>
    </w:p>
    <w:p w:rsidR="00535D5C" w:rsidRPr="00ED0C2F" w:rsidRDefault="00535D5C" w:rsidP="00F27C35">
      <w:pPr>
        <w:jc w:val="center"/>
        <w:rPr>
          <w:rFonts w:ascii="Arial" w:hAnsi="Arial" w:cs="Arial"/>
          <w:sz w:val="20"/>
          <w:szCs w:val="20"/>
        </w:rPr>
      </w:pPr>
      <w:r w:rsidRPr="00ED0C2F">
        <w:rPr>
          <w:rFonts w:ascii="Arial" w:hAnsi="Arial" w:cs="Arial"/>
          <w:sz w:val="20"/>
          <w:szCs w:val="20"/>
        </w:rPr>
        <w:t>Администрация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Совет депутатов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Редакционный совет:</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Кускова Е.Г., заместитель главы администрации города-</w:t>
      </w:r>
    </w:p>
    <w:p w:rsidR="00535D5C" w:rsidRPr="00ED0C2F" w:rsidRDefault="00535D5C" w:rsidP="00F27C35">
      <w:pPr>
        <w:jc w:val="center"/>
        <w:rPr>
          <w:rFonts w:ascii="Arial" w:hAnsi="Arial" w:cs="Arial"/>
          <w:sz w:val="20"/>
          <w:szCs w:val="20"/>
        </w:rPr>
      </w:pPr>
      <w:proofErr w:type="gramStart"/>
      <w:r w:rsidRPr="00ED0C2F">
        <w:rPr>
          <w:rFonts w:ascii="Arial" w:hAnsi="Arial" w:cs="Arial"/>
          <w:sz w:val="20"/>
          <w:szCs w:val="20"/>
        </w:rPr>
        <w:t>начальник</w:t>
      </w:r>
      <w:proofErr w:type="gramEnd"/>
      <w:r w:rsidRPr="00ED0C2F">
        <w:rPr>
          <w:rFonts w:ascii="Arial" w:hAnsi="Arial" w:cs="Arial"/>
          <w:sz w:val="20"/>
          <w:szCs w:val="20"/>
        </w:rPr>
        <w:t xml:space="preserve"> отдела культуры, спорта и молодежной политики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председатель</w:t>
      </w:r>
      <w:proofErr w:type="gramEnd"/>
      <w:r w:rsidRPr="00ED0C2F">
        <w:rPr>
          <w:rFonts w:ascii="Arial" w:hAnsi="Arial" w:cs="Arial"/>
          <w:sz w:val="20"/>
          <w:szCs w:val="20"/>
        </w:rPr>
        <w:t>)</w:t>
      </w:r>
    </w:p>
    <w:p w:rsidR="00535D5C" w:rsidRPr="00ED0C2F" w:rsidRDefault="00535D5C" w:rsidP="00F27C35">
      <w:pPr>
        <w:jc w:val="center"/>
        <w:rPr>
          <w:rFonts w:ascii="Arial" w:hAnsi="Arial" w:cs="Arial"/>
          <w:sz w:val="20"/>
          <w:szCs w:val="20"/>
        </w:rPr>
      </w:pPr>
      <w:r w:rsidRPr="00ED0C2F">
        <w:rPr>
          <w:rFonts w:ascii="Arial" w:hAnsi="Arial" w:cs="Arial"/>
          <w:sz w:val="20"/>
          <w:szCs w:val="20"/>
        </w:rPr>
        <w:t>- Рукицкая Т.А., управляющий делами администрации города Куйбышева</w:t>
      </w:r>
    </w:p>
    <w:p w:rsidR="00535D5C" w:rsidRPr="00ED0C2F" w:rsidRDefault="00CB2B8A" w:rsidP="00F27C35">
      <w:pPr>
        <w:jc w:val="center"/>
        <w:rPr>
          <w:rFonts w:ascii="Arial" w:hAnsi="Arial" w:cs="Arial"/>
          <w:sz w:val="20"/>
          <w:szCs w:val="20"/>
        </w:rPr>
      </w:pPr>
      <w:r>
        <w:rPr>
          <w:rFonts w:ascii="Arial" w:hAnsi="Arial" w:cs="Arial"/>
          <w:sz w:val="20"/>
          <w:szCs w:val="20"/>
        </w:rPr>
        <w:t>(</w:t>
      </w:r>
      <w:proofErr w:type="gramStart"/>
      <w:r>
        <w:rPr>
          <w:rFonts w:ascii="Arial" w:hAnsi="Arial" w:cs="Arial"/>
          <w:sz w:val="20"/>
          <w:szCs w:val="20"/>
        </w:rPr>
        <w:t>заместитель</w:t>
      </w:r>
      <w:proofErr w:type="gramEnd"/>
      <w:r>
        <w:rPr>
          <w:rFonts w:ascii="Arial" w:hAnsi="Arial" w:cs="Arial"/>
          <w:sz w:val="20"/>
          <w:szCs w:val="20"/>
        </w:rPr>
        <w:t xml:space="preserve"> </w:t>
      </w:r>
      <w:r w:rsidR="00535D5C" w:rsidRPr="00ED0C2F">
        <w:rPr>
          <w:rFonts w:ascii="Arial" w:hAnsi="Arial" w:cs="Arial"/>
          <w:sz w:val="20"/>
          <w:szCs w:val="20"/>
        </w:rPr>
        <w:t>председателя)</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Балакина Н.Г.,   главный эксперт управления делами</w:t>
      </w:r>
    </w:p>
    <w:p w:rsidR="00535D5C" w:rsidRDefault="00535D5C" w:rsidP="00F27C35">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секретарь</w:t>
      </w:r>
      <w:proofErr w:type="gramEnd"/>
      <w:r w:rsidRPr="00ED0C2F">
        <w:rPr>
          <w:rFonts w:ascii="Arial" w:hAnsi="Arial" w:cs="Arial"/>
          <w:sz w:val="20"/>
          <w:szCs w:val="20"/>
        </w:rPr>
        <w:t>)</w:t>
      </w:r>
    </w:p>
    <w:p w:rsidR="00167599" w:rsidRPr="00ED0C2F" w:rsidRDefault="00826484" w:rsidP="00826484">
      <w:pPr>
        <w:rPr>
          <w:rFonts w:ascii="Arial" w:hAnsi="Arial" w:cs="Arial"/>
          <w:sz w:val="20"/>
          <w:szCs w:val="20"/>
        </w:rPr>
      </w:pPr>
      <w:r>
        <w:rPr>
          <w:rFonts w:ascii="Arial" w:hAnsi="Arial" w:cs="Arial"/>
          <w:sz w:val="20"/>
          <w:szCs w:val="20"/>
        </w:rPr>
        <w:t xml:space="preserve">                          </w:t>
      </w:r>
      <w:r w:rsidR="00167599">
        <w:rPr>
          <w:rFonts w:ascii="Arial" w:hAnsi="Arial" w:cs="Arial"/>
          <w:sz w:val="20"/>
          <w:szCs w:val="20"/>
        </w:rPr>
        <w:t xml:space="preserve">- </w:t>
      </w:r>
      <w:proofErr w:type="spellStart"/>
      <w:r w:rsidR="00167599">
        <w:rPr>
          <w:rFonts w:ascii="Arial" w:hAnsi="Arial" w:cs="Arial"/>
          <w:sz w:val="20"/>
          <w:szCs w:val="20"/>
        </w:rPr>
        <w:t>Андрейчук</w:t>
      </w:r>
      <w:proofErr w:type="spellEnd"/>
      <w:r w:rsidR="00167599">
        <w:rPr>
          <w:rFonts w:ascii="Arial" w:hAnsi="Arial" w:cs="Arial"/>
          <w:sz w:val="20"/>
          <w:szCs w:val="20"/>
        </w:rPr>
        <w:t xml:space="preserve"> П.А.,   </w:t>
      </w:r>
      <w:r w:rsidR="00167599" w:rsidRPr="00167599">
        <w:rPr>
          <w:rFonts w:ascii="Arial" w:hAnsi="Arial" w:cs="Arial"/>
          <w:sz w:val="20"/>
          <w:szCs w:val="20"/>
        </w:rPr>
        <w:t>главн</w:t>
      </w:r>
      <w:r w:rsidR="00167599">
        <w:rPr>
          <w:rFonts w:ascii="Arial" w:hAnsi="Arial" w:cs="Arial"/>
          <w:sz w:val="20"/>
          <w:szCs w:val="20"/>
        </w:rPr>
        <w:t>ый</w:t>
      </w:r>
      <w:r w:rsidR="00167599" w:rsidRPr="00167599">
        <w:rPr>
          <w:rFonts w:ascii="Arial" w:hAnsi="Arial" w:cs="Arial"/>
          <w:sz w:val="20"/>
          <w:szCs w:val="20"/>
        </w:rPr>
        <w:t xml:space="preserve"> эксперт администрации города Куйбышева</w:t>
      </w:r>
    </w:p>
    <w:p w:rsidR="00535D5C" w:rsidRPr="00ED0C2F" w:rsidRDefault="00535D5C" w:rsidP="00F27C35">
      <w:pPr>
        <w:jc w:val="center"/>
        <w:rPr>
          <w:rFonts w:ascii="Arial" w:hAnsi="Arial" w:cs="Arial"/>
          <w:sz w:val="20"/>
          <w:szCs w:val="20"/>
        </w:rPr>
      </w:pPr>
      <w:r w:rsidRPr="00ED0C2F">
        <w:rPr>
          <w:rFonts w:ascii="Arial" w:hAnsi="Arial" w:cs="Arial"/>
          <w:sz w:val="20"/>
          <w:szCs w:val="20"/>
        </w:rPr>
        <w:t xml:space="preserve">- </w:t>
      </w:r>
      <w:proofErr w:type="spellStart"/>
      <w:r w:rsidRPr="00ED0C2F">
        <w:rPr>
          <w:rFonts w:ascii="Arial" w:hAnsi="Arial" w:cs="Arial"/>
          <w:sz w:val="20"/>
          <w:szCs w:val="20"/>
        </w:rPr>
        <w:t>Шурышева</w:t>
      </w:r>
      <w:proofErr w:type="spellEnd"/>
      <w:r w:rsidRPr="00ED0C2F">
        <w:rPr>
          <w:rFonts w:ascii="Arial" w:hAnsi="Arial" w:cs="Arial"/>
          <w:sz w:val="20"/>
          <w:szCs w:val="20"/>
        </w:rPr>
        <w:t xml:space="preserve"> О.Ю.,    депутат Совета депутатов г. Куйбышева (V созыва)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rsidR="00535D5C" w:rsidRPr="005F4415" w:rsidRDefault="00535D5C" w:rsidP="00F27C35">
      <w:pPr>
        <w:jc w:val="center"/>
        <w:rPr>
          <w:rFonts w:ascii="Arial" w:hAnsi="Arial" w:cs="Arial"/>
          <w:sz w:val="20"/>
          <w:szCs w:val="20"/>
        </w:rPr>
      </w:pPr>
    </w:p>
    <w:p w:rsidR="00535D5C" w:rsidRPr="005F4415" w:rsidRDefault="00535D5C" w:rsidP="00F27C35">
      <w:pPr>
        <w:jc w:val="center"/>
        <w:rPr>
          <w:rFonts w:ascii="Arial" w:hAnsi="Arial" w:cs="Arial"/>
          <w:sz w:val="20"/>
          <w:szCs w:val="20"/>
        </w:rPr>
      </w:pPr>
      <w:r w:rsidRPr="005F4415">
        <w:rPr>
          <w:rFonts w:ascii="Arial" w:hAnsi="Arial" w:cs="Arial"/>
          <w:sz w:val="20"/>
          <w:szCs w:val="20"/>
        </w:rPr>
        <w:t>Адрес издателя:</w:t>
      </w:r>
    </w:p>
    <w:p w:rsidR="00535D5C" w:rsidRPr="005F4415" w:rsidRDefault="00535D5C" w:rsidP="00F27C35">
      <w:pPr>
        <w:jc w:val="center"/>
        <w:rPr>
          <w:rFonts w:ascii="Arial" w:hAnsi="Arial" w:cs="Arial"/>
          <w:sz w:val="20"/>
          <w:szCs w:val="20"/>
        </w:rPr>
      </w:pPr>
      <w:r w:rsidRPr="005F4415">
        <w:rPr>
          <w:rFonts w:ascii="Arial" w:hAnsi="Arial" w:cs="Arial"/>
          <w:sz w:val="20"/>
          <w:szCs w:val="20"/>
        </w:rPr>
        <w:t>632387</w:t>
      </w:r>
    </w:p>
    <w:p w:rsidR="00535D5C" w:rsidRPr="005F4415" w:rsidRDefault="00535D5C" w:rsidP="00F27C35">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rsidR="00535D5C" w:rsidRPr="005F4415" w:rsidRDefault="00535D5C" w:rsidP="00F27C35">
      <w:pPr>
        <w:jc w:val="center"/>
        <w:rPr>
          <w:rFonts w:ascii="Arial" w:hAnsi="Arial" w:cs="Arial"/>
          <w:sz w:val="20"/>
          <w:szCs w:val="20"/>
        </w:rPr>
      </w:pPr>
      <w:r w:rsidRPr="005F4415">
        <w:rPr>
          <w:rFonts w:ascii="Arial" w:hAnsi="Arial" w:cs="Arial"/>
          <w:sz w:val="20"/>
          <w:szCs w:val="20"/>
        </w:rPr>
        <w:t xml:space="preserve">ул. </w:t>
      </w:r>
      <w:proofErr w:type="spellStart"/>
      <w:r w:rsidRPr="005F4415">
        <w:rPr>
          <w:rFonts w:ascii="Arial" w:hAnsi="Arial" w:cs="Arial"/>
          <w:sz w:val="20"/>
          <w:szCs w:val="20"/>
        </w:rPr>
        <w:t>Краскома</w:t>
      </w:r>
      <w:proofErr w:type="spellEnd"/>
      <w:r w:rsidRPr="005F4415">
        <w:rPr>
          <w:rFonts w:ascii="Arial" w:hAnsi="Arial" w:cs="Arial"/>
          <w:sz w:val="20"/>
          <w:szCs w:val="20"/>
        </w:rPr>
        <w:t>, 37</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Тел. (38362) 51-390, 50-930</w:t>
      </w:r>
    </w:p>
    <w:p w:rsidR="00535D5C" w:rsidRPr="005F4415" w:rsidRDefault="00535D5C" w:rsidP="00F27C35">
      <w:pPr>
        <w:jc w:val="center"/>
        <w:rPr>
          <w:rFonts w:ascii="Arial" w:hAnsi="Arial" w:cs="Arial"/>
          <w:sz w:val="20"/>
          <w:szCs w:val="20"/>
        </w:rPr>
      </w:pPr>
      <w:r w:rsidRPr="005F4415">
        <w:rPr>
          <w:rFonts w:ascii="Arial" w:hAnsi="Arial" w:cs="Arial"/>
          <w:sz w:val="20"/>
          <w:szCs w:val="20"/>
        </w:rPr>
        <w:t>E-</w:t>
      </w:r>
      <w:proofErr w:type="spellStart"/>
      <w:r w:rsidRPr="005F4415">
        <w:rPr>
          <w:rFonts w:ascii="Arial" w:hAnsi="Arial" w:cs="Arial"/>
          <w:sz w:val="20"/>
          <w:szCs w:val="20"/>
        </w:rPr>
        <w:t>mail</w:t>
      </w:r>
      <w:proofErr w:type="spellEnd"/>
      <w:r w:rsidRPr="005F4415">
        <w:rPr>
          <w:rFonts w:ascii="Arial" w:hAnsi="Arial" w:cs="Arial"/>
          <w:sz w:val="20"/>
          <w:szCs w:val="20"/>
        </w:rPr>
        <w:t>: kainsk-today@nso.ru</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Тираж 10 экземпляров</w:t>
      </w:r>
    </w:p>
    <w:p w:rsidR="00535D5C" w:rsidRPr="005F4415" w:rsidRDefault="00535D5C" w:rsidP="00F27C35">
      <w:pPr>
        <w:jc w:val="center"/>
        <w:rPr>
          <w:rFonts w:ascii="Arial" w:hAnsi="Arial" w:cs="Arial"/>
          <w:sz w:val="20"/>
          <w:szCs w:val="20"/>
        </w:rPr>
      </w:pPr>
      <w:r w:rsidRPr="005F4415">
        <w:rPr>
          <w:rFonts w:ascii="Arial" w:hAnsi="Arial" w:cs="Arial"/>
          <w:sz w:val="20"/>
          <w:szCs w:val="20"/>
        </w:rPr>
        <w:t>Электронная версия Бюллетеня</w:t>
      </w:r>
    </w:p>
    <w:p w:rsidR="00535D5C" w:rsidRPr="005F4415" w:rsidRDefault="00535D5C" w:rsidP="00F27C35">
      <w:pPr>
        <w:jc w:val="center"/>
        <w:rPr>
          <w:rFonts w:ascii="Arial" w:hAnsi="Arial" w:cs="Arial"/>
          <w:sz w:val="20"/>
          <w:szCs w:val="20"/>
        </w:rPr>
      </w:pPr>
      <w:proofErr w:type="gramStart"/>
      <w:r w:rsidRPr="005F4415">
        <w:rPr>
          <w:rFonts w:ascii="Arial" w:hAnsi="Arial" w:cs="Arial"/>
          <w:sz w:val="20"/>
          <w:szCs w:val="20"/>
        </w:rPr>
        <w:t>размещается</w:t>
      </w:r>
      <w:proofErr w:type="gramEnd"/>
      <w:r w:rsidRPr="005F4415">
        <w:rPr>
          <w:rFonts w:ascii="Arial" w:hAnsi="Arial" w:cs="Arial"/>
          <w:sz w:val="20"/>
          <w:szCs w:val="20"/>
        </w:rPr>
        <w:t xml:space="preserve"> на официальном сайте администрации города Куйбышева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rsidR="0030141B" w:rsidRPr="005F4415" w:rsidRDefault="00535D5C" w:rsidP="00F27C35">
      <w:pPr>
        <w:jc w:val="center"/>
        <w:rPr>
          <w:rFonts w:ascii="Arial" w:hAnsi="Arial" w:cs="Arial"/>
          <w:sz w:val="20"/>
          <w:szCs w:val="20"/>
        </w:rPr>
      </w:pPr>
      <w:r w:rsidRPr="005F4415">
        <w:rPr>
          <w:rFonts w:ascii="Arial" w:hAnsi="Arial" w:cs="Arial"/>
          <w:sz w:val="20"/>
          <w:szCs w:val="20"/>
        </w:rPr>
        <w:t>Распространяется бесплатно</w:t>
      </w:r>
    </w:p>
    <w:sectPr w:rsidR="0030141B" w:rsidRPr="005F4415" w:rsidSect="006A6589">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52028" w:rsidRDefault="00152028" w:rsidP="00465802">
      <w:r>
        <w:separator/>
      </w:r>
    </w:p>
  </w:endnote>
  <w:endnote w:type="continuationSeparator" w:id="0">
    <w:p w:rsidR="00152028" w:rsidRDefault="00152028"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82509538"/>
      <w:docPartObj>
        <w:docPartGallery w:val="Page Numbers (Bottom of Page)"/>
        <w:docPartUnique/>
      </w:docPartObj>
    </w:sdtPr>
    <w:sdtEndPr/>
    <w:sdtContent>
      <w:p w:rsidR="00152028" w:rsidRDefault="00152028">
        <w:pPr>
          <w:pStyle w:val="a7"/>
          <w:jc w:val="center"/>
        </w:pPr>
        <w:r>
          <w:fldChar w:fldCharType="begin"/>
        </w:r>
        <w:r>
          <w:instrText>PAGE   \* MERGEFORMAT</w:instrText>
        </w:r>
        <w:r>
          <w:fldChar w:fldCharType="separate"/>
        </w:r>
        <w:r w:rsidR="00A409E5">
          <w:rPr>
            <w:noProof/>
          </w:rPr>
          <w:t>12</w:t>
        </w:r>
        <w:r>
          <w:fldChar w:fldCharType="end"/>
        </w:r>
      </w:p>
    </w:sdtContent>
  </w:sdt>
  <w:p w:rsidR="00152028" w:rsidRDefault="0015202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52028" w:rsidRDefault="00152028" w:rsidP="00465802">
      <w:r>
        <w:separator/>
      </w:r>
    </w:p>
  </w:footnote>
  <w:footnote w:type="continuationSeparator" w:id="0">
    <w:p w:rsidR="00152028" w:rsidRDefault="00152028"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2028" w:rsidRDefault="00152028">
    <w:pPr>
      <w:spacing w:line="14" w:lineRule="auto"/>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432191B"/>
    <w:multiLevelType w:val="hybridMultilevel"/>
    <w:tmpl w:val="BAB41BBA"/>
    <w:lvl w:ilvl="0" w:tplc="0419000D">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8">
    <w:nsid w:val="046124A8"/>
    <w:multiLevelType w:val="multilevel"/>
    <w:tmpl w:val="8D58CE8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06493FFD"/>
    <w:multiLevelType w:val="hybridMultilevel"/>
    <w:tmpl w:val="58401E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7ED2DAB"/>
    <w:multiLevelType w:val="hybridMultilevel"/>
    <w:tmpl w:val="461C154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09605D94"/>
    <w:multiLevelType w:val="hybridMultilevel"/>
    <w:tmpl w:val="F4224CC6"/>
    <w:lvl w:ilvl="0" w:tplc="572CB150">
      <w:start w:val="1"/>
      <w:numFmt w:val="decimal"/>
      <w:lvlText w:val="%1)"/>
      <w:lvlJc w:val="left"/>
      <w:pPr>
        <w:ind w:left="36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2">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3">
    <w:nsid w:val="0BB43940"/>
    <w:multiLevelType w:val="hybridMultilevel"/>
    <w:tmpl w:val="1EE8EF92"/>
    <w:lvl w:ilvl="0" w:tplc="0CE4E574">
      <w:start w:val="1"/>
      <w:numFmt w:val="decimal"/>
      <w:lvlText w:val="%1."/>
      <w:lvlJc w:val="left"/>
      <w:pPr>
        <w:ind w:left="1526" w:hanging="818"/>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136E27E1"/>
    <w:multiLevelType w:val="singleLevel"/>
    <w:tmpl w:val="8A48774A"/>
    <w:lvl w:ilvl="0">
      <w:start w:val="1"/>
      <w:numFmt w:val="decimal"/>
      <w:pStyle w:val="3"/>
      <w:lvlText w:val="1.%1."/>
      <w:legacy w:legacy="1" w:legacySpace="0" w:legacyIndent="691"/>
      <w:lvlJc w:val="left"/>
      <w:pPr>
        <w:ind w:left="0" w:firstLine="0"/>
      </w:pPr>
      <w:rPr>
        <w:rFonts w:ascii="Times New Roman" w:hAnsi="Times New Roman" w:cs="Times New Roman" w:hint="default"/>
        <w:b w:val="0"/>
        <w:bCs w:val="0"/>
      </w:rPr>
    </w:lvl>
  </w:abstractNum>
  <w:abstractNum w:abstractNumId="15">
    <w:nsid w:val="17F260B8"/>
    <w:multiLevelType w:val="hybridMultilevel"/>
    <w:tmpl w:val="81865B9E"/>
    <w:lvl w:ilvl="0" w:tplc="1C3A5218">
      <w:start w:val="1"/>
      <w:numFmt w:val="decimal"/>
      <w:lvlText w:val="%1."/>
      <w:lvlJc w:val="left"/>
      <w:pPr>
        <w:ind w:left="360" w:hanging="360"/>
      </w:pPr>
      <w:rPr>
        <w:rFonts w:ascii="Times New Roman" w:eastAsia="Times New Roman" w:hAnsi="Times New Roman" w:cs="Times New Roman"/>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195B79E5"/>
    <w:multiLevelType w:val="multilevel"/>
    <w:tmpl w:val="15ACEB24"/>
    <w:lvl w:ilvl="0">
      <w:start w:val="1"/>
      <w:numFmt w:val="decimal"/>
      <w:lvlText w:val="%1."/>
      <w:lvlJc w:val="left"/>
      <w:pPr>
        <w:tabs>
          <w:tab w:val="num" w:pos="480"/>
        </w:tabs>
        <w:ind w:left="480" w:hanging="360"/>
      </w:pPr>
      <w:rPr>
        <w:rFonts w:cs="Times New Roman" w:hint="default"/>
      </w:rPr>
    </w:lvl>
    <w:lvl w:ilvl="1">
      <w:start w:val="1"/>
      <w:numFmt w:val="decimal"/>
      <w:isLgl/>
      <w:lvlText w:val="%1.%2."/>
      <w:lvlJc w:val="left"/>
      <w:pPr>
        <w:ind w:left="1958" w:hanging="720"/>
      </w:pPr>
      <w:rPr>
        <w:rFonts w:hint="default"/>
      </w:rPr>
    </w:lvl>
    <w:lvl w:ilvl="2">
      <w:start w:val="1"/>
      <w:numFmt w:val="decimal"/>
      <w:isLgl/>
      <w:lvlText w:val="%1.%2.%3."/>
      <w:lvlJc w:val="left"/>
      <w:pPr>
        <w:ind w:left="3076" w:hanging="720"/>
      </w:pPr>
      <w:rPr>
        <w:rFonts w:hint="default"/>
      </w:rPr>
    </w:lvl>
    <w:lvl w:ilvl="3">
      <w:start w:val="1"/>
      <w:numFmt w:val="decimal"/>
      <w:isLgl/>
      <w:lvlText w:val="%1.%2.%3.%4."/>
      <w:lvlJc w:val="left"/>
      <w:pPr>
        <w:ind w:left="4554" w:hanging="1080"/>
      </w:pPr>
      <w:rPr>
        <w:rFonts w:hint="default"/>
      </w:rPr>
    </w:lvl>
    <w:lvl w:ilvl="4">
      <w:start w:val="1"/>
      <w:numFmt w:val="decimal"/>
      <w:isLgl/>
      <w:lvlText w:val="%1.%2.%3.%4.%5."/>
      <w:lvlJc w:val="left"/>
      <w:pPr>
        <w:ind w:left="5672" w:hanging="1080"/>
      </w:pPr>
      <w:rPr>
        <w:rFonts w:hint="default"/>
      </w:rPr>
    </w:lvl>
    <w:lvl w:ilvl="5">
      <w:start w:val="1"/>
      <w:numFmt w:val="decimal"/>
      <w:isLgl/>
      <w:lvlText w:val="%1.%2.%3.%4.%5.%6."/>
      <w:lvlJc w:val="left"/>
      <w:pPr>
        <w:ind w:left="7150" w:hanging="1440"/>
      </w:pPr>
      <w:rPr>
        <w:rFonts w:hint="default"/>
      </w:rPr>
    </w:lvl>
    <w:lvl w:ilvl="6">
      <w:start w:val="1"/>
      <w:numFmt w:val="decimal"/>
      <w:isLgl/>
      <w:lvlText w:val="%1.%2.%3.%4.%5.%6.%7."/>
      <w:lvlJc w:val="left"/>
      <w:pPr>
        <w:ind w:left="8628" w:hanging="1800"/>
      </w:pPr>
      <w:rPr>
        <w:rFonts w:hint="default"/>
      </w:rPr>
    </w:lvl>
    <w:lvl w:ilvl="7">
      <w:start w:val="1"/>
      <w:numFmt w:val="decimal"/>
      <w:isLgl/>
      <w:lvlText w:val="%1.%2.%3.%4.%5.%6.%7.%8."/>
      <w:lvlJc w:val="left"/>
      <w:pPr>
        <w:ind w:left="9746" w:hanging="1800"/>
      </w:pPr>
      <w:rPr>
        <w:rFonts w:hint="default"/>
      </w:rPr>
    </w:lvl>
    <w:lvl w:ilvl="8">
      <w:start w:val="1"/>
      <w:numFmt w:val="decimal"/>
      <w:isLgl/>
      <w:lvlText w:val="%1.%2.%3.%4.%5.%6.%7.%8.%9."/>
      <w:lvlJc w:val="left"/>
      <w:pPr>
        <w:ind w:left="11224" w:hanging="2160"/>
      </w:pPr>
      <w:rPr>
        <w:rFonts w:hint="default"/>
      </w:rPr>
    </w:lvl>
  </w:abstractNum>
  <w:abstractNum w:abstractNumId="17">
    <w:nsid w:val="251C613A"/>
    <w:multiLevelType w:val="multilevel"/>
    <w:tmpl w:val="643A6B1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28F32A88"/>
    <w:multiLevelType w:val="hybridMultilevel"/>
    <w:tmpl w:val="6F7435AC"/>
    <w:lvl w:ilvl="0" w:tplc="086C6BC2">
      <w:start w:val="1"/>
      <w:numFmt w:val="decimal"/>
      <w:lvlText w:val="%1."/>
      <w:lvlJc w:val="left"/>
      <w:pPr>
        <w:ind w:left="378" w:hanging="420"/>
      </w:pPr>
      <w:rPr>
        <w:rFonts w:hint="default"/>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19">
    <w:nsid w:val="2CE32FA9"/>
    <w:multiLevelType w:val="multilevel"/>
    <w:tmpl w:val="C9705076"/>
    <w:lvl w:ilvl="0">
      <w:start w:val="1"/>
      <w:numFmt w:val="decimal"/>
      <w:lvlText w:val="%1."/>
      <w:lvlJc w:val="left"/>
      <w:pPr>
        <w:ind w:left="1211" w:hanging="360"/>
      </w:pPr>
      <w:rPr>
        <w:rFonts w:hint="default"/>
        <w:sz w:val="20"/>
        <w:szCs w:val="20"/>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20">
    <w:nsid w:val="2D873F22"/>
    <w:multiLevelType w:val="hybridMultilevel"/>
    <w:tmpl w:val="72B0388E"/>
    <w:lvl w:ilvl="0" w:tplc="9C004F66">
      <w:start w:val="1"/>
      <w:numFmt w:val="decimal"/>
      <w:lvlText w:val="%1."/>
      <w:lvlJc w:val="left"/>
      <w:pPr>
        <w:ind w:left="724" w:hanging="435"/>
      </w:pPr>
      <w:rPr>
        <w:rFonts w:hint="default"/>
      </w:rPr>
    </w:lvl>
    <w:lvl w:ilvl="1" w:tplc="04190019" w:tentative="1">
      <w:start w:val="1"/>
      <w:numFmt w:val="lowerLetter"/>
      <w:lvlText w:val="%2."/>
      <w:lvlJc w:val="left"/>
      <w:pPr>
        <w:ind w:left="1369" w:hanging="360"/>
      </w:pPr>
    </w:lvl>
    <w:lvl w:ilvl="2" w:tplc="0419001B" w:tentative="1">
      <w:start w:val="1"/>
      <w:numFmt w:val="lowerRoman"/>
      <w:lvlText w:val="%3."/>
      <w:lvlJc w:val="right"/>
      <w:pPr>
        <w:ind w:left="2089" w:hanging="180"/>
      </w:pPr>
    </w:lvl>
    <w:lvl w:ilvl="3" w:tplc="0419000F" w:tentative="1">
      <w:start w:val="1"/>
      <w:numFmt w:val="decimal"/>
      <w:lvlText w:val="%4."/>
      <w:lvlJc w:val="left"/>
      <w:pPr>
        <w:ind w:left="2809" w:hanging="360"/>
      </w:pPr>
    </w:lvl>
    <w:lvl w:ilvl="4" w:tplc="04190019" w:tentative="1">
      <w:start w:val="1"/>
      <w:numFmt w:val="lowerLetter"/>
      <w:lvlText w:val="%5."/>
      <w:lvlJc w:val="left"/>
      <w:pPr>
        <w:ind w:left="3529" w:hanging="360"/>
      </w:pPr>
    </w:lvl>
    <w:lvl w:ilvl="5" w:tplc="0419001B" w:tentative="1">
      <w:start w:val="1"/>
      <w:numFmt w:val="lowerRoman"/>
      <w:lvlText w:val="%6."/>
      <w:lvlJc w:val="right"/>
      <w:pPr>
        <w:ind w:left="4249" w:hanging="180"/>
      </w:pPr>
    </w:lvl>
    <w:lvl w:ilvl="6" w:tplc="0419000F" w:tentative="1">
      <w:start w:val="1"/>
      <w:numFmt w:val="decimal"/>
      <w:lvlText w:val="%7."/>
      <w:lvlJc w:val="left"/>
      <w:pPr>
        <w:ind w:left="4969" w:hanging="360"/>
      </w:pPr>
    </w:lvl>
    <w:lvl w:ilvl="7" w:tplc="04190019" w:tentative="1">
      <w:start w:val="1"/>
      <w:numFmt w:val="lowerLetter"/>
      <w:lvlText w:val="%8."/>
      <w:lvlJc w:val="left"/>
      <w:pPr>
        <w:ind w:left="5689" w:hanging="360"/>
      </w:pPr>
    </w:lvl>
    <w:lvl w:ilvl="8" w:tplc="0419001B" w:tentative="1">
      <w:start w:val="1"/>
      <w:numFmt w:val="lowerRoman"/>
      <w:lvlText w:val="%9."/>
      <w:lvlJc w:val="right"/>
      <w:pPr>
        <w:ind w:left="6409" w:hanging="180"/>
      </w:pPr>
    </w:lvl>
  </w:abstractNum>
  <w:abstractNum w:abstractNumId="21">
    <w:nsid w:val="31220FFD"/>
    <w:multiLevelType w:val="multilevel"/>
    <w:tmpl w:val="5ABEB0A2"/>
    <w:lvl w:ilvl="0">
      <w:start w:val="1"/>
      <w:numFmt w:val="decimal"/>
      <w:lvlText w:val="%1."/>
      <w:lvlJc w:val="left"/>
      <w:pPr>
        <w:ind w:left="360" w:hanging="360"/>
      </w:pPr>
      <w:rPr>
        <w:rFonts w:ascii="Arial" w:eastAsia="Times New Roman" w:hAnsi="Arial" w:cs="Arial" w:hint="default"/>
        <w:b w:val="0"/>
        <w:sz w:val="20"/>
        <w:szCs w:val="20"/>
      </w:rPr>
    </w:lvl>
    <w:lvl w:ilvl="1">
      <w:start w:val="1"/>
      <w:numFmt w:val="decimal"/>
      <w:isLgl/>
      <w:lvlText w:val="%1.%2."/>
      <w:lvlJc w:val="left"/>
      <w:pPr>
        <w:ind w:left="862"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2651" w:hanging="1800"/>
      </w:pPr>
      <w:rPr>
        <w:rFonts w:hint="default"/>
      </w:rPr>
    </w:lvl>
  </w:abstractNum>
  <w:abstractNum w:abstractNumId="22">
    <w:nsid w:val="31EC5DE6"/>
    <w:multiLevelType w:val="hybridMultilevel"/>
    <w:tmpl w:val="046E50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A29053B"/>
    <w:multiLevelType w:val="singleLevel"/>
    <w:tmpl w:val="0419000F"/>
    <w:lvl w:ilvl="0">
      <w:start w:val="1"/>
      <w:numFmt w:val="decimal"/>
      <w:lvlText w:val="%1."/>
      <w:lvlJc w:val="left"/>
      <w:pPr>
        <w:tabs>
          <w:tab w:val="num" w:pos="360"/>
        </w:tabs>
        <w:ind w:left="360" w:hanging="360"/>
      </w:pPr>
    </w:lvl>
  </w:abstractNum>
  <w:abstractNum w:abstractNumId="24">
    <w:nsid w:val="410805F1"/>
    <w:multiLevelType w:val="hybridMultilevel"/>
    <w:tmpl w:val="B540DCA0"/>
    <w:lvl w:ilvl="0" w:tplc="75E8A746">
      <w:start w:val="2"/>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5">
    <w:nsid w:val="43D626B8"/>
    <w:multiLevelType w:val="hybridMultilevel"/>
    <w:tmpl w:val="128C02CA"/>
    <w:lvl w:ilvl="0" w:tplc="EE302718">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44095A83"/>
    <w:multiLevelType w:val="multilevel"/>
    <w:tmpl w:val="48BA815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483A1575"/>
    <w:multiLevelType w:val="multilevel"/>
    <w:tmpl w:val="C25A743A"/>
    <w:lvl w:ilvl="0">
      <w:start w:val="2"/>
      <w:numFmt w:val="decimal"/>
      <w:lvlText w:val="%1."/>
      <w:lvlJc w:val="left"/>
      <w:pPr>
        <w:ind w:left="675" w:hanging="675"/>
      </w:pPr>
      <w:rPr>
        <w:rFonts w:hint="default"/>
      </w:rPr>
    </w:lvl>
    <w:lvl w:ilvl="1">
      <w:start w:val="5"/>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8">
    <w:nsid w:val="4E985719"/>
    <w:multiLevelType w:val="hybridMultilevel"/>
    <w:tmpl w:val="5338FAA0"/>
    <w:lvl w:ilvl="0" w:tplc="EBB65F30">
      <w:start w:val="1"/>
      <w:numFmt w:val="decimal"/>
      <w:lvlText w:val="%1)"/>
      <w:lvlJc w:val="left"/>
      <w:pPr>
        <w:ind w:left="7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30">
    <w:nsid w:val="625F22E1"/>
    <w:multiLevelType w:val="hybridMultilevel"/>
    <w:tmpl w:val="1C52C100"/>
    <w:lvl w:ilvl="0" w:tplc="D2523BF0">
      <w:start w:val="1"/>
      <w:numFmt w:val="decimal"/>
      <w:lvlText w:val="%1."/>
      <w:lvlJc w:val="left"/>
      <w:pPr>
        <w:ind w:left="720" w:hanging="360"/>
      </w:pPr>
      <w:rPr>
        <w:rFonts w:hint="default"/>
        <w:sz w:val="20"/>
        <w:szCs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2">
    <w:nsid w:val="64642018"/>
    <w:multiLevelType w:val="multilevel"/>
    <w:tmpl w:val="69567C3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7"/>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33">
    <w:nsid w:val="67BC77BD"/>
    <w:multiLevelType w:val="multilevel"/>
    <w:tmpl w:val="D604E04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0"/>
        <w:szCs w:val="20"/>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34">
    <w:nsid w:val="6D0525E9"/>
    <w:multiLevelType w:val="hybridMultilevel"/>
    <w:tmpl w:val="8FB8F2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6">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7F3761C"/>
    <w:multiLevelType w:val="hybridMultilevel"/>
    <w:tmpl w:val="86E6A638"/>
    <w:lvl w:ilvl="0" w:tplc="49AEED16">
      <w:start w:val="1"/>
      <w:numFmt w:val="decimal"/>
      <w:lvlText w:val="%1."/>
      <w:lvlJc w:val="left"/>
      <w:pPr>
        <w:ind w:left="660" w:hanging="360"/>
      </w:pPr>
      <w:rPr>
        <w:rFonts w:hint="default"/>
        <w:b w:val="0"/>
        <w:color w:val="000000"/>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num w:numId="1">
    <w:abstractNumId w:val="31"/>
  </w:num>
  <w:num w:numId="2">
    <w:abstractNumId w:val="12"/>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4"/>
    <w:lvlOverride w:ilvl="0">
      <w:startOverride w:val="1"/>
    </w:lvlOverride>
  </w:num>
  <w:num w:numId="4">
    <w:abstractNumId w:val="15"/>
  </w:num>
  <w:num w:numId="5">
    <w:abstractNumId w:val="19"/>
  </w:num>
  <w:num w:numId="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7"/>
  </w:num>
  <w:num w:numId="10">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8"/>
  </w:num>
  <w:num w:numId="12">
    <w:abstractNumId w:val="36"/>
  </w:num>
  <w:num w:numId="1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2"/>
  </w:num>
  <w:num w:numId="15">
    <w:abstractNumId w:val="16"/>
  </w:num>
  <w:num w:numId="16">
    <w:abstractNumId w:val="20"/>
  </w:num>
  <w:num w:numId="17">
    <w:abstractNumId w:val="21"/>
  </w:num>
  <w:num w:numId="18">
    <w:abstractNumId w:val="7"/>
  </w:num>
  <w:num w:numId="19">
    <w:abstractNumId w:val="34"/>
  </w:num>
  <w:num w:numId="20">
    <w:abstractNumId w:val="13"/>
  </w:num>
  <w:num w:numId="2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3"/>
    <w:lvlOverride w:ilvl="0">
      <w:startOverride w:val="1"/>
    </w:lvlOverride>
  </w:num>
  <w:num w:numId="23">
    <w:abstractNumId w:val="10"/>
  </w:num>
  <w:num w:numId="24">
    <w:abstractNumId w:val="17"/>
  </w:num>
  <w:num w:numId="25">
    <w:abstractNumId w:val="8"/>
  </w:num>
  <w:num w:numId="26">
    <w:abstractNumId w:val="30"/>
  </w:num>
  <w:num w:numId="27">
    <w:abstractNumId w:val="9"/>
  </w:num>
  <w:num w:numId="28">
    <w:abstractNumId w:val="26"/>
  </w:num>
  <w:num w:numId="29">
    <w:abstractNumId w:val="25"/>
  </w:num>
  <w:num w:numId="30">
    <w:abstractNumId w:val="32"/>
  </w:num>
  <w:num w:numId="31">
    <w:abstractNumId w:val="3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247809"/>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5297"/>
    <w:rsid w:val="000129AC"/>
    <w:rsid w:val="00012CF1"/>
    <w:rsid w:val="000142BA"/>
    <w:rsid w:val="00014353"/>
    <w:rsid w:val="00014540"/>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3410"/>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5F0"/>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3A8C"/>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4B62"/>
    <w:rsid w:val="000B6682"/>
    <w:rsid w:val="000B6CD0"/>
    <w:rsid w:val="000B7000"/>
    <w:rsid w:val="000B721F"/>
    <w:rsid w:val="000C15DF"/>
    <w:rsid w:val="000C1E44"/>
    <w:rsid w:val="000C1E7F"/>
    <w:rsid w:val="000C20B0"/>
    <w:rsid w:val="000C2B8C"/>
    <w:rsid w:val="000C2C46"/>
    <w:rsid w:val="000C3044"/>
    <w:rsid w:val="000C3941"/>
    <w:rsid w:val="000C58BB"/>
    <w:rsid w:val="000C5F8F"/>
    <w:rsid w:val="000C6754"/>
    <w:rsid w:val="000C6CC7"/>
    <w:rsid w:val="000C7191"/>
    <w:rsid w:val="000C72A9"/>
    <w:rsid w:val="000C79E3"/>
    <w:rsid w:val="000D0E64"/>
    <w:rsid w:val="000D1D3A"/>
    <w:rsid w:val="000D2019"/>
    <w:rsid w:val="000D4DFF"/>
    <w:rsid w:val="000E0C10"/>
    <w:rsid w:val="000E0F04"/>
    <w:rsid w:val="000E2DDF"/>
    <w:rsid w:val="000E2DEC"/>
    <w:rsid w:val="000E33C4"/>
    <w:rsid w:val="000E4073"/>
    <w:rsid w:val="000E4451"/>
    <w:rsid w:val="000E47B4"/>
    <w:rsid w:val="000E77A3"/>
    <w:rsid w:val="000E78D6"/>
    <w:rsid w:val="000E7ABE"/>
    <w:rsid w:val="000E7B3A"/>
    <w:rsid w:val="000F060B"/>
    <w:rsid w:val="000F1DC8"/>
    <w:rsid w:val="000F2078"/>
    <w:rsid w:val="000F22F2"/>
    <w:rsid w:val="000F2CBB"/>
    <w:rsid w:val="000F2EAD"/>
    <w:rsid w:val="000F32E2"/>
    <w:rsid w:val="000F4043"/>
    <w:rsid w:val="000F52FA"/>
    <w:rsid w:val="000F53B0"/>
    <w:rsid w:val="000F5DEE"/>
    <w:rsid w:val="000F63E6"/>
    <w:rsid w:val="000F69E4"/>
    <w:rsid w:val="000F73CC"/>
    <w:rsid w:val="000F74D6"/>
    <w:rsid w:val="000F790E"/>
    <w:rsid w:val="000F79B0"/>
    <w:rsid w:val="0010046A"/>
    <w:rsid w:val="00101EC4"/>
    <w:rsid w:val="001044C1"/>
    <w:rsid w:val="00105327"/>
    <w:rsid w:val="00106092"/>
    <w:rsid w:val="00106CB1"/>
    <w:rsid w:val="001074BA"/>
    <w:rsid w:val="00107FF2"/>
    <w:rsid w:val="001109CF"/>
    <w:rsid w:val="00111C83"/>
    <w:rsid w:val="00111DDA"/>
    <w:rsid w:val="00112D9E"/>
    <w:rsid w:val="001134D8"/>
    <w:rsid w:val="00113AA0"/>
    <w:rsid w:val="001143D5"/>
    <w:rsid w:val="00115A15"/>
    <w:rsid w:val="00115B7E"/>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36878"/>
    <w:rsid w:val="0014039B"/>
    <w:rsid w:val="001404DB"/>
    <w:rsid w:val="001411F9"/>
    <w:rsid w:val="00142685"/>
    <w:rsid w:val="00142F46"/>
    <w:rsid w:val="001432ED"/>
    <w:rsid w:val="00143B7D"/>
    <w:rsid w:val="00144F05"/>
    <w:rsid w:val="0014742D"/>
    <w:rsid w:val="00147AF9"/>
    <w:rsid w:val="00147E35"/>
    <w:rsid w:val="00150125"/>
    <w:rsid w:val="00151A1F"/>
    <w:rsid w:val="00152028"/>
    <w:rsid w:val="00154900"/>
    <w:rsid w:val="00154C24"/>
    <w:rsid w:val="00155B19"/>
    <w:rsid w:val="00156C11"/>
    <w:rsid w:val="00156DC2"/>
    <w:rsid w:val="00161AC9"/>
    <w:rsid w:val="0016249A"/>
    <w:rsid w:val="001625FE"/>
    <w:rsid w:val="00162852"/>
    <w:rsid w:val="00162E64"/>
    <w:rsid w:val="00163F6A"/>
    <w:rsid w:val="0016554B"/>
    <w:rsid w:val="00165D36"/>
    <w:rsid w:val="0016603B"/>
    <w:rsid w:val="001660AE"/>
    <w:rsid w:val="00167510"/>
    <w:rsid w:val="00167599"/>
    <w:rsid w:val="001700A8"/>
    <w:rsid w:val="001709E0"/>
    <w:rsid w:val="00171420"/>
    <w:rsid w:val="00171A1B"/>
    <w:rsid w:val="00171A4E"/>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483A"/>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C54"/>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5D5F"/>
    <w:rsid w:val="001B7698"/>
    <w:rsid w:val="001C0D4F"/>
    <w:rsid w:val="001C1ACF"/>
    <w:rsid w:val="001C1FA9"/>
    <w:rsid w:val="001C202B"/>
    <w:rsid w:val="001C28DC"/>
    <w:rsid w:val="001C2BA3"/>
    <w:rsid w:val="001C55C5"/>
    <w:rsid w:val="001C59EF"/>
    <w:rsid w:val="001C5D78"/>
    <w:rsid w:val="001C7C38"/>
    <w:rsid w:val="001D06C2"/>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12F"/>
    <w:rsid w:val="00204227"/>
    <w:rsid w:val="00204B60"/>
    <w:rsid w:val="002054AF"/>
    <w:rsid w:val="00205924"/>
    <w:rsid w:val="00206468"/>
    <w:rsid w:val="00206D2E"/>
    <w:rsid w:val="002108B0"/>
    <w:rsid w:val="00211219"/>
    <w:rsid w:val="002119F2"/>
    <w:rsid w:val="00211FA0"/>
    <w:rsid w:val="0021243D"/>
    <w:rsid w:val="00212845"/>
    <w:rsid w:val="00212854"/>
    <w:rsid w:val="00213048"/>
    <w:rsid w:val="00213F11"/>
    <w:rsid w:val="00215B2C"/>
    <w:rsid w:val="00216916"/>
    <w:rsid w:val="00220501"/>
    <w:rsid w:val="0022313F"/>
    <w:rsid w:val="00223425"/>
    <w:rsid w:val="00223A8D"/>
    <w:rsid w:val="00224FFD"/>
    <w:rsid w:val="002266D3"/>
    <w:rsid w:val="00227917"/>
    <w:rsid w:val="00227C98"/>
    <w:rsid w:val="002304EA"/>
    <w:rsid w:val="00230EE4"/>
    <w:rsid w:val="002317D9"/>
    <w:rsid w:val="00231A36"/>
    <w:rsid w:val="00231A8D"/>
    <w:rsid w:val="0023291C"/>
    <w:rsid w:val="00232F74"/>
    <w:rsid w:val="00233579"/>
    <w:rsid w:val="00233E83"/>
    <w:rsid w:val="00234049"/>
    <w:rsid w:val="00234755"/>
    <w:rsid w:val="00235B59"/>
    <w:rsid w:val="00235FD4"/>
    <w:rsid w:val="00237F81"/>
    <w:rsid w:val="0024002E"/>
    <w:rsid w:val="002402CE"/>
    <w:rsid w:val="0024231B"/>
    <w:rsid w:val="00242981"/>
    <w:rsid w:val="00242E20"/>
    <w:rsid w:val="00242E2E"/>
    <w:rsid w:val="00244315"/>
    <w:rsid w:val="00244882"/>
    <w:rsid w:val="00244970"/>
    <w:rsid w:val="00244DDA"/>
    <w:rsid w:val="0024585A"/>
    <w:rsid w:val="00245A90"/>
    <w:rsid w:val="0024634C"/>
    <w:rsid w:val="00246C0C"/>
    <w:rsid w:val="00250DF5"/>
    <w:rsid w:val="00250FFB"/>
    <w:rsid w:val="00251F69"/>
    <w:rsid w:val="002521F8"/>
    <w:rsid w:val="00252323"/>
    <w:rsid w:val="002557A7"/>
    <w:rsid w:val="0025588C"/>
    <w:rsid w:val="002562E9"/>
    <w:rsid w:val="002574DE"/>
    <w:rsid w:val="0025776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2E00"/>
    <w:rsid w:val="002831FE"/>
    <w:rsid w:val="00284096"/>
    <w:rsid w:val="00284E62"/>
    <w:rsid w:val="002855E4"/>
    <w:rsid w:val="00285A27"/>
    <w:rsid w:val="00285CB4"/>
    <w:rsid w:val="00286294"/>
    <w:rsid w:val="00286674"/>
    <w:rsid w:val="002868E6"/>
    <w:rsid w:val="00286C6A"/>
    <w:rsid w:val="0028703E"/>
    <w:rsid w:val="00287106"/>
    <w:rsid w:val="002871D2"/>
    <w:rsid w:val="00290330"/>
    <w:rsid w:val="0029179B"/>
    <w:rsid w:val="002926B9"/>
    <w:rsid w:val="002926EB"/>
    <w:rsid w:val="002934C4"/>
    <w:rsid w:val="00293B81"/>
    <w:rsid w:val="00294FC2"/>
    <w:rsid w:val="00295697"/>
    <w:rsid w:val="00295A05"/>
    <w:rsid w:val="00295B33"/>
    <w:rsid w:val="00296D2C"/>
    <w:rsid w:val="00297014"/>
    <w:rsid w:val="002972A2"/>
    <w:rsid w:val="00297ECC"/>
    <w:rsid w:val="002A0D30"/>
    <w:rsid w:val="002A21B5"/>
    <w:rsid w:val="002A2F3B"/>
    <w:rsid w:val="002A3C7C"/>
    <w:rsid w:val="002A42BE"/>
    <w:rsid w:val="002A45DB"/>
    <w:rsid w:val="002A5119"/>
    <w:rsid w:val="002A654B"/>
    <w:rsid w:val="002A6591"/>
    <w:rsid w:val="002A6B28"/>
    <w:rsid w:val="002A6BB3"/>
    <w:rsid w:val="002B0244"/>
    <w:rsid w:val="002B0560"/>
    <w:rsid w:val="002B06E2"/>
    <w:rsid w:val="002B0F19"/>
    <w:rsid w:val="002B0F51"/>
    <w:rsid w:val="002B1700"/>
    <w:rsid w:val="002B4DF5"/>
    <w:rsid w:val="002B528C"/>
    <w:rsid w:val="002B5C9C"/>
    <w:rsid w:val="002B7718"/>
    <w:rsid w:val="002B78C6"/>
    <w:rsid w:val="002B7C91"/>
    <w:rsid w:val="002C0748"/>
    <w:rsid w:val="002C10DB"/>
    <w:rsid w:val="002C2F2F"/>
    <w:rsid w:val="002C4EAA"/>
    <w:rsid w:val="002C6AAD"/>
    <w:rsid w:val="002C75C8"/>
    <w:rsid w:val="002C79BA"/>
    <w:rsid w:val="002C7B0B"/>
    <w:rsid w:val="002D17CE"/>
    <w:rsid w:val="002D2173"/>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A16"/>
    <w:rsid w:val="002E6C57"/>
    <w:rsid w:val="002E7B4C"/>
    <w:rsid w:val="002F1AE7"/>
    <w:rsid w:val="002F2183"/>
    <w:rsid w:val="002F366B"/>
    <w:rsid w:val="002F39C7"/>
    <w:rsid w:val="002F4E99"/>
    <w:rsid w:val="002F55A6"/>
    <w:rsid w:val="002F5894"/>
    <w:rsid w:val="002F6464"/>
    <w:rsid w:val="002F7264"/>
    <w:rsid w:val="002F7C7C"/>
    <w:rsid w:val="0030037E"/>
    <w:rsid w:val="003006CA"/>
    <w:rsid w:val="0030074C"/>
    <w:rsid w:val="0030141B"/>
    <w:rsid w:val="003014CD"/>
    <w:rsid w:val="0030174E"/>
    <w:rsid w:val="003026E0"/>
    <w:rsid w:val="00303FF9"/>
    <w:rsid w:val="00304C1E"/>
    <w:rsid w:val="00305314"/>
    <w:rsid w:val="0030560A"/>
    <w:rsid w:val="00305692"/>
    <w:rsid w:val="00305992"/>
    <w:rsid w:val="0031072F"/>
    <w:rsid w:val="0031126B"/>
    <w:rsid w:val="0031275E"/>
    <w:rsid w:val="00312BDA"/>
    <w:rsid w:val="00313266"/>
    <w:rsid w:val="003133C6"/>
    <w:rsid w:val="00314322"/>
    <w:rsid w:val="00316BE1"/>
    <w:rsid w:val="00316D8E"/>
    <w:rsid w:val="00320795"/>
    <w:rsid w:val="00320B87"/>
    <w:rsid w:val="00320E76"/>
    <w:rsid w:val="0032113F"/>
    <w:rsid w:val="00321904"/>
    <w:rsid w:val="0032314F"/>
    <w:rsid w:val="00326E99"/>
    <w:rsid w:val="00327041"/>
    <w:rsid w:val="003271E9"/>
    <w:rsid w:val="00333292"/>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19"/>
    <w:rsid w:val="00347B5B"/>
    <w:rsid w:val="003510B6"/>
    <w:rsid w:val="003510DA"/>
    <w:rsid w:val="00351938"/>
    <w:rsid w:val="00352318"/>
    <w:rsid w:val="00352DB7"/>
    <w:rsid w:val="00353320"/>
    <w:rsid w:val="00353D66"/>
    <w:rsid w:val="003540C8"/>
    <w:rsid w:val="00355C73"/>
    <w:rsid w:val="0036093C"/>
    <w:rsid w:val="003615F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4F37"/>
    <w:rsid w:val="00385103"/>
    <w:rsid w:val="00386772"/>
    <w:rsid w:val="00390D8C"/>
    <w:rsid w:val="00391730"/>
    <w:rsid w:val="00394485"/>
    <w:rsid w:val="00394B8A"/>
    <w:rsid w:val="00394EB4"/>
    <w:rsid w:val="003959EA"/>
    <w:rsid w:val="0039647A"/>
    <w:rsid w:val="00397291"/>
    <w:rsid w:val="003975B5"/>
    <w:rsid w:val="003A0000"/>
    <w:rsid w:val="003A0352"/>
    <w:rsid w:val="003A0C3F"/>
    <w:rsid w:val="003A12C0"/>
    <w:rsid w:val="003A163E"/>
    <w:rsid w:val="003A1D8E"/>
    <w:rsid w:val="003A2387"/>
    <w:rsid w:val="003A299D"/>
    <w:rsid w:val="003A2A40"/>
    <w:rsid w:val="003A38D5"/>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0DBC"/>
    <w:rsid w:val="003C13AD"/>
    <w:rsid w:val="003C1828"/>
    <w:rsid w:val="003C2392"/>
    <w:rsid w:val="003C2C34"/>
    <w:rsid w:val="003C447A"/>
    <w:rsid w:val="003C57BA"/>
    <w:rsid w:val="003C61C9"/>
    <w:rsid w:val="003C6EEF"/>
    <w:rsid w:val="003C792C"/>
    <w:rsid w:val="003D08A2"/>
    <w:rsid w:val="003D0961"/>
    <w:rsid w:val="003D0A7A"/>
    <w:rsid w:val="003D1711"/>
    <w:rsid w:val="003D22D7"/>
    <w:rsid w:val="003D27B1"/>
    <w:rsid w:val="003D3779"/>
    <w:rsid w:val="003D4343"/>
    <w:rsid w:val="003D58A8"/>
    <w:rsid w:val="003D5A1E"/>
    <w:rsid w:val="003D656B"/>
    <w:rsid w:val="003D6629"/>
    <w:rsid w:val="003D6634"/>
    <w:rsid w:val="003D6F52"/>
    <w:rsid w:val="003E11F0"/>
    <w:rsid w:val="003E189B"/>
    <w:rsid w:val="003E3B6E"/>
    <w:rsid w:val="003E4084"/>
    <w:rsid w:val="003E4324"/>
    <w:rsid w:val="003E4E61"/>
    <w:rsid w:val="003E53B8"/>
    <w:rsid w:val="003E75E7"/>
    <w:rsid w:val="003E76FC"/>
    <w:rsid w:val="003F0007"/>
    <w:rsid w:val="003F043E"/>
    <w:rsid w:val="003F0E56"/>
    <w:rsid w:val="003F0EDC"/>
    <w:rsid w:val="003F3114"/>
    <w:rsid w:val="003F361D"/>
    <w:rsid w:val="003F3C3F"/>
    <w:rsid w:val="003F4309"/>
    <w:rsid w:val="003F575E"/>
    <w:rsid w:val="003F5851"/>
    <w:rsid w:val="003F5A09"/>
    <w:rsid w:val="003F6157"/>
    <w:rsid w:val="003F61DE"/>
    <w:rsid w:val="003F634B"/>
    <w:rsid w:val="004017DA"/>
    <w:rsid w:val="00401D19"/>
    <w:rsid w:val="00402E0F"/>
    <w:rsid w:val="0040363E"/>
    <w:rsid w:val="004046C0"/>
    <w:rsid w:val="00404BD5"/>
    <w:rsid w:val="00404C29"/>
    <w:rsid w:val="00404E50"/>
    <w:rsid w:val="00406A2C"/>
    <w:rsid w:val="0041040D"/>
    <w:rsid w:val="0041098C"/>
    <w:rsid w:val="00410B43"/>
    <w:rsid w:val="00410B7B"/>
    <w:rsid w:val="00410C9D"/>
    <w:rsid w:val="00411750"/>
    <w:rsid w:val="004125DA"/>
    <w:rsid w:val="00412D95"/>
    <w:rsid w:val="00412E0E"/>
    <w:rsid w:val="00413CBA"/>
    <w:rsid w:val="00413FB9"/>
    <w:rsid w:val="0041408D"/>
    <w:rsid w:val="004141A7"/>
    <w:rsid w:val="004141B2"/>
    <w:rsid w:val="00414702"/>
    <w:rsid w:val="00416821"/>
    <w:rsid w:val="00416A59"/>
    <w:rsid w:val="0041725B"/>
    <w:rsid w:val="00417A35"/>
    <w:rsid w:val="00417C58"/>
    <w:rsid w:val="00417DAF"/>
    <w:rsid w:val="004201E3"/>
    <w:rsid w:val="00420820"/>
    <w:rsid w:val="00421C74"/>
    <w:rsid w:val="00421E27"/>
    <w:rsid w:val="00421EDD"/>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5D70"/>
    <w:rsid w:val="00437ACD"/>
    <w:rsid w:val="004400C3"/>
    <w:rsid w:val="0044029B"/>
    <w:rsid w:val="00440722"/>
    <w:rsid w:val="00440B02"/>
    <w:rsid w:val="004414E5"/>
    <w:rsid w:val="004420B5"/>
    <w:rsid w:val="00442D12"/>
    <w:rsid w:val="0044371C"/>
    <w:rsid w:val="004437EC"/>
    <w:rsid w:val="004442BD"/>
    <w:rsid w:val="0044471A"/>
    <w:rsid w:val="0044583D"/>
    <w:rsid w:val="00445C74"/>
    <w:rsid w:val="00445E90"/>
    <w:rsid w:val="004460FD"/>
    <w:rsid w:val="00446412"/>
    <w:rsid w:val="00446BAC"/>
    <w:rsid w:val="00446C08"/>
    <w:rsid w:val="0045033D"/>
    <w:rsid w:val="00451551"/>
    <w:rsid w:val="00451DD9"/>
    <w:rsid w:val="004520DE"/>
    <w:rsid w:val="00452737"/>
    <w:rsid w:val="00452A82"/>
    <w:rsid w:val="00452E16"/>
    <w:rsid w:val="00453D01"/>
    <w:rsid w:val="0045653A"/>
    <w:rsid w:val="004565B8"/>
    <w:rsid w:val="00456E87"/>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59E6"/>
    <w:rsid w:val="004770DF"/>
    <w:rsid w:val="00477210"/>
    <w:rsid w:val="004772DA"/>
    <w:rsid w:val="00477791"/>
    <w:rsid w:val="00482206"/>
    <w:rsid w:val="00483972"/>
    <w:rsid w:val="004846BD"/>
    <w:rsid w:val="00484E7C"/>
    <w:rsid w:val="004851FC"/>
    <w:rsid w:val="0048564C"/>
    <w:rsid w:val="00485D8C"/>
    <w:rsid w:val="0048606D"/>
    <w:rsid w:val="00486914"/>
    <w:rsid w:val="004869BC"/>
    <w:rsid w:val="004909A4"/>
    <w:rsid w:val="00490A95"/>
    <w:rsid w:val="00490AD2"/>
    <w:rsid w:val="00490EAE"/>
    <w:rsid w:val="00490F40"/>
    <w:rsid w:val="0049230C"/>
    <w:rsid w:val="00492D9B"/>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2E1B"/>
    <w:rsid w:val="004A37B5"/>
    <w:rsid w:val="004A3B24"/>
    <w:rsid w:val="004A3D43"/>
    <w:rsid w:val="004A5A74"/>
    <w:rsid w:val="004A6514"/>
    <w:rsid w:val="004A6DF7"/>
    <w:rsid w:val="004A7A0D"/>
    <w:rsid w:val="004B18C5"/>
    <w:rsid w:val="004B1B71"/>
    <w:rsid w:val="004B1EA6"/>
    <w:rsid w:val="004B3A1B"/>
    <w:rsid w:val="004B58FA"/>
    <w:rsid w:val="004B6081"/>
    <w:rsid w:val="004B647E"/>
    <w:rsid w:val="004B6BE1"/>
    <w:rsid w:val="004B6D01"/>
    <w:rsid w:val="004B6D51"/>
    <w:rsid w:val="004C004C"/>
    <w:rsid w:val="004C00D9"/>
    <w:rsid w:val="004C010F"/>
    <w:rsid w:val="004C01AB"/>
    <w:rsid w:val="004C030E"/>
    <w:rsid w:val="004C239A"/>
    <w:rsid w:val="004C28D2"/>
    <w:rsid w:val="004C2C5E"/>
    <w:rsid w:val="004C3411"/>
    <w:rsid w:val="004C3F76"/>
    <w:rsid w:val="004C509D"/>
    <w:rsid w:val="004C55DF"/>
    <w:rsid w:val="004C6FDC"/>
    <w:rsid w:val="004D0429"/>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049"/>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3DFF"/>
    <w:rsid w:val="00514245"/>
    <w:rsid w:val="0051445B"/>
    <w:rsid w:val="00515227"/>
    <w:rsid w:val="00515E2C"/>
    <w:rsid w:val="005163A7"/>
    <w:rsid w:val="00516ED5"/>
    <w:rsid w:val="0051737E"/>
    <w:rsid w:val="00517C9C"/>
    <w:rsid w:val="00520463"/>
    <w:rsid w:val="00521223"/>
    <w:rsid w:val="005215BD"/>
    <w:rsid w:val="0052188D"/>
    <w:rsid w:val="005227AE"/>
    <w:rsid w:val="0052281E"/>
    <w:rsid w:val="00522E44"/>
    <w:rsid w:val="00523C4D"/>
    <w:rsid w:val="00525231"/>
    <w:rsid w:val="00525706"/>
    <w:rsid w:val="00525911"/>
    <w:rsid w:val="00525A24"/>
    <w:rsid w:val="0052603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2F29"/>
    <w:rsid w:val="00553270"/>
    <w:rsid w:val="00553BB2"/>
    <w:rsid w:val="00553EAF"/>
    <w:rsid w:val="00554310"/>
    <w:rsid w:val="005558A8"/>
    <w:rsid w:val="00555B41"/>
    <w:rsid w:val="005560B8"/>
    <w:rsid w:val="00556EA1"/>
    <w:rsid w:val="00557070"/>
    <w:rsid w:val="00557F55"/>
    <w:rsid w:val="00560310"/>
    <w:rsid w:val="00561D07"/>
    <w:rsid w:val="00561F8F"/>
    <w:rsid w:val="00562AC1"/>
    <w:rsid w:val="00563865"/>
    <w:rsid w:val="00563E54"/>
    <w:rsid w:val="0056483E"/>
    <w:rsid w:val="005653DC"/>
    <w:rsid w:val="0056540C"/>
    <w:rsid w:val="005664BF"/>
    <w:rsid w:val="00566573"/>
    <w:rsid w:val="005667C9"/>
    <w:rsid w:val="00566F11"/>
    <w:rsid w:val="0056715B"/>
    <w:rsid w:val="00567F1F"/>
    <w:rsid w:val="00570277"/>
    <w:rsid w:val="0057037F"/>
    <w:rsid w:val="005707BF"/>
    <w:rsid w:val="00570E6A"/>
    <w:rsid w:val="005716D0"/>
    <w:rsid w:val="00571B77"/>
    <w:rsid w:val="00571FEA"/>
    <w:rsid w:val="00573241"/>
    <w:rsid w:val="00573735"/>
    <w:rsid w:val="00573BCF"/>
    <w:rsid w:val="00573BE5"/>
    <w:rsid w:val="00576F71"/>
    <w:rsid w:val="005777A6"/>
    <w:rsid w:val="00577B9F"/>
    <w:rsid w:val="00582333"/>
    <w:rsid w:val="00583598"/>
    <w:rsid w:val="00584C9A"/>
    <w:rsid w:val="00584FA7"/>
    <w:rsid w:val="00585F5C"/>
    <w:rsid w:val="00586237"/>
    <w:rsid w:val="005867E4"/>
    <w:rsid w:val="00587823"/>
    <w:rsid w:val="00590076"/>
    <w:rsid w:val="00590CC1"/>
    <w:rsid w:val="00591DF7"/>
    <w:rsid w:val="005935B1"/>
    <w:rsid w:val="005938D1"/>
    <w:rsid w:val="005939D3"/>
    <w:rsid w:val="0059417F"/>
    <w:rsid w:val="005948B4"/>
    <w:rsid w:val="00594B0A"/>
    <w:rsid w:val="00595047"/>
    <w:rsid w:val="00595D14"/>
    <w:rsid w:val="00595D8A"/>
    <w:rsid w:val="00596667"/>
    <w:rsid w:val="0059698C"/>
    <w:rsid w:val="005974BB"/>
    <w:rsid w:val="00597D25"/>
    <w:rsid w:val="00597F25"/>
    <w:rsid w:val="005A05FF"/>
    <w:rsid w:val="005A093C"/>
    <w:rsid w:val="005A16FF"/>
    <w:rsid w:val="005A266A"/>
    <w:rsid w:val="005A323B"/>
    <w:rsid w:val="005A51EB"/>
    <w:rsid w:val="005A6142"/>
    <w:rsid w:val="005A78E6"/>
    <w:rsid w:val="005B0294"/>
    <w:rsid w:val="005B0999"/>
    <w:rsid w:val="005B0BCD"/>
    <w:rsid w:val="005B268B"/>
    <w:rsid w:val="005B2B80"/>
    <w:rsid w:val="005B313E"/>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3C4"/>
    <w:rsid w:val="005C25B0"/>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27FA"/>
    <w:rsid w:val="005D3058"/>
    <w:rsid w:val="005D43E5"/>
    <w:rsid w:val="005D4B21"/>
    <w:rsid w:val="005D543D"/>
    <w:rsid w:val="005D56CD"/>
    <w:rsid w:val="005D636F"/>
    <w:rsid w:val="005D71D8"/>
    <w:rsid w:val="005D7F27"/>
    <w:rsid w:val="005E0F5D"/>
    <w:rsid w:val="005E1050"/>
    <w:rsid w:val="005E1164"/>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854"/>
    <w:rsid w:val="005F6880"/>
    <w:rsid w:val="005F6A22"/>
    <w:rsid w:val="005F6D2E"/>
    <w:rsid w:val="005F7B59"/>
    <w:rsid w:val="00600516"/>
    <w:rsid w:val="00600A08"/>
    <w:rsid w:val="006012AF"/>
    <w:rsid w:val="0060214D"/>
    <w:rsid w:val="00602DA8"/>
    <w:rsid w:val="00603614"/>
    <w:rsid w:val="00604910"/>
    <w:rsid w:val="00605082"/>
    <w:rsid w:val="00606698"/>
    <w:rsid w:val="00606FC9"/>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3C2D"/>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23C"/>
    <w:rsid w:val="006476E0"/>
    <w:rsid w:val="00647CF9"/>
    <w:rsid w:val="00647F82"/>
    <w:rsid w:val="0065223B"/>
    <w:rsid w:val="00652A26"/>
    <w:rsid w:val="00656001"/>
    <w:rsid w:val="00660184"/>
    <w:rsid w:val="00660CCB"/>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349D"/>
    <w:rsid w:val="006746A2"/>
    <w:rsid w:val="006746EB"/>
    <w:rsid w:val="00674AB2"/>
    <w:rsid w:val="00675503"/>
    <w:rsid w:val="006759FB"/>
    <w:rsid w:val="00675B04"/>
    <w:rsid w:val="00676A97"/>
    <w:rsid w:val="006775B1"/>
    <w:rsid w:val="006800FE"/>
    <w:rsid w:val="00680460"/>
    <w:rsid w:val="006808FC"/>
    <w:rsid w:val="006822FF"/>
    <w:rsid w:val="006826D9"/>
    <w:rsid w:val="00683DB7"/>
    <w:rsid w:val="00683E45"/>
    <w:rsid w:val="006856F8"/>
    <w:rsid w:val="00685759"/>
    <w:rsid w:val="00686605"/>
    <w:rsid w:val="00693CCB"/>
    <w:rsid w:val="0069531C"/>
    <w:rsid w:val="00696001"/>
    <w:rsid w:val="0069672E"/>
    <w:rsid w:val="00697C42"/>
    <w:rsid w:val="00697C47"/>
    <w:rsid w:val="006A0C4B"/>
    <w:rsid w:val="006A142D"/>
    <w:rsid w:val="006A1825"/>
    <w:rsid w:val="006A207C"/>
    <w:rsid w:val="006A20E2"/>
    <w:rsid w:val="006A3605"/>
    <w:rsid w:val="006A369F"/>
    <w:rsid w:val="006A4528"/>
    <w:rsid w:val="006A6589"/>
    <w:rsid w:val="006A65A6"/>
    <w:rsid w:val="006A6E88"/>
    <w:rsid w:val="006A79A4"/>
    <w:rsid w:val="006A7A5E"/>
    <w:rsid w:val="006A7DB9"/>
    <w:rsid w:val="006A7F42"/>
    <w:rsid w:val="006B0603"/>
    <w:rsid w:val="006B0607"/>
    <w:rsid w:val="006B13BD"/>
    <w:rsid w:val="006B1583"/>
    <w:rsid w:val="006B252A"/>
    <w:rsid w:val="006B3D61"/>
    <w:rsid w:val="006B4801"/>
    <w:rsid w:val="006B4C97"/>
    <w:rsid w:val="006B50D1"/>
    <w:rsid w:val="006B547B"/>
    <w:rsid w:val="006B5D45"/>
    <w:rsid w:val="006B7218"/>
    <w:rsid w:val="006B74B0"/>
    <w:rsid w:val="006B7674"/>
    <w:rsid w:val="006B7ADC"/>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5EF8"/>
    <w:rsid w:val="006D6659"/>
    <w:rsid w:val="006E05C8"/>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3639"/>
    <w:rsid w:val="006F4258"/>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C9C"/>
    <w:rsid w:val="00712F54"/>
    <w:rsid w:val="007143E1"/>
    <w:rsid w:val="0071598F"/>
    <w:rsid w:val="00716082"/>
    <w:rsid w:val="0071626B"/>
    <w:rsid w:val="00716750"/>
    <w:rsid w:val="0071740B"/>
    <w:rsid w:val="00717D62"/>
    <w:rsid w:val="00720B44"/>
    <w:rsid w:val="007211E0"/>
    <w:rsid w:val="00722E1F"/>
    <w:rsid w:val="007239EF"/>
    <w:rsid w:val="00724683"/>
    <w:rsid w:val="007258D1"/>
    <w:rsid w:val="00726915"/>
    <w:rsid w:val="00730D30"/>
    <w:rsid w:val="00730D4D"/>
    <w:rsid w:val="00732C21"/>
    <w:rsid w:val="00733767"/>
    <w:rsid w:val="00733D03"/>
    <w:rsid w:val="007345CD"/>
    <w:rsid w:val="00734DF0"/>
    <w:rsid w:val="00734F06"/>
    <w:rsid w:val="0073522B"/>
    <w:rsid w:val="007356A0"/>
    <w:rsid w:val="007400D7"/>
    <w:rsid w:val="00740116"/>
    <w:rsid w:val="007408AB"/>
    <w:rsid w:val="00741BE7"/>
    <w:rsid w:val="00741C2F"/>
    <w:rsid w:val="00741FE6"/>
    <w:rsid w:val="007423AF"/>
    <w:rsid w:val="00742C87"/>
    <w:rsid w:val="00742C8A"/>
    <w:rsid w:val="00742CD9"/>
    <w:rsid w:val="00742CDB"/>
    <w:rsid w:val="00743B4E"/>
    <w:rsid w:val="007443D0"/>
    <w:rsid w:val="007448CC"/>
    <w:rsid w:val="00744EE3"/>
    <w:rsid w:val="00745E60"/>
    <w:rsid w:val="00746184"/>
    <w:rsid w:val="00746613"/>
    <w:rsid w:val="00746D81"/>
    <w:rsid w:val="00747EA1"/>
    <w:rsid w:val="007501B9"/>
    <w:rsid w:val="00750C78"/>
    <w:rsid w:val="00750D18"/>
    <w:rsid w:val="00751025"/>
    <w:rsid w:val="0075188B"/>
    <w:rsid w:val="00751C06"/>
    <w:rsid w:val="0075291F"/>
    <w:rsid w:val="00753590"/>
    <w:rsid w:val="007538E3"/>
    <w:rsid w:val="007540D9"/>
    <w:rsid w:val="0075420C"/>
    <w:rsid w:val="0075557F"/>
    <w:rsid w:val="00755E14"/>
    <w:rsid w:val="00755FD6"/>
    <w:rsid w:val="00756592"/>
    <w:rsid w:val="0075669F"/>
    <w:rsid w:val="00760493"/>
    <w:rsid w:val="007604C6"/>
    <w:rsid w:val="0076132F"/>
    <w:rsid w:val="007613A0"/>
    <w:rsid w:val="007627B3"/>
    <w:rsid w:val="00764ED7"/>
    <w:rsid w:val="00766526"/>
    <w:rsid w:val="00766A3D"/>
    <w:rsid w:val="00766C81"/>
    <w:rsid w:val="00767365"/>
    <w:rsid w:val="00767E40"/>
    <w:rsid w:val="00767F42"/>
    <w:rsid w:val="00770948"/>
    <w:rsid w:val="00770B9F"/>
    <w:rsid w:val="007711C3"/>
    <w:rsid w:val="0077135A"/>
    <w:rsid w:val="00771627"/>
    <w:rsid w:val="00772B58"/>
    <w:rsid w:val="00773315"/>
    <w:rsid w:val="00773D34"/>
    <w:rsid w:val="007749B5"/>
    <w:rsid w:val="00777CEC"/>
    <w:rsid w:val="00780197"/>
    <w:rsid w:val="007814BA"/>
    <w:rsid w:val="00781AAF"/>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5D6B"/>
    <w:rsid w:val="0079630A"/>
    <w:rsid w:val="00796BD8"/>
    <w:rsid w:val="00796BEB"/>
    <w:rsid w:val="00797039"/>
    <w:rsid w:val="00797165"/>
    <w:rsid w:val="00797333"/>
    <w:rsid w:val="007979F5"/>
    <w:rsid w:val="007A007A"/>
    <w:rsid w:val="007A2BE4"/>
    <w:rsid w:val="007A5808"/>
    <w:rsid w:val="007A6C81"/>
    <w:rsid w:val="007A7839"/>
    <w:rsid w:val="007B014A"/>
    <w:rsid w:val="007B0178"/>
    <w:rsid w:val="007B092E"/>
    <w:rsid w:val="007B1DB0"/>
    <w:rsid w:val="007B1DFE"/>
    <w:rsid w:val="007B237A"/>
    <w:rsid w:val="007B3337"/>
    <w:rsid w:val="007B351B"/>
    <w:rsid w:val="007B4028"/>
    <w:rsid w:val="007B421F"/>
    <w:rsid w:val="007B469A"/>
    <w:rsid w:val="007B4C97"/>
    <w:rsid w:val="007B4CC0"/>
    <w:rsid w:val="007B507C"/>
    <w:rsid w:val="007C074A"/>
    <w:rsid w:val="007C0C84"/>
    <w:rsid w:val="007C12E9"/>
    <w:rsid w:val="007C1ED6"/>
    <w:rsid w:val="007C24C7"/>
    <w:rsid w:val="007C2E2C"/>
    <w:rsid w:val="007C3021"/>
    <w:rsid w:val="007C39F9"/>
    <w:rsid w:val="007C592E"/>
    <w:rsid w:val="007C61AF"/>
    <w:rsid w:val="007C6B0D"/>
    <w:rsid w:val="007C72FE"/>
    <w:rsid w:val="007C7342"/>
    <w:rsid w:val="007C7462"/>
    <w:rsid w:val="007D152E"/>
    <w:rsid w:val="007D1A2A"/>
    <w:rsid w:val="007D1A7B"/>
    <w:rsid w:val="007D3299"/>
    <w:rsid w:val="007D4A3E"/>
    <w:rsid w:val="007D4AE2"/>
    <w:rsid w:val="007D4FE6"/>
    <w:rsid w:val="007D5706"/>
    <w:rsid w:val="007D592C"/>
    <w:rsid w:val="007D6002"/>
    <w:rsid w:val="007D628F"/>
    <w:rsid w:val="007D6ADB"/>
    <w:rsid w:val="007D6DAE"/>
    <w:rsid w:val="007D74C9"/>
    <w:rsid w:val="007D776F"/>
    <w:rsid w:val="007E0222"/>
    <w:rsid w:val="007E076B"/>
    <w:rsid w:val="007E2A41"/>
    <w:rsid w:val="007E3A2B"/>
    <w:rsid w:val="007E3CA1"/>
    <w:rsid w:val="007E4AC8"/>
    <w:rsid w:val="007E4FDE"/>
    <w:rsid w:val="007E5744"/>
    <w:rsid w:val="007E580E"/>
    <w:rsid w:val="007E5816"/>
    <w:rsid w:val="007E5D21"/>
    <w:rsid w:val="007E6654"/>
    <w:rsid w:val="007E7147"/>
    <w:rsid w:val="007E7619"/>
    <w:rsid w:val="007F02EB"/>
    <w:rsid w:val="007F0C32"/>
    <w:rsid w:val="007F19F6"/>
    <w:rsid w:val="007F24D7"/>
    <w:rsid w:val="007F3BB0"/>
    <w:rsid w:val="007F4375"/>
    <w:rsid w:val="007F4B58"/>
    <w:rsid w:val="007F5594"/>
    <w:rsid w:val="007F61CF"/>
    <w:rsid w:val="007F6447"/>
    <w:rsid w:val="007F767C"/>
    <w:rsid w:val="00800A9B"/>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17B95"/>
    <w:rsid w:val="00820328"/>
    <w:rsid w:val="00822CBF"/>
    <w:rsid w:val="00823155"/>
    <w:rsid w:val="0082330E"/>
    <w:rsid w:val="008233FE"/>
    <w:rsid w:val="008236BA"/>
    <w:rsid w:val="00823741"/>
    <w:rsid w:val="00824422"/>
    <w:rsid w:val="008252CB"/>
    <w:rsid w:val="00825A0B"/>
    <w:rsid w:val="00825E55"/>
    <w:rsid w:val="008261A3"/>
    <w:rsid w:val="00826484"/>
    <w:rsid w:val="0082659A"/>
    <w:rsid w:val="00827215"/>
    <w:rsid w:val="00827285"/>
    <w:rsid w:val="008275AD"/>
    <w:rsid w:val="00827D0F"/>
    <w:rsid w:val="00832CA9"/>
    <w:rsid w:val="00833525"/>
    <w:rsid w:val="00834249"/>
    <w:rsid w:val="0083440E"/>
    <w:rsid w:val="0083454C"/>
    <w:rsid w:val="00835D42"/>
    <w:rsid w:val="00835F67"/>
    <w:rsid w:val="0083637C"/>
    <w:rsid w:val="0083647E"/>
    <w:rsid w:val="008409C9"/>
    <w:rsid w:val="00841ABE"/>
    <w:rsid w:val="008421A2"/>
    <w:rsid w:val="00842A33"/>
    <w:rsid w:val="008447C2"/>
    <w:rsid w:val="0084547B"/>
    <w:rsid w:val="0084549D"/>
    <w:rsid w:val="0084611F"/>
    <w:rsid w:val="008466CD"/>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3EF8"/>
    <w:rsid w:val="00875F05"/>
    <w:rsid w:val="008763FC"/>
    <w:rsid w:val="00876E8F"/>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7400"/>
    <w:rsid w:val="00887758"/>
    <w:rsid w:val="00887DE8"/>
    <w:rsid w:val="00890612"/>
    <w:rsid w:val="008906D2"/>
    <w:rsid w:val="00891894"/>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852"/>
    <w:rsid w:val="008A69CF"/>
    <w:rsid w:val="008A6D99"/>
    <w:rsid w:val="008B080E"/>
    <w:rsid w:val="008B0C63"/>
    <w:rsid w:val="008B16BC"/>
    <w:rsid w:val="008B1E89"/>
    <w:rsid w:val="008B3A14"/>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97"/>
    <w:rsid w:val="008D1CC6"/>
    <w:rsid w:val="008D310E"/>
    <w:rsid w:val="008D3652"/>
    <w:rsid w:val="008D65C1"/>
    <w:rsid w:val="008D7295"/>
    <w:rsid w:val="008D7EE5"/>
    <w:rsid w:val="008E117E"/>
    <w:rsid w:val="008E2085"/>
    <w:rsid w:val="008E2837"/>
    <w:rsid w:val="008E3B2F"/>
    <w:rsid w:val="008E4645"/>
    <w:rsid w:val="008E5332"/>
    <w:rsid w:val="008E605D"/>
    <w:rsid w:val="008E64C8"/>
    <w:rsid w:val="008E6AF0"/>
    <w:rsid w:val="008E6DB0"/>
    <w:rsid w:val="008E7CE0"/>
    <w:rsid w:val="008E7F15"/>
    <w:rsid w:val="008F0F6C"/>
    <w:rsid w:val="008F155B"/>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76"/>
    <w:rsid w:val="009105D0"/>
    <w:rsid w:val="00911CF0"/>
    <w:rsid w:val="00911FB3"/>
    <w:rsid w:val="0091270D"/>
    <w:rsid w:val="00912780"/>
    <w:rsid w:val="009127EC"/>
    <w:rsid w:val="00912C6E"/>
    <w:rsid w:val="00916761"/>
    <w:rsid w:val="0091756E"/>
    <w:rsid w:val="0092066A"/>
    <w:rsid w:val="00921344"/>
    <w:rsid w:val="00923C0F"/>
    <w:rsid w:val="00923FE4"/>
    <w:rsid w:val="009243C4"/>
    <w:rsid w:val="00924907"/>
    <w:rsid w:val="00924F5B"/>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4B"/>
    <w:rsid w:val="009362BD"/>
    <w:rsid w:val="00936AA2"/>
    <w:rsid w:val="00936C33"/>
    <w:rsid w:val="009375C4"/>
    <w:rsid w:val="00937734"/>
    <w:rsid w:val="00942691"/>
    <w:rsid w:val="00944E1D"/>
    <w:rsid w:val="009466A5"/>
    <w:rsid w:val="00946D6E"/>
    <w:rsid w:val="00946E54"/>
    <w:rsid w:val="00947A46"/>
    <w:rsid w:val="00947D70"/>
    <w:rsid w:val="00950094"/>
    <w:rsid w:val="009506FD"/>
    <w:rsid w:val="009508AD"/>
    <w:rsid w:val="00950D74"/>
    <w:rsid w:val="00951358"/>
    <w:rsid w:val="00952704"/>
    <w:rsid w:val="009531F7"/>
    <w:rsid w:val="00953519"/>
    <w:rsid w:val="00954223"/>
    <w:rsid w:val="009544D6"/>
    <w:rsid w:val="009544D7"/>
    <w:rsid w:val="009549A7"/>
    <w:rsid w:val="00954B92"/>
    <w:rsid w:val="009558BB"/>
    <w:rsid w:val="00955AE2"/>
    <w:rsid w:val="009561BA"/>
    <w:rsid w:val="009564DF"/>
    <w:rsid w:val="00956EC4"/>
    <w:rsid w:val="00957E39"/>
    <w:rsid w:val="00957E74"/>
    <w:rsid w:val="009607C2"/>
    <w:rsid w:val="0096224B"/>
    <w:rsid w:val="00962281"/>
    <w:rsid w:val="00962628"/>
    <w:rsid w:val="00963C53"/>
    <w:rsid w:val="00963CA8"/>
    <w:rsid w:val="00963F51"/>
    <w:rsid w:val="0096494E"/>
    <w:rsid w:val="00964E64"/>
    <w:rsid w:val="00965483"/>
    <w:rsid w:val="00965B7C"/>
    <w:rsid w:val="00965C4A"/>
    <w:rsid w:val="00966596"/>
    <w:rsid w:val="00967125"/>
    <w:rsid w:val="00967938"/>
    <w:rsid w:val="00967F26"/>
    <w:rsid w:val="009708B9"/>
    <w:rsid w:val="00972164"/>
    <w:rsid w:val="00973177"/>
    <w:rsid w:val="009757A4"/>
    <w:rsid w:val="00980372"/>
    <w:rsid w:val="009809BA"/>
    <w:rsid w:val="0098112B"/>
    <w:rsid w:val="009817C0"/>
    <w:rsid w:val="00982305"/>
    <w:rsid w:val="00983216"/>
    <w:rsid w:val="0098408A"/>
    <w:rsid w:val="009848BB"/>
    <w:rsid w:val="0098522D"/>
    <w:rsid w:val="00985564"/>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242"/>
    <w:rsid w:val="009C4491"/>
    <w:rsid w:val="009C48AA"/>
    <w:rsid w:val="009C6654"/>
    <w:rsid w:val="009C7168"/>
    <w:rsid w:val="009C72A9"/>
    <w:rsid w:val="009C7983"/>
    <w:rsid w:val="009D081E"/>
    <w:rsid w:val="009D1327"/>
    <w:rsid w:val="009D153F"/>
    <w:rsid w:val="009D28D6"/>
    <w:rsid w:val="009D3485"/>
    <w:rsid w:val="009D34D7"/>
    <w:rsid w:val="009D3944"/>
    <w:rsid w:val="009D4892"/>
    <w:rsid w:val="009D4A4B"/>
    <w:rsid w:val="009D4CA3"/>
    <w:rsid w:val="009D5389"/>
    <w:rsid w:val="009D55F1"/>
    <w:rsid w:val="009D5B4F"/>
    <w:rsid w:val="009D5BAC"/>
    <w:rsid w:val="009D642C"/>
    <w:rsid w:val="009D6FD3"/>
    <w:rsid w:val="009E0A44"/>
    <w:rsid w:val="009E40BC"/>
    <w:rsid w:val="009E5FE7"/>
    <w:rsid w:val="009E72F0"/>
    <w:rsid w:val="009E7A67"/>
    <w:rsid w:val="009F0599"/>
    <w:rsid w:val="009F05BA"/>
    <w:rsid w:val="009F1FA2"/>
    <w:rsid w:val="009F2273"/>
    <w:rsid w:val="009F4C54"/>
    <w:rsid w:val="009F4F47"/>
    <w:rsid w:val="009F50AD"/>
    <w:rsid w:val="009F5BF1"/>
    <w:rsid w:val="009F6FB2"/>
    <w:rsid w:val="009F7C05"/>
    <w:rsid w:val="00A017D1"/>
    <w:rsid w:val="00A020EF"/>
    <w:rsid w:val="00A02828"/>
    <w:rsid w:val="00A03111"/>
    <w:rsid w:val="00A045C6"/>
    <w:rsid w:val="00A06848"/>
    <w:rsid w:val="00A06AD9"/>
    <w:rsid w:val="00A06C13"/>
    <w:rsid w:val="00A10381"/>
    <w:rsid w:val="00A1095F"/>
    <w:rsid w:val="00A10F74"/>
    <w:rsid w:val="00A116CC"/>
    <w:rsid w:val="00A12BAF"/>
    <w:rsid w:val="00A12FE1"/>
    <w:rsid w:val="00A132DC"/>
    <w:rsid w:val="00A1437D"/>
    <w:rsid w:val="00A14419"/>
    <w:rsid w:val="00A1441E"/>
    <w:rsid w:val="00A1489A"/>
    <w:rsid w:val="00A14BA1"/>
    <w:rsid w:val="00A14DE7"/>
    <w:rsid w:val="00A15E16"/>
    <w:rsid w:val="00A1630F"/>
    <w:rsid w:val="00A168E4"/>
    <w:rsid w:val="00A20514"/>
    <w:rsid w:val="00A23E84"/>
    <w:rsid w:val="00A259C5"/>
    <w:rsid w:val="00A25E5F"/>
    <w:rsid w:val="00A25FC2"/>
    <w:rsid w:val="00A3133F"/>
    <w:rsid w:val="00A31581"/>
    <w:rsid w:val="00A31884"/>
    <w:rsid w:val="00A32271"/>
    <w:rsid w:val="00A3300D"/>
    <w:rsid w:val="00A3361B"/>
    <w:rsid w:val="00A343D5"/>
    <w:rsid w:val="00A34522"/>
    <w:rsid w:val="00A35143"/>
    <w:rsid w:val="00A352EF"/>
    <w:rsid w:val="00A37DA4"/>
    <w:rsid w:val="00A409E5"/>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06E9"/>
    <w:rsid w:val="00A609F1"/>
    <w:rsid w:val="00A6100C"/>
    <w:rsid w:val="00A61BB8"/>
    <w:rsid w:val="00A62DB8"/>
    <w:rsid w:val="00A63A8C"/>
    <w:rsid w:val="00A63DAC"/>
    <w:rsid w:val="00A654DB"/>
    <w:rsid w:val="00A666BE"/>
    <w:rsid w:val="00A70518"/>
    <w:rsid w:val="00A70AE2"/>
    <w:rsid w:val="00A71348"/>
    <w:rsid w:val="00A72E78"/>
    <w:rsid w:val="00A75F33"/>
    <w:rsid w:val="00A760EA"/>
    <w:rsid w:val="00A803A8"/>
    <w:rsid w:val="00A806BB"/>
    <w:rsid w:val="00A814C0"/>
    <w:rsid w:val="00A81BD9"/>
    <w:rsid w:val="00A82919"/>
    <w:rsid w:val="00A829E0"/>
    <w:rsid w:val="00A8307D"/>
    <w:rsid w:val="00A832D9"/>
    <w:rsid w:val="00A84DB8"/>
    <w:rsid w:val="00A85752"/>
    <w:rsid w:val="00A869BB"/>
    <w:rsid w:val="00A86D87"/>
    <w:rsid w:val="00A8748A"/>
    <w:rsid w:val="00A90A51"/>
    <w:rsid w:val="00A90E67"/>
    <w:rsid w:val="00A918F7"/>
    <w:rsid w:val="00A922A2"/>
    <w:rsid w:val="00A94BE3"/>
    <w:rsid w:val="00A953A7"/>
    <w:rsid w:val="00A96CEC"/>
    <w:rsid w:val="00AA0D1E"/>
    <w:rsid w:val="00AA11DA"/>
    <w:rsid w:val="00AA1A3B"/>
    <w:rsid w:val="00AA1F8C"/>
    <w:rsid w:val="00AA474A"/>
    <w:rsid w:val="00AA523E"/>
    <w:rsid w:val="00AB0A01"/>
    <w:rsid w:val="00AB1702"/>
    <w:rsid w:val="00AB27F2"/>
    <w:rsid w:val="00AB2A62"/>
    <w:rsid w:val="00AB44D0"/>
    <w:rsid w:val="00AB4D8E"/>
    <w:rsid w:val="00AB5119"/>
    <w:rsid w:val="00AB69CF"/>
    <w:rsid w:val="00AB75F2"/>
    <w:rsid w:val="00AC11BA"/>
    <w:rsid w:val="00AC15F9"/>
    <w:rsid w:val="00AC1FF6"/>
    <w:rsid w:val="00AC2E10"/>
    <w:rsid w:val="00AC2F80"/>
    <w:rsid w:val="00AC3375"/>
    <w:rsid w:val="00AC3A0C"/>
    <w:rsid w:val="00AC485B"/>
    <w:rsid w:val="00AC4EF8"/>
    <w:rsid w:val="00AC4F22"/>
    <w:rsid w:val="00AC550E"/>
    <w:rsid w:val="00AC60BA"/>
    <w:rsid w:val="00AC6729"/>
    <w:rsid w:val="00AC6E30"/>
    <w:rsid w:val="00AC7810"/>
    <w:rsid w:val="00AD01D8"/>
    <w:rsid w:val="00AD1463"/>
    <w:rsid w:val="00AD146D"/>
    <w:rsid w:val="00AD1855"/>
    <w:rsid w:val="00AD3E4A"/>
    <w:rsid w:val="00AD56A6"/>
    <w:rsid w:val="00AD57E3"/>
    <w:rsid w:val="00AD58A6"/>
    <w:rsid w:val="00AD7F03"/>
    <w:rsid w:val="00AE28FB"/>
    <w:rsid w:val="00AE2E9C"/>
    <w:rsid w:val="00AE5058"/>
    <w:rsid w:val="00AE70AE"/>
    <w:rsid w:val="00AE7D72"/>
    <w:rsid w:val="00AE7DED"/>
    <w:rsid w:val="00AF26DA"/>
    <w:rsid w:val="00AF33A9"/>
    <w:rsid w:val="00AF37ED"/>
    <w:rsid w:val="00AF3A65"/>
    <w:rsid w:val="00AF46FA"/>
    <w:rsid w:val="00AF4D98"/>
    <w:rsid w:val="00AF4DB8"/>
    <w:rsid w:val="00AF6700"/>
    <w:rsid w:val="00AF6F83"/>
    <w:rsid w:val="00AF754A"/>
    <w:rsid w:val="00AF7759"/>
    <w:rsid w:val="00B000C5"/>
    <w:rsid w:val="00B009B9"/>
    <w:rsid w:val="00B019BA"/>
    <w:rsid w:val="00B021FD"/>
    <w:rsid w:val="00B0247D"/>
    <w:rsid w:val="00B0281D"/>
    <w:rsid w:val="00B04015"/>
    <w:rsid w:val="00B04656"/>
    <w:rsid w:val="00B04AA2"/>
    <w:rsid w:val="00B053EE"/>
    <w:rsid w:val="00B05FCF"/>
    <w:rsid w:val="00B07E19"/>
    <w:rsid w:val="00B10476"/>
    <w:rsid w:val="00B1102A"/>
    <w:rsid w:val="00B11386"/>
    <w:rsid w:val="00B11A57"/>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0D7E"/>
    <w:rsid w:val="00B41725"/>
    <w:rsid w:val="00B41FA3"/>
    <w:rsid w:val="00B42067"/>
    <w:rsid w:val="00B42686"/>
    <w:rsid w:val="00B427AE"/>
    <w:rsid w:val="00B43269"/>
    <w:rsid w:val="00B43A18"/>
    <w:rsid w:val="00B444BF"/>
    <w:rsid w:val="00B450A4"/>
    <w:rsid w:val="00B45363"/>
    <w:rsid w:val="00B45759"/>
    <w:rsid w:val="00B45D36"/>
    <w:rsid w:val="00B45E77"/>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3C2"/>
    <w:rsid w:val="00B576B9"/>
    <w:rsid w:val="00B5799B"/>
    <w:rsid w:val="00B57ABE"/>
    <w:rsid w:val="00B60300"/>
    <w:rsid w:val="00B60A69"/>
    <w:rsid w:val="00B60CA2"/>
    <w:rsid w:val="00B60D20"/>
    <w:rsid w:val="00B6140A"/>
    <w:rsid w:val="00B62B9D"/>
    <w:rsid w:val="00B636B9"/>
    <w:rsid w:val="00B651B6"/>
    <w:rsid w:val="00B65546"/>
    <w:rsid w:val="00B65A45"/>
    <w:rsid w:val="00B661B7"/>
    <w:rsid w:val="00B6628F"/>
    <w:rsid w:val="00B66E23"/>
    <w:rsid w:val="00B71880"/>
    <w:rsid w:val="00B71BD8"/>
    <w:rsid w:val="00B73EBA"/>
    <w:rsid w:val="00B74894"/>
    <w:rsid w:val="00B7527A"/>
    <w:rsid w:val="00B753CB"/>
    <w:rsid w:val="00B76060"/>
    <w:rsid w:val="00B76C65"/>
    <w:rsid w:val="00B77237"/>
    <w:rsid w:val="00B774F1"/>
    <w:rsid w:val="00B77543"/>
    <w:rsid w:val="00B77E8D"/>
    <w:rsid w:val="00B80034"/>
    <w:rsid w:val="00B80539"/>
    <w:rsid w:val="00B80F27"/>
    <w:rsid w:val="00B82138"/>
    <w:rsid w:val="00B82580"/>
    <w:rsid w:val="00B83837"/>
    <w:rsid w:val="00B839A9"/>
    <w:rsid w:val="00B839D0"/>
    <w:rsid w:val="00B844AC"/>
    <w:rsid w:val="00B84811"/>
    <w:rsid w:val="00B84E88"/>
    <w:rsid w:val="00B85730"/>
    <w:rsid w:val="00B8693A"/>
    <w:rsid w:val="00B86E76"/>
    <w:rsid w:val="00B879C9"/>
    <w:rsid w:val="00B87BA5"/>
    <w:rsid w:val="00B87D6C"/>
    <w:rsid w:val="00B87DFD"/>
    <w:rsid w:val="00B90AD4"/>
    <w:rsid w:val="00B91688"/>
    <w:rsid w:val="00B925E4"/>
    <w:rsid w:val="00B93BC6"/>
    <w:rsid w:val="00B94A32"/>
    <w:rsid w:val="00B96DCE"/>
    <w:rsid w:val="00B97287"/>
    <w:rsid w:val="00B973CD"/>
    <w:rsid w:val="00B97D97"/>
    <w:rsid w:val="00BA0AFE"/>
    <w:rsid w:val="00BA130A"/>
    <w:rsid w:val="00BA2043"/>
    <w:rsid w:val="00BA23BC"/>
    <w:rsid w:val="00BA5634"/>
    <w:rsid w:val="00BA5A4B"/>
    <w:rsid w:val="00BA70D8"/>
    <w:rsid w:val="00BB06D7"/>
    <w:rsid w:val="00BB08EB"/>
    <w:rsid w:val="00BB0F86"/>
    <w:rsid w:val="00BB36D2"/>
    <w:rsid w:val="00BB4352"/>
    <w:rsid w:val="00BB5049"/>
    <w:rsid w:val="00BB5807"/>
    <w:rsid w:val="00BB5F53"/>
    <w:rsid w:val="00BB61C8"/>
    <w:rsid w:val="00BB68D0"/>
    <w:rsid w:val="00BB6E95"/>
    <w:rsid w:val="00BB7837"/>
    <w:rsid w:val="00BC0189"/>
    <w:rsid w:val="00BC24C4"/>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23B"/>
    <w:rsid w:val="00BD638F"/>
    <w:rsid w:val="00BD73E8"/>
    <w:rsid w:val="00BE0AAF"/>
    <w:rsid w:val="00BE17BF"/>
    <w:rsid w:val="00BE1DCA"/>
    <w:rsid w:val="00BE3185"/>
    <w:rsid w:val="00BE3A17"/>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0F20"/>
    <w:rsid w:val="00C01A43"/>
    <w:rsid w:val="00C043FC"/>
    <w:rsid w:val="00C044D9"/>
    <w:rsid w:val="00C04594"/>
    <w:rsid w:val="00C05802"/>
    <w:rsid w:val="00C06516"/>
    <w:rsid w:val="00C06908"/>
    <w:rsid w:val="00C076D1"/>
    <w:rsid w:val="00C109DF"/>
    <w:rsid w:val="00C109ED"/>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263B7"/>
    <w:rsid w:val="00C30604"/>
    <w:rsid w:val="00C33759"/>
    <w:rsid w:val="00C33F7E"/>
    <w:rsid w:val="00C348B6"/>
    <w:rsid w:val="00C3544A"/>
    <w:rsid w:val="00C35698"/>
    <w:rsid w:val="00C35745"/>
    <w:rsid w:val="00C36204"/>
    <w:rsid w:val="00C36795"/>
    <w:rsid w:val="00C36F5C"/>
    <w:rsid w:val="00C37F82"/>
    <w:rsid w:val="00C41339"/>
    <w:rsid w:val="00C41690"/>
    <w:rsid w:val="00C45461"/>
    <w:rsid w:val="00C454FD"/>
    <w:rsid w:val="00C45741"/>
    <w:rsid w:val="00C45850"/>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306C"/>
    <w:rsid w:val="00C736A9"/>
    <w:rsid w:val="00C73DCE"/>
    <w:rsid w:val="00C774F6"/>
    <w:rsid w:val="00C77988"/>
    <w:rsid w:val="00C80193"/>
    <w:rsid w:val="00C80298"/>
    <w:rsid w:val="00C804EA"/>
    <w:rsid w:val="00C80693"/>
    <w:rsid w:val="00C8074F"/>
    <w:rsid w:val="00C8169C"/>
    <w:rsid w:val="00C81B9F"/>
    <w:rsid w:val="00C8243D"/>
    <w:rsid w:val="00C82DF8"/>
    <w:rsid w:val="00C832AF"/>
    <w:rsid w:val="00C836C8"/>
    <w:rsid w:val="00C8385F"/>
    <w:rsid w:val="00C83942"/>
    <w:rsid w:val="00C83B33"/>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5CEB"/>
    <w:rsid w:val="00C97901"/>
    <w:rsid w:val="00CA0B3C"/>
    <w:rsid w:val="00CA263A"/>
    <w:rsid w:val="00CA2FE3"/>
    <w:rsid w:val="00CA4BC5"/>
    <w:rsid w:val="00CA4F33"/>
    <w:rsid w:val="00CA4FDB"/>
    <w:rsid w:val="00CA5740"/>
    <w:rsid w:val="00CA58E9"/>
    <w:rsid w:val="00CA655D"/>
    <w:rsid w:val="00CA68EA"/>
    <w:rsid w:val="00CA74AB"/>
    <w:rsid w:val="00CA77D2"/>
    <w:rsid w:val="00CB1BAB"/>
    <w:rsid w:val="00CB25E5"/>
    <w:rsid w:val="00CB2897"/>
    <w:rsid w:val="00CB2B11"/>
    <w:rsid w:val="00CB2B8A"/>
    <w:rsid w:val="00CB422F"/>
    <w:rsid w:val="00CB463A"/>
    <w:rsid w:val="00CB46EA"/>
    <w:rsid w:val="00CB516D"/>
    <w:rsid w:val="00CB5556"/>
    <w:rsid w:val="00CB5B94"/>
    <w:rsid w:val="00CC02CF"/>
    <w:rsid w:val="00CC033A"/>
    <w:rsid w:val="00CC1A43"/>
    <w:rsid w:val="00CC3345"/>
    <w:rsid w:val="00CC3E71"/>
    <w:rsid w:val="00CC4094"/>
    <w:rsid w:val="00CC7203"/>
    <w:rsid w:val="00CC7F5A"/>
    <w:rsid w:val="00CD01BB"/>
    <w:rsid w:val="00CD0EF7"/>
    <w:rsid w:val="00CD1842"/>
    <w:rsid w:val="00CD284D"/>
    <w:rsid w:val="00CD2E89"/>
    <w:rsid w:val="00CD5084"/>
    <w:rsid w:val="00CD650B"/>
    <w:rsid w:val="00CD6983"/>
    <w:rsid w:val="00CE1B0E"/>
    <w:rsid w:val="00CE20B1"/>
    <w:rsid w:val="00CE22E5"/>
    <w:rsid w:val="00CE32FD"/>
    <w:rsid w:val="00CE66FD"/>
    <w:rsid w:val="00CE6B73"/>
    <w:rsid w:val="00CE6E11"/>
    <w:rsid w:val="00CE75ED"/>
    <w:rsid w:val="00CE78CC"/>
    <w:rsid w:val="00CF00C7"/>
    <w:rsid w:val="00CF0282"/>
    <w:rsid w:val="00CF0672"/>
    <w:rsid w:val="00CF20A2"/>
    <w:rsid w:val="00CF22B5"/>
    <w:rsid w:val="00CF2E94"/>
    <w:rsid w:val="00CF3FEB"/>
    <w:rsid w:val="00CF4087"/>
    <w:rsid w:val="00CF4434"/>
    <w:rsid w:val="00CF48F8"/>
    <w:rsid w:val="00CF4916"/>
    <w:rsid w:val="00CF5502"/>
    <w:rsid w:val="00CF668C"/>
    <w:rsid w:val="00CF70CF"/>
    <w:rsid w:val="00CF71CA"/>
    <w:rsid w:val="00CF76B3"/>
    <w:rsid w:val="00CF7922"/>
    <w:rsid w:val="00D01395"/>
    <w:rsid w:val="00D01820"/>
    <w:rsid w:val="00D01972"/>
    <w:rsid w:val="00D01D72"/>
    <w:rsid w:val="00D026EB"/>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754"/>
    <w:rsid w:val="00D14E97"/>
    <w:rsid w:val="00D15C4C"/>
    <w:rsid w:val="00D2222B"/>
    <w:rsid w:val="00D22688"/>
    <w:rsid w:val="00D23D1F"/>
    <w:rsid w:val="00D247EC"/>
    <w:rsid w:val="00D24815"/>
    <w:rsid w:val="00D248FC"/>
    <w:rsid w:val="00D25375"/>
    <w:rsid w:val="00D25596"/>
    <w:rsid w:val="00D25C76"/>
    <w:rsid w:val="00D318C1"/>
    <w:rsid w:val="00D3196B"/>
    <w:rsid w:val="00D32796"/>
    <w:rsid w:val="00D32B46"/>
    <w:rsid w:val="00D32B9D"/>
    <w:rsid w:val="00D34B2E"/>
    <w:rsid w:val="00D3602C"/>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096"/>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67B04"/>
    <w:rsid w:val="00D71320"/>
    <w:rsid w:val="00D7388F"/>
    <w:rsid w:val="00D73911"/>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2F0D"/>
    <w:rsid w:val="00D938C1"/>
    <w:rsid w:val="00D93E7C"/>
    <w:rsid w:val="00D93FC8"/>
    <w:rsid w:val="00DA1462"/>
    <w:rsid w:val="00DA14A5"/>
    <w:rsid w:val="00DA2DB3"/>
    <w:rsid w:val="00DA33CF"/>
    <w:rsid w:val="00DA5501"/>
    <w:rsid w:val="00DA68FD"/>
    <w:rsid w:val="00DA7D8C"/>
    <w:rsid w:val="00DB014A"/>
    <w:rsid w:val="00DB0E81"/>
    <w:rsid w:val="00DB1002"/>
    <w:rsid w:val="00DB2C64"/>
    <w:rsid w:val="00DB2CC2"/>
    <w:rsid w:val="00DB33D9"/>
    <w:rsid w:val="00DB34F5"/>
    <w:rsid w:val="00DB3B9B"/>
    <w:rsid w:val="00DB484D"/>
    <w:rsid w:val="00DB4E65"/>
    <w:rsid w:val="00DB5CF1"/>
    <w:rsid w:val="00DB629E"/>
    <w:rsid w:val="00DB6345"/>
    <w:rsid w:val="00DB66D0"/>
    <w:rsid w:val="00DB70E0"/>
    <w:rsid w:val="00DB7C85"/>
    <w:rsid w:val="00DB7DA9"/>
    <w:rsid w:val="00DC120A"/>
    <w:rsid w:val="00DC17DC"/>
    <w:rsid w:val="00DC237D"/>
    <w:rsid w:val="00DC28C1"/>
    <w:rsid w:val="00DC3AF9"/>
    <w:rsid w:val="00DC3B2A"/>
    <w:rsid w:val="00DC4422"/>
    <w:rsid w:val="00DC4752"/>
    <w:rsid w:val="00DC502B"/>
    <w:rsid w:val="00DC53C0"/>
    <w:rsid w:val="00DC6A75"/>
    <w:rsid w:val="00DC7EDB"/>
    <w:rsid w:val="00DD1FE5"/>
    <w:rsid w:val="00DD26F1"/>
    <w:rsid w:val="00DD2FE1"/>
    <w:rsid w:val="00DD303F"/>
    <w:rsid w:val="00DD410D"/>
    <w:rsid w:val="00DD5368"/>
    <w:rsid w:val="00DD5746"/>
    <w:rsid w:val="00DD5B66"/>
    <w:rsid w:val="00DD5CF4"/>
    <w:rsid w:val="00DD717C"/>
    <w:rsid w:val="00DD79C6"/>
    <w:rsid w:val="00DE004D"/>
    <w:rsid w:val="00DE03C6"/>
    <w:rsid w:val="00DE0DC0"/>
    <w:rsid w:val="00DE103E"/>
    <w:rsid w:val="00DE130C"/>
    <w:rsid w:val="00DE2FE0"/>
    <w:rsid w:val="00DE35D0"/>
    <w:rsid w:val="00DE3625"/>
    <w:rsid w:val="00DE3672"/>
    <w:rsid w:val="00DE46D7"/>
    <w:rsid w:val="00DE53A1"/>
    <w:rsid w:val="00DE6C62"/>
    <w:rsid w:val="00DE6D95"/>
    <w:rsid w:val="00DE7069"/>
    <w:rsid w:val="00DF03D0"/>
    <w:rsid w:val="00DF051A"/>
    <w:rsid w:val="00DF0FD1"/>
    <w:rsid w:val="00DF162D"/>
    <w:rsid w:val="00DF260A"/>
    <w:rsid w:val="00DF272D"/>
    <w:rsid w:val="00DF47F2"/>
    <w:rsid w:val="00DF50FA"/>
    <w:rsid w:val="00DF5E83"/>
    <w:rsid w:val="00DF7E51"/>
    <w:rsid w:val="00E02665"/>
    <w:rsid w:val="00E02A45"/>
    <w:rsid w:val="00E0338D"/>
    <w:rsid w:val="00E03CD9"/>
    <w:rsid w:val="00E05A33"/>
    <w:rsid w:val="00E06131"/>
    <w:rsid w:val="00E10635"/>
    <w:rsid w:val="00E110EB"/>
    <w:rsid w:val="00E1152C"/>
    <w:rsid w:val="00E11797"/>
    <w:rsid w:val="00E11C30"/>
    <w:rsid w:val="00E13289"/>
    <w:rsid w:val="00E1338D"/>
    <w:rsid w:val="00E13A4D"/>
    <w:rsid w:val="00E13FED"/>
    <w:rsid w:val="00E1464F"/>
    <w:rsid w:val="00E14813"/>
    <w:rsid w:val="00E14B46"/>
    <w:rsid w:val="00E151F9"/>
    <w:rsid w:val="00E1535B"/>
    <w:rsid w:val="00E15F6F"/>
    <w:rsid w:val="00E16137"/>
    <w:rsid w:val="00E16138"/>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4976"/>
    <w:rsid w:val="00E35194"/>
    <w:rsid w:val="00E3534B"/>
    <w:rsid w:val="00E35408"/>
    <w:rsid w:val="00E36E63"/>
    <w:rsid w:val="00E370D7"/>
    <w:rsid w:val="00E377D6"/>
    <w:rsid w:val="00E378AF"/>
    <w:rsid w:val="00E40FC3"/>
    <w:rsid w:val="00E417BD"/>
    <w:rsid w:val="00E42096"/>
    <w:rsid w:val="00E42752"/>
    <w:rsid w:val="00E42AD5"/>
    <w:rsid w:val="00E44702"/>
    <w:rsid w:val="00E44C62"/>
    <w:rsid w:val="00E452A4"/>
    <w:rsid w:val="00E46387"/>
    <w:rsid w:val="00E465DA"/>
    <w:rsid w:val="00E4662F"/>
    <w:rsid w:val="00E468A6"/>
    <w:rsid w:val="00E46AC4"/>
    <w:rsid w:val="00E46B27"/>
    <w:rsid w:val="00E50342"/>
    <w:rsid w:val="00E505D1"/>
    <w:rsid w:val="00E50E5B"/>
    <w:rsid w:val="00E50FFA"/>
    <w:rsid w:val="00E5121F"/>
    <w:rsid w:val="00E5142B"/>
    <w:rsid w:val="00E515E2"/>
    <w:rsid w:val="00E5269F"/>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837"/>
    <w:rsid w:val="00E71312"/>
    <w:rsid w:val="00E718DD"/>
    <w:rsid w:val="00E725EA"/>
    <w:rsid w:val="00E75435"/>
    <w:rsid w:val="00E76897"/>
    <w:rsid w:val="00E76C68"/>
    <w:rsid w:val="00E777AC"/>
    <w:rsid w:val="00E80B0B"/>
    <w:rsid w:val="00E80BCE"/>
    <w:rsid w:val="00E81B35"/>
    <w:rsid w:val="00E845F5"/>
    <w:rsid w:val="00E851C3"/>
    <w:rsid w:val="00E871BB"/>
    <w:rsid w:val="00E875D4"/>
    <w:rsid w:val="00E87FA4"/>
    <w:rsid w:val="00E90568"/>
    <w:rsid w:val="00E9271B"/>
    <w:rsid w:val="00E92C99"/>
    <w:rsid w:val="00E95024"/>
    <w:rsid w:val="00E9558E"/>
    <w:rsid w:val="00E9617F"/>
    <w:rsid w:val="00E9627B"/>
    <w:rsid w:val="00E96909"/>
    <w:rsid w:val="00E96FAD"/>
    <w:rsid w:val="00E97292"/>
    <w:rsid w:val="00E97812"/>
    <w:rsid w:val="00EA05F8"/>
    <w:rsid w:val="00EA0A98"/>
    <w:rsid w:val="00EA0D6B"/>
    <w:rsid w:val="00EA0F16"/>
    <w:rsid w:val="00EA2D6A"/>
    <w:rsid w:val="00EA3043"/>
    <w:rsid w:val="00EA3620"/>
    <w:rsid w:val="00EA40F2"/>
    <w:rsid w:val="00EA5475"/>
    <w:rsid w:val="00EA5BE7"/>
    <w:rsid w:val="00EA7127"/>
    <w:rsid w:val="00EB0A4C"/>
    <w:rsid w:val="00EB1022"/>
    <w:rsid w:val="00EB1A1C"/>
    <w:rsid w:val="00EB1C04"/>
    <w:rsid w:val="00EB563E"/>
    <w:rsid w:val="00EB6A9F"/>
    <w:rsid w:val="00EB6AFE"/>
    <w:rsid w:val="00EB76C9"/>
    <w:rsid w:val="00EC135C"/>
    <w:rsid w:val="00EC1D24"/>
    <w:rsid w:val="00EC1E04"/>
    <w:rsid w:val="00EC22DC"/>
    <w:rsid w:val="00EC518E"/>
    <w:rsid w:val="00EC537E"/>
    <w:rsid w:val="00EC7EE6"/>
    <w:rsid w:val="00ED0256"/>
    <w:rsid w:val="00ED0C2F"/>
    <w:rsid w:val="00ED1215"/>
    <w:rsid w:val="00ED1FB3"/>
    <w:rsid w:val="00ED227F"/>
    <w:rsid w:val="00ED2C5C"/>
    <w:rsid w:val="00ED3575"/>
    <w:rsid w:val="00ED4148"/>
    <w:rsid w:val="00ED47FE"/>
    <w:rsid w:val="00ED4EB8"/>
    <w:rsid w:val="00ED5491"/>
    <w:rsid w:val="00ED6FBD"/>
    <w:rsid w:val="00ED7657"/>
    <w:rsid w:val="00ED7B82"/>
    <w:rsid w:val="00EE068E"/>
    <w:rsid w:val="00EE1306"/>
    <w:rsid w:val="00EE1489"/>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1825"/>
    <w:rsid w:val="00F12436"/>
    <w:rsid w:val="00F147EA"/>
    <w:rsid w:val="00F17337"/>
    <w:rsid w:val="00F17892"/>
    <w:rsid w:val="00F212B6"/>
    <w:rsid w:val="00F22148"/>
    <w:rsid w:val="00F22750"/>
    <w:rsid w:val="00F2447C"/>
    <w:rsid w:val="00F2564F"/>
    <w:rsid w:val="00F25A9D"/>
    <w:rsid w:val="00F2723A"/>
    <w:rsid w:val="00F27B04"/>
    <w:rsid w:val="00F27C35"/>
    <w:rsid w:val="00F312AF"/>
    <w:rsid w:val="00F328AE"/>
    <w:rsid w:val="00F32F6D"/>
    <w:rsid w:val="00F3350B"/>
    <w:rsid w:val="00F3432A"/>
    <w:rsid w:val="00F351A1"/>
    <w:rsid w:val="00F3567F"/>
    <w:rsid w:val="00F35AE3"/>
    <w:rsid w:val="00F360BF"/>
    <w:rsid w:val="00F36220"/>
    <w:rsid w:val="00F3699D"/>
    <w:rsid w:val="00F37283"/>
    <w:rsid w:val="00F37AD6"/>
    <w:rsid w:val="00F37CE3"/>
    <w:rsid w:val="00F407FC"/>
    <w:rsid w:val="00F4147D"/>
    <w:rsid w:val="00F41502"/>
    <w:rsid w:val="00F4218B"/>
    <w:rsid w:val="00F4348D"/>
    <w:rsid w:val="00F43B73"/>
    <w:rsid w:val="00F44BCA"/>
    <w:rsid w:val="00F45511"/>
    <w:rsid w:val="00F460AE"/>
    <w:rsid w:val="00F47536"/>
    <w:rsid w:val="00F47B8C"/>
    <w:rsid w:val="00F47DB9"/>
    <w:rsid w:val="00F47EB9"/>
    <w:rsid w:val="00F512DD"/>
    <w:rsid w:val="00F5197E"/>
    <w:rsid w:val="00F51981"/>
    <w:rsid w:val="00F51C03"/>
    <w:rsid w:val="00F51DB6"/>
    <w:rsid w:val="00F525CF"/>
    <w:rsid w:val="00F52BEB"/>
    <w:rsid w:val="00F52D5C"/>
    <w:rsid w:val="00F530A7"/>
    <w:rsid w:val="00F54035"/>
    <w:rsid w:val="00F543E9"/>
    <w:rsid w:val="00F54C7D"/>
    <w:rsid w:val="00F55950"/>
    <w:rsid w:val="00F56393"/>
    <w:rsid w:val="00F564A4"/>
    <w:rsid w:val="00F56F01"/>
    <w:rsid w:val="00F57B31"/>
    <w:rsid w:val="00F57F10"/>
    <w:rsid w:val="00F6097D"/>
    <w:rsid w:val="00F609B6"/>
    <w:rsid w:val="00F646A6"/>
    <w:rsid w:val="00F64DE8"/>
    <w:rsid w:val="00F659F3"/>
    <w:rsid w:val="00F666FC"/>
    <w:rsid w:val="00F66D95"/>
    <w:rsid w:val="00F675D0"/>
    <w:rsid w:val="00F67A7C"/>
    <w:rsid w:val="00F67CC3"/>
    <w:rsid w:val="00F70AC5"/>
    <w:rsid w:val="00F72DC2"/>
    <w:rsid w:val="00F73083"/>
    <w:rsid w:val="00F730B5"/>
    <w:rsid w:val="00F7342F"/>
    <w:rsid w:val="00F7647B"/>
    <w:rsid w:val="00F76D6E"/>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97F37"/>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1CD6"/>
    <w:rsid w:val="00FB253D"/>
    <w:rsid w:val="00FB4970"/>
    <w:rsid w:val="00FB5562"/>
    <w:rsid w:val="00FB670E"/>
    <w:rsid w:val="00FB68AA"/>
    <w:rsid w:val="00FB7F99"/>
    <w:rsid w:val="00FC0E3C"/>
    <w:rsid w:val="00FC156C"/>
    <w:rsid w:val="00FC1A98"/>
    <w:rsid w:val="00FC2B77"/>
    <w:rsid w:val="00FC2C6A"/>
    <w:rsid w:val="00FC2E70"/>
    <w:rsid w:val="00FC33C9"/>
    <w:rsid w:val="00FC3A19"/>
    <w:rsid w:val="00FC4132"/>
    <w:rsid w:val="00FC5519"/>
    <w:rsid w:val="00FC5D78"/>
    <w:rsid w:val="00FC5E3A"/>
    <w:rsid w:val="00FC6281"/>
    <w:rsid w:val="00FC684B"/>
    <w:rsid w:val="00FC6E54"/>
    <w:rsid w:val="00FC7263"/>
    <w:rsid w:val="00FC730B"/>
    <w:rsid w:val="00FD0433"/>
    <w:rsid w:val="00FD19C1"/>
    <w:rsid w:val="00FD1B29"/>
    <w:rsid w:val="00FD1E17"/>
    <w:rsid w:val="00FD23EC"/>
    <w:rsid w:val="00FD3878"/>
    <w:rsid w:val="00FD41A6"/>
    <w:rsid w:val="00FD545D"/>
    <w:rsid w:val="00FD5ECC"/>
    <w:rsid w:val="00FD6799"/>
    <w:rsid w:val="00FD6911"/>
    <w:rsid w:val="00FE1162"/>
    <w:rsid w:val="00FE1AD4"/>
    <w:rsid w:val="00FE1BC5"/>
    <w:rsid w:val="00FE1FE6"/>
    <w:rsid w:val="00FE2C08"/>
    <w:rsid w:val="00FE344F"/>
    <w:rsid w:val="00FE416F"/>
    <w:rsid w:val="00FE42E6"/>
    <w:rsid w:val="00FE4E9C"/>
    <w:rsid w:val="00FE5122"/>
    <w:rsid w:val="00FE5B41"/>
    <w:rsid w:val="00FE7C35"/>
    <w:rsid w:val="00FF136A"/>
    <w:rsid w:val="00FF1762"/>
    <w:rsid w:val="00FF24AC"/>
    <w:rsid w:val="00FF274B"/>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47809"/>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0">
    <w:name w:val="heading 3"/>
    <w:basedOn w:val="a0"/>
    <w:next w:val="a0"/>
    <w:link w:val="31"/>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uiPriority w:val="9"/>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rsid w:val="00465802"/>
    <w:rPr>
      <w:color w:val="0000FF"/>
      <w:u w:val="single"/>
    </w:rPr>
  </w:style>
  <w:style w:type="paragraph" w:styleId="a5">
    <w:name w:val="Normal (Web)"/>
    <w:aliases w:val="Обычный (Web), Знак Знак10"/>
    <w:basedOn w:val="a0"/>
    <w:link w:val="a6"/>
    <w:uiPriority w:val="99"/>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nhideWhenUsed/>
    <w:rsid w:val="00465802"/>
    <w:pPr>
      <w:tabs>
        <w:tab w:val="center" w:pos="4677"/>
        <w:tab w:val="right" w:pos="9355"/>
      </w:tabs>
    </w:pPr>
  </w:style>
  <w:style w:type="character" w:customStyle="1" w:styleId="ab">
    <w:name w:val="Верхний колонтитул Знак"/>
    <w:aliases w:val=" Знак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2">
    <w:name w:val="Body Text 3"/>
    <w:basedOn w:val="a0"/>
    <w:link w:val="33"/>
    <w:rsid w:val="00CD01BB"/>
    <w:rPr>
      <w:sz w:val="28"/>
    </w:rPr>
  </w:style>
  <w:style w:type="character" w:customStyle="1" w:styleId="33">
    <w:name w:val="Основной текст 3 Знак"/>
    <w:link w:val="32"/>
    <w:rsid w:val="00CD01BB"/>
    <w:rPr>
      <w:rFonts w:ascii="Times New Roman" w:eastAsia="Times New Roman" w:hAnsi="Times New Roman"/>
      <w:sz w:val="28"/>
      <w:szCs w:val="24"/>
    </w:rPr>
  </w:style>
  <w:style w:type="paragraph" w:styleId="22">
    <w:name w:val="Body Text Indent 2"/>
    <w:basedOn w:val="a0"/>
    <w:link w:val="23"/>
    <w:uiPriority w:val="99"/>
    <w:rsid w:val="00CD01BB"/>
    <w:pPr>
      <w:spacing w:after="120" w:line="480" w:lineRule="auto"/>
      <w:ind w:left="283"/>
    </w:pPr>
  </w:style>
  <w:style w:type="character" w:customStyle="1" w:styleId="23">
    <w:name w:val="Основной текст с отступом 2 Знак"/>
    <w:link w:val="22"/>
    <w:uiPriority w:val="99"/>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qFormat/>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4">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3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5">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6">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7">
    <w:name w:val="Основной текст (3)_"/>
    <w:link w:val="38"/>
    <w:locked/>
    <w:rsid w:val="00782D9B"/>
    <w:rPr>
      <w:b/>
      <w:bCs/>
      <w:spacing w:val="-3"/>
      <w:sz w:val="25"/>
      <w:szCs w:val="25"/>
      <w:shd w:val="clear" w:color="auto" w:fill="FFFFFF"/>
    </w:rPr>
  </w:style>
  <w:style w:type="paragraph" w:customStyle="1" w:styleId="38">
    <w:name w:val="Основной текст (3)"/>
    <w:basedOn w:val="a0"/>
    <w:link w:val="37"/>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1">
    <w:name w:val="Заголовок 3 Знак"/>
    <w:link w:val="30"/>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3">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4">
    <w:name w:val="Основной текст (3) + Не полужирный;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5">
    <w:name w:val="Основной текст (3) + 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5">
    <w:name w:val="Font Style15"/>
    <w:uiPriority w:val="99"/>
    <w:rsid w:val="00F00F03"/>
    <w:rPr>
      <w:rFonts w:ascii="Times New Roman" w:hAnsi="Times New Roman" w:cs="Times New Roman" w:hint="default"/>
      <w:sz w:val="26"/>
      <w:szCs w:val="26"/>
    </w:rPr>
  </w:style>
  <w:style w:type="table" w:customStyle="1" w:styleId="241">
    <w:name w:val="Сетка таблицы24"/>
    <w:basedOn w:val="a2"/>
    <w:next w:val="afc"/>
    <w:uiPriority w:val="39"/>
    <w:rsid w:val="00660CC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0">
    <w:name w:val="Нет списка33"/>
    <w:next w:val="a3"/>
    <w:uiPriority w:val="99"/>
    <w:semiHidden/>
    <w:unhideWhenUsed/>
    <w:rsid w:val="00B11386"/>
  </w:style>
  <w:style w:type="paragraph" w:customStyle="1" w:styleId="3">
    <w:name w:val="Стиль3"/>
    <w:basedOn w:val="22"/>
    <w:rsid w:val="00B11386"/>
    <w:pPr>
      <w:widowControl w:val="0"/>
      <w:numPr>
        <w:numId w:val="3"/>
      </w:numPr>
      <w:tabs>
        <w:tab w:val="num" w:pos="2160"/>
      </w:tabs>
      <w:adjustRightInd w:val="0"/>
      <w:spacing w:after="0" w:line="240" w:lineRule="auto"/>
      <w:ind w:left="283" w:hanging="360"/>
      <w:jc w:val="both"/>
    </w:pPr>
    <w:rPr>
      <w:rFonts w:eastAsia="Calibri"/>
    </w:rPr>
  </w:style>
  <w:style w:type="table" w:customStyle="1" w:styleId="251">
    <w:name w:val="Сетка таблицы25"/>
    <w:basedOn w:val="a2"/>
    <w:next w:val="afc"/>
    <w:uiPriority w:val="39"/>
    <w:rsid w:val="00492D9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3"/>
    <w:uiPriority w:val="99"/>
    <w:semiHidden/>
    <w:unhideWhenUsed/>
    <w:rsid w:val="00AE28FB"/>
  </w:style>
  <w:style w:type="table" w:customStyle="1" w:styleId="261">
    <w:name w:val="Сетка таблицы26"/>
    <w:basedOn w:val="a2"/>
    <w:next w:val="afc"/>
    <w:uiPriority w:val="39"/>
    <w:rsid w:val="00AE28F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
    <w:name w:val="Сетка таблицы27"/>
    <w:basedOn w:val="a2"/>
    <w:next w:val="afc"/>
    <w:rsid w:val="00285A2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uiPriority w:val="2"/>
    <w:semiHidden/>
    <w:unhideWhenUsed/>
    <w:qFormat/>
    <w:rsid w:val="00DA33CF"/>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numbering" w:customStyle="1" w:styleId="350">
    <w:name w:val="Нет списка35"/>
    <w:next w:val="a3"/>
    <w:uiPriority w:val="99"/>
    <w:semiHidden/>
    <w:unhideWhenUsed/>
    <w:rsid w:val="00C7306C"/>
  </w:style>
  <w:style w:type="table" w:customStyle="1" w:styleId="TableNormal2">
    <w:name w:val="Table Normal2"/>
    <w:uiPriority w:val="2"/>
    <w:semiHidden/>
    <w:unhideWhenUsed/>
    <w:qFormat/>
    <w:rsid w:val="00C7306C"/>
    <w:pPr>
      <w:widowControl w:val="0"/>
    </w:pPr>
    <w:rPr>
      <w:sz w:val="22"/>
      <w:szCs w:val="22"/>
      <w:lang w:val="en-US" w:eastAsia="en-US"/>
    </w:rPr>
    <w:tblPr>
      <w:tblInd w:w="0" w:type="dxa"/>
      <w:tblCellMar>
        <w:top w:w="0" w:type="dxa"/>
        <w:left w:w="0" w:type="dxa"/>
        <w:bottom w:w="0" w:type="dxa"/>
        <w:right w:w="0" w:type="dxa"/>
      </w:tblCellMar>
    </w:tblPr>
  </w:style>
  <w:style w:type="table" w:customStyle="1" w:styleId="281">
    <w:name w:val="Сетка таблицы28"/>
    <w:basedOn w:val="a2"/>
    <w:next w:val="afc"/>
    <w:uiPriority w:val="59"/>
    <w:rsid w:val="00C7306C"/>
    <w:pPr>
      <w:widowControl w:val="0"/>
    </w:pPr>
    <w:rPr>
      <w:sz w:val="22"/>
      <w:szCs w:val="22"/>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1">
    <w:name w:val="Table Normal11"/>
    <w:uiPriority w:val="2"/>
    <w:semiHidden/>
    <w:unhideWhenUsed/>
    <w:qFormat/>
    <w:rsid w:val="00C7306C"/>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table" w:customStyle="1" w:styleId="1101">
    <w:name w:val="Сетка таблицы110"/>
    <w:basedOn w:val="a2"/>
    <w:next w:val="afc"/>
    <w:uiPriority w:val="59"/>
    <w:rsid w:val="00C7306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1">
    <w:name w:val="Сетка таблицы29"/>
    <w:basedOn w:val="a2"/>
    <w:next w:val="afc"/>
    <w:uiPriority w:val="59"/>
    <w:rsid w:val="00296D2C"/>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3"/>
    <w:uiPriority w:val="99"/>
    <w:semiHidden/>
    <w:unhideWhenUsed/>
    <w:rsid w:val="00D67B04"/>
  </w:style>
  <w:style w:type="table" w:customStyle="1" w:styleId="301">
    <w:name w:val="Сетка таблицы30"/>
    <w:basedOn w:val="a2"/>
    <w:next w:val="afc"/>
    <w:uiPriority w:val="59"/>
    <w:rsid w:val="00985564"/>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
    <w:basedOn w:val="a2"/>
    <w:next w:val="afc"/>
    <w:uiPriority w:val="59"/>
    <w:rsid w:val="00290330"/>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3"/>
    <w:uiPriority w:val="99"/>
    <w:semiHidden/>
    <w:unhideWhenUsed/>
    <w:rsid w:val="00206468"/>
  </w:style>
  <w:style w:type="table" w:customStyle="1" w:styleId="331">
    <w:name w:val="Сетка таблицы33"/>
    <w:basedOn w:val="a2"/>
    <w:next w:val="afc"/>
    <w:uiPriority w:val="59"/>
    <w:rsid w:val="00206468"/>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
    <w:basedOn w:val="a2"/>
    <w:next w:val="afc"/>
    <w:uiPriority w:val="59"/>
    <w:rsid w:val="00AC3A0C"/>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47791945">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18145368">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kainsk.nso.ru" TargetMode="External"/><Relationship Id="rId18" Type="http://schemas.openxmlformats.org/officeDocument/2006/relationships/hyperlink" Target="https://kainsk.nso.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kainsk.nso.ru" TargetMode="External"/><Relationship Id="rId17" Type="http://schemas.openxmlformats.org/officeDocument/2006/relationships/image" Target="media/image4.emf"/><Relationship Id="rId2" Type="http://schemas.openxmlformats.org/officeDocument/2006/relationships/numbering" Target="numbering.xml"/><Relationship Id="rId16" Type="http://schemas.openxmlformats.org/officeDocument/2006/relationships/image" Target="media/image3.emf"/><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ainsk.nso.ru"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kainsk-today@mail.r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CCF789-3182-4326-897E-717C6BAEBD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12</Pages>
  <Words>4390</Words>
  <Characters>25029</Characters>
  <Application>Microsoft Office Word</Application>
  <DocSecurity>0</DocSecurity>
  <Lines>208</Lines>
  <Paragraphs>58</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29361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7</cp:revision>
  <cp:lastPrinted>2023-02-16T03:18:00Z</cp:lastPrinted>
  <dcterms:created xsi:type="dcterms:W3CDTF">2025-02-17T07:56:00Z</dcterms:created>
  <dcterms:modified xsi:type="dcterms:W3CDTF">2025-02-17T08:29:00Z</dcterms:modified>
</cp:coreProperties>
</file>