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6308B7"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0 (1411)&#10;17 февра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6308B7"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E9617F">
        <w:rPr>
          <w:rFonts w:ascii="Arial" w:hAnsi="Arial" w:cs="Arial"/>
          <w:b/>
          <w:sz w:val="20"/>
          <w:szCs w:val="20"/>
        </w:rPr>
        <w:t>10</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E9617F">
        <w:rPr>
          <w:rFonts w:ascii="Arial" w:hAnsi="Arial" w:cs="Arial"/>
          <w:b/>
          <w:sz w:val="20"/>
          <w:szCs w:val="20"/>
        </w:rPr>
        <w:t>11</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7B014A">
        <w:rPr>
          <w:rFonts w:ascii="Arial" w:hAnsi="Arial" w:cs="Arial"/>
          <w:b/>
          <w:sz w:val="20"/>
          <w:szCs w:val="20"/>
        </w:rPr>
        <w:t>1</w:t>
      </w:r>
      <w:r w:rsidR="00E9617F">
        <w:rPr>
          <w:rFonts w:ascii="Arial" w:hAnsi="Arial" w:cs="Arial"/>
          <w:b/>
          <w:sz w:val="20"/>
          <w:szCs w:val="20"/>
        </w:rPr>
        <w:t>7</w:t>
      </w:r>
      <w:r w:rsidR="00523C4D">
        <w:rPr>
          <w:rFonts w:ascii="Arial" w:hAnsi="Arial" w:cs="Arial"/>
          <w:b/>
          <w:sz w:val="20"/>
          <w:szCs w:val="20"/>
        </w:rPr>
        <w:t xml:space="preserve"> </w:t>
      </w:r>
      <w:r w:rsidR="007B014A">
        <w:rPr>
          <w:rFonts w:ascii="Arial" w:hAnsi="Arial" w:cs="Arial"/>
          <w:b/>
          <w:sz w:val="20"/>
          <w:szCs w:val="20"/>
        </w:rPr>
        <w:t>февраля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9375C4" w:rsidRPr="002402CE" w:rsidTr="002E4BC0">
        <w:trPr>
          <w:trHeight w:val="407"/>
        </w:trPr>
        <w:tc>
          <w:tcPr>
            <w:tcW w:w="290" w:type="pct"/>
            <w:shd w:val="clear" w:color="auto" w:fill="auto"/>
          </w:tcPr>
          <w:p w:rsidR="009375C4" w:rsidRDefault="009375C4" w:rsidP="002E4BC0">
            <w:pPr>
              <w:tabs>
                <w:tab w:val="left" w:pos="9071"/>
              </w:tabs>
              <w:ind w:right="-143"/>
              <w:jc w:val="both"/>
              <w:rPr>
                <w:rFonts w:ascii="Arial" w:hAnsi="Arial" w:cs="Arial"/>
                <w:b/>
                <w:sz w:val="20"/>
                <w:szCs w:val="20"/>
              </w:rPr>
            </w:pPr>
            <w:r>
              <w:rPr>
                <w:rFonts w:ascii="Arial" w:hAnsi="Arial" w:cs="Arial"/>
                <w:b/>
                <w:sz w:val="20"/>
                <w:szCs w:val="20"/>
              </w:rPr>
              <w:t>1.1.</w:t>
            </w:r>
          </w:p>
        </w:tc>
        <w:tc>
          <w:tcPr>
            <w:tcW w:w="4420" w:type="pct"/>
            <w:shd w:val="clear" w:color="auto" w:fill="auto"/>
          </w:tcPr>
          <w:p w:rsidR="009375C4" w:rsidRPr="0056715B" w:rsidRDefault="009375C4" w:rsidP="002E4BC0">
            <w:pPr>
              <w:keepNext/>
              <w:tabs>
                <w:tab w:val="left" w:pos="4860"/>
              </w:tabs>
              <w:autoSpaceDE w:val="0"/>
              <w:autoSpaceDN w:val="0"/>
              <w:jc w:val="both"/>
              <w:outlineLvl w:val="2"/>
              <w:rPr>
                <w:rFonts w:ascii="Arial" w:hAnsi="Arial" w:cs="Arial"/>
                <w:sz w:val="20"/>
                <w:szCs w:val="20"/>
              </w:rPr>
            </w:pPr>
            <w:r w:rsidRPr="00AD56A6">
              <w:rPr>
                <w:rFonts w:ascii="Arial" w:hAnsi="Arial" w:cs="Arial"/>
                <w:b/>
                <w:bCs/>
                <w:sz w:val="20"/>
                <w:szCs w:val="20"/>
              </w:rPr>
              <w:t>РАСПОРЯЖЕНИЕ</w:t>
            </w:r>
            <w:r>
              <w:rPr>
                <w:rFonts w:ascii="Arial" w:hAnsi="Arial" w:cs="Arial"/>
                <w:b/>
                <w:bCs/>
                <w:sz w:val="20"/>
                <w:szCs w:val="20"/>
              </w:rPr>
              <w:t xml:space="preserve"> </w:t>
            </w:r>
            <w:r>
              <w:rPr>
                <w:rFonts w:ascii="Arial" w:hAnsi="Arial" w:cs="Arial"/>
                <w:b/>
                <w:sz w:val="20"/>
                <w:szCs w:val="20"/>
              </w:rPr>
              <w:t>СОВЕТА ДЕПУТАТОВ ГОРОДА КУЙБЫШЕВА КУЙБЫШЕВСКОГО РАЙОНА НОВОСИБИРСКОЙ ОБЛАСТИ ПЯТОГО СОЗЫВА от 17.02.2025 № 03-р «</w:t>
            </w:r>
            <w:r w:rsidRPr="009375C4">
              <w:rPr>
                <w:rFonts w:ascii="Arial" w:hAnsi="Arial" w:cs="Arial"/>
                <w:sz w:val="20"/>
                <w:szCs w:val="20"/>
              </w:rPr>
              <w:t>О созыве сорок седьмой сессии Совета депутатов города Куйбышева Куйбышевского района Новосибирской области пятого созыва</w:t>
            </w:r>
            <w:r>
              <w:rPr>
                <w:rFonts w:ascii="Arial" w:hAnsi="Arial" w:cs="Arial"/>
                <w:sz w:val="20"/>
                <w:szCs w:val="20"/>
              </w:rPr>
              <w:t>»</w:t>
            </w:r>
          </w:p>
        </w:tc>
        <w:tc>
          <w:tcPr>
            <w:tcW w:w="290" w:type="pct"/>
            <w:shd w:val="clear" w:color="auto" w:fill="auto"/>
          </w:tcPr>
          <w:p w:rsidR="009375C4" w:rsidRPr="002402CE" w:rsidRDefault="009375C4" w:rsidP="002E4BC0">
            <w:pPr>
              <w:tabs>
                <w:tab w:val="left" w:pos="9071"/>
              </w:tabs>
              <w:ind w:left="-107" w:right="-143"/>
              <w:jc w:val="center"/>
              <w:rPr>
                <w:rFonts w:ascii="Arial" w:hAnsi="Arial" w:cs="Arial"/>
                <w:sz w:val="20"/>
                <w:szCs w:val="20"/>
              </w:rPr>
            </w:pPr>
            <w:r>
              <w:rPr>
                <w:rFonts w:ascii="Arial" w:hAnsi="Arial" w:cs="Arial"/>
                <w:sz w:val="20"/>
                <w:szCs w:val="20"/>
              </w:rPr>
              <w:t>03</w:t>
            </w:r>
          </w:p>
        </w:tc>
      </w:tr>
    </w:tbl>
    <w:p w:rsidR="005F7B59" w:rsidRDefault="005F7B59" w:rsidP="00CE66FD">
      <w:pPr>
        <w:jc w:val="both"/>
        <w:rPr>
          <w:rFonts w:ascii="Arial" w:hAnsi="Arial" w:cs="Arial"/>
          <w:sz w:val="20"/>
          <w:szCs w:val="20"/>
        </w:rPr>
      </w:pPr>
    </w:p>
    <w:p w:rsidR="009375C4" w:rsidRDefault="009375C4"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595047" w:rsidRPr="002402CE" w:rsidTr="00E16138">
        <w:trPr>
          <w:trHeight w:val="407"/>
        </w:trPr>
        <w:tc>
          <w:tcPr>
            <w:tcW w:w="290" w:type="pct"/>
            <w:shd w:val="clear" w:color="auto" w:fill="auto"/>
          </w:tcPr>
          <w:p w:rsidR="00595047" w:rsidRPr="00595047" w:rsidRDefault="00595047" w:rsidP="00E16138">
            <w:pPr>
              <w:tabs>
                <w:tab w:val="left" w:pos="9071"/>
              </w:tabs>
              <w:ind w:right="-143"/>
              <w:jc w:val="both"/>
              <w:rPr>
                <w:rFonts w:ascii="Arial" w:hAnsi="Arial" w:cs="Arial"/>
                <w:b/>
                <w:sz w:val="20"/>
                <w:szCs w:val="20"/>
              </w:rPr>
            </w:pPr>
            <w:r>
              <w:rPr>
                <w:rFonts w:ascii="Arial" w:hAnsi="Arial" w:cs="Arial"/>
                <w:b/>
                <w:sz w:val="20"/>
                <w:szCs w:val="20"/>
              </w:rPr>
              <w:t>2</w:t>
            </w:r>
            <w:r w:rsidRPr="00595047">
              <w:rPr>
                <w:rFonts w:ascii="Arial" w:hAnsi="Arial" w:cs="Arial"/>
                <w:b/>
                <w:sz w:val="20"/>
                <w:szCs w:val="20"/>
              </w:rPr>
              <w:t>.1.</w:t>
            </w:r>
          </w:p>
        </w:tc>
        <w:tc>
          <w:tcPr>
            <w:tcW w:w="4420" w:type="pct"/>
            <w:shd w:val="clear" w:color="auto" w:fill="auto"/>
          </w:tcPr>
          <w:p w:rsidR="00595047" w:rsidRPr="0056715B" w:rsidRDefault="009375C4" w:rsidP="00E16138">
            <w:pPr>
              <w:tabs>
                <w:tab w:val="left" w:pos="4860"/>
              </w:tabs>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17.02</w:t>
            </w:r>
            <w:r w:rsidRPr="00333B54">
              <w:rPr>
                <w:rFonts w:ascii="Arial" w:hAnsi="Arial" w:cs="Arial"/>
                <w:b/>
                <w:sz w:val="20"/>
                <w:szCs w:val="20"/>
              </w:rPr>
              <w:t>.202</w:t>
            </w:r>
            <w:r>
              <w:rPr>
                <w:rFonts w:ascii="Arial" w:hAnsi="Arial" w:cs="Arial"/>
                <w:b/>
                <w:sz w:val="20"/>
                <w:szCs w:val="20"/>
              </w:rPr>
              <w:t>5</w:t>
            </w:r>
            <w:r w:rsidRPr="00333B54">
              <w:rPr>
                <w:rFonts w:ascii="Arial" w:hAnsi="Arial" w:cs="Arial"/>
                <w:b/>
                <w:sz w:val="20"/>
                <w:szCs w:val="20"/>
              </w:rPr>
              <w:t xml:space="preserve"> №</w:t>
            </w:r>
            <w:r>
              <w:rPr>
                <w:rFonts w:ascii="Arial" w:hAnsi="Arial" w:cs="Arial"/>
                <w:b/>
                <w:sz w:val="20"/>
                <w:szCs w:val="20"/>
              </w:rPr>
              <w:t xml:space="preserve"> 5</w:t>
            </w:r>
            <w:r w:rsidRPr="00333B54">
              <w:rPr>
                <w:rFonts w:ascii="Arial" w:hAnsi="Arial" w:cs="Arial"/>
                <w:b/>
                <w:sz w:val="20"/>
                <w:szCs w:val="20"/>
              </w:rPr>
              <w:t xml:space="preserve"> </w:t>
            </w:r>
            <w:r w:rsidRPr="00F52D5C">
              <w:rPr>
                <w:rFonts w:ascii="Arial" w:hAnsi="Arial" w:cs="Arial"/>
                <w:sz w:val="20"/>
                <w:szCs w:val="20"/>
              </w:rPr>
              <w:t>«</w:t>
            </w:r>
            <w:r w:rsidRPr="009375C4">
              <w:rPr>
                <w:rFonts w:ascii="Arial" w:hAnsi="Arial" w:cs="Arial"/>
                <w:sz w:val="20"/>
                <w:szCs w:val="20"/>
                <w:lang w:eastAsia="ar-SA"/>
              </w:rPr>
              <w:t>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w:t>
            </w:r>
            <w:r w:rsidRPr="00E02A45">
              <w:rPr>
                <w:rFonts w:ascii="Arial" w:hAnsi="Arial" w:cs="Arial"/>
                <w:sz w:val="20"/>
                <w:szCs w:val="20"/>
              </w:rPr>
              <w:t>»</w:t>
            </w:r>
          </w:p>
        </w:tc>
        <w:tc>
          <w:tcPr>
            <w:tcW w:w="290" w:type="pct"/>
            <w:shd w:val="clear" w:color="auto" w:fill="auto"/>
          </w:tcPr>
          <w:p w:rsidR="00595047" w:rsidRPr="002402CE" w:rsidRDefault="00595047" w:rsidP="00595047">
            <w:pPr>
              <w:tabs>
                <w:tab w:val="left" w:pos="9071"/>
              </w:tabs>
              <w:ind w:left="-107" w:right="-143"/>
              <w:jc w:val="center"/>
              <w:rPr>
                <w:rFonts w:ascii="Arial" w:hAnsi="Arial" w:cs="Arial"/>
                <w:sz w:val="20"/>
                <w:szCs w:val="20"/>
              </w:rPr>
            </w:pPr>
            <w:r>
              <w:rPr>
                <w:rFonts w:ascii="Arial" w:hAnsi="Arial" w:cs="Arial"/>
                <w:sz w:val="20"/>
                <w:szCs w:val="20"/>
              </w:rPr>
              <w:t>03</w:t>
            </w:r>
          </w:p>
        </w:tc>
      </w:tr>
      <w:tr w:rsidR="00B6628F" w:rsidRPr="002402CE" w:rsidTr="00E16138">
        <w:trPr>
          <w:trHeight w:val="407"/>
        </w:trPr>
        <w:tc>
          <w:tcPr>
            <w:tcW w:w="290" w:type="pct"/>
            <w:shd w:val="clear" w:color="auto" w:fill="auto"/>
          </w:tcPr>
          <w:p w:rsidR="00B6628F" w:rsidRDefault="00B6628F" w:rsidP="00E16138">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B6628F" w:rsidRPr="00937734" w:rsidRDefault="00A409E5" w:rsidP="00E16138">
            <w:pPr>
              <w:tabs>
                <w:tab w:val="left" w:pos="4860"/>
              </w:tabs>
              <w:jc w:val="both"/>
              <w:rPr>
                <w:rFonts w:ascii="Arial" w:hAnsi="Arial" w:cs="Arial"/>
                <w:b/>
                <w:bCs/>
                <w:sz w:val="20"/>
                <w:szCs w:val="20"/>
              </w:rPr>
            </w:pPr>
            <w:r>
              <w:rPr>
                <w:rFonts w:ascii="Arial" w:hAnsi="Arial" w:cs="Arial"/>
                <w:b/>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12.02</w:t>
            </w:r>
            <w:r w:rsidRPr="00333B54">
              <w:rPr>
                <w:rFonts w:ascii="Arial" w:hAnsi="Arial" w:cs="Arial"/>
                <w:b/>
                <w:sz w:val="20"/>
                <w:szCs w:val="20"/>
              </w:rPr>
              <w:t>.202</w:t>
            </w:r>
            <w:r>
              <w:rPr>
                <w:rFonts w:ascii="Arial" w:hAnsi="Arial" w:cs="Arial"/>
                <w:b/>
                <w:sz w:val="20"/>
                <w:szCs w:val="20"/>
              </w:rPr>
              <w:t>5</w:t>
            </w:r>
            <w:r w:rsidRPr="00333B54">
              <w:rPr>
                <w:rFonts w:ascii="Arial" w:hAnsi="Arial" w:cs="Arial"/>
                <w:b/>
                <w:sz w:val="20"/>
                <w:szCs w:val="20"/>
              </w:rPr>
              <w:t xml:space="preserve"> №</w:t>
            </w:r>
            <w:r>
              <w:rPr>
                <w:rFonts w:ascii="Arial" w:hAnsi="Arial" w:cs="Arial"/>
                <w:b/>
                <w:sz w:val="20"/>
                <w:szCs w:val="20"/>
              </w:rPr>
              <w:t xml:space="preserve"> 164</w:t>
            </w:r>
            <w:r w:rsidRPr="00333B54">
              <w:rPr>
                <w:rFonts w:ascii="Arial" w:hAnsi="Arial" w:cs="Arial"/>
                <w:b/>
                <w:sz w:val="20"/>
                <w:szCs w:val="20"/>
              </w:rPr>
              <w:t xml:space="preserve"> </w:t>
            </w:r>
            <w:r w:rsidRPr="00F52D5C">
              <w:rPr>
                <w:rFonts w:ascii="Arial" w:hAnsi="Arial" w:cs="Arial"/>
                <w:sz w:val="20"/>
                <w:szCs w:val="20"/>
              </w:rPr>
              <w:t>«</w:t>
            </w:r>
            <w:r w:rsidRPr="00E851C3">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r w:rsidRPr="00E02A45">
              <w:rPr>
                <w:rFonts w:ascii="Arial" w:hAnsi="Arial" w:cs="Arial"/>
                <w:sz w:val="20"/>
                <w:szCs w:val="20"/>
              </w:rPr>
              <w:t>»</w:t>
            </w:r>
          </w:p>
        </w:tc>
        <w:tc>
          <w:tcPr>
            <w:tcW w:w="290" w:type="pct"/>
            <w:shd w:val="clear" w:color="auto" w:fill="auto"/>
          </w:tcPr>
          <w:p w:rsidR="00B6628F" w:rsidRDefault="00A409E5" w:rsidP="00595047">
            <w:pPr>
              <w:tabs>
                <w:tab w:val="left" w:pos="9071"/>
              </w:tabs>
              <w:ind w:left="-107" w:right="-143"/>
              <w:jc w:val="center"/>
              <w:rPr>
                <w:rFonts w:ascii="Arial" w:hAnsi="Arial" w:cs="Arial"/>
                <w:sz w:val="20"/>
                <w:szCs w:val="20"/>
              </w:rPr>
            </w:pPr>
            <w:r>
              <w:rPr>
                <w:rFonts w:ascii="Arial" w:hAnsi="Arial" w:cs="Arial"/>
                <w:sz w:val="20"/>
                <w:szCs w:val="20"/>
              </w:rPr>
              <w:t>06</w:t>
            </w:r>
          </w:p>
        </w:tc>
      </w:tr>
    </w:tbl>
    <w:p w:rsidR="00E718DD" w:rsidRDefault="00E718DD" w:rsidP="00034B79">
      <w:pPr>
        <w:jc w:val="both"/>
        <w:rPr>
          <w:rFonts w:ascii="Arial" w:hAnsi="Arial" w:cs="Arial"/>
          <w:sz w:val="20"/>
          <w:szCs w:val="20"/>
        </w:rPr>
      </w:pPr>
    </w:p>
    <w:p w:rsidR="00595047" w:rsidRDefault="00595047"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B844AC" w:rsidRPr="002402CE" w:rsidTr="00E16138">
        <w:trPr>
          <w:trHeight w:val="407"/>
        </w:trPr>
        <w:tc>
          <w:tcPr>
            <w:tcW w:w="290" w:type="pct"/>
            <w:shd w:val="clear" w:color="auto" w:fill="auto"/>
          </w:tcPr>
          <w:p w:rsidR="00B844AC" w:rsidRPr="00595047" w:rsidRDefault="005B0294" w:rsidP="00E16138">
            <w:pPr>
              <w:tabs>
                <w:tab w:val="left" w:pos="9071"/>
              </w:tabs>
              <w:ind w:right="-143"/>
              <w:jc w:val="both"/>
              <w:rPr>
                <w:rFonts w:ascii="Arial" w:hAnsi="Arial" w:cs="Arial"/>
                <w:b/>
                <w:sz w:val="20"/>
                <w:szCs w:val="20"/>
              </w:rPr>
            </w:pPr>
            <w:r>
              <w:rPr>
                <w:rFonts w:ascii="Arial" w:hAnsi="Arial" w:cs="Arial"/>
                <w:b/>
                <w:sz w:val="20"/>
                <w:szCs w:val="20"/>
              </w:rPr>
              <w:t>3</w:t>
            </w:r>
            <w:r w:rsidR="00B844AC" w:rsidRPr="00595047">
              <w:rPr>
                <w:rFonts w:ascii="Arial" w:hAnsi="Arial" w:cs="Arial"/>
                <w:b/>
                <w:sz w:val="20"/>
                <w:szCs w:val="20"/>
              </w:rPr>
              <w:t>.1.</w:t>
            </w:r>
          </w:p>
        </w:tc>
        <w:tc>
          <w:tcPr>
            <w:tcW w:w="4420" w:type="pct"/>
            <w:shd w:val="clear" w:color="auto" w:fill="auto"/>
          </w:tcPr>
          <w:p w:rsidR="00B844AC" w:rsidRPr="0056715B" w:rsidRDefault="00DD1FE5" w:rsidP="00E16138">
            <w:pPr>
              <w:tabs>
                <w:tab w:val="left" w:pos="4860"/>
              </w:tabs>
              <w:jc w:val="both"/>
              <w:rPr>
                <w:rFonts w:ascii="Arial" w:hAnsi="Arial" w:cs="Arial"/>
                <w:sz w:val="20"/>
                <w:szCs w:val="20"/>
              </w:rPr>
            </w:pPr>
            <w:r w:rsidRPr="00557070">
              <w:rPr>
                <w:rFonts w:ascii="Arial" w:hAnsi="Arial" w:cs="Arial"/>
                <w:b/>
                <w:spacing w:val="2"/>
                <w:sz w:val="20"/>
                <w:szCs w:val="20"/>
                <w:lang w:eastAsia="ar-SA"/>
              </w:rPr>
              <w:t>ОПОВЕЩЕНИЕ</w:t>
            </w:r>
            <w:r>
              <w:rPr>
                <w:rFonts w:ascii="Arial" w:hAnsi="Arial" w:cs="Arial"/>
                <w:b/>
                <w:spacing w:val="2"/>
                <w:sz w:val="20"/>
                <w:szCs w:val="20"/>
                <w:lang w:eastAsia="ar-SA"/>
              </w:rPr>
              <w:t xml:space="preserve"> </w:t>
            </w:r>
            <w:r w:rsidRPr="001E3C09">
              <w:rPr>
                <w:rFonts w:ascii="Arial" w:hAnsi="Arial" w:cs="Arial"/>
                <w:sz w:val="20"/>
                <w:szCs w:val="20"/>
                <w:lang w:eastAsia="ar-SA"/>
              </w:rPr>
              <w:t xml:space="preserve">о </w:t>
            </w:r>
            <w:r>
              <w:rPr>
                <w:rFonts w:ascii="Arial" w:hAnsi="Arial" w:cs="Arial"/>
                <w:sz w:val="20"/>
                <w:szCs w:val="20"/>
                <w:lang w:eastAsia="ar-SA"/>
              </w:rPr>
              <w:t>начале общественных обсуждений</w:t>
            </w:r>
          </w:p>
        </w:tc>
        <w:tc>
          <w:tcPr>
            <w:tcW w:w="290" w:type="pct"/>
            <w:shd w:val="clear" w:color="auto" w:fill="auto"/>
          </w:tcPr>
          <w:p w:rsidR="00B844AC" w:rsidRPr="002402CE" w:rsidRDefault="00A409E5" w:rsidP="00E16138">
            <w:pPr>
              <w:tabs>
                <w:tab w:val="left" w:pos="9071"/>
              </w:tabs>
              <w:ind w:left="-107" w:right="-143"/>
              <w:jc w:val="center"/>
              <w:rPr>
                <w:rFonts w:ascii="Arial" w:hAnsi="Arial" w:cs="Arial"/>
                <w:sz w:val="20"/>
                <w:szCs w:val="20"/>
              </w:rPr>
            </w:pPr>
            <w:r>
              <w:rPr>
                <w:rFonts w:ascii="Arial" w:hAnsi="Arial" w:cs="Arial"/>
                <w:sz w:val="20"/>
                <w:szCs w:val="20"/>
              </w:rPr>
              <w:t>11</w:t>
            </w:r>
          </w:p>
        </w:tc>
      </w:tr>
    </w:tbl>
    <w:p w:rsidR="00234049" w:rsidRDefault="00234049" w:rsidP="00284E62">
      <w:pPr>
        <w:jc w:val="both"/>
        <w:rPr>
          <w:rFonts w:ascii="Arial" w:hAnsi="Arial" w:cs="Arial"/>
          <w:sz w:val="20"/>
          <w:szCs w:val="20"/>
        </w:rPr>
      </w:pPr>
    </w:p>
    <w:p w:rsidR="008B3A14" w:rsidRDefault="008B3A14"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171A4E" w:rsidRDefault="00171A4E"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333292" w:rsidRDefault="00333292" w:rsidP="007D1A7B">
      <w:pPr>
        <w:rPr>
          <w:rFonts w:ascii="Arial" w:hAnsi="Arial" w:cs="Arial"/>
          <w:bCs/>
          <w:sz w:val="20"/>
          <w:szCs w:val="20"/>
        </w:rPr>
      </w:pPr>
    </w:p>
    <w:p w:rsidR="00947D70" w:rsidRDefault="00947D70" w:rsidP="007D1A7B">
      <w:pPr>
        <w:rPr>
          <w:rFonts w:ascii="Arial" w:hAnsi="Arial" w:cs="Arial"/>
          <w:bCs/>
          <w:sz w:val="20"/>
          <w:szCs w:val="20"/>
        </w:rPr>
      </w:pPr>
    </w:p>
    <w:p w:rsidR="00B6628F" w:rsidRDefault="00B6628F" w:rsidP="007D1A7B">
      <w:pPr>
        <w:rPr>
          <w:rFonts w:ascii="Arial" w:hAnsi="Arial" w:cs="Arial"/>
          <w:bCs/>
          <w:sz w:val="20"/>
          <w:szCs w:val="20"/>
        </w:rPr>
      </w:pPr>
    </w:p>
    <w:p w:rsidR="007B014A" w:rsidRDefault="007B014A" w:rsidP="007D1A7B">
      <w:pPr>
        <w:rPr>
          <w:rFonts w:ascii="Arial" w:hAnsi="Arial" w:cs="Arial"/>
          <w:bCs/>
          <w:sz w:val="20"/>
          <w:szCs w:val="20"/>
        </w:rPr>
      </w:pPr>
    </w:p>
    <w:p w:rsidR="00ED47FE" w:rsidRDefault="00ED47FE" w:rsidP="007D1A7B">
      <w:pPr>
        <w:rPr>
          <w:rFonts w:ascii="Arial" w:hAnsi="Arial" w:cs="Arial"/>
          <w:bCs/>
          <w:sz w:val="20"/>
          <w:szCs w:val="20"/>
        </w:rPr>
      </w:pPr>
    </w:p>
    <w:p w:rsidR="00ED47FE" w:rsidRDefault="00ED47FE" w:rsidP="007D1A7B">
      <w:pPr>
        <w:rPr>
          <w:rFonts w:ascii="Arial" w:hAnsi="Arial" w:cs="Arial"/>
          <w:bCs/>
          <w:sz w:val="20"/>
          <w:szCs w:val="20"/>
        </w:rPr>
      </w:pPr>
    </w:p>
    <w:p w:rsidR="007B014A" w:rsidRDefault="007B014A" w:rsidP="007D1A7B">
      <w:pPr>
        <w:rPr>
          <w:rFonts w:ascii="Arial" w:hAnsi="Arial" w:cs="Arial"/>
          <w:bCs/>
          <w:sz w:val="20"/>
          <w:szCs w:val="20"/>
        </w:rPr>
      </w:pPr>
    </w:p>
    <w:p w:rsidR="00C81B9F" w:rsidRDefault="00C81B9F" w:rsidP="007D1A7B">
      <w:pPr>
        <w:rPr>
          <w:rFonts w:ascii="Arial" w:hAnsi="Arial" w:cs="Arial"/>
          <w:bCs/>
          <w:sz w:val="20"/>
          <w:szCs w:val="20"/>
        </w:rPr>
      </w:pPr>
    </w:p>
    <w:p w:rsidR="00A409E5" w:rsidRDefault="00A409E5" w:rsidP="007D1A7B">
      <w:pPr>
        <w:rPr>
          <w:rFonts w:ascii="Arial" w:hAnsi="Arial" w:cs="Arial"/>
          <w:bCs/>
          <w:sz w:val="20"/>
          <w:szCs w:val="20"/>
        </w:rPr>
      </w:pPr>
    </w:p>
    <w:p w:rsidR="00A409E5" w:rsidRDefault="00A409E5" w:rsidP="007D1A7B">
      <w:pPr>
        <w:rPr>
          <w:rFonts w:ascii="Arial" w:hAnsi="Arial" w:cs="Arial"/>
          <w:bCs/>
          <w:sz w:val="20"/>
          <w:szCs w:val="20"/>
        </w:rPr>
      </w:pPr>
    </w:p>
    <w:p w:rsidR="007B014A" w:rsidRDefault="007B014A" w:rsidP="007D1A7B">
      <w:pPr>
        <w:rPr>
          <w:rFonts w:ascii="Arial" w:hAnsi="Arial" w:cs="Arial"/>
          <w:bCs/>
          <w:sz w:val="20"/>
          <w:szCs w:val="20"/>
        </w:rPr>
      </w:pPr>
    </w:p>
    <w:p w:rsidR="007B014A" w:rsidRDefault="007B014A" w:rsidP="007D1A7B">
      <w:pPr>
        <w:rPr>
          <w:rFonts w:ascii="Arial" w:hAnsi="Arial" w:cs="Arial"/>
          <w:bCs/>
          <w:sz w:val="20"/>
          <w:szCs w:val="20"/>
        </w:rPr>
      </w:pPr>
    </w:p>
    <w:p w:rsidR="009375C4" w:rsidRDefault="009375C4" w:rsidP="007D1A7B">
      <w:pPr>
        <w:rPr>
          <w:rFonts w:ascii="Arial" w:hAnsi="Arial" w:cs="Arial"/>
          <w:bCs/>
          <w:sz w:val="20"/>
          <w:szCs w:val="20"/>
        </w:rPr>
      </w:pPr>
    </w:p>
    <w:p w:rsidR="007B014A" w:rsidRDefault="007B014A" w:rsidP="007D1A7B">
      <w:pPr>
        <w:rPr>
          <w:rFonts w:ascii="Arial" w:hAnsi="Arial" w:cs="Arial"/>
          <w:bCs/>
          <w:sz w:val="20"/>
          <w:szCs w:val="20"/>
        </w:rPr>
      </w:pPr>
    </w:p>
    <w:p w:rsidR="00AD56A6" w:rsidRDefault="00AD56A6" w:rsidP="00C95CEB">
      <w:pPr>
        <w:rPr>
          <w:rFonts w:ascii="Arial" w:hAnsi="Arial" w:cs="Arial"/>
          <w:b/>
          <w:spacing w:val="1"/>
          <w:sz w:val="20"/>
          <w:szCs w:val="20"/>
        </w:rPr>
      </w:pPr>
    </w:p>
    <w:p w:rsidR="009375C4" w:rsidRDefault="009375C4" w:rsidP="009375C4">
      <w:pPr>
        <w:jc w:val="center"/>
        <w:rPr>
          <w:rFonts w:ascii="Arial" w:hAnsi="Arial" w:cs="Arial"/>
          <w:b/>
          <w:sz w:val="20"/>
          <w:szCs w:val="20"/>
        </w:rPr>
      </w:pPr>
      <w:r>
        <w:rPr>
          <w:rFonts w:ascii="Arial" w:hAnsi="Arial" w:cs="Arial"/>
          <w:b/>
          <w:sz w:val="20"/>
          <w:szCs w:val="20"/>
        </w:rPr>
        <w:lastRenderedPageBreak/>
        <w:t xml:space="preserve">РАЗДЕЛ </w:t>
      </w:r>
      <w:r>
        <w:rPr>
          <w:rFonts w:ascii="Arial" w:hAnsi="Arial" w:cs="Arial"/>
          <w:b/>
          <w:sz w:val="20"/>
          <w:szCs w:val="20"/>
          <w:lang w:val="en-US"/>
        </w:rPr>
        <w:t>I</w:t>
      </w:r>
      <w:r>
        <w:rPr>
          <w:rFonts w:ascii="Arial" w:hAnsi="Arial" w:cs="Arial"/>
          <w:b/>
          <w:sz w:val="20"/>
          <w:szCs w:val="20"/>
        </w:rPr>
        <w:t xml:space="preserve">. </w:t>
      </w:r>
    </w:p>
    <w:p w:rsidR="009375C4" w:rsidRDefault="009375C4" w:rsidP="009375C4">
      <w:pPr>
        <w:jc w:val="center"/>
        <w:rPr>
          <w:rFonts w:ascii="Arial" w:hAnsi="Arial" w:cs="Arial"/>
          <w:b/>
          <w:sz w:val="20"/>
          <w:szCs w:val="20"/>
        </w:rPr>
      </w:pPr>
      <w:r>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9375C4" w:rsidRDefault="009375C4" w:rsidP="009375C4">
      <w:pPr>
        <w:rPr>
          <w:rFonts w:ascii="Arial" w:hAnsi="Arial" w:cs="Arial"/>
          <w:bCs/>
          <w:sz w:val="20"/>
          <w:szCs w:val="20"/>
        </w:rPr>
      </w:pPr>
    </w:p>
    <w:p w:rsidR="009375C4" w:rsidRDefault="009375C4" w:rsidP="009375C4">
      <w:pPr>
        <w:widowControl w:val="0"/>
        <w:tabs>
          <w:tab w:val="left" w:pos="4860"/>
        </w:tabs>
        <w:snapToGrid w:val="0"/>
        <w:jc w:val="both"/>
        <w:rPr>
          <w:rFonts w:ascii="Arial" w:hAnsi="Arial" w:cs="Arial"/>
          <w:sz w:val="20"/>
          <w:szCs w:val="20"/>
        </w:rPr>
      </w:pPr>
      <w:r>
        <w:rPr>
          <w:rFonts w:ascii="Arial" w:hAnsi="Arial" w:cs="Arial"/>
          <w:b/>
          <w:bCs/>
          <w:sz w:val="20"/>
          <w:szCs w:val="20"/>
        </w:rPr>
        <w:t>1.1.</w:t>
      </w:r>
      <w:r>
        <w:rPr>
          <w:rFonts w:ascii="Arial" w:hAnsi="Arial" w:cs="Arial"/>
          <w:bCs/>
          <w:sz w:val="20"/>
          <w:szCs w:val="20"/>
        </w:rPr>
        <w:t xml:space="preserve"> </w:t>
      </w:r>
      <w:r w:rsidRPr="00AD56A6">
        <w:rPr>
          <w:rFonts w:ascii="Arial" w:hAnsi="Arial" w:cs="Arial"/>
          <w:b/>
          <w:bCs/>
          <w:sz w:val="20"/>
          <w:szCs w:val="20"/>
        </w:rPr>
        <w:t>РАСПОРЯЖЕНИЕ</w:t>
      </w:r>
      <w:r>
        <w:rPr>
          <w:rFonts w:ascii="Arial" w:hAnsi="Arial" w:cs="Arial"/>
          <w:b/>
          <w:bCs/>
          <w:sz w:val="20"/>
          <w:szCs w:val="20"/>
        </w:rPr>
        <w:t xml:space="preserve"> </w:t>
      </w:r>
      <w:r>
        <w:rPr>
          <w:rFonts w:ascii="Arial" w:hAnsi="Arial" w:cs="Arial"/>
          <w:b/>
          <w:sz w:val="20"/>
          <w:szCs w:val="20"/>
        </w:rPr>
        <w:t>СОВЕТА ДЕПУТАТОВ ГОРОДА КУЙБЫШЕВА КУЙБЫШЕВСКОГО РАЙОНА НОВОСИБИРСКОЙ ОБЛАСТИ ПЯТОГО СОЗЫВА от 17.02.2025 № 03-р «</w:t>
      </w:r>
      <w:r w:rsidRPr="009375C4">
        <w:rPr>
          <w:rFonts w:ascii="Arial" w:hAnsi="Arial" w:cs="Arial"/>
          <w:sz w:val="20"/>
          <w:szCs w:val="20"/>
        </w:rPr>
        <w:t>О созыве сорок седьмой сессии Совета депутатов города Куйбышева Куйбышевского района Новосибирской области пятого созыва</w:t>
      </w:r>
      <w:r>
        <w:rPr>
          <w:rFonts w:ascii="Arial" w:hAnsi="Arial" w:cs="Arial"/>
          <w:sz w:val="20"/>
          <w:szCs w:val="20"/>
        </w:rPr>
        <w:t>»</w:t>
      </w:r>
    </w:p>
    <w:p w:rsidR="009375C4" w:rsidRDefault="009375C4" w:rsidP="00595047">
      <w:pPr>
        <w:jc w:val="center"/>
        <w:rPr>
          <w:rFonts w:ascii="Arial" w:hAnsi="Arial" w:cs="Arial"/>
          <w:b/>
          <w:spacing w:val="1"/>
          <w:sz w:val="20"/>
          <w:szCs w:val="20"/>
        </w:rPr>
      </w:pPr>
    </w:p>
    <w:p w:rsidR="009375C4" w:rsidRPr="009375C4" w:rsidRDefault="009375C4" w:rsidP="009375C4">
      <w:pPr>
        <w:keepNext/>
        <w:tabs>
          <w:tab w:val="left" w:pos="4860"/>
        </w:tabs>
        <w:autoSpaceDE w:val="0"/>
        <w:autoSpaceDN w:val="0"/>
        <w:jc w:val="center"/>
        <w:outlineLvl w:val="2"/>
        <w:rPr>
          <w:rFonts w:ascii="Arial" w:hAnsi="Arial" w:cs="Arial"/>
          <w:b/>
          <w:bCs/>
          <w:sz w:val="20"/>
          <w:szCs w:val="20"/>
        </w:rPr>
      </w:pPr>
      <w:r w:rsidRPr="009375C4">
        <w:rPr>
          <w:rFonts w:ascii="Arial" w:hAnsi="Arial" w:cs="Arial"/>
          <w:b/>
          <w:bCs/>
          <w:sz w:val="20"/>
          <w:szCs w:val="20"/>
        </w:rPr>
        <w:t>РАСПОРЯЖЕНИЕ</w:t>
      </w:r>
    </w:p>
    <w:p w:rsidR="009375C4" w:rsidRPr="009375C4" w:rsidRDefault="009375C4" w:rsidP="009375C4">
      <w:pPr>
        <w:widowControl w:val="0"/>
        <w:tabs>
          <w:tab w:val="left" w:pos="4860"/>
        </w:tabs>
        <w:snapToGrid w:val="0"/>
        <w:spacing w:line="259" w:lineRule="auto"/>
        <w:ind w:firstLine="600"/>
        <w:jc w:val="center"/>
        <w:rPr>
          <w:rFonts w:ascii="Arial" w:hAnsi="Arial" w:cs="Arial"/>
          <w:b/>
          <w:bCs/>
          <w:sz w:val="20"/>
          <w:szCs w:val="20"/>
        </w:rPr>
      </w:pPr>
    </w:p>
    <w:p w:rsidR="009375C4" w:rsidRPr="009375C4" w:rsidRDefault="009375C4" w:rsidP="009375C4">
      <w:pPr>
        <w:widowControl w:val="0"/>
        <w:tabs>
          <w:tab w:val="left" w:pos="4860"/>
        </w:tabs>
        <w:snapToGrid w:val="0"/>
        <w:spacing w:line="259" w:lineRule="auto"/>
        <w:jc w:val="center"/>
        <w:rPr>
          <w:rFonts w:ascii="Arial" w:hAnsi="Arial" w:cs="Arial"/>
          <w:sz w:val="20"/>
          <w:szCs w:val="20"/>
        </w:rPr>
      </w:pPr>
      <w:r w:rsidRPr="009375C4">
        <w:rPr>
          <w:rFonts w:ascii="Arial" w:hAnsi="Arial" w:cs="Arial"/>
          <w:sz w:val="20"/>
          <w:szCs w:val="20"/>
        </w:rPr>
        <w:t>17.02.2025 № 03-р</w:t>
      </w:r>
    </w:p>
    <w:p w:rsidR="009375C4" w:rsidRPr="009375C4" w:rsidRDefault="009375C4" w:rsidP="009375C4">
      <w:pPr>
        <w:tabs>
          <w:tab w:val="left" w:pos="4860"/>
        </w:tabs>
        <w:ind w:left="709"/>
        <w:jc w:val="both"/>
        <w:rPr>
          <w:rFonts w:ascii="Arial" w:hAnsi="Arial" w:cs="Arial"/>
          <w:sz w:val="20"/>
          <w:szCs w:val="20"/>
        </w:rPr>
      </w:pPr>
    </w:p>
    <w:p w:rsidR="009375C4" w:rsidRPr="009375C4" w:rsidRDefault="009375C4" w:rsidP="009375C4">
      <w:pPr>
        <w:widowControl w:val="0"/>
        <w:tabs>
          <w:tab w:val="left" w:pos="4860"/>
        </w:tabs>
        <w:snapToGrid w:val="0"/>
        <w:jc w:val="center"/>
        <w:rPr>
          <w:rFonts w:ascii="Arial" w:hAnsi="Arial" w:cs="Arial"/>
          <w:b/>
          <w:sz w:val="20"/>
          <w:szCs w:val="20"/>
        </w:rPr>
      </w:pPr>
      <w:r w:rsidRPr="009375C4">
        <w:rPr>
          <w:rFonts w:ascii="Arial" w:hAnsi="Arial" w:cs="Arial"/>
          <w:b/>
          <w:sz w:val="20"/>
          <w:szCs w:val="20"/>
        </w:rPr>
        <w:t xml:space="preserve">О созыве сорок седьмой сессии Совета депутатов города Куйбышева </w:t>
      </w:r>
    </w:p>
    <w:p w:rsidR="009375C4" w:rsidRPr="009375C4" w:rsidRDefault="009375C4" w:rsidP="009375C4">
      <w:pPr>
        <w:widowControl w:val="0"/>
        <w:tabs>
          <w:tab w:val="left" w:pos="4860"/>
        </w:tabs>
        <w:snapToGrid w:val="0"/>
        <w:jc w:val="center"/>
        <w:rPr>
          <w:rFonts w:ascii="Arial" w:hAnsi="Arial" w:cs="Arial"/>
          <w:b/>
          <w:sz w:val="20"/>
          <w:szCs w:val="20"/>
        </w:rPr>
      </w:pPr>
      <w:r w:rsidRPr="009375C4">
        <w:rPr>
          <w:rFonts w:ascii="Arial" w:hAnsi="Arial" w:cs="Arial"/>
          <w:b/>
          <w:sz w:val="20"/>
          <w:szCs w:val="20"/>
        </w:rPr>
        <w:t>Куйбышевского района Новосибирской области пятого созыва</w:t>
      </w:r>
    </w:p>
    <w:p w:rsidR="009375C4" w:rsidRPr="009375C4" w:rsidRDefault="009375C4" w:rsidP="009375C4">
      <w:pPr>
        <w:widowControl w:val="0"/>
        <w:tabs>
          <w:tab w:val="left" w:pos="4095"/>
          <w:tab w:val="left" w:pos="4860"/>
        </w:tabs>
        <w:snapToGrid w:val="0"/>
        <w:contextualSpacing/>
        <w:rPr>
          <w:rFonts w:ascii="Arial" w:hAnsi="Arial" w:cs="Arial"/>
          <w:sz w:val="20"/>
          <w:szCs w:val="20"/>
        </w:rPr>
      </w:pPr>
    </w:p>
    <w:p w:rsidR="009375C4" w:rsidRPr="009375C4" w:rsidRDefault="009375C4" w:rsidP="009375C4">
      <w:pPr>
        <w:widowControl w:val="0"/>
        <w:tabs>
          <w:tab w:val="left" w:pos="4860"/>
        </w:tabs>
        <w:snapToGrid w:val="0"/>
        <w:ind w:firstLine="709"/>
        <w:contextualSpacing/>
        <w:jc w:val="both"/>
        <w:rPr>
          <w:rFonts w:ascii="Arial" w:hAnsi="Arial" w:cs="Arial"/>
          <w:sz w:val="20"/>
          <w:szCs w:val="20"/>
        </w:rPr>
      </w:pPr>
      <w:r w:rsidRPr="009375C4">
        <w:rPr>
          <w:rFonts w:ascii="Arial" w:hAnsi="Arial" w:cs="Arial"/>
          <w:sz w:val="20"/>
          <w:szCs w:val="20"/>
        </w:rPr>
        <w:t xml:space="preserve">Созвать сорок седьмую сессию Совета депутатов города Куйбышева Куйбышевского района Новосибирской области пятого созыва 25 февраля 2025 года в 11.00 часов в актовом зале администрации Куйбышевского муниципального района Новосибирской области (г. Куйбышев, ул. Краскома, 37). </w:t>
      </w:r>
    </w:p>
    <w:p w:rsidR="009375C4" w:rsidRPr="009375C4" w:rsidRDefault="009375C4" w:rsidP="009375C4">
      <w:pPr>
        <w:widowControl w:val="0"/>
        <w:tabs>
          <w:tab w:val="left" w:pos="4860"/>
        </w:tabs>
        <w:snapToGrid w:val="0"/>
        <w:ind w:firstLine="709"/>
        <w:contextualSpacing/>
        <w:jc w:val="both"/>
        <w:rPr>
          <w:rFonts w:ascii="Arial" w:hAnsi="Arial" w:cs="Arial"/>
          <w:sz w:val="20"/>
          <w:szCs w:val="20"/>
        </w:rPr>
      </w:pPr>
      <w:r w:rsidRPr="009375C4">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9375C4" w:rsidRPr="009375C4" w:rsidRDefault="009375C4" w:rsidP="009375C4">
      <w:pPr>
        <w:widowControl w:val="0"/>
        <w:tabs>
          <w:tab w:val="left" w:pos="4860"/>
        </w:tabs>
        <w:snapToGrid w:val="0"/>
        <w:contextualSpacing/>
        <w:jc w:val="both"/>
        <w:rPr>
          <w:rFonts w:ascii="Arial" w:hAnsi="Arial" w:cs="Arial"/>
          <w:sz w:val="20"/>
          <w:szCs w:val="20"/>
        </w:rPr>
      </w:pPr>
      <w:r w:rsidRPr="009375C4">
        <w:rPr>
          <w:rFonts w:ascii="Arial" w:hAnsi="Arial" w:cs="Arial"/>
          <w:sz w:val="20"/>
          <w:szCs w:val="20"/>
        </w:rPr>
        <w:t xml:space="preserve">     - Об отчёте Главы города Куйбышева Куйбышевского района Новосибирской области о результатах деятельности администрации города и иных подведомственных учреждений за 2024 год;</w:t>
      </w:r>
    </w:p>
    <w:p w:rsidR="009375C4" w:rsidRPr="009375C4" w:rsidRDefault="009375C4" w:rsidP="009375C4">
      <w:pPr>
        <w:widowControl w:val="0"/>
        <w:snapToGrid w:val="0"/>
        <w:ind w:firstLine="284"/>
        <w:jc w:val="both"/>
        <w:rPr>
          <w:rFonts w:ascii="Arial" w:hAnsi="Arial" w:cs="Arial"/>
          <w:bCs/>
          <w:sz w:val="20"/>
          <w:szCs w:val="20"/>
        </w:rPr>
      </w:pPr>
      <w:r w:rsidRPr="009375C4">
        <w:rPr>
          <w:rFonts w:ascii="Arial" w:hAnsi="Arial" w:cs="Arial"/>
          <w:bCs/>
          <w:sz w:val="20"/>
          <w:szCs w:val="20"/>
        </w:rPr>
        <w:t xml:space="preserve"> - О внесении изменений в решение Совета депутатов от 24.12.2024 № 384 «О бюджете города Куйбышева Куйбышевского района Новосибирской области на 2025 год и плановый период 2026 и 2027 годов»;</w:t>
      </w:r>
    </w:p>
    <w:p w:rsidR="009375C4" w:rsidRPr="009375C4" w:rsidRDefault="009375C4" w:rsidP="009375C4">
      <w:pPr>
        <w:widowControl w:val="0"/>
        <w:snapToGrid w:val="0"/>
        <w:ind w:firstLine="284"/>
        <w:jc w:val="both"/>
        <w:rPr>
          <w:rFonts w:ascii="Arial" w:hAnsi="Arial" w:cs="Arial"/>
          <w:bCs/>
          <w:sz w:val="20"/>
          <w:szCs w:val="20"/>
        </w:rPr>
      </w:pPr>
      <w:r w:rsidRPr="009375C4">
        <w:rPr>
          <w:rFonts w:ascii="Arial" w:hAnsi="Arial" w:cs="Arial"/>
          <w:bCs/>
          <w:sz w:val="20"/>
          <w:szCs w:val="20"/>
        </w:rPr>
        <w:t xml:space="preserve"> - О внесении 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9375C4" w:rsidRPr="009375C4" w:rsidRDefault="009375C4" w:rsidP="009375C4">
      <w:pPr>
        <w:widowControl w:val="0"/>
        <w:snapToGrid w:val="0"/>
        <w:ind w:firstLine="284"/>
        <w:jc w:val="both"/>
        <w:rPr>
          <w:rFonts w:ascii="Arial" w:hAnsi="Arial" w:cs="Arial"/>
          <w:bCs/>
          <w:sz w:val="20"/>
          <w:szCs w:val="20"/>
        </w:rPr>
      </w:pPr>
      <w:r w:rsidRPr="009375C4">
        <w:rPr>
          <w:rFonts w:ascii="Arial" w:hAnsi="Arial" w:cs="Arial"/>
          <w:bCs/>
          <w:sz w:val="20"/>
          <w:szCs w:val="20"/>
        </w:rPr>
        <w:t xml:space="preserve"> - Об утверждении Положения о муниципальном контроле на автомобильном транспорте и в дорожном хозяйстве в границах города Куйбышева Куйбышевского района Новосибирской области;</w:t>
      </w:r>
    </w:p>
    <w:p w:rsidR="009375C4" w:rsidRPr="009375C4" w:rsidRDefault="009375C4" w:rsidP="009375C4">
      <w:pPr>
        <w:widowControl w:val="0"/>
        <w:snapToGrid w:val="0"/>
        <w:ind w:firstLine="284"/>
        <w:jc w:val="both"/>
        <w:rPr>
          <w:rFonts w:ascii="Arial" w:hAnsi="Arial" w:cs="Arial"/>
          <w:bCs/>
          <w:sz w:val="20"/>
          <w:szCs w:val="20"/>
        </w:rPr>
      </w:pPr>
      <w:r w:rsidRPr="009375C4">
        <w:rPr>
          <w:rFonts w:ascii="Arial" w:hAnsi="Arial" w:cs="Arial"/>
          <w:bCs/>
          <w:sz w:val="20"/>
          <w:szCs w:val="20"/>
        </w:rPr>
        <w:t xml:space="preserve"> - Об утверждении Положения о муниципальном жилищном контроле в городе Куйбышеве Куйбышевского района Новосибирской области;</w:t>
      </w:r>
    </w:p>
    <w:p w:rsidR="009375C4" w:rsidRPr="009375C4" w:rsidRDefault="009375C4" w:rsidP="009375C4">
      <w:pPr>
        <w:widowControl w:val="0"/>
        <w:snapToGrid w:val="0"/>
        <w:ind w:firstLine="284"/>
        <w:jc w:val="both"/>
        <w:rPr>
          <w:rFonts w:ascii="Arial" w:hAnsi="Arial" w:cs="Arial"/>
          <w:bCs/>
          <w:sz w:val="20"/>
          <w:szCs w:val="20"/>
        </w:rPr>
      </w:pPr>
      <w:r w:rsidRPr="009375C4">
        <w:rPr>
          <w:rFonts w:ascii="Arial" w:hAnsi="Arial" w:cs="Arial"/>
          <w:bCs/>
          <w:sz w:val="20"/>
          <w:szCs w:val="20"/>
        </w:rPr>
        <w:t xml:space="preserve"> - Об утверждении Положения о муниципальном земельном контроле в границах города Куйбышева Куйбышевского района Новосибирской области;</w:t>
      </w:r>
    </w:p>
    <w:p w:rsidR="009375C4" w:rsidRPr="009375C4" w:rsidRDefault="009375C4" w:rsidP="009375C4">
      <w:pPr>
        <w:widowControl w:val="0"/>
        <w:snapToGrid w:val="0"/>
        <w:ind w:firstLine="284"/>
        <w:jc w:val="both"/>
        <w:rPr>
          <w:rFonts w:ascii="Arial" w:hAnsi="Arial" w:cs="Arial"/>
          <w:bCs/>
          <w:sz w:val="20"/>
          <w:szCs w:val="20"/>
        </w:rPr>
      </w:pPr>
      <w:r w:rsidRPr="009375C4">
        <w:rPr>
          <w:rFonts w:ascii="Arial" w:hAnsi="Arial" w:cs="Arial"/>
          <w:bCs/>
          <w:sz w:val="20"/>
          <w:szCs w:val="20"/>
        </w:rPr>
        <w:t xml:space="preserve"> -  Об утверждении Положения о муниципальном контроле в сфере благоустройства на территории города Куйбышева Куйбышевского района Новосибирской области;</w:t>
      </w:r>
    </w:p>
    <w:p w:rsidR="009375C4" w:rsidRPr="009375C4" w:rsidRDefault="009375C4" w:rsidP="009375C4">
      <w:pPr>
        <w:widowControl w:val="0"/>
        <w:snapToGrid w:val="0"/>
        <w:ind w:firstLine="284"/>
        <w:jc w:val="both"/>
        <w:rPr>
          <w:rFonts w:ascii="Arial" w:hAnsi="Arial" w:cs="Arial"/>
          <w:bCs/>
          <w:sz w:val="20"/>
          <w:szCs w:val="20"/>
        </w:rPr>
      </w:pPr>
      <w:r w:rsidRPr="009375C4">
        <w:rPr>
          <w:rFonts w:ascii="Arial" w:hAnsi="Arial" w:cs="Arial"/>
          <w:bCs/>
          <w:sz w:val="20"/>
          <w:szCs w:val="20"/>
        </w:rPr>
        <w:t xml:space="preserve"> -  Об утверждении Положения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w:t>
      </w:r>
    </w:p>
    <w:p w:rsidR="009375C4" w:rsidRPr="009375C4" w:rsidRDefault="009375C4" w:rsidP="009375C4">
      <w:pPr>
        <w:widowControl w:val="0"/>
        <w:snapToGrid w:val="0"/>
        <w:ind w:firstLine="284"/>
        <w:jc w:val="both"/>
        <w:rPr>
          <w:rFonts w:ascii="Arial" w:hAnsi="Arial" w:cs="Arial"/>
          <w:bCs/>
          <w:sz w:val="20"/>
          <w:szCs w:val="20"/>
        </w:rPr>
      </w:pPr>
      <w:r w:rsidRPr="009375C4">
        <w:rPr>
          <w:rFonts w:ascii="Arial" w:hAnsi="Arial" w:cs="Arial"/>
          <w:bCs/>
          <w:sz w:val="20"/>
          <w:szCs w:val="20"/>
        </w:rPr>
        <w:t xml:space="preserve"> -  Об итогах работы Совета депутатов города Куйбышева Куйбышевского района Новосибирской области за 2024 год.</w:t>
      </w:r>
    </w:p>
    <w:p w:rsidR="009375C4" w:rsidRPr="009375C4" w:rsidRDefault="009375C4" w:rsidP="009375C4">
      <w:pPr>
        <w:autoSpaceDE w:val="0"/>
        <w:autoSpaceDN w:val="0"/>
        <w:adjustRightInd w:val="0"/>
        <w:jc w:val="both"/>
        <w:outlineLvl w:val="0"/>
        <w:rPr>
          <w:rFonts w:ascii="Arial" w:hAnsi="Arial" w:cs="Arial"/>
          <w:bCs/>
          <w:sz w:val="20"/>
          <w:szCs w:val="20"/>
        </w:rPr>
      </w:pPr>
    </w:p>
    <w:p w:rsidR="009375C4" w:rsidRPr="009375C4" w:rsidRDefault="009375C4" w:rsidP="009375C4">
      <w:pPr>
        <w:autoSpaceDE w:val="0"/>
        <w:autoSpaceDN w:val="0"/>
        <w:adjustRightInd w:val="0"/>
        <w:jc w:val="both"/>
        <w:outlineLvl w:val="0"/>
        <w:rPr>
          <w:rFonts w:ascii="Arial" w:hAnsi="Arial" w:cs="Arial"/>
          <w:sz w:val="20"/>
          <w:szCs w:val="20"/>
        </w:rPr>
      </w:pPr>
      <w:r w:rsidRPr="009375C4">
        <w:rPr>
          <w:rFonts w:ascii="Arial" w:hAnsi="Arial" w:cs="Arial"/>
          <w:sz w:val="20"/>
          <w:szCs w:val="20"/>
        </w:rPr>
        <w:t xml:space="preserve">Председатель Совета депутатов </w:t>
      </w:r>
      <w:r w:rsidRPr="009375C4">
        <w:rPr>
          <w:rFonts w:ascii="Arial" w:hAnsi="Arial" w:cs="Arial"/>
          <w:sz w:val="20"/>
          <w:szCs w:val="20"/>
        </w:rPr>
        <w:tab/>
        <w:t xml:space="preserve">                                                  Е.А. Яблокова</w:t>
      </w:r>
    </w:p>
    <w:p w:rsidR="009375C4" w:rsidRDefault="009375C4" w:rsidP="00595047">
      <w:pPr>
        <w:jc w:val="center"/>
        <w:rPr>
          <w:rFonts w:ascii="Arial" w:hAnsi="Arial" w:cs="Arial"/>
          <w:b/>
          <w:spacing w:val="1"/>
          <w:sz w:val="20"/>
          <w:szCs w:val="20"/>
        </w:rPr>
      </w:pPr>
    </w:p>
    <w:p w:rsidR="009375C4" w:rsidRDefault="009375C4" w:rsidP="00595047">
      <w:pPr>
        <w:jc w:val="center"/>
        <w:rPr>
          <w:rFonts w:ascii="Arial" w:hAnsi="Arial" w:cs="Arial"/>
          <w:b/>
          <w:spacing w:val="1"/>
          <w:sz w:val="20"/>
          <w:szCs w:val="20"/>
        </w:rPr>
      </w:pPr>
    </w:p>
    <w:p w:rsidR="00595047" w:rsidRPr="00F52D5C" w:rsidRDefault="00595047" w:rsidP="00595047">
      <w:pPr>
        <w:jc w:val="center"/>
        <w:rPr>
          <w:rFonts w:ascii="Arial" w:hAnsi="Arial" w:cs="Arial"/>
          <w:b/>
          <w:spacing w:val="1"/>
          <w:sz w:val="20"/>
          <w:szCs w:val="20"/>
        </w:rPr>
      </w:pPr>
      <w:r w:rsidRPr="00F52D5C">
        <w:rPr>
          <w:rFonts w:ascii="Arial" w:hAnsi="Arial" w:cs="Arial"/>
          <w:b/>
          <w:spacing w:val="1"/>
          <w:sz w:val="20"/>
          <w:szCs w:val="20"/>
        </w:rPr>
        <w:t>РАЗДЕЛ II.</w:t>
      </w:r>
    </w:p>
    <w:p w:rsidR="00595047" w:rsidRPr="00F52D5C" w:rsidRDefault="00595047" w:rsidP="00595047">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595047" w:rsidRDefault="00595047" w:rsidP="00595047">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595047" w:rsidRPr="00B11A57" w:rsidTr="00E16138">
        <w:trPr>
          <w:trHeight w:val="659"/>
        </w:trPr>
        <w:tc>
          <w:tcPr>
            <w:tcW w:w="9570" w:type="dxa"/>
            <w:tcBorders>
              <w:top w:val="nil"/>
              <w:left w:val="nil"/>
              <w:bottom w:val="nil"/>
              <w:right w:val="nil"/>
            </w:tcBorders>
          </w:tcPr>
          <w:p w:rsidR="00595047" w:rsidRPr="00B11A57" w:rsidRDefault="00595047" w:rsidP="009375C4">
            <w:pPr>
              <w:widowControl w:val="0"/>
              <w:autoSpaceDE w:val="0"/>
              <w:autoSpaceDN w:val="0"/>
              <w:adjustRightInd w:val="0"/>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sidR="007C7342">
              <w:rPr>
                <w:rFonts w:ascii="Arial" w:hAnsi="Arial" w:cs="Arial"/>
                <w:b/>
                <w:bCs/>
                <w:sz w:val="20"/>
                <w:szCs w:val="20"/>
              </w:rPr>
              <w:t>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9375C4">
              <w:rPr>
                <w:rFonts w:ascii="Arial" w:hAnsi="Arial" w:cs="Arial"/>
                <w:b/>
                <w:sz w:val="20"/>
                <w:szCs w:val="20"/>
              </w:rPr>
              <w:t>1</w:t>
            </w:r>
            <w:r w:rsidR="007C7342">
              <w:rPr>
                <w:rFonts w:ascii="Arial" w:hAnsi="Arial" w:cs="Arial"/>
                <w:b/>
                <w:sz w:val="20"/>
                <w:szCs w:val="20"/>
              </w:rPr>
              <w:t>7</w:t>
            </w:r>
            <w:r>
              <w:rPr>
                <w:rFonts w:ascii="Arial" w:hAnsi="Arial" w:cs="Arial"/>
                <w:b/>
                <w:sz w:val="20"/>
                <w:szCs w:val="20"/>
              </w:rPr>
              <w:t>.0</w:t>
            </w:r>
            <w:r w:rsidR="007C7342">
              <w:rPr>
                <w:rFonts w:ascii="Arial" w:hAnsi="Arial" w:cs="Arial"/>
                <w:b/>
                <w:sz w:val="20"/>
                <w:szCs w:val="20"/>
              </w:rPr>
              <w:t>2</w:t>
            </w:r>
            <w:r w:rsidRPr="00333B54">
              <w:rPr>
                <w:rFonts w:ascii="Arial" w:hAnsi="Arial" w:cs="Arial"/>
                <w:b/>
                <w:sz w:val="20"/>
                <w:szCs w:val="20"/>
              </w:rPr>
              <w:t>.202</w:t>
            </w:r>
            <w:r>
              <w:rPr>
                <w:rFonts w:ascii="Arial" w:hAnsi="Arial" w:cs="Arial"/>
                <w:b/>
                <w:sz w:val="20"/>
                <w:szCs w:val="20"/>
              </w:rPr>
              <w:t>5</w:t>
            </w:r>
            <w:r w:rsidRPr="00333B54">
              <w:rPr>
                <w:rFonts w:ascii="Arial" w:hAnsi="Arial" w:cs="Arial"/>
                <w:b/>
                <w:sz w:val="20"/>
                <w:szCs w:val="20"/>
              </w:rPr>
              <w:t xml:space="preserve"> №</w:t>
            </w:r>
            <w:r>
              <w:rPr>
                <w:rFonts w:ascii="Arial" w:hAnsi="Arial" w:cs="Arial"/>
                <w:b/>
                <w:sz w:val="20"/>
                <w:szCs w:val="20"/>
              </w:rPr>
              <w:t xml:space="preserve"> </w:t>
            </w:r>
            <w:r w:rsidR="009375C4">
              <w:rPr>
                <w:rFonts w:ascii="Arial" w:hAnsi="Arial" w:cs="Arial"/>
                <w:b/>
                <w:sz w:val="20"/>
                <w:szCs w:val="20"/>
              </w:rPr>
              <w:t>5</w:t>
            </w:r>
            <w:r w:rsidRPr="00333B54">
              <w:rPr>
                <w:rFonts w:ascii="Arial" w:hAnsi="Arial" w:cs="Arial"/>
                <w:b/>
                <w:sz w:val="20"/>
                <w:szCs w:val="20"/>
              </w:rPr>
              <w:t xml:space="preserve"> </w:t>
            </w:r>
            <w:r w:rsidRPr="00F52D5C">
              <w:rPr>
                <w:rFonts w:ascii="Arial" w:hAnsi="Arial" w:cs="Arial"/>
                <w:sz w:val="20"/>
                <w:szCs w:val="20"/>
              </w:rPr>
              <w:t>«</w:t>
            </w:r>
            <w:r w:rsidR="009375C4" w:rsidRPr="009375C4">
              <w:rPr>
                <w:rFonts w:ascii="Arial" w:hAnsi="Arial" w:cs="Arial"/>
                <w:sz w:val="20"/>
                <w:szCs w:val="20"/>
                <w:lang w:eastAsia="ar-SA"/>
              </w:rPr>
              <w:t>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w:t>
            </w:r>
            <w:r w:rsidRPr="00E02A45">
              <w:rPr>
                <w:rFonts w:ascii="Arial" w:hAnsi="Arial" w:cs="Arial"/>
                <w:sz w:val="20"/>
                <w:szCs w:val="20"/>
              </w:rPr>
              <w:t>»</w:t>
            </w:r>
          </w:p>
        </w:tc>
      </w:tr>
    </w:tbl>
    <w:p w:rsidR="009375C4" w:rsidRPr="009375C4" w:rsidRDefault="009375C4" w:rsidP="009375C4">
      <w:pPr>
        <w:spacing w:before="100" w:beforeAutospacing="1" w:after="100" w:afterAutospacing="1"/>
        <w:jc w:val="center"/>
        <w:outlineLvl w:val="1"/>
        <w:rPr>
          <w:rFonts w:ascii="Arial" w:hAnsi="Arial" w:cs="Arial"/>
          <w:sz w:val="20"/>
          <w:szCs w:val="20"/>
          <w:u w:val="single"/>
        </w:rPr>
      </w:pPr>
      <w:r w:rsidRPr="009375C4">
        <w:rPr>
          <w:rFonts w:ascii="Arial" w:hAnsi="Arial" w:cs="Arial"/>
          <w:b/>
          <w:bCs/>
          <w:sz w:val="20"/>
          <w:szCs w:val="20"/>
        </w:rPr>
        <w:t>ПОСТАНОВЛЕНИЕ</w:t>
      </w:r>
    </w:p>
    <w:p w:rsidR="009375C4" w:rsidRPr="009375C4" w:rsidRDefault="009375C4" w:rsidP="009375C4">
      <w:pPr>
        <w:jc w:val="center"/>
        <w:rPr>
          <w:rFonts w:ascii="Arial" w:hAnsi="Arial" w:cs="Arial"/>
          <w:sz w:val="20"/>
          <w:szCs w:val="20"/>
          <w:lang w:eastAsia="ar-SA"/>
        </w:rPr>
      </w:pPr>
      <w:r w:rsidRPr="009375C4">
        <w:rPr>
          <w:rFonts w:ascii="Arial" w:hAnsi="Arial" w:cs="Arial"/>
          <w:sz w:val="20"/>
          <w:szCs w:val="20"/>
          <w:lang w:eastAsia="ar-SA"/>
        </w:rPr>
        <w:t>17.02.2025 № 5</w:t>
      </w:r>
    </w:p>
    <w:p w:rsidR="009375C4" w:rsidRPr="009375C4" w:rsidRDefault="009375C4" w:rsidP="009375C4">
      <w:pPr>
        <w:jc w:val="center"/>
        <w:rPr>
          <w:rFonts w:ascii="Arial" w:hAnsi="Arial" w:cs="Arial"/>
          <w:sz w:val="20"/>
          <w:szCs w:val="20"/>
          <w:lang w:eastAsia="ar-SA"/>
        </w:rPr>
      </w:pPr>
    </w:p>
    <w:p w:rsidR="009375C4" w:rsidRPr="009375C4" w:rsidRDefault="009375C4" w:rsidP="009375C4">
      <w:pPr>
        <w:widowControl w:val="0"/>
        <w:autoSpaceDE w:val="0"/>
        <w:autoSpaceDN w:val="0"/>
        <w:adjustRightInd w:val="0"/>
        <w:jc w:val="center"/>
        <w:rPr>
          <w:rFonts w:ascii="Arial" w:hAnsi="Arial" w:cs="Arial"/>
          <w:b/>
          <w:sz w:val="20"/>
          <w:szCs w:val="20"/>
          <w:lang w:eastAsia="ar-SA"/>
        </w:rPr>
      </w:pPr>
      <w:r w:rsidRPr="009375C4">
        <w:rPr>
          <w:rFonts w:ascii="Arial" w:hAnsi="Arial" w:cs="Arial"/>
          <w:b/>
          <w:sz w:val="20"/>
          <w:szCs w:val="20"/>
          <w:lang w:eastAsia="ar-SA"/>
        </w:rPr>
        <w:lastRenderedPageBreak/>
        <w:t xml:space="preserve">    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w:t>
      </w:r>
    </w:p>
    <w:p w:rsidR="009375C4" w:rsidRPr="009375C4" w:rsidRDefault="009375C4" w:rsidP="009375C4">
      <w:pPr>
        <w:widowControl w:val="0"/>
        <w:autoSpaceDE w:val="0"/>
        <w:autoSpaceDN w:val="0"/>
        <w:adjustRightInd w:val="0"/>
        <w:jc w:val="center"/>
        <w:rPr>
          <w:rFonts w:ascii="Arial" w:hAnsi="Arial" w:cs="Arial"/>
          <w:color w:val="FF0000"/>
          <w:sz w:val="20"/>
          <w:szCs w:val="20"/>
          <w:lang w:eastAsia="ar-SA"/>
        </w:rPr>
      </w:pPr>
    </w:p>
    <w:p w:rsidR="009375C4" w:rsidRPr="009375C4" w:rsidRDefault="009375C4" w:rsidP="009375C4">
      <w:pPr>
        <w:tabs>
          <w:tab w:val="left" w:pos="567"/>
        </w:tabs>
        <w:autoSpaceDE w:val="0"/>
        <w:autoSpaceDN w:val="0"/>
        <w:adjustRightInd w:val="0"/>
        <w:ind w:firstLine="567"/>
        <w:jc w:val="both"/>
        <w:rPr>
          <w:rFonts w:ascii="Arial" w:eastAsiaTheme="minorHAnsi" w:hAnsi="Arial" w:cs="Arial"/>
          <w:sz w:val="20"/>
          <w:szCs w:val="20"/>
          <w:lang w:eastAsia="en-US"/>
        </w:rPr>
      </w:pPr>
      <w:r w:rsidRPr="009375C4">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14.02.2024 № 283 «О внесении изменений в Порядок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13.04.2022»</w:t>
      </w:r>
    </w:p>
    <w:p w:rsidR="009375C4" w:rsidRPr="009375C4" w:rsidRDefault="009375C4" w:rsidP="009375C4">
      <w:pPr>
        <w:jc w:val="both"/>
        <w:rPr>
          <w:rFonts w:ascii="Arial" w:hAnsi="Arial" w:cs="Arial"/>
          <w:sz w:val="20"/>
          <w:szCs w:val="20"/>
          <w:lang w:eastAsia="ar-SA"/>
        </w:rPr>
      </w:pPr>
      <w:r w:rsidRPr="009375C4">
        <w:rPr>
          <w:rFonts w:ascii="Arial" w:hAnsi="Arial" w:cs="Arial"/>
          <w:sz w:val="20"/>
          <w:szCs w:val="20"/>
          <w:lang w:eastAsia="ar-SA"/>
        </w:rPr>
        <w:t>ПОСТАНОВЛЯЮ:</w:t>
      </w:r>
    </w:p>
    <w:p w:rsidR="009375C4" w:rsidRPr="009375C4" w:rsidRDefault="009375C4" w:rsidP="009375C4">
      <w:pPr>
        <w:jc w:val="both"/>
        <w:rPr>
          <w:rFonts w:ascii="Arial" w:hAnsi="Arial" w:cs="Arial"/>
          <w:sz w:val="20"/>
          <w:szCs w:val="20"/>
          <w:lang w:eastAsia="ar-SA"/>
        </w:rPr>
      </w:pPr>
      <w:r w:rsidRPr="009375C4">
        <w:rPr>
          <w:rFonts w:ascii="Arial" w:hAnsi="Arial" w:cs="Arial"/>
          <w:sz w:val="20"/>
          <w:szCs w:val="20"/>
          <w:lang w:eastAsia="ar-SA"/>
        </w:rPr>
        <w:t xml:space="preserve">      1. Провести общественные обсуждения по проекту внесения изменений в Правила землепользования и застройки города Куйбышева Куйбышевского района Новосибирской области, утвержденные Решением десятой сессии Совета депутатов пятого созыва от 20.06.2022г. № 103 в части внесения следующих изменений: </w:t>
      </w:r>
    </w:p>
    <w:p w:rsidR="009375C4" w:rsidRPr="009375C4" w:rsidRDefault="009375C4" w:rsidP="009375C4">
      <w:pPr>
        <w:jc w:val="both"/>
        <w:rPr>
          <w:rFonts w:ascii="Arial" w:hAnsi="Arial" w:cs="Arial"/>
          <w:sz w:val="20"/>
          <w:szCs w:val="20"/>
          <w:lang w:eastAsia="ar-SA"/>
        </w:rPr>
      </w:pPr>
      <w:r w:rsidRPr="009375C4">
        <w:rPr>
          <w:rFonts w:ascii="Arial" w:hAnsi="Arial" w:cs="Arial"/>
          <w:sz w:val="20"/>
          <w:szCs w:val="20"/>
          <w:lang w:eastAsia="ar-SA"/>
        </w:rPr>
        <w:t xml:space="preserve">     </w:t>
      </w:r>
      <w:r w:rsidRPr="009375C4">
        <w:rPr>
          <w:rFonts w:ascii="Arial" w:hAnsi="Arial" w:cs="Arial"/>
          <w:color w:val="000000"/>
          <w:sz w:val="20"/>
          <w:szCs w:val="20"/>
          <w:lang w:eastAsia="ar-SA"/>
        </w:rPr>
        <w:t xml:space="preserve"> 1.1. в п.п.1.2 «Зона застройки малоэтажными жилыми домами в границах земель населенных пунктов (нЖмл)» пункта 1 «Жилые зоны» таблицы 1</w:t>
      </w:r>
      <w:r w:rsidRPr="009375C4">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9375C4" w:rsidRPr="009375C4" w:rsidRDefault="009375C4" w:rsidP="009375C4">
      <w:pPr>
        <w:autoSpaceDE w:val="0"/>
        <w:autoSpaceDN w:val="0"/>
        <w:adjustRightInd w:val="0"/>
        <w:jc w:val="both"/>
        <w:rPr>
          <w:rFonts w:ascii="Arial" w:eastAsiaTheme="minorHAnsi" w:hAnsi="Arial" w:cs="Arial"/>
          <w:sz w:val="20"/>
          <w:szCs w:val="20"/>
          <w:lang w:eastAsia="en-US"/>
        </w:rPr>
      </w:pPr>
      <w:r w:rsidRPr="009375C4">
        <w:rPr>
          <w:rFonts w:ascii="Arial" w:eastAsiaTheme="minorHAnsi" w:hAnsi="Arial" w:cs="Arial"/>
          <w:sz w:val="20"/>
          <w:szCs w:val="20"/>
          <w:lang w:eastAsia="en-US"/>
        </w:rPr>
        <w:t xml:space="preserve">      1.1.1 в перечень основных видов разрешенного использования земельных участков включить наименование вида разрешенного использования земельного участка:</w:t>
      </w:r>
    </w:p>
    <w:p w:rsidR="009375C4" w:rsidRPr="009375C4" w:rsidRDefault="009375C4" w:rsidP="009375C4">
      <w:pPr>
        <w:autoSpaceDE w:val="0"/>
        <w:autoSpaceDN w:val="0"/>
        <w:adjustRightInd w:val="0"/>
        <w:jc w:val="both"/>
        <w:rPr>
          <w:rFonts w:ascii="Arial" w:eastAsiaTheme="minorHAnsi" w:hAnsi="Arial" w:cs="Arial"/>
          <w:sz w:val="20"/>
          <w:szCs w:val="20"/>
          <w:lang w:eastAsia="en-US"/>
        </w:rPr>
      </w:pPr>
      <w:r w:rsidRPr="009375C4">
        <w:rPr>
          <w:rFonts w:ascii="Arial" w:eastAsiaTheme="minorHAnsi" w:hAnsi="Arial" w:cs="Arial"/>
          <w:sz w:val="20"/>
          <w:szCs w:val="20"/>
          <w:lang w:eastAsia="en-US"/>
        </w:rPr>
        <w:t>- Административные здания организаций, обеспечивающих предоставление коммунальных услуг (3.1.2);</w:t>
      </w:r>
    </w:p>
    <w:p w:rsidR="009375C4" w:rsidRPr="009375C4" w:rsidRDefault="009375C4" w:rsidP="009375C4">
      <w:pPr>
        <w:autoSpaceDE w:val="0"/>
        <w:autoSpaceDN w:val="0"/>
        <w:adjustRightInd w:val="0"/>
        <w:jc w:val="both"/>
        <w:rPr>
          <w:rFonts w:ascii="Arial" w:eastAsiaTheme="minorHAnsi" w:hAnsi="Arial" w:cs="Arial"/>
          <w:sz w:val="20"/>
          <w:szCs w:val="20"/>
          <w:lang w:eastAsia="en-US"/>
        </w:rPr>
      </w:pPr>
      <w:r w:rsidRPr="009375C4">
        <w:rPr>
          <w:rFonts w:ascii="Arial" w:eastAsiaTheme="minorHAnsi" w:hAnsi="Arial" w:cs="Arial"/>
          <w:sz w:val="20"/>
          <w:szCs w:val="20"/>
          <w:lang w:eastAsia="en-US"/>
        </w:rPr>
        <w:t xml:space="preserve">      1.1.2 из перечня вспомогательных видов использования земельных участков исключить наименование вида разрешенного использования земельного участка:</w:t>
      </w:r>
    </w:p>
    <w:p w:rsidR="009375C4" w:rsidRPr="009375C4" w:rsidRDefault="009375C4" w:rsidP="009375C4">
      <w:pPr>
        <w:autoSpaceDE w:val="0"/>
        <w:autoSpaceDN w:val="0"/>
        <w:adjustRightInd w:val="0"/>
        <w:jc w:val="both"/>
        <w:rPr>
          <w:rFonts w:ascii="Arial" w:eastAsiaTheme="minorHAnsi" w:hAnsi="Arial" w:cs="Arial"/>
          <w:sz w:val="20"/>
          <w:szCs w:val="20"/>
          <w:lang w:eastAsia="en-US"/>
        </w:rPr>
      </w:pPr>
      <w:r w:rsidRPr="009375C4">
        <w:rPr>
          <w:rFonts w:ascii="Arial" w:eastAsiaTheme="minorHAnsi" w:hAnsi="Arial" w:cs="Arial"/>
          <w:sz w:val="20"/>
          <w:szCs w:val="20"/>
          <w:lang w:eastAsia="en-US"/>
        </w:rPr>
        <w:t>- Административные здания организаций, обеспечивающих предоставление коммунальных услуг (3.1.2).</w:t>
      </w:r>
    </w:p>
    <w:p w:rsidR="009375C4" w:rsidRPr="009375C4" w:rsidRDefault="009375C4" w:rsidP="009375C4">
      <w:pPr>
        <w:jc w:val="both"/>
        <w:rPr>
          <w:rFonts w:ascii="Arial" w:hAnsi="Arial" w:cs="Arial"/>
          <w:sz w:val="20"/>
          <w:szCs w:val="20"/>
          <w:lang w:eastAsia="ar-SA"/>
        </w:rPr>
      </w:pPr>
      <w:r w:rsidRPr="009375C4">
        <w:rPr>
          <w:rFonts w:ascii="Arial" w:hAnsi="Arial" w:cs="Arial"/>
          <w:color w:val="FF0000"/>
          <w:sz w:val="20"/>
          <w:szCs w:val="20"/>
          <w:lang w:eastAsia="ar-SA"/>
        </w:rPr>
        <w:t xml:space="preserve">      </w:t>
      </w:r>
      <w:r w:rsidRPr="009375C4">
        <w:rPr>
          <w:rFonts w:ascii="Arial" w:hAnsi="Arial" w:cs="Arial"/>
          <w:color w:val="000000"/>
          <w:sz w:val="20"/>
          <w:szCs w:val="20"/>
          <w:lang w:eastAsia="ar-SA"/>
        </w:rPr>
        <w:t xml:space="preserve"> 1.2. в п.п. 3.2 «Производственная зона в границах земель населенных пунктов (нП)» пункта 3 «Производственные зоны, зоны инженерной и транспортной инфраструктур» таблицы 1</w:t>
      </w:r>
      <w:r w:rsidRPr="009375C4">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9375C4" w:rsidRPr="009375C4" w:rsidRDefault="009375C4" w:rsidP="009375C4">
      <w:pPr>
        <w:autoSpaceDE w:val="0"/>
        <w:autoSpaceDN w:val="0"/>
        <w:adjustRightInd w:val="0"/>
        <w:jc w:val="both"/>
        <w:rPr>
          <w:rFonts w:ascii="Arial" w:eastAsiaTheme="minorHAnsi" w:hAnsi="Arial" w:cs="Arial"/>
          <w:sz w:val="20"/>
          <w:szCs w:val="20"/>
          <w:lang w:eastAsia="en-US"/>
        </w:rPr>
      </w:pPr>
      <w:r w:rsidRPr="009375C4">
        <w:rPr>
          <w:rFonts w:ascii="Arial" w:eastAsiaTheme="minorHAnsi" w:hAnsi="Arial" w:cs="Arial"/>
          <w:sz w:val="20"/>
          <w:szCs w:val="20"/>
          <w:lang w:eastAsia="en-US"/>
        </w:rPr>
        <w:t xml:space="preserve">      1.2.1 в перечень основных видов разрешенного использования земельных участков включить наименование вида разрешенного использования земельного участка:</w:t>
      </w:r>
    </w:p>
    <w:p w:rsidR="009375C4" w:rsidRPr="009375C4" w:rsidRDefault="009375C4" w:rsidP="009375C4">
      <w:pPr>
        <w:autoSpaceDE w:val="0"/>
        <w:autoSpaceDN w:val="0"/>
        <w:adjustRightInd w:val="0"/>
        <w:jc w:val="both"/>
        <w:rPr>
          <w:rFonts w:ascii="Arial" w:eastAsiaTheme="minorHAnsi" w:hAnsi="Arial" w:cs="Arial"/>
          <w:sz w:val="20"/>
          <w:szCs w:val="20"/>
          <w:lang w:eastAsia="en-US"/>
        </w:rPr>
      </w:pPr>
      <w:r w:rsidRPr="009375C4">
        <w:rPr>
          <w:rFonts w:ascii="Arial" w:eastAsiaTheme="minorHAnsi" w:hAnsi="Arial" w:cs="Arial"/>
          <w:sz w:val="20"/>
          <w:szCs w:val="20"/>
          <w:lang w:eastAsia="en-US"/>
        </w:rPr>
        <w:t>- оборудованные площадки для занятий спортом (5.1.4).</w:t>
      </w:r>
    </w:p>
    <w:p w:rsidR="009375C4" w:rsidRPr="009375C4" w:rsidRDefault="009375C4" w:rsidP="009375C4">
      <w:pPr>
        <w:jc w:val="both"/>
        <w:rPr>
          <w:rFonts w:ascii="Arial" w:hAnsi="Arial" w:cs="Arial"/>
          <w:sz w:val="20"/>
          <w:szCs w:val="20"/>
          <w:lang w:eastAsia="ar-SA"/>
        </w:rPr>
      </w:pPr>
      <w:r w:rsidRPr="009375C4">
        <w:rPr>
          <w:rFonts w:ascii="Arial" w:hAnsi="Arial" w:cs="Arial"/>
          <w:color w:val="FF0000"/>
          <w:sz w:val="20"/>
          <w:szCs w:val="20"/>
          <w:lang w:eastAsia="ar-SA"/>
        </w:rPr>
        <w:t xml:space="preserve">      </w:t>
      </w:r>
      <w:r w:rsidRPr="009375C4">
        <w:rPr>
          <w:rFonts w:ascii="Arial" w:hAnsi="Arial" w:cs="Arial"/>
          <w:color w:val="000000"/>
          <w:sz w:val="20"/>
          <w:szCs w:val="20"/>
          <w:lang w:eastAsia="ar-SA"/>
        </w:rPr>
        <w:t xml:space="preserve">  1.3. статью 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дополнить пунктом 3 </w:t>
      </w:r>
      <w:r w:rsidRPr="009375C4">
        <w:rPr>
          <w:rFonts w:ascii="Arial" w:hAnsi="Arial" w:cs="Arial"/>
          <w:sz w:val="20"/>
          <w:szCs w:val="20"/>
          <w:lang w:eastAsia="ar-SA"/>
        </w:rPr>
        <w:t>в следующей редакции:</w:t>
      </w:r>
    </w:p>
    <w:p w:rsidR="009375C4" w:rsidRPr="009375C4" w:rsidRDefault="009375C4" w:rsidP="009375C4">
      <w:pPr>
        <w:jc w:val="both"/>
        <w:rPr>
          <w:rFonts w:ascii="Arial" w:hAnsi="Arial" w:cs="Arial"/>
          <w:b/>
          <w:color w:val="000000"/>
          <w:sz w:val="20"/>
          <w:szCs w:val="20"/>
          <w:lang w:eastAsia="ar-SA"/>
        </w:rPr>
      </w:pPr>
      <w:r w:rsidRPr="009375C4">
        <w:rPr>
          <w:rFonts w:ascii="Arial" w:hAnsi="Arial" w:cs="Arial"/>
          <w:sz w:val="20"/>
          <w:szCs w:val="20"/>
          <w:lang w:eastAsia="ar-SA"/>
        </w:rPr>
        <w:t xml:space="preserve">       «3. Действие Правил не распространяется на отношения по приобретению в установленном порядке гражданами и юридическими лицами, имеющими в собственности, безвозмездном пользовании, хозяйственном ведении или оперативном управлении объекты капитального строительства, расположенные на земельных участках, находящихся в государственной или муниципальной собственности, прав на эти участки, при условии, что объекты капитального строительства созданы до вступления в силу Правил».</w:t>
      </w:r>
    </w:p>
    <w:p w:rsidR="009375C4" w:rsidRPr="009375C4" w:rsidRDefault="009375C4" w:rsidP="009375C4">
      <w:pPr>
        <w:widowControl w:val="0"/>
        <w:tabs>
          <w:tab w:val="left" w:pos="540"/>
        </w:tabs>
        <w:autoSpaceDE w:val="0"/>
        <w:autoSpaceDN w:val="0"/>
        <w:adjustRightInd w:val="0"/>
        <w:jc w:val="both"/>
        <w:rPr>
          <w:rFonts w:ascii="Arial" w:hAnsi="Arial" w:cs="Arial"/>
          <w:sz w:val="20"/>
          <w:szCs w:val="20"/>
          <w:lang w:eastAsia="ar-SA"/>
        </w:rPr>
      </w:pPr>
      <w:r w:rsidRPr="009375C4">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9375C4" w:rsidRPr="009375C4" w:rsidRDefault="009375C4" w:rsidP="009375C4">
      <w:pPr>
        <w:widowControl w:val="0"/>
        <w:tabs>
          <w:tab w:val="left" w:pos="540"/>
        </w:tabs>
        <w:autoSpaceDE w:val="0"/>
        <w:autoSpaceDN w:val="0"/>
        <w:adjustRightInd w:val="0"/>
        <w:jc w:val="both"/>
        <w:rPr>
          <w:rFonts w:ascii="Arial" w:hAnsi="Arial" w:cs="Arial"/>
          <w:sz w:val="20"/>
          <w:szCs w:val="20"/>
          <w:lang w:eastAsia="ar-SA"/>
        </w:rPr>
      </w:pPr>
      <w:r w:rsidRPr="009375C4">
        <w:rPr>
          <w:rFonts w:ascii="Arial" w:hAnsi="Arial" w:cs="Arial"/>
          <w:sz w:val="20"/>
          <w:szCs w:val="20"/>
          <w:lang w:eastAsia="ar-SA"/>
        </w:rPr>
        <w:t xml:space="preserve">       - оповещение о начале общественных обсуждений;</w:t>
      </w:r>
    </w:p>
    <w:p w:rsidR="009375C4" w:rsidRPr="009375C4" w:rsidRDefault="009375C4" w:rsidP="009375C4">
      <w:pPr>
        <w:widowControl w:val="0"/>
        <w:tabs>
          <w:tab w:val="left" w:pos="540"/>
        </w:tabs>
        <w:autoSpaceDE w:val="0"/>
        <w:autoSpaceDN w:val="0"/>
        <w:adjustRightInd w:val="0"/>
        <w:jc w:val="both"/>
        <w:rPr>
          <w:rFonts w:ascii="Arial" w:hAnsi="Arial" w:cs="Arial"/>
          <w:sz w:val="20"/>
          <w:szCs w:val="20"/>
          <w:lang w:eastAsia="ar-SA"/>
        </w:rPr>
      </w:pPr>
      <w:r w:rsidRPr="009375C4">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9375C4" w:rsidRPr="009375C4" w:rsidRDefault="009375C4" w:rsidP="009375C4">
      <w:pPr>
        <w:widowControl w:val="0"/>
        <w:tabs>
          <w:tab w:val="left" w:pos="540"/>
        </w:tabs>
        <w:autoSpaceDE w:val="0"/>
        <w:autoSpaceDN w:val="0"/>
        <w:adjustRightInd w:val="0"/>
        <w:jc w:val="both"/>
        <w:rPr>
          <w:rFonts w:ascii="Arial" w:hAnsi="Arial" w:cs="Arial"/>
          <w:sz w:val="20"/>
          <w:szCs w:val="20"/>
          <w:lang w:eastAsia="ar-SA"/>
        </w:rPr>
      </w:pPr>
      <w:r w:rsidRPr="009375C4">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9375C4" w:rsidRPr="009375C4" w:rsidRDefault="009375C4" w:rsidP="009375C4">
      <w:pPr>
        <w:widowControl w:val="0"/>
        <w:tabs>
          <w:tab w:val="left" w:pos="540"/>
        </w:tabs>
        <w:autoSpaceDE w:val="0"/>
        <w:autoSpaceDN w:val="0"/>
        <w:adjustRightInd w:val="0"/>
        <w:jc w:val="both"/>
        <w:rPr>
          <w:rFonts w:ascii="Arial" w:hAnsi="Arial" w:cs="Arial"/>
          <w:sz w:val="20"/>
          <w:szCs w:val="20"/>
          <w:lang w:eastAsia="ar-SA"/>
        </w:rPr>
      </w:pPr>
      <w:r w:rsidRPr="009375C4">
        <w:rPr>
          <w:rFonts w:ascii="Arial" w:hAnsi="Arial" w:cs="Arial"/>
          <w:sz w:val="20"/>
          <w:szCs w:val="20"/>
          <w:lang w:eastAsia="ar-SA"/>
        </w:rPr>
        <w:t xml:space="preserve">       - подготовка и оформление протокола общественных обсуждений;</w:t>
      </w:r>
    </w:p>
    <w:p w:rsidR="009375C4" w:rsidRPr="009375C4" w:rsidRDefault="009375C4" w:rsidP="009375C4">
      <w:pPr>
        <w:widowControl w:val="0"/>
        <w:tabs>
          <w:tab w:val="left" w:pos="540"/>
        </w:tabs>
        <w:autoSpaceDE w:val="0"/>
        <w:autoSpaceDN w:val="0"/>
        <w:adjustRightInd w:val="0"/>
        <w:jc w:val="both"/>
        <w:rPr>
          <w:rFonts w:ascii="Arial" w:hAnsi="Arial" w:cs="Arial"/>
          <w:sz w:val="20"/>
          <w:szCs w:val="20"/>
          <w:lang w:eastAsia="ar-SA"/>
        </w:rPr>
      </w:pPr>
      <w:r w:rsidRPr="009375C4">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9375C4" w:rsidRPr="009375C4" w:rsidRDefault="009375C4" w:rsidP="009375C4">
      <w:pPr>
        <w:widowControl w:val="0"/>
        <w:tabs>
          <w:tab w:val="left" w:pos="540"/>
        </w:tabs>
        <w:autoSpaceDE w:val="0"/>
        <w:autoSpaceDN w:val="0"/>
        <w:adjustRightInd w:val="0"/>
        <w:jc w:val="both"/>
        <w:rPr>
          <w:rFonts w:ascii="Arial" w:hAnsi="Arial" w:cs="Arial"/>
          <w:bCs/>
          <w:sz w:val="20"/>
          <w:szCs w:val="20"/>
          <w:lang w:eastAsia="ar-SA"/>
        </w:rPr>
      </w:pPr>
      <w:r w:rsidRPr="009375C4">
        <w:rPr>
          <w:rFonts w:ascii="Arial" w:hAnsi="Arial" w:cs="Arial"/>
          <w:sz w:val="20"/>
          <w:szCs w:val="20"/>
          <w:lang w:eastAsia="ar-SA"/>
        </w:rPr>
        <w:tab/>
        <w:t xml:space="preserve">3. Определить местонахождение организатора обсуждений – Управление строительства, </w:t>
      </w:r>
      <w:r w:rsidRPr="009375C4">
        <w:rPr>
          <w:rFonts w:ascii="Arial" w:hAnsi="Arial" w:cs="Arial"/>
          <w:sz w:val="20"/>
          <w:szCs w:val="20"/>
          <w:lang w:eastAsia="ar-SA"/>
        </w:rPr>
        <w:lastRenderedPageBreak/>
        <w:t>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9375C4">
        <w:rPr>
          <w:rFonts w:ascii="Arial" w:hAnsi="Arial" w:cs="Arial"/>
          <w:bCs/>
          <w:sz w:val="20"/>
          <w:szCs w:val="20"/>
          <w:lang w:eastAsia="ar-SA"/>
        </w:rPr>
        <w:t xml:space="preserve">; адрес электронной почты: </w:t>
      </w:r>
      <w:hyperlink r:id="rId10" w:history="1">
        <w:r w:rsidRPr="009375C4">
          <w:rPr>
            <w:rFonts w:ascii="Arial" w:hAnsi="Arial" w:cs="Arial"/>
            <w:sz w:val="20"/>
            <w:szCs w:val="20"/>
            <w:lang w:val="en-US" w:eastAsia="ar-SA"/>
          </w:rPr>
          <w:t>kainsk</w:t>
        </w:r>
        <w:r w:rsidRPr="009375C4">
          <w:rPr>
            <w:rFonts w:ascii="Arial" w:hAnsi="Arial" w:cs="Arial"/>
            <w:sz w:val="20"/>
            <w:szCs w:val="20"/>
            <w:lang w:eastAsia="ar-SA"/>
          </w:rPr>
          <w:t>-</w:t>
        </w:r>
        <w:r w:rsidRPr="009375C4">
          <w:rPr>
            <w:rFonts w:ascii="Arial" w:hAnsi="Arial" w:cs="Arial"/>
            <w:sz w:val="20"/>
            <w:szCs w:val="20"/>
            <w:lang w:val="en-US" w:eastAsia="ar-SA"/>
          </w:rPr>
          <w:t>today</w:t>
        </w:r>
        <w:r w:rsidRPr="009375C4">
          <w:rPr>
            <w:rFonts w:ascii="Arial" w:hAnsi="Arial" w:cs="Arial"/>
            <w:sz w:val="20"/>
            <w:szCs w:val="20"/>
            <w:lang w:eastAsia="ar-SA"/>
          </w:rPr>
          <w:t>@</w:t>
        </w:r>
        <w:r w:rsidRPr="009375C4">
          <w:rPr>
            <w:rFonts w:ascii="Arial" w:hAnsi="Arial" w:cs="Arial"/>
            <w:sz w:val="20"/>
            <w:szCs w:val="20"/>
            <w:lang w:val="en-US" w:eastAsia="ar-SA"/>
          </w:rPr>
          <w:t>mail</w:t>
        </w:r>
        <w:r w:rsidRPr="009375C4">
          <w:rPr>
            <w:rFonts w:ascii="Arial" w:hAnsi="Arial" w:cs="Arial"/>
            <w:sz w:val="20"/>
            <w:szCs w:val="20"/>
            <w:lang w:eastAsia="ar-SA"/>
          </w:rPr>
          <w:t>.</w:t>
        </w:r>
        <w:r w:rsidRPr="009375C4">
          <w:rPr>
            <w:rFonts w:ascii="Arial" w:hAnsi="Arial" w:cs="Arial"/>
            <w:sz w:val="20"/>
            <w:szCs w:val="20"/>
            <w:lang w:val="en-US" w:eastAsia="ar-SA"/>
          </w:rPr>
          <w:t>ru</w:t>
        </w:r>
      </w:hyperlink>
      <w:r w:rsidRPr="009375C4">
        <w:rPr>
          <w:rFonts w:ascii="Arial" w:hAnsi="Arial" w:cs="Arial"/>
          <w:sz w:val="20"/>
          <w:szCs w:val="20"/>
          <w:lang w:eastAsia="ar-SA"/>
        </w:rPr>
        <w:t>, контактный номер</w:t>
      </w:r>
      <w:r w:rsidRPr="009375C4">
        <w:rPr>
          <w:rFonts w:ascii="Arial" w:hAnsi="Arial" w:cs="Arial"/>
          <w:bCs/>
          <w:sz w:val="20"/>
          <w:szCs w:val="20"/>
          <w:lang w:eastAsia="ar-SA"/>
        </w:rPr>
        <w:t xml:space="preserve"> телефона 8(383) 62-53-465. </w:t>
      </w:r>
    </w:p>
    <w:p w:rsidR="009375C4" w:rsidRPr="009375C4" w:rsidRDefault="009375C4" w:rsidP="009375C4">
      <w:pPr>
        <w:widowControl w:val="0"/>
        <w:tabs>
          <w:tab w:val="left" w:pos="540"/>
        </w:tabs>
        <w:autoSpaceDE w:val="0"/>
        <w:autoSpaceDN w:val="0"/>
        <w:adjustRightInd w:val="0"/>
        <w:jc w:val="both"/>
        <w:rPr>
          <w:rFonts w:ascii="Arial" w:hAnsi="Arial" w:cs="Arial"/>
          <w:bCs/>
          <w:sz w:val="20"/>
          <w:szCs w:val="20"/>
          <w:lang w:eastAsia="ar-SA"/>
        </w:rPr>
      </w:pPr>
      <w:r w:rsidRPr="009375C4">
        <w:rPr>
          <w:rFonts w:ascii="Arial" w:hAnsi="Arial" w:cs="Arial"/>
          <w:bCs/>
          <w:sz w:val="20"/>
          <w:szCs w:val="20"/>
          <w:lang w:eastAsia="ar-SA"/>
        </w:rPr>
        <w:t xml:space="preserve">       4. Организатору:</w:t>
      </w:r>
    </w:p>
    <w:p w:rsidR="009375C4" w:rsidRPr="009375C4" w:rsidRDefault="009375C4" w:rsidP="009375C4">
      <w:pPr>
        <w:widowControl w:val="0"/>
        <w:tabs>
          <w:tab w:val="left" w:pos="540"/>
        </w:tabs>
        <w:autoSpaceDE w:val="0"/>
        <w:autoSpaceDN w:val="0"/>
        <w:adjustRightInd w:val="0"/>
        <w:jc w:val="both"/>
        <w:rPr>
          <w:rFonts w:ascii="Arial" w:hAnsi="Arial" w:cs="Arial"/>
          <w:bCs/>
          <w:sz w:val="20"/>
          <w:szCs w:val="20"/>
          <w:lang w:eastAsia="ar-SA"/>
        </w:rPr>
      </w:pPr>
      <w:r w:rsidRPr="009375C4">
        <w:rPr>
          <w:rFonts w:ascii="Arial" w:hAnsi="Arial" w:cs="Arial"/>
          <w:bCs/>
          <w:sz w:val="20"/>
          <w:szCs w:val="20"/>
          <w:lang w:eastAsia="ar-SA"/>
        </w:rPr>
        <w:t xml:space="preserve">       1) провести общественные обсуждения в следующие сроки: с 24.02.2025г. (дата опубликования оповещения о начале общественных обсуждений) по 24.03.2025г.</w:t>
      </w:r>
      <w:r w:rsidRPr="009375C4">
        <w:rPr>
          <w:rFonts w:ascii="Arial" w:hAnsi="Arial" w:cs="Arial"/>
          <w:bCs/>
          <w:color w:val="FF0000"/>
          <w:sz w:val="20"/>
          <w:szCs w:val="20"/>
          <w:lang w:eastAsia="ar-SA"/>
        </w:rPr>
        <w:t xml:space="preserve"> </w:t>
      </w:r>
      <w:r w:rsidRPr="009375C4">
        <w:rPr>
          <w:rFonts w:ascii="Arial" w:hAnsi="Arial" w:cs="Arial"/>
          <w:bCs/>
          <w:sz w:val="20"/>
          <w:szCs w:val="20"/>
          <w:lang w:eastAsia="ar-SA"/>
        </w:rPr>
        <w:t xml:space="preserve">(дата опубликования заключения о результатах общественных обсуждений); </w:t>
      </w:r>
    </w:p>
    <w:p w:rsidR="009375C4" w:rsidRPr="009375C4" w:rsidRDefault="009375C4" w:rsidP="009375C4">
      <w:pPr>
        <w:widowControl w:val="0"/>
        <w:tabs>
          <w:tab w:val="left" w:pos="540"/>
        </w:tabs>
        <w:autoSpaceDE w:val="0"/>
        <w:autoSpaceDN w:val="0"/>
        <w:adjustRightInd w:val="0"/>
        <w:jc w:val="both"/>
        <w:rPr>
          <w:rFonts w:ascii="Arial" w:hAnsi="Arial" w:cs="Arial"/>
          <w:sz w:val="20"/>
          <w:szCs w:val="20"/>
          <w:lang w:eastAsia="ar-SA"/>
        </w:rPr>
      </w:pPr>
      <w:r w:rsidRPr="009375C4">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на платформе обратной связи федеральной информационной системы «Единый портал государственных и муниципальных услуг (функций)» (далее – информационная система);</w:t>
      </w:r>
    </w:p>
    <w:p w:rsidR="009375C4" w:rsidRPr="009375C4" w:rsidRDefault="009375C4" w:rsidP="009375C4">
      <w:pPr>
        <w:widowControl w:val="0"/>
        <w:autoSpaceDE w:val="0"/>
        <w:autoSpaceDN w:val="0"/>
        <w:adjustRightInd w:val="0"/>
        <w:jc w:val="both"/>
        <w:rPr>
          <w:rFonts w:ascii="Arial" w:hAnsi="Arial" w:cs="Arial"/>
          <w:sz w:val="20"/>
          <w:szCs w:val="20"/>
          <w:lang w:eastAsia="ar-SA"/>
        </w:rPr>
      </w:pPr>
      <w:r w:rsidRPr="009375C4">
        <w:rPr>
          <w:rFonts w:ascii="Arial" w:hAnsi="Arial" w:cs="Arial"/>
          <w:sz w:val="20"/>
          <w:szCs w:val="20"/>
          <w:lang w:eastAsia="ar-SA"/>
        </w:rPr>
        <w:t xml:space="preserve">       3) опубликование 24.02.2025г.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9375C4">
        <w:rPr>
          <w:rFonts w:ascii="Arial" w:hAnsi="Arial" w:cs="Arial"/>
          <w:sz w:val="20"/>
          <w:szCs w:val="20"/>
          <w:lang w:val="en-US" w:eastAsia="ar-SA"/>
        </w:rPr>
        <w:t>h</w:t>
      </w:r>
      <w:hyperlink r:id="rId11" w:history="1">
        <w:r w:rsidRPr="009375C4">
          <w:rPr>
            <w:rFonts w:ascii="Arial" w:hAnsi="Arial" w:cs="Arial"/>
            <w:sz w:val="20"/>
            <w:szCs w:val="20"/>
            <w:lang w:val="en-US" w:eastAsia="ar-SA"/>
          </w:rPr>
          <w:t>ttps</w:t>
        </w:r>
        <w:r w:rsidRPr="009375C4">
          <w:rPr>
            <w:rFonts w:ascii="Arial" w:hAnsi="Arial" w:cs="Arial"/>
            <w:sz w:val="20"/>
            <w:szCs w:val="20"/>
            <w:lang w:eastAsia="ar-SA"/>
          </w:rPr>
          <w:t>.//kainsk.</w:t>
        </w:r>
        <w:r w:rsidRPr="009375C4">
          <w:rPr>
            <w:rFonts w:ascii="Arial" w:hAnsi="Arial" w:cs="Arial"/>
            <w:sz w:val="20"/>
            <w:szCs w:val="20"/>
            <w:lang w:val="en-US" w:eastAsia="ar-SA"/>
          </w:rPr>
          <w:t>nso</w:t>
        </w:r>
        <w:r w:rsidRPr="009375C4">
          <w:rPr>
            <w:rFonts w:ascii="Arial" w:hAnsi="Arial" w:cs="Arial"/>
            <w:sz w:val="20"/>
            <w:szCs w:val="20"/>
            <w:lang w:eastAsia="ar-SA"/>
          </w:rPr>
          <w:t>.ru</w:t>
        </w:r>
      </w:hyperlink>
      <w:r w:rsidRPr="009375C4">
        <w:rPr>
          <w:rFonts w:ascii="Arial" w:hAnsi="Arial" w:cs="Arial"/>
          <w:sz w:val="20"/>
          <w:szCs w:val="20"/>
          <w:lang w:eastAsia="ar-SA"/>
        </w:rPr>
        <w:t xml:space="preserve"> в разделах «Публичные слушания, общественные обсуждения». </w:t>
      </w:r>
    </w:p>
    <w:p w:rsidR="009375C4" w:rsidRPr="009375C4" w:rsidRDefault="009375C4" w:rsidP="009375C4">
      <w:pPr>
        <w:widowControl w:val="0"/>
        <w:tabs>
          <w:tab w:val="left" w:pos="540"/>
        </w:tabs>
        <w:autoSpaceDE w:val="0"/>
        <w:autoSpaceDN w:val="0"/>
        <w:adjustRightInd w:val="0"/>
        <w:jc w:val="both"/>
        <w:rPr>
          <w:rFonts w:ascii="Arial" w:hAnsi="Arial" w:cs="Arial"/>
          <w:sz w:val="20"/>
          <w:szCs w:val="20"/>
          <w:lang w:eastAsia="ar-SA"/>
        </w:rPr>
      </w:pPr>
      <w:r w:rsidRPr="009375C4">
        <w:rPr>
          <w:rFonts w:ascii="Arial" w:hAnsi="Arial" w:cs="Arial"/>
          <w:sz w:val="20"/>
          <w:szCs w:val="20"/>
          <w:lang w:eastAsia="ar-SA"/>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ул. Краскома 37;</w:t>
      </w:r>
    </w:p>
    <w:p w:rsidR="009375C4" w:rsidRPr="009375C4" w:rsidRDefault="009375C4" w:rsidP="009375C4">
      <w:pPr>
        <w:widowControl w:val="0"/>
        <w:autoSpaceDE w:val="0"/>
        <w:autoSpaceDN w:val="0"/>
        <w:adjustRightInd w:val="0"/>
        <w:jc w:val="both"/>
        <w:rPr>
          <w:rFonts w:ascii="Arial" w:hAnsi="Arial" w:cs="Arial"/>
          <w:sz w:val="20"/>
          <w:szCs w:val="20"/>
          <w:lang w:eastAsia="ar-SA"/>
        </w:rPr>
      </w:pPr>
      <w:r w:rsidRPr="009375C4">
        <w:rPr>
          <w:rFonts w:ascii="Arial" w:hAnsi="Arial" w:cs="Arial"/>
          <w:sz w:val="20"/>
          <w:szCs w:val="20"/>
          <w:lang w:eastAsia="ar-SA"/>
        </w:rPr>
        <w:t xml:space="preserve">      5) размещение 04.03.2025г. проекта внесения изменений в Правила землепользования и застройки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9375C4">
          <w:rPr>
            <w:rFonts w:ascii="Arial" w:hAnsi="Arial" w:cs="Arial"/>
            <w:sz w:val="20"/>
            <w:szCs w:val="20"/>
            <w:lang w:eastAsia="ar-SA"/>
          </w:rPr>
          <w:t>www.kainsk.</w:t>
        </w:r>
        <w:r w:rsidRPr="009375C4">
          <w:rPr>
            <w:rFonts w:ascii="Arial" w:hAnsi="Arial" w:cs="Arial"/>
            <w:sz w:val="20"/>
            <w:szCs w:val="20"/>
            <w:lang w:val="en-US" w:eastAsia="ar-SA"/>
          </w:rPr>
          <w:t>nso</w:t>
        </w:r>
        <w:r w:rsidRPr="009375C4">
          <w:rPr>
            <w:rFonts w:ascii="Arial" w:hAnsi="Arial" w:cs="Arial"/>
            <w:sz w:val="20"/>
            <w:szCs w:val="20"/>
            <w:lang w:eastAsia="ar-SA"/>
          </w:rPr>
          <w:t>.ru</w:t>
        </w:r>
      </w:hyperlink>
      <w:r w:rsidRPr="009375C4">
        <w:rPr>
          <w:rFonts w:ascii="Arial" w:hAnsi="Arial" w:cs="Arial"/>
          <w:sz w:val="20"/>
          <w:szCs w:val="20"/>
          <w:lang w:eastAsia="ar-SA"/>
        </w:rPr>
        <w:t xml:space="preserve"> в разделе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rsidR="009375C4" w:rsidRPr="009375C4" w:rsidRDefault="009375C4" w:rsidP="009375C4">
      <w:pPr>
        <w:widowControl w:val="0"/>
        <w:tabs>
          <w:tab w:val="left" w:pos="567"/>
        </w:tabs>
        <w:autoSpaceDE w:val="0"/>
        <w:autoSpaceDN w:val="0"/>
        <w:adjustRightInd w:val="0"/>
        <w:jc w:val="both"/>
        <w:rPr>
          <w:rFonts w:ascii="Arial" w:hAnsi="Arial" w:cs="Arial"/>
          <w:sz w:val="20"/>
          <w:szCs w:val="20"/>
          <w:lang w:eastAsia="ar-SA"/>
        </w:rPr>
      </w:pPr>
      <w:r w:rsidRPr="009375C4">
        <w:rPr>
          <w:rFonts w:ascii="Arial" w:hAnsi="Arial" w:cs="Arial"/>
          <w:sz w:val="20"/>
          <w:szCs w:val="20"/>
          <w:lang w:eastAsia="ar-SA"/>
        </w:rPr>
        <w:t xml:space="preserve">      6) предложить участникам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9375C4" w:rsidRPr="009375C4" w:rsidRDefault="009375C4" w:rsidP="009375C4">
      <w:pPr>
        <w:widowControl w:val="0"/>
        <w:tabs>
          <w:tab w:val="left" w:pos="426"/>
        </w:tabs>
        <w:autoSpaceDE w:val="0"/>
        <w:autoSpaceDN w:val="0"/>
        <w:adjustRightInd w:val="0"/>
        <w:jc w:val="both"/>
        <w:rPr>
          <w:rFonts w:ascii="Arial" w:hAnsi="Arial" w:cs="Arial"/>
          <w:sz w:val="20"/>
          <w:szCs w:val="20"/>
          <w:lang w:eastAsia="ar-SA"/>
        </w:rPr>
      </w:pPr>
      <w:r w:rsidRPr="009375C4">
        <w:rPr>
          <w:rFonts w:ascii="Arial" w:hAnsi="Arial" w:cs="Arial"/>
          <w:sz w:val="20"/>
          <w:szCs w:val="20"/>
          <w:lang w:eastAsia="ar-SA"/>
        </w:rPr>
        <w:tab/>
        <w:t xml:space="preserve"> - принять активное участие в проведении общественных обсуждений;</w:t>
      </w:r>
    </w:p>
    <w:p w:rsidR="009375C4" w:rsidRPr="009375C4" w:rsidRDefault="009375C4" w:rsidP="009375C4">
      <w:pPr>
        <w:autoSpaceDE w:val="0"/>
        <w:autoSpaceDN w:val="0"/>
        <w:adjustRightInd w:val="0"/>
        <w:ind w:firstLine="426"/>
        <w:jc w:val="both"/>
        <w:rPr>
          <w:rFonts w:ascii="Arial" w:eastAsiaTheme="minorHAnsi" w:hAnsi="Arial" w:cs="Arial"/>
          <w:sz w:val="20"/>
          <w:szCs w:val="20"/>
          <w:lang w:eastAsia="en-US"/>
        </w:rPr>
      </w:pPr>
      <w:r w:rsidRPr="009375C4">
        <w:rPr>
          <w:rFonts w:ascii="Arial" w:eastAsiaTheme="minorHAnsi" w:hAnsi="Arial" w:cs="Arial"/>
          <w:sz w:val="20"/>
          <w:szCs w:val="20"/>
          <w:lang w:eastAsia="en-US"/>
        </w:rPr>
        <w:t xml:space="preserve"> - в соответствии с частью 12</w:t>
      </w:r>
      <w:r w:rsidRPr="009375C4">
        <w:rPr>
          <w:rFonts w:ascii="Arial" w:eastAsiaTheme="minorHAnsi" w:hAnsi="Arial" w:cs="Arial"/>
          <w:color w:val="FF0000"/>
          <w:sz w:val="20"/>
          <w:szCs w:val="20"/>
          <w:lang w:eastAsia="en-US"/>
        </w:rPr>
        <w:t xml:space="preserve"> </w:t>
      </w:r>
      <w:r w:rsidRPr="009375C4">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9375C4" w:rsidRPr="009375C4" w:rsidRDefault="009375C4" w:rsidP="009375C4">
      <w:pPr>
        <w:autoSpaceDE w:val="0"/>
        <w:autoSpaceDN w:val="0"/>
        <w:adjustRightInd w:val="0"/>
        <w:ind w:firstLine="567"/>
        <w:jc w:val="both"/>
        <w:rPr>
          <w:rFonts w:ascii="Arial" w:eastAsiaTheme="minorHAnsi" w:hAnsi="Arial" w:cs="Arial"/>
          <w:sz w:val="20"/>
          <w:szCs w:val="20"/>
          <w:lang w:eastAsia="en-US"/>
        </w:rPr>
      </w:pPr>
      <w:r w:rsidRPr="009375C4">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9375C4" w:rsidRPr="009375C4" w:rsidRDefault="009375C4" w:rsidP="009375C4">
      <w:pPr>
        <w:widowControl w:val="0"/>
        <w:tabs>
          <w:tab w:val="left" w:pos="567"/>
        </w:tabs>
        <w:autoSpaceDE w:val="0"/>
        <w:autoSpaceDN w:val="0"/>
        <w:adjustRightInd w:val="0"/>
        <w:jc w:val="both"/>
        <w:rPr>
          <w:rFonts w:ascii="Arial" w:hAnsi="Arial" w:cs="Arial"/>
          <w:sz w:val="20"/>
          <w:szCs w:val="20"/>
          <w:lang w:eastAsia="ar-SA"/>
        </w:rPr>
      </w:pPr>
      <w:r w:rsidRPr="009375C4">
        <w:rPr>
          <w:rFonts w:ascii="Arial" w:hAnsi="Arial" w:cs="Arial"/>
          <w:sz w:val="20"/>
          <w:szCs w:val="20"/>
          <w:lang w:eastAsia="ar-SA"/>
        </w:rPr>
        <w:t xml:space="preserve">        7)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w:t>
      </w:r>
    </w:p>
    <w:p w:rsidR="009375C4" w:rsidRPr="009375C4" w:rsidRDefault="009375C4" w:rsidP="009375C4">
      <w:pPr>
        <w:tabs>
          <w:tab w:val="left" w:pos="567"/>
        </w:tabs>
        <w:autoSpaceDE w:val="0"/>
        <w:autoSpaceDN w:val="0"/>
        <w:adjustRightInd w:val="0"/>
        <w:jc w:val="both"/>
        <w:rPr>
          <w:rFonts w:ascii="Arial" w:hAnsi="Arial" w:cs="Arial"/>
          <w:sz w:val="20"/>
          <w:szCs w:val="20"/>
          <w:lang w:eastAsia="ar-SA"/>
        </w:rPr>
      </w:pPr>
      <w:r w:rsidRPr="009375C4">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9375C4" w:rsidRPr="009375C4" w:rsidRDefault="009375C4" w:rsidP="009375C4">
      <w:pPr>
        <w:autoSpaceDE w:val="0"/>
        <w:autoSpaceDN w:val="0"/>
        <w:adjustRightInd w:val="0"/>
        <w:jc w:val="both"/>
        <w:rPr>
          <w:rFonts w:ascii="Arial" w:hAnsi="Arial" w:cs="Arial"/>
          <w:sz w:val="20"/>
          <w:szCs w:val="20"/>
          <w:lang w:eastAsia="ar-SA"/>
        </w:rPr>
      </w:pPr>
      <w:r w:rsidRPr="009375C4">
        <w:rPr>
          <w:rFonts w:ascii="Arial" w:hAnsi="Arial" w:cs="Arial"/>
          <w:sz w:val="20"/>
          <w:szCs w:val="20"/>
          <w:lang w:eastAsia="ar-SA"/>
        </w:rPr>
        <w:t xml:space="preserve">        6. Контроль за исполнением настоящего постановления оставляю за собой.</w:t>
      </w:r>
    </w:p>
    <w:p w:rsidR="009375C4" w:rsidRPr="009375C4" w:rsidRDefault="009375C4" w:rsidP="009375C4">
      <w:pPr>
        <w:widowControl w:val="0"/>
        <w:tabs>
          <w:tab w:val="left" w:pos="709"/>
        </w:tabs>
        <w:autoSpaceDE w:val="0"/>
        <w:autoSpaceDN w:val="0"/>
        <w:adjustRightInd w:val="0"/>
        <w:jc w:val="both"/>
        <w:rPr>
          <w:rFonts w:ascii="Arial" w:hAnsi="Arial" w:cs="Arial"/>
          <w:sz w:val="20"/>
          <w:szCs w:val="20"/>
          <w:lang w:eastAsia="ar-SA"/>
        </w:rPr>
      </w:pPr>
    </w:p>
    <w:p w:rsidR="009375C4" w:rsidRDefault="009375C4" w:rsidP="009375C4">
      <w:pPr>
        <w:tabs>
          <w:tab w:val="left" w:pos="3947"/>
        </w:tabs>
        <w:rPr>
          <w:rFonts w:ascii="Arial" w:hAnsi="Arial" w:cs="Arial"/>
          <w:sz w:val="20"/>
          <w:szCs w:val="20"/>
        </w:rPr>
      </w:pPr>
      <w:r w:rsidRPr="009375C4">
        <w:rPr>
          <w:rFonts w:ascii="Arial" w:hAnsi="Arial" w:cs="Arial"/>
          <w:sz w:val="20"/>
          <w:szCs w:val="20"/>
        </w:rPr>
        <w:t xml:space="preserve">Глава города Куйбышева </w:t>
      </w:r>
    </w:p>
    <w:p w:rsidR="009375C4" w:rsidRDefault="009375C4" w:rsidP="009375C4">
      <w:pPr>
        <w:tabs>
          <w:tab w:val="left" w:pos="3947"/>
        </w:tabs>
        <w:rPr>
          <w:rFonts w:ascii="Arial" w:hAnsi="Arial" w:cs="Arial"/>
          <w:sz w:val="20"/>
          <w:szCs w:val="20"/>
        </w:rPr>
      </w:pPr>
      <w:r w:rsidRPr="009375C4">
        <w:rPr>
          <w:rFonts w:ascii="Arial" w:hAnsi="Arial" w:cs="Arial"/>
          <w:sz w:val="20"/>
          <w:szCs w:val="20"/>
        </w:rPr>
        <w:t>Куйбышевского</w:t>
      </w:r>
      <w:r>
        <w:rPr>
          <w:rFonts w:ascii="Arial" w:hAnsi="Arial" w:cs="Arial"/>
          <w:sz w:val="20"/>
          <w:szCs w:val="20"/>
        </w:rPr>
        <w:t xml:space="preserve"> </w:t>
      </w:r>
      <w:r w:rsidRPr="009375C4">
        <w:rPr>
          <w:rFonts w:ascii="Arial" w:hAnsi="Arial" w:cs="Arial"/>
          <w:sz w:val="20"/>
          <w:szCs w:val="20"/>
        </w:rPr>
        <w:t xml:space="preserve">района </w:t>
      </w:r>
    </w:p>
    <w:p w:rsidR="009375C4" w:rsidRPr="009375C4" w:rsidRDefault="009375C4" w:rsidP="009375C4">
      <w:pPr>
        <w:tabs>
          <w:tab w:val="left" w:pos="3947"/>
        </w:tabs>
        <w:rPr>
          <w:rFonts w:ascii="Arial" w:hAnsi="Arial" w:cs="Arial"/>
          <w:sz w:val="20"/>
          <w:szCs w:val="20"/>
        </w:rPr>
      </w:pPr>
      <w:r w:rsidRPr="009375C4">
        <w:rPr>
          <w:rFonts w:ascii="Arial" w:hAnsi="Arial" w:cs="Arial"/>
          <w:sz w:val="20"/>
          <w:szCs w:val="20"/>
        </w:rPr>
        <w:t>Новосибирской области                                                                        А.А. Андронов</w:t>
      </w:r>
    </w:p>
    <w:p w:rsidR="009375C4" w:rsidRPr="009375C4" w:rsidRDefault="009375C4" w:rsidP="009375C4">
      <w:pPr>
        <w:tabs>
          <w:tab w:val="left" w:pos="3947"/>
        </w:tabs>
        <w:rPr>
          <w:rFonts w:ascii="Arial" w:hAnsi="Arial" w:cs="Arial"/>
          <w:sz w:val="20"/>
          <w:szCs w:val="20"/>
        </w:rPr>
      </w:pPr>
    </w:p>
    <w:p w:rsidR="007B014A" w:rsidRPr="007B014A" w:rsidRDefault="007B014A" w:rsidP="007B014A">
      <w:pPr>
        <w:tabs>
          <w:tab w:val="center" w:pos="-1843"/>
          <w:tab w:val="left" w:pos="-1418"/>
          <w:tab w:val="right" w:pos="11907"/>
        </w:tabs>
        <w:autoSpaceDE w:val="0"/>
        <w:autoSpaceDN w:val="0"/>
        <w:jc w:val="both"/>
        <w:rPr>
          <w:rFonts w:ascii="Arial" w:hAnsi="Arial" w:cs="Arial"/>
          <w:sz w:val="20"/>
          <w:szCs w:val="20"/>
          <w:lang w:eastAsia="ar-SA"/>
        </w:rPr>
      </w:pPr>
    </w:p>
    <w:p w:rsidR="00577B9F" w:rsidRPr="00CB422F" w:rsidRDefault="00577B9F" w:rsidP="00CB422F">
      <w:pPr>
        <w:tabs>
          <w:tab w:val="center" w:pos="-1843"/>
          <w:tab w:val="left" w:pos="-1418"/>
          <w:tab w:val="left" w:pos="1666"/>
          <w:tab w:val="right" w:pos="11907"/>
        </w:tabs>
        <w:autoSpaceDE w:val="0"/>
        <w:autoSpaceDN w:val="0"/>
        <w:ind w:right="-1"/>
        <w:jc w:val="both"/>
        <w:rPr>
          <w:rFonts w:ascii="Arial" w:hAnsi="Arial" w:cs="Arial"/>
          <w:b/>
          <w:sz w:val="20"/>
          <w:szCs w:val="20"/>
        </w:rPr>
      </w:pPr>
      <w:r>
        <w:rPr>
          <w:rFonts w:ascii="Arial" w:hAnsi="Arial" w:cs="Arial"/>
          <w:b/>
          <w:sz w:val="20"/>
          <w:szCs w:val="20"/>
        </w:rPr>
        <w:lastRenderedPageBreak/>
        <w:t>2.2</w:t>
      </w:r>
      <w:r w:rsidRPr="00F52D5C">
        <w:rPr>
          <w:rFonts w:ascii="Arial" w:hAnsi="Arial" w:cs="Arial"/>
          <w:b/>
          <w:sz w:val="20"/>
          <w:szCs w:val="20"/>
        </w:rPr>
        <w:t xml:space="preserve">. </w:t>
      </w:r>
      <w:r w:rsidR="00CB422F">
        <w:rPr>
          <w:rFonts w:ascii="Arial" w:hAnsi="Arial" w:cs="Arial"/>
          <w:b/>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CB422F">
        <w:rPr>
          <w:rFonts w:ascii="Arial" w:hAnsi="Arial" w:cs="Arial"/>
          <w:b/>
          <w:sz w:val="20"/>
          <w:szCs w:val="20"/>
        </w:rPr>
        <w:t>12</w:t>
      </w:r>
      <w:r w:rsidR="00206468">
        <w:rPr>
          <w:rFonts w:ascii="Arial" w:hAnsi="Arial" w:cs="Arial"/>
          <w:b/>
          <w:sz w:val="20"/>
          <w:szCs w:val="20"/>
        </w:rPr>
        <w:t>.02</w:t>
      </w:r>
      <w:r w:rsidRPr="00333B54">
        <w:rPr>
          <w:rFonts w:ascii="Arial" w:hAnsi="Arial" w:cs="Arial"/>
          <w:b/>
          <w:sz w:val="20"/>
          <w:szCs w:val="20"/>
        </w:rPr>
        <w:t>.202</w:t>
      </w:r>
      <w:r>
        <w:rPr>
          <w:rFonts w:ascii="Arial" w:hAnsi="Arial" w:cs="Arial"/>
          <w:b/>
          <w:sz w:val="20"/>
          <w:szCs w:val="20"/>
        </w:rPr>
        <w:t>5</w:t>
      </w:r>
      <w:r w:rsidRPr="00333B54">
        <w:rPr>
          <w:rFonts w:ascii="Arial" w:hAnsi="Arial" w:cs="Arial"/>
          <w:b/>
          <w:sz w:val="20"/>
          <w:szCs w:val="20"/>
        </w:rPr>
        <w:t xml:space="preserve"> №</w:t>
      </w:r>
      <w:r>
        <w:rPr>
          <w:rFonts w:ascii="Arial" w:hAnsi="Arial" w:cs="Arial"/>
          <w:b/>
          <w:sz w:val="20"/>
          <w:szCs w:val="20"/>
        </w:rPr>
        <w:t xml:space="preserve"> </w:t>
      </w:r>
      <w:r w:rsidR="00CB422F">
        <w:rPr>
          <w:rFonts w:ascii="Arial" w:hAnsi="Arial" w:cs="Arial"/>
          <w:b/>
          <w:sz w:val="20"/>
          <w:szCs w:val="20"/>
        </w:rPr>
        <w:t>164</w:t>
      </w:r>
      <w:r w:rsidRPr="00333B54">
        <w:rPr>
          <w:rFonts w:ascii="Arial" w:hAnsi="Arial" w:cs="Arial"/>
          <w:b/>
          <w:sz w:val="20"/>
          <w:szCs w:val="20"/>
        </w:rPr>
        <w:t xml:space="preserve"> </w:t>
      </w:r>
      <w:r w:rsidRPr="00F52D5C">
        <w:rPr>
          <w:rFonts w:ascii="Arial" w:hAnsi="Arial" w:cs="Arial"/>
          <w:sz w:val="20"/>
          <w:szCs w:val="20"/>
        </w:rPr>
        <w:t>«</w:t>
      </w:r>
      <w:r w:rsidR="00CB422F" w:rsidRPr="00E851C3">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r w:rsidRPr="00E02A45">
        <w:rPr>
          <w:rFonts w:ascii="Arial" w:hAnsi="Arial" w:cs="Arial"/>
          <w:sz w:val="20"/>
          <w:szCs w:val="20"/>
        </w:rPr>
        <w:t>»</w:t>
      </w:r>
    </w:p>
    <w:p w:rsidR="00F11825" w:rsidRDefault="00F11825" w:rsidP="00F27C35">
      <w:pPr>
        <w:jc w:val="center"/>
        <w:rPr>
          <w:rFonts w:ascii="Arial" w:hAnsi="Arial" w:cs="Arial"/>
          <w:sz w:val="20"/>
          <w:szCs w:val="20"/>
        </w:rPr>
      </w:pPr>
    </w:p>
    <w:p w:rsidR="00E851C3" w:rsidRPr="00E851C3" w:rsidRDefault="00E851C3" w:rsidP="00E851C3">
      <w:pPr>
        <w:tabs>
          <w:tab w:val="center" w:pos="-1843"/>
          <w:tab w:val="left" w:pos="-1418"/>
          <w:tab w:val="left" w:pos="1666"/>
          <w:tab w:val="right" w:pos="11907"/>
        </w:tabs>
        <w:autoSpaceDE w:val="0"/>
        <w:autoSpaceDN w:val="0"/>
        <w:ind w:right="-1"/>
        <w:jc w:val="center"/>
        <w:rPr>
          <w:rFonts w:ascii="Arial" w:hAnsi="Arial" w:cs="Arial"/>
          <w:b/>
          <w:sz w:val="20"/>
          <w:szCs w:val="20"/>
        </w:rPr>
      </w:pPr>
      <w:r w:rsidRPr="00E851C3">
        <w:rPr>
          <w:rFonts w:ascii="Arial" w:hAnsi="Arial" w:cs="Arial"/>
          <w:b/>
          <w:sz w:val="20"/>
          <w:szCs w:val="20"/>
        </w:rPr>
        <w:t xml:space="preserve">ПОСТАНОВЛЕНИЕ  </w:t>
      </w:r>
    </w:p>
    <w:p w:rsidR="00E851C3" w:rsidRPr="00E851C3" w:rsidRDefault="00E851C3" w:rsidP="00E851C3">
      <w:pPr>
        <w:tabs>
          <w:tab w:val="center" w:pos="-1843"/>
          <w:tab w:val="left" w:pos="-1418"/>
          <w:tab w:val="left" w:pos="1666"/>
          <w:tab w:val="right" w:pos="11907"/>
        </w:tabs>
        <w:autoSpaceDE w:val="0"/>
        <w:autoSpaceDN w:val="0"/>
        <w:ind w:right="-1"/>
        <w:jc w:val="center"/>
        <w:rPr>
          <w:rFonts w:ascii="Arial" w:hAnsi="Arial" w:cs="Arial"/>
          <w:sz w:val="20"/>
          <w:szCs w:val="20"/>
        </w:rPr>
      </w:pPr>
    </w:p>
    <w:p w:rsidR="00E851C3" w:rsidRPr="00E851C3" w:rsidRDefault="00E851C3" w:rsidP="00E851C3">
      <w:pPr>
        <w:tabs>
          <w:tab w:val="center" w:pos="-1843"/>
          <w:tab w:val="left" w:pos="-1418"/>
          <w:tab w:val="left" w:pos="1666"/>
          <w:tab w:val="right" w:pos="11907"/>
        </w:tabs>
        <w:autoSpaceDE w:val="0"/>
        <w:autoSpaceDN w:val="0"/>
        <w:ind w:right="-1"/>
        <w:jc w:val="center"/>
        <w:rPr>
          <w:rFonts w:ascii="Arial" w:hAnsi="Arial" w:cs="Arial"/>
          <w:sz w:val="20"/>
          <w:szCs w:val="20"/>
        </w:rPr>
      </w:pPr>
      <w:r w:rsidRPr="00E851C3">
        <w:rPr>
          <w:rFonts w:ascii="Arial" w:hAnsi="Arial" w:cs="Arial"/>
          <w:sz w:val="20"/>
          <w:szCs w:val="20"/>
        </w:rPr>
        <w:t>12.02.2025 № 164</w:t>
      </w:r>
    </w:p>
    <w:p w:rsidR="00E851C3" w:rsidRPr="00E851C3" w:rsidRDefault="00E851C3" w:rsidP="00E851C3">
      <w:pPr>
        <w:tabs>
          <w:tab w:val="center" w:pos="-1843"/>
          <w:tab w:val="left" w:pos="-1418"/>
          <w:tab w:val="left" w:pos="1666"/>
          <w:tab w:val="right" w:pos="11907"/>
        </w:tabs>
        <w:autoSpaceDE w:val="0"/>
        <w:autoSpaceDN w:val="0"/>
        <w:ind w:right="-1"/>
        <w:jc w:val="center"/>
        <w:rPr>
          <w:rFonts w:ascii="Arial" w:hAnsi="Arial" w:cs="Arial"/>
          <w:sz w:val="20"/>
          <w:szCs w:val="20"/>
        </w:rPr>
      </w:pPr>
    </w:p>
    <w:p w:rsidR="00E851C3" w:rsidRPr="00E851C3" w:rsidRDefault="00E851C3" w:rsidP="00E851C3">
      <w:pPr>
        <w:tabs>
          <w:tab w:val="center" w:pos="-1843"/>
          <w:tab w:val="left" w:pos="-1418"/>
          <w:tab w:val="left" w:pos="1666"/>
          <w:tab w:val="right" w:pos="11907"/>
        </w:tabs>
        <w:autoSpaceDE w:val="0"/>
        <w:autoSpaceDN w:val="0"/>
        <w:ind w:right="-1"/>
        <w:jc w:val="center"/>
        <w:rPr>
          <w:rFonts w:ascii="Arial" w:hAnsi="Arial" w:cs="Arial"/>
          <w:sz w:val="20"/>
          <w:szCs w:val="20"/>
        </w:rPr>
      </w:pPr>
      <w:r w:rsidRPr="00E851C3">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E851C3" w:rsidRPr="00E851C3" w:rsidRDefault="00E851C3" w:rsidP="00E851C3">
      <w:pPr>
        <w:tabs>
          <w:tab w:val="center" w:pos="-1843"/>
          <w:tab w:val="left" w:pos="-1418"/>
          <w:tab w:val="left" w:pos="1666"/>
          <w:tab w:val="right" w:pos="11907"/>
        </w:tabs>
        <w:autoSpaceDE w:val="0"/>
        <w:autoSpaceDN w:val="0"/>
        <w:ind w:right="-1"/>
        <w:jc w:val="center"/>
        <w:rPr>
          <w:rFonts w:ascii="Arial" w:hAnsi="Arial" w:cs="Arial"/>
          <w:sz w:val="20"/>
          <w:szCs w:val="20"/>
        </w:rPr>
      </w:pPr>
    </w:p>
    <w:p w:rsidR="00E851C3" w:rsidRPr="00E851C3" w:rsidRDefault="00E851C3" w:rsidP="00CB422F">
      <w:pPr>
        <w:tabs>
          <w:tab w:val="left" w:pos="1666"/>
        </w:tabs>
        <w:ind w:firstLine="708"/>
        <w:jc w:val="both"/>
        <w:rPr>
          <w:rFonts w:ascii="Arial" w:hAnsi="Arial" w:cs="Arial"/>
          <w:sz w:val="20"/>
          <w:szCs w:val="20"/>
        </w:rPr>
      </w:pPr>
      <w:r w:rsidRPr="00E851C3">
        <w:rPr>
          <w:rFonts w:ascii="Arial" w:hAnsi="Arial" w:cs="Arial"/>
          <w:sz w:val="20"/>
          <w:szCs w:val="20"/>
        </w:rPr>
        <w:t xml:space="preserve">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основах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нестационарных торговых объектов», </w:t>
      </w:r>
    </w:p>
    <w:p w:rsidR="00E851C3" w:rsidRPr="00E851C3" w:rsidRDefault="00E851C3" w:rsidP="00CB422F">
      <w:pPr>
        <w:tabs>
          <w:tab w:val="left" w:pos="1666"/>
        </w:tabs>
        <w:autoSpaceDE w:val="0"/>
        <w:autoSpaceDN w:val="0"/>
        <w:adjustRightInd w:val="0"/>
        <w:ind w:firstLine="426"/>
        <w:jc w:val="both"/>
        <w:rPr>
          <w:rFonts w:ascii="Arial" w:hAnsi="Arial" w:cs="Arial"/>
          <w:sz w:val="20"/>
          <w:szCs w:val="20"/>
        </w:rPr>
      </w:pPr>
      <w:r w:rsidRPr="00E851C3">
        <w:rPr>
          <w:rFonts w:ascii="Arial" w:hAnsi="Arial" w:cs="Arial"/>
          <w:sz w:val="20"/>
          <w:szCs w:val="20"/>
        </w:rPr>
        <w:t>ПОСТАНОВЛЯЕТ:</w:t>
      </w:r>
    </w:p>
    <w:p w:rsidR="00E851C3" w:rsidRPr="00E851C3" w:rsidRDefault="00E851C3" w:rsidP="00CB422F">
      <w:pPr>
        <w:numPr>
          <w:ilvl w:val="0"/>
          <w:numId w:val="30"/>
        </w:numPr>
        <w:ind w:left="0" w:firstLine="492"/>
        <w:contextualSpacing/>
        <w:jc w:val="both"/>
        <w:rPr>
          <w:rFonts w:ascii="Arial" w:hAnsi="Arial" w:cs="Arial"/>
          <w:sz w:val="20"/>
          <w:szCs w:val="20"/>
        </w:rPr>
      </w:pPr>
      <w:r w:rsidRPr="00E851C3">
        <w:rPr>
          <w:rFonts w:ascii="Arial" w:hAnsi="Arial" w:cs="Arial"/>
          <w:sz w:val="20"/>
          <w:szCs w:val="20"/>
        </w:rPr>
        <w:t>Внести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 следующее изменение:</w:t>
      </w:r>
    </w:p>
    <w:p w:rsidR="00E851C3" w:rsidRPr="00E851C3" w:rsidRDefault="00E851C3" w:rsidP="00CB422F">
      <w:pPr>
        <w:numPr>
          <w:ilvl w:val="1"/>
          <w:numId w:val="31"/>
        </w:numPr>
        <w:autoSpaceDE w:val="0"/>
        <w:autoSpaceDN w:val="0"/>
        <w:adjustRightInd w:val="0"/>
        <w:ind w:left="709"/>
        <w:contextualSpacing/>
        <w:jc w:val="both"/>
        <w:rPr>
          <w:rFonts w:ascii="Arial" w:hAnsi="Arial" w:cs="Arial"/>
          <w:sz w:val="20"/>
          <w:szCs w:val="20"/>
        </w:rPr>
      </w:pPr>
      <w:r w:rsidRPr="00E851C3">
        <w:rPr>
          <w:rFonts w:ascii="Arial" w:hAnsi="Arial" w:cs="Arial"/>
          <w:sz w:val="20"/>
          <w:szCs w:val="20"/>
        </w:rPr>
        <w:t>Дополнить Приложение строками следующего содержания:</w:t>
      </w:r>
      <w:r w:rsidRPr="00E851C3">
        <w:rPr>
          <w:rFonts w:ascii="Arial" w:hAnsi="Arial" w:cs="Arial"/>
          <w:sz w:val="20"/>
          <w:szCs w:val="20"/>
        </w:rPr>
        <w:tab/>
      </w:r>
    </w:p>
    <w:tbl>
      <w:tblPr>
        <w:tblW w:w="4994" w:type="pct"/>
        <w:tblInd w:w="75" w:type="dxa"/>
        <w:tblLayout w:type="fixed"/>
        <w:tblCellMar>
          <w:top w:w="15" w:type="dxa"/>
          <w:left w:w="15" w:type="dxa"/>
          <w:bottom w:w="15" w:type="dxa"/>
          <w:right w:w="15" w:type="dxa"/>
        </w:tblCellMar>
        <w:tblLook w:val="04A0" w:firstRow="1" w:lastRow="0" w:firstColumn="1" w:lastColumn="0" w:noHBand="0" w:noVBand="1"/>
      </w:tblPr>
      <w:tblGrid>
        <w:gridCol w:w="442"/>
        <w:gridCol w:w="1543"/>
        <w:gridCol w:w="1209"/>
        <w:gridCol w:w="317"/>
        <w:gridCol w:w="425"/>
        <w:gridCol w:w="738"/>
        <w:gridCol w:w="1416"/>
        <w:gridCol w:w="1105"/>
        <w:gridCol w:w="1222"/>
        <w:gridCol w:w="1359"/>
      </w:tblGrid>
      <w:tr w:rsidR="00E851C3" w:rsidRPr="00E851C3" w:rsidTr="00A409E5">
        <w:trPr>
          <w:trHeight w:val="2913"/>
        </w:trPr>
        <w:tc>
          <w:tcPr>
            <w:tcW w:w="44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851C3" w:rsidRPr="00E851C3" w:rsidRDefault="00E851C3" w:rsidP="00CB422F">
            <w:pPr>
              <w:spacing w:after="450" w:line="390" w:lineRule="atLeast"/>
              <w:jc w:val="both"/>
              <w:rPr>
                <w:rFonts w:ascii="Arial" w:hAnsi="Arial" w:cs="Arial"/>
                <w:bCs/>
                <w:sz w:val="20"/>
                <w:szCs w:val="20"/>
              </w:rPr>
            </w:pPr>
            <w:r w:rsidRPr="00E851C3">
              <w:rPr>
                <w:rFonts w:ascii="Arial" w:hAnsi="Arial" w:cs="Arial"/>
                <w:bCs/>
                <w:sz w:val="20"/>
                <w:szCs w:val="20"/>
              </w:rPr>
              <w:t>63</w:t>
            </w:r>
          </w:p>
        </w:tc>
        <w:tc>
          <w:tcPr>
            <w:tcW w:w="154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851C3" w:rsidRPr="00E851C3" w:rsidRDefault="00E851C3" w:rsidP="00CB422F">
            <w:pPr>
              <w:jc w:val="both"/>
              <w:rPr>
                <w:rFonts w:ascii="Arial" w:hAnsi="Arial" w:cs="Arial"/>
                <w:sz w:val="20"/>
                <w:szCs w:val="20"/>
              </w:rPr>
            </w:pPr>
            <w:r w:rsidRPr="00E851C3">
              <w:rPr>
                <w:rFonts w:ascii="Arial" w:hAnsi="Arial" w:cs="Arial"/>
                <w:bCs/>
                <w:sz w:val="20"/>
                <w:szCs w:val="20"/>
              </w:rPr>
              <w:t xml:space="preserve">г.Куйбышев, </w:t>
            </w:r>
            <w:r w:rsidRPr="00E851C3">
              <w:rPr>
                <w:rFonts w:ascii="Arial" w:hAnsi="Arial" w:cs="Arial"/>
                <w:sz w:val="20"/>
                <w:szCs w:val="20"/>
              </w:rPr>
              <w:t xml:space="preserve">территория Парка Березовая </w:t>
            </w:r>
            <w:r w:rsidR="00CB422F" w:rsidRPr="00E851C3">
              <w:rPr>
                <w:rFonts w:ascii="Arial" w:hAnsi="Arial" w:cs="Arial"/>
                <w:sz w:val="20"/>
                <w:szCs w:val="20"/>
              </w:rPr>
              <w:t>роща, в</w:t>
            </w:r>
            <w:r w:rsidRPr="00E851C3">
              <w:rPr>
                <w:rFonts w:ascii="Arial" w:hAnsi="Arial" w:cs="Arial"/>
                <w:sz w:val="20"/>
                <w:szCs w:val="20"/>
              </w:rPr>
              <w:t xml:space="preserve"> районе площадки для отдыха</w:t>
            </w:r>
          </w:p>
        </w:tc>
        <w:tc>
          <w:tcPr>
            <w:tcW w:w="120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851C3" w:rsidRPr="00E851C3" w:rsidRDefault="00E851C3" w:rsidP="00CB422F">
            <w:pPr>
              <w:jc w:val="both"/>
              <w:rPr>
                <w:rFonts w:ascii="Arial" w:hAnsi="Arial" w:cs="Arial"/>
                <w:bCs/>
                <w:sz w:val="20"/>
                <w:szCs w:val="20"/>
              </w:rPr>
            </w:pPr>
            <w:r w:rsidRPr="00E851C3">
              <w:rPr>
                <w:rFonts w:ascii="Arial" w:hAnsi="Arial" w:cs="Arial"/>
                <w:bCs/>
                <w:sz w:val="20"/>
                <w:szCs w:val="20"/>
              </w:rPr>
              <w:t>63.1.</w:t>
            </w:r>
          </w:p>
          <w:p w:rsidR="00E851C3" w:rsidRPr="00E851C3" w:rsidRDefault="00E851C3" w:rsidP="00CB422F">
            <w:pPr>
              <w:jc w:val="both"/>
              <w:rPr>
                <w:rFonts w:ascii="Arial" w:hAnsi="Arial" w:cs="Arial"/>
                <w:bCs/>
                <w:sz w:val="20"/>
                <w:szCs w:val="20"/>
              </w:rPr>
            </w:pPr>
            <w:r w:rsidRPr="00E851C3">
              <w:rPr>
                <w:rFonts w:ascii="Arial" w:hAnsi="Arial" w:cs="Arial"/>
                <w:bCs/>
                <w:sz w:val="20"/>
                <w:szCs w:val="20"/>
              </w:rPr>
              <w:t>Торговый павильон</w:t>
            </w:r>
          </w:p>
          <w:p w:rsidR="00E851C3" w:rsidRPr="00E851C3" w:rsidRDefault="00E851C3" w:rsidP="00CB422F">
            <w:pPr>
              <w:jc w:val="both"/>
              <w:rPr>
                <w:rFonts w:ascii="Arial" w:hAnsi="Arial" w:cs="Arial"/>
                <w:bCs/>
                <w:sz w:val="20"/>
                <w:szCs w:val="20"/>
              </w:rPr>
            </w:pPr>
          </w:p>
          <w:p w:rsidR="00E851C3" w:rsidRPr="00E851C3" w:rsidRDefault="00E851C3" w:rsidP="00CB422F">
            <w:pPr>
              <w:jc w:val="both"/>
              <w:rPr>
                <w:rFonts w:ascii="Arial" w:hAnsi="Arial" w:cs="Arial"/>
                <w:bCs/>
                <w:sz w:val="20"/>
                <w:szCs w:val="20"/>
              </w:rPr>
            </w:pPr>
            <w:r w:rsidRPr="00E851C3">
              <w:rPr>
                <w:rFonts w:ascii="Arial" w:hAnsi="Arial" w:cs="Arial"/>
                <w:bCs/>
                <w:sz w:val="20"/>
                <w:szCs w:val="20"/>
              </w:rPr>
              <w:t>63.2.</w:t>
            </w:r>
          </w:p>
          <w:p w:rsidR="00E851C3" w:rsidRPr="00E851C3" w:rsidRDefault="00E851C3" w:rsidP="00CB422F">
            <w:pPr>
              <w:jc w:val="both"/>
              <w:rPr>
                <w:rFonts w:ascii="Arial" w:hAnsi="Arial" w:cs="Arial"/>
                <w:bCs/>
                <w:sz w:val="20"/>
                <w:szCs w:val="20"/>
              </w:rPr>
            </w:pPr>
            <w:r w:rsidRPr="00E851C3">
              <w:rPr>
                <w:rFonts w:ascii="Arial" w:hAnsi="Arial" w:cs="Arial"/>
                <w:bCs/>
                <w:sz w:val="20"/>
                <w:szCs w:val="20"/>
              </w:rPr>
              <w:t>Торговый киоск</w:t>
            </w:r>
          </w:p>
        </w:tc>
        <w:tc>
          <w:tcPr>
            <w:tcW w:w="31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851C3" w:rsidRPr="00E851C3" w:rsidRDefault="00E851C3" w:rsidP="00CB422F">
            <w:pPr>
              <w:jc w:val="both"/>
              <w:rPr>
                <w:rFonts w:ascii="Arial" w:hAnsi="Arial" w:cs="Arial"/>
                <w:bCs/>
                <w:sz w:val="20"/>
                <w:szCs w:val="20"/>
              </w:rPr>
            </w:pPr>
            <w:r w:rsidRPr="00E851C3">
              <w:rPr>
                <w:rFonts w:ascii="Arial" w:hAnsi="Arial" w:cs="Arial"/>
                <w:bCs/>
                <w:sz w:val="20"/>
                <w:szCs w:val="20"/>
              </w:rPr>
              <w:t>2</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851C3" w:rsidRPr="00E851C3" w:rsidRDefault="00E851C3" w:rsidP="00CB422F">
            <w:pPr>
              <w:jc w:val="both"/>
              <w:rPr>
                <w:rFonts w:ascii="Arial" w:hAnsi="Arial" w:cs="Arial"/>
                <w:bCs/>
                <w:sz w:val="20"/>
                <w:szCs w:val="20"/>
              </w:rPr>
            </w:pPr>
            <w:r w:rsidRPr="00E851C3">
              <w:rPr>
                <w:rFonts w:ascii="Arial" w:hAnsi="Arial" w:cs="Arial"/>
                <w:bCs/>
                <w:sz w:val="20"/>
                <w:szCs w:val="20"/>
              </w:rPr>
              <w:t>40</w:t>
            </w:r>
          </w:p>
        </w:tc>
        <w:tc>
          <w:tcPr>
            <w:tcW w:w="73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851C3" w:rsidRPr="00E851C3" w:rsidRDefault="00E851C3" w:rsidP="00CB422F">
            <w:pPr>
              <w:jc w:val="both"/>
              <w:rPr>
                <w:rFonts w:ascii="Arial" w:hAnsi="Arial" w:cs="Arial"/>
                <w:bCs/>
                <w:sz w:val="20"/>
                <w:szCs w:val="20"/>
              </w:rPr>
            </w:pPr>
            <w:r w:rsidRPr="00E851C3">
              <w:rPr>
                <w:rFonts w:ascii="Arial" w:hAnsi="Arial" w:cs="Arial"/>
                <w:bCs/>
                <w:sz w:val="20"/>
                <w:szCs w:val="20"/>
              </w:rPr>
              <w:t>20/20</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851C3" w:rsidRPr="00E851C3" w:rsidRDefault="00E851C3" w:rsidP="00CB422F">
            <w:pPr>
              <w:jc w:val="center"/>
              <w:rPr>
                <w:rFonts w:ascii="Arial" w:hAnsi="Arial" w:cs="Arial"/>
                <w:bCs/>
                <w:sz w:val="20"/>
                <w:szCs w:val="20"/>
              </w:rPr>
            </w:pPr>
            <w:r w:rsidRPr="00E851C3">
              <w:rPr>
                <w:rFonts w:ascii="Arial" w:hAnsi="Arial" w:cs="Arial"/>
                <w:bCs/>
                <w:sz w:val="20"/>
                <w:szCs w:val="20"/>
              </w:rPr>
              <w:t>Продовольственные и промышленные товары</w:t>
            </w:r>
          </w:p>
          <w:p w:rsidR="00E851C3" w:rsidRPr="00E851C3" w:rsidRDefault="00E851C3" w:rsidP="00CB422F">
            <w:pPr>
              <w:jc w:val="center"/>
              <w:rPr>
                <w:rFonts w:ascii="Arial" w:hAnsi="Arial" w:cs="Arial"/>
                <w:bCs/>
                <w:sz w:val="20"/>
                <w:szCs w:val="20"/>
              </w:rPr>
            </w:pPr>
          </w:p>
          <w:p w:rsidR="00E851C3" w:rsidRPr="00E851C3" w:rsidRDefault="00E851C3" w:rsidP="00CB422F">
            <w:pPr>
              <w:jc w:val="center"/>
              <w:rPr>
                <w:rFonts w:ascii="Arial" w:hAnsi="Arial" w:cs="Arial"/>
                <w:bCs/>
                <w:sz w:val="20"/>
                <w:szCs w:val="20"/>
              </w:rPr>
            </w:pPr>
            <w:r w:rsidRPr="00E851C3">
              <w:rPr>
                <w:rFonts w:ascii="Arial" w:hAnsi="Arial" w:cs="Arial"/>
                <w:bCs/>
                <w:sz w:val="20"/>
                <w:szCs w:val="20"/>
              </w:rPr>
              <w:t>Общественное питание</w:t>
            </w:r>
          </w:p>
        </w:tc>
        <w:tc>
          <w:tcPr>
            <w:tcW w:w="110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851C3" w:rsidRPr="00E851C3" w:rsidRDefault="00E851C3" w:rsidP="00CB422F">
            <w:pPr>
              <w:jc w:val="center"/>
              <w:rPr>
                <w:rFonts w:ascii="Arial" w:hAnsi="Arial" w:cs="Arial"/>
                <w:bCs/>
                <w:sz w:val="20"/>
                <w:szCs w:val="20"/>
              </w:rPr>
            </w:pPr>
            <w:r w:rsidRPr="00E851C3">
              <w:rPr>
                <w:rFonts w:ascii="Arial" w:hAnsi="Arial" w:cs="Arial"/>
                <w:bCs/>
                <w:sz w:val="20"/>
                <w:szCs w:val="20"/>
              </w:rPr>
              <w:t>Собственник земельного участка – город Куйбышев Куйбышевского района Новосибирской области</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851C3" w:rsidRPr="00E851C3" w:rsidRDefault="00E851C3" w:rsidP="00CB422F">
            <w:pPr>
              <w:jc w:val="center"/>
              <w:rPr>
                <w:rFonts w:ascii="Arial" w:hAnsi="Arial" w:cs="Arial"/>
                <w:sz w:val="20"/>
                <w:szCs w:val="20"/>
              </w:rPr>
            </w:pPr>
            <w:r w:rsidRPr="00E851C3">
              <w:rPr>
                <w:rFonts w:ascii="Arial" w:hAnsi="Arial" w:cs="Arial"/>
                <w:bCs/>
                <w:sz w:val="20"/>
                <w:szCs w:val="20"/>
              </w:rPr>
              <w:t>Постоянно</w:t>
            </w:r>
          </w:p>
          <w:p w:rsidR="00E851C3" w:rsidRPr="00E851C3" w:rsidRDefault="00E851C3" w:rsidP="00CB422F">
            <w:pPr>
              <w:jc w:val="both"/>
              <w:rPr>
                <w:rFonts w:ascii="Arial" w:hAnsi="Arial" w:cs="Arial"/>
                <w:sz w:val="20"/>
                <w:szCs w:val="20"/>
              </w:rPr>
            </w:pPr>
          </w:p>
        </w:tc>
        <w:tc>
          <w:tcPr>
            <w:tcW w:w="135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851C3" w:rsidRPr="00E851C3" w:rsidRDefault="00E851C3" w:rsidP="00CB422F">
            <w:pPr>
              <w:jc w:val="center"/>
              <w:rPr>
                <w:rFonts w:ascii="Arial" w:hAnsi="Arial" w:cs="Arial"/>
                <w:sz w:val="20"/>
                <w:szCs w:val="20"/>
              </w:rPr>
            </w:pPr>
            <w:r w:rsidRPr="00E851C3">
              <w:rPr>
                <w:rFonts w:ascii="Arial" w:hAnsi="Arial" w:cs="Arial"/>
                <w:bCs/>
                <w:sz w:val="20"/>
                <w:szCs w:val="20"/>
              </w:rPr>
              <w:t>Перспективное место для размещения нестационарного торгового объекта</w:t>
            </w:r>
          </w:p>
        </w:tc>
      </w:tr>
      <w:tr w:rsidR="00E851C3" w:rsidRPr="00E851C3" w:rsidTr="00A409E5">
        <w:trPr>
          <w:trHeight w:val="2581"/>
        </w:trPr>
        <w:tc>
          <w:tcPr>
            <w:tcW w:w="44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spacing w:after="450" w:line="390" w:lineRule="atLeast"/>
              <w:jc w:val="both"/>
              <w:rPr>
                <w:rFonts w:ascii="Arial" w:hAnsi="Arial" w:cs="Arial"/>
                <w:bCs/>
                <w:sz w:val="20"/>
                <w:szCs w:val="20"/>
              </w:rPr>
            </w:pPr>
            <w:r w:rsidRPr="00E851C3">
              <w:rPr>
                <w:rFonts w:ascii="Arial" w:hAnsi="Arial" w:cs="Arial"/>
                <w:bCs/>
                <w:sz w:val="20"/>
                <w:szCs w:val="20"/>
              </w:rPr>
              <w:t>64</w:t>
            </w:r>
          </w:p>
        </w:tc>
        <w:tc>
          <w:tcPr>
            <w:tcW w:w="154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г.Куйбышев, территория Парка Березовая роща,</w:t>
            </w:r>
          </w:p>
          <w:p w:rsidR="00E851C3" w:rsidRPr="00E851C3" w:rsidRDefault="00E851C3" w:rsidP="00E851C3">
            <w:pPr>
              <w:jc w:val="both"/>
              <w:rPr>
                <w:rFonts w:ascii="Arial" w:hAnsi="Arial" w:cs="Arial"/>
                <w:bCs/>
                <w:sz w:val="20"/>
                <w:szCs w:val="20"/>
              </w:rPr>
            </w:pPr>
            <w:r w:rsidRPr="00E851C3">
              <w:rPr>
                <w:rFonts w:ascii="Arial" w:hAnsi="Arial" w:cs="Arial"/>
                <w:bCs/>
                <w:sz w:val="20"/>
                <w:szCs w:val="20"/>
              </w:rPr>
              <w:t xml:space="preserve">в районе площадки для баскетбола  </w:t>
            </w:r>
          </w:p>
        </w:tc>
        <w:tc>
          <w:tcPr>
            <w:tcW w:w="120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64.1.</w:t>
            </w:r>
          </w:p>
          <w:p w:rsidR="00E851C3" w:rsidRPr="00E851C3" w:rsidRDefault="00E851C3" w:rsidP="00E851C3">
            <w:pPr>
              <w:jc w:val="both"/>
              <w:rPr>
                <w:rFonts w:ascii="Arial" w:hAnsi="Arial" w:cs="Arial"/>
                <w:bCs/>
                <w:sz w:val="20"/>
                <w:szCs w:val="20"/>
              </w:rPr>
            </w:pPr>
            <w:r w:rsidRPr="00E851C3">
              <w:rPr>
                <w:rFonts w:ascii="Arial" w:hAnsi="Arial" w:cs="Arial"/>
                <w:bCs/>
                <w:sz w:val="20"/>
                <w:szCs w:val="20"/>
              </w:rPr>
              <w:t>Торговый павильон</w:t>
            </w:r>
          </w:p>
          <w:p w:rsidR="00E851C3" w:rsidRPr="00E851C3" w:rsidRDefault="00E851C3" w:rsidP="00E851C3">
            <w:pPr>
              <w:jc w:val="both"/>
              <w:rPr>
                <w:rFonts w:ascii="Arial" w:hAnsi="Arial" w:cs="Arial"/>
                <w:bCs/>
                <w:sz w:val="20"/>
                <w:szCs w:val="20"/>
              </w:rPr>
            </w:pPr>
          </w:p>
          <w:p w:rsidR="00E851C3" w:rsidRPr="00E851C3" w:rsidRDefault="00E851C3" w:rsidP="00E851C3">
            <w:pPr>
              <w:jc w:val="both"/>
              <w:rPr>
                <w:rFonts w:ascii="Arial" w:hAnsi="Arial" w:cs="Arial"/>
                <w:bCs/>
                <w:sz w:val="20"/>
                <w:szCs w:val="20"/>
              </w:rPr>
            </w:pPr>
            <w:r w:rsidRPr="00E851C3">
              <w:rPr>
                <w:rFonts w:ascii="Arial" w:hAnsi="Arial" w:cs="Arial"/>
                <w:bCs/>
                <w:sz w:val="20"/>
                <w:szCs w:val="20"/>
              </w:rPr>
              <w:t>64.2</w:t>
            </w:r>
          </w:p>
          <w:p w:rsidR="00E851C3" w:rsidRPr="00E851C3" w:rsidRDefault="00E851C3" w:rsidP="00E851C3">
            <w:pPr>
              <w:jc w:val="both"/>
              <w:rPr>
                <w:rFonts w:ascii="Arial" w:hAnsi="Arial" w:cs="Arial"/>
                <w:bCs/>
                <w:sz w:val="20"/>
                <w:szCs w:val="20"/>
              </w:rPr>
            </w:pPr>
            <w:r w:rsidRPr="00E851C3">
              <w:rPr>
                <w:rFonts w:ascii="Arial" w:hAnsi="Arial" w:cs="Arial"/>
                <w:bCs/>
                <w:sz w:val="20"/>
                <w:szCs w:val="20"/>
              </w:rPr>
              <w:t>Торговый киоск</w:t>
            </w:r>
          </w:p>
        </w:tc>
        <w:tc>
          <w:tcPr>
            <w:tcW w:w="31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20</w:t>
            </w:r>
          </w:p>
        </w:tc>
        <w:tc>
          <w:tcPr>
            <w:tcW w:w="73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20</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center"/>
              <w:rPr>
                <w:rFonts w:ascii="Arial" w:hAnsi="Arial" w:cs="Arial"/>
                <w:bCs/>
                <w:sz w:val="20"/>
                <w:szCs w:val="20"/>
              </w:rPr>
            </w:pPr>
            <w:r w:rsidRPr="00E851C3">
              <w:rPr>
                <w:rFonts w:ascii="Arial" w:hAnsi="Arial" w:cs="Arial"/>
                <w:bCs/>
                <w:sz w:val="20"/>
                <w:szCs w:val="20"/>
              </w:rPr>
              <w:t>Продовольственные и промышленные товары</w:t>
            </w:r>
          </w:p>
          <w:p w:rsidR="00E851C3" w:rsidRPr="00E851C3" w:rsidRDefault="00E851C3" w:rsidP="00E851C3">
            <w:pPr>
              <w:jc w:val="center"/>
              <w:rPr>
                <w:rFonts w:ascii="Arial" w:hAnsi="Arial" w:cs="Arial"/>
                <w:bCs/>
                <w:sz w:val="20"/>
                <w:szCs w:val="20"/>
              </w:rPr>
            </w:pPr>
          </w:p>
          <w:p w:rsidR="00E851C3" w:rsidRPr="00E851C3" w:rsidRDefault="00E851C3" w:rsidP="00E851C3">
            <w:pPr>
              <w:jc w:val="center"/>
              <w:rPr>
                <w:rFonts w:ascii="Arial" w:hAnsi="Arial" w:cs="Arial"/>
                <w:bCs/>
                <w:sz w:val="20"/>
                <w:szCs w:val="20"/>
              </w:rPr>
            </w:pPr>
            <w:r w:rsidRPr="00E851C3">
              <w:rPr>
                <w:rFonts w:ascii="Arial" w:hAnsi="Arial" w:cs="Arial"/>
                <w:bCs/>
                <w:sz w:val="20"/>
                <w:szCs w:val="20"/>
              </w:rPr>
              <w:t>Общественное питание</w:t>
            </w:r>
          </w:p>
        </w:tc>
        <w:tc>
          <w:tcPr>
            <w:tcW w:w="110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center"/>
              <w:rPr>
                <w:rFonts w:ascii="Arial" w:hAnsi="Arial" w:cs="Arial"/>
                <w:bCs/>
                <w:sz w:val="20"/>
                <w:szCs w:val="20"/>
              </w:rPr>
            </w:pPr>
            <w:r w:rsidRPr="00E851C3">
              <w:rPr>
                <w:rFonts w:ascii="Arial" w:hAnsi="Arial" w:cs="Arial"/>
                <w:bCs/>
                <w:sz w:val="20"/>
                <w:szCs w:val="20"/>
              </w:rPr>
              <w:t>Собственник земельного участка – город Куйбышев Куйбышевского района Новосибирской области</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rPr>
                <w:rFonts w:ascii="Arial" w:hAnsi="Arial" w:cs="Arial"/>
                <w:sz w:val="20"/>
                <w:szCs w:val="20"/>
              </w:rPr>
            </w:pPr>
            <w:r w:rsidRPr="00E851C3">
              <w:rPr>
                <w:rFonts w:ascii="Arial" w:hAnsi="Arial" w:cs="Arial"/>
                <w:bCs/>
                <w:sz w:val="20"/>
                <w:szCs w:val="20"/>
              </w:rPr>
              <w:t>Постоянно</w:t>
            </w:r>
          </w:p>
        </w:tc>
        <w:tc>
          <w:tcPr>
            <w:tcW w:w="135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center"/>
              <w:rPr>
                <w:rFonts w:ascii="Arial" w:hAnsi="Arial" w:cs="Arial"/>
                <w:sz w:val="20"/>
                <w:szCs w:val="20"/>
              </w:rPr>
            </w:pPr>
            <w:r w:rsidRPr="00E851C3">
              <w:rPr>
                <w:rFonts w:ascii="Arial" w:hAnsi="Arial" w:cs="Arial"/>
                <w:bCs/>
                <w:sz w:val="20"/>
                <w:szCs w:val="20"/>
              </w:rPr>
              <w:t>Перспективное место для размещения нестационарного торгового объекта</w:t>
            </w:r>
          </w:p>
        </w:tc>
      </w:tr>
      <w:tr w:rsidR="00E851C3" w:rsidRPr="00E851C3" w:rsidTr="00CB422F">
        <w:trPr>
          <w:trHeight w:val="1162"/>
        </w:trPr>
        <w:tc>
          <w:tcPr>
            <w:tcW w:w="44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spacing w:after="450" w:line="390" w:lineRule="atLeast"/>
              <w:jc w:val="both"/>
              <w:rPr>
                <w:rFonts w:ascii="Arial" w:hAnsi="Arial" w:cs="Arial"/>
                <w:bCs/>
                <w:sz w:val="20"/>
                <w:szCs w:val="20"/>
              </w:rPr>
            </w:pPr>
            <w:r w:rsidRPr="00E851C3">
              <w:rPr>
                <w:rFonts w:ascii="Arial" w:hAnsi="Arial" w:cs="Arial"/>
                <w:bCs/>
                <w:sz w:val="20"/>
                <w:szCs w:val="20"/>
              </w:rPr>
              <w:lastRenderedPageBreak/>
              <w:t>65</w:t>
            </w:r>
          </w:p>
        </w:tc>
        <w:tc>
          <w:tcPr>
            <w:tcW w:w="154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 xml:space="preserve">г.Куйбышев, территория Парка Березовая роща, в районе мест для отдыха с беседками  </w:t>
            </w:r>
          </w:p>
        </w:tc>
        <w:tc>
          <w:tcPr>
            <w:tcW w:w="120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65.1</w:t>
            </w:r>
          </w:p>
          <w:p w:rsidR="00E851C3" w:rsidRPr="00E851C3" w:rsidRDefault="00E851C3" w:rsidP="00E851C3">
            <w:pPr>
              <w:jc w:val="both"/>
              <w:rPr>
                <w:rFonts w:ascii="Arial" w:hAnsi="Arial" w:cs="Arial"/>
                <w:bCs/>
                <w:sz w:val="20"/>
                <w:szCs w:val="20"/>
              </w:rPr>
            </w:pPr>
            <w:r w:rsidRPr="00E851C3">
              <w:rPr>
                <w:rFonts w:ascii="Arial" w:hAnsi="Arial" w:cs="Arial"/>
                <w:bCs/>
                <w:sz w:val="20"/>
                <w:szCs w:val="20"/>
              </w:rPr>
              <w:t>Торговый павильон</w:t>
            </w:r>
          </w:p>
          <w:p w:rsidR="00E851C3" w:rsidRPr="00E851C3" w:rsidRDefault="00E851C3" w:rsidP="00E851C3">
            <w:pPr>
              <w:jc w:val="both"/>
              <w:rPr>
                <w:rFonts w:ascii="Arial" w:hAnsi="Arial" w:cs="Arial"/>
                <w:bCs/>
                <w:sz w:val="20"/>
                <w:szCs w:val="20"/>
              </w:rPr>
            </w:pPr>
          </w:p>
          <w:p w:rsidR="00E851C3" w:rsidRPr="00E851C3" w:rsidRDefault="00E851C3" w:rsidP="00E851C3">
            <w:pPr>
              <w:jc w:val="both"/>
              <w:rPr>
                <w:rFonts w:ascii="Arial" w:hAnsi="Arial" w:cs="Arial"/>
                <w:bCs/>
                <w:sz w:val="20"/>
                <w:szCs w:val="20"/>
              </w:rPr>
            </w:pPr>
            <w:r w:rsidRPr="00E851C3">
              <w:rPr>
                <w:rFonts w:ascii="Arial" w:hAnsi="Arial" w:cs="Arial"/>
                <w:bCs/>
                <w:sz w:val="20"/>
                <w:szCs w:val="20"/>
              </w:rPr>
              <w:t>65.2</w:t>
            </w:r>
          </w:p>
          <w:p w:rsidR="00E851C3" w:rsidRPr="00E851C3" w:rsidRDefault="00E851C3" w:rsidP="00E851C3">
            <w:pPr>
              <w:jc w:val="both"/>
              <w:rPr>
                <w:rFonts w:ascii="Arial" w:hAnsi="Arial" w:cs="Arial"/>
                <w:bCs/>
                <w:sz w:val="20"/>
                <w:szCs w:val="20"/>
              </w:rPr>
            </w:pPr>
            <w:r w:rsidRPr="00E851C3">
              <w:rPr>
                <w:rFonts w:ascii="Arial" w:hAnsi="Arial" w:cs="Arial"/>
                <w:bCs/>
                <w:sz w:val="20"/>
                <w:szCs w:val="20"/>
              </w:rPr>
              <w:t>Торговый киоск</w:t>
            </w:r>
          </w:p>
        </w:tc>
        <w:tc>
          <w:tcPr>
            <w:tcW w:w="31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2</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40</w:t>
            </w:r>
          </w:p>
        </w:tc>
        <w:tc>
          <w:tcPr>
            <w:tcW w:w="73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20/20</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center"/>
              <w:rPr>
                <w:rFonts w:ascii="Arial" w:hAnsi="Arial" w:cs="Arial"/>
                <w:bCs/>
                <w:sz w:val="20"/>
                <w:szCs w:val="20"/>
              </w:rPr>
            </w:pPr>
            <w:r w:rsidRPr="00E851C3">
              <w:rPr>
                <w:rFonts w:ascii="Arial" w:hAnsi="Arial" w:cs="Arial"/>
                <w:bCs/>
                <w:sz w:val="20"/>
                <w:szCs w:val="20"/>
              </w:rPr>
              <w:t>Продовольственные и промышленные товары</w:t>
            </w:r>
          </w:p>
          <w:p w:rsidR="00E851C3" w:rsidRPr="00E851C3" w:rsidRDefault="00E851C3" w:rsidP="00E851C3">
            <w:pPr>
              <w:jc w:val="center"/>
              <w:rPr>
                <w:rFonts w:ascii="Arial" w:hAnsi="Arial" w:cs="Arial"/>
                <w:bCs/>
                <w:sz w:val="20"/>
                <w:szCs w:val="20"/>
              </w:rPr>
            </w:pPr>
          </w:p>
          <w:p w:rsidR="00E851C3" w:rsidRPr="00E851C3" w:rsidRDefault="00E851C3" w:rsidP="00E851C3">
            <w:pPr>
              <w:jc w:val="center"/>
              <w:rPr>
                <w:rFonts w:ascii="Arial" w:hAnsi="Arial" w:cs="Arial"/>
                <w:bCs/>
                <w:sz w:val="20"/>
                <w:szCs w:val="20"/>
              </w:rPr>
            </w:pPr>
            <w:r w:rsidRPr="00E851C3">
              <w:rPr>
                <w:rFonts w:ascii="Arial" w:hAnsi="Arial" w:cs="Arial"/>
                <w:bCs/>
                <w:sz w:val="20"/>
                <w:szCs w:val="20"/>
              </w:rPr>
              <w:t>Общественное питание</w:t>
            </w:r>
          </w:p>
        </w:tc>
        <w:tc>
          <w:tcPr>
            <w:tcW w:w="110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center"/>
              <w:rPr>
                <w:rFonts w:ascii="Arial" w:hAnsi="Arial" w:cs="Arial"/>
                <w:bCs/>
                <w:sz w:val="20"/>
                <w:szCs w:val="20"/>
              </w:rPr>
            </w:pPr>
            <w:r w:rsidRPr="00E851C3">
              <w:rPr>
                <w:rFonts w:ascii="Arial" w:hAnsi="Arial" w:cs="Arial"/>
                <w:bCs/>
                <w:sz w:val="20"/>
                <w:szCs w:val="20"/>
              </w:rPr>
              <w:t>Собственник земельного участка – город Куйбышев Куйбышевского района Новосибирской области</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rPr>
                <w:rFonts w:ascii="Arial" w:hAnsi="Arial" w:cs="Arial"/>
                <w:sz w:val="20"/>
                <w:szCs w:val="20"/>
              </w:rPr>
            </w:pPr>
            <w:r w:rsidRPr="00E851C3">
              <w:rPr>
                <w:rFonts w:ascii="Arial" w:hAnsi="Arial" w:cs="Arial"/>
                <w:bCs/>
                <w:sz w:val="20"/>
                <w:szCs w:val="20"/>
              </w:rPr>
              <w:t>Постоянно</w:t>
            </w:r>
          </w:p>
        </w:tc>
        <w:tc>
          <w:tcPr>
            <w:tcW w:w="135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center"/>
              <w:rPr>
                <w:rFonts w:ascii="Arial" w:hAnsi="Arial" w:cs="Arial"/>
                <w:sz w:val="20"/>
                <w:szCs w:val="20"/>
              </w:rPr>
            </w:pPr>
            <w:r w:rsidRPr="00E851C3">
              <w:rPr>
                <w:rFonts w:ascii="Arial" w:hAnsi="Arial" w:cs="Arial"/>
                <w:bCs/>
                <w:sz w:val="20"/>
                <w:szCs w:val="20"/>
              </w:rPr>
              <w:t>Перспективное место для размещения нестационарного торгового объекта</w:t>
            </w:r>
          </w:p>
        </w:tc>
      </w:tr>
      <w:tr w:rsidR="00E851C3" w:rsidRPr="00E851C3" w:rsidTr="00CB422F">
        <w:trPr>
          <w:trHeight w:val="1162"/>
        </w:trPr>
        <w:tc>
          <w:tcPr>
            <w:tcW w:w="44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spacing w:after="450" w:line="390" w:lineRule="atLeast"/>
              <w:jc w:val="both"/>
              <w:rPr>
                <w:rFonts w:ascii="Arial" w:hAnsi="Arial" w:cs="Arial"/>
                <w:bCs/>
                <w:sz w:val="20"/>
                <w:szCs w:val="20"/>
              </w:rPr>
            </w:pPr>
            <w:r w:rsidRPr="00E851C3">
              <w:rPr>
                <w:rFonts w:ascii="Arial" w:hAnsi="Arial" w:cs="Arial"/>
                <w:bCs/>
                <w:sz w:val="20"/>
                <w:szCs w:val="20"/>
              </w:rPr>
              <w:t>66</w:t>
            </w:r>
          </w:p>
        </w:tc>
        <w:tc>
          <w:tcPr>
            <w:tcW w:w="154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 xml:space="preserve">г.Куйбышев, территория Парка Березовая роща, в районе музыкальной площадки  </w:t>
            </w:r>
          </w:p>
        </w:tc>
        <w:tc>
          <w:tcPr>
            <w:tcW w:w="120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66.1</w:t>
            </w:r>
          </w:p>
          <w:p w:rsidR="00E851C3" w:rsidRPr="00E851C3" w:rsidRDefault="00E851C3" w:rsidP="00E851C3">
            <w:pPr>
              <w:jc w:val="both"/>
              <w:rPr>
                <w:rFonts w:ascii="Arial" w:hAnsi="Arial" w:cs="Arial"/>
                <w:bCs/>
                <w:sz w:val="20"/>
                <w:szCs w:val="20"/>
              </w:rPr>
            </w:pPr>
            <w:r w:rsidRPr="00E851C3">
              <w:rPr>
                <w:rFonts w:ascii="Arial" w:hAnsi="Arial" w:cs="Arial"/>
                <w:bCs/>
                <w:sz w:val="20"/>
                <w:szCs w:val="20"/>
              </w:rPr>
              <w:t>Торговый павильон</w:t>
            </w:r>
          </w:p>
          <w:p w:rsidR="00E851C3" w:rsidRPr="00E851C3" w:rsidRDefault="00E851C3" w:rsidP="00E851C3">
            <w:pPr>
              <w:jc w:val="both"/>
              <w:rPr>
                <w:rFonts w:ascii="Arial" w:hAnsi="Arial" w:cs="Arial"/>
                <w:bCs/>
                <w:sz w:val="20"/>
                <w:szCs w:val="20"/>
              </w:rPr>
            </w:pPr>
          </w:p>
          <w:p w:rsidR="00E851C3" w:rsidRPr="00E851C3" w:rsidRDefault="00E851C3" w:rsidP="00E851C3">
            <w:pPr>
              <w:jc w:val="both"/>
              <w:rPr>
                <w:rFonts w:ascii="Arial" w:hAnsi="Arial" w:cs="Arial"/>
                <w:bCs/>
                <w:sz w:val="20"/>
                <w:szCs w:val="20"/>
              </w:rPr>
            </w:pPr>
            <w:r w:rsidRPr="00E851C3">
              <w:rPr>
                <w:rFonts w:ascii="Arial" w:hAnsi="Arial" w:cs="Arial"/>
                <w:bCs/>
                <w:sz w:val="20"/>
                <w:szCs w:val="20"/>
              </w:rPr>
              <w:t>66.2.</w:t>
            </w:r>
          </w:p>
          <w:p w:rsidR="00E851C3" w:rsidRPr="00E851C3" w:rsidRDefault="00E851C3" w:rsidP="00E851C3">
            <w:pPr>
              <w:jc w:val="both"/>
              <w:rPr>
                <w:rFonts w:ascii="Arial" w:hAnsi="Arial" w:cs="Arial"/>
                <w:bCs/>
                <w:sz w:val="20"/>
                <w:szCs w:val="20"/>
              </w:rPr>
            </w:pPr>
            <w:r w:rsidRPr="00E851C3">
              <w:rPr>
                <w:rFonts w:ascii="Arial" w:hAnsi="Arial" w:cs="Arial"/>
                <w:bCs/>
                <w:sz w:val="20"/>
                <w:szCs w:val="20"/>
              </w:rPr>
              <w:t>Торговый киоск</w:t>
            </w:r>
          </w:p>
        </w:tc>
        <w:tc>
          <w:tcPr>
            <w:tcW w:w="31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2</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40</w:t>
            </w:r>
          </w:p>
        </w:tc>
        <w:tc>
          <w:tcPr>
            <w:tcW w:w="73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20/20</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center"/>
              <w:rPr>
                <w:rFonts w:ascii="Arial" w:hAnsi="Arial" w:cs="Arial"/>
                <w:bCs/>
                <w:sz w:val="20"/>
                <w:szCs w:val="20"/>
              </w:rPr>
            </w:pPr>
            <w:r w:rsidRPr="00E851C3">
              <w:rPr>
                <w:rFonts w:ascii="Arial" w:hAnsi="Arial" w:cs="Arial"/>
                <w:bCs/>
                <w:sz w:val="20"/>
                <w:szCs w:val="20"/>
              </w:rPr>
              <w:t>Продовольственные и промышленные товары,</w:t>
            </w:r>
          </w:p>
          <w:p w:rsidR="00E851C3" w:rsidRPr="00E851C3" w:rsidRDefault="00E851C3" w:rsidP="00E851C3">
            <w:pPr>
              <w:jc w:val="center"/>
              <w:rPr>
                <w:rFonts w:ascii="Arial" w:hAnsi="Arial" w:cs="Arial"/>
                <w:bCs/>
                <w:sz w:val="20"/>
                <w:szCs w:val="20"/>
              </w:rPr>
            </w:pPr>
          </w:p>
          <w:p w:rsidR="00E851C3" w:rsidRPr="00E851C3" w:rsidRDefault="00E851C3" w:rsidP="00E851C3">
            <w:pPr>
              <w:jc w:val="center"/>
              <w:rPr>
                <w:rFonts w:ascii="Arial" w:hAnsi="Arial" w:cs="Arial"/>
                <w:bCs/>
                <w:sz w:val="20"/>
                <w:szCs w:val="20"/>
              </w:rPr>
            </w:pPr>
            <w:r w:rsidRPr="00E851C3">
              <w:rPr>
                <w:rFonts w:ascii="Arial" w:hAnsi="Arial" w:cs="Arial"/>
                <w:bCs/>
                <w:sz w:val="20"/>
                <w:szCs w:val="20"/>
              </w:rPr>
              <w:t>Общественное питание</w:t>
            </w:r>
          </w:p>
        </w:tc>
        <w:tc>
          <w:tcPr>
            <w:tcW w:w="110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center"/>
              <w:rPr>
                <w:rFonts w:ascii="Arial" w:hAnsi="Arial" w:cs="Arial"/>
                <w:bCs/>
                <w:sz w:val="20"/>
                <w:szCs w:val="20"/>
              </w:rPr>
            </w:pPr>
            <w:r w:rsidRPr="00E851C3">
              <w:rPr>
                <w:rFonts w:ascii="Arial" w:hAnsi="Arial" w:cs="Arial"/>
                <w:bCs/>
                <w:sz w:val="20"/>
                <w:szCs w:val="20"/>
              </w:rPr>
              <w:t>Собственник земельного участка – город Куйбышев Куйбышевского района Новосибирской области</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rPr>
                <w:rFonts w:ascii="Arial" w:hAnsi="Arial" w:cs="Arial"/>
                <w:sz w:val="20"/>
                <w:szCs w:val="20"/>
              </w:rPr>
            </w:pPr>
            <w:r w:rsidRPr="00E851C3">
              <w:rPr>
                <w:rFonts w:ascii="Arial" w:hAnsi="Arial" w:cs="Arial"/>
                <w:bCs/>
                <w:sz w:val="20"/>
                <w:szCs w:val="20"/>
              </w:rPr>
              <w:t>Постоянно</w:t>
            </w:r>
          </w:p>
        </w:tc>
        <w:tc>
          <w:tcPr>
            <w:tcW w:w="135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center"/>
              <w:rPr>
                <w:rFonts w:ascii="Arial" w:hAnsi="Arial" w:cs="Arial"/>
                <w:sz w:val="20"/>
                <w:szCs w:val="20"/>
              </w:rPr>
            </w:pPr>
            <w:r w:rsidRPr="00E851C3">
              <w:rPr>
                <w:rFonts w:ascii="Arial" w:hAnsi="Arial" w:cs="Arial"/>
                <w:bCs/>
                <w:sz w:val="20"/>
                <w:szCs w:val="20"/>
              </w:rPr>
              <w:t>Перспективное место для размещения нестационарного торгового объекта</w:t>
            </w:r>
          </w:p>
        </w:tc>
      </w:tr>
      <w:tr w:rsidR="00E851C3" w:rsidRPr="00E851C3" w:rsidTr="00CB422F">
        <w:trPr>
          <w:trHeight w:val="473"/>
        </w:trPr>
        <w:tc>
          <w:tcPr>
            <w:tcW w:w="44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spacing w:after="450" w:line="390" w:lineRule="atLeast"/>
              <w:jc w:val="both"/>
              <w:rPr>
                <w:rFonts w:ascii="Arial" w:hAnsi="Arial" w:cs="Arial"/>
                <w:bCs/>
                <w:sz w:val="20"/>
                <w:szCs w:val="20"/>
              </w:rPr>
            </w:pPr>
            <w:r w:rsidRPr="00E851C3">
              <w:rPr>
                <w:rFonts w:ascii="Arial" w:hAnsi="Arial" w:cs="Arial"/>
                <w:bCs/>
                <w:sz w:val="20"/>
                <w:szCs w:val="20"/>
              </w:rPr>
              <w:t>67</w:t>
            </w:r>
          </w:p>
        </w:tc>
        <w:tc>
          <w:tcPr>
            <w:tcW w:w="154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 xml:space="preserve">г.Куйбышев, территория Парка Березовая роща, в районе детской площадки  </w:t>
            </w:r>
          </w:p>
        </w:tc>
        <w:tc>
          <w:tcPr>
            <w:tcW w:w="120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67.1.</w:t>
            </w:r>
          </w:p>
          <w:p w:rsidR="00E851C3" w:rsidRPr="00E851C3" w:rsidRDefault="00E851C3" w:rsidP="00E851C3">
            <w:pPr>
              <w:jc w:val="both"/>
              <w:rPr>
                <w:rFonts w:ascii="Arial" w:hAnsi="Arial" w:cs="Arial"/>
                <w:bCs/>
                <w:sz w:val="20"/>
                <w:szCs w:val="20"/>
              </w:rPr>
            </w:pPr>
            <w:r w:rsidRPr="00E851C3">
              <w:rPr>
                <w:rFonts w:ascii="Arial" w:hAnsi="Arial" w:cs="Arial"/>
                <w:bCs/>
                <w:sz w:val="20"/>
                <w:szCs w:val="20"/>
              </w:rPr>
              <w:t>Торговый павильон</w:t>
            </w:r>
          </w:p>
          <w:p w:rsidR="00E851C3" w:rsidRPr="00E851C3" w:rsidRDefault="00E851C3" w:rsidP="00E851C3">
            <w:pPr>
              <w:jc w:val="both"/>
              <w:rPr>
                <w:rFonts w:ascii="Arial" w:hAnsi="Arial" w:cs="Arial"/>
                <w:bCs/>
                <w:sz w:val="20"/>
                <w:szCs w:val="20"/>
              </w:rPr>
            </w:pPr>
          </w:p>
          <w:p w:rsidR="00E851C3" w:rsidRPr="00E851C3" w:rsidRDefault="00E851C3" w:rsidP="00E851C3">
            <w:pPr>
              <w:jc w:val="both"/>
              <w:rPr>
                <w:rFonts w:ascii="Arial" w:hAnsi="Arial" w:cs="Arial"/>
                <w:bCs/>
                <w:sz w:val="20"/>
                <w:szCs w:val="20"/>
              </w:rPr>
            </w:pPr>
            <w:r w:rsidRPr="00E851C3">
              <w:rPr>
                <w:rFonts w:ascii="Arial" w:hAnsi="Arial" w:cs="Arial"/>
                <w:bCs/>
                <w:sz w:val="20"/>
                <w:szCs w:val="20"/>
              </w:rPr>
              <w:t>67.2.</w:t>
            </w:r>
          </w:p>
          <w:p w:rsidR="00E851C3" w:rsidRPr="00E851C3" w:rsidRDefault="00E851C3" w:rsidP="00E851C3">
            <w:pPr>
              <w:jc w:val="both"/>
              <w:rPr>
                <w:rFonts w:ascii="Arial" w:hAnsi="Arial" w:cs="Arial"/>
                <w:bCs/>
                <w:sz w:val="20"/>
                <w:szCs w:val="20"/>
              </w:rPr>
            </w:pPr>
            <w:r w:rsidRPr="00E851C3">
              <w:rPr>
                <w:rFonts w:ascii="Arial" w:hAnsi="Arial" w:cs="Arial"/>
                <w:bCs/>
                <w:sz w:val="20"/>
                <w:szCs w:val="20"/>
              </w:rPr>
              <w:t>Торговый киоск</w:t>
            </w:r>
          </w:p>
        </w:tc>
        <w:tc>
          <w:tcPr>
            <w:tcW w:w="31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20</w:t>
            </w:r>
          </w:p>
        </w:tc>
        <w:tc>
          <w:tcPr>
            <w:tcW w:w="73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20</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center"/>
              <w:rPr>
                <w:rFonts w:ascii="Arial" w:hAnsi="Arial" w:cs="Arial"/>
                <w:bCs/>
                <w:sz w:val="20"/>
                <w:szCs w:val="20"/>
              </w:rPr>
            </w:pPr>
            <w:r w:rsidRPr="00E851C3">
              <w:rPr>
                <w:rFonts w:ascii="Arial" w:hAnsi="Arial" w:cs="Arial"/>
                <w:bCs/>
                <w:sz w:val="20"/>
                <w:szCs w:val="20"/>
              </w:rPr>
              <w:t xml:space="preserve">Продовольственные и промышленные товары, </w:t>
            </w:r>
          </w:p>
          <w:p w:rsidR="00E851C3" w:rsidRPr="00E851C3" w:rsidRDefault="00E851C3" w:rsidP="00E851C3">
            <w:pPr>
              <w:jc w:val="center"/>
              <w:rPr>
                <w:rFonts w:ascii="Arial" w:hAnsi="Arial" w:cs="Arial"/>
                <w:bCs/>
                <w:sz w:val="20"/>
                <w:szCs w:val="20"/>
              </w:rPr>
            </w:pPr>
          </w:p>
          <w:p w:rsidR="00E851C3" w:rsidRPr="00E851C3" w:rsidRDefault="00E851C3" w:rsidP="00E851C3">
            <w:pPr>
              <w:jc w:val="center"/>
              <w:rPr>
                <w:rFonts w:ascii="Arial" w:hAnsi="Arial" w:cs="Arial"/>
                <w:bCs/>
                <w:sz w:val="20"/>
                <w:szCs w:val="20"/>
              </w:rPr>
            </w:pPr>
            <w:r w:rsidRPr="00E851C3">
              <w:rPr>
                <w:rFonts w:ascii="Arial" w:hAnsi="Arial" w:cs="Arial"/>
                <w:bCs/>
                <w:sz w:val="20"/>
                <w:szCs w:val="20"/>
              </w:rPr>
              <w:t>Общественное питание</w:t>
            </w:r>
          </w:p>
        </w:tc>
        <w:tc>
          <w:tcPr>
            <w:tcW w:w="110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center"/>
              <w:rPr>
                <w:rFonts w:ascii="Arial" w:hAnsi="Arial" w:cs="Arial"/>
                <w:bCs/>
                <w:sz w:val="20"/>
                <w:szCs w:val="20"/>
              </w:rPr>
            </w:pPr>
            <w:r w:rsidRPr="00E851C3">
              <w:rPr>
                <w:rFonts w:ascii="Arial" w:hAnsi="Arial" w:cs="Arial"/>
                <w:bCs/>
                <w:sz w:val="20"/>
                <w:szCs w:val="20"/>
              </w:rPr>
              <w:t>Собственник земельного участка – город Куйбышев Куйбышевского района Новосибирской области</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rPr>
                <w:rFonts w:ascii="Arial" w:hAnsi="Arial" w:cs="Arial"/>
                <w:sz w:val="20"/>
                <w:szCs w:val="20"/>
              </w:rPr>
            </w:pPr>
            <w:r w:rsidRPr="00E851C3">
              <w:rPr>
                <w:rFonts w:ascii="Arial" w:hAnsi="Arial" w:cs="Arial"/>
                <w:bCs/>
                <w:sz w:val="20"/>
                <w:szCs w:val="20"/>
              </w:rPr>
              <w:t>Постоянно</w:t>
            </w:r>
          </w:p>
        </w:tc>
        <w:tc>
          <w:tcPr>
            <w:tcW w:w="135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center"/>
              <w:rPr>
                <w:rFonts w:ascii="Arial" w:hAnsi="Arial" w:cs="Arial"/>
                <w:sz w:val="20"/>
                <w:szCs w:val="20"/>
              </w:rPr>
            </w:pPr>
            <w:r w:rsidRPr="00E851C3">
              <w:rPr>
                <w:rFonts w:ascii="Arial" w:hAnsi="Arial" w:cs="Arial"/>
                <w:bCs/>
                <w:sz w:val="20"/>
                <w:szCs w:val="20"/>
              </w:rPr>
              <w:t>Перспективное место для размещения нестационарного торгового объекта</w:t>
            </w:r>
          </w:p>
        </w:tc>
      </w:tr>
      <w:tr w:rsidR="00E851C3" w:rsidRPr="00E851C3" w:rsidTr="00CB422F">
        <w:trPr>
          <w:trHeight w:val="1162"/>
        </w:trPr>
        <w:tc>
          <w:tcPr>
            <w:tcW w:w="44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spacing w:after="450" w:line="390" w:lineRule="atLeast"/>
              <w:jc w:val="both"/>
              <w:rPr>
                <w:rFonts w:ascii="Arial" w:hAnsi="Arial" w:cs="Arial"/>
                <w:bCs/>
                <w:sz w:val="20"/>
                <w:szCs w:val="20"/>
              </w:rPr>
            </w:pPr>
            <w:r w:rsidRPr="00E851C3">
              <w:rPr>
                <w:rFonts w:ascii="Arial" w:hAnsi="Arial" w:cs="Arial"/>
                <w:bCs/>
                <w:sz w:val="20"/>
                <w:szCs w:val="20"/>
              </w:rPr>
              <w:t>68</w:t>
            </w:r>
          </w:p>
        </w:tc>
        <w:tc>
          <w:tcPr>
            <w:tcW w:w="154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 xml:space="preserve">г.Куйбышев, территория Парка Березовая роща, в районе автопарковки  </w:t>
            </w:r>
          </w:p>
        </w:tc>
        <w:tc>
          <w:tcPr>
            <w:tcW w:w="120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68.1.</w:t>
            </w:r>
          </w:p>
          <w:p w:rsidR="00E851C3" w:rsidRPr="00E851C3" w:rsidRDefault="00E851C3" w:rsidP="00E851C3">
            <w:pPr>
              <w:jc w:val="both"/>
              <w:rPr>
                <w:rFonts w:ascii="Arial" w:hAnsi="Arial" w:cs="Arial"/>
                <w:bCs/>
                <w:sz w:val="20"/>
                <w:szCs w:val="20"/>
              </w:rPr>
            </w:pPr>
            <w:r w:rsidRPr="00E851C3">
              <w:rPr>
                <w:rFonts w:ascii="Arial" w:hAnsi="Arial" w:cs="Arial"/>
                <w:bCs/>
                <w:sz w:val="20"/>
                <w:szCs w:val="20"/>
              </w:rPr>
              <w:t>Торговый павильон</w:t>
            </w:r>
          </w:p>
          <w:p w:rsidR="00E851C3" w:rsidRPr="00E851C3" w:rsidRDefault="00E851C3" w:rsidP="00E851C3">
            <w:pPr>
              <w:jc w:val="both"/>
              <w:rPr>
                <w:rFonts w:ascii="Arial" w:hAnsi="Arial" w:cs="Arial"/>
                <w:bCs/>
                <w:sz w:val="20"/>
                <w:szCs w:val="20"/>
              </w:rPr>
            </w:pPr>
          </w:p>
          <w:p w:rsidR="00E851C3" w:rsidRPr="00E851C3" w:rsidRDefault="00E851C3" w:rsidP="00E851C3">
            <w:pPr>
              <w:jc w:val="both"/>
              <w:rPr>
                <w:rFonts w:ascii="Arial" w:hAnsi="Arial" w:cs="Arial"/>
                <w:bCs/>
                <w:sz w:val="20"/>
                <w:szCs w:val="20"/>
              </w:rPr>
            </w:pPr>
            <w:r w:rsidRPr="00E851C3">
              <w:rPr>
                <w:rFonts w:ascii="Arial" w:hAnsi="Arial" w:cs="Arial"/>
                <w:bCs/>
                <w:sz w:val="20"/>
                <w:szCs w:val="20"/>
              </w:rPr>
              <w:t>68.2.</w:t>
            </w:r>
          </w:p>
          <w:p w:rsidR="00E851C3" w:rsidRPr="00E851C3" w:rsidRDefault="00E851C3" w:rsidP="00E851C3">
            <w:pPr>
              <w:jc w:val="both"/>
              <w:rPr>
                <w:rFonts w:ascii="Arial" w:hAnsi="Arial" w:cs="Arial"/>
                <w:bCs/>
                <w:sz w:val="20"/>
                <w:szCs w:val="20"/>
              </w:rPr>
            </w:pPr>
            <w:r w:rsidRPr="00E851C3">
              <w:rPr>
                <w:rFonts w:ascii="Arial" w:hAnsi="Arial" w:cs="Arial"/>
                <w:bCs/>
                <w:sz w:val="20"/>
                <w:szCs w:val="20"/>
              </w:rPr>
              <w:t>Торговый киоск</w:t>
            </w:r>
          </w:p>
        </w:tc>
        <w:tc>
          <w:tcPr>
            <w:tcW w:w="31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20</w:t>
            </w:r>
          </w:p>
        </w:tc>
        <w:tc>
          <w:tcPr>
            <w:tcW w:w="73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both"/>
              <w:rPr>
                <w:rFonts w:ascii="Arial" w:hAnsi="Arial" w:cs="Arial"/>
                <w:bCs/>
                <w:sz w:val="20"/>
                <w:szCs w:val="20"/>
              </w:rPr>
            </w:pPr>
            <w:r w:rsidRPr="00E851C3">
              <w:rPr>
                <w:rFonts w:ascii="Arial" w:hAnsi="Arial" w:cs="Arial"/>
                <w:bCs/>
                <w:sz w:val="20"/>
                <w:szCs w:val="20"/>
              </w:rPr>
              <w:t>20</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center"/>
              <w:rPr>
                <w:rFonts w:ascii="Arial" w:hAnsi="Arial" w:cs="Arial"/>
                <w:bCs/>
                <w:sz w:val="20"/>
                <w:szCs w:val="20"/>
              </w:rPr>
            </w:pPr>
            <w:r w:rsidRPr="00E851C3">
              <w:rPr>
                <w:rFonts w:ascii="Arial" w:hAnsi="Arial" w:cs="Arial"/>
                <w:bCs/>
                <w:sz w:val="20"/>
                <w:szCs w:val="20"/>
              </w:rPr>
              <w:t xml:space="preserve">Продовольственные и промышленные товары </w:t>
            </w:r>
          </w:p>
          <w:p w:rsidR="00E851C3" w:rsidRPr="00E851C3" w:rsidRDefault="00E851C3" w:rsidP="00E851C3">
            <w:pPr>
              <w:jc w:val="center"/>
              <w:rPr>
                <w:rFonts w:ascii="Arial" w:hAnsi="Arial" w:cs="Arial"/>
                <w:bCs/>
                <w:sz w:val="20"/>
                <w:szCs w:val="20"/>
              </w:rPr>
            </w:pPr>
          </w:p>
          <w:p w:rsidR="00E851C3" w:rsidRPr="00E851C3" w:rsidRDefault="00E851C3" w:rsidP="00E851C3">
            <w:pPr>
              <w:jc w:val="center"/>
              <w:rPr>
                <w:rFonts w:ascii="Arial" w:hAnsi="Arial" w:cs="Arial"/>
                <w:bCs/>
                <w:sz w:val="20"/>
                <w:szCs w:val="20"/>
              </w:rPr>
            </w:pPr>
            <w:r w:rsidRPr="00E851C3">
              <w:rPr>
                <w:rFonts w:ascii="Arial" w:hAnsi="Arial" w:cs="Arial"/>
                <w:bCs/>
                <w:sz w:val="20"/>
                <w:szCs w:val="20"/>
              </w:rPr>
              <w:t>Общественное питание</w:t>
            </w:r>
          </w:p>
        </w:tc>
        <w:tc>
          <w:tcPr>
            <w:tcW w:w="110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center"/>
              <w:rPr>
                <w:rFonts w:ascii="Arial" w:hAnsi="Arial" w:cs="Arial"/>
                <w:bCs/>
                <w:sz w:val="20"/>
                <w:szCs w:val="20"/>
              </w:rPr>
            </w:pPr>
            <w:r w:rsidRPr="00E851C3">
              <w:rPr>
                <w:rFonts w:ascii="Arial" w:hAnsi="Arial" w:cs="Arial"/>
                <w:bCs/>
                <w:sz w:val="20"/>
                <w:szCs w:val="20"/>
              </w:rPr>
              <w:t>Собственник земельного участка – город Куйбышев Куйбышевского района Новосибирской области</w:t>
            </w:r>
          </w:p>
        </w:tc>
        <w:tc>
          <w:tcPr>
            <w:tcW w:w="122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center"/>
              <w:rPr>
                <w:rFonts w:ascii="Arial" w:hAnsi="Arial" w:cs="Arial"/>
                <w:bCs/>
                <w:sz w:val="20"/>
                <w:szCs w:val="20"/>
              </w:rPr>
            </w:pPr>
            <w:r w:rsidRPr="00E851C3">
              <w:rPr>
                <w:rFonts w:ascii="Arial" w:hAnsi="Arial" w:cs="Arial"/>
                <w:bCs/>
                <w:sz w:val="20"/>
                <w:szCs w:val="20"/>
              </w:rPr>
              <w:t>Постоянно</w:t>
            </w:r>
          </w:p>
          <w:p w:rsidR="00E851C3" w:rsidRPr="00E851C3" w:rsidRDefault="00E851C3" w:rsidP="00E851C3">
            <w:pPr>
              <w:jc w:val="center"/>
              <w:rPr>
                <w:rFonts w:ascii="Arial" w:hAnsi="Arial" w:cs="Arial"/>
                <w:bCs/>
                <w:sz w:val="20"/>
                <w:szCs w:val="20"/>
              </w:rPr>
            </w:pPr>
          </w:p>
        </w:tc>
        <w:tc>
          <w:tcPr>
            <w:tcW w:w="135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tcPr>
          <w:p w:rsidR="00E851C3" w:rsidRPr="00E851C3" w:rsidRDefault="00E851C3" w:rsidP="00E851C3">
            <w:pPr>
              <w:jc w:val="center"/>
              <w:rPr>
                <w:rFonts w:ascii="Arial" w:hAnsi="Arial" w:cs="Arial"/>
                <w:sz w:val="20"/>
                <w:szCs w:val="20"/>
              </w:rPr>
            </w:pPr>
            <w:r w:rsidRPr="00E851C3">
              <w:rPr>
                <w:rFonts w:ascii="Arial" w:hAnsi="Arial" w:cs="Arial"/>
                <w:bCs/>
                <w:sz w:val="20"/>
                <w:szCs w:val="20"/>
              </w:rPr>
              <w:t>Перспективное место для размещения нестационарного торгового объекта</w:t>
            </w:r>
          </w:p>
        </w:tc>
      </w:tr>
    </w:tbl>
    <w:p w:rsidR="00E851C3" w:rsidRPr="00E851C3" w:rsidRDefault="00E851C3" w:rsidP="00E851C3">
      <w:pPr>
        <w:autoSpaceDE w:val="0"/>
        <w:autoSpaceDN w:val="0"/>
        <w:adjustRightInd w:val="0"/>
        <w:ind w:left="-426" w:firstLine="568"/>
        <w:jc w:val="both"/>
        <w:rPr>
          <w:rFonts w:ascii="Arial" w:hAnsi="Arial" w:cs="Arial"/>
          <w:sz w:val="20"/>
          <w:szCs w:val="20"/>
        </w:rPr>
      </w:pPr>
    </w:p>
    <w:p w:rsidR="00E851C3" w:rsidRPr="00E851C3" w:rsidRDefault="00E851C3" w:rsidP="00CB422F">
      <w:pPr>
        <w:autoSpaceDE w:val="0"/>
        <w:autoSpaceDN w:val="0"/>
        <w:adjustRightInd w:val="0"/>
        <w:ind w:firstLine="568"/>
        <w:jc w:val="both"/>
        <w:rPr>
          <w:rFonts w:ascii="Arial" w:hAnsi="Arial" w:cs="Arial"/>
          <w:sz w:val="20"/>
          <w:szCs w:val="20"/>
        </w:rPr>
      </w:pPr>
      <w:r w:rsidRPr="00E851C3">
        <w:rPr>
          <w:rFonts w:ascii="Arial" w:hAnsi="Arial" w:cs="Arial"/>
          <w:sz w:val="20"/>
          <w:szCs w:val="20"/>
        </w:rPr>
        <w:t>1.1.1. Утвердить графическое изображение территорий размещения нестационарных торговых объектов (Приложение №1).</w:t>
      </w:r>
    </w:p>
    <w:p w:rsidR="00E851C3" w:rsidRPr="00E851C3" w:rsidRDefault="00E851C3" w:rsidP="00CB422F">
      <w:pPr>
        <w:numPr>
          <w:ilvl w:val="0"/>
          <w:numId w:val="31"/>
        </w:numPr>
        <w:autoSpaceDE w:val="0"/>
        <w:autoSpaceDN w:val="0"/>
        <w:adjustRightInd w:val="0"/>
        <w:ind w:left="0" w:firstLine="927"/>
        <w:contextualSpacing/>
        <w:jc w:val="both"/>
        <w:rPr>
          <w:rFonts w:ascii="Arial" w:hAnsi="Arial" w:cs="Arial"/>
          <w:sz w:val="20"/>
          <w:szCs w:val="20"/>
        </w:rPr>
      </w:pPr>
      <w:r w:rsidRPr="00E851C3">
        <w:rPr>
          <w:rFonts w:ascii="Arial" w:hAnsi="Arial" w:cs="Arial"/>
          <w:sz w:val="20"/>
          <w:szCs w:val="20"/>
        </w:rPr>
        <w:lastRenderedPageBreak/>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t>
      </w:r>
      <w:hyperlink r:id="rId13" w:history="1">
        <w:r w:rsidRPr="00E851C3">
          <w:rPr>
            <w:rFonts w:ascii="Arial" w:hAnsi="Arial" w:cs="Arial"/>
            <w:color w:val="0000FF"/>
            <w:sz w:val="20"/>
            <w:szCs w:val="20"/>
            <w:u w:val="single"/>
          </w:rPr>
          <w:t>www.kainsk.</w:t>
        </w:r>
        <w:r w:rsidRPr="00E851C3">
          <w:rPr>
            <w:rFonts w:ascii="Arial" w:hAnsi="Arial" w:cs="Arial"/>
            <w:color w:val="0000FF"/>
            <w:sz w:val="20"/>
            <w:szCs w:val="20"/>
            <w:u w:val="single"/>
            <w:lang w:val="en-US"/>
          </w:rPr>
          <w:t>nso</w:t>
        </w:r>
        <w:r w:rsidRPr="00E851C3">
          <w:rPr>
            <w:rFonts w:ascii="Arial" w:hAnsi="Arial" w:cs="Arial"/>
            <w:color w:val="0000FF"/>
            <w:sz w:val="20"/>
            <w:szCs w:val="20"/>
            <w:u w:val="single"/>
          </w:rPr>
          <w:t>.ru</w:t>
        </w:r>
      </w:hyperlink>
      <w:r w:rsidRPr="00E851C3">
        <w:rPr>
          <w:rFonts w:ascii="Arial" w:hAnsi="Arial" w:cs="Arial"/>
          <w:sz w:val="20"/>
          <w:szCs w:val="20"/>
        </w:rPr>
        <w:t xml:space="preserve">. </w:t>
      </w:r>
    </w:p>
    <w:p w:rsidR="00E851C3" w:rsidRPr="00E851C3" w:rsidRDefault="00E851C3" w:rsidP="00CB422F">
      <w:pPr>
        <w:widowControl w:val="0"/>
        <w:numPr>
          <w:ilvl w:val="0"/>
          <w:numId w:val="31"/>
        </w:numPr>
        <w:snapToGrid w:val="0"/>
        <w:spacing w:line="256" w:lineRule="auto"/>
        <w:ind w:left="0" w:firstLine="927"/>
        <w:contextualSpacing/>
        <w:jc w:val="both"/>
        <w:rPr>
          <w:rFonts w:ascii="Arial" w:hAnsi="Arial" w:cs="Arial"/>
          <w:sz w:val="20"/>
          <w:szCs w:val="20"/>
        </w:rPr>
      </w:pPr>
      <w:r w:rsidRPr="00E851C3">
        <w:rPr>
          <w:rFonts w:ascii="Arial" w:hAnsi="Arial" w:cs="Arial"/>
          <w:sz w:val="20"/>
          <w:szCs w:val="20"/>
        </w:rPr>
        <w:t>Контроль за исполнением настоящего Постановления оставляю за собой.</w:t>
      </w:r>
    </w:p>
    <w:p w:rsidR="00E851C3" w:rsidRPr="00E851C3" w:rsidRDefault="00E851C3" w:rsidP="00E851C3">
      <w:pPr>
        <w:widowControl w:val="0"/>
        <w:snapToGrid w:val="0"/>
        <w:spacing w:line="256" w:lineRule="auto"/>
        <w:ind w:left="720"/>
        <w:contextualSpacing/>
        <w:jc w:val="both"/>
        <w:rPr>
          <w:rFonts w:ascii="Arial" w:hAnsi="Arial" w:cs="Arial"/>
          <w:sz w:val="20"/>
          <w:szCs w:val="20"/>
        </w:rPr>
      </w:pPr>
    </w:p>
    <w:p w:rsidR="00E851C3" w:rsidRPr="00E851C3" w:rsidRDefault="00E851C3" w:rsidP="00CB422F">
      <w:pPr>
        <w:widowControl w:val="0"/>
        <w:tabs>
          <w:tab w:val="left" w:pos="6390"/>
          <w:tab w:val="right" w:pos="9355"/>
        </w:tabs>
        <w:snapToGrid w:val="0"/>
        <w:spacing w:line="256" w:lineRule="auto"/>
        <w:ind w:left="567" w:hanging="567"/>
        <w:rPr>
          <w:rFonts w:ascii="Arial" w:hAnsi="Arial" w:cs="Arial"/>
          <w:sz w:val="20"/>
          <w:szCs w:val="20"/>
        </w:rPr>
      </w:pPr>
      <w:r w:rsidRPr="00E851C3">
        <w:rPr>
          <w:rFonts w:ascii="Arial" w:hAnsi="Arial" w:cs="Arial"/>
          <w:sz w:val="20"/>
          <w:szCs w:val="20"/>
        </w:rPr>
        <w:t>Глава города Куйбышева</w:t>
      </w:r>
    </w:p>
    <w:p w:rsidR="00E851C3" w:rsidRPr="00E851C3" w:rsidRDefault="00E851C3" w:rsidP="00CB422F">
      <w:pPr>
        <w:widowControl w:val="0"/>
        <w:tabs>
          <w:tab w:val="left" w:pos="6390"/>
          <w:tab w:val="right" w:pos="9355"/>
        </w:tabs>
        <w:snapToGrid w:val="0"/>
        <w:spacing w:line="256" w:lineRule="auto"/>
        <w:ind w:left="567" w:hanging="567"/>
        <w:rPr>
          <w:rFonts w:ascii="Arial" w:hAnsi="Arial" w:cs="Arial"/>
          <w:sz w:val="20"/>
          <w:szCs w:val="20"/>
        </w:rPr>
      </w:pPr>
      <w:r w:rsidRPr="00E851C3">
        <w:rPr>
          <w:rFonts w:ascii="Arial" w:hAnsi="Arial" w:cs="Arial"/>
          <w:sz w:val="20"/>
          <w:szCs w:val="20"/>
        </w:rPr>
        <w:t xml:space="preserve">Куйбышевского района  </w:t>
      </w:r>
    </w:p>
    <w:p w:rsidR="00E851C3" w:rsidRPr="00E851C3" w:rsidRDefault="00E851C3" w:rsidP="00CB422F">
      <w:pPr>
        <w:ind w:left="567" w:hanging="567"/>
        <w:jc w:val="both"/>
        <w:rPr>
          <w:rFonts w:ascii="Arial" w:hAnsi="Arial" w:cs="Arial"/>
          <w:sz w:val="20"/>
          <w:szCs w:val="20"/>
        </w:rPr>
      </w:pPr>
      <w:r w:rsidRPr="00E851C3">
        <w:rPr>
          <w:rFonts w:ascii="Arial" w:hAnsi="Arial" w:cs="Arial"/>
          <w:sz w:val="20"/>
          <w:szCs w:val="20"/>
        </w:rPr>
        <w:t>Новосибирской области                                                                         А.А. Андронов</w:t>
      </w:r>
    </w:p>
    <w:p w:rsidR="00206468" w:rsidRPr="00206468" w:rsidRDefault="00206468" w:rsidP="00CB422F">
      <w:pPr>
        <w:widowControl w:val="0"/>
        <w:ind w:left="567"/>
        <w:jc w:val="center"/>
        <w:rPr>
          <w:rFonts w:ascii="Arial" w:hAnsi="Arial" w:cs="Arial"/>
          <w:b/>
          <w:color w:val="000000"/>
          <w:sz w:val="20"/>
          <w:szCs w:val="20"/>
          <w:lang w:bidi="ru-RU"/>
        </w:rPr>
      </w:pPr>
    </w:p>
    <w:p w:rsidR="00F11825" w:rsidRDefault="00F11825" w:rsidP="00577B9F">
      <w:pPr>
        <w:rPr>
          <w:rFonts w:ascii="Arial" w:hAnsi="Arial" w:cs="Arial"/>
          <w:sz w:val="20"/>
          <w:szCs w:val="20"/>
        </w:rPr>
      </w:pPr>
    </w:p>
    <w:p w:rsidR="00F11825" w:rsidRDefault="00F11825" w:rsidP="00F27C35">
      <w:pPr>
        <w:jc w:val="center"/>
        <w:rPr>
          <w:rFonts w:ascii="Arial" w:hAnsi="Arial" w:cs="Arial"/>
          <w:sz w:val="20"/>
          <w:szCs w:val="20"/>
        </w:rPr>
      </w:pPr>
    </w:p>
    <w:p w:rsidR="00D3602C" w:rsidRDefault="00D3602C" w:rsidP="00F27C35">
      <w:pPr>
        <w:jc w:val="center"/>
        <w:rPr>
          <w:rFonts w:ascii="Arial" w:hAnsi="Arial" w:cs="Arial"/>
          <w:sz w:val="20"/>
          <w:szCs w:val="20"/>
        </w:rPr>
        <w:sectPr w:rsidR="00D3602C" w:rsidSect="00A806BB">
          <w:headerReference w:type="default" r:id="rId14"/>
          <w:footerReference w:type="default" r:id="rId15"/>
          <w:pgSz w:w="11906" w:h="16838"/>
          <w:pgMar w:top="1134" w:right="1134" w:bottom="1134" w:left="1134" w:header="0" w:footer="567" w:gutter="0"/>
          <w:cols w:space="708"/>
          <w:titlePg/>
          <w:docGrid w:linePitch="360"/>
        </w:sectPr>
      </w:pPr>
    </w:p>
    <w:p w:rsidR="00D3602C" w:rsidRPr="00D3602C" w:rsidRDefault="00D3602C" w:rsidP="00D3602C">
      <w:pPr>
        <w:jc w:val="right"/>
        <w:rPr>
          <w:rFonts w:ascii="Arial" w:hAnsi="Arial" w:cs="Arial"/>
          <w:noProof/>
          <w:sz w:val="20"/>
          <w:szCs w:val="20"/>
        </w:rPr>
      </w:pPr>
      <w:r w:rsidRPr="00D3602C">
        <w:rPr>
          <w:rFonts w:ascii="Arial" w:hAnsi="Arial" w:cs="Arial"/>
          <w:noProof/>
          <w:sz w:val="20"/>
          <w:szCs w:val="20"/>
        </w:rPr>
        <w:lastRenderedPageBreak/>
        <w:t xml:space="preserve">Приложение №1 к Постановлению </w:t>
      </w:r>
    </w:p>
    <w:p w:rsidR="00D3602C" w:rsidRPr="00D3602C" w:rsidRDefault="00D3602C" w:rsidP="00D3602C">
      <w:pPr>
        <w:jc w:val="right"/>
        <w:rPr>
          <w:rFonts w:ascii="Arial" w:hAnsi="Arial" w:cs="Arial"/>
          <w:noProof/>
          <w:sz w:val="20"/>
          <w:szCs w:val="20"/>
        </w:rPr>
      </w:pPr>
      <w:r w:rsidRPr="00D3602C">
        <w:rPr>
          <w:rFonts w:ascii="Arial" w:hAnsi="Arial" w:cs="Arial"/>
          <w:noProof/>
          <w:sz w:val="20"/>
          <w:szCs w:val="20"/>
        </w:rPr>
        <w:t xml:space="preserve">администрации города Куйбышева </w:t>
      </w:r>
    </w:p>
    <w:p w:rsidR="00D3602C" w:rsidRPr="00D3602C" w:rsidRDefault="00D3602C" w:rsidP="00D3602C">
      <w:pPr>
        <w:jc w:val="right"/>
        <w:rPr>
          <w:rFonts w:ascii="Arial" w:hAnsi="Arial" w:cs="Arial"/>
          <w:noProof/>
          <w:sz w:val="20"/>
          <w:szCs w:val="20"/>
        </w:rPr>
      </w:pPr>
      <w:r w:rsidRPr="00D3602C">
        <w:rPr>
          <w:rFonts w:ascii="Arial" w:hAnsi="Arial" w:cs="Arial"/>
          <w:noProof/>
          <w:sz w:val="20"/>
          <w:szCs w:val="20"/>
        </w:rPr>
        <w:t>Куйбышевского района Новосибирской области</w:t>
      </w:r>
    </w:p>
    <w:p w:rsidR="00D3602C" w:rsidRPr="00D3602C" w:rsidRDefault="00D3602C" w:rsidP="00D3602C">
      <w:pPr>
        <w:jc w:val="right"/>
        <w:rPr>
          <w:rFonts w:ascii="Arial" w:hAnsi="Arial" w:cs="Arial"/>
          <w:noProof/>
          <w:sz w:val="20"/>
          <w:szCs w:val="20"/>
        </w:rPr>
      </w:pPr>
      <w:r w:rsidRPr="00D3602C">
        <w:rPr>
          <w:rFonts w:ascii="Arial" w:hAnsi="Arial" w:cs="Arial"/>
          <w:noProof/>
          <w:sz w:val="20"/>
          <w:szCs w:val="20"/>
        </w:rPr>
        <w:t>от 12.02.2025 №164</w:t>
      </w:r>
    </w:p>
    <w:p w:rsidR="00D3602C" w:rsidRPr="00D3602C" w:rsidRDefault="00D3602C" w:rsidP="00D3602C">
      <w:pPr>
        <w:jc w:val="right"/>
        <w:rPr>
          <w:noProof/>
          <w:sz w:val="20"/>
          <w:szCs w:val="20"/>
        </w:rPr>
      </w:pPr>
      <w:r w:rsidRPr="00D3602C">
        <w:rPr>
          <w:rFonts w:ascii="Arial" w:hAnsi="Arial" w:cs="Arial"/>
          <w:noProof/>
          <w:sz w:val="20"/>
          <w:szCs w:val="20"/>
        </w:rPr>
        <w:t>Графическая часть</w:t>
      </w:r>
      <w:r w:rsidRPr="00D3602C">
        <w:rPr>
          <w:noProof/>
        </w:rPr>
        <w:drawing>
          <wp:inline distT="0" distB="0" distL="0" distR="0" wp14:anchorId="7EB358C4" wp14:editId="41614832">
            <wp:extent cx="9601200" cy="4714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01200" cy="4714875"/>
                    </a:xfrm>
                    <a:prstGeom prst="rect">
                      <a:avLst/>
                    </a:prstGeom>
                    <a:noFill/>
                    <a:ln>
                      <a:noFill/>
                    </a:ln>
                  </pic:spPr>
                </pic:pic>
              </a:graphicData>
            </a:graphic>
          </wp:inline>
        </w:drawing>
      </w:r>
    </w:p>
    <w:p w:rsidR="00D3602C" w:rsidRPr="00D3602C" w:rsidRDefault="00D3602C" w:rsidP="00D3602C">
      <w:pPr>
        <w:jc w:val="both"/>
      </w:pPr>
    </w:p>
    <w:p w:rsidR="00D3602C" w:rsidRPr="00D3602C" w:rsidRDefault="00D3602C" w:rsidP="00D3602C">
      <w:pPr>
        <w:jc w:val="both"/>
      </w:pPr>
    </w:p>
    <w:p w:rsidR="00D3602C" w:rsidRPr="00D3602C" w:rsidRDefault="00D3602C" w:rsidP="00D3602C">
      <w:pPr>
        <w:jc w:val="both"/>
      </w:pPr>
    </w:p>
    <w:p w:rsidR="00557070" w:rsidRDefault="00557070" w:rsidP="00557070">
      <w:pPr>
        <w:sectPr w:rsidR="00557070" w:rsidSect="00D3602C">
          <w:pgSz w:w="16838" w:h="11906" w:orient="landscape"/>
          <w:pgMar w:top="1134" w:right="1134" w:bottom="1134" w:left="1134" w:header="0" w:footer="567" w:gutter="0"/>
          <w:cols w:space="708"/>
          <w:titlePg/>
          <w:docGrid w:linePitch="360"/>
        </w:sectPr>
      </w:pPr>
    </w:p>
    <w:p w:rsidR="00D3602C" w:rsidRPr="00D3602C" w:rsidRDefault="00D3602C" w:rsidP="00557070"/>
    <w:p w:rsidR="006A6589" w:rsidRDefault="006308B7" w:rsidP="00557070">
      <w:pPr>
        <w:rPr>
          <w:rFonts w:ascii="Arial" w:hAnsi="Arial" w:cs="Arial"/>
          <w:sz w:val="20"/>
          <w:szCs w:val="20"/>
        </w:rPr>
        <w:sectPr w:rsidR="006A6589" w:rsidSect="00D3602C">
          <w:pgSz w:w="16838" w:h="11906" w:orient="landscape"/>
          <w:pgMar w:top="1134" w:right="1134" w:bottom="1134" w:left="1134" w:header="0" w:footer="567" w:gutter="0"/>
          <w:cols w:space="708"/>
          <w:titlePg/>
          <w:docGrid w:linePitch="360"/>
        </w:sectPr>
      </w:pPr>
      <w:bookmarkStart w:id="0" w:name="_GoBack"/>
      <w:bookmarkEnd w:id="0"/>
      <w:r>
        <w:rPr>
          <w:rFonts w:ascii="Arial" w:hAnsi="Arial" w:cs="Arial"/>
          <w:noProof/>
          <w:sz w:val="20"/>
          <w:szCs w:val="20"/>
        </w:rPr>
        <w:drawing>
          <wp:inline distT="0" distB="0" distL="0" distR="0" wp14:anchorId="39633F70">
            <wp:extent cx="9266555" cy="53225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66555" cy="5322570"/>
                    </a:xfrm>
                    <a:prstGeom prst="rect">
                      <a:avLst/>
                    </a:prstGeom>
                    <a:noFill/>
                  </pic:spPr>
                </pic:pic>
              </a:graphicData>
            </a:graphic>
          </wp:inline>
        </w:drawing>
      </w:r>
    </w:p>
    <w:p w:rsidR="00E16138" w:rsidRPr="00A45185" w:rsidRDefault="00E16138" w:rsidP="00E16138">
      <w:pPr>
        <w:jc w:val="center"/>
        <w:rPr>
          <w:rFonts w:ascii="Arial" w:hAnsi="Arial" w:cs="Arial"/>
          <w:b/>
          <w:sz w:val="20"/>
          <w:szCs w:val="20"/>
        </w:rPr>
      </w:pPr>
      <w:r>
        <w:rPr>
          <w:rFonts w:ascii="Arial" w:hAnsi="Arial" w:cs="Arial"/>
          <w:b/>
          <w:sz w:val="20"/>
          <w:szCs w:val="20"/>
        </w:rPr>
        <w:lastRenderedPageBreak/>
        <w:t xml:space="preserve">РАЗДЕЛ </w:t>
      </w:r>
      <w:r>
        <w:rPr>
          <w:rFonts w:ascii="Arial" w:hAnsi="Arial" w:cs="Arial"/>
          <w:b/>
          <w:sz w:val="20"/>
          <w:szCs w:val="20"/>
          <w:lang w:val="en-US"/>
        </w:rPr>
        <w:t>III</w:t>
      </w:r>
      <w:r w:rsidRPr="00A45185">
        <w:rPr>
          <w:rFonts w:ascii="Arial" w:hAnsi="Arial" w:cs="Arial"/>
          <w:b/>
          <w:sz w:val="20"/>
          <w:szCs w:val="20"/>
        </w:rPr>
        <w:t>.</w:t>
      </w:r>
    </w:p>
    <w:p w:rsidR="00E16138" w:rsidRDefault="00E16138" w:rsidP="00E16138">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E16138" w:rsidRDefault="00E16138" w:rsidP="00E16138">
      <w:pPr>
        <w:widowControl w:val="0"/>
        <w:jc w:val="center"/>
        <w:rPr>
          <w:rFonts w:ascii="Arial" w:hAnsi="Arial" w:cs="Arial"/>
          <w:b/>
          <w:spacing w:val="1"/>
          <w:sz w:val="20"/>
          <w:szCs w:val="20"/>
        </w:rPr>
      </w:pPr>
    </w:p>
    <w:p w:rsidR="00E16138" w:rsidRDefault="00E16138" w:rsidP="00E16138">
      <w:pPr>
        <w:widowControl w:val="0"/>
        <w:jc w:val="center"/>
        <w:rPr>
          <w:rFonts w:ascii="Arial" w:hAnsi="Arial" w:cs="Arial"/>
          <w:b/>
          <w:spacing w:val="1"/>
          <w:sz w:val="20"/>
          <w:szCs w:val="20"/>
        </w:rPr>
      </w:pPr>
    </w:p>
    <w:p w:rsidR="00E16138" w:rsidRDefault="00E16138" w:rsidP="00E16138">
      <w:pPr>
        <w:jc w:val="both"/>
        <w:rPr>
          <w:rFonts w:ascii="Arial" w:hAnsi="Arial" w:cs="Arial"/>
          <w:sz w:val="20"/>
          <w:szCs w:val="20"/>
          <w:lang w:eastAsia="ar-SA"/>
        </w:rPr>
      </w:pPr>
      <w:r>
        <w:rPr>
          <w:rFonts w:ascii="Arial" w:hAnsi="Arial" w:cs="Arial"/>
          <w:b/>
          <w:sz w:val="20"/>
          <w:szCs w:val="20"/>
        </w:rPr>
        <w:t xml:space="preserve">3.1. </w:t>
      </w:r>
      <w:r w:rsidR="00557070" w:rsidRPr="00557070">
        <w:rPr>
          <w:rFonts w:ascii="Arial" w:hAnsi="Arial" w:cs="Arial"/>
          <w:b/>
          <w:spacing w:val="2"/>
          <w:sz w:val="20"/>
          <w:szCs w:val="20"/>
          <w:lang w:eastAsia="ar-SA"/>
        </w:rPr>
        <w:t>ОПОВЕЩЕНИЕ</w:t>
      </w:r>
      <w:r>
        <w:rPr>
          <w:rFonts w:ascii="Arial" w:hAnsi="Arial" w:cs="Arial"/>
          <w:b/>
          <w:spacing w:val="2"/>
          <w:sz w:val="20"/>
          <w:szCs w:val="20"/>
          <w:lang w:eastAsia="ar-SA"/>
        </w:rPr>
        <w:t xml:space="preserve"> </w:t>
      </w:r>
      <w:r w:rsidRPr="001E3C09">
        <w:rPr>
          <w:rFonts w:ascii="Arial" w:hAnsi="Arial" w:cs="Arial"/>
          <w:sz w:val="20"/>
          <w:szCs w:val="20"/>
          <w:lang w:eastAsia="ar-SA"/>
        </w:rPr>
        <w:t xml:space="preserve">о </w:t>
      </w:r>
      <w:r w:rsidR="00557070">
        <w:rPr>
          <w:rFonts w:ascii="Arial" w:hAnsi="Arial" w:cs="Arial"/>
          <w:sz w:val="20"/>
          <w:szCs w:val="20"/>
          <w:lang w:eastAsia="ar-SA"/>
        </w:rPr>
        <w:t>начале</w:t>
      </w:r>
      <w:r>
        <w:rPr>
          <w:rFonts w:ascii="Arial" w:hAnsi="Arial" w:cs="Arial"/>
          <w:sz w:val="20"/>
          <w:szCs w:val="20"/>
          <w:lang w:eastAsia="ar-SA"/>
        </w:rPr>
        <w:t xml:space="preserve"> общественных обсуждений</w:t>
      </w:r>
      <w:r w:rsidRPr="001E3C09">
        <w:rPr>
          <w:rFonts w:ascii="Arial" w:hAnsi="Arial" w:cs="Arial"/>
          <w:sz w:val="20"/>
          <w:szCs w:val="20"/>
          <w:lang w:eastAsia="ar-SA"/>
        </w:rPr>
        <w:t xml:space="preserve"> </w:t>
      </w:r>
    </w:p>
    <w:p w:rsidR="00B844AC" w:rsidRDefault="00B844AC" w:rsidP="00F27C35">
      <w:pPr>
        <w:jc w:val="center"/>
        <w:rPr>
          <w:rFonts w:ascii="Arial" w:hAnsi="Arial" w:cs="Arial"/>
          <w:sz w:val="20"/>
          <w:szCs w:val="20"/>
        </w:rPr>
      </w:pPr>
    </w:p>
    <w:p w:rsidR="00557070" w:rsidRPr="00557070" w:rsidRDefault="00557070" w:rsidP="00557070">
      <w:pPr>
        <w:ind w:firstLine="709"/>
        <w:jc w:val="center"/>
        <w:rPr>
          <w:rFonts w:ascii="Arial" w:hAnsi="Arial" w:cs="Arial"/>
          <w:b/>
          <w:spacing w:val="2"/>
          <w:sz w:val="20"/>
          <w:szCs w:val="20"/>
          <w:lang w:eastAsia="ar-SA"/>
        </w:rPr>
      </w:pPr>
      <w:r w:rsidRPr="00557070">
        <w:rPr>
          <w:rFonts w:ascii="Arial" w:hAnsi="Arial" w:cs="Arial"/>
          <w:b/>
          <w:spacing w:val="2"/>
          <w:sz w:val="20"/>
          <w:szCs w:val="20"/>
          <w:lang w:eastAsia="ar-SA"/>
        </w:rPr>
        <w:t xml:space="preserve">ОПОВЕЩЕНИЕ О НАЧАЛЕ ОБЩЕСТВЕННЫХ ОБСУЖДЕНИЙ В ГОРОДЕ </w:t>
      </w:r>
    </w:p>
    <w:p w:rsidR="00557070" w:rsidRPr="00557070" w:rsidRDefault="00557070" w:rsidP="00557070">
      <w:pPr>
        <w:ind w:firstLine="709"/>
        <w:jc w:val="center"/>
        <w:rPr>
          <w:rFonts w:ascii="Arial" w:hAnsi="Arial" w:cs="Arial"/>
          <w:b/>
          <w:spacing w:val="2"/>
          <w:sz w:val="20"/>
          <w:szCs w:val="20"/>
          <w:lang w:eastAsia="ar-SA"/>
        </w:rPr>
      </w:pPr>
      <w:r w:rsidRPr="00557070">
        <w:rPr>
          <w:rFonts w:ascii="Arial" w:hAnsi="Arial" w:cs="Arial"/>
          <w:b/>
          <w:spacing w:val="2"/>
          <w:sz w:val="20"/>
          <w:szCs w:val="20"/>
          <w:lang w:eastAsia="ar-SA"/>
        </w:rPr>
        <w:t>КУЙБЫШЕВЕ КУЙБЫШЕВСКОГО РАЙОНА НОВОСИБИРСКОЙ ОБЛАСТИ</w:t>
      </w:r>
    </w:p>
    <w:p w:rsidR="00557070" w:rsidRPr="00557070" w:rsidRDefault="00557070" w:rsidP="00557070">
      <w:pPr>
        <w:ind w:firstLine="709"/>
        <w:jc w:val="center"/>
        <w:rPr>
          <w:rFonts w:ascii="Arial" w:hAnsi="Arial" w:cs="Arial"/>
          <w:b/>
          <w:spacing w:val="2"/>
          <w:sz w:val="20"/>
          <w:szCs w:val="20"/>
          <w:lang w:eastAsia="ar-SA"/>
        </w:rPr>
      </w:pPr>
    </w:p>
    <w:p w:rsidR="00557070" w:rsidRPr="00557070" w:rsidRDefault="00557070" w:rsidP="00557070">
      <w:pPr>
        <w:tabs>
          <w:tab w:val="left" w:pos="0"/>
        </w:tabs>
        <w:jc w:val="both"/>
        <w:rPr>
          <w:rFonts w:ascii="Arial" w:hAnsi="Arial" w:cs="Arial"/>
          <w:sz w:val="20"/>
          <w:szCs w:val="20"/>
          <w:lang w:eastAsia="ar-SA"/>
        </w:rPr>
      </w:pPr>
      <w:r w:rsidRPr="00557070">
        <w:rPr>
          <w:rFonts w:ascii="Arial" w:hAnsi="Arial" w:cs="Arial"/>
          <w:b/>
          <w:bCs/>
          <w:color w:val="FF0000"/>
          <w:sz w:val="20"/>
          <w:szCs w:val="20"/>
          <w:lang w:eastAsia="ar-SA"/>
        </w:rPr>
        <w:t xml:space="preserve">        </w:t>
      </w:r>
      <w:r w:rsidRPr="00557070">
        <w:rPr>
          <w:rFonts w:ascii="Arial" w:hAnsi="Arial" w:cs="Arial"/>
          <w:b/>
          <w:bCs/>
          <w:sz w:val="20"/>
          <w:szCs w:val="20"/>
          <w:lang w:val="en-US" w:eastAsia="ar-SA"/>
        </w:rPr>
        <w:t>I</w:t>
      </w:r>
      <w:r w:rsidRPr="00557070">
        <w:rPr>
          <w:rFonts w:ascii="Arial" w:hAnsi="Arial" w:cs="Arial"/>
          <w:b/>
          <w:bCs/>
          <w:sz w:val="20"/>
          <w:szCs w:val="20"/>
          <w:lang w:eastAsia="ar-SA"/>
        </w:rPr>
        <w:t>.</w:t>
      </w:r>
      <w:r w:rsidRPr="00557070">
        <w:rPr>
          <w:rFonts w:ascii="Arial" w:hAnsi="Arial" w:cs="Arial"/>
          <w:bCs/>
          <w:sz w:val="20"/>
          <w:szCs w:val="20"/>
          <w:lang w:eastAsia="ar-SA"/>
        </w:rPr>
        <w:t xml:space="preserve"> На общественные обсуждения представляется проект по предоставлению разрешения </w:t>
      </w:r>
      <w:r w:rsidRPr="00557070">
        <w:rPr>
          <w:rFonts w:ascii="Arial" w:hAnsi="Arial" w:cs="Arial"/>
          <w:b/>
          <w:i/>
          <w:sz w:val="20"/>
          <w:szCs w:val="20"/>
          <w:u w:val="single"/>
          <w:lang w:eastAsia="ar-SA"/>
        </w:rPr>
        <w:t>на</w:t>
      </w:r>
      <w:r w:rsidRPr="00557070">
        <w:rPr>
          <w:rFonts w:ascii="Arial" w:hAnsi="Arial" w:cs="Arial"/>
          <w:i/>
          <w:sz w:val="20"/>
          <w:szCs w:val="20"/>
          <w:u w:val="single"/>
          <w:lang w:eastAsia="ar-SA"/>
        </w:rPr>
        <w:t xml:space="preserve"> условно разрешенный вид использования - «Магазины (4.4)» земельному участку с кадастровым номером 54:34:010674:192, площадью 1143 кв.м., местоположением: Российская Федерация, Новосибирская область, г. Куйбышев, ул. Советская </w:t>
      </w:r>
      <w:r>
        <w:rPr>
          <w:rFonts w:ascii="Arial" w:hAnsi="Arial" w:cs="Arial"/>
          <w:sz w:val="20"/>
          <w:szCs w:val="20"/>
          <w:lang w:eastAsia="ar-SA"/>
        </w:rPr>
        <w:t>________________________</w:t>
      </w:r>
      <w:r w:rsidRPr="00557070">
        <w:rPr>
          <w:rFonts w:ascii="Arial" w:hAnsi="Arial" w:cs="Arial"/>
          <w:sz w:val="20"/>
          <w:szCs w:val="20"/>
          <w:lang w:eastAsia="ar-SA"/>
        </w:rPr>
        <w:t>_______________</w:t>
      </w:r>
    </w:p>
    <w:p w:rsidR="00557070" w:rsidRPr="00557070" w:rsidRDefault="00557070" w:rsidP="00557070">
      <w:pPr>
        <w:ind w:firstLine="709"/>
        <w:rPr>
          <w:rFonts w:ascii="Arial" w:hAnsi="Arial" w:cs="Arial"/>
          <w:bCs/>
          <w:i/>
          <w:sz w:val="20"/>
          <w:szCs w:val="20"/>
          <w:lang w:eastAsia="ar-SA"/>
        </w:rPr>
      </w:pPr>
      <w:r w:rsidRPr="00557070">
        <w:rPr>
          <w:rFonts w:ascii="Arial" w:hAnsi="Arial" w:cs="Arial"/>
          <w:bCs/>
          <w:i/>
          <w:sz w:val="20"/>
          <w:szCs w:val="20"/>
          <w:lang w:eastAsia="ar-SA"/>
        </w:rPr>
        <w:t xml:space="preserve">                                           (наименование проекта)</w:t>
      </w:r>
    </w:p>
    <w:p w:rsidR="00557070" w:rsidRPr="00557070" w:rsidRDefault="00557070" w:rsidP="00557070">
      <w:pPr>
        <w:tabs>
          <w:tab w:val="left" w:pos="567"/>
        </w:tabs>
        <w:rPr>
          <w:rFonts w:ascii="Arial" w:hAnsi="Arial" w:cs="Arial"/>
          <w:b/>
          <w:sz w:val="20"/>
          <w:szCs w:val="20"/>
          <w:lang w:eastAsia="ar-SA"/>
        </w:rPr>
      </w:pPr>
      <w:r w:rsidRPr="00557070">
        <w:rPr>
          <w:rFonts w:ascii="Arial" w:hAnsi="Arial" w:cs="Arial"/>
          <w:bCs/>
          <w:sz w:val="20"/>
          <w:szCs w:val="20"/>
          <w:lang w:eastAsia="ar-SA"/>
        </w:rPr>
        <w:t xml:space="preserve">        Информационные материалы по проекту:</w:t>
      </w:r>
      <w:r w:rsidRPr="00557070">
        <w:rPr>
          <w:rFonts w:ascii="Arial" w:hAnsi="Arial" w:cs="Arial"/>
          <w:b/>
          <w:sz w:val="20"/>
          <w:szCs w:val="20"/>
          <w:lang w:eastAsia="ar-SA"/>
        </w:rPr>
        <w:t xml:space="preserve"> </w:t>
      </w:r>
    </w:p>
    <w:p w:rsidR="00557070" w:rsidRPr="00557070" w:rsidRDefault="00557070" w:rsidP="00557070">
      <w:pPr>
        <w:numPr>
          <w:ilvl w:val="0"/>
          <w:numId w:val="13"/>
        </w:numPr>
        <w:tabs>
          <w:tab w:val="left" w:pos="0"/>
          <w:tab w:val="left" w:pos="284"/>
        </w:tabs>
        <w:ind w:left="284" w:hanging="284"/>
        <w:contextualSpacing/>
        <w:jc w:val="both"/>
        <w:rPr>
          <w:rFonts w:ascii="Arial" w:hAnsi="Arial" w:cs="Arial"/>
          <w:i/>
          <w:sz w:val="20"/>
          <w:szCs w:val="20"/>
          <w:u w:val="single"/>
          <w:lang w:eastAsia="ar-SA"/>
        </w:rPr>
      </w:pPr>
      <w:r w:rsidRPr="00557070">
        <w:rPr>
          <w:rFonts w:ascii="Arial" w:hAnsi="Arial" w:cs="Arial"/>
          <w:i/>
          <w:sz w:val="20"/>
          <w:szCs w:val="20"/>
          <w:u w:val="single"/>
          <w:lang w:eastAsia="ar-SA"/>
        </w:rPr>
        <w:t>выписка из Единого государственного реестра недвижимости, актуальная на 30.01.2025г. (на земельный участок);</w:t>
      </w:r>
    </w:p>
    <w:p w:rsidR="00557070" w:rsidRPr="00557070" w:rsidRDefault="00557070" w:rsidP="00557070">
      <w:pPr>
        <w:numPr>
          <w:ilvl w:val="0"/>
          <w:numId w:val="13"/>
        </w:numPr>
        <w:tabs>
          <w:tab w:val="left" w:pos="0"/>
          <w:tab w:val="left" w:pos="284"/>
          <w:tab w:val="left" w:pos="567"/>
        </w:tabs>
        <w:ind w:left="284" w:hanging="284"/>
        <w:contextualSpacing/>
        <w:jc w:val="both"/>
        <w:rPr>
          <w:rFonts w:ascii="Arial" w:hAnsi="Arial" w:cs="Arial"/>
          <w:i/>
          <w:sz w:val="20"/>
          <w:szCs w:val="20"/>
          <w:lang w:eastAsia="ar-SA"/>
        </w:rPr>
      </w:pPr>
      <w:r w:rsidRPr="00557070">
        <w:rPr>
          <w:rFonts w:ascii="Arial" w:hAnsi="Arial" w:cs="Arial"/>
          <w:i/>
          <w:sz w:val="20"/>
          <w:szCs w:val="20"/>
          <w:u w:val="single"/>
          <w:lang w:eastAsia="ar-SA"/>
        </w:rPr>
        <w:t>выкопировка из топоосновы г. Куйбышева Куйбышевского района Новосибирской  области.</w:t>
      </w:r>
    </w:p>
    <w:p w:rsidR="00557070" w:rsidRPr="00557070" w:rsidRDefault="00557070" w:rsidP="00557070">
      <w:pPr>
        <w:ind w:firstLine="567"/>
        <w:jc w:val="both"/>
        <w:rPr>
          <w:rFonts w:ascii="Arial" w:hAnsi="Arial" w:cs="Arial"/>
          <w:bCs/>
          <w:sz w:val="20"/>
          <w:szCs w:val="20"/>
          <w:lang w:eastAsia="ar-SA"/>
        </w:rPr>
      </w:pPr>
      <w:r w:rsidRPr="00557070">
        <w:rPr>
          <w:rFonts w:ascii="Arial" w:hAnsi="Arial" w:cs="Arial"/>
          <w:b/>
          <w:bCs/>
          <w:sz w:val="20"/>
          <w:szCs w:val="20"/>
          <w:lang w:val="en-US" w:eastAsia="ar-SA"/>
        </w:rPr>
        <w:t>II</w:t>
      </w:r>
      <w:r w:rsidRPr="00557070">
        <w:rPr>
          <w:rFonts w:ascii="Arial" w:hAnsi="Arial" w:cs="Arial"/>
          <w:b/>
          <w:bCs/>
          <w:sz w:val="20"/>
          <w:szCs w:val="20"/>
          <w:lang w:eastAsia="ar-SA"/>
        </w:rPr>
        <w:t xml:space="preserve">. </w:t>
      </w:r>
      <w:r w:rsidRPr="00557070">
        <w:rPr>
          <w:rFonts w:ascii="Arial" w:hAnsi="Arial" w:cs="Arial"/>
          <w:bCs/>
          <w:sz w:val="20"/>
          <w:szCs w:val="20"/>
          <w:lang w:eastAsia="ar-SA"/>
        </w:rPr>
        <w:t>Порядок и сроки проведения общественных обсуждений:</w:t>
      </w:r>
    </w:p>
    <w:p w:rsidR="00557070" w:rsidRPr="00557070" w:rsidRDefault="00557070" w:rsidP="00557070">
      <w:pPr>
        <w:autoSpaceDE w:val="0"/>
        <w:autoSpaceDN w:val="0"/>
        <w:adjustRightInd w:val="0"/>
        <w:ind w:firstLine="567"/>
        <w:jc w:val="both"/>
        <w:rPr>
          <w:rFonts w:ascii="Arial" w:hAnsi="Arial" w:cs="Arial"/>
          <w:sz w:val="20"/>
          <w:szCs w:val="20"/>
          <w:lang w:eastAsia="ar-SA"/>
        </w:rPr>
      </w:pPr>
      <w:r w:rsidRPr="00557070">
        <w:rPr>
          <w:rFonts w:ascii="Arial" w:hAnsi="Arial" w:cs="Arial"/>
          <w:sz w:val="20"/>
          <w:szCs w:val="20"/>
          <w:lang w:eastAsia="ar-SA"/>
        </w:rPr>
        <w:t>1)</w:t>
      </w:r>
      <w:r w:rsidRPr="00557070">
        <w:rPr>
          <w:rFonts w:ascii="Arial" w:hAnsi="Arial" w:cs="Arial"/>
          <w:sz w:val="20"/>
          <w:szCs w:val="20"/>
          <w:lang w:val="en-US" w:eastAsia="ar-SA"/>
        </w:rPr>
        <w:t> </w:t>
      </w:r>
      <w:r w:rsidRPr="00557070">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8" w:history="1">
        <w:r w:rsidRPr="00557070">
          <w:rPr>
            <w:rFonts w:ascii="Arial" w:hAnsi="Arial" w:cs="Arial"/>
            <w:sz w:val="20"/>
            <w:szCs w:val="20"/>
            <w:lang w:eastAsia="ar-SA"/>
          </w:rPr>
          <w:t>https://kainsk.nso.ru</w:t>
        </w:r>
      </w:hyperlink>
      <w:r w:rsidRPr="00557070">
        <w:rPr>
          <w:rFonts w:ascii="Arial" w:hAnsi="Arial" w:cs="Arial"/>
          <w:sz w:val="20"/>
          <w:szCs w:val="20"/>
          <w:lang w:eastAsia="ar-SA"/>
        </w:rPr>
        <w:t xml:space="preserve"> далее по тексту решения – официальный сайт),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557070" w:rsidRPr="00557070" w:rsidRDefault="00557070" w:rsidP="00557070">
      <w:pPr>
        <w:autoSpaceDE w:val="0"/>
        <w:autoSpaceDN w:val="0"/>
        <w:adjustRightInd w:val="0"/>
        <w:ind w:firstLine="567"/>
        <w:jc w:val="both"/>
        <w:rPr>
          <w:rFonts w:ascii="Arial" w:hAnsi="Arial" w:cs="Arial"/>
          <w:sz w:val="20"/>
          <w:szCs w:val="20"/>
          <w:lang w:eastAsia="ar-SA"/>
        </w:rPr>
      </w:pPr>
      <w:r w:rsidRPr="00557070">
        <w:rPr>
          <w:rFonts w:ascii="Arial" w:hAnsi="Arial" w:cs="Arial"/>
          <w:sz w:val="20"/>
          <w:szCs w:val="20"/>
          <w:lang w:eastAsia="ar-SA"/>
        </w:rPr>
        <w:t>2)</w:t>
      </w:r>
      <w:r w:rsidRPr="00557070">
        <w:rPr>
          <w:rFonts w:ascii="Arial" w:hAnsi="Arial" w:cs="Arial"/>
          <w:sz w:val="20"/>
          <w:szCs w:val="20"/>
          <w:lang w:val="en-US" w:eastAsia="ar-SA"/>
        </w:rPr>
        <w:t> </w:t>
      </w:r>
      <w:r w:rsidRPr="00557070">
        <w:rPr>
          <w:rFonts w:ascii="Arial" w:hAnsi="Arial" w:cs="Arial"/>
          <w:sz w:val="20"/>
          <w:szCs w:val="20"/>
          <w:lang w:eastAsia="ar-SA"/>
        </w:rPr>
        <w:t>проведение экспозиции проекта, подлежащего рассмотрению на общественных обсуждениях;</w:t>
      </w:r>
    </w:p>
    <w:p w:rsidR="00557070" w:rsidRPr="00557070" w:rsidRDefault="00557070" w:rsidP="00557070">
      <w:pPr>
        <w:autoSpaceDE w:val="0"/>
        <w:autoSpaceDN w:val="0"/>
        <w:adjustRightInd w:val="0"/>
        <w:ind w:firstLine="567"/>
        <w:jc w:val="both"/>
        <w:rPr>
          <w:rFonts w:ascii="Arial" w:hAnsi="Arial" w:cs="Arial"/>
          <w:sz w:val="20"/>
          <w:szCs w:val="20"/>
          <w:lang w:eastAsia="ar-SA"/>
        </w:rPr>
      </w:pPr>
      <w:r w:rsidRPr="00557070">
        <w:rPr>
          <w:rFonts w:ascii="Arial" w:hAnsi="Arial" w:cs="Arial"/>
          <w:sz w:val="20"/>
          <w:szCs w:val="20"/>
          <w:lang w:eastAsia="ar-SA"/>
        </w:rPr>
        <w:t>3) подготовка и оформление протокола общественных обсуждений;</w:t>
      </w:r>
    </w:p>
    <w:p w:rsidR="00557070" w:rsidRPr="00557070" w:rsidRDefault="00557070" w:rsidP="00557070">
      <w:pPr>
        <w:autoSpaceDE w:val="0"/>
        <w:autoSpaceDN w:val="0"/>
        <w:adjustRightInd w:val="0"/>
        <w:ind w:firstLine="567"/>
        <w:jc w:val="both"/>
        <w:rPr>
          <w:rFonts w:ascii="Arial" w:hAnsi="Arial" w:cs="Arial"/>
          <w:sz w:val="20"/>
          <w:szCs w:val="20"/>
          <w:lang w:eastAsia="ar-SA"/>
        </w:rPr>
      </w:pPr>
      <w:r w:rsidRPr="00557070">
        <w:rPr>
          <w:rFonts w:ascii="Arial" w:hAnsi="Arial" w:cs="Arial"/>
          <w:sz w:val="20"/>
          <w:szCs w:val="20"/>
          <w:lang w:eastAsia="ar-SA"/>
        </w:rPr>
        <w:t>4) подготовка и опубликование заключения о результатах общественных обсуждений.</w:t>
      </w:r>
    </w:p>
    <w:p w:rsidR="00557070" w:rsidRPr="00557070" w:rsidRDefault="00557070" w:rsidP="00557070">
      <w:pPr>
        <w:tabs>
          <w:tab w:val="left" w:pos="0"/>
        </w:tabs>
        <w:ind w:firstLine="420"/>
        <w:jc w:val="both"/>
        <w:rPr>
          <w:rFonts w:ascii="Arial" w:hAnsi="Arial" w:cs="Arial"/>
          <w:bCs/>
          <w:color w:val="FF0000"/>
          <w:sz w:val="20"/>
          <w:szCs w:val="20"/>
          <w:lang w:eastAsia="ar-SA"/>
        </w:rPr>
      </w:pPr>
      <w:r w:rsidRPr="00557070">
        <w:rPr>
          <w:rFonts w:ascii="Arial" w:hAnsi="Arial" w:cs="Arial"/>
          <w:b/>
          <w:bCs/>
          <w:sz w:val="20"/>
          <w:szCs w:val="20"/>
          <w:lang w:eastAsia="ar-SA"/>
        </w:rPr>
        <w:t>Срок проведения общественных обсуждений</w:t>
      </w:r>
      <w:r w:rsidRPr="00557070">
        <w:rPr>
          <w:rFonts w:ascii="Arial" w:hAnsi="Arial" w:cs="Arial"/>
          <w:bCs/>
          <w:sz w:val="20"/>
          <w:szCs w:val="20"/>
          <w:lang w:eastAsia="ar-SA"/>
        </w:rPr>
        <w:t xml:space="preserve"> по проекту предоставления разрешения </w:t>
      </w:r>
      <w:r w:rsidRPr="00557070">
        <w:rPr>
          <w:rFonts w:ascii="Arial" w:hAnsi="Arial" w:cs="Arial"/>
          <w:b/>
          <w:i/>
          <w:sz w:val="20"/>
          <w:szCs w:val="20"/>
          <w:u w:val="single"/>
          <w:lang w:eastAsia="ar-SA"/>
        </w:rPr>
        <w:t>на</w:t>
      </w:r>
      <w:r w:rsidRPr="00557070">
        <w:rPr>
          <w:rFonts w:ascii="Arial" w:hAnsi="Arial" w:cs="Arial"/>
          <w:i/>
          <w:sz w:val="20"/>
          <w:szCs w:val="20"/>
          <w:u w:val="single"/>
          <w:lang w:eastAsia="ar-SA"/>
        </w:rPr>
        <w:t xml:space="preserve"> условно разрешенный вид использования - «Магазины (4.4)» земельному участку с кадастровым номером 54:34:010674:192, площадью 1143 кв.м., местоположением: Российская Федерация, Новосибирская область, г. Куйбышев, ул. Советская </w:t>
      </w:r>
      <w:r>
        <w:rPr>
          <w:rFonts w:ascii="Arial" w:hAnsi="Arial" w:cs="Arial"/>
          <w:sz w:val="20"/>
          <w:szCs w:val="20"/>
          <w:lang w:eastAsia="ar-SA"/>
        </w:rPr>
        <w:t>________</w:t>
      </w:r>
      <w:r w:rsidRPr="00557070">
        <w:rPr>
          <w:rFonts w:ascii="Arial" w:hAnsi="Arial" w:cs="Arial"/>
          <w:sz w:val="20"/>
          <w:szCs w:val="20"/>
          <w:lang w:eastAsia="ar-SA"/>
        </w:rPr>
        <w:t>_______________________________</w:t>
      </w:r>
    </w:p>
    <w:p w:rsidR="00557070" w:rsidRPr="00557070" w:rsidRDefault="00557070" w:rsidP="00557070">
      <w:pPr>
        <w:tabs>
          <w:tab w:val="left" w:pos="0"/>
          <w:tab w:val="left" w:pos="567"/>
        </w:tabs>
        <w:ind w:left="420"/>
        <w:jc w:val="both"/>
        <w:rPr>
          <w:rFonts w:ascii="Arial" w:hAnsi="Arial" w:cs="Arial"/>
          <w:bCs/>
          <w:i/>
          <w:sz w:val="20"/>
          <w:szCs w:val="20"/>
          <w:lang w:eastAsia="ar-SA"/>
        </w:rPr>
      </w:pPr>
      <w:r w:rsidRPr="00557070">
        <w:rPr>
          <w:rFonts w:ascii="Arial" w:hAnsi="Arial" w:cs="Arial"/>
          <w:bCs/>
          <w:i/>
          <w:sz w:val="20"/>
          <w:szCs w:val="20"/>
          <w:lang w:eastAsia="ar-SA"/>
        </w:rPr>
        <w:t xml:space="preserve">                                               (наименование проекта)</w:t>
      </w:r>
    </w:p>
    <w:p w:rsidR="00557070" w:rsidRPr="00557070" w:rsidRDefault="00557070" w:rsidP="00557070">
      <w:pPr>
        <w:jc w:val="center"/>
        <w:rPr>
          <w:rFonts w:ascii="Arial" w:hAnsi="Arial" w:cs="Arial"/>
          <w:bCs/>
          <w:i/>
          <w:sz w:val="20"/>
          <w:szCs w:val="20"/>
          <w:lang w:eastAsia="ar-SA"/>
        </w:rPr>
      </w:pPr>
      <w:r w:rsidRPr="00557070">
        <w:rPr>
          <w:rFonts w:ascii="Arial" w:hAnsi="Arial" w:cs="Arial"/>
          <w:bCs/>
          <w:i/>
          <w:sz w:val="20"/>
          <w:szCs w:val="20"/>
          <w:lang w:eastAsia="ar-SA"/>
        </w:rPr>
        <w:t>_______________</w:t>
      </w:r>
      <w:r w:rsidRPr="00557070">
        <w:rPr>
          <w:rFonts w:ascii="Arial" w:hAnsi="Arial" w:cs="Arial"/>
          <w:bCs/>
          <w:sz w:val="20"/>
          <w:szCs w:val="20"/>
          <w:lang w:eastAsia="ar-SA"/>
        </w:rPr>
        <w:t>_______</w:t>
      </w:r>
      <w:r w:rsidRPr="00557070">
        <w:rPr>
          <w:rFonts w:ascii="Arial" w:hAnsi="Arial" w:cs="Arial"/>
          <w:bCs/>
          <w:i/>
          <w:sz w:val="20"/>
          <w:szCs w:val="20"/>
          <w:lang w:eastAsia="ar-SA"/>
        </w:rPr>
        <w:t>___</w:t>
      </w:r>
      <w:r w:rsidRPr="00557070">
        <w:rPr>
          <w:rFonts w:ascii="Arial" w:hAnsi="Arial" w:cs="Arial"/>
          <w:b/>
          <w:bCs/>
          <w:i/>
          <w:sz w:val="20"/>
          <w:szCs w:val="20"/>
          <w:u w:val="single"/>
          <w:lang w:eastAsia="ar-SA"/>
        </w:rPr>
        <w:t>с 17.02.2025г. по 17.03.2025г.</w:t>
      </w:r>
      <w:r w:rsidRPr="00557070">
        <w:rPr>
          <w:rFonts w:ascii="Arial" w:hAnsi="Arial" w:cs="Arial"/>
          <w:bCs/>
          <w:sz w:val="20"/>
          <w:szCs w:val="20"/>
          <w:lang w:eastAsia="ar-SA"/>
        </w:rPr>
        <w:t>________________________</w:t>
      </w:r>
      <w:r w:rsidRPr="00557070">
        <w:rPr>
          <w:rFonts w:ascii="Arial" w:hAnsi="Arial" w:cs="Arial"/>
          <w:bCs/>
          <w:i/>
          <w:sz w:val="20"/>
          <w:szCs w:val="20"/>
          <w:lang w:eastAsia="ar-SA"/>
        </w:rPr>
        <w:t xml:space="preserve">                                              (указывается период времени)</w:t>
      </w:r>
    </w:p>
    <w:p w:rsidR="00557070" w:rsidRPr="00557070" w:rsidRDefault="00557070" w:rsidP="00557070">
      <w:pPr>
        <w:autoSpaceDE w:val="0"/>
        <w:autoSpaceDN w:val="0"/>
        <w:adjustRightInd w:val="0"/>
        <w:jc w:val="both"/>
        <w:rPr>
          <w:rFonts w:ascii="Arial" w:hAnsi="Arial" w:cs="Arial"/>
          <w:i/>
          <w:sz w:val="20"/>
          <w:szCs w:val="20"/>
          <w:u w:val="single"/>
          <w:lang w:eastAsia="ar-SA"/>
        </w:rPr>
      </w:pPr>
      <w:r w:rsidRPr="00557070">
        <w:rPr>
          <w:rFonts w:ascii="Arial" w:hAnsi="Arial" w:cs="Arial"/>
          <w:bCs/>
          <w:sz w:val="20"/>
          <w:szCs w:val="20"/>
          <w:lang w:eastAsia="ar-SA"/>
        </w:rPr>
        <w:tab/>
      </w:r>
      <w:r w:rsidRPr="00557070">
        <w:rPr>
          <w:rFonts w:ascii="Arial" w:hAnsi="Arial" w:cs="Arial"/>
          <w:b/>
          <w:bCs/>
          <w:sz w:val="20"/>
          <w:szCs w:val="20"/>
          <w:lang w:val="en-US" w:eastAsia="ar-SA"/>
        </w:rPr>
        <w:t>III</w:t>
      </w:r>
      <w:r w:rsidRPr="00557070">
        <w:rPr>
          <w:rFonts w:ascii="Arial" w:hAnsi="Arial" w:cs="Arial"/>
          <w:b/>
          <w:bCs/>
          <w:sz w:val="20"/>
          <w:szCs w:val="20"/>
          <w:lang w:eastAsia="ar-SA"/>
        </w:rPr>
        <w:t>.</w:t>
      </w:r>
      <w:r w:rsidRPr="00557070">
        <w:rPr>
          <w:rFonts w:ascii="Arial" w:hAnsi="Arial" w:cs="Arial"/>
          <w:bCs/>
          <w:sz w:val="20"/>
          <w:szCs w:val="20"/>
          <w:lang w:eastAsia="ar-SA"/>
        </w:rPr>
        <w:t xml:space="preserve"> Экспозиция по предоставлению разрешения </w:t>
      </w:r>
      <w:r w:rsidRPr="00557070">
        <w:rPr>
          <w:rFonts w:ascii="Arial" w:hAnsi="Arial" w:cs="Arial"/>
          <w:b/>
          <w:i/>
          <w:sz w:val="20"/>
          <w:szCs w:val="20"/>
          <w:u w:val="single"/>
          <w:lang w:eastAsia="ar-SA"/>
        </w:rPr>
        <w:t>на</w:t>
      </w:r>
      <w:r w:rsidRPr="00557070">
        <w:rPr>
          <w:rFonts w:ascii="Arial" w:hAnsi="Arial" w:cs="Arial"/>
          <w:i/>
          <w:sz w:val="20"/>
          <w:szCs w:val="20"/>
          <w:u w:val="single"/>
          <w:lang w:eastAsia="ar-SA"/>
        </w:rPr>
        <w:t xml:space="preserve"> условно разрешенный вид использования - «Магазины (4.4)» земельному участку с кадастровым номером 54:34:010674:192, площадью 1143 кв.м., местоположением: Российская Федерация, Новосибирская область, г. Куйбышев, ул. Советская </w:t>
      </w:r>
      <w:r w:rsidRPr="00557070">
        <w:rPr>
          <w:rFonts w:ascii="Arial" w:hAnsi="Arial" w:cs="Arial"/>
          <w:sz w:val="20"/>
          <w:szCs w:val="20"/>
          <w:lang w:eastAsia="ar-SA"/>
        </w:rPr>
        <w:t>__________________________</w:t>
      </w:r>
      <w:r w:rsidR="00D46689">
        <w:rPr>
          <w:rFonts w:ascii="Arial" w:hAnsi="Arial" w:cs="Arial"/>
          <w:sz w:val="20"/>
          <w:szCs w:val="20"/>
          <w:lang w:eastAsia="ar-SA"/>
        </w:rPr>
        <w:t>_________</w:t>
      </w:r>
      <w:r w:rsidRPr="00557070">
        <w:rPr>
          <w:rFonts w:ascii="Arial" w:hAnsi="Arial" w:cs="Arial"/>
          <w:sz w:val="20"/>
          <w:szCs w:val="20"/>
          <w:lang w:eastAsia="ar-SA"/>
        </w:rPr>
        <w:t>____</w:t>
      </w:r>
      <w:r w:rsidRPr="00557070">
        <w:rPr>
          <w:rFonts w:ascii="Arial" w:hAnsi="Arial" w:cs="Arial"/>
          <w:i/>
          <w:sz w:val="20"/>
          <w:szCs w:val="20"/>
          <w:u w:val="single"/>
          <w:lang w:eastAsia="ar-SA"/>
        </w:rPr>
        <w:t xml:space="preserve"> </w:t>
      </w:r>
    </w:p>
    <w:p w:rsidR="00557070" w:rsidRPr="00557070" w:rsidRDefault="00557070" w:rsidP="00557070">
      <w:pPr>
        <w:tabs>
          <w:tab w:val="left" w:pos="720"/>
        </w:tabs>
        <w:jc w:val="both"/>
        <w:rPr>
          <w:rFonts w:ascii="Arial" w:hAnsi="Arial" w:cs="Arial"/>
          <w:bCs/>
          <w:i/>
          <w:sz w:val="20"/>
          <w:szCs w:val="20"/>
          <w:lang w:eastAsia="ar-SA"/>
        </w:rPr>
      </w:pPr>
      <w:r w:rsidRPr="00557070">
        <w:rPr>
          <w:rFonts w:ascii="Arial" w:hAnsi="Arial" w:cs="Arial"/>
          <w:bCs/>
          <w:i/>
          <w:sz w:val="20"/>
          <w:szCs w:val="20"/>
          <w:lang w:eastAsia="ar-SA"/>
        </w:rPr>
        <w:t xml:space="preserve">                                                 (наименование проекта)</w:t>
      </w:r>
    </w:p>
    <w:p w:rsidR="00557070" w:rsidRPr="00557070" w:rsidRDefault="00557070" w:rsidP="00557070">
      <w:pPr>
        <w:jc w:val="both"/>
        <w:rPr>
          <w:rFonts w:ascii="Arial" w:hAnsi="Arial" w:cs="Arial"/>
          <w:bCs/>
          <w:i/>
          <w:sz w:val="20"/>
          <w:szCs w:val="20"/>
          <w:u w:val="single"/>
          <w:lang w:eastAsia="ar-SA"/>
        </w:rPr>
      </w:pPr>
      <w:r w:rsidRPr="00557070">
        <w:rPr>
          <w:rFonts w:ascii="Arial" w:hAnsi="Arial" w:cs="Arial"/>
          <w:bCs/>
          <w:sz w:val="20"/>
          <w:szCs w:val="20"/>
          <w:lang w:eastAsia="ar-SA"/>
        </w:rPr>
        <w:t xml:space="preserve">открыта с  </w:t>
      </w:r>
      <w:r w:rsidRPr="00557070">
        <w:rPr>
          <w:rFonts w:ascii="Arial" w:hAnsi="Arial" w:cs="Arial"/>
          <w:bCs/>
          <w:sz w:val="20"/>
          <w:szCs w:val="20"/>
          <w:u w:val="single"/>
          <w:lang w:eastAsia="ar-SA"/>
        </w:rPr>
        <w:t>«25» 02.2025</w:t>
      </w:r>
      <w:r w:rsidRPr="00557070">
        <w:rPr>
          <w:rFonts w:ascii="Arial" w:hAnsi="Arial" w:cs="Arial"/>
          <w:bCs/>
          <w:sz w:val="20"/>
          <w:szCs w:val="20"/>
          <w:lang w:eastAsia="ar-SA"/>
        </w:rPr>
        <w:t xml:space="preserve">  года по </w:t>
      </w:r>
      <w:r w:rsidRPr="00557070">
        <w:rPr>
          <w:rFonts w:ascii="Arial" w:hAnsi="Arial" w:cs="Arial"/>
          <w:bCs/>
          <w:sz w:val="20"/>
          <w:szCs w:val="20"/>
          <w:u w:val="single"/>
          <w:lang w:eastAsia="ar-SA"/>
        </w:rPr>
        <w:t>«11» 03.2025</w:t>
      </w:r>
      <w:r w:rsidRPr="00557070">
        <w:rPr>
          <w:rFonts w:ascii="Arial" w:hAnsi="Arial" w:cs="Arial"/>
          <w:bCs/>
          <w:sz w:val="20"/>
          <w:szCs w:val="20"/>
          <w:lang w:eastAsia="ar-SA"/>
        </w:rPr>
        <w:t xml:space="preserve"> года по адресу:  </w:t>
      </w:r>
      <w:r w:rsidRPr="00557070">
        <w:rPr>
          <w:rFonts w:ascii="Arial" w:hAnsi="Arial" w:cs="Arial"/>
          <w:bCs/>
          <w:i/>
          <w:sz w:val="20"/>
          <w:szCs w:val="20"/>
          <w:u w:val="single"/>
          <w:lang w:eastAsia="ar-SA"/>
        </w:rPr>
        <w:t>квартал 12, дом 6, каб. № 1 г. Куйбышев Куйбышевского района Новосибирской области.</w:t>
      </w:r>
    </w:p>
    <w:p w:rsidR="00557070" w:rsidRPr="00557070" w:rsidRDefault="00557070" w:rsidP="00557070">
      <w:pPr>
        <w:ind w:firstLine="567"/>
        <w:rPr>
          <w:rFonts w:ascii="Arial" w:hAnsi="Arial" w:cs="Arial"/>
          <w:b/>
          <w:sz w:val="20"/>
          <w:szCs w:val="20"/>
          <w:lang w:eastAsia="ar-SA"/>
        </w:rPr>
      </w:pPr>
      <w:r w:rsidRPr="00557070">
        <w:rPr>
          <w:rFonts w:ascii="Arial" w:hAnsi="Arial" w:cs="Arial"/>
          <w:bCs/>
          <w:sz w:val="20"/>
          <w:szCs w:val="20"/>
          <w:lang w:eastAsia="ar-SA"/>
        </w:rPr>
        <w:t>Срок проведения экспозиции:</w:t>
      </w:r>
      <w:r w:rsidRPr="00557070">
        <w:rPr>
          <w:rFonts w:ascii="Arial" w:hAnsi="Arial" w:cs="Arial"/>
          <w:b/>
          <w:sz w:val="20"/>
          <w:szCs w:val="20"/>
          <w:lang w:eastAsia="ar-SA"/>
        </w:rPr>
        <w:t xml:space="preserve"> </w:t>
      </w:r>
      <w:r w:rsidR="00DD1FE5" w:rsidRPr="00557070">
        <w:rPr>
          <w:rFonts w:ascii="Arial" w:hAnsi="Arial" w:cs="Arial"/>
          <w:b/>
          <w:sz w:val="20"/>
          <w:szCs w:val="20"/>
          <w:lang w:eastAsia="ar-SA"/>
        </w:rPr>
        <w:t>с «</w:t>
      </w:r>
      <w:r w:rsidRPr="00557070">
        <w:rPr>
          <w:rFonts w:ascii="Arial" w:hAnsi="Arial" w:cs="Arial"/>
          <w:b/>
          <w:sz w:val="20"/>
          <w:szCs w:val="20"/>
          <w:u w:val="single"/>
          <w:lang w:eastAsia="ar-SA"/>
        </w:rPr>
        <w:t>25» 02.</w:t>
      </w:r>
      <w:r w:rsidRPr="00557070">
        <w:rPr>
          <w:rFonts w:ascii="Arial" w:hAnsi="Arial" w:cs="Arial"/>
          <w:b/>
          <w:sz w:val="20"/>
          <w:szCs w:val="20"/>
          <w:lang w:eastAsia="ar-SA"/>
        </w:rPr>
        <w:t xml:space="preserve"> </w:t>
      </w:r>
      <w:r w:rsidR="00DD1FE5" w:rsidRPr="00557070">
        <w:rPr>
          <w:rFonts w:ascii="Arial" w:hAnsi="Arial" w:cs="Arial"/>
          <w:b/>
          <w:sz w:val="20"/>
          <w:szCs w:val="20"/>
          <w:lang w:eastAsia="ar-SA"/>
        </w:rPr>
        <w:t>20</w:t>
      </w:r>
      <w:r w:rsidR="00DD1FE5" w:rsidRPr="00557070">
        <w:rPr>
          <w:rFonts w:ascii="Arial" w:hAnsi="Arial" w:cs="Arial"/>
          <w:b/>
          <w:sz w:val="20"/>
          <w:szCs w:val="20"/>
          <w:u w:val="single"/>
          <w:lang w:eastAsia="ar-SA"/>
        </w:rPr>
        <w:t>25</w:t>
      </w:r>
      <w:r w:rsidR="00DD1FE5" w:rsidRPr="00557070">
        <w:rPr>
          <w:rFonts w:ascii="Arial" w:hAnsi="Arial" w:cs="Arial"/>
          <w:b/>
          <w:sz w:val="20"/>
          <w:szCs w:val="20"/>
          <w:lang w:eastAsia="ar-SA"/>
        </w:rPr>
        <w:t xml:space="preserve"> года</w:t>
      </w:r>
      <w:r w:rsidRPr="00557070">
        <w:rPr>
          <w:rFonts w:ascii="Arial" w:hAnsi="Arial" w:cs="Arial"/>
          <w:b/>
          <w:sz w:val="20"/>
          <w:szCs w:val="20"/>
          <w:lang w:eastAsia="ar-SA"/>
        </w:rPr>
        <w:t xml:space="preserve"> по </w:t>
      </w:r>
      <w:r w:rsidRPr="00557070">
        <w:rPr>
          <w:rFonts w:ascii="Arial" w:hAnsi="Arial" w:cs="Arial"/>
          <w:b/>
          <w:sz w:val="20"/>
          <w:szCs w:val="20"/>
          <w:u w:val="single"/>
          <w:lang w:eastAsia="ar-SA"/>
        </w:rPr>
        <w:t>«11» 03</w:t>
      </w:r>
      <w:r w:rsidRPr="00557070">
        <w:rPr>
          <w:rFonts w:ascii="Arial" w:hAnsi="Arial" w:cs="Arial"/>
          <w:b/>
          <w:sz w:val="20"/>
          <w:szCs w:val="20"/>
          <w:lang w:eastAsia="ar-SA"/>
        </w:rPr>
        <w:t>.20</w:t>
      </w:r>
      <w:r w:rsidRPr="00557070">
        <w:rPr>
          <w:rFonts w:ascii="Arial" w:hAnsi="Arial" w:cs="Arial"/>
          <w:b/>
          <w:sz w:val="20"/>
          <w:szCs w:val="20"/>
          <w:u w:val="single"/>
          <w:lang w:eastAsia="ar-SA"/>
        </w:rPr>
        <w:t xml:space="preserve">25 </w:t>
      </w:r>
      <w:r w:rsidRPr="00557070">
        <w:rPr>
          <w:rFonts w:ascii="Arial" w:hAnsi="Arial" w:cs="Arial"/>
          <w:b/>
          <w:sz w:val="20"/>
          <w:szCs w:val="20"/>
          <w:lang w:eastAsia="ar-SA"/>
        </w:rPr>
        <w:t>года.</w:t>
      </w:r>
    </w:p>
    <w:p w:rsidR="00557070" w:rsidRPr="00557070" w:rsidRDefault="00557070" w:rsidP="00557070">
      <w:pPr>
        <w:jc w:val="both"/>
        <w:rPr>
          <w:rFonts w:ascii="Arial" w:hAnsi="Arial" w:cs="Arial"/>
          <w:bCs/>
          <w:i/>
          <w:sz w:val="20"/>
          <w:szCs w:val="20"/>
          <w:u w:val="single"/>
          <w:lang w:eastAsia="ar-SA"/>
        </w:rPr>
      </w:pPr>
      <w:r w:rsidRPr="00557070">
        <w:rPr>
          <w:rFonts w:ascii="Arial" w:hAnsi="Arial" w:cs="Arial"/>
          <w:bCs/>
          <w:sz w:val="20"/>
          <w:szCs w:val="20"/>
          <w:lang w:eastAsia="ar-SA"/>
        </w:rPr>
        <w:t xml:space="preserve">        Дни и часы, в которые возможно посещение экспозиции (график работы): </w:t>
      </w:r>
      <w:r w:rsidRPr="00557070">
        <w:rPr>
          <w:rFonts w:ascii="Arial" w:hAnsi="Arial" w:cs="Arial"/>
          <w:bCs/>
          <w:i/>
          <w:sz w:val="20"/>
          <w:szCs w:val="20"/>
          <w:u w:val="single"/>
          <w:lang w:eastAsia="ar-SA"/>
        </w:rPr>
        <w:t>вторник, четверг с 08.00 часов до 12.00 часов.</w:t>
      </w:r>
    </w:p>
    <w:p w:rsidR="00557070" w:rsidRPr="00557070" w:rsidRDefault="00557070" w:rsidP="00557070">
      <w:pPr>
        <w:autoSpaceDE w:val="0"/>
        <w:autoSpaceDN w:val="0"/>
        <w:adjustRightInd w:val="0"/>
        <w:ind w:firstLine="540"/>
        <w:jc w:val="both"/>
        <w:rPr>
          <w:rFonts w:ascii="Arial" w:hAnsi="Arial" w:cs="Arial"/>
          <w:sz w:val="20"/>
          <w:szCs w:val="20"/>
          <w:lang w:eastAsia="ar-SA"/>
        </w:rPr>
      </w:pPr>
      <w:r w:rsidRPr="00557070">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557070" w:rsidRPr="00557070" w:rsidRDefault="006308B7" w:rsidP="00557070">
      <w:pPr>
        <w:autoSpaceDE w:val="0"/>
        <w:autoSpaceDN w:val="0"/>
        <w:adjustRightInd w:val="0"/>
        <w:ind w:firstLine="539"/>
        <w:jc w:val="both"/>
        <w:rPr>
          <w:rFonts w:ascii="Arial" w:hAnsi="Arial" w:cs="Arial"/>
          <w:sz w:val="20"/>
          <w:szCs w:val="20"/>
          <w:lang w:eastAsia="ar-SA"/>
        </w:rPr>
      </w:pPr>
      <w:r>
        <w:rPr>
          <w:rFonts w:ascii="Arial" w:hAnsi="Arial" w:cs="Arial"/>
          <w:sz w:val="20"/>
          <w:szCs w:val="20"/>
          <w:lang w:eastAsia="ar-SA"/>
        </w:rPr>
        <w:pict>
          <v:rect id="_x0000_s1044" style="position:absolute;left:0;text-align:left;margin-left:353pt;margin-top:11pt;width:213.5pt;height:14.2pt;z-index:251661824;mso-position-horizontal-relative:page;mso-position-vertical-relative:page" o:allowincell="f" filled="f" stroked="f" strokeweight="0">
            <v:textbox style="mso-next-textbox:#_x0000_s1044" inset="0,0,0,0">
              <w:txbxContent>
                <w:p w:rsidR="00557070" w:rsidRDefault="00557070" w:rsidP="00557070">
                  <w:pPr>
                    <w:pStyle w:val="afa"/>
                    <w:jc w:val="right"/>
                    <w:rPr>
                      <w:b/>
                    </w:rPr>
                  </w:pPr>
                </w:p>
              </w:txbxContent>
            </v:textbox>
            <w10:wrap anchorx="page" anchory="page"/>
          </v:rect>
        </w:pict>
      </w:r>
      <w:r w:rsidR="00557070" w:rsidRPr="00557070">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557070" w:rsidRPr="00557070" w:rsidRDefault="00557070" w:rsidP="00557070">
      <w:pPr>
        <w:jc w:val="both"/>
        <w:rPr>
          <w:rFonts w:ascii="Arial" w:hAnsi="Arial" w:cs="Arial"/>
          <w:bCs/>
          <w:i/>
          <w:sz w:val="20"/>
          <w:szCs w:val="20"/>
          <w:u w:val="single"/>
          <w:lang w:eastAsia="ar-SA"/>
        </w:rPr>
      </w:pPr>
      <w:r w:rsidRPr="00557070">
        <w:rPr>
          <w:rFonts w:ascii="Arial" w:hAnsi="Arial" w:cs="Arial"/>
          <w:bCs/>
          <w:sz w:val="20"/>
          <w:szCs w:val="20"/>
          <w:lang w:eastAsia="ar-SA"/>
        </w:rPr>
        <w:t>_______________</w:t>
      </w:r>
      <w:r w:rsidRPr="00557070">
        <w:rPr>
          <w:rFonts w:ascii="Arial" w:hAnsi="Arial" w:cs="Arial"/>
          <w:bCs/>
          <w:i/>
          <w:sz w:val="20"/>
          <w:szCs w:val="20"/>
          <w:u w:val="single"/>
          <w:lang w:eastAsia="ar-SA"/>
        </w:rPr>
        <w:t xml:space="preserve"> вторник, четверг с 08.00 часов до 12.00 часов</w:t>
      </w:r>
      <w:r w:rsidRPr="00557070">
        <w:rPr>
          <w:rFonts w:ascii="Arial" w:hAnsi="Arial" w:cs="Arial"/>
          <w:bCs/>
          <w:sz w:val="20"/>
          <w:szCs w:val="20"/>
          <w:lang w:eastAsia="ar-SA"/>
        </w:rPr>
        <w:t>_____________________</w:t>
      </w:r>
      <w:r w:rsidRPr="00557070">
        <w:rPr>
          <w:rFonts w:ascii="Arial" w:hAnsi="Arial" w:cs="Arial"/>
          <w:bCs/>
          <w:i/>
          <w:sz w:val="20"/>
          <w:szCs w:val="20"/>
          <w:u w:val="single"/>
          <w:lang w:eastAsia="ar-SA"/>
        </w:rPr>
        <w:t xml:space="preserve"> </w:t>
      </w:r>
    </w:p>
    <w:p w:rsidR="00557070" w:rsidRPr="00557070" w:rsidRDefault="00557070" w:rsidP="00557070">
      <w:pPr>
        <w:jc w:val="center"/>
        <w:rPr>
          <w:rFonts w:ascii="Arial" w:hAnsi="Arial" w:cs="Arial"/>
          <w:bCs/>
          <w:i/>
          <w:sz w:val="20"/>
          <w:szCs w:val="20"/>
          <w:lang w:eastAsia="ar-SA"/>
        </w:rPr>
      </w:pPr>
      <w:r w:rsidRPr="00557070">
        <w:rPr>
          <w:rFonts w:ascii="Arial" w:hAnsi="Arial" w:cs="Arial"/>
          <w:bCs/>
          <w:i/>
          <w:sz w:val="20"/>
          <w:szCs w:val="20"/>
          <w:lang w:eastAsia="ar-SA"/>
        </w:rPr>
        <w:t xml:space="preserve"> (дни и часы, в которые проводятся консультации)</w:t>
      </w:r>
    </w:p>
    <w:p w:rsidR="00557070" w:rsidRPr="00557070" w:rsidRDefault="00557070" w:rsidP="00557070">
      <w:pPr>
        <w:autoSpaceDE w:val="0"/>
        <w:autoSpaceDN w:val="0"/>
        <w:adjustRightInd w:val="0"/>
        <w:jc w:val="both"/>
        <w:rPr>
          <w:rFonts w:ascii="Arial" w:hAnsi="Arial" w:cs="Arial"/>
          <w:bCs/>
          <w:sz w:val="20"/>
          <w:szCs w:val="20"/>
          <w:lang w:eastAsia="ar-SA"/>
        </w:rPr>
      </w:pPr>
      <w:r w:rsidRPr="00557070">
        <w:rPr>
          <w:rFonts w:ascii="Arial" w:hAnsi="Arial" w:cs="Arial"/>
          <w:bCs/>
          <w:sz w:val="20"/>
          <w:szCs w:val="20"/>
          <w:lang w:eastAsia="ar-SA"/>
        </w:rPr>
        <w:tab/>
      </w:r>
      <w:r w:rsidRPr="00557070">
        <w:rPr>
          <w:rFonts w:ascii="Arial" w:hAnsi="Arial" w:cs="Arial"/>
          <w:b/>
          <w:bCs/>
          <w:sz w:val="20"/>
          <w:szCs w:val="20"/>
          <w:lang w:val="en-US" w:eastAsia="ar-SA"/>
        </w:rPr>
        <w:t>IV</w:t>
      </w:r>
      <w:r w:rsidRPr="00557070">
        <w:rPr>
          <w:rFonts w:ascii="Arial" w:hAnsi="Arial" w:cs="Arial"/>
          <w:b/>
          <w:bCs/>
          <w:sz w:val="20"/>
          <w:szCs w:val="20"/>
          <w:lang w:eastAsia="ar-SA"/>
        </w:rPr>
        <w:t>.</w:t>
      </w:r>
      <w:r w:rsidRPr="00557070">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557070">
        <w:rPr>
          <w:rFonts w:ascii="Arial" w:hAnsi="Arial" w:cs="Arial"/>
          <w:sz w:val="20"/>
          <w:szCs w:val="20"/>
          <w:lang w:eastAsia="ar-SA"/>
        </w:rPr>
        <w:t>идентификацию</w:t>
      </w:r>
      <w:r w:rsidRPr="00557070">
        <w:rPr>
          <w:rFonts w:ascii="Arial" w:hAnsi="Arial" w:cs="Arial"/>
          <w:bCs/>
          <w:sz w:val="20"/>
          <w:szCs w:val="20"/>
          <w:lang w:eastAsia="ar-SA"/>
        </w:rPr>
        <w:t>, имеют право представить свои предложения и замечания по обсуждаемому проекту:</w:t>
      </w:r>
    </w:p>
    <w:p w:rsidR="00557070" w:rsidRPr="00557070" w:rsidRDefault="00557070" w:rsidP="00557070">
      <w:pPr>
        <w:ind w:firstLine="709"/>
        <w:jc w:val="both"/>
        <w:rPr>
          <w:rFonts w:ascii="Arial" w:hAnsi="Arial" w:cs="Arial"/>
          <w:bCs/>
          <w:sz w:val="20"/>
          <w:szCs w:val="20"/>
          <w:lang w:eastAsia="ar-SA"/>
        </w:rPr>
      </w:pPr>
      <w:r w:rsidRPr="00557070">
        <w:rPr>
          <w:rFonts w:ascii="Arial" w:hAnsi="Arial" w:cs="Arial"/>
          <w:bCs/>
          <w:sz w:val="20"/>
          <w:szCs w:val="20"/>
          <w:lang w:eastAsia="ar-SA"/>
        </w:rPr>
        <w:t>1) посредством официального сайта или информационной системы;</w:t>
      </w:r>
    </w:p>
    <w:p w:rsidR="00557070" w:rsidRPr="00557070" w:rsidRDefault="00557070" w:rsidP="00557070">
      <w:pPr>
        <w:ind w:firstLine="709"/>
        <w:jc w:val="both"/>
        <w:rPr>
          <w:rFonts w:ascii="Arial" w:hAnsi="Arial" w:cs="Arial"/>
          <w:bCs/>
          <w:sz w:val="20"/>
          <w:szCs w:val="20"/>
          <w:lang w:eastAsia="ar-SA"/>
        </w:rPr>
      </w:pPr>
      <w:r w:rsidRPr="00557070">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557070" w:rsidRPr="00557070" w:rsidRDefault="00557070" w:rsidP="00557070">
      <w:pPr>
        <w:ind w:firstLine="709"/>
        <w:jc w:val="both"/>
        <w:rPr>
          <w:rFonts w:ascii="Arial" w:hAnsi="Arial" w:cs="Arial"/>
          <w:bCs/>
          <w:sz w:val="20"/>
          <w:szCs w:val="20"/>
          <w:lang w:eastAsia="ar-SA"/>
        </w:rPr>
      </w:pPr>
      <w:r w:rsidRPr="00557070">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557070" w:rsidRPr="00557070" w:rsidRDefault="00557070" w:rsidP="00557070">
      <w:pPr>
        <w:ind w:firstLine="709"/>
        <w:jc w:val="both"/>
        <w:rPr>
          <w:rFonts w:ascii="Arial" w:hAnsi="Arial" w:cs="Arial"/>
          <w:bCs/>
          <w:sz w:val="20"/>
          <w:szCs w:val="20"/>
          <w:lang w:eastAsia="ar-SA"/>
        </w:rPr>
      </w:pPr>
      <w:r w:rsidRPr="00557070">
        <w:rPr>
          <w:rFonts w:ascii="Arial" w:hAnsi="Arial" w:cs="Arial"/>
          <w:bCs/>
          <w:sz w:val="20"/>
          <w:szCs w:val="20"/>
          <w:lang w:eastAsia="ar-SA"/>
        </w:rPr>
        <w:lastRenderedPageBreak/>
        <w:t xml:space="preserve">Номера контактных справочных телефонов </w:t>
      </w:r>
      <w:r w:rsidRPr="00557070">
        <w:rPr>
          <w:rFonts w:ascii="Arial" w:hAnsi="Arial" w:cs="Arial"/>
          <w:sz w:val="20"/>
          <w:szCs w:val="20"/>
          <w:lang w:eastAsia="ar-SA"/>
        </w:rPr>
        <w:t>организатора общественных обсуждений:</w:t>
      </w:r>
      <w:r w:rsidRPr="00557070">
        <w:rPr>
          <w:rFonts w:ascii="Arial" w:hAnsi="Arial" w:cs="Arial"/>
          <w:bCs/>
          <w:sz w:val="20"/>
          <w:szCs w:val="20"/>
          <w:lang w:eastAsia="ar-SA"/>
        </w:rPr>
        <w:t xml:space="preserve"> </w:t>
      </w:r>
      <w:r w:rsidRPr="00557070">
        <w:rPr>
          <w:rFonts w:ascii="Arial" w:hAnsi="Arial" w:cs="Arial"/>
          <w:bCs/>
          <w:sz w:val="20"/>
          <w:szCs w:val="20"/>
          <w:u w:val="single"/>
          <w:lang w:eastAsia="ar-SA"/>
        </w:rPr>
        <w:t>8(383) 62-53-465</w:t>
      </w:r>
      <w:r w:rsidRPr="00557070">
        <w:rPr>
          <w:rFonts w:ascii="Arial" w:hAnsi="Arial" w:cs="Arial"/>
          <w:bCs/>
          <w:sz w:val="20"/>
          <w:szCs w:val="20"/>
          <w:lang w:eastAsia="ar-SA"/>
        </w:rPr>
        <w:t>.</w:t>
      </w:r>
    </w:p>
    <w:p w:rsidR="00557070" w:rsidRPr="00557070" w:rsidRDefault="00557070" w:rsidP="00557070">
      <w:pPr>
        <w:jc w:val="both"/>
        <w:rPr>
          <w:rFonts w:ascii="Arial" w:hAnsi="Arial" w:cs="Arial"/>
          <w:bCs/>
          <w:i/>
          <w:sz w:val="20"/>
          <w:szCs w:val="20"/>
          <w:u w:val="single"/>
          <w:lang w:eastAsia="ar-SA"/>
        </w:rPr>
      </w:pPr>
      <w:r w:rsidRPr="00557070">
        <w:rPr>
          <w:rFonts w:ascii="Arial" w:hAnsi="Arial" w:cs="Arial"/>
          <w:bCs/>
          <w:sz w:val="20"/>
          <w:szCs w:val="20"/>
          <w:lang w:eastAsia="ar-SA"/>
        </w:rPr>
        <w:t xml:space="preserve">Почтовый адрес </w:t>
      </w:r>
      <w:r w:rsidRPr="00557070">
        <w:rPr>
          <w:rFonts w:ascii="Arial" w:hAnsi="Arial" w:cs="Arial"/>
          <w:sz w:val="20"/>
          <w:szCs w:val="20"/>
          <w:lang w:eastAsia="ar-SA"/>
        </w:rPr>
        <w:t xml:space="preserve">организатора общественных обсуждений: </w:t>
      </w:r>
      <w:r w:rsidRPr="00557070">
        <w:rPr>
          <w:rFonts w:ascii="Arial" w:hAnsi="Arial" w:cs="Arial"/>
          <w:bCs/>
          <w:i/>
          <w:sz w:val="20"/>
          <w:szCs w:val="20"/>
          <w:u w:val="single"/>
          <w:lang w:eastAsia="ar-SA"/>
        </w:rPr>
        <w:t>квартал 12, дом 6, каб. № 1 г. Куйбышев Куйбышевского района Новосибирской области.</w:t>
      </w:r>
    </w:p>
    <w:p w:rsidR="00C81B9F" w:rsidRPr="00C81B9F" w:rsidRDefault="00C81B9F" w:rsidP="00C81B9F">
      <w:pPr>
        <w:rPr>
          <w:rFonts w:ascii="Arial" w:hAnsi="Arial" w:cs="Arial"/>
          <w:sz w:val="20"/>
          <w:szCs w:val="20"/>
          <w:lang w:eastAsia="ar-SA"/>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6A6589">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028" w:rsidRDefault="00152028" w:rsidP="00465802">
      <w:r>
        <w:separator/>
      </w:r>
    </w:p>
  </w:endnote>
  <w:endnote w:type="continuationSeparator" w:id="0">
    <w:p w:rsidR="00152028" w:rsidRDefault="00152028"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EndPr/>
    <w:sdtContent>
      <w:p w:rsidR="00152028" w:rsidRDefault="00152028">
        <w:pPr>
          <w:pStyle w:val="a7"/>
          <w:jc w:val="center"/>
        </w:pPr>
        <w:r>
          <w:fldChar w:fldCharType="begin"/>
        </w:r>
        <w:r>
          <w:instrText>PAGE   \* MERGEFORMAT</w:instrText>
        </w:r>
        <w:r>
          <w:fldChar w:fldCharType="separate"/>
        </w:r>
        <w:r w:rsidR="006308B7">
          <w:rPr>
            <w:noProof/>
          </w:rPr>
          <w:t>12</w:t>
        </w:r>
        <w:r>
          <w:fldChar w:fldCharType="end"/>
        </w:r>
      </w:p>
    </w:sdtContent>
  </w:sdt>
  <w:p w:rsidR="00152028" w:rsidRDefault="0015202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028" w:rsidRDefault="00152028" w:rsidP="00465802">
      <w:r>
        <w:separator/>
      </w:r>
    </w:p>
  </w:footnote>
  <w:footnote w:type="continuationSeparator" w:id="0">
    <w:p w:rsidR="00152028" w:rsidRDefault="00152028"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028" w:rsidRDefault="00152028">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5">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7">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9">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0">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1">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2">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29053B"/>
    <w:multiLevelType w:val="singleLevel"/>
    <w:tmpl w:val="0419000F"/>
    <w:lvl w:ilvl="0">
      <w:start w:val="1"/>
      <w:numFmt w:val="decimal"/>
      <w:lvlText w:val="%1."/>
      <w:lvlJc w:val="left"/>
      <w:pPr>
        <w:tabs>
          <w:tab w:val="num" w:pos="360"/>
        </w:tabs>
        <w:ind w:left="360" w:hanging="360"/>
      </w:pPr>
    </w:lvl>
  </w:abstractNum>
  <w:abstractNum w:abstractNumId="24">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43D626B8"/>
    <w:multiLevelType w:val="hybridMultilevel"/>
    <w:tmpl w:val="128C02CA"/>
    <w:lvl w:ilvl="0" w:tplc="EE30271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4E985719"/>
    <w:multiLevelType w:val="hybridMultilevel"/>
    <w:tmpl w:val="5338FAA0"/>
    <w:lvl w:ilvl="0" w:tplc="EBB65F30">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0">
    <w:nsid w:val="625F22E1"/>
    <w:multiLevelType w:val="hybridMultilevel"/>
    <w:tmpl w:val="1C52C100"/>
    <w:lvl w:ilvl="0" w:tplc="D2523BF0">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3">
    <w:nsid w:val="67BC77BD"/>
    <w:multiLevelType w:val="multilevel"/>
    <w:tmpl w:val="D604E0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4">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31"/>
  </w:num>
  <w:num w:numId="2">
    <w:abstractNumId w:val="12"/>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4"/>
    <w:lvlOverride w:ilvl="0">
      <w:startOverride w:val="1"/>
    </w:lvlOverride>
  </w:num>
  <w:num w:numId="4">
    <w:abstractNumId w:val="15"/>
  </w:num>
  <w:num w:numId="5">
    <w:abstractNumId w:val="19"/>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36"/>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6"/>
  </w:num>
  <w:num w:numId="16">
    <w:abstractNumId w:val="20"/>
  </w:num>
  <w:num w:numId="17">
    <w:abstractNumId w:val="21"/>
  </w:num>
  <w:num w:numId="18">
    <w:abstractNumId w:val="7"/>
  </w:num>
  <w:num w:numId="19">
    <w:abstractNumId w:val="34"/>
  </w:num>
  <w:num w:numId="20">
    <w:abstractNumId w:val="13"/>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num>
  <w:num w:numId="23">
    <w:abstractNumId w:val="10"/>
  </w:num>
  <w:num w:numId="24">
    <w:abstractNumId w:val="17"/>
  </w:num>
  <w:num w:numId="25">
    <w:abstractNumId w:val="8"/>
  </w:num>
  <w:num w:numId="26">
    <w:abstractNumId w:val="30"/>
  </w:num>
  <w:num w:numId="27">
    <w:abstractNumId w:val="9"/>
  </w:num>
  <w:num w:numId="28">
    <w:abstractNumId w:val="26"/>
  </w:num>
  <w:num w:numId="29">
    <w:abstractNumId w:val="25"/>
  </w:num>
  <w:num w:numId="30">
    <w:abstractNumId w:val="32"/>
  </w:num>
  <w:num w:numId="31">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25190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1F8"/>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070"/>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3C2D"/>
    <w:rsid w:val="00625C9F"/>
    <w:rsid w:val="006308B7"/>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4A"/>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5C4"/>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09E5"/>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48B6"/>
    <w:rsid w:val="00C3544A"/>
    <w:rsid w:val="00C35698"/>
    <w:rsid w:val="00C35745"/>
    <w:rsid w:val="00C36204"/>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22F"/>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02C"/>
    <w:rsid w:val="00D36A21"/>
    <w:rsid w:val="00D37E68"/>
    <w:rsid w:val="00D4044C"/>
    <w:rsid w:val="00D42981"/>
    <w:rsid w:val="00D44BF3"/>
    <w:rsid w:val="00D45220"/>
    <w:rsid w:val="00D46622"/>
    <w:rsid w:val="00D46689"/>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1FE5"/>
    <w:rsid w:val="00DD26F1"/>
    <w:rsid w:val="00DD2FE1"/>
    <w:rsid w:val="00DD303F"/>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897"/>
    <w:rsid w:val="00E76C68"/>
    <w:rsid w:val="00E777AC"/>
    <w:rsid w:val="00E80B0B"/>
    <w:rsid w:val="00E80BCE"/>
    <w:rsid w:val="00E81B35"/>
    <w:rsid w:val="00E845F5"/>
    <w:rsid w:val="00E851C3"/>
    <w:rsid w:val="00E871BB"/>
    <w:rsid w:val="00E875D4"/>
    <w:rsid w:val="00E87FA4"/>
    <w:rsid w:val="00E90568"/>
    <w:rsid w:val="00E9271B"/>
    <w:rsid w:val="00E92C99"/>
    <w:rsid w:val="00E95024"/>
    <w:rsid w:val="00E9558E"/>
    <w:rsid w:val="00E9617F"/>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190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ainsk.nso.ru" TargetMode="External"/><Relationship Id="rId18" Type="http://schemas.openxmlformats.org/officeDocument/2006/relationships/hyperlink" Target="https://kainsk.nso.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kainsk-today@mail.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11E32-F066-4A26-A68C-4501E5F93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Pages>
  <Words>4392</Words>
  <Characters>25036</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29370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9</cp:revision>
  <cp:lastPrinted>2023-02-16T03:18:00Z</cp:lastPrinted>
  <dcterms:created xsi:type="dcterms:W3CDTF">2025-02-17T07:56:00Z</dcterms:created>
  <dcterms:modified xsi:type="dcterms:W3CDTF">2025-05-14T06:50:00Z</dcterms:modified>
</cp:coreProperties>
</file>