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54" w:rsidRDefault="00C04F54" w:rsidP="00034B79">
      <w:pPr>
        <w:rPr>
          <w:rFonts w:ascii="Arial" w:hAnsi="Arial" w:cs="Arial"/>
          <w:sz w:val="20"/>
          <w:szCs w:val="20"/>
        </w:rPr>
      </w:pPr>
    </w:p>
    <w:p w:rsidR="00465802" w:rsidRPr="0085658A" w:rsidRDefault="00A854A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1 (1206)&#10;22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854A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20D18">
        <w:rPr>
          <w:rFonts w:ascii="Arial" w:hAnsi="Arial" w:cs="Arial"/>
          <w:b/>
          <w:sz w:val="20"/>
          <w:szCs w:val="20"/>
        </w:rPr>
        <w:t>111</w:t>
      </w:r>
      <w:r w:rsidR="00E623F1" w:rsidRPr="0085658A">
        <w:rPr>
          <w:rFonts w:ascii="Arial" w:hAnsi="Arial" w:cs="Arial"/>
          <w:b/>
          <w:sz w:val="20"/>
          <w:szCs w:val="20"/>
        </w:rPr>
        <w:t>(</w:t>
      </w:r>
      <w:r w:rsidR="00120D18">
        <w:rPr>
          <w:rFonts w:ascii="Arial" w:hAnsi="Arial" w:cs="Arial"/>
          <w:b/>
          <w:sz w:val="20"/>
          <w:szCs w:val="20"/>
        </w:rPr>
        <w:t>1206</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120D18">
        <w:rPr>
          <w:rFonts w:ascii="Arial" w:hAnsi="Arial" w:cs="Arial"/>
          <w:b/>
          <w:sz w:val="20"/>
          <w:szCs w:val="20"/>
        </w:rPr>
        <w:t>22</w:t>
      </w:r>
      <w:r w:rsidR="006808FC">
        <w:rPr>
          <w:rFonts w:ascii="Arial" w:hAnsi="Arial" w:cs="Arial"/>
          <w:b/>
          <w:sz w:val="20"/>
          <w:szCs w:val="20"/>
        </w:rPr>
        <w:t xml:space="preserve"> </w:t>
      </w:r>
      <w:r w:rsidR="00276227">
        <w:rPr>
          <w:rFonts w:ascii="Arial" w:hAnsi="Arial" w:cs="Arial"/>
          <w:b/>
          <w:sz w:val="20"/>
          <w:szCs w:val="20"/>
        </w:rPr>
        <w:t>декабря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68"/>
        <w:gridCol w:w="623"/>
      </w:tblGrid>
      <w:tr w:rsidR="008A6E94" w:rsidTr="00B90D84">
        <w:trPr>
          <w:trHeight w:val="423"/>
        </w:trPr>
        <w:tc>
          <w:tcPr>
            <w:tcW w:w="286" w:type="pct"/>
            <w:shd w:val="clear" w:color="auto" w:fill="auto"/>
          </w:tcPr>
          <w:p w:rsidR="008A6E94" w:rsidRDefault="008A6E94" w:rsidP="00B90D84">
            <w:pPr>
              <w:tabs>
                <w:tab w:val="left" w:pos="9071"/>
              </w:tabs>
              <w:ind w:right="-143"/>
              <w:jc w:val="both"/>
              <w:rPr>
                <w:rFonts w:ascii="Arial" w:hAnsi="Arial" w:cs="Arial"/>
                <w:b/>
                <w:sz w:val="20"/>
                <w:szCs w:val="20"/>
              </w:rPr>
            </w:pPr>
            <w:r>
              <w:rPr>
                <w:rFonts w:ascii="Arial" w:hAnsi="Arial" w:cs="Arial"/>
                <w:b/>
                <w:sz w:val="20"/>
                <w:szCs w:val="20"/>
              </w:rPr>
              <w:t>1.1.</w:t>
            </w:r>
          </w:p>
        </w:tc>
        <w:tc>
          <w:tcPr>
            <w:tcW w:w="4398" w:type="pct"/>
            <w:shd w:val="clear" w:color="auto" w:fill="auto"/>
          </w:tcPr>
          <w:p w:rsidR="008A6E94" w:rsidRPr="00CB30A6" w:rsidRDefault="008A6E94" w:rsidP="00C441EF">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w:t>
            </w:r>
            <w:r w:rsidRPr="00CB30A6">
              <w:rPr>
                <w:rFonts w:ascii="Arial" w:hAnsi="Arial" w:cs="Arial"/>
                <w:b/>
                <w:bCs/>
                <w:sz w:val="20"/>
                <w:szCs w:val="20"/>
              </w:rPr>
              <w:t>.2022 № 1</w:t>
            </w:r>
            <w:r>
              <w:rPr>
                <w:rFonts w:ascii="Arial" w:hAnsi="Arial" w:cs="Arial"/>
                <w:b/>
                <w:bCs/>
                <w:sz w:val="20"/>
                <w:szCs w:val="20"/>
              </w:rPr>
              <w:t xml:space="preserve">68 </w:t>
            </w:r>
            <w:r w:rsidRPr="008A6E94">
              <w:rPr>
                <w:rFonts w:ascii="Arial" w:hAnsi="Arial" w:cs="Arial"/>
                <w:bCs/>
                <w:sz w:val="20"/>
                <w:szCs w:val="20"/>
              </w:rPr>
              <w:t>«</w:t>
            </w:r>
            <w:r w:rsidR="00C441EF">
              <w:rPr>
                <w:rFonts w:ascii="Arial" w:hAnsi="Arial" w:cs="Arial"/>
                <w:bCs/>
                <w:sz w:val="20"/>
                <w:szCs w:val="20"/>
              </w:rPr>
              <w:t xml:space="preserve">О внесении изменений в решение Совета депутатов от </w:t>
            </w:r>
            <w:r w:rsidR="00C441EF" w:rsidRPr="00C441EF">
              <w:rPr>
                <w:rFonts w:ascii="Arial" w:hAnsi="Arial" w:cs="Arial"/>
                <w:bCs/>
                <w:sz w:val="20"/>
                <w:szCs w:val="20"/>
              </w:rPr>
              <w:t>21.12.</w:t>
            </w:r>
            <w:r w:rsidR="00C441EF">
              <w:rPr>
                <w:rFonts w:ascii="Arial" w:hAnsi="Arial" w:cs="Arial"/>
                <w:bCs/>
                <w:sz w:val="20"/>
                <w:szCs w:val="20"/>
              </w:rPr>
              <w:t xml:space="preserve">2021г. № 51 «О бюджете города Куйбышева </w:t>
            </w:r>
            <w:r w:rsidR="00C441EF" w:rsidRPr="00C441EF">
              <w:rPr>
                <w:rFonts w:ascii="Arial" w:hAnsi="Arial" w:cs="Arial"/>
                <w:bCs/>
                <w:sz w:val="20"/>
                <w:szCs w:val="20"/>
              </w:rPr>
              <w:t>Куйбышевского</w:t>
            </w:r>
            <w:r w:rsidR="00C441EF">
              <w:rPr>
                <w:rFonts w:ascii="Arial" w:hAnsi="Arial" w:cs="Arial"/>
                <w:bCs/>
                <w:sz w:val="20"/>
                <w:szCs w:val="20"/>
              </w:rPr>
              <w:t xml:space="preserve"> района Новосибирской области на </w:t>
            </w:r>
            <w:r w:rsidR="00C441EF" w:rsidRPr="00C441EF">
              <w:rPr>
                <w:rFonts w:ascii="Arial" w:hAnsi="Arial" w:cs="Arial"/>
                <w:bCs/>
                <w:sz w:val="20"/>
                <w:szCs w:val="20"/>
              </w:rPr>
              <w:t>2022 год</w:t>
            </w:r>
            <w:r w:rsidR="00C441EF">
              <w:rPr>
                <w:rFonts w:ascii="Arial" w:hAnsi="Arial" w:cs="Arial"/>
                <w:bCs/>
                <w:sz w:val="20"/>
                <w:szCs w:val="20"/>
              </w:rPr>
              <w:t xml:space="preserve"> </w:t>
            </w:r>
            <w:r w:rsidR="00C441EF" w:rsidRPr="00C441EF">
              <w:rPr>
                <w:rFonts w:ascii="Arial" w:hAnsi="Arial" w:cs="Arial"/>
                <w:bCs/>
                <w:sz w:val="20"/>
                <w:szCs w:val="20"/>
              </w:rPr>
              <w:t>и плановый период 2023 и 2024 годов»</w:t>
            </w:r>
          </w:p>
        </w:tc>
        <w:tc>
          <w:tcPr>
            <w:tcW w:w="316" w:type="pct"/>
            <w:shd w:val="clear" w:color="auto" w:fill="auto"/>
          </w:tcPr>
          <w:p w:rsidR="008A6E94" w:rsidRDefault="00C93D93" w:rsidP="00B90D84">
            <w:pPr>
              <w:tabs>
                <w:tab w:val="left" w:pos="9071"/>
              </w:tabs>
              <w:ind w:right="-143"/>
              <w:jc w:val="both"/>
              <w:rPr>
                <w:rFonts w:ascii="Arial" w:hAnsi="Arial" w:cs="Arial"/>
                <w:sz w:val="20"/>
                <w:szCs w:val="20"/>
              </w:rPr>
            </w:pPr>
            <w:r>
              <w:rPr>
                <w:rFonts w:ascii="Arial" w:hAnsi="Arial" w:cs="Arial"/>
                <w:sz w:val="20"/>
                <w:szCs w:val="20"/>
              </w:rPr>
              <w:t xml:space="preserve"> 03</w:t>
            </w:r>
          </w:p>
        </w:tc>
      </w:tr>
      <w:tr w:rsidR="008A6E94" w:rsidTr="00B90D84">
        <w:trPr>
          <w:trHeight w:val="423"/>
        </w:trPr>
        <w:tc>
          <w:tcPr>
            <w:tcW w:w="286" w:type="pct"/>
            <w:shd w:val="clear" w:color="auto" w:fill="auto"/>
          </w:tcPr>
          <w:p w:rsidR="008A6E94" w:rsidRDefault="008A6E94" w:rsidP="00B90D84">
            <w:pPr>
              <w:tabs>
                <w:tab w:val="left" w:pos="9071"/>
              </w:tabs>
              <w:ind w:right="-143"/>
              <w:jc w:val="both"/>
              <w:rPr>
                <w:rFonts w:ascii="Arial" w:hAnsi="Arial" w:cs="Arial"/>
                <w:b/>
                <w:sz w:val="20"/>
                <w:szCs w:val="20"/>
              </w:rPr>
            </w:pPr>
            <w:r>
              <w:rPr>
                <w:rFonts w:ascii="Arial" w:hAnsi="Arial" w:cs="Arial"/>
                <w:b/>
                <w:sz w:val="20"/>
                <w:szCs w:val="20"/>
              </w:rPr>
              <w:t>1.2.</w:t>
            </w:r>
          </w:p>
        </w:tc>
        <w:tc>
          <w:tcPr>
            <w:tcW w:w="4398" w:type="pct"/>
            <w:shd w:val="clear" w:color="auto" w:fill="auto"/>
          </w:tcPr>
          <w:p w:rsidR="008A6E94" w:rsidRPr="00CB30A6" w:rsidRDefault="008A6E94" w:rsidP="00453167">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w:t>
            </w:r>
            <w:r w:rsidRPr="00CB30A6">
              <w:rPr>
                <w:rFonts w:ascii="Arial" w:hAnsi="Arial" w:cs="Arial"/>
                <w:b/>
                <w:bCs/>
                <w:sz w:val="20"/>
                <w:szCs w:val="20"/>
              </w:rPr>
              <w:t>.2022 № 1</w:t>
            </w:r>
            <w:r>
              <w:rPr>
                <w:rFonts w:ascii="Arial" w:hAnsi="Arial" w:cs="Arial"/>
                <w:b/>
                <w:bCs/>
                <w:sz w:val="20"/>
                <w:szCs w:val="20"/>
              </w:rPr>
              <w:t xml:space="preserve">69 </w:t>
            </w:r>
            <w:r w:rsidRPr="008A6E94">
              <w:rPr>
                <w:rFonts w:ascii="Arial" w:hAnsi="Arial" w:cs="Arial"/>
                <w:bCs/>
                <w:sz w:val="20"/>
                <w:szCs w:val="20"/>
              </w:rPr>
              <w:t>«</w:t>
            </w:r>
            <w:r w:rsidR="00453167">
              <w:rPr>
                <w:rFonts w:ascii="Arial" w:hAnsi="Arial" w:cs="Arial"/>
                <w:bCs/>
                <w:sz w:val="20"/>
                <w:szCs w:val="20"/>
              </w:rPr>
              <w:t xml:space="preserve">О </w:t>
            </w:r>
            <w:r w:rsidR="00453167" w:rsidRPr="00453167">
              <w:rPr>
                <w:rFonts w:ascii="Arial" w:hAnsi="Arial" w:cs="Arial"/>
                <w:bCs/>
                <w:sz w:val="20"/>
                <w:szCs w:val="20"/>
              </w:rPr>
              <w:t>бюджете города Куйбышева Куйбышевского района Новосибирской области на 2023 год и плановый период 2024 и 2025 годов</w:t>
            </w:r>
            <w:r w:rsidRPr="008A6E94">
              <w:rPr>
                <w:rFonts w:ascii="Arial" w:hAnsi="Arial" w:cs="Arial"/>
                <w:bCs/>
                <w:sz w:val="20"/>
                <w:szCs w:val="20"/>
              </w:rPr>
              <w:t>»</w:t>
            </w:r>
          </w:p>
        </w:tc>
        <w:tc>
          <w:tcPr>
            <w:tcW w:w="316" w:type="pct"/>
            <w:shd w:val="clear" w:color="auto" w:fill="auto"/>
          </w:tcPr>
          <w:p w:rsidR="008A6E94" w:rsidRDefault="00AC3B0C" w:rsidP="00B90D84">
            <w:pPr>
              <w:tabs>
                <w:tab w:val="left" w:pos="9071"/>
              </w:tabs>
              <w:ind w:right="-143"/>
              <w:jc w:val="both"/>
              <w:rPr>
                <w:rFonts w:ascii="Arial" w:hAnsi="Arial" w:cs="Arial"/>
                <w:sz w:val="20"/>
                <w:szCs w:val="20"/>
              </w:rPr>
            </w:pPr>
            <w:r>
              <w:rPr>
                <w:rFonts w:ascii="Arial" w:hAnsi="Arial" w:cs="Arial"/>
                <w:sz w:val="20"/>
                <w:szCs w:val="20"/>
              </w:rPr>
              <w:t xml:space="preserve"> 74</w:t>
            </w:r>
          </w:p>
        </w:tc>
      </w:tr>
      <w:tr w:rsidR="0057493C" w:rsidTr="00B90D84">
        <w:trPr>
          <w:trHeight w:val="423"/>
        </w:trPr>
        <w:tc>
          <w:tcPr>
            <w:tcW w:w="286" w:type="pct"/>
            <w:shd w:val="clear" w:color="auto" w:fill="auto"/>
          </w:tcPr>
          <w:p w:rsidR="0057493C" w:rsidRDefault="008A6E94" w:rsidP="00B90D84">
            <w:pPr>
              <w:tabs>
                <w:tab w:val="left" w:pos="9071"/>
              </w:tabs>
              <w:ind w:right="-143"/>
              <w:jc w:val="both"/>
              <w:rPr>
                <w:rFonts w:ascii="Arial" w:hAnsi="Arial" w:cs="Arial"/>
                <w:b/>
                <w:sz w:val="20"/>
                <w:szCs w:val="20"/>
              </w:rPr>
            </w:pPr>
            <w:r>
              <w:rPr>
                <w:rFonts w:ascii="Arial" w:hAnsi="Arial" w:cs="Arial"/>
                <w:b/>
                <w:sz w:val="20"/>
                <w:szCs w:val="20"/>
              </w:rPr>
              <w:t>1.3</w:t>
            </w:r>
            <w:r w:rsidR="0057493C">
              <w:rPr>
                <w:rFonts w:ascii="Arial" w:hAnsi="Arial" w:cs="Arial"/>
                <w:b/>
                <w:sz w:val="20"/>
                <w:szCs w:val="20"/>
              </w:rPr>
              <w:t>.</w:t>
            </w:r>
          </w:p>
        </w:tc>
        <w:tc>
          <w:tcPr>
            <w:tcW w:w="4398" w:type="pct"/>
            <w:shd w:val="clear" w:color="auto" w:fill="auto"/>
          </w:tcPr>
          <w:p w:rsidR="0057493C" w:rsidRPr="00CB30A6" w:rsidRDefault="00120D18" w:rsidP="00B90D84">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w:t>
            </w:r>
            <w:r w:rsidRPr="00CB30A6">
              <w:rPr>
                <w:rFonts w:ascii="Arial" w:hAnsi="Arial" w:cs="Arial"/>
                <w:b/>
                <w:bCs/>
                <w:sz w:val="20"/>
                <w:szCs w:val="20"/>
              </w:rPr>
              <w:t>.2022 № 1</w:t>
            </w:r>
            <w:r>
              <w:rPr>
                <w:rFonts w:ascii="Arial" w:hAnsi="Arial" w:cs="Arial"/>
                <w:b/>
                <w:bCs/>
                <w:sz w:val="20"/>
                <w:szCs w:val="20"/>
              </w:rPr>
              <w:t>70</w:t>
            </w:r>
            <w:r w:rsidRPr="00CB30A6">
              <w:rPr>
                <w:rFonts w:ascii="Arial" w:hAnsi="Arial" w:cs="Arial"/>
                <w:b/>
                <w:bCs/>
                <w:sz w:val="20"/>
                <w:szCs w:val="20"/>
              </w:rPr>
              <w:t xml:space="preserve"> </w:t>
            </w:r>
            <w:r w:rsidR="0057493C" w:rsidRPr="002D22CF">
              <w:rPr>
                <w:rFonts w:ascii="Arial" w:hAnsi="Arial" w:cs="Arial"/>
                <w:bCs/>
                <w:sz w:val="20"/>
                <w:szCs w:val="20"/>
              </w:rPr>
              <w:t>«</w:t>
            </w:r>
            <w:r w:rsidRPr="00120D18">
              <w:rPr>
                <w:rFonts w:ascii="Arial" w:hAnsi="Arial" w:cs="Arial"/>
                <w:bCs/>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sidR="0057493C" w:rsidRPr="002D22CF">
              <w:rPr>
                <w:rFonts w:ascii="Arial" w:hAnsi="Arial" w:cs="Arial"/>
                <w:bCs/>
                <w:sz w:val="20"/>
                <w:szCs w:val="20"/>
              </w:rPr>
              <w:t>»</w:t>
            </w:r>
          </w:p>
        </w:tc>
        <w:tc>
          <w:tcPr>
            <w:tcW w:w="316" w:type="pct"/>
            <w:shd w:val="clear" w:color="auto" w:fill="auto"/>
          </w:tcPr>
          <w:p w:rsidR="0057493C" w:rsidRDefault="00AC3B0C" w:rsidP="00B90D84">
            <w:pPr>
              <w:tabs>
                <w:tab w:val="left" w:pos="9071"/>
              </w:tabs>
              <w:ind w:right="-143"/>
              <w:jc w:val="both"/>
              <w:rPr>
                <w:rFonts w:ascii="Arial" w:hAnsi="Arial" w:cs="Arial"/>
                <w:sz w:val="20"/>
                <w:szCs w:val="20"/>
              </w:rPr>
            </w:pPr>
            <w:r>
              <w:rPr>
                <w:rFonts w:ascii="Arial" w:hAnsi="Arial" w:cs="Arial"/>
                <w:sz w:val="20"/>
                <w:szCs w:val="20"/>
              </w:rPr>
              <w:t>133</w:t>
            </w:r>
          </w:p>
        </w:tc>
      </w:tr>
      <w:tr w:rsidR="0057493C" w:rsidTr="00B90D84">
        <w:trPr>
          <w:trHeight w:val="423"/>
        </w:trPr>
        <w:tc>
          <w:tcPr>
            <w:tcW w:w="286" w:type="pct"/>
            <w:shd w:val="clear" w:color="auto" w:fill="auto"/>
          </w:tcPr>
          <w:p w:rsidR="0057493C" w:rsidRDefault="008A6E94" w:rsidP="00B90D84">
            <w:pPr>
              <w:tabs>
                <w:tab w:val="left" w:pos="9071"/>
              </w:tabs>
              <w:ind w:right="-143"/>
              <w:jc w:val="both"/>
              <w:rPr>
                <w:rFonts w:ascii="Arial" w:hAnsi="Arial" w:cs="Arial"/>
                <w:b/>
                <w:sz w:val="20"/>
                <w:szCs w:val="20"/>
              </w:rPr>
            </w:pPr>
            <w:r>
              <w:rPr>
                <w:rFonts w:ascii="Arial" w:hAnsi="Arial" w:cs="Arial"/>
                <w:b/>
                <w:sz w:val="20"/>
                <w:szCs w:val="20"/>
              </w:rPr>
              <w:t>1.4</w:t>
            </w:r>
            <w:r w:rsidR="0057493C">
              <w:rPr>
                <w:rFonts w:ascii="Arial" w:hAnsi="Arial" w:cs="Arial"/>
                <w:b/>
                <w:sz w:val="20"/>
                <w:szCs w:val="20"/>
              </w:rPr>
              <w:t>.</w:t>
            </w:r>
          </w:p>
        </w:tc>
        <w:tc>
          <w:tcPr>
            <w:tcW w:w="4398" w:type="pct"/>
            <w:shd w:val="clear" w:color="auto" w:fill="auto"/>
          </w:tcPr>
          <w:p w:rsidR="0057493C" w:rsidRDefault="0057493C" w:rsidP="00120D18">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sidR="00120D18">
              <w:rPr>
                <w:rFonts w:ascii="Arial" w:hAnsi="Arial" w:cs="Arial"/>
                <w:b/>
                <w:bCs/>
                <w:sz w:val="20"/>
                <w:szCs w:val="20"/>
              </w:rPr>
              <w:t xml:space="preserve"> ОБЛАСТИ ПЯТОГО СОЗЫВА от 22</w:t>
            </w:r>
            <w:r w:rsidR="00B90D84">
              <w:rPr>
                <w:rFonts w:ascii="Arial" w:hAnsi="Arial" w:cs="Arial"/>
                <w:b/>
                <w:bCs/>
                <w:sz w:val="20"/>
                <w:szCs w:val="20"/>
              </w:rPr>
              <w:t>.12</w:t>
            </w:r>
            <w:r w:rsidRPr="00CB30A6">
              <w:rPr>
                <w:rFonts w:ascii="Arial" w:hAnsi="Arial" w:cs="Arial"/>
                <w:b/>
                <w:bCs/>
                <w:sz w:val="20"/>
                <w:szCs w:val="20"/>
              </w:rPr>
              <w:t>.2022 № 1</w:t>
            </w:r>
            <w:r w:rsidR="00120D18">
              <w:rPr>
                <w:rFonts w:ascii="Arial" w:hAnsi="Arial" w:cs="Arial"/>
                <w:b/>
                <w:bCs/>
                <w:sz w:val="20"/>
                <w:szCs w:val="20"/>
              </w:rPr>
              <w:t>71</w:t>
            </w:r>
            <w:r w:rsidRPr="00CB30A6">
              <w:rPr>
                <w:rFonts w:ascii="Arial" w:hAnsi="Arial" w:cs="Arial"/>
                <w:b/>
                <w:bCs/>
                <w:sz w:val="20"/>
                <w:szCs w:val="20"/>
              </w:rPr>
              <w:t xml:space="preserve"> </w:t>
            </w:r>
            <w:r>
              <w:rPr>
                <w:rFonts w:ascii="Arial" w:hAnsi="Arial" w:cs="Arial"/>
                <w:bCs/>
                <w:sz w:val="20"/>
                <w:szCs w:val="20"/>
              </w:rPr>
              <w:t>«</w:t>
            </w:r>
            <w:r w:rsidR="00120D18" w:rsidRPr="00120D18">
              <w:rPr>
                <w:rFonts w:ascii="Arial" w:hAnsi="Arial" w:cs="Arial"/>
                <w:bCs/>
                <w:sz w:val="20"/>
                <w:szCs w:val="20"/>
              </w:rPr>
              <w:t>О признании утратившим силу решения Совета депутатов города</w:t>
            </w:r>
            <w:r w:rsidR="00120D18">
              <w:rPr>
                <w:rFonts w:ascii="Arial" w:hAnsi="Arial" w:cs="Arial"/>
                <w:bCs/>
                <w:sz w:val="20"/>
                <w:szCs w:val="20"/>
              </w:rPr>
              <w:t xml:space="preserve"> </w:t>
            </w:r>
            <w:r w:rsidR="00120D18" w:rsidRPr="00120D18">
              <w:rPr>
                <w:rFonts w:ascii="Arial" w:hAnsi="Arial" w:cs="Arial"/>
                <w:bCs/>
                <w:sz w:val="20"/>
                <w:szCs w:val="20"/>
              </w:rPr>
              <w:t>Куйбышева Куйбышевского района Новосибирской области от 28.11.2011 № 86 «Об утверждении Положения о проведении</w:t>
            </w:r>
            <w:r w:rsidR="00120D18">
              <w:rPr>
                <w:rFonts w:ascii="Arial" w:hAnsi="Arial" w:cs="Arial"/>
                <w:bCs/>
                <w:sz w:val="20"/>
                <w:szCs w:val="20"/>
              </w:rPr>
              <w:t xml:space="preserve"> аттестации муниципальных служа</w:t>
            </w:r>
            <w:r w:rsidR="00120D18" w:rsidRPr="00120D18">
              <w:rPr>
                <w:rFonts w:ascii="Arial" w:hAnsi="Arial" w:cs="Arial"/>
                <w:bCs/>
                <w:sz w:val="20"/>
                <w:szCs w:val="20"/>
              </w:rPr>
              <w:t>щих в городе Куйбышеве Куйбышевского района Новосибирской области»</w:t>
            </w:r>
          </w:p>
        </w:tc>
        <w:tc>
          <w:tcPr>
            <w:tcW w:w="316" w:type="pct"/>
            <w:shd w:val="clear" w:color="auto" w:fill="auto"/>
          </w:tcPr>
          <w:p w:rsidR="0057493C" w:rsidRPr="00C043C0" w:rsidRDefault="00AC3B0C" w:rsidP="00B90D84">
            <w:pPr>
              <w:tabs>
                <w:tab w:val="left" w:pos="9071"/>
              </w:tabs>
              <w:ind w:right="-143"/>
              <w:jc w:val="both"/>
              <w:rPr>
                <w:rFonts w:ascii="Arial" w:hAnsi="Arial" w:cs="Arial"/>
                <w:sz w:val="20"/>
                <w:szCs w:val="20"/>
              </w:rPr>
            </w:pPr>
            <w:r>
              <w:rPr>
                <w:rFonts w:ascii="Arial" w:hAnsi="Arial" w:cs="Arial"/>
                <w:sz w:val="20"/>
                <w:szCs w:val="20"/>
              </w:rPr>
              <w:t>133</w:t>
            </w:r>
          </w:p>
        </w:tc>
      </w:tr>
      <w:tr w:rsidR="0057493C" w:rsidTr="00B90D84">
        <w:trPr>
          <w:trHeight w:val="423"/>
        </w:trPr>
        <w:tc>
          <w:tcPr>
            <w:tcW w:w="286" w:type="pct"/>
            <w:shd w:val="clear" w:color="auto" w:fill="auto"/>
          </w:tcPr>
          <w:p w:rsidR="0057493C" w:rsidRDefault="008A6E94" w:rsidP="00B90D84">
            <w:pPr>
              <w:tabs>
                <w:tab w:val="left" w:pos="9071"/>
              </w:tabs>
              <w:ind w:right="-143"/>
              <w:jc w:val="both"/>
              <w:rPr>
                <w:rFonts w:ascii="Arial" w:hAnsi="Arial" w:cs="Arial"/>
                <w:b/>
                <w:sz w:val="20"/>
                <w:szCs w:val="20"/>
              </w:rPr>
            </w:pPr>
            <w:r>
              <w:rPr>
                <w:rFonts w:ascii="Arial" w:hAnsi="Arial" w:cs="Arial"/>
                <w:b/>
                <w:sz w:val="20"/>
                <w:szCs w:val="20"/>
              </w:rPr>
              <w:t>1.5</w:t>
            </w:r>
            <w:r w:rsidR="0057493C">
              <w:rPr>
                <w:rFonts w:ascii="Arial" w:hAnsi="Arial" w:cs="Arial"/>
                <w:b/>
                <w:sz w:val="20"/>
                <w:szCs w:val="20"/>
              </w:rPr>
              <w:t>.</w:t>
            </w:r>
          </w:p>
        </w:tc>
        <w:tc>
          <w:tcPr>
            <w:tcW w:w="4398" w:type="pct"/>
            <w:shd w:val="clear" w:color="auto" w:fill="auto"/>
          </w:tcPr>
          <w:p w:rsidR="0057493C" w:rsidRDefault="0057493C" w:rsidP="00120D18">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sidR="00120D18">
              <w:rPr>
                <w:rFonts w:ascii="Arial" w:hAnsi="Arial" w:cs="Arial"/>
                <w:b/>
                <w:bCs/>
                <w:sz w:val="20"/>
                <w:szCs w:val="20"/>
              </w:rPr>
              <w:t>СКОЙ ОБЛАСТИ ПЯТОГО СОЗЫВА от 22</w:t>
            </w:r>
            <w:r w:rsidR="00B90D84">
              <w:rPr>
                <w:rFonts w:ascii="Arial" w:hAnsi="Arial" w:cs="Arial"/>
                <w:b/>
                <w:bCs/>
                <w:sz w:val="20"/>
                <w:szCs w:val="20"/>
              </w:rPr>
              <w:t>.12</w:t>
            </w:r>
            <w:r w:rsidR="00120D18">
              <w:rPr>
                <w:rFonts w:ascii="Arial" w:hAnsi="Arial" w:cs="Arial"/>
                <w:b/>
                <w:bCs/>
                <w:sz w:val="20"/>
                <w:szCs w:val="20"/>
              </w:rPr>
              <w:t>.2022 № 172</w:t>
            </w:r>
            <w:r w:rsidRPr="00F66AA0">
              <w:rPr>
                <w:rFonts w:ascii="Arial" w:hAnsi="Arial" w:cs="Arial"/>
                <w:b/>
                <w:bCs/>
                <w:sz w:val="20"/>
                <w:szCs w:val="20"/>
              </w:rPr>
              <w:t xml:space="preserve"> </w:t>
            </w:r>
            <w:r w:rsidRPr="00F66AA0">
              <w:rPr>
                <w:rFonts w:ascii="Arial" w:hAnsi="Arial" w:cs="Arial"/>
                <w:bCs/>
                <w:sz w:val="20"/>
                <w:szCs w:val="20"/>
              </w:rPr>
              <w:t>«</w:t>
            </w:r>
            <w:r w:rsidR="00120D18" w:rsidRPr="00120D18">
              <w:rPr>
                <w:rFonts w:ascii="Arial" w:hAnsi="Arial" w:cs="Arial"/>
                <w:bCs/>
                <w:sz w:val="20"/>
                <w:szCs w:val="20"/>
              </w:rPr>
              <w:t>Об условиях аренды имущества</w:t>
            </w:r>
            <w:r w:rsidRPr="0057493C">
              <w:rPr>
                <w:rFonts w:ascii="Arial" w:hAnsi="Arial" w:cs="Arial"/>
                <w:bCs/>
                <w:sz w:val="20"/>
                <w:szCs w:val="20"/>
              </w:rPr>
              <w:t>»</w:t>
            </w:r>
          </w:p>
        </w:tc>
        <w:tc>
          <w:tcPr>
            <w:tcW w:w="316" w:type="pct"/>
            <w:shd w:val="clear" w:color="auto" w:fill="auto"/>
          </w:tcPr>
          <w:p w:rsidR="0057493C" w:rsidRPr="00C043C0" w:rsidRDefault="00AC3B0C" w:rsidP="00B90D84">
            <w:pPr>
              <w:tabs>
                <w:tab w:val="left" w:pos="9071"/>
              </w:tabs>
              <w:ind w:right="-143"/>
              <w:jc w:val="both"/>
              <w:rPr>
                <w:rFonts w:ascii="Arial" w:hAnsi="Arial" w:cs="Arial"/>
                <w:sz w:val="20"/>
                <w:szCs w:val="20"/>
              </w:rPr>
            </w:pPr>
            <w:r>
              <w:rPr>
                <w:rFonts w:ascii="Arial" w:hAnsi="Arial" w:cs="Arial"/>
                <w:sz w:val="20"/>
                <w:szCs w:val="20"/>
              </w:rPr>
              <w:t>134</w:t>
            </w:r>
          </w:p>
        </w:tc>
      </w:tr>
      <w:tr w:rsidR="0057493C" w:rsidTr="00B90D84">
        <w:trPr>
          <w:trHeight w:val="423"/>
        </w:trPr>
        <w:tc>
          <w:tcPr>
            <w:tcW w:w="286" w:type="pct"/>
            <w:shd w:val="clear" w:color="auto" w:fill="auto"/>
          </w:tcPr>
          <w:p w:rsidR="0057493C" w:rsidRDefault="008A6E94" w:rsidP="00B90D84">
            <w:pPr>
              <w:tabs>
                <w:tab w:val="left" w:pos="9071"/>
              </w:tabs>
              <w:ind w:right="-143"/>
              <w:jc w:val="both"/>
              <w:rPr>
                <w:rFonts w:ascii="Arial" w:hAnsi="Arial" w:cs="Arial"/>
                <w:b/>
                <w:sz w:val="20"/>
                <w:szCs w:val="20"/>
              </w:rPr>
            </w:pPr>
            <w:r>
              <w:rPr>
                <w:rFonts w:ascii="Arial" w:hAnsi="Arial" w:cs="Arial"/>
                <w:b/>
                <w:sz w:val="20"/>
                <w:szCs w:val="20"/>
              </w:rPr>
              <w:t>1.6</w:t>
            </w:r>
            <w:r w:rsidR="0057493C">
              <w:rPr>
                <w:rFonts w:ascii="Arial" w:hAnsi="Arial" w:cs="Arial"/>
                <w:b/>
                <w:sz w:val="20"/>
                <w:szCs w:val="20"/>
              </w:rPr>
              <w:t>.</w:t>
            </w:r>
          </w:p>
        </w:tc>
        <w:tc>
          <w:tcPr>
            <w:tcW w:w="4398" w:type="pct"/>
            <w:shd w:val="clear" w:color="auto" w:fill="auto"/>
          </w:tcPr>
          <w:p w:rsidR="0057493C" w:rsidRPr="00F70EBB" w:rsidRDefault="0057493C" w:rsidP="00120D18">
            <w:pPr>
              <w:tabs>
                <w:tab w:val="left" w:pos="9071"/>
              </w:tabs>
              <w:ind w:right="121"/>
              <w:jc w:val="both"/>
              <w:rPr>
                <w:rFonts w:ascii="Arial" w:hAnsi="Arial" w:cs="Arial"/>
                <w:bCs/>
                <w:sz w:val="20"/>
                <w:szCs w:val="20"/>
              </w:rPr>
            </w:pPr>
            <w:r w:rsidRPr="00724159">
              <w:rPr>
                <w:rFonts w:ascii="Arial" w:hAnsi="Arial" w:cs="Arial"/>
                <w:b/>
                <w:bCs/>
                <w:sz w:val="20"/>
                <w:szCs w:val="20"/>
              </w:rPr>
              <w:t xml:space="preserve">РЕШЕНИЕ СОВЕТА ДЕПУТАТОВ ГОРОДА КУЙБЫШЕВА КУЙБЫШЕВСКОГО РАЙОНА НОВОСИБИРСКОЙ </w:t>
            </w:r>
            <w:r w:rsidR="00120D18">
              <w:rPr>
                <w:rFonts w:ascii="Arial" w:hAnsi="Arial" w:cs="Arial"/>
                <w:b/>
                <w:bCs/>
                <w:sz w:val="20"/>
                <w:szCs w:val="20"/>
              </w:rPr>
              <w:t>ОБЛАСТИ ПЯТОГО СОЗЫВА от 22</w:t>
            </w:r>
            <w:r w:rsidRPr="00724159">
              <w:rPr>
                <w:rFonts w:ascii="Arial" w:hAnsi="Arial" w:cs="Arial"/>
                <w:b/>
                <w:bCs/>
                <w:sz w:val="20"/>
                <w:szCs w:val="20"/>
              </w:rPr>
              <w:t>.1</w:t>
            </w:r>
            <w:r w:rsidR="00B90D84">
              <w:rPr>
                <w:rFonts w:ascii="Arial" w:hAnsi="Arial" w:cs="Arial"/>
                <w:b/>
                <w:bCs/>
                <w:sz w:val="20"/>
                <w:szCs w:val="20"/>
              </w:rPr>
              <w:t>2</w:t>
            </w:r>
            <w:r w:rsidRPr="00724159">
              <w:rPr>
                <w:rFonts w:ascii="Arial" w:hAnsi="Arial" w:cs="Arial"/>
                <w:b/>
                <w:bCs/>
                <w:sz w:val="20"/>
                <w:szCs w:val="20"/>
              </w:rPr>
              <w:t>.2022 № 1</w:t>
            </w:r>
            <w:r w:rsidR="00120D18">
              <w:rPr>
                <w:rFonts w:ascii="Arial" w:hAnsi="Arial" w:cs="Arial"/>
                <w:b/>
                <w:bCs/>
                <w:sz w:val="20"/>
                <w:szCs w:val="20"/>
              </w:rPr>
              <w:t>73</w:t>
            </w:r>
            <w:r w:rsidRPr="00724159">
              <w:rPr>
                <w:rFonts w:ascii="Arial" w:hAnsi="Arial" w:cs="Arial"/>
                <w:b/>
                <w:bCs/>
                <w:sz w:val="20"/>
                <w:szCs w:val="20"/>
              </w:rPr>
              <w:t xml:space="preserve"> </w:t>
            </w:r>
            <w:r w:rsidRPr="00ED4CB4">
              <w:rPr>
                <w:rFonts w:ascii="Arial" w:hAnsi="Arial" w:cs="Arial"/>
                <w:bCs/>
                <w:sz w:val="20"/>
                <w:szCs w:val="20"/>
              </w:rPr>
              <w:t>«</w:t>
            </w:r>
            <w:r w:rsidR="00120D18" w:rsidRPr="00120D18">
              <w:rPr>
                <w:rFonts w:ascii="Arial" w:hAnsi="Arial" w:cs="Arial"/>
                <w:bCs/>
                <w:sz w:val="20"/>
                <w:szCs w:val="20"/>
              </w:rPr>
              <w:t>О награждении Почетной грамотой Совета депутатов города Куйбышева Куйбышевского района Новосибирской области</w:t>
            </w:r>
            <w:r w:rsidRPr="0057493C">
              <w:rPr>
                <w:rFonts w:ascii="Arial" w:hAnsi="Arial" w:cs="Arial"/>
                <w:bCs/>
                <w:sz w:val="20"/>
                <w:szCs w:val="20"/>
              </w:rPr>
              <w:t>»</w:t>
            </w:r>
          </w:p>
        </w:tc>
        <w:tc>
          <w:tcPr>
            <w:tcW w:w="316" w:type="pct"/>
            <w:shd w:val="clear" w:color="auto" w:fill="auto"/>
          </w:tcPr>
          <w:p w:rsidR="0057493C" w:rsidRPr="00C043C0" w:rsidRDefault="00AC3B0C" w:rsidP="00B90D84">
            <w:pPr>
              <w:tabs>
                <w:tab w:val="left" w:pos="9071"/>
              </w:tabs>
              <w:ind w:right="-143"/>
              <w:jc w:val="both"/>
              <w:rPr>
                <w:rFonts w:ascii="Arial" w:hAnsi="Arial" w:cs="Arial"/>
                <w:sz w:val="20"/>
                <w:szCs w:val="20"/>
              </w:rPr>
            </w:pPr>
            <w:r>
              <w:rPr>
                <w:rFonts w:ascii="Arial" w:hAnsi="Arial" w:cs="Arial"/>
                <w:sz w:val="20"/>
                <w:szCs w:val="20"/>
              </w:rPr>
              <w:t>136</w:t>
            </w:r>
          </w:p>
        </w:tc>
      </w:tr>
      <w:tr w:rsidR="00120D18" w:rsidTr="00B90D84">
        <w:trPr>
          <w:trHeight w:val="423"/>
        </w:trPr>
        <w:tc>
          <w:tcPr>
            <w:tcW w:w="286" w:type="pct"/>
            <w:shd w:val="clear" w:color="auto" w:fill="auto"/>
          </w:tcPr>
          <w:p w:rsidR="00120D18" w:rsidRDefault="008A6E94" w:rsidP="00B90D84">
            <w:pPr>
              <w:tabs>
                <w:tab w:val="left" w:pos="9071"/>
              </w:tabs>
              <w:ind w:right="-143"/>
              <w:jc w:val="both"/>
              <w:rPr>
                <w:rFonts w:ascii="Arial" w:hAnsi="Arial" w:cs="Arial"/>
                <w:b/>
                <w:sz w:val="20"/>
                <w:szCs w:val="20"/>
              </w:rPr>
            </w:pPr>
            <w:r>
              <w:rPr>
                <w:rFonts w:ascii="Arial" w:hAnsi="Arial" w:cs="Arial"/>
                <w:b/>
                <w:sz w:val="20"/>
                <w:szCs w:val="20"/>
              </w:rPr>
              <w:t>1.7</w:t>
            </w:r>
            <w:r w:rsidR="00120D18">
              <w:rPr>
                <w:rFonts w:ascii="Arial" w:hAnsi="Arial" w:cs="Arial"/>
                <w:b/>
                <w:sz w:val="20"/>
                <w:szCs w:val="20"/>
              </w:rPr>
              <w:t>.</w:t>
            </w:r>
          </w:p>
        </w:tc>
        <w:tc>
          <w:tcPr>
            <w:tcW w:w="4398" w:type="pct"/>
            <w:shd w:val="clear" w:color="auto" w:fill="auto"/>
          </w:tcPr>
          <w:p w:rsidR="00120D18" w:rsidRPr="00724159" w:rsidRDefault="00120D18" w:rsidP="00120D18">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w:t>
            </w:r>
            <w:r w:rsidRPr="00CB30A6">
              <w:rPr>
                <w:rFonts w:ascii="Arial" w:hAnsi="Arial" w:cs="Arial"/>
                <w:b/>
                <w:bCs/>
                <w:sz w:val="20"/>
                <w:szCs w:val="20"/>
              </w:rPr>
              <w:t>.2022 № 1</w:t>
            </w:r>
            <w:r>
              <w:rPr>
                <w:rFonts w:ascii="Arial" w:hAnsi="Arial" w:cs="Arial"/>
                <w:b/>
                <w:bCs/>
                <w:sz w:val="20"/>
                <w:szCs w:val="20"/>
              </w:rPr>
              <w:t xml:space="preserve">74 </w:t>
            </w:r>
            <w:r w:rsidRPr="00120D18">
              <w:rPr>
                <w:rFonts w:ascii="Arial" w:hAnsi="Arial" w:cs="Arial"/>
                <w:bCs/>
                <w:sz w:val="20"/>
                <w:szCs w:val="20"/>
              </w:rPr>
              <w:t>«О награждении Почетной грамотой Совета депутатов города Куйбышева Куйбышевского района Новосибирской области»</w:t>
            </w:r>
          </w:p>
        </w:tc>
        <w:tc>
          <w:tcPr>
            <w:tcW w:w="316" w:type="pct"/>
            <w:shd w:val="clear" w:color="auto" w:fill="auto"/>
          </w:tcPr>
          <w:p w:rsidR="00120D18" w:rsidRDefault="00AC3B0C" w:rsidP="00B90D84">
            <w:pPr>
              <w:tabs>
                <w:tab w:val="left" w:pos="9071"/>
              </w:tabs>
              <w:ind w:right="-143"/>
              <w:jc w:val="both"/>
              <w:rPr>
                <w:rFonts w:ascii="Arial" w:hAnsi="Arial" w:cs="Arial"/>
                <w:sz w:val="20"/>
                <w:szCs w:val="20"/>
              </w:rPr>
            </w:pPr>
            <w:r>
              <w:rPr>
                <w:rFonts w:ascii="Arial" w:hAnsi="Arial" w:cs="Arial"/>
                <w:sz w:val="20"/>
                <w:szCs w:val="20"/>
              </w:rPr>
              <w:t>136</w:t>
            </w:r>
          </w:p>
        </w:tc>
      </w:tr>
      <w:tr w:rsidR="00120D18" w:rsidTr="00B90D84">
        <w:trPr>
          <w:trHeight w:val="423"/>
        </w:trPr>
        <w:tc>
          <w:tcPr>
            <w:tcW w:w="286" w:type="pct"/>
            <w:shd w:val="clear" w:color="auto" w:fill="auto"/>
          </w:tcPr>
          <w:p w:rsidR="00120D18" w:rsidRDefault="008A6E94" w:rsidP="00B90D84">
            <w:pPr>
              <w:tabs>
                <w:tab w:val="left" w:pos="9071"/>
              </w:tabs>
              <w:ind w:right="-143"/>
              <w:jc w:val="both"/>
              <w:rPr>
                <w:rFonts w:ascii="Arial" w:hAnsi="Arial" w:cs="Arial"/>
                <w:b/>
                <w:sz w:val="20"/>
                <w:szCs w:val="20"/>
              </w:rPr>
            </w:pPr>
            <w:r>
              <w:rPr>
                <w:rFonts w:ascii="Arial" w:hAnsi="Arial" w:cs="Arial"/>
                <w:b/>
                <w:sz w:val="20"/>
                <w:szCs w:val="20"/>
              </w:rPr>
              <w:t>1.8</w:t>
            </w:r>
            <w:r w:rsidR="00120D18">
              <w:rPr>
                <w:rFonts w:ascii="Arial" w:hAnsi="Arial" w:cs="Arial"/>
                <w:b/>
                <w:sz w:val="20"/>
                <w:szCs w:val="20"/>
              </w:rPr>
              <w:t>.</w:t>
            </w:r>
          </w:p>
        </w:tc>
        <w:tc>
          <w:tcPr>
            <w:tcW w:w="4398" w:type="pct"/>
            <w:shd w:val="clear" w:color="auto" w:fill="auto"/>
          </w:tcPr>
          <w:p w:rsidR="00120D18" w:rsidRPr="00724159" w:rsidRDefault="00120D18" w:rsidP="00120D18">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w:t>
            </w:r>
            <w:r w:rsidRPr="00CB30A6">
              <w:rPr>
                <w:rFonts w:ascii="Arial" w:hAnsi="Arial" w:cs="Arial"/>
                <w:b/>
                <w:bCs/>
                <w:sz w:val="20"/>
                <w:szCs w:val="20"/>
              </w:rPr>
              <w:t>.2022 № 1</w:t>
            </w:r>
            <w:r>
              <w:rPr>
                <w:rFonts w:ascii="Arial" w:hAnsi="Arial" w:cs="Arial"/>
                <w:b/>
                <w:bCs/>
                <w:sz w:val="20"/>
                <w:szCs w:val="20"/>
              </w:rPr>
              <w:t xml:space="preserve">75 </w:t>
            </w:r>
            <w:r w:rsidRPr="00120D18">
              <w:rPr>
                <w:rFonts w:ascii="Arial" w:hAnsi="Arial" w:cs="Arial"/>
                <w:bCs/>
                <w:sz w:val="20"/>
                <w:szCs w:val="20"/>
              </w:rPr>
              <w:t>«Об утверждении плана работы Совета депутатов города Куйбышева</w:t>
            </w:r>
            <w:r>
              <w:rPr>
                <w:rFonts w:ascii="Arial" w:hAnsi="Arial" w:cs="Arial"/>
                <w:bCs/>
                <w:sz w:val="20"/>
                <w:szCs w:val="20"/>
              </w:rPr>
              <w:t xml:space="preserve"> </w:t>
            </w:r>
            <w:r w:rsidRPr="00120D18">
              <w:rPr>
                <w:rFonts w:ascii="Arial" w:hAnsi="Arial" w:cs="Arial"/>
                <w:bCs/>
                <w:sz w:val="20"/>
                <w:szCs w:val="20"/>
              </w:rPr>
              <w:t>Куйбышевского района Новосибирской области на 1-е полугодие 2023 года»</w:t>
            </w:r>
          </w:p>
        </w:tc>
        <w:tc>
          <w:tcPr>
            <w:tcW w:w="316" w:type="pct"/>
            <w:shd w:val="clear" w:color="auto" w:fill="auto"/>
          </w:tcPr>
          <w:p w:rsidR="00120D18" w:rsidRDefault="00AC3B0C" w:rsidP="00B90D84">
            <w:pPr>
              <w:tabs>
                <w:tab w:val="left" w:pos="9071"/>
              </w:tabs>
              <w:ind w:right="-143"/>
              <w:jc w:val="both"/>
              <w:rPr>
                <w:rFonts w:ascii="Arial" w:hAnsi="Arial" w:cs="Arial"/>
                <w:sz w:val="20"/>
                <w:szCs w:val="20"/>
              </w:rPr>
            </w:pPr>
            <w:r>
              <w:rPr>
                <w:rFonts w:ascii="Arial" w:hAnsi="Arial" w:cs="Arial"/>
                <w:sz w:val="20"/>
                <w:szCs w:val="20"/>
              </w:rPr>
              <w:t>137</w:t>
            </w:r>
          </w:p>
        </w:tc>
      </w:tr>
      <w:tr w:rsidR="00120D18" w:rsidTr="00B90D84">
        <w:trPr>
          <w:trHeight w:val="423"/>
        </w:trPr>
        <w:tc>
          <w:tcPr>
            <w:tcW w:w="286" w:type="pct"/>
            <w:shd w:val="clear" w:color="auto" w:fill="auto"/>
          </w:tcPr>
          <w:p w:rsidR="00120D18" w:rsidRDefault="008A6E94" w:rsidP="00120D18">
            <w:pPr>
              <w:tabs>
                <w:tab w:val="left" w:pos="9071"/>
              </w:tabs>
              <w:ind w:right="-143"/>
              <w:jc w:val="both"/>
              <w:rPr>
                <w:rFonts w:ascii="Arial" w:hAnsi="Arial" w:cs="Arial"/>
                <w:b/>
                <w:sz w:val="20"/>
                <w:szCs w:val="20"/>
              </w:rPr>
            </w:pPr>
            <w:r>
              <w:rPr>
                <w:rFonts w:ascii="Arial" w:hAnsi="Arial" w:cs="Arial"/>
                <w:b/>
                <w:sz w:val="20"/>
                <w:szCs w:val="20"/>
              </w:rPr>
              <w:t>1.9</w:t>
            </w:r>
            <w:r w:rsidR="00120D18">
              <w:rPr>
                <w:rFonts w:ascii="Arial" w:hAnsi="Arial" w:cs="Arial"/>
                <w:b/>
                <w:sz w:val="20"/>
                <w:szCs w:val="20"/>
              </w:rPr>
              <w:t>.</w:t>
            </w:r>
          </w:p>
        </w:tc>
        <w:tc>
          <w:tcPr>
            <w:tcW w:w="4398" w:type="pct"/>
            <w:shd w:val="clear" w:color="auto" w:fill="auto"/>
          </w:tcPr>
          <w:p w:rsidR="00120D18" w:rsidRPr="00724159" w:rsidRDefault="00120D18" w:rsidP="00120D18">
            <w:pPr>
              <w:tabs>
                <w:tab w:val="left" w:pos="9071"/>
              </w:tabs>
              <w:ind w:right="121"/>
              <w:jc w:val="both"/>
              <w:rPr>
                <w:rFonts w:ascii="Arial" w:hAnsi="Arial" w:cs="Arial"/>
                <w:b/>
                <w:bCs/>
                <w:sz w:val="20"/>
                <w:szCs w:val="20"/>
              </w:rPr>
            </w:pPr>
            <w:r w:rsidRPr="00CB30A6">
              <w:rPr>
                <w:rFonts w:ascii="Arial" w:hAnsi="Arial" w:cs="Arial"/>
                <w:b/>
                <w:bCs/>
                <w:sz w:val="20"/>
                <w:szCs w:val="20"/>
              </w:rPr>
              <w:t>РЕШЕНИЕ СОВЕТА ДЕПУТАТОВ ГОРОДА КУЙБЫШЕВА КУЙБЫШЕВСКОГО РАЙОНА НОВОСИБИРСКОЙ</w:t>
            </w:r>
            <w:r>
              <w:rPr>
                <w:rFonts w:ascii="Arial" w:hAnsi="Arial" w:cs="Arial"/>
                <w:b/>
                <w:bCs/>
                <w:sz w:val="20"/>
                <w:szCs w:val="20"/>
              </w:rPr>
              <w:t xml:space="preserve"> ОБЛАСТИ ПЯТОГО СОЗЫВА от 22.12.2022 № 176 </w:t>
            </w:r>
            <w:r w:rsidRPr="00120D18">
              <w:rPr>
                <w:rFonts w:ascii="Arial" w:hAnsi="Arial" w:cs="Arial"/>
                <w:bCs/>
                <w:sz w:val="20"/>
                <w:szCs w:val="20"/>
              </w:rPr>
              <w:t>«</w:t>
            </w:r>
            <w:r>
              <w:rPr>
                <w:rFonts w:ascii="Arial" w:hAnsi="Arial" w:cs="Arial"/>
                <w:bCs/>
                <w:sz w:val="20"/>
                <w:szCs w:val="20"/>
              </w:rPr>
              <w:t xml:space="preserve">О предоставлении </w:t>
            </w:r>
            <w:r w:rsidRPr="00120D18">
              <w:rPr>
                <w:rFonts w:ascii="Arial" w:hAnsi="Arial" w:cs="Arial"/>
                <w:bCs/>
                <w:sz w:val="20"/>
                <w:szCs w:val="20"/>
              </w:rPr>
              <w:t>отпуска председателю Совета депутатов города Куйбышева Куйбышевского района Новосибирской области Яблоковой Е.А.»</w:t>
            </w:r>
          </w:p>
        </w:tc>
        <w:tc>
          <w:tcPr>
            <w:tcW w:w="316" w:type="pct"/>
            <w:shd w:val="clear" w:color="auto" w:fill="auto"/>
          </w:tcPr>
          <w:p w:rsidR="00120D18" w:rsidRDefault="00AC3B0C" w:rsidP="00B90D84">
            <w:pPr>
              <w:tabs>
                <w:tab w:val="left" w:pos="9071"/>
              </w:tabs>
              <w:ind w:right="-143"/>
              <w:jc w:val="both"/>
              <w:rPr>
                <w:rFonts w:ascii="Arial" w:hAnsi="Arial" w:cs="Arial"/>
                <w:sz w:val="20"/>
                <w:szCs w:val="20"/>
              </w:rPr>
            </w:pPr>
            <w:r>
              <w:rPr>
                <w:rFonts w:ascii="Arial" w:hAnsi="Arial" w:cs="Arial"/>
                <w:sz w:val="20"/>
                <w:szCs w:val="20"/>
              </w:rPr>
              <w:t>137</w:t>
            </w:r>
          </w:p>
        </w:tc>
      </w:tr>
    </w:tbl>
    <w:p w:rsidR="0057493C" w:rsidRDefault="0057493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2307A" w:rsidRDefault="00A2307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C93D93" w:rsidRDefault="00C93D93" w:rsidP="005F405B">
      <w:pPr>
        <w:rPr>
          <w:rFonts w:ascii="Arial" w:hAnsi="Arial" w:cs="Arial"/>
          <w:sz w:val="20"/>
          <w:szCs w:val="20"/>
        </w:rPr>
      </w:pPr>
    </w:p>
    <w:p w:rsidR="009C0B78" w:rsidRDefault="009C0B78" w:rsidP="009C0B78">
      <w:pPr>
        <w:jc w:val="center"/>
        <w:rPr>
          <w:rFonts w:ascii="Arial" w:hAnsi="Arial" w:cs="Arial"/>
          <w:b/>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0A009A" w:rsidRDefault="000A009A" w:rsidP="000A009A">
      <w:pPr>
        <w:jc w:val="center"/>
        <w:rPr>
          <w:rFonts w:ascii="Arial" w:hAnsi="Arial" w:cs="Arial"/>
          <w:b/>
          <w:sz w:val="20"/>
          <w:szCs w:val="20"/>
        </w:rPr>
      </w:pPr>
    </w:p>
    <w:p w:rsidR="008A6E94" w:rsidRDefault="008A6E94" w:rsidP="008A6E94">
      <w:pPr>
        <w:jc w:val="both"/>
        <w:rPr>
          <w:rFonts w:ascii="Arial" w:hAnsi="Arial" w:cs="Arial"/>
          <w:sz w:val="20"/>
          <w:szCs w:val="20"/>
        </w:rPr>
      </w:pPr>
      <w:r w:rsidRPr="008A6E94">
        <w:rPr>
          <w:rFonts w:ascii="Arial" w:hAnsi="Arial" w:cs="Arial"/>
          <w:b/>
          <w:sz w:val="20"/>
          <w:szCs w:val="20"/>
        </w:rPr>
        <w:t>1.1.</w:t>
      </w:r>
      <w:r w:rsidRPr="008A6E94">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22.12.2022 № 168 </w:t>
      </w:r>
      <w:r w:rsidR="00C441EF" w:rsidRPr="00C441EF">
        <w:rPr>
          <w:rFonts w:ascii="Arial" w:hAnsi="Arial" w:cs="Arial"/>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C441EF" w:rsidRPr="008A6E94" w:rsidRDefault="00C441EF" w:rsidP="008A6E94">
      <w:pPr>
        <w:jc w:val="both"/>
        <w:rPr>
          <w:rFonts w:ascii="Arial" w:hAnsi="Arial" w:cs="Arial"/>
          <w:sz w:val="20"/>
          <w:szCs w:val="20"/>
        </w:rPr>
      </w:pPr>
    </w:p>
    <w:p w:rsidR="008A6E94" w:rsidRDefault="008A6E94" w:rsidP="008A6E94">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Pr="00120D18">
        <w:rPr>
          <w:rFonts w:ascii="Arial" w:hAnsi="Arial" w:cs="Arial"/>
          <w:b/>
          <w:sz w:val="20"/>
          <w:szCs w:val="20"/>
        </w:rPr>
        <w:t>РЕШЕНИЕ</w:t>
      </w:r>
    </w:p>
    <w:p w:rsidR="008A6E94" w:rsidRPr="00A4507E" w:rsidRDefault="008A6E94" w:rsidP="008A6E94">
      <w:pPr>
        <w:jc w:val="center"/>
        <w:rPr>
          <w:rFonts w:ascii="Arial" w:hAnsi="Arial" w:cs="Arial"/>
          <w:sz w:val="20"/>
          <w:szCs w:val="20"/>
        </w:rPr>
      </w:pPr>
      <w:r w:rsidRPr="00A4507E">
        <w:rPr>
          <w:rFonts w:ascii="Arial" w:hAnsi="Arial" w:cs="Arial"/>
          <w:sz w:val="20"/>
          <w:szCs w:val="20"/>
        </w:rPr>
        <w:t>(</w:t>
      </w:r>
      <w:proofErr w:type="gramStart"/>
      <w:r>
        <w:rPr>
          <w:rFonts w:ascii="Arial" w:hAnsi="Arial" w:cs="Arial"/>
          <w:sz w:val="20"/>
          <w:szCs w:val="20"/>
        </w:rPr>
        <w:t>девятнадцатая</w:t>
      </w:r>
      <w:proofErr w:type="gramEnd"/>
      <w:r w:rsidRPr="00A4507E">
        <w:rPr>
          <w:rFonts w:ascii="Arial" w:hAnsi="Arial" w:cs="Arial"/>
          <w:sz w:val="20"/>
          <w:szCs w:val="20"/>
        </w:rPr>
        <w:t xml:space="preserve"> сессия)</w:t>
      </w:r>
    </w:p>
    <w:p w:rsidR="008A6E94" w:rsidRDefault="008A6E94" w:rsidP="008A6E94">
      <w:pPr>
        <w:widowControl w:val="0"/>
        <w:tabs>
          <w:tab w:val="left" w:pos="4860"/>
        </w:tabs>
        <w:snapToGrid w:val="0"/>
        <w:spacing w:line="256" w:lineRule="auto"/>
        <w:ind w:firstLine="600"/>
        <w:jc w:val="center"/>
        <w:rPr>
          <w:rFonts w:ascii="Arial" w:hAnsi="Arial" w:cs="Arial"/>
          <w:b/>
          <w:sz w:val="20"/>
          <w:szCs w:val="20"/>
        </w:rPr>
      </w:pPr>
    </w:p>
    <w:p w:rsidR="008A6E94" w:rsidRPr="004D6ADB" w:rsidRDefault="008A6E94" w:rsidP="008A6E94">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22.12.2022 № 168</w:t>
      </w:r>
    </w:p>
    <w:p w:rsidR="008A6E94" w:rsidRDefault="008A6E94" w:rsidP="008A6E94">
      <w:pPr>
        <w:jc w:val="both"/>
        <w:rPr>
          <w:rFonts w:ascii="Arial" w:hAnsi="Arial" w:cs="Arial"/>
          <w:b/>
          <w:sz w:val="20"/>
          <w:szCs w:val="20"/>
        </w:rPr>
      </w:pPr>
    </w:p>
    <w:p w:rsidR="008A6E94" w:rsidRDefault="00C441EF" w:rsidP="008A6E94">
      <w:pPr>
        <w:jc w:val="center"/>
        <w:rPr>
          <w:rFonts w:ascii="Arial" w:hAnsi="Arial" w:cs="Arial"/>
          <w:b/>
          <w:sz w:val="20"/>
          <w:szCs w:val="20"/>
        </w:rPr>
      </w:pPr>
      <w:r w:rsidRPr="00C441EF">
        <w:rPr>
          <w:rFonts w:ascii="Arial" w:hAnsi="Arial" w:cs="Arial"/>
          <w:b/>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p w:rsidR="008A6E94" w:rsidRDefault="008A6E94" w:rsidP="008A6E94">
      <w:pPr>
        <w:jc w:val="center"/>
        <w:rPr>
          <w:rFonts w:ascii="Arial" w:hAnsi="Arial" w:cs="Arial"/>
          <w:b/>
          <w:sz w:val="20"/>
          <w:szCs w:val="20"/>
        </w:rPr>
      </w:pPr>
    </w:p>
    <w:p w:rsidR="00C441EF" w:rsidRDefault="00C441EF" w:rsidP="00C441EF">
      <w:pPr>
        <w:pStyle w:val="ConsPlusNormal"/>
        <w:ind w:firstLine="709"/>
        <w:jc w:val="both"/>
      </w:pPr>
      <w:r w:rsidRPr="00C441EF">
        <w:t>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C441EF" w:rsidRDefault="00C441EF" w:rsidP="00C441EF">
      <w:pPr>
        <w:pStyle w:val="ConsPlusNormal"/>
        <w:ind w:firstLine="709"/>
        <w:jc w:val="both"/>
      </w:pPr>
      <w:r w:rsidRPr="00C441EF">
        <w:rPr>
          <w:b/>
        </w:rPr>
        <w:t xml:space="preserve"> РЕШИЛ:</w:t>
      </w:r>
    </w:p>
    <w:p w:rsidR="00C441EF" w:rsidRDefault="00C441EF" w:rsidP="00C441EF">
      <w:pPr>
        <w:pStyle w:val="ConsPlusNormal"/>
        <w:ind w:firstLine="709"/>
        <w:jc w:val="both"/>
      </w:pPr>
      <w:r>
        <w:t xml:space="preserve">1. Внести в </w:t>
      </w:r>
      <w:r w:rsidRPr="00C441EF">
        <w:t>Р</w:t>
      </w:r>
      <w:r>
        <w:t xml:space="preserve">ешение Совета депутатов </w:t>
      </w:r>
      <w:r w:rsidRPr="00C441EF">
        <w:t>от   21.12.2021   №</w:t>
      </w:r>
      <w:r>
        <w:t xml:space="preserve"> </w:t>
      </w:r>
      <w:r w:rsidRPr="00C441EF">
        <w:t xml:space="preserve">51 </w:t>
      </w:r>
      <w:r>
        <w:t xml:space="preserve">«О бюджете города Куйбышева </w:t>
      </w:r>
      <w:r w:rsidRPr="00C441EF">
        <w:t>Куйбышевского района</w:t>
      </w:r>
      <w:r>
        <w:t xml:space="preserve"> Новосибирской области </w:t>
      </w:r>
      <w:r w:rsidRPr="00C441EF">
        <w:t>на 2022 год и плановый период 2023 и 2024 годов» следующие изменения:</w:t>
      </w:r>
    </w:p>
    <w:p w:rsidR="00C441EF" w:rsidRDefault="00C441EF" w:rsidP="00C441EF">
      <w:pPr>
        <w:pStyle w:val="ConsPlusNormal"/>
        <w:ind w:firstLine="709"/>
        <w:jc w:val="both"/>
      </w:pPr>
      <w:r w:rsidRPr="00C441EF">
        <w:t>1) В статье 3 пункте 1</w:t>
      </w:r>
      <w:r>
        <w:t>:</w:t>
      </w:r>
    </w:p>
    <w:p w:rsidR="00C441EF" w:rsidRDefault="00C441EF" w:rsidP="00C441EF">
      <w:pPr>
        <w:pStyle w:val="ConsPlusNormal"/>
        <w:ind w:firstLine="709"/>
        <w:jc w:val="both"/>
      </w:pPr>
      <w:r w:rsidRPr="00C441EF">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w:t>
      </w:r>
      <w:r>
        <w:t xml:space="preserve">мным </w:t>
      </w:r>
      <w:r w:rsidRPr="00C441EF">
        <w:t xml:space="preserve">направлениям деятельности), </w:t>
      </w:r>
      <w:r>
        <w:t xml:space="preserve">группам (группам и подгруппам) </w:t>
      </w:r>
      <w:r w:rsidRPr="00C441EF">
        <w:t>видов расходов классификации рас</w:t>
      </w:r>
      <w:r>
        <w:t xml:space="preserve">ходов бюджета города Куйбышева </w:t>
      </w:r>
      <w:r w:rsidRPr="00C441EF">
        <w:t>Куйб</w:t>
      </w:r>
      <w:r>
        <w:t xml:space="preserve">ышевского района Новосибирской области на 2022 год и плановый период 2023 и </w:t>
      </w:r>
      <w:r w:rsidRPr="00C441EF">
        <w:t>2024 годов</w:t>
      </w:r>
      <w:r>
        <w:t>» в прилагаемой</w:t>
      </w:r>
      <w:r w:rsidRPr="00C441EF">
        <w:t xml:space="preserve"> редакции;</w:t>
      </w:r>
    </w:p>
    <w:p w:rsidR="00C441EF" w:rsidRDefault="00C441EF" w:rsidP="00C441EF">
      <w:pPr>
        <w:pStyle w:val="ConsPlusNormal"/>
        <w:ind w:firstLine="709"/>
        <w:jc w:val="both"/>
      </w:pPr>
      <w:r w:rsidRPr="00C441EF">
        <w:t>-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w:t>
      </w:r>
      <w:r>
        <w:t xml:space="preserve">кации расходов бюджета на 2022 год и плановый период </w:t>
      </w:r>
      <w:r w:rsidRPr="00C441EF">
        <w:t>2023 и 2024 годов</w:t>
      </w:r>
      <w:r>
        <w:t>» в прилагаемой</w:t>
      </w:r>
      <w:r w:rsidRPr="00C441EF">
        <w:t xml:space="preserve"> редак</w:t>
      </w:r>
      <w:r>
        <w:t>ции;</w:t>
      </w:r>
    </w:p>
    <w:p w:rsidR="00C441EF" w:rsidRDefault="00C441EF" w:rsidP="00C441EF">
      <w:pPr>
        <w:pStyle w:val="ConsPlusNormal"/>
        <w:ind w:firstLine="709"/>
        <w:jc w:val="both"/>
      </w:pPr>
      <w:proofErr w:type="gramStart"/>
      <w:r w:rsidRPr="00C441EF">
        <w:t>в</w:t>
      </w:r>
      <w:proofErr w:type="gramEnd"/>
      <w:r w:rsidRPr="00C441EF">
        <w:t xml:space="preserve"> пункте 2: утвердить приложение 4 «Ведомственная структура расходов  бюджета города  на  2022  год и плановый период 2023  и 2024  годов»  в  прилагаемой  редакции.</w:t>
      </w:r>
    </w:p>
    <w:p w:rsidR="00C441EF" w:rsidRDefault="00C441EF" w:rsidP="00C441EF">
      <w:pPr>
        <w:pStyle w:val="ConsPlusNormal"/>
        <w:ind w:firstLine="709"/>
        <w:jc w:val="both"/>
      </w:pPr>
      <w:proofErr w:type="gramStart"/>
      <w:r w:rsidRPr="00C441EF">
        <w:t>в</w:t>
      </w:r>
      <w:proofErr w:type="gramEnd"/>
      <w:r w:rsidRPr="00C441EF">
        <w:t xml:space="preserve"> пункте 3: слова «на 2022 год в сумме 225 000,00 рублей» заменить словами «на 2022 год в сумме 0,00 рублей».</w:t>
      </w:r>
    </w:p>
    <w:p w:rsidR="00C441EF" w:rsidRDefault="00C441EF" w:rsidP="00C441EF">
      <w:pPr>
        <w:pStyle w:val="ConsPlusNormal"/>
        <w:ind w:firstLine="709"/>
        <w:jc w:val="both"/>
      </w:pPr>
      <w:r w:rsidRPr="00C441EF">
        <w:t>2) В статье 7 пункте 1: утвердить приложение 7 «Распределение ассигнований на капитальные вложения из бюджета города по направлениям и объектам на 2022 год и плано</w:t>
      </w:r>
      <w:r>
        <w:t>вый период 2023 и 2024 годов» в прилагаемой редакции.</w:t>
      </w:r>
    </w:p>
    <w:p w:rsidR="00C441EF" w:rsidRDefault="00C441EF" w:rsidP="00C441EF">
      <w:pPr>
        <w:pStyle w:val="ConsPlusNormal"/>
        <w:ind w:firstLine="709"/>
        <w:jc w:val="both"/>
      </w:pPr>
      <w:r>
        <w:t>3) В статье 8 пункте 1:</w:t>
      </w:r>
    </w:p>
    <w:p w:rsidR="00C441EF" w:rsidRDefault="00C441EF" w:rsidP="00C441EF">
      <w:pPr>
        <w:pStyle w:val="ConsPlusNormal"/>
        <w:ind w:firstLine="709"/>
        <w:jc w:val="both"/>
      </w:pPr>
      <w:r w:rsidRPr="00C441EF">
        <w:t>- в подпункте 1: цифры «61 105 551,03 руб.» заменить цифрами «60 956 324,81 руб.».</w:t>
      </w:r>
    </w:p>
    <w:p w:rsidR="00C441EF" w:rsidRPr="00C441EF" w:rsidRDefault="00C441EF" w:rsidP="00C441EF">
      <w:pPr>
        <w:pStyle w:val="ConsPlusNormal"/>
        <w:ind w:firstLine="709"/>
        <w:jc w:val="both"/>
      </w:pPr>
      <w:r w:rsidRPr="00C441EF">
        <w:t>2. Настоящее решение вступает в силу после его официального опубликования.</w:t>
      </w:r>
    </w:p>
    <w:tbl>
      <w:tblPr>
        <w:tblW w:w="10897" w:type="dxa"/>
        <w:tblLook w:val="01E0" w:firstRow="1" w:lastRow="1" w:firstColumn="1" w:lastColumn="1" w:noHBand="0" w:noVBand="0"/>
      </w:tblPr>
      <w:tblGrid>
        <w:gridCol w:w="5778"/>
        <w:gridCol w:w="5119"/>
      </w:tblGrid>
      <w:tr w:rsidR="00C441EF" w:rsidRPr="00C441EF" w:rsidTr="00C93D93">
        <w:trPr>
          <w:trHeight w:val="70"/>
        </w:trPr>
        <w:tc>
          <w:tcPr>
            <w:tcW w:w="5778" w:type="dxa"/>
          </w:tcPr>
          <w:p w:rsidR="00C93D93" w:rsidRDefault="00C93D93" w:rsidP="00C93D93">
            <w:pPr>
              <w:rPr>
                <w:rFonts w:ascii="Arial" w:hAnsi="Arial" w:cs="Arial"/>
                <w:sz w:val="20"/>
                <w:szCs w:val="20"/>
              </w:rPr>
            </w:pPr>
          </w:p>
          <w:p w:rsidR="00C93D93" w:rsidRPr="00C441EF" w:rsidRDefault="00C93D93" w:rsidP="00C93D93">
            <w:pPr>
              <w:rPr>
                <w:rFonts w:ascii="Arial" w:hAnsi="Arial" w:cs="Arial"/>
                <w:sz w:val="20"/>
                <w:szCs w:val="20"/>
              </w:rPr>
            </w:pPr>
            <w:r w:rsidRPr="00C441EF">
              <w:rPr>
                <w:rFonts w:ascii="Arial" w:hAnsi="Arial" w:cs="Arial"/>
                <w:sz w:val="20"/>
                <w:szCs w:val="20"/>
              </w:rPr>
              <w:t xml:space="preserve">Глава города Куйбышева                                              </w:t>
            </w:r>
          </w:p>
          <w:p w:rsidR="00C93D93" w:rsidRPr="00C441EF" w:rsidRDefault="00C93D93" w:rsidP="00C93D93">
            <w:pPr>
              <w:rPr>
                <w:rFonts w:ascii="Arial" w:hAnsi="Arial" w:cs="Arial"/>
                <w:sz w:val="20"/>
                <w:szCs w:val="20"/>
              </w:rPr>
            </w:pPr>
            <w:r w:rsidRPr="00C441EF">
              <w:rPr>
                <w:rFonts w:ascii="Arial" w:hAnsi="Arial" w:cs="Arial"/>
                <w:sz w:val="20"/>
                <w:szCs w:val="20"/>
              </w:rPr>
              <w:t xml:space="preserve">Куйбышевского района </w:t>
            </w:r>
          </w:p>
          <w:p w:rsidR="00C93D93" w:rsidRPr="00C441EF" w:rsidRDefault="00C93D93" w:rsidP="00C93D93">
            <w:pPr>
              <w:rPr>
                <w:rFonts w:ascii="Arial" w:hAnsi="Arial" w:cs="Arial"/>
                <w:sz w:val="20"/>
                <w:szCs w:val="20"/>
              </w:rPr>
            </w:pPr>
            <w:r w:rsidRPr="00C441EF">
              <w:rPr>
                <w:rFonts w:ascii="Arial" w:hAnsi="Arial" w:cs="Arial"/>
                <w:sz w:val="20"/>
                <w:szCs w:val="20"/>
              </w:rPr>
              <w:t>Новосибирской области</w:t>
            </w:r>
          </w:p>
          <w:p w:rsidR="00C93D93" w:rsidRPr="00C441EF" w:rsidRDefault="00C93D93" w:rsidP="00C93D93">
            <w:pPr>
              <w:rPr>
                <w:rFonts w:ascii="Arial" w:hAnsi="Arial" w:cs="Arial"/>
                <w:sz w:val="20"/>
                <w:szCs w:val="20"/>
              </w:rPr>
            </w:pPr>
          </w:p>
          <w:p w:rsidR="00C93D93" w:rsidRDefault="00C93D93" w:rsidP="00C93D93">
            <w:pPr>
              <w:rPr>
                <w:rFonts w:ascii="Arial" w:hAnsi="Arial" w:cs="Arial"/>
                <w:color w:val="0070C0"/>
                <w:sz w:val="20"/>
                <w:szCs w:val="20"/>
              </w:rPr>
            </w:pPr>
            <w:r w:rsidRPr="00C441EF">
              <w:rPr>
                <w:rFonts w:ascii="Arial" w:hAnsi="Arial" w:cs="Arial"/>
                <w:sz w:val="20"/>
                <w:szCs w:val="20"/>
              </w:rPr>
              <w:t>_____________А.А. Андронов</w:t>
            </w:r>
          </w:p>
          <w:p w:rsidR="00C93D93" w:rsidRDefault="00C93D93" w:rsidP="00C441EF">
            <w:pPr>
              <w:rPr>
                <w:rFonts w:ascii="Arial" w:hAnsi="Arial" w:cs="Arial"/>
                <w:sz w:val="20"/>
                <w:szCs w:val="20"/>
              </w:rPr>
            </w:pPr>
          </w:p>
          <w:p w:rsidR="00C441EF" w:rsidRPr="00C441EF" w:rsidRDefault="00C441EF" w:rsidP="00C441EF">
            <w:pPr>
              <w:rPr>
                <w:rFonts w:ascii="Arial" w:hAnsi="Arial" w:cs="Arial"/>
                <w:sz w:val="20"/>
                <w:szCs w:val="20"/>
              </w:rPr>
            </w:pPr>
          </w:p>
        </w:tc>
        <w:tc>
          <w:tcPr>
            <w:tcW w:w="5119" w:type="dxa"/>
          </w:tcPr>
          <w:p w:rsidR="00C93D93" w:rsidRDefault="00C93D93" w:rsidP="00C441EF">
            <w:pPr>
              <w:rPr>
                <w:rFonts w:ascii="Arial" w:hAnsi="Arial" w:cs="Arial"/>
                <w:sz w:val="20"/>
                <w:szCs w:val="20"/>
              </w:rPr>
            </w:pPr>
          </w:p>
          <w:p w:rsidR="00C441EF" w:rsidRPr="00C441EF" w:rsidRDefault="00C441EF" w:rsidP="00C441EF">
            <w:pPr>
              <w:rPr>
                <w:rFonts w:ascii="Arial" w:hAnsi="Arial" w:cs="Arial"/>
                <w:sz w:val="20"/>
                <w:szCs w:val="20"/>
              </w:rPr>
            </w:pPr>
            <w:r w:rsidRPr="00C441EF">
              <w:rPr>
                <w:rFonts w:ascii="Arial" w:hAnsi="Arial" w:cs="Arial"/>
                <w:sz w:val="20"/>
                <w:szCs w:val="20"/>
              </w:rPr>
              <w:t>Председатель Совета депутатов</w:t>
            </w:r>
          </w:p>
          <w:p w:rsidR="00C441EF" w:rsidRPr="00C441EF" w:rsidRDefault="00C441EF" w:rsidP="00C441EF">
            <w:pPr>
              <w:rPr>
                <w:rFonts w:ascii="Arial" w:hAnsi="Arial" w:cs="Arial"/>
                <w:sz w:val="20"/>
                <w:szCs w:val="20"/>
              </w:rPr>
            </w:pPr>
            <w:proofErr w:type="gramStart"/>
            <w:r w:rsidRPr="00C441EF">
              <w:rPr>
                <w:rFonts w:ascii="Arial" w:hAnsi="Arial" w:cs="Arial"/>
                <w:sz w:val="20"/>
                <w:szCs w:val="20"/>
              </w:rPr>
              <w:t>города</w:t>
            </w:r>
            <w:proofErr w:type="gramEnd"/>
            <w:r w:rsidRPr="00C441EF">
              <w:rPr>
                <w:rFonts w:ascii="Arial" w:hAnsi="Arial" w:cs="Arial"/>
                <w:sz w:val="20"/>
                <w:szCs w:val="20"/>
              </w:rPr>
              <w:t xml:space="preserve"> Куйбышева Куйбышевского</w:t>
            </w:r>
          </w:p>
          <w:p w:rsidR="00C441EF" w:rsidRPr="00C441EF" w:rsidRDefault="00C441EF" w:rsidP="00C441EF">
            <w:pPr>
              <w:rPr>
                <w:rFonts w:ascii="Arial" w:hAnsi="Arial" w:cs="Arial"/>
                <w:sz w:val="20"/>
                <w:szCs w:val="20"/>
              </w:rPr>
            </w:pPr>
            <w:proofErr w:type="gramStart"/>
            <w:r w:rsidRPr="00C441EF">
              <w:rPr>
                <w:rFonts w:ascii="Arial" w:hAnsi="Arial" w:cs="Arial"/>
                <w:sz w:val="20"/>
                <w:szCs w:val="20"/>
              </w:rPr>
              <w:t>района</w:t>
            </w:r>
            <w:proofErr w:type="gramEnd"/>
            <w:r w:rsidRPr="00C441EF">
              <w:rPr>
                <w:rFonts w:ascii="Arial" w:hAnsi="Arial" w:cs="Arial"/>
                <w:sz w:val="20"/>
                <w:szCs w:val="20"/>
              </w:rPr>
              <w:t xml:space="preserve"> Новосибирской области</w:t>
            </w:r>
          </w:p>
          <w:p w:rsidR="00C441EF" w:rsidRPr="00C441EF" w:rsidRDefault="00C441EF" w:rsidP="00C441EF">
            <w:pPr>
              <w:rPr>
                <w:rFonts w:ascii="Arial" w:hAnsi="Arial" w:cs="Arial"/>
                <w:sz w:val="20"/>
                <w:szCs w:val="20"/>
              </w:rPr>
            </w:pPr>
          </w:p>
          <w:p w:rsidR="00C441EF" w:rsidRPr="00C441EF" w:rsidRDefault="00C441EF" w:rsidP="00C441EF">
            <w:pPr>
              <w:rPr>
                <w:rFonts w:ascii="Arial" w:hAnsi="Arial" w:cs="Arial"/>
                <w:sz w:val="20"/>
                <w:szCs w:val="20"/>
              </w:rPr>
            </w:pPr>
            <w:r w:rsidRPr="00C441EF">
              <w:rPr>
                <w:rFonts w:ascii="Arial" w:hAnsi="Arial" w:cs="Arial"/>
                <w:sz w:val="20"/>
                <w:szCs w:val="20"/>
              </w:rPr>
              <w:t xml:space="preserve">______________Е. А. Яблокова  </w:t>
            </w:r>
          </w:p>
        </w:tc>
      </w:tr>
    </w:tbl>
    <w:p w:rsidR="00C441EF" w:rsidRPr="00C441EF" w:rsidRDefault="00C441EF" w:rsidP="00C441EF">
      <w:pPr>
        <w:rPr>
          <w:rFonts w:ascii="Arial" w:hAnsi="Arial" w:cs="Arial"/>
          <w:sz w:val="20"/>
          <w:szCs w:val="20"/>
        </w:rPr>
      </w:pPr>
      <w:r w:rsidRPr="00C441EF">
        <w:rPr>
          <w:rFonts w:ascii="Arial" w:hAnsi="Arial" w:cs="Arial"/>
          <w:sz w:val="20"/>
          <w:szCs w:val="20"/>
        </w:rPr>
        <w:t>г. Куйбышев,</w:t>
      </w:r>
    </w:p>
    <w:p w:rsidR="00C441EF" w:rsidRPr="00C441EF" w:rsidRDefault="00C441EF" w:rsidP="00C441EF">
      <w:pPr>
        <w:rPr>
          <w:rFonts w:ascii="Arial" w:hAnsi="Arial" w:cs="Arial"/>
          <w:sz w:val="20"/>
          <w:szCs w:val="20"/>
        </w:rPr>
      </w:pPr>
      <w:r w:rsidRPr="00C441EF">
        <w:rPr>
          <w:rFonts w:ascii="Arial" w:hAnsi="Arial" w:cs="Arial"/>
          <w:sz w:val="20"/>
          <w:szCs w:val="20"/>
        </w:rPr>
        <w:t>ул. Краскома, 37</w:t>
      </w:r>
    </w:p>
    <w:p w:rsidR="00C441EF" w:rsidRPr="00C441EF" w:rsidRDefault="00C441EF" w:rsidP="00C441EF">
      <w:pPr>
        <w:rPr>
          <w:rFonts w:ascii="Arial" w:hAnsi="Arial" w:cs="Arial"/>
          <w:sz w:val="20"/>
          <w:szCs w:val="20"/>
          <w:u w:val="single"/>
        </w:rPr>
      </w:pPr>
      <w:r w:rsidRPr="00C441EF">
        <w:rPr>
          <w:rFonts w:ascii="Arial" w:hAnsi="Arial" w:cs="Arial"/>
          <w:sz w:val="20"/>
          <w:szCs w:val="20"/>
          <w:u w:val="single"/>
        </w:rPr>
        <w:t>«22» декабря 2022 г.</w:t>
      </w:r>
    </w:p>
    <w:p w:rsidR="00C300D2" w:rsidRDefault="00C441EF" w:rsidP="00C300D2">
      <w:pPr>
        <w:rPr>
          <w:rFonts w:ascii="Arial" w:hAnsi="Arial" w:cs="Arial"/>
          <w:sz w:val="20"/>
          <w:szCs w:val="20"/>
        </w:rPr>
        <w:sectPr w:rsidR="00C300D2" w:rsidSect="00C93D93">
          <w:footerReference w:type="default" r:id="rId10"/>
          <w:pgSz w:w="11906" w:h="16838"/>
          <w:pgMar w:top="1134" w:right="1134" w:bottom="1134" w:left="1134" w:header="709" w:footer="709" w:gutter="0"/>
          <w:cols w:space="708"/>
          <w:titlePg/>
          <w:docGrid w:linePitch="360"/>
        </w:sectPr>
      </w:pPr>
      <w:r w:rsidRPr="00C441EF">
        <w:rPr>
          <w:rFonts w:ascii="Arial" w:hAnsi="Arial" w:cs="Arial"/>
          <w:sz w:val="20"/>
          <w:szCs w:val="20"/>
        </w:rPr>
        <w:t xml:space="preserve">№ 168 </w:t>
      </w:r>
      <w:r w:rsidR="002748AD">
        <w:rPr>
          <w:rFonts w:ascii="Arial" w:hAnsi="Arial" w:cs="Arial"/>
          <w:sz w:val="20"/>
          <w:szCs w:val="20"/>
        </w:rPr>
        <w:t>–</w:t>
      </w:r>
      <w:r w:rsidRPr="00C441EF">
        <w:rPr>
          <w:rFonts w:ascii="Arial" w:hAnsi="Arial" w:cs="Arial"/>
          <w:sz w:val="20"/>
          <w:szCs w:val="20"/>
        </w:rPr>
        <w:t xml:space="preserve"> НПА</w:t>
      </w:r>
    </w:p>
    <w:p w:rsidR="002748AD" w:rsidRPr="002748AD" w:rsidRDefault="002748AD" w:rsidP="002748AD">
      <w:pPr>
        <w:jc w:val="right"/>
        <w:rPr>
          <w:rFonts w:ascii="Arial" w:hAnsi="Arial" w:cs="Arial"/>
          <w:sz w:val="20"/>
          <w:szCs w:val="20"/>
        </w:rPr>
      </w:pPr>
      <w:r w:rsidRPr="002748AD">
        <w:rPr>
          <w:rFonts w:ascii="Arial" w:hAnsi="Arial" w:cs="Arial"/>
          <w:sz w:val="20"/>
          <w:szCs w:val="20"/>
        </w:rPr>
        <w:lastRenderedPageBreak/>
        <w:t xml:space="preserve">Приложение 2 </w:t>
      </w:r>
    </w:p>
    <w:p w:rsidR="00C300D2" w:rsidRDefault="002748AD" w:rsidP="002748AD">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К решению сессии</w:t>
      </w:r>
      <w:r w:rsidRPr="002748AD">
        <w:rPr>
          <w:rFonts w:ascii="Arial" w:hAnsi="Arial" w:cs="Arial"/>
          <w:sz w:val="20"/>
          <w:szCs w:val="20"/>
        </w:rPr>
        <w:t xml:space="preserve"> Сов</w:t>
      </w:r>
      <w:r>
        <w:rPr>
          <w:rFonts w:ascii="Arial" w:hAnsi="Arial" w:cs="Arial"/>
          <w:sz w:val="20"/>
          <w:szCs w:val="20"/>
        </w:rPr>
        <w:t>ета депутатов</w:t>
      </w:r>
    </w:p>
    <w:p w:rsidR="00C300D2" w:rsidRDefault="002748AD" w:rsidP="002748AD">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2748AD">
        <w:rPr>
          <w:rFonts w:ascii="Arial" w:hAnsi="Arial" w:cs="Arial"/>
          <w:sz w:val="20"/>
          <w:szCs w:val="20"/>
        </w:rPr>
        <w:t>Куйбышевского района</w:t>
      </w:r>
    </w:p>
    <w:p w:rsidR="002748AD" w:rsidRPr="002748AD" w:rsidRDefault="002748AD" w:rsidP="002748AD">
      <w:pPr>
        <w:jc w:val="right"/>
        <w:rPr>
          <w:rFonts w:ascii="Arial" w:hAnsi="Arial" w:cs="Arial"/>
          <w:sz w:val="20"/>
          <w:szCs w:val="20"/>
        </w:rPr>
      </w:pPr>
      <w:r w:rsidRPr="002748AD">
        <w:rPr>
          <w:rFonts w:ascii="Arial" w:hAnsi="Arial" w:cs="Arial"/>
          <w:sz w:val="20"/>
          <w:szCs w:val="20"/>
        </w:rPr>
        <w:t xml:space="preserve"> Новосибирской области                                                                         </w:t>
      </w:r>
    </w:p>
    <w:p w:rsidR="002748AD" w:rsidRDefault="002748AD" w:rsidP="002748AD">
      <w:pPr>
        <w:jc w:val="right"/>
        <w:rPr>
          <w:rFonts w:ascii="Arial" w:hAnsi="Arial" w:cs="Arial"/>
          <w:sz w:val="20"/>
          <w:szCs w:val="20"/>
        </w:rPr>
      </w:pPr>
      <w:r>
        <w:rPr>
          <w:rFonts w:ascii="Arial" w:hAnsi="Arial" w:cs="Arial"/>
          <w:sz w:val="20"/>
          <w:szCs w:val="20"/>
        </w:rPr>
        <w:t xml:space="preserve">«О бюджете города Куйбышева </w:t>
      </w:r>
    </w:p>
    <w:p w:rsidR="002748AD" w:rsidRDefault="002748AD" w:rsidP="002748AD">
      <w:pPr>
        <w:jc w:val="right"/>
        <w:rPr>
          <w:rFonts w:ascii="Arial" w:hAnsi="Arial" w:cs="Arial"/>
          <w:sz w:val="20"/>
          <w:szCs w:val="20"/>
        </w:rPr>
      </w:pPr>
      <w:r w:rsidRPr="002748AD">
        <w:rPr>
          <w:rFonts w:ascii="Arial" w:hAnsi="Arial" w:cs="Arial"/>
          <w:sz w:val="20"/>
          <w:szCs w:val="20"/>
        </w:rPr>
        <w:t>Куйбышевского района Новосибирско</w:t>
      </w:r>
      <w:r>
        <w:rPr>
          <w:rFonts w:ascii="Arial" w:hAnsi="Arial" w:cs="Arial"/>
          <w:sz w:val="20"/>
          <w:szCs w:val="20"/>
        </w:rPr>
        <w:t xml:space="preserve">й </w:t>
      </w:r>
      <w:r w:rsidRPr="002748AD">
        <w:rPr>
          <w:rFonts w:ascii="Arial" w:hAnsi="Arial" w:cs="Arial"/>
          <w:sz w:val="20"/>
          <w:szCs w:val="20"/>
        </w:rPr>
        <w:t>области</w:t>
      </w:r>
    </w:p>
    <w:p w:rsidR="002748AD" w:rsidRDefault="002748AD" w:rsidP="002748AD">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w:t>
      </w:r>
      <w:r w:rsidRPr="002748AD">
        <w:rPr>
          <w:rFonts w:ascii="Arial" w:hAnsi="Arial" w:cs="Arial"/>
          <w:sz w:val="20"/>
          <w:szCs w:val="20"/>
        </w:rPr>
        <w:t>2022 год и планов</w:t>
      </w:r>
      <w:r>
        <w:rPr>
          <w:rFonts w:ascii="Arial" w:hAnsi="Arial" w:cs="Arial"/>
          <w:sz w:val="20"/>
          <w:szCs w:val="20"/>
        </w:rPr>
        <w:t>ый период 2023 и 2024 годов»</w:t>
      </w:r>
    </w:p>
    <w:p w:rsidR="00C300D2" w:rsidRDefault="00C300D2" w:rsidP="002748AD">
      <w:pPr>
        <w:jc w:val="right"/>
        <w:rPr>
          <w:rFonts w:ascii="Arial" w:hAnsi="Arial" w:cs="Arial"/>
          <w:sz w:val="20"/>
          <w:szCs w:val="20"/>
        </w:rPr>
      </w:pPr>
    </w:p>
    <w:tbl>
      <w:tblPr>
        <w:tblW w:w="15862" w:type="dxa"/>
        <w:tblInd w:w="-34" w:type="dxa"/>
        <w:tblLook w:val="04A0" w:firstRow="1" w:lastRow="0" w:firstColumn="1" w:lastColumn="0" w:noHBand="0" w:noVBand="1"/>
      </w:tblPr>
      <w:tblGrid>
        <w:gridCol w:w="14080"/>
        <w:gridCol w:w="1782"/>
      </w:tblGrid>
      <w:tr w:rsidR="00C300D2" w:rsidRPr="002748AD" w:rsidTr="00C300D2">
        <w:trPr>
          <w:trHeight w:val="759"/>
        </w:trPr>
        <w:tc>
          <w:tcPr>
            <w:tcW w:w="14080" w:type="dxa"/>
            <w:tcBorders>
              <w:top w:val="nil"/>
              <w:left w:val="nil"/>
              <w:bottom w:val="nil"/>
              <w:right w:val="nil"/>
            </w:tcBorders>
            <w:shd w:val="clear" w:color="auto" w:fill="auto"/>
            <w:noWrap/>
            <w:vAlign w:val="bottom"/>
            <w:hideMark/>
          </w:tcPr>
          <w:p w:rsidR="00C300D2" w:rsidRPr="002748AD" w:rsidRDefault="00C300D2" w:rsidP="00C300D2">
            <w:pPr>
              <w:jc w:val="center"/>
              <w:rPr>
                <w:rFonts w:ascii="Arial" w:hAnsi="Arial" w:cs="Arial"/>
                <w:sz w:val="20"/>
                <w:szCs w:val="20"/>
              </w:rPr>
            </w:pPr>
            <w:r>
              <w:rPr>
                <w:rFonts w:ascii="Arial" w:hAnsi="Arial" w:cs="Arial"/>
                <w:b/>
                <w:sz w:val="20"/>
                <w:szCs w:val="20"/>
              </w:rPr>
              <w:t xml:space="preserve">                     </w:t>
            </w:r>
            <w:r w:rsidRPr="002748AD">
              <w:rPr>
                <w:rFonts w:ascii="Arial" w:hAnsi="Arial" w:cs="Arial"/>
                <w:b/>
                <w:sz w:val="20"/>
                <w:szCs w:val="20"/>
              </w:rPr>
              <w:t>Распределение бюджетных ассигнований по разделам</w:t>
            </w:r>
            <w:r>
              <w:rPr>
                <w:rFonts w:ascii="Arial" w:hAnsi="Arial" w:cs="Arial"/>
                <w:b/>
                <w:sz w:val="20"/>
                <w:szCs w:val="20"/>
              </w:rPr>
              <w:t xml:space="preserve">, подразделам, целевым статьям </w:t>
            </w:r>
            <w:r w:rsidRPr="002748AD">
              <w:rPr>
                <w:rFonts w:ascii="Arial" w:hAnsi="Arial" w:cs="Arial"/>
                <w:b/>
                <w:sz w:val="20"/>
                <w:szCs w:val="20"/>
              </w:rPr>
              <w:t>(муниципал</w:t>
            </w:r>
            <w:r>
              <w:rPr>
                <w:rFonts w:ascii="Arial" w:hAnsi="Arial" w:cs="Arial"/>
                <w:b/>
                <w:sz w:val="20"/>
                <w:szCs w:val="20"/>
              </w:rPr>
              <w:t>ьным программам и непрограммным направлениям деятельности</w:t>
            </w:r>
            <w:r w:rsidRPr="002748AD">
              <w:rPr>
                <w:rFonts w:ascii="Arial" w:hAnsi="Arial" w:cs="Arial"/>
                <w:b/>
                <w:sz w:val="20"/>
                <w:szCs w:val="20"/>
              </w:rPr>
              <w:t>), группам (группам и подгрупп</w:t>
            </w:r>
            <w:r>
              <w:rPr>
                <w:rFonts w:ascii="Arial" w:hAnsi="Arial" w:cs="Arial"/>
                <w:b/>
                <w:sz w:val="20"/>
                <w:szCs w:val="20"/>
              </w:rPr>
              <w:t xml:space="preserve">ам) </w:t>
            </w:r>
            <w:r w:rsidRPr="002748AD">
              <w:rPr>
                <w:rFonts w:ascii="Arial" w:hAnsi="Arial" w:cs="Arial"/>
                <w:b/>
                <w:sz w:val="20"/>
                <w:szCs w:val="20"/>
              </w:rPr>
              <w:t>видов расходов классификации ра</w:t>
            </w:r>
            <w:r>
              <w:rPr>
                <w:rFonts w:ascii="Arial" w:hAnsi="Arial" w:cs="Arial"/>
                <w:b/>
                <w:sz w:val="20"/>
                <w:szCs w:val="20"/>
              </w:rPr>
              <w:t>сходов бюджета города Куйбышева</w:t>
            </w:r>
            <w:r w:rsidRPr="002748AD">
              <w:rPr>
                <w:rFonts w:ascii="Arial" w:hAnsi="Arial" w:cs="Arial"/>
                <w:b/>
                <w:sz w:val="20"/>
                <w:szCs w:val="20"/>
              </w:rPr>
              <w:t xml:space="preserve"> Куйбышевского ра</w:t>
            </w:r>
            <w:r>
              <w:rPr>
                <w:rFonts w:ascii="Arial" w:hAnsi="Arial" w:cs="Arial"/>
                <w:b/>
                <w:sz w:val="20"/>
                <w:szCs w:val="20"/>
              </w:rPr>
              <w:t xml:space="preserve">йона Новосибирской области на 2022 год и плановый период 2023 и </w:t>
            </w:r>
            <w:r w:rsidRPr="002748AD">
              <w:rPr>
                <w:rFonts w:ascii="Arial" w:hAnsi="Arial" w:cs="Arial"/>
                <w:b/>
                <w:sz w:val="20"/>
                <w:szCs w:val="20"/>
              </w:rPr>
              <w:t>2024 годов</w:t>
            </w:r>
          </w:p>
        </w:tc>
        <w:tc>
          <w:tcPr>
            <w:tcW w:w="1782" w:type="dxa"/>
            <w:tcBorders>
              <w:top w:val="nil"/>
              <w:left w:val="nil"/>
              <w:bottom w:val="nil"/>
              <w:right w:val="nil"/>
            </w:tcBorders>
            <w:shd w:val="clear" w:color="auto" w:fill="auto"/>
            <w:noWrap/>
            <w:vAlign w:val="bottom"/>
            <w:hideMark/>
          </w:tcPr>
          <w:p w:rsidR="00C300D2" w:rsidRPr="002748AD" w:rsidRDefault="00C300D2" w:rsidP="00C300D2">
            <w:pPr>
              <w:rPr>
                <w:rFonts w:ascii="Arial" w:hAnsi="Arial" w:cs="Arial"/>
                <w:sz w:val="20"/>
                <w:szCs w:val="20"/>
              </w:rPr>
            </w:pPr>
          </w:p>
        </w:tc>
      </w:tr>
    </w:tbl>
    <w:p w:rsidR="00C300D2" w:rsidRDefault="00C300D2" w:rsidP="002748AD">
      <w:pPr>
        <w:jc w:val="right"/>
        <w:rPr>
          <w:rFonts w:ascii="Arial" w:hAnsi="Arial" w:cs="Arial"/>
          <w:sz w:val="20"/>
          <w:szCs w:val="20"/>
        </w:rPr>
      </w:pPr>
    </w:p>
    <w:tbl>
      <w:tblPr>
        <w:tblW w:w="14500" w:type="dxa"/>
        <w:jc w:val="center"/>
        <w:tblLook w:val="04A0" w:firstRow="1" w:lastRow="0" w:firstColumn="1" w:lastColumn="0" w:noHBand="0" w:noVBand="1"/>
      </w:tblPr>
      <w:tblGrid>
        <w:gridCol w:w="5702"/>
        <w:gridCol w:w="558"/>
        <w:gridCol w:w="580"/>
        <w:gridCol w:w="1900"/>
        <w:gridCol w:w="620"/>
        <w:gridCol w:w="1820"/>
        <w:gridCol w:w="1660"/>
        <w:gridCol w:w="1660"/>
      </w:tblGrid>
      <w:tr w:rsidR="002748AD" w:rsidRPr="002748AD" w:rsidTr="003C5173">
        <w:trPr>
          <w:trHeight w:val="249"/>
          <w:jc w:val="center"/>
        </w:trPr>
        <w:tc>
          <w:tcPr>
            <w:tcW w:w="5702" w:type="dxa"/>
            <w:tcBorders>
              <w:top w:val="nil"/>
              <w:left w:val="nil"/>
              <w:bottom w:val="nil"/>
              <w:right w:val="nil"/>
            </w:tcBorders>
            <w:shd w:val="clear" w:color="auto" w:fill="auto"/>
            <w:noWrap/>
            <w:vAlign w:val="bottom"/>
          </w:tcPr>
          <w:p w:rsidR="002748AD" w:rsidRPr="002748AD" w:rsidRDefault="002748AD" w:rsidP="002748AD">
            <w:pPr>
              <w:jc w:val="center"/>
              <w:rPr>
                <w:rFonts w:ascii="Arial" w:hAnsi="Arial" w:cs="Arial"/>
                <w:sz w:val="20"/>
                <w:szCs w:val="20"/>
              </w:rPr>
            </w:pPr>
            <w:r w:rsidRPr="002748AD">
              <w:rPr>
                <w:rFonts w:ascii="Arial" w:hAnsi="Arial" w:cs="Arial"/>
                <w:sz w:val="20"/>
                <w:szCs w:val="20"/>
              </w:rPr>
              <w:tab/>
            </w:r>
            <w:r w:rsidRPr="002748AD">
              <w:rPr>
                <w:rFonts w:ascii="Arial" w:hAnsi="Arial" w:cs="Arial"/>
                <w:sz w:val="20"/>
                <w:szCs w:val="20"/>
              </w:rPr>
              <w:tab/>
            </w:r>
            <w:r w:rsidRPr="002748AD">
              <w:rPr>
                <w:rFonts w:ascii="Arial" w:hAnsi="Arial" w:cs="Arial"/>
                <w:sz w:val="20"/>
                <w:szCs w:val="20"/>
              </w:rPr>
              <w:tab/>
            </w:r>
            <w:r w:rsidRPr="002748AD">
              <w:rPr>
                <w:rFonts w:ascii="Arial" w:hAnsi="Arial" w:cs="Arial"/>
                <w:sz w:val="20"/>
                <w:szCs w:val="20"/>
              </w:rPr>
              <w:tab/>
            </w:r>
            <w:r w:rsidRPr="002748AD">
              <w:rPr>
                <w:rFonts w:ascii="Arial" w:hAnsi="Arial" w:cs="Arial"/>
                <w:sz w:val="20"/>
                <w:szCs w:val="20"/>
              </w:rPr>
              <w:tab/>
            </w:r>
            <w:r w:rsidRPr="002748AD">
              <w:rPr>
                <w:rFonts w:ascii="Arial" w:hAnsi="Arial" w:cs="Arial"/>
                <w:sz w:val="20"/>
                <w:szCs w:val="20"/>
              </w:rPr>
              <w:tab/>
            </w:r>
            <w:r w:rsidRPr="002748AD">
              <w:rPr>
                <w:rFonts w:ascii="Arial" w:hAnsi="Arial" w:cs="Arial"/>
                <w:sz w:val="20"/>
                <w:szCs w:val="20"/>
              </w:rPr>
              <w:tab/>
            </w:r>
          </w:p>
        </w:tc>
        <w:tc>
          <w:tcPr>
            <w:tcW w:w="558" w:type="dxa"/>
            <w:tcBorders>
              <w:top w:val="nil"/>
              <w:left w:val="nil"/>
              <w:bottom w:val="nil"/>
              <w:right w:val="nil"/>
            </w:tcBorders>
            <w:shd w:val="clear" w:color="auto" w:fill="auto"/>
            <w:noWrap/>
            <w:vAlign w:val="bottom"/>
          </w:tcPr>
          <w:p w:rsidR="002748AD" w:rsidRPr="002748AD" w:rsidRDefault="002748AD" w:rsidP="00C441EF">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2748AD" w:rsidRPr="002748AD" w:rsidRDefault="002748AD" w:rsidP="00C441EF">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2748AD" w:rsidRPr="002748AD" w:rsidRDefault="002748AD" w:rsidP="00C441EF">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2748AD" w:rsidRPr="002748AD" w:rsidRDefault="002748AD" w:rsidP="00C441EF">
            <w:pPr>
              <w:rPr>
                <w:rFonts w:ascii="Arial" w:hAnsi="Arial" w:cs="Arial"/>
                <w:sz w:val="20"/>
                <w:szCs w:val="20"/>
              </w:rPr>
            </w:pPr>
          </w:p>
        </w:tc>
        <w:tc>
          <w:tcPr>
            <w:tcW w:w="5140" w:type="dxa"/>
            <w:gridSpan w:val="3"/>
            <w:tcBorders>
              <w:top w:val="nil"/>
              <w:left w:val="nil"/>
              <w:bottom w:val="single" w:sz="4" w:space="0" w:color="auto"/>
              <w:right w:val="nil"/>
            </w:tcBorders>
            <w:shd w:val="clear" w:color="auto" w:fill="auto"/>
            <w:noWrap/>
            <w:vAlign w:val="bottom"/>
            <w:hideMark/>
          </w:tcPr>
          <w:p w:rsidR="002748AD" w:rsidRPr="002748AD" w:rsidRDefault="002748AD" w:rsidP="00C441EF">
            <w:pPr>
              <w:jc w:val="right"/>
              <w:rPr>
                <w:rFonts w:ascii="Arial" w:hAnsi="Arial" w:cs="Arial"/>
                <w:sz w:val="20"/>
                <w:szCs w:val="20"/>
              </w:rPr>
            </w:pPr>
            <w:r>
              <w:rPr>
                <w:rFonts w:ascii="Arial" w:hAnsi="Arial" w:cs="Arial"/>
                <w:sz w:val="20"/>
                <w:szCs w:val="20"/>
              </w:rPr>
              <w:t>(</w:t>
            </w:r>
            <w:r w:rsidRPr="002748AD">
              <w:rPr>
                <w:rFonts w:ascii="Arial" w:hAnsi="Arial" w:cs="Arial"/>
                <w:sz w:val="20"/>
                <w:szCs w:val="20"/>
              </w:rPr>
              <w:t>руб.</w:t>
            </w:r>
            <w:r>
              <w:rPr>
                <w:rFonts w:ascii="Arial" w:hAnsi="Arial" w:cs="Arial"/>
                <w:sz w:val="20"/>
                <w:szCs w:val="20"/>
              </w:rPr>
              <w:t>)</w:t>
            </w:r>
          </w:p>
        </w:tc>
      </w:tr>
      <w:tr w:rsidR="002748AD" w:rsidRPr="002748AD" w:rsidTr="003C5173">
        <w:trPr>
          <w:trHeight w:val="375"/>
          <w:jc w:val="center"/>
        </w:trPr>
        <w:tc>
          <w:tcPr>
            <w:tcW w:w="570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Наименование</w:t>
            </w:r>
          </w:p>
        </w:tc>
        <w:tc>
          <w:tcPr>
            <w:tcW w:w="55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ПР</w:t>
            </w:r>
          </w:p>
        </w:tc>
        <w:tc>
          <w:tcPr>
            <w:tcW w:w="19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ВР</w:t>
            </w:r>
          </w:p>
        </w:tc>
        <w:tc>
          <w:tcPr>
            <w:tcW w:w="5140" w:type="dxa"/>
            <w:gridSpan w:val="3"/>
            <w:tcBorders>
              <w:top w:val="single" w:sz="4" w:space="0" w:color="auto"/>
              <w:left w:val="nil"/>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Сумма</w:t>
            </w:r>
          </w:p>
        </w:tc>
      </w:tr>
      <w:tr w:rsidR="002748AD" w:rsidRPr="002748AD" w:rsidTr="003C5173">
        <w:trPr>
          <w:trHeight w:val="255"/>
          <w:jc w:val="center"/>
        </w:trPr>
        <w:tc>
          <w:tcPr>
            <w:tcW w:w="5702"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558"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1900"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748AD" w:rsidRPr="002748AD" w:rsidRDefault="002748AD" w:rsidP="00C441EF">
            <w:pPr>
              <w:rPr>
                <w:rFonts w:ascii="Arial" w:hAnsi="Arial" w:cs="Arial"/>
                <w:sz w:val="20"/>
                <w:szCs w:val="20"/>
              </w:rPr>
            </w:pPr>
          </w:p>
        </w:tc>
        <w:tc>
          <w:tcPr>
            <w:tcW w:w="1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2022 год</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2023 год</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2024 год</w:t>
            </w:r>
          </w:p>
        </w:tc>
      </w:tr>
      <w:tr w:rsidR="002748AD" w:rsidRPr="002748AD" w:rsidTr="003C5173">
        <w:trPr>
          <w:trHeight w:val="230"/>
          <w:jc w:val="center"/>
        </w:trPr>
        <w:tc>
          <w:tcPr>
            <w:tcW w:w="5702"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558"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1900" w:type="dxa"/>
            <w:vMerge/>
            <w:tcBorders>
              <w:top w:val="single" w:sz="4" w:space="0" w:color="auto"/>
              <w:left w:val="single" w:sz="4" w:space="0" w:color="auto"/>
              <w:bottom w:val="single" w:sz="4" w:space="0" w:color="auto"/>
              <w:right w:val="nil"/>
            </w:tcBorders>
            <w:vAlign w:val="center"/>
            <w:hideMark/>
          </w:tcPr>
          <w:p w:rsidR="002748AD" w:rsidRPr="002748AD" w:rsidRDefault="002748AD" w:rsidP="00C441EF">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748AD" w:rsidRPr="002748AD" w:rsidRDefault="002748AD" w:rsidP="00C441EF">
            <w:pPr>
              <w:rPr>
                <w:rFonts w:ascii="Arial" w:hAnsi="Arial" w:cs="Arial"/>
                <w:sz w:val="20"/>
                <w:szCs w:val="20"/>
              </w:rPr>
            </w:pPr>
          </w:p>
        </w:tc>
        <w:tc>
          <w:tcPr>
            <w:tcW w:w="1820" w:type="dxa"/>
            <w:vMerge/>
            <w:tcBorders>
              <w:top w:val="nil"/>
              <w:left w:val="single" w:sz="4" w:space="0" w:color="auto"/>
              <w:bottom w:val="single" w:sz="4" w:space="0" w:color="auto"/>
              <w:right w:val="single" w:sz="4" w:space="0" w:color="auto"/>
            </w:tcBorders>
            <w:vAlign w:val="center"/>
            <w:hideMark/>
          </w:tcPr>
          <w:p w:rsidR="002748AD" w:rsidRPr="002748AD" w:rsidRDefault="002748AD" w:rsidP="00C441EF">
            <w:pPr>
              <w:rPr>
                <w:rFonts w:ascii="Arial" w:hAnsi="Arial" w:cs="Arial"/>
                <w:sz w:val="20"/>
                <w:szCs w:val="20"/>
              </w:rPr>
            </w:pPr>
          </w:p>
        </w:tc>
        <w:tc>
          <w:tcPr>
            <w:tcW w:w="1660" w:type="dxa"/>
            <w:vMerge/>
            <w:tcBorders>
              <w:top w:val="nil"/>
              <w:left w:val="single" w:sz="4" w:space="0" w:color="auto"/>
              <w:bottom w:val="single" w:sz="4" w:space="0" w:color="auto"/>
              <w:right w:val="single" w:sz="4" w:space="0" w:color="auto"/>
            </w:tcBorders>
            <w:vAlign w:val="center"/>
            <w:hideMark/>
          </w:tcPr>
          <w:p w:rsidR="002748AD" w:rsidRPr="002748AD" w:rsidRDefault="002748AD" w:rsidP="00C441EF">
            <w:pPr>
              <w:rPr>
                <w:rFonts w:ascii="Arial" w:hAnsi="Arial" w:cs="Arial"/>
                <w:sz w:val="20"/>
                <w:szCs w:val="20"/>
              </w:rPr>
            </w:pPr>
          </w:p>
        </w:tc>
        <w:tc>
          <w:tcPr>
            <w:tcW w:w="1660" w:type="dxa"/>
            <w:vMerge/>
            <w:tcBorders>
              <w:top w:val="nil"/>
              <w:left w:val="single" w:sz="4" w:space="0" w:color="auto"/>
              <w:bottom w:val="single" w:sz="4" w:space="0" w:color="auto"/>
              <w:right w:val="single" w:sz="4" w:space="0" w:color="auto"/>
            </w:tcBorders>
            <w:vAlign w:val="center"/>
            <w:hideMark/>
          </w:tcPr>
          <w:p w:rsidR="002748AD" w:rsidRPr="002748AD" w:rsidRDefault="002748AD" w:rsidP="00C441EF">
            <w:pPr>
              <w:rPr>
                <w:rFonts w:ascii="Arial" w:hAnsi="Arial" w:cs="Arial"/>
                <w:sz w:val="20"/>
                <w:szCs w:val="20"/>
              </w:rPr>
            </w:pP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ОБЩЕГОСУДАРСТВЕННЫЕ ВОПРОСЫ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55 607 750,96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39 074 735,13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38 674 999,13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2 003 544,73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2 003 544,73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Высшее должностное лицо органа местного самоуправления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1 733 844,00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1 733 844,00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w:t>
            </w:r>
            <w:r>
              <w:rPr>
                <w:rFonts w:ascii="Arial" w:hAnsi="Arial" w:cs="Arial"/>
                <w:b/>
                <w:bCs/>
                <w:sz w:val="20"/>
                <w:szCs w:val="20"/>
              </w:rPr>
              <w:t>восибирской области "Управление</w:t>
            </w:r>
            <w:r w:rsidRPr="002748AD">
              <w:rPr>
                <w:rFonts w:ascii="Arial" w:hAnsi="Arial" w:cs="Arial"/>
                <w:b/>
                <w:bCs/>
                <w:sz w:val="20"/>
                <w:szCs w:val="20"/>
              </w:rPr>
              <w:t xml:space="preserve"> 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269 700,73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269 700,73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269 700,73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1 808 614,06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1 808 614,06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Содержание аппарата управления представительного органа местного самоуправления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5 400,00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5 400,00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5 400,00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Председатель законодательного (представительного) органа муниципальной власти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1 560 459,00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1 560 459,00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Оплата труда председателя представительного органа ме</w:t>
            </w:r>
            <w:r>
              <w:rPr>
                <w:rFonts w:ascii="Arial" w:hAnsi="Arial" w:cs="Arial"/>
                <w:b/>
                <w:bCs/>
                <w:sz w:val="20"/>
                <w:szCs w:val="20"/>
              </w:rPr>
              <w:t xml:space="preserve">стного самоуправления в рамках </w:t>
            </w:r>
            <w:r w:rsidRPr="002748AD">
              <w:rPr>
                <w:rFonts w:ascii="Arial" w:hAnsi="Arial" w:cs="Arial"/>
                <w:b/>
                <w:bCs/>
                <w:sz w:val="20"/>
                <w:szCs w:val="20"/>
              </w:rPr>
              <w:t>государственной программы Но</w:t>
            </w:r>
            <w:r>
              <w:rPr>
                <w:rFonts w:ascii="Arial" w:hAnsi="Arial" w:cs="Arial"/>
                <w:b/>
                <w:bCs/>
                <w:sz w:val="20"/>
                <w:szCs w:val="20"/>
              </w:rPr>
              <w:t>восибирской области "Управление</w:t>
            </w:r>
            <w:r w:rsidRPr="002748AD">
              <w:rPr>
                <w:rFonts w:ascii="Arial" w:hAnsi="Arial" w:cs="Arial"/>
                <w:b/>
                <w:bCs/>
                <w:sz w:val="20"/>
                <w:szCs w:val="20"/>
              </w:rPr>
              <w:t xml:space="preserve"> 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242 755,06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242 755,06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242 755,06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45 461 767,31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33 890 868,13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34 657 732,13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45 461 767,31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33 890 868,13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34 657 732,13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функций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40 163 598,29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33 890 868,13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34 657 732,13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33 866 575,41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29 550 618,86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33 798 968,37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33 866 575,41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29 550 618,86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33 798 968,37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6 287 354,88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4 340 249,27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858 763,76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6 287 354,88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4 340 249,27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858 763,76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9 668,00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9 668,00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w:t>
            </w:r>
            <w:r>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5 298 069,02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5 298 069,02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государственных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5 298 069,02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174 524,34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174 524,34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функций муниципальных органов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174 524,34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174 524,34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174 524,34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lastRenderedPageBreak/>
              <w:t>Обеспечение проведения выборов и референдумов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449 305,00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449 305,00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проведение выборов в представительные органы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449 305,00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449 305,00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Специальные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880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449 305,00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Резервные фонды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Резервные фонды местного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Резервные средства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870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Резервные средства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870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585 853,55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Другие общегосударственные вопросы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5 124 141,97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1 669 564,00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502 964,00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и поддержка ТОС на территории г. Куйбышева"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208 658,00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и поддержка ТОС на территории г. Куйбышева"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208 658,00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116 625,00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136 967,00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130 967,00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116 625,00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136 967,00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130 967,00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92 033,00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113 033,00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119 033,00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360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92 033,00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113 033,00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119 033,00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4 915 483,97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1 419 564,00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252 964,00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84 440,00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84 440,00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84 440,00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государственных функций, связанных с общегосударственным управлением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4 687 293,97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1 419 564,00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252 964,00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4 266 929,11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1 419 564,00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252 964,00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4 266 929,11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1 419 564,00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252 964,00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420 364,86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Исполнение судебных актов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830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225 902,56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194 462,30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Денежная выплата почетным гражданам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143 750,00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143 750,00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Публичные нормативные выплаты гражданам несоциального характера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330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143 750,00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НАЦИОНАЛЬНАЯ БЕЗОПАСНОСТЬ И ПРАВООХРАНИТЕЛЬНАЯ ДЕЯТЕЛЬНОСТЬ</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791 665,40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485 000,00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485 000,00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791 665,40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485 000,00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485 000,00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"Обеспечение первичных мер пожарной безопасности"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"Обеспечение первичных мер пожарной безопасности"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218 500,00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212 500,00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212 500,00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218 500,00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212 500,00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212 500,00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37 500,00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360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37 500,00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37 500,00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w:t>
            </w:r>
            <w:r w:rsidRPr="002748AD">
              <w:rPr>
                <w:rFonts w:ascii="Arial" w:hAnsi="Arial" w:cs="Arial"/>
                <w:b/>
                <w:bCs/>
                <w:sz w:val="20"/>
                <w:szCs w:val="20"/>
              </w:rPr>
              <w:lastRenderedPageBreak/>
              <w:t>ситуаций) города Куйбышева Куйбышевского района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235 000,00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286 665,40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Резервные фонды местного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Социальные выплаты гражданам, кроме публичных нормативных социальных выплат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деятельности (оказание услуг) единой диспетчерской службы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261 665,40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261 665,40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261 665,40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НАЦИОНАЛЬНАЯ ЭКОНОМИКА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76 697 031,01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29 729 358,00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14 869 978,00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Водное хозяйство</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199 088,82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199 088,82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Расходы на реализацию водохозяйственных и </w:t>
            </w:r>
            <w:proofErr w:type="spellStart"/>
            <w:r w:rsidRPr="002748AD">
              <w:rPr>
                <w:rFonts w:ascii="Arial" w:hAnsi="Arial" w:cs="Arial"/>
                <w:b/>
                <w:bCs/>
                <w:sz w:val="20"/>
                <w:szCs w:val="20"/>
              </w:rPr>
              <w:t>водоохранных</w:t>
            </w:r>
            <w:proofErr w:type="spellEnd"/>
            <w:r w:rsidRPr="002748AD">
              <w:rPr>
                <w:rFonts w:ascii="Arial" w:hAnsi="Arial" w:cs="Arial"/>
                <w:b/>
                <w:bCs/>
                <w:sz w:val="20"/>
                <w:szCs w:val="20"/>
              </w:rPr>
              <w:t xml:space="preserve"> мероприятий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199 088,82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199 088,82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199 088,82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Транспорт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15 541 617,38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15 362 330,00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Муниципальная программа «Обеспечение доступности услуг автобусного пассажирского транспорта, осуществляющего перевозки по </w:t>
            </w:r>
            <w:r w:rsidRPr="002748AD">
              <w:rPr>
                <w:rFonts w:ascii="Arial" w:hAnsi="Arial" w:cs="Arial"/>
                <w:b/>
                <w:bCs/>
                <w:sz w:val="20"/>
                <w:szCs w:val="20"/>
              </w:rPr>
              <w:lastRenderedPageBreak/>
              <w:t>муниципальным маршрутам внутрирайонного сообщения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32.0.00.00000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15 541 617,38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15 362 330,00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lastRenderedPageBreak/>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15 208 707,00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15 208 707,00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15 208 707,00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15 208 707,00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15 208 707,00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15 208 707,00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332 910,38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153 623,00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332 910,38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153 623,00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332 910,38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153 623,00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Дорожное хозяйство (дорожные фонды)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60 956 324,81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14 367 028,00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14 869 978,00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41 516 379,60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10 273 011,60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10 273 011,60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10 273 011,60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Реализация мероприятий по устойчивому функционированию автомобильных дорог местного </w:t>
            </w:r>
            <w:r w:rsidRPr="002748AD">
              <w:rPr>
                <w:rFonts w:ascii="Arial" w:hAnsi="Arial" w:cs="Arial"/>
                <w:b/>
                <w:bCs/>
                <w:sz w:val="20"/>
                <w:szCs w:val="20"/>
              </w:rPr>
              <w:lastRenderedPageBreak/>
              <w:t>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30 618 500,00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30 618 500,00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30 618 500,00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государственной п</w:t>
            </w:r>
            <w:r>
              <w:rPr>
                <w:rFonts w:ascii="Arial" w:hAnsi="Arial" w:cs="Arial"/>
                <w:b/>
                <w:bCs/>
                <w:sz w:val="20"/>
                <w:szCs w:val="20"/>
              </w:rPr>
              <w:t xml:space="preserve">рограммы Новосибирской области </w:t>
            </w:r>
            <w:r w:rsidRPr="002748AD">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624 868,00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624 868,00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624 868,00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19 439 945,21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14 367 028,00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14 869 978,00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Содержание автомобильных дорог и дорожных сооружений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10 126 549,56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9 757 250,00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10 126 549,56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9 757 250,00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10 126 549,56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9 254 300,00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9 757 250,00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4 067,65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4 067,65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4 067,65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управлению дорожным хозяйством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5 061 600,00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5 061 600,00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5 061 600,00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w:t>
            </w:r>
            <w:r>
              <w:rPr>
                <w:rFonts w:ascii="Arial" w:hAnsi="Arial" w:cs="Arial"/>
                <w:b/>
                <w:bCs/>
                <w:sz w:val="20"/>
                <w:szCs w:val="20"/>
              </w:rPr>
              <w:t>восибирской области "Управление</w:t>
            </w:r>
            <w:r w:rsidRPr="002748AD">
              <w:rPr>
                <w:rFonts w:ascii="Arial" w:hAnsi="Arial" w:cs="Arial"/>
                <w:b/>
                <w:bCs/>
                <w:sz w:val="20"/>
                <w:szCs w:val="20"/>
              </w:rPr>
              <w:t xml:space="preserve"> 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1 892 600,00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1 892 600,00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1 892 600,00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804 000,00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804 000,00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804 000,00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управлению дорожным хозяйством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51 128,00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51 128,00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51 128,00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ЖИЛИЩНО-КОММУНАЛЬНОЕ ХОЗЯЙСТВО</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145 386 724,68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70 584 376,63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40 603 953,95</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Жилищное хозяйство</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14 125 787,50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12 320 047,55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14 125 787,50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12 320 047,55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Мероприятия в области жилищного хозяйства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45 100,00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45 100,00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45 100,00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из местного бюджета, программ по переселению граждан из аварийного жилищного </w:t>
            </w:r>
            <w:r w:rsidRPr="002748AD">
              <w:rPr>
                <w:rFonts w:ascii="Arial" w:hAnsi="Arial" w:cs="Arial"/>
                <w:b/>
                <w:bCs/>
                <w:sz w:val="20"/>
                <w:szCs w:val="20"/>
              </w:rPr>
              <w:lastRenderedPageBreak/>
              <w:t>фонда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1 596 806,85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1 543 856,00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1 543 856,00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52 950,85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Исполнение судебных актов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830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52 950,85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переселению граждан из аварийного жилищного фонда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99.0.F3.00000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12 483 880,65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12 320 047,55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10 282 862,66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10 282 862,66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10 282 862,66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2 057 613,60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747 617,09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747 617,09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747 617,09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10 262 433,95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1 453 400,90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1 453 400,90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1 453 400,90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Коммунальное хозяйство</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26 591 565,06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2 176 124,80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"Жилищно-коммунальное хозяйство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19 631 343,87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Подпрограмма "Безопасность жилищно-коммунального хозяйства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17.3.00.00000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19 631 343,87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17 316 217,00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17 316 217,00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17 316 217,00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1 922 500,00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1 922 500,00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1 922 500,00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353 392,18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353 392,18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353 392,18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39 234,69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39 234,69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39 234,69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6 960 221,19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2 176 124,80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Резервные фонды местного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3 002 300,00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3 002 300,00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 xml:space="preserve">Субсидии юридическим лицам (кроме некоммерческих </w:t>
            </w:r>
            <w:r w:rsidRPr="002748AD">
              <w:rPr>
                <w:rFonts w:ascii="Arial" w:hAnsi="Arial" w:cs="Arial"/>
                <w:sz w:val="20"/>
                <w:szCs w:val="20"/>
              </w:rPr>
              <w:lastRenderedPageBreak/>
              <w:t>организаций), индивидуальным предпринимателям, физическим лицам - производителям товаров, работ, услуг</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3 002 300,00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lastRenderedPageBreak/>
              <w:t>Мероприятия в области коммунального хозяйства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3 957 921,19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2 176 124,80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90 828,00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90 828,00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219 147,63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876 590,51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219 147,63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876 590,51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1 878 960,30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межбюджетные трансферты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540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1 878 960,30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1 299 534,29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1 768 985,26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1 768 985,26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Благоустройство</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41 905 106,73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17 585 815,93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5 279 719,39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17 730,00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17 730,00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17 730,00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17 730,00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"Жилищно-коммунальное хозяйство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23 879 172,98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Подпрограмма "Благоустройство территории населённых пунктов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17.2.00.00000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23 879 172,98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Региональный проект "Формирование комфортной городской среды"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17.2.F2.00000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23 879 172,98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w:t>
            </w:r>
            <w:r w:rsidRPr="002748AD">
              <w:rPr>
                <w:rFonts w:ascii="Arial" w:hAnsi="Arial" w:cs="Arial"/>
                <w:b/>
                <w:bCs/>
                <w:sz w:val="20"/>
                <w:szCs w:val="20"/>
              </w:rPr>
              <w:lastRenderedPageBreak/>
              <w:t>многоквартирных домов населенных пунктов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5 420 000,00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5 420 000,00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5 420 000,00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18 459 172,98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18 459 172,98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18 459 172,98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9 765 396,08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18 008 203,75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7 820 419,85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5 279 719,39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на уличное освещение в границах поселения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10 344 630,93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6 154 135,73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5 077 699,19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10 344 630,93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6 154 135,73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5 077 699,19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10 344 630,93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6 154 135,73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5 077 699,19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на озеленение в границах поселения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677 550,51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677 550,51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677 550,51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553 356,73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174 727,92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553 356,73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174 727,92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553 356,73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174 727,92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Прочие мероприятия по благоустройству поселений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576 653,40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1 289 536,00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 xml:space="preserve">Закупка товаров, работ и услуг для обеспечения </w:t>
            </w:r>
            <w:r w:rsidRPr="002748AD">
              <w:rPr>
                <w:rFonts w:ascii="Arial" w:hAnsi="Arial" w:cs="Arial"/>
                <w:sz w:val="20"/>
                <w:szCs w:val="20"/>
              </w:rPr>
              <w:lastRenderedPageBreak/>
              <w:t>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576 653,40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1 289 536,00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576 653,40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1 289 536,00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408 950,00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408 950,00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408 950,00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2 785 700,00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2 785 700,00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2 785 700,00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2 629 092,80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2 629 092,80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2 629 092,80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4 131,00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4 131,00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4 131,00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разработке проектной документации </w:t>
            </w:r>
            <w:r w:rsidRPr="002748AD">
              <w:rPr>
                <w:rFonts w:ascii="Arial" w:hAnsi="Arial" w:cs="Arial"/>
                <w:b/>
                <w:bCs/>
                <w:sz w:val="20"/>
                <w:szCs w:val="20"/>
              </w:rPr>
              <w:lastRenderedPageBreak/>
              <w:t>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28 138,38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2 020,20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28 138,38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2 020,20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28 138,38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2 020,20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2 020,20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Другие вопросы в области жилищно-коммунального хозяйства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62 764 265,39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38 502 388,35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35 324 234,56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62 764 265,39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38 502 388,35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35 324 234,56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Капитальный ремонт муниципального жилого фонда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1 700 000,00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1 500 000,00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1 500 000,00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43 811 712,68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37 002 388,35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33 824 234,56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21 762 821,14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31 206 905,47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32 616 613,93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21 762 821,14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31 206 905,47</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32 616 613,93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15 212 891,79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5 795 482,88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1 207 620,63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15 212 891,79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5 795 482,88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1 207 620,63</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4 686,90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Социальные выплаты гражданам, кроме публичных нормативных социальных выплат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4 686,90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6 831 312,85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6 831 312,85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Нов</w:t>
            </w:r>
            <w:r w:rsidR="007757D8">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17 252 552,71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 xml:space="preserve">Расходы на выплаты персоналу в целях обеспечения </w:t>
            </w:r>
            <w:r w:rsidRPr="002748AD">
              <w:rPr>
                <w:rFonts w:ascii="Arial" w:hAnsi="Arial" w:cs="Arial"/>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lastRenderedPageBreak/>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17 252 552,71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05</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17 252 552,71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ОБРАЗОВАНИЕ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17 537 452,25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12 738 406,46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12 238 406,46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Молодежная политика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17 537 452,25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12 738 406,46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12 238 406,46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"Патриотическое воспитание граждан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62 080,50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62 080,50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37 919,50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37 919,50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 xml:space="preserve">Иные закупки товаров, работ и услуг для обеспечения </w:t>
            </w:r>
            <w:r w:rsidRPr="002748AD">
              <w:rPr>
                <w:rFonts w:ascii="Arial" w:hAnsi="Arial" w:cs="Arial"/>
                <w:sz w:val="20"/>
                <w:szCs w:val="20"/>
              </w:rPr>
              <w:lastRenderedPageBreak/>
              <w:t>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lastRenderedPageBreak/>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25 000,00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lastRenderedPageBreak/>
              <w:t>Муниципальная программа "Профилактика правонарушений, терроризма и экстремизма на территории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641 601,05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641 601,05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641 601,05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641 601,05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650 000,00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650 000,00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16 734 851,20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12 088 406,46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11 588 406,46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14 543 724,23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12 088 406,46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11 588 406,46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11 591 341,05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10 692 144,42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10 817 790,46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11 591 341,05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10 692 144,42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10 817 790,46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2 884 027,65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1 396 262,04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770 616,00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2 884 027,65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1 396 262,04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770 616,00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1 774,35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Социальные выплаты гражданам, кроме публичных нормативных социальных выплат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1 774,35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66 581,18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66 581,18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Нов</w:t>
            </w:r>
            <w:r w:rsidR="00C300D2">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2 191 126,97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2 052 728,57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2 052 728,57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138 398,40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07</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138 398,40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КУЛЬТУРА, КИНЕМАТОГРАФИЯ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99 038 275,49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47 989 097,76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44 715 144,88</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Культура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99 038 275,49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47 989 097,76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44 715 144,88</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культуры в Куйбышевском районе"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25 343 061,96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698 367,44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698 848,90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24 065 400,00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4 552 041,13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4 552 041,13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19 513 358,87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19 513 358,87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315 604,36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315 604,36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315 604,36</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88 164,00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88 164,00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88 164,00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376 322,08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376 803,54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376 322,08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376 803,54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376 322,08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376 322,08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376 803,54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491 130,61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92 898,80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92 898,80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398 231,81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398 231,81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6 440,91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6 441,00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6 440,91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6 441,00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 xml:space="preserve">Иные закупки товаров, работ и услуг для обеспечения </w:t>
            </w:r>
            <w:r w:rsidRPr="002748AD">
              <w:rPr>
                <w:rFonts w:ascii="Arial" w:hAnsi="Arial" w:cs="Arial"/>
                <w:sz w:val="20"/>
                <w:szCs w:val="20"/>
              </w:rPr>
              <w:lastRenderedPageBreak/>
              <w:t>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lastRenderedPageBreak/>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6 440,91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6 441,00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6 441,00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lastRenderedPageBreak/>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73 695 213,53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47 290 730,32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44 016 295,98</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11 143 458,14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19 832 753,34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11 143 458,14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19 832 753,34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11 143 458,14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22 528 716,32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19 832 753,34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11 380 258,42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8 439 364,45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8 159 364,45</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7 471 763,97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7 362 594,89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7 467 209,57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7 471 763,97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7 362 594,89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7 467 209,57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3 883 659,68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1 076 769,56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692 154,88</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3 883 659,68</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1 076 769,56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692 154,88</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24 834,77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24 834,77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деятельности (оказание услуг) библиотек</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18 556 016,17</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16 322 649,55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16 024 178,19</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15 496 301,25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15 203 626,66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15 467 791,25</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15 496 301,25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15 203 626,66</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15 467 791,25</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2 974 356,54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1 119 022,89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556 386,94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2 974 356,54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1 119 022,89</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556 386,94</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2 382,72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Социальные выплаты гражданам, кроме публичных нормативных социальных выплат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320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2 382,72</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бюджетные ассигнования</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82 975,66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Уплата налогов, сборов и иных платежей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850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82 975,66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xml:space="preserve">Реализация мероприятий по обеспечению </w:t>
            </w:r>
            <w:r w:rsidRPr="002748AD">
              <w:rPr>
                <w:rFonts w:ascii="Arial" w:hAnsi="Arial" w:cs="Arial"/>
                <w:b/>
                <w:bCs/>
                <w:sz w:val="20"/>
                <w:szCs w:val="20"/>
              </w:rPr>
              <w:lastRenderedPageBreak/>
              <w:t>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Нов</w:t>
            </w:r>
            <w:r w:rsidR="00C300D2">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lastRenderedPageBreak/>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22 615 480,80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3 187 443,11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Расходы на выплаты персоналу казенных учреждений</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3 187 443,11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1 191 230,80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1 191 230,80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18 236 806,89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18 236 806,89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99.0.A1.00000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10 000 000,00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10 000 000,00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Закупка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10 000 000,00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Иные закупки товаров, работ и услуг для обеспечения государственных (муниципальных) нужд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08</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240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10 000 000,00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СОЦИАЛЬНАЯ ПОЛИТИКА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2 455 273,03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Пенсионное обеспечение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2 435 273,03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2 435 273,03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Выплата муниципальной социальной доплаты к пенсии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2 435 273,03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2 435 273,03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Публичные нормативные социальные выплаты гражданам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2 435 273,03</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2 198 100,00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2 198 100,00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Другие вопросы в области социальной политики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Социальное обеспечение и иные выплаты населению</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Публичные нормативные выплаты гражданам несоциального характера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10</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06</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330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ФИЗИЧЕСКАЯ КУЛЬТУРА И СПОРТ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90 072 655,45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Физическая культура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34 657 066,95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34 657 066,95</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Расходы на обеспечение деятельности (оказание услуг) центров спортивной подготовки</w:t>
            </w:r>
            <w:r>
              <w:rPr>
                <w:rFonts w:ascii="Arial" w:hAnsi="Arial" w:cs="Arial"/>
                <w:b/>
                <w:bCs/>
                <w:sz w:val="20"/>
                <w:szCs w:val="20"/>
              </w:rPr>
              <w:t xml:space="preserve"> </w:t>
            </w:r>
            <w:r w:rsidRPr="002748AD">
              <w:rPr>
                <w:rFonts w:ascii="Arial" w:hAnsi="Arial" w:cs="Arial"/>
                <w:b/>
                <w:bCs/>
                <w:sz w:val="20"/>
                <w:szCs w:val="20"/>
              </w:rPr>
              <w:t>(сборных команд)</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21 823 733,09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21 823 733,09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21 823 733,09</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20 106 112,81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20 106 112,81</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2748AD">
              <w:rPr>
                <w:rFonts w:ascii="Arial" w:hAnsi="Arial" w:cs="Arial"/>
                <w:b/>
                <w:bCs/>
                <w:sz w:val="20"/>
                <w:szCs w:val="20"/>
              </w:rPr>
              <w:t>государственной программы Нов</w:t>
            </w:r>
            <w:r w:rsidR="00C300D2">
              <w:rPr>
                <w:rFonts w:ascii="Arial" w:hAnsi="Arial" w:cs="Arial"/>
                <w:b/>
                <w:bCs/>
                <w:sz w:val="20"/>
                <w:szCs w:val="20"/>
              </w:rPr>
              <w:t xml:space="preserve">осибирской области "Управление </w:t>
            </w:r>
            <w:r w:rsidRPr="002748AD">
              <w:rPr>
                <w:rFonts w:ascii="Arial" w:hAnsi="Arial" w:cs="Arial"/>
                <w:b/>
                <w:bCs/>
                <w:sz w:val="20"/>
                <w:szCs w:val="20"/>
              </w:rPr>
              <w:t>финансами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12 833 333,86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12 833 333,86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12 833 333,86</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Массовый спорт</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55 415 588,50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55 415 588,50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3 500 000,00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50 599 900,00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50 599 900,00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lastRenderedPageBreak/>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50 599 900,00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71 428,60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71 428,60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Субсидии бюджетным учреждениям</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610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71 428,60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proofErr w:type="spellStart"/>
            <w:r w:rsidRPr="002748AD">
              <w:rPr>
                <w:rFonts w:ascii="Arial" w:hAnsi="Arial" w:cs="Arial"/>
                <w:b/>
                <w:bCs/>
                <w:sz w:val="20"/>
                <w:szCs w:val="20"/>
              </w:rPr>
              <w:t>Софинансирование</w:t>
            </w:r>
            <w:proofErr w:type="spellEnd"/>
            <w:r w:rsidRPr="002748AD">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1 244 259,90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Капитальные вложения в объекты государственной (муниципальной) собственности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1 244 259,90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Бюджетные инвестиции</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02</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410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1 244 259,90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ОБСЛУЖИВАНИЕ ГОСУДАРСТВЕННОГО И МУНИЦИПАЛЬНОГО ДОЛГА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Обслуживание государственного внутреннего и муниципального долга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Процентные платежи по муниципальному долгу местного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Обслуживание государственного (муниципального) долга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700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Обслуживание муниципального долга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13</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01</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730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44 363,84</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7 506,85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3 497,27</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Условно утвержденные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Условно утвержденные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Непрограммные направления бюджета</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Условно утвержденные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Условно утвержденные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900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vAlign w:val="center"/>
            <w:hideMark/>
          </w:tcPr>
          <w:p w:rsidR="002748AD" w:rsidRPr="002748AD" w:rsidRDefault="002748AD" w:rsidP="00C441EF">
            <w:pPr>
              <w:rPr>
                <w:rFonts w:ascii="Arial" w:hAnsi="Arial" w:cs="Arial"/>
                <w:sz w:val="20"/>
                <w:szCs w:val="20"/>
              </w:rPr>
            </w:pPr>
            <w:r w:rsidRPr="002748AD">
              <w:rPr>
                <w:rFonts w:ascii="Arial" w:hAnsi="Arial" w:cs="Arial"/>
                <w:sz w:val="20"/>
                <w:szCs w:val="20"/>
              </w:rPr>
              <w:t>Условно утвержденные расходы</w:t>
            </w:r>
          </w:p>
        </w:tc>
        <w:tc>
          <w:tcPr>
            <w:tcW w:w="558"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w:t>
            </w:r>
          </w:p>
        </w:tc>
        <w:tc>
          <w:tcPr>
            <w:tcW w:w="190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center"/>
              <w:rPr>
                <w:rFonts w:ascii="Arial" w:hAnsi="Arial" w:cs="Arial"/>
                <w:sz w:val="20"/>
                <w:szCs w:val="20"/>
              </w:rPr>
            </w:pPr>
            <w:r w:rsidRPr="002748AD">
              <w:rPr>
                <w:rFonts w:ascii="Arial" w:hAnsi="Arial" w:cs="Arial"/>
                <w:sz w:val="20"/>
                <w:szCs w:val="20"/>
              </w:rPr>
              <w:t>990</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0,00</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4 459 142,50</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sz w:val="20"/>
                <w:szCs w:val="20"/>
              </w:rPr>
            </w:pPr>
            <w:r w:rsidRPr="002748AD">
              <w:rPr>
                <w:rFonts w:ascii="Arial" w:hAnsi="Arial" w:cs="Arial"/>
                <w:sz w:val="20"/>
                <w:szCs w:val="20"/>
              </w:rPr>
              <w:t>9 049 957,50</w:t>
            </w:r>
          </w:p>
        </w:tc>
      </w:tr>
      <w:tr w:rsidR="002748AD" w:rsidRPr="002748AD" w:rsidTr="003C5173">
        <w:trPr>
          <w:trHeight w:val="20"/>
          <w:jc w:val="center"/>
        </w:trPr>
        <w:tc>
          <w:tcPr>
            <w:tcW w:w="5702"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Итого расходов</w:t>
            </w:r>
          </w:p>
        </w:tc>
        <w:tc>
          <w:tcPr>
            <w:tcW w:w="558" w:type="dxa"/>
            <w:tcBorders>
              <w:top w:val="nil"/>
              <w:left w:val="nil"/>
              <w:bottom w:val="single" w:sz="4" w:space="0" w:color="auto"/>
              <w:right w:val="nil"/>
            </w:tcBorders>
            <w:shd w:val="clear" w:color="auto" w:fill="auto"/>
            <w:noWrap/>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w:t>
            </w:r>
          </w:p>
        </w:tc>
        <w:tc>
          <w:tcPr>
            <w:tcW w:w="1900" w:type="dxa"/>
            <w:tcBorders>
              <w:top w:val="nil"/>
              <w:left w:val="nil"/>
              <w:bottom w:val="single" w:sz="4" w:space="0" w:color="auto"/>
              <w:right w:val="nil"/>
            </w:tcBorders>
            <w:shd w:val="clear" w:color="auto" w:fill="auto"/>
            <w:noWrap/>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w:t>
            </w:r>
          </w:p>
        </w:tc>
        <w:tc>
          <w:tcPr>
            <w:tcW w:w="620" w:type="dxa"/>
            <w:tcBorders>
              <w:top w:val="nil"/>
              <w:left w:val="nil"/>
              <w:bottom w:val="single" w:sz="4" w:space="0" w:color="auto"/>
              <w:right w:val="single" w:sz="4" w:space="0" w:color="auto"/>
            </w:tcBorders>
            <w:shd w:val="clear" w:color="auto" w:fill="auto"/>
            <w:noWrap/>
            <w:vAlign w:val="center"/>
            <w:hideMark/>
          </w:tcPr>
          <w:p w:rsidR="002748AD" w:rsidRPr="002748AD" w:rsidRDefault="002748AD" w:rsidP="00C441EF">
            <w:pPr>
              <w:rPr>
                <w:rFonts w:ascii="Arial" w:hAnsi="Arial" w:cs="Arial"/>
                <w:b/>
                <w:bCs/>
                <w:sz w:val="20"/>
                <w:szCs w:val="20"/>
              </w:rPr>
            </w:pPr>
            <w:r w:rsidRPr="002748AD">
              <w:rPr>
                <w:rFonts w:ascii="Arial" w:hAnsi="Arial" w:cs="Arial"/>
                <w:b/>
                <w:bCs/>
                <w:sz w:val="20"/>
                <w:szCs w:val="20"/>
              </w:rPr>
              <w:t> </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487 631 192,11</w:t>
            </w:r>
          </w:p>
        </w:tc>
        <w:tc>
          <w:tcPr>
            <w:tcW w:w="1660" w:type="dxa"/>
            <w:tcBorders>
              <w:top w:val="nil"/>
              <w:left w:val="single" w:sz="4" w:space="0" w:color="auto"/>
              <w:bottom w:val="single" w:sz="4" w:space="0" w:color="auto"/>
              <w:right w:val="nil"/>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227 371 836,14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2748AD" w:rsidRPr="002748AD" w:rsidRDefault="002748AD" w:rsidP="00C441EF">
            <w:pPr>
              <w:jc w:val="right"/>
              <w:rPr>
                <w:rFonts w:ascii="Arial" w:hAnsi="Arial" w:cs="Arial"/>
                <w:b/>
                <w:bCs/>
                <w:sz w:val="20"/>
                <w:szCs w:val="20"/>
              </w:rPr>
            </w:pPr>
            <w:r w:rsidRPr="002748AD">
              <w:rPr>
                <w:rFonts w:ascii="Arial" w:hAnsi="Arial" w:cs="Arial"/>
                <w:b/>
                <w:bCs/>
                <w:sz w:val="20"/>
                <w:szCs w:val="20"/>
              </w:rPr>
              <w:t>182 945 150,00</w:t>
            </w:r>
          </w:p>
        </w:tc>
      </w:tr>
    </w:tbl>
    <w:p w:rsidR="00C441EF" w:rsidRDefault="00C441EF" w:rsidP="00C441EF">
      <w:pPr>
        <w:rPr>
          <w:rFonts w:ascii="Arial" w:hAnsi="Arial" w:cs="Arial"/>
          <w:sz w:val="20"/>
          <w:szCs w:val="20"/>
        </w:rPr>
      </w:pPr>
    </w:p>
    <w:tbl>
      <w:tblPr>
        <w:tblW w:w="14601" w:type="dxa"/>
        <w:jc w:val="center"/>
        <w:tblLayout w:type="fixed"/>
        <w:tblLook w:val="04A0" w:firstRow="1" w:lastRow="0" w:firstColumn="1" w:lastColumn="0" w:noHBand="0" w:noVBand="1"/>
      </w:tblPr>
      <w:tblGrid>
        <w:gridCol w:w="5529"/>
        <w:gridCol w:w="1843"/>
        <w:gridCol w:w="708"/>
        <w:gridCol w:w="567"/>
        <w:gridCol w:w="567"/>
        <w:gridCol w:w="1653"/>
        <w:gridCol w:w="1920"/>
        <w:gridCol w:w="1814"/>
      </w:tblGrid>
      <w:tr w:rsidR="00C300D2" w:rsidRPr="00C300D2" w:rsidTr="003C5173">
        <w:trPr>
          <w:trHeight w:val="255"/>
          <w:jc w:val="center"/>
        </w:trPr>
        <w:tc>
          <w:tcPr>
            <w:tcW w:w="5529" w:type="dxa"/>
            <w:tcBorders>
              <w:top w:val="nil"/>
              <w:left w:val="nil"/>
              <w:bottom w:val="nil"/>
              <w:right w:val="nil"/>
            </w:tcBorders>
            <w:shd w:val="clear" w:color="auto" w:fill="auto"/>
            <w:noWrap/>
            <w:vAlign w:val="bottom"/>
            <w:hideMark/>
          </w:tcPr>
          <w:p w:rsidR="00C300D2" w:rsidRPr="00C300D2" w:rsidRDefault="00C300D2" w:rsidP="00C300D2">
            <w:pPr>
              <w:jc w:val="right"/>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653" w:type="dxa"/>
            <w:tcBorders>
              <w:top w:val="nil"/>
              <w:left w:val="nil"/>
              <w:bottom w:val="nil"/>
              <w:right w:val="nil"/>
            </w:tcBorders>
            <w:shd w:val="clear" w:color="auto" w:fill="auto"/>
            <w:noWrap/>
            <w:vAlign w:val="center"/>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center"/>
            <w:hideMark/>
          </w:tcPr>
          <w:p w:rsidR="00C300D2" w:rsidRPr="00C300D2" w:rsidRDefault="00C300D2" w:rsidP="00C300D2">
            <w:pPr>
              <w:jc w:val="right"/>
              <w:rPr>
                <w:rFonts w:ascii="Arial" w:hAnsi="Arial" w:cs="Arial"/>
                <w:sz w:val="20"/>
                <w:szCs w:val="20"/>
              </w:rPr>
            </w:pPr>
          </w:p>
        </w:tc>
        <w:tc>
          <w:tcPr>
            <w:tcW w:w="1814" w:type="dxa"/>
            <w:tcBorders>
              <w:top w:val="nil"/>
              <w:left w:val="nil"/>
              <w:bottom w:val="nil"/>
              <w:right w:val="nil"/>
            </w:tcBorders>
            <w:shd w:val="clear" w:color="auto" w:fill="auto"/>
            <w:noWrap/>
            <w:vAlign w:val="center"/>
            <w:hideMark/>
          </w:tcPr>
          <w:p w:rsidR="00C300D2" w:rsidRDefault="00C300D2" w:rsidP="00C300D2">
            <w:pPr>
              <w:jc w:val="right"/>
              <w:rPr>
                <w:rFonts w:ascii="Arial" w:hAnsi="Arial" w:cs="Arial"/>
                <w:sz w:val="20"/>
                <w:szCs w:val="20"/>
              </w:rPr>
            </w:pPr>
          </w:p>
          <w:p w:rsidR="00C93D93" w:rsidRPr="00C300D2" w:rsidRDefault="00C93D93" w:rsidP="00C300D2">
            <w:pPr>
              <w:jc w:val="right"/>
              <w:rPr>
                <w:rFonts w:ascii="Arial" w:hAnsi="Arial" w:cs="Arial"/>
                <w:sz w:val="20"/>
                <w:szCs w:val="20"/>
              </w:rPr>
            </w:pPr>
          </w:p>
        </w:tc>
      </w:tr>
      <w:tr w:rsidR="00C300D2" w:rsidRPr="00C300D2" w:rsidTr="003C5173">
        <w:trPr>
          <w:trHeight w:val="1260"/>
          <w:jc w:val="center"/>
        </w:trPr>
        <w:tc>
          <w:tcPr>
            <w:tcW w:w="5529" w:type="dxa"/>
            <w:tcBorders>
              <w:top w:val="nil"/>
              <w:left w:val="nil"/>
              <w:bottom w:val="nil"/>
              <w:right w:val="nil"/>
            </w:tcBorders>
            <w:shd w:val="clear" w:color="auto" w:fill="auto"/>
            <w:noWrap/>
            <w:vAlign w:val="bottom"/>
            <w:hideMark/>
          </w:tcPr>
          <w:p w:rsidR="00C300D2" w:rsidRPr="00C300D2" w:rsidRDefault="00C300D2" w:rsidP="00C300D2">
            <w:pPr>
              <w:jc w:val="right"/>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387" w:type="dxa"/>
            <w:gridSpan w:val="3"/>
            <w:tcBorders>
              <w:top w:val="nil"/>
              <w:left w:val="nil"/>
              <w:bottom w:val="nil"/>
              <w:right w:val="nil"/>
            </w:tcBorders>
            <w:shd w:val="clear" w:color="auto" w:fill="auto"/>
            <w:vAlign w:val="center"/>
            <w:hideMark/>
          </w:tcPr>
          <w:p w:rsidR="00C300D2" w:rsidRDefault="00C300D2" w:rsidP="00C300D2">
            <w:pPr>
              <w:jc w:val="right"/>
              <w:rPr>
                <w:rFonts w:ascii="Arial" w:hAnsi="Arial" w:cs="Arial"/>
                <w:sz w:val="20"/>
                <w:szCs w:val="20"/>
              </w:rPr>
            </w:pPr>
            <w:r>
              <w:rPr>
                <w:rFonts w:ascii="Arial" w:hAnsi="Arial" w:cs="Arial"/>
                <w:sz w:val="20"/>
                <w:szCs w:val="20"/>
              </w:rPr>
              <w:t>Приложение 3</w:t>
            </w:r>
          </w:p>
          <w:p w:rsidR="00C300D2" w:rsidRDefault="00C300D2" w:rsidP="00C300D2">
            <w:pPr>
              <w:jc w:val="right"/>
              <w:rPr>
                <w:rFonts w:ascii="Arial" w:hAnsi="Arial" w:cs="Arial"/>
                <w:sz w:val="20"/>
                <w:szCs w:val="20"/>
              </w:rPr>
            </w:pPr>
            <w:r>
              <w:rPr>
                <w:rFonts w:ascii="Arial" w:hAnsi="Arial" w:cs="Arial"/>
                <w:sz w:val="20"/>
                <w:szCs w:val="20"/>
              </w:rPr>
              <w:t xml:space="preserve">К решению сессии </w:t>
            </w:r>
            <w:r w:rsidRPr="00C300D2">
              <w:rPr>
                <w:rFonts w:ascii="Arial" w:hAnsi="Arial" w:cs="Arial"/>
                <w:sz w:val="20"/>
                <w:szCs w:val="20"/>
              </w:rPr>
              <w:t>Сов</w:t>
            </w:r>
            <w:r>
              <w:rPr>
                <w:rFonts w:ascii="Arial" w:hAnsi="Arial" w:cs="Arial"/>
                <w:sz w:val="20"/>
                <w:szCs w:val="20"/>
              </w:rPr>
              <w:t xml:space="preserve">ета депутатов города Куйбышева </w:t>
            </w:r>
            <w:r w:rsidRPr="00C300D2">
              <w:rPr>
                <w:rFonts w:ascii="Arial" w:hAnsi="Arial" w:cs="Arial"/>
                <w:sz w:val="20"/>
                <w:szCs w:val="20"/>
              </w:rPr>
              <w:t>Куйбышевского района</w:t>
            </w:r>
          </w:p>
          <w:p w:rsidR="00C300D2" w:rsidRPr="00C300D2" w:rsidRDefault="00C300D2" w:rsidP="00C300D2">
            <w:pPr>
              <w:jc w:val="right"/>
              <w:rPr>
                <w:rFonts w:ascii="Arial" w:hAnsi="Arial" w:cs="Arial"/>
                <w:sz w:val="20"/>
                <w:szCs w:val="20"/>
              </w:rPr>
            </w:pPr>
            <w:r w:rsidRPr="00C300D2">
              <w:rPr>
                <w:rFonts w:ascii="Arial" w:hAnsi="Arial" w:cs="Arial"/>
                <w:sz w:val="20"/>
                <w:szCs w:val="20"/>
              </w:rPr>
              <w:t xml:space="preserve"> Новосибирской области                                                                      </w:t>
            </w:r>
            <w:proofErr w:type="gramStart"/>
            <w:r w:rsidRPr="00C300D2">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бюджете города Куйбышева </w:t>
            </w:r>
            <w:r w:rsidRPr="00C300D2">
              <w:rPr>
                <w:rFonts w:ascii="Arial" w:hAnsi="Arial" w:cs="Arial"/>
                <w:sz w:val="20"/>
                <w:szCs w:val="20"/>
              </w:rPr>
              <w:t>Куйбышевског</w:t>
            </w:r>
            <w:r>
              <w:rPr>
                <w:rFonts w:ascii="Arial" w:hAnsi="Arial" w:cs="Arial"/>
                <w:sz w:val="20"/>
                <w:szCs w:val="20"/>
              </w:rPr>
              <w:t>о района Новосибирской области</w:t>
            </w:r>
            <w:r w:rsidRPr="00C300D2">
              <w:rPr>
                <w:rFonts w:ascii="Arial" w:hAnsi="Arial" w:cs="Arial"/>
                <w:sz w:val="20"/>
                <w:szCs w:val="20"/>
              </w:rPr>
              <w:t xml:space="preserve"> на</w:t>
            </w:r>
            <w:r>
              <w:rPr>
                <w:rFonts w:ascii="Arial" w:hAnsi="Arial" w:cs="Arial"/>
                <w:sz w:val="20"/>
                <w:szCs w:val="20"/>
              </w:rPr>
              <w:t xml:space="preserve"> </w:t>
            </w:r>
            <w:r w:rsidRPr="00C300D2">
              <w:rPr>
                <w:rFonts w:ascii="Arial" w:hAnsi="Arial" w:cs="Arial"/>
                <w:sz w:val="20"/>
                <w:szCs w:val="20"/>
              </w:rPr>
              <w:t>2022 год и план</w:t>
            </w:r>
            <w:r>
              <w:rPr>
                <w:rFonts w:ascii="Arial" w:hAnsi="Arial" w:cs="Arial"/>
                <w:sz w:val="20"/>
                <w:szCs w:val="20"/>
              </w:rPr>
              <w:t>овый период 2023 и 2024 годов»</w:t>
            </w:r>
          </w:p>
        </w:tc>
      </w:tr>
      <w:tr w:rsidR="00C300D2" w:rsidRPr="00C300D2" w:rsidTr="003C5173">
        <w:trPr>
          <w:trHeight w:val="255"/>
          <w:jc w:val="center"/>
        </w:trPr>
        <w:tc>
          <w:tcPr>
            <w:tcW w:w="5529" w:type="dxa"/>
            <w:tcBorders>
              <w:top w:val="nil"/>
              <w:left w:val="nil"/>
              <w:bottom w:val="nil"/>
              <w:right w:val="nil"/>
            </w:tcBorders>
            <w:shd w:val="clear" w:color="auto" w:fill="auto"/>
            <w:noWrap/>
            <w:vAlign w:val="bottom"/>
            <w:hideMark/>
          </w:tcPr>
          <w:p w:rsidR="00C300D2" w:rsidRPr="00C300D2" w:rsidRDefault="00C300D2" w:rsidP="00C300D2">
            <w:pPr>
              <w:jc w:val="right"/>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65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814"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r>
      <w:tr w:rsidR="00C300D2" w:rsidRPr="00C300D2" w:rsidTr="003C5173">
        <w:trPr>
          <w:trHeight w:val="489"/>
          <w:jc w:val="center"/>
        </w:trPr>
        <w:tc>
          <w:tcPr>
            <w:tcW w:w="14601" w:type="dxa"/>
            <w:gridSpan w:val="8"/>
            <w:tcBorders>
              <w:top w:val="nil"/>
              <w:left w:val="nil"/>
              <w:bottom w:val="nil"/>
              <w:right w:val="nil"/>
            </w:tcBorders>
            <w:shd w:val="clear" w:color="auto" w:fill="auto"/>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xml:space="preserve">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w:t>
            </w:r>
            <w:r>
              <w:rPr>
                <w:rFonts w:ascii="Arial" w:hAnsi="Arial" w:cs="Arial"/>
                <w:b/>
                <w:bCs/>
                <w:sz w:val="20"/>
                <w:szCs w:val="20"/>
              </w:rPr>
              <w:t xml:space="preserve">классификации расходов бюджета на 2022 год и плановый период </w:t>
            </w:r>
            <w:r w:rsidRPr="00C300D2">
              <w:rPr>
                <w:rFonts w:ascii="Arial" w:hAnsi="Arial" w:cs="Arial"/>
                <w:b/>
                <w:bCs/>
                <w:sz w:val="20"/>
                <w:szCs w:val="20"/>
              </w:rPr>
              <w:t>2023</w:t>
            </w:r>
            <w:r>
              <w:rPr>
                <w:rFonts w:ascii="Arial" w:hAnsi="Arial" w:cs="Arial"/>
                <w:b/>
                <w:bCs/>
                <w:sz w:val="20"/>
                <w:szCs w:val="20"/>
              </w:rPr>
              <w:t xml:space="preserve"> </w:t>
            </w:r>
            <w:r w:rsidRPr="00C300D2">
              <w:rPr>
                <w:rFonts w:ascii="Arial" w:hAnsi="Arial" w:cs="Arial"/>
                <w:b/>
                <w:bCs/>
                <w:sz w:val="20"/>
                <w:szCs w:val="20"/>
              </w:rPr>
              <w:t>и 2024 годов</w:t>
            </w:r>
          </w:p>
        </w:tc>
      </w:tr>
      <w:tr w:rsidR="00C300D2" w:rsidRPr="00C300D2" w:rsidTr="003C5173">
        <w:trPr>
          <w:trHeight w:val="255"/>
          <w:jc w:val="center"/>
        </w:trPr>
        <w:tc>
          <w:tcPr>
            <w:tcW w:w="5529" w:type="dxa"/>
            <w:tcBorders>
              <w:top w:val="nil"/>
              <w:left w:val="nil"/>
              <w:bottom w:val="nil"/>
              <w:right w:val="nil"/>
            </w:tcBorders>
            <w:shd w:val="clear" w:color="auto" w:fill="auto"/>
            <w:noWrap/>
            <w:vAlign w:val="bottom"/>
            <w:hideMark/>
          </w:tcPr>
          <w:p w:rsidR="00C300D2" w:rsidRPr="00C300D2" w:rsidRDefault="00C300D2" w:rsidP="00C300D2">
            <w:pPr>
              <w:jc w:val="center"/>
              <w:rPr>
                <w:rFonts w:ascii="Arial" w:hAnsi="Arial" w:cs="Arial"/>
                <w:b/>
                <w:bCs/>
                <w:sz w:val="20"/>
                <w:szCs w:val="20"/>
              </w:rPr>
            </w:pPr>
          </w:p>
        </w:tc>
        <w:tc>
          <w:tcPr>
            <w:tcW w:w="184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65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814"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r>
      <w:tr w:rsidR="00C300D2" w:rsidRPr="00C300D2" w:rsidTr="003C5173">
        <w:trPr>
          <w:trHeight w:val="255"/>
          <w:jc w:val="center"/>
        </w:trPr>
        <w:tc>
          <w:tcPr>
            <w:tcW w:w="5529"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653" w:type="dxa"/>
            <w:tcBorders>
              <w:top w:val="nil"/>
              <w:left w:val="nil"/>
              <w:bottom w:val="single" w:sz="4" w:space="0" w:color="auto"/>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814" w:type="dxa"/>
            <w:tcBorders>
              <w:top w:val="nil"/>
              <w:left w:val="nil"/>
              <w:bottom w:val="single" w:sz="4" w:space="0" w:color="auto"/>
              <w:right w:val="nil"/>
            </w:tcBorders>
            <w:shd w:val="clear" w:color="auto" w:fill="auto"/>
            <w:noWrap/>
            <w:vAlign w:val="bottom"/>
            <w:hideMark/>
          </w:tcPr>
          <w:p w:rsidR="00C300D2" w:rsidRPr="00C300D2" w:rsidRDefault="00C300D2" w:rsidP="00C300D2">
            <w:pPr>
              <w:jc w:val="right"/>
              <w:rPr>
                <w:rFonts w:ascii="Arial" w:hAnsi="Arial" w:cs="Arial"/>
                <w:sz w:val="20"/>
                <w:szCs w:val="20"/>
              </w:rPr>
            </w:pPr>
            <w:r>
              <w:rPr>
                <w:rFonts w:ascii="Arial" w:hAnsi="Arial" w:cs="Arial"/>
                <w:sz w:val="20"/>
                <w:szCs w:val="20"/>
              </w:rPr>
              <w:t>(</w:t>
            </w:r>
            <w:r w:rsidRPr="00C300D2">
              <w:rPr>
                <w:rFonts w:ascii="Arial" w:hAnsi="Arial" w:cs="Arial"/>
                <w:sz w:val="20"/>
                <w:szCs w:val="20"/>
              </w:rPr>
              <w:t>руб.</w:t>
            </w:r>
            <w:r>
              <w:rPr>
                <w:rFonts w:ascii="Arial" w:hAnsi="Arial" w:cs="Arial"/>
                <w:sz w:val="20"/>
                <w:szCs w:val="20"/>
              </w:rPr>
              <w:t>)</w:t>
            </w:r>
          </w:p>
        </w:tc>
      </w:tr>
      <w:tr w:rsidR="00C300D2" w:rsidRPr="00C300D2" w:rsidTr="003C5173">
        <w:trPr>
          <w:trHeight w:val="375"/>
          <w:jc w:val="center"/>
        </w:trPr>
        <w:tc>
          <w:tcPr>
            <w:tcW w:w="552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Наименование</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ЦСР</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ВР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ПР</w:t>
            </w:r>
          </w:p>
        </w:tc>
        <w:tc>
          <w:tcPr>
            <w:tcW w:w="5387"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Сумма</w:t>
            </w:r>
          </w:p>
        </w:tc>
      </w:tr>
      <w:tr w:rsidR="00C300D2" w:rsidRPr="00C300D2" w:rsidTr="003C5173">
        <w:trPr>
          <w:trHeight w:val="360"/>
          <w:jc w:val="center"/>
        </w:trPr>
        <w:tc>
          <w:tcPr>
            <w:tcW w:w="5529"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1653" w:type="dxa"/>
            <w:tcBorders>
              <w:top w:val="nil"/>
              <w:left w:val="nil"/>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2022 год</w:t>
            </w:r>
          </w:p>
        </w:tc>
        <w:tc>
          <w:tcPr>
            <w:tcW w:w="1920" w:type="dxa"/>
            <w:tcBorders>
              <w:top w:val="nil"/>
              <w:left w:val="nil"/>
              <w:bottom w:val="single" w:sz="4" w:space="0" w:color="auto"/>
              <w:right w:val="single" w:sz="4" w:space="0" w:color="auto"/>
            </w:tcBorders>
            <w:shd w:val="clear" w:color="auto" w:fill="auto"/>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2023 год</w:t>
            </w:r>
          </w:p>
        </w:tc>
        <w:tc>
          <w:tcPr>
            <w:tcW w:w="1814" w:type="dxa"/>
            <w:tcBorders>
              <w:top w:val="nil"/>
              <w:left w:val="nil"/>
              <w:bottom w:val="single" w:sz="4" w:space="0" w:color="auto"/>
              <w:right w:val="single" w:sz="4" w:space="0" w:color="auto"/>
            </w:tcBorders>
            <w:shd w:val="clear" w:color="auto" w:fill="auto"/>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2024 год</w:t>
            </w:r>
          </w:p>
        </w:tc>
      </w:tr>
      <w:tr w:rsidR="00C300D2" w:rsidRPr="00C300D2" w:rsidTr="003C5173">
        <w:trPr>
          <w:trHeight w:val="20"/>
          <w:jc w:val="center"/>
        </w:trPr>
        <w:tc>
          <w:tcPr>
            <w:tcW w:w="5529" w:type="dxa"/>
            <w:tcBorders>
              <w:top w:val="single" w:sz="4" w:space="0" w:color="auto"/>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"Патриотическое воспитание граждан Куйбышевского района"</w:t>
            </w:r>
          </w:p>
        </w:tc>
        <w:tc>
          <w:tcPr>
            <w:tcW w:w="1843" w:type="dxa"/>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03.0.00.00000</w:t>
            </w:r>
          </w:p>
        </w:tc>
        <w:tc>
          <w:tcPr>
            <w:tcW w:w="708" w:type="dxa"/>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100 000,00</w:t>
            </w:r>
          </w:p>
        </w:tc>
        <w:tc>
          <w:tcPr>
            <w:tcW w:w="1920" w:type="dxa"/>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Иные закупки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04.0.00.79500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Муниципальная программа "Развитие культуры в Куйбышевском районе"</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25 343 061,96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698 367,44</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698 848,90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7757D8">
              <w:rPr>
                <w:rFonts w:ascii="Arial" w:hAnsi="Arial" w:cs="Arial"/>
                <w:b/>
                <w:bCs/>
                <w:sz w:val="20"/>
                <w:szCs w:val="20"/>
              </w:rPr>
              <w:t>"Культура Новосибирской области</w:t>
            </w:r>
            <w:r w:rsidRPr="00C300D2">
              <w:rPr>
                <w:rFonts w:ascii="Arial" w:hAnsi="Arial" w:cs="Arial"/>
                <w:b/>
                <w:bCs/>
                <w:sz w:val="20"/>
                <w:szCs w:val="20"/>
              </w:rPr>
              <w:t>"</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08.0.00.70660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24 065 400,00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08.0.00.70770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08.0.00.L2992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08.0.00.L2992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08.0.00.L2992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08.0.00.L5190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376 322,08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376 803,54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376 803,54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Иные закупки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08.0.00.L5190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376 803,54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7757D8">
            <w:pPr>
              <w:rPr>
                <w:rFonts w:ascii="Arial" w:hAnsi="Arial" w:cs="Arial"/>
                <w:b/>
                <w:bCs/>
                <w:sz w:val="20"/>
                <w:szCs w:val="20"/>
              </w:rPr>
            </w:pPr>
            <w:proofErr w:type="spellStart"/>
            <w:r w:rsidRPr="00C300D2">
              <w:rPr>
                <w:rFonts w:ascii="Arial" w:hAnsi="Arial" w:cs="Arial"/>
                <w:b/>
                <w:bCs/>
                <w:sz w:val="20"/>
                <w:szCs w:val="20"/>
              </w:rPr>
              <w:lastRenderedPageBreak/>
              <w:t>Софинансирование</w:t>
            </w:r>
            <w:proofErr w:type="spellEnd"/>
            <w:r w:rsidRPr="00C300D2">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08.0.00.S0660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491 130,61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08.0.00.S0770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6 441,00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6 441,00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08.0.00.S0770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автомобильных дорог местного</w:t>
            </w:r>
            <w:r w:rsidR="007757D8">
              <w:rPr>
                <w:rFonts w:ascii="Arial" w:hAnsi="Arial" w:cs="Arial"/>
                <w:b/>
                <w:bCs/>
                <w:sz w:val="20"/>
                <w:szCs w:val="20"/>
              </w:rPr>
              <w:t xml:space="preserve"> значения в Куйбышевском районе</w:t>
            </w:r>
            <w:r w:rsidRPr="00C300D2">
              <w:rPr>
                <w:rFonts w:ascii="Arial" w:hAnsi="Arial" w:cs="Arial"/>
                <w:b/>
                <w:bCs/>
                <w:sz w:val="20"/>
                <w:szCs w:val="20"/>
              </w:rPr>
              <w:t>"</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41 516 379,60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w:t>
            </w:r>
            <w:r w:rsidRPr="00C300D2">
              <w:rPr>
                <w:rFonts w:ascii="Arial" w:hAnsi="Arial" w:cs="Arial"/>
                <w:b/>
                <w:bCs/>
                <w:sz w:val="20"/>
                <w:szCs w:val="20"/>
              </w:rPr>
              <w:lastRenderedPageBreak/>
              <w:t>регионального, межмуниципального и местного значения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10.0.00.70760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10.0.00.70760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10.0.00.70760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государственной п</w:t>
            </w:r>
            <w:r>
              <w:rPr>
                <w:rFonts w:ascii="Arial" w:hAnsi="Arial" w:cs="Arial"/>
                <w:b/>
                <w:bCs/>
                <w:sz w:val="20"/>
                <w:szCs w:val="20"/>
              </w:rPr>
              <w:t xml:space="preserve">рограммы Новосибирской области </w:t>
            </w:r>
            <w:r w:rsidRPr="00C300D2">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10.0.00.S0760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10.0.00.S0760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10.0.00.S0760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55 415 588,50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11.0.00.70740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11.0.00.70750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w:t>
            </w:r>
            <w:r w:rsidRPr="00C300D2">
              <w:rPr>
                <w:rFonts w:ascii="Arial" w:hAnsi="Arial" w:cs="Arial"/>
                <w:b/>
                <w:bCs/>
                <w:sz w:val="20"/>
                <w:szCs w:val="20"/>
              </w:rPr>
              <w:lastRenderedPageBreak/>
              <w:t>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11.0.00.S0740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11.0.00.S0750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14.0.00.79570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42 730,00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16.0.00.00000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Муниципальная программа "Жилищно-коммунальное хозяйство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43 510 516,85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Подпрограмма "Благоустройство территории населённых пунктов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23 879 172,98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Региональный проект "Формирование комфортной городской среды"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23 879 172,98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17.2.F2.55551</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17.2.F2.55551</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17.2.F2.55551</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17.2.F2.55552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9 765 396,08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Подпрограмма "Безопасность жилищно-коммунального хозяйства Куйбышевского района"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19 631 343,87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17.3.00.70490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3C5173" w:rsidRDefault="00C300D2" w:rsidP="00C300D2">
            <w:pPr>
              <w:jc w:val="center"/>
              <w:rPr>
                <w:rFonts w:ascii="Arial" w:hAnsi="Arial" w:cs="Arial"/>
                <w:b/>
                <w:bCs/>
                <w:sz w:val="20"/>
                <w:szCs w:val="20"/>
              </w:rPr>
            </w:pPr>
            <w:r w:rsidRPr="00C300D2">
              <w:rPr>
                <w:rFonts w:ascii="Arial" w:hAnsi="Arial" w:cs="Arial"/>
                <w:b/>
                <w:bCs/>
                <w:sz w:val="20"/>
                <w:szCs w:val="20"/>
              </w:rPr>
              <w:t>17.3.00.70600</w:t>
            </w:r>
          </w:p>
          <w:p w:rsidR="003C5173" w:rsidRPr="003C5173" w:rsidRDefault="003C5173" w:rsidP="003C5173">
            <w:pPr>
              <w:rPr>
                <w:rFonts w:ascii="Arial" w:hAnsi="Arial" w:cs="Arial"/>
                <w:sz w:val="20"/>
                <w:szCs w:val="20"/>
              </w:rPr>
            </w:pPr>
          </w:p>
          <w:p w:rsidR="003C5173" w:rsidRDefault="003C5173" w:rsidP="003C5173">
            <w:pPr>
              <w:rPr>
                <w:rFonts w:ascii="Arial" w:hAnsi="Arial" w:cs="Arial"/>
                <w:sz w:val="20"/>
                <w:szCs w:val="20"/>
              </w:rPr>
            </w:pPr>
          </w:p>
          <w:p w:rsidR="003C5173" w:rsidRPr="003C5173" w:rsidRDefault="003C5173" w:rsidP="003C5173">
            <w:pPr>
              <w:rPr>
                <w:rFonts w:ascii="Arial" w:hAnsi="Arial" w:cs="Arial"/>
                <w:sz w:val="20"/>
                <w:szCs w:val="20"/>
              </w:rPr>
            </w:pPr>
          </w:p>
          <w:p w:rsidR="003C5173" w:rsidRPr="003C5173" w:rsidRDefault="003C5173" w:rsidP="003C5173">
            <w:pPr>
              <w:rPr>
                <w:rFonts w:ascii="Arial" w:hAnsi="Arial" w:cs="Arial"/>
                <w:sz w:val="20"/>
                <w:szCs w:val="20"/>
              </w:rPr>
            </w:pPr>
          </w:p>
          <w:p w:rsidR="003C5173" w:rsidRDefault="003C5173" w:rsidP="003C5173">
            <w:pPr>
              <w:rPr>
                <w:rFonts w:ascii="Arial" w:hAnsi="Arial" w:cs="Arial"/>
                <w:sz w:val="20"/>
                <w:szCs w:val="20"/>
              </w:rPr>
            </w:pPr>
          </w:p>
          <w:p w:rsidR="00C300D2" w:rsidRPr="003C5173" w:rsidRDefault="00C300D2" w:rsidP="003C5173">
            <w:pPr>
              <w:rPr>
                <w:rFonts w:ascii="Arial" w:hAnsi="Arial" w:cs="Arial"/>
                <w:sz w:val="20"/>
                <w:szCs w:val="20"/>
              </w:rPr>
            </w:pP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17.3.00.70600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17.3.00.70600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17.3.00.S0490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17.3.00.S0490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17.3.00.S0600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17.3.00.S0600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17.3.00.S0600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Муниципальная программа "Обеспечение </w:t>
            </w:r>
            <w:r w:rsidRPr="00C300D2">
              <w:rPr>
                <w:rFonts w:ascii="Arial" w:hAnsi="Arial" w:cs="Arial"/>
                <w:b/>
                <w:bCs/>
                <w:sz w:val="20"/>
                <w:szCs w:val="20"/>
              </w:rPr>
              <w:lastRenderedPageBreak/>
              <w:t>первичных мер пожарной безопасности"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21.0.00.00000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Муниципальная программа "Обеспечение первичных мер пожарной безопасности"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21.0.00.79500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360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22.0.00.00000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22.0.00.79500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22.0.00.79500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22.0.00.79500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23.0.00.00000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23.0.00.79500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и поддержка ТОС на территории г. Куйбышева"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26.0.00.00000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208 658,00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и поддержка ТОС на территории г. Куйбышева"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208 658,00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116 625,00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136 967,00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130 967,00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116 625,00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136 967,00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130 967,00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92 033,00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113 033,00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119 033,00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360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92 033,00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113 033,00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119 033,00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28.0.00.00000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28.0.00.79500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28.0.00.79500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28.0.00.79500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15 541 617,38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15 362 330,00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32.0.00.71100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15 208 707,00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Закупка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32.0.00.71100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32.0.00.71100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32.0.00.S1100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153 623,00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32.0.00.S1100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153 623,00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32.0.00.S1100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153 623,00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304 770 038,77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200 160 742,62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180 861 301,10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Высшее должностное лицо органа местного самоуправления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функций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40 338 122,63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33 890 868,13</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34 657 732,13</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33 866 575,41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29 550 618,86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33 798 968,37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33 866 575,41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29 550 618,86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33 798 968,37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6 287 354,88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4 340 249,27</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858 763,76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6 287 354,88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4 340 249,27</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858 763,76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9 668,00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9 668,00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проведение выборов в представительные органы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99.0.00.01520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99.0.00.01520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Специальные расходы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99.0.00.01520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880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99.0.00.01610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государственных функций, связанных с общегосударственным управлением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4 687 293,97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1 419 564,00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252 964,00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4 266 929,11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1 419 564,00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252 964,00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4 266 929,11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1 419 564,00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252 964,00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420 364,86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Исполнение судебных актов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830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225 902,56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194 462,30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Резервные фонды местного бюджета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3 027 300,00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Резервные средства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870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Содержание аппарата управления представительного органа местного самоуправления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99.0.00.01990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99.0.00.01990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99.0.00.01990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Расходы на обеспечение деятельности (оказание услуг) единой диспетчерской службы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99.0.00.03190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99.0.00.03190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99.0.00.03190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Председатель законодательного (представительного) органа муниципальной власти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Содержание автомобильных дорог и дорожных сооружений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9 254 300,00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9 757 250,00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9 254 300,00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9 757 250,00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9 254 300,00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9 757 250,00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реализацию водохозяйственных и </w:t>
            </w:r>
            <w:proofErr w:type="spellStart"/>
            <w:r w:rsidRPr="00C300D2">
              <w:rPr>
                <w:rFonts w:ascii="Arial" w:hAnsi="Arial" w:cs="Arial"/>
                <w:b/>
                <w:bCs/>
                <w:sz w:val="20"/>
                <w:szCs w:val="20"/>
              </w:rPr>
              <w:t>водоохранных</w:t>
            </w:r>
            <w:proofErr w:type="spellEnd"/>
            <w:r w:rsidRPr="00C300D2">
              <w:rPr>
                <w:rFonts w:ascii="Arial" w:hAnsi="Arial" w:cs="Arial"/>
                <w:b/>
                <w:bCs/>
                <w:sz w:val="20"/>
                <w:szCs w:val="20"/>
              </w:rPr>
              <w:t xml:space="preserve"> мероприятий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99.0.00.04460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99.0.00.04460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99.0.00.04460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Капитальный ремонт муниципального жилого фонда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Мероприятия в области жилищного хозяйства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Закупка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99.0.00.05120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43 811 712,68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37 002 388,35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33 824 234,56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21 762 821,14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31 206 905,47</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32 616 613,93</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21 762 821,14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31 206 905,47</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32 616 613,93</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15 212 891,79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5 795 482,88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1 207 620,63</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15 212 891,79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5 795 482,88</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1 207 620,63</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6 831 312,85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6 831 312,85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Мероприятия в области коммунального хозяйства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3 957 921,19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2 176 124,80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219 147,63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876 590,51</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219 147,63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876 590,51</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1 878 960,30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1 299 534,29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межбюджетные трансферты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1 878 960,30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1 299 534,29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1 768 985,26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1 768 985,26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уличное освещение в границах поселения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6 154 135,73</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5 077 699,19</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6 154 135,73</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5 077 699,19</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6 154 135,73</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5 077 699,19</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озеленение в границах поселения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99.0.00.05330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174 727,92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174 727,92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174 727,92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Прочие мероприятия по благоустройству поселений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1 289 536,00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1 289 536,00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99.0.00.05350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1 289 536,00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14 543 724,23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12 088 406,46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11 588 406,46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11 591 341,05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10 692 144,42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10 817 790,46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11 591 341,05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10 692 144,42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10 817 790,46</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2 884 027,65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1 396 262,04</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770 616,00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2 884 027,65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1 396 262,04</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770 616,00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1 774,35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1 774,35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66 581,18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66 581,18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w:t>
            </w:r>
            <w:r w:rsidRPr="00C300D2">
              <w:rPr>
                <w:rFonts w:ascii="Arial" w:hAnsi="Arial" w:cs="Arial"/>
                <w:b/>
                <w:bCs/>
                <w:sz w:val="20"/>
                <w:szCs w:val="20"/>
              </w:rPr>
              <w:lastRenderedPageBreak/>
              <w:t xml:space="preserve">услуг) муниципальных учреждений культуры и мероприятий в сфере культуры и кинематографии </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99.0.00.08190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22 528 716,32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19 832 753,34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22 528 716,32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19 832 753,34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22 528 716,32</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19 832 753,34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11 380 258,42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8 439 364,45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8 159 364,45</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7 471 763,97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7 362 594,89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7 467 209,57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7 471 763,97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7 362 594,89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7 467 209,57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3 883 659,68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1 076 769,56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692 154,88</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3 883 659,68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1 076 769,56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692 154,88</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24 834,77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24 834,77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библиотек</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18 556 016,17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16 322 649,55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16 024 178,19</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15 496 301,25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15 203 626,66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15 467 791,25</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15 496 301,25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15 203 626,66</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15 467 791,25</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2 974 356,54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1 119 022,89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556 386,94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2 974 356,54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1 119 022,89</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556 386,94</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2 382,72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2 382,72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82 975,66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82 975,66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Выплата муниципальной социальной доплаты к пенсии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Публичные нормативные социальные выплаты </w:t>
            </w:r>
            <w:r w:rsidRPr="00C300D2">
              <w:rPr>
                <w:rFonts w:ascii="Arial" w:hAnsi="Arial" w:cs="Arial"/>
                <w:sz w:val="20"/>
                <w:szCs w:val="20"/>
              </w:rPr>
              <w:lastRenderedPageBreak/>
              <w:t>гражданам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99.0.00.10100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Денежная выплата почетным гражданам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Публичные нормативные выплаты гражданам несоциального характера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99.0.00.10400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330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Публичные нормативные выплаты гражданам несоциального характера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99.0.00.10500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330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центров спортивной подготовки</w:t>
            </w:r>
            <w:r w:rsidR="007757D8">
              <w:rPr>
                <w:rFonts w:ascii="Arial" w:hAnsi="Arial" w:cs="Arial"/>
                <w:b/>
                <w:bCs/>
                <w:sz w:val="20"/>
                <w:szCs w:val="20"/>
              </w:rPr>
              <w:t xml:space="preserve"> </w:t>
            </w:r>
            <w:r w:rsidRPr="00C300D2">
              <w:rPr>
                <w:rFonts w:ascii="Arial" w:hAnsi="Arial" w:cs="Arial"/>
                <w:b/>
                <w:bCs/>
                <w:sz w:val="20"/>
                <w:szCs w:val="20"/>
              </w:rPr>
              <w:t>(сборных команд)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99.0.00.11190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99.0.00.11190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99.0.00.11190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Процентные платежи по муниципальному долгу местного бюджета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99.0.00.13010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7 506,85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3 497,27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Обслуживание государственного (муниципального) долга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99.0.00.13010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700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7 506,85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3 497,27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Обслуживание муниципального долга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99.0.00.13010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730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7 506,85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3 497,27</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99.0.00.20540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99.0.00.20540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99.0.00.20540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Иные закупки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99.0.00.70190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управлению дорожным хозяйством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553D8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w:t>
            </w:r>
            <w:r w:rsidR="007757D8">
              <w:rPr>
                <w:rFonts w:ascii="Arial" w:hAnsi="Arial" w:cs="Arial"/>
                <w:b/>
                <w:bCs/>
                <w:sz w:val="20"/>
                <w:szCs w:val="20"/>
              </w:rPr>
              <w:t>восибирской области "Управление</w:t>
            </w:r>
            <w:r w:rsidRPr="00C300D2">
              <w:rPr>
                <w:rFonts w:ascii="Arial" w:hAnsi="Arial" w:cs="Arial"/>
                <w:b/>
                <w:bCs/>
                <w:sz w:val="20"/>
                <w:szCs w:val="20"/>
              </w:rPr>
              <w:t xml:space="preserve"> финансами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64 981 956,89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Расходы на выплаты персоналу в целях обеспечения выполнения функций государственными </w:t>
            </w:r>
            <w:r w:rsidRPr="00C300D2">
              <w:rPr>
                <w:rFonts w:ascii="Arial" w:hAnsi="Arial" w:cs="Arial"/>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28 060 494,14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17 252 552,71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2 052 728,57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3 187 443,11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269 700,73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5 298 069,02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5 851 322,00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1 892 600,00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2 629 092,80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138 398,40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1 191 230,80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31 070 140,75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18 236 806,89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12 833 333,86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Оплата труда председателя представительного органа местного самоуправления</w:t>
            </w:r>
            <w:r w:rsidR="00553D8E">
              <w:rPr>
                <w:rFonts w:ascii="Arial" w:hAnsi="Arial" w:cs="Arial"/>
                <w:b/>
                <w:bCs/>
                <w:sz w:val="20"/>
                <w:szCs w:val="20"/>
              </w:rPr>
              <w:t xml:space="preserve"> в рамках </w:t>
            </w:r>
            <w:r w:rsidRPr="00C300D2">
              <w:rPr>
                <w:rFonts w:ascii="Arial" w:hAnsi="Arial" w:cs="Arial"/>
                <w:b/>
                <w:bCs/>
                <w:sz w:val="20"/>
                <w:szCs w:val="20"/>
              </w:rPr>
              <w:t>государственной программы Но</w:t>
            </w:r>
            <w:r w:rsidR="007757D8">
              <w:rPr>
                <w:rFonts w:ascii="Arial" w:hAnsi="Arial" w:cs="Arial"/>
                <w:b/>
                <w:bCs/>
                <w:sz w:val="20"/>
                <w:szCs w:val="20"/>
              </w:rPr>
              <w:t>восибирской области "Управление</w:t>
            </w:r>
            <w:r w:rsidRPr="00C300D2">
              <w:rPr>
                <w:rFonts w:ascii="Arial" w:hAnsi="Arial" w:cs="Arial"/>
                <w:b/>
                <w:bCs/>
                <w:sz w:val="20"/>
                <w:szCs w:val="20"/>
              </w:rPr>
              <w:t xml:space="preserve"> финансами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99.0.00.70512</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w:t>
            </w:r>
            <w:r w:rsidRPr="00C300D2">
              <w:rPr>
                <w:rFonts w:ascii="Arial" w:hAnsi="Arial" w:cs="Arial"/>
                <w:b/>
                <w:bCs/>
                <w:sz w:val="20"/>
                <w:szCs w:val="20"/>
              </w:rPr>
              <w:lastRenderedPageBreak/>
              <w:t>рамках государственной программы Новосибирской области "Управление финансами в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99.0.00.S0240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99.0.00.S0240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управлению дорожным хозяйством</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99.0.00.S0320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99.0.00.S0370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2 020,20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2 020,20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из местного бюджета, программ по переселению граждан из аварийного жилищного фонда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99.0.00.S3380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1 596 806,85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1 543 856,00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1 543 856,00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52 950,85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Исполнение судебных актов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830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52 950,85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99.0.A1.00000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99.0.A1.54540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99.0.A1.54540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99.0.A1.54540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12 483 880,65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12 320 047,55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99.0.F3.67483</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2 057 613,60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99.0.F3.67483</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2 057 613,60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99.0.F3.67483</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2 057 613,60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99.0.F3.67484</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10 262 433,95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99.0.F3.67484</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10 262 433,95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99.0.F3.67484</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10 262 433,95</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99.0.F3.6748S</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99.0.F3.6748S</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99.0.F3.6748S</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Условно утвержденные расходы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99.9.00.00000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4 459 142,50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9 049 957,50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Условно утвержденные расходы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99.9.00.00000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900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4 459 142,50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9 049 957,50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Условно утвержденные расходы</w:t>
            </w:r>
          </w:p>
        </w:tc>
        <w:tc>
          <w:tcPr>
            <w:tcW w:w="184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99.9.00.00000</w:t>
            </w:r>
          </w:p>
        </w:tc>
        <w:tc>
          <w:tcPr>
            <w:tcW w:w="708"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5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4 459 142,50</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9 049 957,50</w:t>
            </w:r>
          </w:p>
        </w:tc>
      </w:tr>
      <w:tr w:rsidR="00C300D2" w:rsidRPr="00C300D2" w:rsidTr="003C5173">
        <w:trPr>
          <w:trHeight w:val="20"/>
          <w:jc w:val="center"/>
        </w:trPr>
        <w:tc>
          <w:tcPr>
            <w:tcW w:w="5529"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Итого расходов</w:t>
            </w:r>
          </w:p>
        </w:tc>
        <w:tc>
          <w:tcPr>
            <w:tcW w:w="1843" w:type="dxa"/>
            <w:tcBorders>
              <w:top w:val="nil"/>
              <w:left w:val="nil"/>
              <w:bottom w:val="single" w:sz="4" w:space="0" w:color="auto"/>
              <w:right w:val="single" w:sz="4" w:space="0" w:color="auto"/>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1653"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487 631 192,11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227 371 836,14</w:t>
            </w:r>
          </w:p>
        </w:tc>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182 945 150,00</w:t>
            </w:r>
          </w:p>
        </w:tc>
      </w:tr>
    </w:tbl>
    <w:p w:rsidR="00C441EF" w:rsidRDefault="00C441EF" w:rsidP="00C441EF">
      <w:pPr>
        <w:rPr>
          <w:rFonts w:ascii="Arial" w:hAnsi="Arial" w:cs="Arial"/>
          <w:sz w:val="20"/>
          <w:szCs w:val="20"/>
        </w:rPr>
      </w:pPr>
    </w:p>
    <w:tbl>
      <w:tblPr>
        <w:tblW w:w="15800" w:type="dxa"/>
        <w:jc w:val="center"/>
        <w:tblLook w:val="04A0" w:firstRow="1" w:lastRow="0" w:firstColumn="1" w:lastColumn="0" w:noHBand="0" w:noVBand="1"/>
      </w:tblPr>
      <w:tblGrid>
        <w:gridCol w:w="5293"/>
        <w:gridCol w:w="734"/>
        <w:gridCol w:w="700"/>
        <w:gridCol w:w="580"/>
        <w:gridCol w:w="2180"/>
        <w:gridCol w:w="620"/>
        <w:gridCol w:w="1920"/>
        <w:gridCol w:w="1920"/>
        <w:gridCol w:w="1920"/>
      </w:tblGrid>
      <w:tr w:rsidR="00C300D2" w:rsidRPr="00C300D2" w:rsidTr="003C5173">
        <w:trPr>
          <w:trHeight w:val="1899"/>
          <w:jc w:val="center"/>
        </w:trPr>
        <w:tc>
          <w:tcPr>
            <w:tcW w:w="5293" w:type="dxa"/>
            <w:tcBorders>
              <w:top w:val="nil"/>
              <w:left w:val="nil"/>
              <w:bottom w:val="nil"/>
              <w:right w:val="nil"/>
            </w:tcBorders>
            <w:shd w:val="clear" w:color="auto" w:fill="auto"/>
            <w:noWrap/>
            <w:vAlign w:val="bottom"/>
            <w:hideMark/>
          </w:tcPr>
          <w:p w:rsidR="00C300D2" w:rsidRPr="00C300D2" w:rsidRDefault="00C300D2" w:rsidP="00C300D2">
            <w:pPr>
              <w:jc w:val="right"/>
              <w:rPr>
                <w:rFonts w:ascii="Arial" w:hAnsi="Arial" w:cs="Arial"/>
                <w:sz w:val="20"/>
                <w:szCs w:val="20"/>
              </w:rPr>
            </w:pPr>
          </w:p>
        </w:tc>
        <w:tc>
          <w:tcPr>
            <w:tcW w:w="6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3840" w:type="dxa"/>
            <w:gridSpan w:val="2"/>
            <w:tcBorders>
              <w:top w:val="nil"/>
              <w:left w:val="nil"/>
              <w:bottom w:val="nil"/>
              <w:right w:val="nil"/>
            </w:tcBorders>
            <w:shd w:val="clear" w:color="auto" w:fill="auto"/>
            <w:vAlign w:val="center"/>
            <w:hideMark/>
          </w:tcPr>
          <w:p w:rsidR="00C300D2" w:rsidRDefault="00C300D2" w:rsidP="00C300D2">
            <w:pPr>
              <w:jc w:val="right"/>
              <w:rPr>
                <w:rFonts w:ascii="Arial" w:hAnsi="Arial" w:cs="Arial"/>
                <w:sz w:val="20"/>
                <w:szCs w:val="20"/>
              </w:rPr>
            </w:pPr>
            <w:r>
              <w:rPr>
                <w:rFonts w:ascii="Arial" w:hAnsi="Arial" w:cs="Arial"/>
                <w:sz w:val="20"/>
                <w:szCs w:val="20"/>
              </w:rPr>
              <w:t>Приложение 4</w:t>
            </w:r>
          </w:p>
          <w:p w:rsidR="00C300D2" w:rsidRPr="00C300D2" w:rsidRDefault="00C300D2" w:rsidP="00C300D2">
            <w:pPr>
              <w:jc w:val="right"/>
              <w:rPr>
                <w:rFonts w:ascii="Arial" w:hAnsi="Arial" w:cs="Arial"/>
                <w:sz w:val="20"/>
                <w:szCs w:val="20"/>
              </w:rPr>
            </w:pPr>
            <w:r>
              <w:rPr>
                <w:rFonts w:ascii="Arial" w:hAnsi="Arial" w:cs="Arial"/>
                <w:sz w:val="20"/>
                <w:szCs w:val="20"/>
              </w:rPr>
              <w:t xml:space="preserve">К решению сессии </w:t>
            </w:r>
            <w:r w:rsidRPr="00C300D2">
              <w:rPr>
                <w:rFonts w:ascii="Arial" w:hAnsi="Arial" w:cs="Arial"/>
                <w:sz w:val="20"/>
                <w:szCs w:val="20"/>
              </w:rPr>
              <w:t>Сов</w:t>
            </w:r>
            <w:r>
              <w:rPr>
                <w:rFonts w:ascii="Arial" w:hAnsi="Arial" w:cs="Arial"/>
                <w:sz w:val="20"/>
                <w:szCs w:val="20"/>
              </w:rPr>
              <w:t xml:space="preserve">ета депутатов города Куйбышева </w:t>
            </w:r>
            <w:r w:rsidRPr="00C300D2">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бюджете </w:t>
            </w:r>
            <w:r w:rsidRPr="00C300D2">
              <w:rPr>
                <w:rFonts w:ascii="Arial" w:hAnsi="Arial" w:cs="Arial"/>
                <w:sz w:val="20"/>
                <w:szCs w:val="20"/>
              </w:rPr>
              <w:t>города Куйбышева  Куйбышевского района Н</w:t>
            </w:r>
            <w:r>
              <w:rPr>
                <w:rFonts w:ascii="Arial" w:hAnsi="Arial" w:cs="Arial"/>
                <w:sz w:val="20"/>
                <w:szCs w:val="20"/>
              </w:rPr>
              <w:t xml:space="preserve">овосибирской области на 2022 </w:t>
            </w:r>
            <w:r w:rsidRPr="00C300D2">
              <w:rPr>
                <w:rFonts w:ascii="Arial" w:hAnsi="Arial" w:cs="Arial"/>
                <w:sz w:val="20"/>
                <w:szCs w:val="20"/>
              </w:rPr>
              <w:t>год и плановый перио</w:t>
            </w:r>
            <w:r>
              <w:rPr>
                <w:rFonts w:ascii="Arial" w:hAnsi="Arial" w:cs="Arial"/>
                <w:sz w:val="20"/>
                <w:szCs w:val="20"/>
              </w:rPr>
              <w:t xml:space="preserve">д 2023 и 2024 </w:t>
            </w:r>
            <w:r w:rsidRPr="00C300D2">
              <w:rPr>
                <w:rFonts w:ascii="Arial" w:hAnsi="Arial" w:cs="Arial"/>
                <w:sz w:val="20"/>
                <w:szCs w:val="20"/>
              </w:rPr>
              <w:t>годов</w:t>
            </w:r>
            <w:r>
              <w:rPr>
                <w:rFonts w:ascii="Arial" w:hAnsi="Arial" w:cs="Arial"/>
                <w:sz w:val="20"/>
                <w:szCs w:val="20"/>
              </w:rPr>
              <w:t>»</w:t>
            </w:r>
          </w:p>
        </w:tc>
      </w:tr>
      <w:tr w:rsidR="00C300D2" w:rsidRPr="00C300D2" w:rsidTr="003C5173">
        <w:trPr>
          <w:trHeight w:val="180"/>
          <w:jc w:val="center"/>
        </w:trPr>
        <w:tc>
          <w:tcPr>
            <w:tcW w:w="5293" w:type="dxa"/>
            <w:tcBorders>
              <w:top w:val="nil"/>
              <w:left w:val="nil"/>
              <w:bottom w:val="nil"/>
              <w:right w:val="nil"/>
            </w:tcBorders>
            <w:shd w:val="clear" w:color="auto" w:fill="auto"/>
            <w:noWrap/>
            <w:vAlign w:val="bottom"/>
            <w:hideMark/>
          </w:tcPr>
          <w:p w:rsidR="00C300D2" w:rsidRPr="00C300D2" w:rsidRDefault="00C300D2" w:rsidP="00C300D2">
            <w:pPr>
              <w:jc w:val="right"/>
              <w:rPr>
                <w:rFonts w:ascii="Arial" w:hAnsi="Arial" w:cs="Arial"/>
                <w:sz w:val="20"/>
                <w:szCs w:val="20"/>
              </w:rPr>
            </w:pPr>
          </w:p>
        </w:tc>
        <w:tc>
          <w:tcPr>
            <w:tcW w:w="6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r>
      <w:tr w:rsidR="00C300D2" w:rsidRPr="00C300D2" w:rsidTr="007757D8">
        <w:trPr>
          <w:trHeight w:val="183"/>
          <w:jc w:val="center"/>
        </w:trPr>
        <w:tc>
          <w:tcPr>
            <w:tcW w:w="15800" w:type="dxa"/>
            <w:gridSpan w:val="9"/>
            <w:tcBorders>
              <w:top w:val="nil"/>
              <w:left w:val="nil"/>
              <w:bottom w:val="nil"/>
              <w:right w:val="nil"/>
            </w:tcBorders>
            <w:shd w:val="clear" w:color="auto" w:fill="auto"/>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В</w:t>
            </w:r>
            <w:r>
              <w:rPr>
                <w:rFonts w:ascii="Arial" w:hAnsi="Arial" w:cs="Arial"/>
                <w:b/>
                <w:bCs/>
                <w:sz w:val="20"/>
                <w:szCs w:val="20"/>
              </w:rPr>
              <w:t>едомственная структура расходов</w:t>
            </w:r>
            <w:r w:rsidRPr="00C300D2">
              <w:rPr>
                <w:rFonts w:ascii="Arial" w:hAnsi="Arial" w:cs="Arial"/>
                <w:b/>
                <w:bCs/>
                <w:sz w:val="20"/>
                <w:szCs w:val="20"/>
              </w:rPr>
              <w:t xml:space="preserve"> бюджета города</w:t>
            </w:r>
            <w:r>
              <w:rPr>
                <w:rFonts w:ascii="Arial" w:hAnsi="Arial" w:cs="Arial"/>
                <w:b/>
                <w:bCs/>
                <w:sz w:val="20"/>
                <w:szCs w:val="20"/>
              </w:rPr>
              <w:t xml:space="preserve"> на</w:t>
            </w:r>
            <w:r w:rsidRPr="00C300D2">
              <w:rPr>
                <w:rFonts w:ascii="Arial" w:hAnsi="Arial" w:cs="Arial"/>
                <w:b/>
                <w:bCs/>
                <w:sz w:val="20"/>
                <w:szCs w:val="20"/>
              </w:rPr>
              <w:t xml:space="preserve"> 2</w:t>
            </w:r>
            <w:r>
              <w:rPr>
                <w:rFonts w:ascii="Arial" w:hAnsi="Arial" w:cs="Arial"/>
                <w:b/>
                <w:bCs/>
                <w:sz w:val="20"/>
                <w:szCs w:val="20"/>
              </w:rPr>
              <w:t>022 год и плановый период 2023 и 2024</w:t>
            </w:r>
            <w:r w:rsidRPr="00C300D2">
              <w:rPr>
                <w:rFonts w:ascii="Arial" w:hAnsi="Arial" w:cs="Arial"/>
                <w:b/>
                <w:bCs/>
                <w:sz w:val="20"/>
                <w:szCs w:val="20"/>
              </w:rPr>
              <w:t xml:space="preserve"> годов</w:t>
            </w:r>
          </w:p>
        </w:tc>
      </w:tr>
      <w:tr w:rsidR="00C300D2" w:rsidRPr="00C300D2" w:rsidTr="003C5173">
        <w:trPr>
          <w:trHeight w:val="68"/>
          <w:jc w:val="center"/>
        </w:trPr>
        <w:tc>
          <w:tcPr>
            <w:tcW w:w="5293" w:type="dxa"/>
            <w:tcBorders>
              <w:top w:val="nil"/>
              <w:left w:val="nil"/>
              <w:bottom w:val="nil"/>
              <w:right w:val="nil"/>
            </w:tcBorders>
            <w:shd w:val="clear" w:color="auto" w:fill="auto"/>
            <w:noWrap/>
            <w:vAlign w:val="bottom"/>
            <w:hideMark/>
          </w:tcPr>
          <w:p w:rsidR="00C300D2" w:rsidRPr="00C300D2" w:rsidRDefault="00C300D2" w:rsidP="00C300D2">
            <w:pPr>
              <w:jc w:val="center"/>
              <w:rPr>
                <w:rFonts w:ascii="Arial" w:hAnsi="Arial" w:cs="Arial"/>
                <w:b/>
                <w:bCs/>
                <w:sz w:val="20"/>
                <w:szCs w:val="20"/>
              </w:rPr>
            </w:pPr>
          </w:p>
        </w:tc>
        <w:tc>
          <w:tcPr>
            <w:tcW w:w="6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r>
      <w:tr w:rsidR="00C300D2" w:rsidRPr="00C300D2" w:rsidTr="003C5173">
        <w:trPr>
          <w:trHeight w:val="255"/>
          <w:jc w:val="center"/>
        </w:trPr>
        <w:tc>
          <w:tcPr>
            <w:tcW w:w="5293"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667"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218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nil"/>
              <w:right w:val="nil"/>
            </w:tcBorders>
            <w:shd w:val="clear" w:color="auto" w:fill="auto"/>
            <w:noWrap/>
            <w:vAlign w:val="bottom"/>
            <w:hideMark/>
          </w:tcPr>
          <w:p w:rsidR="00C300D2" w:rsidRPr="00C300D2" w:rsidRDefault="00C300D2" w:rsidP="00C300D2">
            <w:pPr>
              <w:rPr>
                <w:rFonts w:ascii="Arial" w:hAnsi="Arial" w:cs="Arial"/>
                <w:sz w:val="20"/>
                <w:szCs w:val="20"/>
              </w:rPr>
            </w:pPr>
          </w:p>
        </w:tc>
        <w:tc>
          <w:tcPr>
            <w:tcW w:w="1920" w:type="dxa"/>
            <w:tcBorders>
              <w:top w:val="nil"/>
              <w:left w:val="nil"/>
              <w:bottom w:val="single" w:sz="4" w:space="0" w:color="auto"/>
              <w:right w:val="nil"/>
            </w:tcBorders>
            <w:shd w:val="clear" w:color="auto" w:fill="auto"/>
            <w:noWrap/>
            <w:vAlign w:val="bottom"/>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 </w:t>
            </w:r>
          </w:p>
        </w:tc>
        <w:tc>
          <w:tcPr>
            <w:tcW w:w="1920" w:type="dxa"/>
            <w:tcBorders>
              <w:top w:val="nil"/>
              <w:left w:val="nil"/>
              <w:bottom w:val="single" w:sz="4" w:space="0" w:color="auto"/>
              <w:right w:val="nil"/>
            </w:tcBorders>
            <w:shd w:val="clear" w:color="auto" w:fill="auto"/>
            <w:noWrap/>
            <w:vAlign w:val="bottom"/>
            <w:hideMark/>
          </w:tcPr>
          <w:p w:rsidR="00C300D2" w:rsidRPr="00C300D2" w:rsidRDefault="00C300D2" w:rsidP="00C300D2">
            <w:pPr>
              <w:jc w:val="right"/>
              <w:rPr>
                <w:rFonts w:ascii="Arial" w:hAnsi="Arial" w:cs="Arial"/>
                <w:sz w:val="20"/>
                <w:szCs w:val="20"/>
              </w:rPr>
            </w:pPr>
            <w:r>
              <w:rPr>
                <w:rFonts w:ascii="Arial" w:hAnsi="Arial" w:cs="Arial"/>
                <w:sz w:val="20"/>
                <w:szCs w:val="20"/>
              </w:rPr>
              <w:t>(</w:t>
            </w:r>
            <w:r w:rsidRPr="00C300D2">
              <w:rPr>
                <w:rFonts w:ascii="Arial" w:hAnsi="Arial" w:cs="Arial"/>
                <w:sz w:val="20"/>
                <w:szCs w:val="20"/>
              </w:rPr>
              <w:t>руб.</w:t>
            </w:r>
            <w:r>
              <w:rPr>
                <w:rFonts w:ascii="Arial" w:hAnsi="Arial" w:cs="Arial"/>
                <w:sz w:val="20"/>
                <w:szCs w:val="20"/>
              </w:rPr>
              <w:t>)</w:t>
            </w:r>
          </w:p>
        </w:tc>
      </w:tr>
      <w:tr w:rsidR="00C300D2" w:rsidRPr="00C300D2" w:rsidTr="003C5173">
        <w:trPr>
          <w:trHeight w:val="20"/>
          <w:jc w:val="center"/>
        </w:trPr>
        <w:tc>
          <w:tcPr>
            <w:tcW w:w="529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Наименование</w:t>
            </w:r>
          </w:p>
        </w:tc>
        <w:tc>
          <w:tcPr>
            <w:tcW w:w="66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ГРБС</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ПР</w:t>
            </w:r>
          </w:p>
        </w:tc>
        <w:tc>
          <w:tcPr>
            <w:tcW w:w="21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ЦСР</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ВР</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2022 год</w:t>
            </w:r>
          </w:p>
        </w:tc>
        <w:tc>
          <w:tcPr>
            <w:tcW w:w="3840" w:type="dxa"/>
            <w:gridSpan w:val="2"/>
            <w:tcBorders>
              <w:top w:val="nil"/>
              <w:left w:val="nil"/>
              <w:bottom w:val="nil"/>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Сумма</w:t>
            </w:r>
          </w:p>
        </w:tc>
      </w:tr>
      <w:tr w:rsidR="00C300D2" w:rsidRPr="00C300D2" w:rsidTr="003C5173">
        <w:trPr>
          <w:trHeight w:val="230"/>
          <w:jc w:val="center"/>
        </w:trPr>
        <w:tc>
          <w:tcPr>
            <w:tcW w:w="5293"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667"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218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1920" w:type="dxa"/>
            <w:vMerge w:val="restart"/>
            <w:tcBorders>
              <w:top w:val="single" w:sz="4" w:space="0" w:color="auto"/>
              <w:left w:val="nil"/>
              <w:bottom w:val="single" w:sz="4" w:space="0" w:color="auto"/>
              <w:right w:val="nil"/>
            </w:tcBorders>
            <w:shd w:val="clear" w:color="auto" w:fill="auto"/>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2023 год</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2024 год</w:t>
            </w:r>
          </w:p>
        </w:tc>
      </w:tr>
      <w:tr w:rsidR="00C300D2" w:rsidRPr="00C300D2" w:rsidTr="003C5173">
        <w:trPr>
          <w:trHeight w:val="230"/>
          <w:jc w:val="center"/>
        </w:trPr>
        <w:tc>
          <w:tcPr>
            <w:tcW w:w="5293"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667"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2180" w:type="dxa"/>
            <w:vMerge/>
            <w:tcBorders>
              <w:top w:val="single" w:sz="4" w:space="0" w:color="auto"/>
              <w:left w:val="single" w:sz="4" w:space="0" w:color="auto"/>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c>
          <w:tcPr>
            <w:tcW w:w="1920" w:type="dxa"/>
            <w:vMerge/>
            <w:tcBorders>
              <w:top w:val="single" w:sz="4" w:space="0" w:color="auto"/>
              <w:left w:val="nil"/>
              <w:bottom w:val="single" w:sz="4" w:space="0" w:color="auto"/>
              <w:right w:val="nil"/>
            </w:tcBorders>
            <w:vAlign w:val="center"/>
            <w:hideMark/>
          </w:tcPr>
          <w:p w:rsidR="00C300D2" w:rsidRPr="00C300D2" w:rsidRDefault="00C300D2" w:rsidP="00C300D2">
            <w:pPr>
              <w:rPr>
                <w:rFonts w:ascii="Arial" w:hAnsi="Arial" w:cs="Arial"/>
                <w:sz w:val="20"/>
                <w:szCs w:val="20"/>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C300D2" w:rsidRPr="00C300D2" w:rsidRDefault="00C300D2" w:rsidP="00C300D2">
            <w:pPr>
              <w:rPr>
                <w:rFonts w:ascii="Arial" w:hAnsi="Arial" w:cs="Arial"/>
                <w:sz w:val="20"/>
                <w:szCs w:val="20"/>
              </w:rPr>
            </w:pP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Администрация города Куйбышева Куйбышевского 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487 631 192,11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227 371 836,14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182 945 150,00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ОБЩЕГОСУДАРСТВЕННЫЕ ВОПРОСЫ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55 607 750,96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39 074 735,13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38 674 999,13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2 003 544,73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2 003 544,73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Высшее должностное лицо органа местного самоуправления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1 733 844,00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1 733 844,00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w:t>
            </w:r>
            <w:r w:rsidR="000727EE">
              <w:rPr>
                <w:rFonts w:ascii="Arial" w:hAnsi="Arial" w:cs="Arial"/>
                <w:b/>
                <w:bCs/>
                <w:sz w:val="20"/>
                <w:szCs w:val="20"/>
              </w:rPr>
              <w:t xml:space="preserve">осибирской области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269 700,73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269 700,73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269 700,73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1 808 614,06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1 808 614,06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Содержание аппарата управления представительного органа местного самоуправления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99.0.00.01990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Председатель законодательного (представительного) органа муниципальной власти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1 560 459,00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1 560 459,00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Оплата труда председателя представительного органа ме</w:t>
            </w:r>
            <w:r>
              <w:rPr>
                <w:rFonts w:ascii="Arial" w:hAnsi="Arial" w:cs="Arial"/>
                <w:b/>
                <w:bCs/>
                <w:sz w:val="20"/>
                <w:szCs w:val="20"/>
              </w:rPr>
              <w:t xml:space="preserve">стного самоуправления в рамках </w:t>
            </w:r>
            <w:r w:rsidRPr="00C300D2">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242 755,06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46 047 620,86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33 890 868,13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34 657 732,13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46 047 620,86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33 890 868,13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34 657 732,13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функций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40 163 598,29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33 890 868,13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34 657 732,13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33 866 575,41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29 550 618,86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33 798 968,37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33 866 575,41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29 550 618,86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33 798 968,37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6 287 354,88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4 340 249,27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858 763,76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6 287 354,88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4 340 249,27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858 763,76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9 668,00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9 668,00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Средства, передаваемые местным бюджетам из резервного фонда Правительства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99.0.00.20540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585 853,55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Ново</w:t>
            </w:r>
            <w:r w:rsidR="00553D8E">
              <w:rPr>
                <w:rFonts w:ascii="Arial" w:hAnsi="Arial" w:cs="Arial"/>
                <w:b/>
                <w:bCs/>
                <w:sz w:val="20"/>
                <w:szCs w:val="20"/>
              </w:rPr>
              <w:t>сибирской области "Управление</w:t>
            </w:r>
            <w:r w:rsidRPr="00C300D2">
              <w:rPr>
                <w:rFonts w:ascii="Arial" w:hAnsi="Arial" w:cs="Arial"/>
                <w:b/>
                <w:bCs/>
                <w:sz w:val="20"/>
                <w:szCs w:val="20"/>
              </w:rPr>
              <w:t xml:space="preserve"> 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5 298 069,02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Расходы на выплаты персоналу в целях обеспечения </w:t>
            </w:r>
            <w:r w:rsidRPr="00C300D2">
              <w:rPr>
                <w:rFonts w:ascii="Arial" w:hAnsi="Arial" w:cs="Arial"/>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5 298 069,02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Расходы на выплаты персоналу государственных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5 298 069,02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функций муниципальных органов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174 524,34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Обеспечение проведения выборов и референдумов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проведение выборов в представительные органы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Специальные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99.0.00.01520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449 305,00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Резервные фонды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Резервные фонды местного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Резервные средства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870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Другие общегосударственные вопросы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5 124 141,97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1 669 564,00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502 964,00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и поддержка ТОС на территории г. Куйбышева"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208 658,00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и поддержка ТОС на территории г. Куйбышева"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208 658,00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116 625,00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136 967,00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130 967,00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116 625,00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136 967,00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130 967,00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92 033,00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113 033,00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119 033,00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92 033,00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113 033,00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119 033,00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4 915 483,97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1 419 564,00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252 964,00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Оценка недвижимости, признание прав и регулирование отношений по государственной </w:t>
            </w:r>
            <w:r w:rsidRPr="00C300D2">
              <w:rPr>
                <w:rFonts w:ascii="Arial" w:hAnsi="Arial" w:cs="Arial"/>
                <w:b/>
                <w:bCs/>
                <w:sz w:val="20"/>
                <w:szCs w:val="20"/>
              </w:rPr>
              <w:lastRenderedPageBreak/>
              <w:t>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84 440,00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государственных функций, связанных с общегосударственным управлением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4 687 293,97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1 419 564,00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252 964,00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4 266 929,11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1 419 564,00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252 964,00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4 266 929,11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1 419 564,00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252 964,00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420 364,86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Исполнение судебных актов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225 902,56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99.0.00.01620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194 462,30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Денежная выплата почетным гражданам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Публичные нормативные выплаты гражданам несоциального характера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99.0.00.10400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143 750,00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НАЦИОНАЛЬНАЯ БЕЗОПАСНОСТЬ И ПРАВООХРАНИТЕЛЬНАЯ ДЕЯТЕЛЬНОСТЬ</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791 665,40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791 665,40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485 000,00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"Обеспечение первичных мер пожарной безопасности"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"Обеспечение первичных мер пожарной безопасности"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212 500,00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21.0.00.79500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37 500,00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w:t>
            </w:r>
            <w:r w:rsidRPr="00C300D2">
              <w:rPr>
                <w:rFonts w:ascii="Arial" w:hAnsi="Arial" w:cs="Arial"/>
                <w:b/>
                <w:bCs/>
                <w:sz w:val="20"/>
                <w:szCs w:val="20"/>
              </w:rPr>
              <w:lastRenderedPageBreak/>
              <w:t>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235 000,00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28.0.00.79500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286 665,40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Резервные фонды местного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единой диспетчерской службы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99.0.00.03190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261 665,40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НАЦИОНАЛЬНАЯ ЭКОНОМИКА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76 697 031,01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29 729 358,00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14 869 978,00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Водное хозяйство</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реализацию водохозяйственных и </w:t>
            </w:r>
            <w:proofErr w:type="spellStart"/>
            <w:r w:rsidRPr="00C300D2">
              <w:rPr>
                <w:rFonts w:ascii="Arial" w:hAnsi="Arial" w:cs="Arial"/>
                <w:b/>
                <w:bCs/>
                <w:sz w:val="20"/>
                <w:szCs w:val="20"/>
              </w:rPr>
              <w:t>водоохранных</w:t>
            </w:r>
            <w:proofErr w:type="spellEnd"/>
            <w:r w:rsidRPr="00C300D2">
              <w:rPr>
                <w:rFonts w:ascii="Arial" w:hAnsi="Arial" w:cs="Arial"/>
                <w:b/>
                <w:bCs/>
                <w:sz w:val="20"/>
                <w:szCs w:val="20"/>
              </w:rPr>
              <w:t xml:space="preserve"> мероприятий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99.0.00.04460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199 088,82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Транспорт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15 541 617,38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15 362 330,00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15 541 617,38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15 362 330,00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15 208 707,00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32.0.00.71100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15 208 707,00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153 623,00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153 623,00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32.0.00.S1100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332 910,38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153 623,00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Дорожное хозяйство (дорожные фонды)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60 956 324,81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14 367 028,00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14 869 978,00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41 516 379,60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Капитальный ремонт и ремонт сети </w:t>
            </w:r>
            <w:r w:rsidRPr="00C300D2">
              <w:rPr>
                <w:rFonts w:ascii="Arial" w:hAnsi="Arial" w:cs="Arial"/>
                <w:b/>
                <w:bCs/>
                <w:sz w:val="20"/>
                <w:szCs w:val="20"/>
              </w:rPr>
              <w:lastRenderedPageBreak/>
              <w:t>автомобильных дорог общего пользования и искусственных сооружений на них</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10 273 011,60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10.0.00.70760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30 618 500,00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государственной пр</w:t>
            </w:r>
            <w:r w:rsidR="000727EE">
              <w:rPr>
                <w:rFonts w:ascii="Arial" w:hAnsi="Arial" w:cs="Arial"/>
                <w:b/>
                <w:bCs/>
                <w:sz w:val="20"/>
                <w:szCs w:val="20"/>
              </w:rPr>
              <w:t xml:space="preserve">ограммы Новосибирской области </w:t>
            </w:r>
            <w:r w:rsidRPr="00C300D2">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10.0.00.S0760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624 868,00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19 439 945,21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14 367 028,00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14 869 978,00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Содержание автомобильных дорог и дорожных сооружений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9 757 250,00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9 757 250,00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10 126 549,56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9 254 300,00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9 757 250,00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99.0.00.04330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4 067,65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управлению дорожным хозяйством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5 061 600,00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5 061 600,00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w:t>
            </w:r>
            <w:r w:rsidR="000727EE">
              <w:rPr>
                <w:rFonts w:ascii="Arial" w:hAnsi="Arial" w:cs="Arial"/>
                <w:b/>
                <w:bCs/>
                <w:sz w:val="20"/>
                <w:szCs w:val="20"/>
              </w:rPr>
              <w:t xml:space="preserve">осибирской области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1 892 600,00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1 892 600,00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1 892 600,00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99.0.00.S0240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804 000,00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управлению </w:t>
            </w:r>
            <w:r w:rsidRPr="00C300D2">
              <w:rPr>
                <w:rFonts w:ascii="Arial" w:hAnsi="Arial" w:cs="Arial"/>
                <w:b/>
                <w:bCs/>
                <w:sz w:val="20"/>
                <w:szCs w:val="20"/>
              </w:rPr>
              <w:lastRenderedPageBreak/>
              <w:t>дорожным хозяйством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51 128,00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51 128,00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ЖИЛИЩНО-КОММУНАЛЬНОЕ ХОЗЯЙСТВО</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145 386 724,68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70 584 376,63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40 603 953,95</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Жилищное хозяйство</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14 125 787,50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12 320 047,55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14 125 787,50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12 320 047,55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Мероприятия в области жилищного хозяйства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45 100,00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из местного бюджета, программ по переселению граждан из аварийного жилищного фонда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1 596 806,85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1 543 856,00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1 543 856,00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52 950,85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Исполнение судебных актов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99.0.00.S3380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52 950,85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12 483 880,65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12 320 047,55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10 282 862,66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2 057 613,60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747 617,09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10 262 433,95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99.0.F3.6748S</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1 453 400,90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Коммунальное хозяйство</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26 591 565,06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2 176 124,80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"Жилищно-коммунальное хозяйство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19 631 343,87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Подпрограмма "Безопасность жилищно-коммунального хозяйства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19 631 343,87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17 316 217,00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17.3.00.70600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1 922 500,00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17.3.00.S0490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353 392,18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17.3.00.S0600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39 234,69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6 960 221,19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2 176 124,80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Резервные фонды местного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99.0.00.01700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3 002 300,00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Мероприятия в области коммунального хозяйства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3 957 921,19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2 176 124,80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90 828,00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219 147,63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876 590,51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219 147,63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876 590,51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1 878 960,30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1 299 534,29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межбюджетные трансферты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540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1 878 960,30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1 299 534,29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1 768 985,26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99.0.00.05220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1 768 985,26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Благоустройство</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41 905 106,73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17 585 815,93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5 279 719,39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17 730,00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"Жилищно-коммунальное хозяйство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23 879 172,98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Подпрограмма "Благоустройство территории населённых пунктов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23 879 172,98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Региональный проект "Формирование комфортной городской среды"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23 879 172,98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5 420 000,00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Закупка товаров, работ и услуг для обеспечения </w:t>
            </w:r>
            <w:r w:rsidRPr="00C300D2">
              <w:rPr>
                <w:rFonts w:ascii="Arial" w:hAnsi="Arial" w:cs="Arial"/>
                <w:sz w:val="20"/>
                <w:szCs w:val="20"/>
              </w:rPr>
              <w:lastRenderedPageBreak/>
              <w:t>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17.2.F2.55552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18 459 172,98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9 765 396,08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18 008 203,75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7 820 419,85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5 279 719,39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уличное освещение в границах поселения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6 154 135,73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5 077 699,19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6 154 135,73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5 077 699,19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10 344 630,93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6 154 135,73</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5 077 699,19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озеленение в границах поселения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99.0.00.05330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677 550,51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174 727,92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174 727,92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553 356,73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174 727,92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Прочие мероприятия по благоустройству поселений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1 289 536,00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1 289 536,00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99.0.00.05350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576 653,40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1 289 536,00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408 950,00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Реализация мероприятий по разработке проектной документации на благоустройство </w:t>
            </w:r>
            <w:r w:rsidRPr="00C300D2">
              <w:rPr>
                <w:rFonts w:ascii="Arial" w:hAnsi="Arial" w:cs="Arial"/>
                <w:b/>
                <w:bCs/>
                <w:sz w:val="20"/>
                <w:szCs w:val="20"/>
              </w:rPr>
              <w:lastRenderedPageBreak/>
              <w:t>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2 785 700,00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Новосибирск</w:t>
            </w:r>
            <w:r w:rsidR="000727EE">
              <w:rPr>
                <w:rFonts w:ascii="Arial" w:hAnsi="Arial" w:cs="Arial"/>
                <w:b/>
                <w:bCs/>
                <w:sz w:val="20"/>
                <w:szCs w:val="20"/>
              </w:rPr>
              <w:t>ой области "Управление</w:t>
            </w:r>
            <w:r w:rsidRPr="00C300D2">
              <w:rPr>
                <w:rFonts w:ascii="Arial" w:hAnsi="Arial" w:cs="Arial"/>
                <w:b/>
                <w:bCs/>
                <w:sz w:val="20"/>
                <w:szCs w:val="20"/>
              </w:rPr>
              <w:t xml:space="preserve"> 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2 629 092,80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2 629 092,80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2 629 092,80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4 131,00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2 020,20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99.0.00.S0380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28 138,38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2 020,20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Другие вопросы в области жилищно-коммунального хозяйства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62 764 265,39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38 502 388,35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35 324 234,56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62 764 265,39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38 502 388,35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35 324 234,56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Капитальный ремонт муниципального жилого фонда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1 500 000,00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1 500 000,00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43 811 712,68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37 002 388,35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33 824 234,56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21 762 821,14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31 206 905,47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32 616 613,93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21 762 821,14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31 206 905,47</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32 616 613,93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15 212 891,79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5 795 482,88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1 207 620,63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15 212 891,79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5 795 482,88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1 207 620,63</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4 686,90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6 831 312,85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6 831 312,85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Новосибирской обла</w:t>
            </w:r>
            <w:r w:rsidR="000727EE">
              <w:rPr>
                <w:rFonts w:ascii="Arial" w:hAnsi="Arial" w:cs="Arial"/>
                <w:b/>
                <w:bCs/>
                <w:sz w:val="20"/>
                <w:szCs w:val="20"/>
              </w:rPr>
              <w:t xml:space="preserve">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17 252 552,71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17 252 552,71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05</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17 252 552,71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ОБРАЗОВАНИЕ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17 537 452,25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12 738 406,46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12 238 406,46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Молодежная политика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17 537 452,25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12 738 406,46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12 238 406,46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"Патриотическое воспитание граждан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62 080,50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03.0.00.79500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37 919,50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04.0.00.79500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14.0.00.79570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25 000,00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Муниципальная программа "Профилактика правонарушений, терроризма и экстремизма на территории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16.0.00.00000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16.0.00.79500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22.0.00.00000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22.0.00.79500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641 601,05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650 000,00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16 734 851,20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12 088 406,46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11 588 406,46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14 543 724,23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12 088 406,46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11 588 406,46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11 591 341,05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10 692 144,42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10 817 790,46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11 591 341,05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10 692 144,42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10 817 790,46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2 884 027,65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1 396 262,04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770 616,00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2 884 027,65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1 396 262,04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770 616,00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1 774,35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1 774,35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66 581,18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99.0.00.07590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66 581,18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w:t>
            </w:r>
            <w:r w:rsidR="00553D8E">
              <w:rPr>
                <w:rFonts w:ascii="Arial" w:hAnsi="Arial" w:cs="Arial"/>
                <w:b/>
                <w:bCs/>
                <w:sz w:val="20"/>
                <w:szCs w:val="20"/>
              </w:rPr>
              <w:t>восибирской области "Управление</w:t>
            </w:r>
            <w:r w:rsidRPr="00C300D2">
              <w:rPr>
                <w:rFonts w:ascii="Arial" w:hAnsi="Arial" w:cs="Arial"/>
                <w:b/>
                <w:bCs/>
                <w:sz w:val="20"/>
                <w:szCs w:val="20"/>
              </w:rPr>
              <w:t xml:space="preserve"> 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2 191 126,97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2 052 728,57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2 052 728,57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138 398,40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07</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138 398,40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КУЛЬТУРА, КИНЕМАТОГРАФИЯ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99 038 275,49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47 989 097,76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44 715 144,88</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Культура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99 038 275,49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47 989 097,76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44 715 144,88</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культуры в Куйбышевском районе"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25 343 061,96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698 367,44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698 848,90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24 065 400,00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4 552 041,13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19 513 358,87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Реализация мероприятий по комплектованию </w:t>
            </w:r>
            <w:r w:rsidRPr="00C300D2">
              <w:rPr>
                <w:rFonts w:ascii="Arial" w:hAnsi="Arial" w:cs="Arial"/>
                <w:b/>
                <w:bCs/>
                <w:sz w:val="20"/>
                <w:szCs w:val="20"/>
              </w:rPr>
              <w:lastRenderedPageBreak/>
              <w:t>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315 604,36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08.0.00.70770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315 604,36</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08.0.00.L2992</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88 164,00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376 803,54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376 803,54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08.0.00.L5190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376 322,08</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376 803,54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491 130,61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92 898,80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08.0.00.S0660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398 231,81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6 441,00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08.0.00.S0770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6 440,91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6 441,00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73 695 213,53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47 290 730,32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44 016 295,98</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19 832 753,34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19 832 753,34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11 143 458,14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22 528 716,32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19 832 753,34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11 380 258,42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8 439 364,45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8 159 364,45</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7 471 763,97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7 362 594,89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7 467 209,57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7 471 763,97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7 362 594,89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7 467 209,57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3 883 659,68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1 076 769,56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692 154,88</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3 883 659,68</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1 076 769,56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692 154,88</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24 834,77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99.0.00.08290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24 834,77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библиотек</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18 556 016,17</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16 322 649,55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16 024 178,19</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C300D2">
              <w:rPr>
                <w:rFonts w:ascii="Arial" w:hAnsi="Arial" w:cs="Arial"/>
                <w:sz w:val="20"/>
                <w:szCs w:val="20"/>
              </w:rPr>
              <w:lastRenderedPageBreak/>
              <w:t>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lastRenderedPageBreak/>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15 496 301,25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15 203 626,66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15 467 791,25</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15 496 301,25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15 203 626,66</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15 467 791,25</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2 974 356,54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1 119 022,89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556 386,94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2 974 356,54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1 119 022,89</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556 386,94</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2 382,72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Социальные выплаты гражданам, кроме публичных нормативных социальных выплат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320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2 382,72</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бюджетные ассигнования</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82 975,66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Уплата налогов, сборов и иных платежей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99.0.00.08390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82 975,66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w:t>
            </w:r>
            <w:r w:rsidR="00553D8E">
              <w:rPr>
                <w:rFonts w:ascii="Arial" w:hAnsi="Arial" w:cs="Arial"/>
                <w:b/>
                <w:bCs/>
                <w:sz w:val="20"/>
                <w:szCs w:val="20"/>
              </w:rPr>
              <w:t xml:space="preserve">осибирской области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22 615 480,80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3 187 443,11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Расходы на выплаты персоналу казенных учреждений</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3 187 443,11</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1 191 230,80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1 191 230,80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18 236 806,89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18 236 806,89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99.0.A1.00000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Закупка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99.0.A1.54540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240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10 000 000,00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СОЦИАЛЬНАЯ ПОЛИТИКА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2 455 273,03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Пенсионное обеспечение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Выплата муниципальной социальной доплаты к пенсии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Публичные нормативные социальные выплаты гражданам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99.0.00.10100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2 435 273,03</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2 198 100,00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Другие вопросы в области социальной политики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Социальное обеспечение и иные выплаты населению</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Публичные нормативные выплаты гражданам несоциального характера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06</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99.0.00.10500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330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ФИЗИЧЕСКАЯ КУЛЬТУРА И СПОРТ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90 072 655,45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Физическая культура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34 657 066,95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34 657 066,95</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Расходы на обеспечение деятельности (оказание услуг) центров спортивной подготовки</w:t>
            </w:r>
            <w:r w:rsidR="000727EE">
              <w:rPr>
                <w:rFonts w:ascii="Arial" w:hAnsi="Arial" w:cs="Arial"/>
                <w:b/>
                <w:bCs/>
                <w:sz w:val="20"/>
                <w:szCs w:val="20"/>
              </w:rPr>
              <w:t xml:space="preserve"> </w:t>
            </w:r>
            <w:r w:rsidRPr="00C300D2">
              <w:rPr>
                <w:rFonts w:ascii="Arial" w:hAnsi="Arial" w:cs="Arial"/>
                <w:b/>
                <w:bCs/>
                <w:sz w:val="20"/>
                <w:szCs w:val="20"/>
              </w:rPr>
              <w:t>(сборных команд)</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99.0.00.11190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21 823 733,09</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20 106 112,81</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обеспечению сбала</w:t>
            </w:r>
            <w:r w:rsidR="000727EE">
              <w:rPr>
                <w:rFonts w:ascii="Arial" w:hAnsi="Arial" w:cs="Arial"/>
                <w:b/>
                <w:bCs/>
                <w:sz w:val="20"/>
                <w:szCs w:val="20"/>
              </w:rPr>
              <w:t xml:space="preserve">нсированности местных бюджетов </w:t>
            </w:r>
            <w:r w:rsidRPr="00C300D2">
              <w:rPr>
                <w:rFonts w:ascii="Arial" w:hAnsi="Arial" w:cs="Arial"/>
                <w:b/>
                <w:bCs/>
                <w:sz w:val="20"/>
                <w:szCs w:val="20"/>
              </w:rPr>
              <w:t>государственной программы Нов</w:t>
            </w:r>
            <w:r w:rsidR="000727EE">
              <w:rPr>
                <w:rFonts w:ascii="Arial" w:hAnsi="Arial" w:cs="Arial"/>
                <w:b/>
                <w:bCs/>
                <w:sz w:val="20"/>
                <w:szCs w:val="20"/>
              </w:rPr>
              <w:t xml:space="preserve">осибирской области "Управление </w:t>
            </w:r>
            <w:r w:rsidRPr="00C300D2">
              <w:rPr>
                <w:rFonts w:ascii="Arial" w:hAnsi="Arial" w:cs="Arial"/>
                <w:b/>
                <w:bCs/>
                <w:sz w:val="20"/>
                <w:szCs w:val="20"/>
              </w:rPr>
              <w:t>финансами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12 833 333,86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12 833 333,86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99.0.00.70510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12 833 333,86</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Массовый спорт</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55 415 588,50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Муниципальная программа "Развитие физической культуры и спорта в Куйбышевском районе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55 415 588,50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3 500 000,00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11.0.00.70750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50 599 900,00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Субсидии бюджетным учреждениям</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11.0.00.S0740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610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71 428,60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proofErr w:type="spellStart"/>
            <w:r w:rsidRPr="00C300D2">
              <w:rPr>
                <w:rFonts w:ascii="Arial" w:hAnsi="Arial" w:cs="Arial"/>
                <w:b/>
                <w:bCs/>
                <w:sz w:val="20"/>
                <w:szCs w:val="20"/>
              </w:rPr>
              <w:t>Софинансирование</w:t>
            </w:r>
            <w:proofErr w:type="spellEnd"/>
            <w:r w:rsidRPr="00C300D2">
              <w:rPr>
                <w:rFonts w:ascii="Arial" w:hAnsi="Arial" w:cs="Arial"/>
                <w:b/>
                <w:bCs/>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Капитальные вложения в объекты государственной (муниципальной) собственности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Бюджетные инвестиции</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02</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11.0.00.S0750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410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1 244 259,90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ОБСЛУЖИВАНИЕ ГОСУДАРСТВЕННОГО И МУНИЦИПАЛЬНОГО ДОЛГА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lastRenderedPageBreak/>
              <w:t>Обслуживание государственного внутреннего и муниципального долга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Процентные платежи по муниципальному долгу местного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Обслуживание государственного (муниципального) долга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700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Обслуживание муниципального долга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01</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99.0.00.13010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730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44 363,84</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7 506,85</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3 497,27</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Условно утвержденные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Условно утвержденные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Непрограммные направления бюджета</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99.0.00.00000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Условно утвержденные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Условно утвержденные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vAlign w:val="center"/>
            <w:hideMark/>
          </w:tcPr>
          <w:p w:rsidR="00C300D2" w:rsidRPr="00C300D2" w:rsidRDefault="00C300D2" w:rsidP="00C300D2">
            <w:pPr>
              <w:rPr>
                <w:rFonts w:ascii="Arial" w:hAnsi="Arial" w:cs="Arial"/>
                <w:sz w:val="20"/>
                <w:szCs w:val="20"/>
              </w:rPr>
            </w:pPr>
            <w:r w:rsidRPr="00C300D2">
              <w:rPr>
                <w:rFonts w:ascii="Arial" w:hAnsi="Arial" w:cs="Arial"/>
                <w:sz w:val="20"/>
                <w:szCs w:val="20"/>
              </w:rPr>
              <w:t>Условно утвержденные расходы</w:t>
            </w:r>
          </w:p>
        </w:tc>
        <w:tc>
          <w:tcPr>
            <w:tcW w:w="667"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w:t>
            </w:r>
          </w:p>
        </w:tc>
        <w:tc>
          <w:tcPr>
            <w:tcW w:w="218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99.9.00.00000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center"/>
              <w:rPr>
                <w:rFonts w:ascii="Arial" w:hAnsi="Arial" w:cs="Arial"/>
                <w:sz w:val="20"/>
                <w:szCs w:val="20"/>
              </w:rPr>
            </w:pPr>
            <w:r w:rsidRPr="00C300D2">
              <w:rPr>
                <w:rFonts w:ascii="Arial" w:hAnsi="Arial" w:cs="Arial"/>
                <w:sz w:val="20"/>
                <w:szCs w:val="20"/>
              </w:rPr>
              <w:t>990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0,00</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4 459 142,50</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sz w:val="20"/>
                <w:szCs w:val="20"/>
              </w:rPr>
            </w:pPr>
            <w:r w:rsidRPr="00C300D2">
              <w:rPr>
                <w:rFonts w:ascii="Arial" w:hAnsi="Arial" w:cs="Arial"/>
                <w:sz w:val="20"/>
                <w:szCs w:val="20"/>
              </w:rPr>
              <w:t>9 049 957,50</w:t>
            </w:r>
          </w:p>
        </w:tc>
      </w:tr>
      <w:tr w:rsidR="00C300D2" w:rsidRPr="00C300D2" w:rsidTr="003C5173">
        <w:trPr>
          <w:trHeight w:val="20"/>
          <w:jc w:val="center"/>
        </w:trPr>
        <w:tc>
          <w:tcPr>
            <w:tcW w:w="5293"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Итого расходов</w:t>
            </w:r>
          </w:p>
        </w:tc>
        <w:tc>
          <w:tcPr>
            <w:tcW w:w="667"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700"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2180"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C300D2" w:rsidRPr="00C300D2" w:rsidRDefault="00C300D2" w:rsidP="00C300D2">
            <w:pPr>
              <w:rPr>
                <w:rFonts w:ascii="Arial" w:hAnsi="Arial" w:cs="Arial"/>
                <w:b/>
                <w:bCs/>
                <w:sz w:val="20"/>
                <w:szCs w:val="20"/>
              </w:rPr>
            </w:pPr>
            <w:r w:rsidRPr="00C300D2">
              <w:rPr>
                <w:rFonts w:ascii="Arial" w:hAnsi="Arial" w:cs="Arial"/>
                <w:b/>
                <w:bCs/>
                <w:sz w:val="20"/>
                <w:szCs w:val="20"/>
              </w:rPr>
              <w:t>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 xml:space="preserve">487 631 192,11 </w:t>
            </w:r>
          </w:p>
        </w:tc>
        <w:tc>
          <w:tcPr>
            <w:tcW w:w="1920" w:type="dxa"/>
            <w:tcBorders>
              <w:top w:val="nil"/>
              <w:left w:val="single" w:sz="4" w:space="0" w:color="auto"/>
              <w:bottom w:val="single" w:sz="4" w:space="0" w:color="auto"/>
              <w:right w:val="nil"/>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 xml:space="preserve">227 371 836,14 </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C300D2" w:rsidRPr="00C300D2" w:rsidRDefault="00C300D2" w:rsidP="00C300D2">
            <w:pPr>
              <w:jc w:val="right"/>
              <w:rPr>
                <w:rFonts w:ascii="Arial" w:hAnsi="Arial" w:cs="Arial"/>
                <w:b/>
                <w:bCs/>
                <w:sz w:val="20"/>
                <w:szCs w:val="20"/>
              </w:rPr>
            </w:pPr>
            <w:r w:rsidRPr="00C300D2">
              <w:rPr>
                <w:rFonts w:ascii="Arial" w:hAnsi="Arial" w:cs="Arial"/>
                <w:b/>
                <w:bCs/>
                <w:sz w:val="20"/>
                <w:szCs w:val="20"/>
              </w:rPr>
              <w:t xml:space="preserve">182 945 150,00 </w:t>
            </w:r>
          </w:p>
        </w:tc>
      </w:tr>
    </w:tbl>
    <w:p w:rsidR="00C441EF" w:rsidRPr="00C300D2" w:rsidRDefault="00C441EF" w:rsidP="00C441EF">
      <w:pPr>
        <w:rPr>
          <w:rFonts w:ascii="Arial" w:hAnsi="Arial" w:cs="Arial"/>
          <w:sz w:val="20"/>
          <w:szCs w:val="20"/>
        </w:rPr>
      </w:pPr>
    </w:p>
    <w:p w:rsidR="00EC198A" w:rsidRPr="00EC198A" w:rsidRDefault="00EC198A" w:rsidP="00C93D93">
      <w:pPr>
        <w:ind w:right="-881"/>
        <w:jc w:val="right"/>
        <w:rPr>
          <w:rFonts w:ascii="Arial" w:hAnsi="Arial" w:cs="Arial"/>
          <w:sz w:val="20"/>
          <w:szCs w:val="20"/>
        </w:rPr>
      </w:pPr>
      <w:r w:rsidRPr="00EC198A">
        <w:rPr>
          <w:rFonts w:ascii="Arial" w:hAnsi="Arial" w:cs="Arial"/>
          <w:sz w:val="20"/>
          <w:szCs w:val="20"/>
        </w:rPr>
        <w:t>Приложение 7</w:t>
      </w:r>
    </w:p>
    <w:p w:rsidR="00EC198A" w:rsidRDefault="00EC198A" w:rsidP="00C93D93">
      <w:pPr>
        <w:ind w:right="-881"/>
        <w:jc w:val="right"/>
        <w:rPr>
          <w:rFonts w:ascii="Arial" w:hAnsi="Arial" w:cs="Arial"/>
          <w:sz w:val="20"/>
          <w:szCs w:val="20"/>
        </w:rPr>
      </w:pPr>
      <w:r>
        <w:rPr>
          <w:rFonts w:ascii="Arial" w:hAnsi="Arial" w:cs="Arial"/>
          <w:sz w:val="20"/>
          <w:szCs w:val="20"/>
        </w:rPr>
        <w:t xml:space="preserve">К решению сессии </w:t>
      </w:r>
      <w:r w:rsidRPr="00EC198A">
        <w:rPr>
          <w:rFonts w:ascii="Arial" w:hAnsi="Arial" w:cs="Arial"/>
          <w:sz w:val="20"/>
          <w:szCs w:val="20"/>
        </w:rPr>
        <w:t>Совета депутатов</w:t>
      </w:r>
    </w:p>
    <w:p w:rsidR="00EC198A" w:rsidRPr="00EC198A" w:rsidRDefault="00EC198A" w:rsidP="00C93D93">
      <w:pPr>
        <w:ind w:right="-881"/>
        <w:jc w:val="right"/>
        <w:rPr>
          <w:rFonts w:ascii="Arial" w:hAnsi="Arial" w:cs="Arial"/>
          <w:sz w:val="20"/>
          <w:szCs w:val="20"/>
        </w:rPr>
      </w:pPr>
      <w:r w:rsidRPr="00EC198A">
        <w:rPr>
          <w:rFonts w:ascii="Arial" w:hAnsi="Arial" w:cs="Arial"/>
          <w:sz w:val="20"/>
          <w:szCs w:val="20"/>
        </w:rPr>
        <w:t xml:space="preserve"> </w:t>
      </w:r>
      <w:proofErr w:type="gramStart"/>
      <w:r w:rsidRPr="00EC198A">
        <w:rPr>
          <w:rFonts w:ascii="Arial" w:hAnsi="Arial" w:cs="Arial"/>
          <w:sz w:val="20"/>
          <w:szCs w:val="20"/>
        </w:rPr>
        <w:t>города</w:t>
      </w:r>
      <w:proofErr w:type="gramEnd"/>
      <w:r w:rsidRPr="00EC198A">
        <w:rPr>
          <w:rFonts w:ascii="Arial" w:hAnsi="Arial" w:cs="Arial"/>
          <w:sz w:val="20"/>
          <w:szCs w:val="20"/>
        </w:rPr>
        <w:t xml:space="preserve"> Куйбышева  Куйбышевского района Новосибирской области                                                                         </w:t>
      </w:r>
    </w:p>
    <w:p w:rsidR="00EC198A" w:rsidRDefault="00EC198A" w:rsidP="00C93D93">
      <w:pPr>
        <w:ind w:right="-881"/>
        <w:jc w:val="right"/>
        <w:rPr>
          <w:rFonts w:ascii="Arial" w:hAnsi="Arial" w:cs="Arial"/>
          <w:sz w:val="20"/>
          <w:szCs w:val="20"/>
        </w:rPr>
      </w:pPr>
      <w:r>
        <w:rPr>
          <w:rFonts w:ascii="Arial" w:hAnsi="Arial" w:cs="Arial"/>
          <w:sz w:val="20"/>
          <w:szCs w:val="20"/>
        </w:rPr>
        <w:t>«О бюджет города Куйбышева</w:t>
      </w:r>
    </w:p>
    <w:p w:rsidR="00EC198A" w:rsidRDefault="00EC198A" w:rsidP="00C93D93">
      <w:pPr>
        <w:ind w:right="-881"/>
        <w:jc w:val="right"/>
        <w:rPr>
          <w:rFonts w:ascii="Arial" w:hAnsi="Arial" w:cs="Arial"/>
          <w:sz w:val="20"/>
          <w:szCs w:val="20"/>
        </w:rPr>
      </w:pPr>
      <w:r w:rsidRPr="00EC198A">
        <w:rPr>
          <w:rFonts w:ascii="Arial" w:hAnsi="Arial" w:cs="Arial"/>
          <w:sz w:val="20"/>
          <w:szCs w:val="20"/>
        </w:rPr>
        <w:t xml:space="preserve"> Куй</w:t>
      </w:r>
      <w:r>
        <w:rPr>
          <w:rFonts w:ascii="Arial" w:hAnsi="Arial" w:cs="Arial"/>
          <w:sz w:val="20"/>
          <w:szCs w:val="20"/>
        </w:rPr>
        <w:t>бышевского района Новосибирской</w:t>
      </w:r>
      <w:r w:rsidRPr="00EC198A">
        <w:rPr>
          <w:rFonts w:ascii="Arial" w:hAnsi="Arial" w:cs="Arial"/>
          <w:sz w:val="20"/>
          <w:szCs w:val="20"/>
        </w:rPr>
        <w:t xml:space="preserve"> области</w:t>
      </w:r>
    </w:p>
    <w:p w:rsidR="00EC198A" w:rsidRDefault="00EC198A" w:rsidP="00C93D93">
      <w:pPr>
        <w:ind w:right="-881"/>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w:t>
      </w:r>
      <w:r w:rsidR="007757D8">
        <w:rPr>
          <w:rFonts w:ascii="Arial" w:hAnsi="Arial" w:cs="Arial"/>
          <w:sz w:val="20"/>
          <w:szCs w:val="20"/>
        </w:rPr>
        <w:t>2022 год и плановый период</w:t>
      </w:r>
      <w:r w:rsidRPr="00EC198A">
        <w:rPr>
          <w:rFonts w:ascii="Arial" w:hAnsi="Arial" w:cs="Arial"/>
          <w:sz w:val="20"/>
          <w:szCs w:val="20"/>
        </w:rPr>
        <w:t xml:space="preserve"> 2023 и 2024 годов»</w:t>
      </w:r>
    </w:p>
    <w:tbl>
      <w:tblPr>
        <w:tblW w:w="26444" w:type="dxa"/>
        <w:tblInd w:w="-743" w:type="dxa"/>
        <w:tblLayout w:type="fixed"/>
        <w:tblLook w:val="04A0" w:firstRow="1" w:lastRow="0" w:firstColumn="1" w:lastColumn="0" w:noHBand="0" w:noVBand="1"/>
      </w:tblPr>
      <w:tblGrid>
        <w:gridCol w:w="1844"/>
        <w:gridCol w:w="567"/>
        <w:gridCol w:w="567"/>
        <w:gridCol w:w="1275"/>
        <w:gridCol w:w="567"/>
        <w:gridCol w:w="1418"/>
        <w:gridCol w:w="1417"/>
        <w:gridCol w:w="1276"/>
        <w:gridCol w:w="1418"/>
        <w:gridCol w:w="1417"/>
        <w:gridCol w:w="414"/>
        <w:gridCol w:w="532"/>
        <w:gridCol w:w="188"/>
        <w:gridCol w:w="331"/>
        <w:gridCol w:w="378"/>
        <w:gridCol w:w="850"/>
        <w:gridCol w:w="789"/>
        <w:gridCol w:w="62"/>
        <w:gridCol w:w="992"/>
        <w:gridCol w:w="15"/>
        <w:gridCol w:w="236"/>
        <w:gridCol w:w="236"/>
        <w:gridCol w:w="236"/>
        <w:gridCol w:w="2570"/>
        <w:gridCol w:w="1133"/>
        <w:gridCol w:w="1534"/>
        <w:gridCol w:w="1358"/>
        <w:gridCol w:w="1133"/>
        <w:gridCol w:w="1691"/>
      </w:tblGrid>
      <w:tr w:rsidR="00EC198A" w:rsidRPr="00EC198A" w:rsidTr="00C93D93">
        <w:trPr>
          <w:gridBefore w:val="4"/>
          <w:wBefore w:w="4253" w:type="dxa"/>
          <w:trHeight w:val="68"/>
        </w:trPr>
        <w:tc>
          <w:tcPr>
            <w:tcW w:w="7927" w:type="dxa"/>
            <w:gridSpan w:val="7"/>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532"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519" w:type="dxa"/>
            <w:gridSpan w:val="2"/>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789"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069" w:type="dxa"/>
            <w:gridSpan w:val="3"/>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2570"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534"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358"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0727EE" w:rsidRPr="000727EE" w:rsidRDefault="000727EE" w:rsidP="000727EE">
            <w:pPr>
              <w:rPr>
                <w:rFonts w:ascii="Arial" w:hAnsi="Arial" w:cs="Arial"/>
                <w:sz w:val="20"/>
                <w:szCs w:val="20"/>
              </w:rPr>
            </w:pPr>
          </w:p>
        </w:tc>
        <w:tc>
          <w:tcPr>
            <w:tcW w:w="1691" w:type="dxa"/>
            <w:tcBorders>
              <w:top w:val="nil"/>
              <w:left w:val="nil"/>
              <w:bottom w:val="nil"/>
              <w:right w:val="nil"/>
            </w:tcBorders>
            <w:shd w:val="clear" w:color="auto" w:fill="auto"/>
            <w:noWrap/>
            <w:vAlign w:val="bottom"/>
            <w:hideMark/>
          </w:tcPr>
          <w:p w:rsidR="000727EE" w:rsidRPr="000727EE" w:rsidRDefault="000727EE" w:rsidP="000727EE">
            <w:pPr>
              <w:jc w:val="right"/>
              <w:rPr>
                <w:rFonts w:ascii="Arial" w:hAnsi="Arial" w:cs="Arial"/>
                <w:sz w:val="20"/>
                <w:szCs w:val="20"/>
              </w:rPr>
            </w:pPr>
            <w:r w:rsidRPr="000727EE">
              <w:rPr>
                <w:rFonts w:ascii="Arial" w:hAnsi="Arial" w:cs="Arial"/>
                <w:sz w:val="20"/>
                <w:szCs w:val="20"/>
              </w:rPr>
              <w:t xml:space="preserve">Приложение 7 </w:t>
            </w:r>
          </w:p>
        </w:tc>
      </w:tr>
      <w:tr w:rsidR="00EC198A" w:rsidRPr="00EC198A" w:rsidTr="00C93D93">
        <w:trPr>
          <w:gridAfter w:val="10"/>
          <w:wAfter w:w="10142" w:type="dxa"/>
          <w:trHeight w:val="68"/>
        </w:trPr>
        <w:tc>
          <w:tcPr>
            <w:tcW w:w="16302" w:type="dxa"/>
            <w:gridSpan w:val="19"/>
            <w:tcBorders>
              <w:top w:val="nil"/>
              <w:left w:val="nil"/>
              <w:bottom w:val="nil"/>
              <w:right w:val="nil"/>
            </w:tcBorders>
            <w:shd w:val="clear" w:color="auto" w:fill="auto"/>
            <w:vAlign w:val="bottom"/>
            <w:hideMark/>
          </w:tcPr>
          <w:p w:rsidR="00EC198A" w:rsidRPr="00EC198A" w:rsidRDefault="00EC198A" w:rsidP="00EC198A">
            <w:pPr>
              <w:jc w:val="center"/>
              <w:rPr>
                <w:rFonts w:ascii="Arial" w:hAnsi="Arial" w:cs="Arial"/>
                <w:sz w:val="20"/>
                <w:szCs w:val="20"/>
              </w:rPr>
            </w:pPr>
            <w:r w:rsidRPr="00EC198A">
              <w:rPr>
                <w:rFonts w:ascii="Arial" w:hAnsi="Arial" w:cs="Arial"/>
                <w:b/>
                <w:sz w:val="20"/>
                <w:szCs w:val="20"/>
              </w:rPr>
              <w:t>Распределение ассигнований на капитальные вложения из бюджета города по направлениям и объектам на 2022 год и плановый период 2023 и 2024 годов</w:t>
            </w:r>
          </w:p>
        </w:tc>
      </w:tr>
      <w:tr w:rsidR="00EC198A" w:rsidRPr="00EC198A" w:rsidTr="00C93D93">
        <w:trPr>
          <w:gridAfter w:val="10"/>
          <w:wAfter w:w="10142" w:type="dxa"/>
          <w:trHeight w:val="264"/>
        </w:trPr>
        <w:tc>
          <w:tcPr>
            <w:tcW w:w="16302" w:type="dxa"/>
            <w:gridSpan w:val="19"/>
            <w:tcBorders>
              <w:top w:val="nil"/>
              <w:left w:val="nil"/>
              <w:bottom w:val="single" w:sz="4" w:space="0" w:color="auto"/>
              <w:right w:val="nil"/>
            </w:tcBorders>
            <w:shd w:val="clear" w:color="auto" w:fill="auto"/>
            <w:noWrap/>
            <w:vAlign w:val="bottom"/>
            <w:hideMark/>
          </w:tcPr>
          <w:p w:rsidR="00EC198A" w:rsidRPr="00EC198A" w:rsidRDefault="00EC198A" w:rsidP="00EC198A">
            <w:pPr>
              <w:jc w:val="right"/>
              <w:rPr>
                <w:rFonts w:ascii="Arial" w:hAnsi="Arial" w:cs="Arial"/>
                <w:sz w:val="20"/>
                <w:szCs w:val="20"/>
              </w:rPr>
            </w:pPr>
            <w:r>
              <w:rPr>
                <w:rFonts w:ascii="Arial" w:hAnsi="Arial" w:cs="Arial"/>
                <w:sz w:val="20"/>
                <w:szCs w:val="20"/>
              </w:rPr>
              <w:t>(</w:t>
            </w:r>
            <w:r w:rsidRPr="00EC198A">
              <w:rPr>
                <w:rFonts w:ascii="Arial" w:hAnsi="Arial" w:cs="Arial"/>
                <w:sz w:val="20"/>
                <w:szCs w:val="20"/>
              </w:rPr>
              <w:t>руб.</w:t>
            </w:r>
            <w:r>
              <w:rPr>
                <w:rFonts w:ascii="Arial" w:hAnsi="Arial" w:cs="Arial"/>
                <w:sz w:val="20"/>
                <w:szCs w:val="20"/>
              </w:rPr>
              <w:t>)</w:t>
            </w:r>
          </w:p>
        </w:tc>
      </w:tr>
      <w:tr w:rsidR="00C93D93" w:rsidRPr="00EC198A" w:rsidTr="00C93D93">
        <w:trPr>
          <w:gridAfter w:val="10"/>
          <w:wAfter w:w="10142" w:type="dxa"/>
          <w:trHeight w:val="264"/>
        </w:trPr>
        <w:tc>
          <w:tcPr>
            <w:tcW w:w="1844"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ПР</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ЦСР</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КВР</w:t>
            </w:r>
          </w:p>
        </w:tc>
        <w:tc>
          <w:tcPr>
            <w:tcW w:w="4111" w:type="dxa"/>
            <w:gridSpan w:val="3"/>
            <w:tcBorders>
              <w:top w:val="single" w:sz="4" w:space="0" w:color="auto"/>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2022 год</w:t>
            </w:r>
          </w:p>
        </w:tc>
        <w:tc>
          <w:tcPr>
            <w:tcW w:w="3969" w:type="dxa"/>
            <w:gridSpan w:val="5"/>
            <w:tcBorders>
              <w:top w:val="single" w:sz="4" w:space="0" w:color="auto"/>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2023 год</w:t>
            </w:r>
          </w:p>
        </w:tc>
        <w:tc>
          <w:tcPr>
            <w:tcW w:w="2410" w:type="dxa"/>
            <w:gridSpan w:val="5"/>
            <w:tcBorders>
              <w:top w:val="single" w:sz="4" w:space="0" w:color="auto"/>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2024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Заказчик</w:t>
            </w:r>
          </w:p>
        </w:tc>
      </w:tr>
      <w:tr w:rsidR="00C93D93" w:rsidRPr="00EC198A" w:rsidTr="00C93D93">
        <w:trPr>
          <w:gridAfter w:val="10"/>
          <w:wAfter w:w="10142" w:type="dxa"/>
          <w:trHeight w:val="570"/>
        </w:trPr>
        <w:tc>
          <w:tcPr>
            <w:tcW w:w="1844"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Лимит капитальных вложений, всего</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в</w:t>
            </w:r>
            <w:proofErr w:type="gramEnd"/>
            <w:r w:rsidRPr="00EC198A">
              <w:rPr>
                <w:rFonts w:ascii="Arial" w:hAnsi="Arial" w:cs="Arial"/>
                <w:b/>
                <w:bCs/>
                <w:sz w:val="18"/>
                <w:szCs w:val="18"/>
              </w:rPr>
              <w:t xml:space="preserve"> том числе за счёт средств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Лимит капитальных вложений, всего</w:t>
            </w:r>
          </w:p>
        </w:tc>
        <w:tc>
          <w:tcPr>
            <w:tcW w:w="2551" w:type="dxa"/>
            <w:gridSpan w:val="4"/>
            <w:tcBorders>
              <w:top w:val="single" w:sz="4" w:space="0" w:color="auto"/>
              <w:left w:val="nil"/>
              <w:bottom w:val="single" w:sz="4" w:space="0" w:color="auto"/>
              <w:right w:val="single" w:sz="4" w:space="0" w:color="000000"/>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в</w:t>
            </w:r>
            <w:proofErr w:type="gramEnd"/>
            <w:r w:rsidRPr="00EC198A">
              <w:rPr>
                <w:rFonts w:ascii="Arial" w:hAnsi="Arial" w:cs="Arial"/>
                <w:b/>
                <w:bCs/>
                <w:sz w:val="18"/>
                <w:szCs w:val="18"/>
              </w:rPr>
              <w:t xml:space="preserve"> том числе за счёт средств </w:t>
            </w:r>
          </w:p>
        </w:tc>
        <w:tc>
          <w:tcPr>
            <w:tcW w:w="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Лимит капитальных вложений, всего</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в</w:t>
            </w:r>
            <w:proofErr w:type="gramEnd"/>
            <w:r w:rsidRPr="00EC198A">
              <w:rPr>
                <w:rFonts w:ascii="Arial" w:hAnsi="Arial" w:cs="Arial"/>
                <w:b/>
                <w:bCs/>
                <w:sz w:val="18"/>
                <w:szCs w:val="18"/>
              </w:rPr>
              <w:t xml:space="preserve"> том числе за счёт средств </w:t>
            </w:r>
          </w:p>
        </w:tc>
        <w:tc>
          <w:tcPr>
            <w:tcW w:w="992" w:type="dxa"/>
            <w:vMerge/>
            <w:tcBorders>
              <w:top w:val="nil"/>
              <w:left w:val="single" w:sz="4" w:space="0" w:color="auto"/>
              <w:bottom w:val="single" w:sz="4" w:space="0" w:color="000000"/>
              <w:right w:val="single" w:sz="4" w:space="0" w:color="auto"/>
            </w:tcBorders>
            <w:vAlign w:val="center"/>
            <w:hideMark/>
          </w:tcPr>
          <w:p w:rsidR="00EC198A" w:rsidRPr="00EC198A" w:rsidRDefault="00EC198A" w:rsidP="00EC198A">
            <w:pPr>
              <w:rPr>
                <w:rFonts w:ascii="Arial" w:hAnsi="Arial" w:cs="Arial"/>
                <w:b/>
                <w:bCs/>
                <w:sz w:val="18"/>
                <w:szCs w:val="18"/>
              </w:rPr>
            </w:pPr>
          </w:p>
        </w:tc>
      </w:tr>
      <w:tr w:rsidR="00C93D93" w:rsidRPr="00EC198A" w:rsidTr="00C93D93">
        <w:trPr>
          <w:gridAfter w:val="10"/>
          <w:wAfter w:w="10142" w:type="dxa"/>
          <w:trHeight w:val="390"/>
        </w:trPr>
        <w:tc>
          <w:tcPr>
            <w:tcW w:w="1844"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областного</w:t>
            </w:r>
            <w:proofErr w:type="gramEnd"/>
            <w:r w:rsidRPr="00EC198A">
              <w:rPr>
                <w:rFonts w:ascii="Arial" w:hAnsi="Arial" w:cs="Arial"/>
                <w:b/>
                <w:bCs/>
                <w:sz w:val="18"/>
                <w:szCs w:val="18"/>
              </w:rPr>
              <w:t xml:space="preserve"> бюджета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местного</w:t>
            </w:r>
            <w:proofErr w:type="gramEnd"/>
            <w:r w:rsidRPr="00EC198A">
              <w:rPr>
                <w:rFonts w:ascii="Arial" w:hAnsi="Arial" w:cs="Arial"/>
                <w:b/>
                <w:bCs/>
                <w:sz w:val="18"/>
                <w:szCs w:val="18"/>
              </w:rPr>
              <w:t xml:space="preserve"> бюджета</w:t>
            </w:r>
          </w:p>
        </w:tc>
        <w:tc>
          <w:tcPr>
            <w:tcW w:w="1418"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областного</w:t>
            </w:r>
            <w:proofErr w:type="gramEnd"/>
            <w:r w:rsidRPr="00EC198A">
              <w:rPr>
                <w:rFonts w:ascii="Arial" w:hAnsi="Arial" w:cs="Arial"/>
                <w:b/>
                <w:bCs/>
                <w:sz w:val="18"/>
                <w:szCs w:val="18"/>
              </w:rPr>
              <w:t xml:space="preserve"> бюджета</w:t>
            </w:r>
          </w:p>
        </w:tc>
        <w:tc>
          <w:tcPr>
            <w:tcW w:w="113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местного</w:t>
            </w:r>
            <w:proofErr w:type="gramEnd"/>
            <w:r w:rsidRPr="00EC198A">
              <w:rPr>
                <w:rFonts w:ascii="Arial" w:hAnsi="Arial" w:cs="Arial"/>
                <w:b/>
                <w:bCs/>
                <w:sz w:val="18"/>
                <w:szCs w:val="18"/>
              </w:rPr>
              <w:t xml:space="preserve"> бюджета</w:t>
            </w:r>
          </w:p>
        </w:tc>
        <w:tc>
          <w:tcPr>
            <w:tcW w:w="709" w:type="dxa"/>
            <w:gridSpan w:val="2"/>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областного</w:t>
            </w:r>
            <w:proofErr w:type="gramEnd"/>
            <w:r w:rsidRPr="00EC198A">
              <w:rPr>
                <w:rFonts w:ascii="Arial" w:hAnsi="Arial" w:cs="Arial"/>
                <w:b/>
                <w:bCs/>
                <w:sz w:val="18"/>
                <w:szCs w:val="18"/>
              </w:rPr>
              <w:t xml:space="preserve"> бюджета</w:t>
            </w:r>
          </w:p>
        </w:tc>
        <w:tc>
          <w:tcPr>
            <w:tcW w:w="8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b/>
                <w:bCs/>
                <w:sz w:val="18"/>
                <w:szCs w:val="18"/>
              </w:rPr>
            </w:pPr>
            <w:proofErr w:type="gramStart"/>
            <w:r w:rsidRPr="00EC198A">
              <w:rPr>
                <w:rFonts w:ascii="Arial" w:hAnsi="Arial" w:cs="Arial"/>
                <w:b/>
                <w:bCs/>
                <w:sz w:val="18"/>
                <w:szCs w:val="18"/>
              </w:rPr>
              <w:t>местного</w:t>
            </w:r>
            <w:proofErr w:type="gramEnd"/>
            <w:r w:rsidRPr="00EC198A">
              <w:rPr>
                <w:rFonts w:ascii="Arial" w:hAnsi="Arial" w:cs="Arial"/>
                <w:b/>
                <w:bCs/>
                <w:sz w:val="18"/>
                <w:szCs w:val="18"/>
              </w:rPr>
              <w:t xml:space="preserve"> бюджета</w:t>
            </w:r>
          </w:p>
        </w:tc>
        <w:tc>
          <w:tcPr>
            <w:tcW w:w="992" w:type="dxa"/>
            <w:vMerge w:val="restart"/>
            <w:tcBorders>
              <w:top w:val="nil"/>
              <w:left w:val="single" w:sz="4" w:space="0" w:color="auto"/>
              <w:bottom w:val="single" w:sz="4" w:space="0" w:color="000000"/>
              <w:right w:val="single" w:sz="4" w:space="0" w:color="auto"/>
            </w:tcBorders>
            <w:vAlign w:val="center"/>
            <w:hideMark/>
          </w:tcPr>
          <w:p w:rsidR="00EC198A" w:rsidRPr="00EC198A" w:rsidRDefault="00EC198A" w:rsidP="00EC198A">
            <w:pPr>
              <w:rPr>
                <w:rFonts w:ascii="Arial" w:hAnsi="Arial" w:cs="Arial"/>
                <w:b/>
                <w:bCs/>
                <w:sz w:val="18"/>
                <w:szCs w:val="18"/>
              </w:rPr>
            </w:pPr>
          </w:p>
        </w:tc>
      </w:tr>
      <w:tr w:rsidR="00C93D93" w:rsidRPr="00EC198A" w:rsidTr="00C93D93">
        <w:trPr>
          <w:gridAfter w:val="10"/>
          <w:wAfter w:w="10142" w:type="dxa"/>
          <w:trHeight w:val="300"/>
        </w:trPr>
        <w:tc>
          <w:tcPr>
            <w:tcW w:w="1844"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1134" w:type="dxa"/>
            <w:gridSpan w:val="3"/>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851" w:type="dxa"/>
            <w:gridSpan w:val="2"/>
            <w:vMerge/>
            <w:tcBorders>
              <w:top w:val="nil"/>
              <w:left w:val="single" w:sz="4" w:space="0" w:color="auto"/>
              <w:bottom w:val="single" w:sz="4" w:space="0" w:color="auto"/>
              <w:right w:val="single" w:sz="4" w:space="0" w:color="auto"/>
            </w:tcBorders>
            <w:vAlign w:val="center"/>
            <w:hideMark/>
          </w:tcPr>
          <w:p w:rsidR="00EC198A" w:rsidRPr="00EC198A" w:rsidRDefault="00EC198A" w:rsidP="00EC198A">
            <w:pPr>
              <w:rPr>
                <w:rFonts w:ascii="Arial" w:hAnsi="Arial" w:cs="Arial"/>
                <w:b/>
                <w:bCs/>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EC198A" w:rsidRPr="00EC198A" w:rsidRDefault="00EC198A" w:rsidP="00EC198A">
            <w:pPr>
              <w:rPr>
                <w:rFonts w:ascii="Arial" w:hAnsi="Arial" w:cs="Arial"/>
                <w:b/>
                <w:bCs/>
                <w:sz w:val="18"/>
                <w:szCs w:val="18"/>
              </w:rPr>
            </w:pPr>
          </w:p>
        </w:tc>
      </w:tr>
      <w:tr w:rsidR="00C93D93" w:rsidRPr="00EC198A" w:rsidTr="00C93D93">
        <w:trPr>
          <w:gridAfter w:val="10"/>
          <w:wAfter w:w="10142" w:type="dxa"/>
          <w:trHeight w:val="30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5</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6</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7</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9</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12</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14</w:t>
            </w:r>
          </w:p>
        </w:tc>
        <w:tc>
          <w:tcPr>
            <w:tcW w:w="992"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15</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01</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14 027 736,65</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11 030 479,75</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2 997 256,90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12 320 047,55</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12 320 047,55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Приоб</w:t>
            </w:r>
            <w:r w:rsidR="00C93D93">
              <w:rPr>
                <w:rFonts w:ascii="Arial" w:hAnsi="Arial" w:cs="Arial"/>
                <w:sz w:val="18"/>
                <w:szCs w:val="18"/>
              </w:rPr>
              <w:t>ретение и строительство квартир</w:t>
            </w:r>
            <w:r w:rsidRPr="00EC198A">
              <w:rPr>
                <w:rFonts w:ascii="Arial" w:hAnsi="Arial" w:cs="Arial"/>
                <w:sz w:val="18"/>
                <w:szCs w:val="18"/>
              </w:rPr>
              <w:t xml:space="preserve"> по </w:t>
            </w:r>
            <w:r w:rsidRPr="00EC198A">
              <w:rPr>
                <w:rFonts w:ascii="Arial" w:hAnsi="Arial" w:cs="Arial"/>
                <w:sz w:val="18"/>
                <w:szCs w:val="18"/>
              </w:rPr>
              <w:lastRenderedPageBreak/>
              <w:t>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lastRenderedPageBreak/>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01</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990F367483</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10 282 862,66</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10 282 862,66</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2 057 613,60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2 057 613,60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lastRenderedPageBreak/>
              <w:t>Приоб</w:t>
            </w:r>
            <w:r w:rsidR="00C93D93">
              <w:rPr>
                <w:rFonts w:ascii="Arial" w:hAnsi="Arial" w:cs="Arial"/>
                <w:sz w:val="18"/>
                <w:szCs w:val="18"/>
              </w:rPr>
              <w:t>ретение и строительство квартир</w:t>
            </w:r>
            <w:r w:rsidRPr="00EC198A">
              <w:rPr>
                <w:rFonts w:ascii="Arial" w:hAnsi="Arial" w:cs="Arial"/>
                <w:sz w:val="18"/>
                <w:szCs w:val="18"/>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01</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990F367484</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747 617,09</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747 617,09</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10 262 433,95</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10 262 433,95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Приобр</w:t>
            </w:r>
            <w:r w:rsidR="00C93D93">
              <w:rPr>
                <w:rFonts w:ascii="Arial" w:hAnsi="Arial" w:cs="Arial"/>
                <w:sz w:val="18"/>
                <w:szCs w:val="18"/>
              </w:rPr>
              <w:t xml:space="preserve">етение и строительство квартир </w:t>
            </w:r>
            <w:r w:rsidRPr="00EC198A">
              <w:rPr>
                <w:rFonts w:ascii="Arial" w:hAnsi="Arial" w:cs="Arial"/>
                <w:sz w:val="18"/>
                <w:szCs w:val="18"/>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01</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990F36748S</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1 453 400,90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1 453 400,90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Приоб</w:t>
            </w:r>
            <w:r w:rsidR="00C93D93">
              <w:rPr>
                <w:rFonts w:ascii="Arial" w:hAnsi="Arial" w:cs="Arial"/>
                <w:sz w:val="18"/>
                <w:szCs w:val="18"/>
              </w:rPr>
              <w:t>ретение и строительство квартир</w:t>
            </w:r>
            <w:r w:rsidRPr="00EC198A">
              <w:rPr>
                <w:rFonts w:ascii="Arial" w:hAnsi="Arial" w:cs="Arial"/>
                <w:sz w:val="18"/>
                <w:szCs w:val="18"/>
              </w:rPr>
              <w:t xml:space="preserve"> 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01</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99000S3380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1 543 856,00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1 543 856,00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2 180 882,32</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1 922 500,00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258 382,32</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876 590,51</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876 590,51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lastRenderedPageBreak/>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1730070600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1 922 500,00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1 922 500,00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17300S0600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39 234,69</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39 234,69</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Мероприятия в области 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9900005220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219 147,63</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219 147,63</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876 590,51</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876 590,51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51 844 159,90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50 599 900,00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1 244 259,90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Мероприятия по строительству и реконструкции стадиона "Труд"</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1100070750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50 599 900,00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50 599 900,00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xml:space="preserve">Администрация города </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Мероприятия по строительству и реконструкции стадиона "Труд" (</w:t>
            </w:r>
            <w:proofErr w:type="spellStart"/>
            <w:r w:rsidRPr="00EC198A">
              <w:rPr>
                <w:rFonts w:ascii="Arial" w:hAnsi="Arial" w:cs="Arial"/>
                <w:sz w:val="18"/>
                <w:szCs w:val="18"/>
              </w:rPr>
              <w:t>софинансирование</w:t>
            </w:r>
            <w:proofErr w:type="spellEnd"/>
            <w:r w:rsidRPr="00EC198A">
              <w:rPr>
                <w:rFonts w:ascii="Arial" w:hAnsi="Arial" w:cs="Arial"/>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rPr>
                <w:rFonts w:ascii="Arial" w:hAnsi="Arial" w:cs="Arial"/>
                <w:sz w:val="18"/>
                <w:szCs w:val="18"/>
              </w:rPr>
            </w:pPr>
            <w:r w:rsidRPr="00EC198A">
              <w:rPr>
                <w:rFonts w:ascii="Arial" w:hAnsi="Arial" w:cs="Arial"/>
                <w:sz w:val="18"/>
                <w:szCs w:val="18"/>
              </w:rPr>
              <w:t>11000S0750</w:t>
            </w:r>
          </w:p>
        </w:tc>
        <w:tc>
          <w:tcPr>
            <w:tcW w:w="56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410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1 244 259,90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1 244 259,90</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Администрация города</w:t>
            </w:r>
          </w:p>
        </w:tc>
      </w:tr>
      <w:tr w:rsidR="00C93D93" w:rsidRPr="00EC198A" w:rsidTr="00C93D93">
        <w:trPr>
          <w:gridAfter w:val="10"/>
          <w:wAfter w:w="10142" w:type="dxa"/>
          <w:trHeight w:val="20"/>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EC198A" w:rsidRPr="00EC198A" w:rsidRDefault="00EC198A" w:rsidP="00EC198A">
            <w:pPr>
              <w:rPr>
                <w:rFonts w:ascii="Arial" w:hAnsi="Arial" w:cs="Arial"/>
                <w:b/>
                <w:bCs/>
                <w:sz w:val="18"/>
                <w:szCs w:val="18"/>
              </w:rPr>
            </w:pPr>
            <w:r w:rsidRPr="00EC198A">
              <w:rPr>
                <w:rFonts w:ascii="Arial" w:hAnsi="Arial" w:cs="Arial"/>
                <w:b/>
                <w:bCs/>
                <w:sz w:val="18"/>
                <w:szCs w:val="18"/>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rPr>
                <w:rFonts w:ascii="Arial" w:hAnsi="Arial" w:cs="Arial"/>
                <w:sz w:val="18"/>
                <w:szCs w:val="18"/>
              </w:rPr>
            </w:pPr>
            <w:r w:rsidRPr="00EC198A">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rPr>
                <w:rFonts w:ascii="Arial" w:hAnsi="Arial" w:cs="Arial"/>
                <w:sz w:val="18"/>
                <w:szCs w:val="18"/>
              </w:rPr>
            </w:pPr>
            <w:r w:rsidRPr="00EC198A">
              <w:rPr>
                <w:rFonts w:ascii="Arial" w:hAnsi="Arial" w:cs="Arial"/>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rPr>
                <w:rFonts w:ascii="Arial" w:hAnsi="Arial" w:cs="Arial"/>
                <w:sz w:val="18"/>
                <w:szCs w:val="18"/>
              </w:rPr>
            </w:pPr>
            <w:r w:rsidRPr="00EC198A">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rPr>
                <w:rFonts w:ascii="Arial" w:hAnsi="Arial" w:cs="Arial"/>
                <w:sz w:val="18"/>
                <w:szCs w:val="18"/>
              </w:rPr>
            </w:pPr>
            <w:r w:rsidRPr="00EC198A">
              <w:rPr>
                <w:rFonts w:ascii="Arial" w:hAnsi="Arial" w:cs="Arial"/>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68 052 778,87</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63 552 879,75</w:t>
            </w:r>
          </w:p>
        </w:tc>
        <w:tc>
          <w:tcPr>
            <w:tcW w:w="1276"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4 499 899,12</w:t>
            </w:r>
          </w:p>
        </w:tc>
        <w:tc>
          <w:tcPr>
            <w:tcW w:w="1418"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13 196 638,06</w:t>
            </w:r>
          </w:p>
        </w:tc>
        <w:tc>
          <w:tcPr>
            <w:tcW w:w="1417"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12 320 047,55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876 590,51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C198A" w:rsidRPr="00EC198A" w:rsidRDefault="00EC198A" w:rsidP="00EC198A">
            <w:pPr>
              <w:jc w:val="center"/>
              <w:rPr>
                <w:rFonts w:ascii="Arial" w:hAnsi="Arial" w:cs="Arial"/>
                <w:b/>
                <w:bCs/>
                <w:sz w:val="18"/>
                <w:szCs w:val="18"/>
              </w:rPr>
            </w:pPr>
            <w:r w:rsidRPr="00EC198A">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bottom"/>
            <w:hideMark/>
          </w:tcPr>
          <w:p w:rsidR="00EC198A" w:rsidRPr="00EC198A" w:rsidRDefault="00EC198A" w:rsidP="00EC198A">
            <w:pPr>
              <w:jc w:val="center"/>
              <w:rPr>
                <w:rFonts w:ascii="Arial" w:hAnsi="Arial" w:cs="Arial"/>
                <w:sz w:val="18"/>
                <w:szCs w:val="18"/>
              </w:rPr>
            </w:pPr>
            <w:r w:rsidRPr="00EC198A">
              <w:rPr>
                <w:rFonts w:ascii="Arial" w:hAnsi="Arial" w:cs="Arial"/>
                <w:sz w:val="18"/>
                <w:szCs w:val="18"/>
              </w:rPr>
              <w:t> </w:t>
            </w:r>
          </w:p>
        </w:tc>
      </w:tr>
    </w:tbl>
    <w:p w:rsidR="00C441EF" w:rsidRDefault="00C441EF" w:rsidP="00C441EF">
      <w:pPr>
        <w:rPr>
          <w:rFonts w:ascii="Arial" w:hAnsi="Arial" w:cs="Arial"/>
          <w:sz w:val="20"/>
          <w:szCs w:val="20"/>
        </w:rPr>
        <w:sectPr w:rsidR="00C441EF" w:rsidSect="00C441EF">
          <w:pgSz w:w="16838" w:h="11906" w:orient="landscape"/>
          <w:pgMar w:top="1134" w:right="1134" w:bottom="1134" w:left="1134" w:header="709" w:footer="709" w:gutter="0"/>
          <w:cols w:space="708"/>
          <w:docGrid w:linePitch="360"/>
        </w:sectPr>
      </w:pPr>
    </w:p>
    <w:p w:rsidR="008A6E94" w:rsidRDefault="008A6E94" w:rsidP="00453167">
      <w:pPr>
        <w:jc w:val="both"/>
        <w:rPr>
          <w:rFonts w:ascii="Arial" w:hAnsi="Arial" w:cs="Arial"/>
          <w:b/>
          <w:sz w:val="20"/>
          <w:szCs w:val="20"/>
        </w:rPr>
      </w:pPr>
      <w:r w:rsidRPr="008A6E94">
        <w:rPr>
          <w:rFonts w:ascii="Arial" w:hAnsi="Arial" w:cs="Arial"/>
          <w:b/>
          <w:sz w:val="20"/>
          <w:szCs w:val="20"/>
        </w:rPr>
        <w:lastRenderedPageBreak/>
        <w:t>1.2.</w:t>
      </w:r>
      <w:r w:rsidRPr="008A6E94">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22.12.2022 № 169 </w:t>
      </w:r>
      <w:r w:rsidRPr="008A6E94">
        <w:rPr>
          <w:rFonts w:ascii="Arial" w:hAnsi="Arial" w:cs="Arial"/>
          <w:sz w:val="20"/>
          <w:szCs w:val="20"/>
        </w:rPr>
        <w:t>«</w:t>
      </w:r>
      <w:r w:rsidR="00453167">
        <w:rPr>
          <w:rFonts w:ascii="Arial" w:hAnsi="Arial" w:cs="Arial"/>
          <w:sz w:val="20"/>
          <w:szCs w:val="20"/>
        </w:rPr>
        <w:t xml:space="preserve">О </w:t>
      </w:r>
      <w:r w:rsidR="00453167" w:rsidRPr="00453167">
        <w:rPr>
          <w:rFonts w:ascii="Arial" w:hAnsi="Arial" w:cs="Arial"/>
          <w:sz w:val="20"/>
          <w:szCs w:val="20"/>
        </w:rPr>
        <w:t>бюджете города Куйбышева Куйбышевского района Новосибирской области на 2023 год и плановый период 2024 и 2025 годов</w:t>
      </w:r>
      <w:r w:rsidRPr="008A6E94">
        <w:rPr>
          <w:rFonts w:ascii="Arial" w:hAnsi="Arial" w:cs="Arial"/>
          <w:sz w:val="20"/>
          <w:szCs w:val="20"/>
        </w:rPr>
        <w:t>»</w:t>
      </w:r>
    </w:p>
    <w:p w:rsidR="00C93D93" w:rsidRDefault="008A6E94" w:rsidP="008A6E94">
      <w:pPr>
        <w:widowControl w:val="0"/>
        <w:tabs>
          <w:tab w:val="left" w:pos="4860"/>
        </w:tabs>
        <w:snapToGrid w:val="0"/>
        <w:spacing w:line="256" w:lineRule="auto"/>
        <w:ind w:firstLine="600"/>
        <w:rPr>
          <w:rFonts w:ascii="Arial" w:hAnsi="Arial" w:cs="Arial"/>
          <w:b/>
          <w:sz w:val="20"/>
          <w:szCs w:val="20"/>
        </w:rPr>
      </w:pPr>
      <w:r w:rsidRPr="008A6E94">
        <w:rPr>
          <w:rFonts w:ascii="Arial" w:hAnsi="Arial" w:cs="Arial"/>
          <w:b/>
          <w:sz w:val="20"/>
          <w:szCs w:val="20"/>
        </w:rPr>
        <w:t xml:space="preserve">                                                            </w:t>
      </w:r>
    </w:p>
    <w:p w:rsidR="008A6E94" w:rsidRPr="008A6E94" w:rsidRDefault="00C93D93" w:rsidP="00C93D93">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008A6E94" w:rsidRPr="008A6E94">
        <w:rPr>
          <w:rFonts w:ascii="Arial" w:hAnsi="Arial" w:cs="Arial"/>
          <w:b/>
          <w:sz w:val="20"/>
          <w:szCs w:val="20"/>
        </w:rPr>
        <w:t>РЕШЕНИЕ</w:t>
      </w:r>
    </w:p>
    <w:p w:rsidR="008A6E94" w:rsidRPr="008A6E94" w:rsidRDefault="008A6E94" w:rsidP="00C93D93">
      <w:pPr>
        <w:jc w:val="center"/>
        <w:rPr>
          <w:rFonts w:ascii="Arial" w:hAnsi="Arial" w:cs="Arial"/>
          <w:sz w:val="20"/>
          <w:szCs w:val="20"/>
        </w:rPr>
      </w:pPr>
      <w:r w:rsidRPr="008A6E94">
        <w:rPr>
          <w:rFonts w:ascii="Arial" w:hAnsi="Arial" w:cs="Arial"/>
          <w:sz w:val="20"/>
          <w:szCs w:val="20"/>
        </w:rPr>
        <w:t>(</w:t>
      </w:r>
      <w:proofErr w:type="gramStart"/>
      <w:r w:rsidRPr="008A6E94">
        <w:rPr>
          <w:rFonts w:ascii="Arial" w:hAnsi="Arial" w:cs="Arial"/>
          <w:sz w:val="20"/>
          <w:szCs w:val="20"/>
        </w:rPr>
        <w:t>девятнадцатая</w:t>
      </w:r>
      <w:proofErr w:type="gramEnd"/>
      <w:r w:rsidRPr="008A6E94">
        <w:rPr>
          <w:rFonts w:ascii="Arial" w:hAnsi="Arial" w:cs="Arial"/>
          <w:sz w:val="20"/>
          <w:szCs w:val="20"/>
        </w:rPr>
        <w:t xml:space="preserve"> сессия)</w:t>
      </w:r>
    </w:p>
    <w:p w:rsidR="008A6E94" w:rsidRPr="008A6E94" w:rsidRDefault="008A6E94" w:rsidP="00C93D93">
      <w:pPr>
        <w:widowControl w:val="0"/>
        <w:tabs>
          <w:tab w:val="left" w:pos="4860"/>
        </w:tabs>
        <w:snapToGrid w:val="0"/>
        <w:spacing w:line="256" w:lineRule="auto"/>
        <w:ind w:firstLine="600"/>
        <w:jc w:val="center"/>
        <w:rPr>
          <w:rFonts w:ascii="Arial" w:hAnsi="Arial" w:cs="Arial"/>
          <w:b/>
          <w:sz w:val="20"/>
          <w:szCs w:val="20"/>
        </w:rPr>
      </w:pPr>
    </w:p>
    <w:p w:rsidR="008A6E94" w:rsidRPr="008A6E94" w:rsidRDefault="008A6E94" w:rsidP="00C93D93">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22.12.2022 № 169</w:t>
      </w:r>
    </w:p>
    <w:p w:rsidR="008A6E94" w:rsidRPr="008A6E94" w:rsidRDefault="008A6E94" w:rsidP="008A6E94">
      <w:pPr>
        <w:jc w:val="both"/>
        <w:rPr>
          <w:rFonts w:ascii="Arial" w:hAnsi="Arial" w:cs="Arial"/>
          <w:b/>
          <w:sz w:val="20"/>
          <w:szCs w:val="20"/>
        </w:rPr>
      </w:pPr>
    </w:p>
    <w:p w:rsidR="00C93D93" w:rsidRDefault="00453167" w:rsidP="00453167">
      <w:pPr>
        <w:jc w:val="center"/>
        <w:rPr>
          <w:rFonts w:ascii="Arial" w:hAnsi="Arial" w:cs="Arial"/>
          <w:b/>
          <w:sz w:val="20"/>
          <w:szCs w:val="20"/>
        </w:rPr>
      </w:pPr>
      <w:r w:rsidRPr="00453167">
        <w:rPr>
          <w:rFonts w:ascii="Arial" w:hAnsi="Arial" w:cs="Arial"/>
          <w:b/>
          <w:sz w:val="20"/>
          <w:szCs w:val="20"/>
        </w:rPr>
        <w:t>О бюджете города Куйбышева Куйбышевского района Новосибирской области на 2023 год и плановый период 2024 и 2025 годов</w:t>
      </w:r>
    </w:p>
    <w:p w:rsidR="00C93D93" w:rsidRDefault="00C93D93" w:rsidP="008A6E94">
      <w:pPr>
        <w:jc w:val="both"/>
        <w:rPr>
          <w:rFonts w:ascii="Arial" w:hAnsi="Arial" w:cs="Arial"/>
          <w:b/>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1. Основные характеристики бюджета города Куйбышева Куйбышевского района Новосибирской области</w:t>
      </w:r>
      <w:r w:rsidRPr="00453167">
        <w:rPr>
          <w:rFonts w:ascii="Arial" w:hAnsi="Arial" w:cs="Arial"/>
          <w:sz w:val="20"/>
          <w:szCs w:val="20"/>
        </w:rPr>
        <w:t xml:space="preserve"> </w:t>
      </w:r>
      <w:r w:rsidRPr="00453167">
        <w:rPr>
          <w:rFonts w:ascii="Arial" w:hAnsi="Arial" w:cs="Arial"/>
          <w:b/>
          <w:sz w:val="20"/>
          <w:szCs w:val="20"/>
        </w:rPr>
        <w:t>на 2023 год и на плановый период 2024 и 2025 годов</w:t>
      </w:r>
    </w:p>
    <w:p w:rsidR="00453167" w:rsidRPr="00453167" w:rsidRDefault="00453167" w:rsidP="00453167">
      <w:pPr>
        <w:autoSpaceDE w:val="0"/>
        <w:autoSpaceDN w:val="0"/>
        <w:adjustRightInd w:val="0"/>
        <w:ind w:firstLine="709"/>
        <w:jc w:val="both"/>
        <w:rPr>
          <w:rFonts w:ascii="Arial" w:hAnsi="Arial" w:cs="Arial"/>
          <w:sz w:val="20"/>
          <w:szCs w:val="20"/>
          <w:highlight w:val="yellow"/>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Утвердить основные характеристики бюджета города Куйбышева Куйбышевского района Новосибирской области (далее – местный бюджет) на 2023 год:</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прогнозируемый общий объем доходов местного бюджета в сумме 331 165 030,30 рублей, в том числе объ</w:t>
      </w:r>
      <w:r>
        <w:rPr>
          <w:rFonts w:ascii="Arial" w:hAnsi="Arial" w:cs="Arial"/>
          <w:sz w:val="20"/>
          <w:szCs w:val="20"/>
        </w:rPr>
        <w:t xml:space="preserve">ем безвозмездных поступлений в </w:t>
      </w:r>
      <w:r w:rsidRPr="00453167">
        <w:rPr>
          <w:rFonts w:ascii="Arial" w:hAnsi="Arial" w:cs="Arial"/>
          <w:sz w:val="20"/>
          <w:szCs w:val="20"/>
        </w:rPr>
        <w:t>сумме 138 734 455,07 рублей, из них объем межбюджетных трансфертов, получаемых из других бюджетов бюджетной системы Российской Федерации, в сумме 138 734 455,07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2) общий объем расходов местного бюджета в сумме 327 165 030,30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3) профицит местного бюджета в сумме 4 000 000,00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2. Утвердить основные характеристики местного бюджета на плановый период 2024 и 2025 годов:</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прогнозируемый общий объем доходов местного бюджета на 2024 год в сумме 240 357 352,19 рублей, в том числе объем безвозмездных поступлений в сумме 46 717 352,19 рублей, из них объем межбюджетных трансфертов, получаемых из других бюджетов бюджетной системы Российской Федерации, в сумме 46 717 352,19 рублей, и на 2025 год в сумме 221 505 300,00 рублей, в том числе объем безвозмездных поступлений в сумме 16 248 500,00 рублей, из них объем межбюджетных трансфертов, получаемых из других бюджетов бюджетной системы Российской Федерации, в сумме 16 248 500,00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2) общий объем расходов местного бюджета на 2024 год в сумме 236 357 352,19 рублей, в том числе условно утвержденные расходы в сумме        5 035 155,00 рублей, и на 2025 год в сумме 221 505 300,00 рублей, в том числе условно утвержденные расходы в сумме 10 855 995,00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3) профицит местного бюджета на 2024 год в сумме 4 000 000,00 рублей, дефицит местного бюджета на 2025 год в сумме 0,00 рублей</w:t>
      </w:r>
    </w:p>
    <w:p w:rsidR="00453167" w:rsidRPr="00453167" w:rsidRDefault="00453167" w:rsidP="00453167">
      <w:pPr>
        <w:autoSpaceDE w:val="0"/>
        <w:autoSpaceDN w:val="0"/>
        <w:adjustRightInd w:val="0"/>
        <w:ind w:firstLine="709"/>
        <w:jc w:val="both"/>
        <w:outlineLvl w:val="0"/>
        <w:rPr>
          <w:rFonts w:ascii="Arial" w:hAnsi="Arial" w:cs="Arial"/>
          <w:b/>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453167" w:rsidRPr="00453167" w:rsidRDefault="00453167" w:rsidP="00453167">
      <w:pPr>
        <w:autoSpaceDE w:val="0"/>
        <w:autoSpaceDN w:val="0"/>
        <w:adjustRightInd w:val="0"/>
        <w:ind w:firstLine="709"/>
        <w:jc w:val="both"/>
        <w:rPr>
          <w:rFonts w:ascii="Arial" w:hAnsi="Arial" w:cs="Arial"/>
          <w:sz w:val="20"/>
          <w:szCs w:val="20"/>
          <w:highlight w:val="yellow"/>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2023 год и плановый период 2024 и 2025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453167">
        <w:rPr>
          <w:rFonts w:ascii="Arial" w:hAnsi="Arial" w:cs="Arial"/>
          <w:b/>
          <w:sz w:val="20"/>
          <w:szCs w:val="20"/>
        </w:rPr>
        <w:t>приложению 1</w:t>
      </w:r>
      <w:r w:rsidRPr="00453167">
        <w:rPr>
          <w:rFonts w:ascii="Arial" w:hAnsi="Arial" w:cs="Arial"/>
          <w:sz w:val="20"/>
          <w:szCs w:val="20"/>
        </w:rPr>
        <w:t xml:space="preserve"> к настоящему Решению. </w:t>
      </w:r>
    </w:p>
    <w:p w:rsidR="00453167" w:rsidRPr="00453167" w:rsidRDefault="00453167" w:rsidP="00453167">
      <w:pPr>
        <w:autoSpaceDE w:val="0"/>
        <w:autoSpaceDN w:val="0"/>
        <w:adjustRightInd w:val="0"/>
        <w:ind w:firstLine="709"/>
        <w:jc w:val="both"/>
        <w:rPr>
          <w:rFonts w:ascii="Arial" w:hAnsi="Arial" w:cs="Arial"/>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3. Бюджетные ассигнования местного бюджета на 2023 год и на плановый период 2024 и 2025 годов</w:t>
      </w:r>
    </w:p>
    <w:p w:rsidR="00453167" w:rsidRPr="00453167" w:rsidRDefault="00453167" w:rsidP="00453167">
      <w:pPr>
        <w:autoSpaceDE w:val="0"/>
        <w:autoSpaceDN w:val="0"/>
        <w:adjustRightInd w:val="0"/>
        <w:ind w:firstLine="709"/>
        <w:jc w:val="both"/>
        <w:rPr>
          <w:rFonts w:ascii="Arial" w:hAnsi="Arial" w:cs="Arial"/>
          <w:color w:val="00B0F0"/>
          <w:sz w:val="20"/>
          <w:szCs w:val="20"/>
          <w:highlight w:val="yellow"/>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1. Утвердить в пределах общего объема расходов, установленного </w:t>
      </w:r>
      <w:hyperlink w:anchor="P12" w:history="1">
        <w:r w:rsidRPr="00453167">
          <w:rPr>
            <w:rFonts w:ascii="Arial" w:hAnsi="Arial" w:cs="Arial"/>
            <w:sz w:val="20"/>
            <w:szCs w:val="20"/>
          </w:rPr>
          <w:t>статьей 1</w:t>
        </w:r>
      </w:hyperlink>
      <w:r w:rsidRPr="00453167">
        <w:rPr>
          <w:rFonts w:ascii="Arial" w:hAnsi="Arial" w:cs="Arial"/>
          <w:sz w:val="20"/>
          <w:szCs w:val="20"/>
        </w:rPr>
        <w:t xml:space="preserve"> настоящего Решения, распределение бюджетных ассигнований: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2023 год и плановый период 2024 и 2025 годов согласно </w:t>
      </w:r>
      <w:r w:rsidRPr="00453167">
        <w:rPr>
          <w:rFonts w:ascii="Arial" w:hAnsi="Arial" w:cs="Arial"/>
          <w:b/>
          <w:sz w:val="20"/>
          <w:szCs w:val="20"/>
        </w:rPr>
        <w:t>приложению 2</w:t>
      </w:r>
      <w:r w:rsidRPr="00453167">
        <w:rPr>
          <w:rFonts w:ascii="Arial" w:hAnsi="Arial" w:cs="Arial"/>
          <w:sz w:val="20"/>
          <w:szCs w:val="20"/>
        </w:rPr>
        <w:t xml:space="preserve"> к настоящему Решению;</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2)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2023 год и плановый период 2024 и 2025 годов согласно </w:t>
      </w:r>
      <w:r w:rsidRPr="00453167">
        <w:rPr>
          <w:rFonts w:ascii="Arial" w:hAnsi="Arial" w:cs="Arial"/>
          <w:b/>
          <w:sz w:val="20"/>
          <w:szCs w:val="20"/>
        </w:rPr>
        <w:t>приложению 3</w:t>
      </w:r>
      <w:r w:rsidRPr="00453167">
        <w:rPr>
          <w:rFonts w:ascii="Arial" w:hAnsi="Arial" w:cs="Arial"/>
          <w:sz w:val="20"/>
          <w:szCs w:val="20"/>
        </w:rPr>
        <w:t xml:space="preserve"> к настоящему Решению.</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lastRenderedPageBreak/>
        <w:t>2. Утвердить ведомственную структуру расходов бюджета 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sz w:val="20"/>
          <w:szCs w:val="20"/>
        </w:rPr>
        <w:t xml:space="preserve">на 2023 год и плановый период 2024 и 2025 годов согласно </w:t>
      </w:r>
      <w:r w:rsidRPr="00453167">
        <w:rPr>
          <w:rFonts w:ascii="Arial" w:hAnsi="Arial" w:cs="Arial"/>
          <w:b/>
          <w:sz w:val="20"/>
          <w:szCs w:val="20"/>
        </w:rPr>
        <w:t>приложению 4</w:t>
      </w:r>
      <w:r w:rsidRPr="00453167">
        <w:rPr>
          <w:rFonts w:ascii="Arial" w:hAnsi="Arial" w:cs="Arial"/>
          <w:sz w:val="20"/>
          <w:szCs w:val="20"/>
        </w:rPr>
        <w:t xml:space="preserve"> к настоящему Решению.</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3. Установить размер резервного фонда Администрации города Куйбышева Куйбышевского района Новосибирской области на 2023 год в сумме 220 000,00 руб., в плановом периоде 2024 года в сумме 220 000,00 рублей, 2025 года в сумме 220 000,00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4. Установить общий объем бюджетных ассигнований, направленных на исполнение публичных нормативных обязательств, на 2023 год в сумме           2 754 708,20 рублей, на 2024 год в сумме 2 631 208,20 рублей и на 2025 год в сумме 2 631 208,20 рублей.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5. Утвердить распределение бюджетных ассигнований бюджета города Куйбышева Куйбышевского района Новосибирской области, направляемых на исполнение публичных нормативных обязательств на 2023 год и плановый период 2024 и 2025 годов согласно</w:t>
      </w:r>
      <w:hyperlink r:id="rId11" w:history="1"/>
      <w:r w:rsidRPr="00453167">
        <w:rPr>
          <w:rFonts w:ascii="Arial" w:hAnsi="Arial" w:cs="Arial"/>
          <w:sz w:val="20"/>
          <w:szCs w:val="20"/>
        </w:rPr>
        <w:t xml:space="preserve"> </w:t>
      </w:r>
      <w:r w:rsidRPr="00453167">
        <w:rPr>
          <w:rFonts w:ascii="Arial" w:hAnsi="Arial" w:cs="Arial"/>
          <w:b/>
          <w:sz w:val="20"/>
          <w:szCs w:val="20"/>
        </w:rPr>
        <w:t>приложению 5</w:t>
      </w:r>
      <w:r w:rsidRPr="00453167">
        <w:rPr>
          <w:rFonts w:ascii="Arial" w:hAnsi="Arial" w:cs="Arial"/>
          <w:sz w:val="20"/>
          <w:szCs w:val="20"/>
        </w:rPr>
        <w:t xml:space="preserve"> к настоящему Решению.</w:t>
      </w:r>
    </w:p>
    <w:p w:rsidR="00453167" w:rsidRPr="00453167" w:rsidRDefault="00453167" w:rsidP="00453167">
      <w:pPr>
        <w:autoSpaceDE w:val="0"/>
        <w:autoSpaceDN w:val="0"/>
        <w:adjustRightInd w:val="0"/>
        <w:ind w:firstLine="709"/>
        <w:contextualSpacing/>
        <w:jc w:val="both"/>
        <w:rPr>
          <w:rFonts w:ascii="Arial" w:hAnsi="Arial" w:cs="Arial"/>
          <w:sz w:val="20"/>
          <w:szCs w:val="20"/>
        </w:rPr>
      </w:pPr>
      <w:r w:rsidRPr="00453167">
        <w:rPr>
          <w:rFonts w:ascii="Arial" w:hAnsi="Arial" w:cs="Arial"/>
          <w:sz w:val="20"/>
          <w:szCs w:val="20"/>
        </w:rPr>
        <w:t>6. 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предоставляются в случаях, предусмотренных нормативно-правыми актами города Куйбышева Куйбышевского района Новосибирской области, и в пределах бюджетных ассигнований, предусмотренных ведомственной структурой расходов местного бюджета на 2023 год и на 2024-2025 годы по соответствующим целевым статьям и виду расходов согласно приложению 4 к настоящему Решению, в порядке, установленном администрацией города Куйбышева Куйбышевского района Новосибирской области.</w:t>
      </w:r>
    </w:p>
    <w:p w:rsidR="00453167" w:rsidRPr="00453167" w:rsidRDefault="00453167" w:rsidP="00453167">
      <w:pPr>
        <w:autoSpaceDE w:val="0"/>
        <w:autoSpaceDN w:val="0"/>
        <w:adjustRightInd w:val="0"/>
        <w:ind w:firstLine="540"/>
        <w:jc w:val="both"/>
        <w:rPr>
          <w:rFonts w:ascii="Arial" w:eastAsia="Calibri" w:hAnsi="Arial" w:cs="Arial"/>
          <w:b/>
          <w:bCs/>
          <w:i/>
          <w:iCs/>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4. Особенности заключения и оплаты договоров (муниципальных контрактов)</w:t>
      </w:r>
    </w:p>
    <w:p w:rsidR="00453167" w:rsidRPr="00453167" w:rsidRDefault="00453167" w:rsidP="00453167">
      <w:pPr>
        <w:autoSpaceDE w:val="0"/>
        <w:autoSpaceDN w:val="0"/>
        <w:adjustRightInd w:val="0"/>
        <w:ind w:firstLine="709"/>
        <w:jc w:val="both"/>
        <w:outlineLvl w:val="0"/>
        <w:rPr>
          <w:rFonts w:ascii="Arial" w:hAnsi="Arial" w:cs="Arial"/>
          <w:b/>
          <w:sz w:val="20"/>
          <w:szCs w:val="20"/>
        </w:rPr>
      </w:pP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1.</w:t>
      </w:r>
      <w:r>
        <w:rPr>
          <w:rFonts w:ascii="Arial" w:eastAsia="Calibri" w:hAnsi="Arial" w:cs="Arial"/>
          <w:sz w:val="20"/>
          <w:szCs w:val="20"/>
        </w:rPr>
        <w:t xml:space="preserve"> </w:t>
      </w:r>
      <w:r w:rsidRPr="00453167">
        <w:rPr>
          <w:rFonts w:ascii="Arial" w:eastAsia="Calibri" w:hAnsi="Arial" w:cs="Arial"/>
          <w:sz w:val="20"/>
          <w:szCs w:val="20"/>
        </w:rPr>
        <w:t>Установить, что муниципальные учреждения, органы местного самоуправления</w:t>
      </w:r>
      <w:r w:rsidRPr="00453167">
        <w:rPr>
          <w:rFonts w:ascii="Arial" w:eastAsia="Calibri" w:hAnsi="Arial" w:cs="Arial"/>
          <w:b/>
          <w:i/>
          <w:sz w:val="20"/>
          <w:szCs w:val="20"/>
        </w:rPr>
        <w:t xml:space="preserve"> </w:t>
      </w:r>
      <w:r w:rsidRPr="00453167">
        <w:rPr>
          <w:rFonts w:ascii="Arial" w:eastAsia="Calibri" w:hAnsi="Arial" w:cs="Arial"/>
          <w:sz w:val="20"/>
          <w:szCs w:val="20"/>
        </w:rPr>
        <w:t>при заключении договоров (муниципальных контрактов) на поставку товаров (работ, услуг) вправе предусматривать авансовые платежи:</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1) в размере 100 процентов суммы договора (контракта) - по договорам (контрактам):</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а</w:t>
      </w:r>
      <w:proofErr w:type="gramEnd"/>
      <w:r w:rsidRPr="00453167">
        <w:rPr>
          <w:rFonts w:ascii="Arial" w:eastAsia="Calibri" w:hAnsi="Arial" w:cs="Arial"/>
          <w:sz w:val="20"/>
          <w:szCs w:val="20"/>
        </w:rPr>
        <w:t>) о предоставлении услуг связи,</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б</w:t>
      </w:r>
      <w:proofErr w:type="gramEnd"/>
      <w:r w:rsidRPr="00453167">
        <w:rPr>
          <w:rFonts w:ascii="Arial" w:eastAsia="Calibri" w:hAnsi="Arial" w:cs="Arial"/>
          <w:sz w:val="20"/>
          <w:szCs w:val="20"/>
        </w:rPr>
        <w:t>) услуг проживания в гостиницах;</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в</w:t>
      </w:r>
      <w:proofErr w:type="gramEnd"/>
      <w:r w:rsidRPr="00453167">
        <w:rPr>
          <w:rFonts w:ascii="Arial" w:eastAsia="Calibri" w:hAnsi="Arial" w:cs="Arial"/>
          <w:sz w:val="20"/>
          <w:szCs w:val="20"/>
        </w:rPr>
        <w:t>) о подписке на печатные издания и об их приобретении;</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г</w:t>
      </w:r>
      <w:proofErr w:type="gramEnd"/>
      <w:r w:rsidRPr="00453167">
        <w:rPr>
          <w:rFonts w:ascii="Arial" w:eastAsia="Calibri" w:hAnsi="Arial" w:cs="Arial"/>
          <w:sz w:val="20"/>
          <w:szCs w:val="20"/>
        </w:rPr>
        <w:t>) об обучении на курсах повышения квалификации;</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д</w:t>
      </w:r>
      <w:proofErr w:type="gramEnd"/>
      <w:r w:rsidRPr="00453167">
        <w:rPr>
          <w:rFonts w:ascii="Arial" w:eastAsia="Calibri" w:hAnsi="Arial" w:cs="Arial"/>
          <w:sz w:val="20"/>
          <w:szCs w:val="20"/>
        </w:rPr>
        <w:t>) о приобретении авиа- и железнодорожных билетов, билетов для проезда городским и пригородным транспортом;</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е</w:t>
      </w:r>
      <w:proofErr w:type="gramEnd"/>
      <w:r w:rsidRPr="00453167">
        <w:rPr>
          <w:rFonts w:ascii="Arial" w:eastAsia="Calibri" w:hAnsi="Arial" w:cs="Arial"/>
          <w:sz w:val="20"/>
          <w:szCs w:val="20"/>
        </w:rPr>
        <w:t>) о приобретении путевок на санаторно-курортное лечение, оплату расходов на проведение оздоровительной кампании для детей и подростков в период школьных каникул;</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ж</w:t>
      </w:r>
      <w:proofErr w:type="gramEnd"/>
      <w:r w:rsidRPr="00453167">
        <w:rPr>
          <w:rFonts w:ascii="Arial" w:eastAsia="Calibri" w:hAnsi="Arial" w:cs="Arial"/>
          <w:sz w:val="20"/>
          <w:szCs w:val="20"/>
        </w:rPr>
        <w:t>) страхования;</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з</w:t>
      </w:r>
      <w:proofErr w:type="gramEnd"/>
      <w:r w:rsidRPr="00453167">
        <w:rPr>
          <w:rFonts w:ascii="Arial" w:eastAsia="Calibri" w:hAnsi="Arial" w:cs="Arial"/>
          <w:sz w:val="20"/>
          <w:szCs w:val="20"/>
        </w:rPr>
        <w:t>) об оказании услуг по организации концертов, гастролей, выступлений творческих коллективов (по согласованию с главным распорядителем средств бюджета города);</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и</w:t>
      </w:r>
      <w:proofErr w:type="gramEnd"/>
      <w:r w:rsidRPr="00453167">
        <w:rPr>
          <w:rFonts w:ascii="Arial" w:eastAsia="Calibri" w:hAnsi="Arial" w:cs="Arial"/>
          <w:sz w:val="20"/>
          <w:szCs w:val="20"/>
        </w:rPr>
        <w:t>) по договорам (муниципальным контрактам) на приобретение материальных ценностей (кроме продуктов питания), заключенным на сумму, не превышающую 15 000,00 рублей по одной сделке;</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к</w:t>
      </w:r>
      <w:proofErr w:type="gramEnd"/>
      <w:r w:rsidRPr="00453167">
        <w:rPr>
          <w:rFonts w:ascii="Arial" w:eastAsia="Calibri" w:hAnsi="Arial" w:cs="Arial"/>
          <w:sz w:val="20"/>
          <w:szCs w:val="20"/>
        </w:rPr>
        <w:t>) подлежащим оплате за счет средств, полученных от иной приносящей доход деятельности;</w:t>
      </w:r>
    </w:p>
    <w:p w:rsidR="00453167" w:rsidRPr="00453167" w:rsidRDefault="00453167" w:rsidP="00453167">
      <w:pPr>
        <w:autoSpaceDE w:val="0"/>
        <w:autoSpaceDN w:val="0"/>
        <w:adjustRightInd w:val="0"/>
        <w:ind w:firstLine="709"/>
        <w:jc w:val="both"/>
        <w:rPr>
          <w:rFonts w:ascii="Arial" w:hAnsi="Arial" w:cs="Arial"/>
          <w:sz w:val="20"/>
          <w:szCs w:val="20"/>
        </w:rPr>
      </w:pPr>
      <w:proofErr w:type="gramStart"/>
      <w:r w:rsidRPr="00453167">
        <w:rPr>
          <w:rFonts w:ascii="Arial" w:hAnsi="Arial" w:cs="Arial"/>
          <w:sz w:val="20"/>
          <w:szCs w:val="20"/>
        </w:rPr>
        <w:t>л</w:t>
      </w:r>
      <w:proofErr w:type="gramEnd"/>
      <w:r w:rsidRPr="00453167">
        <w:rPr>
          <w:rFonts w:ascii="Arial" w:hAnsi="Arial" w:cs="Arial"/>
          <w:sz w:val="20"/>
          <w:szCs w:val="20"/>
        </w:rPr>
        <w:t>) об оплате услуг по зачислению денежных средств (социальных выплат и государственных пособий) на счета физических лиц;</w:t>
      </w:r>
    </w:p>
    <w:p w:rsidR="00453167" w:rsidRPr="00453167" w:rsidRDefault="00453167" w:rsidP="00453167">
      <w:pPr>
        <w:autoSpaceDE w:val="0"/>
        <w:autoSpaceDN w:val="0"/>
        <w:adjustRightInd w:val="0"/>
        <w:ind w:firstLine="709"/>
        <w:jc w:val="both"/>
        <w:rPr>
          <w:rFonts w:ascii="Arial" w:hAnsi="Arial" w:cs="Arial"/>
          <w:sz w:val="20"/>
          <w:szCs w:val="20"/>
        </w:rPr>
      </w:pPr>
      <w:proofErr w:type="gramStart"/>
      <w:r w:rsidRPr="00453167">
        <w:rPr>
          <w:rFonts w:ascii="Arial" w:hAnsi="Arial" w:cs="Arial"/>
          <w:sz w:val="20"/>
          <w:szCs w:val="20"/>
        </w:rPr>
        <w:t>м</w:t>
      </w:r>
      <w:proofErr w:type="gramEnd"/>
      <w:r w:rsidRPr="00453167">
        <w:rPr>
          <w:rFonts w:ascii="Arial" w:hAnsi="Arial" w:cs="Arial"/>
          <w:sz w:val="20"/>
          <w:szCs w:val="20"/>
        </w:rPr>
        <w:t>) об оплате нотариальных действий и иных услуг, оказываемых при осуществлении нотариальных действий;</w:t>
      </w:r>
    </w:p>
    <w:p w:rsidR="00453167" w:rsidRPr="00453167" w:rsidRDefault="00453167" w:rsidP="00453167">
      <w:pPr>
        <w:autoSpaceDE w:val="0"/>
        <w:autoSpaceDN w:val="0"/>
        <w:adjustRightInd w:val="0"/>
        <w:ind w:firstLine="709"/>
        <w:jc w:val="both"/>
        <w:rPr>
          <w:rFonts w:ascii="Arial" w:hAnsi="Arial" w:cs="Arial"/>
          <w:sz w:val="20"/>
          <w:szCs w:val="20"/>
        </w:rPr>
      </w:pPr>
      <w:proofErr w:type="gramStart"/>
      <w:r w:rsidRPr="00453167">
        <w:rPr>
          <w:rFonts w:ascii="Arial" w:hAnsi="Arial" w:cs="Arial"/>
          <w:sz w:val="20"/>
          <w:szCs w:val="20"/>
        </w:rPr>
        <w:t>н</w:t>
      </w:r>
      <w:proofErr w:type="gramEnd"/>
      <w:r w:rsidRPr="00453167">
        <w:rPr>
          <w:rFonts w:ascii="Arial" w:hAnsi="Arial" w:cs="Arial"/>
          <w:sz w:val="20"/>
          <w:szCs w:val="20"/>
        </w:rPr>
        <w:t>) аренда;</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о</w:t>
      </w:r>
      <w:proofErr w:type="gramEnd"/>
      <w:r w:rsidRPr="00453167">
        <w:rPr>
          <w:rFonts w:ascii="Arial" w:eastAsia="Calibri" w:hAnsi="Arial" w:cs="Arial"/>
          <w:sz w:val="20"/>
          <w:szCs w:val="20"/>
        </w:rPr>
        <w:t>) по распоряжению администрации города Куйбышева Куйбышевского района Новосибирской области;</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roofErr w:type="gramStart"/>
      <w:r w:rsidRPr="00453167">
        <w:rPr>
          <w:rFonts w:ascii="Arial" w:eastAsia="Calibri" w:hAnsi="Arial" w:cs="Arial"/>
          <w:sz w:val="20"/>
          <w:szCs w:val="20"/>
        </w:rPr>
        <w:t>п</w:t>
      </w:r>
      <w:proofErr w:type="gramEnd"/>
      <w:r w:rsidRPr="00453167">
        <w:rPr>
          <w:rFonts w:ascii="Arial" w:eastAsia="Calibri" w:hAnsi="Arial" w:cs="Arial"/>
          <w:sz w:val="20"/>
          <w:szCs w:val="20"/>
        </w:rPr>
        <w:t>)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2) в размере 100 процентов цены договора (контракта) по договорам (контрактам) об осуществлении технологического присоединения к электрическим сетям;</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3) в размере 20 процентов цены договора (контракта), если иное не предусмотрено федеральным законодательством Российской Федерации, - по остальным договорам (контрактам);</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 xml:space="preserve">Размеры авансовых платежей распространяются на договора, заключаемые муниципальными бюджетными учреждениями города Куйбышева Куйбышевского района Новосибирской области, перешедшими на финансовое обеспечение в форме субсидий на выполнение муниципального задания. </w:t>
      </w:r>
    </w:p>
    <w:p w:rsidR="00453167" w:rsidRPr="00453167" w:rsidRDefault="00453167" w:rsidP="00453167">
      <w:pPr>
        <w:ind w:firstLine="567"/>
        <w:jc w:val="both"/>
        <w:rPr>
          <w:rFonts w:ascii="Arial" w:eastAsia="Calibri" w:hAnsi="Arial" w:cs="Arial"/>
          <w:sz w:val="20"/>
          <w:szCs w:val="20"/>
        </w:rPr>
      </w:pPr>
      <w:r w:rsidRPr="00453167">
        <w:rPr>
          <w:rFonts w:ascii="Arial" w:eastAsia="Calibri" w:hAnsi="Arial" w:cs="Arial"/>
          <w:sz w:val="20"/>
          <w:szCs w:val="20"/>
        </w:rPr>
        <w:t xml:space="preserve"> 2. Установить, что в 2023 - 2025 годах за счет средств местного бюджета оказываются муниципальные услуги (выполняются работы) в соответствии с перечнем и объемом муниципальных </w:t>
      </w:r>
      <w:r w:rsidRPr="00453167">
        <w:rPr>
          <w:rFonts w:ascii="Arial" w:eastAsia="Calibri" w:hAnsi="Arial" w:cs="Arial"/>
          <w:sz w:val="20"/>
          <w:szCs w:val="20"/>
        </w:rPr>
        <w:lastRenderedPageBreak/>
        <w:t>услуг (работ), утвержденными администрацией города Куйбышева Куйбышевского района Новосибирской области и нормативами финансовых затрат (стоимостью) муниципальных услуг (работ), утвержденными администрацией города Куйбышева Куйбышевского района Новосибирской области. Оказание муниципальных услуг (выполнение работ) осуществляется в соответствии с муниципальным заданием, сформированным в порядке, установленном администрацией города Куйбышева Куйбышевского района Новосибирской области.</w:t>
      </w:r>
    </w:p>
    <w:p w:rsidR="00453167" w:rsidRPr="00453167" w:rsidRDefault="00453167" w:rsidP="00453167">
      <w:pPr>
        <w:ind w:firstLine="567"/>
        <w:jc w:val="both"/>
        <w:rPr>
          <w:rFonts w:ascii="Arial" w:eastAsia="Calibri" w:hAnsi="Arial" w:cs="Arial"/>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5. Особенности доведения лимитов бюджетных обязательств и санкционирования оплаты денежных обязательств</w:t>
      </w:r>
    </w:p>
    <w:p w:rsidR="00453167" w:rsidRPr="00453167" w:rsidRDefault="00453167" w:rsidP="00453167">
      <w:pPr>
        <w:autoSpaceDE w:val="0"/>
        <w:autoSpaceDN w:val="0"/>
        <w:adjustRightInd w:val="0"/>
        <w:ind w:firstLine="709"/>
        <w:jc w:val="both"/>
        <w:outlineLvl w:val="0"/>
        <w:rPr>
          <w:rFonts w:ascii="Arial" w:hAnsi="Arial" w:cs="Arial"/>
          <w:b/>
          <w:sz w:val="20"/>
          <w:szCs w:val="20"/>
        </w:rPr>
      </w:pPr>
    </w:p>
    <w:p w:rsidR="00453167" w:rsidRPr="00453167" w:rsidRDefault="00453167" w:rsidP="00453167">
      <w:pPr>
        <w:autoSpaceDE w:val="0"/>
        <w:autoSpaceDN w:val="0"/>
        <w:adjustRightInd w:val="0"/>
        <w:ind w:firstLine="540"/>
        <w:jc w:val="both"/>
        <w:rPr>
          <w:rFonts w:ascii="Arial" w:hAnsi="Arial" w:cs="Arial"/>
          <w:sz w:val="20"/>
          <w:szCs w:val="20"/>
        </w:rPr>
      </w:pPr>
      <w:r w:rsidRPr="00453167">
        <w:rPr>
          <w:rFonts w:ascii="Arial" w:hAnsi="Arial" w:cs="Arial"/>
          <w:sz w:val="20"/>
          <w:szCs w:val="20"/>
        </w:rPr>
        <w:t xml:space="preserve">  1. Установить, что при отсутствии нормативного правового акта Правительства Новосибирской области, устанавливающего распределение межбюджетных трансфертов для города Куйбышева, доведение лимитов бюджетных обязательств по расходам местного бюджета, осуществляющим за счет соответствующих межбюджетных трансфертов областного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закона и (или)  нормативного правового акта Правительства Новосибирской области, иных областных органов исполнительной власти.</w:t>
      </w:r>
    </w:p>
    <w:p w:rsidR="00453167" w:rsidRPr="00453167" w:rsidRDefault="00453167" w:rsidP="00453167">
      <w:pPr>
        <w:autoSpaceDE w:val="0"/>
        <w:autoSpaceDN w:val="0"/>
        <w:adjustRightInd w:val="0"/>
        <w:ind w:firstLine="540"/>
        <w:jc w:val="both"/>
        <w:rPr>
          <w:rFonts w:ascii="Arial" w:hAnsi="Arial" w:cs="Arial"/>
          <w:sz w:val="20"/>
          <w:szCs w:val="20"/>
        </w:rPr>
      </w:pPr>
      <w:r w:rsidRPr="00453167">
        <w:rPr>
          <w:rFonts w:ascii="Arial" w:hAnsi="Arial" w:cs="Arial"/>
          <w:sz w:val="20"/>
          <w:szCs w:val="20"/>
        </w:rPr>
        <w:t>2. Установить, что при отсутствии нормативного правового акта города Куйбышева Куйбышевского района Новосибирской области, устанавливающего расходные обязательства города Куйбышева,  доведение лимитов бюджетных обязательств по соответствующим расходам местного бюджета до получателей средств местного бюджета осуществляется Управлением финансов и налоговой политики  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453167" w:rsidRPr="00453167" w:rsidRDefault="00453167" w:rsidP="00453167">
      <w:pPr>
        <w:ind w:firstLine="567"/>
        <w:jc w:val="both"/>
        <w:rPr>
          <w:rFonts w:ascii="Arial" w:eastAsia="Calibri" w:hAnsi="Arial" w:cs="Arial"/>
          <w:sz w:val="20"/>
          <w:szCs w:val="20"/>
        </w:rPr>
      </w:pPr>
      <w:r w:rsidRPr="00453167">
        <w:rPr>
          <w:rFonts w:ascii="Arial" w:hAnsi="Arial" w:cs="Arial"/>
          <w:sz w:val="20"/>
          <w:szCs w:val="20"/>
        </w:rPr>
        <w:t>3. Установить, что при отсутствии нормативного правового акта города Куйбышева, регламентирующего порядок исполнения расходного обязательства города Куйбышева, санкционирование оплаты денежных обязательств по нему осуществляется Управление</w:t>
      </w:r>
      <w:r>
        <w:rPr>
          <w:rFonts w:ascii="Arial" w:hAnsi="Arial" w:cs="Arial"/>
          <w:sz w:val="20"/>
          <w:szCs w:val="20"/>
        </w:rPr>
        <w:t xml:space="preserve">м финансов и налоговой политики </w:t>
      </w:r>
      <w:r w:rsidRPr="00453167">
        <w:rPr>
          <w:rFonts w:ascii="Arial" w:hAnsi="Arial" w:cs="Arial"/>
          <w:sz w:val="20"/>
          <w:szCs w:val="20"/>
        </w:rPr>
        <w:t>администрации города Куйбышева Куйбышевского района Новосибирской области после принятия соответствующего нормативного правового акта города Куйбышева.</w:t>
      </w:r>
    </w:p>
    <w:p w:rsidR="00453167" w:rsidRPr="00453167" w:rsidRDefault="00453167" w:rsidP="00453167">
      <w:pPr>
        <w:autoSpaceDE w:val="0"/>
        <w:autoSpaceDN w:val="0"/>
        <w:adjustRightInd w:val="0"/>
        <w:jc w:val="both"/>
        <w:outlineLvl w:val="0"/>
        <w:rPr>
          <w:rFonts w:ascii="Arial" w:hAnsi="Arial" w:cs="Arial"/>
          <w:b/>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color w:val="00B0F0"/>
          <w:sz w:val="20"/>
          <w:szCs w:val="20"/>
        </w:rPr>
      </w:pPr>
      <w:r w:rsidRPr="00453167">
        <w:rPr>
          <w:rFonts w:ascii="Arial" w:hAnsi="Arial" w:cs="Arial"/>
          <w:b/>
          <w:sz w:val="20"/>
          <w:szCs w:val="20"/>
        </w:rPr>
        <w:t>Статья 6. Иные межбюджетные трансферты, предоставляемые из бюджета</w:t>
      </w:r>
      <w:r w:rsidRPr="00453167">
        <w:rPr>
          <w:rFonts w:ascii="Arial" w:hAnsi="Arial" w:cs="Arial"/>
          <w:b/>
          <w:color w:val="00B0F0"/>
          <w:sz w:val="20"/>
          <w:szCs w:val="20"/>
        </w:rPr>
        <w:t xml:space="preserve"> </w:t>
      </w:r>
      <w:r w:rsidRPr="00453167">
        <w:rPr>
          <w:rFonts w:ascii="Arial" w:hAnsi="Arial" w:cs="Arial"/>
          <w:b/>
          <w:sz w:val="20"/>
          <w:szCs w:val="20"/>
        </w:rPr>
        <w:t>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outlineLvl w:val="0"/>
        <w:rPr>
          <w:rFonts w:ascii="Arial" w:hAnsi="Arial" w:cs="Arial"/>
          <w:b/>
          <w:color w:val="00B0F0"/>
          <w:sz w:val="20"/>
          <w:szCs w:val="20"/>
        </w:rPr>
      </w:pPr>
      <w:r w:rsidRPr="00453167">
        <w:rPr>
          <w:rFonts w:ascii="Arial" w:hAnsi="Arial" w:cs="Arial"/>
          <w:b/>
          <w:color w:val="00B0F0"/>
          <w:sz w:val="20"/>
          <w:szCs w:val="20"/>
        </w:rPr>
        <w:t xml:space="preserve"> </w:t>
      </w:r>
    </w:p>
    <w:p w:rsidR="00453167" w:rsidRPr="00453167" w:rsidRDefault="00453167" w:rsidP="00453167">
      <w:pPr>
        <w:autoSpaceDE w:val="0"/>
        <w:autoSpaceDN w:val="0"/>
        <w:adjustRightInd w:val="0"/>
        <w:ind w:firstLine="540"/>
        <w:jc w:val="both"/>
        <w:outlineLvl w:val="1"/>
        <w:rPr>
          <w:rFonts w:ascii="Arial" w:eastAsia="Calibri" w:hAnsi="Arial" w:cs="Arial"/>
          <w:sz w:val="20"/>
          <w:szCs w:val="20"/>
        </w:rPr>
      </w:pPr>
      <w:r w:rsidRPr="00453167">
        <w:rPr>
          <w:rFonts w:ascii="Arial" w:eastAsia="Calibri" w:hAnsi="Arial" w:cs="Arial"/>
          <w:sz w:val="20"/>
          <w:szCs w:val="20"/>
        </w:rPr>
        <w:t>1.</w:t>
      </w:r>
      <w:r>
        <w:rPr>
          <w:rFonts w:ascii="Arial" w:eastAsia="Calibri" w:hAnsi="Arial" w:cs="Arial"/>
          <w:sz w:val="20"/>
          <w:szCs w:val="20"/>
        </w:rPr>
        <w:t xml:space="preserve"> </w:t>
      </w:r>
      <w:r w:rsidRPr="00453167">
        <w:rPr>
          <w:rFonts w:ascii="Arial" w:eastAsia="Calibri" w:hAnsi="Arial" w:cs="Arial"/>
          <w:sz w:val="20"/>
          <w:szCs w:val="20"/>
        </w:rPr>
        <w:t>Утвердить объем иных межбюджетных трансфертов, предоставляемых из бюджета города Куйбышева Куйбышевского района Новосибирской области в бюджет Куйбышевского муниципального района Новосибирской области на 2023 год в сумме 1 758 059,60</w:t>
      </w:r>
      <w:r w:rsidRPr="00453167">
        <w:rPr>
          <w:rFonts w:ascii="Arial" w:eastAsia="Calibri" w:hAnsi="Arial" w:cs="Arial"/>
          <w:b/>
          <w:sz w:val="20"/>
          <w:szCs w:val="20"/>
        </w:rPr>
        <w:t xml:space="preserve"> </w:t>
      </w:r>
      <w:r w:rsidRPr="00453167">
        <w:rPr>
          <w:rFonts w:ascii="Arial" w:eastAsia="Calibri" w:hAnsi="Arial" w:cs="Arial"/>
          <w:sz w:val="20"/>
          <w:szCs w:val="20"/>
        </w:rPr>
        <w:t>рублей, на 2024 год в сумме 0,00</w:t>
      </w:r>
      <w:r w:rsidRPr="00453167">
        <w:rPr>
          <w:rFonts w:ascii="Arial" w:eastAsia="Calibri" w:hAnsi="Arial" w:cs="Arial"/>
          <w:b/>
          <w:sz w:val="20"/>
          <w:szCs w:val="20"/>
        </w:rPr>
        <w:t xml:space="preserve"> </w:t>
      </w:r>
      <w:r w:rsidRPr="00453167">
        <w:rPr>
          <w:rFonts w:ascii="Arial" w:eastAsia="Calibri" w:hAnsi="Arial" w:cs="Arial"/>
          <w:sz w:val="20"/>
          <w:szCs w:val="20"/>
        </w:rPr>
        <w:t>рублей, на 2025 год в сумме 0,00</w:t>
      </w:r>
      <w:r w:rsidRPr="00453167">
        <w:rPr>
          <w:rFonts w:ascii="Arial" w:eastAsia="Calibri" w:hAnsi="Arial" w:cs="Arial"/>
          <w:b/>
          <w:sz w:val="20"/>
          <w:szCs w:val="20"/>
        </w:rPr>
        <w:t xml:space="preserve"> </w:t>
      </w:r>
      <w:r w:rsidRPr="00453167">
        <w:rPr>
          <w:rFonts w:ascii="Arial" w:eastAsia="Calibri" w:hAnsi="Arial" w:cs="Arial"/>
          <w:sz w:val="20"/>
          <w:szCs w:val="20"/>
        </w:rPr>
        <w:t xml:space="preserve">рублей, согласно </w:t>
      </w:r>
      <w:r w:rsidRPr="00453167">
        <w:rPr>
          <w:rFonts w:ascii="Arial" w:eastAsia="Calibri" w:hAnsi="Arial" w:cs="Arial"/>
          <w:b/>
          <w:sz w:val="20"/>
          <w:szCs w:val="20"/>
        </w:rPr>
        <w:t xml:space="preserve">приложению 6 </w:t>
      </w:r>
      <w:r w:rsidRPr="00453167">
        <w:rPr>
          <w:rFonts w:ascii="Arial" w:eastAsia="Calibri" w:hAnsi="Arial" w:cs="Arial"/>
          <w:sz w:val="20"/>
          <w:szCs w:val="20"/>
        </w:rPr>
        <w:t>к настоящему Решению.</w:t>
      </w:r>
    </w:p>
    <w:p w:rsidR="00453167" w:rsidRPr="00453167" w:rsidRDefault="00453167" w:rsidP="00A854AA">
      <w:pPr>
        <w:autoSpaceDE w:val="0"/>
        <w:autoSpaceDN w:val="0"/>
        <w:adjustRightInd w:val="0"/>
        <w:ind w:firstLine="539"/>
        <w:jc w:val="both"/>
        <w:outlineLvl w:val="1"/>
        <w:rPr>
          <w:rFonts w:ascii="Arial" w:eastAsia="Calibri" w:hAnsi="Arial" w:cs="Arial"/>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7. Ассигнования на капитальные вложения из бюджета</w:t>
      </w:r>
      <w:r w:rsidRPr="00453167">
        <w:rPr>
          <w:rFonts w:ascii="Arial" w:hAnsi="Arial" w:cs="Arial"/>
          <w:b/>
          <w:color w:val="00B0F0"/>
          <w:sz w:val="20"/>
          <w:szCs w:val="20"/>
        </w:rPr>
        <w:t xml:space="preserve"> </w:t>
      </w:r>
      <w:r w:rsidRPr="00453167">
        <w:rPr>
          <w:rFonts w:ascii="Arial" w:hAnsi="Arial" w:cs="Arial"/>
          <w:b/>
          <w:sz w:val="20"/>
          <w:szCs w:val="20"/>
        </w:rPr>
        <w:t>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rPr>
          <w:rFonts w:ascii="Arial" w:hAnsi="Arial" w:cs="Arial"/>
          <w:sz w:val="20"/>
          <w:szCs w:val="20"/>
        </w:rPr>
      </w:pPr>
    </w:p>
    <w:p w:rsidR="00453167" w:rsidRPr="00453167" w:rsidRDefault="00453167" w:rsidP="00453167">
      <w:pPr>
        <w:autoSpaceDE w:val="0"/>
        <w:autoSpaceDN w:val="0"/>
        <w:adjustRightInd w:val="0"/>
        <w:ind w:firstLine="540"/>
        <w:jc w:val="both"/>
        <w:outlineLvl w:val="1"/>
        <w:rPr>
          <w:rFonts w:ascii="Arial" w:eastAsia="Calibri" w:hAnsi="Arial" w:cs="Arial"/>
          <w:sz w:val="20"/>
          <w:szCs w:val="20"/>
        </w:rPr>
      </w:pPr>
      <w:r w:rsidRPr="00453167">
        <w:rPr>
          <w:rFonts w:ascii="Arial" w:eastAsia="Calibri" w:hAnsi="Arial" w:cs="Arial"/>
          <w:sz w:val="20"/>
          <w:szCs w:val="20"/>
        </w:rPr>
        <w:t>1. Утвердить распределение ассигнова</w:t>
      </w:r>
      <w:r w:rsidR="00A854AA">
        <w:rPr>
          <w:rFonts w:ascii="Arial" w:eastAsia="Calibri" w:hAnsi="Arial" w:cs="Arial"/>
          <w:sz w:val="20"/>
          <w:szCs w:val="20"/>
        </w:rPr>
        <w:t xml:space="preserve">ний на капитальные вложения из </w:t>
      </w:r>
      <w:r w:rsidRPr="00453167">
        <w:rPr>
          <w:rFonts w:ascii="Arial" w:eastAsia="Calibri" w:hAnsi="Arial" w:cs="Arial"/>
          <w:sz w:val="20"/>
          <w:szCs w:val="20"/>
        </w:rPr>
        <w:t xml:space="preserve">бюджета города по направлениям и объектам </w:t>
      </w:r>
      <w:r w:rsidR="00A854AA">
        <w:rPr>
          <w:rFonts w:ascii="Arial" w:eastAsia="Calibri" w:hAnsi="Arial" w:cs="Arial"/>
          <w:bCs/>
          <w:sz w:val="20"/>
          <w:szCs w:val="20"/>
        </w:rPr>
        <w:t xml:space="preserve">на 2023 год и плановый период </w:t>
      </w:r>
      <w:r w:rsidRPr="00453167">
        <w:rPr>
          <w:rFonts w:ascii="Arial" w:eastAsia="Calibri" w:hAnsi="Arial" w:cs="Arial"/>
          <w:bCs/>
          <w:sz w:val="20"/>
          <w:szCs w:val="20"/>
        </w:rPr>
        <w:t xml:space="preserve">2024 и 2025 годов согласно </w:t>
      </w:r>
      <w:r w:rsidRPr="00453167">
        <w:rPr>
          <w:rFonts w:ascii="Arial" w:eastAsia="Calibri" w:hAnsi="Arial" w:cs="Arial"/>
          <w:b/>
          <w:bCs/>
          <w:sz w:val="20"/>
          <w:szCs w:val="20"/>
        </w:rPr>
        <w:t>приложению 7</w:t>
      </w:r>
      <w:r w:rsidRPr="00453167">
        <w:rPr>
          <w:rFonts w:ascii="Arial" w:eastAsia="Calibri" w:hAnsi="Arial" w:cs="Arial"/>
          <w:bCs/>
          <w:sz w:val="20"/>
          <w:szCs w:val="20"/>
        </w:rPr>
        <w:t xml:space="preserve"> </w:t>
      </w:r>
      <w:r w:rsidRPr="00453167">
        <w:rPr>
          <w:rFonts w:ascii="Arial" w:eastAsia="Calibri" w:hAnsi="Arial" w:cs="Arial"/>
          <w:sz w:val="20"/>
          <w:szCs w:val="20"/>
        </w:rPr>
        <w:t>к настоящему решению</w:t>
      </w:r>
      <w:r w:rsidRPr="00453167">
        <w:rPr>
          <w:rFonts w:ascii="Arial" w:eastAsia="Calibri" w:hAnsi="Arial" w:cs="Arial"/>
          <w:bCs/>
          <w:sz w:val="20"/>
          <w:szCs w:val="20"/>
        </w:rPr>
        <w:t>.</w:t>
      </w:r>
    </w:p>
    <w:p w:rsidR="00453167" w:rsidRPr="00453167" w:rsidRDefault="00453167" w:rsidP="00453167">
      <w:pPr>
        <w:autoSpaceDE w:val="0"/>
        <w:autoSpaceDN w:val="0"/>
        <w:adjustRightInd w:val="0"/>
        <w:ind w:firstLine="709"/>
        <w:jc w:val="both"/>
        <w:outlineLvl w:val="0"/>
        <w:rPr>
          <w:rFonts w:ascii="Arial" w:hAnsi="Arial" w:cs="Arial"/>
          <w:b/>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color w:val="00B0F0"/>
          <w:sz w:val="20"/>
          <w:szCs w:val="20"/>
        </w:rPr>
      </w:pPr>
      <w:r w:rsidRPr="00453167">
        <w:rPr>
          <w:rFonts w:ascii="Arial" w:hAnsi="Arial" w:cs="Arial"/>
          <w:b/>
          <w:sz w:val="20"/>
          <w:szCs w:val="20"/>
        </w:rPr>
        <w:t>Статья 8. Дорожный фонд 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outlineLvl w:val="0"/>
        <w:rPr>
          <w:rFonts w:ascii="Arial" w:hAnsi="Arial" w:cs="Arial"/>
          <w:b/>
          <w:color w:val="00B0F0"/>
          <w:sz w:val="20"/>
          <w:szCs w:val="20"/>
        </w:rPr>
      </w:pPr>
    </w:p>
    <w:p w:rsidR="00453167" w:rsidRPr="00453167" w:rsidRDefault="00453167" w:rsidP="00453167">
      <w:pPr>
        <w:autoSpaceDE w:val="0"/>
        <w:autoSpaceDN w:val="0"/>
        <w:adjustRightInd w:val="0"/>
        <w:ind w:firstLine="540"/>
        <w:jc w:val="both"/>
        <w:rPr>
          <w:rFonts w:ascii="Arial" w:eastAsia="Calibri" w:hAnsi="Arial" w:cs="Arial"/>
          <w:color w:val="00B0F0"/>
          <w:sz w:val="20"/>
          <w:szCs w:val="20"/>
        </w:rPr>
      </w:pPr>
      <w:r w:rsidRPr="00453167">
        <w:rPr>
          <w:rFonts w:ascii="Arial" w:hAnsi="Arial" w:cs="Arial"/>
          <w:sz w:val="20"/>
          <w:szCs w:val="20"/>
        </w:rPr>
        <w:t>1. </w:t>
      </w:r>
      <w:r w:rsidRPr="00453167">
        <w:rPr>
          <w:rFonts w:ascii="Arial" w:eastAsia="Calibri" w:hAnsi="Arial" w:cs="Arial"/>
          <w:sz w:val="20"/>
          <w:szCs w:val="20"/>
        </w:rPr>
        <w:t>Утвердить объем бюджетных ассигнований дорожного фонда</w:t>
      </w:r>
      <w:r w:rsidRPr="00453167">
        <w:rPr>
          <w:rFonts w:ascii="Arial" w:eastAsia="Calibri" w:hAnsi="Arial" w:cs="Arial"/>
          <w:color w:val="00B0F0"/>
          <w:sz w:val="20"/>
          <w:szCs w:val="20"/>
        </w:rPr>
        <w:t xml:space="preserve"> </w:t>
      </w:r>
      <w:r w:rsidRPr="00453167">
        <w:rPr>
          <w:rFonts w:ascii="Arial" w:eastAsia="Calibri" w:hAnsi="Arial" w:cs="Arial"/>
          <w:sz w:val="20"/>
          <w:szCs w:val="20"/>
        </w:rPr>
        <w:t>города Куйбышева Куйбышевского района Новосибирской области</w:t>
      </w:r>
      <w:r w:rsidRPr="00453167">
        <w:rPr>
          <w:rFonts w:ascii="Arial" w:eastAsia="Calibri" w:hAnsi="Arial" w:cs="Arial"/>
          <w:color w:val="00B0F0"/>
          <w:sz w:val="20"/>
          <w:szCs w:val="20"/>
        </w:rPr>
        <w:t>:</w:t>
      </w:r>
    </w:p>
    <w:p w:rsidR="00453167" w:rsidRPr="00453167" w:rsidRDefault="00453167" w:rsidP="00453167">
      <w:pPr>
        <w:autoSpaceDE w:val="0"/>
        <w:autoSpaceDN w:val="0"/>
        <w:adjustRightInd w:val="0"/>
        <w:ind w:firstLine="540"/>
        <w:jc w:val="both"/>
        <w:rPr>
          <w:rFonts w:ascii="Arial" w:eastAsia="Calibri" w:hAnsi="Arial" w:cs="Arial"/>
          <w:sz w:val="20"/>
          <w:szCs w:val="20"/>
        </w:rPr>
      </w:pPr>
      <w:r w:rsidRPr="00453167">
        <w:rPr>
          <w:rFonts w:ascii="Arial" w:eastAsia="Calibri" w:hAnsi="Arial" w:cs="Arial"/>
          <w:sz w:val="20"/>
          <w:szCs w:val="20"/>
        </w:rPr>
        <w:t>1) на 2023 год в сумме 14 204 741,00</w:t>
      </w:r>
      <w:r w:rsidRPr="00453167">
        <w:rPr>
          <w:rFonts w:ascii="Arial" w:eastAsia="Calibri" w:hAnsi="Arial" w:cs="Arial"/>
          <w:b/>
          <w:sz w:val="20"/>
          <w:szCs w:val="20"/>
        </w:rPr>
        <w:t xml:space="preserve"> </w:t>
      </w:r>
      <w:r w:rsidRPr="00453167">
        <w:rPr>
          <w:rFonts w:ascii="Arial" w:eastAsia="Calibri" w:hAnsi="Arial" w:cs="Arial"/>
          <w:sz w:val="20"/>
          <w:szCs w:val="20"/>
        </w:rPr>
        <w:t>рублей;</w:t>
      </w:r>
    </w:p>
    <w:p w:rsidR="00453167" w:rsidRPr="00453167" w:rsidRDefault="00453167" w:rsidP="00453167">
      <w:pPr>
        <w:autoSpaceDE w:val="0"/>
        <w:autoSpaceDN w:val="0"/>
        <w:adjustRightInd w:val="0"/>
        <w:ind w:firstLine="540"/>
        <w:jc w:val="both"/>
        <w:rPr>
          <w:rFonts w:ascii="Arial" w:eastAsia="Calibri" w:hAnsi="Arial" w:cs="Arial"/>
          <w:sz w:val="20"/>
          <w:szCs w:val="20"/>
        </w:rPr>
      </w:pPr>
      <w:r w:rsidRPr="00453167">
        <w:rPr>
          <w:rFonts w:ascii="Arial" w:eastAsia="Calibri" w:hAnsi="Arial" w:cs="Arial"/>
          <w:sz w:val="20"/>
          <w:szCs w:val="20"/>
        </w:rPr>
        <w:t>2) на 2024 год в сумме</w:t>
      </w:r>
      <w:r w:rsidRPr="00453167">
        <w:rPr>
          <w:rFonts w:ascii="Arial" w:eastAsia="Calibri" w:hAnsi="Arial" w:cs="Arial"/>
          <w:b/>
          <w:sz w:val="20"/>
          <w:szCs w:val="20"/>
        </w:rPr>
        <w:t xml:space="preserve"> </w:t>
      </w:r>
      <w:r w:rsidRPr="00453167">
        <w:rPr>
          <w:rFonts w:ascii="Arial" w:eastAsia="Calibri" w:hAnsi="Arial" w:cs="Arial"/>
          <w:sz w:val="20"/>
          <w:szCs w:val="20"/>
        </w:rPr>
        <w:t>15 001 511,00 рублей</w:t>
      </w:r>
      <w:r w:rsidR="00A854AA">
        <w:rPr>
          <w:rFonts w:ascii="Arial" w:eastAsia="Calibri" w:hAnsi="Arial" w:cs="Arial"/>
          <w:sz w:val="20"/>
          <w:szCs w:val="20"/>
        </w:rPr>
        <w:t xml:space="preserve">, на 2025 год в сумме </w:t>
      </w:r>
      <w:r w:rsidRPr="00453167">
        <w:rPr>
          <w:rFonts w:ascii="Arial" w:eastAsia="Calibri" w:hAnsi="Arial" w:cs="Arial"/>
          <w:sz w:val="20"/>
          <w:szCs w:val="20"/>
        </w:rPr>
        <w:t>16 915 521,00 рублей.</w:t>
      </w:r>
    </w:p>
    <w:p w:rsidR="00453167" w:rsidRPr="00453167" w:rsidRDefault="00453167" w:rsidP="00453167">
      <w:pPr>
        <w:autoSpaceDE w:val="0"/>
        <w:autoSpaceDN w:val="0"/>
        <w:adjustRightInd w:val="0"/>
        <w:ind w:firstLine="709"/>
        <w:jc w:val="both"/>
        <w:outlineLvl w:val="0"/>
        <w:rPr>
          <w:rFonts w:ascii="Arial" w:hAnsi="Arial" w:cs="Arial"/>
          <w:color w:val="00B0F0"/>
          <w:sz w:val="20"/>
          <w:szCs w:val="20"/>
        </w:rPr>
      </w:pPr>
      <w:r w:rsidRPr="00453167">
        <w:rPr>
          <w:rFonts w:ascii="Arial" w:hAnsi="Arial" w:cs="Arial"/>
          <w:color w:val="00B0F0"/>
          <w:sz w:val="20"/>
          <w:szCs w:val="20"/>
        </w:rPr>
        <w:tab/>
      </w: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9. Источники финансирования дефицита бюджета</w:t>
      </w:r>
    </w:p>
    <w:p w:rsidR="00453167" w:rsidRPr="00453167" w:rsidRDefault="00453167" w:rsidP="00453167">
      <w:pPr>
        <w:widowControl w:val="0"/>
        <w:autoSpaceDE w:val="0"/>
        <w:autoSpaceDN w:val="0"/>
        <w:adjustRightInd w:val="0"/>
        <w:jc w:val="both"/>
        <w:rPr>
          <w:rFonts w:ascii="Arial" w:eastAsia="Calibri" w:hAnsi="Arial" w:cs="Arial"/>
          <w:sz w:val="20"/>
          <w:szCs w:val="20"/>
        </w:rPr>
      </w:pPr>
    </w:p>
    <w:p w:rsidR="00453167" w:rsidRPr="00453167" w:rsidRDefault="00453167" w:rsidP="00453167">
      <w:pPr>
        <w:widowControl w:val="0"/>
        <w:autoSpaceDE w:val="0"/>
        <w:autoSpaceDN w:val="0"/>
        <w:adjustRightInd w:val="0"/>
        <w:ind w:firstLine="708"/>
        <w:jc w:val="both"/>
        <w:rPr>
          <w:rFonts w:ascii="Arial" w:eastAsia="Calibri" w:hAnsi="Arial" w:cs="Arial"/>
          <w:sz w:val="20"/>
          <w:szCs w:val="20"/>
        </w:rPr>
      </w:pPr>
      <w:r w:rsidRPr="00453167">
        <w:rPr>
          <w:rFonts w:ascii="Arial" w:eastAsia="Calibri" w:hAnsi="Arial" w:cs="Arial"/>
          <w:sz w:val="20"/>
          <w:szCs w:val="20"/>
        </w:rPr>
        <w:t xml:space="preserve">1. Установить источники финансирования дефицита бюджета города на 2023 год и плановый период 2024 и 2025 годов согласно </w:t>
      </w:r>
      <w:r w:rsidRPr="00453167">
        <w:rPr>
          <w:rFonts w:ascii="Arial" w:eastAsia="Calibri" w:hAnsi="Arial" w:cs="Arial"/>
          <w:b/>
          <w:sz w:val="20"/>
          <w:szCs w:val="20"/>
        </w:rPr>
        <w:t>приложению 8</w:t>
      </w:r>
      <w:r w:rsidRPr="00453167">
        <w:rPr>
          <w:rFonts w:ascii="Arial" w:eastAsia="Calibri" w:hAnsi="Arial" w:cs="Arial"/>
          <w:sz w:val="20"/>
          <w:szCs w:val="20"/>
        </w:rPr>
        <w:t xml:space="preserve"> к настоящему Решению.</w:t>
      </w:r>
    </w:p>
    <w:p w:rsidR="00453167" w:rsidRPr="00453167" w:rsidRDefault="00453167" w:rsidP="00453167">
      <w:pPr>
        <w:widowControl w:val="0"/>
        <w:autoSpaceDE w:val="0"/>
        <w:autoSpaceDN w:val="0"/>
        <w:adjustRightInd w:val="0"/>
        <w:ind w:firstLine="708"/>
        <w:jc w:val="both"/>
        <w:rPr>
          <w:rFonts w:ascii="Arial" w:eastAsia="Calibri" w:hAnsi="Arial" w:cs="Arial"/>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 xml:space="preserve">Статья 10. Муниципальные внутренние заимствования </w:t>
      </w:r>
    </w:p>
    <w:p w:rsidR="00453167" w:rsidRPr="00453167" w:rsidRDefault="00453167" w:rsidP="00453167">
      <w:pPr>
        <w:autoSpaceDE w:val="0"/>
        <w:autoSpaceDN w:val="0"/>
        <w:adjustRightInd w:val="0"/>
        <w:ind w:firstLine="709"/>
        <w:jc w:val="both"/>
        <w:outlineLvl w:val="0"/>
        <w:rPr>
          <w:rFonts w:ascii="Arial" w:hAnsi="Arial" w:cs="Arial"/>
          <w:b/>
          <w:sz w:val="20"/>
          <w:szCs w:val="20"/>
        </w:rPr>
      </w:pPr>
    </w:p>
    <w:p w:rsidR="00453167" w:rsidRPr="00453167" w:rsidRDefault="00453167" w:rsidP="00453167">
      <w:pPr>
        <w:widowControl w:val="0"/>
        <w:autoSpaceDE w:val="0"/>
        <w:autoSpaceDN w:val="0"/>
        <w:adjustRightInd w:val="0"/>
        <w:ind w:firstLine="567"/>
        <w:jc w:val="both"/>
        <w:rPr>
          <w:rFonts w:ascii="Arial" w:eastAsia="Calibri" w:hAnsi="Arial" w:cs="Arial"/>
          <w:sz w:val="20"/>
          <w:szCs w:val="20"/>
        </w:rPr>
      </w:pPr>
      <w:r w:rsidRPr="00453167">
        <w:rPr>
          <w:rFonts w:ascii="Arial" w:eastAsia="Calibri" w:hAnsi="Arial" w:cs="Arial"/>
          <w:sz w:val="20"/>
          <w:szCs w:val="20"/>
        </w:rPr>
        <w:t>1.Утвердить программу муниципальных внутренних заимствований 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 xml:space="preserve">на 2023 год и плановый период 2024 и 2025 годов </w:t>
      </w:r>
      <w:r w:rsidRPr="00453167">
        <w:rPr>
          <w:rFonts w:ascii="Arial" w:eastAsia="Calibri" w:hAnsi="Arial" w:cs="Arial"/>
          <w:sz w:val="20"/>
          <w:szCs w:val="20"/>
        </w:rPr>
        <w:lastRenderedPageBreak/>
        <w:t>согласно</w:t>
      </w:r>
      <w:r w:rsidRPr="00453167">
        <w:rPr>
          <w:rFonts w:ascii="Arial" w:eastAsia="Calibri" w:hAnsi="Arial" w:cs="Arial"/>
          <w:b/>
          <w:sz w:val="20"/>
          <w:szCs w:val="20"/>
        </w:rPr>
        <w:t xml:space="preserve"> приложению 9</w:t>
      </w:r>
      <w:r w:rsidRPr="00453167">
        <w:rPr>
          <w:rFonts w:ascii="Arial" w:eastAsia="Calibri" w:hAnsi="Arial" w:cs="Arial"/>
          <w:sz w:val="20"/>
          <w:szCs w:val="20"/>
        </w:rPr>
        <w:t xml:space="preserve"> к настоящему Решению.</w:t>
      </w:r>
    </w:p>
    <w:p w:rsidR="00453167" w:rsidRPr="00453167" w:rsidRDefault="00453167" w:rsidP="00453167">
      <w:pPr>
        <w:autoSpaceDE w:val="0"/>
        <w:autoSpaceDN w:val="0"/>
        <w:adjustRightInd w:val="0"/>
        <w:ind w:firstLine="540"/>
        <w:jc w:val="both"/>
        <w:rPr>
          <w:rFonts w:ascii="Arial" w:hAnsi="Arial" w:cs="Arial"/>
          <w:bCs/>
          <w:sz w:val="20"/>
          <w:szCs w:val="20"/>
        </w:rPr>
      </w:pPr>
      <w:r w:rsidRPr="00453167">
        <w:rPr>
          <w:rFonts w:ascii="Arial" w:hAnsi="Arial" w:cs="Arial"/>
          <w:bCs/>
          <w:sz w:val="20"/>
          <w:szCs w:val="20"/>
        </w:rPr>
        <w:t>2.</w:t>
      </w:r>
      <w:r w:rsidR="00A854AA">
        <w:rPr>
          <w:rFonts w:ascii="Arial" w:hAnsi="Arial" w:cs="Arial"/>
          <w:bCs/>
          <w:sz w:val="20"/>
          <w:szCs w:val="20"/>
        </w:rPr>
        <w:t xml:space="preserve"> </w:t>
      </w:r>
      <w:r w:rsidRPr="00453167">
        <w:rPr>
          <w:rFonts w:ascii="Arial" w:hAnsi="Arial" w:cs="Arial"/>
          <w:bCs/>
          <w:sz w:val="20"/>
          <w:szCs w:val="20"/>
        </w:rPr>
        <w:t xml:space="preserve">Установить, что в 2023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w:t>
      </w:r>
      <w:hyperlink r:id="rId12" w:history="1">
        <w:r w:rsidRPr="00453167">
          <w:rPr>
            <w:rFonts w:ascii="Arial" w:hAnsi="Arial" w:cs="Arial"/>
            <w:bCs/>
            <w:sz w:val="20"/>
            <w:szCs w:val="20"/>
          </w:rPr>
          <w:t>Программой</w:t>
        </w:r>
      </w:hyperlink>
      <w:r w:rsidRPr="00453167">
        <w:rPr>
          <w:rFonts w:ascii="Arial" w:hAnsi="Arial" w:cs="Arial"/>
          <w:bCs/>
          <w:sz w:val="20"/>
          <w:szCs w:val="20"/>
        </w:rPr>
        <w:t xml:space="preserve"> муниципальных внутренних заимствований </w:t>
      </w:r>
      <w:r w:rsidRPr="00453167">
        <w:rPr>
          <w:rFonts w:ascii="Arial" w:hAnsi="Arial" w:cs="Arial"/>
          <w:sz w:val="20"/>
          <w:szCs w:val="20"/>
        </w:rPr>
        <w:t>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bCs/>
          <w:sz w:val="20"/>
          <w:szCs w:val="20"/>
        </w:rPr>
        <w:t xml:space="preserve">на 2023 год, с последующим внесением соответствующих изменений в Программу муниципальных внутренних заимствований </w:t>
      </w:r>
      <w:r w:rsidRPr="00453167">
        <w:rPr>
          <w:rFonts w:ascii="Arial" w:hAnsi="Arial" w:cs="Arial"/>
          <w:sz w:val="20"/>
          <w:szCs w:val="20"/>
        </w:rPr>
        <w:t>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bCs/>
          <w:sz w:val="20"/>
          <w:szCs w:val="20"/>
        </w:rPr>
        <w:t xml:space="preserve"> на 2023 год.</w:t>
      </w:r>
    </w:p>
    <w:p w:rsidR="00453167" w:rsidRPr="00453167" w:rsidRDefault="00453167" w:rsidP="00453167">
      <w:pPr>
        <w:autoSpaceDE w:val="0"/>
        <w:autoSpaceDN w:val="0"/>
        <w:adjustRightInd w:val="0"/>
        <w:ind w:firstLine="540"/>
        <w:jc w:val="both"/>
        <w:rPr>
          <w:rFonts w:ascii="Arial" w:eastAsia="Calibri" w:hAnsi="Arial" w:cs="Arial"/>
          <w:bCs/>
          <w:sz w:val="20"/>
          <w:szCs w:val="20"/>
        </w:rPr>
      </w:pPr>
      <w:r w:rsidRPr="00453167">
        <w:rPr>
          <w:rFonts w:ascii="Arial" w:eastAsia="Calibri" w:hAnsi="Arial" w:cs="Arial"/>
          <w:bCs/>
          <w:sz w:val="20"/>
          <w:szCs w:val="20"/>
        </w:rPr>
        <w:t xml:space="preserve">Предоставить право администрации </w:t>
      </w:r>
      <w:r w:rsidRPr="00453167">
        <w:rPr>
          <w:rFonts w:ascii="Arial" w:eastAsia="Calibri" w:hAnsi="Arial" w:cs="Arial"/>
          <w:sz w:val="20"/>
          <w:szCs w:val="20"/>
        </w:rPr>
        <w:t>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bCs/>
          <w:sz w:val="20"/>
          <w:szCs w:val="20"/>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13" w:history="1">
        <w:r w:rsidRPr="00453167">
          <w:rPr>
            <w:rFonts w:ascii="Arial" w:eastAsia="Calibri" w:hAnsi="Arial" w:cs="Arial"/>
            <w:bCs/>
            <w:sz w:val="20"/>
            <w:szCs w:val="20"/>
          </w:rPr>
          <w:t>пунктом 2 статьи 93.6</w:t>
        </w:r>
      </w:hyperlink>
      <w:r w:rsidRPr="00453167">
        <w:rPr>
          <w:rFonts w:ascii="Arial" w:eastAsia="Calibri" w:hAnsi="Arial" w:cs="Arial"/>
          <w:bCs/>
          <w:sz w:val="20"/>
          <w:szCs w:val="20"/>
        </w:rPr>
        <w:t xml:space="preserve"> Бюджетного кодекса Российской Федерации.</w:t>
      </w:r>
    </w:p>
    <w:p w:rsidR="00453167" w:rsidRPr="00453167" w:rsidRDefault="00453167" w:rsidP="00453167">
      <w:pPr>
        <w:widowControl w:val="0"/>
        <w:autoSpaceDE w:val="0"/>
        <w:autoSpaceDN w:val="0"/>
        <w:adjustRightInd w:val="0"/>
        <w:jc w:val="both"/>
        <w:rPr>
          <w:rFonts w:ascii="Arial" w:eastAsia="Calibri" w:hAnsi="Arial" w:cs="Arial"/>
          <w:color w:val="00B0F0"/>
          <w:sz w:val="20"/>
          <w:szCs w:val="20"/>
        </w:rPr>
      </w:pPr>
    </w:p>
    <w:p w:rsidR="00453167" w:rsidRPr="00453167" w:rsidRDefault="00453167" w:rsidP="00453167">
      <w:pPr>
        <w:autoSpaceDE w:val="0"/>
        <w:autoSpaceDN w:val="0"/>
        <w:adjustRightInd w:val="0"/>
        <w:ind w:firstLine="709"/>
        <w:jc w:val="both"/>
        <w:rPr>
          <w:rFonts w:ascii="Arial" w:hAnsi="Arial" w:cs="Arial"/>
          <w:b/>
          <w:sz w:val="20"/>
          <w:szCs w:val="20"/>
        </w:rPr>
      </w:pPr>
      <w:r w:rsidRPr="00453167">
        <w:rPr>
          <w:rFonts w:ascii="Arial" w:hAnsi="Arial" w:cs="Arial"/>
          <w:b/>
          <w:sz w:val="20"/>
          <w:szCs w:val="20"/>
        </w:rPr>
        <w:t>Статья 11. Предоставление муниципальных гарантий 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b/>
          <w:sz w:val="20"/>
          <w:szCs w:val="20"/>
        </w:rPr>
        <w:t>в валюте Российской Федерации</w:t>
      </w:r>
    </w:p>
    <w:p w:rsidR="00453167" w:rsidRPr="00453167" w:rsidRDefault="00453167" w:rsidP="00453167">
      <w:pPr>
        <w:autoSpaceDE w:val="0"/>
        <w:autoSpaceDN w:val="0"/>
        <w:adjustRightInd w:val="0"/>
        <w:ind w:firstLine="709"/>
        <w:jc w:val="both"/>
        <w:rPr>
          <w:rFonts w:ascii="Arial" w:hAnsi="Arial" w:cs="Arial"/>
          <w:b/>
          <w:sz w:val="20"/>
          <w:szCs w:val="20"/>
        </w:rPr>
      </w:pP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1. Утвердить программу муниципальных гарантий 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 xml:space="preserve">в валюте Российской Федерации на 2023 год и плановый период 2024 и 2025 годов согласно </w:t>
      </w:r>
      <w:r w:rsidRPr="00453167">
        <w:rPr>
          <w:rFonts w:ascii="Arial" w:eastAsia="Calibri" w:hAnsi="Arial" w:cs="Arial"/>
          <w:b/>
          <w:sz w:val="20"/>
          <w:szCs w:val="20"/>
        </w:rPr>
        <w:t>приложению 10 к</w:t>
      </w:r>
      <w:r w:rsidRPr="00453167">
        <w:rPr>
          <w:rFonts w:ascii="Arial" w:eastAsia="Calibri" w:hAnsi="Arial" w:cs="Arial"/>
          <w:sz w:val="20"/>
          <w:szCs w:val="20"/>
        </w:rPr>
        <w:t xml:space="preserve"> настоящему Решению.</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
    <w:p w:rsidR="00453167" w:rsidRPr="00453167" w:rsidRDefault="00453167" w:rsidP="00453167">
      <w:pPr>
        <w:autoSpaceDE w:val="0"/>
        <w:autoSpaceDN w:val="0"/>
        <w:adjustRightInd w:val="0"/>
        <w:ind w:firstLine="709"/>
        <w:jc w:val="both"/>
        <w:rPr>
          <w:rFonts w:ascii="Arial" w:hAnsi="Arial" w:cs="Arial"/>
          <w:b/>
          <w:sz w:val="20"/>
          <w:szCs w:val="20"/>
        </w:rPr>
      </w:pPr>
      <w:r w:rsidRPr="00453167">
        <w:rPr>
          <w:rFonts w:ascii="Arial" w:hAnsi="Arial" w:cs="Arial"/>
          <w:b/>
          <w:sz w:val="20"/>
          <w:szCs w:val="20"/>
        </w:rPr>
        <w:t>Статья 12. Предоставление бюджетных кредитов из бюджета города Куйбышева Куйбышевского района Новосибирской области</w:t>
      </w:r>
      <w:r w:rsidRPr="00453167">
        <w:rPr>
          <w:rFonts w:ascii="Arial" w:hAnsi="Arial" w:cs="Arial"/>
          <w:b/>
          <w:i/>
          <w:sz w:val="20"/>
          <w:szCs w:val="20"/>
        </w:rPr>
        <w:t xml:space="preserve"> </w:t>
      </w:r>
    </w:p>
    <w:p w:rsidR="00453167" w:rsidRPr="00453167" w:rsidRDefault="00453167" w:rsidP="00A854AA">
      <w:pPr>
        <w:autoSpaceDE w:val="0"/>
        <w:autoSpaceDN w:val="0"/>
        <w:adjustRightInd w:val="0"/>
        <w:ind w:firstLine="709"/>
        <w:jc w:val="both"/>
        <w:rPr>
          <w:rFonts w:ascii="Arial" w:hAnsi="Arial" w:cs="Arial"/>
          <w:color w:val="00B0F0"/>
          <w:sz w:val="20"/>
          <w:szCs w:val="20"/>
        </w:rPr>
      </w:pPr>
    </w:p>
    <w:p w:rsidR="00453167" w:rsidRPr="00453167" w:rsidRDefault="00453167" w:rsidP="00A854AA">
      <w:pPr>
        <w:autoSpaceDE w:val="0"/>
        <w:autoSpaceDN w:val="0"/>
        <w:adjustRightInd w:val="0"/>
        <w:ind w:firstLine="709"/>
        <w:jc w:val="both"/>
        <w:rPr>
          <w:rFonts w:ascii="Arial" w:hAnsi="Arial" w:cs="Arial"/>
          <w:sz w:val="20"/>
          <w:szCs w:val="20"/>
        </w:rPr>
      </w:pPr>
      <w:r w:rsidRPr="00453167">
        <w:rPr>
          <w:rFonts w:ascii="Arial" w:hAnsi="Arial" w:cs="Arial"/>
          <w:sz w:val="20"/>
          <w:szCs w:val="20"/>
        </w:rPr>
        <w:t>1. Установить, что в 2023 году и плановом периоде 2024 и 2025 годах бюджетные кредиты из местного бюджета предоставляться не будут.</w:t>
      </w:r>
    </w:p>
    <w:p w:rsidR="00453167" w:rsidRPr="00453167" w:rsidRDefault="00453167" w:rsidP="00453167">
      <w:pPr>
        <w:widowControl w:val="0"/>
        <w:autoSpaceDE w:val="0"/>
        <w:autoSpaceDN w:val="0"/>
        <w:adjustRightInd w:val="0"/>
        <w:ind w:firstLine="709"/>
        <w:jc w:val="both"/>
        <w:rPr>
          <w:rFonts w:ascii="Arial" w:eastAsia="Calibri" w:hAnsi="Arial" w:cs="Arial"/>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13. Муниципальные программы</w:t>
      </w:r>
      <w:r w:rsidRPr="00453167">
        <w:rPr>
          <w:rFonts w:ascii="Arial" w:hAnsi="Arial" w:cs="Arial"/>
          <w:b/>
          <w:color w:val="00B0F0"/>
          <w:sz w:val="20"/>
          <w:szCs w:val="20"/>
        </w:rPr>
        <w:t xml:space="preserve"> </w:t>
      </w:r>
      <w:r w:rsidRPr="00453167">
        <w:rPr>
          <w:rFonts w:ascii="Arial" w:hAnsi="Arial" w:cs="Arial"/>
          <w:b/>
          <w:sz w:val="20"/>
          <w:szCs w:val="20"/>
        </w:rPr>
        <w:t>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outlineLvl w:val="0"/>
        <w:rPr>
          <w:rFonts w:ascii="Arial" w:hAnsi="Arial" w:cs="Arial"/>
          <w:b/>
          <w:sz w:val="20"/>
          <w:szCs w:val="20"/>
        </w:rPr>
      </w:pPr>
    </w:p>
    <w:p w:rsidR="00453167" w:rsidRPr="00453167" w:rsidRDefault="00453167" w:rsidP="00A854AA">
      <w:pPr>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1.</w:t>
      </w:r>
      <w:r w:rsidR="00A854AA">
        <w:rPr>
          <w:rFonts w:ascii="Arial" w:eastAsia="Calibri" w:hAnsi="Arial" w:cs="Arial"/>
          <w:sz w:val="20"/>
          <w:szCs w:val="20"/>
        </w:rPr>
        <w:t xml:space="preserve"> </w:t>
      </w:r>
      <w:r w:rsidRPr="00453167">
        <w:rPr>
          <w:rFonts w:ascii="Arial" w:eastAsia="Calibri" w:hAnsi="Arial" w:cs="Arial"/>
          <w:sz w:val="20"/>
          <w:szCs w:val="20"/>
        </w:rPr>
        <w:t xml:space="preserve">Утвердить перечень муниципальных программ, предусмотренных к финансированию из местного бюджета в 2023 году и плановом периоде 2024 и 2025 годах согласно </w:t>
      </w:r>
      <w:r w:rsidRPr="00453167">
        <w:rPr>
          <w:rFonts w:ascii="Arial" w:eastAsia="Calibri" w:hAnsi="Arial" w:cs="Arial"/>
          <w:b/>
          <w:sz w:val="20"/>
          <w:szCs w:val="20"/>
        </w:rPr>
        <w:t xml:space="preserve">приложению 11 </w:t>
      </w:r>
      <w:r w:rsidRPr="00453167">
        <w:rPr>
          <w:rFonts w:ascii="Arial" w:eastAsia="Calibri" w:hAnsi="Arial" w:cs="Arial"/>
          <w:sz w:val="20"/>
          <w:szCs w:val="20"/>
        </w:rPr>
        <w:t>к</w:t>
      </w:r>
      <w:r w:rsidRPr="00453167">
        <w:rPr>
          <w:rFonts w:ascii="Arial" w:eastAsia="Calibri" w:hAnsi="Arial" w:cs="Arial"/>
          <w:b/>
          <w:sz w:val="20"/>
          <w:szCs w:val="20"/>
        </w:rPr>
        <w:t xml:space="preserve"> </w:t>
      </w:r>
      <w:r w:rsidRPr="00453167">
        <w:rPr>
          <w:rFonts w:ascii="Arial" w:eastAsia="Calibri" w:hAnsi="Arial" w:cs="Arial"/>
          <w:sz w:val="20"/>
          <w:szCs w:val="20"/>
        </w:rPr>
        <w:t>настоящему Решению.</w:t>
      </w:r>
    </w:p>
    <w:p w:rsidR="00A854AA" w:rsidRDefault="00453167" w:rsidP="00A854AA">
      <w:pPr>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2.</w:t>
      </w:r>
      <w:r w:rsidR="00A854AA">
        <w:rPr>
          <w:rFonts w:ascii="Arial" w:eastAsia="Calibri" w:hAnsi="Arial" w:cs="Arial"/>
          <w:sz w:val="20"/>
          <w:szCs w:val="20"/>
        </w:rPr>
        <w:t xml:space="preserve"> </w:t>
      </w:r>
      <w:r w:rsidRPr="00453167">
        <w:rPr>
          <w:rFonts w:ascii="Arial" w:eastAsia="Calibri" w:hAnsi="Arial" w:cs="Arial"/>
          <w:sz w:val="20"/>
          <w:szCs w:val="20"/>
        </w:rPr>
        <w:t>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города Куйбышева Куйбышевского района Новосибирской области.</w:t>
      </w:r>
    </w:p>
    <w:p w:rsidR="00453167" w:rsidRPr="00453167" w:rsidRDefault="00453167" w:rsidP="00A854AA">
      <w:pPr>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Муниципальные программы города Куйбышева Куйбышевского района Новосибирской области, не включенные в перечень, не подлежат финансированию в 2023 - 2025 годах.</w:t>
      </w:r>
    </w:p>
    <w:p w:rsidR="00453167" w:rsidRPr="00453167" w:rsidRDefault="00453167" w:rsidP="00453167">
      <w:pPr>
        <w:autoSpaceDE w:val="0"/>
        <w:autoSpaceDN w:val="0"/>
        <w:adjustRightInd w:val="0"/>
        <w:ind w:firstLine="709"/>
        <w:jc w:val="both"/>
        <w:rPr>
          <w:rFonts w:ascii="Arial" w:hAnsi="Arial" w:cs="Arial"/>
          <w:color w:val="00B0F0"/>
          <w:sz w:val="20"/>
          <w:szCs w:val="20"/>
        </w:rPr>
      </w:pPr>
    </w:p>
    <w:p w:rsidR="00453167" w:rsidRPr="00453167" w:rsidRDefault="00453167" w:rsidP="00453167">
      <w:pPr>
        <w:autoSpaceDE w:val="0"/>
        <w:autoSpaceDN w:val="0"/>
        <w:adjustRightInd w:val="0"/>
        <w:ind w:firstLine="709"/>
        <w:jc w:val="both"/>
        <w:rPr>
          <w:rFonts w:ascii="Arial" w:hAnsi="Arial" w:cs="Arial"/>
          <w:b/>
          <w:sz w:val="20"/>
          <w:szCs w:val="20"/>
        </w:rPr>
      </w:pPr>
      <w:r w:rsidRPr="00453167">
        <w:rPr>
          <w:rFonts w:ascii="Arial" w:hAnsi="Arial" w:cs="Arial"/>
          <w:b/>
          <w:sz w:val="20"/>
          <w:szCs w:val="20"/>
        </w:rPr>
        <w:t>Статья 14. Возврат остатков субсидий, предоставленных из местного бюджета муниципальным учреждениям 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rPr>
          <w:rFonts w:ascii="Arial" w:hAnsi="Arial" w:cs="Arial"/>
          <w:sz w:val="20"/>
          <w:szCs w:val="20"/>
        </w:rPr>
      </w:pPr>
    </w:p>
    <w:p w:rsidR="00453167" w:rsidRPr="00453167" w:rsidRDefault="00453167" w:rsidP="00453167">
      <w:pPr>
        <w:autoSpaceDE w:val="0"/>
        <w:autoSpaceDN w:val="0"/>
        <w:adjustRightInd w:val="0"/>
        <w:ind w:firstLine="709"/>
        <w:contextualSpacing/>
        <w:jc w:val="both"/>
        <w:rPr>
          <w:rFonts w:ascii="Arial" w:eastAsia="Calibri" w:hAnsi="Arial" w:cs="Arial"/>
          <w:i/>
          <w:sz w:val="20"/>
          <w:szCs w:val="20"/>
        </w:rPr>
      </w:pPr>
      <w:r w:rsidRPr="00453167">
        <w:rPr>
          <w:rFonts w:ascii="Arial" w:eastAsia="Calibri" w:hAnsi="Arial" w:cs="Arial"/>
          <w:sz w:val="20"/>
          <w:szCs w:val="20"/>
        </w:rPr>
        <w:t>1. Остатки не использованных в текущем финансовом году субсидий, предоставленных из местного бюджета муниципальным бюджетным учреждениям города Куйбышева Куйбышевского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города Куйбышева Куйбышевского района Новосибирской области.</w:t>
      </w:r>
    </w:p>
    <w:p w:rsidR="00453167" w:rsidRPr="00453167" w:rsidRDefault="00453167" w:rsidP="00453167">
      <w:pPr>
        <w:autoSpaceDE w:val="0"/>
        <w:autoSpaceDN w:val="0"/>
        <w:adjustRightInd w:val="0"/>
        <w:ind w:firstLine="709"/>
        <w:contextualSpacing/>
        <w:jc w:val="both"/>
        <w:rPr>
          <w:rFonts w:ascii="Arial" w:eastAsia="Calibri" w:hAnsi="Arial" w:cs="Arial"/>
          <w:sz w:val="20"/>
          <w:szCs w:val="20"/>
        </w:rPr>
      </w:pPr>
      <w:r w:rsidRPr="00453167">
        <w:rPr>
          <w:rFonts w:ascii="Arial" w:eastAsia="Calibri" w:hAnsi="Arial" w:cs="Arial"/>
          <w:sz w:val="20"/>
          <w:szCs w:val="20"/>
        </w:rPr>
        <w:t xml:space="preserve"> Остатки средств, перечисленные бюджетными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453167" w:rsidRPr="00453167" w:rsidRDefault="00453167" w:rsidP="00453167">
      <w:pPr>
        <w:autoSpaceDE w:val="0"/>
        <w:autoSpaceDN w:val="0"/>
        <w:adjustRightInd w:val="0"/>
        <w:ind w:firstLine="708"/>
        <w:jc w:val="both"/>
        <w:outlineLvl w:val="1"/>
        <w:rPr>
          <w:rFonts w:ascii="Arial" w:hAnsi="Arial" w:cs="Arial"/>
          <w:color w:val="00B0F0"/>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15. Муниципальный внутренний долг 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b/>
          <w:sz w:val="20"/>
          <w:szCs w:val="20"/>
        </w:rPr>
        <w:t>и расходы на его обслуживание</w:t>
      </w:r>
    </w:p>
    <w:p w:rsidR="00453167" w:rsidRPr="00453167" w:rsidRDefault="00453167" w:rsidP="00453167">
      <w:pPr>
        <w:autoSpaceDE w:val="0"/>
        <w:autoSpaceDN w:val="0"/>
        <w:adjustRightInd w:val="0"/>
        <w:ind w:firstLine="709"/>
        <w:jc w:val="both"/>
        <w:rPr>
          <w:rFonts w:ascii="Arial" w:hAnsi="Arial" w:cs="Arial"/>
          <w:color w:val="00B0F0"/>
          <w:sz w:val="20"/>
          <w:szCs w:val="20"/>
        </w:rPr>
      </w:pP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1. Установить верхний предел муниципального внутреннего долга 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на 1 января 2024 года в сумме 4 000 000,00 рублей, в том числе верхний предел долга по муниципальным гарантиям 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 xml:space="preserve">в сумме 0,00 рублей, на 1 января 2025 года в сумме 0,00 рублей, в том числе верхний предел долга по муниципальным гарантиям города Куйбышева Куйбышевского </w:t>
      </w:r>
      <w:r w:rsidRPr="00453167">
        <w:rPr>
          <w:rFonts w:ascii="Arial" w:eastAsia="Calibri" w:hAnsi="Arial" w:cs="Arial"/>
          <w:sz w:val="20"/>
          <w:szCs w:val="20"/>
        </w:rPr>
        <w:lastRenderedPageBreak/>
        <w:t>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в сумме 0,00 рублей, и на 1 января 2026 года в сумме 0,00 рублей, в том числе верхний предел долга по муниципальным гарантиям города Куйбышева Куйбышевского района Новосибирской области</w:t>
      </w:r>
      <w:r w:rsidRPr="00453167">
        <w:rPr>
          <w:rFonts w:ascii="Arial" w:eastAsia="Calibri" w:hAnsi="Arial" w:cs="Arial"/>
          <w:b/>
          <w:i/>
          <w:sz w:val="20"/>
          <w:szCs w:val="20"/>
        </w:rPr>
        <w:t xml:space="preserve"> </w:t>
      </w:r>
      <w:r w:rsidRPr="00453167">
        <w:rPr>
          <w:rFonts w:ascii="Arial" w:eastAsia="Calibri" w:hAnsi="Arial" w:cs="Arial"/>
          <w:sz w:val="20"/>
          <w:szCs w:val="20"/>
        </w:rPr>
        <w:t>в сумме 0,00 рублей.</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sz w:val="20"/>
          <w:szCs w:val="20"/>
        </w:rPr>
        <w:t>2.</w:t>
      </w:r>
      <w:r w:rsidR="00A854AA">
        <w:rPr>
          <w:rFonts w:ascii="Arial" w:eastAsia="Calibri" w:hAnsi="Arial" w:cs="Arial"/>
          <w:sz w:val="20"/>
          <w:szCs w:val="20"/>
        </w:rPr>
        <w:t xml:space="preserve"> </w:t>
      </w:r>
      <w:r w:rsidRPr="00453167">
        <w:rPr>
          <w:rFonts w:ascii="Arial" w:eastAsia="Calibri" w:hAnsi="Arial" w:cs="Arial"/>
          <w:sz w:val="20"/>
          <w:szCs w:val="20"/>
        </w:rPr>
        <w:t>Установить объем расходов местного бюджета на обслуживание муниципального долга города Куйбышева Куйбышевского района Новосибирской области на 2023 год в сумме 7 506,85 рублей, на 2024 год в сумме 3 497,27 рублей и на 2025 год в сумме 0,00 рублей.</w:t>
      </w: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p>
    <w:p w:rsidR="00453167" w:rsidRPr="00453167" w:rsidRDefault="00453167" w:rsidP="00453167">
      <w:pPr>
        <w:widowControl w:val="0"/>
        <w:autoSpaceDE w:val="0"/>
        <w:autoSpaceDN w:val="0"/>
        <w:adjustRightInd w:val="0"/>
        <w:ind w:firstLine="709"/>
        <w:jc w:val="both"/>
        <w:rPr>
          <w:rFonts w:ascii="Arial" w:eastAsia="Calibri" w:hAnsi="Arial" w:cs="Arial"/>
          <w:sz w:val="20"/>
          <w:szCs w:val="20"/>
        </w:rPr>
      </w:pPr>
      <w:r w:rsidRPr="00453167">
        <w:rPr>
          <w:rFonts w:ascii="Arial" w:eastAsia="Calibri" w:hAnsi="Arial" w:cs="Arial"/>
          <w:b/>
          <w:sz w:val="20"/>
          <w:szCs w:val="20"/>
        </w:rPr>
        <w:t>Статья 16. Особенности использования остатков средств местного бюджета на начало текущего финансового года</w:t>
      </w:r>
    </w:p>
    <w:p w:rsidR="00453167" w:rsidRPr="00453167" w:rsidRDefault="00453167" w:rsidP="00453167">
      <w:pPr>
        <w:autoSpaceDE w:val="0"/>
        <w:autoSpaceDN w:val="0"/>
        <w:adjustRightInd w:val="0"/>
        <w:ind w:firstLine="709"/>
        <w:jc w:val="both"/>
        <w:rPr>
          <w:rFonts w:ascii="Arial" w:hAnsi="Arial" w:cs="Arial"/>
          <w:sz w:val="20"/>
          <w:szCs w:val="20"/>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города Куйбышева Куйбышевского района Новосибирской области</w:t>
      </w:r>
      <w:r w:rsidRPr="00453167">
        <w:rPr>
          <w:rFonts w:ascii="Arial" w:hAnsi="Arial" w:cs="Arial"/>
          <w:b/>
          <w:i/>
          <w:sz w:val="20"/>
          <w:szCs w:val="20"/>
        </w:rPr>
        <w:t xml:space="preserve"> </w:t>
      </w:r>
      <w:r w:rsidRPr="00453167">
        <w:rPr>
          <w:rFonts w:ascii="Arial" w:hAnsi="Arial" w:cs="Arial"/>
          <w:sz w:val="20"/>
          <w:szCs w:val="20"/>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453167" w:rsidRPr="00453167" w:rsidRDefault="00453167" w:rsidP="00453167">
      <w:pPr>
        <w:autoSpaceDE w:val="0"/>
        <w:autoSpaceDN w:val="0"/>
        <w:adjustRightInd w:val="0"/>
        <w:ind w:firstLine="709"/>
        <w:jc w:val="both"/>
        <w:rPr>
          <w:rFonts w:ascii="Arial" w:hAnsi="Arial" w:cs="Arial"/>
          <w:sz w:val="20"/>
          <w:szCs w:val="20"/>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17. Особенности исполнения местного бюджета в 2023 году</w:t>
      </w:r>
    </w:p>
    <w:p w:rsidR="00453167" w:rsidRPr="00453167" w:rsidRDefault="00453167" w:rsidP="00453167">
      <w:pPr>
        <w:autoSpaceDE w:val="0"/>
        <w:autoSpaceDN w:val="0"/>
        <w:adjustRightInd w:val="0"/>
        <w:ind w:firstLine="709"/>
        <w:jc w:val="both"/>
        <w:rPr>
          <w:rFonts w:ascii="Arial" w:hAnsi="Arial" w:cs="Arial"/>
          <w:color w:val="00B0F0"/>
          <w:sz w:val="20"/>
          <w:szCs w:val="20"/>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Установить в соответствии с пунктом 8 статьи 217 Бюджетного кодекса Российской Федерации следующие основания для внесения в 2023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областного, районного бюджетов, между видами расходов, обусловленное изменением федерального (областного) законодательства;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5) изменение бюджетных ассигнований в части расходов, производимых за счет средств федерального бюджета, при доведении (отзыве) лимитов бюджетных обязательств в части переданных Управлению Федерального казначейства по Новосибирской области полномочий получателя средств федерального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муниципальными органами исполнительной власти или физическими и юридическими лицами, сверх объемов, утвержденных настоящим решением;</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7) распределение на основании областных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8) 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w:t>
      </w:r>
      <w:r w:rsidRPr="00453167">
        <w:rPr>
          <w:rFonts w:ascii="Arial" w:hAnsi="Arial" w:cs="Arial"/>
          <w:sz w:val="20"/>
          <w:szCs w:val="20"/>
        </w:rPr>
        <w:lastRenderedPageBreak/>
        <w:t xml:space="preserve">предусмотренных главному распорядителю бюджетных средств местного бюджета, на основании соглашений (проектов соглашений) с областными, муниципальными органами власти о предоставлении средств из областного (районного) бюджета и (или) правового акта, определяющего долю </w:t>
      </w:r>
      <w:proofErr w:type="spellStart"/>
      <w:r w:rsidRPr="00453167">
        <w:rPr>
          <w:rFonts w:ascii="Arial" w:hAnsi="Arial" w:cs="Arial"/>
          <w:sz w:val="20"/>
          <w:szCs w:val="20"/>
        </w:rPr>
        <w:t>софинансирования</w:t>
      </w:r>
      <w:proofErr w:type="spellEnd"/>
      <w:r w:rsidRPr="00453167">
        <w:rPr>
          <w:rFonts w:ascii="Arial" w:hAnsi="Arial" w:cs="Arial"/>
          <w:sz w:val="20"/>
          <w:szCs w:val="20"/>
        </w:rPr>
        <w:t xml:space="preserve"> расходного обязательства из областного (районного) бюджета;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11)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федерального бюджета и средств </w:t>
      </w:r>
      <w:proofErr w:type="spellStart"/>
      <w:r w:rsidRPr="00453167">
        <w:rPr>
          <w:rFonts w:ascii="Arial" w:hAnsi="Arial" w:cs="Arial"/>
          <w:sz w:val="20"/>
          <w:szCs w:val="20"/>
        </w:rPr>
        <w:t>софинансирования</w:t>
      </w:r>
      <w:proofErr w:type="spellEnd"/>
      <w:r w:rsidRPr="00453167">
        <w:rPr>
          <w:rFonts w:ascii="Arial" w:hAnsi="Arial" w:cs="Arial"/>
          <w:sz w:val="20"/>
          <w:szCs w:val="20"/>
        </w:rPr>
        <w:t xml:space="preserve"> из областного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453167">
        <w:rPr>
          <w:rFonts w:ascii="Arial" w:hAnsi="Arial" w:cs="Arial"/>
          <w:sz w:val="20"/>
          <w:szCs w:val="20"/>
        </w:rPr>
        <w:t>софинансирования</w:t>
      </w:r>
      <w:proofErr w:type="spellEnd"/>
      <w:r w:rsidRPr="00453167">
        <w:rPr>
          <w:rFonts w:ascii="Arial" w:hAnsi="Arial" w:cs="Arial"/>
          <w:sz w:val="20"/>
          <w:szCs w:val="20"/>
        </w:rPr>
        <w:t>) которых из федерального (областного) бюджета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города Куйбышева Куйбышевского района Новосибирской области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города Куйбышева Куйбышевского района Новосибирской области;</w:t>
      </w:r>
    </w:p>
    <w:p w:rsidR="00453167" w:rsidRPr="00453167" w:rsidRDefault="00A854AA" w:rsidP="00453167">
      <w:pPr>
        <w:autoSpaceDE w:val="0"/>
        <w:autoSpaceDN w:val="0"/>
        <w:adjustRightInd w:val="0"/>
        <w:ind w:firstLine="709"/>
        <w:jc w:val="both"/>
        <w:rPr>
          <w:rFonts w:ascii="Arial" w:hAnsi="Arial" w:cs="Arial"/>
          <w:sz w:val="20"/>
          <w:szCs w:val="20"/>
        </w:rPr>
      </w:pPr>
      <w:r>
        <w:rPr>
          <w:rFonts w:ascii="Arial" w:hAnsi="Arial" w:cs="Arial"/>
          <w:sz w:val="20"/>
          <w:szCs w:val="20"/>
        </w:rPr>
        <w:t xml:space="preserve">14) </w:t>
      </w:r>
      <w:r w:rsidR="00453167" w:rsidRPr="00453167">
        <w:rPr>
          <w:rFonts w:ascii="Arial" w:hAnsi="Arial" w:cs="Arial"/>
          <w:sz w:val="20"/>
          <w:szCs w:val="20"/>
        </w:rPr>
        <w:t>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 xml:space="preserve">2. Установить, что в ходе исполнения местного бюджета в 2023 году в соответствии с решениями администрации города Куйбышева Куйбышевского района Новосибирской области,  в сводную бюджетную роспись местного бюджета без внесения изменений в настоящее Решение могут быть внесены изменения в случае перераспределения бюджетных ассигнований на увеличение бюджетных ассигнований резервного фонда администрации города Куйбышева Куйбышевского района Новосибирской области с целью направления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w:t>
      </w:r>
      <w:proofErr w:type="spellStart"/>
      <w:r w:rsidRPr="00453167">
        <w:rPr>
          <w:rFonts w:ascii="Arial" w:hAnsi="Arial" w:cs="Arial"/>
          <w:sz w:val="20"/>
          <w:szCs w:val="20"/>
        </w:rPr>
        <w:t>коронавирусной</w:t>
      </w:r>
      <w:proofErr w:type="spellEnd"/>
      <w:r w:rsidRPr="00453167">
        <w:rPr>
          <w:rFonts w:ascii="Arial" w:hAnsi="Arial" w:cs="Arial"/>
          <w:sz w:val="20"/>
          <w:szCs w:val="20"/>
        </w:rPr>
        <w:t xml:space="preserve"> инфекции, а также на иные цели, определенные администрацией города Куйбышева Куйбышевского района Новосибирской области.</w:t>
      </w:r>
    </w:p>
    <w:p w:rsidR="00453167" w:rsidRPr="00453167" w:rsidRDefault="00453167" w:rsidP="00453167">
      <w:pPr>
        <w:autoSpaceDE w:val="0"/>
        <w:autoSpaceDN w:val="0"/>
        <w:adjustRightInd w:val="0"/>
        <w:ind w:firstLine="709"/>
        <w:jc w:val="both"/>
        <w:rPr>
          <w:rFonts w:ascii="Arial" w:hAnsi="Arial" w:cs="Arial"/>
          <w:color w:val="00B0F0"/>
          <w:sz w:val="20"/>
          <w:szCs w:val="20"/>
          <w:highlight w:val="yellow"/>
        </w:rPr>
      </w:pPr>
    </w:p>
    <w:p w:rsidR="00453167" w:rsidRPr="00453167" w:rsidRDefault="00453167" w:rsidP="00453167">
      <w:pPr>
        <w:autoSpaceDE w:val="0"/>
        <w:autoSpaceDN w:val="0"/>
        <w:adjustRightInd w:val="0"/>
        <w:ind w:firstLine="709"/>
        <w:jc w:val="both"/>
        <w:outlineLvl w:val="0"/>
        <w:rPr>
          <w:rFonts w:ascii="Arial" w:hAnsi="Arial" w:cs="Arial"/>
          <w:b/>
          <w:sz w:val="20"/>
          <w:szCs w:val="20"/>
        </w:rPr>
      </w:pPr>
      <w:r w:rsidRPr="00453167">
        <w:rPr>
          <w:rFonts w:ascii="Arial" w:hAnsi="Arial" w:cs="Arial"/>
          <w:b/>
          <w:sz w:val="20"/>
          <w:szCs w:val="20"/>
        </w:rPr>
        <w:t>Статья 18. Вступление в силу настоящего Решения</w:t>
      </w:r>
    </w:p>
    <w:p w:rsidR="00453167" w:rsidRPr="00453167" w:rsidRDefault="00453167" w:rsidP="00453167">
      <w:pPr>
        <w:autoSpaceDE w:val="0"/>
        <w:autoSpaceDN w:val="0"/>
        <w:adjustRightInd w:val="0"/>
        <w:ind w:firstLine="709"/>
        <w:jc w:val="both"/>
        <w:rPr>
          <w:rFonts w:ascii="Arial" w:hAnsi="Arial" w:cs="Arial"/>
          <w:sz w:val="20"/>
          <w:szCs w:val="20"/>
        </w:rPr>
      </w:pPr>
    </w:p>
    <w:p w:rsidR="00453167" w:rsidRPr="00453167" w:rsidRDefault="00453167" w:rsidP="00453167">
      <w:pPr>
        <w:autoSpaceDE w:val="0"/>
        <w:autoSpaceDN w:val="0"/>
        <w:adjustRightInd w:val="0"/>
        <w:ind w:firstLine="709"/>
        <w:jc w:val="both"/>
        <w:rPr>
          <w:rFonts w:ascii="Arial" w:hAnsi="Arial" w:cs="Arial"/>
          <w:sz w:val="20"/>
          <w:szCs w:val="20"/>
        </w:rPr>
      </w:pPr>
      <w:r w:rsidRPr="00453167">
        <w:rPr>
          <w:rFonts w:ascii="Arial" w:hAnsi="Arial" w:cs="Arial"/>
          <w:sz w:val="20"/>
          <w:szCs w:val="20"/>
        </w:rPr>
        <w:t>Настоящее Решение вступает в силу с 1 января 2023 года.</w:t>
      </w:r>
    </w:p>
    <w:p w:rsidR="00453167" w:rsidRPr="00453167" w:rsidRDefault="00453167" w:rsidP="00453167">
      <w:pPr>
        <w:autoSpaceDE w:val="0"/>
        <w:autoSpaceDN w:val="0"/>
        <w:adjustRightInd w:val="0"/>
        <w:jc w:val="both"/>
        <w:rPr>
          <w:rFonts w:ascii="Arial" w:eastAsia="Calibri" w:hAnsi="Arial" w:cs="Arial"/>
          <w:sz w:val="20"/>
          <w:szCs w:val="20"/>
        </w:rPr>
      </w:pPr>
    </w:p>
    <w:p w:rsidR="00453167" w:rsidRPr="00453167" w:rsidRDefault="00453167" w:rsidP="00453167">
      <w:pPr>
        <w:widowControl w:val="0"/>
        <w:jc w:val="both"/>
        <w:rPr>
          <w:rFonts w:ascii="Arial" w:hAnsi="Arial" w:cs="Arial"/>
          <w:sz w:val="20"/>
          <w:szCs w:val="20"/>
          <w:lang w:val="x-none"/>
        </w:rPr>
      </w:pPr>
      <w:r w:rsidRPr="00453167">
        <w:rPr>
          <w:rFonts w:ascii="Arial" w:hAnsi="Arial" w:cs="Arial"/>
          <w:bCs/>
          <w:sz w:val="20"/>
          <w:szCs w:val="20"/>
          <w:lang w:val="x-none"/>
        </w:rPr>
        <w:t xml:space="preserve">Глава </w:t>
      </w:r>
      <w:r w:rsidRPr="00453167">
        <w:rPr>
          <w:rFonts w:ascii="Arial" w:hAnsi="Arial" w:cs="Arial"/>
          <w:sz w:val="20"/>
          <w:szCs w:val="20"/>
          <w:lang w:val="x-none"/>
        </w:rPr>
        <w:t xml:space="preserve">города Куйбышева </w:t>
      </w:r>
    </w:p>
    <w:p w:rsidR="00453167" w:rsidRPr="00453167" w:rsidRDefault="00453167" w:rsidP="00453167">
      <w:pPr>
        <w:widowControl w:val="0"/>
        <w:jc w:val="both"/>
        <w:rPr>
          <w:rFonts w:ascii="Arial" w:hAnsi="Arial" w:cs="Arial"/>
          <w:sz w:val="20"/>
          <w:szCs w:val="20"/>
          <w:lang w:val="x-none"/>
        </w:rPr>
      </w:pPr>
      <w:r w:rsidRPr="00453167">
        <w:rPr>
          <w:rFonts w:ascii="Arial" w:hAnsi="Arial" w:cs="Arial"/>
          <w:sz w:val="20"/>
          <w:szCs w:val="20"/>
          <w:lang w:val="x-none"/>
        </w:rPr>
        <w:t xml:space="preserve">Куйбышевского района </w:t>
      </w:r>
    </w:p>
    <w:p w:rsidR="00453167" w:rsidRPr="00453167" w:rsidRDefault="00453167" w:rsidP="00453167">
      <w:pPr>
        <w:widowControl w:val="0"/>
        <w:jc w:val="both"/>
        <w:rPr>
          <w:rFonts w:ascii="Arial" w:hAnsi="Arial" w:cs="Arial"/>
          <w:sz w:val="20"/>
          <w:szCs w:val="20"/>
          <w:lang w:val="x-none"/>
        </w:rPr>
      </w:pPr>
      <w:r w:rsidRPr="00453167">
        <w:rPr>
          <w:rFonts w:ascii="Arial" w:hAnsi="Arial" w:cs="Arial"/>
          <w:sz w:val="20"/>
          <w:szCs w:val="20"/>
          <w:lang w:val="x-none"/>
        </w:rPr>
        <w:t xml:space="preserve">Новосибирской области                                           </w:t>
      </w:r>
      <w:r w:rsidR="00A854AA">
        <w:rPr>
          <w:rFonts w:ascii="Arial" w:hAnsi="Arial" w:cs="Arial"/>
          <w:sz w:val="20"/>
          <w:szCs w:val="20"/>
        </w:rPr>
        <w:t xml:space="preserve">                                                     </w:t>
      </w:r>
      <w:r w:rsidRPr="00453167">
        <w:rPr>
          <w:rFonts w:ascii="Arial" w:hAnsi="Arial" w:cs="Arial"/>
          <w:sz w:val="20"/>
          <w:szCs w:val="20"/>
          <w:lang w:val="x-none"/>
        </w:rPr>
        <w:t xml:space="preserve">       </w:t>
      </w:r>
      <w:r w:rsidR="007757D8">
        <w:rPr>
          <w:rFonts w:ascii="Arial" w:hAnsi="Arial" w:cs="Arial"/>
          <w:sz w:val="20"/>
          <w:szCs w:val="20"/>
        </w:rPr>
        <w:t xml:space="preserve"> </w:t>
      </w:r>
      <w:r w:rsidRPr="00453167">
        <w:rPr>
          <w:rFonts w:ascii="Arial" w:hAnsi="Arial" w:cs="Arial"/>
          <w:sz w:val="20"/>
          <w:szCs w:val="20"/>
          <w:lang w:val="x-none"/>
        </w:rPr>
        <w:t xml:space="preserve"> А.А. Андронов</w:t>
      </w:r>
    </w:p>
    <w:p w:rsidR="00453167" w:rsidRPr="00453167" w:rsidRDefault="00453167" w:rsidP="00453167">
      <w:pPr>
        <w:widowControl w:val="0"/>
        <w:jc w:val="both"/>
        <w:rPr>
          <w:rFonts w:ascii="Arial" w:hAnsi="Arial" w:cs="Arial"/>
          <w:sz w:val="20"/>
          <w:szCs w:val="20"/>
          <w:lang w:val="x-none"/>
        </w:rPr>
      </w:pPr>
    </w:p>
    <w:p w:rsidR="00453167" w:rsidRPr="00453167" w:rsidRDefault="00453167" w:rsidP="00453167">
      <w:pPr>
        <w:rPr>
          <w:rFonts w:ascii="Arial" w:eastAsia="Calibri" w:hAnsi="Arial" w:cs="Arial"/>
          <w:sz w:val="20"/>
          <w:szCs w:val="20"/>
        </w:rPr>
      </w:pPr>
      <w:r w:rsidRPr="00453167">
        <w:rPr>
          <w:rFonts w:ascii="Arial" w:hAnsi="Arial" w:cs="Arial"/>
          <w:sz w:val="20"/>
          <w:szCs w:val="20"/>
        </w:rPr>
        <w:t>Председатель Совета депутатов</w:t>
      </w:r>
      <w:r w:rsidRPr="00453167">
        <w:rPr>
          <w:rFonts w:ascii="Arial" w:eastAsia="Calibri" w:hAnsi="Arial" w:cs="Arial"/>
          <w:sz w:val="20"/>
          <w:szCs w:val="20"/>
        </w:rPr>
        <w:t xml:space="preserve"> </w:t>
      </w:r>
    </w:p>
    <w:p w:rsidR="00453167" w:rsidRPr="00453167" w:rsidRDefault="00453167" w:rsidP="00453167">
      <w:pPr>
        <w:rPr>
          <w:rFonts w:ascii="Arial" w:eastAsia="Calibri" w:hAnsi="Arial" w:cs="Arial"/>
          <w:sz w:val="20"/>
          <w:szCs w:val="20"/>
        </w:rPr>
      </w:pPr>
      <w:proofErr w:type="gramStart"/>
      <w:r w:rsidRPr="00453167">
        <w:rPr>
          <w:rFonts w:ascii="Arial" w:eastAsia="Calibri" w:hAnsi="Arial" w:cs="Arial"/>
          <w:sz w:val="20"/>
          <w:szCs w:val="20"/>
        </w:rPr>
        <w:t>города</w:t>
      </w:r>
      <w:proofErr w:type="gramEnd"/>
      <w:r w:rsidRPr="00453167">
        <w:rPr>
          <w:rFonts w:ascii="Arial" w:eastAsia="Calibri" w:hAnsi="Arial" w:cs="Arial"/>
          <w:sz w:val="20"/>
          <w:szCs w:val="20"/>
        </w:rPr>
        <w:t xml:space="preserve"> Куйбышева </w:t>
      </w:r>
    </w:p>
    <w:p w:rsidR="00453167" w:rsidRPr="00453167" w:rsidRDefault="00453167" w:rsidP="00453167">
      <w:pPr>
        <w:rPr>
          <w:rFonts w:ascii="Arial" w:eastAsia="Calibri" w:hAnsi="Arial" w:cs="Arial"/>
          <w:sz w:val="20"/>
          <w:szCs w:val="20"/>
        </w:rPr>
      </w:pPr>
      <w:r w:rsidRPr="00453167">
        <w:rPr>
          <w:rFonts w:ascii="Arial" w:eastAsia="Calibri" w:hAnsi="Arial" w:cs="Arial"/>
          <w:sz w:val="20"/>
          <w:szCs w:val="20"/>
        </w:rPr>
        <w:t>Куйбышевского района</w:t>
      </w:r>
    </w:p>
    <w:p w:rsidR="00453167" w:rsidRPr="00453167" w:rsidRDefault="00453167" w:rsidP="00453167">
      <w:pPr>
        <w:rPr>
          <w:rFonts w:ascii="Arial" w:eastAsia="Calibri" w:hAnsi="Arial" w:cs="Arial"/>
          <w:bCs/>
          <w:sz w:val="20"/>
          <w:szCs w:val="20"/>
        </w:rPr>
      </w:pPr>
      <w:r w:rsidRPr="00453167">
        <w:rPr>
          <w:rFonts w:ascii="Arial" w:eastAsia="Calibri" w:hAnsi="Arial" w:cs="Arial"/>
          <w:sz w:val="20"/>
          <w:szCs w:val="20"/>
        </w:rPr>
        <w:t xml:space="preserve">Новосибирской области                                            </w:t>
      </w:r>
      <w:r w:rsidR="00A854AA">
        <w:rPr>
          <w:rFonts w:ascii="Arial" w:eastAsia="Calibri" w:hAnsi="Arial" w:cs="Arial"/>
          <w:sz w:val="20"/>
          <w:szCs w:val="20"/>
        </w:rPr>
        <w:t xml:space="preserve">                                                      </w:t>
      </w:r>
      <w:r w:rsidRPr="00453167">
        <w:rPr>
          <w:rFonts w:ascii="Arial" w:eastAsia="Calibri" w:hAnsi="Arial" w:cs="Arial"/>
          <w:sz w:val="20"/>
          <w:szCs w:val="20"/>
        </w:rPr>
        <w:t xml:space="preserve">        Е.А. Яблокова</w:t>
      </w:r>
    </w:p>
    <w:p w:rsidR="00A854AA" w:rsidRDefault="00A854AA" w:rsidP="00453167">
      <w:pPr>
        <w:spacing w:after="200"/>
        <w:contextualSpacing/>
        <w:rPr>
          <w:rFonts w:ascii="Arial" w:eastAsia="Calibri" w:hAnsi="Arial" w:cs="Arial"/>
          <w:sz w:val="20"/>
          <w:szCs w:val="20"/>
        </w:rPr>
      </w:pPr>
    </w:p>
    <w:p w:rsidR="00453167" w:rsidRPr="00453167" w:rsidRDefault="00A854AA" w:rsidP="00453167">
      <w:pPr>
        <w:spacing w:after="200"/>
        <w:contextualSpacing/>
        <w:rPr>
          <w:rFonts w:ascii="Arial" w:eastAsia="Calibri" w:hAnsi="Arial" w:cs="Arial"/>
          <w:sz w:val="20"/>
          <w:szCs w:val="20"/>
        </w:rPr>
      </w:pPr>
      <w:r>
        <w:rPr>
          <w:rFonts w:ascii="Arial" w:eastAsia="Calibri" w:hAnsi="Arial" w:cs="Arial"/>
          <w:sz w:val="20"/>
          <w:szCs w:val="20"/>
        </w:rPr>
        <w:t>г</w:t>
      </w:r>
      <w:r w:rsidR="00453167" w:rsidRPr="00453167">
        <w:rPr>
          <w:rFonts w:ascii="Arial" w:eastAsia="Calibri" w:hAnsi="Arial" w:cs="Arial"/>
          <w:sz w:val="20"/>
          <w:szCs w:val="20"/>
        </w:rPr>
        <w:t>. Куйбышев,</w:t>
      </w:r>
    </w:p>
    <w:p w:rsidR="00453167" w:rsidRPr="00453167" w:rsidRDefault="00453167" w:rsidP="00453167">
      <w:pPr>
        <w:spacing w:after="200"/>
        <w:contextualSpacing/>
        <w:rPr>
          <w:rFonts w:ascii="Arial" w:eastAsia="Calibri" w:hAnsi="Arial" w:cs="Arial"/>
          <w:sz w:val="20"/>
          <w:szCs w:val="20"/>
        </w:rPr>
      </w:pPr>
      <w:r w:rsidRPr="00453167">
        <w:rPr>
          <w:rFonts w:ascii="Arial" w:eastAsia="Calibri" w:hAnsi="Arial" w:cs="Arial"/>
          <w:sz w:val="20"/>
          <w:szCs w:val="20"/>
        </w:rPr>
        <w:t xml:space="preserve">ул. Краскома, 37 </w:t>
      </w:r>
    </w:p>
    <w:p w:rsidR="00453167" w:rsidRPr="00453167" w:rsidRDefault="00453167" w:rsidP="00453167">
      <w:pPr>
        <w:tabs>
          <w:tab w:val="left" w:pos="3613"/>
        </w:tabs>
        <w:spacing w:after="200"/>
        <w:contextualSpacing/>
        <w:rPr>
          <w:rFonts w:ascii="Arial" w:eastAsia="Calibri" w:hAnsi="Arial" w:cs="Arial"/>
          <w:sz w:val="20"/>
          <w:szCs w:val="20"/>
          <w:u w:val="single"/>
        </w:rPr>
      </w:pPr>
      <w:r w:rsidRPr="00453167">
        <w:rPr>
          <w:rFonts w:ascii="Arial" w:eastAsia="Calibri" w:hAnsi="Arial" w:cs="Arial"/>
          <w:sz w:val="20"/>
          <w:szCs w:val="20"/>
          <w:u w:val="single"/>
        </w:rPr>
        <w:t>«22» декабря 2022 г.</w:t>
      </w:r>
    </w:p>
    <w:p w:rsidR="00453167" w:rsidRDefault="00453167" w:rsidP="00453167">
      <w:pPr>
        <w:spacing w:after="200"/>
        <w:contextualSpacing/>
        <w:rPr>
          <w:rFonts w:ascii="Arial" w:eastAsia="Calibri" w:hAnsi="Arial" w:cs="Arial"/>
          <w:sz w:val="20"/>
          <w:szCs w:val="20"/>
        </w:rPr>
      </w:pPr>
      <w:r w:rsidRPr="00453167">
        <w:rPr>
          <w:rFonts w:ascii="Arial" w:eastAsia="Calibri" w:hAnsi="Arial" w:cs="Arial"/>
          <w:sz w:val="20"/>
          <w:szCs w:val="20"/>
        </w:rPr>
        <w:t>№ 169 - НПА</w:t>
      </w:r>
    </w:p>
    <w:p w:rsidR="00A854AA" w:rsidRPr="00A854AA" w:rsidRDefault="00A854AA" w:rsidP="00A854AA">
      <w:pPr>
        <w:pStyle w:val="ConsPlusNormal"/>
        <w:ind w:left="6096" w:right="-1" w:hanging="284"/>
        <w:jc w:val="right"/>
      </w:pPr>
      <w:r w:rsidRPr="00A854AA">
        <w:lastRenderedPageBreak/>
        <w:t xml:space="preserve">Приложение 1 </w:t>
      </w:r>
    </w:p>
    <w:p w:rsidR="00A854AA" w:rsidRPr="00A854AA" w:rsidRDefault="00A854AA" w:rsidP="00A854AA">
      <w:pPr>
        <w:pStyle w:val="ConsPlusNormal"/>
        <w:ind w:right="-1"/>
        <w:jc w:val="right"/>
      </w:pPr>
      <w:r w:rsidRPr="00A854AA">
        <w:t xml:space="preserve">                                                                   </w:t>
      </w:r>
      <w:r w:rsidR="00D61502">
        <w:t xml:space="preserve">                         </w:t>
      </w:r>
      <w:r w:rsidRPr="00A854AA">
        <w:t xml:space="preserve"> К</w:t>
      </w:r>
      <w:r>
        <w:t xml:space="preserve"> решению сессии </w:t>
      </w:r>
      <w:r w:rsidRPr="00A854AA">
        <w:t>Совета депутатов</w:t>
      </w:r>
    </w:p>
    <w:p w:rsidR="00A854AA" w:rsidRDefault="00A854AA" w:rsidP="00A854AA">
      <w:pPr>
        <w:pStyle w:val="ConsPlusNormal"/>
        <w:ind w:right="-1"/>
        <w:jc w:val="right"/>
      </w:pPr>
      <w:r w:rsidRPr="00A854AA">
        <w:t xml:space="preserve">                          </w:t>
      </w:r>
      <w:r w:rsidR="00D61502">
        <w:t xml:space="preserve">                         </w:t>
      </w:r>
      <w:proofErr w:type="gramStart"/>
      <w:r w:rsidRPr="00A854AA">
        <w:t>города</w:t>
      </w:r>
      <w:proofErr w:type="gramEnd"/>
      <w:r w:rsidRPr="00A854AA">
        <w:t xml:space="preserve"> Куйбышева </w:t>
      </w:r>
    </w:p>
    <w:p w:rsidR="00A854AA" w:rsidRPr="00A854AA" w:rsidRDefault="00A854AA" w:rsidP="00A854AA">
      <w:pPr>
        <w:pStyle w:val="ConsPlusNormal"/>
        <w:ind w:right="-1"/>
        <w:jc w:val="right"/>
      </w:pPr>
      <w:r w:rsidRPr="00A854AA">
        <w:t>Куйбышевского района</w:t>
      </w:r>
    </w:p>
    <w:p w:rsidR="00A854AA" w:rsidRPr="00A854AA" w:rsidRDefault="00A854AA" w:rsidP="00A854AA">
      <w:pPr>
        <w:pStyle w:val="ConsPlusNormal"/>
        <w:ind w:right="-1"/>
        <w:jc w:val="right"/>
      </w:pPr>
      <w:r w:rsidRPr="00A854AA">
        <w:t xml:space="preserve">                                                                                        </w:t>
      </w:r>
      <w:r>
        <w:t xml:space="preserve">                             </w:t>
      </w:r>
      <w:r w:rsidRPr="00A854AA">
        <w:t xml:space="preserve">   Новосибирской области </w:t>
      </w:r>
    </w:p>
    <w:p w:rsidR="00A854AA" w:rsidRPr="00A854AA" w:rsidRDefault="00A854AA" w:rsidP="00A854AA">
      <w:pPr>
        <w:pStyle w:val="ConsPlusNormal"/>
        <w:ind w:left="6372" w:right="-1" w:firstLine="0"/>
        <w:jc w:val="right"/>
      </w:pPr>
      <w:r w:rsidRPr="00A854AA">
        <w:t>«О бюджете города Куйбышева Куйбышевского района</w:t>
      </w:r>
    </w:p>
    <w:p w:rsidR="00A854AA" w:rsidRDefault="00A854AA" w:rsidP="00A854AA">
      <w:pPr>
        <w:pStyle w:val="ConsPlusNormal"/>
        <w:ind w:right="-1"/>
        <w:jc w:val="right"/>
      </w:pPr>
      <w:r w:rsidRPr="00A854AA">
        <w:t xml:space="preserve">                                                                                                      Новосибирской области</w:t>
      </w:r>
    </w:p>
    <w:p w:rsidR="00A854AA" w:rsidRPr="00A854AA" w:rsidRDefault="00A854AA" w:rsidP="00A854AA">
      <w:pPr>
        <w:pStyle w:val="ConsPlusNormal"/>
        <w:ind w:right="-1"/>
        <w:jc w:val="right"/>
      </w:pPr>
      <w:r w:rsidRPr="00A854AA">
        <w:t xml:space="preserve"> </w:t>
      </w:r>
      <w:r>
        <w:t xml:space="preserve">                                                                                                          </w:t>
      </w:r>
      <w:proofErr w:type="gramStart"/>
      <w:r w:rsidR="00D61502">
        <w:t>н</w:t>
      </w:r>
      <w:r w:rsidRPr="00A854AA">
        <w:t>а</w:t>
      </w:r>
      <w:proofErr w:type="gramEnd"/>
      <w:r w:rsidRPr="00A854AA">
        <w:t xml:space="preserve"> 2023 год и плановый период </w:t>
      </w:r>
      <w:r>
        <w:t xml:space="preserve">                        </w:t>
      </w:r>
      <w:r w:rsidRPr="00A854AA">
        <w:t>2024 и 2025 годов»</w:t>
      </w:r>
    </w:p>
    <w:p w:rsidR="00A854AA" w:rsidRPr="00A854AA" w:rsidRDefault="00A854AA" w:rsidP="00A854AA">
      <w:pPr>
        <w:pStyle w:val="ConsPlusNormal"/>
        <w:ind w:firstLine="0"/>
        <w:jc w:val="right"/>
        <w:outlineLvl w:val="0"/>
      </w:pPr>
    </w:p>
    <w:p w:rsidR="00A854AA" w:rsidRPr="00A854AA" w:rsidRDefault="00A854AA" w:rsidP="00A854AA">
      <w:pPr>
        <w:pStyle w:val="ConsPlusNormal"/>
        <w:ind w:firstLine="0"/>
        <w:jc w:val="center"/>
        <w:outlineLvl w:val="0"/>
        <w:rPr>
          <w:b/>
          <w:bCs/>
        </w:rPr>
      </w:pPr>
      <w:r w:rsidRPr="00A854AA">
        <w:rPr>
          <w:b/>
          <w:bCs/>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2023 год и плановый период 2024 и 2025 </w:t>
      </w:r>
      <w:r>
        <w:rPr>
          <w:b/>
          <w:bCs/>
        </w:rPr>
        <w:t>годов</w:t>
      </w:r>
    </w:p>
    <w:p w:rsidR="00A854AA" w:rsidRPr="00A854AA" w:rsidRDefault="00A854AA" w:rsidP="00A854AA">
      <w:pPr>
        <w:tabs>
          <w:tab w:val="left" w:pos="8070"/>
        </w:tabs>
        <w:rPr>
          <w:rFonts w:ascii="Arial" w:hAnsi="Arial" w:cs="Arial"/>
          <w:sz w:val="20"/>
          <w:szCs w:val="20"/>
        </w:rPr>
      </w:pPr>
      <w:r w:rsidRPr="00A854AA">
        <w:rPr>
          <w:rFonts w:ascii="Arial" w:hAnsi="Arial" w:cs="Arial"/>
          <w:b/>
          <w:sz w:val="20"/>
          <w:szCs w:val="20"/>
        </w:rPr>
        <w:tab/>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9"/>
        <w:gridCol w:w="1276"/>
      </w:tblGrid>
      <w:tr w:rsidR="00A854AA" w:rsidRPr="00A854AA" w:rsidTr="002C6B20">
        <w:tblPrEx>
          <w:tblCellMar>
            <w:top w:w="0" w:type="dxa"/>
            <w:bottom w:w="0" w:type="dxa"/>
          </w:tblCellMar>
        </w:tblPrEx>
        <w:trPr>
          <w:trHeight w:val="249"/>
          <w:jc w:val="center"/>
        </w:trPr>
        <w:tc>
          <w:tcPr>
            <w:tcW w:w="9565" w:type="dxa"/>
            <w:gridSpan w:val="2"/>
          </w:tcPr>
          <w:p w:rsidR="00A854AA" w:rsidRPr="00A854AA" w:rsidRDefault="00A854AA" w:rsidP="00A854AA">
            <w:pPr>
              <w:jc w:val="center"/>
              <w:rPr>
                <w:rFonts w:ascii="Arial" w:hAnsi="Arial" w:cs="Arial"/>
                <w:b/>
                <w:sz w:val="20"/>
                <w:szCs w:val="20"/>
              </w:rPr>
            </w:pPr>
            <w:r w:rsidRPr="00A854AA">
              <w:rPr>
                <w:rFonts w:ascii="Arial" w:hAnsi="Arial" w:cs="Arial"/>
                <w:b/>
                <w:sz w:val="20"/>
                <w:szCs w:val="20"/>
              </w:rPr>
              <w:t>В части задолженности и перерасчетов по отмененным налогам, сборам и иным обязательным платежам</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Земельный налог (по обязательствам, возникшим до 1 января 2006 года), мобилизуемый на территориях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9565" w:type="dxa"/>
            <w:gridSpan w:val="2"/>
          </w:tcPr>
          <w:p w:rsidR="00A854AA" w:rsidRPr="00A854AA" w:rsidRDefault="00A854AA" w:rsidP="00A854AA">
            <w:pPr>
              <w:jc w:val="center"/>
              <w:rPr>
                <w:rFonts w:ascii="Arial" w:hAnsi="Arial" w:cs="Arial"/>
                <w:sz w:val="20"/>
                <w:szCs w:val="20"/>
              </w:rPr>
            </w:pPr>
            <w:r w:rsidRPr="00A854AA">
              <w:rPr>
                <w:rFonts w:ascii="Arial" w:hAnsi="Arial" w:cs="Arial"/>
                <w:b/>
                <w:sz w:val="20"/>
                <w:szCs w:val="20"/>
              </w:rPr>
              <w:t>В части доходов от использования имущества, находящегося в государственной и муниципальной собственности</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rPr>
                <w:b/>
              </w:rPr>
            </w:pPr>
            <w:r w:rsidRPr="00A854AA">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pPr>
            <w:r>
              <w:t xml:space="preserve">Доходы, получаемые в </w:t>
            </w:r>
            <w:r w:rsidRPr="00A854AA">
              <w:t>виде арендной платы, а также средства от продажи права на заключение договоров</w:t>
            </w:r>
            <w:r>
              <w:t xml:space="preserve"> аренды за земли, находящиеся в</w:t>
            </w:r>
            <w:r w:rsidRPr="00A854AA">
              <w:t xml:space="preserve"> собственности городских поселений (за исключением земельных участков муниципальных бюджетных и автономных учреждений)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pPr>
            <w:r>
              <w:t xml:space="preserve">Доходы от сдачи в </w:t>
            </w:r>
            <w:r w:rsidRPr="00A854AA">
              <w:t>аренду имущества, находящегося в оперативном управлении органов государственной власти, органов управления городских поселени</w:t>
            </w:r>
            <w:r>
              <w:t>й, и созданных ими учреждений (</w:t>
            </w:r>
            <w:r w:rsidRPr="00A854AA">
              <w:t>за исключением имущества муниципальных бюджетных и автономных учреждений)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pPr>
            <w:r w:rsidRPr="00A854AA">
              <w:t>Доходы от перечисления части прибыли, ост</w:t>
            </w:r>
            <w:r>
              <w:t xml:space="preserve">ающейся после уплаты налогов и </w:t>
            </w:r>
            <w:r w:rsidRPr="00A854AA">
              <w:t>иных обязательных платежей муниципальных унитарных предприятий, созданных городскими поселениями</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pPr>
            <w:r w:rsidRPr="00A854AA">
              <w:t>Прочие поступления от использования имущества, находящегося в собственности городских поселений (за исклю</w:t>
            </w:r>
            <w:r>
              <w:t>чением имущества муниципальных бюджетных и</w:t>
            </w:r>
            <w:r w:rsidRPr="00A854AA">
              <w:t xml:space="preserve"> автономных учреждений, а также имущества муниципальных унитарных предприятий, в том числе казенных)</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3"/>
          <w:jc w:val="center"/>
        </w:trPr>
        <w:tc>
          <w:tcPr>
            <w:tcW w:w="9565" w:type="dxa"/>
            <w:gridSpan w:val="2"/>
          </w:tcPr>
          <w:p w:rsidR="00A854AA" w:rsidRPr="00A854AA" w:rsidRDefault="00A854AA" w:rsidP="00A854AA">
            <w:pPr>
              <w:jc w:val="center"/>
              <w:rPr>
                <w:rFonts w:ascii="Arial" w:hAnsi="Arial" w:cs="Arial"/>
                <w:b/>
                <w:sz w:val="20"/>
                <w:szCs w:val="20"/>
              </w:rPr>
            </w:pPr>
            <w:r w:rsidRPr="00A854AA">
              <w:rPr>
                <w:rFonts w:ascii="Arial" w:hAnsi="Arial" w:cs="Arial"/>
                <w:b/>
                <w:sz w:val="20"/>
                <w:szCs w:val="20"/>
              </w:rPr>
              <w:t>В части доходов от оказания платных услуг и компенсации затрат государства</w:t>
            </w:r>
          </w:p>
        </w:tc>
      </w:tr>
      <w:tr w:rsidR="00A854AA" w:rsidRPr="00A854AA" w:rsidTr="002C6B20">
        <w:tblPrEx>
          <w:tblCellMar>
            <w:top w:w="0" w:type="dxa"/>
            <w:bottom w:w="0" w:type="dxa"/>
          </w:tblCellMar>
        </w:tblPrEx>
        <w:trPr>
          <w:trHeight w:val="243"/>
          <w:jc w:val="center"/>
        </w:trPr>
        <w:tc>
          <w:tcPr>
            <w:tcW w:w="8289" w:type="dxa"/>
          </w:tcPr>
          <w:p w:rsidR="00A854AA" w:rsidRPr="00A854AA" w:rsidRDefault="00A854AA" w:rsidP="00A854AA">
            <w:pPr>
              <w:pStyle w:val="ConsPlusNormal"/>
              <w:ind w:firstLine="0"/>
            </w:pPr>
            <w:r w:rsidRPr="00A854AA">
              <w:t xml:space="preserve">Прочие доходы от оказания платных услуг (работ)получателями средств бюджетов городских поселений </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84"/>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Прочие доходы от компенсации затрат бюджетов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161"/>
          <w:jc w:val="center"/>
        </w:trPr>
        <w:tc>
          <w:tcPr>
            <w:tcW w:w="9565" w:type="dxa"/>
            <w:gridSpan w:val="2"/>
          </w:tcPr>
          <w:p w:rsidR="00A854AA" w:rsidRPr="00A854AA" w:rsidRDefault="00A854AA" w:rsidP="00A854AA">
            <w:pPr>
              <w:jc w:val="center"/>
              <w:rPr>
                <w:rFonts w:ascii="Arial" w:hAnsi="Arial" w:cs="Arial"/>
                <w:sz w:val="20"/>
                <w:szCs w:val="20"/>
              </w:rPr>
            </w:pPr>
            <w:r w:rsidRPr="00A854AA">
              <w:rPr>
                <w:rFonts w:ascii="Arial" w:hAnsi="Arial" w:cs="Arial"/>
                <w:b/>
                <w:sz w:val="20"/>
                <w:szCs w:val="20"/>
              </w:rPr>
              <w:t>Доходы от продажи материальных и нематериальных активов</w:t>
            </w:r>
          </w:p>
        </w:tc>
      </w:tr>
      <w:tr w:rsidR="00A854AA" w:rsidRPr="00A854AA" w:rsidTr="002C6B20">
        <w:tblPrEx>
          <w:tblCellMar>
            <w:top w:w="0" w:type="dxa"/>
            <w:bottom w:w="0" w:type="dxa"/>
          </w:tblCellMar>
        </w:tblPrEx>
        <w:trPr>
          <w:trHeight w:val="399"/>
          <w:jc w:val="center"/>
        </w:trPr>
        <w:tc>
          <w:tcPr>
            <w:tcW w:w="8289" w:type="dxa"/>
          </w:tcPr>
          <w:p w:rsidR="00A854AA" w:rsidRPr="00A854AA" w:rsidRDefault="00A854AA" w:rsidP="00A854AA">
            <w:pPr>
              <w:pStyle w:val="ConsPlusNormal"/>
              <w:ind w:firstLine="0"/>
            </w:pPr>
            <w:r>
              <w:t xml:space="preserve">Доходы от </w:t>
            </w:r>
            <w:proofErr w:type="spellStart"/>
            <w:r>
              <w:t>реализаци</w:t>
            </w:r>
            <w:proofErr w:type="spellEnd"/>
            <w:r>
              <w:t xml:space="preserve"> </w:t>
            </w:r>
            <w:r w:rsidRPr="00A854AA">
              <w:t>иного имущества, находящегося в соб</w:t>
            </w:r>
            <w:r>
              <w:t xml:space="preserve">ственности городских поселений </w:t>
            </w:r>
            <w:r w:rsidRPr="00A854AA">
              <w:t>(за исключением иму</w:t>
            </w:r>
            <w:r>
              <w:t xml:space="preserve">щества муниципальных бюджетных </w:t>
            </w:r>
            <w:r w:rsidRPr="00A854AA">
              <w:t>и автономных учреждений, а также имущества муниципальных унитарных предпр</w:t>
            </w:r>
            <w:r>
              <w:t>иятий, в том числе казенных), в</w:t>
            </w:r>
            <w:r w:rsidRPr="00A854AA">
              <w:t xml:space="preserve"> части реализации основных средств по указанному имуществу</w:t>
            </w:r>
          </w:p>
        </w:tc>
        <w:tc>
          <w:tcPr>
            <w:tcW w:w="1276" w:type="dxa"/>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77"/>
          <w:jc w:val="center"/>
        </w:trPr>
        <w:tc>
          <w:tcPr>
            <w:tcW w:w="8289" w:type="dxa"/>
          </w:tcPr>
          <w:p w:rsidR="00A854AA" w:rsidRPr="00A854AA" w:rsidRDefault="00A854AA" w:rsidP="00A854AA">
            <w:pPr>
              <w:pStyle w:val="ConsPlusNormal"/>
              <w:ind w:firstLine="0"/>
            </w:pPr>
            <w:r>
              <w:t>Доходы от реализации</w:t>
            </w:r>
            <w:r w:rsidRPr="00A854AA">
              <w:t xml:space="preserve"> иного имущества, находящегося в соб</w:t>
            </w:r>
            <w:r>
              <w:t xml:space="preserve">ственности городских поселений </w:t>
            </w:r>
            <w:r w:rsidRPr="00A854AA">
              <w:t>(за исключением иму</w:t>
            </w:r>
            <w:r>
              <w:t xml:space="preserve">щества муниципальных бюджетных </w:t>
            </w:r>
            <w:r w:rsidRPr="00A854AA">
              <w:t>и автономных учреждений, а также имущества муниципальных унитарных предпр</w:t>
            </w:r>
            <w:r>
              <w:t>иятий, в том числе казенных), в</w:t>
            </w:r>
            <w:r w:rsidRPr="00A854AA">
              <w:t xml:space="preserve"> части реализации материальных запасов по указанному имуществу</w:t>
            </w:r>
          </w:p>
        </w:tc>
        <w:tc>
          <w:tcPr>
            <w:tcW w:w="1276" w:type="dxa"/>
            <w:vAlign w:val="center"/>
          </w:tcPr>
          <w:p w:rsidR="00A854AA" w:rsidRPr="00A854AA" w:rsidRDefault="00A854AA" w:rsidP="00A854AA">
            <w:pPr>
              <w:pStyle w:val="ConsPlusNormal"/>
              <w:ind w:firstLine="0"/>
              <w:jc w:val="center"/>
            </w:pPr>
            <w:r w:rsidRPr="00A854AA">
              <w:t>100%</w:t>
            </w:r>
          </w:p>
        </w:tc>
      </w:tr>
      <w:tr w:rsidR="00A854AA" w:rsidRPr="00A854AA" w:rsidTr="002C6B20">
        <w:tblPrEx>
          <w:tblCellMar>
            <w:top w:w="0" w:type="dxa"/>
            <w:bottom w:w="0" w:type="dxa"/>
          </w:tblCellMar>
        </w:tblPrEx>
        <w:trPr>
          <w:trHeight w:val="399"/>
          <w:jc w:val="center"/>
        </w:trPr>
        <w:tc>
          <w:tcPr>
            <w:tcW w:w="8289" w:type="dxa"/>
          </w:tcPr>
          <w:p w:rsidR="00A854AA" w:rsidRPr="00A854AA" w:rsidRDefault="00A854AA" w:rsidP="00A854AA">
            <w:pPr>
              <w:pStyle w:val="ConsPlusNormal"/>
              <w:ind w:firstLine="0"/>
            </w:pPr>
            <w:r w:rsidRPr="00A854AA">
              <w:t>Доходы, поступающие в порядке воз</w:t>
            </w:r>
            <w:r>
              <w:t xml:space="preserve">мещения расходов, понесенных в </w:t>
            </w:r>
            <w:r w:rsidRPr="00A854AA">
              <w:t>связи с эксплуатацией имущества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95"/>
          <w:jc w:val="center"/>
        </w:trPr>
        <w:tc>
          <w:tcPr>
            <w:tcW w:w="8289" w:type="dxa"/>
          </w:tcPr>
          <w:p w:rsidR="00A854AA" w:rsidRPr="00A854AA" w:rsidRDefault="00A854AA" w:rsidP="00A854AA">
            <w:pPr>
              <w:pStyle w:val="ConsPlusNormal"/>
              <w:ind w:firstLine="0"/>
            </w:pPr>
            <w:r w:rsidRPr="00A854AA">
              <w:t>Доходы от продажи земельных участков, находящихся в собственности городских поселений (за исключением земельных участков</w:t>
            </w:r>
            <w:r>
              <w:t xml:space="preserve"> муниципальных </w:t>
            </w:r>
            <w:r w:rsidRPr="00A854AA">
              <w:t>бюджетных и автономных учреждений)</w:t>
            </w:r>
          </w:p>
        </w:tc>
        <w:tc>
          <w:tcPr>
            <w:tcW w:w="1276" w:type="dxa"/>
            <w:vAlign w:val="center"/>
          </w:tcPr>
          <w:p w:rsidR="00A854AA" w:rsidRPr="00A854AA" w:rsidRDefault="00A854AA" w:rsidP="00A854AA">
            <w:pPr>
              <w:pStyle w:val="ConsPlusNormal"/>
              <w:ind w:firstLine="0"/>
              <w:jc w:val="center"/>
            </w:pPr>
            <w:r w:rsidRPr="00A854AA">
              <w:t>100%</w:t>
            </w:r>
          </w:p>
        </w:tc>
      </w:tr>
      <w:tr w:rsidR="00A854AA" w:rsidRPr="00A854AA" w:rsidTr="002C6B20">
        <w:tblPrEx>
          <w:tblCellMar>
            <w:top w:w="0" w:type="dxa"/>
            <w:bottom w:w="0" w:type="dxa"/>
          </w:tblCellMar>
        </w:tblPrEx>
        <w:trPr>
          <w:trHeight w:val="86"/>
          <w:jc w:val="center"/>
        </w:trPr>
        <w:tc>
          <w:tcPr>
            <w:tcW w:w="9565" w:type="dxa"/>
            <w:gridSpan w:val="2"/>
          </w:tcPr>
          <w:p w:rsidR="00A854AA" w:rsidRPr="00A854AA" w:rsidRDefault="00A854AA" w:rsidP="00A854AA">
            <w:pPr>
              <w:rPr>
                <w:rFonts w:ascii="Arial" w:hAnsi="Arial" w:cs="Arial"/>
                <w:sz w:val="20"/>
                <w:szCs w:val="20"/>
              </w:rPr>
            </w:pPr>
            <w:r w:rsidRPr="00A854AA">
              <w:rPr>
                <w:rFonts w:ascii="Arial" w:hAnsi="Arial" w:cs="Arial"/>
                <w:b/>
                <w:sz w:val="20"/>
                <w:szCs w:val="20"/>
              </w:rPr>
              <w:t xml:space="preserve">                                      Штрафы, санкций, возмещения ущерба            </w:t>
            </w:r>
            <w:r w:rsidRPr="00A854AA">
              <w:rPr>
                <w:rFonts w:ascii="Arial" w:hAnsi="Arial" w:cs="Arial"/>
                <w:sz w:val="20"/>
                <w:szCs w:val="20"/>
              </w:rPr>
              <w:t xml:space="preserve">        </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Доходы от денежных взысканий (штрафов),</w:t>
            </w:r>
            <w:r>
              <w:t xml:space="preserve"> </w:t>
            </w:r>
            <w:r w:rsidRPr="00A854AA">
              <w:t xml:space="preserve">поступающие в счет погашения задолженности, образовавшейся до 1 января 2020 года, подлежащие зачислению в </w:t>
            </w:r>
            <w:r w:rsidRPr="00A854AA">
              <w:lastRenderedPageBreak/>
              <w:t>бюджет муниципального образования по нормативам действовавшим в 2019 году</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lastRenderedPageBreak/>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lastRenderedPageBreak/>
              <w:t>Денежные взыскания (штрафы) за нарушение законодательства Российской Федерации о контрактной системе</w:t>
            </w:r>
            <w:r>
              <w:t xml:space="preserve"> в сфере закупок товаров, работ</w:t>
            </w:r>
            <w:r w:rsidRPr="00A854AA">
              <w:t>,</w:t>
            </w:r>
            <w:r>
              <w:t xml:space="preserve"> </w:t>
            </w:r>
            <w:r w:rsidRPr="00A854AA">
              <w:t>услуг для обеспечения государственных и муниципальных нужд</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Иные штрафы, неустойки, пени, уплаченные в соответс</w:t>
            </w:r>
            <w:r>
              <w:rPr>
                <w:rFonts w:ascii="Arial" w:hAnsi="Arial" w:cs="Arial"/>
                <w:sz w:val="20"/>
                <w:szCs w:val="20"/>
              </w:rPr>
              <w:t xml:space="preserve">твии с законом или договором в </w:t>
            </w:r>
            <w:r w:rsidRPr="00A854AA">
              <w:rPr>
                <w:rFonts w:ascii="Arial" w:hAnsi="Arial" w:cs="Arial"/>
                <w:sz w:val="20"/>
                <w:szCs w:val="20"/>
              </w:rPr>
              <w:t>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 xml:space="preserve">Административные штрафы, установленные </w:t>
            </w:r>
            <w:hyperlink r:id="rId14" w:history="1">
              <w:r w:rsidRPr="00A854AA">
                <w:rPr>
                  <w:color w:val="0000FF"/>
                </w:rPr>
                <w:t>главой 7</w:t>
              </w:r>
            </w:hyperlink>
            <w:r w:rsidRPr="00A854AA">
              <w:t xml:space="preserve">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и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w:t>
            </w:r>
            <w:r>
              <w:t xml:space="preserve"> </w:t>
            </w:r>
            <w:r w:rsidRPr="00A854AA">
              <w:t xml:space="preserve">а также иные денежные средства, подлежащие зачислению в бюджет городского поселения за нарушение законодательства Российской Федерации о контрактной </w:t>
            </w:r>
            <w:r>
              <w:t>системе в сфере закупок товаров</w:t>
            </w:r>
            <w:r w:rsidRPr="00A854AA">
              <w:t>,</w:t>
            </w:r>
            <w:r>
              <w:t xml:space="preserve"> </w:t>
            </w:r>
            <w:r w:rsidRPr="00A854AA">
              <w:t xml:space="preserve">работ и услуг для обеспечения государственных и муниципальных нужд </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Платежи в целях возмещения ущерба при расторжении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(подрядчика)от его исполнения (за исключением муниципального контракта, финансируемого за счет средств муниципального дорожного фонда)</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pStyle w:val="ConsPlusNormal"/>
              <w:ind w:firstLine="0"/>
            </w:pPr>
            <w:r w:rsidRPr="00A854AA">
              <w:t>Платежи в целях возмещения ущерба при расторжении муниципального контракта, финансируемого за счет средств муниципального дорож</w:t>
            </w:r>
            <w:r>
              <w:t>ного фонда городского поселения</w:t>
            </w:r>
            <w:r w:rsidRPr="00A854AA">
              <w:t>,</w:t>
            </w:r>
            <w:r>
              <w:t xml:space="preserve"> </w:t>
            </w:r>
            <w:r w:rsidRPr="00A854AA">
              <w:t xml:space="preserve">в связи с односторонним отказом исполнителя (подрядчика) от его городского поселения (муниципальным казенным учреждением), в связи с односторонним отказом исполнителя (подрядчика)от его исполнения </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Де</w:t>
            </w:r>
            <w:r>
              <w:rPr>
                <w:rFonts w:ascii="Arial" w:hAnsi="Arial" w:cs="Arial"/>
                <w:sz w:val="20"/>
                <w:szCs w:val="20"/>
              </w:rPr>
              <w:t xml:space="preserve">нежные взыскания, налагаемые в </w:t>
            </w:r>
            <w:r w:rsidRPr="00A854AA">
              <w:rPr>
                <w:rFonts w:ascii="Arial" w:hAnsi="Arial" w:cs="Arial"/>
                <w:sz w:val="20"/>
                <w:szCs w:val="20"/>
              </w:rPr>
              <w:t>возмещение ущерба, причиненного в результате незаконного или нецелевого использования бюджетных средств (в части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44"/>
          <w:jc w:val="center"/>
        </w:trPr>
        <w:tc>
          <w:tcPr>
            <w:tcW w:w="9565" w:type="dxa"/>
            <w:gridSpan w:val="2"/>
          </w:tcPr>
          <w:p w:rsidR="00A854AA" w:rsidRPr="00A854AA" w:rsidRDefault="00A854AA" w:rsidP="00A854AA">
            <w:pPr>
              <w:jc w:val="center"/>
              <w:rPr>
                <w:rFonts w:ascii="Arial" w:hAnsi="Arial" w:cs="Arial"/>
                <w:b/>
                <w:sz w:val="20"/>
                <w:szCs w:val="20"/>
              </w:rPr>
            </w:pPr>
            <w:r w:rsidRPr="00A854AA">
              <w:rPr>
                <w:rFonts w:ascii="Arial" w:hAnsi="Arial" w:cs="Arial"/>
                <w:b/>
                <w:sz w:val="20"/>
                <w:szCs w:val="20"/>
              </w:rPr>
              <w:t>Прочие неналоговые доходы</w:t>
            </w:r>
          </w:p>
        </w:tc>
      </w:tr>
      <w:tr w:rsidR="00A854AA" w:rsidRPr="00A854AA" w:rsidTr="002C6B20">
        <w:tblPrEx>
          <w:tblCellMar>
            <w:top w:w="0" w:type="dxa"/>
            <w:bottom w:w="0" w:type="dxa"/>
          </w:tblCellMar>
        </w:tblPrEx>
        <w:trPr>
          <w:trHeight w:val="216"/>
          <w:jc w:val="center"/>
        </w:trPr>
        <w:tc>
          <w:tcPr>
            <w:tcW w:w="8289" w:type="dxa"/>
          </w:tcPr>
          <w:p w:rsidR="00A854AA" w:rsidRPr="00A854AA" w:rsidRDefault="00A854AA" w:rsidP="00A854AA">
            <w:pPr>
              <w:pStyle w:val="ConsPlusNormal"/>
              <w:ind w:firstLine="0"/>
            </w:pPr>
            <w:r w:rsidRPr="00A854AA">
              <w:t>Невыясненные поступления, зачисляемые в бюджеты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35"/>
          <w:jc w:val="center"/>
        </w:trPr>
        <w:tc>
          <w:tcPr>
            <w:tcW w:w="8289" w:type="dxa"/>
          </w:tcPr>
          <w:p w:rsidR="00A854AA" w:rsidRPr="00A854AA" w:rsidRDefault="00A854AA" w:rsidP="00A854AA">
            <w:pPr>
              <w:pStyle w:val="ConsPlusNormal"/>
              <w:ind w:firstLine="0"/>
            </w:pPr>
            <w:r>
              <w:t xml:space="preserve">Прочие неналоговые доходы </w:t>
            </w:r>
            <w:r w:rsidRPr="00A854AA">
              <w:t>бюджетов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169"/>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Инициативные платежи, зачисляемые в бюджеты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22"/>
          <w:jc w:val="center"/>
        </w:trPr>
        <w:tc>
          <w:tcPr>
            <w:tcW w:w="8289" w:type="dxa"/>
          </w:tcPr>
          <w:p w:rsidR="00A854AA" w:rsidRPr="00A854AA" w:rsidRDefault="00A854AA" w:rsidP="00A854AA">
            <w:pPr>
              <w:jc w:val="center"/>
              <w:rPr>
                <w:rFonts w:ascii="Arial" w:hAnsi="Arial" w:cs="Arial"/>
                <w:b/>
                <w:sz w:val="20"/>
                <w:szCs w:val="20"/>
              </w:rPr>
            </w:pPr>
            <w:r w:rsidRPr="00A854AA">
              <w:rPr>
                <w:rFonts w:ascii="Arial" w:hAnsi="Arial" w:cs="Arial"/>
                <w:b/>
                <w:sz w:val="20"/>
                <w:szCs w:val="20"/>
              </w:rPr>
              <w:t>В части возврата остатков субсидий и субвенций прошлых лет</w:t>
            </w:r>
          </w:p>
        </w:tc>
        <w:tc>
          <w:tcPr>
            <w:tcW w:w="1276" w:type="dxa"/>
          </w:tcPr>
          <w:p w:rsidR="00A854AA" w:rsidRPr="00A854AA" w:rsidRDefault="00A854AA" w:rsidP="00A854AA">
            <w:pPr>
              <w:rPr>
                <w:rFonts w:ascii="Arial" w:hAnsi="Arial" w:cs="Arial"/>
                <w:sz w:val="20"/>
                <w:szCs w:val="20"/>
              </w:rPr>
            </w:pP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Возврат прочих</w:t>
            </w:r>
            <w:r>
              <w:rPr>
                <w:rFonts w:ascii="Arial" w:hAnsi="Arial" w:cs="Arial"/>
                <w:sz w:val="20"/>
                <w:szCs w:val="20"/>
              </w:rPr>
              <w:t xml:space="preserve"> остатков субсидий, субвенций и</w:t>
            </w:r>
            <w:r w:rsidRPr="00A854AA">
              <w:rPr>
                <w:rFonts w:ascii="Arial" w:hAnsi="Arial" w:cs="Arial"/>
                <w:sz w:val="20"/>
                <w:szCs w:val="20"/>
              </w:rPr>
              <w:t xml:space="preserve"> иных </w:t>
            </w:r>
            <w:r>
              <w:rPr>
                <w:rFonts w:ascii="Arial" w:hAnsi="Arial" w:cs="Arial"/>
                <w:sz w:val="20"/>
                <w:szCs w:val="20"/>
              </w:rPr>
              <w:t xml:space="preserve">межбюджетных </w:t>
            </w:r>
            <w:r w:rsidRPr="00A854AA">
              <w:rPr>
                <w:rFonts w:ascii="Arial" w:hAnsi="Arial" w:cs="Arial"/>
                <w:sz w:val="20"/>
                <w:szCs w:val="20"/>
              </w:rPr>
              <w:t>транс</w:t>
            </w:r>
            <w:r>
              <w:rPr>
                <w:rFonts w:ascii="Arial" w:hAnsi="Arial" w:cs="Arial"/>
                <w:sz w:val="20"/>
                <w:szCs w:val="20"/>
              </w:rPr>
              <w:t xml:space="preserve">фертов, </w:t>
            </w:r>
            <w:r>
              <w:rPr>
                <w:rFonts w:ascii="Arial" w:hAnsi="Arial" w:cs="Arial"/>
                <w:sz w:val="20"/>
                <w:szCs w:val="20"/>
              </w:rPr>
              <w:lastRenderedPageBreak/>
              <w:t xml:space="preserve">имеющих целевое назначение, прошлых лет </w:t>
            </w:r>
            <w:r w:rsidRPr="00A854AA">
              <w:rPr>
                <w:rFonts w:ascii="Arial" w:hAnsi="Arial" w:cs="Arial"/>
                <w:sz w:val="20"/>
                <w:szCs w:val="20"/>
              </w:rPr>
              <w:t>из бюджетов городских поселений</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lastRenderedPageBreak/>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lastRenderedPageBreak/>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Pr>
          <w:p w:rsidR="00A854AA" w:rsidRPr="00A854AA" w:rsidRDefault="00A854AA" w:rsidP="00A854AA">
            <w:pPr>
              <w:rPr>
                <w:rFonts w:ascii="Arial" w:hAnsi="Arial" w:cs="Arial"/>
                <w:sz w:val="20"/>
                <w:szCs w:val="20"/>
              </w:rPr>
            </w:pPr>
            <w:r w:rsidRPr="00A854AA">
              <w:rPr>
                <w:rFonts w:ascii="Arial" w:hAnsi="Arial" w:cs="Arial"/>
                <w:sz w:val="20"/>
                <w:szCs w:val="20"/>
              </w:rPr>
              <w:t>Перечисления из бюджетов городских поселений (в бюджеты городских поселений) для осуществлен</w:t>
            </w:r>
            <w:r>
              <w:rPr>
                <w:rFonts w:ascii="Arial" w:hAnsi="Arial" w:cs="Arial"/>
                <w:sz w:val="20"/>
                <w:szCs w:val="20"/>
              </w:rPr>
              <w:t xml:space="preserve">ия возврата (зачета) излишне </w:t>
            </w:r>
            <w:r w:rsidRPr="00A854AA">
              <w:rPr>
                <w:rFonts w:ascii="Arial" w:hAnsi="Arial" w:cs="Arial"/>
                <w:sz w:val="20"/>
                <w:szCs w:val="20"/>
              </w:rPr>
              <w:t>уплаченных или излишне взысканны</w:t>
            </w:r>
            <w:r>
              <w:rPr>
                <w:rFonts w:ascii="Arial" w:hAnsi="Arial" w:cs="Arial"/>
                <w:sz w:val="20"/>
                <w:szCs w:val="20"/>
              </w:rPr>
              <w:t xml:space="preserve">х сумм налогов, сборов и иных платежей, а </w:t>
            </w:r>
            <w:r w:rsidRPr="00A854AA">
              <w:rPr>
                <w:rFonts w:ascii="Arial" w:hAnsi="Arial" w:cs="Arial"/>
                <w:sz w:val="20"/>
                <w:szCs w:val="20"/>
              </w:rPr>
              <w:t>также сумм процентов за несвоевременное осуществление такого возврата и процентов, начисленных на излишне взысканные суммы</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321"/>
          <w:jc w:val="center"/>
        </w:trPr>
        <w:tc>
          <w:tcPr>
            <w:tcW w:w="8289" w:type="dxa"/>
            <w:tcBorders>
              <w:bottom w:val="single" w:sz="4" w:space="0" w:color="auto"/>
            </w:tcBorders>
          </w:tcPr>
          <w:p w:rsidR="00A854AA" w:rsidRPr="00A854AA" w:rsidRDefault="00A854AA" w:rsidP="00A854AA">
            <w:pPr>
              <w:rPr>
                <w:rFonts w:ascii="Arial" w:hAnsi="Arial" w:cs="Arial"/>
                <w:sz w:val="20"/>
                <w:szCs w:val="20"/>
              </w:rPr>
            </w:pPr>
            <w:r w:rsidRPr="00A854AA">
              <w:rPr>
                <w:rFonts w:ascii="Arial" w:hAnsi="Arial" w:cs="Arial"/>
                <w:sz w:val="20"/>
                <w:szCs w:val="20"/>
              </w:rPr>
              <w:t>Перечисления из бюджетов городских поселений (в бюджеты городских поселений) для осуществления взыскания</w:t>
            </w:r>
          </w:p>
        </w:tc>
        <w:tc>
          <w:tcPr>
            <w:tcW w:w="1276" w:type="dxa"/>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CellMar>
            <w:top w:w="0" w:type="dxa"/>
            <w:bottom w:w="0" w:type="dxa"/>
          </w:tblCellMar>
        </w:tblPrEx>
        <w:trPr>
          <w:trHeight w:val="278"/>
          <w:jc w:val="center"/>
        </w:trPr>
        <w:tc>
          <w:tcPr>
            <w:tcW w:w="9565" w:type="dxa"/>
            <w:gridSpan w:val="2"/>
          </w:tcPr>
          <w:p w:rsidR="00A854AA" w:rsidRPr="00A854AA" w:rsidRDefault="00A854AA" w:rsidP="00A854AA">
            <w:pPr>
              <w:jc w:val="center"/>
              <w:rPr>
                <w:rFonts w:ascii="Arial" w:hAnsi="Arial" w:cs="Arial"/>
                <w:sz w:val="20"/>
                <w:szCs w:val="20"/>
              </w:rPr>
            </w:pPr>
            <w:r w:rsidRPr="00A854AA">
              <w:rPr>
                <w:rFonts w:ascii="Arial" w:hAnsi="Arial" w:cs="Arial"/>
                <w:b/>
                <w:sz w:val="20"/>
                <w:szCs w:val="20"/>
              </w:rPr>
              <w:t xml:space="preserve">В части безвозмездных поступлений от других бюджетов бюджетной системы </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68"/>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Дотации бюджетам городских поселений на выравнивание бюджетной обеспеченности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898"/>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78"/>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Субсидии бюджетам городских поселений на реализацию программ формирования современной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479"/>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 xml:space="preserve">Субсидии бюджетам городских поселений на </w:t>
            </w:r>
            <w:proofErr w:type="spellStart"/>
            <w:r w:rsidRPr="00A854AA">
              <w:t>софинансирование</w:t>
            </w:r>
            <w:proofErr w:type="spellEnd"/>
            <w:r w:rsidRPr="00A854AA">
              <w:t xml:space="preserve"> капитальных вложений в объекты муниципальной собственности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855"/>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Межбюджетные трансферты, передаваемые бюджетам городских поселений из бюджетов муниципальных районов на</w:t>
            </w:r>
            <w:r>
              <w:t xml:space="preserve"> осуществление части полномочий</w:t>
            </w:r>
            <w:r w:rsidRPr="00A854AA">
              <w:t xml:space="preserve"> по решению вопросов местного значения в соответствии с заключенными соглашениями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910"/>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rPr>
                <w:rFonts w:ascii="Arial" w:hAnsi="Arial" w:cs="Arial"/>
                <w:sz w:val="20"/>
                <w:szCs w:val="20"/>
              </w:rPr>
            </w:pPr>
            <w:r w:rsidRPr="00A854AA">
              <w:rPr>
                <w:rFonts w:ascii="Arial" w:hAnsi="Arial" w:cs="Arial"/>
                <w:sz w:val="20"/>
                <w:szCs w:val="20"/>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443"/>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rPr>
                <w:rFonts w:ascii="Arial" w:hAnsi="Arial" w:cs="Arial"/>
                <w:sz w:val="20"/>
                <w:szCs w:val="20"/>
              </w:rPr>
            </w:pPr>
            <w:r w:rsidRPr="00A854AA">
              <w:rPr>
                <w:rFonts w:ascii="Arial" w:hAnsi="Arial" w:cs="Arial"/>
                <w:sz w:val="20"/>
                <w:szCs w:val="20"/>
              </w:rPr>
              <w:t>Межбюджетные трансферты, передаваемые бюджетам городских поселений на создание модельных муниципальных библиотек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3"/>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t xml:space="preserve">Субвенции бюджетам </w:t>
            </w:r>
            <w:r w:rsidRPr="00A854AA">
              <w:t>городских поселений на выполнение передаваемых полномочий субъектов Российской Федерации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499"/>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t xml:space="preserve">Прочие </w:t>
            </w:r>
            <w:r w:rsidRPr="00A854AA">
              <w:t>межбюджетные трансферты, передаваемые бюджетам городских поселений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421"/>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Прочие безвозмездные поступления в бюджеты городских поселений от бюджетов муниципальных районов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246"/>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Прочие безв</w:t>
            </w:r>
            <w:r>
              <w:t>озмездные поступления в бюджеты</w:t>
            </w:r>
            <w:r w:rsidRPr="00A854AA">
              <w:t xml:space="preserve"> городских поселений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r w:rsidR="00A854AA" w:rsidRPr="00A854AA" w:rsidTr="002C6B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830"/>
          <w:jc w:val="center"/>
        </w:trPr>
        <w:tc>
          <w:tcPr>
            <w:tcW w:w="8289" w:type="dxa"/>
            <w:tcBorders>
              <w:top w:val="single" w:sz="4" w:space="0" w:color="auto"/>
              <w:left w:val="single" w:sz="4" w:space="0" w:color="auto"/>
              <w:bottom w:val="single" w:sz="4" w:space="0" w:color="auto"/>
              <w:right w:val="single" w:sz="4" w:space="0" w:color="auto"/>
            </w:tcBorders>
            <w:shd w:val="clear" w:color="auto" w:fill="auto"/>
          </w:tcPr>
          <w:p w:rsidR="00A854AA" w:rsidRPr="00A854AA" w:rsidRDefault="00A854AA" w:rsidP="00A854AA">
            <w:pPr>
              <w:pStyle w:val="ConsPlusNormal"/>
              <w:ind w:firstLine="0"/>
            </w:pPr>
            <w:r w:rsidRPr="00A854AA">
              <w:t>Субсидии бюджетам городских поселений на обеспечение мероприятий по переселению граждан из аварийного жилищного фонда за счет средств поступивших от государственной корпорации – Фонда содействия реформированию жилищно-коммунального хозяйства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854AA" w:rsidRPr="00A854AA" w:rsidRDefault="00A854AA" w:rsidP="00A854AA">
            <w:pPr>
              <w:jc w:val="center"/>
              <w:rPr>
                <w:rFonts w:ascii="Arial" w:hAnsi="Arial" w:cs="Arial"/>
                <w:sz w:val="20"/>
                <w:szCs w:val="20"/>
              </w:rPr>
            </w:pPr>
            <w:r w:rsidRPr="00A854AA">
              <w:rPr>
                <w:rFonts w:ascii="Arial" w:hAnsi="Arial" w:cs="Arial"/>
                <w:sz w:val="20"/>
                <w:szCs w:val="20"/>
              </w:rPr>
              <w:t>100%</w:t>
            </w:r>
          </w:p>
        </w:tc>
      </w:tr>
    </w:tbl>
    <w:p w:rsidR="00A854AA" w:rsidRPr="00A854AA" w:rsidRDefault="00A854AA" w:rsidP="00A854AA">
      <w:pPr>
        <w:rPr>
          <w:rFonts w:ascii="Arial" w:hAnsi="Arial" w:cs="Arial"/>
          <w:sz w:val="20"/>
          <w:szCs w:val="20"/>
        </w:rPr>
      </w:pPr>
    </w:p>
    <w:p w:rsidR="00A854AA" w:rsidRPr="00A854AA" w:rsidRDefault="00A854AA" w:rsidP="00453167">
      <w:pPr>
        <w:spacing w:after="200"/>
        <w:contextualSpacing/>
        <w:rPr>
          <w:rFonts w:ascii="Arial" w:eastAsia="Calibri" w:hAnsi="Arial" w:cs="Arial"/>
          <w:bCs/>
          <w:sz w:val="20"/>
          <w:szCs w:val="20"/>
        </w:rPr>
      </w:pPr>
    </w:p>
    <w:p w:rsidR="00453167" w:rsidRPr="00453167" w:rsidRDefault="00453167" w:rsidP="00453167">
      <w:pPr>
        <w:rPr>
          <w:rFonts w:ascii="Arial" w:hAnsi="Arial" w:cs="Arial"/>
          <w:sz w:val="20"/>
          <w:szCs w:val="20"/>
        </w:rPr>
      </w:pPr>
    </w:p>
    <w:p w:rsidR="00C93D93" w:rsidRPr="00453167" w:rsidRDefault="00C93D93" w:rsidP="008A6E94">
      <w:pPr>
        <w:jc w:val="both"/>
        <w:rPr>
          <w:rFonts w:ascii="Arial" w:hAnsi="Arial" w:cs="Arial"/>
          <w:b/>
          <w:sz w:val="20"/>
          <w:szCs w:val="20"/>
        </w:rPr>
      </w:pPr>
    </w:p>
    <w:p w:rsidR="00C93D93" w:rsidRPr="00453167" w:rsidRDefault="00C93D93" w:rsidP="008A6E94">
      <w:pPr>
        <w:jc w:val="both"/>
        <w:rPr>
          <w:rFonts w:ascii="Arial" w:hAnsi="Arial" w:cs="Arial"/>
          <w:b/>
          <w:sz w:val="20"/>
          <w:szCs w:val="20"/>
        </w:rPr>
      </w:pPr>
    </w:p>
    <w:p w:rsidR="00C93D93" w:rsidRDefault="00C93D93" w:rsidP="008A6E94">
      <w:pPr>
        <w:jc w:val="both"/>
        <w:rPr>
          <w:rFonts w:ascii="Arial" w:hAnsi="Arial" w:cs="Arial"/>
          <w:b/>
          <w:sz w:val="20"/>
          <w:szCs w:val="20"/>
        </w:rPr>
      </w:pPr>
    </w:p>
    <w:tbl>
      <w:tblPr>
        <w:tblW w:w="11194" w:type="dxa"/>
        <w:jc w:val="center"/>
        <w:tblLayout w:type="fixed"/>
        <w:tblLook w:val="04A0" w:firstRow="1" w:lastRow="0" w:firstColumn="1" w:lastColumn="0" w:noHBand="0" w:noVBand="1"/>
      </w:tblPr>
      <w:tblGrid>
        <w:gridCol w:w="3823"/>
        <w:gridCol w:w="708"/>
        <w:gridCol w:w="709"/>
        <w:gridCol w:w="641"/>
        <w:gridCol w:w="567"/>
        <w:gridCol w:w="1560"/>
        <w:gridCol w:w="1559"/>
        <w:gridCol w:w="1627"/>
      </w:tblGrid>
      <w:tr w:rsidR="00D658E4" w:rsidRPr="00D658E4" w:rsidTr="00D658E4">
        <w:trPr>
          <w:trHeight w:val="255"/>
          <w:jc w:val="center"/>
        </w:trPr>
        <w:tc>
          <w:tcPr>
            <w:tcW w:w="3823" w:type="dxa"/>
            <w:tcBorders>
              <w:top w:val="nil"/>
              <w:left w:val="nil"/>
              <w:bottom w:val="nil"/>
              <w:right w:val="nil"/>
            </w:tcBorders>
            <w:shd w:val="clear" w:color="auto" w:fill="auto"/>
            <w:noWrap/>
            <w:vAlign w:val="bottom"/>
          </w:tcPr>
          <w:p w:rsidR="00D658E4" w:rsidRPr="00D658E4" w:rsidRDefault="00D658E4" w:rsidP="00D658E4">
            <w:pPr>
              <w:rPr>
                <w:rFonts w:ascii="Arial" w:hAnsi="Arial" w:cs="Arial"/>
                <w:sz w:val="20"/>
                <w:szCs w:val="20"/>
              </w:rPr>
            </w:pPr>
          </w:p>
        </w:tc>
        <w:tc>
          <w:tcPr>
            <w:tcW w:w="708" w:type="dxa"/>
            <w:tcBorders>
              <w:top w:val="nil"/>
              <w:left w:val="nil"/>
              <w:bottom w:val="nil"/>
              <w:right w:val="nil"/>
            </w:tcBorders>
            <w:shd w:val="clear" w:color="auto" w:fill="auto"/>
            <w:noWrap/>
            <w:vAlign w:val="bottom"/>
          </w:tcPr>
          <w:p w:rsidR="00D658E4" w:rsidRPr="00D658E4" w:rsidRDefault="00D658E4" w:rsidP="00D658E4">
            <w:pPr>
              <w:rPr>
                <w:rFonts w:ascii="Arial" w:hAnsi="Arial" w:cs="Arial"/>
                <w:sz w:val="20"/>
                <w:szCs w:val="20"/>
              </w:rPr>
            </w:pPr>
          </w:p>
        </w:tc>
        <w:tc>
          <w:tcPr>
            <w:tcW w:w="709" w:type="dxa"/>
            <w:tcBorders>
              <w:top w:val="nil"/>
              <w:left w:val="nil"/>
              <w:bottom w:val="nil"/>
              <w:right w:val="nil"/>
            </w:tcBorders>
            <w:shd w:val="clear" w:color="auto" w:fill="auto"/>
            <w:noWrap/>
            <w:vAlign w:val="bottom"/>
          </w:tcPr>
          <w:p w:rsidR="00D658E4" w:rsidRPr="00D658E4" w:rsidRDefault="00D658E4" w:rsidP="00D658E4">
            <w:pPr>
              <w:rPr>
                <w:rFonts w:ascii="Arial" w:hAnsi="Arial" w:cs="Arial"/>
                <w:sz w:val="20"/>
                <w:szCs w:val="20"/>
              </w:rPr>
            </w:pPr>
          </w:p>
        </w:tc>
        <w:tc>
          <w:tcPr>
            <w:tcW w:w="641" w:type="dxa"/>
            <w:tcBorders>
              <w:top w:val="nil"/>
              <w:left w:val="nil"/>
              <w:bottom w:val="nil"/>
              <w:right w:val="nil"/>
            </w:tcBorders>
            <w:shd w:val="clear" w:color="auto" w:fill="auto"/>
            <w:noWrap/>
            <w:vAlign w:val="bottom"/>
          </w:tcPr>
          <w:p w:rsidR="00D658E4" w:rsidRPr="00D658E4" w:rsidRDefault="00D658E4" w:rsidP="00D658E4">
            <w:pPr>
              <w:rPr>
                <w:rFonts w:ascii="Arial" w:hAnsi="Arial" w:cs="Arial"/>
                <w:sz w:val="20"/>
                <w:szCs w:val="20"/>
              </w:rPr>
            </w:pPr>
          </w:p>
        </w:tc>
        <w:tc>
          <w:tcPr>
            <w:tcW w:w="567" w:type="dxa"/>
            <w:tcBorders>
              <w:top w:val="nil"/>
              <w:left w:val="nil"/>
              <w:bottom w:val="nil"/>
              <w:right w:val="nil"/>
            </w:tcBorders>
            <w:shd w:val="clear" w:color="auto" w:fill="auto"/>
            <w:noWrap/>
            <w:vAlign w:val="bottom"/>
          </w:tcPr>
          <w:p w:rsidR="00D658E4" w:rsidRPr="00D658E4" w:rsidRDefault="00D658E4" w:rsidP="00D658E4">
            <w:pPr>
              <w:rPr>
                <w:rFonts w:ascii="Arial" w:hAnsi="Arial" w:cs="Arial"/>
                <w:sz w:val="20"/>
                <w:szCs w:val="20"/>
              </w:rPr>
            </w:pPr>
          </w:p>
        </w:tc>
        <w:tc>
          <w:tcPr>
            <w:tcW w:w="1560" w:type="dxa"/>
            <w:tcBorders>
              <w:top w:val="nil"/>
              <w:left w:val="nil"/>
              <w:bottom w:val="nil"/>
              <w:right w:val="nil"/>
            </w:tcBorders>
            <w:shd w:val="clear" w:color="auto" w:fill="auto"/>
            <w:noWrap/>
            <w:vAlign w:val="bottom"/>
          </w:tcPr>
          <w:p w:rsidR="00D658E4" w:rsidRPr="00D658E4" w:rsidRDefault="00D658E4" w:rsidP="00D658E4">
            <w:pPr>
              <w:jc w:val="right"/>
              <w:rPr>
                <w:rFonts w:ascii="Arial" w:hAnsi="Arial" w:cs="Arial"/>
                <w:sz w:val="20"/>
                <w:szCs w:val="20"/>
              </w:rPr>
            </w:pPr>
          </w:p>
        </w:tc>
        <w:tc>
          <w:tcPr>
            <w:tcW w:w="1559" w:type="dxa"/>
            <w:tcBorders>
              <w:top w:val="nil"/>
              <w:left w:val="nil"/>
              <w:bottom w:val="nil"/>
              <w:right w:val="nil"/>
            </w:tcBorders>
            <w:shd w:val="clear" w:color="auto" w:fill="auto"/>
            <w:noWrap/>
            <w:vAlign w:val="bottom"/>
          </w:tcPr>
          <w:p w:rsidR="00D658E4" w:rsidRPr="00D658E4" w:rsidRDefault="00D658E4" w:rsidP="00D658E4">
            <w:pPr>
              <w:jc w:val="right"/>
              <w:rPr>
                <w:rFonts w:ascii="Arial" w:hAnsi="Arial" w:cs="Arial"/>
                <w:sz w:val="20"/>
                <w:szCs w:val="20"/>
              </w:rPr>
            </w:pPr>
          </w:p>
        </w:tc>
        <w:tc>
          <w:tcPr>
            <w:tcW w:w="1627" w:type="dxa"/>
            <w:tcBorders>
              <w:top w:val="nil"/>
              <w:left w:val="nil"/>
              <w:bottom w:val="nil"/>
              <w:right w:val="nil"/>
            </w:tcBorders>
            <w:shd w:val="clear" w:color="auto" w:fill="auto"/>
            <w:noWrap/>
            <w:vAlign w:val="bottom"/>
          </w:tcPr>
          <w:p w:rsidR="00D658E4" w:rsidRPr="00D658E4" w:rsidRDefault="00D658E4" w:rsidP="00D658E4">
            <w:pPr>
              <w:jc w:val="right"/>
              <w:rPr>
                <w:rFonts w:ascii="Arial" w:hAnsi="Arial" w:cs="Arial"/>
                <w:sz w:val="20"/>
                <w:szCs w:val="20"/>
              </w:rPr>
            </w:pPr>
          </w:p>
        </w:tc>
      </w:tr>
    </w:tbl>
    <w:p w:rsidR="00D658E4" w:rsidRDefault="00D658E4" w:rsidP="00D658E4">
      <w:pPr>
        <w:jc w:val="right"/>
        <w:rPr>
          <w:rFonts w:ascii="Arial" w:hAnsi="Arial" w:cs="Arial"/>
          <w:sz w:val="20"/>
          <w:szCs w:val="20"/>
        </w:rPr>
        <w:sectPr w:rsidR="00D658E4" w:rsidSect="00E17E11">
          <w:pgSz w:w="11906" w:h="16838"/>
          <w:pgMar w:top="1134" w:right="1134" w:bottom="1134" w:left="1134" w:header="709" w:footer="709" w:gutter="0"/>
          <w:cols w:space="708"/>
          <w:docGrid w:linePitch="360"/>
        </w:sectPr>
      </w:pPr>
    </w:p>
    <w:tbl>
      <w:tblPr>
        <w:tblW w:w="15958" w:type="dxa"/>
        <w:tblInd w:w="-601" w:type="dxa"/>
        <w:tblLayout w:type="fixed"/>
        <w:tblLook w:val="04A0" w:firstRow="1" w:lastRow="0" w:firstColumn="1" w:lastColumn="0" w:noHBand="0" w:noVBand="1"/>
      </w:tblPr>
      <w:tblGrid>
        <w:gridCol w:w="425"/>
        <w:gridCol w:w="426"/>
        <w:gridCol w:w="1103"/>
        <w:gridCol w:w="598"/>
        <w:gridCol w:w="567"/>
        <w:gridCol w:w="567"/>
        <w:gridCol w:w="1159"/>
        <w:gridCol w:w="117"/>
        <w:gridCol w:w="119"/>
        <w:gridCol w:w="194"/>
        <w:gridCol w:w="42"/>
        <w:gridCol w:w="236"/>
        <w:gridCol w:w="118"/>
        <w:gridCol w:w="283"/>
        <w:gridCol w:w="292"/>
        <w:gridCol w:w="559"/>
        <w:gridCol w:w="15"/>
        <w:gridCol w:w="268"/>
        <w:gridCol w:w="172"/>
        <w:gridCol w:w="68"/>
        <w:gridCol w:w="185"/>
        <w:gridCol w:w="447"/>
        <w:gridCol w:w="404"/>
        <w:gridCol w:w="142"/>
        <w:gridCol w:w="34"/>
        <w:gridCol w:w="433"/>
        <w:gridCol w:w="120"/>
        <w:gridCol w:w="447"/>
        <w:gridCol w:w="100"/>
        <w:gridCol w:w="141"/>
        <w:gridCol w:w="426"/>
        <w:gridCol w:w="567"/>
        <w:gridCol w:w="283"/>
        <w:gridCol w:w="144"/>
        <w:gridCol w:w="140"/>
        <w:gridCol w:w="850"/>
        <w:gridCol w:w="284"/>
        <w:gridCol w:w="425"/>
        <w:gridCol w:w="283"/>
        <w:gridCol w:w="709"/>
        <w:gridCol w:w="284"/>
        <w:gridCol w:w="425"/>
        <w:gridCol w:w="30"/>
        <w:gridCol w:w="537"/>
        <w:gridCol w:w="22"/>
        <w:gridCol w:w="261"/>
        <w:gridCol w:w="426"/>
        <w:gridCol w:w="81"/>
      </w:tblGrid>
      <w:tr w:rsidR="00D658E4" w:rsidRPr="00D658E4" w:rsidTr="00483027">
        <w:trPr>
          <w:gridBefore w:val="2"/>
          <w:gridAfter w:val="3"/>
          <w:wBefore w:w="851" w:type="dxa"/>
          <w:wAfter w:w="768" w:type="dxa"/>
          <w:trHeight w:val="1320"/>
        </w:trPr>
        <w:tc>
          <w:tcPr>
            <w:tcW w:w="5395" w:type="dxa"/>
            <w:gridSpan w:val="13"/>
            <w:tcBorders>
              <w:top w:val="nil"/>
              <w:left w:val="nil"/>
              <w:bottom w:val="nil"/>
              <w:right w:val="nil"/>
            </w:tcBorders>
            <w:shd w:val="clear" w:color="auto" w:fill="auto"/>
            <w:noWrap/>
            <w:vAlign w:val="bottom"/>
            <w:hideMark/>
          </w:tcPr>
          <w:p w:rsidR="00D658E4" w:rsidRPr="00D658E4" w:rsidRDefault="00D658E4" w:rsidP="00D658E4">
            <w:pPr>
              <w:jc w:val="right"/>
              <w:rPr>
                <w:rFonts w:ascii="Arial" w:hAnsi="Arial" w:cs="Arial"/>
                <w:sz w:val="20"/>
                <w:szCs w:val="20"/>
              </w:rPr>
            </w:pPr>
          </w:p>
        </w:tc>
        <w:tc>
          <w:tcPr>
            <w:tcW w:w="559" w:type="dxa"/>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23"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645" w:type="dxa"/>
            <w:gridSpan w:val="6"/>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50" w:type="dxa"/>
            <w:gridSpan w:val="17"/>
            <w:tcBorders>
              <w:top w:val="nil"/>
              <w:left w:val="nil"/>
              <w:bottom w:val="nil"/>
              <w:right w:val="nil"/>
            </w:tcBorders>
            <w:shd w:val="clear" w:color="auto" w:fill="auto"/>
            <w:vAlign w:val="bottom"/>
            <w:hideMark/>
          </w:tcPr>
          <w:p w:rsidR="00D658E4" w:rsidRDefault="00D658E4" w:rsidP="00D658E4">
            <w:pPr>
              <w:jc w:val="right"/>
              <w:rPr>
                <w:rFonts w:ascii="Arial" w:hAnsi="Arial" w:cs="Arial"/>
                <w:sz w:val="20"/>
                <w:szCs w:val="20"/>
              </w:rPr>
            </w:pPr>
            <w:r>
              <w:rPr>
                <w:rFonts w:ascii="Arial" w:hAnsi="Arial" w:cs="Arial"/>
                <w:sz w:val="20"/>
                <w:szCs w:val="20"/>
              </w:rPr>
              <w:t>Приложение 2</w:t>
            </w:r>
          </w:p>
          <w:p w:rsidR="00D658E4" w:rsidRPr="00D658E4" w:rsidRDefault="00D658E4" w:rsidP="00D658E4">
            <w:pPr>
              <w:jc w:val="right"/>
              <w:rPr>
                <w:rFonts w:ascii="Arial" w:hAnsi="Arial" w:cs="Arial"/>
                <w:sz w:val="20"/>
                <w:szCs w:val="20"/>
              </w:rPr>
            </w:pPr>
            <w:r>
              <w:rPr>
                <w:rFonts w:ascii="Arial" w:hAnsi="Arial" w:cs="Arial"/>
                <w:sz w:val="20"/>
                <w:szCs w:val="20"/>
              </w:rPr>
              <w:t>К решению сессии</w:t>
            </w:r>
            <w:r w:rsidRPr="00D658E4">
              <w:rPr>
                <w:rFonts w:ascii="Arial" w:hAnsi="Arial" w:cs="Arial"/>
                <w:sz w:val="20"/>
                <w:szCs w:val="20"/>
              </w:rPr>
              <w:t xml:space="preserve"> Сов</w:t>
            </w:r>
            <w:r w:rsidR="003D79BE">
              <w:rPr>
                <w:rFonts w:ascii="Arial" w:hAnsi="Arial" w:cs="Arial"/>
                <w:sz w:val="20"/>
                <w:szCs w:val="20"/>
              </w:rPr>
              <w:t xml:space="preserve">ета депутатов города Куйбышева </w:t>
            </w:r>
            <w:r w:rsidRPr="00D658E4">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sidR="003D79BE">
              <w:rPr>
                <w:rFonts w:ascii="Arial" w:hAnsi="Arial" w:cs="Arial"/>
                <w:sz w:val="20"/>
                <w:szCs w:val="20"/>
              </w:rPr>
              <w:t xml:space="preserve">                        </w:t>
            </w:r>
            <w:proofErr w:type="gramStart"/>
            <w:r w:rsidR="003D79BE">
              <w:rPr>
                <w:rFonts w:ascii="Arial" w:hAnsi="Arial" w:cs="Arial"/>
                <w:sz w:val="20"/>
                <w:szCs w:val="20"/>
              </w:rPr>
              <w:t xml:space="preserve">   </w:t>
            </w:r>
            <w:r w:rsidR="003D79BE">
              <w:rPr>
                <w:rFonts w:ascii="Arial" w:hAnsi="Arial" w:cs="Arial"/>
                <w:sz w:val="20"/>
                <w:szCs w:val="20"/>
              </w:rPr>
              <w:br/>
              <w:t>«</w:t>
            </w:r>
            <w:proofErr w:type="gramEnd"/>
            <w:r w:rsidR="003D79BE">
              <w:rPr>
                <w:rFonts w:ascii="Arial" w:hAnsi="Arial" w:cs="Arial"/>
                <w:sz w:val="20"/>
                <w:szCs w:val="20"/>
              </w:rPr>
              <w:t xml:space="preserve">О </w:t>
            </w:r>
            <w:r>
              <w:rPr>
                <w:rFonts w:ascii="Arial" w:hAnsi="Arial" w:cs="Arial"/>
                <w:sz w:val="20"/>
                <w:szCs w:val="20"/>
              </w:rPr>
              <w:t xml:space="preserve">бюджете </w:t>
            </w:r>
            <w:r w:rsidRPr="00D658E4">
              <w:rPr>
                <w:rFonts w:ascii="Arial" w:hAnsi="Arial" w:cs="Arial"/>
                <w:sz w:val="20"/>
                <w:szCs w:val="20"/>
              </w:rPr>
              <w:t>города Куйбышева  Куйбышевског</w:t>
            </w:r>
            <w:r>
              <w:rPr>
                <w:rFonts w:ascii="Arial" w:hAnsi="Arial" w:cs="Arial"/>
                <w:sz w:val="20"/>
                <w:szCs w:val="20"/>
              </w:rPr>
              <w:t>о района Новосибирской области на</w:t>
            </w:r>
            <w:r w:rsidRPr="00D658E4">
              <w:rPr>
                <w:rFonts w:ascii="Arial" w:hAnsi="Arial" w:cs="Arial"/>
                <w:sz w:val="20"/>
                <w:szCs w:val="20"/>
              </w:rPr>
              <w:t xml:space="preserve"> 2023 год и план</w:t>
            </w:r>
            <w:r>
              <w:rPr>
                <w:rFonts w:ascii="Arial" w:hAnsi="Arial" w:cs="Arial"/>
                <w:sz w:val="20"/>
                <w:szCs w:val="20"/>
              </w:rPr>
              <w:t>овый период 2024 и  2025 годов»</w:t>
            </w:r>
          </w:p>
        </w:tc>
      </w:tr>
      <w:tr w:rsidR="00D658E4" w:rsidRPr="00D658E4" w:rsidTr="00483027">
        <w:trPr>
          <w:gridBefore w:val="2"/>
          <w:gridAfter w:val="3"/>
          <w:wBefore w:w="851" w:type="dxa"/>
          <w:wAfter w:w="768" w:type="dxa"/>
          <w:trHeight w:val="255"/>
        </w:trPr>
        <w:tc>
          <w:tcPr>
            <w:tcW w:w="14339" w:type="dxa"/>
            <w:gridSpan w:val="43"/>
            <w:tcBorders>
              <w:top w:val="nil"/>
              <w:left w:val="nil"/>
              <w:bottom w:val="nil"/>
              <w:right w:val="nil"/>
            </w:tcBorders>
            <w:shd w:val="clear" w:color="auto" w:fill="auto"/>
            <w:hideMark/>
          </w:tcPr>
          <w:p w:rsidR="00D658E4" w:rsidRPr="00D658E4" w:rsidRDefault="00D658E4" w:rsidP="00D658E4">
            <w:pPr>
              <w:jc w:val="right"/>
              <w:rPr>
                <w:rFonts w:ascii="Arial" w:hAnsi="Arial" w:cs="Arial"/>
                <w:sz w:val="20"/>
                <w:szCs w:val="20"/>
              </w:rPr>
            </w:pPr>
          </w:p>
        </w:tc>
      </w:tr>
      <w:tr w:rsidR="00D658E4" w:rsidRPr="00D658E4" w:rsidTr="00483027">
        <w:trPr>
          <w:gridBefore w:val="2"/>
          <w:gridAfter w:val="3"/>
          <w:wBefore w:w="851" w:type="dxa"/>
          <w:wAfter w:w="768" w:type="dxa"/>
          <w:trHeight w:val="719"/>
        </w:trPr>
        <w:tc>
          <w:tcPr>
            <w:tcW w:w="14339" w:type="dxa"/>
            <w:gridSpan w:val="43"/>
            <w:tcBorders>
              <w:top w:val="nil"/>
              <w:left w:val="nil"/>
              <w:bottom w:val="nil"/>
              <w:right w:val="nil"/>
            </w:tcBorders>
            <w:shd w:val="clear" w:color="auto" w:fill="auto"/>
            <w:hideMark/>
          </w:tcPr>
          <w:p w:rsidR="00D658E4" w:rsidRPr="00D658E4" w:rsidRDefault="00D658E4" w:rsidP="00D658E4">
            <w:pPr>
              <w:jc w:val="center"/>
              <w:rPr>
                <w:rFonts w:ascii="Arial" w:hAnsi="Arial" w:cs="Arial"/>
                <w:b/>
                <w:sz w:val="20"/>
                <w:szCs w:val="20"/>
              </w:rPr>
            </w:pPr>
            <w:r w:rsidRPr="00D658E4">
              <w:rPr>
                <w:rFonts w:ascii="Arial" w:hAnsi="Arial" w:cs="Arial"/>
                <w:b/>
                <w:sz w:val="20"/>
                <w:szCs w:val="20"/>
              </w:rPr>
              <w:t>Распределение бюджетных ассигнований по разделам</w:t>
            </w:r>
            <w:r>
              <w:rPr>
                <w:rFonts w:ascii="Arial" w:hAnsi="Arial" w:cs="Arial"/>
                <w:b/>
                <w:sz w:val="20"/>
                <w:szCs w:val="20"/>
              </w:rPr>
              <w:t xml:space="preserve">, подразделам, целевым статьям </w:t>
            </w:r>
            <w:r w:rsidRPr="00D658E4">
              <w:rPr>
                <w:rFonts w:ascii="Arial" w:hAnsi="Arial" w:cs="Arial"/>
                <w:b/>
                <w:sz w:val="20"/>
                <w:szCs w:val="20"/>
              </w:rPr>
              <w:t>(муниципал</w:t>
            </w:r>
            <w:r>
              <w:rPr>
                <w:rFonts w:ascii="Arial" w:hAnsi="Arial" w:cs="Arial"/>
                <w:b/>
                <w:sz w:val="20"/>
                <w:szCs w:val="20"/>
              </w:rPr>
              <w:t>ьным программам и непрограммным</w:t>
            </w:r>
            <w:r w:rsidRPr="00D658E4">
              <w:rPr>
                <w:rFonts w:ascii="Arial" w:hAnsi="Arial" w:cs="Arial"/>
                <w:b/>
                <w:sz w:val="20"/>
                <w:szCs w:val="20"/>
              </w:rPr>
              <w:t xml:space="preserve"> </w:t>
            </w:r>
            <w:r>
              <w:rPr>
                <w:rFonts w:ascii="Arial" w:hAnsi="Arial" w:cs="Arial"/>
                <w:b/>
                <w:sz w:val="20"/>
                <w:szCs w:val="20"/>
              </w:rPr>
              <w:t>направлениям деятельности</w:t>
            </w:r>
            <w:r w:rsidRPr="00D658E4">
              <w:rPr>
                <w:rFonts w:ascii="Arial" w:hAnsi="Arial" w:cs="Arial"/>
                <w:b/>
                <w:sz w:val="20"/>
                <w:szCs w:val="20"/>
              </w:rPr>
              <w:t xml:space="preserve">), </w:t>
            </w:r>
            <w:r>
              <w:rPr>
                <w:rFonts w:ascii="Arial" w:hAnsi="Arial" w:cs="Arial"/>
                <w:b/>
                <w:sz w:val="20"/>
                <w:szCs w:val="20"/>
              </w:rPr>
              <w:t xml:space="preserve">группам (группам и подгруппам) </w:t>
            </w:r>
            <w:r w:rsidRPr="00D658E4">
              <w:rPr>
                <w:rFonts w:ascii="Arial" w:hAnsi="Arial" w:cs="Arial"/>
                <w:b/>
                <w:sz w:val="20"/>
                <w:szCs w:val="20"/>
              </w:rPr>
              <w:t>видов расходов классификации ра</w:t>
            </w:r>
            <w:r>
              <w:rPr>
                <w:rFonts w:ascii="Arial" w:hAnsi="Arial" w:cs="Arial"/>
                <w:b/>
                <w:sz w:val="20"/>
                <w:szCs w:val="20"/>
              </w:rPr>
              <w:t>сходов бюджета города Куйбышева</w:t>
            </w:r>
            <w:r w:rsidRPr="00D658E4">
              <w:rPr>
                <w:rFonts w:ascii="Arial" w:hAnsi="Arial" w:cs="Arial"/>
                <w:b/>
                <w:sz w:val="20"/>
                <w:szCs w:val="20"/>
              </w:rPr>
              <w:t xml:space="preserve"> Куйб</w:t>
            </w:r>
            <w:r>
              <w:rPr>
                <w:rFonts w:ascii="Arial" w:hAnsi="Arial" w:cs="Arial"/>
                <w:b/>
                <w:sz w:val="20"/>
                <w:szCs w:val="20"/>
              </w:rPr>
              <w:t xml:space="preserve">ышевского района Новосибирской области на 2023 год и плановый период 2024 и </w:t>
            </w:r>
            <w:r w:rsidRPr="00D658E4">
              <w:rPr>
                <w:rFonts w:ascii="Arial" w:hAnsi="Arial" w:cs="Arial"/>
                <w:b/>
                <w:sz w:val="20"/>
                <w:szCs w:val="20"/>
              </w:rPr>
              <w:t>2025 годов</w:t>
            </w:r>
          </w:p>
        </w:tc>
      </w:tr>
      <w:tr w:rsidR="00D658E4" w:rsidRPr="00D658E4" w:rsidTr="00483027">
        <w:trPr>
          <w:gridBefore w:val="2"/>
          <w:gridAfter w:val="3"/>
          <w:wBefore w:w="851" w:type="dxa"/>
          <w:wAfter w:w="768" w:type="dxa"/>
          <w:trHeight w:val="189"/>
        </w:trPr>
        <w:tc>
          <w:tcPr>
            <w:tcW w:w="5395" w:type="dxa"/>
            <w:gridSpan w:val="13"/>
            <w:tcBorders>
              <w:top w:val="nil"/>
              <w:left w:val="nil"/>
              <w:bottom w:val="nil"/>
              <w:right w:val="nil"/>
            </w:tcBorders>
            <w:shd w:val="clear" w:color="auto" w:fill="auto"/>
            <w:noWrap/>
            <w:vAlign w:val="bottom"/>
            <w:hideMark/>
          </w:tcPr>
          <w:p w:rsidR="00D658E4" w:rsidRPr="00D658E4" w:rsidRDefault="00D658E4" w:rsidP="00D658E4">
            <w:pPr>
              <w:jc w:val="center"/>
              <w:rPr>
                <w:rFonts w:ascii="Arial" w:hAnsi="Arial" w:cs="Arial"/>
                <w:sz w:val="20"/>
                <w:szCs w:val="20"/>
              </w:rPr>
            </w:pPr>
          </w:p>
        </w:tc>
        <w:tc>
          <w:tcPr>
            <w:tcW w:w="559" w:type="dxa"/>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23"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645" w:type="dxa"/>
            <w:gridSpan w:val="6"/>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661" w:type="dxa"/>
            <w:gridSpan w:val="6"/>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699"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2290" w:type="dxa"/>
            <w:gridSpan w:val="7"/>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r>
      <w:tr w:rsidR="00D658E4" w:rsidRPr="00D658E4" w:rsidTr="00483027">
        <w:trPr>
          <w:gridBefore w:val="2"/>
          <w:gridAfter w:val="3"/>
          <w:wBefore w:w="851" w:type="dxa"/>
          <w:wAfter w:w="768" w:type="dxa"/>
          <w:trHeight w:val="255"/>
        </w:trPr>
        <w:tc>
          <w:tcPr>
            <w:tcW w:w="5395" w:type="dxa"/>
            <w:gridSpan w:val="13"/>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59" w:type="dxa"/>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23"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645" w:type="dxa"/>
            <w:gridSpan w:val="6"/>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50" w:type="dxa"/>
            <w:gridSpan w:val="17"/>
            <w:tcBorders>
              <w:top w:val="nil"/>
              <w:left w:val="nil"/>
              <w:bottom w:val="single" w:sz="4" w:space="0" w:color="auto"/>
              <w:right w:val="nil"/>
            </w:tcBorders>
            <w:shd w:val="clear" w:color="auto" w:fill="auto"/>
            <w:noWrap/>
            <w:vAlign w:val="bottom"/>
            <w:hideMark/>
          </w:tcPr>
          <w:p w:rsidR="00D658E4" w:rsidRPr="00D658E4" w:rsidRDefault="00D658E4" w:rsidP="00D658E4">
            <w:pPr>
              <w:jc w:val="right"/>
              <w:rPr>
                <w:rFonts w:ascii="Arial" w:hAnsi="Arial" w:cs="Arial"/>
                <w:sz w:val="20"/>
                <w:szCs w:val="20"/>
              </w:rPr>
            </w:pPr>
            <w:r>
              <w:rPr>
                <w:rFonts w:ascii="Arial" w:hAnsi="Arial" w:cs="Arial"/>
                <w:sz w:val="20"/>
                <w:szCs w:val="20"/>
              </w:rPr>
              <w:t>(</w:t>
            </w:r>
            <w:r w:rsidRPr="00D658E4">
              <w:rPr>
                <w:rFonts w:ascii="Arial" w:hAnsi="Arial" w:cs="Arial"/>
                <w:sz w:val="20"/>
                <w:szCs w:val="20"/>
              </w:rPr>
              <w:t>руб.</w:t>
            </w:r>
            <w:r>
              <w:rPr>
                <w:rFonts w:ascii="Arial" w:hAnsi="Arial" w:cs="Arial"/>
                <w:sz w:val="20"/>
                <w:szCs w:val="20"/>
              </w:rPr>
              <w:t>)</w:t>
            </w:r>
          </w:p>
        </w:tc>
      </w:tr>
      <w:tr w:rsidR="00D658E4" w:rsidRPr="00D658E4" w:rsidTr="00483027">
        <w:trPr>
          <w:gridBefore w:val="2"/>
          <w:gridAfter w:val="3"/>
          <w:wBefore w:w="851" w:type="dxa"/>
          <w:wAfter w:w="768" w:type="dxa"/>
          <w:trHeight w:val="375"/>
        </w:trPr>
        <w:tc>
          <w:tcPr>
            <w:tcW w:w="5395" w:type="dxa"/>
            <w:gridSpan w:val="13"/>
            <w:vMerge w:val="restart"/>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Наименование</w:t>
            </w:r>
          </w:p>
        </w:tc>
        <w:tc>
          <w:tcPr>
            <w:tcW w:w="55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РЗ</w:t>
            </w:r>
          </w:p>
        </w:tc>
        <w:tc>
          <w:tcPr>
            <w:tcW w:w="523"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ПР</w:t>
            </w:r>
          </w:p>
        </w:tc>
        <w:tc>
          <w:tcPr>
            <w:tcW w:w="1645" w:type="dxa"/>
            <w:gridSpan w:val="6"/>
            <w:vMerge w:val="restart"/>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ЦСР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ВР</w:t>
            </w:r>
          </w:p>
        </w:tc>
        <w:tc>
          <w:tcPr>
            <w:tcW w:w="5650" w:type="dxa"/>
            <w:gridSpan w:val="17"/>
            <w:tcBorders>
              <w:top w:val="single" w:sz="4" w:space="0" w:color="auto"/>
              <w:left w:val="nil"/>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Сумма</w:t>
            </w:r>
          </w:p>
        </w:tc>
      </w:tr>
      <w:tr w:rsidR="00D658E4" w:rsidRPr="00D658E4" w:rsidTr="00483027">
        <w:trPr>
          <w:gridBefore w:val="2"/>
          <w:gridAfter w:val="3"/>
          <w:wBefore w:w="851" w:type="dxa"/>
          <w:wAfter w:w="768" w:type="dxa"/>
          <w:trHeight w:val="276"/>
        </w:trPr>
        <w:tc>
          <w:tcPr>
            <w:tcW w:w="5395" w:type="dxa"/>
            <w:gridSpan w:val="13"/>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59" w:type="dxa"/>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23" w:type="dxa"/>
            <w:gridSpan w:val="4"/>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1645" w:type="dxa"/>
            <w:gridSpan w:val="6"/>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1661" w:type="dxa"/>
            <w:gridSpan w:val="6"/>
            <w:vMerge w:val="restart"/>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2023 год</w:t>
            </w:r>
          </w:p>
        </w:tc>
        <w:tc>
          <w:tcPr>
            <w:tcW w:w="1699"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2024 год</w:t>
            </w:r>
          </w:p>
        </w:tc>
        <w:tc>
          <w:tcPr>
            <w:tcW w:w="2290" w:type="dxa"/>
            <w:gridSpan w:val="7"/>
            <w:vMerge w:val="restart"/>
            <w:tcBorders>
              <w:top w:val="nil"/>
              <w:left w:val="single" w:sz="4" w:space="0" w:color="auto"/>
              <w:bottom w:val="single" w:sz="4" w:space="0" w:color="auto"/>
              <w:right w:val="single" w:sz="4" w:space="0" w:color="auto"/>
            </w:tcBorders>
            <w:shd w:val="clear" w:color="auto" w:fill="auto"/>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2025 год</w:t>
            </w:r>
          </w:p>
        </w:tc>
      </w:tr>
      <w:tr w:rsidR="00D658E4" w:rsidRPr="00D658E4" w:rsidTr="00483027">
        <w:trPr>
          <w:gridBefore w:val="2"/>
          <w:gridAfter w:val="3"/>
          <w:wBefore w:w="851" w:type="dxa"/>
          <w:wAfter w:w="768" w:type="dxa"/>
          <w:trHeight w:val="230"/>
        </w:trPr>
        <w:tc>
          <w:tcPr>
            <w:tcW w:w="5395" w:type="dxa"/>
            <w:gridSpan w:val="13"/>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59" w:type="dxa"/>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23" w:type="dxa"/>
            <w:gridSpan w:val="4"/>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1645" w:type="dxa"/>
            <w:gridSpan w:val="6"/>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1661" w:type="dxa"/>
            <w:gridSpan w:val="6"/>
            <w:vMerge/>
            <w:tcBorders>
              <w:top w:val="nil"/>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1699" w:type="dxa"/>
            <w:gridSpan w:val="4"/>
            <w:vMerge/>
            <w:tcBorders>
              <w:top w:val="nil"/>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2290" w:type="dxa"/>
            <w:gridSpan w:val="7"/>
            <w:vMerge/>
            <w:tcBorders>
              <w:top w:val="nil"/>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ОБЩЕГОСУДАРСТВЕННЫЕ ВОПРОСЫ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52 749 171,03</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48 275 997,68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48 410 513,84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Высшее должностное лицо органа местного самоуправления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1 953 615,00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1 953 615,00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Содержание аппарата управления представительного органа местного самоуправления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Расходы на выплаты персоналу в целях обеспечения выполнения функций государственными </w:t>
            </w:r>
            <w:r w:rsidRPr="00D658E4">
              <w:rPr>
                <w:rFonts w:ascii="Arial" w:hAnsi="Arial" w:cs="Arial"/>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государственных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Председатель законодательного (представительного) органа муниципальной власти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99.0.00.04110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46 525 583,72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43 597 699,68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43 732 215,84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46 525 583,72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43 597 699,68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43 732 215,84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функций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39 525 583,72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43 597 699,68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43 732 215,84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35 413 079,96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35 413 079,96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4 100 503,76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1 342 619,72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1 477 135,88</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4 100 503,76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1 342 619,72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1 477 135,88</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Реализация мероприятий по обеспечению </w:t>
            </w:r>
            <w:r w:rsidRPr="00D658E4">
              <w:rPr>
                <w:rFonts w:ascii="Arial" w:hAnsi="Arial" w:cs="Arial"/>
                <w:b/>
                <w:bCs/>
                <w:sz w:val="20"/>
                <w:szCs w:val="20"/>
              </w:rPr>
              <w:lastRenderedPageBreak/>
              <w:t>сбал</w:t>
            </w:r>
            <w:r>
              <w:rPr>
                <w:rFonts w:ascii="Arial" w:hAnsi="Arial" w:cs="Arial"/>
                <w:b/>
                <w:bCs/>
                <w:sz w:val="20"/>
                <w:szCs w:val="20"/>
              </w:rPr>
              <w:t>ансированности местных бюджетов</w:t>
            </w:r>
            <w:r w:rsidRPr="00D658E4">
              <w:rPr>
                <w:rFonts w:ascii="Arial" w:hAnsi="Arial" w:cs="Arial"/>
                <w:b/>
                <w:bCs/>
                <w:sz w:val="20"/>
                <w:szCs w:val="20"/>
              </w:rPr>
              <w:t xml:space="preserve"> государственной программы Нов</w:t>
            </w:r>
            <w:r w:rsidR="002C6B20">
              <w:rPr>
                <w:rFonts w:ascii="Arial" w:hAnsi="Arial" w:cs="Arial"/>
                <w:b/>
                <w:bCs/>
                <w:sz w:val="20"/>
                <w:szCs w:val="20"/>
              </w:rPr>
              <w:t xml:space="preserve">осибирской области "Управление </w:t>
            </w:r>
            <w:r w:rsidRPr="00D658E4">
              <w:rPr>
                <w:rFonts w:ascii="Arial" w:hAnsi="Arial" w:cs="Arial"/>
                <w:b/>
                <w:bCs/>
                <w:sz w:val="20"/>
                <w:szCs w:val="20"/>
              </w:rPr>
              <w:t>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181 505,31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181 505,31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функций муниципальных органов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181 505,31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181 505,31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181 505,31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Резервные фонды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Резервные фонды местного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99.0.00.01700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99.0.00.01700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Резервные средства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99.0.00.01700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870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Другие общегосударственные вопросы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1 707 784,00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353 000,00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353 000,00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и поддержка ТОС на территории г. Куйбышева"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26.0.00.00000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и поддержка ТОС на территории г. Куйбышева"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26.0.00.79500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136 967,00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130 967,00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124 967,00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136 967,00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130 967,00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124 967,00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113 033,00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119 033,00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125 033,00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360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113 033,00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119 033,00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125 033,00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1 457 784,00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99.0.00.01610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Закупка товаров, работ и услуг для обеспечения </w:t>
            </w:r>
            <w:r w:rsidRPr="00D658E4">
              <w:rPr>
                <w:rFonts w:ascii="Arial" w:hAnsi="Arial" w:cs="Arial"/>
                <w:sz w:val="20"/>
                <w:szCs w:val="20"/>
              </w:rPr>
              <w:lastRenderedPageBreak/>
              <w:t>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государственных функций, связанных с общегосударственным управлением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99.0.00.01620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1 224 284,00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1 129 284,00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1 129 284,00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Денежная выплата почетным гражданам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выплаты гражданам несоциального характера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99.0.00.10400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330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НАЦИОНАЛЬНАЯ БЕЗОПАСНОСТЬ И ПРАВООХРАНИТЕЛЬНАЯ ДЕЯТЕЛЬНОСТЬ</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762 020,00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485 000,00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762 020,00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485 000,00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первичных мер пожарной безопасности"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21.0.00.00000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первичных мер пожарной безопасности"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21.0.00.79500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360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23.0.00.00000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Реализация мероприятий муниципальной программы "В области защиты населения и </w:t>
            </w:r>
            <w:r w:rsidRPr="00D658E4">
              <w:rPr>
                <w:rFonts w:ascii="Arial" w:hAnsi="Arial" w:cs="Arial"/>
                <w:b/>
                <w:bCs/>
                <w:sz w:val="20"/>
                <w:szCs w:val="20"/>
              </w:rPr>
              <w:lastRenderedPageBreak/>
              <w:t>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23.0.00.79500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23.0.00.79500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23.0.00.79500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277 020,00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единой диспетчерской службы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99.0.00.03190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277 020,00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99.0.00.03190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277 020,00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99.0.00.03190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277 020,00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НАЦИОНАЛЬНАЯ ЭКОНОМИКА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51 431 496,00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15 001 511,00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16 915 521,00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Транспорт</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37 226 755,00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32.0.00.00000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37 226 755,00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32.0.00.71100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36 444 993,00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32.0.00.71100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36 444 993,00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32.0.00.71100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36 444 993,00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w:t>
            </w:r>
            <w:r w:rsidRPr="00D658E4">
              <w:rPr>
                <w:rFonts w:ascii="Arial" w:hAnsi="Arial" w:cs="Arial"/>
                <w:b/>
                <w:bCs/>
                <w:sz w:val="20"/>
                <w:szCs w:val="20"/>
              </w:rPr>
              <w:lastRenderedPageBreak/>
              <w:t>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32.0.00.S1100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781 762,00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32.0.00.S1100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781 762,00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32.0.00.S1100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781 762,00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Дорожное хозяйство (дорожные фонды)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14 204 741,00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15 001 511,00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16 915 521,00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299 406,20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государственной п</w:t>
            </w:r>
            <w:r>
              <w:rPr>
                <w:rFonts w:ascii="Arial" w:hAnsi="Arial" w:cs="Arial"/>
                <w:b/>
                <w:bCs/>
                <w:sz w:val="20"/>
                <w:szCs w:val="20"/>
              </w:rPr>
              <w:t xml:space="preserve">рограммы Новосибирской области </w:t>
            </w:r>
            <w:r w:rsidRPr="00D658E4">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10.0.00.S0760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299 406,20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10.0.00.S0760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299 406,20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10.0.00.S0760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299 406,20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13 905 334,80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15 001 511,00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16 915 521,00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Содержание автомобильных дорог и дорожных сооружений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99.0.00.04310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9 698 263,80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10 794 440,00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12 708 450,00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9 698 263,80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10 794 440,00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12 708 450,00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9 698 263,80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10 794 440,00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12 708 450,00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управлению дорожным хозяйством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по управлению дорожным хозяйством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ЖИЛИЩНО-КОММУНАЛЬНОЕ ХОЗЯЙСТВО</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101 605 496,09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70 057 427,41</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45 914 806,33</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Жилищное хозяйство</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12 225 106,32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17 248 652,19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lastRenderedPageBreak/>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12 225 106,32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17 248 652,19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Мероприятия в области жилищного хозяйства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17 248 652,19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17 248 652,19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17 248 652,19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12 215 106,32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2 057 613,60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2 057 613,60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99.0.F3.67483</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2 057 613,60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9 861 231,77</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9 861 231,77</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99.0.F3.67484</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9 861 231,77</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99.0.F3.6748S</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296 260,95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99.0.F3.6748S</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296 260,95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99.0.F3.6748S</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296 260,95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Коммунальное хозяйство</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1 299 534,29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1 299 534,29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Мероприятия в области коммунального хозяйства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99.0.00.05220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1 299 534,29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99.0.00.05220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1 299 534,29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99.0.00.05220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1 299 534,29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Благоустройство</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26 301 138,10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16 877 362,50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8 706 829,58</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26 301 138,10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16 877 362,50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8 706 829,58</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уличное освещение в границах поселения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9 557 760,68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3 203 120,08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8 484 203,32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9 557 760,68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3 203 120,08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8 484 203,32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9 557 760,68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3 203 120,08</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8 484 203,32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озеленение в границах поселения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99.0.00.05330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717 475,00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99.0.00.05330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717 475,00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99.0.00.05330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717 475,00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698 235,11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698 235,11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698 235,11</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Прочие мероприятия по благоустройству поселений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1 289 536,00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1 289 536,00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1 289 536,00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1 500 000,00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1 500 000,00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1 500 000,00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Реализация мероприятий по разработке проектной </w:t>
            </w:r>
            <w:r w:rsidRPr="00D658E4">
              <w:rPr>
                <w:rFonts w:ascii="Arial" w:hAnsi="Arial" w:cs="Arial"/>
                <w:b/>
                <w:bCs/>
                <w:sz w:val="20"/>
                <w:szCs w:val="20"/>
              </w:rPr>
              <w:lastRenderedPageBreak/>
              <w:t>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99.0.00.S0240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99.0.00.S0380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99.0.F2.00000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11 940 505,05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13 451 616,16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Реализация программ формирования современной городской среды подпрограммы "Благоустройство территорий населенных </w:t>
            </w:r>
            <w:r w:rsidRPr="00D658E4">
              <w:rPr>
                <w:rFonts w:ascii="Arial" w:hAnsi="Arial" w:cs="Arial"/>
                <w:b/>
                <w:bCs/>
                <w:sz w:val="20"/>
                <w:szCs w:val="20"/>
              </w:rPr>
              <w:lastRenderedPageBreak/>
              <w:t>пунктов" государственной программы Новосибирской области "Жилищно-коммунальное хозяйство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99.0.F2.55550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11 940 505,05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13 451 616,16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99.0.F2.55550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11 940 505,05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13 451 616,16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99.0.F2.55550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11 940 505,05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13 451 616,16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Другие вопросы в области жилищно-коммунального хозяйства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61 779 717,38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35 931 412,72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37 207 976,75</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61 779 717,38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35 931 412,72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37 207 976,75</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Капитальный ремонт муниципального жилого фонда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45 902 817,38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34 231 412,72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35 507 976,75</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26 257 497,72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26 257 497,72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12 274 899,66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1 276 564,03</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12 274 899,66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1 276 564,03</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7 370 420,00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7 370 420,00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D658E4">
              <w:rPr>
                <w:rFonts w:ascii="Arial" w:hAnsi="Arial" w:cs="Arial"/>
                <w:b/>
                <w:bCs/>
                <w:sz w:val="20"/>
                <w:szCs w:val="20"/>
              </w:rPr>
              <w:t>государственной программы Но</w:t>
            </w:r>
            <w:r>
              <w:rPr>
                <w:rFonts w:ascii="Arial" w:hAnsi="Arial" w:cs="Arial"/>
                <w:b/>
                <w:bCs/>
                <w:sz w:val="20"/>
                <w:szCs w:val="20"/>
              </w:rPr>
              <w:t>восибирской области "Управление</w:t>
            </w:r>
            <w:r w:rsidRPr="00D658E4">
              <w:rPr>
                <w:rFonts w:ascii="Arial" w:hAnsi="Arial" w:cs="Arial"/>
                <w:b/>
                <w:bCs/>
                <w:sz w:val="20"/>
                <w:szCs w:val="20"/>
              </w:rPr>
              <w:t xml:space="preserve"> 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14 176 900,00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D658E4">
              <w:rPr>
                <w:rFonts w:ascii="Arial" w:hAnsi="Arial" w:cs="Arial"/>
                <w:sz w:val="20"/>
                <w:szCs w:val="20"/>
              </w:rPr>
              <w:lastRenderedPageBreak/>
              <w:t>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14 176 900,00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14 176 900,00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ОБРАЗОВАНИЕ</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19 180 648,00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17 540 316,24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Молодежная политика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19 180 648,00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17 540 316,24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22.0.00.00000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22.0.00.79500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22.0.00.79500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22.0.00.79500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18 530 648,00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14 915 648,00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12 633 603,24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12 633 603,24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2 207 380,76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2 207 380,76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74 664,00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74 664,00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D658E4">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D658E4">
              <w:rPr>
                <w:rFonts w:ascii="Arial" w:hAnsi="Arial" w:cs="Arial"/>
                <w:b/>
                <w:bCs/>
                <w:sz w:val="20"/>
                <w:szCs w:val="20"/>
              </w:rPr>
              <w:t>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3 615 000,00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3 615 000,00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3 615 000,00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КУЛЬТУРА, КИНЕМАТОГРАФИЯ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64 111 955,79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Культура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64 111 955,79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культуры в Куйбышевском районе"</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7 134 428,96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08.0.00.70660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6 482 700,00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1 930 600,00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1 930 600,00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4 552 100,00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4 552 100,00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08.0.00.70770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386 600,00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08.0.00.70770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386 600,00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08.0.00.70770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386 600,00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08.0.00.L5190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223 716,70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08.0.00.L5190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223 716,70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08.0.00.L5190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223 716,70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lastRenderedPageBreak/>
              <w:t>Софинансирование</w:t>
            </w:r>
            <w:proofErr w:type="spellEnd"/>
            <w:r w:rsidRPr="00D658E4">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08.0.00.S0660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41 412,26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08.0.00.S0660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41 412,26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08.0.00.S0660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41 412,26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56 977 526,83</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52 324 750,57</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19 397 127,52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24 858 926,16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24 858 926,16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19 397 127,52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19 397 127,52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8 498 400,65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9 144 603,96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9 144 603,96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6 424 464,34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6 424 464,34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2 033 642,98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2 033 642,98</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40 293,33</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40 293,33</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библиотек</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15 081 998,66</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18 321 220,45</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18 321 220,45</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13 780 629,59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13 780 629,59</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Закупка товаров, работ и услуг для обеспечения </w:t>
            </w:r>
            <w:r w:rsidRPr="00D658E4">
              <w:rPr>
                <w:rFonts w:ascii="Arial" w:hAnsi="Arial" w:cs="Arial"/>
                <w:sz w:val="20"/>
                <w:szCs w:val="20"/>
              </w:rPr>
              <w:lastRenderedPageBreak/>
              <w:t>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1 205 452,22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1 205 452,22</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95 916,85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95 916,85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D658E4">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D658E4">
              <w:rPr>
                <w:rFonts w:ascii="Arial" w:hAnsi="Arial" w:cs="Arial"/>
                <w:b/>
                <w:bCs/>
                <w:sz w:val="20"/>
                <w:szCs w:val="20"/>
              </w:rPr>
              <w:t>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14 000 000,00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СОЦИАЛЬНАЯ ПОЛИТИКА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2 651 208,20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Пенсионное обеспечение</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Выплата муниципальной социальной доплаты к пенсии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социальные выплаты гражданам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99.0.00.10100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Другие вопросы в области социальной политики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выплаты гражданам несоциального характера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99.0.00.10500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330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ФИЗИЧЕСКАЯ КУЛЬТУРА И СПОРТ</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34 665 528,34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Физическая культура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34 665 528,34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34 665 528,34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w:t>
            </w:r>
            <w:r w:rsidRPr="00D658E4">
              <w:rPr>
                <w:rFonts w:ascii="Arial" w:hAnsi="Arial" w:cs="Arial"/>
                <w:b/>
                <w:bCs/>
                <w:sz w:val="20"/>
                <w:szCs w:val="20"/>
              </w:rPr>
              <w:lastRenderedPageBreak/>
              <w:t>услуг) центров спортивной подготовки</w:t>
            </w:r>
            <w:r>
              <w:rPr>
                <w:rFonts w:ascii="Arial" w:hAnsi="Arial" w:cs="Arial"/>
                <w:b/>
                <w:bCs/>
                <w:sz w:val="20"/>
                <w:szCs w:val="20"/>
              </w:rPr>
              <w:t xml:space="preserve"> </w:t>
            </w:r>
            <w:r w:rsidRPr="00D658E4">
              <w:rPr>
                <w:rFonts w:ascii="Arial" w:hAnsi="Arial" w:cs="Arial"/>
                <w:b/>
                <w:bCs/>
                <w:sz w:val="20"/>
                <w:szCs w:val="20"/>
              </w:rPr>
              <w:t>(сборных команд)</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99.0.00.11190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26 665 528,34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99.0.00.11190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99.0.00.11190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26 665 528,34</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25 002 488,82</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27 327 188,82</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D658E4">
              <w:rPr>
                <w:rFonts w:ascii="Arial" w:hAnsi="Arial" w:cs="Arial"/>
                <w:b/>
                <w:bCs/>
                <w:sz w:val="20"/>
                <w:szCs w:val="20"/>
              </w:rPr>
              <w:t>государственной программы Но</w:t>
            </w:r>
            <w:r>
              <w:rPr>
                <w:rFonts w:ascii="Arial" w:hAnsi="Arial" w:cs="Arial"/>
                <w:b/>
                <w:bCs/>
                <w:sz w:val="20"/>
                <w:szCs w:val="20"/>
              </w:rPr>
              <w:t>восибирской области "Управление</w:t>
            </w:r>
            <w:r w:rsidRPr="00D658E4">
              <w:rPr>
                <w:rFonts w:ascii="Arial" w:hAnsi="Arial" w:cs="Arial"/>
                <w:b/>
                <w:bCs/>
                <w:sz w:val="20"/>
                <w:szCs w:val="20"/>
              </w:rPr>
              <w:t xml:space="preserve"> финансами в Новосибирской области"</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ОБСЛУЖИВАНИЕ ГОСУДАРСТВЕННОГО И МУНИЦИПАЛЬНОГО ДОЛГА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Обслуживание государственного внутреннего и муниципального долга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Процентные платежи по муниципальному долгу местного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99.0.00.13010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Обслуживание государственного (муниципального) долга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99.0.00.13010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700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Обслуживание муниципального долга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99.0.00.13010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730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7 506,85</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3 497,27</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Условно утвержденные расходы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Условно утвержденные расходы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Условно утвержденные расходы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99.9.00.00000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Условно утвержденные расходы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99.9.00.00000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900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Условно утвержденные расходы</w:t>
            </w:r>
          </w:p>
        </w:tc>
        <w:tc>
          <w:tcPr>
            <w:tcW w:w="559" w:type="dxa"/>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523" w:type="dxa"/>
            <w:gridSpan w:val="4"/>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1645" w:type="dxa"/>
            <w:gridSpan w:val="6"/>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99.9.00.00000</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5 035 155,00</w:t>
            </w:r>
          </w:p>
        </w:tc>
        <w:tc>
          <w:tcPr>
            <w:tcW w:w="2290" w:type="dxa"/>
            <w:gridSpan w:val="7"/>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10 855 995,00</w:t>
            </w:r>
          </w:p>
        </w:tc>
      </w:tr>
      <w:tr w:rsidR="00D658E4" w:rsidRPr="00D658E4" w:rsidTr="00483027">
        <w:trPr>
          <w:gridBefore w:val="2"/>
          <w:gridAfter w:val="3"/>
          <w:wBefore w:w="851" w:type="dxa"/>
          <w:wAfter w:w="768" w:type="dxa"/>
          <w:trHeight w:val="20"/>
        </w:trPr>
        <w:tc>
          <w:tcPr>
            <w:tcW w:w="5395" w:type="dxa"/>
            <w:gridSpan w:val="1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Итого расходов</w:t>
            </w:r>
          </w:p>
        </w:tc>
        <w:tc>
          <w:tcPr>
            <w:tcW w:w="559" w:type="dxa"/>
            <w:tcBorders>
              <w:top w:val="nil"/>
              <w:left w:val="nil"/>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523" w:type="dxa"/>
            <w:gridSpan w:val="4"/>
            <w:tcBorders>
              <w:top w:val="nil"/>
              <w:left w:val="nil"/>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1645" w:type="dxa"/>
            <w:gridSpan w:val="6"/>
            <w:tcBorders>
              <w:top w:val="nil"/>
              <w:left w:val="nil"/>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1661" w:type="dxa"/>
            <w:gridSpan w:val="6"/>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327 165 030,30</w:t>
            </w:r>
          </w:p>
        </w:tc>
        <w:tc>
          <w:tcPr>
            <w:tcW w:w="1699"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236 357 352,19</w:t>
            </w:r>
          </w:p>
        </w:tc>
        <w:tc>
          <w:tcPr>
            <w:tcW w:w="22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221 505 300,00</w:t>
            </w:r>
          </w:p>
        </w:tc>
      </w:tr>
      <w:tr w:rsidR="00D658E4" w:rsidRPr="00D658E4" w:rsidTr="00483027">
        <w:trPr>
          <w:gridBefore w:val="1"/>
          <w:wBefore w:w="425" w:type="dxa"/>
          <w:trHeight w:val="1110"/>
        </w:trPr>
        <w:tc>
          <w:tcPr>
            <w:tcW w:w="6380" w:type="dxa"/>
            <w:gridSpan w:val="15"/>
            <w:tcBorders>
              <w:top w:val="nil"/>
              <w:left w:val="nil"/>
              <w:bottom w:val="nil"/>
              <w:right w:val="nil"/>
            </w:tcBorders>
            <w:shd w:val="clear" w:color="auto" w:fill="auto"/>
            <w:noWrap/>
            <w:vAlign w:val="bottom"/>
            <w:hideMark/>
          </w:tcPr>
          <w:p w:rsidR="00D658E4" w:rsidRPr="00D658E4" w:rsidRDefault="00D658E4" w:rsidP="00D658E4">
            <w:pPr>
              <w:jc w:val="right"/>
              <w:rPr>
                <w:rFonts w:ascii="Arial" w:hAnsi="Arial" w:cs="Arial"/>
                <w:sz w:val="20"/>
                <w:szCs w:val="20"/>
              </w:rPr>
            </w:pPr>
          </w:p>
        </w:tc>
        <w:tc>
          <w:tcPr>
            <w:tcW w:w="1701"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87" w:type="dxa"/>
            <w:gridSpan w:val="3"/>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4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6318" w:type="dxa"/>
            <w:gridSpan w:val="19"/>
            <w:tcBorders>
              <w:top w:val="nil"/>
              <w:left w:val="nil"/>
              <w:bottom w:val="nil"/>
              <w:right w:val="nil"/>
            </w:tcBorders>
            <w:shd w:val="clear" w:color="auto" w:fill="auto"/>
            <w:vAlign w:val="bottom"/>
            <w:hideMark/>
          </w:tcPr>
          <w:p w:rsidR="00D658E4" w:rsidRDefault="00D658E4"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1502" w:rsidRDefault="00D61502" w:rsidP="00D658E4">
            <w:pPr>
              <w:jc w:val="right"/>
              <w:rPr>
                <w:rFonts w:ascii="Arial" w:hAnsi="Arial" w:cs="Arial"/>
                <w:sz w:val="20"/>
                <w:szCs w:val="20"/>
              </w:rPr>
            </w:pPr>
          </w:p>
          <w:p w:rsidR="00D658E4" w:rsidRDefault="00D658E4" w:rsidP="00D658E4">
            <w:pPr>
              <w:jc w:val="right"/>
              <w:rPr>
                <w:rFonts w:ascii="Arial" w:hAnsi="Arial" w:cs="Arial"/>
                <w:sz w:val="20"/>
                <w:szCs w:val="20"/>
              </w:rPr>
            </w:pPr>
            <w:r>
              <w:rPr>
                <w:rFonts w:ascii="Arial" w:hAnsi="Arial" w:cs="Arial"/>
                <w:sz w:val="20"/>
                <w:szCs w:val="20"/>
              </w:rPr>
              <w:lastRenderedPageBreak/>
              <w:t xml:space="preserve">Приложение 3 </w:t>
            </w:r>
          </w:p>
          <w:p w:rsidR="00D658E4" w:rsidRDefault="00D658E4" w:rsidP="00D658E4">
            <w:pPr>
              <w:jc w:val="right"/>
              <w:rPr>
                <w:rFonts w:ascii="Arial" w:hAnsi="Arial" w:cs="Arial"/>
                <w:sz w:val="20"/>
                <w:szCs w:val="20"/>
              </w:rPr>
            </w:pPr>
            <w:r>
              <w:rPr>
                <w:rFonts w:ascii="Arial" w:hAnsi="Arial" w:cs="Arial"/>
                <w:sz w:val="20"/>
                <w:szCs w:val="20"/>
              </w:rPr>
              <w:t>К решению сессии</w:t>
            </w:r>
            <w:r w:rsidRPr="00D658E4">
              <w:rPr>
                <w:rFonts w:ascii="Arial" w:hAnsi="Arial" w:cs="Arial"/>
                <w:sz w:val="20"/>
                <w:szCs w:val="20"/>
              </w:rPr>
              <w:t xml:space="preserve"> Сов</w:t>
            </w:r>
            <w:r>
              <w:rPr>
                <w:rFonts w:ascii="Arial" w:hAnsi="Arial" w:cs="Arial"/>
                <w:sz w:val="20"/>
                <w:szCs w:val="20"/>
              </w:rPr>
              <w:t xml:space="preserve">ета депутатов города Куйбышева </w:t>
            </w:r>
            <w:r w:rsidRPr="00D658E4">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 города Куйбышева</w:t>
            </w:r>
            <w:r w:rsidRPr="00D658E4">
              <w:rPr>
                <w:rFonts w:ascii="Arial" w:hAnsi="Arial" w:cs="Arial"/>
                <w:sz w:val="20"/>
                <w:szCs w:val="20"/>
              </w:rPr>
              <w:t xml:space="preserve"> Куй</w:t>
            </w:r>
            <w:r>
              <w:rPr>
                <w:rFonts w:ascii="Arial" w:hAnsi="Arial" w:cs="Arial"/>
                <w:sz w:val="20"/>
                <w:szCs w:val="20"/>
              </w:rPr>
              <w:t>бышевского района Новосибирской области</w:t>
            </w:r>
            <w:r w:rsidRPr="00D658E4">
              <w:rPr>
                <w:rFonts w:ascii="Arial" w:hAnsi="Arial" w:cs="Arial"/>
                <w:sz w:val="20"/>
                <w:szCs w:val="20"/>
              </w:rPr>
              <w:t xml:space="preserve"> на </w:t>
            </w:r>
            <w:r>
              <w:rPr>
                <w:rFonts w:ascii="Arial" w:hAnsi="Arial" w:cs="Arial"/>
                <w:sz w:val="20"/>
                <w:szCs w:val="20"/>
              </w:rPr>
              <w:t xml:space="preserve">2023 год </w:t>
            </w:r>
          </w:p>
          <w:p w:rsidR="00D658E4" w:rsidRPr="00D658E4" w:rsidRDefault="00D658E4" w:rsidP="00D658E4">
            <w:pPr>
              <w:jc w:val="right"/>
              <w:rPr>
                <w:rFonts w:ascii="Arial" w:hAnsi="Arial" w:cs="Arial"/>
                <w:sz w:val="20"/>
                <w:szCs w:val="20"/>
              </w:rPr>
            </w:pPr>
            <w:proofErr w:type="gramStart"/>
            <w:r>
              <w:rPr>
                <w:rFonts w:ascii="Arial" w:hAnsi="Arial" w:cs="Arial"/>
                <w:sz w:val="20"/>
                <w:szCs w:val="20"/>
              </w:rPr>
              <w:t>и</w:t>
            </w:r>
            <w:proofErr w:type="gramEnd"/>
            <w:r>
              <w:rPr>
                <w:rFonts w:ascii="Arial" w:hAnsi="Arial" w:cs="Arial"/>
                <w:sz w:val="20"/>
                <w:szCs w:val="20"/>
              </w:rPr>
              <w:t xml:space="preserve"> плановый период 2024 и 2025 годов»</w:t>
            </w:r>
          </w:p>
        </w:tc>
      </w:tr>
      <w:tr w:rsidR="00D658E4" w:rsidRPr="00D658E4" w:rsidTr="00483027">
        <w:trPr>
          <w:gridBefore w:val="1"/>
          <w:wBefore w:w="425" w:type="dxa"/>
          <w:trHeight w:val="66"/>
        </w:trPr>
        <w:tc>
          <w:tcPr>
            <w:tcW w:w="6380" w:type="dxa"/>
            <w:gridSpan w:val="15"/>
            <w:tcBorders>
              <w:top w:val="nil"/>
              <w:left w:val="nil"/>
              <w:bottom w:val="nil"/>
              <w:right w:val="nil"/>
            </w:tcBorders>
            <w:shd w:val="clear" w:color="auto" w:fill="auto"/>
            <w:noWrap/>
            <w:vAlign w:val="bottom"/>
            <w:hideMark/>
          </w:tcPr>
          <w:p w:rsidR="00D658E4" w:rsidRPr="00D658E4" w:rsidRDefault="00D658E4" w:rsidP="00D658E4">
            <w:pPr>
              <w:jc w:val="right"/>
              <w:rPr>
                <w:rFonts w:ascii="Arial" w:hAnsi="Arial" w:cs="Arial"/>
                <w:sz w:val="20"/>
                <w:szCs w:val="20"/>
              </w:rPr>
            </w:pPr>
          </w:p>
        </w:tc>
        <w:tc>
          <w:tcPr>
            <w:tcW w:w="1701"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87" w:type="dxa"/>
            <w:gridSpan w:val="3"/>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4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984" w:type="dxa"/>
            <w:gridSpan w:val="5"/>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701"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2066"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r>
      <w:tr w:rsidR="00D658E4" w:rsidRPr="00D658E4" w:rsidTr="00483027">
        <w:trPr>
          <w:gridBefore w:val="1"/>
          <w:wBefore w:w="425" w:type="dxa"/>
          <w:trHeight w:val="960"/>
        </w:trPr>
        <w:tc>
          <w:tcPr>
            <w:tcW w:w="15533" w:type="dxa"/>
            <w:gridSpan w:val="47"/>
            <w:tcBorders>
              <w:top w:val="nil"/>
              <w:left w:val="nil"/>
              <w:bottom w:val="nil"/>
              <w:right w:val="nil"/>
            </w:tcBorders>
            <w:shd w:val="clear" w:color="auto" w:fill="auto"/>
            <w:vAlign w:val="bottom"/>
            <w:hideMark/>
          </w:tcPr>
          <w:p w:rsidR="00D658E4" w:rsidRPr="00D658E4" w:rsidRDefault="00D658E4" w:rsidP="00D658E4">
            <w:pPr>
              <w:jc w:val="center"/>
              <w:rPr>
                <w:rFonts w:ascii="Arial" w:hAnsi="Arial" w:cs="Arial"/>
                <w:b/>
                <w:sz w:val="20"/>
                <w:szCs w:val="20"/>
              </w:rPr>
            </w:pPr>
            <w:r w:rsidRPr="00D658E4">
              <w:rPr>
                <w:rFonts w:ascii="Arial" w:hAnsi="Arial" w:cs="Arial"/>
                <w:b/>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w:t>
            </w:r>
            <w:r>
              <w:rPr>
                <w:rFonts w:ascii="Arial" w:hAnsi="Arial" w:cs="Arial"/>
                <w:b/>
                <w:sz w:val="20"/>
                <w:szCs w:val="20"/>
              </w:rPr>
              <w:t xml:space="preserve">ходов бюджета города Куйбышева </w:t>
            </w:r>
            <w:r w:rsidRPr="00D658E4">
              <w:rPr>
                <w:rFonts w:ascii="Arial" w:hAnsi="Arial" w:cs="Arial"/>
                <w:b/>
                <w:sz w:val="20"/>
                <w:szCs w:val="20"/>
              </w:rPr>
              <w:t>Куйбышевского района Новосибирской области</w:t>
            </w:r>
            <w:r>
              <w:rPr>
                <w:rFonts w:ascii="Arial" w:hAnsi="Arial" w:cs="Arial"/>
                <w:b/>
                <w:sz w:val="20"/>
                <w:szCs w:val="20"/>
              </w:rPr>
              <w:t xml:space="preserve"> на 2023 год и плановый период </w:t>
            </w:r>
            <w:r w:rsidRPr="00D658E4">
              <w:rPr>
                <w:rFonts w:ascii="Arial" w:hAnsi="Arial" w:cs="Arial"/>
                <w:b/>
                <w:sz w:val="20"/>
                <w:szCs w:val="20"/>
              </w:rPr>
              <w:t>2024 и 2025 годов</w:t>
            </w:r>
          </w:p>
        </w:tc>
      </w:tr>
      <w:tr w:rsidR="00D658E4" w:rsidRPr="00D658E4" w:rsidTr="00483027">
        <w:trPr>
          <w:gridBefore w:val="1"/>
          <w:wBefore w:w="425" w:type="dxa"/>
          <w:trHeight w:val="66"/>
        </w:trPr>
        <w:tc>
          <w:tcPr>
            <w:tcW w:w="6380" w:type="dxa"/>
            <w:gridSpan w:val="15"/>
            <w:tcBorders>
              <w:top w:val="nil"/>
              <w:left w:val="nil"/>
              <w:bottom w:val="nil"/>
              <w:right w:val="nil"/>
            </w:tcBorders>
            <w:shd w:val="clear" w:color="auto" w:fill="auto"/>
            <w:noWrap/>
            <w:vAlign w:val="bottom"/>
            <w:hideMark/>
          </w:tcPr>
          <w:p w:rsidR="00D658E4" w:rsidRPr="00D658E4" w:rsidRDefault="00D658E4" w:rsidP="00D658E4">
            <w:pPr>
              <w:jc w:val="center"/>
              <w:rPr>
                <w:rFonts w:ascii="Arial" w:hAnsi="Arial" w:cs="Arial"/>
                <w:sz w:val="20"/>
                <w:szCs w:val="20"/>
              </w:rPr>
            </w:pPr>
          </w:p>
        </w:tc>
        <w:tc>
          <w:tcPr>
            <w:tcW w:w="1701"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87" w:type="dxa"/>
            <w:gridSpan w:val="3"/>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4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984" w:type="dxa"/>
            <w:gridSpan w:val="5"/>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701" w:type="dxa"/>
            <w:gridSpan w:val="4"/>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2066"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r>
      <w:tr w:rsidR="00D658E4" w:rsidRPr="00D658E4" w:rsidTr="00483027">
        <w:trPr>
          <w:gridBefore w:val="1"/>
          <w:wBefore w:w="425" w:type="dxa"/>
          <w:trHeight w:val="255"/>
        </w:trPr>
        <w:tc>
          <w:tcPr>
            <w:tcW w:w="6380" w:type="dxa"/>
            <w:gridSpan w:val="15"/>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701" w:type="dxa"/>
            <w:gridSpan w:val="8"/>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87" w:type="dxa"/>
            <w:gridSpan w:val="3"/>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4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567" w:type="dxa"/>
            <w:gridSpan w:val="2"/>
            <w:tcBorders>
              <w:top w:val="nil"/>
              <w:left w:val="nil"/>
              <w:bottom w:val="nil"/>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984" w:type="dxa"/>
            <w:gridSpan w:val="5"/>
            <w:tcBorders>
              <w:top w:val="nil"/>
              <w:left w:val="nil"/>
              <w:bottom w:val="single" w:sz="4" w:space="0" w:color="auto"/>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1701" w:type="dxa"/>
            <w:gridSpan w:val="4"/>
            <w:tcBorders>
              <w:top w:val="nil"/>
              <w:left w:val="nil"/>
              <w:bottom w:val="single" w:sz="4" w:space="0" w:color="auto"/>
              <w:right w:val="nil"/>
            </w:tcBorders>
            <w:shd w:val="clear" w:color="auto" w:fill="auto"/>
            <w:noWrap/>
            <w:vAlign w:val="bottom"/>
            <w:hideMark/>
          </w:tcPr>
          <w:p w:rsidR="00D658E4" w:rsidRPr="00D658E4" w:rsidRDefault="00D658E4" w:rsidP="00D658E4">
            <w:pPr>
              <w:rPr>
                <w:rFonts w:ascii="Arial" w:hAnsi="Arial" w:cs="Arial"/>
                <w:sz w:val="20"/>
                <w:szCs w:val="20"/>
              </w:rPr>
            </w:pPr>
          </w:p>
        </w:tc>
        <w:tc>
          <w:tcPr>
            <w:tcW w:w="2066" w:type="dxa"/>
            <w:gridSpan w:val="8"/>
            <w:tcBorders>
              <w:top w:val="nil"/>
              <w:left w:val="nil"/>
              <w:bottom w:val="single" w:sz="4" w:space="0" w:color="auto"/>
              <w:right w:val="nil"/>
            </w:tcBorders>
            <w:shd w:val="clear" w:color="auto" w:fill="auto"/>
            <w:noWrap/>
            <w:vAlign w:val="bottom"/>
            <w:hideMark/>
          </w:tcPr>
          <w:p w:rsidR="00D658E4" w:rsidRPr="00D658E4" w:rsidRDefault="00D658E4" w:rsidP="00D658E4">
            <w:pPr>
              <w:jc w:val="right"/>
              <w:rPr>
                <w:rFonts w:ascii="Arial" w:hAnsi="Arial" w:cs="Arial"/>
                <w:sz w:val="20"/>
                <w:szCs w:val="20"/>
              </w:rPr>
            </w:pPr>
            <w:r>
              <w:rPr>
                <w:rFonts w:ascii="Arial" w:hAnsi="Arial" w:cs="Arial"/>
                <w:sz w:val="20"/>
                <w:szCs w:val="20"/>
              </w:rPr>
              <w:t>(</w:t>
            </w:r>
            <w:r w:rsidRPr="00D658E4">
              <w:rPr>
                <w:rFonts w:ascii="Arial" w:hAnsi="Arial" w:cs="Arial"/>
                <w:sz w:val="20"/>
                <w:szCs w:val="20"/>
              </w:rPr>
              <w:t>руб.</w:t>
            </w:r>
            <w:r>
              <w:rPr>
                <w:rFonts w:ascii="Arial" w:hAnsi="Arial" w:cs="Arial"/>
                <w:sz w:val="20"/>
                <w:szCs w:val="20"/>
              </w:rPr>
              <w:t>)</w:t>
            </w:r>
          </w:p>
        </w:tc>
      </w:tr>
      <w:tr w:rsidR="00D658E4" w:rsidRPr="00D658E4" w:rsidTr="00483027">
        <w:trPr>
          <w:gridBefore w:val="1"/>
          <w:wBefore w:w="425" w:type="dxa"/>
          <w:trHeight w:val="375"/>
        </w:trPr>
        <w:tc>
          <w:tcPr>
            <w:tcW w:w="6380" w:type="dxa"/>
            <w:gridSpan w:val="15"/>
            <w:vMerge w:val="restart"/>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Наименование</w:t>
            </w:r>
          </w:p>
        </w:tc>
        <w:tc>
          <w:tcPr>
            <w:tcW w:w="1701"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ЦСР</w:t>
            </w:r>
          </w:p>
        </w:tc>
        <w:tc>
          <w:tcPr>
            <w:tcW w:w="58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ВР</w:t>
            </w:r>
          </w:p>
        </w:tc>
        <w:tc>
          <w:tcPr>
            <w:tcW w:w="5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РЗ</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ПР</w:t>
            </w:r>
          </w:p>
        </w:tc>
        <w:tc>
          <w:tcPr>
            <w:tcW w:w="5751" w:type="dxa"/>
            <w:gridSpan w:val="17"/>
            <w:tcBorders>
              <w:top w:val="single" w:sz="4" w:space="0" w:color="auto"/>
              <w:left w:val="nil"/>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Сумма</w:t>
            </w:r>
          </w:p>
        </w:tc>
      </w:tr>
      <w:tr w:rsidR="00D658E4" w:rsidRPr="00D658E4" w:rsidTr="00483027">
        <w:trPr>
          <w:gridBefore w:val="1"/>
          <w:wBefore w:w="425" w:type="dxa"/>
          <w:trHeight w:val="360"/>
        </w:trPr>
        <w:tc>
          <w:tcPr>
            <w:tcW w:w="6380" w:type="dxa"/>
            <w:gridSpan w:val="15"/>
            <w:vMerge/>
            <w:tcBorders>
              <w:top w:val="single" w:sz="4" w:space="0" w:color="auto"/>
              <w:left w:val="single" w:sz="4" w:space="0" w:color="auto"/>
              <w:bottom w:val="single" w:sz="4" w:space="0" w:color="auto"/>
              <w:right w:val="nil"/>
            </w:tcBorders>
            <w:vAlign w:val="center"/>
            <w:hideMark/>
          </w:tcPr>
          <w:p w:rsidR="00D658E4" w:rsidRPr="00D658E4" w:rsidRDefault="00D658E4" w:rsidP="00D658E4">
            <w:pPr>
              <w:rPr>
                <w:rFonts w:ascii="Arial" w:hAnsi="Arial" w:cs="Arial"/>
                <w:sz w:val="20"/>
                <w:szCs w:val="20"/>
              </w:rPr>
            </w:pPr>
          </w:p>
        </w:tc>
        <w:tc>
          <w:tcPr>
            <w:tcW w:w="1701" w:type="dxa"/>
            <w:gridSpan w:val="8"/>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587" w:type="dxa"/>
            <w:gridSpan w:val="3"/>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547" w:type="dxa"/>
            <w:gridSpan w:val="2"/>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D658E4" w:rsidRPr="00D658E4" w:rsidRDefault="00D658E4" w:rsidP="00D658E4">
            <w:pPr>
              <w:rPr>
                <w:rFonts w:ascii="Arial" w:hAnsi="Arial" w:cs="Arial"/>
                <w:sz w:val="20"/>
                <w:szCs w:val="20"/>
              </w:rPr>
            </w:pPr>
          </w:p>
        </w:tc>
        <w:tc>
          <w:tcPr>
            <w:tcW w:w="1984" w:type="dxa"/>
            <w:gridSpan w:val="5"/>
            <w:tcBorders>
              <w:top w:val="nil"/>
              <w:left w:val="nil"/>
              <w:bottom w:val="single" w:sz="4" w:space="0" w:color="auto"/>
              <w:right w:val="single" w:sz="4" w:space="0" w:color="auto"/>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2023 год</w:t>
            </w:r>
          </w:p>
        </w:tc>
        <w:tc>
          <w:tcPr>
            <w:tcW w:w="1701" w:type="dxa"/>
            <w:gridSpan w:val="4"/>
            <w:tcBorders>
              <w:top w:val="nil"/>
              <w:left w:val="nil"/>
              <w:bottom w:val="single" w:sz="4" w:space="0" w:color="auto"/>
              <w:right w:val="single" w:sz="4" w:space="0" w:color="auto"/>
            </w:tcBorders>
            <w:shd w:val="clear" w:color="auto" w:fill="auto"/>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2024 год</w:t>
            </w:r>
          </w:p>
        </w:tc>
        <w:tc>
          <w:tcPr>
            <w:tcW w:w="2066" w:type="dxa"/>
            <w:gridSpan w:val="8"/>
            <w:tcBorders>
              <w:top w:val="nil"/>
              <w:left w:val="nil"/>
              <w:bottom w:val="single" w:sz="4" w:space="0" w:color="auto"/>
              <w:right w:val="single" w:sz="4" w:space="0" w:color="auto"/>
            </w:tcBorders>
            <w:shd w:val="clear" w:color="auto" w:fill="auto"/>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2025 год</w:t>
            </w:r>
          </w:p>
        </w:tc>
      </w:tr>
      <w:tr w:rsidR="00D658E4" w:rsidRPr="00D658E4" w:rsidTr="00483027">
        <w:trPr>
          <w:gridBefore w:val="1"/>
          <w:wBefore w:w="425" w:type="dxa"/>
          <w:trHeight w:val="20"/>
        </w:trPr>
        <w:tc>
          <w:tcPr>
            <w:tcW w:w="6380" w:type="dxa"/>
            <w:gridSpan w:val="15"/>
            <w:tcBorders>
              <w:top w:val="single" w:sz="4" w:space="0" w:color="auto"/>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культуры в Куйбышевском районе"</w:t>
            </w:r>
          </w:p>
        </w:tc>
        <w:tc>
          <w:tcPr>
            <w:tcW w:w="1701" w:type="dxa"/>
            <w:gridSpan w:val="8"/>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08.0.00.00000</w:t>
            </w:r>
          </w:p>
        </w:tc>
        <w:tc>
          <w:tcPr>
            <w:tcW w:w="587" w:type="dxa"/>
            <w:gridSpan w:val="3"/>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7 134 428,96</w:t>
            </w:r>
          </w:p>
        </w:tc>
        <w:tc>
          <w:tcPr>
            <w:tcW w:w="1701" w:type="dxa"/>
            <w:gridSpan w:val="4"/>
            <w:tcBorders>
              <w:top w:val="single" w:sz="4" w:space="0" w:color="auto"/>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08.0.00.70660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6 482 700,00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1 930 600,00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1 930 600,00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4 552 100,00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4 552 100,00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08.0.00.70770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08.0.00.70770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08.0.00.70770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08.0.00.L5190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08.0.00.L5190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08.0.00.L5190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08.0.00.S0660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08.0.00.S0660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08.0.00.S0660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автомобильных дорог местного</w:t>
            </w:r>
            <w:r>
              <w:rPr>
                <w:rFonts w:ascii="Arial" w:hAnsi="Arial" w:cs="Arial"/>
                <w:b/>
                <w:bCs/>
                <w:sz w:val="20"/>
                <w:szCs w:val="20"/>
              </w:rPr>
              <w:t xml:space="preserve"> значения в Куйбышевском районе</w:t>
            </w:r>
            <w:r w:rsidRPr="00D658E4">
              <w:rPr>
                <w:rFonts w:ascii="Arial" w:hAnsi="Arial" w:cs="Arial"/>
                <w:b/>
                <w:bCs/>
                <w:sz w:val="20"/>
                <w:szCs w:val="20"/>
              </w:rPr>
              <w:t>"</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10.0.00.S0760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10.0.00.S0760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10.0.00.S0760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первичных мер пожарной безопасности"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21.0.00.00000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первичных мер пожарной безопасности"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21.0.00.79500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212 500,00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21.0.00.79500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360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37 500,00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22.0.00.00000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Муниципальная программа "Об организации временной занятости несовершеннолетних граждан в городе </w:t>
            </w:r>
            <w:r w:rsidRPr="00D658E4">
              <w:rPr>
                <w:rFonts w:ascii="Arial" w:hAnsi="Arial" w:cs="Arial"/>
                <w:b/>
                <w:bCs/>
                <w:sz w:val="20"/>
                <w:szCs w:val="20"/>
              </w:rPr>
              <w:lastRenderedPageBreak/>
              <w:t>Куйбышеве Куйбышевско</w:t>
            </w:r>
            <w:r w:rsidR="002C6B20">
              <w:rPr>
                <w:rFonts w:ascii="Arial" w:hAnsi="Arial" w:cs="Arial"/>
                <w:b/>
                <w:bCs/>
                <w:sz w:val="20"/>
                <w:szCs w:val="20"/>
              </w:rPr>
              <w:t>го района Новосибирской области</w:t>
            </w:r>
            <w:r w:rsidRPr="00D658E4">
              <w:rPr>
                <w:rFonts w:ascii="Arial" w:hAnsi="Arial" w:cs="Arial"/>
                <w:b/>
                <w:bCs/>
                <w:sz w:val="20"/>
                <w:szCs w:val="20"/>
              </w:rPr>
              <w:t>"</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22.0.00.79500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22.0.00.79500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22.0.00.79500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23.0.00.00000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23.0.00.79500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23.0.00.79500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23.0.00.79500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235 000,00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и поддержка ТОС на территории г. Куйбышева"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26.0.00.00000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"Развитие и поддержка ТОС на территории г. Куйбышева"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26.0.00.79500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136 967,00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130 967,00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124 967,00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136 967,00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130 967,00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124 967,00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113 033,00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119 033,00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125 033,00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26.0.00.79500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360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113 033,00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119 033,00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125 033,00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32.0.00.00000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37 226 755,00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Осуществление полномочий по организации регулярных </w:t>
            </w:r>
            <w:r w:rsidRPr="00D658E4">
              <w:rPr>
                <w:rFonts w:ascii="Arial" w:hAnsi="Arial" w:cs="Arial"/>
                <w:b/>
                <w:bCs/>
                <w:sz w:val="20"/>
                <w:szCs w:val="20"/>
              </w:rPr>
              <w:lastRenderedPageBreak/>
              <w:t>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32.0.00.71100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32.0.00.71100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32.0.00.71100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32.0.00.S1100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32.0.00.S1100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32.0.00.S1100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Непрограммные направления бюджета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281 119 440,14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234 972 352,19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221 020 300,00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Высшее должностное лицо органа местного самоуправления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2 160 683,00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2 160 683,00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функций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39 707 089,03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43 597 699,68</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43 732 215,84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35 413 079,96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35 413 079,96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42 255 079,96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4 100 503,76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1 342 619,72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1 477 135,88</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4 100 503,76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1 342 619,72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1 477 135,88</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99.0.00.01610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государственных функций, связанных с общегосударственным управлением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99.0.00.01620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1 224 284,00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1 129 284,00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1 129 284,00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99.0.00.01620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Резервные фонды местного бюджета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99.0.00.01700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99.0.00.01700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Резервные средства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99.0.00.01700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870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Содержание аппарата управления представительного органа местного самоуправления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99.0.00.01990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99.0.00.01990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единой диспетчерской службы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99.0.00.03190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99.0.00.03190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99.0.00.03190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Председатель законодательного (представительного) органа муниципальной власти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99.0.00.04110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1 944 615,00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Расходы на выплаты персоналу в целях обеспечения </w:t>
            </w:r>
            <w:r w:rsidRPr="00D658E4">
              <w:rPr>
                <w:rFonts w:ascii="Arial" w:hAnsi="Arial" w:cs="Arial"/>
                <w:sz w:val="20"/>
                <w:szCs w:val="2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99.0.00.04110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Расходы на выплаты персоналу государственных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1 944 615,00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Содержание автомобильных дорог и дорожных сооружений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99.0.00.04310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10 794 440,00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12 708 450,00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10 794 440,00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12 708 450,00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99.0.00.04310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10 794 440,00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12 708 450,00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Капитальный ремонт муниципального жилого фонда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1 700 000,00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1 700 000,00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Мероприятия в области жилищного хозяйства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45 902 817,38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34 231 412,72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35 507 976,75</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26 257 497,72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26 257 497,72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34 231 412,72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12 274 899,66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1 276 564,03</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12 274 899,66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1 276 564,03</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7 370 420,00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7 370 420,00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Мероприятия в области коммунального хозяйства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99.0.00.05220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99.0.00.05220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межбюджетные трансферты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99.0.00.05220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540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02</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уличное освещение в границах поселения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3 203 120,08</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8 484 203,32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 xml:space="preserve">Закупка товаров, работ и услуг для обеспечения </w:t>
            </w:r>
            <w:r w:rsidRPr="00D658E4">
              <w:rPr>
                <w:rFonts w:ascii="Arial" w:hAnsi="Arial" w:cs="Arial"/>
                <w:sz w:val="20"/>
                <w:szCs w:val="20"/>
              </w:rPr>
              <w:lastRenderedPageBreak/>
              <w:t>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lastRenderedPageBreak/>
              <w:t>99.0.00.05310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3 203 120,08</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8 484 203,32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3 203 120,08</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8 484 203,32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озеленение в границах поселения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99.0.00.05330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99.0.00.05330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99.0.00.05330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Прочие мероприятия по благоустройству поселений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99.0.00.05350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99.0.00.05350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14 915 648,00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16 890 316,24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12 633 603,24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12 633 603,24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16 138 603,24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2 207 380,76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2 207 380,76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751 713,00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74 664,00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99.0.00.07590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74 664,00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24 858 926,16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24 858 926,16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24 858 926,16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lastRenderedPageBreak/>
              <w:t xml:space="preserve">Расходы на обеспечение деятельности (оказание услуг) музеев и постоянных выставок </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8 498 400,65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9 144 603,96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9 144 603,96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6 424 464,34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6 424 464,34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8 397 464,34</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2 033 642,98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2 033 642,98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747 139,62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40 293,33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99.0.00.08290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40 293,33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Расходы на обеспечение деятельности (оказание услуг) библиотек</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15 081 998,66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18 321 220,45</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18 321 220,45</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13 780 629,59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13 780 629,59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17 724 979,59</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1 205 452,22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1 205 452,22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596 240,86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95 916,85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99.0.00.08390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95 916,85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Выплата муниципальной социальной доплаты к пенсии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2 631 208,20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социальные выплаты гражданам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99.0.00.10100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2 631 208,20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Денежная выплата почетным гражданам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выплаты гражданам несоциального характера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99.0.00.10400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330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Социальное обеспечение и иные выплаты населению</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Публичные нормативные выплаты гражданам несоциального характера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330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06</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xml:space="preserve">Расходы на обеспечение деятельности (оказание услуг) </w:t>
            </w:r>
            <w:r w:rsidRPr="00D658E4">
              <w:rPr>
                <w:rFonts w:ascii="Arial" w:hAnsi="Arial" w:cs="Arial"/>
                <w:b/>
                <w:bCs/>
                <w:sz w:val="20"/>
                <w:szCs w:val="20"/>
              </w:rPr>
              <w:lastRenderedPageBreak/>
              <w:t>центров спортивной подготовки</w:t>
            </w:r>
            <w:r w:rsidR="005D70BA">
              <w:rPr>
                <w:rFonts w:ascii="Arial" w:hAnsi="Arial" w:cs="Arial"/>
                <w:b/>
                <w:bCs/>
                <w:sz w:val="20"/>
                <w:szCs w:val="20"/>
              </w:rPr>
              <w:t xml:space="preserve"> </w:t>
            </w:r>
            <w:r w:rsidRPr="00D658E4">
              <w:rPr>
                <w:rFonts w:ascii="Arial" w:hAnsi="Arial" w:cs="Arial"/>
                <w:b/>
                <w:bCs/>
                <w:sz w:val="20"/>
                <w:szCs w:val="20"/>
              </w:rPr>
              <w:t>(сборных команд)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lastRenderedPageBreak/>
              <w:t>99.0.00.11190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25 002 488,82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27 327 188,82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99.0.00.11190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25 002 488,82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27 327 188,82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99.0.00.11190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25 002 488,82</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27 327 188,82</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Процентные платежи по муниципальному долгу местного бюджета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99.0.00.13010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3 497,27</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Обслуживание государственного (муниципального) долга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99.0.00.13010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700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3 497,27</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Обслуживание муниципального долга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99.0.00.13010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730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13</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3 497,27</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управлению дорожным хозяйством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4 165 000,00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4 165 000,00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220 400,00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220 400,00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17 248 652,19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17 248 652,19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17 248 652,19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lastRenderedPageBreak/>
              <w:t>Реализация мероприятий по обеспечению сбала</w:t>
            </w:r>
            <w:r w:rsidR="005D70BA">
              <w:rPr>
                <w:rFonts w:ascii="Arial" w:hAnsi="Arial" w:cs="Arial"/>
                <w:b/>
                <w:bCs/>
                <w:sz w:val="20"/>
                <w:szCs w:val="20"/>
              </w:rPr>
              <w:t xml:space="preserve">нсированности местных бюджетов </w:t>
            </w:r>
            <w:r w:rsidRPr="00D658E4">
              <w:rPr>
                <w:rFonts w:ascii="Arial" w:hAnsi="Arial" w:cs="Arial"/>
                <w:b/>
                <w:bCs/>
                <w:sz w:val="20"/>
                <w:szCs w:val="20"/>
              </w:rPr>
              <w:t>государственной программы Нов</w:t>
            </w:r>
            <w:r w:rsidR="005D70BA">
              <w:rPr>
                <w:rFonts w:ascii="Arial" w:hAnsi="Arial" w:cs="Arial"/>
                <w:b/>
                <w:bCs/>
                <w:sz w:val="20"/>
                <w:szCs w:val="20"/>
              </w:rPr>
              <w:t xml:space="preserve">осибирской области "Управление </w:t>
            </w:r>
            <w:r w:rsidRPr="00D658E4">
              <w:rPr>
                <w:rFonts w:ascii="Arial" w:hAnsi="Arial" w:cs="Arial"/>
                <w:b/>
                <w:bCs/>
                <w:sz w:val="20"/>
                <w:szCs w:val="20"/>
              </w:rPr>
              <w:t>финансами в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46 791 900,00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30 791 900,00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14 176 900,00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07</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3 615 000,00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казенных учреждений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6 000 000,00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Расходы на выплаты персоналу государственных (муниципальных) органов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120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7 000 000,00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16 000 000,00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08</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Субсидии бюджетным учреждениям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99.0.00.70510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610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11</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99.0.00.S0240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по управлению дорожным хозяйством</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42 071,00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бюджетные ассигнования</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Уплата налогов, сборов и иных платежей</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99.0.00.S0320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850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04</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09</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42 071,00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proofErr w:type="spellStart"/>
            <w:r w:rsidRPr="00D658E4">
              <w:rPr>
                <w:rFonts w:ascii="Arial" w:hAnsi="Arial" w:cs="Arial"/>
                <w:b/>
                <w:bCs/>
                <w:sz w:val="20"/>
                <w:szCs w:val="20"/>
              </w:rPr>
              <w:t>Софинансирование</w:t>
            </w:r>
            <w:proofErr w:type="spellEnd"/>
            <w:r w:rsidRPr="00D658E4">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99.0.00.S0380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2 226,26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99.0.00.S0380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2 226,26</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99.0.F2.00000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13 451 616,16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99.0.F2.55550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13 451 616,16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Закупка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99.0.F2.55550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13 451 616,16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Иные закупки товаров, работ и услуг для обеспечения государственных (муниципальных) нужд</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99.0.F2.55550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240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03</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13 451 616,16</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12 215 106,32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99.0.F3.67483</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99.0.F3.67483</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99.0.F3.67483</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99.0.F3.67484</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99.0.F3.67484</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99.0.F3.67484</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99.0.F3.6748S</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Капитальные вложения в объекты государственной (муниципальной) собственности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99.0.F3.6748S</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Бюджетные инвестиции</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99.0.F3.6748S</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410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05</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01</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Условно утвержденные расходы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99.9.00.00000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5 035 155,00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10 855 995,00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Условно утвержденные расходы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99.9.00.00000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900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5 035 155,00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10 855 995,00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vAlign w:val="center"/>
            <w:hideMark/>
          </w:tcPr>
          <w:p w:rsidR="00D658E4" w:rsidRPr="00D658E4" w:rsidRDefault="00D658E4" w:rsidP="00D658E4">
            <w:pPr>
              <w:rPr>
                <w:rFonts w:ascii="Arial" w:hAnsi="Arial" w:cs="Arial"/>
                <w:sz w:val="20"/>
                <w:szCs w:val="20"/>
              </w:rPr>
            </w:pPr>
            <w:r w:rsidRPr="00D658E4">
              <w:rPr>
                <w:rFonts w:ascii="Arial" w:hAnsi="Arial" w:cs="Arial"/>
                <w:sz w:val="20"/>
                <w:szCs w:val="20"/>
              </w:rPr>
              <w:t>Условно утвержденные расходы</w:t>
            </w:r>
          </w:p>
        </w:tc>
        <w:tc>
          <w:tcPr>
            <w:tcW w:w="1701" w:type="dxa"/>
            <w:gridSpan w:val="8"/>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99.9.00.00000</w:t>
            </w:r>
          </w:p>
        </w:tc>
        <w:tc>
          <w:tcPr>
            <w:tcW w:w="587" w:type="dxa"/>
            <w:gridSpan w:val="3"/>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990</w:t>
            </w:r>
          </w:p>
        </w:tc>
        <w:tc>
          <w:tcPr>
            <w:tcW w:w="54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567" w:type="dxa"/>
            <w:gridSpan w:val="2"/>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center"/>
              <w:rPr>
                <w:rFonts w:ascii="Arial" w:hAnsi="Arial" w:cs="Arial"/>
                <w:sz w:val="20"/>
                <w:szCs w:val="20"/>
              </w:rPr>
            </w:pPr>
            <w:r w:rsidRPr="00D658E4">
              <w:rPr>
                <w:rFonts w:ascii="Arial" w:hAnsi="Arial" w:cs="Arial"/>
                <w:sz w:val="20"/>
                <w:szCs w:val="20"/>
              </w:rPr>
              <w:t>99</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5 035 155,00</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sz w:val="20"/>
                <w:szCs w:val="20"/>
              </w:rPr>
            </w:pPr>
            <w:r w:rsidRPr="00D658E4">
              <w:rPr>
                <w:rFonts w:ascii="Arial" w:hAnsi="Arial" w:cs="Arial"/>
                <w:sz w:val="20"/>
                <w:szCs w:val="20"/>
              </w:rPr>
              <w:t>10 855 995,00</w:t>
            </w:r>
          </w:p>
        </w:tc>
      </w:tr>
      <w:tr w:rsidR="00D658E4" w:rsidRPr="00D658E4" w:rsidTr="00483027">
        <w:trPr>
          <w:gridBefore w:val="1"/>
          <w:wBefore w:w="425" w:type="dxa"/>
          <w:trHeight w:val="20"/>
        </w:trPr>
        <w:tc>
          <w:tcPr>
            <w:tcW w:w="6380" w:type="dxa"/>
            <w:gridSpan w:val="15"/>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lastRenderedPageBreak/>
              <w:t>Итого расходов</w:t>
            </w:r>
          </w:p>
        </w:tc>
        <w:tc>
          <w:tcPr>
            <w:tcW w:w="1701" w:type="dxa"/>
            <w:gridSpan w:val="8"/>
            <w:tcBorders>
              <w:top w:val="nil"/>
              <w:left w:val="nil"/>
              <w:bottom w:val="single" w:sz="4" w:space="0" w:color="auto"/>
              <w:right w:val="single" w:sz="4" w:space="0" w:color="auto"/>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587" w:type="dxa"/>
            <w:gridSpan w:val="3"/>
            <w:tcBorders>
              <w:top w:val="nil"/>
              <w:left w:val="nil"/>
              <w:bottom w:val="single" w:sz="4" w:space="0" w:color="auto"/>
              <w:right w:val="single" w:sz="4" w:space="0" w:color="auto"/>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547" w:type="dxa"/>
            <w:gridSpan w:val="2"/>
            <w:tcBorders>
              <w:top w:val="nil"/>
              <w:left w:val="nil"/>
              <w:bottom w:val="single" w:sz="4" w:space="0" w:color="auto"/>
              <w:right w:val="single" w:sz="4" w:space="0" w:color="auto"/>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567" w:type="dxa"/>
            <w:gridSpan w:val="2"/>
            <w:tcBorders>
              <w:top w:val="nil"/>
              <w:left w:val="nil"/>
              <w:bottom w:val="single" w:sz="4" w:space="0" w:color="auto"/>
              <w:right w:val="nil"/>
            </w:tcBorders>
            <w:shd w:val="clear" w:color="auto" w:fill="auto"/>
            <w:noWrap/>
            <w:vAlign w:val="center"/>
            <w:hideMark/>
          </w:tcPr>
          <w:p w:rsidR="00D658E4" w:rsidRPr="00D658E4" w:rsidRDefault="00D658E4" w:rsidP="00D658E4">
            <w:pPr>
              <w:rPr>
                <w:rFonts w:ascii="Arial" w:hAnsi="Arial" w:cs="Arial"/>
                <w:b/>
                <w:bCs/>
                <w:sz w:val="20"/>
                <w:szCs w:val="20"/>
              </w:rPr>
            </w:pPr>
            <w:r w:rsidRPr="00D658E4">
              <w:rPr>
                <w:rFonts w:ascii="Arial" w:hAnsi="Arial" w:cs="Arial"/>
                <w:b/>
                <w:bCs/>
                <w:sz w:val="20"/>
                <w:szCs w:val="20"/>
              </w:rPr>
              <w:t> </w:t>
            </w:r>
          </w:p>
        </w:tc>
        <w:tc>
          <w:tcPr>
            <w:tcW w:w="1984" w:type="dxa"/>
            <w:gridSpan w:val="5"/>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327 165 030,30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236 357 352,19</w:t>
            </w:r>
          </w:p>
        </w:tc>
        <w:tc>
          <w:tcPr>
            <w:tcW w:w="2066" w:type="dxa"/>
            <w:gridSpan w:val="8"/>
            <w:tcBorders>
              <w:top w:val="nil"/>
              <w:left w:val="single" w:sz="4" w:space="0" w:color="auto"/>
              <w:bottom w:val="single" w:sz="4" w:space="0" w:color="auto"/>
              <w:right w:val="single" w:sz="4" w:space="0" w:color="auto"/>
            </w:tcBorders>
            <w:shd w:val="clear" w:color="auto" w:fill="auto"/>
            <w:noWrap/>
            <w:vAlign w:val="center"/>
            <w:hideMark/>
          </w:tcPr>
          <w:p w:rsidR="00D658E4" w:rsidRPr="00D658E4" w:rsidRDefault="00D658E4" w:rsidP="00D658E4">
            <w:pPr>
              <w:jc w:val="right"/>
              <w:rPr>
                <w:rFonts w:ascii="Arial" w:hAnsi="Arial" w:cs="Arial"/>
                <w:b/>
                <w:bCs/>
                <w:sz w:val="20"/>
                <w:szCs w:val="20"/>
              </w:rPr>
            </w:pPr>
            <w:r w:rsidRPr="00D658E4">
              <w:rPr>
                <w:rFonts w:ascii="Arial" w:hAnsi="Arial" w:cs="Arial"/>
                <w:b/>
                <w:bCs/>
                <w:sz w:val="20"/>
                <w:szCs w:val="20"/>
              </w:rPr>
              <w:t>221 505 300,00</w:t>
            </w:r>
          </w:p>
        </w:tc>
      </w:tr>
      <w:tr w:rsidR="00E672D9" w:rsidRPr="00E672D9" w:rsidTr="00483027">
        <w:trPr>
          <w:gridBefore w:val="1"/>
          <w:gridAfter w:val="1"/>
          <w:wBefore w:w="425" w:type="dxa"/>
          <w:wAfter w:w="81" w:type="dxa"/>
          <w:trHeight w:val="56"/>
        </w:trPr>
        <w:tc>
          <w:tcPr>
            <w:tcW w:w="4850"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985"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70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8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667"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4"/>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6"/>
            <w:tcBorders>
              <w:top w:val="nil"/>
              <w:left w:val="nil"/>
              <w:bottom w:val="nil"/>
              <w:right w:val="nil"/>
            </w:tcBorders>
            <w:shd w:val="clear" w:color="auto" w:fill="auto"/>
            <w:noWrap/>
            <w:vAlign w:val="bottom"/>
            <w:hideMark/>
          </w:tcPr>
          <w:p w:rsidR="00E672D9" w:rsidRPr="00E672D9" w:rsidRDefault="00E672D9" w:rsidP="00E672D9">
            <w:pPr>
              <w:jc w:val="right"/>
              <w:rPr>
                <w:rFonts w:ascii="Arial" w:hAnsi="Arial" w:cs="Arial"/>
                <w:sz w:val="20"/>
                <w:szCs w:val="20"/>
              </w:rPr>
            </w:pPr>
          </w:p>
        </w:tc>
      </w:tr>
      <w:tr w:rsidR="00E672D9" w:rsidRPr="00E672D9" w:rsidTr="00483027">
        <w:trPr>
          <w:gridBefore w:val="1"/>
          <w:gridAfter w:val="1"/>
          <w:wBefore w:w="425" w:type="dxa"/>
          <w:wAfter w:w="81" w:type="dxa"/>
          <w:trHeight w:val="1359"/>
        </w:trPr>
        <w:tc>
          <w:tcPr>
            <w:tcW w:w="4850" w:type="dxa"/>
            <w:gridSpan w:val="9"/>
            <w:tcBorders>
              <w:top w:val="nil"/>
              <w:left w:val="nil"/>
              <w:bottom w:val="nil"/>
              <w:right w:val="nil"/>
            </w:tcBorders>
            <w:shd w:val="clear" w:color="auto" w:fill="auto"/>
            <w:noWrap/>
            <w:vAlign w:val="bottom"/>
            <w:hideMark/>
          </w:tcPr>
          <w:p w:rsidR="00E672D9" w:rsidRPr="00E672D9" w:rsidRDefault="00E672D9" w:rsidP="00E672D9">
            <w:pPr>
              <w:jc w:val="right"/>
              <w:rPr>
                <w:rFonts w:ascii="Arial" w:hAnsi="Arial" w:cs="Arial"/>
                <w:sz w:val="20"/>
                <w:szCs w:val="20"/>
              </w:rPr>
            </w:pPr>
          </w:p>
        </w:tc>
        <w:tc>
          <w:tcPr>
            <w:tcW w:w="1985"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70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8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667"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103" w:type="dxa"/>
            <w:gridSpan w:val="15"/>
            <w:tcBorders>
              <w:top w:val="nil"/>
              <w:left w:val="nil"/>
              <w:bottom w:val="nil"/>
              <w:right w:val="nil"/>
            </w:tcBorders>
            <w:shd w:val="clear" w:color="auto" w:fill="auto"/>
            <w:vAlign w:val="bottom"/>
            <w:hideMark/>
          </w:tcPr>
          <w:p w:rsidR="00E672D9" w:rsidRDefault="00E672D9" w:rsidP="00E672D9">
            <w:pPr>
              <w:jc w:val="right"/>
              <w:rPr>
                <w:rFonts w:ascii="Arial" w:hAnsi="Arial" w:cs="Arial"/>
                <w:sz w:val="20"/>
                <w:szCs w:val="20"/>
              </w:rPr>
            </w:pPr>
            <w:r>
              <w:rPr>
                <w:rFonts w:ascii="Arial" w:hAnsi="Arial" w:cs="Arial"/>
                <w:sz w:val="20"/>
                <w:szCs w:val="20"/>
              </w:rPr>
              <w:t>Приложение 4</w:t>
            </w:r>
          </w:p>
          <w:p w:rsidR="002C6B20" w:rsidRDefault="00E672D9" w:rsidP="00E672D9">
            <w:pPr>
              <w:jc w:val="right"/>
              <w:rPr>
                <w:rFonts w:ascii="Arial" w:hAnsi="Arial" w:cs="Arial"/>
                <w:sz w:val="20"/>
                <w:szCs w:val="20"/>
              </w:rPr>
            </w:pPr>
            <w:r w:rsidRPr="00E672D9">
              <w:rPr>
                <w:rFonts w:ascii="Arial" w:hAnsi="Arial" w:cs="Arial"/>
                <w:sz w:val="20"/>
                <w:szCs w:val="20"/>
              </w:rPr>
              <w:t>К решению сессии Совета депутато</w:t>
            </w:r>
            <w:r w:rsidR="002C6B20">
              <w:rPr>
                <w:rFonts w:ascii="Arial" w:hAnsi="Arial" w:cs="Arial"/>
                <w:sz w:val="20"/>
                <w:szCs w:val="20"/>
              </w:rPr>
              <w:t>в</w:t>
            </w:r>
          </w:p>
          <w:p w:rsidR="00E672D9" w:rsidRPr="00E672D9" w:rsidRDefault="00E672D9" w:rsidP="00E672D9">
            <w:pPr>
              <w:jc w:val="right"/>
              <w:rPr>
                <w:rFonts w:ascii="Arial" w:hAnsi="Arial" w:cs="Arial"/>
                <w:sz w:val="20"/>
                <w:szCs w:val="20"/>
              </w:rPr>
            </w:pPr>
            <w:proofErr w:type="gramStart"/>
            <w:r w:rsidRPr="00E672D9">
              <w:rPr>
                <w:rFonts w:ascii="Arial" w:hAnsi="Arial" w:cs="Arial"/>
                <w:sz w:val="20"/>
                <w:szCs w:val="20"/>
              </w:rPr>
              <w:t>города</w:t>
            </w:r>
            <w:proofErr w:type="gramEnd"/>
            <w:r w:rsidRPr="00E672D9">
              <w:rPr>
                <w:rFonts w:ascii="Arial" w:hAnsi="Arial" w:cs="Arial"/>
                <w:sz w:val="20"/>
                <w:szCs w:val="20"/>
              </w:rPr>
              <w:t xml:space="preserve"> Куйбышева 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w:t>
            </w:r>
            <w:r w:rsidRPr="00E672D9">
              <w:rPr>
                <w:rFonts w:ascii="Arial" w:hAnsi="Arial" w:cs="Arial"/>
                <w:sz w:val="20"/>
                <w:szCs w:val="20"/>
              </w:rPr>
              <w:t>бюджете города Куйбышева Куйбышевского района Новосибирской области на 2023 год и плановый период 2024</w:t>
            </w:r>
            <w:r>
              <w:rPr>
                <w:rFonts w:ascii="Arial" w:hAnsi="Arial" w:cs="Arial"/>
                <w:sz w:val="20"/>
                <w:szCs w:val="20"/>
              </w:rPr>
              <w:t xml:space="preserve"> и 2025 годов»</w:t>
            </w:r>
          </w:p>
        </w:tc>
      </w:tr>
      <w:tr w:rsidR="00E672D9" w:rsidRPr="00E672D9" w:rsidTr="00483027">
        <w:trPr>
          <w:gridBefore w:val="1"/>
          <w:gridAfter w:val="1"/>
          <w:wBefore w:w="425" w:type="dxa"/>
          <w:wAfter w:w="81" w:type="dxa"/>
          <w:trHeight w:val="255"/>
        </w:trPr>
        <w:tc>
          <w:tcPr>
            <w:tcW w:w="4850" w:type="dxa"/>
            <w:gridSpan w:val="9"/>
            <w:tcBorders>
              <w:top w:val="nil"/>
              <w:left w:val="nil"/>
              <w:bottom w:val="nil"/>
              <w:right w:val="nil"/>
            </w:tcBorders>
            <w:shd w:val="clear" w:color="auto" w:fill="auto"/>
            <w:noWrap/>
            <w:vAlign w:val="bottom"/>
            <w:hideMark/>
          </w:tcPr>
          <w:p w:rsidR="00E672D9" w:rsidRPr="00E672D9" w:rsidRDefault="00E672D9" w:rsidP="00E672D9">
            <w:pPr>
              <w:jc w:val="right"/>
              <w:rPr>
                <w:rFonts w:ascii="Arial" w:hAnsi="Arial" w:cs="Arial"/>
                <w:sz w:val="20"/>
                <w:szCs w:val="20"/>
              </w:rPr>
            </w:pPr>
          </w:p>
        </w:tc>
        <w:tc>
          <w:tcPr>
            <w:tcW w:w="1985"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70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8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667"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4"/>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r>
      <w:tr w:rsidR="00E672D9" w:rsidRPr="00E672D9" w:rsidTr="00483027">
        <w:trPr>
          <w:gridBefore w:val="1"/>
          <w:gridAfter w:val="1"/>
          <w:wBefore w:w="425" w:type="dxa"/>
          <w:wAfter w:w="81" w:type="dxa"/>
          <w:trHeight w:val="66"/>
        </w:trPr>
        <w:tc>
          <w:tcPr>
            <w:tcW w:w="15452" w:type="dxa"/>
            <w:gridSpan w:val="46"/>
            <w:tcBorders>
              <w:top w:val="nil"/>
              <w:left w:val="nil"/>
              <w:bottom w:val="nil"/>
              <w:right w:val="nil"/>
            </w:tcBorders>
            <w:shd w:val="clear" w:color="auto" w:fill="auto"/>
            <w:hideMark/>
          </w:tcPr>
          <w:p w:rsidR="00E672D9" w:rsidRPr="00E672D9" w:rsidRDefault="00E672D9" w:rsidP="00E672D9">
            <w:pPr>
              <w:jc w:val="center"/>
              <w:rPr>
                <w:rFonts w:ascii="Arial" w:hAnsi="Arial" w:cs="Arial"/>
                <w:b/>
                <w:sz w:val="20"/>
                <w:szCs w:val="20"/>
              </w:rPr>
            </w:pPr>
            <w:r w:rsidRPr="00E672D9">
              <w:rPr>
                <w:rFonts w:ascii="Arial" w:hAnsi="Arial" w:cs="Arial"/>
                <w:b/>
                <w:sz w:val="20"/>
                <w:szCs w:val="20"/>
              </w:rPr>
              <w:t>Ве</w:t>
            </w:r>
            <w:r>
              <w:rPr>
                <w:rFonts w:ascii="Arial" w:hAnsi="Arial" w:cs="Arial"/>
                <w:b/>
                <w:sz w:val="20"/>
                <w:szCs w:val="20"/>
              </w:rPr>
              <w:t xml:space="preserve">домственная структура расходов </w:t>
            </w:r>
            <w:r w:rsidRPr="00E672D9">
              <w:rPr>
                <w:rFonts w:ascii="Arial" w:hAnsi="Arial" w:cs="Arial"/>
                <w:b/>
                <w:sz w:val="20"/>
                <w:szCs w:val="20"/>
              </w:rPr>
              <w:t>бюджета города Куйбышева Куйбышевского района Новосибирской области                                                                                на 20</w:t>
            </w:r>
            <w:r>
              <w:rPr>
                <w:rFonts w:ascii="Arial" w:hAnsi="Arial" w:cs="Arial"/>
                <w:b/>
                <w:sz w:val="20"/>
                <w:szCs w:val="20"/>
              </w:rPr>
              <w:t xml:space="preserve">23 год и плановый период 2024 и 2025 </w:t>
            </w:r>
            <w:r w:rsidRPr="00E672D9">
              <w:rPr>
                <w:rFonts w:ascii="Arial" w:hAnsi="Arial" w:cs="Arial"/>
                <w:b/>
                <w:sz w:val="20"/>
                <w:szCs w:val="20"/>
              </w:rPr>
              <w:t>годов</w:t>
            </w:r>
          </w:p>
        </w:tc>
      </w:tr>
      <w:tr w:rsidR="00E672D9" w:rsidRPr="00E672D9" w:rsidTr="00483027">
        <w:trPr>
          <w:gridBefore w:val="1"/>
          <w:gridAfter w:val="1"/>
          <w:wBefore w:w="425" w:type="dxa"/>
          <w:wAfter w:w="81" w:type="dxa"/>
          <w:trHeight w:val="66"/>
        </w:trPr>
        <w:tc>
          <w:tcPr>
            <w:tcW w:w="4850" w:type="dxa"/>
            <w:gridSpan w:val="9"/>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1985"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70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8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667"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4"/>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r>
      <w:tr w:rsidR="00E672D9" w:rsidRPr="00E672D9" w:rsidTr="00483027">
        <w:trPr>
          <w:gridBefore w:val="1"/>
          <w:gridAfter w:val="1"/>
          <w:wBefore w:w="425" w:type="dxa"/>
          <w:wAfter w:w="81" w:type="dxa"/>
          <w:trHeight w:val="255"/>
        </w:trPr>
        <w:tc>
          <w:tcPr>
            <w:tcW w:w="4850"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985" w:type="dxa"/>
            <w:gridSpan w:val="9"/>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70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80" w:type="dxa"/>
            <w:gridSpan w:val="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667"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1701" w:type="dxa"/>
            <w:gridSpan w:val="4"/>
            <w:tcBorders>
              <w:top w:val="nil"/>
              <w:left w:val="nil"/>
              <w:bottom w:val="single" w:sz="4" w:space="0" w:color="auto"/>
              <w:right w:val="nil"/>
            </w:tcBorders>
            <w:shd w:val="clear" w:color="auto" w:fill="auto"/>
            <w:noWrap/>
            <w:vAlign w:val="bottom"/>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 </w:t>
            </w:r>
          </w:p>
        </w:tc>
        <w:tc>
          <w:tcPr>
            <w:tcW w:w="1701" w:type="dxa"/>
            <w:gridSpan w:val="6"/>
            <w:tcBorders>
              <w:top w:val="nil"/>
              <w:left w:val="nil"/>
              <w:bottom w:val="single" w:sz="4" w:space="0" w:color="auto"/>
              <w:right w:val="nil"/>
            </w:tcBorders>
            <w:shd w:val="clear" w:color="auto" w:fill="auto"/>
            <w:noWrap/>
            <w:vAlign w:val="bottom"/>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 xml:space="preserve"> </w:t>
            </w:r>
            <w:r>
              <w:rPr>
                <w:rFonts w:ascii="Arial" w:hAnsi="Arial" w:cs="Arial"/>
                <w:sz w:val="20"/>
                <w:szCs w:val="20"/>
              </w:rPr>
              <w:t>(</w:t>
            </w:r>
            <w:r w:rsidRPr="00E672D9">
              <w:rPr>
                <w:rFonts w:ascii="Arial" w:hAnsi="Arial" w:cs="Arial"/>
                <w:sz w:val="20"/>
                <w:szCs w:val="20"/>
              </w:rPr>
              <w:t>руб.</w:t>
            </w:r>
            <w:r>
              <w:rPr>
                <w:rFonts w:ascii="Arial" w:hAnsi="Arial" w:cs="Arial"/>
                <w:sz w:val="20"/>
                <w:szCs w:val="20"/>
              </w:rPr>
              <w:t>)</w:t>
            </w:r>
          </w:p>
        </w:tc>
      </w:tr>
      <w:tr w:rsidR="00E672D9" w:rsidRPr="00E672D9" w:rsidTr="00483027">
        <w:trPr>
          <w:gridBefore w:val="1"/>
          <w:gridAfter w:val="1"/>
          <w:wBefore w:w="425" w:type="dxa"/>
          <w:wAfter w:w="81" w:type="dxa"/>
          <w:trHeight w:val="375"/>
        </w:trPr>
        <w:tc>
          <w:tcPr>
            <w:tcW w:w="4850" w:type="dxa"/>
            <w:gridSpan w:val="9"/>
            <w:vMerge w:val="restart"/>
            <w:tcBorders>
              <w:top w:val="single" w:sz="4" w:space="0" w:color="auto"/>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Наименование</w:t>
            </w:r>
          </w:p>
        </w:tc>
        <w:tc>
          <w:tcPr>
            <w:tcW w:w="1985" w:type="dxa"/>
            <w:gridSpan w:val="9"/>
            <w:vMerge w:val="restart"/>
            <w:tcBorders>
              <w:top w:val="single" w:sz="4" w:space="0" w:color="auto"/>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ГРБС</w:t>
            </w:r>
          </w:p>
        </w:tc>
        <w:tc>
          <w:tcPr>
            <w:tcW w:w="700"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РЗ</w:t>
            </w:r>
          </w:p>
        </w:tc>
        <w:tc>
          <w:tcPr>
            <w:tcW w:w="580"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ПР</w:t>
            </w:r>
          </w:p>
        </w:tc>
        <w:tc>
          <w:tcPr>
            <w:tcW w:w="1667" w:type="dxa"/>
            <w:gridSpan w:val="6"/>
            <w:vMerge w:val="restart"/>
            <w:tcBorders>
              <w:top w:val="single" w:sz="4" w:space="0" w:color="auto"/>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ВР</w:t>
            </w:r>
          </w:p>
        </w:tc>
        <w:tc>
          <w:tcPr>
            <w:tcW w:w="17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2023 год</w:t>
            </w:r>
          </w:p>
        </w:tc>
        <w:tc>
          <w:tcPr>
            <w:tcW w:w="3402" w:type="dxa"/>
            <w:gridSpan w:val="10"/>
            <w:tcBorders>
              <w:top w:val="nil"/>
              <w:left w:val="nil"/>
              <w:bottom w:val="nil"/>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Сумма</w:t>
            </w:r>
          </w:p>
        </w:tc>
      </w:tr>
      <w:tr w:rsidR="00E672D9" w:rsidRPr="00E672D9" w:rsidTr="00483027">
        <w:trPr>
          <w:gridBefore w:val="1"/>
          <w:gridAfter w:val="1"/>
          <w:wBefore w:w="425" w:type="dxa"/>
          <w:wAfter w:w="81" w:type="dxa"/>
          <w:trHeight w:val="360"/>
        </w:trPr>
        <w:tc>
          <w:tcPr>
            <w:tcW w:w="4850" w:type="dxa"/>
            <w:gridSpan w:val="9"/>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1985" w:type="dxa"/>
            <w:gridSpan w:val="9"/>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700" w:type="dxa"/>
            <w:gridSpan w:val="3"/>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580" w:type="dxa"/>
            <w:gridSpan w:val="3"/>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1667" w:type="dxa"/>
            <w:gridSpan w:val="6"/>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672D9" w:rsidRPr="00E672D9" w:rsidRDefault="00E672D9" w:rsidP="00E672D9">
            <w:pPr>
              <w:rPr>
                <w:rFonts w:ascii="Arial" w:hAnsi="Arial" w:cs="Arial"/>
                <w:sz w:val="20"/>
                <w:szCs w:val="20"/>
              </w:rPr>
            </w:pPr>
          </w:p>
        </w:tc>
        <w:tc>
          <w:tcPr>
            <w:tcW w:w="1701" w:type="dxa"/>
            <w:gridSpan w:val="5"/>
            <w:vMerge/>
            <w:tcBorders>
              <w:top w:val="single" w:sz="4" w:space="0" w:color="auto"/>
              <w:left w:val="single" w:sz="4" w:space="0" w:color="auto"/>
              <w:bottom w:val="single" w:sz="4" w:space="0" w:color="auto"/>
              <w:right w:val="single" w:sz="4" w:space="0" w:color="auto"/>
            </w:tcBorders>
            <w:vAlign w:val="center"/>
            <w:hideMark/>
          </w:tcPr>
          <w:p w:rsidR="00E672D9" w:rsidRPr="00E672D9" w:rsidRDefault="00E672D9" w:rsidP="00E672D9">
            <w:pPr>
              <w:rPr>
                <w:rFonts w:ascii="Arial" w:hAnsi="Arial" w:cs="Arial"/>
                <w:sz w:val="20"/>
                <w:szCs w:val="20"/>
              </w:rPr>
            </w:pPr>
          </w:p>
        </w:tc>
        <w:tc>
          <w:tcPr>
            <w:tcW w:w="1701" w:type="dxa"/>
            <w:gridSpan w:val="4"/>
            <w:vMerge w:val="restart"/>
            <w:tcBorders>
              <w:top w:val="single" w:sz="4" w:space="0" w:color="auto"/>
              <w:left w:val="nil"/>
              <w:bottom w:val="single" w:sz="4" w:space="0" w:color="auto"/>
              <w:right w:val="nil"/>
            </w:tcBorders>
            <w:shd w:val="clear" w:color="auto" w:fill="auto"/>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2024 год</w:t>
            </w:r>
          </w:p>
        </w:tc>
        <w:tc>
          <w:tcPr>
            <w:tcW w:w="170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2025 год</w:t>
            </w:r>
          </w:p>
        </w:tc>
      </w:tr>
      <w:tr w:rsidR="00E672D9" w:rsidRPr="00E672D9" w:rsidTr="00483027">
        <w:trPr>
          <w:gridBefore w:val="1"/>
          <w:gridAfter w:val="1"/>
          <w:wBefore w:w="425" w:type="dxa"/>
          <w:wAfter w:w="81" w:type="dxa"/>
          <w:trHeight w:val="276"/>
        </w:trPr>
        <w:tc>
          <w:tcPr>
            <w:tcW w:w="4850" w:type="dxa"/>
            <w:gridSpan w:val="9"/>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1985" w:type="dxa"/>
            <w:gridSpan w:val="9"/>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700" w:type="dxa"/>
            <w:gridSpan w:val="3"/>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580" w:type="dxa"/>
            <w:gridSpan w:val="3"/>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1667" w:type="dxa"/>
            <w:gridSpan w:val="6"/>
            <w:vMerge/>
            <w:tcBorders>
              <w:top w:val="single" w:sz="4" w:space="0" w:color="auto"/>
              <w:left w:val="single" w:sz="4" w:space="0" w:color="auto"/>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672D9" w:rsidRPr="00E672D9" w:rsidRDefault="00E672D9" w:rsidP="00E672D9">
            <w:pPr>
              <w:rPr>
                <w:rFonts w:ascii="Arial" w:hAnsi="Arial" w:cs="Arial"/>
                <w:sz w:val="20"/>
                <w:szCs w:val="20"/>
              </w:rPr>
            </w:pPr>
          </w:p>
        </w:tc>
        <w:tc>
          <w:tcPr>
            <w:tcW w:w="1701" w:type="dxa"/>
            <w:gridSpan w:val="5"/>
            <w:vMerge/>
            <w:tcBorders>
              <w:top w:val="single" w:sz="4" w:space="0" w:color="auto"/>
              <w:left w:val="single" w:sz="4" w:space="0" w:color="auto"/>
              <w:bottom w:val="single" w:sz="4" w:space="0" w:color="auto"/>
              <w:right w:val="single" w:sz="4" w:space="0" w:color="auto"/>
            </w:tcBorders>
            <w:vAlign w:val="center"/>
            <w:hideMark/>
          </w:tcPr>
          <w:p w:rsidR="00E672D9" w:rsidRPr="00E672D9" w:rsidRDefault="00E672D9" w:rsidP="00E672D9">
            <w:pPr>
              <w:rPr>
                <w:rFonts w:ascii="Arial" w:hAnsi="Arial" w:cs="Arial"/>
                <w:sz w:val="20"/>
                <w:szCs w:val="20"/>
              </w:rPr>
            </w:pPr>
          </w:p>
        </w:tc>
        <w:tc>
          <w:tcPr>
            <w:tcW w:w="1701" w:type="dxa"/>
            <w:gridSpan w:val="4"/>
            <w:vMerge/>
            <w:tcBorders>
              <w:top w:val="single" w:sz="4" w:space="0" w:color="auto"/>
              <w:left w:val="nil"/>
              <w:bottom w:val="single" w:sz="4" w:space="0" w:color="auto"/>
              <w:right w:val="nil"/>
            </w:tcBorders>
            <w:vAlign w:val="center"/>
            <w:hideMark/>
          </w:tcPr>
          <w:p w:rsidR="00E672D9" w:rsidRPr="00E672D9" w:rsidRDefault="00E672D9" w:rsidP="00E672D9">
            <w:pPr>
              <w:rPr>
                <w:rFonts w:ascii="Arial" w:hAnsi="Arial" w:cs="Arial"/>
                <w:sz w:val="20"/>
                <w:szCs w:val="20"/>
              </w:rPr>
            </w:pPr>
          </w:p>
        </w:tc>
        <w:tc>
          <w:tcPr>
            <w:tcW w:w="1701" w:type="dxa"/>
            <w:gridSpan w:val="6"/>
            <w:vMerge/>
            <w:tcBorders>
              <w:top w:val="single" w:sz="4" w:space="0" w:color="auto"/>
              <w:left w:val="single" w:sz="4" w:space="0" w:color="auto"/>
              <w:bottom w:val="single" w:sz="4" w:space="0" w:color="auto"/>
              <w:right w:val="single" w:sz="4" w:space="0" w:color="auto"/>
            </w:tcBorders>
            <w:vAlign w:val="center"/>
            <w:hideMark/>
          </w:tcPr>
          <w:p w:rsidR="00E672D9" w:rsidRPr="00E672D9" w:rsidRDefault="00E672D9" w:rsidP="00E672D9">
            <w:pPr>
              <w:rPr>
                <w:rFonts w:ascii="Arial" w:hAnsi="Arial" w:cs="Arial"/>
                <w:sz w:val="20"/>
                <w:szCs w:val="20"/>
              </w:rPr>
            </w:pP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Администрация города Куйбышева Куйбышевского района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327 165 030,30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236 357 352,19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221 505 300,00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ОБЩЕГОСУДАРСТВЕННЫЕ ВОПРОСЫ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52 749 171,03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48 275 997,68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48 410 513,84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Высшее должностное лицо органа местного самоуправления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2 160 683,00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государственных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120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2 160 683,00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1 953 615,00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1 953 615,00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xml:space="preserve">Содержание аппарата управления </w:t>
            </w:r>
            <w:r w:rsidRPr="00E672D9">
              <w:rPr>
                <w:rFonts w:ascii="Arial" w:hAnsi="Arial" w:cs="Arial"/>
                <w:b/>
                <w:bCs/>
                <w:sz w:val="20"/>
                <w:szCs w:val="20"/>
              </w:rPr>
              <w:lastRenderedPageBreak/>
              <w:t>представительного органа местного</w:t>
            </w:r>
            <w:r w:rsidR="003D79BE">
              <w:rPr>
                <w:rFonts w:ascii="Arial" w:hAnsi="Arial" w:cs="Arial"/>
                <w:b/>
                <w:bCs/>
                <w:sz w:val="20"/>
                <w:szCs w:val="20"/>
              </w:rPr>
              <w:t xml:space="preserve"> </w:t>
            </w:r>
            <w:r w:rsidRPr="00E672D9">
              <w:rPr>
                <w:rFonts w:ascii="Arial" w:hAnsi="Arial" w:cs="Arial"/>
                <w:b/>
                <w:bCs/>
                <w:sz w:val="20"/>
                <w:szCs w:val="20"/>
              </w:rPr>
              <w:t>самоуправления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государственных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120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Председатель законодательного (представительного) органа муниципальной власти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1 944 615,00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государственных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99.0.00.04110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120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1 944 615,00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46 525 583,72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43 597 699,68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43 732 215,84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46 525 583,72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43 597 699,68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43 732 215,84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функций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39 525 583,72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43 597 699,68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43 732 215,84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35 413 079,96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42 255 079,96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42 255 079,96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государственных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120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35 413 079,96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42 255 079,96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42 255 079,96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Закупка товаров, работ и услуг для обеспечения </w:t>
            </w:r>
            <w:r w:rsidRPr="00E672D9">
              <w:rPr>
                <w:rFonts w:ascii="Arial" w:hAnsi="Arial" w:cs="Arial"/>
                <w:sz w:val="20"/>
                <w:szCs w:val="20"/>
              </w:rPr>
              <w:lastRenderedPageBreak/>
              <w:t>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4 100 503,76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1 342 619,72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1 477 135,88</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4 100 503,76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1 342 619,72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1 477 135,88</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обеспечению сбала</w:t>
            </w:r>
            <w:r w:rsidR="003D79BE">
              <w:rPr>
                <w:rFonts w:ascii="Arial" w:hAnsi="Arial" w:cs="Arial"/>
                <w:b/>
                <w:bCs/>
                <w:sz w:val="20"/>
                <w:szCs w:val="20"/>
              </w:rPr>
              <w:t xml:space="preserve">нсированности местных бюджетов </w:t>
            </w:r>
            <w:r w:rsidRPr="00E672D9">
              <w:rPr>
                <w:rFonts w:ascii="Arial" w:hAnsi="Arial" w:cs="Arial"/>
                <w:b/>
                <w:bCs/>
                <w:sz w:val="20"/>
                <w:szCs w:val="20"/>
              </w:rPr>
              <w:t>государственной программы Нов</w:t>
            </w:r>
            <w:r w:rsidR="003D79BE">
              <w:rPr>
                <w:rFonts w:ascii="Arial" w:hAnsi="Arial" w:cs="Arial"/>
                <w:b/>
                <w:bCs/>
                <w:sz w:val="20"/>
                <w:szCs w:val="20"/>
              </w:rPr>
              <w:t xml:space="preserve">осибирской области "Управление </w:t>
            </w:r>
            <w:r w:rsidRPr="00E672D9">
              <w:rPr>
                <w:rFonts w:ascii="Arial" w:hAnsi="Arial" w:cs="Arial"/>
                <w:b/>
                <w:bCs/>
                <w:sz w:val="20"/>
                <w:szCs w:val="20"/>
              </w:rPr>
              <w:t>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государственных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120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функций муниципальных органов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181 505,31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Резервные фонды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Резервные фонды местного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Резервные средства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99.0.00.01700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870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Другие общегосударственные вопросы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1 707 784,00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353 000,00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353 000,00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"Развитие и поддержка ТОС на территории г. Куйбышева"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26.0.00.00000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"Развитие и поддержка ТОС на территории г. Куйбышева"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136 967,00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130 967,00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124 967,00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Иные закупки товаров, работ и услуг для </w:t>
            </w:r>
            <w:r w:rsidRPr="00E672D9">
              <w:rPr>
                <w:rFonts w:ascii="Arial" w:hAnsi="Arial" w:cs="Arial"/>
                <w:sz w:val="20"/>
                <w:szCs w:val="20"/>
              </w:rPr>
              <w:lastRenderedPageBreak/>
              <w:t>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136 967,00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130 967,00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124 967,00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Социальное обеспечение и 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113 033,00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119 033,00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125 033,00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26.0.00.79500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360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113 033,00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119 033,00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125 033,00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1 457 784,00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103 000,00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103 000,00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государственных функций, связанных с общегосударственным управлением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1 224 284,00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103 000,00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103 000,00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1 129 284,00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1 129 284,00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99.0.00.01620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Денежная выплата почетным гражданам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Социальное обеспечение и 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Публичные нормативные выплаты гражданам несоциального характера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330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103 500,00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НАЦИОНАЛЬНАЯ БЕЗОПАСНОСТЬ И ПРАВООХРАНИТЕЛЬНАЯ ДЕЯТЕЛЬНОСТЬ</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762 020,00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485 000,00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762 020,00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485 000,00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"Обеспечение первичных мер пожарной безопасности"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21.0.00.00000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"Обеспечение первичных мер пожарной безопасности"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Закупка товаров, работ и услуг для обеспечения </w:t>
            </w:r>
            <w:r w:rsidRPr="00E672D9">
              <w:rPr>
                <w:rFonts w:ascii="Arial" w:hAnsi="Arial" w:cs="Arial"/>
                <w:sz w:val="20"/>
                <w:szCs w:val="20"/>
              </w:rPr>
              <w:lastRenderedPageBreak/>
              <w:t>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212 500,00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212 500,00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212 500,00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212 500,00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Социальное обеспечение и 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37 500,00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21.0.00.79500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360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37 500,00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37 500,00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23.0.00.00000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2C6B20">
            <w:pPr>
              <w:rPr>
                <w:rFonts w:ascii="Arial" w:hAnsi="Arial" w:cs="Arial"/>
                <w:b/>
                <w:bCs/>
                <w:sz w:val="20"/>
                <w:szCs w:val="20"/>
              </w:rPr>
            </w:pPr>
            <w:r w:rsidRPr="00E672D9">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23.0.00.79500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235 000,00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деятельности (оказание услуг) единой диспетчерской службы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99.0.00.03190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277 020,00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НАЦИОНАЛЬНАЯ ЭКОНОМИКА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51 431 496,00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15 001 511,00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16 915 521,00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Транспорт</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37 226 755,00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xml:space="preserve">Муниципальная программа «Обеспечение </w:t>
            </w:r>
            <w:r w:rsidRPr="00E672D9">
              <w:rPr>
                <w:rFonts w:ascii="Arial" w:hAnsi="Arial" w:cs="Arial"/>
                <w:b/>
                <w:bCs/>
                <w:sz w:val="20"/>
                <w:szCs w:val="20"/>
              </w:rPr>
              <w:lastRenderedPageBreak/>
              <w:t>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32.0.00.00000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37 226 755,00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32.0.00.71100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36 444 993,00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32.0.00.S1100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781 762,00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Дорожное хозяйство (дорожные фонды)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14 204 741,00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15 001 511,00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16 915 521,00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"Развитие автомобильных дорог местного</w:t>
            </w:r>
            <w:r w:rsidR="003D79BE">
              <w:rPr>
                <w:rFonts w:ascii="Arial" w:hAnsi="Arial" w:cs="Arial"/>
                <w:b/>
                <w:bCs/>
                <w:sz w:val="20"/>
                <w:szCs w:val="20"/>
              </w:rPr>
              <w:t xml:space="preserve"> значения в Куйбышевском районе</w:t>
            </w:r>
            <w:r w:rsidRPr="00E672D9">
              <w:rPr>
                <w:rFonts w:ascii="Arial" w:hAnsi="Arial" w:cs="Arial"/>
                <w:b/>
                <w:bCs/>
                <w:sz w:val="20"/>
                <w:szCs w:val="20"/>
              </w:rPr>
              <w:t>"</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реализацию мероприятий государственной </w:t>
            </w:r>
            <w:r>
              <w:rPr>
                <w:rFonts w:ascii="Arial" w:hAnsi="Arial" w:cs="Arial"/>
                <w:b/>
                <w:bCs/>
                <w:sz w:val="20"/>
                <w:szCs w:val="20"/>
              </w:rPr>
              <w:t>программы Новосибирской области</w:t>
            </w:r>
            <w:r w:rsidRPr="00E672D9">
              <w:rPr>
                <w:rFonts w:ascii="Arial" w:hAnsi="Arial" w:cs="Arial"/>
                <w:b/>
                <w:bCs/>
                <w:sz w:val="20"/>
                <w:szCs w:val="20"/>
              </w:rPr>
              <w:t xml:space="preserve"> </w:t>
            </w:r>
            <w:r w:rsidRPr="00E672D9">
              <w:rPr>
                <w:rFonts w:ascii="Arial" w:hAnsi="Arial" w:cs="Arial"/>
                <w:b/>
                <w:bCs/>
                <w:sz w:val="20"/>
                <w:szCs w:val="20"/>
              </w:rPr>
              <w:lastRenderedPageBreak/>
              <w:t>"Развитие автомобильных дорог регионального, межмуниципального и местного значения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10.0.00.S0760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299 406,20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13 905 334,80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15 001 511,00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16 915 521,00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Содержание автомобильных дорог и дорожных сооружений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10 794 440,00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12 708 450,00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10 794 440,00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12 708 450,00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99.0.00.04310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9 698 263,80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10 794 440,00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12 708 450,00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управлению дорожным хозяйством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4 165 000,00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4 165 000,00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4 165 000,00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реализацию мероприятий по управлению дорожным хозяйством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42 071,00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42 071,00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04</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99.0.00.S0320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42 071,00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ЖИЛИЩНО-КОММУНАЛЬНОЕ ХОЗЯЙСТВО</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101 605 496,09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70 057 427,41</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45 914 806,33</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Жилищное хозяйство</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12 225 106,32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17 248 652,19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12 225 106,32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17 248 652,19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Мероприятия в области жилищного хозяйства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xml:space="preserve">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w:t>
            </w:r>
            <w:r w:rsidRPr="00E672D9">
              <w:rPr>
                <w:rFonts w:ascii="Arial" w:hAnsi="Arial" w:cs="Arial"/>
                <w:b/>
                <w:bCs/>
                <w:sz w:val="20"/>
                <w:szCs w:val="20"/>
              </w:rPr>
              <w:lastRenderedPageBreak/>
              <w:t>программы Новосибирской области "Жилищно-коммунальное хозяйство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17 248 652,19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Капитальные вложения в объекты государственной (муниципальной) собственности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17 248 652,19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Бюджетные инвестиции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17 248 652,19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переселению граждан из аварийного жилищного фонда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99.0.F3.00000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12 215 106,32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99.0.F3.67483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Капитальные вложения в объекты государственной (муниципальной) собственности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Бюджетные инвестиции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2 057 613,60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99.0.F3.67484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Капитальные вложения в объекты государственной (муниципальной) собственности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Бюджетные инвестиции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9 861 231,77</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Обеспечение мероприятий по переселению граждан из аварийного жилищного фонда за счет средств местных бюджетов</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99.0.F3.6748S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Капитальные вложения в объекты государственной (муниципальной) собственности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Бюджетные инвестиции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99.0.F3.6748S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296 260,95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Коммунальное хозяйство</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Мероприятия в области коммунального хозяйства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межбюджетные трансферты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02</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99.0.00.05220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1 299 534,29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Благоустройство</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26 301 138,10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16 877 362,50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8 706 829,58</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26 301 138,10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16 877 362,50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8 706 829,58</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Реализация мероприятий на уличное освещение в границах поселения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3 203 120,08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8 484 203,32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3 203 120,08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8 484 203,32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9 557 760,68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3 203 120,08</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8 484 203,32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на озеленение в границах поселения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717 475,00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698 235,11</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Прочие мероприятия по благоустройству поселений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99.0.00.05350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1 289 536,00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Иные закупки товаров, работ и услуг для обеспечения государственных (муниципальных) </w:t>
            </w:r>
            <w:r w:rsidRPr="00E672D9">
              <w:rPr>
                <w:rFonts w:ascii="Arial" w:hAnsi="Arial" w:cs="Arial"/>
                <w:sz w:val="20"/>
                <w:szCs w:val="20"/>
              </w:rPr>
              <w:lastRenderedPageBreak/>
              <w:t>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1 500 000,00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220 400,00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220 400,00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220 400,00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375 000,00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2 226,26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2 226,26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Иные закупки товаров, работ и услуг для обеспечения государственных (муниципальных) </w:t>
            </w:r>
            <w:r w:rsidRPr="00E672D9">
              <w:rPr>
                <w:rFonts w:ascii="Arial" w:hAnsi="Arial" w:cs="Arial"/>
                <w:sz w:val="20"/>
                <w:szCs w:val="20"/>
              </w:rPr>
              <w:lastRenderedPageBreak/>
              <w:t>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99.0.00.S0380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2 226,26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 xml:space="preserve">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99.0.F2.00000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13 451 616,16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13 451 616,16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13 451 616,16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03</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99.0.F2.55550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11 940 505,05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13 451 616,16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Другие вопросы в области жилищно-коммунального хозяйства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61 779 717,38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35 931 412,72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37 207 976,75</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61 779 717,38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35 931 412,72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37 207 976,75</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Капитальный ремонт муниципального жилого фонда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1 700 000,00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1 700 000,00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1 700 000,00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45 902 817,38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34 231 412,72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35 507 976,75</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26 257 497,72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34 231 412,72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34 231 412,72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Расходы на выплаты персоналу казенных </w:t>
            </w:r>
            <w:r w:rsidRPr="00E672D9">
              <w:rPr>
                <w:rFonts w:ascii="Arial" w:hAnsi="Arial" w:cs="Arial"/>
                <w:sz w:val="20"/>
                <w:szCs w:val="20"/>
              </w:rPr>
              <w:lastRenderedPageBreak/>
              <w:t>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26 257 497,72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34 231 412,72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34 231 412,72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12 274 899,66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1 276 564,03</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12 274 899,66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1 276 564,03</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7 370 420,00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7 370 420,00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E672D9">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E672D9">
              <w:rPr>
                <w:rFonts w:ascii="Arial" w:hAnsi="Arial" w:cs="Arial"/>
                <w:b/>
                <w:bCs/>
                <w:sz w:val="20"/>
                <w:szCs w:val="20"/>
              </w:rPr>
              <w:t>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14 176 900,00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14 176 900,00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05</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14 176 900,00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ОБРАЗОВАНИЕ</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19 180 648,00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17 540 316,24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Молодежная политика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19 180 648,00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17 540 316,24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22.0.00.00000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22.0.00.79500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650 000,00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650 000,00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18 530 648,00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xml:space="preserve">Расходы на обеспечение деятельности (оказание услуг) муниципальных учреждений </w:t>
            </w:r>
            <w:r w:rsidRPr="00E672D9">
              <w:rPr>
                <w:rFonts w:ascii="Arial" w:hAnsi="Arial" w:cs="Arial"/>
                <w:b/>
                <w:bCs/>
                <w:sz w:val="20"/>
                <w:szCs w:val="20"/>
              </w:rPr>
              <w:lastRenderedPageBreak/>
              <w:t xml:space="preserve">по организационно-воспитательной работе с молодежью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14 915 648,00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16 890 316,24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12 633 603,24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16 138 603,24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16 138 603,24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12 633 603,24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16 138 603,24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16 138 603,24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2 207 380,76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751 713,00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751 713,00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2 207 380,76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751 713,00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751 713,00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74 664,00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99.0.00.07590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74 664,00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E672D9">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E672D9">
              <w:rPr>
                <w:rFonts w:ascii="Arial" w:hAnsi="Arial" w:cs="Arial"/>
                <w:b/>
                <w:bCs/>
                <w:sz w:val="20"/>
                <w:szCs w:val="20"/>
              </w:rPr>
              <w:t>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3 615 000,00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3 615 000,00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07</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3 615 000,00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КУЛЬТУРА, КИНЕМАТОГРАФИЯ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64 111 955,79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Культура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64 111 955,79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Муниципальная программа "Развитие культуры в Куйбышевском районе"</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7 134 428,96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6 482 700,00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1 930 600,00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 xml:space="preserve">Иные закупки товаров, работ и услуг для </w:t>
            </w:r>
            <w:r w:rsidRPr="00E672D9">
              <w:rPr>
                <w:rFonts w:ascii="Arial" w:hAnsi="Arial" w:cs="Arial"/>
                <w:sz w:val="20"/>
                <w:szCs w:val="20"/>
              </w:rPr>
              <w:lastRenderedPageBreak/>
              <w:t>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lastRenderedPageBreak/>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1 930 600,00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4 552 100,00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Субсидии бюджетным учреждениям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4 552 100,00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08.0.00.70770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386 600,00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08.0.00.L5190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223 716,70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proofErr w:type="spellStart"/>
            <w:r w:rsidRPr="00E672D9">
              <w:rPr>
                <w:rFonts w:ascii="Arial" w:hAnsi="Arial" w:cs="Arial"/>
                <w:b/>
                <w:bCs/>
                <w:sz w:val="20"/>
                <w:szCs w:val="20"/>
              </w:rPr>
              <w:t>Софинансирование</w:t>
            </w:r>
            <w:proofErr w:type="spellEnd"/>
            <w:r w:rsidRPr="00E672D9">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Pr>
                <w:rFonts w:ascii="Arial" w:hAnsi="Arial" w:cs="Arial"/>
                <w:b/>
                <w:bCs/>
                <w:sz w:val="20"/>
                <w:szCs w:val="20"/>
              </w:rPr>
              <w:t>"Культура Новосибирской области</w:t>
            </w:r>
            <w:r w:rsidRPr="00E672D9">
              <w:rPr>
                <w:rFonts w:ascii="Arial" w:hAnsi="Arial" w:cs="Arial"/>
                <w:b/>
                <w:bCs/>
                <w:sz w:val="20"/>
                <w:szCs w:val="20"/>
              </w:rPr>
              <w:t>"</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08.0.00.S0660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41 412,26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56 977 526,83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52 324 750,57</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24 858 926,16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24 858 926,16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24 858 926,16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24 858 926,16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Субсидии бюджетным учреждениям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19 397 127,52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24 858 926,16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24 858 926,16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8 498 400,65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9 144 603,96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9 144 603,96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6 424 464,34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8 397 464,34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8 397 464,34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6 424 464,34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8 397 464,34</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8 397 464,34</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2 033 642,98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747 139,62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747 139,62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2 033 642,98</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747 139,62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747 139,62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40 293,33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99.0.00.08290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40 293,33</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деятельности (оказание услуг) библиотек</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15 081 998,66</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18 321 220,45</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18 321 220,45</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13 780 629,59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17 724 979,59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17 724 979,59</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13 780 629,59</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17 724 979,59</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17 724 979,59</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Закупка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1 205 452,22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596 240,86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596 240,86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закупки товаров, работ и услуг для обеспечения государственных (муниципальных) нужд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240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1 205 452,22</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596 240,86</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596 240,86</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Иные бюджетные ассигнования</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95 916,85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lastRenderedPageBreak/>
              <w:t>Уплата налогов, сборов и иных платежей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99.0.00.08390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850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95 916,85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E672D9">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E672D9">
              <w:rPr>
                <w:rFonts w:ascii="Arial" w:hAnsi="Arial" w:cs="Arial"/>
                <w:b/>
                <w:bCs/>
                <w:sz w:val="20"/>
                <w:szCs w:val="20"/>
              </w:rPr>
              <w:t>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14 000 000,00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Расходы на выплаты персоналу казенных учреждений</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6 000 000,00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Субсидии бюджетным учреждениям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08</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СОЦИАЛЬНАЯ ПОЛИТИКА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2 651 208,20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Пенсионное обеспечение</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Выплата муниципальной социальной доплаты к пенсии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Социальное обеспечение и 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Публичные нормативные социальные выплаты гражданам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99.0.00.10100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2 631 208,20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Другие вопросы в области социальной политики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Социальное обеспечение и иные выплаты населению</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Публичные нормативные выплаты гражданам несоциального характера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06</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330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ФИЗИЧЕСКАЯ КУЛЬТУРА И СПОРТ</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34 665 528,34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Физическая культура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34 665 528,34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lastRenderedPageBreak/>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34 665 528,34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Расходы на обеспечение деятельности (оказание услуг) центров спортивной подготовки</w:t>
            </w:r>
            <w:r>
              <w:rPr>
                <w:rFonts w:ascii="Arial" w:hAnsi="Arial" w:cs="Arial"/>
                <w:b/>
                <w:bCs/>
                <w:sz w:val="20"/>
                <w:szCs w:val="20"/>
              </w:rPr>
              <w:t xml:space="preserve"> </w:t>
            </w:r>
            <w:r w:rsidRPr="00E672D9">
              <w:rPr>
                <w:rFonts w:ascii="Arial" w:hAnsi="Arial" w:cs="Arial"/>
                <w:b/>
                <w:bCs/>
                <w:sz w:val="20"/>
                <w:szCs w:val="20"/>
              </w:rPr>
              <w:t>(сборных команд)</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Субсидии бюджетным учреждениям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99.0.00.11190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26 665 528,34</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25 002 488,82</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27 327 188,82</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Реализация мероприятий по обеспечению сбала</w:t>
            </w:r>
            <w:r>
              <w:rPr>
                <w:rFonts w:ascii="Arial" w:hAnsi="Arial" w:cs="Arial"/>
                <w:b/>
                <w:bCs/>
                <w:sz w:val="20"/>
                <w:szCs w:val="20"/>
              </w:rPr>
              <w:t xml:space="preserve">нсированности местных бюджетов </w:t>
            </w:r>
            <w:r w:rsidRPr="00E672D9">
              <w:rPr>
                <w:rFonts w:ascii="Arial" w:hAnsi="Arial" w:cs="Arial"/>
                <w:b/>
                <w:bCs/>
                <w:sz w:val="20"/>
                <w:szCs w:val="20"/>
              </w:rPr>
              <w:t>государственной программы Нов</w:t>
            </w:r>
            <w:r>
              <w:rPr>
                <w:rFonts w:ascii="Arial" w:hAnsi="Arial" w:cs="Arial"/>
                <w:b/>
                <w:bCs/>
                <w:sz w:val="20"/>
                <w:szCs w:val="20"/>
              </w:rPr>
              <w:t xml:space="preserve">осибирской области "Управление </w:t>
            </w:r>
            <w:r w:rsidRPr="00E672D9">
              <w:rPr>
                <w:rFonts w:ascii="Arial" w:hAnsi="Arial" w:cs="Arial"/>
                <w:b/>
                <w:bCs/>
                <w:sz w:val="20"/>
                <w:szCs w:val="20"/>
              </w:rPr>
              <w:t>финансами в Новосибирской области"</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Субсидии бюджетным учреждениям</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11</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610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8 000 000,00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ОБСЛУЖИВАНИЕ ГОСУДАРСТВЕННОГО И МУНИЦИПАЛЬНОГО ДОЛГА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Обслуживание государственного внутреннего и муниципального долга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Процентные платежи по муниципальному долгу местного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Обслуживание государственного (муниципального) долга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700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Обслуживание муниципального долга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99.0.00.13010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730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7 506,85</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3 497,27</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Условно утвержденные расходы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Условно утвержденные расходы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Непрограммные направления бюджета</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Условно утвержденные расходы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Условно утвержденные расходы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900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Условно утвержденные расходы</w:t>
            </w:r>
          </w:p>
        </w:tc>
        <w:tc>
          <w:tcPr>
            <w:tcW w:w="1985"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70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w:t>
            </w:r>
          </w:p>
        </w:tc>
        <w:tc>
          <w:tcPr>
            <w:tcW w:w="580" w:type="dxa"/>
            <w:gridSpan w:val="3"/>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w:t>
            </w:r>
          </w:p>
        </w:tc>
        <w:tc>
          <w:tcPr>
            <w:tcW w:w="1667" w:type="dxa"/>
            <w:gridSpan w:val="6"/>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99.9.00.00000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0,00</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5 035 155,00</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sz w:val="20"/>
                <w:szCs w:val="20"/>
              </w:rPr>
            </w:pPr>
            <w:r w:rsidRPr="00E672D9">
              <w:rPr>
                <w:rFonts w:ascii="Arial" w:hAnsi="Arial" w:cs="Arial"/>
                <w:sz w:val="20"/>
                <w:szCs w:val="20"/>
              </w:rPr>
              <w:t>10 855 995,00</w:t>
            </w:r>
          </w:p>
        </w:tc>
      </w:tr>
      <w:tr w:rsidR="00E672D9" w:rsidRPr="00E672D9" w:rsidTr="00483027">
        <w:trPr>
          <w:gridBefore w:val="1"/>
          <w:gridAfter w:val="1"/>
          <w:wBefore w:w="425" w:type="dxa"/>
          <w:wAfter w:w="81" w:type="dxa"/>
          <w:trHeight w:val="20"/>
        </w:trPr>
        <w:tc>
          <w:tcPr>
            <w:tcW w:w="4850" w:type="dxa"/>
            <w:gridSpan w:val="9"/>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Итого расходов</w:t>
            </w:r>
          </w:p>
        </w:tc>
        <w:tc>
          <w:tcPr>
            <w:tcW w:w="1985" w:type="dxa"/>
            <w:gridSpan w:val="9"/>
            <w:tcBorders>
              <w:top w:val="nil"/>
              <w:left w:val="nil"/>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w:t>
            </w:r>
          </w:p>
        </w:tc>
        <w:tc>
          <w:tcPr>
            <w:tcW w:w="700" w:type="dxa"/>
            <w:gridSpan w:val="3"/>
            <w:tcBorders>
              <w:top w:val="nil"/>
              <w:left w:val="nil"/>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w:t>
            </w:r>
          </w:p>
        </w:tc>
        <w:tc>
          <w:tcPr>
            <w:tcW w:w="580" w:type="dxa"/>
            <w:gridSpan w:val="3"/>
            <w:tcBorders>
              <w:top w:val="nil"/>
              <w:left w:val="nil"/>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w:t>
            </w:r>
          </w:p>
        </w:tc>
        <w:tc>
          <w:tcPr>
            <w:tcW w:w="1667" w:type="dxa"/>
            <w:gridSpan w:val="6"/>
            <w:tcBorders>
              <w:top w:val="nil"/>
              <w:left w:val="nil"/>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w:t>
            </w:r>
          </w:p>
        </w:tc>
        <w:tc>
          <w:tcPr>
            <w:tcW w:w="567" w:type="dxa"/>
            <w:tcBorders>
              <w:top w:val="nil"/>
              <w:left w:val="nil"/>
              <w:bottom w:val="single" w:sz="4" w:space="0" w:color="auto"/>
              <w:right w:val="nil"/>
            </w:tcBorders>
            <w:shd w:val="clear" w:color="auto" w:fill="auto"/>
            <w:noWrap/>
            <w:vAlign w:val="center"/>
            <w:hideMark/>
          </w:tcPr>
          <w:p w:rsidR="00E672D9" w:rsidRPr="00E672D9" w:rsidRDefault="00E672D9" w:rsidP="00E672D9">
            <w:pPr>
              <w:rPr>
                <w:rFonts w:ascii="Arial" w:hAnsi="Arial" w:cs="Arial"/>
                <w:b/>
                <w:bCs/>
                <w:sz w:val="20"/>
                <w:szCs w:val="20"/>
              </w:rPr>
            </w:pPr>
            <w:r w:rsidRPr="00E672D9">
              <w:rPr>
                <w:rFonts w:ascii="Arial" w:hAnsi="Arial" w:cs="Arial"/>
                <w:b/>
                <w:bCs/>
                <w:sz w:val="20"/>
                <w:szCs w:val="20"/>
              </w:rPr>
              <w:t> </w:t>
            </w:r>
          </w:p>
        </w:tc>
        <w:tc>
          <w:tcPr>
            <w:tcW w:w="1701" w:type="dxa"/>
            <w:gridSpan w:val="5"/>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 xml:space="preserve">327 165 030,30 </w:t>
            </w:r>
          </w:p>
        </w:tc>
        <w:tc>
          <w:tcPr>
            <w:tcW w:w="1701" w:type="dxa"/>
            <w:gridSpan w:val="4"/>
            <w:tcBorders>
              <w:top w:val="nil"/>
              <w:left w:val="single" w:sz="4" w:space="0" w:color="auto"/>
              <w:bottom w:val="single" w:sz="4" w:space="0" w:color="auto"/>
              <w:right w:val="nil"/>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 xml:space="preserve">236 357 352,19 </w:t>
            </w:r>
          </w:p>
        </w:tc>
        <w:tc>
          <w:tcPr>
            <w:tcW w:w="1701" w:type="dxa"/>
            <w:gridSpan w:val="6"/>
            <w:tcBorders>
              <w:top w:val="nil"/>
              <w:left w:val="single" w:sz="4"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right"/>
              <w:rPr>
                <w:rFonts w:ascii="Arial" w:hAnsi="Arial" w:cs="Arial"/>
                <w:b/>
                <w:bCs/>
                <w:sz w:val="20"/>
                <w:szCs w:val="20"/>
              </w:rPr>
            </w:pPr>
            <w:r w:rsidRPr="00E672D9">
              <w:rPr>
                <w:rFonts w:ascii="Arial" w:hAnsi="Arial" w:cs="Arial"/>
                <w:b/>
                <w:bCs/>
                <w:sz w:val="20"/>
                <w:szCs w:val="20"/>
              </w:rPr>
              <w:t xml:space="preserve">221 505 300,00 </w:t>
            </w:r>
          </w:p>
        </w:tc>
      </w:tr>
      <w:tr w:rsidR="00E672D9" w:rsidRPr="00E672D9" w:rsidTr="00483027">
        <w:trPr>
          <w:gridBefore w:val="1"/>
          <w:gridAfter w:val="2"/>
          <w:wBefore w:w="425" w:type="dxa"/>
          <w:wAfter w:w="507" w:type="dxa"/>
          <w:trHeight w:val="1123"/>
        </w:trPr>
        <w:tc>
          <w:tcPr>
            <w:tcW w:w="5529" w:type="dxa"/>
            <w:gridSpan w:val="13"/>
            <w:tcBorders>
              <w:top w:val="nil"/>
              <w:left w:val="nil"/>
              <w:bottom w:val="nil"/>
              <w:right w:val="nil"/>
            </w:tcBorders>
            <w:shd w:val="clear" w:color="auto" w:fill="auto"/>
            <w:noWrap/>
            <w:vAlign w:val="bottom"/>
            <w:hideMark/>
          </w:tcPr>
          <w:p w:rsidR="00E672D9" w:rsidRPr="00E672D9" w:rsidRDefault="003D79BE" w:rsidP="00E672D9">
            <w:pPr>
              <w:jc w:val="right"/>
              <w:rPr>
                <w:rFonts w:ascii="Arial" w:hAnsi="Arial" w:cs="Arial"/>
                <w:sz w:val="20"/>
                <w:szCs w:val="20"/>
              </w:rPr>
            </w:pPr>
            <w:r>
              <w:br w:type="page"/>
            </w:r>
          </w:p>
        </w:tc>
        <w:tc>
          <w:tcPr>
            <w:tcW w:w="866" w:type="dxa"/>
            <w:gridSpan w:val="3"/>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693" w:type="dxa"/>
            <w:gridSpan w:val="4"/>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851" w:type="dxa"/>
            <w:gridSpan w:val="2"/>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417" w:type="dxa"/>
            <w:gridSpan w:val="7"/>
            <w:tcBorders>
              <w:top w:val="nil"/>
              <w:left w:val="nil"/>
              <w:bottom w:val="nil"/>
              <w:right w:val="nil"/>
            </w:tcBorders>
            <w:shd w:val="clear" w:color="auto" w:fill="auto"/>
            <w:noWrap/>
            <w:vAlign w:val="bottom"/>
            <w:hideMark/>
          </w:tcPr>
          <w:p w:rsidR="00E672D9" w:rsidRPr="00E672D9" w:rsidRDefault="00E672D9" w:rsidP="00E672D9">
            <w:pPr>
              <w:jc w:val="right"/>
              <w:rPr>
                <w:rFonts w:ascii="Arial" w:hAnsi="Arial" w:cs="Arial"/>
                <w:sz w:val="20"/>
                <w:szCs w:val="20"/>
              </w:rPr>
            </w:pPr>
          </w:p>
        </w:tc>
        <w:tc>
          <w:tcPr>
            <w:tcW w:w="5670" w:type="dxa"/>
            <w:gridSpan w:val="16"/>
            <w:tcBorders>
              <w:top w:val="nil"/>
              <w:left w:val="nil"/>
              <w:bottom w:val="nil"/>
              <w:right w:val="nil"/>
            </w:tcBorders>
            <w:shd w:val="clear" w:color="auto" w:fill="auto"/>
            <w:vAlign w:val="bottom"/>
            <w:hideMark/>
          </w:tcPr>
          <w:p w:rsidR="002C6B20" w:rsidRDefault="002C6B20" w:rsidP="00E672D9">
            <w:pPr>
              <w:jc w:val="right"/>
              <w:rPr>
                <w:rFonts w:ascii="Arial" w:hAnsi="Arial" w:cs="Arial"/>
                <w:sz w:val="20"/>
                <w:szCs w:val="20"/>
              </w:rPr>
            </w:pPr>
          </w:p>
          <w:p w:rsidR="0035371B" w:rsidRDefault="0035371B" w:rsidP="00E672D9">
            <w:pPr>
              <w:jc w:val="right"/>
              <w:rPr>
                <w:rFonts w:ascii="Arial" w:hAnsi="Arial" w:cs="Arial"/>
                <w:sz w:val="20"/>
                <w:szCs w:val="20"/>
              </w:rPr>
            </w:pPr>
          </w:p>
          <w:p w:rsidR="0035371B" w:rsidRDefault="0035371B" w:rsidP="00E672D9">
            <w:pPr>
              <w:jc w:val="right"/>
              <w:rPr>
                <w:rFonts w:ascii="Arial" w:hAnsi="Arial" w:cs="Arial"/>
                <w:sz w:val="20"/>
                <w:szCs w:val="20"/>
              </w:rPr>
            </w:pPr>
          </w:p>
          <w:p w:rsidR="0035371B" w:rsidRDefault="0035371B" w:rsidP="00E672D9">
            <w:pPr>
              <w:jc w:val="right"/>
              <w:rPr>
                <w:rFonts w:ascii="Arial" w:hAnsi="Arial" w:cs="Arial"/>
                <w:sz w:val="20"/>
                <w:szCs w:val="20"/>
              </w:rPr>
            </w:pPr>
          </w:p>
          <w:p w:rsidR="0035371B" w:rsidRDefault="0035371B" w:rsidP="00E672D9">
            <w:pPr>
              <w:jc w:val="right"/>
              <w:rPr>
                <w:rFonts w:ascii="Arial" w:hAnsi="Arial" w:cs="Arial"/>
                <w:sz w:val="20"/>
                <w:szCs w:val="20"/>
              </w:rPr>
            </w:pPr>
          </w:p>
          <w:p w:rsidR="0035371B" w:rsidRDefault="0035371B" w:rsidP="00E672D9">
            <w:pPr>
              <w:jc w:val="right"/>
              <w:rPr>
                <w:rFonts w:ascii="Arial" w:hAnsi="Arial" w:cs="Arial"/>
                <w:sz w:val="20"/>
                <w:szCs w:val="20"/>
              </w:rPr>
            </w:pPr>
          </w:p>
          <w:p w:rsidR="007757D8" w:rsidRDefault="007757D8" w:rsidP="00E672D9">
            <w:pPr>
              <w:jc w:val="right"/>
              <w:rPr>
                <w:rFonts w:ascii="Arial" w:hAnsi="Arial" w:cs="Arial"/>
                <w:sz w:val="20"/>
                <w:szCs w:val="20"/>
              </w:rPr>
            </w:pPr>
            <w:r>
              <w:rPr>
                <w:rFonts w:ascii="Arial" w:hAnsi="Arial" w:cs="Arial"/>
                <w:sz w:val="20"/>
                <w:szCs w:val="20"/>
              </w:rPr>
              <w:lastRenderedPageBreak/>
              <w:t>Приложение 5</w:t>
            </w:r>
          </w:p>
          <w:p w:rsidR="00E672D9" w:rsidRDefault="00E672D9" w:rsidP="00E672D9">
            <w:pPr>
              <w:jc w:val="right"/>
              <w:rPr>
                <w:rFonts w:ascii="Arial" w:hAnsi="Arial" w:cs="Arial"/>
                <w:sz w:val="20"/>
                <w:szCs w:val="20"/>
              </w:rPr>
            </w:pPr>
            <w:r>
              <w:rPr>
                <w:rFonts w:ascii="Arial" w:hAnsi="Arial" w:cs="Arial"/>
                <w:sz w:val="20"/>
                <w:szCs w:val="20"/>
              </w:rPr>
              <w:t xml:space="preserve">К решению сессии </w:t>
            </w:r>
            <w:r w:rsidRPr="00E672D9">
              <w:rPr>
                <w:rFonts w:ascii="Arial" w:hAnsi="Arial" w:cs="Arial"/>
                <w:sz w:val="20"/>
                <w:szCs w:val="20"/>
              </w:rPr>
              <w:t>Со</w:t>
            </w:r>
            <w:r>
              <w:rPr>
                <w:rFonts w:ascii="Arial" w:hAnsi="Arial" w:cs="Arial"/>
                <w:sz w:val="20"/>
                <w:szCs w:val="20"/>
              </w:rPr>
              <w:t>вета депутатов</w:t>
            </w:r>
          </w:p>
          <w:p w:rsidR="00E672D9" w:rsidRDefault="00E672D9" w:rsidP="00E672D9">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w:t>
            </w:r>
            <w:r w:rsidRPr="00E672D9">
              <w:rPr>
                <w:rFonts w:ascii="Arial" w:hAnsi="Arial" w:cs="Arial"/>
                <w:sz w:val="20"/>
                <w:szCs w:val="20"/>
              </w:rPr>
              <w:t xml:space="preserve"> Куйбышевского района</w:t>
            </w:r>
          </w:p>
          <w:p w:rsidR="00E672D9" w:rsidRPr="00E672D9" w:rsidRDefault="00E672D9" w:rsidP="00E672D9">
            <w:pPr>
              <w:jc w:val="right"/>
              <w:rPr>
                <w:rFonts w:ascii="Arial" w:hAnsi="Arial" w:cs="Arial"/>
                <w:sz w:val="20"/>
                <w:szCs w:val="20"/>
              </w:rPr>
            </w:pPr>
            <w:r w:rsidRPr="00E672D9">
              <w:rPr>
                <w:rFonts w:ascii="Arial" w:hAnsi="Arial" w:cs="Arial"/>
                <w:sz w:val="20"/>
                <w:szCs w:val="20"/>
              </w:rPr>
              <w:t xml:space="preserve">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О  бюджете города Куйбышева</w:t>
            </w:r>
            <w:r w:rsidRPr="00E672D9">
              <w:rPr>
                <w:rFonts w:ascii="Arial" w:hAnsi="Arial" w:cs="Arial"/>
                <w:sz w:val="20"/>
                <w:szCs w:val="20"/>
              </w:rPr>
              <w:t xml:space="preserve"> Куйбышевского рай</w:t>
            </w:r>
            <w:r>
              <w:rPr>
                <w:rFonts w:ascii="Arial" w:hAnsi="Arial" w:cs="Arial"/>
                <w:sz w:val="20"/>
                <w:szCs w:val="20"/>
              </w:rPr>
              <w:t xml:space="preserve">она Новосибирской области на </w:t>
            </w:r>
            <w:r w:rsidRPr="00E672D9">
              <w:rPr>
                <w:rFonts w:ascii="Arial" w:hAnsi="Arial" w:cs="Arial"/>
                <w:sz w:val="20"/>
                <w:szCs w:val="20"/>
              </w:rPr>
              <w:t>2023 год и плановый перио</w:t>
            </w:r>
            <w:r>
              <w:rPr>
                <w:rFonts w:ascii="Arial" w:hAnsi="Arial" w:cs="Arial"/>
                <w:sz w:val="20"/>
                <w:szCs w:val="20"/>
              </w:rPr>
              <w:t>д 2024 и 2025 годов»</w:t>
            </w:r>
          </w:p>
        </w:tc>
      </w:tr>
      <w:tr w:rsidR="00E672D9" w:rsidRPr="00E672D9" w:rsidTr="00483027">
        <w:trPr>
          <w:gridBefore w:val="1"/>
          <w:gridAfter w:val="2"/>
          <w:wBefore w:w="425" w:type="dxa"/>
          <w:wAfter w:w="507" w:type="dxa"/>
          <w:trHeight w:val="68"/>
        </w:trPr>
        <w:tc>
          <w:tcPr>
            <w:tcW w:w="5529" w:type="dxa"/>
            <w:gridSpan w:val="13"/>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c>
          <w:tcPr>
            <w:tcW w:w="866" w:type="dxa"/>
            <w:gridSpan w:val="3"/>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693" w:type="dxa"/>
            <w:gridSpan w:val="4"/>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c>
          <w:tcPr>
            <w:tcW w:w="1417" w:type="dxa"/>
            <w:gridSpan w:val="7"/>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276" w:type="dxa"/>
            <w:gridSpan w:val="3"/>
            <w:tcBorders>
              <w:top w:val="nil"/>
              <w:left w:val="nil"/>
              <w:bottom w:val="nil"/>
              <w:right w:val="nil"/>
            </w:tcBorders>
            <w:shd w:val="clear" w:color="auto" w:fill="auto"/>
            <w:vAlign w:val="bottom"/>
            <w:hideMark/>
          </w:tcPr>
          <w:p w:rsidR="00E672D9" w:rsidRPr="00E672D9" w:rsidRDefault="00E672D9" w:rsidP="00E672D9">
            <w:pPr>
              <w:rPr>
                <w:rFonts w:ascii="Arial" w:hAnsi="Arial" w:cs="Arial"/>
                <w:sz w:val="20"/>
                <w:szCs w:val="20"/>
              </w:rPr>
            </w:pPr>
          </w:p>
        </w:tc>
        <w:tc>
          <w:tcPr>
            <w:tcW w:w="1418" w:type="dxa"/>
            <w:gridSpan w:val="4"/>
            <w:tcBorders>
              <w:top w:val="nil"/>
              <w:left w:val="nil"/>
              <w:bottom w:val="nil"/>
              <w:right w:val="nil"/>
            </w:tcBorders>
            <w:shd w:val="clear" w:color="auto" w:fill="auto"/>
            <w:vAlign w:val="bottom"/>
            <w:hideMark/>
          </w:tcPr>
          <w:p w:rsidR="00E672D9" w:rsidRPr="00E672D9" w:rsidRDefault="00E672D9" w:rsidP="00E672D9">
            <w:pPr>
              <w:rPr>
                <w:rFonts w:ascii="Arial" w:hAnsi="Arial" w:cs="Arial"/>
                <w:sz w:val="20"/>
                <w:szCs w:val="20"/>
              </w:rPr>
            </w:pPr>
          </w:p>
        </w:tc>
        <w:tc>
          <w:tcPr>
            <w:tcW w:w="1417" w:type="dxa"/>
            <w:gridSpan w:val="3"/>
            <w:tcBorders>
              <w:top w:val="nil"/>
              <w:left w:val="nil"/>
              <w:bottom w:val="nil"/>
              <w:right w:val="nil"/>
            </w:tcBorders>
            <w:shd w:val="clear" w:color="auto" w:fill="auto"/>
            <w:vAlign w:val="bottom"/>
            <w:hideMark/>
          </w:tcPr>
          <w:p w:rsidR="00E672D9" w:rsidRPr="00E672D9" w:rsidRDefault="00E672D9" w:rsidP="00E672D9">
            <w:pPr>
              <w:rPr>
                <w:rFonts w:ascii="Arial" w:hAnsi="Arial" w:cs="Arial"/>
                <w:sz w:val="20"/>
                <w:szCs w:val="20"/>
              </w:rPr>
            </w:pPr>
          </w:p>
        </w:tc>
        <w:tc>
          <w:tcPr>
            <w:tcW w:w="1559" w:type="dxa"/>
            <w:gridSpan w:val="6"/>
            <w:tcBorders>
              <w:top w:val="nil"/>
              <w:left w:val="nil"/>
              <w:bottom w:val="nil"/>
              <w:right w:val="nil"/>
            </w:tcBorders>
            <w:shd w:val="clear" w:color="auto" w:fill="auto"/>
            <w:noWrap/>
            <w:vAlign w:val="bottom"/>
            <w:hideMark/>
          </w:tcPr>
          <w:p w:rsidR="00E672D9" w:rsidRPr="00E672D9" w:rsidRDefault="00E672D9" w:rsidP="00E672D9">
            <w:pPr>
              <w:rPr>
                <w:rFonts w:ascii="Arial" w:hAnsi="Arial" w:cs="Arial"/>
                <w:sz w:val="20"/>
                <w:szCs w:val="20"/>
              </w:rPr>
            </w:pPr>
          </w:p>
        </w:tc>
      </w:tr>
      <w:tr w:rsidR="00E672D9" w:rsidRPr="00E672D9" w:rsidTr="00483027">
        <w:trPr>
          <w:gridBefore w:val="1"/>
          <w:gridAfter w:val="2"/>
          <w:wBefore w:w="425" w:type="dxa"/>
          <w:wAfter w:w="507" w:type="dxa"/>
          <w:trHeight w:val="338"/>
        </w:trPr>
        <w:tc>
          <w:tcPr>
            <w:tcW w:w="15026" w:type="dxa"/>
            <w:gridSpan w:val="45"/>
            <w:tcBorders>
              <w:top w:val="nil"/>
              <w:left w:val="nil"/>
              <w:bottom w:val="nil"/>
              <w:right w:val="nil"/>
            </w:tcBorders>
            <w:shd w:val="clear" w:color="auto" w:fill="auto"/>
            <w:vAlign w:val="bottom"/>
            <w:hideMark/>
          </w:tcPr>
          <w:p w:rsidR="0035371B" w:rsidRDefault="0035371B" w:rsidP="00E672D9">
            <w:pPr>
              <w:jc w:val="center"/>
              <w:rPr>
                <w:rFonts w:ascii="Arial" w:hAnsi="Arial" w:cs="Arial"/>
                <w:b/>
                <w:sz w:val="20"/>
                <w:szCs w:val="20"/>
              </w:rPr>
            </w:pPr>
          </w:p>
          <w:p w:rsidR="00E672D9" w:rsidRDefault="00E672D9" w:rsidP="00E672D9">
            <w:pPr>
              <w:jc w:val="center"/>
              <w:rPr>
                <w:rFonts w:ascii="Arial" w:hAnsi="Arial" w:cs="Arial"/>
                <w:b/>
                <w:sz w:val="20"/>
                <w:szCs w:val="20"/>
              </w:rPr>
            </w:pPr>
            <w:r w:rsidRPr="00E672D9">
              <w:rPr>
                <w:rFonts w:ascii="Arial" w:hAnsi="Arial" w:cs="Arial"/>
                <w:b/>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2023 год и плановый период 2024 и 2025 годов</w:t>
            </w:r>
          </w:p>
          <w:p w:rsidR="0035371B" w:rsidRPr="0035371B" w:rsidRDefault="0035371B" w:rsidP="0035371B">
            <w:pPr>
              <w:jc w:val="right"/>
              <w:rPr>
                <w:rFonts w:ascii="Arial" w:hAnsi="Arial" w:cs="Arial"/>
                <w:sz w:val="20"/>
                <w:szCs w:val="20"/>
              </w:rPr>
            </w:pPr>
            <w:r w:rsidRPr="0035371B">
              <w:rPr>
                <w:rFonts w:ascii="Arial" w:hAnsi="Arial" w:cs="Arial"/>
                <w:sz w:val="20"/>
                <w:szCs w:val="20"/>
              </w:rPr>
              <w:t>(руб.)</w:t>
            </w:r>
          </w:p>
        </w:tc>
      </w:tr>
      <w:tr w:rsidR="00E672D9" w:rsidRPr="00E672D9" w:rsidTr="00483027">
        <w:trPr>
          <w:gridBefore w:val="1"/>
          <w:gridAfter w:val="2"/>
          <w:wBefore w:w="425" w:type="dxa"/>
          <w:wAfter w:w="507" w:type="dxa"/>
          <w:trHeight w:val="66"/>
        </w:trPr>
        <w:tc>
          <w:tcPr>
            <w:tcW w:w="5529" w:type="dxa"/>
            <w:gridSpan w:val="13"/>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866" w:type="dxa"/>
            <w:gridSpan w:val="3"/>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693" w:type="dxa"/>
            <w:gridSpan w:val="4"/>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851" w:type="dxa"/>
            <w:gridSpan w:val="2"/>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417" w:type="dxa"/>
            <w:gridSpan w:val="7"/>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276" w:type="dxa"/>
            <w:gridSpan w:val="3"/>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418" w:type="dxa"/>
            <w:gridSpan w:val="4"/>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417" w:type="dxa"/>
            <w:gridSpan w:val="3"/>
            <w:tcBorders>
              <w:top w:val="nil"/>
              <w:left w:val="nil"/>
              <w:bottom w:val="nil"/>
              <w:right w:val="nil"/>
            </w:tcBorders>
            <w:shd w:val="clear" w:color="auto" w:fill="auto"/>
            <w:vAlign w:val="bottom"/>
            <w:hideMark/>
          </w:tcPr>
          <w:p w:rsidR="00E672D9" w:rsidRPr="00E672D9" w:rsidRDefault="00E672D9" w:rsidP="00E672D9">
            <w:pPr>
              <w:jc w:val="center"/>
              <w:rPr>
                <w:rFonts w:ascii="Arial" w:hAnsi="Arial" w:cs="Arial"/>
                <w:sz w:val="20"/>
                <w:szCs w:val="20"/>
              </w:rPr>
            </w:pPr>
          </w:p>
        </w:tc>
        <w:tc>
          <w:tcPr>
            <w:tcW w:w="1559" w:type="dxa"/>
            <w:gridSpan w:val="6"/>
            <w:tcBorders>
              <w:top w:val="nil"/>
              <w:left w:val="nil"/>
              <w:bottom w:val="nil"/>
              <w:right w:val="nil"/>
            </w:tcBorders>
            <w:shd w:val="clear" w:color="auto" w:fill="auto"/>
            <w:noWrap/>
            <w:vAlign w:val="bottom"/>
            <w:hideMark/>
          </w:tcPr>
          <w:p w:rsidR="00E672D9" w:rsidRPr="00E672D9" w:rsidRDefault="00E672D9" w:rsidP="00E672D9">
            <w:pPr>
              <w:jc w:val="center"/>
              <w:rPr>
                <w:rFonts w:ascii="Arial" w:hAnsi="Arial" w:cs="Arial"/>
                <w:sz w:val="20"/>
                <w:szCs w:val="20"/>
              </w:rPr>
            </w:pPr>
          </w:p>
        </w:tc>
      </w:tr>
      <w:tr w:rsidR="00D13647" w:rsidRPr="00E672D9" w:rsidTr="00483027">
        <w:trPr>
          <w:gridBefore w:val="1"/>
          <w:gridAfter w:val="2"/>
          <w:wBefore w:w="425" w:type="dxa"/>
          <w:wAfter w:w="507" w:type="dxa"/>
          <w:trHeight w:val="840"/>
        </w:trPr>
        <w:tc>
          <w:tcPr>
            <w:tcW w:w="5529" w:type="dxa"/>
            <w:gridSpan w:val="13"/>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13647" w:rsidRPr="00E672D9" w:rsidRDefault="00D13647" w:rsidP="00E672D9">
            <w:pPr>
              <w:jc w:val="center"/>
              <w:rPr>
                <w:rFonts w:ascii="Arial" w:hAnsi="Arial" w:cs="Arial"/>
                <w:b/>
                <w:bCs/>
                <w:sz w:val="20"/>
                <w:szCs w:val="20"/>
              </w:rPr>
            </w:pPr>
            <w:r w:rsidRPr="00E672D9">
              <w:rPr>
                <w:rFonts w:ascii="Arial" w:hAnsi="Arial" w:cs="Arial"/>
                <w:b/>
                <w:bCs/>
                <w:sz w:val="20"/>
                <w:szCs w:val="20"/>
              </w:rPr>
              <w:t xml:space="preserve">Наименование </w:t>
            </w:r>
          </w:p>
        </w:tc>
        <w:tc>
          <w:tcPr>
            <w:tcW w:w="866" w:type="dxa"/>
            <w:gridSpan w:val="3"/>
            <w:tcBorders>
              <w:top w:val="single" w:sz="8" w:space="0" w:color="auto"/>
              <w:left w:val="nil"/>
              <w:bottom w:val="single" w:sz="4" w:space="0" w:color="auto"/>
              <w:right w:val="single" w:sz="4" w:space="0" w:color="auto"/>
            </w:tcBorders>
            <w:shd w:val="clear" w:color="auto" w:fill="auto"/>
            <w:noWrap/>
            <w:vAlign w:val="center"/>
            <w:hideMark/>
          </w:tcPr>
          <w:p w:rsidR="00D13647" w:rsidRPr="00E672D9" w:rsidRDefault="00D13647" w:rsidP="00E672D9">
            <w:pPr>
              <w:jc w:val="center"/>
              <w:rPr>
                <w:rFonts w:ascii="Arial" w:hAnsi="Arial" w:cs="Arial"/>
                <w:b/>
                <w:bCs/>
                <w:sz w:val="20"/>
                <w:szCs w:val="20"/>
              </w:rPr>
            </w:pPr>
            <w:r w:rsidRPr="00E672D9">
              <w:rPr>
                <w:rFonts w:ascii="Arial" w:hAnsi="Arial" w:cs="Arial"/>
                <w:b/>
                <w:bCs/>
                <w:sz w:val="20"/>
                <w:szCs w:val="20"/>
              </w:rPr>
              <w:t> </w:t>
            </w:r>
          </w:p>
        </w:tc>
        <w:tc>
          <w:tcPr>
            <w:tcW w:w="4237" w:type="dxa"/>
            <w:gridSpan w:val="16"/>
            <w:tcBorders>
              <w:top w:val="single" w:sz="8" w:space="0" w:color="auto"/>
              <w:left w:val="nil"/>
              <w:bottom w:val="single" w:sz="4" w:space="0" w:color="auto"/>
              <w:right w:val="single" w:sz="4" w:space="0" w:color="auto"/>
            </w:tcBorders>
            <w:shd w:val="clear" w:color="auto" w:fill="auto"/>
            <w:noWrap/>
            <w:vAlign w:val="center"/>
            <w:hideMark/>
          </w:tcPr>
          <w:p w:rsidR="00D13647" w:rsidRPr="00E672D9" w:rsidRDefault="00D13647" w:rsidP="00E672D9">
            <w:pPr>
              <w:jc w:val="center"/>
              <w:rPr>
                <w:rFonts w:ascii="Arial" w:hAnsi="Arial" w:cs="Arial"/>
                <w:b/>
                <w:bCs/>
                <w:sz w:val="20"/>
                <w:szCs w:val="20"/>
              </w:rPr>
            </w:pPr>
            <w:r w:rsidRPr="00E672D9">
              <w:rPr>
                <w:rFonts w:ascii="Arial" w:hAnsi="Arial" w:cs="Arial"/>
                <w:b/>
                <w:bCs/>
                <w:sz w:val="20"/>
                <w:szCs w:val="20"/>
              </w:rPr>
              <w:t>Код</w:t>
            </w:r>
          </w:p>
        </w:tc>
        <w:tc>
          <w:tcPr>
            <w:tcW w:w="1418" w:type="dxa"/>
            <w:gridSpan w:val="4"/>
            <w:vMerge w:val="restart"/>
            <w:tcBorders>
              <w:top w:val="single" w:sz="8" w:space="0" w:color="auto"/>
              <w:left w:val="single" w:sz="4" w:space="0" w:color="auto"/>
              <w:right w:val="single" w:sz="4" w:space="0" w:color="auto"/>
            </w:tcBorders>
            <w:shd w:val="clear" w:color="auto" w:fill="auto"/>
            <w:vAlign w:val="center"/>
          </w:tcPr>
          <w:p w:rsidR="00D13647" w:rsidRPr="00E672D9" w:rsidRDefault="00D13647" w:rsidP="00D13647">
            <w:pPr>
              <w:jc w:val="center"/>
              <w:rPr>
                <w:rFonts w:ascii="Arial" w:hAnsi="Arial" w:cs="Arial"/>
                <w:b/>
                <w:bCs/>
                <w:sz w:val="20"/>
                <w:szCs w:val="20"/>
              </w:rPr>
            </w:pPr>
            <w:r>
              <w:rPr>
                <w:rFonts w:ascii="Arial" w:hAnsi="Arial" w:cs="Arial"/>
                <w:b/>
                <w:bCs/>
                <w:sz w:val="20"/>
                <w:szCs w:val="20"/>
              </w:rPr>
              <w:t>С</w:t>
            </w:r>
            <w:r w:rsidRPr="00E672D9">
              <w:rPr>
                <w:rFonts w:ascii="Arial" w:hAnsi="Arial" w:cs="Arial"/>
                <w:b/>
                <w:bCs/>
                <w:sz w:val="20"/>
                <w:szCs w:val="20"/>
              </w:rPr>
              <w:t>умм</w:t>
            </w:r>
            <w:r>
              <w:rPr>
                <w:rFonts w:ascii="Arial" w:hAnsi="Arial" w:cs="Arial"/>
                <w:b/>
                <w:bCs/>
                <w:sz w:val="20"/>
                <w:szCs w:val="20"/>
              </w:rPr>
              <w:t>а</w:t>
            </w:r>
            <w:r w:rsidRPr="00E672D9">
              <w:rPr>
                <w:rFonts w:ascii="Arial" w:hAnsi="Arial" w:cs="Arial"/>
                <w:b/>
                <w:bCs/>
                <w:sz w:val="20"/>
                <w:szCs w:val="20"/>
              </w:rPr>
              <w:t xml:space="preserve">                       2023 год</w:t>
            </w:r>
          </w:p>
        </w:tc>
        <w:tc>
          <w:tcPr>
            <w:tcW w:w="1417" w:type="dxa"/>
            <w:gridSpan w:val="3"/>
            <w:tcBorders>
              <w:top w:val="single" w:sz="8" w:space="0" w:color="auto"/>
              <w:left w:val="single" w:sz="4" w:space="0" w:color="auto"/>
              <w:right w:val="single" w:sz="4" w:space="0" w:color="auto"/>
            </w:tcBorders>
            <w:shd w:val="clear" w:color="auto" w:fill="auto"/>
            <w:vAlign w:val="center"/>
            <w:hideMark/>
          </w:tcPr>
          <w:p w:rsidR="00D13647" w:rsidRDefault="00D13647" w:rsidP="00D13647">
            <w:pPr>
              <w:jc w:val="center"/>
              <w:rPr>
                <w:rFonts w:ascii="Arial" w:hAnsi="Arial" w:cs="Arial"/>
                <w:b/>
                <w:bCs/>
                <w:sz w:val="20"/>
                <w:szCs w:val="20"/>
              </w:rPr>
            </w:pPr>
          </w:p>
          <w:p w:rsidR="00D13647" w:rsidRDefault="00D13647" w:rsidP="00D13647">
            <w:pPr>
              <w:jc w:val="center"/>
              <w:rPr>
                <w:rFonts w:ascii="Arial" w:hAnsi="Arial" w:cs="Arial"/>
                <w:b/>
                <w:bCs/>
                <w:sz w:val="20"/>
                <w:szCs w:val="20"/>
              </w:rPr>
            </w:pPr>
          </w:p>
          <w:p w:rsidR="00D13647" w:rsidRDefault="00D13647" w:rsidP="00D13647">
            <w:pPr>
              <w:jc w:val="center"/>
              <w:rPr>
                <w:rFonts w:ascii="Arial" w:hAnsi="Arial" w:cs="Arial"/>
                <w:b/>
                <w:bCs/>
                <w:sz w:val="20"/>
                <w:szCs w:val="20"/>
              </w:rPr>
            </w:pPr>
          </w:p>
          <w:p w:rsidR="00D13647" w:rsidRPr="00E672D9" w:rsidRDefault="00D13647" w:rsidP="00D13647">
            <w:pPr>
              <w:jc w:val="center"/>
              <w:rPr>
                <w:rFonts w:ascii="Arial" w:hAnsi="Arial" w:cs="Arial"/>
                <w:b/>
                <w:bCs/>
                <w:sz w:val="20"/>
                <w:szCs w:val="20"/>
              </w:rPr>
            </w:pPr>
            <w:r w:rsidRPr="00E672D9">
              <w:rPr>
                <w:rFonts w:ascii="Arial" w:hAnsi="Arial" w:cs="Arial"/>
                <w:b/>
                <w:bCs/>
                <w:sz w:val="20"/>
                <w:szCs w:val="20"/>
              </w:rPr>
              <w:t>Сумма                       2024 год</w:t>
            </w:r>
          </w:p>
        </w:tc>
        <w:tc>
          <w:tcPr>
            <w:tcW w:w="1559" w:type="dxa"/>
            <w:gridSpan w:val="6"/>
            <w:tcBorders>
              <w:top w:val="single" w:sz="8" w:space="0" w:color="auto"/>
              <w:left w:val="single" w:sz="4" w:space="0" w:color="auto"/>
              <w:right w:val="single" w:sz="8" w:space="0" w:color="auto"/>
            </w:tcBorders>
            <w:shd w:val="clear" w:color="auto" w:fill="auto"/>
            <w:vAlign w:val="center"/>
            <w:hideMark/>
          </w:tcPr>
          <w:p w:rsidR="00D13647" w:rsidRDefault="00D13647" w:rsidP="00D13647">
            <w:pPr>
              <w:jc w:val="center"/>
              <w:rPr>
                <w:rFonts w:ascii="Arial" w:hAnsi="Arial" w:cs="Arial"/>
                <w:b/>
                <w:bCs/>
                <w:sz w:val="20"/>
                <w:szCs w:val="20"/>
              </w:rPr>
            </w:pPr>
          </w:p>
          <w:p w:rsidR="00D13647" w:rsidRDefault="00D13647" w:rsidP="00D13647">
            <w:pPr>
              <w:jc w:val="center"/>
              <w:rPr>
                <w:rFonts w:ascii="Arial" w:hAnsi="Arial" w:cs="Arial"/>
                <w:b/>
                <w:bCs/>
                <w:sz w:val="20"/>
                <w:szCs w:val="20"/>
              </w:rPr>
            </w:pPr>
          </w:p>
          <w:p w:rsidR="00D13647" w:rsidRDefault="00D13647" w:rsidP="00D13647">
            <w:pPr>
              <w:jc w:val="center"/>
              <w:rPr>
                <w:rFonts w:ascii="Arial" w:hAnsi="Arial" w:cs="Arial"/>
                <w:b/>
                <w:bCs/>
                <w:sz w:val="20"/>
                <w:szCs w:val="20"/>
              </w:rPr>
            </w:pPr>
          </w:p>
          <w:p w:rsidR="00D13647" w:rsidRPr="00E672D9" w:rsidRDefault="00D13647" w:rsidP="00D13647">
            <w:pPr>
              <w:jc w:val="center"/>
              <w:rPr>
                <w:rFonts w:ascii="Arial" w:hAnsi="Arial" w:cs="Arial"/>
                <w:b/>
                <w:bCs/>
                <w:sz w:val="20"/>
                <w:szCs w:val="20"/>
              </w:rPr>
            </w:pPr>
            <w:r w:rsidRPr="00E672D9">
              <w:rPr>
                <w:rFonts w:ascii="Arial" w:hAnsi="Arial" w:cs="Arial"/>
                <w:b/>
                <w:bCs/>
                <w:sz w:val="20"/>
                <w:szCs w:val="20"/>
              </w:rPr>
              <w:t>Сумма                       2025 год</w:t>
            </w:r>
          </w:p>
        </w:tc>
      </w:tr>
      <w:tr w:rsidR="00D13647" w:rsidRPr="00E672D9" w:rsidTr="00483027">
        <w:trPr>
          <w:gridBefore w:val="1"/>
          <w:gridAfter w:val="2"/>
          <w:wBefore w:w="425" w:type="dxa"/>
          <w:wAfter w:w="507" w:type="dxa"/>
          <w:trHeight w:val="376"/>
        </w:trPr>
        <w:tc>
          <w:tcPr>
            <w:tcW w:w="5529" w:type="dxa"/>
            <w:gridSpan w:val="13"/>
            <w:vMerge/>
            <w:tcBorders>
              <w:top w:val="single" w:sz="8" w:space="0" w:color="auto"/>
              <w:left w:val="single" w:sz="8" w:space="0" w:color="auto"/>
              <w:bottom w:val="single" w:sz="4" w:space="0" w:color="auto"/>
              <w:right w:val="single" w:sz="4" w:space="0" w:color="auto"/>
            </w:tcBorders>
            <w:vAlign w:val="center"/>
            <w:hideMark/>
          </w:tcPr>
          <w:p w:rsidR="00D13647" w:rsidRPr="00E672D9" w:rsidRDefault="00D13647" w:rsidP="00E672D9">
            <w:pPr>
              <w:rPr>
                <w:rFonts w:ascii="Arial" w:hAnsi="Arial" w:cs="Arial"/>
                <w:b/>
                <w:bCs/>
                <w:sz w:val="20"/>
                <w:szCs w:val="20"/>
              </w:rPr>
            </w:pPr>
          </w:p>
        </w:tc>
        <w:tc>
          <w:tcPr>
            <w:tcW w:w="866" w:type="dxa"/>
            <w:gridSpan w:val="3"/>
            <w:tcBorders>
              <w:top w:val="nil"/>
              <w:left w:val="nil"/>
              <w:bottom w:val="single" w:sz="4" w:space="0" w:color="auto"/>
              <w:right w:val="single" w:sz="4" w:space="0" w:color="auto"/>
            </w:tcBorders>
            <w:shd w:val="clear" w:color="auto" w:fill="auto"/>
            <w:noWrap/>
            <w:vAlign w:val="center"/>
            <w:hideMark/>
          </w:tcPr>
          <w:p w:rsidR="00D13647" w:rsidRPr="00E672D9" w:rsidRDefault="00D13647" w:rsidP="00E672D9">
            <w:pPr>
              <w:jc w:val="center"/>
              <w:rPr>
                <w:rFonts w:ascii="Arial" w:hAnsi="Arial" w:cs="Arial"/>
                <w:b/>
                <w:bCs/>
                <w:sz w:val="20"/>
                <w:szCs w:val="20"/>
              </w:rPr>
            </w:pPr>
            <w:r w:rsidRPr="00E672D9">
              <w:rPr>
                <w:rFonts w:ascii="Arial" w:hAnsi="Arial" w:cs="Arial"/>
                <w:b/>
                <w:bCs/>
                <w:sz w:val="20"/>
                <w:szCs w:val="20"/>
              </w:rPr>
              <w:t>ГРБС</w:t>
            </w:r>
          </w:p>
        </w:tc>
        <w:tc>
          <w:tcPr>
            <w:tcW w:w="693" w:type="dxa"/>
            <w:gridSpan w:val="4"/>
            <w:tcBorders>
              <w:top w:val="nil"/>
              <w:left w:val="nil"/>
              <w:bottom w:val="single" w:sz="4" w:space="0" w:color="auto"/>
              <w:right w:val="single" w:sz="4" w:space="0" w:color="auto"/>
            </w:tcBorders>
            <w:shd w:val="clear" w:color="auto" w:fill="auto"/>
            <w:vAlign w:val="center"/>
            <w:hideMark/>
          </w:tcPr>
          <w:p w:rsidR="00D13647" w:rsidRPr="00E672D9" w:rsidRDefault="00D13647" w:rsidP="00E672D9">
            <w:pPr>
              <w:jc w:val="center"/>
              <w:rPr>
                <w:rFonts w:ascii="Arial" w:hAnsi="Arial" w:cs="Arial"/>
                <w:b/>
                <w:bCs/>
                <w:sz w:val="20"/>
                <w:szCs w:val="20"/>
              </w:rPr>
            </w:pPr>
            <w:proofErr w:type="gramStart"/>
            <w:r w:rsidRPr="00E672D9">
              <w:rPr>
                <w:rFonts w:ascii="Arial" w:hAnsi="Arial" w:cs="Arial"/>
                <w:b/>
                <w:bCs/>
                <w:sz w:val="20"/>
                <w:szCs w:val="20"/>
              </w:rPr>
              <w:t>раздела</w:t>
            </w:r>
            <w:proofErr w:type="gramEnd"/>
          </w:p>
        </w:tc>
        <w:tc>
          <w:tcPr>
            <w:tcW w:w="851" w:type="dxa"/>
            <w:gridSpan w:val="2"/>
            <w:tcBorders>
              <w:top w:val="nil"/>
              <w:left w:val="nil"/>
              <w:bottom w:val="single" w:sz="4" w:space="0" w:color="auto"/>
              <w:right w:val="single" w:sz="4" w:space="0" w:color="auto"/>
            </w:tcBorders>
            <w:shd w:val="clear" w:color="auto" w:fill="auto"/>
            <w:vAlign w:val="center"/>
            <w:hideMark/>
          </w:tcPr>
          <w:p w:rsidR="00D13647" w:rsidRPr="00E672D9" w:rsidRDefault="00D13647" w:rsidP="00E672D9">
            <w:pPr>
              <w:jc w:val="center"/>
              <w:rPr>
                <w:rFonts w:ascii="Arial" w:hAnsi="Arial" w:cs="Arial"/>
                <w:b/>
                <w:bCs/>
                <w:sz w:val="20"/>
                <w:szCs w:val="20"/>
              </w:rPr>
            </w:pPr>
            <w:proofErr w:type="gramStart"/>
            <w:r w:rsidRPr="00E672D9">
              <w:rPr>
                <w:rFonts w:ascii="Arial" w:hAnsi="Arial" w:cs="Arial"/>
                <w:b/>
                <w:bCs/>
                <w:sz w:val="20"/>
                <w:szCs w:val="20"/>
              </w:rPr>
              <w:t>подраздела</w:t>
            </w:r>
            <w:proofErr w:type="gramEnd"/>
          </w:p>
        </w:tc>
        <w:tc>
          <w:tcPr>
            <w:tcW w:w="1417" w:type="dxa"/>
            <w:gridSpan w:val="7"/>
            <w:tcBorders>
              <w:top w:val="nil"/>
              <w:left w:val="nil"/>
              <w:bottom w:val="single" w:sz="4" w:space="0" w:color="auto"/>
              <w:right w:val="single" w:sz="4" w:space="0" w:color="auto"/>
            </w:tcBorders>
            <w:shd w:val="clear" w:color="auto" w:fill="auto"/>
            <w:vAlign w:val="center"/>
            <w:hideMark/>
          </w:tcPr>
          <w:p w:rsidR="00D13647" w:rsidRPr="00E672D9" w:rsidRDefault="00D13647" w:rsidP="00E672D9">
            <w:pPr>
              <w:jc w:val="center"/>
              <w:rPr>
                <w:rFonts w:ascii="Arial" w:hAnsi="Arial" w:cs="Arial"/>
                <w:b/>
                <w:bCs/>
                <w:sz w:val="20"/>
                <w:szCs w:val="20"/>
              </w:rPr>
            </w:pPr>
            <w:proofErr w:type="gramStart"/>
            <w:r w:rsidRPr="00E672D9">
              <w:rPr>
                <w:rFonts w:ascii="Arial" w:hAnsi="Arial" w:cs="Arial"/>
                <w:b/>
                <w:bCs/>
                <w:sz w:val="20"/>
                <w:szCs w:val="20"/>
              </w:rPr>
              <w:t>целевой</w:t>
            </w:r>
            <w:proofErr w:type="gramEnd"/>
            <w:r w:rsidRPr="00E672D9">
              <w:rPr>
                <w:rFonts w:ascii="Arial" w:hAnsi="Arial" w:cs="Arial"/>
                <w:b/>
                <w:bCs/>
                <w:sz w:val="20"/>
                <w:szCs w:val="20"/>
              </w:rPr>
              <w:t xml:space="preserve"> статьи</w:t>
            </w:r>
          </w:p>
        </w:tc>
        <w:tc>
          <w:tcPr>
            <w:tcW w:w="1276" w:type="dxa"/>
            <w:gridSpan w:val="3"/>
            <w:tcBorders>
              <w:top w:val="nil"/>
              <w:left w:val="nil"/>
              <w:bottom w:val="single" w:sz="4" w:space="0" w:color="auto"/>
              <w:right w:val="single" w:sz="4" w:space="0" w:color="auto"/>
            </w:tcBorders>
            <w:shd w:val="clear" w:color="auto" w:fill="auto"/>
            <w:vAlign w:val="center"/>
            <w:hideMark/>
          </w:tcPr>
          <w:p w:rsidR="00D13647" w:rsidRPr="00E672D9" w:rsidRDefault="00D13647" w:rsidP="00E672D9">
            <w:pPr>
              <w:jc w:val="center"/>
              <w:rPr>
                <w:rFonts w:ascii="Arial" w:hAnsi="Arial" w:cs="Arial"/>
                <w:b/>
                <w:bCs/>
                <w:sz w:val="20"/>
                <w:szCs w:val="20"/>
              </w:rPr>
            </w:pPr>
            <w:proofErr w:type="gramStart"/>
            <w:r w:rsidRPr="00E672D9">
              <w:rPr>
                <w:rFonts w:ascii="Arial" w:hAnsi="Arial" w:cs="Arial"/>
                <w:b/>
                <w:bCs/>
                <w:sz w:val="20"/>
                <w:szCs w:val="20"/>
              </w:rPr>
              <w:t>вида</w:t>
            </w:r>
            <w:proofErr w:type="gramEnd"/>
            <w:r w:rsidRPr="00E672D9">
              <w:rPr>
                <w:rFonts w:ascii="Arial" w:hAnsi="Arial" w:cs="Arial"/>
                <w:b/>
                <w:bCs/>
                <w:sz w:val="20"/>
                <w:szCs w:val="20"/>
              </w:rPr>
              <w:t xml:space="preserve"> расходов</w:t>
            </w:r>
          </w:p>
        </w:tc>
        <w:tc>
          <w:tcPr>
            <w:tcW w:w="1418" w:type="dxa"/>
            <w:gridSpan w:val="4"/>
            <w:vMerge/>
            <w:tcBorders>
              <w:left w:val="single" w:sz="4" w:space="0" w:color="auto"/>
              <w:bottom w:val="single" w:sz="4" w:space="0" w:color="auto"/>
              <w:right w:val="single" w:sz="4" w:space="0" w:color="auto"/>
            </w:tcBorders>
            <w:vAlign w:val="center"/>
            <w:hideMark/>
          </w:tcPr>
          <w:p w:rsidR="00D13647" w:rsidRPr="00E672D9" w:rsidRDefault="00D13647" w:rsidP="00D13647">
            <w:pPr>
              <w:jc w:val="center"/>
              <w:rPr>
                <w:rFonts w:ascii="Arial" w:hAnsi="Arial" w:cs="Arial"/>
                <w:b/>
                <w:bCs/>
                <w:sz w:val="20"/>
                <w:szCs w:val="20"/>
              </w:rPr>
            </w:pPr>
          </w:p>
        </w:tc>
        <w:tc>
          <w:tcPr>
            <w:tcW w:w="1417" w:type="dxa"/>
            <w:gridSpan w:val="3"/>
            <w:tcBorders>
              <w:left w:val="single" w:sz="4" w:space="0" w:color="auto"/>
              <w:bottom w:val="single" w:sz="4" w:space="0" w:color="auto"/>
              <w:right w:val="single" w:sz="4" w:space="0" w:color="auto"/>
            </w:tcBorders>
            <w:vAlign w:val="center"/>
            <w:hideMark/>
          </w:tcPr>
          <w:p w:rsidR="00D13647" w:rsidRPr="00E672D9" w:rsidRDefault="00D13647" w:rsidP="00D13647">
            <w:pPr>
              <w:jc w:val="center"/>
              <w:rPr>
                <w:rFonts w:ascii="Arial" w:hAnsi="Arial" w:cs="Arial"/>
                <w:b/>
                <w:bCs/>
                <w:sz w:val="20"/>
                <w:szCs w:val="20"/>
              </w:rPr>
            </w:pPr>
          </w:p>
        </w:tc>
        <w:tc>
          <w:tcPr>
            <w:tcW w:w="1559" w:type="dxa"/>
            <w:gridSpan w:val="6"/>
            <w:tcBorders>
              <w:left w:val="single" w:sz="4" w:space="0" w:color="auto"/>
              <w:bottom w:val="single" w:sz="4" w:space="0" w:color="auto"/>
              <w:right w:val="single" w:sz="8" w:space="0" w:color="auto"/>
            </w:tcBorders>
            <w:vAlign w:val="center"/>
            <w:hideMark/>
          </w:tcPr>
          <w:p w:rsidR="00D13647" w:rsidRPr="00E672D9" w:rsidRDefault="00D13647" w:rsidP="00D13647">
            <w:pPr>
              <w:jc w:val="center"/>
              <w:rPr>
                <w:rFonts w:ascii="Arial" w:hAnsi="Arial" w:cs="Arial"/>
                <w:b/>
                <w:bCs/>
                <w:sz w:val="20"/>
                <w:szCs w:val="20"/>
              </w:rPr>
            </w:pPr>
          </w:p>
        </w:tc>
      </w:tr>
      <w:tr w:rsidR="00E672D9" w:rsidRPr="00E672D9" w:rsidTr="00483027">
        <w:trPr>
          <w:gridBefore w:val="1"/>
          <w:gridAfter w:val="2"/>
          <w:wBefore w:w="425" w:type="dxa"/>
          <w:wAfter w:w="507" w:type="dxa"/>
          <w:trHeight w:val="20"/>
        </w:trPr>
        <w:tc>
          <w:tcPr>
            <w:tcW w:w="5529" w:type="dxa"/>
            <w:gridSpan w:val="13"/>
            <w:tcBorders>
              <w:top w:val="nil"/>
              <w:left w:val="single" w:sz="8" w:space="0" w:color="auto"/>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w:t>
            </w:r>
          </w:p>
        </w:tc>
        <w:tc>
          <w:tcPr>
            <w:tcW w:w="866" w:type="dxa"/>
            <w:gridSpan w:val="3"/>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w:t>
            </w:r>
          </w:p>
        </w:tc>
        <w:tc>
          <w:tcPr>
            <w:tcW w:w="1417" w:type="dxa"/>
            <w:gridSpan w:val="7"/>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6</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7</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7</w:t>
            </w:r>
          </w:p>
        </w:tc>
        <w:tc>
          <w:tcPr>
            <w:tcW w:w="1559" w:type="dxa"/>
            <w:gridSpan w:val="6"/>
            <w:tcBorders>
              <w:top w:val="nil"/>
              <w:left w:val="nil"/>
              <w:bottom w:val="single" w:sz="4" w:space="0" w:color="auto"/>
              <w:right w:val="single" w:sz="8"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7</w:t>
            </w:r>
          </w:p>
        </w:tc>
      </w:tr>
      <w:tr w:rsidR="00E672D9" w:rsidRPr="00E672D9" w:rsidTr="00483027">
        <w:trPr>
          <w:gridBefore w:val="1"/>
          <w:gridAfter w:val="2"/>
          <w:wBefore w:w="425" w:type="dxa"/>
          <w:wAfter w:w="507" w:type="dxa"/>
          <w:trHeight w:val="20"/>
        </w:trPr>
        <w:tc>
          <w:tcPr>
            <w:tcW w:w="5529" w:type="dxa"/>
            <w:gridSpan w:val="13"/>
            <w:tcBorders>
              <w:top w:val="nil"/>
              <w:left w:val="single" w:sz="8" w:space="0" w:color="auto"/>
              <w:bottom w:val="single" w:sz="4" w:space="0" w:color="auto"/>
              <w:right w:val="single" w:sz="4" w:space="0" w:color="auto"/>
            </w:tcBorders>
            <w:shd w:val="clear" w:color="auto" w:fill="auto"/>
            <w:vAlign w:val="center"/>
            <w:hideMark/>
          </w:tcPr>
          <w:p w:rsidR="00E672D9" w:rsidRPr="00E672D9" w:rsidRDefault="00E672D9" w:rsidP="00E672D9">
            <w:pPr>
              <w:rPr>
                <w:rFonts w:ascii="Arial" w:hAnsi="Arial" w:cs="Arial"/>
                <w:sz w:val="20"/>
                <w:szCs w:val="20"/>
              </w:rPr>
            </w:pPr>
            <w:r w:rsidRPr="00E672D9">
              <w:rPr>
                <w:rFonts w:ascii="Arial" w:hAnsi="Arial" w:cs="Arial"/>
                <w:sz w:val="20"/>
                <w:szCs w:val="20"/>
              </w:rPr>
              <w:t>Денежная выплата почетным гражданам города Куйбышева</w:t>
            </w:r>
          </w:p>
        </w:tc>
        <w:tc>
          <w:tcPr>
            <w:tcW w:w="866" w:type="dxa"/>
            <w:gridSpan w:val="3"/>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693" w:type="dxa"/>
            <w:gridSpan w:val="4"/>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13</w:t>
            </w:r>
          </w:p>
        </w:tc>
        <w:tc>
          <w:tcPr>
            <w:tcW w:w="1417" w:type="dxa"/>
            <w:gridSpan w:val="7"/>
            <w:tcBorders>
              <w:top w:val="nil"/>
              <w:left w:val="nil"/>
              <w:bottom w:val="single" w:sz="4" w:space="0" w:color="auto"/>
              <w:right w:val="single" w:sz="4" w:space="0" w:color="auto"/>
            </w:tcBorders>
            <w:shd w:val="clear" w:color="auto" w:fill="auto"/>
            <w:noWrap/>
            <w:vAlign w:val="center"/>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9900010400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330</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103 500,00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0,00</w:t>
            </w:r>
          </w:p>
        </w:tc>
        <w:tc>
          <w:tcPr>
            <w:tcW w:w="1559" w:type="dxa"/>
            <w:gridSpan w:val="6"/>
            <w:tcBorders>
              <w:top w:val="nil"/>
              <w:left w:val="nil"/>
              <w:bottom w:val="single" w:sz="4" w:space="0" w:color="auto"/>
              <w:right w:val="single" w:sz="8"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2"/>
          <w:wBefore w:w="425" w:type="dxa"/>
          <w:wAfter w:w="507" w:type="dxa"/>
          <w:trHeight w:val="20"/>
        </w:trPr>
        <w:tc>
          <w:tcPr>
            <w:tcW w:w="5529" w:type="dxa"/>
            <w:gridSpan w:val="13"/>
            <w:tcBorders>
              <w:top w:val="nil"/>
              <w:left w:val="single" w:sz="8" w:space="0" w:color="auto"/>
              <w:bottom w:val="single" w:sz="4" w:space="0" w:color="auto"/>
              <w:right w:val="single" w:sz="4" w:space="0" w:color="auto"/>
            </w:tcBorders>
            <w:shd w:val="clear" w:color="auto" w:fill="auto"/>
            <w:vAlign w:val="bottom"/>
            <w:hideMark/>
          </w:tcPr>
          <w:p w:rsidR="00E672D9" w:rsidRPr="00E672D9" w:rsidRDefault="00E672D9" w:rsidP="00E672D9">
            <w:pPr>
              <w:rPr>
                <w:rFonts w:ascii="Arial" w:hAnsi="Arial" w:cs="Arial"/>
                <w:sz w:val="20"/>
                <w:szCs w:val="20"/>
              </w:rPr>
            </w:pPr>
            <w:r w:rsidRPr="00E672D9">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866" w:type="dxa"/>
            <w:gridSpan w:val="3"/>
            <w:tcBorders>
              <w:top w:val="nil"/>
              <w:left w:val="nil"/>
              <w:bottom w:val="single" w:sz="4" w:space="0" w:color="auto"/>
              <w:right w:val="single" w:sz="4" w:space="0" w:color="auto"/>
            </w:tcBorders>
            <w:shd w:val="clear" w:color="auto" w:fill="auto"/>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693" w:type="dxa"/>
            <w:gridSpan w:val="4"/>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01</w:t>
            </w:r>
          </w:p>
        </w:tc>
        <w:tc>
          <w:tcPr>
            <w:tcW w:w="1417" w:type="dxa"/>
            <w:gridSpan w:val="7"/>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310</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2 631 208,20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2 631 208,20</w:t>
            </w:r>
          </w:p>
        </w:tc>
        <w:tc>
          <w:tcPr>
            <w:tcW w:w="1559" w:type="dxa"/>
            <w:gridSpan w:val="6"/>
            <w:tcBorders>
              <w:top w:val="nil"/>
              <w:left w:val="nil"/>
              <w:bottom w:val="single" w:sz="4" w:space="0" w:color="auto"/>
              <w:right w:val="single" w:sz="8"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2 631 208,20</w:t>
            </w:r>
          </w:p>
        </w:tc>
      </w:tr>
      <w:tr w:rsidR="00E672D9" w:rsidRPr="00E672D9" w:rsidTr="00483027">
        <w:trPr>
          <w:gridBefore w:val="1"/>
          <w:gridAfter w:val="2"/>
          <w:wBefore w:w="425" w:type="dxa"/>
          <w:wAfter w:w="507" w:type="dxa"/>
          <w:trHeight w:val="20"/>
        </w:trPr>
        <w:tc>
          <w:tcPr>
            <w:tcW w:w="5529" w:type="dxa"/>
            <w:gridSpan w:val="13"/>
            <w:tcBorders>
              <w:top w:val="nil"/>
              <w:left w:val="single" w:sz="8" w:space="0" w:color="auto"/>
              <w:bottom w:val="nil"/>
              <w:right w:val="single" w:sz="4" w:space="0" w:color="auto"/>
            </w:tcBorders>
            <w:shd w:val="clear" w:color="auto" w:fill="auto"/>
            <w:vAlign w:val="bottom"/>
            <w:hideMark/>
          </w:tcPr>
          <w:p w:rsidR="00E672D9" w:rsidRPr="00E672D9" w:rsidRDefault="00E672D9" w:rsidP="00E672D9">
            <w:pPr>
              <w:rPr>
                <w:rFonts w:ascii="Arial" w:hAnsi="Arial" w:cs="Arial"/>
                <w:sz w:val="20"/>
                <w:szCs w:val="20"/>
              </w:rPr>
            </w:pPr>
            <w:r w:rsidRPr="00E672D9">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66" w:type="dxa"/>
            <w:gridSpan w:val="3"/>
            <w:tcBorders>
              <w:top w:val="nil"/>
              <w:left w:val="nil"/>
              <w:bottom w:val="nil"/>
              <w:right w:val="single" w:sz="4" w:space="0" w:color="auto"/>
            </w:tcBorders>
            <w:shd w:val="clear" w:color="auto" w:fill="auto"/>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455</w:t>
            </w:r>
          </w:p>
        </w:tc>
        <w:tc>
          <w:tcPr>
            <w:tcW w:w="693" w:type="dxa"/>
            <w:gridSpan w:val="4"/>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10</w:t>
            </w:r>
          </w:p>
        </w:tc>
        <w:tc>
          <w:tcPr>
            <w:tcW w:w="851" w:type="dxa"/>
            <w:gridSpan w:val="2"/>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06</w:t>
            </w:r>
          </w:p>
        </w:tc>
        <w:tc>
          <w:tcPr>
            <w:tcW w:w="1417" w:type="dxa"/>
            <w:gridSpan w:val="7"/>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9900010500</w:t>
            </w:r>
          </w:p>
        </w:tc>
        <w:tc>
          <w:tcPr>
            <w:tcW w:w="1276" w:type="dxa"/>
            <w:gridSpan w:val="3"/>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330</w:t>
            </w:r>
          </w:p>
        </w:tc>
        <w:tc>
          <w:tcPr>
            <w:tcW w:w="1418" w:type="dxa"/>
            <w:gridSpan w:val="4"/>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20 000,00</w:t>
            </w:r>
          </w:p>
        </w:tc>
        <w:tc>
          <w:tcPr>
            <w:tcW w:w="1417" w:type="dxa"/>
            <w:gridSpan w:val="3"/>
            <w:tcBorders>
              <w:top w:val="nil"/>
              <w:left w:val="nil"/>
              <w:bottom w:val="nil"/>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0,00</w:t>
            </w:r>
          </w:p>
        </w:tc>
        <w:tc>
          <w:tcPr>
            <w:tcW w:w="1559" w:type="dxa"/>
            <w:gridSpan w:val="6"/>
            <w:tcBorders>
              <w:top w:val="nil"/>
              <w:left w:val="nil"/>
              <w:bottom w:val="nil"/>
              <w:right w:val="single" w:sz="8"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0,00</w:t>
            </w:r>
          </w:p>
        </w:tc>
      </w:tr>
      <w:tr w:rsidR="00E672D9" w:rsidRPr="00E672D9" w:rsidTr="00483027">
        <w:trPr>
          <w:gridBefore w:val="1"/>
          <w:gridAfter w:val="2"/>
          <w:wBefore w:w="425" w:type="dxa"/>
          <w:wAfter w:w="507" w:type="dxa"/>
          <w:trHeight w:val="20"/>
        </w:trPr>
        <w:tc>
          <w:tcPr>
            <w:tcW w:w="5529" w:type="dxa"/>
            <w:gridSpan w:val="13"/>
            <w:tcBorders>
              <w:top w:val="single" w:sz="4" w:space="0" w:color="auto"/>
              <w:left w:val="single" w:sz="8" w:space="0" w:color="auto"/>
              <w:bottom w:val="single" w:sz="8" w:space="0" w:color="auto"/>
              <w:right w:val="single" w:sz="4" w:space="0" w:color="auto"/>
            </w:tcBorders>
            <w:shd w:val="clear" w:color="auto" w:fill="auto"/>
            <w:vAlign w:val="bottom"/>
            <w:hideMark/>
          </w:tcPr>
          <w:p w:rsidR="00E672D9" w:rsidRPr="00E672D9" w:rsidRDefault="00E672D9" w:rsidP="00E672D9">
            <w:pPr>
              <w:rPr>
                <w:rFonts w:ascii="Arial" w:hAnsi="Arial" w:cs="Arial"/>
                <w:sz w:val="20"/>
                <w:szCs w:val="20"/>
              </w:rPr>
            </w:pPr>
            <w:r w:rsidRPr="00E672D9">
              <w:rPr>
                <w:rFonts w:ascii="Arial" w:hAnsi="Arial" w:cs="Arial"/>
                <w:sz w:val="20"/>
                <w:szCs w:val="20"/>
              </w:rPr>
              <w:t>Итого</w:t>
            </w:r>
          </w:p>
        </w:tc>
        <w:tc>
          <w:tcPr>
            <w:tcW w:w="866" w:type="dxa"/>
            <w:gridSpan w:val="3"/>
            <w:tcBorders>
              <w:top w:val="single" w:sz="4" w:space="0" w:color="auto"/>
              <w:left w:val="nil"/>
              <w:bottom w:val="single" w:sz="8" w:space="0" w:color="auto"/>
              <w:right w:val="single" w:sz="4" w:space="0" w:color="auto"/>
            </w:tcBorders>
            <w:shd w:val="clear" w:color="auto" w:fill="auto"/>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 </w:t>
            </w:r>
          </w:p>
        </w:tc>
        <w:tc>
          <w:tcPr>
            <w:tcW w:w="693" w:type="dxa"/>
            <w:gridSpan w:val="4"/>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 </w:t>
            </w:r>
          </w:p>
        </w:tc>
        <w:tc>
          <w:tcPr>
            <w:tcW w:w="851" w:type="dxa"/>
            <w:gridSpan w:val="2"/>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 </w:t>
            </w:r>
          </w:p>
        </w:tc>
        <w:tc>
          <w:tcPr>
            <w:tcW w:w="1417" w:type="dxa"/>
            <w:gridSpan w:val="7"/>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 </w:t>
            </w:r>
          </w:p>
        </w:tc>
        <w:tc>
          <w:tcPr>
            <w:tcW w:w="1276" w:type="dxa"/>
            <w:gridSpan w:val="3"/>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 </w:t>
            </w:r>
          </w:p>
        </w:tc>
        <w:tc>
          <w:tcPr>
            <w:tcW w:w="1418" w:type="dxa"/>
            <w:gridSpan w:val="4"/>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2 754 708,20</w:t>
            </w:r>
          </w:p>
        </w:tc>
        <w:tc>
          <w:tcPr>
            <w:tcW w:w="1417" w:type="dxa"/>
            <w:gridSpan w:val="3"/>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2 631 208,20</w:t>
            </w:r>
          </w:p>
        </w:tc>
        <w:tc>
          <w:tcPr>
            <w:tcW w:w="1559" w:type="dxa"/>
            <w:gridSpan w:val="6"/>
            <w:tcBorders>
              <w:top w:val="single" w:sz="4" w:space="0" w:color="auto"/>
              <w:left w:val="nil"/>
              <w:bottom w:val="single" w:sz="8" w:space="0" w:color="auto"/>
              <w:right w:val="single" w:sz="4" w:space="0" w:color="auto"/>
            </w:tcBorders>
            <w:shd w:val="clear" w:color="auto" w:fill="auto"/>
            <w:noWrap/>
            <w:vAlign w:val="bottom"/>
            <w:hideMark/>
          </w:tcPr>
          <w:p w:rsidR="00E672D9" w:rsidRPr="00E672D9" w:rsidRDefault="00E672D9" w:rsidP="00E672D9">
            <w:pPr>
              <w:jc w:val="center"/>
              <w:rPr>
                <w:rFonts w:ascii="Arial" w:hAnsi="Arial" w:cs="Arial"/>
                <w:sz w:val="20"/>
                <w:szCs w:val="20"/>
              </w:rPr>
            </w:pPr>
            <w:r w:rsidRPr="00E672D9">
              <w:rPr>
                <w:rFonts w:ascii="Arial" w:hAnsi="Arial" w:cs="Arial"/>
                <w:sz w:val="20"/>
                <w:szCs w:val="20"/>
              </w:rPr>
              <w:t>2 631 208,20</w:t>
            </w:r>
          </w:p>
        </w:tc>
      </w:tr>
      <w:tr w:rsidR="00CF4D12" w:rsidRPr="00E672D9" w:rsidTr="00483027">
        <w:trPr>
          <w:gridAfter w:val="5"/>
          <w:wAfter w:w="1327" w:type="dxa"/>
          <w:trHeight w:val="1422"/>
        </w:trPr>
        <w:tc>
          <w:tcPr>
            <w:tcW w:w="1954" w:type="dxa"/>
            <w:gridSpan w:val="3"/>
            <w:tcBorders>
              <w:top w:val="nil"/>
              <w:left w:val="nil"/>
              <w:bottom w:val="nil"/>
              <w:right w:val="nil"/>
            </w:tcBorders>
            <w:shd w:val="clear" w:color="auto" w:fill="auto"/>
            <w:noWrap/>
            <w:vAlign w:val="bottom"/>
            <w:hideMark/>
          </w:tcPr>
          <w:p w:rsidR="00CF4D12" w:rsidRPr="00E672D9" w:rsidRDefault="00D13647" w:rsidP="00E672D9">
            <w:pPr>
              <w:jc w:val="right"/>
              <w:rPr>
                <w:sz w:val="20"/>
                <w:szCs w:val="20"/>
              </w:rPr>
            </w:pPr>
            <w:r>
              <w:br w:type="page"/>
            </w:r>
          </w:p>
        </w:tc>
        <w:tc>
          <w:tcPr>
            <w:tcW w:w="7827" w:type="dxa"/>
            <w:gridSpan w:val="27"/>
            <w:tcBorders>
              <w:top w:val="nil"/>
              <w:left w:val="nil"/>
              <w:bottom w:val="nil"/>
              <w:right w:val="nil"/>
            </w:tcBorders>
            <w:shd w:val="clear" w:color="auto" w:fill="auto"/>
            <w:noWrap/>
            <w:vAlign w:val="bottom"/>
            <w:hideMark/>
          </w:tcPr>
          <w:p w:rsidR="00CF4D12" w:rsidRPr="00E672D9" w:rsidRDefault="00CF4D12" w:rsidP="00E672D9">
            <w:pPr>
              <w:jc w:val="center"/>
              <w:rPr>
                <w:rFonts w:ascii="Arial" w:hAnsi="Arial" w:cs="Arial"/>
                <w:sz w:val="20"/>
                <w:szCs w:val="20"/>
              </w:rPr>
            </w:pPr>
          </w:p>
        </w:tc>
        <w:tc>
          <w:tcPr>
            <w:tcW w:w="4850" w:type="dxa"/>
            <w:gridSpan w:val="13"/>
            <w:tcBorders>
              <w:top w:val="nil"/>
              <w:left w:val="nil"/>
              <w:bottom w:val="nil"/>
              <w:right w:val="nil"/>
            </w:tcBorders>
            <w:shd w:val="clear" w:color="auto" w:fill="auto"/>
            <w:vAlign w:val="bottom"/>
            <w:hideMark/>
          </w:tcPr>
          <w:p w:rsidR="0035371B" w:rsidRDefault="0035371B" w:rsidP="00730497">
            <w:pPr>
              <w:jc w:val="right"/>
              <w:rPr>
                <w:rFonts w:ascii="Arial" w:hAnsi="Arial" w:cs="Arial"/>
                <w:sz w:val="20"/>
                <w:szCs w:val="20"/>
              </w:rPr>
            </w:pPr>
          </w:p>
          <w:p w:rsidR="0035371B" w:rsidRDefault="0035371B"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D61502" w:rsidRDefault="00D61502" w:rsidP="00730497">
            <w:pPr>
              <w:jc w:val="right"/>
              <w:rPr>
                <w:rFonts w:ascii="Arial" w:hAnsi="Arial" w:cs="Arial"/>
                <w:sz w:val="20"/>
                <w:szCs w:val="20"/>
              </w:rPr>
            </w:pPr>
          </w:p>
          <w:p w:rsidR="00CF4D12" w:rsidRDefault="00CF4D12" w:rsidP="00730497">
            <w:pPr>
              <w:jc w:val="right"/>
              <w:rPr>
                <w:rFonts w:ascii="Arial" w:hAnsi="Arial" w:cs="Arial"/>
                <w:sz w:val="20"/>
                <w:szCs w:val="20"/>
              </w:rPr>
            </w:pPr>
            <w:r>
              <w:rPr>
                <w:rFonts w:ascii="Arial" w:hAnsi="Arial" w:cs="Arial"/>
                <w:sz w:val="20"/>
                <w:szCs w:val="20"/>
              </w:rPr>
              <w:lastRenderedPageBreak/>
              <w:t>Приложение 6</w:t>
            </w:r>
          </w:p>
          <w:p w:rsidR="00CF4D12" w:rsidRPr="00E672D9" w:rsidRDefault="00CF4D12" w:rsidP="00730497">
            <w:pPr>
              <w:jc w:val="right"/>
              <w:rPr>
                <w:rFonts w:ascii="Arial" w:hAnsi="Arial" w:cs="Arial"/>
                <w:sz w:val="20"/>
                <w:szCs w:val="20"/>
              </w:rPr>
            </w:pPr>
            <w:r>
              <w:rPr>
                <w:rFonts w:ascii="Arial" w:hAnsi="Arial" w:cs="Arial"/>
                <w:sz w:val="20"/>
                <w:szCs w:val="20"/>
              </w:rPr>
              <w:t xml:space="preserve">К решению сессии </w:t>
            </w:r>
            <w:r w:rsidRPr="00E672D9">
              <w:rPr>
                <w:rFonts w:ascii="Arial" w:hAnsi="Arial" w:cs="Arial"/>
                <w:sz w:val="20"/>
                <w:szCs w:val="20"/>
              </w:rPr>
              <w:t>Сов</w:t>
            </w:r>
            <w:r>
              <w:rPr>
                <w:rFonts w:ascii="Arial" w:hAnsi="Arial" w:cs="Arial"/>
                <w:sz w:val="20"/>
                <w:szCs w:val="20"/>
              </w:rPr>
              <w:t xml:space="preserve">ета депутатов города Куйбышева </w:t>
            </w:r>
            <w:r w:rsidRPr="00E672D9">
              <w:rPr>
                <w:rFonts w:ascii="Arial" w:hAnsi="Arial" w:cs="Arial"/>
                <w:sz w:val="20"/>
                <w:szCs w:val="20"/>
              </w:rPr>
              <w:t xml:space="preserve">Куйбышевского района Новосибирской области                                                                      </w:t>
            </w:r>
            <w:proofErr w:type="gramStart"/>
            <w:r w:rsidRPr="00E672D9">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бюджете  города Куйбышева </w:t>
            </w:r>
            <w:r w:rsidRPr="00E672D9">
              <w:rPr>
                <w:rFonts w:ascii="Arial" w:hAnsi="Arial" w:cs="Arial"/>
                <w:sz w:val="20"/>
                <w:szCs w:val="20"/>
              </w:rPr>
              <w:t>Куйбышевского рай</w:t>
            </w:r>
            <w:r>
              <w:rPr>
                <w:rFonts w:ascii="Arial" w:hAnsi="Arial" w:cs="Arial"/>
                <w:sz w:val="20"/>
                <w:szCs w:val="20"/>
              </w:rPr>
              <w:t xml:space="preserve">она Новосибирской области на </w:t>
            </w:r>
            <w:r w:rsidRPr="00E672D9">
              <w:rPr>
                <w:rFonts w:ascii="Arial" w:hAnsi="Arial" w:cs="Arial"/>
                <w:sz w:val="20"/>
                <w:szCs w:val="20"/>
              </w:rPr>
              <w:t>2023 год и план</w:t>
            </w:r>
            <w:r>
              <w:rPr>
                <w:rFonts w:ascii="Arial" w:hAnsi="Arial" w:cs="Arial"/>
                <w:sz w:val="20"/>
                <w:szCs w:val="20"/>
              </w:rPr>
              <w:t>овый период 2024 и 2025 годов»</w:t>
            </w:r>
          </w:p>
        </w:tc>
      </w:tr>
      <w:tr w:rsidR="00CF4D12" w:rsidRPr="00E672D9" w:rsidTr="00483027">
        <w:trPr>
          <w:gridAfter w:val="5"/>
          <w:wAfter w:w="1327" w:type="dxa"/>
          <w:trHeight w:val="116"/>
        </w:trPr>
        <w:tc>
          <w:tcPr>
            <w:tcW w:w="1954" w:type="dxa"/>
            <w:gridSpan w:val="3"/>
            <w:tcBorders>
              <w:top w:val="nil"/>
              <w:left w:val="nil"/>
              <w:bottom w:val="nil"/>
              <w:right w:val="nil"/>
            </w:tcBorders>
            <w:shd w:val="clear" w:color="auto" w:fill="auto"/>
            <w:noWrap/>
            <w:vAlign w:val="bottom"/>
            <w:hideMark/>
          </w:tcPr>
          <w:p w:rsidR="00CF4D12" w:rsidRPr="00E672D9" w:rsidRDefault="00CF4D12" w:rsidP="00E672D9">
            <w:pPr>
              <w:rPr>
                <w:sz w:val="20"/>
                <w:szCs w:val="20"/>
              </w:rPr>
            </w:pPr>
          </w:p>
        </w:tc>
        <w:tc>
          <w:tcPr>
            <w:tcW w:w="7827" w:type="dxa"/>
            <w:gridSpan w:val="27"/>
            <w:tcBorders>
              <w:top w:val="nil"/>
              <w:left w:val="nil"/>
              <w:bottom w:val="nil"/>
              <w:right w:val="nil"/>
            </w:tcBorders>
            <w:shd w:val="clear" w:color="auto" w:fill="auto"/>
            <w:noWrap/>
            <w:vAlign w:val="bottom"/>
            <w:hideMark/>
          </w:tcPr>
          <w:p w:rsidR="00CF4D12" w:rsidRPr="00E672D9" w:rsidRDefault="00CF4D12" w:rsidP="00E672D9">
            <w:pPr>
              <w:jc w:val="center"/>
              <w:rPr>
                <w:rFonts w:ascii="Arial" w:hAnsi="Arial" w:cs="Arial"/>
                <w:sz w:val="20"/>
                <w:szCs w:val="20"/>
              </w:rPr>
            </w:pPr>
          </w:p>
        </w:tc>
        <w:tc>
          <w:tcPr>
            <w:tcW w:w="1560" w:type="dxa"/>
            <w:gridSpan w:val="5"/>
            <w:tcBorders>
              <w:top w:val="nil"/>
              <w:left w:val="nil"/>
              <w:bottom w:val="nil"/>
              <w:right w:val="nil"/>
            </w:tcBorders>
            <w:shd w:val="clear" w:color="auto" w:fill="auto"/>
            <w:vAlign w:val="bottom"/>
            <w:hideMark/>
          </w:tcPr>
          <w:p w:rsidR="00CF4D12" w:rsidRPr="00E672D9" w:rsidRDefault="00CF4D12" w:rsidP="00E672D9">
            <w:pPr>
              <w:jc w:val="right"/>
              <w:rPr>
                <w:rFonts w:ascii="Arial" w:hAnsi="Arial" w:cs="Arial"/>
                <w:sz w:val="20"/>
                <w:szCs w:val="20"/>
              </w:rPr>
            </w:pPr>
          </w:p>
        </w:tc>
        <w:tc>
          <w:tcPr>
            <w:tcW w:w="1559" w:type="dxa"/>
            <w:gridSpan w:val="3"/>
            <w:tcBorders>
              <w:top w:val="nil"/>
              <w:left w:val="nil"/>
              <w:bottom w:val="nil"/>
              <w:right w:val="nil"/>
            </w:tcBorders>
            <w:shd w:val="clear" w:color="auto" w:fill="auto"/>
            <w:vAlign w:val="bottom"/>
            <w:hideMark/>
          </w:tcPr>
          <w:p w:rsidR="00CF4D12" w:rsidRPr="00E672D9" w:rsidRDefault="00CF4D12" w:rsidP="00E672D9">
            <w:pPr>
              <w:jc w:val="center"/>
              <w:rPr>
                <w:rFonts w:ascii="Arial" w:hAnsi="Arial" w:cs="Arial"/>
                <w:sz w:val="20"/>
                <w:szCs w:val="20"/>
              </w:rPr>
            </w:pPr>
          </w:p>
        </w:tc>
        <w:tc>
          <w:tcPr>
            <w:tcW w:w="1731" w:type="dxa"/>
            <w:gridSpan w:val="5"/>
            <w:tcBorders>
              <w:top w:val="nil"/>
              <w:left w:val="nil"/>
              <w:bottom w:val="nil"/>
              <w:right w:val="nil"/>
            </w:tcBorders>
            <w:shd w:val="clear" w:color="auto" w:fill="auto"/>
            <w:vAlign w:val="bottom"/>
            <w:hideMark/>
          </w:tcPr>
          <w:p w:rsidR="00CF4D12" w:rsidRPr="00E672D9" w:rsidRDefault="00CF4D12" w:rsidP="00E672D9">
            <w:pPr>
              <w:jc w:val="center"/>
              <w:rPr>
                <w:rFonts w:ascii="Arial" w:hAnsi="Arial" w:cs="Arial"/>
                <w:sz w:val="20"/>
                <w:szCs w:val="20"/>
              </w:rPr>
            </w:pPr>
          </w:p>
        </w:tc>
      </w:tr>
      <w:tr w:rsidR="00CF4D12" w:rsidRPr="00E672D9" w:rsidTr="00483027">
        <w:trPr>
          <w:gridAfter w:val="5"/>
          <w:wAfter w:w="1327" w:type="dxa"/>
          <w:trHeight w:val="480"/>
        </w:trPr>
        <w:tc>
          <w:tcPr>
            <w:tcW w:w="14631" w:type="dxa"/>
            <w:gridSpan w:val="43"/>
            <w:vMerge w:val="restart"/>
            <w:tcBorders>
              <w:top w:val="nil"/>
              <w:left w:val="nil"/>
              <w:bottom w:val="nil"/>
              <w:right w:val="nil"/>
            </w:tcBorders>
            <w:shd w:val="clear" w:color="auto" w:fill="auto"/>
            <w:vAlign w:val="bottom"/>
            <w:hideMark/>
          </w:tcPr>
          <w:p w:rsidR="00CF4D12" w:rsidRPr="00366DF6" w:rsidRDefault="00CF4D12" w:rsidP="00E672D9">
            <w:pPr>
              <w:jc w:val="center"/>
              <w:rPr>
                <w:rFonts w:ascii="Arial" w:hAnsi="Arial" w:cs="Arial"/>
                <w:b/>
                <w:sz w:val="20"/>
                <w:szCs w:val="20"/>
              </w:rPr>
            </w:pPr>
            <w:r w:rsidRPr="00366DF6">
              <w:rPr>
                <w:rFonts w:ascii="Arial" w:hAnsi="Arial" w:cs="Arial"/>
                <w:b/>
                <w:sz w:val="20"/>
                <w:szCs w:val="20"/>
              </w:rPr>
              <w:t>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w:t>
            </w:r>
            <w:r>
              <w:rPr>
                <w:rFonts w:ascii="Arial" w:hAnsi="Arial" w:cs="Arial"/>
                <w:b/>
                <w:sz w:val="20"/>
                <w:szCs w:val="20"/>
              </w:rPr>
              <w:t xml:space="preserve">овосибирской области </w:t>
            </w:r>
            <w:r w:rsidRPr="00366DF6">
              <w:rPr>
                <w:rFonts w:ascii="Arial" w:hAnsi="Arial" w:cs="Arial"/>
                <w:b/>
                <w:sz w:val="20"/>
                <w:szCs w:val="20"/>
              </w:rPr>
              <w:t xml:space="preserve">на 2023 год и плановый период 2024 и 2054 годов </w:t>
            </w:r>
          </w:p>
        </w:tc>
      </w:tr>
      <w:tr w:rsidR="00CF4D12" w:rsidRPr="00E672D9" w:rsidTr="00483027">
        <w:trPr>
          <w:gridAfter w:val="5"/>
          <w:wAfter w:w="1327" w:type="dxa"/>
          <w:trHeight w:val="230"/>
        </w:trPr>
        <w:tc>
          <w:tcPr>
            <w:tcW w:w="14631" w:type="dxa"/>
            <w:gridSpan w:val="43"/>
            <w:vMerge/>
            <w:tcBorders>
              <w:top w:val="nil"/>
              <w:left w:val="nil"/>
              <w:bottom w:val="nil"/>
              <w:right w:val="nil"/>
            </w:tcBorders>
            <w:vAlign w:val="center"/>
            <w:hideMark/>
          </w:tcPr>
          <w:p w:rsidR="00CF4D12" w:rsidRPr="00E672D9" w:rsidRDefault="00CF4D12" w:rsidP="00E672D9">
            <w:pPr>
              <w:rPr>
                <w:rFonts w:ascii="Arial" w:hAnsi="Arial" w:cs="Arial"/>
                <w:sz w:val="20"/>
                <w:szCs w:val="20"/>
              </w:rPr>
            </w:pPr>
          </w:p>
        </w:tc>
      </w:tr>
      <w:tr w:rsidR="00CF4D12" w:rsidRPr="00E672D9" w:rsidTr="00483027">
        <w:trPr>
          <w:gridAfter w:val="5"/>
          <w:wAfter w:w="1327" w:type="dxa"/>
          <w:trHeight w:val="435"/>
        </w:trPr>
        <w:tc>
          <w:tcPr>
            <w:tcW w:w="9781" w:type="dxa"/>
            <w:gridSpan w:val="30"/>
            <w:tcBorders>
              <w:top w:val="nil"/>
              <w:left w:val="nil"/>
              <w:bottom w:val="single" w:sz="4" w:space="0" w:color="auto"/>
              <w:right w:val="nil"/>
            </w:tcBorders>
            <w:shd w:val="clear" w:color="auto" w:fill="auto"/>
            <w:noWrap/>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 </w:t>
            </w:r>
          </w:p>
        </w:tc>
        <w:tc>
          <w:tcPr>
            <w:tcW w:w="1560" w:type="dxa"/>
            <w:gridSpan w:val="5"/>
            <w:tcBorders>
              <w:top w:val="nil"/>
              <w:left w:val="nil"/>
              <w:bottom w:val="nil"/>
              <w:right w:val="nil"/>
            </w:tcBorders>
            <w:shd w:val="clear" w:color="auto" w:fill="auto"/>
            <w:noWrap/>
            <w:vAlign w:val="bottom"/>
            <w:hideMark/>
          </w:tcPr>
          <w:p w:rsidR="00CF4D12" w:rsidRPr="00E672D9" w:rsidRDefault="00CF4D12" w:rsidP="00E672D9">
            <w:pPr>
              <w:jc w:val="center"/>
              <w:rPr>
                <w:rFonts w:ascii="Arial" w:hAnsi="Arial" w:cs="Arial"/>
                <w:sz w:val="20"/>
                <w:szCs w:val="20"/>
              </w:rPr>
            </w:pPr>
          </w:p>
        </w:tc>
        <w:tc>
          <w:tcPr>
            <w:tcW w:w="1559" w:type="dxa"/>
            <w:gridSpan w:val="3"/>
            <w:tcBorders>
              <w:top w:val="nil"/>
              <w:left w:val="nil"/>
              <w:bottom w:val="nil"/>
              <w:right w:val="nil"/>
            </w:tcBorders>
            <w:shd w:val="clear" w:color="auto" w:fill="auto"/>
            <w:noWrap/>
            <w:vAlign w:val="bottom"/>
            <w:hideMark/>
          </w:tcPr>
          <w:p w:rsidR="00CF4D12" w:rsidRPr="00E672D9" w:rsidRDefault="00CF4D12" w:rsidP="00E672D9">
            <w:pPr>
              <w:rPr>
                <w:rFonts w:ascii="Arial" w:hAnsi="Arial" w:cs="Arial"/>
                <w:sz w:val="20"/>
                <w:szCs w:val="20"/>
              </w:rPr>
            </w:pPr>
          </w:p>
        </w:tc>
        <w:tc>
          <w:tcPr>
            <w:tcW w:w="1731" w:type="dxa"/>
            <w:gridSpan w:val="5"/>
            <w:tcBorders>
              <w:top w:val="nil"/>
              <w:left w:val="nil"/>
              <w:bottom w:val="nil"/>
              <w:right w:val="nil"/>
            </w:tcBorders>
            <w:shd w:val="clear" w:color="auto" w:fill="auto"/>
            <w:noWrap/>
            <w:vAlign w:val="bottom"/>
            <w:hideMark/>
          </w:tcPr>
          <w:p w:rsidR="00CF4D12" w:rsidRPr="00E672D9" w:rsidRDefault="00CF4D12" w:rsidP="00E672D9">
            <w:pPr>
              <w:jc w:val="right"/>
              <w:rPr>
                <w:rFonts w:ascii="Arial" w:hAnsi="Arial" w:cs="Arial"/>
                <w:sz w:val="20"/>
                <w:szCs w:val="20"/>
              </w:rPr>
            </w:pPr>
            <w:r>
              <w:rPr>
                <w:rFonts w:ascii="Arial" w:hAnsi="Arial" w:cs="Arial"/>
                <w:sz w:val="20"/>
                <w:szCs w:val="20"/>
              </w:rPr>
              <w:t>(руб.)</w:t>
            </w:r>
          </w:p>
        </w:tc>
      </w:tr>
      <w:tr w:rsidR="00CF4D12" w:rsidRPr="00E672D9" w:rsidTr="00483027">
        <w:trPr>
          <w:gridAfter w:val="5"/>
          <w:wAfter w:w="1327" w:type="dxa"/>
          <w:trHeight w:val="629"/>
        </w:trPr>
        <w:tc>
          <w:tcPr>
            <w:tcW w:w="1954" w:type="dxa"/>
            <w:gridSpan w:val="3"/>
            <w:tcBorders>
              <w:top w:val="nil"/>
              <w:left w:val="single" w:sz="4" w:space="0" w:color="auto"/>
              <w:bottom w:val="nil"/>
              <w:right w:val="single" w:sz="4" w:space="0" w:color="auto"/>
            </w:tcBorders>
            <w:shd w:val="clear" w:color="auto" w:fill="auto"/>
            <w:noWrap/>
            <w:vAlign w:val="bottom"/>
            <w:hideMark/>
          </w:tcPr>
          <w:p w:rsidR="00CF4D12" w:rsidRPr="00366DF6" w:rsidRDefault="00CF4D12" w:rsidP="00E672D9">
            <w:pPr>
              <w:jc w:val="center"/>
              <w:rPr>
                <w:rFonts w:ascii="Arial" w:hAnsi="Arial" w:cs="Arial"/>
                <w:sz w:val="20"/>
                <w:szCs w:val="20"/>
              </w:rPr>
            </w:pPr>
            <w:r w:rsidRPr="00366DF6">
              <w:rPr>
                <w:rFonts w:ascii="Arial" w:hAnsi="Arial" w:cs="Arial"/>
                <w:sz w:val="20"/>
                <w:szCs w:val="20"/>
              </w:rPr>
              <w:t>№ п/п</w:t>
            </w:r>
          </w:p>
        </w:tc>
        <w:tc>
          <w:tcPr>
            <w:tcW w:w="7827" w:type="dxa"/>
            <w:gridSpan w:val="27"/>
            <w:tcBorders>
              <w:top w:val="nil"/>
              <w:left w:val="nil"/>
              <w:bottom w:val="nil"/>
              <w:right w:val="single" w:sz="4" w:space="0" w:color="auto"/>
            </w:tcBorders>
            <w:shd w:val="clear" w:color="auto" w:fill="auto"/>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Наименование иных межбюджетных трансфертов</w:t>
            </w:r>
          </w:p>
        </w:tc>
        <w:tc>
          <w:tcPr>
            <w:tcW w:w="1560" w:type="dxa"/>
            <w:gridSpan w:val="5"/>
            <w:tcBorders>
              <w:top w:val="single" w:sz="4" w:space="0" w:color="auto"/>
              <w:left w:val="nil"/>
              <w:bottom w:val="single" w:sz="4" w:space="0" w:color="auto"/>
              <w:right w:val="single" w:sz="4" w:space="0" w:color="auto"/>
            </w:tcBorders>
            <w:shd w:val="clear" w:color="auto" w:fill="auto"/>
            <w:vAlign w:val="center"/>
            <w:hideMark/>
          </w:tcPr>
          <w:p w:rsidR="00CF4D12" w:rsidRPr="00E672D9" w:rsidRDefault="00CF4D12" w:rsidP="00E672D9">
            <w:pPr>
              <w:jc w:val="center"/>
              <w:rPr>
                <w:rFonts w:ascii="Arial" w:hAnsi="Arial" w:cs="Arial"/>
                <w:sz w:val="20"/>
                <w:szCs w:val="20"/>
              </w:rPr>
            </w:pPr>
            <w:proofErr w:type="gramStart"/>
            <w:r w:rsidRPr="00E672D9">
              <w:rPr>
                <w:rFonts w:ascii="Arial" w:hAnsi="Arial" w:cs="Arial"/>
                <w:sz w:val="20"/>
                <w:szCs w:val="20"/>
              </w:rPr>
              <w:t>сумма</w:t>
            </w:r>
            <w:proofErr w:type="gramEnd"/>
            <w:r w:rsidRPr="00E672D9">
              <w:rPr>
                <w:rFonts w:ascii="Arial" w:hAnsi="Arial" w:cs="Arial"/>
                <w:sz w:val="20"/>
                <w:szCs w:val="20"/>
              </w:rPr>
              <w:t xml:space="preserve"> на       2023 год</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CF4D12" w:rsidRPr="00E672D9" w:rsidRDefault="00CF4D12" w:rsidP="00E672D9">
            <w:pPr>
              <w:jc w:val="center"/>
              <w:rPr>
                <w:rFonts w:ascii="Arial" w:hAnsi="Arial" w:cs="Arial"/>
                <w:sz w:val="20"/>
                <w:szCs w:val="20"/>
              </w:rPr>
            </w:pPr>
            <w:proofErr w:type="gramStart"/>
            <w:r w:rsidRPr="00E672D9">
              <w:rPr>
                <w:rFonts w:ascii="Arial" w:hAnsi="Arial" w:cs="Arial"/>
                <w:sz w:val="20"/>
                <w:szCs w:val="20"/>
              </w:rPr>
              <w:t>сумма</w:t>
            </w:r>
            <w:proofErr w:type="gramEnd"/>
            <w:r w:rsidRPr="00E672D9">
              <w:rPr>
                <w:rFonts w:ascii="Arial" w:hAnsi="Arial" w:cs="Arial"/>
                <w:sz w:val="20"/>
                <w:szCs w:val="20"/>
              </w:rPr>
              <w:t xml:space="preserve"> на         2024 год</w:t>
            </w:r>
          </w:p>
        </w:tc>
        <w:tc>
          <w:tcPr>
            <w:tcW w:w="1731" w:type="dxa"/>
            <w:gridSpan w:val="5"/>
            <w:tcBorders>
              <w:top w:val="single" w:sz="4" w:space="0" w:color="auto"/>
              <w:left w:val="nil"/>
              <w:bottom w:val="single" w:sz="4" w:space="0" w:color="auto"/>
              <w:right w:val="single" w:sz="4" w:space="0" w:color="auto"/>
            </w:tcBorders>
            <w:shd w:val="clear" w:color="auto" w:fill="auto"/>
            <w:vAlign w:val="center"/>
            <w:hideMark/>
          </w:tcPr>
          <w:p w:rsidR="00CF4D12" w:rsidRPr="00E672D9" w:rsidRDefault="00CF4D12" w:rsidP="00E672D9">
            <w:pPr>
              <w:jc w:val="center"/>
              <w:rPr>
                <w:rFonts w:ascii="Arial" w:hAnsi="Arial" w:cs="Arial"/>
                <w:sz w:val="20"/>
                <w:szCs w:val="20"/>
              </w:rPr>
            </w:pPr>
            <w:proofErr w:type="gramStart"/>
            <w:r w:rsidRPr="00E672D9">
              <w:rPr>
                <w:rFonts w:ascii="Arial" w:hAnsi="Arial" w:cs="Arial"/>
                <w:sz w:val="20"/>
                <w:szCs w:val="20"/>
              </w:rPr>
              <w:t>сумма</w:t>
            </w:r>
            <w:proofErr w:type="gramEnd"/>
            <w:r w:rsidRPr="00E672D9">
              <w:rPr>
                <w:rFonts w:ascii="Arial" w:hAnsi="Arial" w:cs="Arial"/>
                <w:sz w:val="20"/>
                <w:szCs w:val="20"/>
              </w:rPr>
              <w:t xml:space="preserve"> на    2025 год</w:t>
            </w:r>
          </w:p>
        </w:tc>
      </w:tr>
      <w:tr w:rsidR="00CF4D12" w:rsidRPr="00E672D9" w:rsidTr="00483027">
        <w:trPr>
          <w:gridAfter w:val="5"/>
          <w:wAfter w:w="1327" w:type="dxa"/>
          <w:trHeight w:val="20"/>
        </w:trPr>
        <w:tc>
          <w:tcPr>
            <w:tcW w:w="19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D12" w:rsidRPr="00366DF6" w:rsidRDefault="00CF4D12" w:rsidP="00E672D9">
            <w:pPr>
              <w:jc w:val="center"/>
              <w:rPr>
                <w:rFonts w:ascii="Arial" w:hAnsi="Arial" w:cs="Arial"/>
                <w:sz w:val="20"/>
                <w:szCs w:val="20"/>
              </w:rPr>
            </w:pPr>
            <w:r w:rsidRPr="00366DF6">
              <w:rPr>
                <w:rFonts w:ascii="Arial" w:hAnsi="Arial" w:cs="Arial"/>
                <w:sz w:val="20"/>
                <w:szCs w:val="20"/>
              </w:rPr>
              <w:t>1</w:t>
            </w:r>
          </w:p>
        </w:tc>
        <w:tc>
          <w:tcPr>
            <w:tcW w:w="7827" w:type="dxa"/>
            <w:gridSpan w:val="27"/>
            <w:tcBorders>
              <w:top w:val="single" w:sz="4" w:space="0" w:color="auto"/>
              <w:left w:val="nil"/>
              <w:bottom w:val="single" w:sz="4" w:space="0" w:color="auto"/>
              <w:right w:val="single" w:sz="4" w:space="0" w:color="auto"/>
            </w:tcBorders>
            <w:shd w:val="clear" w:color="auto" w:fill="auto"/>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2</w:t>
            </w:r>
          </w:p>
        </w:tc>
        <w:tc>
          <w:tcPr>
            <w:tcW w:w="1560" w:type="dxa"/>
            <w:gridSpan w:val="5"/>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4</w:t>
            </w:r>
          </w:p>
        </w:tc>
        <w:tc>
          <w:tcPr>
            <w:tcW w:w="1731" w:type="dxa"/>
            <w:gridSpan w:val="5"/>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center"/>
              <w:rPr>
                <w:rFonts w:ascii="Arial" w:hAnsi="Arial" w:cs="Arial"/>
                <w:sz w:val="20"/>
                <w:szCs w:val="20"/>
              </w:rPr>
            </w:pPr>
            <w:r w:rsidRPr="00E672D9">
              <w:rPr>
                <w:rFonts w:ascii="Arial" w:hAnsi="Arial" w:cs="Arial"/>
                <w:sz w:val="20"/>
                <w:szCs w:val="20"/>
              </w:rPr>
              <w:t>5</w:t>
            </w:r>
          </w:p>
        </w:tc>
      </w:tr>
      <w:tr w:rsidR="00CF4D12" w:rsidRPr="00E672D9" w:rsidTr="00483027">
        <w:trPr>
          <w:gridAfter w:val="5"/>
          <w:wAfter w:w="1327" w:type="dxa"/>
          <w:trHeight w:val="20"/>
        </w:trPr>
        <w:tc>
          <w:tcPr>
            <w:tcW w:w="1954" w:type="dxa"/>
            <w:gridSpan w:val="3"/>
            <w:tcBorders>
              <w:top w:val="nil"/>
              <w:left w:val="single" w:sz="4" w:space="0" w:color="auto"/>
              <w:bottom w:val="single" w:sz="4" w:space="0" w:color="auto"/>
              <w:right w:val="single" w:sz="4" w:space="0" w:color="auto"/>
            </w:tcBorders>
            <w:shd w:val="clear" w:color="auto" w:fill="auto"/>
            <w:noWrap/>
            <w:vAlign w:val="bottom"/>
            <w:hideMark/>
          </w:tcPr>
          <w:p w:rsidR="00CF4D12" w:rsidRPr="00366DF6" w:rsidRDefault="00CF4D12" w:rsidP="00E672D9">
            <w:pPr>
              <w:jc w:val="center"/>
              <w:rPr>
                <w:rFonts w:ascii="Arial" w:hAnsi="Arial" w:cs="Arial"/>
                <w:sz w:val="20"/>
                <w:szCs w:val="20"/>
              </w:rPr>
            </w:pPr>
            <w:r w:rsidRPr="00366DF6">
              <w:rPr>
                <w:rFonts w:ascii="Arial" w:hAnsi="Arial" w:cs="Arial"/>
                <w:sz w:val="20"/>
                <w:szCs w:val="20"/>
              </w:rPr>
              <w:t>1</w:t>
            </w:r>
          </w:p>
        </w:tc>
        <w:tc>
          <w:tcPr>
            <w:tcW w:w="7827" w:type="dxa"/>
            <w:gridSpan w:val="27"/>
            <w:tcBorders>
              <w:top w:val="single" w:sz="4" w:space="0" w:color="auto"/>
              <w:left w:val="nil"/>
              <w:bottom w:val="single" w:sz="4" w:space="0" w:color="auto"/>
              <w:right w:val="single" w:sz="4" w:space="0" w:color="auto"/>
            </w:tcBorders>
            <w:shd w:val="clear" w:color="000000" w:fill="FFFFFF"/>
            <w:vAlign w:val="center"/>
            <w:hideMark/>
          </w:tcPr>
          <w:p w:rsidR="00CF4D12" w:rsidRPr="00E672D9" w:rsidRDefault="00CF4D12" w:rsidP="00E672D9">
            <w:pPr>
              <w:rPr>
                <w:rFonts w:ascii="Arial" w:hAnsi="Arial" w:cs="Arial"/>
                <w:sz w:val="20"/>
                <w:szCs w:val="20"/>
              </w:rPr>
            </w:pPr>
            <w:r w:rsidRPr="00E672D9">
              <w:rPr>
                <w:rFonts w:ascii="Arial" w:hAnsi="Arial" w:cs="Arial"/>
                <w:sz w:val="20"/>
                <w:szCs w:val="20"/>
              </w:rPr>
              <w:t>На осуществление части полномочий по организации и осуществлению мероприятий по гражданской обороне, защите населения и территорий поселения от чрезвычайных ситуаций природного и техногенного характера</w:t>
            </w:r>
          </w:p>
        </w:tc>
        <w:tc>
          <w:tcPr>
            <w:tcW w:w="1560" w:type="dxa"/>
            <w:gridSpan w:val="5"/>
            <w:tcBorders>
              <w:top w:val="nil"/>
              <w:left w:val="nil"/>
              <w:bottom w:val="single" w:sz="4" w:space="0" w:color="000000"/>
              <w:right w:val="single" w:sz="4" w:space="0" w:color="000000"/>
            </w:tcBorders>
            <w:shd w:val="clear" w:color="auto" w:fill="auto"/>
            <w:vAlign w:val="bottom"/>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277 020,00</w:t>
            </w:r>
          </w:p>
        </w:tc>
        <w:tc>
          <w:tcPr>
            <w:tcW w:w="1559" w:type="dxa"/>
            <w:gridSpan w:val="3"/>
            <w:tcBorders>
              <w:top w:val="nil"/>
              <w:left w:val="nil"/>
              <w:bottom w:val="single" w:sz="4" w:space="0" w:color="000000"/>
              <w:right w:val="single" w:sz="4" w:space="0" w:color="000000"/>
            </w:tcBorders>
            <w:shd w:val="clear" w:color="auto" w:fill="auto"/>
            <w:vAlign w:val="center"/>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c>
          <w:tcPr>
            <w:tcW w:w="1731" w:type="dxa"/>
            <w:gridSpan w:val="5"/>
            <w:tcBorders>
              <w:top w:val="nil"/>
              <w:left w:val="nil"/>
              <w:bottom w:val="single" w:sz="4" w:space="0" w:color="000000"/>
              <w:right w:val="single" w:sz="4" w:space="0" w:color="000000"/>
            </w:tcBorders>
            <w:shd w:val="clear" w:color="auto" w:fill="auto"/>
            <w:vAlign w:val="center"/>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r>
      <w:tr w:rsidR="00CF4D12" w:rsidRPr="00E672D9" w:rsidTr="00483027">
        <w:trPr>
          <w:gridAfter w:val="5"/>
          <w:wAfter w:w="1327" w:type="dxa"/>
          <w:trHeight w:val="20"/>
        </w:trPr>
        <w:tc>
          <w:tcPr>
            <w:tcW w:w="1954" w:type="dxa"/>
            <w:gridSpan w:val="3"/>
            <w:tcBorders>
              <w:top w:val="nil"/>
              <w:left w:val="single" w:sz="4" w:space="0" w:color="auto"/>
              <w:bottom w:val="single" w:sz="4" w:space="0" w:color="auto"/>
              <w:right w:val="single" w:sz="4" w:space="0" w:color="auto"/>
            </w:tcBorders>
            <w:shd w:val="clear" w:color="auto" w:fill="auto"/>
            <w:noWrap/>
            <w:vAlign w:val="bottom"/>
            <w:hideMark/>
          </w:tcPr>
          <w:p w:rsidR="00CF4D12" w:rsidRPr="00366DF6" w:rsidRDefault="00CF4D12" w:rsidP="00E672D9">
            <w:pPr>
              <w:jc w:val="center"/>
              <w:rPr>
                <w:rFonts w:ascii="Arial" w:hAnsi="Arial" w:cs="Arial"/>
                <w:sz w:val="20"/>
                <w:szCs w:val="20"/>
              </w:rPr>
            </w:pPr>
            <w:r w:rsidRPr="00366DF6">
              <w:rPr>
                <w:rFonts w:ascii="Arial" w:hAnsi="Arial" w:cs="Arial"/>
                <w:sz w:val="20"/>
                <w:szCs w:val="20"/>
              </w:rPr>
              <w:t>2</w:t>
            </w:r>
          </w:p>
        </w:tc>
        <w:tc>
          <w:tcPr>
            <w:tcW w:w="7827" w:type="dxa"/>
            <w:gridSpan w:val="27"/>
            <w:tcBorders>
              <w:top w:val="nil"/>
              <w:left w:val="nil"/>
              <w:bottom w:val="single" w:sz="4" w:space="0" w:color="auto"/>
              <w:right w:val="single" w:sz="4" w:space="0" w:color="auto"/>
            </w:tcBorders>
            <w:shd w:val="clear" w:color="000000" w:fill="FFFFFF"/>
            <w:vAlign w:val="center"/>
            <w:hideMark/>
          </w:tcPr>
          <w:p w:rsidR="00CF4D12" w:rsidRPr="00E672D9" w:rsidRDefault="00CF4D12" w:rsidP="00E672D9">
            <w:pPr>
              <w:rPr>
                <w:rFonts w:ascii="Arial" w:hAnsi="Arial" w:cs="Arial"/>
                <w:sz w:val="20"/>
                <w:szCs w:val="20"/>
              </w:rPr>
            </w:pPr>
            <w:r w:rsidRPr="00E672D9">
              <w:rPr>
                <w:rFonts w:ascii="Arial" w:hAnsi="Arial" w:cs="Arial"/>
                <w:sz w:val="20"/>
                <w:szCs w:val="20"/>
              </w:rPr>
              <w:t>На осуществление внешнего муниципального финансового контроля</w:t>
            </w:r>
          </w:p>
        </w:tc>
        <w:tc>
          <w:tcPr>
            <w:tcW w:w="1560" w:type="dxa"/>
            <w:gridSpan w:val="5"/>
            <w:tcBorders>
              <w:top w:val="nil"/>
              <w:left w:val="nil"/>
              <w:bottom w:val="single" w:sz="4" w:space="0" w:color="000000"/>
              <w:right w:val="single" w:sz="4" w:space="0" w:color="000000"/>
            </w:tcBorders>
            <w:shd w:val="clear" w:color="auto" w:fill="auto"/>
            <w:vAlign w:val="bottom"/>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181 505,31</w:t>
            </w:r>
          </w:p>
        </w:tc>
        <w:tc>
          <w:tcPr>
            <w:tcW w:w="1559" w:type="dxa"/>
            <w:gridSpan w:val="3"/>
            <w:tcBorders>
              <w:top w:val="nil"/>
              <w:left w:val="nil"/>
              <w:bottom w:val="single" w:sz="4" w:space="0" w:color="000000"/>
              <w:right w:val="single" w:sz="4" w:space="0" w:color="000000"/>
            </w:tcBorders>
            <w:shd w:val="clear" w:color="auto" w:fill="auto"/>
            <w:vAlign w:val="center"/>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c>
          <w:tcPr>
            <w:tcW w:w="1731" w:type="dxa"/>
            <w:gridSpan w:val="5"/>
            <w:tcBorders>
              <w:top w:val="nil"/>
              <w:left w:val="nil"/>
              <w:bottom w:val="single" w:sz="4" w:space="0" w:color="000000"/>
              <w:right w:val="single" w:sz="4" w:space="0" w:color="000000"/>
            </w:tcBorders>
            <w:shd w:val="clear" w:color="auto" w:fill="auto"/>
            <w:vAlign w:val="center"/>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r>
      <w:tr w:rsidR="00CF4D12" w:rsidRPr="00E672D9" w:rsidTr="00483027">
        <w:trPr>
          <w:gridAfter w:val="5"/>
          <w:wAfter w:w="1327" w:type="dxa"/>
          <w:trHeight w:val="20"/>
        </w:trPr>
        <w:tc>
          <w:tcPr>
            <w:tcW w:w="1954" w:type="dxa"/>
            <w:gridSpan w:val="3"/>
            <w:tcBorders>
              <w:top w:val="nil"/>
              <w:left w:val="single" w:sz="4" w:space="0" w:color="auto"/>
              <w:bottom w:val="single" w:sz="4" w:space="0" w:color="auto"/>
              <w:right w:val="single" w:sz="4" w:space="0" w:color="auto"/>
            </w:tcBorders>
            <w:shd w:val="clear" w:color="auto" w:fill="auto"/>
            <w:noWrap/>
            <w:vAlign w:val="bottom"/>
            <w:hideMark/>
          </w:tcPr>
          <w:p w:rsidR="00CF4D12" w:rsidRPr="00366DF6" w:rsidRDefault="00CF4D12" w:rsidP="00E672D9">
            <w:pPr>
              <w:jc w:val="center"/>
              <w:rPr>
                <w:rFonts w:ascii="Arial" w:hAnsi="Arial" w:cs="Arial"/>
                <w:sz w:val="20"/>
                <w:szCs w:val="20"/>
              </w:rPr>
            </w:pPr>
            <w:r w:rsidRPr="00366DF6">
              <w:rPr>
                <w:rFonts w:ascii="Arial" w:hAnsi="Arial" w:cs="Arial"/>
                <w:sz w:val="20"/>
                <w:szCs w:val="20"/>
              </w:rPr>
              <w:t>3</w:t>
            </w:r>
          </w:p>
        </w:tc>
        <w:tc>
          <w:tcPr>
            <w:tcW w:w="7827" w:type="dxa"/>
            <w:gridSpan w:val="27"/>
            <w:tcBorders>
              <w:top w:val="nil"/>
              <w:left w:val="nil"/>
              <w:bottom w:val="nil"/>
              <w:right w:val="nil"/>
            </w:tcBorders>
            <w:shd w:val="clear" w:color="auto" w:fill="auto"/>
            <w:vAlign w:val="bottom"/>
            <w:hideMark/>
          </w:tcPr>
          <w:p w:rsidR="00CF4D12" w:rsidRPr="00E672D9" w:rsidRDefault="00CF4D12" w:rsidP="00E672D9">
            <w:pPr>
              <w:rPr>
                <w:rFonts w:ascii="Arial" w:hAnsi="Arial" w:cs="Arial"/>
                <w:sz w:val="20"/>
                <w:szCs w:val="20"/>
              </w:rPr>
            </w:pPr>
            <w:r w:rsidRPr="00E672D9">
              <w:rPr>
                <w:rFonts w:ascii="Arial" w:hAnsi="Arial" w:cs="Arial"/>
                <w:sz w:val="20"/>
                <w:szCs w:val="20"/>
              </w:rPr>
              <w:t>На осуществление части полномочия по организации в границах поселения водоснаб</w:t>
            </w:r>
            <w:r>
              <w:rPr>
                <w:rFonts w:ascii="Arial" w:hAnsi="Arial" w:cs="Arial"/>
                <w:sz w:val="20"/>
                <w:szCs w:val="20"/>
              </w:rPr>
              <w:t xml:space="preserve">жения населения (строительство </w:t>
            </w:r>
            <w:r w:rsidRPr="00E672D9">
              <w:rPr>
                <w:rFonts w:ascii="Arial" w:hAnsi="Arial" w:cs="Arial"/>
                <w:sz w:val="20"/>
                <w:szCs w:val="20"/>
              </w:rPr>
              <w:t xml:space="preserve">трех водозаборных скважин с установкой станций водоподготовки по ул. Звездной, ул. </w:t>
            </w:r>
            <w:proofErr w:type="spellStart"/>
            <w:r w:rsidRPr="00E672D9">
              <w:rPr>
                <w:rFonts w:ascii="Arial" w:hAnsi="Arial" w:cs="Arial"/>
                <w:sz w:val="20"/>
                <w:szCs w:val="20"/>
              </w:rPr>
              <w:t>Мошнинской</w:t>
            </w:r>
            <w:proofErr w:type="spellEnd"/>
            <w:r w:rsidRPr="00E672D9">
              <w:rPr>
                <w:rFonts w:ascii="Arial" w:hAnsi="Arial" w:cs="Arial"/>
                <w:sz w:val="20"/>
                <w:szCs w:val="20"/>
              </w:rPr>
              <w:t>, ул. Б. Хмельницкого в г. Куйбышеве Куйбышевского района Новосибирской области.</w:t>
            </w:r>
          </w:p>
        </w:tc>
        <w:tc>
          <w:tcPr>
            <w:tcW w:w="1560" w:type="dxa"/>
            <w:gridSpan w:val="5"/>
            <w:tcBorders>
              <w:top w:val="nil"/>
              <w:left w:val="single" w:sz="4" w:space="0" w:color="000000"/>
              <w:bottom w:val="single" w:sz="4" w:space="0" w:color="auto"/>
              <w:right w:val="single" w:sz="4" w:space="0" w:color="000000"/>
            </w:tcBorders>
            <w:shd w:val="clear" w:color="auto" w:fill="auto"/>
            <w:noWrap/>
            <w:vAlign w:val="bottom"/>
            <w:hideMark/>
          </w:tcPr>
          <w:p w:rsidR="00CF4D12" w:rsidRPr="00E672D9" w:rsidRDefault="00CF4D12" w:rsidP="00E672D9">
            <w:pPr>
              <w:jc w:val="right"/>
              <w:rPr>
                <w:rFonts w:ascii="Arial" w:hAnsi="Arial" w:cs="Arial"/>
                <w:sz w:val="20"/>
                <w:szCs w:val="20"/>
              </w:rPr>
            </w:pPr>
            <w:r w:rsidRPr="00E672D9">
              <w:rPr>
                <w:rFonts w:ascii="Arial" w:hAnsi="Arial" w:cs="Arial"/>
                <w:sz w:val="20"/>
                <w:szCs w:val="20"/>
              </w:rPr>
              <w:t xml:space="preserve">1 299 534,29  </w:t>
            </w:r>
          </w:p>
        </w:tc>
        <w:tc>
          <w:tcPr>
            <w:tcW w:w="1559" w:type="dxa"/>
            <w:gridSpan w:val="3"/>
            <w:tcBorders>
              <w:top w:val="nil"/>
              <w:left w:val="nil"/>
              <w:bottom w:val="single" w:sz="4" w:space="0" w:color="000000"/>
              <w:right w:val="single" w:sz="4" w:space="0" w:color="000000"/>
            </w:tcBorders>
            <w:shd w:val="clear" w:color="auto" w:fill="auto"/>
            <w:vAlign w:val="bottom"/>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c>
          <w:tcPr>
            <w:tcW w:w="1731" w:type="dxa"/>
            <w:gridSpan w:val="5"/>
            <w:tcBorders>
              <w:top w:val="nil"/>
              <w:left w:val="nil"/>
              <w:bottom w:val="single" w:sz="4" w:space="0" w:color="000000"/>
              <w:right w:val="single" w:sz="4" w:space="0" w:color="000000"/>
            </w:tcBorders>
            <w:shd w:val="clear" w:color="auto" w:fill="auto"/>
            <w:vAlign w:val="bottom"/>
            <w:hideMark/>
          </w:tcPr>
          <w:p w:rsidR="00CF4D12" w:rsidRPr="00E672D9" w:rsidRDefault="00CF4D12" w:rsidP="00E672D9">
            <w:pPr>
              <w:jc w:val="right"/>
              <w:rPr>
                <w:rFonts w:ascii="Arial" w:hAnsi="Arial" w:cs="Arial"/>
                <w:color w:val="000000"/>
                <w:sz w:val="20"/>
                <w:szCs w:val="20"/>
              </w:rPr>
            </w:pPr>
            <w:r w:rsidRPr="00E672D9">
              <w:rPr>
                <w:rFonts w:ascii="Arial" w:hAnsi="Arial" w:cs="Arial"/>
                <w:color w:val="000000"/>
                <w:sz w:val="20"/>
                <w:szCs w:val="20"/>
              </w:rPr>
              <w:t>0,00</w:t>
            </w:r>
          </w:p>
        </w:tc>
      </w:tr>
      <w:tr w:rsidR="00CF4D12" w:rsidRPr="00E672D9" w:rsidTr="00483027">
        <w:trPr>
          <w:gridAfter w:val="5"/>
          <w:wAfter w:w="1327" w:type="dxa"/>
          <w:trHeight w:val="20"/>
        </w:trPr>
        <w:tc>
          <w:tcPr>
            <w:tcW w:w="1954" w:type="dxa"/>
            <w:gridSpan w:val="3"/>
            <w:tcBorders>
              <w:top w:val="nil"/>
              <w:left w:val="single" w:sz="4" w:space="0" w:color="auto"/>
              <w:bottom w:val="single" w:sz="4" w:space="0" w:color="auto"/>
              <w:right w:val="single" w:sz="4" w:space="0" w:color="auto"/>
            </w:tcBorders>
            <w:shd w:val="clear" w:color="auto" w:fill="auto"/>
            <w:noWrap/>
            <w:vAlign w:val="bottom"/>
            <w:hideMark/>
          </w:tcPr>
          <w:p w:rsidR="00CF4D12" w:rsidRPr="00E672D9" w:rsidRDefault="00CF4D12" w:rsidP="00E672D9">
            <w:r w:rsidRPr="00E672D9">
              <w:t> </w:t>
            </w:r>
          </w:p>
        </w:tc>
        <w:tc>
          <w:tcPr>
            <w:tcW w:w="7827" w:type="dxa"/>
            <w:gridSpan w:val="27"/>
            <w:tcBorders>
              <w:top w:val="single" w:sz="4" w:space="0" w:color="auto"/>
              <w:left w:val="nil"/>
              <w:bottom w:val="single" w:sz="4" w:space="0" w:color="auto"/>
              <w:right w:val="single" w:sz="4" w:space="0" w:color="auto"/>
            </w:tcBorders>
            <w:shd w:val="clear" w:color="auto" w:fill="auto"/>
            <w:noWrap/>
            <w:vAlign w:val="bottom"/>
            <w:hideMark/>
          </w:tcPr>
          <w:p w:rsidR="00CF4D12" w:rsidRPr="00E672D9" w:rsidRDefault="00CF4D12" w:rsidP="00E672D9">
            <w:pPr>
              <w:rPr>
                <w:rFonts w:ascii="Arial" w:hAnsi="Arial" w:cs="Arial"/>
                <w:sz w:val="20"/>
                <w:szCs w:val="20"/>
              </w:rPr>
            </w:pPr>
            <w:r w:rsidRPr="00E672D9">
              <w:rPr>
                <w:rFonts w:ascii="Arial" w:hAnsi="Arial" w:cs="Arial"/>
                <w:sz w:val="20"/>
                <w:szCs w:val="20"/>
              </w:rPr>
              <w:t>Итого</w:t>
            </w:r>
          </w:p>
        </w:tc>
        <w:tc>
          <w:tcPr>
            <w:tcW w:w="1560" w:type="dxa"/>
            <w:gridSpan w:val="5"/>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right"/>
              <w:rPr>
                <w:rFonts w:ascii="Arial" w:hAnsi="Arial" w:cs="Arial"/>
                <w:sz w:val="20"/>
                <w:szCs w:val="20"/>
              </w:rPr>
            </w:pPr>
            <w:r w:rsidRPr="00E672D9">
              <w:rPr>
                <w:rFonts w:ascii="Arial" w:hAnsi="Arial" w:cs="Arial"/>
                <w:sz w:val="20"/>
                <w:szCs w:val="20"/>
              </w:rPr>
              <w:t>1 758 059,60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right"/>
              <w:rPr>
                <w:rFonts w:ascii="Arial" w:hAnsi="Arial" w:cs="Arial"/>
                <w:sz w:val="20"/>
                <w:szCs w:val="20"/>
              </w:rPr>
            </w:pPr>
            <w:r w:rsidRPr="00E672D9">
              <w:rPr>
                <w:rFonts w:ascii="Arial" w:hAnsi="Arial" w:cs="Arial"/>
                <w:sz w:val="20"/>
                <w:szCs w:val="20"/>
              </w:rPr>
              <w:t>0,00</w:t>
            </w:r>
          </w:p>
        </w:tc>
        <w:tc>
          <w:tcPr>
            <w:tcW w:w="1731" w:type="dxa"/>
            <w:gridSpan w:val="5"/>
            <w:tcBorders>
              <w:top w:val="nil"/>
              <w:left w:val="nil"/>
              <w:bottom w:val="single" w:sz="4" w:space="0" w:color="auto"/>
              <w:right w:val="single" w:sz="4" w:space="0" w:color="auto"/>
            </w:tcBorders>
            <w:shd w:val="clear" w:color="auto" w:fill="auto"/>
            <w:noWrap/>
            <w:vAlign w:val="bottom"/>
            <w:hideMark/>
          </w:tcPr>
          <w:p w:rsidR="00CF4D12" w:rsidRPr="00E672D9" w:rsidRDefault="00CF4D12" w:rsidP="00E672D9">
            <w:pPr>
              <w:jc w:val="right"/>
              <w:rPr>
                <w:rFonts w:ascii="Arial" w:hAnsi="Arial" w:cs="Arial"/>
                <w:sz w:val="20"/>
                <w:szCs w:val="20"/>
              </w:rPr>
            </w:pPr>
            <w:r w:rsidRPr="00E672D9">
              <w:rPr>
                <w:rFonts w:ascii="Arial" w:hAnsi="Arial" w:cs="Arial"/>
                <w:sz w:val="20"/>
                <w:szCs w:val="20"/>
              </w:rPr>
              <w:t>0,00</w:t>
            </w:r>
          </w:p>
        </w:tc>
      </w:tr>
      <w:tr w:rsidR="00CF4D12" w:rsidRPr="00366DF6" w:rsidTr="00483027">
        <w:trPr>
          <w:gridAfter w:val="1"/>
          <w:wAfter w:w="81" w:type="dxa"/>
          <w:trHeight w:val="264"/>
        </w:trPr>
        <w:tc>
          <w:tcPr>
            <w:tcW w:w="2552" w:type="dxa"/>
            <w:gridSpan w:val="4"/>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2293" w:type="dxa"/>
            <w:gridSpan w:val="3"/>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236" w:type="dxa"/>
            <w:gridSpan w:val="2"/>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236" w:type="dxa"/>
            <w:gridSpan w:val="2"/>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236" w:type="dxa"/>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535" w:type="dxa"/>
            <w:gridSpan w:val="6"/>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418" w:type="dxa"/>
            <w:gridSpan w:val="6"/>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134" w:type="dxa"/>
            <w:gridSpan w:val="5"/>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417" w:type="dxa"/>
            <w:gridSpan w:val="4"/>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418" w:type="dxa"/>
            <w:gridSpan w:val="4"/>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708" w:type="dxa"/>
            <w:gridSpan w:val="2"/>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709" w:type="dxa"/>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1276" w:type="dxa"/>
            <w:gridSpan w:val="4"/>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c>
          <w:tcPr>
            <w:tcW w:w="709" w:type="dxa"/>
            <w:gridSpan w:val="3"/>
            <w:tcBorders>
              <w:top w:val="nil"/>
              <w:left w:val="nil"/>
              <w:bottom w:val="nil"/>
              <w:right w:val="nil"/>
            </w:tcBorders>
            <w:shd w:val="clear" w:color="auto" w:fill="auto"/>
            <w:noWrap/>
            <w:vAlign w:val="bottom"/>
            <w:hideMark/>
          </w:tcPr>
          <w:p w:rsidR="00CF4D12" w:rsidRPr="00366DF6" w:rsidRDefault="00CF4D12" w:rsidP="00366DF6">
            <w:pPr>
              <w:rPr>
                <w:sz w:val="20"/>
                <w:szCs w:val="20"/>
              </w:rPr>
            </w:pPr>
          </w:p>
        </w:tc>
      </w:tr>
      <w:tr w:rsidR="00CF4D12" w:rsidRPr="00366DF6" w:rsidTr="00483027">
        <w:trPr>
          <w:gridAfter w:val="4"/>
          <w:wAfter w:w="790" w:type="dxa"/>
          <w:trHeight w:val="690"/>
        </w:trPr>
        <w:tc>
          <w:tcPr>
            <w:tcW w:w="15168" w:type="dxa"/>
            <w:gridSpan w:val="44"/>
            <w:tcBorders>
              <w:top w:val="nil"/>
              <w:left w:val="nil"/>
              <w:bottom w:val="nil"/>
              <w:right w:val="nil"/>
            </w:tcBorders>
            <w:shd w:val="clear" w:color="auto" w:fill="auto"/>
            <w:vAlign w:val="bottom"/>
            <w:hideMark/>
          </w:tcPr>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483027" w:rsidRDefault="00483027" w:rsidP="0035371B">
            <w:pPr>
              <w:jc w:val="right"/>
              <w:rPr>
                <w:rFonts w:ascii="Arial" w:hAnsi="Arial" w:cs="Arial"/>
                <w:sz w:val="20"/>
                <w:szCs w:val="20"/>
              </w:rPr>
            </w:pPr>
          </w:p>
          <w:p w:rsidR="0035371B" w:rsidRDefault="0035371B" w:rsidP="0035371B">
            <w:pPr>
              <w:jc w:val="right"/>
              <w:rPr>
                <w:rFonts w:ascii="Arial" w:hAnsi="Arial" w:cs="Arial"/>
                <w:sz w:val="20"/>
                <w:szCs w:val="20"/>
              </w:rPr>
            </w:pPr>
            <w:r>
              <w:rPr>
                <w:rFonts w:ascii="Arial" w:hAnsi="Arial" w:cs="Arial"/>
                <w:sz w:val="20"/>
                <w:szCs w:val="20"/>
              </w:rPr>
              <w:lastRenderedPageBreak/>
              <w:t>Приложение 7</w:t>
            </w:r>
          </w:p>
          <w:p w:rsidR="00CF4D12" w:rsidRDefault="00CF4D12" w:rsidP="0035371B">
            <w:pPr>
              <w:jc w:val="right"/>
              <w:rPr>
                <w:rFonts w:ascii="Arial" w:hAnsi="Arial" w:cs="Arial"/>
                <w:sz w:val="20"/>
                <w:szCs w:val="20"/>
              </w:rPr>
            </w:pPr>
            <w:r>
              <w:rPr>
                <w:rFonts w:ascii="Arial" w:hAnsi="Arial" w:cs="Arial"/>
                <w:sz w:val="20"/>
                <w:szCs w:val="20"/>
              </w:rPr>
              <w:t xml:space="preserve">К решению сессии </w:t>
            </w:r>
            <w:r w:rsidRPr="00366DF6">
              <w:rPr>
                <w:rFonts w:ascii="Arial" w:hAnsi="Arial" w:cs="Arial"/>
                <w:sz w:val="20"/>
                <w:szCs w:val="20"/>
              </w:rPr>
              <w:t>Со</w:t>
            </w:r>
            <w:r>
              <w:rPr>
                <w:rFonts w:ascii="Arial" w:hAnsi="Arial" w:cs="Arial"/>
                <w:sz w:val="20"/>
                <w:szCs w:val="20"/>
              </w:rPr>
              <w:t>вета депутатов города Куйбышева</w:t>
            </w:r>
          </w:p>
          <w:p w:rsidR="00CF4D12" w:rsidRDefault="00CF4D12" w:rsidP="0035371B">
            <w:pPr>
              <w:jc w:val="right"/>
              <w:rPr>
                <w:rFonts w:ascii="Arial" w:hAnsi="Arial" w:cs="Arial"/>
                <w:sz w:val="20"/>
                <w:szCs w:val="20"/>
              </w:rPr>
            </w:pPr>
            <w:r w:rsidRPr="00366DF6">
              <w:rPr>
                <w:rFonts w:ascii="Arial" w:hAnsi="Arial" w:cs="Arial"/>
                <w:sz w:val="20"/>
                <w:szCs w:val="20"/>
              </w:rPr>
              <w:t xml:space="preserve"> Куйбышевского района Новосибирской области                                              </w:t>
            </w:r>
            <w:r>
              <w:rPr>
                <w:rFonts w:ascii="Arial" w:hAnsi="Arial" w:cs="Arial"/>
                <w:sz w:val="20"/>
                <w:szCs w:val="20"/>
              </w:rPr>
              <w:t xml:space="preserve">                        </w:t>
            </w:r>
            <w:proofErr w:type="gramStart"/>
            <w:r>
              <w:rPr>
                <w:rFonts w:ascii="Arial" w:hAnsi="Arial" w:cs="Arial"/>
                <w:sz w:val="20"/>
                <w:szCs w:val="20"/>
              </w:rPr>
              <w:t xml:space="preserve">   </w:t>
            </w:r>
            <w:r>
              <w:rPr>
                <w:rFonts w:ascii="Arial" w:hAnsi="Arial" w:cs="Arial"/>
                <w:sz w:val="20"/>
                <w:szCs w:val="20"/>
              </w:rPr>
              <w:br/>
              <w:t>«</w:t>
            </w:r>
            <w:proofErr w:type="gramEnd"/>
            <w:r>
              <w:rPr>
                <w:rFonts w:ascii="Arial" w:hAnsi="Arial" w:cs="Arial"/>
                <w:sz w:val="20"/>
                <w:szCs w:val="20"/>
              </w:rPr>
              <w:t xml:space="preserve">О </w:t>
            </w:r>
            <w:r w:rsidRPr="00366DF6">
              <w:rPr>
                <w:rFonts w:ascii="Arial" w:hAnsi="Arial" w:cs="Arial"/>
                <w:sz w:val="20"/>
                <w:szCs w:val="20"/>
              </w:rPr>
              <w:t xml:space="preserve">бюджете </w:t>
            </w:r>
            <w:r>
              <w:rPr>
                <w:rFonts w:ascii="Arial" w:hAnsi="Arial" w:cs="Arial"/>
                <w:sz w:val="20"/>
                <w:szCs w:val="20"/>
              </w:rPr>
              <w:t>города Куйбышева</w:t>
            </w:r>
          </w:p>
          <w:p w:rsidR="00CF4D12" w:rsidRDefault="00CF4D12" w:rsidP="0035371B">
            <w:pPr>
              <w:jc w:val="right"/>
              <w:rPr>
                <w:rFonts w:ascii="Arial" w:hAnsi="Arial" w:cs="Arial"/>
                <w:sz w:val="20"/>
                <w:szCs w:val="20"/>
              </w:rPr>
            </w:pPr>
            <w:r>
              <w:rPr>
                <w:rFonts w:ascii="Arial" w:hAnsi="Arial" w:cs="Arial"/>
                <w:sz w:val="20"/>
                <w:szCs w:val="20"/>
              </w:rPr>
              <w:t xml:space="preserve"> </w:t>
            </w:r>
            <w:r w:rsidRPr="00366DF6">
              <w:rPr>
                <w:rFonts w:ascii="Arial" w:hAnsi="Arial" w:cs="Arial"/>
                <w:sz w:val="20"/>
                <w:szCs w:val="20"/>
              </w:rPr>
              <w:t>Ку</w:t>
            </w:r>
            <w:r>
              <w:rPr>
                <w:rFonts w:ascii="Arial" w:hAnsi="Arial" w:cs="Arial"/>
                <w:sz w:val="20"/>
                <w:szCs w:val="20"/>
              </w:rPr>
              <w:t xml:space="preserve">йбышевского района </w:t>
            </w:r>
            <w:proofErr w:type="spellStart"/>
            <w:r>
              <w:rPr>
                <w:rFonts w:ascii="Arial" w:hAnsi="Arial" w:cs="Arial"/>
                <w:sz w:val="20"/>
                <w:szCs w:val="20"/>
              </w:rPr>
              <w:t>Новосибирско</w:t>
            </w:r>
            <w:proofErr w:type="spellEnd"/>
            <w:r>
              <w:rPr>
                <w:rFonts w:ascii="Arial" w:hAnsi="Arial" w:cs="Arial"/>
                <w:sz w:val="20"/>
                <w:szCs w:val="20"/>
              </w:rPr>
              <w:t xml:space="preserve"> области</w:t>
            </w:r>
          </w:p>
          <w:p w:rsidR="00CF4D12" w:rsidRDefault="00CF4D12" w:rsidP="0035371B">
            <w:pPr>
              <w:jc w:val="right"/>
              <w:rPr>
                <w:rFonts w:ascii="Arial" w:hAnsi="Arial" w:cs="Arial"/>
                <w:b/>
                <w:sz w:val="20"/>
                <w:szCs w:val="20"/>
              </w:rPr>
            </w:pPr>
            <w:r>
              <w:rPr>
                <w:rFonts w:ascii="Arial" w:hAnsi="Arial" w:cs="Arial"/>
                <w:sz w:val="20"/>
                <w:szCs w:val="20"/>
              </w:rPr>
              <w:t xml:space="preserve"> </w:t>
            </w:r>
            <w:proofErr w:type="gramStart"/>
            <w:r>
              <w:rPr>
                <w:rFonts w:ascii="Arial" w:hAnsi="Arial" w:cs="Arial"/>
                <w:sz w:val="20"/>
                <w:szCs w:val="20"/>
              </w:rPr>
              <w:t>на</w:t>
            </w:r>
            <w:proofErr w:type="gramEnd"/>
            <w:r>
              <w:rPr>
                <w:rFonts w:ascii="Arial" w:hAnsi="Arial" w:cs="Arial"/>
                <w:sz w:val="20"/>
                <w:szCs w:val="20"/>
              </w:rPr>
              <w:t xml:space="preserve"> </w:t>
            </w:r>
            <w:r w:rsidRPr="00366DF6">
              <w:rPr>
                <w:rFonts w:ascii="Arial" w:hAnsi="Arial" w:cs="Arial"/>
                <w:sz w:val="20"/>
                <w:szCs w:val="20"/>
              </w:rPr>
              <w:t>2023 год и план</w:t>
            </w:r>
            <w:r>
              <w:rPr>
                <w:rFonts w:ascii="Arial" w:hAnsi="Arial" w:cs="Arial"/>
                <w:sz w:val="20"/>
                <w:szCs w:val="20"/>
              </w:rPr>
              <w:t>овый период 2024 и 2025 годов»</w:t>
            </w:r>
          </w:p>
          <w:p w:rsidR="00CF4D12" w:rsidRDefault="00CF4D12" w:rsidP="00366DF6">
            <w:pPr>
              <w:jc w:val="center"/>
              <w:rPr>
                <w:rFonts w:ascii="Arial" w:hAnsi="Arial" w:cs="Arial"/>
                <w:b/>
                <w:sz w:val="20"/>
                <w:szCs w:val="20"/>
              </w:rPr>
            </w:pPr>
          </w:p>
          <w:p w:rsidR="00CF4D12" w:rsidRPr="00366DF6" w:rsidRDefault="00CF4D12" w:rsidP="00366DF6">
            <w:pPr>
              <w:jc w:val="center"/>
              <w:rPr>
                <w:rFonts w:ascii="Arial" w:hAnsi="Arial" w:cs="Arial"/>
                <w:b/>
                <w:sz w:val="20"/>
                <w:szCs w:val="20"/>
              </w:rPr>
            </w:pPr>
            <w:r w:rsidRPr="00366DF6">
              <w:rPr>
                <w:rFonts w:ascii="Arial" w:hAnsi="Arial" w:cs="Arial"/>
                <w:b/>
                <w:sz w:val="20"/>
                <w:szCs w:val="20"/>
              </w:rPr>
              <w:t>Распределение ассигнований на капитальные вложения из бюджета города по направлениям и объектам на 2023 год и пл</w:t>
            </w:r>
            <w:r w:rsidR="00D61502">
              <w:rPr>
                <w:rFonts w:ascii="Arial" w:hAnsi="Arial" w:cs="Arial"/>
                <w:b/>
                <w:sz w:val="20"/>
                <w:szCs w:val="20"/>
              </w:rPr>
              <w:t>ановый период 2024 и 2025 годов</w:t>
            </w:r>
          </w:p>
        </w:tc>
      </w:tr>
      <w:tr w:rsidR="00CF4D12" w:rsidRPr="00366DF6" w:rsidTr="00483027">
        <w:trPr>
          <w:gridAfter w:val="4"/>
          <w:wAfter w:w="790" w:type="dxa"/>
          <w:trHeight w:val="264"/>
        </w:trPr>
        <w:tc>
          <w:tcPr>
            <w:tcW w:w="15168" w:type="dxa"/>
            <w:gridSpan w:val="44"/>
            <w:tcBorders>
              <w:top w:val="nil"/>
              <w:left w:val="nil"/>
              <w:bottom w:val="single" w:sz="4" w:space="0" w:color="auto"/>
              <w:right w:val="nil"/>
            </w:tcBorders>
            <w:shd w:val="clear" w:color="auto" w:fill="auto"/>
            <w:noWrap/>
            <w:vAlign w:val="bottom"/>
            <w:hideMark/>
          </w:tcPr>
          <w:p w:rsidR="00CF4D12" w:rsidRPr="00366DF6" w:rsidRDefault="00CF4D12" w:rsidP="00366DF6">
            <w:pPr>
              <w:jc w:val="right"/>
              <w:rPr>
                <w:rFonts w:ascii="Arial" w:hAnsi="Arial" w:cs="Arial"/>
                <w:sz w:val="20"/>
                <w:szCs w:val="20"/>
              </w:rPr>
            </w:pPr>
            <w:r>
              <w:rPr>
                <w:rFonts w:ascii="Arial" w:hAnsi="Arial" w:cs="Arial"/>
                <w:sz w:val="20"/>
                <w:szCs w:val="20"/>
              </w:rPr>
              <w:lastRenderedPageBreak/>
              <w:t>(</w:t>
            </w:r>
            <w:r w:rsidRPr="00366DF6">
              <w:rPr>
                <w:rFonts w:ascii="Arial" w:hAnsi="Arial" w:cs="Arial"/>
                <w:sz w:val="20"/>
                <w:szCs w:val="20"/>
              </w:rPr>
              <w:t>руб.</w:t>
            </w:r>
            <w:r>
              <w:rPr>
                <w:rFonts w:ascii="Arial" w:hAnsi="Arial" w:cs="Arial"/>
                <w:sz w:val="20"/>
                <w:szCs w:val="20"/>
              </w:rPr>
              <w:t>)</w:t>
            </w:r>
          </w:p>
        </w:tc>
      </w:tr>
      <w:tr w:rsidR="00CF4D12" w:rsidRPr="00366DF6" w:rsidTr="00483027">
        <w:trPr>
          <w:gridAfter w:val="1"/>
          <w:wAfter w:w="81" w:type="dxa"/>
          <w:trHeight w:val="264"/>
        </w:trPr>
        <w:tc>
          <w:tcPr>
            <w:tcW w:w="2552"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AE3276">
            <w:pPr>
              <w:jc w:val="center"/>
              <w:rPr>
                <w:rFonts w:ascii="Arial" w:hAnsi="Arial" w:cs="Arial"/>
                <w:b/>
                <w:bCs/>
                <w:sz w:val="18"/>
                <w:szCs w:val="18"/>
              </w:rPr>
            </w:pPr>
            <w:r w:rsidRPr="00F01F6E">
              <w:rPr>
                <w:rFonts w:ascii="Arial" w:hAnsi="Arial" w:cs="Arial"/>
                <w:b/>
                <w:bCs/>
                <w:sz w:val="18"/>
                <w:szCs w:val="18"/>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ПР</w:t>
            </w:r>
          </w:p>
        </w:tc>
        <w:tc>
          <w:tcPr>
            <w:tcW w:w="127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ЦСР</w:t>
            </w:r>
          </w:p>
        </w:tc>
        <w:tc>
          <w:tcPr>
            <w:tcW w:w="709" w:type="dxa"/>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КВР</w:t>
            </w:r>
          </w:p>
        </w:tc>
        <w:tc>
          <w:tcPr>
            <w:tcW w:w="3969" w:type="dxa"/>
            <w:gridSpan w:val="16"/>
            <w:tcBorders>
              <w:top w:val="single" w:sz="4" w:space="0" w:color="auto"/>
              <w:left w:val="nil"/>
              <w:bottom w:val="single" w:sz="4" w:space="0" w:color="auto"/>
              <w:right w:val="single" w:sz="4" w:space="0" w:color="auto"/>
            </w:tcBorders>
            <w:shd w:val="clear" w:color="auto" w:fill="auto"/>
            <w:noWrap/>
            <w:vAlign w:val="bottom"/>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2023год</w:t>
            </w:r>
          </w:p>
        </w:tc>
        <w:tc>
          <w:tcPr>
            <w:tcW w:w="3543" w:type="dxa"/>
            <w:gridSpan w:val="10"/>
            <w:tcBorders>
              <w:top w:val="single" w:sz="4" w:space="0" w:color="auto"/>
              <w:left w:val="nil"/>
              <w:bottom w:val="single" w:sz="4" w:space="0" w:color="auto"/>
              <w:right w:val="single" w:sz="4" w:space="0" w:color="auto"/>
            </w:tcBorders>
            <w:shd w:val="clear" w:color="auto" w:fill="auto"/>
            <w:noWrap/>
            <w:vAlign w:val="bottom"/>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2024 год</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2025 год</w:t>
            </w:r>
          </w:p>
        </w:tc>
        <w:tc>
          <w:tcPr>
            <w:tcW w:w="709" w:type="dxa"/>
            <w:gridSpan w:val="3"/>
            <w:vMerge w:val="restart"/>
            <w:tcBorders>
              <w:top w:val="single" w:sz="4" w:space="0" w:color="auto"/>
              <w:left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Заказчик</w:t>
            </w:r>
          </w:p>
        </w:tc>
      </w:tr>
      <w:tr w:rsidR="00CF4D12" w:rsidRPr="00366DF6" w:rsidTr="00483027">
        <w:trPr>
          <w:gridAfter w:val="1"/>
          <w:wAfter w:w="81" w:type="dxa"/>
          <w:trHeight w:val="870"/>
        </w:trPr>
        <w:tc>
          <w:tcPr>
            <w:tcW w:w="2552" w:type="dxa"/>
            <w:gridSpan w:val="4"/>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709" w:type="dxa"/>
            <w:gridSpan w:val="5"/>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417"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Лимит капитальных вложений, всего</w:t>
            </w:r>
          </w:p>
        </w:tc>
        <w:tc>
          <w:tcPr>
            <w:tcW w:w="2552" w:type="dxa"/>
            <w:gridSpan w:val="11"/>
            <w:tcBorders>
              <w:top w:val="single" w:sz="4" w:space="0" w:color="auto"/>
              <w:left w:val="nil"/>
              <w:bottom w:val="single" w:sz="4" w:space="0" w:color="auto"/>
              <w:right w:val="single" w:sz="4" w:space="0" w:color="000000"/>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в</w:t>
            </w:r>
            <w:proofErr w:type="gramEnd"/>
            <w:r w:rsidRPr="00F01F6E">
              <w:rPr>
                <w:rFonts w:ascii="Arial" w:hAnsi="Arial" w:cs="Arial"/>
                <w:b/>
                <w:bCs/>
                <w:sz w:val="18"/>
                <w:szCs w:val="18"/>
              </w:rPr>
              <w:t xml:space="preserve"> том числе за счёт средств </w:t>
            </w:r>
          </w:p>
        </w:tc>
        <w:tc>
          <w:tcPr>
            <w:tcW w:w="1417"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Лимит капитальных вложений, всего</w:t>
            </w:r>
          </w:p>
        </w:tc>
        <w:tc>
          <w:tcPr>
            <w:tcW w:w="2126" w:type="dxa"/>
            <w:gridSpan w:val="6"/>
            <w:tcBorders>
              <w:top w:val="single" w:sz="4" w:space="0" w:color="auto"/>
              <w:left w:val="nil"/>
              <w:bottom w:val="single" w:sz="4" w:space="0" w:color="auto"/>
              <w:right w:val="single" w:sz="4" w:space="0" w:color="000000"/>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в</w:t>
            </w:r>
            <w:proofErr w:type="gramEnd"/>
            <w:r w:rsidRPr="00F01F6E">
              <w:rPr>
                <w:rFonts w:ascii="Arial" w:hAnsi="Arial" w:cs="Arial"/>
                <w:b/>
                <w:bCs/>
                <w:sz w:val="18"/>
                <w:szCs w:val="18"/>
              </w:rPr>
              <w:t xml:space="preserve"> том числе за счёт средств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Лимит капитальных вложений, всего</w:t>
            </w:r>
          </w:p>
        </w:tc>
        <w:tc>
          <w:tcPr>
            <w:tcW w:w="1276" w:type="dxa"/>
            <w:gridSpan w:val="4"/>
            <w:tcBorders>
              <w:top w:val="single" w:sz="4" w:space="0" w:color="auto"/>
              <w:left w:val="nil"/>
              <w:bottom w:val="single" w:sz="4" w:space="0" w:color="auto"/>
              <w:right w:val="single" w:sz="4" w:space="0" w:color="000000"/>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в</w:t>
            </w:r>
            <w:proofErr w:type="gramEnd"/>
            <w:r w:rsidRPr="00F01F6E">
              <w:rPr>
                <w:rFonts w:ascii="Arial" w:hAnsi="Arial" w:cs="Arial"/>
                <w:b/>
                <w:bCs/>
                <w:sz w:val="18"/>
                <w:szCs w:val="18"/>
              </w:rPr>
              <w:t xml:space="preserve"> том числе за счёт средств </w:t>
            </w:r>
          </w:p>
        </w:tc>
        <w:tc>
          <w:tcPr>
            <w:tcW w:w="709" w:type="dxa"/>
            <w:gridSpan w:val="3"/>
            <w:vMerge/>
            <w:tcBorders>
              <w:left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r>
      <w:tr w:rsidR="00CF4D12" w:rsidRPr="00366DF6" w:rsidTr="00483027">
        <w:trPr>
          <w:gridAfter w:val="1"/>
          <w:wAfter w:w="81" w:type="dxa"/>
          <w:trHeight w:val="1515"/>
        </w:trPr>
        <w:tc>
          <w:tcPr>
            <w:tcW w:w="2552" w:type="dxa"/>
            <w:gridSpan w:val="4"/>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709" w:type="dxa"/>
            <w:gridSpan w:val="5"/>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417" w:type="dxa"/>
            <w:gridSpan w:val="5"/>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418" w:type="dxa"/>
            <w:gridSpan w:val="6"/>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областного</w:t>
            </w:r>
            <w:proofErr w:type="gramEnd"/>
            <w:r w:rsidRPr="00F01F6E">
              <w:rPr>
                <w:rFonts w:ascii="Arial" w:hAnsi="Arial" w:cs="Arial"/>
                <w:b/>
                <w:bCs/>
                <w:sz w:val="18"/>
                <w:szCs w:val="18"/>
              </w:rPr>
              <w:t xml:space="preserve"> бюджета</w:t>
            </w:r>
          </w:p>
        </w:tc>
        <w:tc>
          <w:tcPr>
            <w:tcW w:w="1134" w:type="dxa"/>
            <w:gridSpan w:val="5"/>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местного</w:t>
            </w:r>
            <w:proofErr w:type="gramEnd"/>
            <w:r w:rsidRPr="00F01F6E">
              <w:rPr>
                <w:rFonts w:ascii="Arial" w:hAnsi="Arial" w:cs="Arial"/>
                <w:b/>
                <w:bCs/>
                <w:sz w:val="18"/>
                <w:szCs w:val="18"/>
              </w:rPr>
              <w:t xml:space="preserve"> бюджета</w:t>
            </w:r>
          </w:p>
        </w:tc>
        <w:tc>
          <w:tcPr>
            <w:tcW w:w="1417" w:type="dxa"/>
            <w:gridSpan w:val="4"/>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1418" w:type="dxa"/>
            <w:gridSpan w:val="4"/>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областного</w:t>
            </w:r>
            <w:proofErr w:type="gramEnd"/>
            <w:r w:rsidRPr="00F01F6E">
              <w:rPr>
                <w:rFonts w:ascii="Arial" w:hAnsi="Arial" w:cs="Arial"/>
                <w:b/>
                <w:bCs/>
                <w:sz w:val="18"/>
                <w:szCs w:val="18"/>
              </w:rPr>
              <w:t xml:space="preserve"> бюджета</w:t>
            </w:r>
          </w:p>
        </w:tc>
        <w:tc>
          <w:tcPr>
            <w:tcW w:w="708" w:type="dxa"/>
            <w:gridSpan w:val="2"/>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местного</w:t>
            </w:r>
            <w:proofErr w:type="gramEnd"/>
            <w:r w:rsidRPr="00F01F6E">
              <w:rPr>
                <w:rFonts w:ascii="Arial" w:hAnsi="Arial" w:cs="Arial"/>
                <w:b/>
                <w:bCs/>
                <w:sz w:val="18"/>
                <w:szCs w:val="18"/>
              </w:rPr>
              <w:t xml:space="preserve"> бюджета</w:t>
            </w:r>
          </w:p>
        </w:tc>
        <w:tc>
          <w:tcPr>
            <w:tcW w:w="709" w:type="dxa"/>
            <w:vMerge/>
            <w:tcBorders>
              <w:top w:val="nil"/>
              <w:left w:val="single" w:sz="4" w:space="0" w:color="auto"/>
              <w:bottom w:val="single" w:sz="4" w:space="0" w:color="auto"/>
              <w:right w:val="single" w:sz="4" w:space="0" w:color="auto"/>
            </w:tcBorders>
            <w:vAlign w:val="center"/>
            <w:hideMark/>
          </w:tcPr>
          <w:p w:rsidR="00CF4D12" w:rsidRPr="00F01F6E" w:rsidRDefault="00CF4D12" w:rsidP="00366DF6">
            <w:pPr>
              <w:rPr>
                <w:rFonts w:ascii="Arial" w:hAnsi="Arial" w:cs="Arial"/>
                <w:b/>
                <w:bCs/>
                <w:sz w:val="18"/>
                <w:szCs w:val="18"/>
              </w:rPr>
            </w:pPr>
          </w:p>
        </w:tc>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областного</w:t>
            </w:r>
            <w:proofErr w:type="gramEnd"/>
            <w:r w:rsidRPr="00F01F6E">
              <w:rPr>
                <w:rFonts w:ascii="Arial" w:hAnsi="Arial" w:cs="Arial"/>
                <w:b/>
                <w:bCs/>
                <w:sz w:val="18"/>
                <w:szCs w:val="18"/>
              </w:rPr>
              <w:t xml:space="preserve"> бюджета</w:t>
            </w:r>
          </w:p>
        </w:tc>
        <w:tc>
          <w:tcPr>
            <w:tcW w:w="567" w:type="dxa"/>
            <w:gridSpan w:val="2"/>
            <w:tcBorders>
              <w:top w:val="nil"/>
              <w:left w:val="single" w:sz="4" w:space="0" w:color="auto"/>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b/>
                <w:bCs/>
                <w:sz w:val="18"/>
                <w:szCs w:val="18"/>
              </w:rPr>
            </w:pPr>
            <w:proofErr w:type="gramStart"/>
            <w:r w:rsidRPr="00F01F6E">
              <w:rPr>
                <w:rFonts w:ascii="Arial" w:hAnsi="Arial" w:cs="Arial"/>
                <w:b/>
                <w:bCs/>
                <w:sz w:val="18"/>
                <w:szCs w:val="18"/>
              </w:rPr>
              <w:t>местного</w:t>
            </w:r>
            <w:proofErr w:type="gramEnd"/>
            <w:r w:rsidRPr="00F01F6E">
              <w:rPr>
                <w:rFonts w:ascii="Arial" w:hAnsi="Arial" w:cs="Arial"/>
                <w:b/>
                <w:bCs/>
                <w:sz w:val="18"/>
                <w:szCs w:val="18"/>
              </w:rPr>
              <w:t xml:space="preserve"> бюджета</w:t>
            </w:r>
          </w:p>
        </w:tc>
        <w:tc>
          <w:tcPr>
            <w:tcW w:w="709" w:type="dxa"/>
            <w:gridSpan w:val="3"/>
            <w:vMerge/>
            <w:tcBorders>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jc w:val="center"/>
              <w:rPr>
                <w:rFonts w:ascii="Arial" w:hAnsi="Arial" w:cs="Arial"/>
                <w:b/>
                <w:bCs/>
                <w:sz w:val="18"/>
                <w:szCs w:val="18"/>
              </w:rPr>
            </w:pPr>
          </w:p>
        </w:tc>
      </w:tr>
      <w:tr w:rsidR="00CF4D12" w:rsidRPr="00366DF6" w:rsidTr="00483027">
        <w:trPr>
          <w:gridAfter w:val="1"/>
          <w:wAfter w:w="81" w:type="dxa"/>
          <w:trHeight w:val="300"/>
        </w:trPr>
        <w:tc>
          <w:tcPr>
            <w:tcW w:w="2552" w:type="dxa"/>
            <w:gridSpan w:val="4"/>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4</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5</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6</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7</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8</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13</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sz w:val="18"/>
                <w:szCs w:val="18"/>
              </w:rPr>
            </w:pPr>
            <w:r w:rsidRPr="00F01F6E">
              <w:rPr>
                <w:rFonts w:ascii="Arial" w:hAnsi="Arial" w:cs="Arial"/>
                <w:sz w:val="18"/>
                <w:szCs w:val="18"/>
              </w:rPr>
              <w:t>14</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Pr>
                <w:rFonts w:ascii="Arial" w:hAnsi="Arial" w:cs="Arial"/>
                <w:sz w:val="18"/>
                <w:szCs w:val="18"/>
              </w:rPr>
              <w:t>15</w:t>
            </w: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b/>
                <w:bCs/>
                <w:sz w:val="18"/>
                <w:szCs w:val="18"/>
              </w:rPr>
            </w:pPr>
            <w:r w:rsidRPr="00F01F6E">
              <w:rPr>
                <w:rFonts w:ascii="Arial" w:hAnsi="Arial" w:cs="Arial"/>
                <w:b/>
                <w:bCs/>
                <w:sz w:val="18"/>
                <w:szCs w:val="18"/>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 </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12 215 106,32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11 918 845,37</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296 260,95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17 248 652,19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17 248 652,19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Приобретение и строительство квартир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990F367483</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410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2 057 613,60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2 057 613,60</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Pr>
                <w:rFonts w:ascii="Arial" w:hAnsi="Arial" w:cs="Arial"/>
                <w:sz w:val="18"/>
                <w:szCs w:val="18"/>
              </w:rPr>
              <w:t>Администрация города</w:t>
            </w: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Приобретение и строительство квартир по переселению граждан из аварийного жилищного фонда за счет средств ОБ</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990F367484</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410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9 861 231,77</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9 861 231,77</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Pr>
                <w:rFonts w:ascii="Arial" w:hAnsi="Arial" w:cs="Arial"/>
                <w:sz w:val="18"/>
                <w:szCs w:val="18"/>
              </w:rPr>
              <w:t>Администрация города</w:t>
            </w: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 xml:space="preserve">Приобретение и строительство квартир по переселению граждан из аварийного жилищного </w:t>
            </w:r>
            <w:r w:rsidRPr="00F01F6E">
              <w:rPr>
                <w:rFonts w:ascii="Arial" w:hAnsi="Arial" w:cs="Arial"/>
                <w:sz w:val="18"/>
                <w:szCs w:val="18"/>
              </w:rPr>
              <w:lastRenderedPageBreak/>
              <w:t>фонда за счет средств МБ</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CF4D12">
            <w:pPr>
              <w:jc w:val="center"/>
              <w:rPr>
                <w:rFonts w:ascii="Arial" w:hAnsi="Arial" w:cs="Arial"/>
                <w:sz w:val="18"/>
                <w:szCs w:val="18"/>
              </w:rPr>
            </w:pPr>
            <w:r w:rsidRPr="00F01F6E">
              <w:rPr>
                <w:rFonts w:ascii="Arial" w:hAnsi="Arial" w:cs="Arial"/>
                <w:sz w:val="18"/>
                <w:szCs w:val="18"/>
              </w:rPr>
              <w:lastRenderedPageBreak/>
              <w:t>05</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990F36748S</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410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296 260,95</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296 260,95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Pr>
                <w:rFonts w:ascii="Arial" w:hAnsi="Arial" w:cs="Arial"/>
                <w:sz w:val="18"/>
                <w:szCs w:val="18"/>
              </w:rPr>
              <w:t>Администрация город</w:t>
            </w:r>
            <w:r>
              <w:rPr>
                <w:rFonts w:ascii="Arial" w:hAnsi="Arial" w:cs="Arial"/>
                <w:sz w:val="18"/>
                <w:szCs w:val="18"/>
              </w:rPr>
              <w:lastRenderedPageBreak/>
              <w:t>а</w:t>
            </w: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lastRenderedPageBreak/>
              <w:t>Приобретение и строительство квартир 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CF4D12">
            <w:pPr>
              <w:jc w:val="center"/>
              <w:rPr>
                <w:rFonts w:ascii="Arial" w:hAnsi="Arial" w:cs="Arial"/>
                <w:sz w:val="18"/>
                <w:szCs w:val="18"/>
              </w:rPr>
            </w:pPr>
            <w:r w:rsidRPr="00F01F6E">
              <w:rPr>
                <w:rFonts w:ascii="Arial" w:hAnsi="Arial" w:cs="Arial"/>
                <w:sz w:val="18"/>
                <w:szCs w:val="18"/>
              </w:rPr>
              <w:t>05</w:t>
            </w:r>
          </w:p>
        </w:tc>
        <w:tc>
          <w:tcPr>
            <w:tcW w:w="567"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rPr>
                <w:rFonts w:ascii="Arial" w:hAnsi="Arial" w:cs="Arial"/>
                <w:sz w:val="18"/>
                <w:szCs w:val="18"/>
              </w:rPr>
            </w:pPr>
            <w:r w:rsidRPr="00F01F6E">
              <w:rPr>
                <w:rFonts w:ascii="Arial" w:hAnsi="Arial" w:cs="Arial"/>
                <w:sz w:val="18"/>
                <w:szCs w:val="18"/>
              </w:rPr>
              <w:t>9900070500</w:t>
            </w:r>
          </w:p>
        </w:tc>
        <w:tc>
          <w:tcPr>
            <w:tcW w:w="709"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410</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17 248 652,19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17 248 652,19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sz w:val="18"/>
                <w:szCs w:val="18"/>
              </w:rPr>
            </w:pPr>
            <w:r w:rsidRPr="00F01F6E">
              <w:rPr>
                <w:rFonts w:ascii="Arial" w:hAnsi="Arial" w:cs="Arial"/>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sz w:val="18"/>
                <w:szCs w:val="18"/>
              </w:rPr>
            </w:pPr>
            <w:r>
              <w:rPr>
                <w:rFonts w:ascii="Arial" w:hAnsi="Arial" w:cs="Arial"/>
                <w:sz w:val="18"/>
                <w:szCs w:val="18"/>
              </w:rPr>
              <w:t>Администрация города</w:t>
            </w:r>
          </w:p>
        </w:tc>
      </w:tr>
      <w:tr w:rsidR="00CF4D12" w:rsidRPr="00366DF6" w:rsidTr="00483027">
        <w:trPr>
          <w:gridAfter w:val="1"/>
          <w:wAfter w:w="81" w:type="dxa"/>
          <w:trHeight w:val="20"/>
        </w:trPr>
        <w:tc>
          <w:tcPr>
            <w:tcW w:w="2552" w:type="dxa"/>
            <w:gridSpan w:val="4"/>
            <w:tcBorders>
              <w:top w:val="nil"/>
              <w:left w:val="single" w:sz="4" w:space="0" w:color="auto"/>
              <w:bottom w:val="single" w:sz="4" w:space="0" w:color="auto"/>
              <w:right w:val="single" w:sz="4" w:space="0" w:color="auto"/>
            </w:tcBorders>
            <w:shd w:val="clear" w:color="auto" w:fill="auto"/>
            <w:noWrap/>
            <w:vAlign w:val="bottom"/>
            <w:hideMark/>
          </w:tcPr>
          <w:p w:rsidR="00CF4D12" w:rsidRPr="00F01F6E" w:rsidRDefault="00CF4D12" w:rsidP="00366DF6">
            <w:pPr>
              <w:rPr>
                <w:rFonts w:ascii="Arial" w:hAnsi="Arial" w:cs="Arial"/>
                <w:b/>
                <w:bCs/>
                <w:sz w:val="18"/>
                <w:szCs w:val="18"/>
              </w:rPr>
            </w:pPr>
            <w:r w:rsidRPr="00F01F6E">
              <w:rPr>
                <w:rFonts w:ascii="Arial" w:hAnsi="Arial" w:cs="Arial"/>
                <w:b/>
                <w:bCs/>
                <w:sz w:val="18"/>
                <w:szCs w:val="18"/>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CF4D12" w:rsidRPr="00F01F6E" w:rsidRDefault="00CF4D12" w:rsidP="00366DF6">
            <w:pPr>
              <w:rPr>
                <w:rFonts w:ascii="Arial" w:hAnsi="Arial" w:cs="Arial"/>
                <w:sz w:val="18"/>
                <w:szCs w:val="18"/>
              </w:rPr>
            </w:pPr>
            <w:r w:rsidRPr="00F01F6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CF4D12" w:rsidRPr="00F01F6E" w:rsidRDefault="00CF4D12" w:rsidP="00366DF6">
            <w:pPr>
              <w:rPr>
                <w:rFonts w:ascii="Arial" w:hAnsi="Arial" w:cs="Arial"/>
                <w:sz w:val="18"/>
                <w:szCs w:val="18"/>
              </w:rPr>
            </w:pPr>
            <w:r w:rsidRPr="00F01F6E">
              <w:rPr>
                <w:rFonts w:ascii="Arial"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CF4D12" w:rsidRPr="00F01F6E" w:rsidRDefault="00CF4D12" w:rsidP="00366DF6">
            <w:pPr>
              <w:rPr>
                <w:rFonts w:ascii="Arial" w:hAnsi="Arial" w:cs="Arial"/>
                <w:sz w:val="18"/>
                <w:szCs w:val="18"/>
              </w:rPr>
            </w:pPr>
            <w:r w:rsidRPr="00F01F6E">
              <w:rPr>
                <w:rFonts w:ascii="Arial" w:hAnsi="Arial" w:cs="Arial"/>
                <w:sz w:val="18"/>
                <w:szCs w:val="18"/>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CF4D12" w:rsidRPr="00F01F6E" w:rsidRDefault="00CF4D12" w:rsidP="00366DF6">
            <w:pPr>
              <w:rPr>
                <w:rFonts w:ascii="Arial" w:hAnsi="Arial" w:cs="Arial"/>
                <w:sz w:val="18"/>
                <w:szCs w:val="18"/>
              </w:rPr>
            </w:pPr>
            <w:r w:rsidRPr="00F01F6E">
              <w:rPr>
                <w:rFonts w:ascii="Arial" w:hAnsi="Arial" w:cs="Arial"/>
                <w:sz w:val="18"/>
                <w:szCs w:val="18"/>
              </w:rPr>
              <w:t> </w:t>
            </w:r>
          </w:p>
        </w:tc>
        <w:tc>
          <w:tcPr>
            <w:tcW w:w="1417"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12 215 106,32</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11 918 845,37</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296 260,95</w:t>
            </w:r>
          </w:p>
        </w:tc>
        <w:tc>
          <w:tcPr>
            <w:tcW w:w="1417"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17 248 652,19</w:t>
            </w:r>
          </w:p>
        </w:tc>
        <w:tc>
          <w:tcPr>
            <w:tcW w:w="1418" w:type="dxa"/>
            <w:gridSpan w:val="4"/>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17 248 652,19</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567" w:type="dxa"/>
            <w:gridSpan w:val="2"/>
            <w:tcBorders>
              <w:top w:val="nil"/>
              <w:left w:val="nil"/>
              <w:bottom w:val="single" w:sz="4" w:space="0" w:color="auto"/>
              <w:right w:val="single" w:sz="4" w:space="0" w:color="auto"/>
            </w:tcBorders>
            <w:shd w:val="clear" w:color="auto" w:fill="auto"/>
            <w:vAlign w:val="center"/>
          </w:tcPr>
          <w:p w:rsidR="00CF4D12" w:rsidRPr="00F01F6E" w:rsidRDefault="00CF4D12" w:rsidP="00366DF6">
            <w:pPr>
              <w:jc w:val="center"/>
              <w:rPr>
                <w:rFonts w:ascii="Arial" w:hAnsi="Arial" w:cs="Arial"/>
                <w:b/>
                <w:bCs/>
                <w:sz w:val="18"/>
                <w:szCs w:val="18"/>
              </w:rPr>
            </w:pPr>
            <w:r w:rsidRPr="00F01F6E">
              <w:rPr>
                <w:rFonts w:ascii="Arial" w:hAnsi="Arial" w:cs="Arial"/>
                <w:b/>
                <w:bCs/>
                <w:sz w:val="18"/>
                <w:szCs w:val="18"/>
              </w:rPr>
              <w:t>0,00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CF4D12" w:rsidRPr="00F01F6E" w:rsidRDefault="00CF4D12" w:rsidP="00366DF6">
            <w:pPr>
              <w:jc w:val="center"/>
              <w:rPr>
                <w:rFonts w:ascii="Arial" w:hAnsi="Arial" w:cs="Arial"/>
                <w:b/>
                <w:bCs/>
                <w:sz w:val="18"/>
                <w:szCs w:val="18"/>
              </w:rPr>
            </w:pPr>
          </w:p>
        </w:tc>
      </w:tr>
    </w:tbl>
    <w:p w:rsidR="00CF4D12" w:rsidRDefault="00CF4D12" w:rsidP="008A6E94">
      <w:pPr>
        <w:jc w:val="both"/>
        <w:rPr>
          <w:rFonts w:ascii="Arial" w:hAnsi="Arial" w:cs="Arial"/>
          <w:b/>
          <w:sz w:val="20"/>
          <w:szCs w:val="20"/>
        </w:rPr>
      </w:pPr>
    </w:p>
    <w:tbl>
      <w:tblPr>
        <w:tblW w:w="14561" w:type="dxa"/>
        <w:jc w:val="center"/>
        <w:tblLook w:val="04A0" w:firstRow="1" w:lastRow="0" w:firstColumn="1" w:lastColumn="0" w:noHBand="0" w:noVBand="1"/>
      </w:tblPr>
      <w:tblGrid>
        <w:gridCol w:w="5113"/>
        <w:gridCol w:w="2977"/>
        <w:gridCol w:w="1701"/>
        <w:gridCol w:w="2410"/>
        <w:gridCol w:w="2360"/>
      </w:tblGrid>
      <w:tr w:rsidR="00CF4D12" w:rsidRPr="00CF4D12" w:rsidTr="009D753E">
        <w:trPr>
          <w:trHeight w:val="1326"/>
          <w:jc w:val="center"/>
        </w:trPr>
        <w:tc>
          <w:tcPr>
            <w:tcW w:w="5113" w:type="dxa"/>
            <w:tcBorders>
              <w:top w:val="nil"/>
              <w:left w:val="nil"/>
              <w:bottom w:val="nil"/>
              <w:right w:val="nil"/>
            </w:tcBorders>
            <w:shd w:val="clear" w:color="auto" w:fill="auto"/>
            <w:noWrap/>
            <w:vAlign w:val="bottom"/>
            <w:hideMark/>
          </w:tcPr>
          <w:p w:rsidR="00CF4D12" w:rsidRPr="00CF4D12" w:rsidRDefault="00CF4D12" w:rsidP="00CF4D12">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4770" w:type="dxa"/>
            <w:gridSpan w:val="2"/>
            <w:tcBorders>
              <w:top w:val="nil"/>
              <w:left w:val="nil"/>
              <w:bottom w:val="nil"/>
              <w:right w:val="nil"/>
            </w:tcBorders>
            <w:shd w:val="clear" w:color="auto" w:fill="auto"/>
            <w:vAlign w:val="bottom"/>
            <w:hideMark/>
          </w:tcPr>
          <w:p w:rsidR="00CF4D12" w:rsidRDefault="00CF4D12" w:rsidP="00CF4D12">
            <w:pPr>
              <w:jc w:val="right"/>
              <w:rPr>
                <w:rFonts w:ascii="Arial" w:hAnsi="Arial" w:cs="Arial"/>
                <w:sz w:val="20"/>
                <w:szCs w:val="20"/>
              </w:rPr>
            </w:pPr>
            <w:r>
              <w:rPr>
                <w:rFonts w:ascii="Arial" w:hAnsi="Arial" w:cs="Arial"/>
                <w:sz w:val="20"/>
                <w:szCs w:val="20"/>
              </w:rPr>
              <w:t>Приложение 8</w:t>
            </w:r>
          </w:p>
          <w:p w:rsidR="00CF4D12" w:rsidRDefault="00CF4D12" w:rsidP="00CF4D12">
            <w:pPr>
              <w:jc w:val="right"/>
              <w:rPr>
                <w:rFonts w:ascii="Arial" w:hAnsi="Arial" w:cs="Arial"/>
                <w:sz w:val="20"/>
                <w:szCs w:val="20"/>
              </w:rPr>
            </w:pPr>
            <w:r>
              <w:rPr>
                <w:rFonts w:ascii="Arial" w:hAnsi="Arial" w:cs="Arial"/>
                <w:sz w:val="20"/>
                <w:szCs w:val="20"/>
              </w:rPr>
              <w:t xml:space="preserve">К решению </w:t>
            </w:r>
            <w:proofErr w:type="spellStart"/>
            <w:r>
              <w:rPr>
                <w:rFonts w:ascii="Arial" w:hAnsi="Arial" w:cs="Arial"/>
                <w:sz w:val="20"/>
                <w:szCs w:val="20"/>
              </w:rPr>
              <w:t>сесси</w:t>
            </w:r>
            <w:proofErr w:type="spellEnd"/>
            <w:r>
              <w:rPr>
                <w:rFonts w:ascii="Arial" w:hAnsi="Arial" w:cs="Arial"/>
                <w:sz w:val="20"/>
                <w:szCs w:val="20"/>
              </w:rPr>
              <w:t xml:space="preserve"> </w:t>
            </w:r>
            <w:r w:rsidRPr="00CF4D12">
              <w:rPr>
                <w:rFonts w:ascii="Arial" w:hAnsi="Arial" w:cs="Arial"/>
                <w:sz w:val="20"/>
                <w:szCs w:val="20"/>
              </w:rPr>
              <w:t>Со</w:t>
            </w:r>
            <w:r>
              <w:rPr>
                <w:rFonts w:ascii="Arial" w:hAnsi="Arial" w:cs="Arial"/>
                <w:sz w:val="20"/>
                <w:szCs w:val="20"/>
              </w:rPr>
              <w:t>вета депутатов</w:t>
            </w:r>
          </w:p>
          <w:p w:rsidR="00CF4D12" w:rsidRPr="00CF4D12" w:rsidRDefault="00CF4D12" w:rsidP="00CF4D12">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w:t>
            </w:r>
            <w:r w:rsidRPr="00CF4D12">
              <w:rPr>
                <w:rFonts w:ascii="Arial" w:hAnsi="Arial" w:cs="Arial"/>
                <w:sz w:val="20"/>
                <w:szCs w:val="20"/>
              </w:rPr>
              <w:t xml:space="preserve"> Куйбышевского района Новосибирской области                                                      </w:t>
            </w:r>
            <w:r>
              <w:rPr>
                <w:rFonts w:ascii="Arial" w:hAnsi="Arial" w:cs="Arial"/>
                <w:sz w:val="20"/>
                <w:szCs w:val="20"/>
              </w:rPr>
              <w:t xml:space="preserve">                   </w:t>
            </w:r>
            <w:r>
              <w:rPr>
                <w:rFonts w:ascii="Arial" w:hAnsi="Arial" w:cs="Arial"/>
                <w:sz w:val="20"/>
                <w:szCs w:val="20"/>
              </w:rPr>
              <w:br/>
              <w:t>«О  бюджете города Куйбышева</w:t>
            </w:r>
            <w:r w:rsidRPr="00CF4D12">
              <w:rPr>
                <w:rFonts w:ascii="Arial" w:hAnsi="Arial" w:cs="Arial"/>
                <w:sz w:val="20"/>
                <w:szCs w:val="20"/>
              </w:rPr>
              <w:t xml:space="preserve"> Куйбышевского рай</w:t>
            </w:r>
            <w:r>
              <w:rPr>
                <w:rFonts w:ascii="Arial" w:hAnsi="Arial" w:cs="Arial"/>
                <w:sz w:val="20"/>
                <w:szCs w:val="20"/>
              </w:rPr>
              <w:t xml:space="preserve">она Новосибирской области на </w:t>
            </w:r>
            <w:r w:rsidRPr="00CF4D12">
              <w:rPr>
                <w:rFonts w:ascii="Arial" w:hAnsi="Arial" w:cs="Arial"/>
                <w:sz w:val="20"/>
                <w:szCs w:val="20"/>
              </w:rPr>
              <w:t>2023 год и план</w:t>
            </w:r>
            <w:r>
              <w:rPr>
                <w:rFonts w:ascii="Arial" w:hAnsi="Arial" w:cs="Arial"/>
                <w:sz w:val="20"/>
                <w:szCs w:val="20"/>
              </w:rPr>
              <w:t>овый период 2024 и 2025 годов»</w:t>
            </w:r>
          </w:p>
        </w:tc>
      </w:tr>
      <w:tr w:rsidR="00CF4D12" w:rsidRPr="00CF4D12" w:rsidTr="009D753E">
        <w:trPr>
          <w:trHeight w:val="272"/>
          <w:jc w:val="center"/>
        </w:trPr>
        <w:tc>
          <w:tcPr>
            <w:tcW w:w="14561" w:type="dxa"/>
            <w:gridSpan w:val="5"/>
            <w:tcBorders>
              <w:top w:val="nil"/>
              <w:left w:val="nil"/>
              <w:bottom w:val="nil"/>
              <w:right w:val="nil"/>
            </w:tcBorders>
            <w:shd w:val="clear" w:color="auto" w:fill="auto"/>
            <w:vAlign w:val="bottom"/>
            <w:hideMark/>
          </w:tcPr>
          <w:p w:rsidR="00CF4D12" w:rsidRPr="00CF4D12" w:rsidRDefault="00CF4D12" w:rsidP="00CF4D12">
            <w:pPr>
              <w:jc w:val="center"/>
              <w:rPr>
                <w:rFonts w:ascii="Arial" w:hAnsi="Arial" w:cs="Arial"/>
                <w:b/>
                <w:sz w:val="20"/>
                <w:szCs w:val="20"/>
              </w:rPr>
            </w:pPr>
            <w:r w:rsidRPr="00CF4D12">
              <w:rPr>
                <w:rFonts w:ascii="Arial" w:hAnsi="Arial" w:cs="Arial"/>
                <w:sz w:val="20"/>
                <w:szCs w:val="20"/>
              </w:rPr>
              <w:t xml:space="preserve"> </w:t>
            </w:r>
            <w:r w:rsidRPr="00CF4D12">
              <w:rPr>
                <w:rFonts w:ascii="Arial" w:hAnsi="Arial" w:cs="Arial"/>
                <w:b/>
                <w:sz w:val="20"/>
                <w:szCs w:val="20"/>
              </w:rPr>
              <w:t>Источники финансирования дефицита бюджета города на 2023 год и плановый период 2024 и 2025 годов</w:t>
            </w:r>
          </w:p>
        </w:tc>
      </w:tr>
      <w:tr w:rsidR="00CF4D12" w:rsidRPr="00CF4D12" w:rsidTr="009D753E">
        <w:trPr>
          <w:trHeight w:val="276"/>
          <w:jc w:val="center"/>
        </w:trPr>
        <w:tc>
          <w:tcPr>
            <w:tcW w:w="5113" w:type="dxa"/>
            <w:tcBorders>
              <w:top w:val="nil"/>
              <w:left w:val="nil"/>
              <w:bottom w:val="single" w:sz="4" w:space="0" w:color="auto"/>
              <w:right w:val="nil"/>
            </w:tcBorders>
            <w:shd w:val="clear" w:color="auto" w:fill="auto"/>
            <w:noWrap/>
            <w:vAlign w:val="bottom"/>
            <w:hideMark/>
          </w:tcPr>
          <w:p w:rsidR="00CF4D12" w:rsidRPr="00CF4D12" w:rsidRDefault="00CF4D12" w:rsidP="00CF4D12">
            <w:pPr>
              <w:jc w:val="center"/>
              <w:rPr>
                <w:rFonts w:ascii="Arial" w:hAnsi="Arial" w:cs="Arial"/>
                <w:sz w:val="20"/>
                <w:szCs w:val="20"/>
              </w:rPr>
            </w:pPr>
          </w:p>
        </w:tc>
        <w:tc>
          <w:tcPr>
            <w:tcW w:w="2977" w:type="dxa"/>
            <w:tcBorders>
              <w:top w:val="nil"/>
              <w:left w:val="nil"/>
              <w:bottom w:val="single" w:sz="4" w:space="0" w:color="auto"/>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701" w:type="dxa"/>
            <w:tcBorders>
              <w:top w:val="nil"/>
              <w:left w:val="nil"/>
              <w:bottom w:val="single" w:sz="4" w:space="0" w:color="auto"/>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2410" w:type="dxa"/>
            <w:tcBorders>
              <w:top w:val="nil"/>
              <w:left w:val="nil"/>
              <w:bottom w:val="single" w:sz="4" w:space="0" w:color="auto"/>
              <w:right w:val="nil"/>
            </w:tcBorders>
            <w:shd w:val="clear" w:color="auto" w:fill="auto"/>
            <w:noWrap/>
            <w:vAlign w:val="bottom"/>
            <w:hideMark/>
          </w:tcPr>
          <w:p w:rsidR="00CF4D12" w:rsidRPr="00CF4D12" w:rsidRDefault="00CF4D12" w:rsidP="00CF4D12">
            <w:pPr>
              <w:rPr>
                <w:rFonts w:ascii="Arial" w:hAnsi="Arial" w:cs="Arial"/>
                <w:sz w:val="20"/>
                <w:szCs w:val="20"/>
              </w:rPr>
            </w:pPr>
            <w:r>
              <w:rPr>
                <w:rFonts w:ascii="Arial" w:hAnsi="Arial" w:cs="Arial"/>
                <w:sz w:val="20"/>
                <w:szCs w:val="20"/>
              </w:rPr>
              <w:t xml:space="preserve"> </w:t>
            </w:r>
          </w:p>
        </w:tc>
        <w:tc>
          <w:tcPr>
            <w:tcW w:w="2360" w:type="dxa"/>
            <w:tcBorders>
              <w:top w:val="nil"/>
              <w:left w:val="nil"/>
              <w:bottom w:val="single" w:sz="4" w:space="0" w:color="auto"/>
              <w:right w:val="nil"/>
            </w:tcBorders>
            <w:shd w:val="clear" w:color="auto" w:fill="auto"/>
            <w:noWrap/>
            <w:vAlign w:val="bottom"/>
            <w:hideMark/>
          </w:tcPr>
          <w:p w:rsidR="00CF4D12" w:rsidRPr="00CF4D12" w:rsidRDefault="00CF4D12" w:rsidP="00CF4D12">
            <w:pPr>
              <w:rPr>
                <w:rFonts w:ascii="Arial" w:hAnsi="Arial" w:cs="Arial"/>
                <w:sz w:val="20"/>
                <w:szCs w:val="20"/>
              </w:rPr>
            </w:pPr>
            <w:r w:rsidRPr="00CF4D12">
              <w:rPr>
                <w:rFonts w:ascii="Arial" w:hAnsi="Arial" w:cs="Arial"/>
                <w:sz w:val="20"/>
                <w:szCs w:val="20"/>
              </w:rPr>
              <w:t xml:space="preserve">                                </w:t>
            </w:r>
            <w:r>
              <w:rPr>
                <w:rFonts w:ascii="Arial" w:hAnsi="Arial" w:cs="Arial"/>
                <w:sz w:val="20"/>
                <w:szCs w:val="20"/>
              </w:rPr>
              <w:t xml:space="preserve">        </w:t>
            </w:r>
            <w:r w:rsidR="0035371B">
              <w:rPr>
                <w:rFonts w:ascii="Arial" w:hAnsi="Arial" w:cs="Arial"/>
                <w:sz w:val="20"/>
                <w:szCs w:val="20"/>
              </w:rPr>
              <w:t xml:space="preserve"> </w:t>
            </w:r>
            <w:r w:rsidRPr="00CF4D12">
              <w:rPr>
                <w:rFonts w:ascii="Arial" w:hAnsi="Arial" w:cs="Arial"/>
                <w:sz w:val="20"/>
                <w:szCs w:val="20"/>
              </w:rPr>
              <w:t>(руб.)</w:t>
            </w:r>
          </w:p>
        </w:tc>
      </w:tr>
      <w:tr w:rsidR="00CF4D12" w:rsidRPr="00CF4D12" w:rsidTr="009D753E">
        <w:trPr>
          <w:trHeight w:val="264"/>
          <w:jc w:val="center"/>
        </w:trPr>
        <w:tc>
          <w:tcPr>
            <w:tcW w:w="5113" w:type="dxa"/>
            <w:tcBorders>
              <w:top w:val="single" w:sz="4" w:space="0" w:color="auto"/>
              <w:left w:val="single" w:sz="8" w:space="0" w:color="auto"/>
              <w:bottom w:val="single" w:sz="4" w:space="0" w:color="auto"/>
              <w:right w:val="single" w:sz="4" w:space="0" w:color="auto"/>
            </w:tcBorders>
            <w:shd w:val="clear" w:color="auto" w:fill="auto"/>
            <w:vAlign w:val="center"/>
          </w:tcPr>
          <w:p w:rsidR="00CF4D12" w:rsidRPr="00CF4D12" w:rsidRDefault="00CF4D12" w:rsidP="00CF4D12">
            <w:pPr>
              <w:jc w:val="center"/>
              <w:rPr>
                <w:rFonts w:ascii="Arial" w:hAnsi="Arial" w:cs="Arial"/>
                <w:sz w:val="20"/>
                <w:szCs w:val="20"/>
              </w:rPr>
            </w:pPr>
            <w:r w:rsidRPr="00CF4D12">
              <w:rPr>
                <w:rFonts w:ascii="Arial" w:hAnsi="Arial" w:cs="Arial"/>
                <w:b/>
                <w:bCs/>
                <w:sz w:val="20"/>
                <w:szCs w:val="20"/>
              </w:rPr>
              <w:t>Наименование показателя</w:t>
            </w:r>
          </w:p>
        </w:tc>
        <w:tc>
          <w:tcPr>
            <w:tcW w:w="2977" w:type="dxa"/>
            <w:tcBorders>
              <w:top w:val="single" w:sz="4" w:space="0" w:color="auto"/>
              <w:left w:val="nil"/>
              <w:bottom w:val="single" w:sz="4" w:space="0" w:color="auto"/>
              <w:right w:val="single" w:sz="4" w:space="0" w:color="auto"/>
            </w:tcBorders>
            <w:shd w:val="clear" w:color="auto" w:fill="auto"/>
            <w:vAlign w:val="center"/>
          </w:tcPr>
          <w:p w:rsidR="00CF4D12" w:rsidRPr="00CF4D12" w:rsidRDefault="00CF4D12" w:rsidP="00CF4D12">
            <w:pPr>
              <w:jc w:val="center"/>
              <w:rPr>
                <w:rFonts w:ascii="Arial" w:hAnsi="Arial" w:cs="Arial"/>
                <w:sz w:val="20"/>
                <w:szCs w:val="20"/>
              </w:rPr>
            </w:pPr>
            <w:r w:rsidRPr="00CF4D12">
              <w:rPr>
                <w:rFonts w:ascii="Arial" w:hAnsi="Arial" w:cs="Arial"/>
                <w:b/>
                <w:bCs/>
                <w:sz w:val="20"/>
                <w:szCs w:val="20"/>
              </w:rPr>
              <w:t xml:space="preserve">Код источника финансирования по КИВФ, </w:t>
            </w:r>
            <w:proofErr w:type="spellStart"/>
            <w:r w:rsidRPr="00CF4D12">
              <w:rPr>
                <w:rFonts w:ascii="Arial" w:hAnsi="Arial" w:cs="Arial"/>
                <w:b/>
                <w:bCs/>
                <w:sz w:val="20"/>
                <w:szCs w:val="20"/>
              </w:rPr>
              <w:t>КИВнФ</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CF4D12" w:rsidRPr="00CF4D12" w:rsidRDefault="00CF4D12" w:rsidP="00CF4D12">
            <w:pPr>
              <w:jc w:val="center"/>
              <w:rPr>
                <w:rFonts w:ascii="Arial" w:hAnsi="Arial" w:cs="Arial"/>
                <w:sz w:val="20"/>
                <w:szCs w:val="20"/>
              </w:rPr>
            </w:pPr>
            <w:r w:rsidRPr="00CF4D12">
              <w:rPr>
                <w:rFonts w:ascii="Arial" w:hAnsi="Arial" w:cs="Arial"/>
                <w:b/>
                <w:bCs/>
                <w:sz w:val="20"/>
                <w:szCs w:val="20"/>
              </w:rPr>
              <w:t xml:space="preserve">Сумма                             2023г         </w:t>
            </w:r>
          </w:p>
        </w:tc>
        <w:tc>
          <w:tcPr>
            <w:tcW w:w="2410" w:type="dxa"/>
            <w:tcBorders>
              <w:top w:val="single" w:sz="4" w:space="0" w:color="auto"/>
              <w:left w:val="nil"/>
              <w:bottom w:val="single" w:sz="4" w:space="0" w:color="auto"/>
              <w:right w:val="single" w:sz="4" w:space="0" w:color="auto"/>
            </w:tcBorders>
            <w:shd w:val="clear" w:color="auto" w:fill="auto"/>
            <w:vAlign w:val="center"/>
          </w:tcPr>
          <w:p w:rsidR="00CF4D12" w:rsidRPr="00CF4D12" w:rsidRDefault="00CF4D12" w:rsidP="00CF4D12">
            <w:pPr>
              <w:jc w:val="center"/>
              <w:rPr>
                <w:rFonts w:ascii="Arial" w:hAnsi="Arial" w:cs="Arial"/>
                <w:sz w:val="20"/>
                <w:szCs w:val="20"/>
              </w:rPr>
            </w:pPr>
            <w:r w:rsidRPr="00CF4D12">
              <w:rPr>
                <w:rFonts w:ascii="Arial" w:hAnsi="Arial" w:cs="Arial"/>
                <w:b/>
                <w:bCs/>
                <w:sz w:val="20"/>
                <w:szCs w:val="20"/>
              </w:rPr>
              <w:t xml:space="preserve">Сумма                             2024г         </w:t>
            </w:r>
          </w:p>
        </w:tc>
        <w:tc>
          <w:tcPr>
            <w:tcW w:w="2360" w:type="dxa"/>
            <w:tcBorders>
              <w:top w:val="single" w:sz="4" w:space="0" w:color="auto"/>
              <w:left w:val="nil"/>
              <w:bottom w:val="single" w:sz="4" w:space="0" w:color="auto"/>
              <w:right w:val="single" w:sz="8" w:space="0" w:color="auto"/>
            </w:tcBorders>
            <w:shd w:val="clear" w:color="auto" w:fill="auto"/>
            <w:vAlign w:val="center"/>
          </w:tcPr>
          <w:p w:rsidR="00CF4D12" w:rsidRPr="00CF4D12" w:rsidRDefault="00CF4D12" w:rsidP="00CF4D12">
            <w:pPr>
              <w:jc w:val="center"/>
              <w:rPr>
                <w:rFonts w:ascii="Arial" w:hAnsi="Arial" w:cs="Arial"/>
                <w:sz w:val="20"/>
                <w:szCs w:val="20"/>
              </w:rPr>
            </w:pPr>
            <w:r w:rsidRPr="00CF4D12">
              <w:rPr>
                <w:rFonts w:ascii="Arial" w:hAnsi="Arial" w:cs="Arial"/>
                <w:b/>
                <w:bCs/>
                <w:sz w:val="20"/>
                <w:szCs w:val="20"/>
              </w:rPr>
              <w:t xml:space="preserve">Сумма                             2025г         </w:t>
            </w:r>
          </w:p>
        </w:tc>
      </w:tr>
      <w:tr w:rsidR="00CF4D12" w:rsidRPr="00CF4D12" w:rsidTr="009D753E">
        <w:trPr>
          <w:trHeight w:val="264"/>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4</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5</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6</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 xml:space="preserve">Источники </w:t>
            </w:r>
            <w:proofErr w:type="spellStart"/>
            <w:r w:rsidRPr="00CF4D12">
              <w:rPr>
                <w:rFonts w:ascii="Arial" w:hAnsi="Arial" w:cs="Arial"/>
                <w:sz w:val="20"/>
                <w:szCs w:val="20"/>
              </w:rPr>
              <w:t>финасирования</w:t>
            </w:r>
            <w:proofErr w:type="spellEnd"/>
            <w:r w:rsidRPr="00CF4D12">
              <w:rPr>
                <w:rFonts w:ascii="Arial" w:hAnsi="Arial" w:cs="Arial"/>
                <w:sz w:val="20"/>
                <w:szCs w:val="20"/>
              </w:rPr>
              <w:t xml:space="preserve"> дефицита бюджета всего</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sz w:val="20"/>
                <w:szCs w:val="20"/>
              </w:rPr>
            </w:pPr>
            <w:r w:rsidRPr="00CF4D12">
              <w:rPr>
                <w:rFonts w:ascii="Arial" w:hAnsi="Arial" w:cs="Arial"/>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Pr>
                <w:rFonts w:ascii="Arial" w:hAnsi="Arial" w:cs="Arial"/>
                <w:sz w:val="20"/>
                <w:szCs w:val="20"/>
              </w:rPr>
              <w:t xml:space="preserve">Источники внутреннего </w:t>
            </w:r>
            <w:proofErr w:type="spellStart"/>
            <w:r w:rsidRPr="00CF4D12">
              <w:rPr>
                <w:rFonts w:ascii="Arial" w:hAnsi="Arial" w:cs="Arial"/>
                <w:sz w:val="20"/>
                <w:szCs w:val="20"/>
              </w:rPr>
              <w:t>финасирования</w:t>
            </w:r>
            <w:proofErr w:type="spellEnd"/>
            <w:r w:rsidRPr="00CF4D12">
              <w:rPr>
                <w:rFonts w:ascii="Arial" w:hAnsi="Arial" w:cs="Arial"/>
                <w:sz w:val="20"/>
                <w:szCs w:val="20"/>
              </w:rPr>
              <w:t xml:space="preserve"> дефицита бюджетов</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455 01 00 00 00 00 0000 000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b/>
                <w:bCs/>
                <w:sz w:val="20"/>
                <w:szCs w:val="20"/>
              </w:rPr>
            </w:pPr>
            <w:r w:rsidRPr="00CF4D12">
              <w:rPr>
                <w:rFonts w:ascii="Arial" w:hAnsi="Arial" w:cs="Arial"/>
                <w:b/>
                <w:bCs/>
                <w:sz w:val="20"/>
                <w:szCs w:val="20"/>
              </w:rPr>
              <w:t>Кредиты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455 01 02 00 00 00 0000 000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-4 000 000,00</w:t>
            </w:r>
          </w:p>
        </w:tc>
        <w:tc>
          <w:tcPr>
            <w:tcW w:w="236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455 01 02 00 00 13 0000 710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455 01 02 00 00 13 0000 810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455  01 03 01 00 13 0000 710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 xml:space="preserve">Погашение бюджетами городских поселений кредитов от других бюджетов бюджетной системы Российской Федерации в валюте Российской </w:t>
            </w:r>
            <w:r w:rsidRPr="00CF4D12">
              <w:rPr>
                <w:rFonts w:ascii="Arial" w:hAnsi="Arial" w:cs="Arial"/>
                <w:sz w:val="20"/>
                <w:szCs w:val="20"/>
              </w:rPr>
              <w:lastRenderedPageBreak/>
              <w:t>Федерации</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lastRenderedPageBreak/>
              <w:t>455 01 03 01 00 13 0000 810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-4 000 000,00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-4 000 000,00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b/>
                <w:bCs/>
                <w:sz w:val="20"/>
                <w:szCs w:val="20"/>
              </w:rPr>
            </w:pPr>
            <w:r w:rsidRPr="00CF4D12">
              <w:rPr>
                <w:rFonts w:ascii="Arial" w:hAnsi="Arial" w:cs="Arial"/>
                <w:b/>
                <w:bCs/>
                <w:sz w:val="20"/>
                <w:szCs w:val="20"/>
              </w:rPr>
              <w:lastRenderedPageBreak/>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455 01 05 00 00 00 0000 000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b/>
                <w:bCs/>
                <w:sz w:val="20"/>
                <w:szCs w:val="20"/>
              </w:rPr>
            </w:pPr>
            <w:r w:rsidRPr="00CF4D12">
              <w:rPr>
                <w:rFonts w:ascii="Arial" w:hAnsi="Arial" w:cs="Arial"/>
                <w:b/>
                <w:bCs/>
                <w:sz w:val="20"/>
                <w:szCs w:val="20"/>
              </w:rPr>
              <w:t>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Увеличение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455 01 05 00 00 00 0000 500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-331 165 030,30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-240 357 352,19</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-221 505 300,00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Увеличение прочих остатков денежных средств бюджетов городских поселений</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455 01 05 02 01 13 0000 510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-331 165 030,30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-240 357 352,19</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-221 505 300,00</w:t>
            </w:r>
          </w:p>
        </w:tc>
      </w:tr>
      <w:tr w:rsidR="00CF4D12" w:rsidRPr="00CF4D12" w:rsidTr="009D753E">
        <w:trPr>
          <w:trHeight w:val="20"/>
          <w:jc w:val="center"/>
        </w:trPr>
        <w:tc>
          <w:tcPr>
            <w:tcW w:w="5113" w:type="dxa"/>
            <w:tcBorders>
              <w:top w:val="nil"/>
              <w:left w:val="single" w:sz="8" w:space="0" w:color="auto"/>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Уменьшение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455 01 05 00 00 00 0000 600</w:t>
            </w:r>
          </w:p>
        </w:tc>
        <w:tc>
          <w:tcPr>
            <w:tcW w:w="1701"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331 165 030,30</w:t>
            </w:r>
          </w:p>
        </w:tc>
        <w:tc>
          <w:tcPr>
            <w:tcW w:w="241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240 357 352,19</w:t>
            </w:r>
          </w:p>
        </w:tc>
        <w:tc>
          <w:tcPr>
            <w:tcW w:w="2360"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221 505 300,00</w:t>
            </w:r>
          </w:p>
        </w:tc>
      </w:tr>
      <w:tr w:rsidR="00CF4D12" w:rsidRPr="00CF4D12" w:rsidTr="009D753E">
        <w:trPr>
          <w:trHeight w:val="20"/>
          <w:jc w:val="center"/>
        </w:trPr>
        <w:tc>
          <w:tcPr>
            <w:tcW w:w="5113" w:type="dxa"/>
            <w:tcBorders>
              <w:top w:val="nil"/>
              <w:left w:val="single" w:sz="8" w:space="0" w:color="auto"/>
              <w:bottom w:val="single" w:sz="8" w:space="0" w:color="auto"/>
              <w:right w:val="single" w:sz="4" w:space="0" w:color="auto"/>
            </w:tcBorders>
            <w:shd w:val="clear" w:color="auto" w:fill="auto"/>
            <w:vAlign w:val="center"/>
            <w:hideMark/>
          </w:tcPr>
          <w:p w:rsidR="00CF4D12" w:rsidRPr="00CF4D12" w:rsidRDefault="00CF4D12" w:rsidP="00CF4D12">
            <w:pPr>
              <w:rPr>
                <w:rFonts w:ascii="Arial" w:hAnsi="Arial" w:cs="Arial"/>
                <w:sz w:val="20"/>
                <w:szCs w:val="20"/>
              </w:rPr>
            </w:pPr>
            <w:r w:rsidRPr="00CF4D12">
              <w:rPr>
                <w:rFonts w:ascii="Arial" w:hAnsi="Arial" w:cs="Arial"/>
                <w:sz w:val="20"/>
                <w:szCs w:val="20"/>
              </w:rPr>
              <w:t>Уменьшение прочих остатков денежных средств бюджетов городских поселений</w:t>
            </w:r>
          </w:p>
        </w:tc>
        <w:tc>
          <w:tcPr>
            <w:tcW w:w="2977" w:type="dxa"/>
            <w:tcBorders>
              <w:top w:val="nil"/>
              <w:left w:val="nil"/>
              <w:bottom w:val="single" w:sz="8"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455 01 05 02 01 13 0000 610</w:t>
            </w:r>
          </w:p>
        </w:tc>
        <w:tc>
          <w:tcPr>
            <w:tcW w:w="1701" w:type="dxa"/>
            <w:tcBorders>
              <w:top w:val="nil"/>
              <w:left w:val="nil"/>
              <w:bottom w:val="single" w:sz="8"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331 165 030,30</w:t>
            </w:r>
          </w:p>
        </w:tc>
        <w:tc>
          <w:tcPr>
            <w:tcW w:w="2410" w:type="dxa"/>
            <w:tcBorders>
              <w:top w:val="nil"/>
              <w:left w:val="nil"/>
              <w:bottom w:val="single" w:sz="8" w:space="0" w:color="auto"/>
              <w:right w:val="single" w:sz="4"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240 357 352,19</w:t>
            </w:r>
          </w:p>
        </w:tc>
        <w:tc>
          <w:tcPr>
            <w:tcW w:w="2360" w:type="dxa"/>
            <w:tcBorders>
              <w:top w:val="nil"/>
              <w:left w:val="nil"/>
              <w:bottom w:val="single" w:sz="8" w:space="0" w:color="auto"/>
              <w:right w:val="single" w:sz="8" w:space="0" w:color="auto"/>
            </w:tcBorders>
            <w:shd w:val="clear" w:color="auto" w:fill="auto"/>
            <w:vAlign w:val="center"/>
            <w:hideMark/>
          </w:tcPr>
          <w:p w:rsidR="00CF4D12" w:rsidRPr="00CF4D12" w:rsidRDefault="00CF4D12" w:rsidP="00CF4D12">
            <w:pPr>
              <w:jc w:val="right"/>
              <w:rPr>
                <w:rFonts w:ascii="Arial" w:hAnsi="Arial" w:cs="Arial"/>
                <w:sz w:val="20"/>
                <w:szCs w:val="20"/>
              </w:rPr>
            </w:pPr>
            <w:r w:rsidRPr="00CF4D12">
              <w:rPr>
                <w:rFonts w:ascii="Arial" w:hAnsi="Arial" w:cs="Arial"/>
                <w:sz w:val="20"/>
                <w:szCs w:val="20"/>
              </w:rPr>
              <w:t>221 505 300,00</w:t>
            </w:r>
          </w:p>
        </w:tc>
      </w:tr>
    </w:tbl>
    <w:p w:rsidR="00CF4D12" w:rsidRDefault="00CF4D12" w:rsidP="00CF4D12">
      <w:pPr>
        <w:tabs>
          <w:tab w:val="left" w:pos="4262"/>
        </w:tabs>
        <w:rPr>
          <w:rFonts w:ascii="Arial" w:hAnsi="Arial" w:cs="Arial"/>
          <w:sz w:val="20"/>
          <w:szCs w:val="20"/>
        </w:rPr>
      </w:pPr>
      <w:r w:rsidRPr="00CF4D12">
        <w:rPr>
          <w:rFonts w:ascii="Arial" w:hAnsi="Arial" w:cs="Arial"/>
          <w:sz w:val="20"/>
          <w:szCs w:val="20"/>
        </w:rPr>
        <w:tab/>
      </w:r>
    </w:p>
    <w:tbl>
      <w:tblPr>
        <w:tblW w:w="13304" w:type="dxa"/>
        <w:jc w:val="center"/>
        <w:tblLook w:val="04A0" w:firstRow="1" w:lastRow="0" w:firstColumn="1" w:lastColumn="0" w:noHBand="0" w:noVBand="1"/>
      </w:tblPr>
      <w:tblGrid>
        <w:gridCol w:w="328"/>
        <w:gridCol w:w="2726"/>
        <w:gridCol w:w="1558"/>
        <w:gridCol w:w="1708"/>
        <w:gridCol w:w="1428"/>
        <w:gridCol w:w="1842"/>
        <w:gridCol w:w="1560"/>
        <w:gridCol w:w="2154"/>
      </w:tblGrid>
      <w:tr w:rsidR="00D505DF" w:rsidRPr="00CF4D12" w:rsidTr="00D505DF">
        <w:trPr>
          <w:trHeight w:val="1332"/>
          <w:jc w:val="center"/>
        </w:trPr>
        <w:tc>
          <w:tcPr>
            <w:tcW w:w="328" w:type="dxa"/>
            <w:tcBorders>
              <w:top w:val="nil"/>
              <w:left w:val="nil"/>
              <w:bottom w:val="nil"/>
              <w:right w:val="nil"/>
            </w:tcBorders>
            <w:shd w:val="clear" w:color="auto" w:fill="auto"/>
            <w:noWrap/>
            <w:vAlign w:val="bottom"/>
            <w:hideMark/>
          </w:tcPr>
          <w:p w:rsidR="00CF4D12" w:rsidRPr="00CF4D12" w:rsidRDefault="00CF4D12" w:rsidP="00CF4D12">
            <w:pPr>
              <w:jc w:val="right"/>
              <w:rPr>
                <w:rFonts w:ascii="Arial" w:hAnsi="Arial" w:cs="Arial"/>
                <w:sz w:val="20"/>
                <w:szCs w:val="20"/>
              </w:rPr>
            </w:pPr>
          </w:p>
        </w:tc>
        <w:tc>
          <w:tcPr>
            <w:tcW w:w="2726"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55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70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5556" w:type="dxa"/>
            <w:gridSpan w:val="3"/>
            <w:tcBorders>
              <w:top w:val="nil"/>
              <w:left w:val="nil"/>
              <w:bottom w:val="nil"/>
              <w:right w:val="nil"/>
            </w:tcBorders>
            <w:shd w:val="clear" w:color="auto" w:fill="auto"/>
            <w:vAlign w:val="bottom"/>
            <w:hideMark/>
          </w:tcPr>
          <w:p w:rsidR="00CF4D12" w:rsidRDefault="00CF4D12" w:rsidP="00CF4D12">
            <w:pPr>
              <w:jc w:val="right"/>
              <w:rPr>
                <w:rFonts w:ascii="Arial" w:hAnsi="Arial" w:cs="Arial"/>
                <w:color w:val="000000"/>
                <w:sz w:val="20"/>
                <w:szCs w:val="20"/>
              </w:rPr>
            </w:pPr>
            <w:r>
              <w:rPr>
                <w:rFonts w:ascii="Arial" w:hAnsi="Arial" w:cs="Arial"/>
                <w:color w:val="000000"/>
                <w:sz w:val="20"/>
                <w:szCs w:val="20"/>
              </w:rPr>
              <w:t>Приложение 9</w:t>
            </w:r>
          </w:p>
          <w:p w:rsidR="00CF4D12" w:rsidRDefault="00CF4D12" w:rsidP="00CF4D12">
            <w:pPr>
              <w:jc w:val="right"/>
              <w:rPr>
                <w:rFonts w:ascii="Arial" w:hAnsi="Arial" w:cs="Arial"/>
                <w:color w:val="000000"/>
                <w:sz w:val="20"/>
                <w:szCs w:val="20"/>
              </w:rPr>
            </w:pPr>
            <w:r>
              <w:rPr>
                <w:rFonts w:ascii="Arial" w:hAnsi="Arial" w:cs="Arial"/>
                <w:color w:val="000000"/>
                <w:sz w:val="20"/>
                <w:szCs w:val="20"/>
              </w:rPr>
              <w:t>К решению сессии</w:t>
            </w:r>
            <w:r w:rsidRPr="00CF4D12">
              <w:rPr>
                <w:rFonts w:ascii="Arial" w:hAnsi="Arial" w:cs="Arial"/>
                <w:color w:val="000000"/>
                <w:sz w:val="20"/>
                <w:szCs w:val="20"/>
              </w:rPr>
              <w:t xml:space="preserve"> Со</w:t>
            </w:r>
            <w:r>
              <w:rPr>
                <w:rFonts w:ascii="Arial" w:hAnsi="Arial" w:cs="Arial"/>
                <w:color w:val="000000"/>
                <w:sz w:val="20"/>
                <w:szCs w:val="20"/>
              </w:rPr>
              <w:t>вета депутатов</w:t>
            </w:r>
          </w:p>
          <w:p w:rsidR="00CF4D12" w:rsidRPr="00CF4D12" w:rsidRDefault="00CF4D12" w:rsidP="00CF4D12">
            <w:pPr>
              <w:jc w:val="right"/>
              <w:rPr>
                <w:rFonts w:ascii="Arial" w:hAnsi="Arial" w:cs="Arial"/>
                <w:color w:val="000000"/>
                <w:sz w:val="20"/>
                <w:szCs w:val="20"/>
              </w:rPr>
            </w:pPr>
            <w:r>
              <w:rPr>
                <w:rFonts w:ascii="Arial" w:hAnsi="Arial" w:cs="Arial"/>
                <w:color w:val="000000"/>
                <w:sz w:val="20"/>
                <w:szCs w:val="20"/>
              </w:rPr>
              <w:t xml:space="preserve"> </w:t>
            </w:r>
            <w:proofErr w:type="gramStart"/>
            <w:r>
              <w:rPr>
                <w:rFonts w:ascii="Arial" w:hAnsi="Arial" w:cs="Arial"/>
                <w:color w:val="000000"/>
                <w:sz w:val="20"/>
                <w:szCs w:val="20"/>
              </w:rPr>
              <w:t>города</w:t>
            </w:r>
            <w:proofErr w:type="gramEnd"/>
            <w:r>
              <w:rPr>
                <w:rFonts w:ascii="Arial" w:hAnsi="Arial" w:cs="Arial"/>
                <w:color w:val="000000"/>
                <w:sz w:val="20"/>
                <w:szCs w:val="20"/>
              </w:rPr>
              <w:t xml:space="preserve"> Куйбышева</w:t>
            </w:r>
            <w:r w:rsidRPr="00CF4D12">
              <w:rPr>
                <w:rFonts w:ascii="Arial" w:hAnsi="Arial" w:cs="Arial"/>
                <w:color w:val="000000"/>
                <w:sz w:val="20"/>
                <w:szCs w:val="20"/>
              </w:rPr>
              <w:t xml:space="preserve"> Куйбышевского района Новосибирской области                                                      </w:t>
            </w:r>
            <w:r>
              <w:rPr>
                <w:rFonts w:ascii="Arial" w:hAnsi="Arial" w:cs="Arial"/>
                <w:color w:val="000000"/>
                <w:sz w:val="20"/>
                <w:szCs w:val="20"/>
              </w:rPr>
              <w:t xml:space="preserve">                   </w:t>
            </w:r>
            <w:r>
              <w:rPr>
                <w:rFonts w:ascii="Arial" w:hAnsi="Arial" w:cs="Arial"/>
                <w:color w:val="000000"/>
                <w:sz w:val="20"/>
                <w:szCs w:val="20"/>
              </w:rPr>
              <w:br/>
              <w:t xml:space="preserve">«О бюджете города Куйбышева </w:t>
            </w:r>
            <w:r w:rsidRPr="00CF4D12">
              <w:rPr>
                <w:rFonts w:ascii="Arial" w:hAnsi="Arial" w:cs="Arial"/>
                <w:color w:val="000000"/>
                <w:sz w:val="20"/>
                <w:szCs w:val="20"/>
              </w:rPr>
              <w:t>Куйбышевского рай</w:t>
            </w:r>
            <w:r>
              <w:rPr>
                <w:rFonts w:ascii="Arial" w:hAnsi="Arial" w:cs="Arial"/>
                <w:color w:val="000000"/>
                <w:sz w:val="20"/>
                <w:szCs w:val="20"/>
              </w:rPr>
              <w:t xml:space="preserve">она Новосибирской области на </w:t>
            </w:r>
            <w:r w:rsidRPr="00CF4D12">
              <w:rPr>
                <w:rFonts w:ascii="Arial" w:hAnsi="Arial" w:cs="Arial"/>
                <w:color w:val="000000"/>
                <w:sz w:val="20"/>
                <w:szCs w:val="20"/>
              </w:rPr>
              <w:t>2023 год и план</w:t>
            </w:r>
            <w:r>
              <w:rPr>
                <w:rFonts w:ascii="Arial" w:hAnsi="Arial" w:cs="Arial"/>
                <w:color w:val="000000"/>
                <w:sz w:val="20"/>
                <w:szCs w:val="20"/>
              </w:rPr>
              <w:t>овый период 2024 и 2025 годов»</w:t>
            </w:r>
          </w:p>
        </w:tc>
      </w:tr>
      <w:tr w:rsidR="00D505DF" w:rsidRPr="00CF4D12" w:rsidTr="00D505DF">
        <w:trPr>
          <w:trHeight w:val="66"/>
          <w:jc w:val="center"/>
        </w:trPr>
        <w:tc>
          <w:tcPr>
            <w:tcW w:w="32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color w:val="000000"/>
                <w:sz w:val="20"/>
                <w:szCs w:val="20"/>
              </w:rPr>
            </w:pPr>
          </w:p>
        </w:tc>
        <w:tc>
          <w:tcPr>
            <w:tcW w:w="2726"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55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70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842" w:type="dxa"/>
            <w:tcBorders>
              <w:top w:val="nil"/>
              <w:left w:val="nil"/>
              <w:bottom w:val="nil"/>
              <w:right w:val="nil"/>
            </w:tcBorders>
            <w:shd w:val="clear" w:color="auto" w:fill="auto"/>
            <w:vAlign w:val="bottom"/>
            <w:hideMark/>
          </w:tcPr>
          <w:p w:rsidR="00CF4D12" w:rsidRPr="00CF4D12" w:rsidRDefault="00CF4D12" w:rsidP="00CF4D12">
            <w:pPr>
              <w:rPr>
                <w:rFonts w:ascii="Arial" w:hAnsi="Arial" w:cs="Arial"/>
                <w:sz w:val="20"/>
                <w:szCs w:val="20"/>
              </w:rPr>
            </w:pPr>
          </w:p>
        </w:tc>
        <w:tc>
          <w:tcPr>
            <w:tcW w:w="1560" w:type="dxa"/>
            <w:tcBorders>
              <w:top w:val="nil"/>
              <w:left w:val="nil"/>
              <w:bottom w:val="nil"/>
              <w:right w:val="nil"/>
            </w:tcBorders>
            <w:shd w:val="clear" w:color="auto" w:fill="auto"/>
            <w:vAlign w:val="bottom"/>
            <w:hideMark/>
          </w:tcPr>
          <w:p w:rsidR="00CF4D12" w:rsidRPr="00CF4D12" w:rsidRDefault="00CF4D12" w:rsidP="00CF4D12">
            <w:pPr>
              <w:rPr>
                <w:rFonts w:ascii="Arial" w:hAnsi="Arial" w:cs="Arial"/>
                <w:sz w:val="20"/>
                <w:szCs w:val="20"/>
              </w:rPr>
            </w:pPr>
          </w:p>
        </w:tc>
        <w:tc>
          <w:tcPr>
            <w:tcW w:w="2154" w:type="dxa"/>
            <w:tcBorders>
              <w:top w:val="nil"/>
              <w:left w:val="nil"/>
              <w:bottom w:val="nil"/>
              <w:right w:val="nil"/>
            </w:tcBorders>
            <w:shd w:val="clear" w:color="auto" w:fill="auto"/>
            <w:vAlign w:val="bottom"/>
            <w:hideMark/>
          </w:tcPr>
          <w:p w:rsidR="00CF4D12" w:rsidRPr="00CF4D12" w:rsidRDefault="00CF4D12" w:rsidP="00CF4D12">
            <w:pPr>
              <w:rPr>
                <w:rFonts w:ascii="Arial" w:hAnsi="Arial" w:cs="Arial"/>
                <w:sz w:val="20"/>
                <w:szCs w:val="20"/>
              </w:rPr>
            </w:pPr>
          </w:p>
        </w:tc>
      </w:tr>
      <w:tr w:rsidR="00CF4D12" w:rsidRPr="00CF4D12" w:rsidTr="00D505DF">
        <w:trPr>
          <w:trHeight w:val="591"/>
          <w:jc w:val="center"/>
        </w:trPr>
        <w:tc>
          <w:tcPr>
            <w:tcW w:w="13304" w:type="dxa"/>
            <w:gridSpan w:val="8"/>
            <w:tcBorders>
              <w:top w:val="nil"/>
              <w:left w:val="nil"/>
              <w:bottom w:val="nil"/>
              <w:right w:val="nil"/>
            </w:tcBorders>
            <w:shd w:val="clear" w:color="auto" w:fill="auto"/>
            <w:vAlign w:val="bottom"/>
            <w:hideMark/>
          </w:tcPr>
          <w:p w:rsidR="00CF4D12" w:rsidRPr="00CF4D12" w:rsidRDefault="00CF4D12" w:rsidP="00CF4D12">
            <w:pPr>
              <w:jc w:val="center"/>
              <w:rPr>
                <w:rFonts w:ascii="Arial" w:hAnsi="Arial" w:cs="Arial"/>
                <w:b/>
                <w:color w:val="000000"/>
                <w:sz w:val="20"/>
                <w:szCs w:val="20"/>
              </w:rPr>
            </w:pPr>
            <w:r w:rsidRPr="00CF4D12">
              <w:rPr>
                <w:rFonts w:ascii="Arial" w:hAnsi="Arial" w:cs="Arial"/>
                <w:b/>
                <w:color w:val="000000"/>
                <w:sz w:val="20"/>
                <w:szCs w:val="20"/>
              </w:rPr>
              <w:t>Программа муниципальных внутренних заимствований города Куйбышева Куйбышевского района Новосибирской области на 2023 год и плановый период 2024 и 2025 годов</w:t>
            </w:r>
          </w:p>
        </w:tc>
      </w:tr>
      <w:tr w:rsidR="00D505DF" w:rsidRPr="00CF4D12" w:rsidTr="00D505DF">
        <w:trPr>
          <w:trHeight w:val="300"/>
          <w:jc w:val="center"/>
        </w:trPr>
        <w:tc>
          <w:tcPr>
            <w:tcW w:w="328" w:type="dxa"/>
            <w:tcBorders>
              <w:top w:val="nil"/>
              <w:left w:val="nil"/>
              <w:bottom w:val="nil"/>
              <w:right w:val="nil"/>
            </w:tcBorders>
            <w:shd w:val="clear" w:color="auto" w:fill="auto"/>
            <w:noWrap/>
            <w:vAlign w:val="bottom"/>
            <w:hideMark/>
          </w:tcPr>
          <w:p w:rsidR="00CF4D12" w:rsidRPr="00CF4D12" w:rsidRDefault="00CF4D12" w:rsidP="00CF4D12">
            <w:pPr>
              <w:jc w:val="center"/>
              <w:rPr>
                <w:rFonts w:ascii="Arial" w:hAnsi="Arial" w:cs="Arial"/>
                <w:color w:val="000000"/>
                <w:sz w:val="20"/>
                <w:szCs w:val="20"/>
              </w:rPr>
            </w:pPr>
          </w:p>
        </w:tc>
        <w:tc>
          <w:tcPr>
            <w:tcW w:w="2726"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55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70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842"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c>
          <w:tcPr>
            <w:tcW w:w="2154" w:type="dxa"/>
            <w:tcBorders>
              <w:top w:val="nil"/>
              <w:left w:val="nil"/>
              <w:bottom w:val="nil"/>
              <w:right w:val="nil"/>
            </w:tcBorders>
            <w:shd w:val="clear" w:color="auto" w:fill="auto"/>
            <w:noWrap/>
            <w:vAlign w:val="bottom"/>
            <w:hideMark/>
          </w:tcPr>
          <w:p w:rsidR="00CF4D12" w:rsidRPr="00CF4D12" w:rsidRDefault="00CF4D12" w:rsidP="00CF4D12">
            <w:pPr>
              <w:rPr>
                <w:rFonts w:ascii="Arial" w:hAnsi="Arial" w:cs="Arial"/>
                <w:sz w:val="20"/>
                <w:szCs w:val="20"/>
              </w:rPr>
            </w:pPr>
          </w:p>
        </w:tc>
      </w:tr>
      <w:tr w:rsidR="00D505DF" w:rsidRPr="00CF4D12" w:rsidTr="00D505DF">
        <w:trPr>
          <w:trHeight w:val="288"/>
          <w:jc w:val="center"/>
        </w:trPr>
        <w:tc>
          <w:tcPr>
            <w:tcW w:w="3054"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Наименование</w:t>
            </w:r>
          </w:p>
        </w:tc>
        <w:tc>
          <w:tcPr>
            <w:tcW w:w="3266" w:type="dxa"/>
            <w:gridSpan w:val="2"/>
            <w:tcBorders>
              <w:top w:val="single" w:sz="8" w:space="0" w:color="auto"/>
              <w:left w:val="nil"/>
              <w:bottom w:val="single" w:sz="4" w:space="0" w:color="auto"/>
              <w:right w:val="single" w:sz="4" w:space="0" w:color="000000"/>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2023 год</w:t>
            </w:r>
          </w:p>
        </w:tc>
        <w:tc>
          <w:tcPr>
            <w:tcW w:w="3270" w:type="dxa"/>
            <w:gridSpan w:val="2"/>
            <w:tcBorders>
              <w:top w:val="single" w:sz="8" w:space="0" w:color="auto"/>
              <w:left w:val="nil"/>
              <w:bottom w:val="single" w:sz="4" w:space="0" w:color="auto"/>
              <w:right w:val="single" w:sz="4" w:space="0" w:color="000000"/>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2024 год</w:t>
            </w:r>
          </w:p>
        </w:tc>
        <w:tc>
          <w:tcPr>
            <w:tcW w:w="3714" w:type="dxa"/>
            <w:gridSpan w:val="2"/>
            <w:tcBorders>
              <w:top w:val="single" w:sz="8" w:space="0" w:color="auto"/>
              <w:left w:val="nil"/>
              <w:bottom w:val="single" w:sz="4" w:space="0" w:color="auto"/>
              <w:right w:val="single" w:sz="8" w:space="0" w:color="000000"/>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2025 год</w:t>
            </w:r>
          </w:p>
        </w:tc>
      </w:tr>
      <w:tr w:rsidR="00D505DF" w:rsidRPr="00CF4D12" w:rsidTr="00D505DF">
        <w:trPr>
          <w:trHeight w:val="828"/>
          <w:jc w:val="center"/>
        </w:trPr>
        <w:tc>
          <w:tcPr>
            <w:tcW w:w="3054" w:type="dxa"/>
            <w:gridSpan w:val="2"/>
            <w:vMerge/>
            <w:tcBorders>
              <w:top w:val="single" w:sz="8" w:space="0" w:color="auto"/>
              <w:left w:val="single" w:sz="8" w:space="0" w:color="auto"/>
              <w:bottom w:val="single" w:sz="4" w:space="0" w:color="000000"/>
              <w:right w:val="single" w:sz="4" w:space="0" w:color="000000"/>
            </w:tcBorders>
            <w:vAlign w:val="center"/>
            <w:hideMark/>
          </w:tcPr>
          <w:p w:rsidR="00CF4D12" w:rsidRPr="00CF4D12" w:rsidRDefault="00CF4D12" w:rsidP="00CF4D12">
            <w:pPr>
              <w:rPr>
                <w:rFonts w:ascii="Arial" w:hAnsi="Arial" w:cs="Arial"/>
                <w:color w:val="000000"/>
                <w:sz w:val="20"/>
                <w:szCs w:val="20"/>
              </w:rPr>
            </w:pPr>
          </w:p>
        </w:tc>
        <w:tc>
          <w:tcPr>
            <w:tcW w:w="1558"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привлечения</w:t>
            </w:r>
          </w:p>
        </w:tc>
        <w:tc>
          <w:tcPr>
            <w:tcW w:w="1708"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средств направляемых на погашение</w:t>
            </w:r>
          </w:p>
        </w:tc>
        <w:tc>
          <w:tcPr>
            <w:tcW w:w="1428"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привлечения</w:t>
            </w:r>
          </w:p>
        </w:tc>
        <w:tc>
          <w:tcPr>
            <w:tcW w:w="1842"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средств направляемых на погашение</w:t>
            </w:r>
          </w:p>
        </w:tc>
        <w:tc>
          <w:tcPr>
            <w:tcW w:w="1560"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привлечения</w:t>
            </w:r>
          </w:p>
        </w:tc>
        <w:tc>
          <w:tcPr>
            <w:tcW w:w="2154" w:type="dxa"/>
            <w:tcBorders>
              <w:top w:val="nil"/>
              <w:left w:val="nil"/>
              <w:bottom w:val="single" w:sz="4" w:space="0" w:color="auto"/>
              <w:right w:val="single" w:sz="8" w:space="0" w:color="auto"/>
            </w:tcBorders>
            <w:shd w:val="clear" w:color="auto" w:fill="auto"/>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Объем средств направляемых на погашение</w:t>
            </w:r>
          </w:p>
        </w:tc>
      </w:tr>
      <w:tr w:rsidR="00D505DF" w:rsidRPr="00CF4D12" w:rsidTr="00D505DF">
        <w:trPr>
          <w:trHeight w:val="280"/>
          <w:jc w:val="center"/>
        </w:trPr>
        <w:tc>
          <w:tcPr>
            <w:tcW w:w="3054"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CF4D12" w:rsidRPr="00CF4D12" w:rsidRDefault="00CF4D12" w:rsidP="00CF4D12">
            <w:pPr>
              <w:rPr>
                <w:rFonts w:ascii="Arial" w:hAnsi="Arial" w:cs="Arial"/>
                <w:color w:val="000000"/>
                <w:sz w:val="20"/>
                <w:szCs w:val="20"/>
              </w:rPr>
            </w:pPr>
            <w:r w:rsidRPr="00CF4D12">
              <w:rPr>
                <w:rFonts w:ascii="Arial" w:hAnsi="Arial" w:cs="Arial"/>
                <w:color w:val="000000"/>
                <w:sz w:val="20"/>
                <w:szCs w:val="20"/>
              </w:rPr>
              <w:t>Муниципальные внутренние заимствования в том числе:</w:t>
            </w:r>
          </w:p>
        </w:tc>
        <w:tc>
          <w:tcPr>
            <w:tcW w:w="155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70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4 000 000,00</w:t>
            </w:r>
          </w:p>
        </w:tc>
        <w:tc>
          <w:tcPr>
            <w:tcW w:w="142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4 000 000,00</w:t>
            </w:r>
          </w:p>
        </w:tc>
        <w:tc>
          <w:tcPr>
            <w:tcW w:w="1560"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2154" w:type="dxa"/>
            <w:tcBorders>
              <w:top w:val="nil"/>
              <w:left w:val="nil"/>
              <w:bottom w:val="single" w:sz="4" w:space="0" w:color="auto"/>
              <w:right w:val="single" w:sz="8"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r>
      <w:tr w:rsidR="00D505DF" w:rsidRPr="00CF4D12" w:rsidTr="00D505DF">
        <w:trPr>
          <w:trHeight w:val="56"/>
          <w:jc w:val="center"/>
        </w:trPr>
        <w:tc>
          <w:tcPr>
            <w:tcW w:w="328" w:type="dxa"/>
            <w:tcBorders>
              <w:top w:val="nil"/>
              <w:left w:val="single" w:sz="8" w:space="0" w:color="auto"/>
              <w:bottom w:val="single" w:sz="4" w:space="0" w:color="auto"/>
              <w:right w:val="single" w:sz="4" w:space="0" w:color="auto"/>
            </w:tcBorders>
            <w:shd w:val="clear" w:color="auto" w:fill="auto"/>
            <w:noWrap/>
            <w:vAlign w:val="bottom"/>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1</w:t>
            </w:r>
          </w:p>
        </w:tc>
        <w:tc>
          <w:tcPr>
            <w:tcW w:w="2726" w:type="dxa"/>
            <w:tcBorders>
              <w:top w:val="nil"/>
              <w:left w:val="nil"/>
              <w:bottom w:val="single" w:sz="4" w:space="0" w:color="auto"/>
              <w:right w:val="single" w:sz="4" w:space="0" w:color="auto"/>
            </w:tcBorders>
            <w:shd w:val="clear" w:color="auto" w:fill="auto"/>
            <w:vAlign w:val="center"/>
            <w:hideMark/>
          </w:tcPr>
          <w:p w:rsidR="00CF4D12" w:rsidRPr="00CF4D12" w:rsidRDefault="00CF4D12" w:rsidP="00CF4D12">
            <w:pPr>
              <w:rPr>
                <w:rFonts w:ascii="Arial" w:hAnsi="Arial" w:cs="Arial"/>
                <w:color w:val="000000"/>
                <w:sz w:val="20"/>
                <w:szCs w:val="20"/>
              </w:rPr>
            </w:pPr>
            <w:r w:rsidRPr="00CF4D12">
              <w:rPr>
                <w:rFonts w:ascii="Arial" w:hAnsi="Arial" w:cs="Arial"/>
                <w:color w:val="000000"/>
                <w:sz w:val="20"/>
                <w:szCs w:val="20"/>
              </w:rPr>
              <w:t>Кредиты привлекаемые от кредитных организаций</w:t>
            </w:r>
          </w:p>
        </w:tc>
        <w:tc>
          <w:tcPr>
            <w:tcW w:w="155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70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428"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842"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2154" w:type="dxa"/>
            <w:tcBorders>
              <w:top w:val="nil"/>
              <w:left w:val="nil"/>
              <w:bottom w:val="single" w:sz="4" w:space="0" w:color="auto"/>
              <w:right w:val="single" w:sz="8"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r>
      <w:tr w:rsidR="00D505DF" w:rsidRPr="00CF4D12" w:rsidTr="00D505DF">
        <w:trPr>
          <w:trHeight w:val="803"/>
          <w:jc w:val="center"/>
        </w:trPr>
        <w:tc>
          <w:tcPr>
            <w:tcW w:w="328" w:type="dxa"/>
            <w:tcBorders>
              <w:top w:val="nil"/>
              <w:left w:val="single" w:sz="8" w:space="0" w:color="auto"/>
              <w:bottom w:val="single" w:sz="8" w:space="0" w:color="auto"/>
              <w:right w:val="single" w:sz="4" w:space="0" w:color="auto"/>
            </w:tcBorders>
            <w:shd w:val="clear" w:color="auto" w:fill="auto"/>
            <w:noWrap/>
            <w:vAlign w:val="bottom"/>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2</w:t>
            </w:r>
          </w:p>
        </w:tc>
        <w:tc>
          <w:tcPr>
            <w:tcW w:w="2726" w:type="dxa"/>
            <w:tcBorders>
              <w:top w:val="nil"/>
              <w:left w:val="nil"/>
              <w:bottom w:val="single" w:sz="8" w:space="0" w:color="auto"/>
              <w:right w:val="single" w:sz="4" w:space="0" w:color="auto"/>
            </w:tcBorders>
            <w:shd w:val="clear" w:color="auto" w:fill="auto"/>
            <w:vAlign w:val="center"/>
            <w:hideMark/>
          </w:tcPr>
          <w:p w:rsidR="00CF4D12" w:rsidRPr="00CF4D12" w:rsidRDefault="00CF4D12" w:rsidP="00CF4D12">
            <w:pPr>
              <w:rPr>
                <w:rFonts w:ascii="Arial" w:hAnsi="Arial" w:cs="Arial"/>
                <w:color w:val="000000"/>
                <w:sz w:val="20"/>
                <w:szCs w:val="20"/>
              </w:rPr>
            </w:pPr>
            <w:r w:rsidRPr="00CF4D12">
              <w:rPr>
                <w:rFonts w:ascii="Arial" w:hAnsi="Arial" w:cs="Arial"/>
                <w:color w:val="000000"/>
                <w:sz w:val="20"/>
                <w:szCs w:val="20"/>
              </w:rPr>
              <w:t>Кредиты привлекаемые от других бюджетов б</w:t>
            </w:r>
            <w:r>
              <w:rPr>
                <w:rFonts w:ascii="Arial" w:hAnsi="Arial" w:cs="Arial"/>
                <w:color w:val="000000"/>
                <w:sz w:val="20"/>
                <w:szCs w:val="20"/>
              </w:rPr>
              <w:t>юджетной системы Российской Феде</w:t>
            </w:r>
            <w:r w:rsidRPr="00CF4D12">
              <w:rPr>
                <w:rFonts w:ascii="Arial" w:hAnsi="Arial" w:cs="Arial"/>
                <w:color w:val="000000"/>
                <w:sz w:val="20"/>
                <w:szCs w:val="20"/>
              </w:rPr>
              <w:t>рации</w:t>
            </w:r>
          </w:p>
        </w:tc>
        <w:tc>
          <w:tcPr>
            <w:tcW w:w="1558" w:type="dxa"/>
            <w:tcBorders>
              <w:top w:val="nil"/>
              <w:left w:val="nil"/>
              <w:bottom w:val="single" w:sz="8"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708" w:type="dxa"/>
            <w:tcBorders>
              <w:top w:val="nil"/>
              <w:left w:val="nil"/>
              <w:bottom w:val="single" w:sz="8"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4 000 000,00</w:t>
            </w:r>
          </w:p>
        </w:tc>
        <w:tc>
          <w:tcPr>
            <w:tcW w:w="1428" w:type="dxa"/>
            <w:tcBorders>
              <w:top w:val="nil"/>
              <w:left w:val="nil"/>
              <w:bottom w:val="single" w:sz="8"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1842" w:type="dxa"/>
            <w:tcBorders>
              <w:top w:val="nil"/>
              <w:left w:val="nil"/>
              <w:bottom w:val="single" w:sz="8"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4 000 000,00</w:t>
            </w:r>
          </w:p>
        </w:tc>
        <w:tc>
          <w:tcPr>
            <w:tcW w:w="1560" w:type="dxa"/>
            <w:tcBorders>
              <w:top w:val="nil"/>
              <w:left w:val="nil"/>
              <w:bottom w:val="single" w:sz="8" w:space="0" w:color="auto"/>
              <w:right w:val="single" w:sz="4"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c>
          <w:tcPr>
            <w:tcW w:w="2154" w:type="dxa"/>
            <w:tcBorders>
              <w:top w:val="nil"/>
              <w:left w:val="nil"/>
              <w:bottom w:val="single" w:sz="8" w:space="0" w:color="auto"/>
              <w:right w:val="single" w:sz="8" w:space="0" w:color="auto"/>
            </w:tcBorders>
            <w:shd w:val="clear" w:color="auto" w:fill="auto"/>
            <w:noWrap/>
            <w:vAlign w:val="center"/>
            <w:hideMark/>
          </w:tcPr>
          <w:p w:rsidR="00CF4D12" w:rsidRPr="00CF4D12" w:rsidRDefault="00CF4D12" w:rsidP="00CF4D12">
            <w:pPr>
              <w:jc w:val="center"/>
              <w:rPr>
                <w:rFonts w:ascii="Arial" w:hAnsi="Arial" w:cs="Arial"/>
                <w:color w:val="000000"/>
                <w:sz w:val="20"/>
                <w:szCs w:val="20"/>
              </w:rPr>
            </w:pPr>
            <w:r w:rsidRPr="00CF4D12">
              <w:rPr>
                <w:rFonts w:ascii="Arial" w:hAnsi="Arial" w:cs="Arial"/>
                <w:color w:val="000000"/>
                <w:sz w:val="20"/>
                <w:szCs w:val="20"/>
              </w:rPr>
              <w:t>0,00</w:t>
            </w:r>
          </w:p>
        </w:tc>
      </w:tr>
    </w:tbl>
    <w:p w:rsidR="00792B5B" w:rsidRPr="00792B5B" w:rsidRDefault="00792B5B" w:rsidP="00CF4D12">
      <w:pPr>
        <w:tabs>
          <w:tab w:val="left" w:pos="4262"/>
        </w:tabs>
        <w:rPr>
          <w:rFonts w:ascii="Arial" w:hAnsi="Arial" w:cs="Arial"/>
          <w:sz w:val="20"/>
          <w:szCs w:val="20"/>
        </w:rPr>
      </w:pPr>
    </w:p>
    <w:p w:rsidR="00792B5B" w:rsidRDefault="00792B5B" w:rsidP="00792B5B">
      <w:pPr>
        <w:rPr>
          <w:rFonts w:ascii="Arial" w:hAnsi="Arial" w:cs="Arial"/>
          <w:sz w:val="20"/>
          <w:szCs w:val="20"/>
        </w:rPr>
      </w:pPr>
    </w:p>
    <w:p w:rsidR="009D753E" w:rsidRDefault="009D753E" w:rsidP="00792B5B">
      <w:pPr>
        <w:rPr>
          <w:rFonts w:ascii="Arial" w:hAnsi="Arial" w:cs="Arial"/>
          <w:sz w:val="20"/>
          <w:szCs w:val="20"/>
        </w:rPr>
      </w:pPr>
    </w:p>
    <w:p w:rsidR="00483027" w:rsidRDefault="00483027" w:rsidP="00792B5B">
      <w:pPr>
        <w:rPr>
          <w:rFonts w:ascii="Arial" w:hAnsi="Arial" w:cs="Arial"/>
          <w:sz w:val="20"/>
          <w:szCs w:val="20"/>
        </w:rPr>
      </w:pPr>
    </w:p>
    <w:p w:rsidR="009D753E" w:rsidRDefault="009D753E" w:rsidP="00792B5B">
      <w:pPr>
        <w:rPr>
          <w:rFonts w:ascii="Arial" w:hAnsi="Arial" w:cs="Arial"/>
          <w:sz w:val="20"/>
          <w:szCs w:val="20"/>
        </w:rPr>
      </w:pPr>
    </w:p>
    <w:p w:rsidR="009D753E" w:rsidRPr="00792B5B" w:rsidRDefault="009D753E" w:rsidP="00792B5B">
      <w:pPr>
        <w:rPr>
          <w:rFonts w:ascii="Arial" w:hAnsi="Arial" w:cs="Arial"/>
          <w:sz w:val="20"/>
          <w:szCs w:val="20"/>
        </w:rPr>
      </w:pPr>
    </w:p>
    <w:p w:rsidR="00792B5B" w:rsidRPr="00792B5B" w:rsidRDefault="00792B5B" w:rsidP="00792B5B">
      <w:pPr>
        <w:pStyle w:val="ConsPlusNormal"/>
        <w:ind w:left="6372" w:right="-1" w:firstLine="0"/>
        <w:jc w:val="right"/>
      </w:pPr>
      <w:r w:rsidRPr="00792B5B">
        <w:lastRenderedPageBreak/>
        <w:t xml:space="preserve">Приложение 10 </w:t>
      </w:r>
    </w:p>
    <w:p w:rsidR="00792B5B" w:rsidRPr="00792B5B" w:rsidRDefault="00792B5B" w:rsidP="00792B5B">
      <w:pPr>
        <w:pStyle w:val="ConsPlusNormal"/>
        <w:ind w:left="6372" w:right="-1" w:firstLine="0"/>
        <w:jc w:val="right"/>
      </w:pPr>
      <w:r w:rsidRPr="00792B5B">
        <w:t xml:space="preserve">      К</w:t>
      </w:r>
      <w:r>
        <w:t xml:space="preserve"> решению сессии </w:t>
      </w:r>
      <w:r w:rsidRPr="00792B5B">
        <w:t>Совета депутатов</w:t>
      </w:r>
    </w:p>
    <w:p w:rsidR="00792B5B" w:rsidRPr="00792B5B" w:rsidRDefault="00792B5B" w:rsidP="00792B5B">
      <w:pPr>
        <w:pStyle w:val="ConsPlusNormal"/>
        <w:ind w:left="6372" w:right="-1" w:firstLine="0"/>
        <w:jc w:val="right"/>
      </w:pPr>
      <w:proofErr w:type="gramStart"/>
      <w:r w:rsidRPr="00792B5B">
        <w:t>города</w:t>
      </w:r>
      <w:proofErr w:type="gramEnd"/>
      <w:r w:rsidRPr="00792B5B">
        <w:t xml:space="preserve"> Куйбышева Куйбышевского района Новосибирской области </w:t>
      </w:r>
    </w:p>
    <w:p w:rsidR="00792B5B" w:rsidRPr="00792B5B" w:rsidRDefault="00792B5B" w:rsidP="00792B5B">
      <w:pPr>
        <w:pStyle w:val="ConsPlusNormal"/>
        <w:ind w:left="6372" w:right="-1" w:firstLine="0"/>
        <w:jc w:val="right"/>
      </w:pPr>
      <w:r w:rsidRPr="00792B5B">
        <w:t>«О бюджете города Куйбышева Куйбышевского района Новосибирской области на 2023 год и плановый период 2024 и 2025 годов»</w:t>
      </w:r>
    </w:p>
    <w:p w:rsidR="00792B5B" w:rsidRPr="00792B5B" w:rsidRDefault="00792B5B" w:rsidP="00792B5B">
      <w:pPr>
        <w:autoSpaceDE w:val="0"/>
        <w:autoSpaceDN w:val="0"/>
        <w:adjustRightInd w:val="0"/>
        <w:ind w:firstLine="540"/>
        <w:jc w:val="both"/>
        <w:rPr>
          <w:rFonts w:ascii="Arial" w:hAnsi="Arial" w:cs="Arial"/>
          <w:sz w:val="20"/>
          <w:szCs w:val="20"/>
        </w:rPr>
      </w:pPr>
    </w:p>
    <w:p w:rsidR="00792B5B" w:rsidRPr="00792B5B" w:rsidRDefault="00792B5B" w:rsidP="00792B5B">
      <w:pPr>
        <w:autoSpaceDE w:val="0"/>
        <w:autoSpaceDN w:val="0"/>
        <w:adjustRightInd w:val="0"/>
        <w:jc w:val="center"/>
        <w:rPr>
          <w:rFonts w:ascii="Arial" w:hAnsi="Arial" w:cs="Arial"/>
          <w:b/>
          <w:bCs/>
          <w:sz w:val="20"/>
          <w:szCs w:val="20"/>
        </w:rPr>
      </w:pPr>
      <w:r w:rsidRPr="00792B5B">
        <w:rPr>
          <w:rFonts w:ascii="Arial" w:hAnsi="Arial" w:cs="Arial"/>
          <w:b/>
          <w:bCs/>
          <w:sz w:val="20"/>
          <w:szCs w:val="20"/>
        </w:rPr>
        <w:t>ПРОГРАММА МУНИЦИПАЛЬНЫХ ГАРАНТИЙ ГОРОДА КУЙБЫШЕВА КУЙБЫШЕВСКОГО РАЙОНА НОВОСИБИРСКОЙ ОБЛАСТИ</w:t>
      </w:r>
    </w:p>
    <w:p w:rsidR="00792B5B" w:rsidRPr="00792B5B" w:rsidRDefault="00792B5B" w:rsidP="00792B5B">
      <w:pPr>
        <w:autoSpaceDE w:val="0"/>
        <w:autoSpaceDN w:val="0"/>
        <w:adjustRightInd w:val="0"/>
        <w:jc w:val="center"/>
        <w:rPr>
          <w:rFonts w:ascii="Arial" w:hAnsi="Arial" w:cs="Arial"/>
          <w:b/>
          <w:bCs/>
          <w:sz w:val="20"/>
          <w:szCs w:val="20"/>
        </w:rPr>
      </w:pPr>
      <w:r w:rsidRPr="00792B5B">
        <w:rPr>
          <w:rFonts w:ascii="Arial" w:hAnsi="Arial" w:cs="Arial"/>
          <w:b/>
          <w:bCs/>
          <w:sz w:val="20"/>
          <w:szCs w:val="20"/>
        </w:rPr>
        <w:t>В ВАЛЮТЕ РОССИЙСКОЙ ФЕДЕРАЦИИ НА 2023 ГОД И ПЛАНОВЫЙ ПЕРИОД 2024 И 2025 ГОДОВ</w:t>
      </w:r>
    </w:p>
    <w:p w:rsidR="00792B5B" w:rsidRPr="00792B5B" w:rsidRDefault="00792B5B" w:rsidP="00792B5B">
      <w:pPr>
        <w:autoSpaceDE w:val="0"/>
        <w:autoSpaceDN w:val="0"/>
        <w:adjustRightInd w:val="0"/>
        <w:ind w:firstLine="540"/>
        <w:jc w:val="both"/>
        <w:rPr>
          <w:rFonts w:ascii="Arial" w:hAnsi="Arial" w:cs="Arial"/>
          <w:b/>
          <w:sz w:val="20"/>
          <w:szCs w:val="20"/>
        </w:rPr>
      </w:pPr>
    </w:p>
    <w:p w:rsidR="00792B5B" w:rsidRPr="00792B5B" w:rsidRDefault="00792B5B" w:rsidP="00792B5B">
      <w:pPr>
        <w:autoSpaceDE w:val="0"/>
        <w:autoSpaceDN w:val="0"/>
        <w:adjustRightInd w:val="0"/>
        <w:ind w:firstLine="709"/>
        <w:jc w:val="both"/>
        <w:rPr>
          <w:rFonts w:ascii="Arial" w:hAnsi="Arial" w:cs="Arial"/>
          <w:sz w:val="20"/>
          <w:szCs w:val="20"/>
        </w:rPr>
      </w:pPr>
      <w:r w:rsidRPr="00792B5B">
        <w:rPr>
          <w:rFonts w:ascii="Arial" w:hAnsi="Arial" w:cs="Arial"/>
          <w:sz w:val="20"/>
          <w:szCs w:val="20"/>
        </w:rPr>
        <w:t>Раздел</w:t>
      </w:r>
      <w:r>
        <w:rPr>
          <w:rFonts w:ascii="Arial" w:hAnsi="Arial" w:cs="Arial"/>
          <w:sz w:val="20"/>
          <w:szCs w:val="20"/>
        </w:rPr>
        <w:t xml:space="preserve"> </w:t>
      </w:r>
      <w:r w:rsidRPr="00792B5B">
        <w:rPr>
          <w:rFonts w:ascii="Arial" w:hAnsi="Arial" w:cs="Arial"/>
          <w:sz w:val="20"/>
          <w:szCs w:val="20"/>
        </w:rPr>
        <w:t>1. Перечень подлежащих предоставлению муниципальных гарантий города Куйбышева Куйбышевского района Новосибирской области</w:t>
      </w:r>
      <w:r w:rsidRPr="00792B5B">
        <w:rPr>
          <w:rFonts w:ascii="Arial" w:hAnsi="Arial" w:cs="Arial"/>
          <w:i/>
          <w:sz w:val="20"/>
          <w:szCs w:val="20"/>
        </w:rPr>
        <w:t xml:space="preserve"> </w:t>
      </w:r>
      <w:r w:rsidRPr="00792B5B">
        <w:rPr>
          <w:rFonts w:ascii="Arial" w:hAnsi="Arial" w:cs="Arial"/>
          <w:sz w:val="20"/>
          <w:szCs w:val="20"/>
        </w:rPr>
        <w:t>в 2023</w:t>
      </w:r>
      <w:r w:rsidRPr="00792B5B">
        <w:rPr>
          <w:rFonts w:ascii="Arial" w:hAnsi="Arial" w:cs="Arial"/>
          <w:i/>
          <w:sz w:val="20"/>
          <w:szCs w:val="20"/>
        </w:rPr>
        <w:t xml:space="preserve"> </w:t>
      </w:r>
      <w:r w:rsidRPr="00792B5B">
        <w:rPr>
          <w:rFonts w:ascii="Arial" w:hAnsi="Arial" w:cs="Arial"/>
          <w:sz w:val="20"/>
          <w:szCs w:val="20"/>
        </w:rPr>
        <w:t>году и в плановом периоде 2024 -2025 годов</w:t>
      </w:r>
    </w:p>
    <w:p w:rsidR="00792B5B" w:rsidRPr="00792B5B" w:rsidRDefault="00792B5B" w:rsidP="00792B5B">
      <w:pPr>
        <w:autoSpaceDE w:val="0"/>
        <w:autoSpaceDN w:val="0"/>
        <w:adjustRightInd w:val="0"/>
        <w:ind w:firstLine="540"/>
        <w:jc w:val="both"/>
        <w:rPr>
          <w:rFonts w:ascii="Arial" w:hAnsi="Arial" w:cs="Arial"/>
          <w:sz w:val="20"/>
          <w:szCs w:val="20"/>
        </w:rPr>
      </w:pPr>
    </w:p>
    <w:tbl>
      <w:tblPr>
        <w:tblW w:w="14567" w:type="dxa"/>
        <w:jc w:val="center"/>
        <w:tblLayout w:type="fixed"/>
        <w:tblCellMar>
          <w:top w:w="102" w:type="dxa"/>
          <w:left w:w="62" w:type="dxa"/>
          <w:bottom w:w="102" w:type="dxa"/>
          <w:right w:w="62" w:type="dxa"/>
        </w:tblCellMar>
        <w:tblLook w:val="0000" w:firstRow="0" w:lastRow="0" w:firstColumn="0" w:lastColumn="0" w:noHBand="0" w:noVBand="0"/>
      </w:tblPr>
      <w:tblGrid>
        <w:gridCol w:w="392"/>
        <w:gridCol w:w="1123"/>
        <w:gridCol w:w="2139"/>
        <w:gridCol w:w="713"/>
        <w:gridCol w:w="713"/>
        <w:gridCol w:w="713"/>
        <w:gridCol w:w="1929"/>
        <w:gridCol w:w="2410"/>
        <w:gridCol w:w="2551"/>
        <w:gridCol w:w="1884"/>
      </w:tblGrid>
      <w:tr w:rsidR="00792B5B" w:rsidRPr="00792B5B" w:rsidTr="00792B5B">
        <w:trPr>
          <w:trHeight w:val="322"/>
          <w:jc w:val="center"/>
        </w:trPr>
        <w:tc>
          <w:tcPr>
            <w:tcW w:w="392" w:type="dxa"/>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N п/п</w:t>
            </w:r>
          </w:p>
        </w:tc>
        <w:tc>
          <w:tcPr>
            <w:tcW w:w="1123" w:type="dxa"/>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Направление (цель) гарантирования</w:t>
            </w:r>
          </w:p>
        </w:tc>
        <w:tc>
          <w:tcPr>
            <w:tcW w:w="2139" w:type="dxa"/>
            <w:vMerge w:val="restart"/>
            <w:tcBorders>
              <w:top w:val="single" w:sz="4" w:space="0" w:color="auto"/>
              <w:left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Категория принципалов</w:t>
            </w:r>
          </w:p>
        </w:tc>
        <w:tc>
          <w:tcPr>
            <w:tcW w:w="2139" w:type="dxa"/>
            <w:gridSpan w:val="3"/>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roofErr w:type="gramStart"/>
            <w:r w:rsidRPr="00792B5B">
              <w:rPr>
                <w:rFonts w:ascii="Arial" w:hAnsi="Arial" w:cs="Arial"/>
                <w:sz w:val="20"/>
                <w:szCs w:val="20"/>
              </w:rPr>
              <w:t>объем</w:t>
            </w:r>
            <w:proofErr w:type="gramEnd"/>
            <w:r w:rsidRPr="00792B5B">
              <w:rPr>
                <w:rFonts w:ascii="Arial" w:hAnsi="Arial" w:cs="Arial"/>
                <w:sz w:val="20"/>
                <w:szCs w:val="20"/>
              </w:rPr>
              <w:t xml:space="preserve"> гарантий, рублей</w:t>
            </w:r>
          </w:p>
        </w:tc>
        <w:tc>
          <w:tcPr>
            <w:tcW w:w="8774" w:type="dxa"/>
            <w:gridSpan w:val="4"/>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Условия предоставления гарантий</w:t>
            </w:r>
          </w:p>
        </w:tc>
      </w:tr>
      <w:tr w:rsidR="00792B5B" w:rsidRPr="00792B5B" w:rsidTr="00D505DF">
        <w:trPr>
          <w:trHeight w:val="20"/>
          <w:jc w:val="center"/>
        </w:trPr>
        <w:tc>
          <w:tcPr>
            <w:tcW w:w="392" w:type="dxa"/>
            <w:vMerge/>
            <w:tcBorders>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1123" w:type="dxa"/>
            <w:vMerge/>
            <w:tcBorders>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2139" w:type="dxa"/>
            <w:vMerge/>
            <w:tcBorders>
              <w:left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c>
          <w:tcPr>
            <w:tcW w:w="2139" w:type="dxa"/>
            <w:gridSpan w:val="3"/>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1929" w:type="dxa"/>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Наличие права регрессного требования</w:t>
            </w:r>
          </w:p>
        </w:tc>
        <w:tc>
          <w:tcPr>
            <w:tcW w:w="2410" w:type="dxa"/>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Анализ финансового состояния принципала перед гарантом</w:t>
            </w:r>
          </w:p>
        </w:tc>
        <w:tc>
          <w:tcPr>
            <w:tcW w:w="2551" w:type="dxa"/>
            <w:vMerge w:val="restart"/>
            <w:tcBorders>
              <w:top w:val="single" w:sz="4" w:space="0" w:color="auto"/>
              <w:left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roofErr w:type="gramStart"/>
            <w:r w:rsidRPr="00792B5B">
              <w:rPr>
                <w:rFonts w:ascii="Arial" w:hAnsi="Arial" w:cs="Arial"/>
                <w:sz w:val="20"/>
                <w:szCs w:val="20"/>
              </w:rPr>
              <w:t>предоставления</w:t>
            </w:r>
            <w:proofErr w:type="gramEnd"/>
            <w:r w:rsidRPr="00792B5B">
              <w:rPr>
                <w:rFonts w:ascii="Arial" w:hAnsi="Arial" w:cs="Arial"/>
                <w:sz w:val="20"/>
                <w:szCs w:val="20"/>
              </w:rPr>
              <w:t xml:space="preserve"> обеспечения исполнения обязательств принципала перед гарантом</w:t>
            </w:r>
          </w:p>
        </w:tc>
        <w:tc>
          <w:tcPr>
            <w:tcW w:w="1884" w:type="dxa"/>
            <w:tcBorders>
              <w:top w:val="single" w:sz="4" w:space="0" w:color="auto"/>
              <w:left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Иные условия</w:t>
            </w:r>
          </w:p>
        </w:tc>
      </w:tr>
      <w:tr w:rsidR="00792B5B" w:rsidRPr="00792B5B" w:rsidTr="00D505DF">
        <w:trPr>
          <w:trHeight w:val="569"/>
          <w:jc w:val="center"/>
        </w:trPr>
        <w:tc>
          <w:tcPr>
            <w:tcW w:w="392" w:type="dxa"/>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1123" w:type="dxa"/>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2139" w:type="dxa"/>
            <w:vMerge/>
            <w:tcBorders>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c>
          <w:tcPr>
            <w:tcW w:w="713"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2023 год</w:t>
            </w:r>
          </w:p>
        </w:tc>
        <w:tc>
          <w:tcPr>
            <w:tcW w:w="713"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2024 год</w:t>
            </w:r>
          </w:p>
        </w:tc>
        <w:tc>
          <w:tcPr>
            <w:tcW w:w="713"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2025 год</w:t>
            </w:r>
          </w:p>
        </w:tc>
        <w:tc>
          <w:tcPr>
            <w:tcW w:w="1929" w:type="dxa"/>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2410" w:type="dxa"/>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2551" w:type="dxa"/>
            <w:vMerge/>
            <w:tcBorders>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p>
        </w:tc>
        <w:tc>
          <w:tcPr>
            <w:tcW w:w="1884" w:type="dxa"/>
            <w:tcBorders>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r>
      <w:tr w:rsidR="00792B5B" w:rsidRPr="00792B5B" w:rsidTr="00D505DF">
        <w:trPr>
          <w:trHeight w:val="57"/>
          <w:jc w:val="center"/>
        </w:trPr>
        <w:tc>
          <w:tcPr>
            <w:tcW w:w="392"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1</w:t>
            </w:r>
          </w:p>
        </w:tc>
        <w:tc>
          <w:tcPr>
            <w:tcW w:w="1123"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2</w:t>
            </w:r>
          </w:p>
        </w:tc>
        <w:tc>
          <w:tcPr>
            <w:tcW w:w="2139"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3</w:t>
            </w:r>
          </w:p>
        </w:tc>
        <w:tc>
          <w:tcPr>
            <w:tcW w:w="713"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4</w:t>
            </w:r>
          </w:p>
        </w:tc>
        <w:tc>
          <w:tcPr>
            <w:tcW w:w="71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5</w:t>
            </w:r>
          </w:p>
        </w:tc>
        <w:tc>
          <w:tcPr>
            <w:tcW w:w="71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6</w:t>
            </w:r>
          </w:p>
        </w:tc>
        <w:tc>
          <w:tcPr>
            <w:tcW w:w="1929"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8</w:t>
            </w:r>
          </w:p>
        </w:tc>
        <w:tc>
          <w:tcPr>
            <w:tcW w:w="2551" w:type="dxa"/>
            <w:tcBorders>
              <w:top w:val="single" w:sz="4" w:space="0" w:color="auto"/>
              <w:left w:val="single" w:sz="4" w:space="0" w:color="auto"/>
              <w:bottom w:val="single" w:sz="4" w:space="0" w:color="auto"/>
              <w:right w:val="single" w:sz="4" w:space="0" w:color="auto"/>
            </w:tcBorders>
            <w:vAlign w:val="center"/>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9</w:t>
            </w:r>
          </w:p>
        </w:tc>
        <w:tc>
          <w:tcPr>
            <w:tcW w:w="1884"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10</w:t>
            </w:r>
          </w:p>
        </w:tc>
      </w:tr>
      <w:tr w:rsidR="00792B5B" w:rsidRPr="00792B5B" w:rsidTr="00D505DF">
        <w:trPr>
          <w:trHeight w:val="50"/>
          <w:jc w:val="center"/>
        </w:trPr>
        <w:tc>
          <w:tcPr>
            <w:tcW w:w="392"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c>
          <w:tcPr>
            <w:tcW w:w="112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rPr>
                <w:rFonts w:ascii="Arial" w:hAnsi="Arial" w:cs="Arial"/>
                <w:sz w:val="20"/>
                <w:szCs w:val="20"/>
              </w:rPr>
            </w:pPr>
          </w:p>
        </w:tc>
        <w:tc>
          <w:tcPr>
            <w:tcW w:w="2139"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c>
          <w:tcPr>
            <w:tcW w:w="71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0,00</w:t>
            </w:r>
          </w:p>
        </w:tc>
        <w:tc>
          <w:tcPr>
            <w:tcW w:w="71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0,00</w:t>
            </w:r>
          </w:p>
        </w:tc>
        <w:tc>
          <w:tcPr>
            <w:tcW w:w="713"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r w:rsidRPr="00792B5B">
              <w:rPr>
                <w:rFonts w:ascii="Arial" w:hAnsi="Arial" w:cs="Arial"/>
                <w:sz w:val="20"/>
                <w:szCs w:val="20"/>
              </w:rPr>
              <w:t>0,00</w:t>
            </w:r>
          </w:p>
        </w:tc>
        <w:tc>
          <w:tcPr>
            <w:tcW w:w="1929"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cente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both"/>
              <w:rPr>
                <w:rFonts w:ascii="Arial" w:hAnsi="Arial" w:cs="Arial"/>
                <w:sz w:val="20"/>
                <w:szCs w:val="20"/>
              </w:rPr>
            </w:pPr>
          </w:p>
        </w:tc>
        <w:tc>
          <w:tcPr>
            <w:tcW w:w="1884" w:type="dxa"/>
            <w:tcBorders>
              <w:top w:val="single" w:sz="4" w:space="0" w:color="auto"/>
              <w:left w:val="single" w:sz="4" w:space="0" w:color="auto"/>
              <w:bottom w:val="single" w:sz="4" w:space="0" w:color="auto"/>
              <w:right w:val="single" w:sz="4" w:space="0" w:color="auto"/>
            </w:tcBorders>
          </w:tcPr>
          <w:p w:rsidR="00792B5B" w:rsidRPr="00792B5B" w:rsidRDefault="00792B5B" w:rsidP="00C24389">
            <w:pPr>
              <w:autoSpaceDE w:val="0"/>
              <w:autoSpaceDN w:val="0"/>
              <w:adjustRightInd w:val="0"/>
              <w:jc w:val="both"/>
              <w:rPr>
                <w:rFonts w:ascii="Arial" w:hAnsi="Arial" w:cs="Arial"/>
                <w:sz w:val="20"/>
                <w:szCs w:val="20"/>
              </w:rPr>
            </w:pPr>
          </w:p>
        </w:tc>
      </w:tr>
    </w:tbl>
    <w:p w:rsidR="00792B5B" w:rsidRPr="00792B5B" w:rsidRDefault="00792B5B" w:rsidP="00792B5B">
      <w:pPr>
        <w:autoSpaceDE w:val="0"/>
        <w:autoSpaceDN w:val="0"/>
        <w:adjustRightInd w:val="0"/>
        <w:ind w:firstLine="540"/>
        <w:jc w:val="both"/>
        <w:rPr>
          <w:rFonts w:ascii="Arial" w:hAnsi="Arial" w:cs="Arial"/>
          <w:sz w:val="20"/>
          <w:szCs w:val="20"/>
        </w:rPr>
      </w:pPr>
    </w:p>
    <w:p w:rsidR="00792B5B" w:rsidRPr="00792B5B" w:rsidRDefault="00792B5B" w:rsidP="00792B5B">
      <w:pPr>
        <w:autoSpaceDE w:val="0"/>
        <w:autoSpaceDN w:val="0"/>
        <w:adjustRightInd w:val="0"/>
        <w:ind w:firstLine="709"/>
        <w:jc w:val="both"/>
        <w:rPr>
          <w:rFonts w:ascii="Arial" w:hAnsi="Arial" w:cs="Arial"/>
          <w:sz w:val="20"/>
          <w:szCs w:val="20"/>
        </w:rPr>
      </w:pPr>
      <w:r w:rsidRPr="00792B5B">
        <w:rPr>
          <w:rFonts w:ascii="Arial" w:hAnsi="Arial" w:cs="Arial"/>
          <w:sz w:val="20"/>
          <w:szCs w:val="20"/>
        </w:rPr>
        <w:t>Раздел 2. Общий объем бюджетных ассигнований, предусмотренных на исполнение муниципальных гарантий города Куйбышева Куйбышевского района Новосибирской области</w:t>
      </w:r>
      <w:r w:rsidRPr="00792B5B">
        <w:rPr>
          <w:rFonts w:ascii="Arial" w:hAnsi="Arial" w:cs="Arial"/>
          <w:i/>
          <w:sz w:val="20"/>
          <w:szCs w:val="20"/>
        </w:rPr>
        <w:t xml:space="preserve"> </w:t>
      </w:r>
      <w:r w:rsidRPr="00792B5B">
        <w:rPr>
          <w:rFonts w:ascii="Arial" w:hAnsi="Arial" w:cs="Arial"/>
          <w:sz w:val="20"/>
          <w:szCs w:val="20"/>
        </w:rPr>
        <w:t>по возможным гарантийным случаям в</w:t>
      </w:r>
      <w:r w:rsidRPr="00792B5B">
        <w:rPr>
          <w:rFonts w:ascii="Arial" w:hAnsi="Arial" w:cs="Arial"/>
          <w:i/>
          <w:sz w:val="20"/>
          <w:szCs w:val="20"/>
        </w:rPr>
        <w:t xml:space="preserve"> </w:t>
      </w:r>
      <w:r w:rsidRPr="00792B5B">
        <w:rPr>
          <w:rFonts w:ascii="Arial" w:hAnsi="Arial" w:cs="Arial"/>
          <w:sz w:val="20"/>
          <w:szCs w:val="20"/>
        </w:rPr>
        <w:t>2023 году и в плановом периоде 2024 – 2025 годов</w:t>
      </w:r>
    </w:p>
    <w:p w:rsidR="00792B5B" w:rsidRPr="00792B5B" w:rsidRDefault="00792B5B" w:rsidP="00792B5B">
      <w:pPr>
        <w:jc w:val="both"/>
        <w:rPr>
          <w:rFonts w:ascii="Arial" w:hAnsi="Arial" w:cs="Arial"/>
          <w:sz w:val="20"/>
          <w:szCs w:val="20"/>
        </w:rPr>
      </w:pPr>
    </w:p>
    <w:tbl>
      <w:tblPr>
        <w:tblW w:w="1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0"/>
        <w:gridCol w:w="1920"/>
        <w:gridCol w:w="2310"/>
        <w:gridCol w:w="2970"/>
        <w:gridCol w:w="30"/>
      </w:tblGrid>
      <w:tr w:rsidR="00792B5B" w:rsidRPr="00792B5B" w:rsidTr="00792B5B">
        <w:trPr>
          <w:gridAfter w:val="1"/>
          <w:wAfter w:w="30" w:type="dxa"/>
          <w:trHeight w:val="180"/>
          <w:jc w:val="center"/>
        </w:trPr>
        <w:tc>
          <w:tcPr>
            <w:tcW w:w="7150" w:type="dxa"/>
            <w:vMerge w:val="restart"/>
          </w:tcPr>
          <w:p w:rsidR="00792B5B" w:rsidRPr="00792B5B" w:rsidRDefault="00792B5B" w:rsidP="00C24389">
            <w:pPr>
              <w:jc w:val="center"/>
              <w:rPr>
                <w:rFonts w:ascii="Arial" w:hAnsi="Arial" w:cs="Arial"/>
                <w:sz w:val="20"/>
                <w:szCs w:val="20"/>
              </w:rPr>
            </w:pPr>
            <w:r w:rsidRPr="00792B5B">
              <w:rPr>
                <w:rFonts w:ascii="Arial" w:hAnsi="Arial" w:cs="Arial"/>
                <w:sz w:val="20"/>
                <w:szCs w:val="20"/>
              </w:rPr>
              <w:t>Бюджетные ассигнования на исполнение муниципальных гарантий по возможным гарантийным случаям</w:t>
            </w:r>
          </w:p>
        </w:tc>
        <w:tc>
          <w:tcPr>
            <w:tcW w:w="7200" w:type="dxa"/>
            <w:gridSpan w:val="3"/>
          </w:tcPr>
          <w:p w:rsidR="00792B5B" w:rsidRPr="00792B5B" w:rsidRDefault="00792B5B" w:rsidP="00C24389">
            <w:pPr>
              <w:jc w:val="center"/>
              <w:rPr>
                <w:rFonts w:ascii="Arial" w:hAnsi="Arial" w:cs="Arial"/>
                <w:sz w:val="20"/>
                <w:szCs w:val="20"/>
              </w:rPr>
            </w:pPr>
            <w:r w:rsidRPr="00792B5B">
              <w:rPr>
                <w:rFonts w:ascii="Arial" w:hAnsi="Arial" w:cs="Arial"/>
                <w:sz w:val="20"/>
                <w:szCs w:val="20"/>
              </w:rPr>
              <w:t>Объем, рублей</w:t>
            </w:r>
          </w:p>
        </w:tc>
      </w:tr>
      <w:tr w:rsidR="00792B5B" w:rsidRPr="00792B5B" w:rsidTr="00792B5B">
        <w:trPr>
          <w:gridAfter w:val="1"/>
          <w:wAfter w:w="30" w:type="dxa"/>
          <w:trHeight w:val="228"/>
          <w:jc w:val="center"/>
        </w:trPr>
        <w:tc>
          <w:tcPr>
            <w:tcW w:w="7150" w:type="dxa"/>
            <w:vMerge/>
          </w:tcPr>
          <w:p w:rsidR="00792B5B" w:rsidRPr="00792B5B" w:rsidRDefault="00792B5B" w:rsidP="00C24389">
            <w:pPr>
              <w:jc w:val="center"/>
              <w:rPr>
                <w:rFonts w:ascii="Arial" w:hAnsi="Arial" w:cs="Arial"/>
                <w:b/>
                <w:sz w:val="20"/>
                <w:szCs w:val="20"/>
              </w:rPr>
            </w:pPr>
          </w:p>
        </w:tc>
        <w:tc>
          <w:tcPr>
            <w:tcW w:w="192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2023 год</w:t>
            </w:r>
          </w:p>
        </w:tc>
        <w:tc>
          <w:tcPr>
            <w:tcW w:w="231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2024 год</w:t>
            </w:r>
          </w:p>
        </w:tc>
        <w:tc>
          <w:tcPr>
            <w:tcW w:w="297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2025 год</w:t>
            </w:r>
          </w:p>
        </w:tc>
      </w:tr>
      <w:tr w:rsidR="00792B5B" w:rsidRPr="00792B5B" w:rsidTr="00792B5B">
        <w:trPr>
          <w:trHeight w:val="355"/>
          <w:jc w:val="center"/>
        </w:trPr>
        <w:tc>
          <w:tcPr>
            <w:tcW w:w="715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1</w:t>
            </w:r>
          </w:p>
        </w:tc>
        <w:tc>
          <w:tcPr>
            <w:tcW w:w="192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2</w:t>
            </w:r>
          </w:p>
        </w:tc>
        <w:tc>
          <w:tcPr>
            <w:tcW w:w="231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3</w:t>
            </w:r>
          </w:p>
        </w:tc>
        <w:tc>
          <w:tcPr>
            <w:tcW w:w="3000" w:type="dxa"/>
            <w:gridSpan w:val="2"/>
          </w:tcPr>
          <w:p w:rsidR="00792B5B" w:rsidRPr="00792B5B" w:rsidRDefault="00792B5B" w:rsidP="00C24389">
            <w:pPr>
              <w:jc w:val="center"/>
              <w:rPr>
                <w:rFonts w:ascii="Arial" w:hAnsi="Arial" w:cs="Arial"/>
                <w:sz w:val="20"/>
                <w:szCs w:val="20"/>
              </w:rPr>
            </w:pPr>
            <w:r w:rsidRPr="00792B5B">
              <w:rPr>
                <w:rFonts w:ascii="Arial" w:hAnsi="Arial" w:cs="Arial"/>
                <w:sz w:val="20"/>
                <w:szCs w:val="20"/>
              </w:rPr>
              <w:t>4</w:t>
            </w:r>
          </w:p>
        </w:tc>
      </w:tr>
      <w:tr w:rsidR="00792B5B" w:rsidRPr="00792B5B" w:rsidTr="00792B5B">
        <w:trPr>
          <w:trHeight w:val="240"/>
          <w:jc w:val="center"/>
        </w:trPr>
        <w:tc>
          <w:tcPr>
            <w:tcW w:w="7150" w:type="dxa"/>
          </w:tcPr>
          <w:p w:rsidR="00792B5B" w:rsidRPr="00792B5B" w:rsidRDefault="00792B5B" w:rsidP="00C24389">
            <w:pPr>
              <w:rPr>
                <w:rFonts w:ascii="Arial" w:hAnsi="Arial" w:cs="Arial"/>
                <w:sz w:val="20"/>
                <w:szCs w:val="20"/>
              </w:rPr>
            </w:pPr>
            <w:r w:rsidRPr="00792B5B">
              <w:rPr>
                <w:rFonts w:ascii="Arial" w:hAnsi="Arial" w:cs="Arial"/>
                <w:sz w:val="20"/>
                <w:szCs w:val="20"/>
              </w:rPr>
              <w:t>За счет источников финансирования дефицита бюджета города Куйбышева Куйбышевского района Новосибирской области</w:t>
            </w:r>
            <w:r w:rsidRPr="00792B5B">
              <w:rPr>
                <w:rFonts w:ascii="Arial" w:hAnsi="Arial" w:cs="Arial"/>
                <w:i/>
                <w:sz w:val="20"/>
                <w:szCs w:val="20"/>
              </w:rPr>
              <w:t xml:space="preserve">, </w:t>
            </w:r>
            <w:r w:rsidRPr="00792B5B">
              <w:rPr>
                <w:rFonts w:ascii="Arial" w:hAnsi="Arial" w:cs="Arial"/>
                <w:sz w:val="20"/>
                <w:szCs w:val="20"/>
              </w:rPr>
              <w:t>всего</w:t>
            </w:r>
          </w:p>
        </w:tc>
        <w:tc>
          <w:tcPr>
            <w:tcW w:w="192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0,00</w:t>
            </w:r>
          </w:p>
        </w:tc>
        <w:tc>
          <w:tcPr>
            <w:tcW w:w="2310" w:type="dxa"/>
          </w:tcPr>
          <w:p w:rsidR="00792B5B" w:rsidRPr="00792B5B" w:rsidRDefault="00792B5B" w:rsidP="00C24389">
            <w:pPr>
              <w:jc w:val="center"/>
              <w:rPr>
                <w:rFonts w:ascii="Arial" w:hAnsi="Arial" w:cs="Arial"/>
                <w:sz w:val="20"/>
                <w:szCs w:val="20"/>
              </w:rPr>
            </w:pPr>
            <w:r w:rsidRPr="00792B5B">
              <w:rPr>
                <w:rFonts w:ascii="Arial" w:hAnsi="Arial" w:cs="Arial"/>
                <w:sz w:val="20"/>
                <w:szCs w:val="20"/>
              </w:rPr>
              <w:t>0,00</w:t>
            </w:r>
          </w:p>
        </w:tc>
        <w:tc>
          <w:tcPr>
            <w:tcW w:w="3000" w:type="dxa"/>
            <w:gridSpan w:val="2"/>
          </w:tcPr>
          <w:p w:rsidR="00792B5B" w:rsidRPr="00792B5B" w:rsidRDefault="00792B5B" w:rsidP="00C24389">
            <w:pPr>
              <w:jc w:val="center"/>
              <w:rPr>
                <w:rFonts w:ascii="Arial" w:hAnsi="Arial" w:cs="Arial"/>
                <w:sz w:val="20"/>
                <w:szCs w:val="20"/>
              </w:rPr>
            </w:pPr>
            <w:r w:rsidRPr="00792B5B">
              <w:rPr>
                <w:rFonts w:ascii="Arial" w:hAnsi="Arial" w:cs="Arial"/>
                <w:sz w:val="20"/>
                <w:szCs w:val="20"/>
              </w:rPr>
              <w:t>0,00</w:t>
            </w:r>
          </w:p>
        </w:tc>
      </w:tr>
    </w:tbl>
    <w:p w:rsidR="00792B5B" w:rsidRPr="00792B5B" w:rsidRDefault="00792B5B" w:rsidP="00792B5B">
      <w:pPr>
        <w:rPr>
          <w:rFonts w:ascii="Arial" w:hAnsi="Arial" w:cs="Arial"/>
          <w:sz w:val="20"/>
          <w:szCs w:val="20"/>
        </w:rPr>
      </w:pPr>
    </w:p>
    <w:tbl>
      <w:tblPr>
        <w:tblW w:w="13778" w:type="dxa"/>
        <w:jc w:val="center"/>
        <w:tblLook w:val="04A0" w:firstRow="1" w:lastRow="0" w:firstColumn="1" w:lastColumn="0" w:noHBand="0" w:noVBand="1"/>
      </w:tblPr>
      <w:tblGrid>
        <w:gridCol w:w="4860"/>
        <w:gridCol w:w="1559"/>
        <w:gridCol w:w="993"/>
        <w:gridCol w:w="1329"/>
        <w:gridCol w:w="772"/>
        <w:gridCol w:w="1418"/>
        <w:gridCol w:w="1522"/>
        <w:gridCol w:w="1390"/>
      </w:tblGrid>
      <w:tr w:rsidR="00792B5B" w:rsidRPr="00792B5B" w:rsidTr="00D505DF">
        <w:trPr>
          <w:trHeight w:val="1371"/>
          <w:jc w:val="center"/>
        </w:trPr>
        <w:tc>
          <w:tcPr>
            <w:tcW w:w="4860" w:type="dxa"/>
            <w:tcBorders>
              <w:top w:val="nil"/>
              <w:left w:val="nil"/>
              <w:bottom w:val="nil"/>
              <w:right w:val="nil"/>
            </w:tcBorders>
            <w:shd w:val="clear" w:color="auto" w:fill="auto"/>
            <w:noWrap/>
            <w:vAlign w:val="bottom"/>
            <w:hideMark/>
          </w:tcPr>
          <w:p w:rsidR="00792B5B" w:rsidRPr="00792B5B" w:rsidRDefault="00792B5B" w:rsidP="00792B5B">
            <w:pPr>
              <w:jc w:val="right"/>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993" w:type="dxa"/>
            <w:tcBorders>
              <w:top w:val="nil"/>
              <w:left w:val="nil"/>
              <w:bottom w:val="nil"/>
              <w:right w:val="nil"/>
            </w:tcBorders>
            <w:shd w:val="clear" w:color="auto" w:fill="auto"/>
            <w:vAlign w:val="bottom"/>
            <w:hideMark/>
          </w:tcPr>
          <w:p w:rsidR="00792B5B" w:rsidRPr="00792B5B" w:rsidRDefault="00792B5B" w:rsidP="00792B5B">
            <w:pPr>
              <w:rPr>
                <w:rFonts w:ascii="Arial" w:hAnsi="Arial" w:cs="Arial"/>
                <w:sz w:val="20"/>
                <w:szCs w:val="20"/>
              </w:rPr>
            </w:pPr>
          </w:p>
        </w:tc>
        <w:tc>
          <w:tcPr>
            <w:tcW w:w="1264" w:type="dxa"/>
            <w:tcBorders>
              <w:top w:val="nil"/>
              <w:left w:val="nil"/>
              <w:bottom w:val="nil"/>
              <w:right w:val="nil"/>
            </w:tcBorders>
            <w:shd w:val="clear" w:color="auto" w:fill="auto"/>
            <w:vAlign w:val="bottom"/>
            <w:hideMark/>
          </w:tcPr>
          <w:p w:rsidR="00792B5B" w:rsidRPr="00792B5B" w:rsidRDefault="00792B5B" w:rsidP="00792B5B">
            <w:pPr>
              <w:jc w:val="right"/>
              <w:rPr>
                <w:rFonts w:ascii="Arial" w:hAnsi="Arial" w:cs="Arial"/>
                <w:sz w:val="20"/>
                <w:szCs w:val="20"/>
              </w:rPr>
            </w:pPr>
          </w:p>
        </w:tc>
        <w:tc>
          <w:tcPr>
            <w:tcW w:w="5102" w:type="dxa"/>
            <w:gridSpan w:val="4"/>
            <w:tcBorders>
              <w:top w:val="nil"/>
              <w:left w:val="nil"/>
              <w:bottom w:val="nil"/>
              <w:right w:val="nil"/>
            </w:tcBorders>
            <w:shd w:val="clear" w:color="auto" w:fill="auto"/>
            <w:vAlign w:val="bottom"/>
            <w:hideMark/>
          </w:tcPr>
          <w:p w:rsidR="009D753E" w:rsidRDefault="009D753E" w:rsidP="00792B5B">
            <w:pPr>
              <w:jc w:val="right"/>
              <w:rPr>
                <w:rFonts w:ascii="Arial" w:hAnsi="Arial" w:cs="Arial"/>
                <w:sz w:val="20"/>
                <w:szCs w:val="20"/>
              </w:rPr>
            </w:pPr>
          </w:p>
          <w:p w:rsidR="009D753E" w:rsidRDefault="009D753E" w:rsidP="00792B5B">
            <w:pPr>
              <w:jc w:val="right"/>
              <w:rPr>
                <w:rFonts w:ascii="Arial" w:hAnsi="Arial" w:cs="Arial"/>
                <w:sz w:val="20"/>
                <w:szCs w:val="20"/>
              </w:rPr>
            </w:pPr>
          </w:p>
          <w:p w:rsidR="009D753E" w:rsidRDefault="009D753E" w:rsidP="00792B5B">
            <w:pPr>
              <w:jc w:val="right"/>
              <w:rPr>
                <w:rFonts w:ascii="Arial" w:hAnsi="Arial" w:cs="Arial"/>
                <w:sz w:val="20"/>
                <w:szCs w:val="20"/>
              </w:rPr>
            </w:pPr>
          </w:p>
          <w:p w:rsidR="009D753E" w:rsidRDefault="009D753E" w:rsidP="00792B5B">
            <w:pPr>
              <w:jc w:val="right"/>
              <w:rPr>
                <w:rFonts w:ascii="Arial" w:hAnsi="Arial" w:cs="Arial"/>
                <w:sz w:val="20"/>
                <w:szCs w:val="20"/>
              </w:rPr>
            </w:pPr>
          </w:p>
          <w:p w:rsidR="009D753E" w:rsidRDefault="009D753E" w:rsidP="00792B5B">
            <w:pPr>
              <w:jc w:val="right"/>
              <w:rPr>
                <w:rFonts w:ascii="Arial" w:hAnsi="Arial" w:cs="Arial"/>
                <w:sz w:val="20"/>
                <w:szCs w:val="20"/>
              </w:rPr>
            </w:pPr>
          </w:p>
          <w:p w:rsidR="009D753E" w:rsidRDefault="009D753E" w:rsidP="00792B5B">
            <w:pPr>
              <w:jc w:val="right"/>
              <w:rPr>
                <w:rFonts w:ascii="Arial" w:hAnsi="Arial" w:cs="Arial"/>
                <w:sz w:val="20"/>
                <w:szCs w:val="20"/>
              </w:rPr>
            </w:pPr>
          </w:p>
          <w:p w:rsidR="00D505DF" w:rsidRDefault="00D505DF" w:rsidP="00792B5B">
            <w:pPr>
              <w:jc w:val="right"/>
              <w:rPr>
                <w:rFonts w:ascii="Arial" w:hAnsi="Arial" w:cs="Arial"/>
                <w:sz w:val="20"/>
                <w:szCs w:val="20"/>
              </w:rPr>
            </w:pPr>
            <w:r>
              <w:rPr>
                <w:rFonts w:ascii="Arial" w:hAnsi="Arial" w:cs="Arial"/>
                <w:sz w:val="20"/>
                <w:szCs w:val="20"/>
              </w:rPr>
              <w:lastRenderedPageBreak/>
              <w:t>Приложение 11</w:t>
            </w:r>
          </w:p>
          <w:p w:rsidR="00D505DF" w:rsidRDefault="00D505DF" w:rsidP="00D505DF">
            <w:pPr>
              <w:jc w:val="right"/>
              <w:rPr>
                <w:rFonts w:ascii="Arial" w:hAnsi="Arial" w:cs="Arial"/>
                <w:sz w:val="20"/>
                <w:szCs w:val="20"/>
              </w:rPr>
            </w:pPr>
            <w:r>
              <w:rPr>
                <w:rFonts w:ascii="Arial" w:hAnsi="Arial" w:cs="Arial"/>
                <w:sz w:val="20"/>
                <w:szCs w:val="20"/>
              </w:rPr>
              <w:t xml:space="preserve">К решению сессии </w:t>
            </w:r>
            <w:r w:rsidR="00792B5B" w:rsidRPr="00792B5B">
              <w:rPr>
                <w:rFonts w:ascii="Arial" w:hAnsi="Arial" w:cs="Arial"/>
                <w:sz w:val="20"/>
                <w:szCs w:val="20"/>
              </w:rPr>
              <w:t>Со</w:t>
            </w:r>
            <w:r>
              <w:rPr>
                <w:rFonts w:ascii="Arial" w:hAnsi="Arial" w:cs="Arial"/>
                <w:sz w:val="20"/>
                <w:szCs w:val="20"/>
              </w:rPr>
              <w:t>вета депутатов</w:t>
            </w:r>
          </w:p>
          <w:p w:rsidR="00792B5B" w:rsidRPr="00792B5B" w:rsidRDefault="00D505DF" w:rsidP="00D505DF">
            <w:pPr>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города</w:t>
            </w:r>
            <w:proofErr w:type="gramEnd"/>
            <w:r>
              <w:rPr>
                <w:rFonts w:ascii="Arial" w:hAnsi="Arial" w:cs="Arial"/>
                <w:sz w:val="20"/>
                <w:szCs w:val="20"/>
              </w:rPr>
              <w:t xml:space="preserve"> Куйбышева</w:t>
            </w:r>
            <w:r w:rsidR="00792B5B" w:rsidRPr="00792B5B">
              <w:rPr>
                <w:rFonts w:ascii="Arial" w:hAnsi="Arial" w:cs="Arial"/>
                <w:sz w:val="20"/>
                <w:szCs w:val="20"/>
              </w:rPr>
              <w:t xml:space="preserve"> 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w:t>
            </w:r>
            <w:r w:rsidR="00792B5B" w:rsidRPr="00792B5B">
              <w:rPr>
                <w:rFonts w:ascii="Arial" w:hAnsi="Arial" w:cs="Arial"/>
                <w:sz w:val="20"/>
                <w:szCs w:val="20"/>
              </w:rPr>
              <w:t>бюджете</w:t>
            </w:r>
            <w:r>
              <w:rPr>
                <w:rFonts w:ascii="Arial" w:hAnsi="Arial" w:cs="Arial"/>
                <w:sz w:val="20"/>
                <w:szCs w:val="20"/>
              </w:rPr>
              <w:t xml:space="preserve"> города Куйбышева </w:t>
            </w:r>
            <w:r w:rsidR="00792B5B" w:rsidRPr="00792B5B">
              <w:rPr>
                <w:rFonts w:ascii="Arial" w:hAnsi="Arial" w:cs="Arial"/>
                <w:sz w:val="20"/>
                <w:szCs w:val="20"/>
              </w:rPr>
              <w:t>Куйбышевского рай</w:t>
            </w:r>
            <w:r>
              <w:rPr>
                <w:rFonts w:ascii="Arial" w:hAnsi="Arial" w:cs="Arial"/>
                <w:sz w:val="20"/>
                <w:szCs w:val="20"/>
              </w:rPr>
              <w:t xml:space="preserve">она Новосибирской области на </w:t>
            </w:r>
            <w:r w:rsidR="00792B5B" w:rsidRPr="00792B5B">
              <w:rPr>
                <w:rFonts w:ascii="Arial" w:hAnsi="Arial" w:cs="Arial"/>
                <w:sz w:val="20"/>
                <w:szCs w:val="20"/>
              </w:rPr>
              <w:t>202</w:t>
            </w:r>
            <w:r>
              <w:rPr>
                <w:rFonts w:ascii="Arial" w:hAnsi="Arial" w:cs="Arial"/>
                <w:sz w:val="20"/>
                <w:szCs w:val="20"/>
              </w:rPr>
              <w:t>3 год и плановый период 2024 и 2025 годов»</w:t>
            </w:r>
          </w:p>
        </w:tc>
      </w:tr>
      <w:tr w:rsidR="00D505DF" w:rsidRPr="00792B5B" w:rsidTr="00D505DF">
        <w:trPr>
          <w:trHeight w:val="210"/>
          <w:jc w:val="center"/>
        </w:trPr>
        <w:tc>
          <w:tcPr>
            <w:tcW w:w="4860"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264"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77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52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390"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r>
      <w:tr w:rsidR="00D505DF" w:rsidRPr="00792B5B" w:rsidTr="00D505DF">
        <w:trPr>
          <w:trHeight w:val="420"/>
          <w:jc w:val="center"/>
        </w:trPr>
        <w:tc>
          <w:tcPr>
            <w:tcW w:w="13778" w:type="dxa"/>
            <w:gridSpan w:val="8"/>
            <w:tcBorders>
              <w:top w:val="nil"/>
              <w:left w:val="nil"/>
              <w:bottom w:val="nil"/>
              <w:right w:val="nil"/>
            </w:tcBorders>
            <w:shd w:val="clear" w:color="auto" w:fill="auto"/>
            <w:vAlign w:val="bottom"/>
            <w:hideMark/>
          </w:tcPr>
          <w:p w:rsidR="00792B5B" w:rsidRPr="00792B5B" w:rsidRDefault="00792B5B" w:rsidP="00792B5B">
            <w:pPr>
              <w:jc w:val="center"/>
              <w:rPr>
                <w:rFonts w:ascii="Arial" w:hAnsi="Arial" w:cs="Arial"/>
                <w:b/>
                <w:sz w:val="20"/>
                <w:szCs w:val="20"/>
              </w:rPr>
            </w:pPr>
            <w:r w:rsidRPr="00792B5B">
              <w:rPr>
                <w:rFonts w:ascii="Arial" w:hAnsi="Arial" w:cs="Arial"/>
                <w:b/>
                <w:sz w:val="20"/>
                <w:szCs w:val="20"/>
              </w:rPr>
              <w:t>Перечень муниципальных программ, предусмотренных к финансированию из бюджета города на 2023 год и плановый период 2024 и 2025 годов</w:t>
            </w:r>
          </w:p>
        </w:tc>
      </w:tr>
      <w:tr w:rsidR="00D505DF" w:rsidRPr="00792B5B" w:rsidTr="00D61E3F">
        <w:trPr>
          <w:trHeight w:val="102"/>
          <w:jc w:val="center"/>
        </w:trPr>
        <w:tc>
          <w:tcPr>
            <w:tcW w:w="4860" w:type="dxa"/>
            <w:tcBorders>
              <w:top w:val="nil"/>
              <w:left w:val="nil"/>
              <w:bottom w:val="nil"/>
              <w:right w:val="nil"/>
            </w:tcBorders>
            <w:shd w:val="clear" w:color="auto" w:fill="auto"/>
            <w:noWrap/>
            <w:vAlign w:val="bottom"/>
            <w:hideMark/>
          </w:tcPr>
          <w:p w:rsidR="00792B5B" w:rsidRPr="00792B5B" w:rsidRDefault="00792B5B" w:rsidP="00792B5B">
            <w:pPr>
              <w:jc w:val="cente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264"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77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52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390"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r>
      <w:tr w:rsidR="00D505DF" w:rsidRPr="00792B5B" w:rsidTr="00D505DF">
        <w:trPr>
          <w:trHeight w:val="210"/>
          <w:jc w:val="center"/>
        </w:trPr>
        <w:tc>
          <w:tcPr>
            <w:tcW w:w="4860"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264"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77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792B5B" w:rsidRPr="00792B5B" w:rsidRDefault="00792B5B" w:rsidP="00792B5B">
            <w:pPr>
              <w:jc w:val="right"/>
              <w:rPr>
                <w:rFonts w:ascii="Arial" w:hAnsi="Arial" w:cs="Arial"/>
                <w:sz w:val="20"/>
                <w:szCs w:val="20"/>
              </w:rPr>
            </w:pPr>
          </w:p>
        </w:tc>
        <w:tc>
          <w:tcPr>
            <w:tcW w:w="1522" w:type="dxa"/>
            <w:tcBorders>
              <w:top w:val="nil"/>
              <w:left w:val="nil"/>
              <w:bottom w:val="nil"/>
              <w:right w:val="nil"/>
            </w:tcBorders>
            <w:shd w:val="clear" w:color="auto" w:fill="auto"/>
            <w:noWrap/>
            <w:vAlign w:val="bottom"/>
            <w:hideMark/>
          </w:tcPr>
          <w:p w:rsidR="00792B5B" w:rsidRPr="00792B5B" w:rsidRDefault="00792B5B" w:rsidP="00792B5B">
            <w:pPr>
              <w:rPr>
                <w:rFonts w:ascii="Arial" w:hAnsi="Arial" w:cs="Arial"/>
                <w:sz w:val="20"/>
                <w:szCs w:val="20"/>
              </w:rPr>
            </w:pPr>
          </w:p>
        </w:tc>
        <w:tc>
          <w:tcPr>
            <w:tcW w:w="1390" w:type="dxa"/>
            <w:tcBorders>
              <w:top w:val="nil"/>
              <w:left w:val="nil"/>
              <w:bottom w:val="nil"/>
              <w:right w:val="nil"/>
            </w:tcBorders>
            <w:shd w:val="clear" w:color="auto" w:fill="auto"/>
            <w:noWrap/>
            <w:vAlign w:val="bottom"/>
            <w:hideMark/>
          </w:tcPr>
          <w:p w:rsidR="00792B5B" w:rsidRPr="00792B5B" w:rsidRDefault="00D505DF" w:rsidP="00792B5B">
            <w:pPr>
              <w:jc w:val="right"/>
              <w:rPr>
                <w:rFonts w:ascii="Arial" w:hAnsi="Arial" w:cs="Arial"/>
                <w:sz w:val="20"/>
                <w:szCs w:val="20"/>
              </w:rPr>
            </w:pPr>
            <w:r>
              <w:rPr>
                <w:rFonts w:ascii="Arial" w:hAnsi="Arial" w:cs="Arial"/>
                <w:sz w:val="20"/>
                <w:szCs w:val="20"/>
              </w:rPr>
              <w:t>(р</w:t>
            </w:r>
            <w:r w:rsidR="00792B5B" w:rsidRPr="00792B5B">
              <w:rPr>
                <w:rFonts w:ascii="Arial" w:hAnsi="Arial" w:cs="Arial"/>
                <w:sz w:val="20"/>
                <w:szCs w:val="20"/>
              </w:rPr>
              <w:t>уб</w:t>
            </w:r>
            <w:r>
              <w:rPr>
                <w:rFonts w:ascii="Arial" w:hAnsi="Arial" w:cs="Arial"/>
                <w:sz w:val="20"/>
                <w:szCs w:val="20"/>
              </w:rPr>
              <w:t>.)</w:t>
            </w:r>
          </w:p>
        </w:tc>
      </w:tr>
      <w:tr w:rsidR="00792B5B" w:rsidRPr="00792B5B" w:rsidTr="00D505DF">
        <w:trPr>
          <w:trHeight w:val="390"/>
          <w:jc w:val="center"/>
        </w:trPr>
        <w:tc>
          <w:tcPr>
            <w:tcW w:w="48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2B5B" w:rsidRPr="00792B5B" w:rsidRDefault="00792B5B" w:rsidP="00D505DF">
            <w:pPr>
              <w:ind w:left="1187"/>
              <w:jc w:val="center"/>
              <w:rPr>
                <w:rFonts w:ascii="Arial" w:hAnsi="Arial" w:cs="Arial"/>
                <w:b/>
                <w:bCs/>
                <w:sz w:val="20"/>
                <w:szCs w:val="20"/>
              </w:rPr>
            </w:pPr>
            <w:r w:rsidRPr="00792B5B">
              <w:rPr>
                <w:rFonts w:ascii="Arial" w:hAnsi="Arial" w:cs="Arial"/>
                <w:b/>
                <w:bCs/>
                <w:sz w:val="20"/>
                <w:szCs w:val="20"/>
              </w:rPr>
              <w:t xml:space="preserve">Наименование  </w:t>
            </w:r>
          </w:p>
        </w:tc>
        <w:tc>
          <w:tcPr>
            <w:tcW w:w="4588" w:type="dxa"/>
            <w:gridSpan w:val="4"/>
            <w:tcBorders>
              <w:top w:val="single" w:sz="8" w:space="0" w:color="auto"/>
              <w:left w:val="nil"/>
              <w:bottom w:val="single" w:sz="4" w:space="0" w:color="auto"/>
              <w:right w:val="single" w:sz="4" w:space="0" w:color="auto"/>
            </w:tcBorders>
            <w:shd w:val="clear" w:color="auto" w:fill="auto"/>
            <w:noWrap/>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Код</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Сумма            2023 год</w:t>
            </w:r>
          </w:p>
        </w:tc>
        <w:tc>
          <w:tcPr>
            <w:tcW w:w="152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Сумма            2024 год</w:t>
            </w:r>
          </w:p>
        </w:tc>
        <w:tc>
          <w:tcPr>
            <w:tcW w:w="139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Сумма            2025 год</w:t>
            </w:r>
          </w:p>
        </w:tc>
      </w:tr>
      <w:tr w:rsidR="00D505DF" w:rsidRPr="00792B5B" w:rsidTr="00D505DF">
        <w:trPr>
          <w:trHeight w:val="460"/>
          <w:jc w:val="center"/>
        </w:trPr>
        <w:tc>
          <w:tcPr>
            <w:tcW w:w="4860" w:type="dxa"/>
            <w:vMerge/>
            <w:tcBorders>
              <w:top w:val="single" w:sz="8" w:space="0" w:color="auto"/>
              <w:left w:val="single" w:sz="8" w:space="0" w:color="auto"/>
              <w:bottom w:val="single" w:sz="4" w:space="0" w:color="auto"/>
              <w:right w:val="single" w:sz="4" w:space="0" w:color="auto"/>
            </w:tcBorders>
            <w:vAlign w:val="center"/>
            <w:hideMark/>
          </w:tcPr>
          <w:p w:rsidR="00792B5B" w:rsidRPr="00792B5B" w:rsidRDefault="00792B5B" w:rsidP="00792B5B">
            <w:pPr>
              <w:rPr>
                <w:rFonts w:ascii="Arial" w:hAnsi="Arial" w:cs="Arial"/>
                <w:b/>
                <w:bCs/>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РЗ</w:t>
            </w:r>
          </w:p>
        </w:tc>
        <w:tc>
          <w:tcPr>
            <w:tcW w:w="993" w:type="dxa"/>
            <w:tcBorders>
              <w:top w:val="nil"/>
              <w:left w:val="nil"/>
              <w:bottom w:val="single" w:sz="4" w:space="0" w:color="auto"/>
              <w:right w:val="single" w:sz="4" w:space="0" w:color="auto"/>
            </w:tcBorders>
            <w:shd w:val="clear" w:color="auto" w:fill="auto"/>
            <w:noWrap/>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ПР</w:t>
            </w:r>
          </w:p>
        </w:tc>
        <w:tc>
          <w:tcPr>
            <w:tcW w:w="1264" w:type="dxa"/>
            <w:tcBorders>
              <w:top w:val="nil"/>
              <w:left w:val="nil"/>
              <w:bottom w:val="single" w:sz="4" w:space="0" w:color="auto"/>
              <w:right w:val="single" w:sz="4" w:space="0" w:color="auto"/>
            </w:tcBorders>
            <w:shd w:val="clear" w:color="auto" w:fill="auto"/>
            <w:noWrap/>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ЦСР</w:t>
            </w:r>
          </w:p>
        </w:tc>
        <w:tc>
          <w:tcPr>
            <w:tcW w:w="772" w:type="dxa"/>
            <w:tcBorders>
              <w:top w:val="nil"/>
              <w:left w:val="nil"/>
              <w:bottom w:val="single" w:sz="4" w:space="0" w:color="auto"/>
              <w:right w:val="single" w:sz="4" w:space="0" w:color="auto"/>
            </w:tcBorders>
            <w:shd w:val="clear" w:color="auto" w:fill="auto"/>
            <w:noWrap/>
            <w:vAlign w:val="center"/>
            <w:hideMark/>
          </w:tcPr>
          <w:p w:rsidR="00792B5B" w:rsidRPr="00792B5B" w:rsidRDefault="00792B5B" w:rsidP="00792B5B">
            <w:pPr>
              <w:jc w:val="center"/>
              <w:rPr>
                <w:rFonts w:ascii="Arial" w:hAnsi="Arial" w:cs="Arial"/>
                <w:b/>
                <w:bCs/>
                <w:sz w:val="20"/>
                <w:szCs w:val="20"/>
              </w:rPr>
            </w:pPr>
            <w:r w:rsidRPr="00792B5B">
              <w:rPr>
                <w:rFonts w:ascii="Arial" w:hAnsi="Arial" w:cs="Arial"/>
                <w:b/>
                <w:bCs/>
                <w:sz w:val="20"/>
                <w:szCs w:val="20"/>
              </w:rPr>
              <w:t>ВР</w:t>
            </w: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792B5B" w:rsidRPr="00792B5B" w:rsidRDefault="00792B5B" w:rsidP="00792B5B">
            <w:pPr>
              <w:rPr>
                <w:rFonts w:ascii="Arial" w:hAnsi="Arial" w:cs="Arial"/>
                <w:b/>
                <w:bCs/>
                <w:sz w:val="20"/>
                <w:szCs w:val="20"/>
              </w:rPr>
            </w:pPr>
          </w:p>
        </w:tc>
        <w:tc>
          <w:tcPr>
            <w:tcW w:w="1522" w:type="dxa"/>
            <w:vMerge/>
            <w:tcBorders>
              <w:top w:val="single" w:sz="8" w:space="0" w:color="auto"/>
              <w:left w:val="single" w:sz="4" w:space="0" w:color="auto"/>
              <w:bottom w:val="single" w:sz="4" w:space="0" w:color="auto"/>
              <w:right w:val="single" w:sz="4" w:space="0" w:color="auto"/>
            </w:tcBorders>
            <w:vAlign w:val="center"/>
            <w:hideMark/>
          </w:tcPr>
          <w:p w:rsidR="00792B5B" w:rsidRPr="00792B5B" w:rsidRDefault="00792B5B" w:rsidP="00792B5B">
            <w:pPr>
              <w:rPr>
                <w:rFonts w:ascii="Arial" w:hAnsi="Arial" w:cs="Arial"/>
                <w:b/>
                <w:bCs/>
                <w:sz w:val="20"/>
                <w:szCs w:val="20"/>
              </w:rPr>
            </w:pPr>
          </w:p>
        </w:tc>
        <w:tc>
          <w:tcPr>
            <w:tcW w:w="1390" w:type="dxa"/>
            <w:vMerge/>
            <w:tcBorders>
              <w:top w:val="single" w:sz="8" w:space="0" w:color="auto"/>
              <w:left w:val="single" w:sz="4" w:space="0" w:color="auto"/>
              <w:bottom w:val="single" w:sz="4" w:space="0" w:color="auto"/>
              <w:right w:val="single" w:sz="8" w:space="0" w:color="auto"/>
            </w:tcBorders>
            <w:vAlign w:val="center"/>
            <w:hideMark/>
          </w:tcPr>
          <w:p w:rsidR="00792B5B" w:rsidRPr="00792B5B" w:rsidRDefault="00792B5B" w:rsidP="00792B5B">
            <w:pPr>
              <w:rPr>
                <w:rFonts w:ascii="Arial" w:hAnsi="Arial" w:cs="Arial"/>
                <w:b/>
                <w:bCs/>
                <w:sz w:val="20"/>
                <w:szCs w:val="20"/>
              </w:rPr>
            </w:pPr>
          </w:p>
        </w:tc>
      </w:tr>
      <w:tr w:rsidR="00D505DF" w:rsidRPr="00792B5B" w:rsidTr="00D505DF">
        <w:trPr>
          <w:trHeight w:val="579"/>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792B5B">
            <w:pPr>
              <w:rPr>
                <w:rFonts w:ascii="Arial" w:hAnsi="Arial" w:cs="Arial"/>
                <w:sz w:val="20"/>
                <w:szCs w:val="20"/>
              </w:rPr>
            </w:pPr>
            <w:r w:rsidRPr="00792B5B">
              <w:rPr>
                <w:rFonts w:ascii="Arial" w:hAnsi="Arial" w:cs="Arial"/>
                <w:sz w:val="20"/>
                <w:szCs w:val="20"/>
              </w:rPr>
              <w:t>Муниципальная программа "Развитие и поддержка ТОС на территории г. Куйбышева"</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13</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2600079500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240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136 967,00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130 967,00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124 967,00</w:t>
            </w:r>
          </w:p>
        </w:tc>
      </w:tr>
      <w:tr w:rsidR="00D505DF" w:rsidRPr="00792B5B" w:rsidTr="00D505DF">
        <w:trPr>
          <w:trHeight w:val="549"/>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D505DF">
            <w:pPr>
              <w:rPr>
                <w:rFonts w:ascii="Arial" w:hAnsi="Arial" w:cs="Arial"/>
                <w:sz w:val="20"/>
                <w:szCs w:val="20"/>
              </w:rPr>
            </w:pPr>
            <w:r w:rsidRPr="00792B5B">
              <w:rPr>
                <w:rFonts w:ascii="Arial" w:hAnsi="Arial" w:cs="Arial"/>
                <w:sz w:val="20"/>
                <w:szCs w:val="20"/>
              </w:rPr>
              <w:t>Муниципальная программа "Развитие и поддержка ТОС на территории г. Куйбышева"</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01</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13</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2600079500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360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113 033,00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119 033,00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125 033,00</w:t>
            </w:r>
          </w:p>
        </w:tc>
      </w:tr>
      <w:tr w:rsidR="00D505DF" w:rsidRPr="00792B5B" w:rsidTr="00D505DF">
        <w:trPr>
          <w:trHeight w:val="425"/>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792B5B">
            <w:pPr>
              <w:rPr>
                <w:rFonts w:ascii="Arial" w:hAnsi="Arial" w:cs="Arial"/>
                <w:sz w:val="20"/>
                <w:szCs w:val="20"/>
              </w:rPr>
            </w:pPr>
            <w:r w:rsidRPr="00792B5B">
              <w:rPr>
                <w:rFonts w:ascii="Arial" w:hAnsi="Arial" w:cs="Arial"/>
                <w:sz w:val="20"/>
                <w:szCs w:val="20"/>
              </w:rPr>
              <w:t>Муниципальная программа "Обеспечение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10</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2100079500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240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212 500,00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212 500,00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0,00</w:t>
            </w:r>
          </w:p>
        </w:tc>
      </w:tr>
      <w:tr w:rsidR="00D505DF" w:rsidRPr="00792B5B" w:rsidTr="00D505DF">
        <w:trPr>
          <w:trHeight w:val="519"/>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792B5B">
            <w:pPr>
              <w:rPr>
                <w:rFonts w:ascii="Arial" w:hAnsi="Arial" w:cs="Arial"/>
                <w:sz w:val="20"/>
                <w:szCs w:val="20"/>
              </w:rPr>
            </w:pPr>
            <w:r w:rsidRPr="00792B5B">
              <w:rPr>
                <w:rFonts w:ascii="Arial" w:hAnsi="Arial" w:cs="Arial"/>
                <w:sz w:val="20"/>
                <w:szCs w:val="20"/>
              </w:rPr>
              <w:t>Муниципальная программа "Обеспечение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10</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2100079500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360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37 500,00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37 500,00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0,00</w:t>
            </w:r>
          </w:p>
        </w:tc>
      </w:tr>
      <w:tr w:rsidR="00D505DF" w:rsidRPr="00792B5B" w:rsidTr="00D505DF">
        <w:trPr>
          <w:trHeight w:val="1611"/>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792B5B">
            <w:pPr>
              <w:rPr>
                <w:rFonts w:ascii="Arial" w:hAnsi="Arial" w:cs="Arial"/>
                <w:sz w:val="20"/>
                <w:szCs w:val="20"/>
              </w:rPr>
            </w:pPr>
            <w:r w:rsidRPr="00792B5B">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03</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10</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2300079500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240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235 000,00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235 000,00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235 000,00</w:t>
            </w:r>
          </w:p>
        </w:tc>
      </w:tr>
      <w:tr w:rsidR="00D505DF" w:rsidRPr="00792B5B" w:rsidTr="00D505DF">
        <w:trPr>
          <w:trHeight w:val="849"/>
          <w:jc w:val="center"/>
        </w:trPr>
        <w:tc>
          <w:tcPr>
            <w:tcW w:w="4860" w:type="dxa"/>
            <w:tcBorders>
              <w:top w:val="nil"/>
              <w:left w:val="single" w:sz="8" w:space="0" w:color="auto"/>
              <w:bottom w:val="single" w:sz="4" w:space="0" w:color="auto"/>
              <w:right w:val="single" w:sz="4" w:space="0" w:color="auto"/>
            </w:tcBorders>
            <w:shd w:val="clear" w:color="auto" w:fill="auto"/>
            <w:vAlign w:val="bottom"/>
            <w:hideMark/>
          </w:tcPr>
          <w:p w:rsidR="00792B5B" w:rsidRPr="00792B5B" w:rsidRDefault="00792B5B" w:rsidP="00792B5B">
            <w:pPr>
              <w:rPr>
                <w:rFonts w:ascii="Arial" w:hAnsi="Arial" w:cs="Arial"/>
                <w:sz w:val="20"/>
                <w:szCs w:val="20"/>
              </w:rPr>
            </w:pPr>
            <w:r w:rsidRPr="00792B5B">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559"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07</w:t>
            </w:r>
          </w:p>
        </w:tc>
        <w:tc>
          <w:tcPr>
            <w:tcW w:w="993" w:type="dxa"/>
            <w:tcBorders>
              <w:top w:val="nil"/>
              <w:left w:val="nil"/>
              <w:bottom w:val="single" w:sz="4"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07</w:t>
            </w:r>
          </w:p>
        </w:tc>
        <w:tc>
          <w:tcPr>
            <w:tcW w:w="1264"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2200079500</w:t>
            </w:r>
          </w:p>
        </w:tc>
        <w:tc>
          <w:tcPr>
            <w:tcW w:w="77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110</w:t>
            </w:r>
          </w:p>
        </w:tc>
        <w:tc>
          <w:tcPr>
            <w:tcW w:w="1418"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650 000,00</w:t>
            </w:r>
          </w:p>
        </w:tc>
        <w:tc>
          <w:tcPr>
            <w:tcW w:w="1522" w:type="dxa"/>
            <w:tcBorders>
              <w:top w:val="nil"/>
              <w:left w:val="nil"/>
              <w:bottom w:val="single" w:sz="4"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650 000,00</w:t>
            </w:r>
          </w:p>
        </w:tc>
        <w:tc>
          <w:tcPr>
            <w:tcW w:w="1390" w:type="dxa"/>
            <w:tcBorders>
              <w:top w:val="nil"/>
              <w:left w:val="nil"/>
              <w:bottom w:val="single" w:sz="4" w:space="0" w:color="auto"/>
              <w:right w:val="single" w:sz="8" w:space="0" w:color="auto"/>
            </w:tcBorders>
            <w:shd w:val="clear" w:color="auto" w:fill="auto"/>
            <w:vAlign w:val="bottom"/>
            <w:hideMark/>
          </w:tcPr>
          <w:p w:rsidR="00792B5B" w:rsidRPr="00792B5B" w:rsidRDefault="00792B5B" w:rsidP="00D505DF">
            <w:pPr>
              <w:jc w:val="center"/>
              <w:rPr>
                <w:rFonts w:ascii="Arial" w:hAnsi="Arial" w:cs="Arial"/>
                <w:sz w:val="20"/>
                <w:szCs w:val="20"/>
              </w:rPr>
            </w:pPr>
            <w:r w:rsidRPr="00792B5B">
              <w:rPr>
                <w:rFonts w:ascii="Arial" w:hAnsi="Arial" w:cs="Arial"/>
                <w:sz w:val="20"/>
                <w:szCs w:val="20"/>
              </w:rPr>
              <w:t>0,00</w:t>
            </w:r>
          </w:p>
        </w:tc>
      </w:tr>
      <w:tr w:rsidR="00D505DF" w:rsidRPr="00792B5B" w:rsidTr="00D505DF">
        <w:trPr>
          <w:trHeight w:val="196"/>
          <w:jc w:val="center"/>
        </w:trPr>
        <w:tc>
          <w:tcPr>
            <w:tcW w:w="4860" w:type="dxa"/>
            <w:tcBorders>
              <w:top w:val="nil"/>
              <w:left w:val="single" w:sz="8" w:space="0" w:color="auto"/>
              <w:bottom w:val="single" w:sz="8" w:space="0" w:color="auto"/>
              <w:right w:val="single" w:sz="4" w:space="0" w:color="auto"/>
            </w:tcBorders>
            <w:shd w:val="clear" w:color="auto" w:fill="auto"/>
            <w:vAlign w:val="bottom"/>
            <w:hideMark/>
          </w:tcPr>
          <w:p w:rsidR="00792B5B" w:rsidRPr="00792B5B" w:rsidRDefault="00792B5B" w:rsidP="00792B5B">
            <w:pPr>
              <w:rPr>
                <w:rFonts w:ascii="Arial" w:hAnsi="Arial" w:cs="Arial"/>
                <w:b/>
                <w:bCs/>
                <w:sz w:val="20"/>
                <w:szCs w:val="20"/>
              </w:rPr>
            </w:pPr>
            <w:r w:rsidRPr="00792B5B">
              <w:rPr>
                <w:rFonts w:ascii="Arial" w:hAnsi="Arial" w:cs="Arial"/>
                <w:b/>
                <w:bCs/>
                <w:sz w:val="20"/>
                <w:szCs w:val="20"/>
              </w:rPr>
              <w:t>Итого</w:t>
            </w:r>
          </w:p>
        </w:tc>
        <w:tc>
          <w:tcPr>
            <w:tcW w:w="1559" w:type="dxa"/>
            <w:tcBorders>
              <w:top w:val="nil"/>
              <w:left w:val="nil"/>
              <w:bottom w:val="single" w:sz="8"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b/>
                <w:bCs/>
                <w:sz w:val="20"/>
                <w:szCs w:val="20"/>
              </w:rPr>
            </w:pPr>
          </w:p>
        </w:tc>
        <w:tc>
          <w:tcPr>
            <w:tcW w:w="993" w:type="dxa"/>
            <w:tcBorders>
              <w:top w:val="nil"/>
              <w:left w:val="nil"/>
              <w:bottom w:val="single" w:sz="8"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b/>
                <w:bCs/>
                <w:sz w:val="20"/>
                <w:szCs w:val="20"/>
              </w:rPr>
            </w:pPr>
          </w:p>
        </w:tc>
        <w:tc>
          <w:tcPr>
            <w:tcW w:w="1264" w:type="dxa"/>
            <w:tcBorders>
              <w:top w:val="nil"/>
              <w:left w:val="nil"/>
              <w:bottom w:val="single" w:sz="8"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b/>
                <w:bCs/>
                <w:sz w:val="20"/>
                <w:szCs w:val="20"/>
              </w:rPr>
            </w:pPr>
          </w:p>
        </w:tc>
        <w:tc>
          <w:tcPr>
            <w:tcW w:w="772" w:type="dxa"/>
            <w:tcBorders>
              <w:top w:val="nil"/>
              <w:left w:val="nil"/>
              <w:bottom w:val="single" w:sz="8" w:space="0" w:color="auto"/>
              <w:right w:val="single" w:sz="4" w:space="0" w:color="auto"/>
            </w:tcBorders>
            <w:shd w:val="clear" w:color="auto" w:fill="auto"/>
            <w:vAlign w:val="bottom"/>
            <w:hideMark/>
          </w:tcPr>
          <w:p w:rsidR="00792B5B" w:rsidRPr="00792B5B" w:rsidRDefault="00792B5B" w:rsidP="00D505DF">
            <w:pPr>
              <w:jc w:val="center"/>
              <w:rPr>
                <w:rFonts w:ascii="Arial" w:hAnsi="Arial" w:cs="Arial"/>
                <w:b/>
                <w:bCs/>
                <w:sz w:val="20"/>
                <w:szCs w:val="20"/>
              </w:rPr>
            </w:pPr>
          </w:p>
        </w:tc>
        <w:tc>
          <w:tcPr>
            <w:tcW w:w="1418" w:type="dxa"/>
            <w:tcBorders>
              <w:top w:val="nil"/>
              <w:left w:val="nil"/>
              <w:bottom w:val="single" w:sz="8"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b/>
                <w:bCs/>
                <w:sz w:val="20"/>
                <w:szCs w:val="20"/>
              </w:rPr>
            </w:pPr>
            <w:r w:rsidRPr="00792B5B">
              <w:rPr>
                <w:rFonts w:ascii="Arial" w:hAnsi="Arial" w:cs="Arial"/>
                <w:b/>
                <w:bCs/>
                <w:sz w:val="20"/>
                <w:szCs w:val="20"/>
              </w:rPr>
              <w:t>1 385 000,00</w:t>
            </w:r>
          </w:p>
        </w:tc>
        <w:tc>
          <w:tcPr>
            <w:tcW w:w="1522" w:type="dxa"/>
            <w:tcBorders>
              <w:top w:val="nil"/>
              <w:left w:val="nil"/>
              <w:bottom w:val="single" w:sz="8"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b/>
                <w:bCs/>
                <w:sz w:val="20"/>
                <w:szCs w:val="20"/>
              </w:rPr>
            </w:pPr>
            <w:r w:rsidRPr="00792B5B">
              <w:rPr>
                <w:rFonts w:ascii="Arial" w:hAnsi="Arial" w:cs="Arial"/>
                <w:b/>
                <w:bCs/>
                <w:sz w:val="20"/>
                <w:szCs w:val="20"/>
              </w:rPr>
              <w:t>1 385 000,00</w:t>
            </w:r>
          </w:p>
        </w:tc>
        <w:tc>
          <w:tcPr>
            <w:tcW w:w="1390" w:type="dxa"/>
            <w:tcBorders>
              <w:top w:val="nil"/>
              <w:left w:val="nil"/>
              <w:bottom w:val="single" w:sz="8" w:space="0" w:color="auto"/>
              <w:right w:val="single" w:sz="4" w:space="0" w:color="auto"/>
            </w:tcBorders>
            <w:shd w:val="clear" w:color="auto" w:fill="auto"/>
            <w:noWrap/>
            <w:vAlign w:val="bottom"/>
            <w:hideMark/>
          </w:tcPr>
          <w:p w:rsidR="00792B5B" w:rsidRPr="00792B5B" w:rsidRDefault="00792B5B" w:rsidP="00D505DF">
            <w:pPr>
              <w:jc w:val="center"/>
              <w:rPr>
                <w:rFonts w:ascii="Arial" w:hAnsi="Arial" w:cs="Arial"/>
                <w:b/>
                <w:bCs/>
                <w:sz w:val="20"/>
                <w:szCs w:val="20"/>
              </w:rPr>
            </w:pPr>
            <w:r w:rsidRPr="00792B5B">
              <w:rPr>
                <w:rFonts w:ascii="Arial" w:hAnsi="Arial" w:cs="Arial"/>
                <w:b/>
                <w:bCs/>
                <w:sz w:val="20"/>
                <w:szCs w:val="20"/>
              </w:rPr>
              <w:t>485 000,00</w:t>
            </w:r>
          </w:p>
        </w:tc>
      </w:tr>
    </w:tbl>
    <w:p w:rsidR="00D658E4" w:rsidRPr="00792B5B" w:rsidRDefault="00D658E4" w:rsidP="00792B5B">
      <w:pPr>
        <w:tabs>
          <w:tab w:val="left" w:pos="4599"/>
        </w:tabs>
        <w:rPr>
          <w:rFonts w:ascii="Arial" w:hAnsi="Arial" w:cs="Arial"/>
          <w:sz w:val="20"/>
          <w:szCs w:val="20"/>
        </w:rPr>
        <w:sectPr w:rsidR="00D658E4" w:rsidRPr="00792B5B" w:rsidSect="00D658E4">
          <w:pgSz w:w="16838" w:h="11906" w:orient="landscape"/>
          <w:pgMar w:top="1134" w:right="1134" w:bottom="1134" w:left="1134" w:header="709" w:footer="709" w:gutter="0"/>
          <w:cols w:space="708"/>
          <w:docGrid w:linePitch="360"/>
        </w:sectPr>
      </w:pPr>
    </w:p>
    <w:p w:rsidR="000A009A" w:rsidRPr="008A6E94" w:rsidRDefault="008A6E94" w:rsidP="008A6E94">
      <w:pPr>
        <w:jc w:val="both"/>
        <w:rPr>
          <w:rFonts w:ascii="Arial" w:hAnsi="Arial" w:cs="Arial"/>
          <w:b/>
          <w:sz w:val="20"/>
          <w:szCs w:val="20"/>
        </w:rPr>
      </w:pPr>
      <w:r>
        <w:rPr>
          <w:rFonts w:ascii="Arial" w:hAnsi="Arial" w:cs="Arial"/>
          <w:b/>
          <w:sz w:val="20"/>
          <w:szCs w:val="20"/>
        </w:rPr>
        <w:lastRenderedPageBreak/>
        <w:t xml:space="preserve">1.3. </w:t>
      </w:r>
      <w:r w:rsidR="00120D18" w:rsidRPr="008A6E94">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22.12.2022 № 170 </w:t>
      </w:r>
      <w:r w:rsidR="00120D18" w:rsidRPr="008A6E94">
        <w:rPr>
          <w:rFonts w:ascii="Arial" w:hAnsi="Arial" w:cs="Arial"/>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120D18" w:rsidRPr="00120D18" w:rsidRDefault="00120D18" w:rsidP="00120D18">
      <w:pPr>
        <w:pStyle w:val="af0"/>
        <w:ind w:left="708"/>
        <w:rPr>
          <w:rFonts w:ascii="Arial" w:hAnsi="Arial" w:cs="Arial"/>
          <w:b/>
          <w:sz w:val="20"/>
          <w:szCs w:val="20"/>
        </w:rPr>
      </w:pPr>
    </w:p>
    <w:p w:rsidR="004D6ADB" w:rsidRDefault="00AF135D" w:rsidP="00AF135D">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r w:rsidR="00120D18" w:rsidRPr="00120D18">
        <w:rPr>
          <w:rFonts w:ascii="Arial" w:hAnsi="Arial" w:cs="Arial"/>
          <w:b/>
          <w:sz w:val="20"/>
          <w:szCs w:val="20"/>
        </w:rPr>
        <w:t>РЕШЕНИЕ</w:t>
      </w:r>
    </w:p>
    <w:p w:rsidR="00AF135D" w:rsidRPr="00A4507E" w:rsidRDefault="00AF135D" w:rsidP="00AF135D">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девятнадцатая</w:t>
      </w:r>
      <w:proofErr w:type="gramEnd"/>
      <w:r w:rsidRPr="00A4507E">
        <w:rPr>
          <w:rFonts w:ascii="Arial" w:hAnsi="Arial" w:cs="Arial"/>
          <w:sz w:val="20"/>
          <w:szCs w:val="20"/>
        </w:rPr>
        <w:t xml:space="preserve"> сессия) </w:t>
      </w:r>
    </w:p>
    <w:p w:rsidR="00AF135D" w:rsidRDefault="00AF135D" w:rsidP="00AF135D">
      <w:pPr>
        <w:widowControl w:val="0"/>
        <w:tabs>
          <w:tab w:val="left" w:pos="4860"/>
        </w:tabs>
        <w:snapToGrid w:val="0"/>
        <w:spacing w:line="256" w:lineRule="auto"/>
        <w:ind w:firstLine="600"/>
        <w:rPr>
          <w:rFonts w:ascii="Arial" w:hAnsi="Arial" w:cs="Arial"/>
          <w:b/>
          <w:sz w:val="20"/>
          <w:szCs w:val="20"/>
        </w:rPr>
      </w:pPr>
    </w:p>
    <w:p w:rsidR="004D6ADB" w:rsidRPr="004D6ADB" w:rsidRDefault="00AF135D" w:rsidP="00120D18">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22.12.2022 № 170</w:t>
      </w:r>
    </w:p>
    <w:p w:rsidR="004D6ADB" w:rsidRPr="004D6ADB" w:rsidRDefault="004D6ADB" w:rsidP="004D6ADB">
      <w:pPr>
        <w:tabs>
          <w:tab w:val="left" w:pos="4860"/>
        </w:tabs>
        <w:ind w:left="709"/>
        <w:jc w:val="center"/>
        <w:rPr>
          <w:rFonts w:ascii="Arial" w:hAnsi="Arial" w:cs="Arial"/>
          <w:sz w:val="20"/>
          <w:szCs w:val="20"/>
        </w:rPr>
      </w:pPr>
    </w:p>
    <w:p w:rsidR="004D6ADB" w:rsidRDefault="00AF135D" w:rsidP="004D6ADB">
      <w:pPr>
        <w:widowControl w:val="0"/>
        <w:tabs>
          <w:tab w:val="left" w:pos="4095"/>
          <w:tab w:val="left" w:pos="4860"/>
        </w:tabs>
        <w:snapToGrid w:val="0"/>
        <w:jc w:val="center"/>
        <w:rPr>
          <w:rFonts w:ascii="Arial" w:hAnsi="Arial" w:cs="Arial"/>
          <w:b/>
          <w:sz w:val="20"/>
          <w:szCs w:val="20"/>
        </w:rPr>
      </w:pPr>
      <w:r w:rsidRPr="00AF135D">
        <w:rPr>
          <w:rFonts w:ascii="Arial" w:hAnsi="Arial" w:cs="Arial"/>
          <w:b/>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AF135D" w:rsidRPr="004D6ADB" w:rsidRDefault="00AF135D" w:rsidP="004D6ADB">
      <w:pPr>
        <w:widowControl w:val="0"/>
        <w:tabs>
          <w:tab w:val="left" w:pos="4095"/>
          <w:tab w:val="left" w:pos="4860"/>
        </w:tabs>
        <w:snapToGrid w:val="0"/>
        <w:jc w:val="center"/>
        <w:rPr>
          <w:rFonts w:ascii="Arial" w:hAnsi="Arial" w:cs="Arial"/>
          <w:sz w:val="20"/>
          <w:szCs w:val="20"/>
        </w:rPr>
      </w:pPr>
    </w:p>
    <w:p w:rsidR="00AF135D" w:rsidRPr="00AF135D" w:rsidRDefault="00AF135D" w:rsidP="00AF135D">
      <w:pPr>
        <w:autoSpaceDE w:val="0"/>
        <w:autoSpaceDN w:val="0"/>
        <w:adjustRightInd w:val="0"/>
        <w:ind w:firstLine="709"/>
        <w:jc w:val="both"/>
        <w:rPr>
          <w:rFonts w:ascii="Arial" w:hAnsi="Arial" w:cs="Arial"/>
          <w:sz w:val="20"/>
          <w:szCs w:val="20"/>
        </w:rPr>
      </w:pPr>
      <w:r w:rsidRPr="00AF135D">
        <w:rPr>
          <w:rFonts w:ascii="Arial" w:hAnsi="Arial" w:cs="Arial"/>
          <w:sz w:val="20"/>
          <w:szCs w:val="20"/>
        </w:rPr>
        <w:t xml:space="preserve">В соответствии с Федеральным законом от 21.12.2001 № 178-ФЗ «О приватизации государственного и муниципального имущества, руководствуясь статьей 15 Устава города Куйбышева, Совет депутатов города Куйбышева Куйбышевского района Новосибирской области </w:t>
      </w:r>
    </w:p>
    <w:p w:rsidR="00AF135D" w:rsidRPr="00AF135D" w:rsidRDefault="00AF135D" w:rsidP="00AF135D">
      <w:pPr>
        <w:autoSpaceDE w:val="0"/>
        <w:autoSpaceDN w:val="0"/>
        <w:adjustRightInd w:val="0"/>
        <w:ind w:firstLine="709"/>
        <w:jc w:val="both"/>
        <w:rPr>
          <w:rFonts w:ascii="Arial" w:hAnsi="Arial" w:cs="Arial"/>
          <w:sz w:val="20"/>
          <w:szCs w:val="20"/>
        </w:rPr>
      </w:pPr>
      <w:r w:rsidRPr="00AF135D">
        <w:rPr>
          <w:rFonts w:ascii="Arial" w:hAnsi="Arial" w:cs="Arial"/>
          <w:b/>
          <w:sz w:val="20"/>
          <w:szCs w:val="20"/>
        </w:rPr>
        <w:t>РЕШИЛ</w:t>
      </w:r>
      <w:r w:rsidRPr="00AF135D">
        <w:rPr>
          <w:rFonts w:ascii="Arial" w:hAnsi="Arial" w:cs="Arial"/>
          <w:sz w:val="20"/>
          <w:szCs w:val="20"/>
        </w:rPr>
        <w:t>:</w:t>
      </w:r>
    </w:p>
    <w:p w:rsidR="00AF135D" w:rsidRPr="00AF135D" w:rsidRDefault="00AF135D" w:rsidP="00AF135D">
      <w:pPr>
        <w:ind w:firstLine="709"/>
        <w:jc w:val="both"/>
        <w:rPr>
          <w:rFonts w:ascii="Arial" w:hAnsi="Arial" w:cs="Arial"/>
          <w:sz w:val="20"/>
          <w:szCs w:val="20"/>
        </w:rPr>
      </w:pPr>
      <w:r w:rsidRPr="00AF135D">
        <w:rPr>
          <w:rFonts w:ascii="Arial" w:hAnsi="Arial" w:cs="Arial"/>
          <w:sz w:val="20"/>
          <w:szCs w:val="20"/>
        </w:rPr>
        <w:t>1. Утвердить Прогнозный план (программу) приватизации муниципального имущества города Куйбышева Куйбышевского района Новосибирской области на 2023 год, согласно приложению.</w:t>
      </w:r>
    </w:p>
    <w:p w:rsidR="00AF135D" w:rsidRPr="00AF135D" w:rsidRDefault="00AF135D" w:rsidP="00AF135D">
      <w:pPr>
        <w:ind w:firstLine="709"/>
        <w:jc w:val="both"/>
        <w:rPr>
          <w:rFonts w:ascii="Arial" w:hAnsi="Arial" w:cs="Arial"/>
          <w:sz w:val="20"/>
          <w:szCs w:val="20"/>
        </w:rPr>
      </w:pPr>
      <w:r w:rsidRPr="00AF135D">
        <w:rPr>
          <w:rFonts w:ascii="Arial" w:hAnsi="Arial" w:cs="Arial"/>
          <w:sz w:val="20"/>
          <w:szCs w:val="20"/>
        </w:rPr>
        <w:t xml:space="preserve">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w:t>
      </w:r>
    </w:p>
    <w:p w:rsidR="00AF135D" w:rsidRPr="00AF135D" w:rsidRDefault="00AF135D" w:rsidP="00AF135D">
      <w:pPr>
        <w:ind w:firstLine="709"/>
        <w:jc w:val="both"/>
        <w:rPr>
          <w:rFonts w:ascii="Arial" w:hAnsi="Arial" w:cs="Arial"/>
          <w:sz w:val="20"/>
          <w:szCs w:val="20"/>
        </w:rPr>
      </w:pPr>
      <w:r w:rsidRPr="00AF135D">
        <w:rPr>
          <w:rFonts w:ascii="Arial" w:hAnsi="Arial" w:cs="Arial"/>
          <w:sz w:val="20"/>
          <w:szCs w:val="20"/>
        </w:rPr>
        <w:t>3. Решение вступает в силу со дня официального опубликования.</w:t>
      </w:r>
    </w:p>
    <w:p w:rsidR="00AF135D" w:rsidRPr="00AF135D" w:rsidRDefault="00AF135D" w:rsidP="00AF135D">
      <w:pPr>
        <w:autoSpaceDE w:val="0"/>
        <w:autoSpaceDN w:val="0"/>
        <w:adjustRightInd w:val="0"/>
        <w:ind w:firstLine="709"/>
        <w:jc w:val="both"/>
        <w:rPr>
          <w:rFonts w:ascii="Arial" w:hAnsi="Arial" w:cs="Arial"/>
          <w:sz w:val="20"/>
          <w:szCs w:val="20"/>
        </w:rPr>
      </w:pPr>
    </w:p>
    <w:tbl>
      <w:tblPr>
        <w:tblW w:w="10896" w:type="dxa"/>
        <w:tblLook w:val="04A0" w:firstRow="1" w:lastRow="0" w:firstColumn="1" w:lastColumn="0" w:noHBand="0" w:noVBand="1"/>
      </w:tblPr>
      <w:tblGrid>
        <w:gridCol w:w="5448"/>
        <w:gridCol w:w="5448"/>
      </w:tblGrid>
      <w:tr w:rsidR="00AF135D" w:rsidRPr="00AF135D" w:rsidTr="00AF135D">
        <w:trPr>
          <w:trHeight w:val="288"/>
        </w:trPr>
        <w:tc>
          <w:tcPr>
            <w:tcW w:w="5448" w:type="dxa"/>
            <w:shd w:val="clear" w:color="auto" w:fill="auto"/>
          </w:tcPr>
          <w:p w:rsidR="00AF135D" w:rsidRPr="00AF135D" w:rsidRDefault="00AF135D" w:rsidP="00AF135D">
            <w:pPr>
              <w:autoSpaceDE w:val="0"/>
              <w:autoSpaceDN w:val="0"/>
              <w:adjustRightInd w:val="0"/>
              <w:jc w:val="both"/>
              <w:rPr>
                <w:rFonts w:ascii="Arial" w:hAnsi="Arial" w:cs="Arial"/>
                <w:sz w:val="20"/>
                <w:szCs w:val="20"/>
              </w:rPr>
            </w:pPr>
            <w:r w:rsidRPr="00AF135D">
              <w:rPr>
                <w:rFonts w:ascii="Arial" w:hAnsi="Arial" w:cs="Arial"/>
                <w:sz w:val="20"/>
                <w:szCs w:val="20"/>
              </w:rPr>
              <w:t>Глава города Куйбышева</w:t>
            </w:r>
          </w:p>
          <w:p w:rsidR="00AF135D" w:rsidRPr="00AF135D" w:rsidRDefault="00AF135D" w:rsidP="00AF135D">
            <w:pPr>
              <w:autoSpaceDE w:val="0"/>
              <w:autoSpaceDN w:val="0"/>
              <w:adjustRightInd w:val="0"/>
              <w:jc w:val="both"/>
              <w:rPr>
                <w:rFonts w:ascii="Arial" w:hAnsi="Arial" w:cs="Arial"/>
                <w:sz w:val="20"/>
                <w:szCs w:val="20"/>
              </w:rPr>
            </w:pPr>
            <w:r w:rsidRPr="00AF135D">
              <w:rPr>
                <w:rFonts w:ascii="Arial" w:hAnsi="Arial" w:cs="Arial"/>
                <w:sz w:val="20"/>
                <w:szCs w:val="20"/>
              </w:rPr>
              <w:t>Куйбышевского района</w:t>
            </w:r>
          </w:p>
          <w:p w:rsidR="00AF135D" w:rsidRPr="00AF135D" w:rsidRDefault="00AF135D" w:rsidP="00AF135D">
            <w:pPr>
              <w:autoSpaceDE w:val="0"/>
              <w:autoSpaceDN w:val="0"/>
              <w:adjustRightInd w:val="0"/>
              <w:jc w:val="both"/>
              <w:rPr>
                <w:rFonts w:ascii="Arial" w:hAnsi="Arial" w:cs="Arial"/>
                <w:sz w:val="20"/>
                <w:szCs w:val="20"/>
              </w:rPr>
            </w:pPr>
            <w:r>
              <w:rPr>
                <w:rFonts w:ascii="Arial" w:hAnsi="Arial" w:cs="Arial"/>
                <w:sz w:val="20"/>
                <w:szCs w:val="20"/>
              </w:rPr>
              <w:t>Н</w:t>
            </w:r>
            <w:r w:rsidRPr="00AF135D">
              <w:rPr>
                <w:rFonts w:ascii="Arial" w:hAnsi="Arial" w:cs="Arial"/>
                <w:sz w:val="20"/>
                <w:szCs w:val="20"/>
              </w:rPr>
              <w:t>овосибирской области</w:t>
            </w:r>
          </w:p>
        </w:tc>
        <w:tc>
          <w:tcPr>
            <w:tcW w:w="5448" w:type="dxa"/>
            <w:shd w:val="clear" w:color="auto" w:fill="auto"/>
          </w:tcPr>
          <w:p w:rsidR="00AF135D" w:rsidRPr="00AF135D" w:rsidRDefault="00AF135D" w:rsidP="00AF135D">
            <w:pPr>
              <w:autoSpaceDE w:val="0"/>
              <w:autoSpaceDN w:val="0"/>
              <w:adjustRightInd w:val="0"/>
              <w:ind w:hanging="29"/>
              <w:rPr>
                <w:rFonts w:ascii="Arial" w:hAnsi="Arial" w:cs="Arial"/>
                <w:sz w:val="20"/>
                <w:szCs w:val="20"/>
              </w:rPr>
            </w:pPr>
            <w:r w:rsidRPr="00AF135D">
              <w:rPr>
                <w:rFonts w:ascii="Arial" w:hAnsi="Arial" w:cs="Arial"/>
                <w:sz w:val="20"/>
                <w:szCs w:val="20"/>
              </w:rPr>
              <w:t>Председатель Совета депутатов</w:t>
            </w:r>
          </w:p>
          <w:p w:rsidR="00AF135D" w:rsidRDefault="00AF135D" w:rsidP="00AF135D">
            <w:pPr>
              <w:autoSpaceDE w:val="0"/>
              <w:autoSpaceDN w:val="0"/>
              <w:adjustRightInd w:val="0"/>
              <w:ind w:hanging="29"/>
              <w:rPr>
                <w:rFonts w:ascii="Arial" w:hAnsi="Arial" w:cs="Arial"/>
                <w:sz w:val="20"/>
                <w:szCs w:val="20"/>
              </w:rPr>
            </w:pPr>
            <w:proofErr w:type="gramStart"/>
            <w:r w:rsidRPr="00AF135D">
              <w:rPr>
                <w:rFonts w:ascii="Arial" w:hAnsi="Arial" w:cs="Arial"/>
                <w:sz w:val="20"/>
                <w:szCs w:val="20"/>
              </w:rPr>
              <w:t>города</w:t>
            </w:r>
            <w:proofErr w:type="gramEnd"/>
            <w:r w:rsidRPr="00AF135D">
              <w:rPr>
                <w:rFonts w:ascii="Arial" w:hAnsi="Arial" w:cs="Arial"/>
                <w:sz w:val="20"/>
                <w:szCs w:val="20"/>
              </w:rPr>
              <w:t xml:space="preserve"> Куйбышева</w:t>
            </w:r>
          </w:p>
          <w:p w:rsidR="00AF135D" w:rsidRDefault="00AF135D" w:rsidP="00AF135D">
            <w:pPr>
              <w:autoSpaceDE w:val="0"/>
              <w:autoSpaceDN w:val="0"/>
              <w:adjustRightInd w:val="0"/>
              <w:ind w:hanging="29"/>
              <w:rPr>
                <w:rFonts w:ascii="Arial" w:hAnsi="Arial" w:cs="Arial"/>
                <w:sz w:val="20"/>
                <w:szCs w:val="20"/>
              </w:rPr>
            </w:pPr>
            <w:r w:rsidRPr="00AF135D">
              <w:rPr>
                <w:rFonts w:ascii="Arial" w:hAnsi="Arial" w:cs="Arial"/>
                <w:sz w:val="20"/>
                <w:szCs w:val="20"/>
              </w:rPr>
              <w:t>Куйбышевского района</w:t>
            </w:r>
          </w:p>
          <w:p w:rsidR="00AF135D" w:rsidRPr="00AF135D" w:rsidRDefault="00AF135D" w:rsidP="00AF135D">
            <w:pPr>
              <w:autoSpaceDE w:val="0"/>
              <w:autoSpaceDN w:val="0"/>
              <w:adjustRightInd w:val="0"/>
              <w:ind w:hanging="29"/>
              <w:rPr>
                <w:rFonts w:ascii="Arial" w:hAnsi="Arial" w:cs="Arial"/>
                <w:sz w:val="20"/>
                <w:szCs w:val="20"/>
              </w:rPr>
            </w:pPr>
            <w:r w:rsidRPr="00AF135D">
              <w:rPr>
                <w:rFonts w:ascii="Arial" w:hAnsi="Arial" w:cs="Arial"/>
                <w:sz w:val="20"/>
                <w:szCs w:val="20"/>
              </w:rPr>
              <w:t>Новосибирской области</w:t>
            </w:r>
          </w:p>
        </w:tc>
      </w:tr>
      <w:tr w:rsidR="00AF135D" w:rsidRPr="00AF135D" w:rsidTr="00AF135D">
        <w:trPr>
          <w:trHeight w:val="100"/>
        </w:trPr>
        <w:tc>
          <w:tcPr>
            <w:tcW w:w="5448" w:type="dxa"/>
            <w:shd w:val="clear" w:color="auto" w:fill="auto"/>
          </w:tcPr>
          <w:p w:rsidR="00AF135D" w:rsidRPr="00AF135D" w:rsidRDefault="00AF135D" w:rsidP="00AF135D">
            <w:pPr>
              <w:autoSpaceDE w:val="0"/>
              <w:autoSpaceDN w:val="0"/>
              <w:adjustRightInd w:val="0"/>
              <w:jc w:val="both"/>
              <w:rPr>
                <w:rFonts w:ascii="Arial" w:hAnsi="Arial" w:cs="Arial"/>
                <w:sz w:val="20"/>
                <w:szCs w:val="20"/>
              </w:rPr>
            </w:pPr>
            <w:r w:rsidRPr="00AF135D">
              <w:rPr>
                <w:rFonts w:ascii="Arial" w:hAnsi="Arial" w:cs="Arial"/>
                <w:sz w:val="20"/>
                <w:szCs w:val="20"/>
              </w:rPr>
              <w:t>_____________А.А. Андронов</w:t>
            </w:r>
          </w:p>
        </w:tc>
        <w:tc>
          <w:tcPr>
            <w:tcW w:w="5448" w:type="dxa"/>
            <w:shd w:val="clear" w:color="auto" w:fill="auto"/>
          </w:tcPr>
          <w:p w:rsidR="00AF135D" w:rsidRPr="00AF135D" w:rsidRDefault="00AF135D" w:rsidP="00AF135D">
            <w:pPr>
              <w:autoSpaceDE w:val="0"/>
              <w:autoSpaceDN w:val="0"/>
              <w:adjustRightInd w:val="0"/>
              <w:ind w:hanging="29"/>
              <w:rPr>
                <w:rFonts w:ascii="Arial" w:hAnsi="Arial" w:cs="Arial"/>
                <w:sz w:val="20"/>
                <w:szCs w:val="20"/>
              </w:rPr>
            </w:pPr>
            <w:r w:rsidRPr="00AF135D">
              <w:rPr>
                <w:rFonts w:ascii="Arial" w:hAnsi="Arial" w:cs="Arial"/>
                <w:sz w:val="20"/>
                <w:szCs w:val="20"/>
              </w:rPr>
              <w:t>___________</w:t>
            </w:r>
            <w:r>
              <w:rPr>
                <w:rFonts w:ascii="Arial" w:hAnsi="Arial" w:cs="Arial"/>
                <w:sz w:val="20"/>
                <w:szCs w:val="20"/>
              </w:rPr>
              <w:t>___</w:t>
            </w:r>
            <w:r w:rsidRPr="00AF135D">
              <w:rPr>
                <w:rFonts w:ascii="Arial" w:hAnsi="Arial" w:cs="Arial"/>
                <w:sz w:val="20"/>
                <w:szCs w:val="20"/>
              </w:rPr>
              <w:t>_     Е.А. Яблокова</w:t>
            </w:r>
          </w:p>
        </w:tc>
      </w:tr>
    </w:tbl>
    <w:p w:rsidR="00AF135D" w:rsidRDefault="00AF135D" w:rsidP="00AF135D">
      <w:pPr>
        <w:autoSpaceDE w:val="0"/>
        <w:autoSpaceDN w:val="0"/>
        <w:adjustRightInd w:val="0"/>
        <w:ind w:firstLine="709"/>
        <w:jc w:val="both"/>
        <w:rPr>
          <w:rFonts w:ascii="Arial" w:hAnsi="Arial" w:cs="Arial"/>
          <w:sz w:val="20"/>
          <w:szCs w:val="20"/>
        </w:rPr>
      </w:pPr>
    </w:p>
    <w:p w:rsidR="00AF135D" w:rsidRPr="00AF135D" w:rsidRDefault="00AF135D" w:rsidP="00AF135D">
      <w:pPr>
        <w:rPr>
          <w:rFonts w:ascii="Arial" w:hAnsi="Arial" w:cs="Arial"/>
          <w:sz w:val="20"/>
          <w:szCs w:val="20"/>
        </w:rPr>
      </w:pPr>
      <w:r w:rsidRPr="00AF135D">
        <w:rPr>
          <w:rFonts w:ascii="Arial" w:hAnsi="Arial" w:cs="Arial"/>
          <w:sz w:val="20"/>
          <w:szCs w:val="20"/>
        </w:rPr>
        <w:t>г. Куйбышев</w:t>
      </w:r>
    </w:p>
    <w:p w:rsidR="00AF135D" w:rsidRPr="00AF135D" w:rsidRDefault="00AF135D" w:rsidP="00AF135D">
      <w:pPr>
        <w:rPr>
          <w:rFonts w:ascii="Arial" w:hAnsi="Arial" w:cs="Arial"/>
          <w:sz w:val="20"/>
          <w:szCs w:val="20"/>
        </w:rPr>
      </w:pPr>
      <w:r w:rsidRPr="00AF135D">
        <w:rPr>
          <w:rFonts w:ascii="Arial" w:hAnsi="Arial" w:cs="Arial"/>
          <w:sz w:val="20"/>
          <w:szCs w:val="20"/>
        </w:rPr>
        <w:t>ул. Краскома, 37</w:t>
      </w:r>
    </w:p>
    <w:p w:rsidR="00AF135D" w:rsidRPr="00AF135D" w:rsidRDefault="00AF135D" w:rsidP="00AF135D">
      <w:pPr>
        <w:rPr>
          <w:rFonts w:ascii="Arial" w:hAnsi="Arial" w:cs="Arial"/>
          <w:sz w:val="20"/>
          <w:szCs w:val="20"/>
          <w:u w:val="single"/>
        </w:rPr>
      </w:pPr>
      <w:r w:rsidRPr="00AF135D">
        <w:rPr>
          <w:rFonts w:ascii="Arial" w:hAnsi="Arial" w:cs="Arial"/>
          <w:sz w:val="20"/>
          <w:szCs w:val="20"/>
        </w:rPr>
        <w:t>«22»</w:t>
      </w:r>
      <w:r w:rsidRPr="00AF135D">
        <w:rPr>
          <w:rFonts w:ascii="Arial" w:hAnsi="Arial" w:cs="Arial"/>
          <w:sz w:val="20"/>
          <w:szCs w:val="20"/>
          <w:u w:val="single"/>
        </w:rPr>
        <w:t xml:space="preserve"> декабря 2022 г.</w:t>
      </w:r>
    </w:p>
    <w:p w:rsidR="00AF135D" w:rsidRPr="00AF135D" w:rsidRDefault="00AF135D" w:rsidP="00AF135D">
      <w:pPr>
        <w:rPr>
          <w:rFonts w:ascii="Arial" w:hAnsi="Arial" w:cs="Arial"/>
          <w:sz w:val="20"/>
          <w:szCs w:val="20"/>
        </w:rPr>
      </w:pPr>
      <w:r w:rsidRPr="00AF135D">
        <w:rPr>
          <w:rFonts w:ascii="Arial" w:hAnsi="Arial" w:cs="Arial"/>
          <w:sz w:val="20"/>
          <w:szCs w:val="20"/>
        </w:rPr>
        <w:t>№ 170 - НПА</w:t>
      </w:r>
    </w:p>
    <w:p w:rsidR="00AF135D" w:rsidRPr="00AF135D" w:rsidRDefault="00AF135D" w:rsidP="00AF135D">
      <w:pPr>
        <w:ind w:firstLine="709"/>
        <w:jc w:val="right"/>
        <w:rPr>
          <w:rFonts w:ascii="Arial" w:hAnsi="Arial" w:cs="Arial"/>
          <w:sz w:val="20"/>
          <w:szCs w:val="20"/>
        </w:rPr>
      </w:pPr>
      <w:r w:rsidRPr="00AF135D">
        <w:rPr>
          <w:rFonts w:ascii="Arial" w:hAnsi="Arial" w:cs="Arial"/>
          <w:sz w:val="20"/>
          <w:szCs w:val="20"/>
        </w:rPr>
        <w:t xml:space="preserve">                                                                                                                  Приложение</w:t>
      </w:r>
    </w:p>
    <w:p w:rsidR="00AF135D" w:rsidRPr="00AF135D" w:rsidRDefault="00AF135D" w:rsidP="00AF135D">
      <w:pPr>
        <w:ind w:firstLine="709"/>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roofErr w:type="gramStart"/>
      <w:r w:rsidRPr="00AF135D">
        <w:rPr>
          <w:rFonts w:ascii="Arial" w:hAnsi="Arial" w:cs="Arial"/>
          <w:sz w:val="20"/>
          <w:szCs w:val="20"/>
        </w:rPr>
        <w:t>к</w:t>
      </w:r>
      <w:proofErr w:type="gramEnd"/>
      <w:r w:rsidRPr="00AF135D">
        <w:rPr>
          <w:rFonts w:ascii="Arial" w:hAnsi="Arial" w:cs="Arial"/>
          <w:sz w:val="20"/>
          <w:szCs w:val="20"/>
        </w:rPr>
        <w:t xml:space="preserve"> решению Совета депутатов</w:t>
      </w:r>
    </w:p>
    <w:p w:rsidR="00AF135D" w:rsidRPr="00AF135D" w:rsidRDefault="00AF135D" w:rsidP="00AF135D">
      <w:pPr>
        <w:ind w:firstLine="709"/>
        <w:jc w:val="right"/>
        <w:rPr>
          <w:rFonts w:ascii="Arial" w:hAnsi="Arial" w:cs="Arial"/>
          <w:sz w:val="20"/>
          <w:szCs w:val="20"/>
        </w:rPr>
      </w:pPr>
      <w:r w:rsidRPr="00AF135D">
        <w:rPr>
          <w:rFonts w:ascii="Arial" w:hAnsi="Arial" w:cs="Arial"/>
          <w:sz w:val="20"/>
          <w:szCs w:val="20"/>
        </w:rPr>
        <w:tab/>
      </w:r>
      <w:r w:rsidRPr="00AF135D">
        <w:rPr>
          <w:rFonts w:ascii="Arial" w:hAnsi="Arial" w:cs="Arial"/>
          <w:sz w:val="20"/>
          <w:szCs w:val="20"/>
        </w:rPr>
        <w:tab/>
      </w:r>
      <w:r w:rsidRPr="00AF135D">
        <w:rPr>
          <w:rFonts w:ascii="Arial" w:hAnsi="Arial" w:cs="Arial"/>
          <w:sz w:val="20"/>
          <w:szCs w:val="20"/>
        </w:rPr>
        <w:tab/>
      </w:r>
      <w:r w:rsidRPr="00AF135D">
        <w:rPr>
          <w:rFonts w:ascii="Arial" w:hAnsi="Arial" w:cs="Arial"/>
          <w:sz w:val="20"/>
          <w:szCs w:val="20"/>
        </w:rPr>
        <w:tab/>
      </w:r>
      <w:r w:rsidRPr="00AF135D">
        <w:rPr>
          <w:rFonts w:ascii="Arial" w:hAnsi="Arial" w:cs="Arial"/>
          <w:sz w:val="20"/>
          <w:szCs w:val="20"/>
        </w:rPr>
        <w:tab/>
      </w:r>
      <w:r w:rsidRPr="00AF135D">
        <w:rPr>
          <w:rFonts w:ascii="Arial" w:hAnsi="Arial" w:cs="Arial"/>
          <w:sz w:val="20"/>
          <w:szCs w:val="20"/>
        </w:rPr>
        <w:tab/>
      </w:r>
      <w:r w:rsidRPr="00AF135D">
        <w:rPr>
          <w:rFonts w:ascii="Arial" w:hAnsi="Arial" w:cs="Arial"/>
          <w:sz w:val="20"/>
          <w:szCs w:val="20"/>
        </w:rPr>
        <w:tab/>
        <w:t xml:space="preserve">             </w:t>
      </w:r>
      <w:proofErr w:type="gramStart"/>
      <w:r w:rsidRPr="00AF135D">
        <w:rPr>
          <w:rFonts w:ascii="Arial" w:hAnsi="Arial" w:cs="Arial"/>
          <w:sz w:val="20"/>
          <w:szCs w:val="20"/>
        </w:rPr>
        <w:t>города</w:t>
      </w:r>
      <w:proofErr w:type="gramEnd"/>
      <w:r w:rsidRPr="00AF135D">
        <w:rPr>
          <w:rFonts w:ascii="Arial" w:hAnsi="Arial" w:cs="Arial"/>
          <w:sz w:val="20"/>
          <w:szCs w:val="20"/>
        </w:rPr>
        <w:t xml:space="preserve"> Куйбышева  Куйбышевского района</w:t>
      </w:r>
    </w:p>
    <w:p w:rsidR="00AF135D" w:rsidRPr="00AF135D" w:rsidRDefault="00AF135D" w:rsidP="00AF135D">
      <w:pPr>
        <w:ind w:firstLine="709"/>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AF135D">
        <w:rPr>
          <w:rFonts w:ascii="Arial" w:hAnsi="Arial" w:cs="Arial"/>
          <w:sz w:val="20"/>
          <w:szCs w:val="20"/>
        </w:rPr>
        <w:t>Новосибирской области</w:t>
      </w:r>
    </w:p>
    <w:p w:rsidR="00AF135D" w:rsidRPr="00AF135D" w:rsidRDefault="00AF135D" w:rsidP="00AF135D">
      <w:pPr>
        <w:ind w:firstLine="709"/>
        <w:jc w:val="right"/>
        <w:rPr>
          <w:rFonts w:ascii="Arial" w:hAnsi="Arial" w:cs="Arial"/>
          <w:sz w:val="20"/>
          <w:szCs w:val="20"/>
        </w:rPr>
      </w:pPr>
      <w:r w:rsidRPr="00AF135D">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AF135D">
        <w:rPr>
          <w:rFonts w:ascii="Arial" w:hAnsi="Arial" w:cs="Arial"/>
          <w:sz w:val="20"/>
          <w:szCs w:val="20"/>
        </w:rPr>
        <w:t xml:space="preserve"> </w:t>
      </w:r>
      <w:proofErr w:type="gramStart"/>
      <w:r>
        <w:rPr>
          <w:rFonts w:ascii="Arial" w:hAnsi="Arial" w:cs="Arial"/>
          <w:sz w:val="20"/>
          <w:szCs w:val="20"/>
        </w:rPr>
        <w:t>от</w:t>
      </w:r>
      <w:proofErr w:type="gramEnd"/>
      <w:r>
        <w:rPr>
          <w:rFonts w:ascii="Arial" w:hAnsi="Arial" w:cs="Arial"/>
          <w:sz w:val="20"/>
          <w:szCs w:val="20"/>
        </w:rPr>
        <w:t xml:space="preserve"> </w:t>
      </w:r>
      <w:r w:rsidRPr="00AF135D">
        <w:rPr>
          <w:rFonts w:ascii="Arial" w:hAnsi="Arial" w:cs="Arial"/>
          <w:sz w:val="20"/>
          <w:szCs w:val="20"/>
        </w:rPr>
        <w:t>22.12.2022 № 170</w:t>
      </w:r>
    </w:p>
    <w:p w:rsidR="00AF135D" w:rsidRPr="00AF135D" w:rsidRDefault="00AF135D" w:rsidP="00AF135D">
      <w:pPr>
        <w:ind w:firstLine="709"/>
        <w:jc w:val="right"/>
        <w:rPr>
          <w:rFonts w:ascii="Arial" w:hAnsi="Arial" w:cs="Arial"/>
          <w:sz w:val="20"/>
          <w:szCs w:val="20"/>
        </w:rPr>
      </w:pPr>
    </w:p>
    <w:p w:rsidR="00AF135D" w:rsidRPr="00AF135D" w:rsidRDefault="00AF135D" w:rsidP="00AF135D">
      <w:pPr>
        <w:ind w:firstLine="709"/>
        <w:jc w:val="center"/>
        <w:rPr>
          <w:rFonts w:ascii="Arial" w:hAnsi="Arial" w:cs="Arial"/>
          <w:b/>
          <w:sz w:val="20"/>
          <w:szCs w:val="20"/>
        </w:rPr>
      </w:pPr>
      <w:r w:rsidRPr="00AF135D">
        <w:rPr>
          <w:rFonts w:ascii="Arial" w:hAnsi="Arial" w:cs="Arial"/>
          <w:b/>
          <w:sz w:val="20"/>
          <w:szCs w:val="20"/>
        </w:rPr>
        <w:t>Прогнозный план (программа) приватизации</w:t>
      </w:r>
    </w:p>
    <w:p w:rsidR="00AF135D" w:rsidRPr="00AF135D" w:rsidRDefault="00AF135D" w:rsidP="00AF135D">
      <w:pPr>
        <w:ind w:firstLine="709"/>
        <w:jc w:val="center"/>
        <w:rPr>
          <w:rFonts w:ascii="Arial" w:hAnsi="Arial" w:cs="Arial"/>
          <w:b/>
          <w:sz w:val="20"/>
          <w:szCs w:val="20"/>
        </w:rPr>
      </w:pPr>
      <w:proofErr w:type="gramStart"/>
      <w:r w:rsidRPr="00AF135D">
        <w:rPr>
          <w:rFonts w:ascii="Arial" w:hAnsi="Arial" w:cs="Arial"/>
          <w:b/>
          <w:sz w:val="20"/>
          <w:szCs w:val="20"/>
        </w:rPr>
        <w:t>муниципального</w:t>
      </w:r>
      <w:proofErr w:type="gramEnd"/>
      <w:r w:rsidRPr="00AF135D">
        <w:rPr>
          <w:rFonts w:ascii="Arial" w:hAnsi="Arial" w:cs="Arial"/>
          <w:b/>
          <w:sz w:val="20"/>
          <w:szCs w:val="20"/>
        </w:rPr>
        <w:t xml:space="preserve"> имущества города Куйбышева на 2023 год</w:t>
      </w:r>
    </w:p>
    <w:p w:rsidR="00AF135D" w:rsidRPr="00AF135D" w:rsidRDefault="00AF135D" w:rsidP="00AF135D">
      <w:pPr>
        <w:ind w:firstLine="709"/>
        <w:jc w:val="center"/>
        <w:rPr>
          <w:rFonts w:ascii="Arial" w:hAnsi="Arial" w:cs="Arial"/>
          <w:sz w:val="20"/>
          <w:szCs w:val="20"/>
        </w:rPr>
      </w:pP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88"/>
        <w:gridCol w:w="1026"/>
        <w:gridCol w:w="1985"/>
        <w:gridCol w:w="2268"/>
        <w:gridCol w:w="2126"/>
      </w:tblGrid>
      <w:tr w:rsidR="00AF135D" w:rsidRPr="00AF135D" w:rsidTr="00D505DF">
        <w:trPr>
          <w:jc w:val="center"/>
        </w:trPr>
        <w:tc>
          <w:tcPr>
            <w:tcW w:w="568" w:type="dxa"/>
          </w:tcPr>
          <w:p w:rsidR="00AF135D" w:rsidRPr="00AF135D" w:rsidRDefault="00AF135D" w:rsidP="00AF135D">
            <w:pPr>
              <w:jc w:val="center"/>
              <w:rPr>
                <w:rFonts w:ascii="Arial" w:hAnsi="Arial" w:cs="Arial"/>
                <w:sz w:val="20"/>
                <w:szCs w:val="20"/>
              </w:rPr>
            </w:pPr>
            <w:r w:rsidRPr="00AF135D">
              <w:rPr>
                <w:rFonts w:ascii="Arial" w:hAnsi="Arial" w:cs="Arial"/>
                <w:sz w:val="20"/>
                <w:szCs w:val="20"/>
              </w:rPr>
              <w:t>№ п/п</w:t>
            </w:r>
          </w:p>
        </w:tc>
        <w:tc>
          <w:tcPr>
            <w:tcW w:w="2588" w:type="dxa"/>
          </w:tcPr>
          <w:p w:rsidR="00AF135D" w:rsidRPr="00AF135D" w:rsidRDefault="00AF135D" w:rsidP="00AF135D">
            <w:pPr>
              <w:jc w:val="center"/>
              <w:rPr>
                <w:rFonts w:ascii="Arial" w:hAnsi="Arial" w:cs="Arial"/>
                <w:sz w:val="20"/>
                <w:szCs w:val="20"/>
              </w:rPr>
            </w:pPr>
            <w:r w:rsidRPr="00AF135D">
              <w:rPr>
                <w:rFonts w:ascii="Arial" w:hAnsi="Arial" w:cs="Arial"/>
                <w:sz w:val="20"/>
                <w:szCs w:val="20"/>
              </w:rPr>
              <w:t>Наименование имущества</w:t>
            </w:r>
          </w:p>
        </w:tc>
        <w:tc>
          <w:tcPr>
            <w:tcW w:w="1026" w:type="dxa"/>
          </w:tcPr>
          <w:p w:rsidR="00AF135D" w:rsidRPr="00AF135D" w:rsidRDefault="00AF135D" w:rsidP="00AF135D">
            <w:pPr>
              <w:jc w:val="center"/>
              <w:rPr>
                <w:rFonts w:ascii="Arial" w:hAnsi="Arial" w:cs="Arial"/>
                <w:sz w:val="20"/>
                <w:szCs w:val="20"/>
              </w:rPr>
            </w:pPr>
            <w:r w:rsidRPr="00AF135D">
              <w:rPr>
                <w:rFonts w:ascii="Arial" w:hAnsi="Arial" w:cs="Arial"/>
                <w:sz w:val="20"/>
                <w:szCs w:val="20"/>
              </w:rPr>
              <w:t>Адрес</w:t>
            </w:r>
          </w:p>
        </w:tc>
        <w:tc>
          <w:tcPr>
            <w:tcW w:w="1985" w:type="dxa"/>
          </w:tcPr>
          <w:p w:rsidR="00AF135D" w:rsidRDefault="00AF135D" w:rsidP="00AF135D">
            <w:pPr>
              <w:jc w:val="center"/>
              <w:rPr>
                <w:rFonts w:ascii="Arial" w:hAnsi="Arial" w:cs="Arial"/>
                <w:sz w:val="20"/>
                <w:szCs w:val="20"/>
              </w:rPr>
            </w:pPr>
            <w:r w:rsidRPr="00AF135D">
              <w:rPr>
                <w:rFonts w:ascii="Arial" w:hAnsi="Arial" w:cs="Arial"/>
                <w:sz w:val="20"/>
                <w:szCs w:val="20"/>
              </w:rPr>
              <w:t>Площадь/</w:t>
            </w:r>
          </w:p>
          <w:p w:rsidR="00AF135D" w:rsidRPr="00AF135D" w:rsidRDefault="00AF135D" w:rsidP="00AF135D">
            <w:pPr>
              <w:jc w:val="center"/>
              <w:rPr>
                <w:rFonts w:ascii="Arial" w:hAnsi="Arial" w:cs="Arial"/>
                <w:sz w:val="20"/>
                <w:szCs w:val="20"/>
              </w:rPr>
            </w:pPr>
            <w:proofErr w:type="gramStart"/>
            <w:r w:rsidRPr="00AF135D">
              <w:rPr>
                <w:rFonts w:ascii="Arial" w:hAnsi="Arial" w:cs="Arial"/>
                <w:sz w:val="20"/>
                <w:szCs w:val="20"/>
              </w:rPr>
              <w:t>протяженность</w:t>
            </w:r>
            <w:proofErr w:type="gramEnd"/>
          </w:p>
        </w:tc>
        <w:tc>
          <w:tcPr>
            <w:tcW w:w="2268" w:type="dxa"/>
          </w:tcPr>
          <w:p w:rsidR="00AF135D" w:rsidRDefault="00AF135D" w:rsidP="00AF135D">
            <w:pPr>
              <w:jc w:val="center"/>
              <w:rPr>
                <w:rFonts w:ascii="Arial" w:hAnsi="Arial" w:cs="Arial"/>
                <w:sz w:val="20"/>
                <w:szCs w:val="20"/>
              </w:rPr>
            </w:pPr>
            <w:r w:rsidRPr="00AF135D">
              <w:rPr>
                <w:rFonts w:ascii="Arial" w:hAnsi="Arial" w:cs="Arial"/>
                <w:sz w:val="20"/>
                <w:szCs w:val="20"/>
              </w:rPr>
              <w:t>Кадастровый</w:t>
            </w:r>
          </w:p>
          <w:p w:rsidR="00AF135D" w:rsidRPr="00AF135D" w:rsidRDefault="00AF135D" w:rsidP="00AF135D">
            <w:pPr>
              <w:jc w:val="center"/>
              <w:rPr>
                <w:rFonts w:ascii="Arial" w:hAnsi="Arial" w:cs="Arial"/>
                <w:sz w:val="20"/>
                <w:szCs w:val="20"/>
              </w:rPr>
            </w:pPr>
            <w:r w:rsidRPr="00AF135D">
              <w:rPr>
                <w:rFonts w:ascii="Arial" w:hAnsi="Arial" w:cs="Arial"/>
                <w:sz w:val="20"/>
                <w:szCs w:val="20"/>
              </w:rPr>
              <w:t>(</w:t>
            </w:r>
            <w:proofErr w:type="gramStart"/>
            <w:r w:rsidRPr="00AF135D">
              <w:rPr>
                <w:rFonts w:ascii="Arial" w:hAnsi="Arial" w:cs="Arial"/>
                <w:sz w:val="20"/>
                <w:szCs w:val="20"/>
              </w:rPr>
              <w:t>или</w:t>
            </w:r>
            <w:proofErr w:type="gramEnd"/>
            <w:r w:rsidRPr="00AF135D">
              <w:rPr>
                <w:rFonts w:ascii="Arial" w:hAnsi="Arial" w:cs="Arial"/>
                <w:sz w:val="20"/>
                <w:szCs w:val="20"/>
              </w:rPr>
              <w:t xml:space="preserve"> условный) номер</w:t>
            </w:r>
          </w:p>
        </w:tc>
        <w:tc>
          <w:tcPr>
            <w:tcW w:w="2126" w:type="dxa"/>
          </w:tcPr>
          <w:p w:rsidR="00AF135D" w:rsidRPr="00AF135D" w:rsidRDefault="00AF135D" w:rsidP="00AF135D">
            <w:pPr>
              <w:jc w:val="center"/>
              <w:rPr>
                <w:rFonts w:ascii="Arial" w:hAnsi="Arial" w:cs="Arial"/>
                <w:sz w:val="20"/>
                <w:szCs w:val="20"/>
              </w:rPr>
            </w:pPr>
            <w:r w:rsidRPr="00AF135D">
              <w:rPr>
                <w:rFonts w:ascii="Arial" w:hAnsi="Arial" w:cs="Arial"/>
                <w:sz w:val="20"/>
                <w:szCs w:val="20"/>
              </w:rPr>
              <w:t>Предполагаемый срок приватизации</w:t>
            </w:r>
          </w:p>
        </w:tc>
      </w:tr>
      <w:tr w:rsidR="00AF135D" w:rsidRPr="00AF135D" w:rsidTr="00D505DF">
        <w:trPr>
          <w:trHeight w:val="708"/>
          <w:jc w:val="center"/>
        </w:trPr>
        <w:tc>
          <w:tcPr>
            <w:tcW w:w="568" w:type="dxa"/>
          </w:tcPr>
          <w:p w:rsidR="00AF135D" w:rsidRPr="00AF135D" w:rsidRDefault="00AF135D" w:rsidP="00AF135D">
            <w:pPr>
              <w:rPr>
                <w:rFonts w:ascii="Arial" w:hAnsi="Arial" w:cs="Arial"/>
                <w:bCs/>
                <w:sz w:val="20"/>
                <w:szCs w:val="20"/>
              </w:rPr>
            </w:pPr>
            <w:r w:rsidRPr="00AF135D">
              <w:rPr>
                <w:rFonts w:ascii="Arial" w:hAnsi="Arial" w:cs="Arial"/>
                <w:bCs/>
                <w:sz w:val="20"/>
                <w:szCs w:val="20"/>
              </w:rPr>
              <w:t>1.</w:t>
            </w:r>
          </w:p>
        </w:tc>
        <w:tc>
          <w:tcPr>
            <w:tcW w:w="2588" w:type="dxa"/>
          </w:tcPr>
          <w:p w:rsidR="00AF135D" w:rsidRPr="00AF135D" w:rsidRDefault="00AF135D" w:rsidP="00AF135D">
            <w:pPr>
              <w:rPr>
                <w:rFonts w:ascii="Arial" w:hAnsi="Arial" w:cs="Arial"/>
                <w:bCs/>
                <w:sz w:val="20"/>
                <w:szCs w:val="20"/>
              </w:rPr>
            </w:pPr>
            <w:r w:rsidRPr="00AF135D">
              <w:rPr>
                <w:rFonts w:ascii="Arial" w:hAnsi="Arial" w:cs="Arial"/>
                <w:bCs/>
                <w:sz w:val="20"/>
                <w:szCs w:val="20"/>
              </w:rPr>
              <w:t>Трактор Т-25А, 1994 года выпуска, заводской №679362</w:t>
            </w:r>
          </w:p>
        </w:tc>
        <w:tc>
          <w:tcPr>
            <w:tcW w:w="1026" w:type="dxa"/>
          </w:tcPr>
          <w:p w:rsidR="00AF135D" w:rsidRPr="00AF135D" w:rsidRDefault="00AF135D" w:rsidP="00D505DF">
            <w:pPr>
              <w:jc w:val="center"/>
              <w:rPr>
                <w:rFonts w:ascii="Arial" w:hAnsi="Arial" w:cs="Arial"/>
                <w:bCs/>
                <w:sz w:val="20"/>
                <w:szCs w:val="20"/>
              </w:rPr>
            </w:pPr>
            <w:r w:rsidRPr="00AF135D">
              <w:rPr>
                <w:rFonts w:ascii="Arial" w:hAnsi="Arial" w:cs="Arial"/>
                <w:bCs/>
                <w:sz w:val="20"/>
                <w:szCs w:val="20"/>
              </w:rPr>
              <w:t>-</w:t>
            </w:r>
          </w:p>
        </w:tc>
        <w:tc>
          <w:tcPr>
            <w:tcW w:w="1985" w:type="dxa"/>
          </w:tcPr>
          <w:p w:rsidR="00AF135D" w:rsidRPr="00AF135D" w:rsidRDefault="00AF135D" w:rsidP="00AF135D">
            <w:pPr>
              <w:ind w:firstLine="709"/>
              <w:rPr>
                <w:rFonts w:ascii="Arial" w:hAnsi="Arial" w:cs="Arial"/>
                <w:bCs/>
                <w:sz w:val="20"/>
                <w:szCs w:val="20"/>
              </w:rPr>
            </w:pPr>
            <w:r w:rsidRPr="00AF135D">
              <w:rPr>
                <w:rFonts w:ascii="Arial" w:hAnsi="Arial" w:cs="Arial"/>
                <w:bCs/>
                <w:sz w:val="20"/>
                <w:szCs w:val="20"/>
              </w:rPr>
              <w:t>-</w:t>
            </w:r>
          </w:p>
        </w:tc>
        <w:tc>
          <w:tcPr>
            <w:tcW w:w="2268" w:type="dxa"/>
          </w:tcPr>
          <w:p w:rsidR="00AF135D" w:rsidRPr="00AF135D" w:rsidRDefault="00AF135D" w:rsidP="00AF135D">
            <w:pPr>
              <w:ind w:firstLine="709"/>
              <w:rPr>
                <w:rFonts w:ascii="Arial" w:hAnsi="Arial" w:cs="Arial"/>
                <w:bCs/>
                <w:sz w:val="20"/>
                <w:szCs w:val="20"/>
              </w:rPr>
            </w:pPr>
            <w:r>
              <w:rPr>
                <w:rFonts w:ascii="Arial" w:hAnsi="Arial" w:cs="Arial"/>
                <w:bCs/>
                <w:sz w:val="20"/>
                <w:szCs w:val="20"/>
              </w:rPr>
              <w:t xml:space="preserve">  </w:t>
            </w:r>
            <w:r w:rsidRPr="00AF135D">
              <w:rPr>
                <w:rFonts w:ascii="Arial" w:hAnsi="Arial" w:cs="Arial"/>
                <w:bCs/>
                <w:sz w:val="20"/>
                <w:szCs w:val="20"/>
              </w:rPr>
              <w:t>-</w:t>
            </w:r>
          </w:p>
        </w:tc>
        <w:tc>
          <w:tcPr>
            <w:tcW w:w="2126" w:type="dxa"/>
            <w:vAlign w:val="center"/>
          </w:tcPr>
          <w:p w:rsidR="00AF135D" w:rsidRPr="00AF135D" w:rsidRDefault="00AF135D" w:rsidP="00AF135D">
            <w:pPr>
              <w:jc w:val="center"/>
              <w:rPr>
                <w:rFonts w:ascii="Arial" w:hAnsi="Arial" w:cs="Arial"/>
                <w:bCs/>
                <w:sz w:val="20"/>
                <w:szCs w:val="20"/>
              </w:rPr>
            </w:pPr>
            <w:r w:rsidRPr="00AF135D">
              <w:rPr>
                <w:rFonts w:ascii="Arial" w:hAnsi="Arial" w:cs="Arial"/>
                <w:bCs/>
                <w:sz w:val="20"/>
                <w:szCs w:val="20"/>
              </w:rPr>
              <w:t>2023 год</w:t>
            </w:r>
          </w:p>
        </w:tc>
      </w:tr>
    </w:tbl>
    <w:p w:rsidR="00AF135D" w:rsidRDefault="00AF135D" w:rsidP="00AF135D">
      <w:pPr>
        <w:ind w:firstLine="709"/>
        <w:jc w:val="center"/>
        <w:rPr>
          <w:rFonts w:ascii="Arial" w:hAnsi="Arial" w:cs="Arial"/>
          <w:sz w:val="20"/>
          <w:szCs w:val="20"/>
        </w:rPr>
      </w:pPr>
    </w:p>
    <w:p w:rsidR="00AF135D" w:rsidRDefault="008A6E94" w:rsidP="00B90D84">
      <w:pPr>
        <w:jc w:val="both"/>
        <w:rPr>
          <w:rFonts w:ascii="Arial" w:hAnsi="Arial" w:cs="Arial"/>
          <w:sz w:val="20"/>
          <w:szCs w:val="20"/>
        </w:rPr>
      </w:pPr>
      <w:r>
        <w:rPr>
          <w:rFonts w:ascii="Arial" w:hAnsi="Arial" w:cs="Arial"/>
          <w:b/>
          <w:sz w:val="20"/>
          <w:szCs w:val="20"/>
        </w:rPr>
        <w:t>1.4</w:t>
      </w:r>
      <w:r w:rsidR="00AF135D" w:rsidRPr="00AF135D">
        <w:rPr>
          <w:rFonts w:ascii="Arial" w:hAnsi="Arial" w:cs="Arial"/>
          <w:b/>
          <w:sz w:val="20"/>
          <w:szCs w:val="20"/>
        </w:rPr>
        <w:t>.</w:t>
      </w:r>
      <w:r w:rsidR="00AF135D" w:rsidRPr="00AF135D">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22.12.2022 № 171</w:t>
      </w:r>
      <w:r w:rsidR="00AF135D" w:rsidRPr="00AF135D">
        <w:rPr>
          <w:rFonts w:ascii="Arial" w:hAnsi="Arial" w:cs="Arial"/>
          <w:sz w:val="20"/>
          <w:szCs w:val="20"/>
        </w:rPr>
        <w:t xml:space="preserve"> «О признании утратившим силу решения Совета депутатов города Куйбышева Куйбышевского района Новосибирской области от 28.11.2011 № 86 «Об утверждении Положения о проведении аттестации муниципальных служащих в городе Куйбышеве Куйбышевского района Новосибирской области»</w:t>
      </w:r>
    </w:p>
    <w:p w:rsidR="00AF135D" w:rsidRDefault="00AF135D" w:rsidP="00B90D84">
      <w:pPr>
        <w:jc w:val="both"/>
        <w:rPr>
          <w:rFonts w:ascii="Arial" w:hAnsi="Arial" w:cs="Arial"/>
          <w:sz w:val="20"/>
          <w:szCs w:val="20"/>
        </w:rPr>
      </w:pPr>
    </w:p>
    <w:p w:rsidR="0057493C" w:rsidRPr="00CB30A6" w:rsidRDefault="0057493C" w:rsidP="0057493C">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  РЕШЕНИЕ  </w:t>
      </w:r>
    </w:p>
    <w:p w:rsidR="0057493C" w:rsidRPr="00A4507E" w:rsidRDefault="0057493C" w:rsidP="0057493C">
      <w:pPr>
        <w:jc w:val="center"/>
        <w:rPr>
          <w:rFonts w:ascii="Arial" w:hAnsi="Arial" w:cs="Arial"/>
          <w:sz w:val="20"/>
          <w:szCs w:val="20"/>
        </w:rPr>
      </w:pPr>
      <w:r w:rsidRPr="00A4507E">
        <w:rPr>
          <w:rFonts w:ascii="Arial" w:hAnsi="Arial" w:cs="Arial"/>
          <w:sz w:val="20"/>
          <w:szCs w:val="20"/>
        </w:rPr>
        <w:t xml:space="preserve">  (</w:t>
      </w:r>
      <w:proofErr w:type="gramStart"/>
      <w:r w:rsidR="00AF135D">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57493C" w:rsidRPr="00A4507E" w:rsidRDefault="0057493C" w:rsidP="0057493C">
      <w:pPr>
        <w:autoSpaceDE w:val="0"/>
        <w:autoSpaceDN w:val="0"/>
        <w:adjustRightInd w:val="0"/>
        <w:jc w:val="center"/>
        <w:rPr>
          <w:rFonts w:ascii="Arial" w:hAnsi="Arial" w:cs="Arial"/>
          <w:bCs/>
          <w:sz w:val="20"/>
          <w:szCs w:val="20"/>
        </w:rPr>
      </w:pPr>
    </w:p>
    <w:p w:rsidR="0057493C" w:rsidRPr="00A4507E" w:rsidRDefault="00AF135D" w:rsidP="0057493C">
      <w:pPr>
        <w:autoSpaceDE w:val="0"/>
        <w:autoSpaceDN w:val="0"/>
        <w:adjustRightInd w:val="0"/>
        <w:jc w:val="center"/>
        <w:rPr>
          <w:rFonts w:ascii="Arial" w:hAnsi="Arial" w:cs="Arial"/>
          <w:sz w:val="20"/>
          <w:szCs w:val="20"/>
        </w:rPr>
      </w:pPr>
      <w:r>
        <w:rPr>
          <w:rFonts w:ascii="Arial" w:hAnsi="Arial" w:cs="Arial"/>
          <w:sz w:val="20"/>
          <w:szCs w:val="20"/>
        </w:rPr>
        <w:t xml:space="preserve">   22.12.2022  № 171</w:t>
      </w:r>
    </w:p>
    <w:p w:rsidR="0057493C" w:rsidRPr="00CB30A6" w:rsidRDefault="0057493C" w:rsidP="0057493C">
      <w:pPr>
        <w:autoSpaceDE w:val="0"/>
        <w:autoSpaceDN w:val="0"/>
        <w:adjustRightInd w:val="0"/>
        <w:jc w:val="center"/>
        <w:rPr>
          <w:rFonts w:ascii="Arial" w:hAnsi="Arial" w:cs="Arial"/>
          <w:b/>
          <w:sz w:val="20"/>
          <w:szCs w:val="20"/>
        </w:rPr>
      </w:pPr>
    </w:p>
    <w:p w:rsidR="00C21936" w:rsidRDefault="00AF135D" w:rsidP="00D81577">
      <w:pPr>
        <w:snapToGrid w:val="0"/>
        <w:jc w:val="center"/>
        <w:rPr>
          <w:rFonts w:ascii="Arial" w:hAnsi="Arial" w:cs="Arial"/>
          <w:b/>
          <w:sz w:val="20"/>
          <w:szCs w:val="20"/>
        </w:rPr>
      </w:pPr>
      <w:r w:rsidRPr="00AF135D">
        <w:rPr>
          <w:rFonts w:ascii="Arial" w:hAnsi="Arial" w:cs="Arial"/>
          <w:b/>
          <w:sz w:val="20"/>
          <w:szCs w:val="20"/>
        </w:rPr>
        <w:lastRenderedPageBreak/>
        <w:t>О признании утратившим силу решения Совета депутатов города Куйбышева Куйбышевского района Новосибирской области от 28.11.2011 № 86 «Об утверждении Положения о проведении аттестации муниципальных служащих в городе Куйбышеве Куйбышевского района Новосибирской области</w:t>
      </w:r>
    </w:p>
    <w:p w:rsidR="00AF135D" w:rsidRDefault="00AF135D" w:rsidP="00D81577">
      <w:pPr>
        <w:snapToGrid w:val="0"/>
        <w:jc w:val="center"/>
        <w:rPr>
          <w:rFonts w:ascii="Arial" w:hAnsi="Arial" w:cs="Arial"/>
          <w:b/>
          <w:spacing w:val="1"/>
          <w:sz w:val="20"/>
          <w:szCs w:val="20"/>
        </w:rPr>
      </w:pPr>
    </w:p>
    <w:p w:rsidR="00AF135D" w:rsidRDefault="00AF135D" w:rsidP="00AF135D">
      <w:pPr>
        <w:ind w:firstLine="709"/>
        <w:jc w:val="both"/>
        <w:rPr>
          <w:rFonts w:ascii="Arial" w:hAnsi="Arial" w:cs="Arial"/>
          <w:sz w:val="20"/>
          <w:szCs w:val="20"/>
        </w:rPr>
      </w:pPr>
      <w:r w:rsidRPr="00AF135D">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AF135D" w:rsidRPr="00AF135D" w:rsidRDefault="00AF135D" w:rsidP="00AF135D">
      <w:pPr>
        <w:ind w:firstLine="709"/>
        <w:jc w:val="both"/>
        <w:rPr>
          <w:rFonts w:ascii="Arial" w:hAnsi="Arial" w:cs="Arial"/>
          <w:sz w:val="20"/>
          <w:szCs w:val="20"/>
        </w:rPr>
      </w:pPr>
      <w:r w:rsidRPr="00AF135D">
        <w:rPr>
          <w:rFonts w:ascii="Arial" w:hAnsi="Arial" w:cs="Arial"/>
          <w:b/>
          <w:sz w:val="20"/>
          <w:szCs w:val="20"/>
        </w:rPr>
        <w:t>РЕШИЛ:</w:t>
      </w:r>
    </w:p>
    <w:p w:rsidR="00AF135D" w:rsidRPr="00AF135D" w:rsidRDefault="00AF135D" w:rsidP="00AF135D">
      <w:pPr>
        <w:autoSpaceDE w:val="0"/>
        <w:autoSpaceDN w:val="0"/>
        <w:adjustRightInd w:val="0"/>
        <w:ind w:firstLine="709"/>
        <w:jc w:val="both"/>
        <w:rPr>
          <w:rFonts w:ascii="Arial" w:hAnsi="Arial" w:cs="Arial"/>
          <w:sz w:val="20"/>
          <w:szCs w:val="20"/>
        </w:rPr>
      </w:pPr>
      <w:r w:rsidRPr="00AF135D">
        <w:rPr>
          <w:rFonts w:ascii="Arial" w:hAnsi="Arial" w:cs="Arial"/>
          <w:sz w:val="20"/>
          <w:szCs w:val="20"/>
        </w:rPr>
        <w:t>1. Признать утратившим силу решение Совета депутатов города Куйбышева Куйбышевского района Новосибирской области от 28.11.2011 № 86 «Об утверждении Положения о проведении аттестации муниципальных служащих в городе Куйбышеве Куйбышевского района Новосибирской области».</w:t>
      </w:r>
    </w:p>
    <w:p w:rsidR="00AF135D" w:rsidRPr="00AF135D" w:rsidRDefault="00AF135D" w:rsidP="00AF135D">
      <w:pPr>
        <w:ind w:firstLine="709"/>
        <w:jc w:val="both"/>
        <w:rPr>
          <w:rFonts w:ascii="Arial" w:hAnsi="Arial" w:cs="Arial"/>
          <w:bCs/>
          <w:sz w:val="20"/>
          <w:szCs w:val="20"/>
        </w:rPr>
      </w:pPr>
      <w:r w:rsidRPr="00AF135D">
        <w:rPr>
          <w:rFonts w:ascii="Arial" w:hAnsi="Arial" w:cs="Arial"/>
          <w:sz w:val="20"/>
          <w:szCs w:val="20"/>
        </w:rPr>
        <w:t xml:space="preserve">2. </w:t>
      </w:r>
      <w:r w:rsidRPr="00AF135D">
        <w:rPr>
          <w:rFonts w:ascii="Arial" w:hAnsi="Arial" w:cs="Arial"/>
          <w:bCs/>
          <w:sz w:val="20"/>
          <w:szCs w:val="20"/>
        </w:rPr>
        <w:t>Настоящее решение вступает в силу после официального опубликования</w:t>
      </w:r>
      <w:r w:rsidRPr="00AF135D">
        <w:rPr>
          <w:rFonts w:ascii="Arial" w:hAnsi="Arial" w:cs="Arial"/>
          <w:sz w:val="20"/>
          <w:szCs w:val="20"/>
        </w:rPr>
        <w:t xml:space="preserve"> в периодическом печатном издании «Бюллетень органов местного самоуправления города Куйбышева Куйбышевского района Новосибирской области».</w:t>
      </w:r>
    </w:p>
    <w:p w:rsidR="00AF135D" w:rsidRPr="00AF135D" w:rsidRDefault="00AF135D" w:rsidP="00AF135D">
      <w:pPr>
        <w:autoSpaceDE w:val="0"/>
        <w:autoSpaceDN w:val="0"/>
        <w:adjustRightInd w:val="0"/>
        <w:outlineLvl w:val="0"/>
        <w:rPr>
          <w:rFonts w:ascii="Arial" w:hAnsi="Arial" w:cs="Arial"/>
          <w:sz w:val="20"/>
          <w:szCs w:val="20"/>
        </w:rPr>
      </w:pPr>
    </w:p>
    <w:tbl>
      <w:tblPr>
        <w:tblW w:w="10310" w:type="dxa"/>
        <w:tblLook w:val="01E0" w:firstRow="1" w:lastRow="1" w:firstColumn="1" w:lastColumn="1" w:noHBand="0" w:noVBand="0"/>
      </w:tblPr>
      <w:tblGrid>
        <w:gridCol w:w="5289"/>
        <w:gridCol w:w="5021"/>
      </w:tblGrid>
      <w:tr w:rsidR="00AF135D" w:rsidRPr="00AF135D" w:rsidTr="009D753E">
        <w:trPr>
          <w:trHeight w:val="423"/>
        </w:trPr>
        <w:tc>
          <w:tcPr>
            <w:tcW w:w="5289" w:type="dxa"/>
          </w:tcPr>
          <w:p w:rsidR="00AF135D" w:rsidRPr="00AF135D" w:rsidRDefault="00AF135D" w:rsidP="00AF135D">
            <w:pPr>
              <w:rPr>
                <w:rFonts w:ascii="Arial" w:hAnsi="Arial" w:cs="Arial"/>
                <w:sz w:val="20"/>
                <w:szCs w:val="20"/>
              </w:rPr>
            </w:pPr>
            <w:r w:rsidRPr="00AF135D">
              <w:rPr>
                <w:rFonts w:ascii="Arial" w:hAnsi="Arial" w:cs="Arial"/>
                <w:sz w:val="20"/>
                <w:szCs w:val="20"/>
              </w:rPr>
              <w:t xml:space="preserve">Глава города Куйбышева                                              </w:t>
            </w:r>
          </w:p>
          <w:p w:rsidR="00AF135D" w:rsidRPr="00AF135D" w:rsidRDefault="00AF135D" w:rsidP="00AF135D">
            <w:pPr>
              <w:rPr>
                <w:rFonts w:ascii="Arial" w:hAnsi="Arial" w:cs="Arial"/>
                <w:sz w:val="20"/>
                <w:szCs w:val="20"/>
              </w:rPr>
            </w:pPr>
            <w:r w:rsidRPr="00AF135D">
              <w:rPr>
                <w:rFonts w:ascii="Arial" w:hAnsi="Arial" w:cs="Arial"/>
                <w:sz w:val="20"/>
                <w:szCs w:val="20"/>
              </w:rPr>
              <w:t xml:space="preserve">Куйбышевского района </w:t>
            </w:r>
          </w:p>
          <w:p w:rsidR="00AF135D" w:rsidRPr="00AF135D" w:rsidRDefault="00AF135D" w:rsidP="00AF135D">
            <w:pPr>
              <w:rPr>
                <w:rFonts w:ascii="Arial" w:hAnsi="Arial" w:cs="Arial"/>
                <w:sz w:val="20"/>
                <w:szCs w:val="20"/>
              </w:rPr>
            </w:pPr>
            <w:r w:rsidRPr="00AF135D">
              <w:rPr>
                <w:rFonts w:ascii="Arial" w:hAnsi="Arial" w:cs="Arial"/>
                <w:sz w:val="20"/>
                <w:szCs w:val="20"/>
              </w:rPr>
              <w:t>Новосибирской области</w:t>
            </w:r>
          </w:p>
          <w:p w:rsidR="00AF135D" w:rsidRPr="00AF135D" w:rsidRDefault="00AF135D" w:rsidP="00AF135D">
            <w:pPr>
              <w:rPr>
                <w:rFonts w:ascii="Arial" w:hAnsi="Arial" w:cs="Arial"/>
                <w:sz w:val="20"/>
                <w:szCs w:val="20"/>
              </w:rPr>
            </w:pPr>
          </w:p>
          <w:p w:rsidR="00AF135D" w:rsidRPr="00AF135D" w:rsidRDefault="00AF135D" w:rsidP="00AF135D">
            <w:pPr>
              <w:rPr>
                <w:rFonts w:ascii="Arial" w:hAnsi="Arial" w:cs="Arial"/>
                <w:color w:val="0070C0"/>
                <w:sz w:val="20"/>
                <w:szCs w:val="20"/>
              </w:rPr>
            </w:pPr>
            <w:r w:rsidRPr="00AF135D">
              <w:rPr>
                <w:rFonts w:ascii="Arial" w:hAnsi="Arial" w:cs="Arial"/>
                <w:sz w:val="20"/>
                <w:szCs w:val="20"/>
              </w:rPr>
              <w:t>_</w:t>
            </w:r>
            <w:r>
              <w:rPr>
                <w:rFonts w:ascii="Arial" w:hAnsi="Arial" w:cs="Arial"/>
                <w:sz w:val="20"/>
                <w:szCs w:val="20"/>
              </w:rPr>
              <w:t>__</w:t>
            </w:r>
            <w:r w:rsidRPr="00AF135D">
              <w:rPr>
                <w:rFonts w:ascii="Arial" w:hAnsi="Arial" w:cs="Arial"/>
                <w:sz w:val="20"/>
                <w:szCs w:val="20"/>
              </w:rPr>
              <w:t>___________А.А. Андронов</w:t>
            </w:r>
          </w:p>
        </w:tc>
        <w:tc>
          <w:tcPr>
            <w:tcW w:w="5021" w:type="dxa"/>
          </w:tcPr>
          <w:p w:rsidR="00AF135D" w:rsidRPr="00AF135D" w:rsidRDefault="00AF135D" w:rsidP="00AF135D">
            <w:pPr>
              <w:rPr>
                <w:rFonts w:ascii="Arial" w:hAnsi="Arial" w:cs="Arial"/>
                <w:sz w:val="20"/>
                <w:szCs w:val="20"/>
              </w:rPr>
            </w:pPr>
            <w:r w:rsidRPr="00AF135D">
              <w:rPr>
                <w:rFonts w:ascii="Arial" w:hAnsi="Arial" w:cs="Arial"/>
                <w:sz w:val="20"/>
                <w:szCs w:val="20"/>
              </w:rPr>
              <w:t>Председатель Совета депутатов</w:t>
            </w:r>
          </w:p>
          <w:p w:rsidR="00AF135D" w:rsidRPr="00AF135D" w:rsidRDefault="00AF135D" w:rsidP="00AF135D">
            <w:pPr>
              <w:rPr>
                <w:rFonts w:ascii="Arial" w:hAnsi="Arial" w:cs="Arial"/>
                <w:sz w:val="20"/>
                <w:szCs w:val="20"/>
              </w:rPr>
            </w:pPr>
            <w:proofErr w:type="gramStart"/>
            <w:r w:rsidRPr="00AF135D">
              <w:rPr>
                <w:rFonts w:ascii="Arial" w:hAnsi="Arial" w:cs="Arial"/>
                <w:sz w:val="20"/>
                <w:szCs w:val="20"/>
              </w:rPr>
              <w:t>города</w:t>
            </w:r>
            <w:proofErr w:type="gramEnd"/>
            <w:r w:rsidRPr="00AF135D">
              <w:rPr>
                <w:rFonts w:ascii="Arial" w:hAnsi="Arial" w:cs="Arial"/>
                <w:sz w:val="20"/>
                <w:szCs w:val="20"/>
              </w:rPr>
              <w:t xml:space="preserve"> Куйбышева Куйбышевского района Новосибирской области</w:t>
            </w:r>
          </w:p>
          <w:p w:rsidR="00AF135D" w:rsidRPr="00AF135D" w:rsidRDefault="00AF135D" w:rsidP="00AF135D">
            <w:pPr>
              <w:rPr>
                <w:rFonts w:ascii="Arial" w:hAnsi="Arial" w:cs="Arial"/>
                <w:sz w:val="20"/>
                <w:szCs w:val="20"/>
              </w:rPr>
            </w:pPr>
          </w:p>
          <w:p w:rsidR="00AF135D" w:rsidRPr="00AF135D" w:rsidRDefault="00AF135D" w:rsidP="00AF135D">
            <w:pPr>
              <w:rPr>
                <w:rFonts w:ascii="Arial" w:hAnsi="Arial" w:cs="Arial"/>
                <w:sz w:val="20"/>
                <w:szCs w:val="20"/>
              </w:rPr>
            </w:pPr>
            <w:r w:rsidRPr="00AF135D">
              <w:rPr>
                <w:rFonts w:ascii="Arial" w:hAnsi="Arial" w:cs="Arial"/>
                <w:sz w:val="20"/>
                <w:szCs w:val="20"/>
              </w:rPr>
              <w:t>______________Е.А. Яблокова</w:t>
            </w:r>
          </w:p>
          <w:p w:rsidR="00AF135D" w:rsidRPr="00AF135D" w:rsidRDefault="00AF135D" w:rsidP="00AF135D">
            <w:pPr>
              <w:rPr>
                <w:rFonts w:ascii="Arial" w:hAnsi="Arial" w:cs="Arial"/>
                <w:sz w:val="20"/>
                <w:szCs w:val="20"/>
              </w:rPr>
            </w:pPr>
            <w:r w:rsidRPr="00AF135D">
              <w:rPr>
                <w:rFonts w:ascii="Arial" w:hAnsi="Arial" w:cs="Arial"/>
                <w:sz w:val="20"/>
                <w:szCs w:val="20"/>
              </w:rPr>
              <w:t xml:space="preserve">  </w:t>
            </w:r>
          </w:p>
        </w:tc>
      </w:tr>
    </w:tbl>
    <w:p w:rsidR="00AF135D" w:rsidRPr="00AF135D" w:rsidRDefault="00AF135D" w:rsidP="00AF135D">
      <w:pPr>
        <w:autoSpaceDE w:val="0"/>
        <w:autoSpaceDN w:val="0"/>
        <w:adjustRightInd w:val="0"/>
        <w:outlineLvl w:val="0"/>
        <w:rPr>
          <w:rFonts w:ascii="Arial" w:hAnsi="Arial" w:cs="Arial"/>
          <w:sz w:val="20"/>
          <w:szCs w:val="20"/>
        </w:rPr>
      </w:pPr>
      <w:r w:rsidRPr="00AF135D">
        <w:rPr>
          <w:rFonts w:ascii="Arial" w:hAnsi="Arial" w:cs="Arial"/>
          <w:sz w:val="20"/>
          <w:szCs w:val="20"/>
        </w:rPr>
        <w:t>г. Куйбышев,</w:t>
      </w:r>
    </w:p>
    <w:p w:rsidR="00AF135D" w:rsidRPr="00AF135D" w:rsidRDefault="00AF135D" w:rsidP="00AF135D">
      <w:pPr>
        <w:autoSpaceDE w:val="0"/>
        <w:autoSpaceDN w:val="0"/>
        <w:adjustRightInd w:val="0"/>
        <w:outlineLvl w:val="0"/>
        <w:rPr>
          <w:rFonts w:ascii="Arial" w:hAnsi="Arial" w:cs="Arial"/>
          <w:sz w:val="20"/>
          <w:szCs w:val="20"/>
        </w:rPr>
      </w:pPr>
      <w:r w:rsidRPr="00AF135D">
        <w:rPr>
          <w:rFonts w:ascii="Arial" w:hAnsi="Arial" w:cs="Arial"/>
          <w:sz w:val="20"/>
          <w:szCs w:val="20"/>
        </w:rPr>
        <w:t>ул. Краскома, 37</w:t>
      </w:r>
    </w:p>
    <w:p w:rsidR="00AF135D" w:rsidRPr="00AF135D" w:rsidRDefault="00AF135D" w:rsidP="00AF135D">
      <w:pPr>
        <w:autoSpaceDE w:val="0"/>
        <w:autoSpaceDN w:val="0"/>
        <w:adjustRightInd w:val="0"/>
        <w:outlineLvl w:val="0"/>
        <w:rPr>
          <w:rFonts w:ascii="Arial" w:hAnsi="Arial" w:cs="Arial"/>
          <w:sz w:val="20"/>
          <w:szCs w:val="20"/>
        </w:rPr>
      </w:pPr>
      <w:r>
        <w:rPr>
          <w:rFonts w:ascii="Arial" w:hAnsi="Arial" w:cs="Arial"/>
          <w:sz w:val="20"/>
          <w:szCs w:val="20"/>
        </w:rPr>
        <w:t>«</w:t>
      </w:r>
      <w:r w:rsidRPr="00AF135D">
        <w:rPr>
          <w:rFonts w:ascii="Arial" w:hAnsi="Arial" w:cs="Arial"/>
          <w:sz w:val="20"/>
          <w:szCs w:val="20"/>
        </w:rPr>
        <w:t>22» декабря 2022 г.</w:t>
      </w:r>
    </w:p>
    <w:p w:rsidR="00AF135D" w:rsidRPr="00AF135D" w:rsidRDefault="00AF135D" w:rsidP="00AF135D">
      <w:pPr>
        <w:autoSpaceDE w:val="0"/>
        <w:autoSpaceDN w:val="0"/>
        <w:adjustRightInd w:val="0"/>
        <w:outlineLvl w:val="0"/>
        <w:rPr>
          <w:rFonts w:ascii="Arial" w:hAnsi="Arial" w:cs="Arial"/>
          <w:b/>
          <w:sz w:val="20"/>
          <w:szCs w:val="20"/>
        </w:rPr>
      </w:pPr>
      <w:r w:rsidRPr="00AF135D">
        <w:rPr>
          <w:rFonts w:ascii="Arial" w:hAnsi="Arial" w:cs="Arial"/>
          <w:sz w:val="20"/>
          <w:szCs w:val="20"/>
        </w:rPr>
        <w:t xml:space="preserve">№ 171 - НПА      </w:t>
      </w:r>
    </w:p>
    <w:p w:rsidR="00B90D84" w:rsidRDefault="009D753E" w:rsidP="009D753E">
      <w:pPr>
        <w:tabs>
          <w:tab w:val="left" w:pos="1126"/>
        </w:tabs>
      </w:pPr>
      <w:r>
        <w:tab/>
      </w:r>
    </w:p>
    <w:p w:rsidR="00B90D84" w:rsidRDefault="008A6E94" w:rsidP="0000523B">
      <w:pPr>
        <w:jc w:val="both"/>
        <w:rPr>
          <w:rFonts w:ascii="Arial" w:hAnsi="Arial" w:cs="Arial"/>
          <w:sz w:val="20"/>
          <w:szCs w:val="20"/>
        </w:rPr>
      </w:pPr>
      <w:r>
        <w:rPr>
          <w:rFonts w:ascii="Arial" w:hAnsi="Arial" w:cs="Arial"/>
          <w:b/>
          <w:sz w:val="20"/>
          <w:szCs w:val="20"/>
        </w:rPr>
        <w:t>1.5</w:t>
      </w:r>
      <w:r w:rsidR="0000523B" w:rsidRPr="0000523B">
        <w:rPr>
          <w:rFonts w:ascii="Arial" w:hAnsi="Arial" w:cs="Arial"/>
          <w:b/>
          <w:sz w:val="20"/>
          <w:szCs w:val="20"/>
        </w:rPr>
        <w:t>.</w:t>
      </w:r>
      <w:r w:rsidR="0000523B" w:rsidRPr="0000523B">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22.12.2022 № 172</w:t>
      </w:r>
      <w:r w:rsidR="0000523B" w:rsidRPr="0000523B">
        <w:rPr>
          <w:rFonts w:ascii="Arial" w:hAnsi="Arial" w:cs="Arial"/>
          <w:sz w:val="20"/>
          <w:szCs w:val="20"/>
        </w:rPr>
        <w:t xml:space="preserve"> «Об условиях аренды имущества»</w:t>
      </w:r>
    </w:p>
    <w:p w:rsidR="0000523B" w:rsidRPr="00CB30A6" w:rsidRDefault="0000523B" w:rsidP="0000523B">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РЕШЕНИЕ  </w:t>
      </w:r>
    </w:p>
    <w:p w:rsidR="0000523B" w:rsidRPr="00A4507E" w:rsidRDefault="0000523B" w:rsidP="0000523B">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00523B" w:rsidRPr="00A4507E" w:rsidRDefault="0000523B" w:rsidP="0000523B">
      <w:pPr>
        <w:autoSpaceDE w:val="0"/>
        <w:autoSpaceDN w:val="0"/>
        <w:adjustRightInd w:val="0"/>
        <w:jc w:val="center"/>
        <w:rPr>
          <w:rFonts w:ascii="Arial" w:hAnsi="Arial" w:cs="Arial"/>
          <w:bCs/>
          <w:sz w:val="20"/>
          <w:szCs w:val="20"/>
        </w:rPr>
      </w:pPr>
    </w:p>
    <w:p w:rsidR="0000523B" w:rsidRPr="00A4507E" w:rsidRDefault="0000523B" w:rsidP="0000523B">
      <w:pPr>
        <w:autoSpaceDE w:val="0"/>
        <w:autoSpaceDN w:val="0"/>
        <w:adjustRightInd w:val="0"/>
        <w:jc w:val="center"/>
        <w:rPr>
          <w:rFonts w:ascii="Arial" w:hAnsi="Arial" w:cs="Arial"/>
          <w:sz w:val="20"/>
          <w:szCs w:val="20"/>
        </w:rPr>
      </w:pPr>
      <w:r>
        <w:rPr>
          <w:rFonts w:ascii="Arial" w:hAnsi="Arial" w:cs="Arial"/>
          <w:sz w:val="20"/>
          <w:szCs w:val="20"/>
        </w:rPr>
        <w:t xml:space="preserve">   22.12.2022  № 172</w:t>
      </w:r>
    </w:p>
    <w:p w:rsidR="00B90D84" w:rsidRDefault="00B90D84" w:rsidP="009D753E"/>
    <w:p w:rsidR="00B90D84" w:rsidRPr="0000523B" w:rsidRDefault="0000523B" w:rsidP="0000523B">
      <w:pPr>
        <w:jc w:val="center"/>
        <w:rPr>
          <w:b/>
        </w:rPr>
      </w:pPr>
      <w:r w:rsidRPr="0000523B">
        <w:rPr>
          <w:rFonts w:ascii="Arial" w:hAnsi="Arial" w:cs="Arial"/>
          <w:b/>
          <w:sz w:val="20"/>
          <w:szCs w:val="20"/>
        </w:rPr>
        <w:t>Об условиях аренды имущества</w:t>
      </w:r>
    </w:p>
    <w:p w:rsidR="0000523B" w:rsidRPr="0000523B" w:rsidRDefault="0000523B" w:rsidP="009D753E">
      <w:pPr>
        <w:pStyle w:val="ConsPlusNormal"/>
        <w:jc w:val="both"/>
      </w:pPr>
    </w:p>
    <w:p w:rsidR="0000523B" w:rsidRDefault="0000523B" w:rsidP="0000523B">
      <w:pPr>
        <w:pStyle w:val="ConsPlusNormal"/>
        <w:jc w:val="both"/>
      </w:pPr>
      <w:r w:rsidRPr="0000523B">
        <w:t>В соответствии со статьей 8 Федерального закона от 14.03.2022 № 58-ФЗ «О внесении изменений в отдельные законодательные акты Российской Федерации», распоряжением Правительства Российской Федерации от 15.10.2022 № 3046-р, постановлением Правительства Новосибирской области от 08.11.2022 № 527-п, руководствуяс</w:t>
      </w:r>
      <w:r>
        <w:t xml:space="preserve">ь Уставом городского поселения </w:t>
      </w:r>
      <w:r w:rsidRPr="0000523B">
        <w:t xml:space="preserve">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00523B" w:rsidRPr="0000523B" w:rsidRDefault="0000523B" w:rsidP="0000523B">
      <w:pPr>
        <w:pStyle w:val="ConsPlusNormal"/>
        <w:jc w:val="both"/>
      </w:pPr>
      <w:r w:rsidRPr="0000523B">
        <w:rPr>
          <w:b/>
        </w:rPr>
        <w:t>РЕШИЛ:</w:t>
      </w:r>
    </w:p>
    <w:p w:rsidR="0000523B" w:rsidRPr="0000523B" w:rsidRDefault="0000523B" w:rsidP="0000523B">
      <w:pPr>
        <w:pStyle w:val="ConsPlusNormal"/>
        <w:jc w:val="both"/>
      </w:pPr>
      <w:r w:rsidRPr="0000523B">
        <w:t>1. Установить по договорам аренды имущества, находящегося в муниципальной собственности города Куйбышева Куйбышевского района Новосибирской области и составляющего казну города Куйбышева Куйбышевского района Новосибирской области (в том числе земельных участков), имущества, находящегося в муниципальной собственности города Куйбышева Куйбышевского района Новосибирской области и переданного в оперативное управление или хозяйственное ведение муниципальных унитарных предприятий города Куйбышева Куйбышевского района Новосибирской области, оперативное управление муниципальных учреждений  города Куйбышева Куйбышевского района Новосибирской области и предоставленное в аренду, арендаторами по которым являются физические лица, в том числе индивидуальные предприниматели, юридические лица, в которых одно и то же физическое лицо, являющееся единственным учредителем (участником) юридического лица и его руководителем, в случае их призыва на военную службу по мобилизации в Вооруженные Силы Российской Федерации в соответствии с Указом Президента Российской Федерации от 21.09.2022 № 647 «Об объявлении частичной мобилизации в Российской Федерации» или прохождения военной службы по контракту, заключенному в соответствии с пунктом 7 статьи 38 Федерального закона от 28.03.1998 № 53-ФЗ «О воинской обязанности и военной службе», либо заключения контракта о добровольном содействии в выполнении задач, возложенных на Вооруженные Силы Российской Федерации:</w:t>
      </w:r>
    </w:p>
    <w:p w:rsidR="0000523B" w:rsidRPr="0000523B" w:rsidRDefault="0000523B" w:rsidP="0000523B">
      <w:pPr>
        <w:pStyle w:val="ConsPlusNormal"/>
        <w:jc w:val="both"/>
      </w:pPr>
      <w:r w:rsidRPr="0000523B">
        <w:lastRenderedPageBreak/>
        <w:t>1) размер арендной платы в сумме 1 рубль в месяц на период прохождения военной службы или оказания добровольного содействия в выполнении задач, возложенных на Вооруженные Силы Российской Федерации. По договорам аренды земельных участков льготная арендная плата устанавливается на срок не более 1 года;</w:t>
      </w:r>
    </w:p>
    <w:p w:rsidR="0000523B" w:rsidRPr="0000523B" w:rsidRDefault="0000523B" w:rsidP="0000523B">
      <w:pPr>
        <w:pStyle w:val="ConsPlusNormal"/>
        <w:jc w:val="both"/>
      </w:pPr>
      <w:r w:rsidRPr="0000523B">
        <w:t>2) возможность расторжения договоров аренды имущества без применения штрафных санкций.</w:t>
      </w:r>
    </w:p>
    <w:p w:rsidR="0000523B" w:rsidRPr="0000523B" w:rsidRDefault="0000523B" w:rsidP="0000523B">
      <w:pPr>
        <w:pStyle w:val="ConsPlusNormal"/>
        <w:jc w:val="both"/>
      </w:pPr>
      <w:r w:rsidRPr="0000523B">
        <w:t>2. Установление льготной арендной платы, указанной в подпункте 1 пункта 1 настоящего решения, осуществляется на следующих условиях:</w:t>
      </w:r>
    </w:p>
    <w:p w:rsidR="0000523B" w:rsidRPr="0000523B" w:rsidRDefault="0000523B" w:rsidP="0000523B">
      <w:pPr>
        <w:pStyle w:val="ConsPlusNormal"/>
        <w:jc w:val="both"/>
      </w:pPr>
      <w:r w:rsidRPr="0000523B">
        <w:t>- 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w:t>
      </w:r>
    </w:p>
    <w:p w:rsidR="0000523B" w:rsidRPr="0000523B" w:rsidRDefault="0000523B" w:rsidP="0000523B">
      <w:pPr>
        <w:pStyle w:val="ConsPlusNormal"/>
        <w:jc w:val="both"/>
      </w:pPr>
      <w:r w:rsidRPr="0000523B">
        <w:t>- арендатор направляет арендодателю уведомление об установлении льготной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00523B" w:rsidRPr="0000523B" w:rsidRDefault="0000523B" w:rsidP="0000523B">
      <w:pPr>
        <w:pStyle w:val="ConsPlusNormal"/>
        <w:jc w:val="both"/>
      </w:pPr>
      <w:r w:rsidRPr="0000523B">
        <w:t>- арендатору устанавливается льготная арендная плата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По договорам аренды земельных участков льготная арендная плата устанавливается на срок не более 1 года;</w:t>
      </w:r>
    </w:p>
    <w:p w:rsidR="0000523B" w:rsidRPr="0000523B" w:rsidRDefault="0000523B" w:rsidP="0000523B">
      <w:pPr>
        <w:pStyle w:val="ConsPlusNormal"/>
        <w:jc w:val="both"/>
      </w:pPr>
      <w:r w:rsidRPr="0000523B">
        <w:t>- не допускается установление дополнительных платежей, подлежащих уплате арендатором в связи с предоставлением льготной арендной платы;</w:t>
      </w:r>
    </w:p>
    <w:p w:rsidR="0000523B" w:rsidRPr="0000523B" w:rsidRDefault="0000523B" w:rsidP="0000523B">
      <w:pPr>
        <w:pStyle w:val="ConsPlusNormal"/>
        <w:jc w:val="both"/>
      </w:pPr>
      <w:r w:rsidRPr="0000523B">
        <w:t>- 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w:t>
      </w:r>
    </w:p>
    <w:p w:rsidR="0000523B" w:rsidRPr="0000523B" w:rsidRDefault="0000523B" w:rsidP="0000523B">
      <w:pPr>
        <w:pStyle w:val="ConsPlusNormal"/>
        <w:jc w:val="both"/>
      </w:pPr>
      <w:r w:rsidRPr="0000523B">
        <w:t>- коммунальные платежи, связанные с арендуемым имуществом по договорам аренды, по которым арендатору предоставлена льготная арендная плата, в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уплачиваются арендодателем.</w:t>
      </w:r>
    </w:p>
    <w:p w:rsidR="0000523B" w:rsidRPr="0000523B" w:rsidRDefault="0000523B" w:rsidP="0000523B">
      <w:pPr>
        <w:pStyle w:val="ConsPlusNormal"/>
        <w:jc w:val="both"/>
      </w:pPr>
      <w:r w:rsidRPr="0000523B">
        <w:t>3. Расторжение договора аренды без применения штрафных санкций, указанное в подпункте 2 пункта 1 настоящего решения, осуществляется на следующих условиях:</w:t>
      </w:r>
    </w:p>
    <w:p w:rsidR="0000523B" w:rsidRPr="0000523B" w:rsidRDefault="0000523B" w:rsidP="0000523B">
      <w:pPr>
        <w:pStyle w:val="ConsPlusNormal"/>
        <w:jc w:val="both"/>
      </w:pPr>
      <w:r w:rsidRPr="0000523B">
        <w:t>- 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00523B" w:rsidRPr="0000523B" w:rsidRDefault="0000523B" w:rsidP="0000523B">
      <w:pPr>
        <w:pStyle w:val="ConsPlusNormal"/>
        <w:jc w:val="both"/>
      </w:pPr>
      <w:r w:rsidRPr="0000523B">
        <w:t>- договор аренды подлежит расторжению со дня получения арендодателем уведомления о расторжении договора аренды;</w:t>
      </w:r>
    </w:p>
    <w:p w:rsidR="0000523B" w:rsidRDefault="0000523B" w:rsidP="0000523B">
      <w:pPr>
        <w:pStyle w:val="ConsPlusNormal"/>
        <w:jc w:val="both"/>
      </w:pPr>
      <w:r w:rsidRPr="0000523B">
        <w:t>- 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w:t>
      </w:r>
      <w:r>
        <w:t>редусмотрены договором аренды).</w:t>
      </w:r>
    </w:p>
    <w:p w:rsidR="0000523B" w:rsidRDefault="0000523B" w:rsidP="0000523B">
      <w:pPr>
        <w:pStyle w:val="ConsPlusNormal"/>
        <w:jc w:val="both"/>
      </w:pPr>
      <w:r w:rsidRPr="0000523B">
        <w:t>4. Настоящее решение вступает в силу после его официального опубликования.</w:t>
      </w:r>
    </w:p>
    <w:tbl>
      <w:tblPr>
        <w:tblW w:w="10889" w:type="dxa"/>
        <w:tblLook w:val="01E0" w:firstRow="1" w:lastRow="1" w:firstColumn="1" w:lastColumn="1" w:noHBand="0" w:noVBand="0"/>
      </w:tblPr>
      <w:tblGrid>
        <w:gridCol w:w="5774"/>
        <w:gridCol w:w="5115"/>
      </w:tblGrid>
      <w:tr w:rsidR="0000523B" w:rsidRPr="0000523B" w:rsidTr="009D753E">
        <w:trPr>
          <w:trHeight w:val="937"/>
        </w:trPr>
        <w:tc>
          <w:tcPr>
            <w:tcW w:w="5774" w:type="dxa"/>
          </w:tcPr>
          <w:p w:rsidR="009D753E" w:rsidRDefault="009D753E" w:rsidP="00C441EF">
            <w:pPr>
              <w:rPr>
                <w:rFonts w:ascii="Arial" w:hAnsi="Arial" w:cs="Arial"/>
                <w:sz w:val="20"/>
                <w:szCs w:val="20"/>
              </w:rPr>
            </w:pPr>
          </w:p>
          <w:p w:rsidR="0000523B" w:rsidRPr="0000523B" w:rsidRDefault="0000523B" w:rsidP="00C441EF">
            <w:pPr>
              <w:rPr>
                <w:rFonts w:ascii="Arial" w:hAnsi="Arial" w:cs="Arial"/>
                <w:sz w:val="20"/>
                <w:szCs w:val="20"/>
              </w:rPr>
            </w:pPr>
            <w:r w:rsidRPr="0000523B">
              <w:rPr>
                <w:rFonts w:ascii="Arial" w:hAnsi="Arial" w:cs="Arial"/>
                <w:sz w:val="20"/>
                <w:szCs w:val="20"/>
              </w:rPr>
              <w:t xml:space="preserve">Глава города Куйбышева                                              </w:t>
            </w:r>
          </w:p>
          <w:p w:rsidR="0000523B" w:rsidRPr="0000523B" w:rsidRDefault="0000523B" w:rsidP="00C441EF">
            <w:pPr>
              <w:rPr>
                <w:rFonts w:ascii="Arial" w:hAnsi="Arial" w:cs="Arial"/>
                <w:sz w:val="20"/>
                <w:szCs w:val="20"/>
              </w:rPr>
            </w:pPr>
            <w:r w:rsidRPr="0000523B">
              <w:rPr>
                <w:rFonts w:ascii="Arial" w:hAnsi="Arial" w:cs="Arial"/>
                <w:sz w:val="20"/>
                <w:szCs w:val="20"/>
              </w:rPr>
              <w:t xml:space="preserve">Куйбышевского района </w:t>
            </w:r>
          </w:p>
          <w:p w:rsidR="0000523B" w:rsidRPr="0000523B" w:rsidRDefault="0000523B" w:rsidP="00C441EF">
            <w:pPr>
              <w:rPr>
                <w:rFonts w:ascii="Arial" w:hAnsi="Arial" w:cs="Arial"/>
                <w:sz w:val="20"/>
                <w:szCs w:val="20"/>
              </w:rPr>
            </w:pPr>
            <w:r w:rsidRPr="0000523B">
              <w:rPr>
                <w:rFonts w:ascii="Arial" w:hAnsi="Arial" w:cs="Arial"/>
                <w:sz w:val="20"/>
                <w:szCs w:val="20"/>
              </w:rPr>
              <w:t>Новосибирской области</w:t>
            </w:r>
          </w:p>
          <w:p w:rsidR="0000523B" w:rsidRPr="0000523B" w:rsidRDefault="0000523B" w:rsidP="00C441EF">
            <w:pPr>
              <w:rPr>
                <w:rFonts w:ascii="Arial" w:hAnsi="Arial" w:cs="Arial"/>
                <w:sz w:val="20"/>
                <w:szCs w:val="20"/>
              </w:rPr>
            </w:pPr>
          </w:p>
          <w:p w:rsidR="0000523B" w:rsidRPr="0000523B" w:rsidRDefault="0000523B" w:rsidP="00C441EF">
            <w:pPr>
              <w:rPr>
                <w:rFonts w:ascii="Arial" w:hAnsi="Arial" w:cs="Arial"/>
                <w:color w:val="0070C0"/>
                <w:sz w:val="20"/>
                <w:szCs w:val="20"/>
              </w:rPr>
            </w:pPr>
            <w:r w:rsidRPr="0000523B">
              <w:rPr>
                <w:rFonts w:ascii="Arial" w:hAnsi="Arial" w:cs="Arial"/>
                <w:sz w:val="20"/>
                <w:szCs w:val="20"/>
              </w:rPr>
              <w:t>_____________А.А. Андронов</w:t>
            </w:r>
          </w:p>
        </w:tc>
        <w:tc>
          <w:tcPr>
            <w:tcW w:w="5115" w:type="dxa"/>
          </w:tcPr>
          <w:p w:rsidR="009D753E" w:rsidRDefault="009D753E" w:rsidP="00C441EF">
            <w:pPr>
              <w:rPr>
                <w:rFonts w:ascii="Arial" w:hAnsi="Arial" w:cs="Arial"/>
                <w:sz w:val="20"/>
                <w:szCs w:val="20"/>
              </w:rPr>
            </w:pPr>
          </w:p>
          <w:p w:rsidR="0000523B" w:rsidRPr="0000523B" w:rsidRDefault="0000523B" w:rsidP="00C441EF">
            <w:pPr>
              <w:rPr>
                <w:rFonts w:ascii="Arial" w:hAnsi="Arial" w:cs="Arial"/>
                <w:sz w:val="20"/>
                <w:szCs w:val="20"/>
              </w:rPr>
            </w:pPr>
            <w:r w:rsidRPr="0000523B">
              <w:rPr>
                <w:rFonts w:ascii="Arial" w:hAnsi="Arial" w:cs="Arial"/>
                <w:sz w:val="20"/>
                <w:szCs w:val="20"/>
              </w:rPr>
              <w:t>Председатель Совета депутатов</w:t>
            </w:r>
          </w:p>
          <w:p w:rsidR="0000523B" w:rsidRPr="0000523B" w:rsidRDefault="0000523B" w:rsidP="00C441EF">
            <w:pPr>
              <w:rPr>
                <w:rFonts w:ascii="Arial" w:hAnsi="Arial" w:cs="Arial"/>
                <w:sz w:val="20"/>
                <w:szCs w:val="20"/>
              </w:rPr>
            </w:pPr>
            <w:proofErr w:type="gramStart"/>
            <w:r w:rsidRPr="0000523B">
              <w:rPr>
                <w:rFonts w:ascii="Arial" w:hAnsi="Arial" w:cs="Arial"/>
                <w:sz w:val="20"/>
                <w:szCs w:val="20"/>
              </w:rPr>
              <w:t>города</w:t>
            </w:r>
            <w:proofErr w:type="gramEnd"/>
            <w:r w:rsidRPr="0000523B">
              <w:rPr>
                <w:rFonts w:ascii="Arial" w:hAnsi="Arial" w:cs="Arial"/>
                <w:sz w:val="20"/>
                <w:szCs w:val="20"/>
              </w:rPr>
              <w:t xml:space="preserve"> Куйбышева Куйбышевского</w:t>
            </w:r>
          </w:p>
          <w:p w:rsidR="0000523B" w:rsidRPr="0000523B" w:rsidRDefault="0000523B" w:rsidP="00C441EF">
            <w:pPr>
              <w:rPr>
                <w:rFonts w:ascii="Arial" w:hAnsi="Arial" w:cs="Arial"/>
                <w:sz w:val="20"/>
                <w:szCs w:val="20"/>
              </w:rPr>
            </w:pPr>
            <w:proofErr w:type="gramStart"/>
            <w:r w:rsidRPr="0000523B">
              <w:rPr>
                <w:rFonts w:ascii="Arial" w:hAnsi="Arial" w:cs="Arial"/>
                <w:sz w:val="20"/>
                <w:szCs w:val="20"/>
              </w:rPr>
              <w:t>района</w:t>
            </w:r>
            <w:proofErr w:type="gramEnd"/>
            <w:r w:rsidRPr="0000523B">
              <w:rPr>
                <w:rFonts w:ascii="Arial" w:hAnsi="Arial" w:cs="Arial"/>
                <w:sz w:val="20"/>
                <w:szCs w:val="20"/>
              </w:rPr>
              <w:t xml:space="preserve"> Новосибирской области</w:t>
            </w:r>
          </w:p>
          <w:p w:rsidR="0000523B" w:rsidRPr="0000523B" w:rsidRDefault="0000523B" w:rsidP="00C441EF">
            <w:pPr>
              <w:rPr>
                <w:rFonts w:ascii="Arial" w:hAnsi="Arial" w:cs="Arial"/>
                <w:sz w:val="20"/>
                <w:szCs w:val="20"/>
              </w:rPr>
            </w:pPr>
          </w:p>
          <w:p w:rsidR="0000523B" w:rsidRPr="0000523B" w:rsidRDefault="0000523B" w:rsidP="00C441EF">
            <w:pPr>
              <w:rPr>
                <w:rFonts w:ascii="Arial" w:hAnsi="Arial" w:cs="Arial"/>
                <w:sz w:val="20"/>
                <w:szCs w:val="20"/>
              </w:rPr>
            </w:pPr>
            <w:r w:rsidRPr="0000523B">
              <w:rPr>
                <w:rFonts w:ascii="Arial" w:hAnsi="Arial" w:cs="Arial"/>
                <w:sz w:val="20"/>
                <w:szCs w:val="20"/>
              </w:rPr>
              <w:t xml:space="preserve">______________Е. А. Яблокова  </w:t>
            </w:r>
          </w:p>
        </w:tc>
      </w:tr>
    </w:tbl>
    <w:p w:rsidR="0000523B" w:rsidRDefault="0000523B" w:rsidP="0000523B">
      <w:pPr>
        <w:rPr>
          <w:rFonts w:ascii="Arial" w:hAnsi="Arial" w:cs="Arial"/>
          <w:sz w:val="20"/>
          <w:szCs w:val="20"/>
        </w:rPr>
      </w:pPr>
    </w:p>
    <w:p w:rsidR="0000523B" w:rsidRPr="0000523B" w:rsidRDefault="0000523B" w:rsidP="0000523B">
      <w:pPr>
        <w:rPr>
          <w:rFonts w:ascii="Arial" w:hAnsi="Arial" w:cs="Arial"/>
          <w:sz w:val="20"/>
          <w:szCs w:val="20"/>
        </w:rPr>
      </w:pPr>
      <w:r w:rsidRPr="0000523B">
        <w:rPr>
          <w:rFonts w:ascii="Arial" w:hAnsi="Arial" w:cs="Arial"/>
          <w:sz w:val="20"/>
          <w:szCs w:val="20"/>
        </w:rPr>
        <w:t>г. Куйбышев,</w:t>
      </w:r>
    </w:p>
    <w:p w:rsidR="0000523B" w:rsidRPr="0000523B" w:rsidRDefault="0000523B" w:rsidP="0000523B">
      <w:pPr>
        <w:rPr>
          <w:rFonts w:ascii="Arial" w:hAnsi="Arial" w:cs="Arial"/>
          <w:sz w:val="20"/>
          <w:szCs w:val="20"/>
        </w:rPr>
      </w:pPr>
      <w:r w:rsidRPr="0000523B">
        <w:rPr>
          <w:rFonts w:ascii="Arial" w:hAnsi="Arial" w:cs="Arial"/>
          <w:sz w:val="20"/>
          <w:szCs w:val="20"/>
        </w:rPr>
        <w:t>ул. Краскома, 37</w:t>
      </w:r>
    </w:p>
    <w:p w:rsidR="0000523B" w:rsidRPr="0000523B" w:rsidRDefault="0000523B" w:rsidP="0000523B">
      <w:pPr>
        <w:rPr>
          <w:rFonts w:ascii="Arial" w:hAnsi="Arial" w:cs="Arial"/>
          <w:sz w:val="20"/>
          <w:szCs w:val="20"/>
          <w:u w:val="single"/>
        </w:rPr>
      </w:pPr>
      <w:r w:rsidRPr="0000523B">
        <w:rPr>
          <w:rFonts w:ascii="Arial" w:hAnsi="Arial" w:cs="Arial"/>
          <w:sz w:val="20"/>
          <w:szCs w:val="20"/>
          <w:u w:val="single"/>
        </w:rPr>
        <w:t>«22» декабря 2022 г.</w:t>
      </w:r>
    </w:p>
    <w:p w:rsidR="0000523B" w:rsidRPr="0000523B" w:rsidRDefault="0000523B" w:rsidP="0000523B">
      <w:pPr>
        <w:rPr>
          <w:rFonts w:ascii="Arial" w:hAnsi="Arial" w:cs="Arial"/>
          <w:sz w:val="20"/>
          <w:szCs w:val="20"/>
        </w:rPr>
      </w:pPr>
      <w:r w:rsidRPr="0000523B">
        <w:rPr>
          <w:rFonts w:ascii="Arial" w:hAnsi="Arial" w:cs="Arial"/>
          <w:sz w:val="20"/>
          <w:szCs w:val="20"/>
        </w:rPr>
        <w:t>№ 172 - НПА</w:t>
      </w:r>
    </w:p>
    <w:p w:rsidR="0000523B" w:rsidRDefault="0000523B" w:rsidP="0000523B"/>
    <w:p w:rsidR="0000523B" w:rsidRPr="0000523B" w:rsidRDefault="008A6E94" w:rsidP="0000523B">
      <w:pPr>
        <w:rPr>
          <w:rFonts w:ascii="Arial" w:hAnsi="Arial" w:cs="Arial"/>
          <w:sz w:val="20"/>
          <w:szCs w:val="20"/>
        </w:rPr>
      </w:pPr>
      <w:r>
        <w:rPr>
          <w:rFonts w:ascii="Arial" w:hAnsi="Arial" w:cs="Arial"/>
          <w:b/>
          <w:sz w:val="20"/>
          <w:szCs w:val="20"/>
        </w:rPr>
        <w:lastRenderedPageBreak/>
        <w:t>1.6</w:t>
      </w:r>
      <w:r w:rsidR="0000523B" w:rsidRPr="0000523B">
        <w:rPr>
          <w:rFonts w:ascii="Arial" w:hAnsi="Arial" w:cs="Arial"/>
          <w:b/>
          <w:sz w:val="20"/>
          <w:szCs w:val="20"/>
        </w:rPr>
        <w:t>.</w:t>
      </w:r>
      <w:r w:rsidR="0000523B" w:rsidRPr="0000523B">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22.12.2022 № 173 </w:t>
      </w:r>
      <w:r w:rsidR="0000523B" w:rsidRPr="0000523B">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p w:rsidR="0000523B" w:rsidRDefault="0000523B" w:rsidP="0000523B"/>
    <w:p w:rsidR="0000523B" w:rsidRPr="00CB30A6" w:rsidRDefault="0000523B" w:rsidP="0000523B">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РЕШЕНИЕ  </w:t>
      </w:r>
    </w:p>
    <w:p w:rsidR="0000523B" w:rsidRPr="00A4507E" w:rsidRDefault="0000523B" w:rsidP="0000523B">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00523B" w:rsidRPr="00A4507E" w:rsidRDefault="0000523B" w:rsidP="0000523B">
      <w:pPr>
        <w:autoSpaceDE w:val="0"/>
        <w:autoSpaceDN w:val="0"/>
        <w:adjustRightInd w:val="0"/>
        <w:jc w:val="center"/>
        <w:rPr>
          <w:rFonts w:ascii="Arial" w:hAnsi="Arial" w:cs="Arial"/>
          <w:bCs/>
          <w:sz w:val="20"/>
          <w:szCs w:val="20"/>
        </w:rPr>
      </w:pPr>
    </w:p>
    <w:p w:rsidR="0000523B" w:rsidRPr="00A4507E" w:rsidRDefault="0000523B" w:rsidP="0000523B">
      <w:pPr>
        <w:autoSpaceDE w:val="0"/>
        <w:autoSpaceDN w:val="0"/>
        <w:adjustRightInd w:val="0"/>
        <w:jc w:val="center"/>
        <w:rPr>
          <w:rFonts w:ascii="Arial" w:hAnsi="Arial" w:cs="Arial"/>
          <w:sz w:val="20"/>
          <w:szCs w:val="20"/>
        </w:rPr>
      </w:pPr>
      <w:r>
        <w:rPr>
          <w:rFonts w:ascii="Arial" w:hAnsi="Arial" w:cs="Arial"/>
          <w:sz w:val="20"/>
          <w:szCs w:val="20"/>
        </w:rPr>
        <w:t xml:space="preserve">   22.12.2022  № 173</w:t>
      </w:r>
    </w:p>
    <w:p w:rsidR="0000523B" w:rsidRDefault="0000523B" w:rsidP="0000523B"/>
    <w:p w:rsidR="0000523B" w:rsidRPr="0000523B" w:rsidRDefault="0000523B" w:rsidP="0000523B">
      <w:pPr>
        <w:tabs>
          <w:tab w:val="left" w:pos="1350"/>
        </w:tabs>
        <w:jc w:val="center"/>
        <w:rPr>
          <w:b/>
        </w:rPr>
      </w:pPr>
      <w:r w:rsidRPr="0000523B">
        <w:rPr>
          <w:rFonts w:ascii="Arial" w:hAnsi="Arial" w:cs="Arial"/>
          <w:b/>
          <w:sz w:val="20"/>
          <w:szCs w:val="20"/>
        </w:rPr>
        <w:t>О награждении Почетной грамотой Совета депутатов города Куйбышева Куйбышевского района Новосибирской области</w:t>
      </w:r>
    </w:p>
    <w:p w:rsidR="00B90D84" w:rsidRPr="0000523B" w:rsidRDefault="00B90D84" w:rsidP="00B90D84">
      <w:pPr>
        <w:rPr>
          <w:rFonts w:ascii="Arial" w:hAnsi="Arial" w:cs="Arial"/>
          <w:sz w:val="20"/>
          <w:szCs w:val="20"/>
        </w:rPr>
      </w:pPr>
    </w:p>
    <w:p w:rsidR="0000523B" w:rsidRDefault="0000523B" w:rsidP="0000523B">
      <w:pPr>
        <w:pStyle w:val="ConsPlusNormal"/>
        <w:ind w:firstLine="709"/>
        <w:jc w:val="both"/>
      </w:pPr>
      <w:r>
        <w:t>В соответствии с Положением</w:t>
      </w:r>
      <w:r w:rsidRPr="0000523B">
        <w:t xml:space="preserve"> о Почетной грамоте Совета депутатов города Куйбышева Куйбышевского района Новосибирской области, утвержденн</w:t>
      </w:r>
      <w:r>
        <w:t>ым</w:t>
      </w:r>
      <w:r w:rsidRPr="0000523B">
        <w:t xml:space="preserve"> решением Совета депутатов города Куйбышева Куйбышевского района Новосибирской области от 26.04.2021</w:t>
      </w:r>
      <w:r>
        <w:t xml:space="preserve"> </w:t>
      </w:r>
      <w:r w:rsidRPr="0000523B">
        <w:t>№ 530 «</w:t>
      </w:r>
      <w:r>
        <w:t xml:space="preserve">О </w:t>
      </w:r>
      <w:r w:rsidRPr="0000523B">
        <w:t xml:space="preserve">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00523B" w:rsidRPr="0000523B" w:rsidRDefault="0000523B" w:rsidP="0000523B">
      <w:pPr>
        <w:pStyle w:val="ConsPlusNormal"/>
        <w:ind w:firstLine="709"/>
        <w:jc w:val="both"/>
      </w:pPr>
      <w:r w:rsidRPr="0000523B">
        <w:rPr>
          <w:b/>
        </w:rPr>
        <w:t>РЕШИЛ:</w:t>
      </w:r>
    </w:p>
    <w:p w:rsidR="0000523B" w:rsidRDefault="0000523B" w:rsidP="0000523B">
      <w:pPr>
        <w:ind w:firstLine="709"/>
        <w:jc w:val="both"/>
        <w:rPr>
          <w:rFonts w:ascii="Arial" w:hAnsi="Arial" w:cs="Arial"/>
          <w:sz w:val="20"/>
          <w:szCs w:val="20"/>
        </w:rPr>
      </w:pPr>
      <w:r w:rsidRPr="0000523B">
        <w:rPr>
          <w:rFonts w:ascii="Arial" w:hAnsi="Arial" w:cs="Arial"/>
          <w:color w:val="000000"/>
          <w:sz w:val="20"/>
          <w:szCs w:val="20"/>
        </w:rPr>
        <w:t xml:space="preserve">1. Наградить </w:t>
      </w:r>
      <w:r w:rsidRPr="0000523B">
        <w:rPr>
          <w:rFonts w:ascii="Arial" w:hAnsi="Arial" w:cs="Arial"/>
          <w:sz w:val="20"/>
          <w:szCs w:val="20"/>
        </w:rPr>
        <w:t>Почетной грамотой Совета депутатов города Куйбышева</w:t>
      </w:r>
      <w:r w:rsidRPr="0000523B">
        <w:rPr>
          <w:rFonts w:ascii="Arial" w:hAnsi="Arial" w:cs="Arial"/>
          <w:color w:val="000000"/>
          <w:sz w:val="20"/>
          <w:szCs w:val="20"/>
        </w:rPr>
        <w:t xml:space="preserve"> Куйбышевского района Новосибирской области Томилова Бориса Николаевича, директора Муниципального унитарного предприятия «</w:t>
      </w:r>
      <w:proofErr w:type="spellStart"/>
      <w:r w:rsidRPr="0000523B">
        <w:rPr>
          <w:rFonts w:ascii="Arial" w:hAnsi="Arial" w:cs="Arial"/>
          <w:color w:val="000000"/>
          <w:sz w:val="20"/>
          <w:szCs w:val="20"/>
        </w:rPr>
        <w:t>Геострой</w:t>
      </w:r>
      <w:proofErr w:type="spellEnd"/>
      <w:r w:rsidRPr="0000523B">
        <w:rPr>
          <w:rFonts w:ascii="Arial" w:hAnsi="Arial" w:cs="Arial"/>
          <w:color w:val="000000"/>
          <w:sz w:val="20"/>
          <w:szCs w:val="20"/>
        </w:rPr>
        <w:t xml:space="preserve">» муниципального образования города Куйбышева, </w:t>
      </w:r>
      <w:r w:rsidRPr="0000523B">
        <w:rPr>
          <w:rFonts w:ascii="Arial" w:hAnsi="Arial" w:cs="Arial"/>
          <w:color w:val="000000"/>
          <w:sz w:val="20"/>
          <w:szCs w:val="20"/>
          <w:shd w:val="clear" w:color="auto" w:fill="FFFFFF"/>
        </w:rPr>
        <w:t>за многолетний добросовестный труд и развитие жилищно-коммунального хозяйства на территории города Куйбышева Куйбышевского района Новосибирской области.</w:t>
      </w:r>
    </w:p>
    <w:p w:rsidR="0000523B" w:rsidRDefault="0000523B" w:rsidP="0000523B">
      <w:pPr>
        <w:ind w:firstLine="709"/>
        <w:jc w:val="both"/>
        <w:rPr>
          <w:rFonts w:ascii="Arial" w:hAnsi="Arial" w:cs="Arial"/>
          <w:sz w:val="20"/>
          <w:szCs w:val="20"/>
        </w:rPr>
      </w:pPr>
      <w:r w:rsidRPr="0000523B">
        <w:rPr>
          <w:rFonts w:ascii="Arial" w:hAnsi="Arial" w:cs="Arial"/>
          <w:color w:val="000000"/>
          <w:sz w:val="20"/>
          <w:szCs w:val="20"/>
        </w:rPr>
        <w:t xml:space="preserve">2. </w:t>
      </w:r>
      <w:r w:rsidRPr="0000523B">
        <w:rPr>
          <w:rFonts w:ascii="Arial" w:hAnsi="Arial" w:cs="Arial"/>
          <w:sz w:val="20"/>
          <w:szCs w:val="20"/>
        </w:rPr>
        <w:t>Решение вступает в силу с момента его принятия</w:t>
      </w:r>
      <w:r>
        <w:rPr>
          <w:rFonts w:ascii="Arial" w:hAnsi="Arial" w:cs="Arial"/>
          <w:sz w:val="20"/>
          <w:szCs w:val="20"/>
        </w:rPr>
        <w:t>.</w:t>
      </w:r>
    </w:p>
    <w:p w:rsidR="0000523B" w:rsidRPr="0000523B" w:rsidRDefault="0000523B" w:rsidP="0000523B">
      <w:pPr>
        <w:ind w:firstLine="709"/>
        <w:jc w:val="both"/>
        <w:rPr>
          <w:rFonts w:ascii="Arial" w:hAnsi="Arial" w:cs="Arial"/>
          <w:sz w:val="20"/>
          <w:szCs w:val="20"/>
        </w:rPr>
      </w:pPr>
      <w:r w:rsidRPr="0000523B">
        <w:rPr>
          <w:rFonts w:ascii="Arial" w:hAnsi="Arial" w:cs="Arial"/>
          <w:color w:val="000000"/>
          <w:sz w:val="20"/>
          <w:szCs w:val="20"/>
        </w:rPr>
        <w:t xml:space="preserve">3. </w:t>
      </w:r>
      <w:r w:rsidRPr="0000523B">
        <w:rPr>
          <w:rFonts w:ascii="Arial" w:hAnsi="Arial" w:cs="Arial"/>
          <w:sz w:val="20"/>
          <w:szCs w:val="20"/>
        </w:rPr>
        <w:t xml:space="preserve">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00523B" w:rsidRPr="0000523B" w:rsidRDefault="0000523B" w:rsidP="0000523B">
      <w:pPr>
        <w:shd w:val="clear" w:color="auto" w:fill="FFFFFF"/>
        <w:autoSpaceDE w:val="0"/>
        <w:autoSpaceDN w:val="0"/>
        <w:adjustRightInd w:val="0"/>
        <w:jc w:val="both"/>
        <w:rPr>
          <w:rFonts w:ascii="Arial" w:hAnsi="Arial" w:cs="Arial"/>
          <w:color w:val="000000"/>
          <w:sz w:val="20"/>
          <w:szCs w:val="20"/>
        </w:rPr>
      </w:pPr>
    </w:p>
    <w:p w:rsidR="0000523B" w:rsidRPr="0000523B" w:rsidRDefault="0000523B" w:rsidP="0000523B">
      <w:pPr>
        <w:shd w:val="clear" w:color="auto" w:fill="FFFFFF"/>
        <w:autoSpaceDE w:val="0"/>
        <w:autoSpaceDN w:val="0"/>
        <w:adjustRightInd w:val="0"/>
        <w:jc w:val="both"/>
        <w:rPr>
          <w:rFonts w:ascii="Arial" w:hAnsi="Arial" w:cs="Arial"/>
          <w:sz w:val="20"/>
          <w:szCs w:val="20"/>
        </w:rPr>
      </w:pPr>
    </w:p>
    <w:p w:rsidR="0000523B" w:rsidRPr="0000523B" w:rsidRDefault="0000523B" w:rsidP="0000523B">
      <w:pPr>
        <w:shd w:val="clear" w:color="auto" w:fill="FFFFFF"/>
        <w:autoSpaceDE w:val="0"/>
        <w:autoSpaceDN w:val="0"/>
        <w:adjustRightInd w:val="0"/>
        <w:jc w:val="both"/>
        <w:rPr>
          <w:rFonts w:ascii="Arial" w:hAnsi="Arial" w:cs="Arial"/>
          <w:sz w:val="20"/>
          <w:szCs w:val="20"/>
          <w:u w:val="single"/>
        </w:rPr>
      </w:pPr>
      <w:r w:rsidRPr="0000523B">
        <w:rPr>
          <w:rFonts w:ascii="Arial" w:hAnsi="Arial" w:cs="Arial"/>
          <w:color w:val="000000"/>
          <w:sz w:val="20"/>
          <w:szCs w:val="20"/>
        </w:rPr>
        <w:t xml:space="preserve">Председатель Совета депутатов                                           </w:t>
      </w:r>
      <w:r>
        <w:rPr>
          <w:rFonts w:ascii="Arial" w:hAnsi="Arial" w:cs="Arial"/>
          <w:color w:val="000000"/>
          <w:sz w:val="20"/>
          <w:szCs w:val="20"/>
        </w:rPr>
        <w:t xml:space="preserve">                                               </w:t>
      </w:r>
      <w:r w:rsidRPr="0000523B">
        <w:rPr>
          <w:rFonts w:ascii="Arial" w:hAnsi="Arial" w:cs="Arial"/>
          <w:color w:val="000000"/>
          <w:sz w:val="20"/>
          <w:szCs w:val="20"/>
        </w:rPr>
        <w:t xml:space="preserve">  Е.А. Яблокова</w:t>
      </w:r>
    </w:p>
    <w:p w:rsidR="00B90D84" w:rsidRDefault="0000523B" w:rsidP="00B90D84">
      <w:r>
        <w:t xml:space="preserve"> </w:t>
      </w:r>
    </w:p>
    <w:p w:rsidR="00B90D84" w:rsidRPr="0000523B" w:rsidRDefault="008A6E94" w:rsidP="00E17E11">
      <w:pPr>
        <w:jc w:val="both"/>
        <w:rPr>
          <w:rFonts w:ascii="Arial" w:hAnsi="Arial" w:cs="Arial"/>
          <w:sz w:val="20"/>
          <w:szCs w:val="20"/>
        </w:rPr>
      </w:pPr>
      <w:r>
        <w:rPr>
          <w:rFonts w:ascii="Arial" w:hAnsi="Arial" w:cs="Arial"/>
          <w:b/>
          <w:sz w:val="20"/>
          <w:szCs w:val="20"/>
        </w:rPr>
        <w:t>1.7</w:t>
      </w:r>
      <w:r w:rsidR="0000523B" w:rsidRPr="0000523B">
        <w:rPr>
          <w:rFonts w:ascii="Arial" w:hAnsi="Arial" w:cs="Arial"/>
          <w:b/>
          <w:sz w:val="20"/>
          <w:szCs w:val="20"/>
        </w:rPr>
        <w:t>.</w:t>
      </w:r>
      <w:r w:rsidR="0000523B" w:rsidRPr="0000523B">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22.12.2022 № 174</w:t>
      </w:r>
      <w:r w:rsidR="0000523B" w:rsidRPr="0000523B">
        <w:rPr>
          <w:rFonts w:ascii="Arial" w:hAnsi="Arial" w:cs="Arial"/>
          <w:sz w:val="20"/>
          <w:szCs w:val="20"/>
        </w:rPr>
        <w:t xml:space="preserve"> «О награждении Почетной грамотой Совета депутатов города Куйбышева Куйбышевского района Новосибирской области»</w:t>
      </w:r>
    </w:p>
    <w:p w:rsidR="00B90D84" w:rsidRDefault="00B90D84" w:rsidP="00B90D84"/>
    <w:p w:rsidR="0000523B" w:rsidRPr="00CB30A6" w:rsidRDefault="0000523B" w:rsidP="0000523B">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РЕШЕНИЕ  </w:t>
      </w:r>
    </w:p>
    <w:p w:rsidR="0000523B" w:rsidRPr="00A4507E" w:rsidRDefault="0000523B" w:rsidP="0000523B">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00523B" w:rsidRPr="00A4507E" w:rsidRDefault="0000523B" w:rsidP="0000523B">
      <w:pPr>
        <w:autoSpaceDE w:val="0"/>
        <w:autoSpaceDN w:val="0"/>
        <w:adjustRightInd w:val="0"/>
        <w:jc w:val="center"/>
        <w:rPr>
          <w:rFonts w:ascii="Arial" w:hAnsi="Arial" w:cs="Arial"/>
          <w:bCs/>
          <w:sz w:val="20"/>
          <w:szCs w:val="20"/>
        </w:rPr>
      </w:pPr>
    </w:p>
    <w:p w:rsidR="0000523B" w:rsidRPr="00A4507E" w:rsidRDefault="0000523B" w:rsidP="0000523B">
      <w:pPr>
        <w:autoSpaceDE w:val="0"/>
        <w:autoSpaceDN w:val="0"/>
        <w:adjustRightInd w:val="0"/>
        <w:jc w:val="center"/>
        <w:rPr>
          <w:rFonts w:ascii="Arial" w:hAnsi="Arial" w:cs="Arial"/>
          <w:sz w:val="20"/>
          <w:szCs w:val="20"/>
        </w:rPr>
      </w:pPr>
      <w:r>
        <w:rPr>
          <w:rFonts w:ascii="Arial" w:hAnsi="Arial" w:cs="Arial"/>
          <w:sz w:val="20"/>
          <w:szCs w:val="20"/>
        </w:rPr>
        <w:t xml:space="preserve">   22.12.2022  № 174</w:t>
      </w:r>
    </w:p>
    <w:p w:rsidR="00B90D84" w:rsidRDefault="00B90D84" w:rsidP="00B90D84"/>
    <w:p w:rsidR="00B90D84" w:rsidRPr="0000523B" w:rsidRDefault="0000523B" w:rsidP="0000523B">
      <w:pPr>
        <w:jc w:val="center"/>
        <w:rPr>
          <w:b/>
        </w:rPr>
      </w:pPr>
      <w:r w:rsidRPr="0000523B">
        <w:rPr>
          <w:rFonts w:ascii="Arial" w:hAnsi="Arial" w:cs="Arial"/>
          <w:b/>
          <w:sz w:val="20"/>
          <w:szCs w:val="20"/>
        </w:rPr>
        <w:t>О награждении Почетной грамотой Совета депутатов города Куйбышева Куйбышевского района Новосибирской области</w:t>
      </w:r>
    </w:p>
    <w:p w:rsidR="00B90D84" w:rsidRDefault="00B90D84" w:rsidP="00B90D84"/>
    <w:p w:rsidR="0000523B" w:rsidRDefault="0000523B" w:rsidP="0000523B">
      <w:pPr>
        <w:pStyle w:val="ConsPlusNormal"/>
        <w:ind w:firstLine="709"/>
        <w:jc w:val="both"/>
      </w:pPr>
      <w:r w:rsidRPr="0000523B">
        <w:t>В соответствии с Положением о Почетной грамоте Совета депутатов города Куйбышева Куйбышевского района Новосибирской области, утвержденны</w:t>
      </w:r>
      <w:r>
        <w:t>м</w:t>
      </w:r>
      <w:r w:rsidRPr="0000523B">
        <w:t xml:space="preserve"> решением Совета депутатов города Куйбышева Куйбышевского района Новосибирской области от 26.04.2021</w:t>
      </w:r>
      <w:r>
        <w:t xml:space="preserve"> </w:t>
      </w:r>
      <w:r w:rsidRPr="0000523B">
        <w:t xml:space="preserve">№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00523B" w:rsidRDefault="0000523B" w:rsidP="0000523B">
      <w:pPr>
        <w:pStyle w:val="ConsPlusNormal"/>
        <w:ind w:firstLine="709"/>
        <w:jc w:val="both"/>
        <w:rPr>
          <w:b/>
        </w:rPr>
      </w:pPr>
      <w:r w:rsidRPr="0000523B">
        <w:rPr>
          <w:b/>
        </w:rPr>
        <w:t>РЕШИЛ:</w:t>
      </w:r>
    </w:p>
    <w:p w:rsidR="0000523B" w:rsidRDefault="0000523B" w:rsidP="0000523B">
      <w:pPr>
        <w:pStyle w:val="ConsPlusNormal"/>
        <w:ind w:firstLine="709"/>
        <w:jc w:val="both"/>
        <w:rPr>
          <w:color w:val="000000"/>
          <w:shd w:val="clear" w:color="auto" w:fill="FFFFFF"/>
        </w:rPr>
      </w:pPr>
      <w:r w:rsidRPr="0000523B">
        <w:rPr>
          <w:color w:val="000000"/>
        </w:rPr>
        <w:t xml:space="preserve">1. Наградить </w:t>
      </w:r>
      <w:r w:rsidRPr="0000523B">
        <w:t>Почетной грамотой Совета депутатов города Куйбышева</w:t>
      </w:r>
      <w:r w:rsidRPr="0000523B">
        <w:rPr>
          <w:color w:val="000000"/>
        </w:rPr>
        <w:t xml:space="preserve"> Куйбышевского района Новосибирской области Титова Олега Сергеевича, тренера-преподавателя по лыжным гонкам муниципального бюджетного учреждения дополнительного образования Куйбышевского района «Детско-юношеской спортивной школы», за </w:t>
      </w:r>
      <w:r w:rsidRPr="0000523B">
        <w:rPr>
          <w:color w:val="000000"/>
          <w:shd w:val="clear" w:color="auto" w:fill="FFFFFF"/>
        </w:rPr>
        <w:t>активную работу по спортивному воспитанию подрастающего поколения и личный вклад в развитие и популяризацию физкультуры и спорта на территории города Куйбышева.</w:t>
      </w:r>
    </w:p>
    <w:p w:rsidR="0000523B" w:rsidRDefault="0000523B" w:rsidP="0000523B">
      <w:pPr>
        <w:pStyle w:val="ConsPlusNormal"/>
        <w:ind w:firstLine="709"/>
        <w:jc w:val="both"/>
      </w:pPr>
      <w:r w:rsidRPr="0000523B">
        <w:rPr>
          <w:color w:val="000000"/>
        </w:rPr>
        <w:t xml:space="preserve">2. </w:t>
      </w:r>
      <w:r w:rsidRPr="0000523B">
        <w:t>Решение вступает в силу с момента его принятия</w:t>
      </w:r>
      <w:r>
        <w:t>.</w:t>
      </w:r>
    </w:p>
    <w:p w:rsidR="0000523B" w:rsidRPr="0000523B" w:rsidRDefault="0000523B" w:rsidP="0000523B">
      <w:pPr>
        <w:pStyle w:val="ConsPlusNormal"/>
        <w:ind w:firstLine="709"/>
        <w:jc w:val="both"/>
      </w:pPr>
      <w:r w:rsidRPr="0000523B">
        <w:rPr>
          <w:color w:val="000000"/>
        </w:rPr>
        <w:t>3.</w:t>
      </w:r>
      <w:r w:rsidRPr="0000523B">
        <w:t xml:space="preserve">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00523B" w:rsidRPr="0000523B" w:rsidRDefault="0000523B" w:rsidP="0000523B">
      <w:pPr>
        <w:shd w:val="clear" w:color="auto" w:fill="FFFFFF"/>
        <w:autoSpaceDE w:val="0"/>
        <w:autoSpaceDN w:val="0"/>
        <w:adjustRightInd w:val="0"/>
        <w:jc w:val="both"/>
        <w:rPr>
          <w:rFonts w:ascii="Arial" w:hAnsi="Arial" w:cs="Arial"/>
          <w:sz w:val="20"/>
          <w:szCs w:val="20"/>
        </w:rPr>
      </w:pPr>
    </w:p>
    <w:p w:rsidR="0000523B" w:rsidRPr="0000523B" w:rsidRDefault="0000523B" w:rsidP="0000523B">
      <w:pPr>
        <w:shd w:val="clear" w:color="auto" w:fill="FFFFFF"/>
        <w:autoSpaceDE w:val="0"/>
        <w:autoSpaceDN w:val="0"/>
        <w:adjustRightInd w:val="0"/>
        <w:jc w:val="both"/>
        <w:rPr>
          <w:rFonts w:ascii="Arial" w:hAnsi="Arial" w:cs="Arial"/>
          <w:sz w:val="20"/>
          <w:szCs w:val="20"/>
          <w:u w:val="single"/>
        </w:rPr>
      </w:pPr>
      <w:r w:rsidRPr="0000523B">
        <w:rPr>
          <w:rFonts w:ascii="Arial" w:hAnsi="Arial" w:cs="Arial"/>
          <w:color w:val="000000"/>
          <w:sz w:val="20"/>
          <w:szCs w:val="20"/>
        </w:rPr>
        <w:t xml:space="preserve">Председатель Совета депутатов                                          </w:t>
      </w:r>
      <w:r>
        <w:rPr>
          <w:rFonts w:ascii="Arial" w:hAnsi="Arial" w:cs="Arial"/>
          <w:color w:val="000000"/>
          <w:sz w:val="20"/>
          <w:szCs w:val="20"/>
        </w:rPr>
        <w:t xml:space="preserve">                                                </w:t>
      </w:r>
      <w:r w:rsidRPr="0000523B">
        <w:rPr>
          <w:rFonts w:ascii="Arial" w:hAnsi="Arial" w:cs="Arial"/>
          <w:color w:val="000000"/>
          <w:sz w:val="20"/>
          <w:szCs w:val="20"/>
        </w:rPr>
        <w:t xml:space="preserve">   Е.А. Яблокова</w:t>
      </w:r>
    </w:p>
    <w:p w:rsidR="00B90D84" w:rsidRDefault="008A6E94" w:rsidP="00741523">
      <w:pPr>
        <w:jc w:val="both"/>
      </w:pPr>
      <w:r>
        <w:rPr>
          <w:rFonts w:ascii="Arial" w:hAnsi="Arial" w:cs="Arial"/>
          <w:b/>
          <w:sz w:val="20"/>
          <w:szCs w:val="20"/>
        </w:rPr>
        <w:lastRenderedPageBreak/>
        <w:t>1.8</w:t>
      </w:r>
      <w:r w:rsidR="0000523B" w:rsidRPr="00741523">
        <w:rPr>
          <w:rFonts w:ascii="Arial" w:hAnsi="Arial" w:cs="Arial"/>
          <w:b/>
          <w:sz w:val="20"/>
          <w:szCs w:val="20"/>
        </w:rPr>
        <w:t>.</w:t>
      </w:r>
      <w:r w:rsidR="0000523B" w:rsidRPr="00741523">
        <w:rPr>
          <w:rFonts w:ascii="Arial" w:hAnsi="Arial" w:cs="Arial"/>
          <w:b/>
          <w:sz w:val="20"/>
          <w:szCs w:val="20"/>
        </w:rPr>
        <w:tab/>
        <w:t>РЕШЕНИЕ СОВЕТА ДЕПУТАТОВ ГОРОДА КУЙБЫШЕВА КУЙБЫШЕВСКОГО РАЙОНА НОВОСИБИРСКОЙ ОБЛАСТИ ПЯТОГО СОЗЫВА от 22.12.2022 № 175</w:t>
      </w:r>
      <w:r w:rsidR="0000523B" w:rsidRPr="0000523B">
        <w:rPr>
          <w:rFonts w:ascii="Arial" w:hAnsi="Arial" w:cs="Arial"/>
          <w:sz w:val="20"/>
          <w:szCs w:val="20"/>
        </w:rPr>
        <w:t xml:space="preserve"> «Об утверждении плана работы Совета депутатов города Куйбышева Куйбышевского района Новосибирской области на 1-е полугодие 2023 года»</w:t>
      </w:r>
    </w:p>
    <w:p w:rsidR="00741523" w:rsidRPr="00CB30A6" w:rsidRDefault="00741523" w:rsidP="00741523">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РЕШЕНИЕ  </w:t>
      </w:r>
    </w:p>
    <w:p w:rsidR="00741523" w:rsidRPr="00A4507E" w:rsidRDefault="00741523" w:rsidP="00741523">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741523" w:rsidRPr="00A4507E" w:rsidRDefault="00741523" w:rsidP="00741523">
      <w:pPr>
        <w:autoSpaceDE w:val="0"/>
        <w:autoSpaceDN w:val="0"/>
        <w:adjustRightInd w:val="0"/>
        <w:jc w:val="center"/>
        <w:rPr>
          <w:rFonts w:ascii="Arial" w:hAnsi="Arial" w:cs="Arial"/>
          <w:bCs/>
          <w:sz w:val="20"/>
          <w:szCs w:val="20"/>
        </w:rPr>
      </w:pPr>
    </w:p>
    <w:p w:rsidR="00B90D84" w:rsidRDefault="00741523" w:rsidP="00741523">
      <w:pPr>
        <w:autoSpaceDE w:val="0"/>
        <w:autoSpaceDN w:val="0"/>
        <w:adjustRightInd w:val="0"/>
        <w:jc w:val="center"/>
        <w:rPr>
          <w:rFonts w:ascii="Arial" w:hAnsi="Arial" w:cs="Arial"/>
          <w:sz w:val="20"/>
          <w:szCs w:val="20"/>
        </w:rPr>
      </w:pPr>
      <w:r>
        <w:rPr>
          <w:rFonts w:ascii="Arial" w:hAnsi="Arial" w:cs="Arial"/>
          <w:sz w:val="20"/>
          <w:szCs w:val="20"/>
        </w:rPr>
        <w:t xml:space="preserve">   22.12.2022  № 175</w:t>
      </w:r>
    </w:p>
    <w:p w:rsidR="00741523" w:rsidRPr="00741523" w:rsidRDefault="00741523" w:rsidP="00741523">
      <w:pPr>
        <w:autoSpaceDE w:val="0"/>
        <w:autoSpaceDN w:val="0"/>
        <w:adjustRightInd w:val="0"/>
        <w:jc w:val="center"/>
        <w:rPr>
          <w:rFonts w:ascii="Arial" w:hAnsi="Arial" w:cs="Arial"/>
          <w:b/>
          <w:sz w:val="20"/>
          <w:szCs w:val="20"/>
        </w:rPr>
      </w:pPr>
    </w:p>
    <w:p w:rsidR="00741523" w:rsidRPr="00741523" w:rsidRDefault="00741523" w:rsidP="00741523">
      <w:pPr>
        <w:autoSpaceDE w:val="0"/>
        <w:autoSpaceDN w:val="0"/>
        <w:adjustRightInd w:val="0"/>
        <w:jc w:val="center"/>
        <w:rPr>
          <w:rFonts w:ascii="Arial" w:hAnsi="Arial" w:cs="Arial"/>
          <w:b/>
          <w:sz w:val="20"/>
          <w:szCs w:val="20"/>
        </w:rPr>
      </w:pPr>
      <w:r w:rsidRPr="00741523">
        <w:rPr>
          <w:rFonts w:ascii="Arial" w:hAnsi="Arial" w:cs="Arial"/>
          <w:b/>
          <w:sz w:val="20"/>
          <w:szCs w:val="20"/>
        </w:rPr>
        <w:t>Об утверждении плана работы Совета депутатов города Куйбышева Куйбышевского района Новосибирской области на 1-е полугодие 2023 года</w:t>
      </w:r>
    </w:p>
    <w:p w:rsidR="00741523" w:rsidRDefault="00741523" w:rsidP="00741523">
      <w:pPr>
        <w:autoSpaceDE w:val="0"/>
        <w:autoSpaceDN w:val="0"/>
        <w:adjustRightInd w:val="0"/>
        <w:jc w:val="center"/>
        <w:rPr>
          <w:rFonts w:ascii="Arial" w:hAnsi="Arial" w:cs="Arial"/>
          <w:sz w:val="20"/>
          <w:szCs w:val="20"/>
        </w:rPr>
      </w:pPr>
    </w:p>
    <w:p w:rsidR="00741523" w:rsidRDefault="00741523" w:rsidP="00741523">
      <w:pPr>
        <w:tabs>
          <w:tab w:val="left" w:pos="540"/>
        </w:tabs>
        <w:ind w:firstLine="709"/>
        <w:jc w:val="both"/>
        <w:rPr>
          <w:rFonts w:ascii="Arial" w:hAnsi="Arial" w:cs="Arial"/>
          <w:sz w:val="20"/>
          <w:szCs w:val="20"/>
        </w:rPr>
      </w:pPr>
      <w:r w:rsidRPr="00741523">
        <w:rPr>
          <w:rFonts w:ascii="Arial" w:hAnsi="Arial" w:cs="Arial"/>
          <w:sz w:val="20"/>
          <w:szCs w:val="20"/>
        </w:rPr>
        <w:t>В соответствии с Федеральным законом «Об общих принципах организации местного самоуправления в РФ» от 06.10.2003 № 131-ФЗ, Регламентом Совета депутатов города Куйбышева</w:t>
      </w:r>
      <w:r w:rsidRPr="00741523">
        <w:rPr>
          <w:rFonts w:ascii="Arial" w:hAnsi="Arial" w:cs="Arial"/>
          <w:bCs/>
          <w:sz w:val="20"/>
          <w:szCs w:val="20"/>
        </w:rPr>
        <w:t xml:space="preserve"> Куйбышевского района Новосибирской области</w:t>
      </w:r>
      <w:r w:rsidRPr="00741523">
        <w:rPr>
          <w:rFonts w:ascii="Arial" w:hAnsi="Arial" w:cs="Arial"/>
          <w:sz w:val="20"/>
          <w:szCs w:val="20"/>
        </w:rPr>
        <w:t xml:space="preserve"> и Уставом городского поселения города Куйбышева </w:t>
      </w:r>
      <w:r w:rsidRPr="00741523">
        <w:rPr>
          <w:rFonts w:ascii="Arial" w:hAnsi="Arial" w:cs="Arial"/>
          <w:bCs/>
          <w:sz w:val="20"/>
          <w:szCs w:val="20"/>
        </w:rPr>
        <w:t>Куйбышевского муниципального района Новосибирской области</w:t>
      </w:r>
      <w:r w:rsidRPr="00741523">
        <w:rPr>
          <w:rFonts w:ascii="Arial" w:hAnsi="Arial" w:cs="Arial"/>
          <w:sz w:val="20"/>
          <w:szCs w:val="20"/>
        </w:rPr>
        <w:t>, Со</w:t>
      </w:r>
      <w:r>
        <w:rPr>
          <w:rFonts w:ascii="Arial" w:hAnsi="Arial" w:cs="Arial"/>
          <w:sz w:val="20"/>
          <w:szCs w:val="20"/>
        </w:rPr>
        <w:t xml:space="preserve">вет депутатов города Куйбышева </w:t>
      </w:r>
      <w:r w:rsidRPr="00741523">
        <w:rPr>
          <w:rFonts w:ascii="Arial" w:hAnsi="Arial" w:cs="Arial"/>
          <w:sz w:val="20"/>
          <w:szCs w:val="20"/>
        </w:rPr>
        <w:t xml:space="preserve">Куйбышевского района Новосибирской области </w:t>
      </w:r>
    </w:p>
    <w:p w:rsidR="00741523" w:rsidRDefault="00741523" w:rsidP="00741523">
      <w:pPr>
        <w:tabs>
          <w:tab w:val="left" w:pos="540"/>
        </w:tabs>
        <w:ind w:firstLine="709"/>
        <w:jc w:val="both"/>
        <w:rPr>
          <w:rFonts w:ascii="Arial" w:hAnsi="Arial" w:cs="Arial"/>
          <w:sz w:val="20"/>
          <w:szCs w:val="20"/>
        </w:rPr>
      </w:pPr>
      <w:r w:rsidRPr="00741523">
        <w:rPr>
          <w:rFonts w:ascii="Arial" w:hAnsi="Arial" w:cs="Arial"/>
          <w:b/>
          <w:bCs/>
          <w:sz w:val="20"/>
          <w:szCs w:val="20"/>
        </w:rPr>
        <w:t>РЕШИЛ</w:t>
      </w:r>
      <w:r w:rsidRPr="00741523">
        <w:rPr>
          <w:rFonts w:ascii="Arial" w:hAnsi="Arial" w:cs="Arial"/>
          <w:b/>
          <w:sz w:val="20"/>
          <w:szCs w:val="20"/>
        </w:rPr>
        <w:t>:</w:t>
      </w:r>
    </w:p>
    <w:p w:rsidR="00741523" w:rsidRDefault="00741523" w:rsidP="00741523">
      <w:pPr>
        <w:tabs>
          <w:tab w:val="left" w:pos="540"/>
        </w:tabs>
        <w:ind w:firstLine="709"/>
        <w:jc w:val="both"/>
        <w:rPr>
          <w:rFonts w:ascii="Arial" w:hAnsi="Arial" w:cs="Arial"/>
          <w:sz w:val="20"/>
          <w:szCs w:val="20"/>
        </w:rPr>
      </w:pPr>
      <w:r w:rsidRPr="00741523">
        <w:rPr>
          <w:rFonts w:ascii="Arial" w:hAnsi="Arial" w:cs="Arial"/>
          <w:sz w:val="20"/>
          <w:szCs w:val="20"/>
        </w:rPr>
        <w:t xml:space="preserve">1. Утвердить план работы Совета депутатов города Куйбышева </w:t>
      </w:r>
      <w:r w:rsidRPr="00741523">
        <w:rPr>
          <w:rFonts w:ascii="Arial" w:hAnsi="Arial" w:cs="Arial"/>
          <w:bCs/>
          <w:sz w:val="20"/>
          <w:szCs w:val="20"/>
        </w:rPr>
        <w:t>Куйбышевского района Новосибирской области</w:t>
      </w:r>
      <w:r w:rsidRPr="00741523">
        <w:rPr>
          <w:rFonts w:ascii="Arial" w:hAnsi="Arial" w:cs="Arial"/>
          <w:sz w:val="20"/>
          <w:szCs w:val="20"/>
        </w:rPr>
        <w:t xml:space="preserve"> на 1-е полугодие 2023 года</w:t>
      </w:r>
      <w:r>
        <w:rPr>
          <w:rFonts w:ascii="Arial" w:hAnsi="Arial" w:cs="Arial"/>
          <w:sz w:val="20"/>
          <w:szCs w:val="20"/>
        </w:rPr>
        <w:t xml:space="preserve"> (прилагается).</w:t>
      </w:r>
    </w:p>
    <w:p w:rsidR="00741523" w:rsidRPr="00741523" w:rsidRDefault="00741523" w:rsidP="00741523">
      <w:pPr>
        <w:tabs>
          <w:tab w:val="left" w:pos="540"/>
        </w:tabs>
        <w:ind w:firstLine="709"/>
        <w:jc w:val="both"/>
        <w:rPr>
          <w:rFonts w:ascii="Arial" w:hAnsi="Arial" w:cs="Arial"/>
          <w:sz w:val="20"/>
          <w:szCs w:val="20"/>
        </w:rPr>
      </w:pPr>
      <w:r w:rsidRPr="00741523">
        <w:rPr>
          <w:rFonts w:ascii="Arial" w:hAnsi="Arial" w:cs="Arial"/>
          <w:sz w:val="20"/>
          <w:szCs w:val="20"/>
        </w:rPr>
        <w:t>2. Настоящее решение вступает в силу с момента принятия.</w:t>
      </w:r>
    </w:p>
    <w:p w:rsidR="00741523" w:rsidRPr="00741523" w:rsidRDefault="00741523" w:rsidP="00741523">
      <w:pPr>
        <w:ind w:firstLine="708"/>
        <w:jc w:val="both"/>
        <w:rPr>
          <w:rFonts w:ascii="Arial" w:hAnsi="Arial" w:cs="Arial"/>
          <w:sz w:val="20"/>
          <w:szCs w:val="20"/>
        </w:rPr>
      </w:pPr>
    </w:p>
    <w:p w:rsidR="00741523" w:rsidRPr="00741523" w:rsidRDefault="00741523" w:rsidP="00741523">
      <w:pPr>
        <w:rPr>
          <w:rFonts w:ascii="Arial" w:hAnsi="Arial" w:cs="Arial"/>
          <w:sz w:val="20"/>
          <w:szCs w:val="20"/>
        </w:rPr>
      </w:pPr>
      <w:r w:rsidRPr="00741523">
        <w:rPr>
          <w:rFonts w:ascii="Arial" w:hAnsi="Arial" w:cs="Arial"/>
          <w:sz w:val="20"/>
          <w:szCs w:val="20"/>
        </w:rPr>
        <w:t xml:space="preserve">Председатель Совета депутатов                                              </w:t>
      </w:r>
      <w:r>
        <w:rPr>
          <w:rFonts w:ascii="Arial" w:hAnsi="Arial" w:cs="Arial"/>
          <w:sz w:val="20"/>
          <w:szCs w:val="20"/>
        </w:rPr>
        <w:t xml:space="preserve">                                        </w:t>
      </w:r>
      <w:r w:rsidRPr="00741523">
        <w:rPr>
          <w:rFonts w:ascii="Arial" w:hAnsi="Arial" w:cs="Arial"/>
          <w:sz w:val="20"/>
          <w:szCs w:val="20"/>
        </w:rPr>
        <w:t xml:space="preserve">       Е.А. Яблокова</w:t>
      </w:r>
    </w:p>
    <w:p w:rsidR="00741523" w:rsidRPr="00741523" w:rsidRDefault="00741523" w:rsidP="00741523">
      <w:pPr>
        <w:rPr>
          <w:rFonts w:ascii="Arial" w:hAnsi="Arial" w:cs="Arial"/>
          <w:sz w:val="20"/>
          <w:szCs w:val="20"/>
        </w:rPr>
      </w:pPr>
    </w:p>
    <w:p w:rsidR="00741523" w:rsidRPr="00741523" w:rsidRDefault="00741523" w:rsidP="00741523">
      <w:pPr>
        <w:ind w:left="72" w:hanging="180"/>
        <w:jc w:val="right"/>
        <w:rPr>
          <w:rFonts w:ascii="Arial" w:hAnsi="Arial" w:cs="Arial"/>
          <w:sz w:val="20"/>
          <w:szCs w:val="20"/>
        </w:rPr>
      </w:pPr>
      <w:r w:rsidRPr="00741523">
        <w:rPr>
          <w:rFonts w:ascii="Arial" w:hAnsi="Arial" w:cs="Arial"/>
          <w:sz w:val="20"/>
          <w:szCs w:val="20"/>
        </w:rPr>
        <w:t>УТВЕРЖДЕН</w:t>
      </w:r>
    </w:p>
    <w:p w:rsidR="00741523" w:rsidRPr="00741523" w:rsidRDefault="00741523" w:rsidP="00741523">
      <w:pPr>
        <w:ind w:left="-108"/>
        <w:jc w:val="right"/>
        <w:rPr>
          <w:rFonts w:ascii="Arial" w:hAnsi="Arial" w:cs="Arial"/>
          <w:sz w:val="20"/>
          <w:szCs w:val="20"/>
        </w:rPr>
      </w:pPr>
      <w:proofErr w:type="gramStart"/>
      <w:r w:rsidRPr="00741523">
        <w:rPr>
          <w:rFonts w:ascii="Arial" w:hAnsi="Arial" w:cs="Arial"/>
          <w:sz w:val="20"/>
          <w:szCs w:val="20"/>
        </w:rPr>
        <w:t>решением</w:t>
      </w:r>
      <w:proofErr w:type="gramEnd"/>
      <w:r w:rsidRPr="00741523">
        <w:rPr>
          <w:rFonts w:ascii="Arial" w:hAnsi="Arial" w:cs="Arial"/>
          <w:sz w:val="20"/>
          <w:szCs w:val="20"/>
        </w:rPr>
        <w:t xml:space="preserve"> девятнадцатой сессии </w:t>
      </w:r>
    </w:p>
    <w:p w:rsidR="00741523" w:rsidRPr="00741523" w:rsidRDefault="00741523" w:rsidP="00741523">
      <w:pPr>
        <w:ind w:left="-108"/>
        <w:jc w:val="right"/>
        <w:rPr>
          <w:rFonts w:ascii="Arial" w:hAnsi="Arial" w:cs="Arial"/>
          <w:sz w:val="20"/>
          <w:szCs w:val="20"/>
        </w:rPr>
      </w:pPr>
      <w:r w:rsidRPr="00741523">
        <w:rPr>
          <w:rFonts w:ascii="Arial" w:hAnsi="Arial" w:cs="Arial"/>
          <w:sz w:val="20"/>
          <w:szCs w:val="20"/>
        </w:rPr>
        <w:t xml:space="preserve">Совета депутатов города Куйбышева </w:t>
      </w:r>
    </w:p>
    <w:p w:rsidR="00741523" w:rsidRDefault="00741523" w:rsidP="00741523">
      <w:pPr>
        <w:ind w:left="-108"/>
        <w:jc w:val="right"/>
        <w:rPr>
          <w:rFonts w:ascii="Arial" w:hAnsi="Arial" w:cs="Arial"/>
          <w:sz w:val="20"/>
          <w:szCs w:val="20"/>
        </w:rPr>
      </w:pPr>
      <w:r w:rsidRPr="00741523">
        <w:rPr>
          <w:rFonts w:ascii="Arial" w:hAnsi="Arial" w:cs="Arial"/>
          <w:sz w:val="20"/>
          <w:szCs w:val="20"/>
        </w:rPr>
        <w:t>Куйбышевского района</w:t>
      </w:r>
    </w:p>
    <w:p w:rsidR="00741523" w:rsidRDefault="00741523" w:rsidP="00741523">
      <w:pPr>
        <w:ind w:left="-108"/>
        <w:jc w:val="right"/>
        <w:rPr>
          <w:rFonts w:ascii="Arial" w:hAnsi="Arial" w:cs="Arial"/>
          <w:sz w:val="20"/>
          <w:szCs w:val="20"/>
        </w:rPr>
      </w:pPr>
      <w:r>
        <w:rPr>
          <w:rFonts w:ascii="Arial" w:hAnsi="Arial" w:cs="Arial"/>
          <w:sz w:val="20"/>
          <w:szCs w:val="20"/>
        </w:rPr>
        <w:t>Новосибирской области</w:t>
      </w:r>
    </w:p>
    <w:p w:rsidR="00741523" w:rsidRPr="00741523" w:rsidRDefault="00741523" w:rsidP="00741523">
      <w:pPr>
        <w:ind w:left="-108"/>
        <w:jc w:val="right"/>
        <w:rPr>
          <w:rFonts w:ascii="Arial" w:hAnsi="Arial" w:cs="Arial"/>
          <w:sz w:val="20"/>
          <w:szCs w:val="20"/>
        </w:rPr>
      </w:pPr>
      <w:proofErr w:type="gramStart"/>
      <w:r>
        <w:rPr>
          <w:rFonts w:ascii="Arial" w:hAnsi="Arial" w:cs="Arial"/>
          <w:sz w:val="20"/>
          <w:szCs w:val="20"/>
        </w:rPr>
        <w:t>от</w:t>
      </w:r>
      <w:proofErr w:type="gramEnd"/>
      <w:r>
        <w:rPr>
          <w:rFonts w:ascii="Arial" w:hAnsi="Arial" w:cs="Arial"/>
          <w:sz w:val="20"/>
          <w:szCs w:val="20"/>
        </w:rPr>
        <w:t xml:space="preserve"> 22.12.2022 №175</w:t>
      </w:r>
    </w:p>
    <w:p w:rsidR="00741523" w:rsidRPr="00741523" w:rsidRDefault="00741523" w:rsidP="00741523">
      <w:pPr>
        <w:pStyle w:val="1"/>
        <w:spacing w:before="0" w:after="0"/>
        <w:jc w:val="center"/>
        <w:rPr>
          <w:rFonts w:ascii="Arial" w:hAnsi="Arial" w:cs="Arial"/>
          <w:bCs w:val="0"/>
          <w:sz w:val="20"/>
          <w:szCs w:val="20"/>
        </w:rPr>
      </w:pPr>
      <w:r w:rsidRPr="00741523">
        <w:rPr>
          <w:rFonts w:ascii="Arial" w:hAnsi="Arial" w:cs="Arial"/>
          <w:bCs w:val="0"/>
          <w:sz w:val="20"/>
          <w:szCs w:val="20"/>
        </w:rPr>
        <w:t>План работы</w:t>
      </w:r>
    </w:p>
    <w:p w:rsidR="00741523" w:rsidRPr="00741523" w:rsidRDefault="00741523" w:rsidP="00741523">
      <w:pPr>
        <w:pStyle w:val="1"/>
        <w:spacing w:before="0" w:after="0"/>
        <w:jc w:val="center"/>
        <w:rPr>
          <w:rFonts w:ascii="Arial" w:hAnsi="Arial" w:cs="Arial"/>
          <w:bCs w:val="0"/>
          <w:sz w:val="20"/>
          <w:szCs w:val="20"/>
        </w:rPr>
      </w:pPr>
      <w:r w:rsidRPr="00741523">
        <w:rPr>
          <w:rFonts w:ascii="Arial" w:hAnsi="Arial" w:cs="Arial"/>
          <w:bCs w:val="0"/>
          <w:sz w:val="20"/>
          <w:szCs w:val="20"/>
        </w:rPr>
        <w:t>Совета депутатов города Куйбышева Куйбышевского района Новосибирской области</w:t>
      </w:r>
    </w:p>
    <w:p w:rsidR="00741523" w:rsidRPr="00741523" w:rsidRDefault="00741523" w:rsidP="00741523">
      <w:pPr>
        <w:jc w:val="center"/>
        <w:rPr>
          <w:rFonts w:ascii="Arial" w:hAnsi="Arial" w:cs="Arial"/>
          <w:b/>
          <w:bCs/>
          <w:sz w:val="20"/>
          <w:szCs w:val="20"/>
        </w:rPr>
      </w:pPr>
      <w:proofErr w:type="gramStart"/>
      <w:r w:rsidRPr="00741523">
        <w:rPr>
          <w:rFonts w:ascii="Arial" w:hAnsi="Arial" w:cs="Arial"/>
          <w:b/>
          <w:bCs/>
          <w:sz w:val="20"/>
          <w:szCs w:val="20"/>
        </w:rPr>
        <w:t>на</w:t>
      </w:r>
      <w:proofErr w:type="gramEnd"/>
      <w:r w:rsidRPr="00741523">
        <w:rPr>
          <w:rFonts w:ascii="Arial" w:hAnsi="Arial" w:cs="Arial"/>
          <w:b/>
          <w:bCs/>
          <w:sz w:val="20"/>
          <w:szCs w:val="20"/>
        </w:rPr>
        <w:t xml:space="preserve"> 1-е полугодие 2023 года</w:t>
      </w:r>
    </w:p>
    <w:p w:rsidR="00741523" w:rsidRPr="00741523" w:rsidRDefault="00741523" w:rsidP="00741523">
      <w:pPr>
        <w:tabs>
          <w:tab w:val="left" w:pos="3015"/>
          <w:tab w:val="center" w:pos="4677"/>
        </w:tabs>
        <w:rPr>
          <w:rFonts w:ascii="Arial" w:hAnsi="Arial" w:cs="Arial"/>
          <w:sz w:val="20"/>
          <w:szCs w:val="20"/>
        </w:rPr>
      </w:pPr>
      <w:r w:rsidRPr="00741523">
        <w:rPr>
          <w:rFonts w:ascii="Arial" w:hAnsi="Arial" w:cs="Arial"/>
          <w:sz w:val="20"/>
          <w:szCs w:val="20"/>
        </w:rPr>
        <w:tab/>
      </w:r>
    </w:p>
    <w:tbl>
      <w:tblPr>
        <w:tblW w:w="10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4280"/>
        <w:gridCol w:w="1532"/>
        <w:gridCol w:w="4580"/>
      </w:tblGrid>
      <w:tr w:rsidR="00741523" w:rsidRPr="00741523" w:rsidTr="00483027">
        <w:trPr>
          <w:jc w:val="center"/>
        </w:trPr>
        <w:tc>
          <w:tcPr>
            <w:tcW w:w="471" w:type="dxa"/>
          </w:tcPr>
          <w:p w:rsidR="00741523" w:rsidRPr="00741523" w:rsidRDefault="00741523" w:rsidP="00C441EF">
            <w:pPr>
              <w:tabs>
                <w:tab w:val="left" w:pos="3015"/>
                <w:tab w:val="center" w:pos="4677"/>
              </w:tabs>
              <w:ind w:left="-540" w:firstLine="540"/>
              <w:rPr>
                <w:rFonts w:ascii="Arial" w:hAnsi="Arial" w:cs="Arial"/>
                <w:b/>
                <w:bCs/>
                <w:sz w:val="20"/>
                <w:szCs w:val="20"/>
              </w:rPr>
            </w:pPr>
            <w:r w:rsidRPr="00741523">
              <w:rPr>
                <w:rFonts w:ascii="Arial" w:hAnsi="Arial" w:cs="Arial"/>
                <w:b/>
                <w:bCs/>
                <w:sz w:val="20"/>
                <w:szCs w:val="20"/>
              </w:rPr>
              <w:t>№ п/п</w:t>
            </w:r>
          </w:p>
        </w:tc>
        <w:tc>
          <w:tcPr>
            <w:tcW w:w="4280"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Мероприятия</w:t>
            </w:r>
          </w:p>
        </w:tc>
        <w:tc>
          <w:tcPr>
            <w:tcW w:w="1532"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 xml:space="preserve">Срок </w:t>
            </w:r>
          </w:p>
          <w:p w:rsidR="00741523" w:rsidRPr="00741523" w:rsidRDefault="00741523" w:rsidP="00C441EF">
            <w:pPr>
              <w:tabs>
                <w:tab w:val="left" w:pos="3015"/>
                <w:tab w:val="center" w:pos="4677"/>
              </w:tabs>
              <w:jc w:val="center"/>
              <w:rPr>
                <w:rFonts w:ascii="Arial" w:hAnsi="Arial" w:cs="Arial"/>
                <w:b/>
                <w:bCs/>
                <w:sz w:val="20"/>
                <w:szCs w:val="20"/>
              </w:rPr>
            </w:pPr>
            <w:proofErr w:type="gramStart"/>
            <w:r w:rsidRPr="00741523">
              <w:rPr>
                <w:rFonts w:ascii="Arial" w:hAnsi="Arial" w:cs="Arial"/>
                <w:b/>
                <w:bCs/>
                <w:sz w:val="20"/>
                <w:szCs w:val="20"/>
              </w:rPr>
              <w:t>исполнения</w:t>
            </w:r>
            <w:proofErr w:type="gramEnd"/>
          </w:p>
        </w:tc>
        <w:tc>
          <w:tcPr>
            <w:tcW w:w="4580"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 xml:space="preserve">Ответственные </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1</w:t>
            </w:r>
          </w:p>
        </w:tc>
        <w:tc>
          <w:tcPr>
            <w:tcW w:w="4280"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2</w:t>
            </w:r>
          </w:p>
        </w:tc>
        <w:tc>
          <w:tcPr>
            <w:tcW w:w="1532"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3</w:t>
            </w:r>
          </w:p>
        </w:tc>
        <w:tc>
          <w:tcPr>
            <w:tcW w:w="4580" w:type="dxa"/>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4</w:t>
            </w:r>
          </w:p>
        </w:tc>
      </w:tr>
      <w:tr w:rsidR="00741523" w:rsidRPr="00741523" w:rsidTr="00692C53">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lang w:val="en-US"/>
              </w:rPr>
              <w:t>I</w:t>
            </w:r>
            <w:r w:rsidRPr="00741523">
              <w:rPr>
                <w:rFonts w:ascii="Arial" w:hAnsi="Arial" w:cs="Arial"/>
                <w:sz w:val="20"/>
                <w:szCs w:val="20"/>
              </w:rPr>
              <w:t>.</w:t>
            </w:r>
          </w:p>
        </w:tc>
        <w:tc>
          <w:tcPr>
            <w:tcW w:w="10392" w:type="dxa"/>
            <w:gridSpan w:val="3"/>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Нормотворческая работа</w:t>
            </w:r>
          </w:p>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w:t>
            </w:r>
            <w:proofErr w:type="gramStart"/>
            <w:r w:rsidRPr="00741523">
              <w:rPr>
                <w:rFonts w:ascii="Arial" w:hAnsi="Arial" w:cs="Arial"/>
                <w:b/>
                <w:bCs/>
                <w:sz w:val="20"/>
                <w:szCs w:val="20"/>
              </w:rPr>
              <w:t>основные</w:t>
            </w:r>
            <w:proofErr w:type="gramEnd"/>
            <w:r w:rsidRPr="00741523">
              <w:rPr>
                <w:rFonts w:ascii="Arial" w:hAnsi="Arial" w:cs="Arial"/>
                <w:b/>
                <w:bCs/>
                <w:sz w:val="20"/>
                <w:szCs w:val="20"/>
              </w:rPr>
              <w:t xml:space="preserve"> вопросы, выносимые на сессию Совета депутатов)</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О внесении изменений в Устав городского поселения города Куйбышева Куйбышевского муниципального района Новосибирской области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Pr>
                <w:rFonts w:ascii="Arial" w:hAnsi="Arial" w:cs="Arial"/>
                <w:sz w:val="20"/>
                <w:szCs w:val="20"/>
              </w:rPr>
              <w:t>По мере необхо</w:t>
            </w:r>
            <w:r w:rsidRPr="00741523">
              <w:rPr>
                <w:rFonts w:ascii="Arial" w:hAnsi="Arial" w:cs="Arial"/>
                <w:sz w:val="20"/>
                <w:szCs w:val="20"/>
              </w:rPr>
              <w:t>димости</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О внесении изменений в </w:t>
            </w:r>
            <w:r>
              <w:rPr>
                <w:rFonts w:ascii="Arial" w:hAnsi="Arial" w:cs="Arial"/>
                <w:bCs/>
                <w:sz w:val="20"/>
                <w:szCs w:val="20"/>
              </w:rPr>
              <w:t xml:space="preserve">решение </w:t>
            </w:r>
            <w:r w:rsidRPr="00741523">
              <w:rPr>
                <w:rFonts w:ascii="Arial" w:hAnsi="Arial" w:cs="Arial"/>
                <w:bCs/>
                <w:sz w:val="20"/>
                <w:szCs w:val="20"/>
              </w:rPr>
              <w:t xml:space="preserve">Совета депутатов города Куйбышева Куйбышевского района Новосибирской области «О </w:t>
            </w:r>
            <w:r w:rsidRPr="00741523">
              <w:rPr>
                <w:rFonts w:ascii="Arial" w:hAnsi="Arial" w:cs="Arial"/>
                <w:sz w:val="20"/>
                <w:szCs w:val="20"/>
              </w:rPr>
              <w:t xml:space="preserve">бюджете города Куйбышева Куйбышевского района Новосибирской области на 2023 год и плановый период 2024 и 2025 годов»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Pr>
                <w:rFonts w:ascii="Arial" w:hAnsi="Arial" w:cs="Arial"/>
                <w:sz w:val="20"/>
                <w:szCs w:val="20"/>
              </w:rPr>
              <w:t>По мере необхо</w:t>
            </w:r>
            <w:r w:rsidRPr="00741523">
              <w:rPr>
                <w:rFonts w:ascii="Arial" w:hAnsi="Arial" w:cs="Arial"/>
                <w:sz w:val="20"/>
                <w:szCs w:val="20"/>
              </w:rPr>
              <w:t xml:space="preserve">димости </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Об исполнении бюджета города Куйбышева Куйбышевского района Новосибирской области за 2022 год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Май</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Pr>
                <w:rFonts w:ascii="Arial" w:hAnsi="Arial" w:cs="Arial"/>
                <w:bCs/>
                <w:sz w:val="20"/>
                <w:szCs w:val="20"/>
              </w:rPr>
              <w:t xml:space="preserve">О внесении </w:t>
            </w:r>
            <w:r w:rsidRPr="00741523">
              <w:rPr>
                <w:rFonts w:ascii="Arial" w:hAnsi="Arial" w:cs="Arial"/>
                <w:bCs/>
                <w:sz w:val="20"/>
                <w:szCs w:val="20"/>
              </w:rPr>
              <w:t>изменений в «Правила зем</w:t>
            </w:r>
            <w:r>
              <w:rPr>
                <w:rFonts w:ascii="Arial" w:hAnsi="Arial" w:cs="Arial"/>
                <w:bCs/>
                <w:sz w:val="20"/>
                <w:szCs w:val="20"/>
              </w:rPr>
              <w:t xml:space="preserve">лепользования и застройки </w:t>
            </w:r>
            <w:r w:rsidRPr="00741523">
              <w:rPr>
                <w:rFonts w:ascii="Arial" w:hAnsi="Arial" w:cs="Arial"/>
                <w:bCs/>
                <w:sz w:val="20"/>
                <w:szCs w:val="20"/>
              </w:rPr>
              <w:t>города Куй</w:t>
            </w:r>
            <w:r>
              <w:rPr>
                <w:rFonts w:ascii="Arial" w:hAnsi="Arial" w:cs="Arial"/>
                <w:bCs/>
                <w:sz w:val="20"/>
                <w:szCs w:val="20"/>
              </w:rPr>
              <w:t xml:space="preserve">бышева», утвержденные решением </w:t>
            </w:r>
            <w:r w:rsidRPr="00741523">
              <w:rPr>
                <w:rFonts w:ascii="Arial" w:hAnsi="Arial" w:cs="Arial"/>
                <w:bCs/>
                <w:sz w:val="20"/>
                <w:szCs w:val="20"/>
              </w:rPr>
              <w:t xml:space="preserve">десятой сессии Совета депутатов города Куйбышева от 20.06.2022 № 103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По мере необходимости</w:t>
            </w:r>
          </w:p>
        </w:tc>
        <w:tc>
          <w:tcPr>
            <w:tcW w:w="45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741523" w:rsidRPr="00741523" w:rsidTr="00483027">
        <w:trPr>
          <w:trHeight w:val="556"/>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692C53">
            <w:pPr>
              <w:pStyle w:val="afa"/>
              <w:jc w:val="both"/>
              <w:rPr>
                <w:rFonts w:ascii="Arial" w:hAnsi="Arial" w:cs="Arial"/>
                <w:bCs/>
                <w:sz w:val="20"/>
                <w:szCs w:val="20"/>
              </w:rPr>
            </w:pPr>
            <w:r w:rsidRPr="00741523">
              <w:rPr>
                <w:rFonts w:ascii="Arial" w:hAnsi="Arial" w:cs="Arial"/>
                <w:bCs/>
                <w:sz w:val="20"/>
                <w:szCs w:val="20"/>
              </w:rPr>
              <w:t xml:space="preserve">О внесении изменений в Генеральный план города Куйбышева Куйбышевского района Новосибирской области, утвержденный решением второй сессии </w:t>
            </w:r>
            <w:r w:rsidRPr="00741523">
              <w:rPr>
                <w:rFonts w:ascii="Arial" w:hAnsi="Arial" w:cs="Arial"/>
                <w:bCs/>
                <w:sz w:val="20"/>
                <w:szCs w:val="20"/>
              </w:rPr>
              <w:lastRenderedPageBreak/>
              <w:t>Совета депутатов города Куйбышева от 14.10.2021 № 28</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lastRenderedPageBreak/>
              <w:t>По мере необходимости</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pStyle w:val="afa"/>
              <w:jc w:val="both"/>
              <w:rPr>
                <w:rFonts w:ascii="Arial" w:hAnsi="Arial" w:cs="Arial"/>
                <w:bCs/>
                <w:sz w:val="20"/>
                <w:szCs w:val="20"/>
              </w:rPr>
            </w:pPr>
            <w:r w:rsidRPr="00741523">
              <w:rPr>
                <w:rFonts w:ascii="Arial" w:hAnsi="Arial" w:cs="Arial"/>
                <w:bCs/>
                <w:sz w:val="20"/>
                <w:szCs w:val="20"/>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По мере необходимости</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вопросам экономического развития промышленности, строительства, ЖКХ, транспорта и связи</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pStyle w:val="afa"/>
              <w:jc w:val="both"/>
              <w:rPr>
                <w:rFonts w:ascii="Arial" w:hAnsi="Arial" w:cs="Arial"/>
                <w:sz w:val="20"/>
                <w:szCs w:val="20"/>
              </w:rPr>
            </w:pPr>
            <w:r>
              <w:rPr>
                <w:rFonts w:ascii="Arial" w:hAnsi="Arial" w:cs="Arial"/>
                <w:bCs/>
                <w:sz w:val="20"/>
                <w:szCs w:val="20"/>
              </w:rPr>
              <w:t>Об итогах</w:t>
            </w:r>
            <w:r w:rsidRPr="00741523">
              <w:rPr>
                <w:rFonts w:ascii="Arial" w:hAnsi="Arial" w:cs="Arial"/>
                <w:bCs/>
                <w:sz w:val="20"/>
                <w:szCs w:val="20"/>
              </w:rPr>
              <w:t xml:space="preserve"> работы Совета </w:t>
            </w:r>
            <w:r w:rsidRPr="00741523">
              <w:rPr>
                <w:rFonts w:ascii="Arial" w:hAnsi="Arial" w:cs="Arial"/>
                <w:sz w:val="20"/>
                <w:szCs w:val="20"/>
              </w:rPr>
              <w:t>депутатов города Куйбышева Куйбышевского района Новосибирской области пятого созыва за 2022 год</w:t>
            </w:r>
          </w:p>
        </w:tc>
        <w:tc>
          <w:tcPr>
            <w:tcW w:w="1532" w:type="dxa"/>
          </w:tcPr>
          <w:p w:rsidR="00741523" w:rsidRPr="00741523" w:rsidRDefault="00741523" w:rsidP="00C441EF">
            <w:pPr>
              <w:jc w:val="center"/>
              <w:rPr>
                <w:rFonts w:ascii="Arial" w:hAnsi="Arial" w:cs="Arial"/>
                <w:sz w:val="20"/>
                <w:szCs w:val="20"/>
              </w:rPr>
            </w:pPr>
          </w:p>
          <w:p w:rsidR="00741523" w:rsidRPr="00741523" w:rsidRDefault="00741523" w:rsidP="00C441EF">
            <w:pPr>
              <w:jc w:val="center"/>
              <w:rPr>
                <w:rFonts w:ascii="Arial" w:hAnsi="Arial" w:cs="Arial"/>
                <w:sz w:val="20"/>
                <w:szCs w:val="20"/>
              </w:rPr>
            </w:pPr>
            <w:r w:rsidRPr="00741523">
              <w:rPr>
                <w:rFonts w:ascii="Arial" w:hAnsi="Arial" w:cs="Arial"/>
                <w:sz w:val="20"/>
                <w:szCs w:val="20"/>
              </w:rPr>
              <w:t>Февраль</w:t>
            </w:r>
          </w:p>
        </w:tc>
        <w:tc>
          <w:tcPr>
            <w:tcW w:w="45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741523">
            <w:pPr>
              <w:numPr>
                <w:ilvl w:val="0"/>
                <w:numId w:val="17"/>
              </w:numPr>
              <w:tabs>
                <w:tab w:val="left" w:pos="3015"/>
                <w:tab w:val="center" w:pos="4677"/>
              </w:tabs>
              <w:ind w:hanging="648"/>
              <w:jc w:val="both"/>
              <w:rPr>
                <w:rFonts w:ascii="Arial" w:hAnsi="Arial" w:cs="Arial"/>
                <w:sz w:val="20"/>
                <w:szCs w:val="20"/>
              </w:rPr>
            </w:pP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Отчет Главы города Куйбышева Куйбышевского района Новосибирской области о результатах его деятельности, деятель</w:t>
            </w:r>
            <w:r>
              <w:rPr>
                <w:rFonts w:ascii="Arial" w:hAnsi="Arial" w:cs="Arial"/>
                <w:sz w:val="20"/>
                <w:szCs w:val="20"/>
              </w:rPr>
              <w:t>ности</w:t>
            </w:r>
            <w:r w:rsidRPr="00741523">
              <w:rPr>
                <w:rFonts w:ascii="Arial" w:hAnsi="Arial" w:cs="Arial"/>
                <w:sz w:val="20"/>
                <w:szCs w:val="20"/>
              </w:rPr>
              <w:t xml:space="preserve"> администрации города и иных подведомственных ему органов местного самоуправления, в том числе о решении вопросов, поставленных Советом   депутатов города Куйбышева Куйбышевского района Новосибирской области, за 2022 год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Февраль</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Андронов А.А. - Глава города Куй</w:t>
            </w:r>
            <w:r>
              <w:rPr>
                <w:rFonts w:ascii="Arial" w:hAnsi="Arial" w:cs="Arial"/>
                <w:sz w:val="20"/>
                <w:szCs w:val="20"/>
              </w:rPr>
              <w:t xml:space="preserve">бышева Куйбышевского района </w:t>
            </w:r>
            <w:r w:rsidRPr="00741523">
              <w:rPr>
                <w:rFonts w:ascii="Arial" w:hAnsi="Arial" w:cs="Arial"/>
                <w:sz w:val="20"/>
                <w:szCs w:val="20"/>
              </w:rPr>
              <w:t>Новосибирской области</w:t>
            </w:r>
          </w:p>
        </w:tc>
      </w:tr>
      <w:tr w:rsidR="00741523" w:rsidRPr="00741523" w:rsidTr="00483027">
        <w:trPr>
          <w:jc w:val="center"/>
        </w:trPr>
        <w:tc>
          <w:tcPr>
            <w:tcW w:w="471" w:type="dxa"/>
          </w:tcPr>
          <w:p w:rsidR="00741523" w:rsidRPr="00741523" w:rsidRDefault="00E17E11" w:rsidP="00741523">
            <w:pPr>
              <w:numPr>
                <w:ilvl w:val="0"/>
                <w:numId w:val="17"/>
              </w:numPr>
              <w:tabs>
                <w:tab w:val="left" w:pos="3015"/>
                <w:tab w:val="center" w:pos="4677"/>
              </w:tabs>
              <w:ind w:hanging="648"/>
              <w:jc w:val="both"/>
              <w:rPr>
                <w:rFonts w:ascii="Arial" w:hAnsi="Arial" w:cs="Arial"/>
                <w:sz w:val="20"/>
                <w:szCs w:val="20"/>
              </w:rPr>
            </w:pPr>
            <w:r w:rsidRPr="008A6E94">
              <w:rPr>
                <w:rFonts w:ascii="Arial" w:hAnsi="Arial" w:cs="Arial"/>
                <w:sz w:val="20"/>
                <w:szCs w:val="20"/>
              </w:rPr>
              <w:t xml:space="preserve">  </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О внесении изменений в </w:t>
            </w:r>
            <w:r w:rsidRPr="00741523">
              <w:rPr>
                <w:rFonts w:ascii="Arial" w:hAnsi="Arial" w:cs="Arial"/>
                <w:bCs/>
                <w:sz w:val="20"/>
                <w:szCs w:val="20"/>
              </w:rPr>
              <w:t>решение Совета депутатов города Куйбышева Куйбышевского района Новосибирской области</w:t>
            </w:r>
            <w:r w:rsidRPr="00741523">
              <w:rPr>
                <w:rFonts w:ascii="Arial" w:hAnsi="Arial" w:cs="Arial"/>
                <w:sz w:val="20"/>
                <w:szCs w:val="20"/>
              </w:rPr>
              <w:t xml:space="preserve"> «Об утверждении Прогнозного плана (программы) приватизации муниципального имущества города Куйбышева на 2023 год»</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 xml:space="preserve">По мере   </w:t>
            </w:r>
          </w:p>
          <w:p w:rsidR="00741523" w:rsidRPr="00741523" w:rsidRDefault="00741523" w:rsidP="00741523">
            <w:pPr>
              <w:tabs>
                <w:tab w:val="left" w:pos="3015"/>
                <w:tab w:val="center" w:pos="4677"/>
              </w:tabs>
              <w:jc w:val="center"/>
              <w:rPr>
                <w:rFonts w:ascii="Arial" w:hAnsi="Arial" w:cs="Arial"/>
                <w:sz w:val="20"/>
                <w:szCs w:val="20"/>
              </w:rPr>
            </w:pPr>
            <w:proofErr w:type="gramStart"/>
            <w:r w:rsidRPr="00741523">
              <w:rPr>
                <w:rFonts w:ascii="Arial" w:hAnsi="Arial" w:cs="Arial"/>
                <w:sz w:val="20"/>
                <w:szCs w:val="20"/>
              </w:rPr>
              <w:t>необхо</w:t>
            </w:r>
            <w:r>
              <w:rPr>
                <w:rFonts w:ascii="Arial" w:hAnsi="Arial" w:cs="Arial"/>
                <w:sz w:val="20"/>
                <w:szCs w:val="20"/>
              </w:rPr>
              <w:t>димости</w:t>
            </w:r>
            <w:proofErr w:type="gramEnd"/>
          </w:p>
        </w:tc>
        <w:tc>
          <w:tcPr>
            <w:tcW w:w="4580" w:type="dxa"/>
            <w:tcBorders>
              <w:left w:val="single" w:sz="6" w:space="0" w:color="auto"/>
              <w:right w:val="single" w:sz="6" w:space="0" w:color="auto"/>
            </w:tcBorders>
          </w:tcPr>
          <w:p w:rsidR="00741523" w:rsidRPr="00741523" w:rsidRDefault="00741523" w:rsidP="00C441EF">
            <w:pPr>
              <w:jc w:val="both"/>
              <w:rPr>
                <w:rFonts w:ascii="Arial" w:hAnsi="Arial" w:cs="Arial"/>
                <w:bCs/>
                <w:sz w:val="20"/>
                <w:szCs w:val="20"/>
              </w:rPr>
            </w:pPr>
            <w:r w:rsidRPr="00741523">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741523" w:rsidRPr="00741523" w:rsidTr="00483027">
        <w:trPr>
          <w:jc w:val="center"/>
        </w:trPr>
        <w:tc>
          <w:tcPr>
            <w:tcW w:w="471" w:type="dxa"/>
          </w:tcPr>
          <w:p w:rsidR="00741523" w:rsidRPr="00741523" w:rsidRDefault="00741523" w:rsidP="00E17E11">
            <w:pPr>
              <w:numPr>
                <w:ilvl w:val="0"/>
                <w:numId w:val="17"/>
              </w:numPr>
              <w:tabs>
                <w:tab w:val="left" w:pos="3015"/>
                <w:tab w:val="center" w:pos="4677"/>
              </w:tabs>
              <w:ind w:hanging="648"/>
              <w:jc w:val="center"/>
              <w:rPr>
                <w:rFonts w:ascii="Arial" w:hAnsi="Arial" w:cs="Arial"/>
                <w:sz w:val="20"/>
                <w:szCs w:val="20"/>
              </w:rPr>
            </w:pPr>
          </w:p>
        </w:tc>
        <w:tc>
          <w:tcPr>
            <w:tcW w:w="4280" w:type="dxa"/>
          </w:tcPr>
          <w:p w:rsidR="00741523" w:rsidRPr="00741523" w:rsidRDefault="00741523" w:rsidP="00C441EF">
            <w:pPr>
              <w:pStyle w:val="afa"/>
              <w:jc w:val="both"/>
              <w:rPr>
                <w:rFonts w:ascii="Arial" w:hAnsi="Arial" w:cs="Arial"/>
                <w:sz w:val="20"/>
                <w:szCs w:val="20"/>
                <w:highlight w:val="yellow"/>
              </w:rPr>
            </w:pPr>
            <w:r w:rsidRPr="00741523">
              <w:rPr>
                <w:rFonts w:ascii="Arial" w:hAnsi="Arial" w:cs="Arial"/>
                <w:sz w:val="20"/>
                <w:szCs w:val="20"/>
              </w:rPr>
              <w:t>Внесение изменений в действующие муниципальные правовые акты с учетом изменений действующего законодательства</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 xml:space="preserve">По мере   </w:t>
            </w:r>
          </w:p>
          <w:p w:rsidR="00741523" w:rsidRPr="00741523" w:rsidRDefault="00741523" w:rsidP="00C441EF">
            <w:pPr>
              <w:tabs>
                <w:tab w:val="left" w:pos="3015"/>
                <w:tab w:val="center" w:pos="4677"/>
              </w:tabs>
              <w:jc w:val="center"/>
              <w:rPr>
                <w:rFonts w:ascii="Arial" w:hAnsi="Arial" w:cs="Arial"/>
                <w:sz w:val="20"/>
                <w:szCs w:val="20"/>
              </w:rPr>
            </w:pPr>
            <w:proofErr w:type="gramStart"/>
            <w:r w:rsidRPr="00741523">
              <w:rPr>
                <w:rFonts w:ascii="Arial" w:hAnsi="Arial" w:cs="Arial"/>
                <w:sz w:val="20"/>
                <w:szCs w:val="20"/>
              </w:rPr>
              <w:t>необходимости</w:t>
            </w:r>
            <w:proofErr w:type="gramEnd"/>
          </w:p>
        </w:tc>
        <w:tc>
          <w:tcPr>
            <w:tcW w:w="45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741523" w:rsidRPr="00741523" w:rsidTr="00483027">
        <w:trPr>
          <w:jc w:val="center"/>
        </w:trPr>
        <w:tc>
          <w:tcPr>
            <w:tcW w:w="471" w:type="dxa"/>
          </w:tcPr>
          <w:p w:rsidR="00741523" w:rsidRPr="00741523" w:rsidRDefault="00E17E11" w:rsidP="00C441EF">
            <w:pPr>
              <w:tabs>
                <w:tab w:val="left" w:pos="3015"/>
                <w:tab w:val="center" w:pos="4677"/>
              </w:tabs>
              <w:rPr>
                <w:rFonts w:ascii="Arial" w:hAnsi="Arial" w:cs="Arial"/>
                <w:sz w:val="20"/>
                <w:szCs w:val="20"/>
              </w:rPr>
            </w:pPr>
            <w:r w:rsidRPr="008A6E94">
              <w:rPr>
                <w:rFonts w:ascii="Arial" w:hAnsi="Arial" w:cs="Arial"/>
                <w:sz w:val="20"/>
                <w:szCs w:val="20"/>
              </w:rPr>
              <w:t xml:space="preserve"> </w:t>
            </w:r>
            <w:r w:rsidR="00741523" w:rsidRPr="00741523">
              <w:rPr>
                <w:rFonts w:ascii="Arial" w:hAnsi="Arial" w:cs="Arial"/>
                <w:sz w:val="20"/>
                <w:szCs w:val="20"/>
              </w:rPr>
              <w:t>11.</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О присвоении звания «Почетный гражданин города Куйбышева Куйбышевского района Новосибирской области»</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 xml:space="preserve">Февраль, при </w:t>
            </w:r>
          </w:p>
          <w:p w:rsidR="00741523" w:rsidRPr="00741523" w:rsidRDefault="00741523" w:rsidP="00C441EF">
            <w:pPr>
              <w:tabs>
                <w:tab w:val="left" w:pos="3015"/>
                <w:tab w:val="center" w:pos="4677"/>
              </w:tabs>
              <w:jc w:val="center"/>
              <w:rPr>
                <w:rFonts w:ascii="Arial" w:hAnsi="Arial" w:cs="Arial"/>
                <w:sz w:val="20"/>
                <w:szCs w:val="20"/>
              </w:rPr>
            </w:pPr>
            <w:proofErr w:type="gramStart"/>
            <w:r w:rsidRPr="00741523">
              <w:rPr>
                <w:rFonts w:ascii="Arial" w:hAnsi="Arial" w:cs="Arial"/>
                <w:sz w:val="20"/>
                <w:szCs w:val="20"/>
              </w:rPr>
              <w:t>поступлении</w:t>
            </w:r>
            <w:proofErr w:type="gramEnd"/>
            <w:r w:rsidRPr="00741523">
              <w:rPr>
                <w:rFonts w:ascii="Arial" w:hAnsi="Arial" w:cs="Arial"/>
                <w:sz w:val="20"/>
                <w:szCs w:val="20"/>
              </w:rPr>
              <w:t xml:space="preserve"> материалов </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741523" w:rsidRPr="00741523" w:rsidTr="00483027">
        <w:trPr>
          <w:jc w:val="center"/>
        </w:trPr>
        <w:tc>
          <w:tcPr>
            <w:tcW w:w="471" w:type="dxa"/>
          </w:tcPr>
          <w:p w:rsidR="00741523" w:rsidRPr="00741523" w:rsidRDefault="00E17E11" w:rsidP="00C441EF">
            <w:pPr>
              <w:tabs>
                <w:tab w:val="left" w:pos="3015"/>
                <w:tab w:val="center" w:pos="4677"/>
              </w:tabs>
              <w:rPr>
                <w:rFonts w:ascii="Arial" w:hAnsi="Arial" w:cs="Arial"/>
                <w:sz w:val="20"/>
                <w:szCs w:val="20"/>
              </w:rPr>
            </w:pPr>
            <w:r w:rsidRPr="008A6E94">
              <w:rPr>
                <w:rFonts w:ascii="Arial" w:hAnsi="Arial" w:cs="Arial"/>
                <w:sz w:val="20"/>
                <w:szCs w:val="20"/>
              </w:rPr>
              <w:t xml:space="preserve"> </w:t>
            </w:r>
            <w:r w:rsidR="00741523" w:rsidRPr="00741523">
              <w:rPr>
                <w:rFonts w:ascii="Arial" w:hAnsi="Arial" w:cs="Arial"/>
                <w:sz w:val="20"/>
                <w:szCs w:val="20"/>
              </w:rPr>
              <w:t>12.</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 xml:space="preserve">По мере </w:t>
            </w:r>
          </w:p>
          <w:p w:rsidR="00741523" w:rsidRPr="00741523" w:rsidRDefault="00741523" w:rsidP="00C441EF">
            <w:pPr>
              <w:tabs>
                <w:tab w:val="left" w:pos="3015"/>
                <w:tab w:val="center" w:pos="4677"/>
              </w:tabs>
              <w:jc w:val="center"/>
              <w:rPr>
                <w:rFonts w:ascii="Arial" w:hAnsi="Arial" w:cs="Arial"/>
                <w:sz w:val="20"/>
                <w:szCs w:val="20"/>
              </w:rPr>
            </w:pPr>
            <w:proofErr w:type="gramStart"/>
            <w:r w:rsidRPr="00741523">
              <w:rPr>
                <w:rFonts w:ascii="Arial" w:hAnsi="Arial" w:cs="Arial"/>
                <w:sz w:val="20"/>
                <w:szCs w:val="20"/>
              </w:rPr>
              <w:t>поступления</w:t>
            </w:r>
            <w:proofErr w:type="gramEnd"/>
            <w:r w:rsidRPr="00741523">
              <w:rPr>
                <w:rFonts w:ascii="Arial" w:hAnsi="Arial" w:cs="Arial"/>
                <w:sz w:val="20"/>
                <w:szCs w:val="20"/>
              </w:rPr>
              <w:t xml:space="preserve"> </w:t>
            </w:r>
          </w:p>
          <w:p w:rsidR="00741523" w:rsidRPr="00741523" w:rsidRDefault="00741523" w:rsidP="00C441EF">
            <w:pPr>
              <w:tabs>
                <w:tab w:val="left" w:pos="3015"/>
                <w:tab w:val="center" w:pos="4677"/>
              </w:tabs>
              <w:jc w:val="center"/>
              <w:rPr>
                <w:rFonts w:ascii="Arial" w:hAnsi="Arial" w:cs="Arial"/>
                <w:sz w:val="20"/>
                <w:szCs w:val="20"/>
              </w:rPr>
            </w:pPr>
            <w:proofErr w:type="gramStart"/>
            <w:r w:rsidRPr="00741523">
              <w:rPr>
                <w:rFonts w:ascii="Arial" w:hAnsi="Arial" w:cs="Arial"/>
                <w:sz w:val="20"/>
                <w:szCs w:val="20"/>
              </w:rPr>
              <w:t>материалов</w:t>
            </w:r>
            <w:proofErr w:type="gramEnd"/>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741523" w:rsidRPr="00741523" w:rsidTr="00483027">
        <w:trPr>
          <w:jc w:val="center"/>
        </w:trPr>
        <w:tc>
          <w:tcPr>
            <w:tcW w:w="471" w:type="dxa"/>
          </w:tcPr>
          <w:p w:rsidR="00741523" w:rsidRPr="00741523" w:rsidRDefault="00E17E11" w:rsidP="00C441EF">
            <w:pPr>
              <w:tabs>
                <w:tab w:val="left" w:pos="3015"/>
                <w:tab w:val="center" w:pos="4677"/>
              </w:tabs>
              <w:rPr>
                <w:rFonts w:ascii="Arial" w:hAnsi="Arial" w:cs="Arial"/>
                <w:sz w:val="20"/>
                <w:szCs w:val="20"/>
              </w:rPr>
            </w:pPr>
            <w:r w:rsidRPr="008A6E94">
              <w:rPr>
                <w:rFonts w:ascii="Arial" w:hAnsi="Arial" w:cs="Arial"/>
                <w:sz w:val="20"/>
                <w:szCs w:val="20"/>
              </w:rPr>
              <w:t xml:space="preserve"> </w:t>
            </w:r>
            <w:r w:rsidR="00741523" w:rsidRPr="00741523">
              <w:rPr>
                <w:rFonts w:ascii="Arial" w:hAnsi="Arial" w:cs="Arial"/>
                <w:sz w:val="20"/>
                <w:szCs w:val="20"/>
              </w:rPr>
              <w:t>13.</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Об утверждении плана работы Совета депутатов города Куйбышева Куйбышевского района Новосибирской области на 2-е полугодие 2023 года</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Июнь</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692C53">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lang w:val="en-US"/>
              </w:rPr>
              <w:t>II</w:t>
            </w:r>
            <w:r w:rsidRPr="00741523">
              <w:rPr>
                <w:rFonts w:ascii="Arial" w:hAnsi="Arial" w:cs="Arial"/>
                <w:sz w:val="20"/>
                <w:szCs w:val="20"/>
              </w:rPr>
              <w:t>.</w:t>
            </w:r>
          </w:p>
        </w:tc>
        <w:tc>
          <w:tcPr>
            <w:tcW w:w="10392" w:type="dxa"/>
            <w:gridSpan w:val="3"/>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Депутатские слушания</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1.</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Об изменениях в Федеральных законах и в законодательстве Новосибирской области</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По мере необходимости</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692C53">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lang w:val="en-US"/>
              </w:rPr>
              <w:t>III</w:t>
            </w:r>
            <w:r w:rsidRPr="00741523">
              <w:rPr>
                <w:rFonts w:ascii="Arial" w:hAnsi="Arial" w:cs="Arial"/>
                <w:sz w:val="20"/>
                <w:szCs w:val="20"/>
              </w:rPr>
              <w:t>.</w:t>
            </w:r>
          </w:p>
        </w:tc>
        <w:tc>
          <w:tcPr>
            <w:tcW w:w="10392" w:type="dxa"/>
            <w:gridSpan w:val="3"/>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Публичные слушания</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1.</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Об исполнении бюджета города Куйбышева Куйбышевского района Новосибирской области за 2022 год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Май</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741523" w:rsidRPr="00741523" w:rsidTr="00692C53">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lang w:val="en-US"/>
              </w:rPr>
              <w:t>IV</w:t>
            </w:r>
            <w:r w:rsidRPr="00741523">
              <w:rPr>
                <w:rFonts w:ascii="Arial" w:hAnsi="Arial" w:cs="Arial"/>
                <w:sz w:val="20"/>
                <w:szCs w:val="20"/>
              </w:rPr>
              <w:t>.</w:t>
            </w:r>
          </w:p>
        </w:tc>
        <w:tc>
          <w:tcPr>
            <w:tcW w:w="10392" w:type="dxa"/>
            <w:gridSpan w:val="3"/>
          </w:tcPr>
          <w:p w:rsidR="00741523" w:rsidRPr="00741523" w:rsidRDefault="00741523" w:rsidP="00C441EF">
            <w:pPr>
              <w:tabs>
                <w:tab w:val="left" w:pos="3015"/>
                <w:tab w:val="center" w:pos="4677"/>
              </w:tabs>
              <w:jc w:val="center"/>
              <w:rPr>
                <w:rFonts w:ascii="Arial" w:hAnsi="Arial" w:cs="Arial"/>
                <w:b/>
                <w:bCs/>
                <w:sz w:val="20"/>
                <w:szCs w:val="20"/>
              </w:rPr>
            </w:pPr>
            <w:r w:rsidRPr="00741523">
              <w:rPr>
                <w:rFonts w:ascii="Arial" w:hAnsi="Arial" w:cs="Arial"/>
                <w:b/>
                <w:bCs/>
                <w:sz w:val="20"/>
                <w:szCs w:val="20"/>
              </w:rPr>
              <w:t>Организационные мероприятия, рабочие совещания, встречи</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1.</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Разработка и подготовка проектов решений на сессии Совета депутатов</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Ежемесячно</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Председатели постоянных комиссий</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2.</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Рабочие встречи депутатов с руководителями структурных подразделений администрации города </w:t>
            </w:r>
            <w:r w:rsidRPr="00741523">
              <w:rPr>
                <w:rFonts w:ascii="Arial" w:hAnsi="Arial" w:cs="Arial"/>
                <w:sz w:val="20"/>
                <w:szCs w:val="20"/>
              </w:rPr>
              <w:lastRenderedPageBreak/>
              <w:t>Куйбышева Куйбышевского района Новосибирской области</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Ежемесячно</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lastRenderedPageBreak/>
              <w:t>3.</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Участие в совещаниях у Главы города Куйбышева Куйбышевского района Новосибирской области</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p>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Ежедневно</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4.</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 xml:space="preserve">Работа постоянных комиссий Совета депутатов </w:t>
            </w:r>
          </w:p>
        </w:tc>
        <w:tc>
          <w:tcPr>
            <w:tcW w:w="1532"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 xml:space="preserve">Ежемесячно </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5.</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Рабочие встречи городского и районного Советов депутатов</w:t>
            </w:r>
          </w:p>
        </w:tc>
        <w:tc>
          <w:tcPr>
            <w:tcW w:w="1532" w:type="dxa"/>
          </w:tcPr>
          <w:p w:rsidR="00741523" w:rsidRDefault="00741523" w:rsidP="00741523">
            <w:pPr>
              <w:tabs>
                <w:tab w:val="left" w:pos="3015"/>
                <w:tab w:val="center" w:pos="4677"/>
              </w:tabs>
              <w:jc w:val="center"/>
              <w:rPr>
                <w:rFonts w:ascii="Arial" w:hAnsi="Arial" w:cs="Arial"/>
                <w:sz w:val="20"/>
                <w:szCs w:val="20"/>
              </w:rPr>
            </w:pPr>
            <w:r w:rsidRPr="00741523">
              <w:rPr>
                <w:rFonts w:ascii="Arial" w:hAnsi="Arial" w:cs="Arial"/>
                <w:sz w:val="20"/>
                <w:szCs w:val="20"/>
              </w:rPr>
              <w:t>По мере</w:t>
            </w:r>
          </w:p>
          <w:p w:rsidR="00741523" w:rsidRPr="00741523" w:rsidRDefault="00741523" w:rsidP="00741523">
            <w:pPr>
              <w:tabs>
                <w:tab w:val="left" w:pos="3015"/>
                <w:tab w:val="center" w:pos="4677"/>
              </w:tabs>
              <w:jc w:val="center"/>
              <w:rPr>
                <w:rFonts w:ascii="Arial" w:hAnsi="Arial" w:cs="Arial"/>
                <w:sz w:val="20"/>
                <w:szCs w:val="20"/>
              </w:rPr>
            </w:pPr>
            <w:proofErr w:type="gramStart"/>
            <w:r>
              <w:rPr>
                <w:rFonts w:ascii="Arial" w:hAnsi="Arial" w:cs="Arial"/>
                <w:sz w:val="20"/>
                <w:szCs w:val="20"/>
              </w:rPr>
              <w:t>необходимости</w:t>
            </w:r>
            <w:proofErr w:type="gramEnd"/>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6.</w:t>
            </w:r>
          </w:p>
        </w:tc>
        <w:tc>
          <w:tcPr>
            <w:tcW w:w="42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Участие депутатов в работе различных комиссий администрации города Куйбышева (по приватизации, по п</w:t>
            </w:r>
            <w:r>
              <w:rPr>
                <w:rFonts w:ascii="Arial" w:hAnsi="Arial" w:cs="Arial"/>
                <w:sz w:val="20"/>
                <w:szCs w:val="20"/>
              </w:rPr>
              <w:t xml:space="preserve">роведению торгов, по содействию субъектам предпринимательства, </w:t>
            </w:r>
            <w:r w:rsidRPr="00741523">
              <w:rPr>
                <w:rFonts w:ascii="Arial" w:hAnsi="Arial" w:cs="Arial"/>
                <w:sz w:val="20"/>
                <w:szCs w:val="20"/>
              </w:rPr>
              <w:t xml:space="preserve">регулирующий орган, редакционный совет и </w:t>
            </w:r>
            <w:proofErr w:type="spellStart"/>
            <w:r w:rsidRPr="00741523">
              <w:rPr>
                <w:rFonts w:ascii="Arial" w:hAnsi="Arial" w:cs="Arial"/>
                <w:sz w:val="20"/>
                <w:szCs w:val="20"/>
              </w:rPr>
              <w:t>тд</w:t>
            </w:r>
            <w:proofErr w:type="spellEnd"/>
            <w:r w:rsidRPr="00741523">
              <w:rPr>
                <w:rFonts w:ascii="Arial" w:hAnsi="Arial" w:cs="Arial"/>
                <w:sz w:val="20"/>
                <w:szCs w:val="20"/>
              </w:rPr>
              <w:t>).</w:t>
            </w:r>
          </w:p>
        </w:tc>
        <w:tc>
          <w:tcPr>
            <w:tcW w:w="1532" w:type="dxa"/>
          </w:tcPr>
          <w:p w:rsid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По мере</w:t>
            </w:r>
          </w:p>
          <w:p w:rsidR="00741523" w:rsidRPr="00741523" w:rsidRDefault="00741523" w:rsidP="00C441EF">
            <w:pPr>
              <w:tabs>
                <w:tab w:val="left" w:pos="3015"/>
                <w:tab w:val="center" w:pos="4677"/>
              </w:tabs>
              <w:jc w:val="center"/>
              <w:rPr>
                <w:rFonts w:ascii="Arial" w:hAnsi="Arial" w:cs="Arial"/>
                <w:sz w:val="20"/>
                <w:szCs w:val="20"/>
              </w:rPr>
            </w:pPr>
            <w:proofErr w:type="gramStart"/>
            <w:r>
              <w:rPr>
                <w:rFonts w:ascii="Arial" w:hAnsi="Arial" w:cs="Arial"/>
                <w:sz w:val="20"/>
                <w:szCs w:val="20"/>
              </w:rPr>
              <w:t>необходимости</w:t>
            </w:r>
            <w:proofErr w:type="gramEnd"/>
            <w:r w:rsidRPr="00741523">
              <w:rPr>
                <w:rFonts w:ascii="Arial" w:hAnsi="Arial" w:cs="Arial"/>
                <w:sz w:val="20"/>
                <w:szCs w:val="20"/>
              </w:rPr>
              <w:t xml:space="preserve">  </w:t>
            </w:r>
          </w:p>
          <w:p w:rsidR="00741523" w:rsidRPr="00741523" w:rsidRDefault="00741523" w:rsidP="00741523">
            <w:pPr>
              <w:tabs>
                <w:tab w:val="left" w:pos="3015"/>
                <w:tab w:val="center" w:pos="4677"/>
              </w:tabs>
              <w:jc w:val="center"/>
              <w:rPr>
                <w:rFonts w:ascii="Arial" w:hAnsi="Arial" w:cs="Arial"/>
                <w:sz w:val="20"/>
                <w:szCs w:val="20"/>
              </w:rPr>
            </w:pPr>
            <w:r>
              <w:rPr>
                <w:rFonts w:ascii="Arial" w:hAnsi="Arial" w:cs="Arial"/>
                <w:sz w:val="20"/>
                <w:szCs w:val="20"/>
              </w:rPr>
              <w:t xml:space="preserve"> </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Депутаты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7.</w:t>
            </w:r>
          </w:p>
        </w:tc>
        <w:tc>
          <w:tcPr>
            <w:tcW w:w="4280"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Создание и организация деятельности рабочих групп по мониторингу потребностей избирателей, с целью обеспечения качества жизни горожан</w:t>
            </w:r>
          </w:p>
        </w:tc>
        <w:tc>
          <w:tcPr>
            <w:tcW w:w="1532"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По мере   необходимости</w:t>
            </w:r>
          </w:p>
        </w:tc>
        <w:tc>
          <w:tcPr>
            <w:tcW w:w="4580"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Председатели постоянных комиссий, председатель Совета депутатов города Куйбышева</w:t>
            </w:r>
          </w:p>
        </w:tc>
      </w:tr>
      <w:tr w:rsidR="00741523" w:rsidRPr="00741523" w:rsidTr="00483027">
        <w:trPr>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8.</w:t>
            </w:r>
          </w:p>
        </w:tc>
        <w:tc>
          <w:tcPr>
            <w:tcW w:w="4280"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Мониторинг реализации наказов избирателей депутатам Законодательного Собрания Новосибирской области седьмого созыва на 2023 год.</w:t>
            </w:r>
          </w:p>
        </w:tc>
        <w:tc>
          <w:tcPr>
            <w:tcW w:w="1532"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Ежемесячно</w:t>
            </w:r>
          </w:p>
        </w:tc>
        <w:tc>
          <w:tcPr>
            <w:tcW w:w="4580" w:type="dxa"/>
            <w:tcBorders>
              <w:top w:val="single" w:sz="4" w:space="0" w:color="auto"/>
              <w:left w:val="single" w:sz="4" w:space="0" w:color="auto"/>
              <w:bottom w:val="single" w:sz="4" w:space="0" w:color="auto"/>
              <w:right w:val="single" w:sz="4" w:space="0" w:color="auto"/>
            </w:tcBorders>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Депутаты Совета депутатов города Куйбышева</w:t>
            </w:r>
          </w:p>
        </w:tc>
      </w:tr>
      <w:tr w:rsidR="00741523" w:rsidRPr="00741523" w:rsidTr="00692C53">
        <w:trPr>
          <w:trHeight w:val="277"/>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lang w:val="en-US"/>
              </w:rPr>
              <w:t>V</w:t>
            </w:r>
            <w:r w:rsidRPr="00741523">
              <w:rPr>
                <w:rFonts w:ascii="Arial" w:hAnsi="Arial" w:cs="Arial"/>
                <w:sz w:val="20"/>
                <w:szCs w:val="20"/>
              </w:rPr>
              <w:t>.</w:t>
            </w:r>
          </w:p>
        </w:tc>
        <w:tc>
          <w:tcPr>
            <w:tcW w:w="10392" w:type="dxa"/>
            <w:gridSpan w:val="3"/>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b/>
                <w:bCs/>
                <w:sz w:val="20"/>
                <w:szCs w:val="20"/>
              </w:rPr>
              <w:t>Работа с избирателями</w:t>
            </w:r>
          </w:p>
        </w:tc>
      </w:tr>
      <w:tr w:rsidR="00741523" w:rsidRPr="00741523" w:rsidTr="00483027">
        <w:trPr>
          <w:trHeight w:val="782"/>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1.</w:t>
            </w:r>
          </w:p>
        </w:tc>
        <w:tc>
          <w:tcPr>
            <w:tcW w:w="42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Прием избирателей депутатами Сове</w:t>
            </w:r>
            <w:r>
              <w:rPr>
                <w:rFonts w:ascii="Arial" w:hAnsi="Arial" w:cs="Arial"/>
                <w:sz w:val="20"/>
                <w:szCs w:val="20"/>
              </w:rPr>
              <w:t xml:space="preserve">та </w:t>
            </w:r>
            <w:r w:rsidRPr="00741523">
              <w:rPr>
                <w:rFonts w:ascii="Arial" w:hAnsi="Arial" w:cs="Arial"/>
                <w:sz w:val="20"/>
                <w:szCs w:val="20"/>
              </w:rPr>
              <w:t>депутатов</w:t>
            </w:r>
          </w:p>
        </w:tc>
        <w:tc>
          <w:tcPr>
            <w:tcW w:w="1532" w:type="dxa"/>
          </w:tcPr>
          <w:p w:rsidR="00741523" w:rsidRPr="00741523" w:rsidRDefault="00741523" w:rsidP="00C441EF">
            <w:pPr>
              <w:ind w:left="-108" w:right="-109" w:firstLine="108"/>
              <w:jc w:val="center"/>
              <w:rPr>
                <w:rFonts w:ascii="Arial" w:hAnsi="Arial" w:cs="Arial"/>
                <w:sz w:val="20"/>
                <w:szCs w:val="20"/>
              </w:rPr>
            </w:pPr>
            <w:r w:rsidRPr="00741523">
              <w:rPr>
                <w:rFonts w:ascii="Arial" w:hAnsi="Arial" w:cs="Arial"/>
                <w:sz w:val="20"/>
                <w:szCs w:val="20"/>
              </w:rPr>
              <w:t xml:space="preserve">По утвержденному графику  </w:t>
            </w:r>
          </w:p>
        </w:tc>
        <w:tc>
          <w:tcPr>
            <w:tcW w:w="4580" w:type="dxa"/>
          </w:tcPr>
          <w:p w:rsidR="00741523" w:rsidRPr="00741523" w:rsidRDefault="00741523" w:rsidP="00C441EF">
            <w:pPr>
              <w:tabs>
                <w:tab w:val="left" w:pos="3015"/>
                <w:tab w:val="center" w:pos="4677"/>
              </w:tabs>
              <w:jc w:val="both"/>
              <w:rPr>
                <w:rFonts w:ascii="Arial" w:hAnsi="Arial" w:cs="Arial"/>
                <w:sz w:val="20"/>
                <w:szCs w:val="20"/>
              </w:rPr>
            </w:pPr>
            <w:r w:rsidRPr="00741523">
              <w:rPr>
                <w:rFonts w:ascii="Arial" w:hAnsi="Arial" w:cs="Arial"/>
                <w:sz w:val="20"/>
                <w:szCs w:val="20"/>
              </w:rPr>
              <w:t>Депутаты Совета депутатов города Куйбышева</w:t>
            </w:r>
          </w:p>
        </w:tc>
      </w:tr>
      <w:tr w:rsidR="00741523" w:rsidRPr="00741523" w:rsidTr="00483027">
        <w:trPr>
          <w:trHeight w:val="562"/>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2.</w:t>
            </w:r>
          </w:p>
        </w:tc>
        <w:tc>
          <w:tcPr>
            <w:tcW w:w="4280" w:type="dxa"/>
            <w:tcBorders>
              <w:bottom w:val="single" w:sz="4" w:space="0" w:color="auto"/>
            </w:tcBorders>
          </w:tcPr>
          <w:p w:rsidR="00741523" w:rsidRPr="00741523" w:rsidRDefault="00741523" w:rsidP="00C441EF">
            <w:pPr>
              <w:rPr>
                <w:rFonts w:ascii="Arial" w:hAnsi="Arial" w:cs="Arial"/>
                <w:sz w:val="20"/>
                <w:szCs w:val="20"/>
              </w:rPr>
            </w:pPr>
            <w:r w:rsidRPr="00741523">
              <w:rPr>
                <w:rFonts w:ascii="Arial" w:hAnsi="Arial" w:cs="Arial"/>
                <w:sz w:val="20"/>
                <w:szCs w:val="20"/>
              </w:rPr>
              <w:t>Прием избирателей председателем Совета депутатов</w:t>
            </w:r>
          </w:p>
        </w:tc>
        <w:tc>
          <w:tcPr>
            <w:tcW w:w="1532" w:type="dxa"/>
          </w:tcPr>
          <w:p w:rsidR="00741523" w:rsidRPr="00741523" w:rsidRDefault="00741523" w:rsidP="00C441EF">
            <w:pPr>
              <w:ind w:left="-108"/>
              <w:jc w:val="center"/>
              <w:rPr>
                <w:rFonts w:ascii="Arial" w:hAnsi="Arial" w:cs="Arial"/>
                <w:sz w:val="20"/>
                <w:szCs w:val="20"/>
              </w:rPr>
            </w:pPr>
            <w:r w:rsidRPr="00741523">
              <w:rPr>
                <w:rFonts w:ascii="Arial" w:hAnsi="Arial" w:cs="Arial"/>
                <w:sz w:val="20"/>
                <w:szCs w:val="20"/>
              </w:rPr>
              <w:t>Ежедневно                        09.00-12.00</w:t>
            </w:r>
          </w:p>
        </w:tc>
        <w:tc>
          <w:tcPr>
            <w:tcW w:w="45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r w:rsidR="00741523" w:rsidRPr="00741523" w:rsidTr="00483027">
        <w:trPr>
          <w:trHeight w:val="391"/>
          <w:jc w:val="center"/>
        </w:trPr>
        <w:tc>
          <w:tcPr>
            <w:tcW w:w="471" w:type="dxa"/>
          </w:tcPr>
          <w:p w:rsidR="00741523" w:rsidRPr="00741523" w:rsidRDefault="00741523" w:rsidP="00C441EF">
            <w:pPr>
              <w:tabs>
                <w:tab w:val="left" w:pos="3015"/>
                <w:tab w:val="center" w:pos="4677"/>
              </w:tabs>
              <w:jc w:val="center"/>
              <w:rPr>
                <w:rFonts w:ascii="Arial" w:hAnsi="Arial" w:cs="Arial"/>
                <w:sz w:val="20"/>
                <w:szCs w:val="20"/>
              </w:rPr>
            </w:pPr>
            <w:r w:rsidRPr="00741523">
              <w:rPr>
                <w:rFonts w:ascii="Arial" w:hAnsi="Arial" w:cs="Arial"/>
                <w:sz w:val="20"/>
                <w:szCs w:val="20"/>
              </w:rPr>
              <w:t>3.</w:t>
            </w:r>
          </w:p>
        </w:tc>
        <w:tc>
          <w:tcPr>
            <w:tcW w:w="4280" w:type="dxa"/>
            <w:tcBorders>
              <w:bottom w:val="single" w:sz="4" w:space="0" w:color="auto"/>
            </w:tcBorders>
          </w:tcPr>
          <w:p w:rsidR="00741523" w:rsidRPr="00741523" w:rsidRDefault="00741523" w:rsidP="00C441EF">
            <w:pPr>
              <w:rPr>
                <w:rFonts w:ascii="Arial" w:hAnsi="Arial" w:cs="Arial"/>
                <w:sz w:val="20"/>
                <w:szCs w:val="20"/>
              </w:rPr>
            </w:pPr>
            <w:r w:rsidRPr="00741523">
              <w:rPr>
                <w:rFonts w:ascii="Arial" w:hAnsi="Arial" w:cs="Arial"/>
                <w:sz w:val="20"/>
                <w:szCs w:val="20"/>
              </w:rPr>
              <w:t>Встречи с избирателями округа</w:t>
            </w:r>
          </w:p>
        </w:tc>
        <w:tc>
          <w:tcPr>
            <w:tcW w:w="1532" w:type="dxa"/>
          </w:tcPr>
          <w:p w:rsidR="00741523" w:rsidRPr="00741523" w:rsidRDefault="00741523" w:rsidP="00C441EF">
            <w:pPr>
              <w:ind w:left="-108"/>
              <w:jc w:val="center"/>
              <w:rPr>
                <w:rFonts w:ascii="Arial" w:hAnsi="Arial" w:cs="Arial"/>
                <w:sz w:val="20"/>
                <w:szCs w:val="20"/>
              </w:rPr>
            </w:pPr>
            <w:r w:rsidRPr="00741523">
              <w:rPr>
                <w:rFonts w:ascii="Arial" w:hAnsi="Arial" w:cs="Arial"/>
                <w:sz w:val="20"/>
                <w:szCs w:val="20"/>
              </w:rPr>
              <w:t>По мере   необходимости</w:t>
            </w:r>
          </w:p>
        </w:tc>
        <w:tc>
          <w:tcPr>
            <w:tcW w:w="4580" w:type="dxa"/>
          </w:tcPr>
          <w:p w:rsidR="00741523" w:rsidRPr="00741523" w:rsidRDefault="00741523" w:rsidP="00C441EF">
            <w:pPr>
              <w:jc w:val="both"/>
              <w:rPr>
                <w:rFonts w:ascii="Arial" w:hAnsi="Arial" w:cs="Arial"/>
                <w:sz w:val="20"/>
                <w:szCs w:val="20"/>
              </w:rPr>
            </w:pPr>
            <w:r w:rsidRPr="00741523">
              <w:rPr>
                <w:rFonts w:ascii="Arial" w:hAnsi="Arial" w:cs="Arial"/>
                <w:sz w:val="20"/>
                <w:szCs w:val="20"/>
              </w:rPr>
              <w:t>Яблокова Е.А. - председатель Совета депутатов города Куйбышева</w:t>
            </w:r>
          </w:p>
        </w:tc>
      </w:tr>
    </w:tbl>
    <w:p w:rsidR="00741523" w:rsidRDefault="00741523" w:rsidP="00741523">
      <w:pPr>
        <w:autoSpaceDE w:val="0"/>
        <w:autoSpaceDN w:val="0"/>
        <w:adjustRightInd w:val="0"/>
        <w:jc w:val="both"/>
        <w:rPr>
          <w:rFonts w:ascii="Arial" w:hAnsi="Arial" w:cs="Arial"/>
          <w:sz w:val="20"/>
          <w:szCs w:val="20"/>
        </w:rPr>
      </w:pPr>
    </w:p>
    <w:p w:rsidR="00741523" w:rsidRDefault="008A6E94" w:rsidP="00741523">
      <w:pPr>
        <w:autoSpaceDE w:val="0"/>
        <w:autoSpaceDN w:val="0"/>
        <w:adjustRightInd w:val="0"/>
        <w:jc w:val="both"/>
        <w:rPr>
          <w:rFonts w:ascii="Arial" w:hAnsi="Arial" w:cs="Arial"/>
          <w:sz w:val="20"/>
          <w:szCs w:val="20"/>
        </w:rPr>
      </w:pPr>
      <w:r>
        <w:rPr>
          <w:rFonts w:ascii="Arial" w:hAnsi="Arial" w:cs="Arial"/>
          <w:b/>
          <w:sz w:val="20"/>
          <w:szCs w:val="20"/>
        </w:rPr>
        <w:t>1.9</w:t>
      </w:r>
      <w:r w:rsidR="00741523" w:rsidRPr="00741523">
        <w:rPr>
          <w:rFonts w:ascii="Arial" w:hAnsi="Arial" w:cs="Arial"/>
          <w:b/>
          <w:sz w:val="20"/>
          <w:szCs w:val="20"/>
        </w:rPr>
        <w:t>.</w:t>
      </w:r>
      <w:r w:rsidR="00741523" w:rsidRPr="00741523">
        <w:rPr>
          <w:rFonts w:ascii="Arial" w:hAnsi="Arial" w:cs="Arial"/>
          <w:b/>
          <w:sz w:val="20"/>
          <w:szCs w:val="20"/>
        </w:rPr>
        <w:tab/>
      </w:r>
      <w:r w:rsidR="00741523">
        <w:rPr>
          <w:rFonts w:ascii="Arial" w:hAnsi="Arial" w:cs="Arial"/>
          <w:b/>
          <w:sz w:val="20"/>
          <w:szCs w:val="20"/>
        </w:rPr>
        <w:t>ПРОЕКТ РЕШЕНИЯ</w:t>
      </w:r>
      <w:r w:rsidR="00741523" w:rsidRPr="00741523">
        <w:rPr>
          <w:rFonts w:ascii="Arial" w:hAnsi="Arial" w:cs="Arial"/>
          <w:b/>
          <w:sz w:val="20"/>
          <w:szCs w:val="20"/>
        </w:rPr>
        <w:t xml:space="preserve"> СОВЕТА ДЕПУТАТОВ ГОРОДА КУЙБЫШЕВА КУЙБЫШЕВСКОГО РАЙОНА НОВОСИБИРСКОЙ ОБЛАСТИ ПЯТОГО СОЗЫВА от 22.12.2022 № 176</w:t>
      </w:r>
      <w:r w:rsidR="00741523" w:rsidRPr="00741523">
        <w:rPr>
          <w:rFonts w:ascii="Arial" w:hAnsi="Arial" w:cs="Arial"/>
          <w:sz w:val="20"/>
          <w:szCs w:val="20"/>
        </w:rPr>
        <w:t xml:space="preserve"> «О предоставлении отпуска председателю Совета депутатов города Куйбышева Куйбышевского района </w:t>
      </w:r>
      <w:r w:rsidR="00741523">
        <w:rPr>
          <w:rFonts w:ascii="Arial" w:hAnsi="Arial" w:cs="Arial"/>
          <w:sz w:val="20"/>
          <w:szCs w:val="20"/>
        </w:rPr>
        <w:t>Новосибирской области Яблоковой Е.А.»</w:t>
      </w:r>
    </w:p>
    <w:p w:rsidR="00741523" w:rsidRDefault="00741523" w:rsidP="00741523">
      <w:pPr>
        <w:autoSpaceDE w:val="0"/>
        <w:autoSpaceDN w:val="0"/>
        <w:adjustRightInd w:val="0"/>
        <w:jc w:val="both"/>
        <w:rPr>
          <w:rFonts w:ascii="Arial" w:hAnsi="Arial" w:cs="Arial"/>
          <w:sz w:val="20"/>
          <w:szCs w:val="20"/>
        </w:rPr>
      </w:pPr>
    </w:p>
    <w:p w:rsidR="00741523" w:rsidRPr="00CB30A6" w:rsidRDefault="00741523" w:rsidP="00741523">
      <w:pPr>
        <w:keepNext/>
        <w:autoSpaceDE w:val="0"/>
        <w:autoSpaceDN w:val="0"/>
        <w:jc w:val="center"/>
        <w:outlineLvl w:val="0"/>
        <w:rPr>
          <w:rFonts w:ascii="Arial" w:hAnsi="Arial" w:cs="Arial"/>
          <w:b/>
          <w:bCs/>
          <w:sz w:val="20"/>
          <w:szCs w:val="20"/>
        </w:rPr>
      </w:pPr>
      <w:r w:rsidRPr="00CB30A6">
        <w:rPr>
          <w:rFonts w:ascii="Arial" w:hAnsi="Arial" w:cs="Arial"/>
          <w:b/>
          <w:bCs/>
          <w:sz w:val="20"/>
          <w:szCs w:val="20"/>
        </w:rPr>
        <w:t xml:space="preserve">РЕШЕНИЕ </w:t>
      </w:r>
    </w:p>
    <w:p w:rsidR="00741523" w:rsidRPr="00A4507E" w:rsidRDefault="00741523" w:rsidP="00741523">
      <w:pPr>
        <w:jc w:val="center"/>
        <w:rPr>
          <w:rFonts w:ascii="Arial" w:hAnsi="Arial" w:cs="Arial"/>
          <w:sz w:val="20"/>
          <w:szCs w:val="20"/>
        </w:rPr>
      </w:pPr>
      <w:r w:rsidRPr="00A4507E">
        <w:rPr>
          <w:rFonts w:ascii="Arial" w:hAnsi="Arial" w:cs="Arial"/>
          <w:sz w:val="20"/>
          <w:szCs w:val="20"/>
        </w:rPr>
        <w:t xml:space="preserve">  (</w:t>
      </w:r>
      <w:proofErr w:type="gramStart"/>
      <w:r>
        <w:rPr>
          <w:rFonts w:ascii="Arial" w:hAnsi="Arial" w:cs="Arial"/>
          <w:sz w:val="20"/>
          <w:szCs w:val="20"/>
        </w:rPr>
        <w:t>девятна</w:t>
      </w:r>
      <w:r w:rsidRPr="00A4507E">
        <w:rPr>
          <w:rFonts w:ascii="Arial" w:hAnsi="Arial" w:cs="Arial"/>
          <w:sz w:val="20"/>
          <w:szCs w:val="20"/>
        </w:rPr>
        <w:t>дцатая</w:t>
      </w:r>
      <w:proofErr w:type="gramEnd"/>
      <w:r w:rsidRPr="00A4507E">
        <w:rPr>
          <w:rFonts w:ascii="Arial" w:hAnsi="Arial" w:cs="Arial"/>
          <w:sz w:val="20"/>
          <w:szCs w:val="20"/>
        </w:rPr>
        <w:t xml:space="preserve"> сессия) </w:t>
      </w:r>
    </w:p>
    <w:p w:rsidR="00741523" w:rsidRPr="00A4507E" w:rsidRDefault="00741523" w:rsidP="00741523">
      <w:pPr>
        <w:autoSpaceDE w:val="0"/>
        <w:autoSpaceDN w:val="0"/>
        <w:adjustRightInd w:val="0"/>
        <w:jc w:val="center"/>
        <w:rPr>
          <w:rFonts w:ascii="Arial" w:hAnsi="Arial" w:cs="Arial"/>
          <w:bCs/>
          <w:sz w:val="20"/>
          <w:szCs w:val="20"/>
        </w:rPr>
      </w:pPr>
    </w:p>
    <w:p w:rsidR="00741523" w:rsidRDefault="00741523" w:rsidP="00741523">
      <w:pPr>
        <w:autoSpaceDE w:val="0"/>
        <w:autoSpaceDN w:val="0"/>
        <w:adjustRightInd w:val="0"/>
        <w:jc w:val="center"/>
        <w:rPr>
          <w:rFonts w:ascii="Arial" w:hAnsi="Arial" w:cs="Arial"/>
          <w:sz w:val="20"/>
          <w:szCs w:val="20"/>
        </w:rPr>
      </w:pPr>
      <w:r>
        <w:rPr>
          <w:rFonts w:ascii="Arial" w:hAnsi="Arial" w:cs="Arial"/>
          <w:sz w:val="20"/>
          <w:szCs w:val="20"/>
        </w:rPr>
        <w:t xml:space="preserve">   22.12.2022  № 176</w:t>
      </w:r>
    </w:p>
    <w:p w:rsidR="00741523" w:rsidRPr="00741523" w:rsidRDefault="00741523" w:rsidP="00741523">
      <w:pPr>
        <w:autoSpaceDE w:val="0"/>
        <w:autoSpaceDN w:val="0"/>
        <w:adjustRightInd w:val="0"/>
        <w:jc w:val="center"/>
        <w:rPr>
          <w:rFonts w:ascii="Arial" w:hAnsi="Arial" w:cs="Arial"/>
          <w:b/>
          <w:sz w:val="20"/>
          <w:szCs w:val="20"/>
        </w:rPr>
      </w:pPr>
    </w:p>
    <w:p w:rsidR="00741523" w:rsidRDefault="00741523" w:rsidP="00741523">
      <w:pPr>
        <w:autoSpaceDE w:val="0"/>
        <w:autoSpaceDN w:val="0"/>
        <w:adjustRightInd w:val="0"/>
        <w:jc w:val="center"/>
        <w:rPr>
          <w:rFonts w:ascii="Arial" w:hAnsi="Arial" w:cs="Arial"/>
          <w:b/>
          <w:sz w:val="20"/>
          <w:szCs w:val="20"/>
        </w:rPr>
      </w:pPr>
      <w:r w:rsidRPr="00741523">
        <w:rPr>
          <w:rFonts w:ascii="Arial" w:hAnsi="Arial" w:cs="Arial"/>
          <w:b/>
          <w:sz w:val="20"/>
          <w:szCs w:val="20"/>
        </w:rPr>
        <w:t>О предоставлении отпуска председателю Совета депутатов города Куйбышева Куйбышевского района Новосибирской области Яблоковой Е.А</w:t>
      </w:r>
      <w:r>
        <w:rPr>
          <w:rFonts w:ascii="Arial" w:hAnsi="Arial" w:cs="Arial"/>
          <w:b/>
          <w:sz w:val="20"/>
          <w:szCs w:val="20"/>
        </w:rPr>
        <w:t>.</w:t>
      </w:r>
    </w:p>
    <w:p w:rsidR="00741523" w:rsidRDefault="00741523" w:rsidP="00741523">
      <w:pPr>
        <w:autoSpaceDE w:val="0"/>
        <w:autoSpaceDN w:val="0"/>
        <w:adjustRightInd w:val="0"/>
        <w:jc w:val="center"/>
        <w:rPr>
          <w:rFonts w:ascii="Arial" w:hAnsi="Arial" w:cs="Arial"/>
          <w:b/>
          <w:sz w:val="20"/>
          <w:szCs w:val="20"/>
        </w:rPr>
      </w:pPr>
    </w:p>
    <w:p w:rsidR="00E17E11" w:rsidRDefault="00E17E11" w:rsidP="00E17E11">
      <w:pPr>
        <w:ind w:firstLine="708"/>
        <w:jc w:val="both"/>
        <w:rPr>
          <w:rFonts w:ascii="Arial" w:hAnsi="Arial" w:cs="Arial"/>
          <w:b/>
          <w:bCs/>
          <w:sz w:val="20"/>
          <w:szCs w:val="20"/>
        </w:rPr>
      </w:pPr>
      <w:r w:rsidRPr="00E17E11">
        <w:rPr>
          <w:rFonts w:ascii="Arial" w:hAnsi="Arial" w:cs="Arial"/>
          <w:sz w:val="20"/>
          <w:szCs w:val="20"/>
        </w:rPr>
        <w:t>На основании заявления Яблоковой Е.А. и в соответствии с проектом графика отпусков работников Совета депутатов города Куйбышева Куйбышевского района Новосибирской области на 2023 год, Совет депутатов города Куйбышева Куйбышевского района Новосибирской области</w:t>
      </w:r>
      <w:r w:rsidRPr="00E17E11">
        <w:rPr>
          <w:rFonts w:ascii="Arial" w:hAnsi="Arial" w:cs="Arial"/>
          <w:b/>
          <w:bCs/>
          <w:sz w:val="20"/>
          <w:szCs w:val="20"/>
        </w:rPr>
        <w:t xml:space="preserve"> </w:t>
      </w:r>
    </w:p>
    <w:p w:rsidR="00E17E11" w:rsidRDefault="00E17E11" w:rsidP="00E17E11">
      <w:pPr>
        <w:ind w:firstLine="708"/>
        <w:jc w:val="both"/>
        <w:rPr>
          <w:rFonts w:ascii="Arial" w:hAnsi="Arial" w:cs="Arial"/>
          <w:b/>
          <w:bCs/>
          <w:sz w:val="20"/>
          <w:szCs w:val="20"/>
        </w:rPr>
      </w:pPr>
      <w:r>
        <w:rPr>
          <w:rFonts w:ascii="Arial" w:hAnsi="Arial" w:cs="Arial"/>
          <w:b/>
          <w:bCs/>
          <w:sz w:val="20"/>
          <w:szCs w:val="20"/>
        </w:rPr>
        <w:t>РЕШИЛ:</w:t>
      </w:r>
    </w:p>
    <w:p w:rsidR="00E17E11" w:rsidRDefault="00E17E11" w:rsidP="00E17E11">
      <w:pPr>
        <w:ind w:firstLine="708"/>
        <w:jc w:val="both"/>
        <w:rPr>
          <w:rFonts w:ascii="Arial" w:hAnsi="Arial" w:cs="Arial"/>
          <w:b/>
          <w:bCs/>
          <w:sz w:val="20"/>
          <w:szCs w:val="20"/>
        </w:rPr>
      </w:pPr>
      <w:r w:rsidRPr="00E17E11">
        <w:rPr>
          <w:rFonts w:ascii="Arial" w:hAnsi="Arial" w:cs="Arial"/>
          <w:sz w:val="20"/>
          <w:szCs w:val="20"/>
        </w:rPr>
        <w:t xml:space="preserve">1. Предоставить председателю Совета депутатов города Куйбышева Куйбышевского района Новосибирской области Яблоковой Елене Анатольевне очередной оплачиваемый отпуск частями в соответствии с проектом графика отпусков </w:t>
      </w:r>
      <w:r>
        <w:rPr>
          <w:rFonts w:ascii="Arial" w:hAnsi="Arial" w:cs="Arial"/>
          <w:sz w:val="20"/>
          <w:szCs w:val="20"/>
        </w:rPr>
        <w:t xml:space="preserve">с </w:t>
      </w:r>
      <w:r w:rsidRPr="00E17E11">
        <w:rPr>
          <w:rFonts w:ascii="Arial" w:hAnsi="Arial" w:cs="Arial"/>
          <w:sz w:val="20"/>
          <w:szCs w:val="20"/>
        </w:rPr>
        <w:t>20 марта, с 10 июля и с 20 ноября 2023 года.</w:t>
      </w:r>
      <w:r w:rsidRPr="00E17E11">
        <w:rPr>
          <w:rFonts w:ascii="Arial" w:hAnsi="Arial" w:cs="Arial"/>
          <w:color w:val="FF0000"/>
          <w:sz w:val="20"/>
          <w:szCs w:val="20"/>
        </w:rPr>
        <w:t xml:space="preserve"> </w:t>
      </w:r>
    </w:p>
    <w:p w:rsidR="00E17E11" w:rsidRPr="00E17E11" w:rsidRDefault="00E17E11" w:rsidP="00E17E11">
      <w:pPr>
        <w:ind w:firstLine="708"/>
        <w:jc w:val="both"/>
        <w:rPr>
          <w:rFonts w:ascii="Arial" w:hAnsi="Arial" w:cs="Arial"/>
          <w:b/>
          <w:bCs/>
          <w:sz w:val="20"/>
          <w:szCs w:val="20"/>
        </w:rPr>
      </w:pPr>
      <w:r w:rsidRPr="00E17E11">
        <w:rPr>
          <w:rFonts w:ascii="Arial" w:hAnsi="Arial" w:cs="Arial"/>
          <w:sz w:val="20"/>
          <w:szCs w:val="20"/>
        </w:rPr>
        <w:t>2. Настоящее решение вступает в силу с момента принятия.</w:t>
      </w:r>
    </w:p>
    <w:p w:rsidR="00E17E11" w:rsidRPr="00E17E11" w:rsidRDefault="00E17E11" w:rsidP="00E17E11">
      <w:pPr>
        <w:pStyle w:val="3"/>
        <w:rPr>
          <w:rFonts w:ascii="Arial" w:hAnsi="Arial" w:cs="Arial"/>
          <w:b w:val="0"/>
          <w:sz w:val="20"/>
          <w:szCs w:val="20"/>
        </w:rPr>
      </w:pPr>
      <w:r w:rsidRPr="00E17E11">
        <w:rPr>
          <w:rFonts w:ascii="Arial" w:hAnsi="Arial" w:cs="Arial"/>
          <w:b w:val="0"/>
          <w:sz w:val="20"/>
          <w:szCs w:val="20"/>
        </w:rPr>
        <w:t>Председатель Совета депутатов                                                                                            Е.А. Яблокова</w:t>
      </w:r>
    </w:p>
    <w:p w:rsidR="00E17E11" w:rsidRPr="00E17E11" w:rsidRDefault="00E17E11" w:rsidP="00E17E11">
      <w:pPr>
        <w:rPr>
          <w:rFonts w:ascii="Arial" w:hAnsi="Arial" w:cs="Arial"/>
          <w:sz w:val="20"/>
          <w:szCs w:val="20"/>
        </w:rPr>
      </w:pPr>
    </w:p>
    <w:p w:rsidR="00E17E11" w:rsidRPr="00E17E11" w:rsidRDefault="00E17E11" w:rsidP="00E17E11">
      <w:pPr>
        <w:rPr>
          <w:rFonts w:ascii="Arial" w:hAnsi="Arial" w:cs="Arial"/>
          <w:sz w:val="20"/>
          <w:szCs w:val="20"/>
        </w:rPr>
      </w:pPr>
    </w:p>
    <w:p w:rsidR="00E17E11" w:rsidRPr="00E17E11" w:rsidRDefault="00E17E11" w:rsidP="00E17E11">
      <w:pPr>
        <w:widowControl w:val="0"/>
        <w:snapToGrid w:val="0"/>
        <w:spacing w:line="259" w:lineRule="auto"/>
        <w:ind w:firstLine="600"/>
        <w:rPr>
          <w:rFonts w:ascii="Arial" w:hAnsi="Arial" w:cs="Arial"/>
          <w:b/>
          <w:sz w:val="20"/>
          <w:szCs w:val="20"/>
        </w:rPr>
        <w:sectPr w:rsidR="00E17E11" w:rsidRPr="00E17E11" w:rsidSect="00E17E11">
          <w:pgSz w:w="11906" w:h="16838"/>
          <w:pgMar w:top="1134" w:right="1134" w:bottom="1134" w:left="1134" w:header="709" w:footer="709" w:gutter="0"/>
          <w:cols w:space="708"/>
          <w:docGrid w:linePitch="360"/>
        </w:sectPr>
      </w:pPr>
    </w:p>
    <w:p w:rsidR="00E17E11" w:rsidRPr="00E17E11" w:rsidRDefault="00E17E11" w:rsidP="00E17E11">
      <w:pPr>
        <w:widowControl w:val="0"/>
        <w:snapToGrid w:val="0"/>
        <w:ind w:firstLine="600"/>
        <w:rPr>
          <w:rFonts w:ascii="Arial" w:hAnsi="Arial" w:cs="Arial"/>
          <w:sz w:val="20"/>
          <w:szCs w:val="20"/>
        </w:rPr>
      </w:pPr>
    </w:p>
    <w:p w:rsidR="00E17E11" w:rsidRPr="00E17E11" w:rsidRDefault="00E17E11" w:rsidP="00E17E11">
      <w:pPr>
        <w:framePr w:w="2100" w:h="211" w:hSpace="7" w:wrap="notBeside" w:vAnchor="text" w:hAnchor="page" w:x="13548" w:y="-416"/>
        <w:widowControl w:val="0"/>
        <w:rPr>
          <w:rFonts w:ascii="Arial" w:eastAsia="Calibri" w:hAnsi="Arial" w:cs="Arial"/>
          <w:b/>
          <w:bCs/>
          <w:sz w:val="20"/>
          <w:szCs w:val="20"/>
          <w:lang w:eastAsia="en-US"/>
        </w:rPr>
      </w:pPr>
      <w:r w:rsidRPr="00E17E11">
        <w:rPr>
          <w:rFonts w:ascii="Arial" w:eastAsia="Calibri" w:hAnsi="Arial" w:cs="Arial"/>
          <w:b/>
          <w:bCs/>
          <w:color w:val="000000"/>
          <w:sz w:val="20"/>
          <w:szCs w:val="20"/>
          <w:shd w:val="clear" w:color="auto" w:fill="FFFFFF"/>
          <w:lang w:eastAsia="en-US"/>
        </w:rPr>
        <w:t>УТВЕРЖДАЮ</w:t>
      </w:r>
    </w:p>
    <w:tbl>
      <w:tblPr>
        <w:tblpPr w:leftFromText="180" w:rightFromText="180" w:vertAnchor="text" w:horzAnchor="margin" w:tblpY="21"/>
        <w:tblW w:w="14997" w:type="dxa"/>
        <w:tblLayout w:type="fixed"/>
        <w:tblCellMar>
          <w:left w:w="0" w:type="dxa"/>
          <w:right w:w="0" w:type="dxa"/>
        </w:tblCellMar>
        <w:tblLook w:val="0000" w:firstRow="0" w:lastRow="0" w:firstColumn="0" w:lastColumn="0" w:noHBand="0" w:noVBand="0"/>
      </w:tblPr>
      <w:tblGrid>
        <w:gridCol w:w="6605"/>
        <w:gridCol w:w="1680"/>
        <w:gridCol w:w="1690"/>
        <w:gridCol w:w="986"/>
        <w:gridCol w:w="1761"/>
        <w:gridCol w:w="2275"/>
      </w:tblGrid>
      <w:tr w:rsidR="00E17E11" w:rsidRPr="00E17E11" w:rsidTr="00E17E11">
        <w:trPr>
          <w:trHeight w:hRule="exact" w:val="679"/>
        </w:trPr>
        <w:tc>
          <w:tcPr>
            <w:tcW w:w="6605" w:type="dxa"/>
            <w:shd w:val="clear" w:color="auto" w:fill="FFFFFF"/>
          </w:tcPr>
          <w:p w:rsidR="00E17E11" w:rsidRPr="00E17E11" w:rsidRDefault="00E17E11" w:rsidP="00E17E11">
            <w:pPr>
              <w:autoSpaceDE w:val="0"/>
              <w:autoSpaceDN w:val="0"/>
              <w:ind w:left="40"/>
              <w:jc w:val="both"/>
              <w:rPr>
                <w:rFonts w:ascii="Arial" w:hAnsi="Arial" w:cs="Arial"/>
                <w:sz w:val="20"/>
                <w:szCs w:val="20"/>
              </w:rPr>
            </w:pPr>
            <w:proofErr w:type="gramStart"/>
            <w:r w:rsidRPr="00E17E11">
              <w:rPr>
                <w:rFonts w:ascii="Arial" w:hAnsi="Arial" w:cs="Arial"/>
                <w:i/>
                <w:iCs/>
                <w:sz w:val="20"/>
                <w:szCs w:val="20"/>
                <w:shd w:val="clear" w:color="auto" w:fill="FFFFFF"/>
              </w:rPr>
              <w:t>от</w:t>
            </w:r>
            <w:proofErr w:type="gramEnd"/>
            <w:r w:rsidRPr="00E17E11">
              <w:rPr>
                <w:rFonts w:ascii="Arial" w:hAnsi="Arial" w:cs="Arial"/>
                <w:color w:val="000000"/>
                <w:sz w:val="20"/>
                <w:szCs w:val="20"/>
                <w:shd w:val="clear" w:color="auto" w:fill="FFFFFF"/>
              </w:rPr>
              <w:t xml:space="preserve">     </w:t>
            </w:r>
            <w:r w:rsidRPr="00E17E11">
              <w:rPr>
                <w:rFonts w:ascii="Arial" w:hAnsi="Arial" w:cs="Arial"/>
                <w:color w:val="000000"/>
                <w:sz w:val="20"/>
                <w:szCs w:val="20"/>
                <w:u w:val="single"/>
                <w:shd w:val="clear" w:color="auto" w:fill="FFFFFF"/>
              </w:rPr>
              <w:t>«      »                                  20___г.   №</w:t>
            </w:r>
            <w:r w:rsidRPr="00E17E11">
              <w:rPr>
                <w:rFonts w:ascii="Arial" w:hAnsi="Arial" w:cs="Arial"/>
                <w:color w:val="000000"/>
                <w:sz w:val="20"/>
                <w:szCs w:val="20"/>
                <w:shd w:val="clear" w:color="auto" w:fill="FFFFFF"/>
              </w:rPr>
              <w:t xml:space="preserve">  </w:t>
            </w:r>
            <w:r w:rsidRPr="00E17E11">
              <w:rPr>
                <w:rFonts w:ascii="Arial" w:hAnsi="Arial" w:cs="Arial"/>
                <w:color w:val="000000"/>
                <w:sz w:val="20"/>
                <w:szCs w:val="20"/>
                <w:u w:val="single"/>
                <w:shd w:val="clear" w:color="auto" w:fill="FFFFFF"/>
              </w:rPr>
              <w:t xml:space="preserve">               </w:t>
            </w:r>
            <w:r w:rsidRPr="00E17E11">
              <w:rPr>
                <w:rFonts w:ascii="Arial" w:hAnsi="Arial" w:cs="Arial"/>
                <w:color w:val="000000"/>
                <w:sz w:val="20"/>
                <w:szCs w:val="20"/>
                <w:shd w:val="clear" w:color="auto" w:fill="FFFFFF"/>
              </w:rPr>
              <w:t xml:space="preserve">   Учтено</w:t>
            </w:r>
          </w:p>
        </w:tc>
        <w:tc>
          <w:tcPr>
            <w:tcW w:w="1680" w:type="dxa"/>
            <w:tcBorders>
              <w:lef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690" w:type="dxa"/>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986" w:type="dxa"/>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761" w:type="dxa"/>
            <w:shd w:val="clear" w:color="auto" w:fill="FFFFFF"/>
          </w:tcPr>
          <w:p w:rsidR="00E17E11" w:rsidRPr="00E17E11" w:rsidRDefault="00E17E11" w:rsidP="00E17E11">
            <w:pPr>
              <w:autoSpaceDE w:val="0"/>
              <w:autoSpaceDN w:val="0"/>
              <w:ind w:right="200"/>
              <w:jc w:val="right"/>
              <w:rPr>
                <w:rFonts w:ascii="Arial" w:hAnsi="Arial" w:cs="Arial"/>
                <w:sz w:val="20"/>
                <w:szCs w:val="20"/>
              </w:rPr>
            </w:pPr>
            <w:r w:rsidRPr="00E17E11">
              <w:rPr>
                <w:rFonts w:ascii="Arial" w:hAnsi="Arial" w:cs="Arial"/>
                <w:color w:val="000000"/>
                <w:sz w:val="20"/>
                <w:szCs w:val="20"/>
                <w:shd w:val="clear" w:color="auto" w:fill="FFFFFF"/>
              </w:rPr>
              <w:t xml:space="preserve">Руководитель </w:t>
            </w:r>
          </w:p>
        </w:tc>
        <w:tc>
          <w:tcPr>
            <w:tcW w:w="2275" w:type="dxa"/>
            <w:tcBorders>
              <w:bottom w:val="single" w:sz="4" w:space="0" w:color="auto"/>
            </w:tcBorders>
            <w:shd w:val="clear" w:color="auto" w:fill="FFFFFF"/>
          </w:tcPr>
          <w:p w:rsidR="00E17E11" w:rsidRPr="00E17E11" w:rsidRDefault="00E17E11" w:rsidP="00E17E11">
            <w:pPr>
              <w:autoSpaceDE w:val="0"/>
              <w:autoSpaceDN w:val="0"/>
              <w:jc w:val="center"/>
              <w:rPr>
                <w:rFonts w:ascii="Arial" w:hAnsi="Arial" w:cs="Arial"/>
                <w:b/>
                <w:color w:val="000000"/>
                <w:sz w:val="20"/>
                <w:szCs w:val="20"/>
                <w:shd w:val="clear" w:color="auto" w:fill="FFFFFF"/>
              </w:rPr>
            </w:pPr>
            <w:r w:rsidRPr="00E17E11">
              <w:rPr>
                <w:rFonts w:ascii="Arial" w:hAnsi="Arial" w:cs="Arial"/>
                <w:b/>
                <w:color w:val="000000"/>
                <w:sz w:val="20"/>
                <w:szCs w:val="20"/>
                <w:shd w:val="clear" w:color="auto" w:fill="FFFFFF"/>
              </w:rPr>
              <w:t>Председатель Совета депутатов</w:t>
            </w:r>
          </w:p>
          <w:p w:rsidR="00E17E11" w:rsidRPr="00E17E11" w:rsidRDefault="00E17E11" w:rsidP="00E17E11">
            <w:pPr>
              <w:autoSpaceDE w:val="0"/>
              <w:autoSpaceDN w:val="0"/>
              <w:jc w:val="center"/>
              <w:rPr>
                <w:rFonts w:ascii="Arial" w:hAnsi="Arial" w:cs="Arial"/>
                <w:b/>
                <w:color w:val="000000"/>
                <w:sz w:val="20"/>
                <w:szCs w:val="20"/>
                <w:shd w:val="clear" w:color="auto" w:fill="FFFFFF"/>
              </w:rPr>
            </w:pPr>
          </w:p>
          <w:p w:rsidR="00E17E11" w:rsidRPr="00E17E11" w:rsidRDefault="00E17E11" w:rsidP="00E17E11">
            <w:pPr>
              <w:autoSpaceDE w:val="0"/>
              <w:autoSpaceDN w:val="0"/>
              <w:jc w:val="center"/>
              <w:rPr>
                <w:rFonts w:ascii="Arial" w:hAnsi="Arial" w:cs="Arial"/>
                <w:b/>
                <w:sz w:val="20"/>
                <w:szCs w:val="20"/>
              </w:rPr>
            </w:pPr>
          </w:p>
        </w:tc>
      </w:tr>
      <w:tr w:rsidR="00E17E11" w:rsidRPr="00E17E11" w:rsidTr="00E17E11">
        <w:trPr>
          <w:trHeight w:hRule="exact" w:val="238"/>
        </w:trPr>
        <w:tc>
          <w:tcPr>
            <w:tcW w:w="6605" w:type="dxa"/>
            <w:shd w:val="clear" w:color="auto" w:fill="FFFFFF"/>
          </w:tcPr>
          <w:p w:rsidR="00E17E11" w:rsidRPr="00E17E11" w:rsidRDefault="00E17E11" w:rsidP="00E17E11">
            <w:pPr>
              <w:autoSpaceDE w:val="0"/>
              <w:autoSpaceDN w:val="0"/>
              <w:ind w:left="440"/>
              <w:jc w:val="both"/>
              <w:rPr>
                <w:rFonts w:ascii="Arial" w:hAnsi="Arial" w:cs="Arial"/>
                <w:sz w:val="20"/>
                <w:szCs w:val="20"/>
              </w:rPr>
            </w:pPr>
            <w:r w:rsidRPr="00E17E11">
              <w:rPr>
                <w:rFonts w:ascii="Arial" w:hAnsi="Arial" w:cs="Arial"/>
                <w:sz w:val="20"/>
                <w:szCs w:val="20"/>
              </w:rPr>
              <w:t>Мнение выборного профсоюзного органа</w:t>
            </w:r>
          </w:p>
        </w:tc>
        <w:tc>
          <w:tcPr>
            <w:tcW w:w="1680" w:type="dxa"/>
            <w:tcBorders>
              <w:left w:val="nil"/>
              <w:bottom w:val="single" w:sz="4" w:space="0" w:color="auto"/>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690" w:type="dxa"/>
            <w:tcBorders>
              <w:bottom w:val="single" w:sz="4" w:space="0" w:color="auto"/>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986" w:type="dxa"/>
            <w:tcBorders>
              <w:bottom w:val="single" w:sz="4" w:space="0" w:color="auto"/>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761" w:type="dxa"/>
            <w:shd w:val="clear" w:color="auto" w:fill="FFFFFF"/>
          </w:tcPr>
          <w:p w:rsidR="00E17E11" w:rsidRPr="00E17E11" w:rsidRDefault="00E17E11" w:rsidP="00E17E11">
            <w:pPr>
              <w:autoSpaceDE w:val="0"/>
              <w:autoSpaceDN w:val="0"/>
              <w:ind w:right="200"/>
              <w:jc w:val="right"/>
              <w:rPr>
                <w:rFonts w:ascii="Arial" w:hAnsi="Arial" w:cs="Arial"/>
                <w:sz w:val="20"/>
                <w:szCs w:val="20"/>
              </w:rPr>
            </w:pPr>
          </w:p>
        </w:tc>
        <w:tc>
          <w:tcPr>
            <w:tcW w:w="2275" w:type="dxa"/>
            <w:tcBorders>
              <w:top w:val="single" w:sz="4" w:space="0" w:color="auto"/>
            </w:tcBorders>
            <w:shd w:val="clear" w:color="auto" w:fill="FFFFFF"/>
          </w:tcPr>
          <w:p w:rsidR="00E17E11" w:rsidRPr="00E17E11" w:rsidRDefault="00E17E11" w:rsidP="00E17E11">
            <w:pPr>
              <w:autoSpaceDE w:val="0"/>
              <w:autoSpaceDN w:val="0"/>
              <w:jc w:val="center"/>
              <w:rPr>
                <w:rFonts w:ascii="Arial" w:hAnsi="Arial" w:cs="Arial"/>
                <w:b/>
                <w:sz w:val="20"/>
                <w:szCs w:val="20"/>
              </w:rPr>
            </w:pPr>
            <w:r w:rsidRPr="00E17E11">
              <w:rPr>
                <w:rFonts w:ascii="Arial" w:hAnsi="Arial" w:cs="Arial"/>
                <w:b/>
                <w:bCs/>
                <w:color w:val="000000"/>
                <w:sz w:val="20"/>
                <w:szCs w:val="20"/>
                <w:shd w:val="clear" w:color="auto" w:fill="FFFFFF"/>
              </w:rPr>
              <w:t>(</w:t>
            </w:r>
            <w:proofErr w:type="gramStart"/>
            <w:r w:rsidRPr="00E17E11">
              <w:rPr>
                <w:rFonts w:ascii="Arial" w:hAnsi="Arial" w:cs="Arial"/>
                <w:b/>
                <w:bCs/>
                <w:color w:val="000000"/>
                <w:sz w:val="20"/>
                <w:szCs w:val="20"/>
                <w:shd w:val="clear" w:color="auto" w:fill="FFFFFF"/>
              </w:rPr>
              <w:t>должность</w:t>
            </w:r>
            <w:proofErr w:type="gramEnd"/>
            <w:r w:rsidRPr="00E17E11">
              <w:rPr>
                <w:rFonts w:ascii="Arial" w:hAnsi="Arial" w:cs="Arial"/>
                <w:b/>
                <w:bCs/>
                <w:color w:val="000000"/>
                <w:sz w:val="20"/>
                <w:szCs w:val="20"/>
                <w:shd w:val="clear" w:color="auto" w:fill="FFFFFF"/>
              </w:rPr>
              <w:t>)</w:t>
            </w:r>
          </w:p>
        </w:tc>
      </w:tr>
      <w:tr w:rsidR="00E17E11" w:rsidRPr="00E17E11" w:rsidTr="00E17E11">
        <w:trPr>
          <w:trHeight w:hRule="exact" w:val="497"/>
        </w:trPr>
        <w:tc>
          <w:tcPr>
            <w:tcW w:w="6605" w:type="dxa"/>
            <w:tcBorders>
              <w:right w:val="single" w:sz="4" w:space="0" w:color="auto"/>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Номер документа</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ind w:left="120"/>
              <w:jc w:val="both"/>
              <w:rPr>
                <w:rFonts w:ascii="Arial" w:hAnsi="Arial" w:cs="Arial"/>
                <w:sz w:val="20"/>
                <w:szCs w:val="20"/>
              </w:rPr>
            </w:pPr>
            <w:r w:rsidRPr="00E17E11">
              <w:rPr>
                <w:rFonts w:ascii="Arial" w:hAnsi="Arial" w:cs="Arial"/>
                <w:color w:val="000000"/>
                <w:sz w:val="20"/>
                <w:szCs w:val="20"/>
                <w:shd w:val="clear" w:color="auto" w:fill="FFFFFF"/>
              </w:rPr>
              <w:t>Дата составления</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ind w:left="220"/>
              <w:jc w:val="both"/>
              <w:rPr>
                <w:rFonts w:ascii="Arial" w:hAnsi="Arial" w:cs="Arial"/>
                <w:sz w:val="20"/>
                <w:szCs w:val="20"/>
              </w:rPr>
            </w:pPr>
            <w:r w:rsidRPr="00E17E11">
              <w:rPr>
                <w:rFonts w:ascii="Arial" w:hAnsi="Arial" w:cs="Arial"/>
                <w:color w:val="000000"/>
                <w:sz w:val="20"/>
                <w:szCs w:val="20"/>
                <w:shd w:val="clear" w:color="auto" w:fill="FFFFFF"/>
              </w:rPr>
              <w:t>На год</w:t>
            </w:r>
          </w:p>
        </w:tc>
        <w:tc>
          <w:tcPr>
            <w:tcW w:w="1761" w:type="dxa"/>
            <w:tcBorders>
              <w:left w:val="single" w:sz="4" w:space="0" w:color="auto"/>
              <w:bottom w:val="single" w:sz="4" w:space="0" w:color="auto"/>
            </w:tcBorders>
            <w:shd w:val="clear" w:color="auto" w:fill="FFFFFF"/>
          </w:tcPr>
          <w:p w:rsidR="00E17E11" w:rsidRPr="00E17E11" w:rsidRDefault="00E17E11" w:rsidP="00E17E11">
            <w:pPr>
              <w:autoSpaceDE w:val="0"/>
              <w:autoSpaceDN w:val="0"/>
              <w:ind w:right="380"/>
              <w:jc w:val="right"/>
              <w:rPr>
                <w:rFonts w:ascii="Arial" w:hAnsi="Arial" w:cs="Arial"/>
                <w:sz w:val="20"/>
                <w:szCs w:val="20"/>
              </w:rPr>
            </w:pPr>
          </w:p>
        </w:tc>
        <w:tc>
          <w:tcPr>
            <w:tcW w:w="2275" w:type="dxa"/>
            <w:tcBorders>
              <w:bottom w:val="single" w:sz="4" w:space="0" w:color="auto"/>
            </w:tcBorders>
            <w:shd w:val="clear" w:color="auto" w:fill="FFFFFF"/>
          </w:tcPr>
          <w:p w:rsidR="00E17E11" w:rsidRPr="00E17E11" w:rsidRDefault="00E17E11" w:rsidP="00E17E11">
            <w:pPr>
              <w:autoSpaceDE w:val="0"/>
              <w:autoSpaceDN w:val="0"/>
              <w:jc w:val="both"/>
              <w:rPr>
                <w:rFonts w:ascii="Arial" w:hAnsi="Arial" w:cs="Arial"/>
                <w:sz w:val="20"/>
                <w:szCs w:val="20"/>
              </w:rPr>
            </w:pPr>
            <w:r w:rsidRPr="00E17E11">
              <w:rPr>
                <w:rFonts w:ascii="Arial" w:hAnsi="Arial" w:cs="Arial"/>
                <w:b/>
                <w:bCs/>
                <w:color w:val="000000"/>
                <w:sz w:val="20"/>
                <w:szCs w:val="20"/>
                <w:shd w:val="clear" w:color="auto" w:fill="FFFFFF"/>
              </w:rPr>
              <w:t xml:space="preserve">           Е.А. Яблокова</w:t>
            </w:r>
          </w:p>
        </w:tc>
      </w:tr>
      <w:tr w:rsidR="00E17E11" w:rsidRPr="00E17E11" w:rsidTr="00E17E11">
        <w:trPr>
          <w:trHeight w:hRule="exact" w:val="715"/>
        </w:trPr>
        <w:tc>
          <w:tcPr>
            <w:tcW w:w="6605" w:type="dxa"/>
            <w:tcBorders>
              <w:right w:val="single" w:sz="4" w:space="0" w:color="auto"/>
            </w:tcBorders>
            <w:shd w:val="clear" w:color="auto" w:fill="FFFFFF"/>
          </w:tcPr>
          <w:p w:rsidR="00E17E11" w:rsidRPr="00E17E11" w:rsidRDefault="00E17E11" w:rsidP="00E17E11">
            <w:pPr>
              <w:autoSpaceDE w:val="0"/>
              <w:autoSpaceDN w:val="0"/>
              <w:ind w:right="140"/>
              <w:jc w:val="right"/>
              <w:rPr>
                <w:rFonts w:ascii="Arial" w:hAnsi="Arial" w:cs="Arial"/>
                <w:sz w:val="20"/>
                <w:szCs w:val="20"/>
              </w:rPr>
            </w:pPr>
            <w:r w:rsidRPr="00E17E11">
              <w:rPr>
                <w:rFonts w:ascii="Arial" w:hAnsi="Arial" w:cs="Arial"/>
                <w:b/>
                <w:bCs/>
                <w:color w:val="000000"/>
                <w:sz w:val="20"/>
                <w:szCs w:val="20"/>
                <w:shd w:val="clear" w:color="auto" w:fill="FFFFFF"/>
              </w:rPr>
              <w:t>ГРАФИК ОТПУСКОВ (ПРОЕКТ)</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A854AA" w:rsidP="00E17E11">
            <w:pPr>
              <w:autoSpaceDE w:val="0"/>
              <w:autoSpaceDN w:val="0"/>
              <w:jc w:val="center"/>
              <w:rPr>
                <w:rFonts w:ascii="Arial" w:hAnsi="Arial" w:cs="Arial"/>
                <w:sz w:val="20"/>
                <w:szCs w:val="20"/>
              </w:rPr>
            </w:pPr>
            <w:r>
              <w:rPr>
                <w:rFonts w:ascii="Arial" w:hAnsi="Arial" w:cs="Arial"/>
                <w:b/>
                <w:bCs/>
                <w:noProof/>
                <w:sz w:val="20"/>
                <w:szCs w:val="20"/>
                <w:lang w:eastAsia="en-US"/>
              </w:rPr>
              <w:pict>
                <v:shapetype id="_x0000_t32" coordsize="21600,21600" o:spt="32" o:oned="t" path="m,l21600,21600e" filled="f">
                  <v:path arrowok="t" fillok="f" o:connecttype="none"/>
                  <o:lock v:ext="edit" shapetype="t"/>
                </v:shapetype>
                <v:shape id="_x0000_s1036" type="#_x0000_t32" style="position:absolute;left:0;text-align:left;margin-left:1pt;margin-top:14.05pt;width:218pt;height:.5pt;z-index:251660800;mso-position-horizontal-relative:text;mso-position-vertical-relative:text" o:connectortype="straight"/>
              </w:pic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ind w:right="320"/>
              <w:jc w:val="right"/>
              <w:rPr>
                <w:rFonts w:ascii="Arial" w:hAnsi="Arial" w:cs="Arial"/>
                <w:sz w:val="20"/>
                <w:szCs w:val="20"/>
              </w:rPr>
            </w:pP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ind w:left="60"/>
              <w:jc w:val="both"/>
              <w:rPr>
                <w:rFonts w:ascii="Arial" w:hAnsi="Arial" w:cs="Arial"/>
                <w:sz w:val="20"/>
                <w:szCs w:val="20"/>
              </w:rPr>
            </w:pPr>
            <w:r w:rsidRPr="00E17E11">
              <w:rPr>
                <w:rFonts w:ascii="Arial" w:hAnsi="Arial" w:cs="Arial"/>
                <w:b/>
                <w:bCs/>
                <w:color w:val="000000"/>
                <w:sz w:val="20"/>
                <w:szCs w:val="20"/>
                <w:shd w:val="clear" w:color="auto" w:fill="FFFFFF"/>
              </w:rPr>
              <w:t>2023 год</w:t>
            </w:r>
          </w:p>
        </w:tc>
        <w:tc>
          <w:tcPr>
            <w:tcW w:w="1761" w:type="dxa"/>
            <w:tcBorders>
              <w:top w:val="single" w:sz="4" w:space="0" w:color="auto"/>
              <w:left w:val="single" w:sz="4" w:space="0" w:color="auto"/>
            </w:tcBorders>
            <w:shd w:val="clear" w:color="auto" w:fill="FFFFFF"/>
          </w:tcPr>
          <w:p w:rsidR="00E17E11" w:rsidRPr="00E17E11" w:rsidRDefault="00E17E11" w:rsidP="00E17E11">
            <w:pPr>
              <w:autoSpaceDE w:val="0"/>
              <w:autoSpaceDN w:val="0"/>
              <w:ind w:right="200"/>
              <w:jc w:val="right"/>
              <w:rPr>
                <w:rFonts w:ascii="Arial" w:hAnsi="Arial" w:cs="Arial"/>
                <w:b/>
                <w:sz w:val="20"/>
                <w:szCs w:val="20"/>
              </w:rPr>
            </w:pPr>
            <w:r w:rsidRPr="00E17E11">
              <w:rPr>
                <w:rFonts w:ascii="Arial" w:hAnsi="Arial" w:cs="Arial"/>
                <w:b/>
                <w:bCs/>
                <w:color w:val="000000"/>
                <w:sz w:val="20"/>
                <w:szCs w:val="20"/>
                <w:shd w:val="clear" w:color="auto" w:fill="FFFFFF"/>
              </w:rPr>
              <w:t>(</w:t>
            </w:r>
            <w:proofErr w:type="gramStart"/>
            <w:r w:rsidRPr="00E17E11">
              <w:rPr>
                <w:rFonts w:ascii="Arial" w:hAnsi="Arial" w:cs="Arial"/>
                <w:b/>
                <w:bCs/>
                <w:color w:val="000000"/>
                <w:sz w:val="20"/>
                <w:szCs w:val="20"/>
                <w:shd w:val="clear" w:color="auto" w:fill="FFFFFF"/>
              </w:rPr>
              <w:t>личная</w:t>
            </w:r>
            <w:proofErr w:type="gramEnd"/>
            <w:r w:rsidRPr="00E17E11">
              <w:rPr>
                <w:rFonts w:ascii="Arial" w:hAnsi="Arial" w:cs="Arial"/>
                <w:b/>
                <w:bCs/>
                <w:color w:val="000000"/>
                <w:sz w:val="20"/>
                <w:szCs w:val="20"/>
                <w:shd w:val="clear" w:color="auto" w:fill="FFFFFF"/>
              </w:rPr>
              <w:t xml:space="preserve"> </w:t>
            </w:r>
            <w:proofErr w:type="spellStart"/>
            <w:r w:rsidRPr="00E17E11">
              <w:rPr>
                <w:rFonts w:ascii="Arial" w:hAnsi="Arial" w:cs="Arial"/>
                <w:b/>
                <w:color w:val="000000"/>
                <w:sz w:val="20"/>
                <w:szCs w:val="20"/>
                <w:shd w:val="clear" w:color="auto" w:fill="FFFFFF"/>
                <w:lang w:val="en-US" w:eastAsia="en-US"/>
              </w:rPr>
              <w:t>подпись</w:t>
            </w:r>
            <w:proofErr w:type="spellEnd"/>
            <w:r w:rsidRPr="00E17E11">
              <w:rPr>
                <w:rFonts w:ascii="Arial" w:hAnsi="Arial" w:cs="Arial"/>
                <w:b/>
                <w:color w:val="000000"/>
                <w:sz w:val="20"/>
                <w:szCs w:val="20"/>
                <w:shd w:val="clear" w:color="auto" w:fill="FFFFFF"/>
                <w:lang w:val="en-US" w:eastAsia="en-US"/>
              </w:rPr>
              <w:t>)</w:t>
            </w:r>
          </w:p>
        </w:tc>
        <w:tc>
          <w:tcPr>
            <w:tcW w:w="2275" w:type="dxa"/>
            <w:tcBorders>
              <w:top w:val="single" w:sz="4" w:space="0" w:color="auto"/>
            </w:tcBorders>
            <w:shd w:val="clear" w:color="auto" w:fill="FFFFFF"/>
          </w:tcPr>
          <w:p w:rsidR="00E17E11" w:rsidRPr="00E17E11" w:rsidRDefault="00E17E11" w:rsidP="00E17E11">
            <w:pPr>
              <w:autoSpaceDE w:val="0"/>
              <w:autoSpaceDN w:val="0"/>
              <w:ind w:right="100"/>
              <w:jc w:val="right"/>
              <w:rPr>
                <w:rFonts w:ascii="Arial" w:hAnsi="Arial" w:cs="Arial"/>
                <w:sz w:val="20"/>
                <w:szCs w:val="20"/>
              </w:rPr>
            </w:pPr>
            <w:r w:rsidRPr="00E17E11">
              <w:rPr>
                <w:rFonts w:ascii="Arial" w:hAnsi="Arial" w:cs="Arial"/>
                <w:b/>
                <w:bCs/>
                <w:color w:val="000000"/>
                <w:sz w:val="20"/>
                <w:szCs w:val="20"/>
                <w:shd w:val="clear" w:color="auto" w:fill="FFFFFF"/>
              </w:rPr>
              <w:t>(</w:t>
            </w:r>
            <w:proofErr w:type="gramStart"/>
            <w:r w:rsidRPr="00E17E11">
              <w:rPr>
                <w:rFonts w:ascii="Arial" w:hAnsi="Arial" w:cs="Arial"/>
                <w:b/>
                <w:bCs/>
                <w:color w:val="000000"/>
                <w:sz w:val="20"/>
                <w:szCs w:val="20"/>
                <w:shd w:val="clear" w:color="auto" w:fill="FFFFFF"/>
              </w:rPr>
              <w:t>расшифровка</w:t>
            </w:r>
            <w:proofErr w:type="gramEnd"/>
            <w:r w:rsidRPr="00E17E11">
              <w:rPr>
                <w:rFonts w:ascii="Arial" w:hAnsi="Arial" w:cs="Arial"/>
                <w:b/>
                <w:bCs/>
                <w:color w:val="000000"/>
                <w:sz w:val="20"/>
                <w:szCs w:val="20"/>
                <w:shd w:val="clear" w:color="auto" w:fill="FFFFFF"/>
              </w:rPr>
              <w:t xml:space="preserve"> подписи)</w:t>
            </w:r>
          </w:p>
        </w:tc>
      </w:tr>
    </w:tbl>
    <w:p w:rsidR="00E17E11" w:rsidRPr="00E17E11" w:rsidRDefault="00E17E11" w:rsidP="00E17E11">
      <w:pPr>
        <w:widowControl w:val="0"/>
        <w:snapToGrid w:val="0"/>
        <w:spacing w:line="259" w:lineRule="auto"/>
        <w:ind w:firstLine="600"/>
        <w:rPr>
          <w:rFonts w:ascii="Arial" w:hAnsi="Arial" w:cs="Arial"/>
          <w:sz w:val="20"/>
          <w:szCs w:val="20"/>
        </w:rPr>
      </w:pPr>
    </w:p>
    <w:p w:rsidR="00E17E11" w:rsidRPr="00E17E11" w:rsidRDefault="00E17E11" w:rsidP="00E17E11">
      <w:pPr>
        <w:widowControl w:val="0"/>
        <w:snapToGrid w:val="0"/>
        <w:spacing w:line="360" w:lineRule="exact"/>
        <w:ind w:firstLine="600"/>
        <w:rPr>
          <w:rFonts w:ascii="Arial" w:hAnsi="Arial" w:cs="Arial"/>
          <w:sz w:val="20"/>
          <w:szCs w:val="20"/>
        </w:rPr>
      </w:pPr>
      <w:r w:rsidRPr="00E17E11">
        <w:rPr>
          <w:rFonts w:ascii="Arial" w:hAnsi="Arial" w:cs="Arial"/>
          <w:sz w:val="20"/>
          <w:szCs w:val="20"/>
        </w:rPr>
        <w:t xml:space="preserve">                                                                             </w:t>
      </w:r>
      <w:proofErr w:type="gramStart"/>
      <w:r w:rsidRPr="00E17E11">
        <w:rPr>
          <w:rFonts w:ascii="Arial" w:hAnsi="Arial" w:cs="Arial"/>
          <w:sz w:val="20"/>
          <w:szCs w:val="20"/>
        </w:rPr>
        <w:t>«</w:t>
      </w:r>
      <w:r w:rsidRPr="00E17E11">
        <w:rPr>
          <w:rFonts w:ascii="Arial" w:hAnsi="Arial" w:cs="Arial"/>
          <w:sz w:val="20"/>
          <w:szCs w:val="20"/>
          <w:u w:val="single"/>
        </w:rPr>
        <w:t xml:space="preserve">  </w:t>
      </w:r>
      <w:proofErr w:type="gramEnd"/>
      <w:r w:rsidRPr="00E17E11">
        <w:rPr>
          <w:rFonts w:ascii="Arial" w:hAnsi="Arial" w:cs="Arial"/>
          <w:sz w:val="20"/>
          <w:szCs w:val="20"/>
          <w:u w:val="single"/>
        </w:rPr>
        <w:t xml:space="preserve">   </w:t>
      </w:r>
      <w:r w:rsidRPr="00E17E11">
        <w:rPr>
          <w:rFonts w:ascii="Arial" w:hAnsi="Arial" w:cs="Arial"/>
          <w:sz w:val="20"/>
          <w:szCs w:val="20"/>
        </w:rPr>
        <w:t>» декабря  2022г.</w:t>
      </w:r>
    </w:p>
    <w:p w:rsidR="00E17E11" w:rsidRPr="00E17E11" w:rsidRDefault="00E17E11" w:rsidP="00E17E11">
      <w:pPr>
        <w:widowControl w:val="0"/>
        <w:snapToGrid w:val="0"/>
        <w:spacing w:line="360" w:lineRule="exact"/>
        <w:ind w:firstLine="600"/>
        <w:rPr>
          <w:rFonts w:ascii="Arial" w:hAnsi="Arial" w:cs="Arial"/>
          <w:sz w:val="20"/>
          <w:szCs w:val="20"/>
        </w:rPr>
      </w:pPr>
      <w:r w:rsidRPr="00E17E11">
        <w:rPr>
          <w:rFonts w:ascii="Arial" w:hAnsi="Arial" w:cs="Arial"/>
          <w:sz w:val="20"/>
          <w:szCs w:val="20"/>
        </w:rPr>
        <w:t xml:space="preserve">   </w:t>
      </w:r>
    </w:p>
    <w:tbl>
      <w:tblPr>
        <w:tblpPr w:leftFromText="180" w:rightFromText="180" w:vertAnchor="text" w:horzAnchor="margin" w:tblpXSpec="center" w:tblpY="317"/>
        <w:tblW w:w="15665" w:type="dxa"/>
        <w:tblLayout w:type="fixed"/>
        <w:tblCellMar>
          <w:left w:w="0" w:type="dxa"/>
          <w:right w:w="0" w:type="dxa"/>
        </w:tblCellMar>
        <w:tblLook w:val="0000" w:firstRow="0" w:lastRow="0" w:firstColumn="0" w:lastColumn="0" w:noHBand="0" w:noVBand="0"/>
      </w:tblPr>
      <w:tblGrid>
        <w:gridCol w:w="2011"/>
        <w:gridCol w:w="3214"/>
        <w:gridCol w:w="1980"/>
        <w:gridCol w:w="540"/>
        <w:gridCol w:w="900"/>
        <w:gridCol w:w="1566"/>
        <w:gridCol w:w="1458"/>
        <w:gridCol w:w="1260"/>
        <w:gridCol w:w="970"/>
        <w:gridCol w:w="1010"/>
        <w:gridCol w:w="756"/>
      </w:tblGrid>
      <w:tr w:rsidR="00E17E11" w:rsidRPr="00E17E11" w:rsidTr="00C441EF">
        <w:trPr>
          <w:trHeight w:hRule="exact" w:val="259"/>
        </w:trPr>
        <w:tc>
          <w:tcPr>
            <w:tcW w:w="2011" w:type="dxa"/>
            <w:vMerge w:val="restart"/>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Рабочий период</w:t>
            </w:r>
          </w:p>
        </w:tc>
        <w:tc>
          <w:tcPr>
            <w:tcW w:w="3214" w:type="dxa"/>
            <w:vMerge w:val="restart"/>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Должность (специальность, профессия) по штатному расписанию</w:t>
            </w:r>
          </w:p>
        </w:tc>
        <w:tc>
          <w:tcPr>
            <w:tcW w:w="1980" w:type="dxa"/>
            <w:vMerge w:val="restart"/>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Фамилия, имя, отчество</w:t>
            </w:r>
          </w:p>
        </w:tc>
        <w:tc>
          <w:tcPr>
            <w:tcW w:w="540" w:type="dxa"/>
            <w:vMerge w:val="restart"/>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ind w:left="80"/>
              <w:jc w:val="center"/>
              <w:rPr>
                <w:rFonts w:ascii="Arial" w:hAnsi="Arial" w:cs="Arial"/>
                <w:sz w:val="20"/>
                <w:szCs w:val="20"/>
              </w:rPr>
            </w:pPr>
            <w:proofErr w:type="spellStart"/>
            <w:r w:rsidRPr="00E17E11">
              <w:rPr>
                <w:rFonts w:ascii="Arial" w:hAnsi="Arial" w:cs="Arial"/>
                <w:color w:val="000000"/>
                <w:sz w:val="20"/>
                <w:szCs w:val="20"/>
                <w:shd w:val="clear" w:color="auto" w:fill="FFFFFF"/>
              </w:rPr>
              <w:t>Таб</w:t>
            </w:r>
            <w:proofErr w:type="spellEnd"/>
          </w:p>
          <w:p w:rsidR="00E17E11" w:rsidRPr="00E17E11" w:rsidRDefault="00E17E11" w:rsidP="00E17E11">
            <w:pPr>
              <w:autoSpaceDE w:val="0"/>
              <w:autoSpaceDN w:val="0"/>
              <w:ind w:left="80"/>
              <w:jc w:val="center"/>
              <w:rPr>
                <w:rFonts w:ascii="Arial" w:hAnsi="Arial" w:cs="Arial"/>
                <w:sz w:val="20"/>
                <w:szCs w:val="20"/>
              </w:rPr>
            </w:pPr>
            <w:proofErr w:type="gramStart"/>
            <w:r w:rsidRPr="00E17E11">
              <w:rPr>
                <w:rFonts w:ascii="Arial" w:hAnsi="Arial" w:cs="Arial"/>
                <w:color w:val="000000"/>
                <w:sz w:val="20"/>
                <w:szCs w:val="20"/>
                <w:shd w:val="clear" w:color="auto" w:fill="FFFFFF"/>
              </w:rPr>
              <w:t>ель</w:t>
            </w:r>
            <w:proofErr w:type="gramEnd"/>
          </w:p>
          <w:p w:rsidR="00E17E11" w:rsidRPr="00E17E11" w:rsidRDefault="00E17E11" w:rsidP="00E17E11">
            <w:pPr>
              <w:autoSpaceDE w:val="0"/>
              <w:autoSpaceDN w:val="0"/>
              <w:ind w:left="80"/>
              <w:jc w:val="center"/>
              <w:rPr>
                <w:rFonts w:ascii="Arial" w:hAnsi="Arial" w:cs="Arial"/>
                <w:sz w:val="20"/>
                <w:szCs w:val="20"/>
              </w:rPr>
            </w:pPr>
            <w:proofErr w:type="spellStart"/>
            <w:proofErr w:type="gramStart"/>
            <w:r w:rsidRPr="00E17E11">
              <w:rPr>
                <w:rFonts w:ascii="Arial" w:hAnsi="Arial" w:cs="Arial"/>
                <w:color w:val="000000"/>
                <w:sz w:val="20"/>
                <w:szCs w:val="20"/>
                <w:shd w:val="clear" w:color="auto" w:fill="FFFFFF"/>
              </w:rPr>
              <w:t>ный</w:t>
            </w:r>
            <w:proofErr w:type="spellEnd"/>
            <w:proofErr w:type="gramEnd"/>
          </w:p>
          <w:p w:rsidR="00E17E11" w:rsidRPr="00E17E11" w:rsidRDefault="00E17E11" w:rsidP="00E17E11">
            <w:pPr>
              <w:autoSpaceDE w:val="0"/>
              <w:autoSpaceDN w:val="0"/>
              <w:ind w:left="80"/>
              <w:jc w:val="center"/>
              <w:rPr>
                <w:rFonts w:ascii="Arial" w:hAnsi="Arial" w:cs="Arial"/>
                <w:sz w:val="20"/>
                <w:szCs w:val="20"/>
              </w:rPr>
            </w:pPr>
            <w:proofErr w:type="gramStart"/>
            <w:r w:rsidRPr="00E17E11">
              <w:rPr>
                <w:rFonts w:ascii="Arial" w:hAnsi="Arial" w:cs="Arial"/>
                <w:color w:val="000000"/>
                <w:sz w:val="20"/>
                <w:szCs w:val="20"/>
                <w:shd w:val="clear" w:color="auto" w:fill="FFFFFF"/>
              </w:rPr>
              <w:t>ном</w:t>
            </w:r>
            <w:proofErr w:type="gramEnd"/>
          </w:p>
          <w:p w:rsidR="00E17E11" w:rsidRPr="00E17E11" w:rsidRDefault="00E17E11" w:rsidP="00E17E11">
            <w:pPr>
              <w:autoSpaceDE w:val="0"/>
              <w:autoSpaceDN w:val="0"/>
              <w:ind w:left="80"/>
              <w:jc w:val="center"/>
              <w:rPr>
                <w:rFonts w:ascii="Arial" w:hAnsi="Arial" w:cs="Arial"/>
                <w:sz w:val="20"/>
                <w:szCs w:val="20"/>
              </w:rPr>
            </w:pPr>
            <w:proofErr w:type="gramStart"/>
            <w:r w:rsidRPr="00E17E11">
              <w:rPr>
                <w:rFonts w:ascii="Arial" w:hAnsi="Arial" w:cs="Arial"/>
                <w:color w:val="000000"/>
                <w:sz w:val="20"/>
                <w:szCs w:val="20"/>
                <w:shd w:val="clear" w:color="auto" w:fill="FFFFFF"/>
              </w:rPr>
              <w:t>ер</w:t>
            </w:r>
            <w:proofErr w:type="gramEnd"/>
          </w:p>
        </w:tc>
        <w:tc>
          <w:tcPr>
            <w:tcW w:w="6154" w:type="dxa"/>
            <w:gridSpan w:val="5"/>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ОТПУСК</w:t>
            </w:r>
          </w:p>
        </w:tc>
        <w:tc>
          <w:tcPr>
            <w:tcW w:w="1766" w:type="dxa"/>
            <w:gridSpan w:val="2"/>
            <w:vMerge w:val="restart"/>
            <w:tcBorders>
              <w:top w:val="single" w:sz="4" w:space="0" w:color="auto"/>
              <w:left w:val="single" w:sz="4" w:space="0" w:color="auto"/>
              <w:bottom w:val="nil"/>
              <w:right w:val="single" w:sz="4" w:space="0" w:color="auto"/>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Ознакомление</w:t>
            </w:r>
          </w:p>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с</w:t>
            </w:r>
            <w:proofErr w:type="gramEnd"/>
            <w:r w:rsidRPr="00E17E11">
              <w:rPr>
                <w:rFonts w:ascii="Arial" w:hAnsi="Arial" w:cs="Arial"/>
                <w:color w:val="000000"/>
                <w:sz w:val="20"/>
                <w:szCs w:val="20"/>
                <w:shd w:val="clear" w:color="auto" w:fill="FFFFFF"/>
              </w:rPr>
              <w:t xml:space="preserve"> графиком</w:t>
            </w:r>
          </w:p>
          <w:p w:rsidR="00E17E11" w:rsidRPr="00E17E11" w:rsidRDefault="00E17E11" w:rsidP="00E17E11">
            <w:pPr>
              <w:widowControl w:val="0"/>
              <w:snapToGrid w:val="0"/>
              <w:ind w:firstLine="600"/>
              <w:jc w:val="center"/>
              <w:rPr>
                <w:rFonts w:ascii="Arial" w:hAnsi="Arial" w:cs="Arial"/>
                <w:sz w:val="20"/>
                <w:szCs w:val="20"/>
              </w:rPr>
            </w:pPr>
            <w:proofErr w:type="gramStart"/>
            <w:r w:rsidRPr="00E17E11">
              <w:rPr>
                <w:rFonts w:ascii="Arial" w:hAnsi="Arial" w:cs="Arial"/>
                <w:sz w:val="20"/>
                <w:szCs w:val="20"/>
                <w:shd w:val="clear" w:color="auto" w:fill="FFFFFF"/>
              </w:rPr>
              <w:t>графиком</w:t>
            </w:r>
            <w:proofErr w:type="gramEnd"/>
          </w:p>
        </w:tc>
      </w:tr>
      <w:tr w:rsidR="00E17E11" w:rsidRPr="00E17E11" w:rsidTr="00C441EF">
        <w:trPr>
          <w:trHeight w:hRule="exact" w:val="240"/>
        </w:trPr>
        <w:tc>
          <w:tcPr>
            <w:tcW w:w="2011" w:type="dxa"/>
            <w:vMerge/>
            <w:tcBorders>
              <w:top w:val="nil"/>
              <w:left w:val="single" w:sz="4" w:space="0" w:color="auto"/>
              <w:bottom w:val="nil"/>
              <w:right w:val="nil"/>
            </w:tcBorders>
            <w:shd w:val="clear" w:color="auto" w:fill="FFFFFF"/>
          </w:tcPr>
          <w:p w:rsidR="00E17E11" w:rsidRPr="00E17E11" w:rsidRDefault="00E17E11" w:rsidP="00E17E11">
            <w:pPr>
              <w:widowControl w:val="0"/>
              <w:snapToGrid w:val="0"/>
              <w:ind w:firstLine="600"/>
              <w:jc w:val="center"/>
              <w:rPr>
                <w:rFonts w:ascii="Arial" w:hAnsi="Arial" w:cs="Arial"/>
                <w:sz w:val="20"/>
                <w:szCs w:val="20"/>
              </w:rPr>
            </w:pPr>
          </w:p>
        </w:tc>
        <w:tc>
          <w:tcPr>
            <w:tcW w:w="3214" w:type="dxa"/>
            <w:vMerge/>
            <w:tcBorders>
              <w:top w:val="nil"/>
              <w:left w:val="single" w:sz="4" w:space="0" w:color="auto"/>
              <w:bottom w:val="nil"/>
              <w:right w:val="nil"/>
            </w:tcBorders>
            <w:shd w:val="clear" w:color="auto" w:fill="FFFFFF"/>
          </w:tcPr>
          <w:p w:rsidR="00E17E11" w:rsidRPr="00E17E11" w:rsidRDefault="00E17E11" w:rsidP="00E17E11">
            <w:pPr>
              <w:widowControl w:val="0"/>
              <w:snapToGrid w:val="0"/>
              <w:ind w:firstLine="600"/>
              <w:jc w:val="center"/>
              <w:rPr>
                <w:rFonts w:ascii="Arial" w:hAnsi="Arial" w:cs="Arial"/>
                <w:sz w:val="20"/>
                <w:szCs w:val="20"/>
              </w:rPr>
            </w:pPr>
          </w:p>
        </w:tc>
        <w:tc>
          <w:tcPr>
            <w:tcW w:w="1980" w:type="dxa"/>
            <w:vMerge/>
            <w:tcBorders>
              <w:top w:val="nil"/>
              <w:left w:val="single" w:sz="4" w:space="0" w:color="auto"/>
              <w:bottom w:val="nil"/>
              <w:right w:val="nil"/>
            </w:tcBorders>
            <w:shd w:val="clear" w:color="auto" w:fill="FFFFFF"/>
          </w:tcPr>
          <w:p w:rsidR="00E17E11" w:rsidRPr="00E17E11" w:rsidRDefault="00E17E11" w:rsidP="00E17E11">
            <w:pPr>
              <w:widowControl w:val="0"/>
              <w:snapToGrid w:val="0"/>
              <w:ind w:firstLine="600"/>
              <w:jc w:val="center"/>
              <w:rPr>
                <w:rFonts w:ascii="Arial" w:hAnsi="Arial" w:cs="Arial"/>
                <w:sz w:val="20"/>
                <w:szCs w:val="20"/>
              </w:rPr>
            </w:pPr>
          </w:p>
        </w:tc>
        <w:tc>
          <w:tcPr>
            <w:tcW w:w="540" w:type="dxa"/>
            <w:vMerge/>
            <w:tcBorders>
              <w:top w:val="nil"/>
              <w:left w:val="single" w:sz="4" w:space="0" w:color="auto"/>
              <w:bottom w:val="nil"/>
              <w:right w:val="nil"/>
            </w:tcBorders>
            <w:shd w:val="clear" w:color="auto" w:fill="FFFFFF"/>
          </w:tcPr>
          <w:p w:rsidR="00E17E11" w:rsidRPr="00E17E11" w:rsidRDefault="00E17E11" w:rsidP="00E17E11">
            <w:pPr>
              <w:widowControl w:val="0"/>
              <w:snapToGrid w:val="0"/>
              <w:ind w:firstLine="600"/>
              <w:jc w:val="center"/>
              <w:rPr>
                <w:rFonts w:ascii="Arial" w:hAnsi="Arial" w:cs="Arial"/>
                <w:sz w:val="20"/>
                <w:szCs w:val="20"/>
              </w:rPr>
            </w:pPr>
          </w:p>
        </w:tc>
        <w:tc>
          <w:tcPr>
            <w:tcW w:w="900" w:type="dxa"/>
            <w:vMerge w:val="restart"/>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количеств</w:t>
            </w:r>
            <w:proofErr w:type="gramEnd"/>
          </w:p>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о</w:t>
            </w:r>
            <w:proofErr w:type="gramEnd"/>
          </w:p>
          <w:p w:rsidR="00E17E11" w:rsidRPr="00E17E11" w:rsidRDefault="00E17E11" w:rsidP="00E17E11">
            <w:pPr>
              <w:autoSpaceDE w:val="0"/>
              <w:autoSpaceDN w:val="0"/>
              <w:jc w:val="center"/>
              <w:rPr>
                <w:rFonts w:ascii="Arial" w:hAnsi="Arial" w:cs="Arial"/>
                <w:sz w:val="20"/>
                <w:szCs w:val="20"/>
              </w:rPr>
            </w:pPr>
            <w:proofErr w:type="spellStart"/>
            <w:proofErr w:type="gramStart"/>
            <w:r w:rsidRPr="00E17E11">
              <w:rPr>
                <w:rFonts w:ascii="Arial" w:hAnsi="Arial" w:cs="Arial"/>
                <w:color w:val="000000"/>
                <w:sz w:val="20"/>
                <w:szCs w:val="20"/>
                <w:shd w:val="clear" w:color="auto" w:fill="FFFFFF"/>
              </w:rPr>
              <w:t>календар</w:t>
            </w:r>
            <w:proofErr w:type="spellEnd"/>
            <w:proofErr w:type="gramEnd"/>
            <w:r w:rsidRPr="00E17E11">
              <w:rPr>
                <w:rFonts w:ascii="Arial" w:hAnsi="Arial" w:cs="Arial"/>
                <w:color w:val="000000"/>
                <w:sz w:val="20"/>
                <w:szCs w:val="20"/>
                <w:shd w:val="clear" w:color="auto" w:fill="FFFFFF"/>
              </w:rPr>
              <w:t xml:space="preserve"> </w:t>
            </w:r>
            <w:proofErr w:type="spellStart"/>
            <w:r w:rsidRPr="00E17E11">
              <w:rPr>
                <w:rFonts w:ascii="Arial" w:hAnsi="Arial" w:cs="Arial"/>
                <w:color w:val="000000"/>
                <w:sz w:val="20"/>
                <w:szCs w:val="20"/>
                <w:shd w:val="clear" w:color="auto" w:fill="FFFFFF"/>
              </w:rPr>
              <w:t>ных</w:t>
            </w:r>
            <w:proofErr w:type="spellEnd"/>
            <w:r w:rsidRPr="00E17E11">
              <w:rPr>
                <w:rFonts w:ascii="Arial" w:hAnsi="Arial" w:cs="Arial"/>
                <w:color w:val="000000"/>
                <w:sz w:val="20"/>
                <w:szCs w:val="20"/>
                <w:shd w:val="clear" w:color="auto" w:fill="FFFFFF"/>
              </w:rPr>
              <w:t xml:space="preserve"> дней</w:t>
            </w:r>
          </w:p>
        </w:tc>
        <w:tc>
          <w:tcPr>
            <w:tcW w:w="3024" w:type="dxa"/>
            <w:gridSpan w:val="2"/>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дата</w:t>
            </w:r>
            <w:proofErr w:type="gramEnd"/>
          </w:p>
        </w:tc>
        <w:tc>
          <w:tcPr>
            <w:tcW w:w="2230" w:type="dxa"/>
            <w:gridSpan w:val="2"/>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r w:rsidRPr="00E17E11">
              <w:rPr>
                <w:rFonts w:ascii="Arial" w:hAnsi="Arial" w:cs="Arial"/>
                <w:color w:val="000000"/>
                <w:sz w:val="20"/>
                <w:szCs w:val="20"/>
                <w:shd w:val="clear" w:color="auto" w:fill="FFFFFF"/>
              </w:rPr>
              <w:t>Перенесение отпуска</w:t>
            </w:r>
          </w:p>
        </w:tc>
        <w:tc>
          <w:tcPr>
            <w:tcW w:w="1766" w:type="dxa"/>
            <w:gridSpan w:val="2"/>
            <w:vMerge/>
            <w:tcBorders>
              <w:top w:val="nil"/>
              <w:left w:val="single" w:sz="4" w:space="0" w:color="auto"/>
              <w:bottom w:val="nil"/>
              <w:right w:val="single" w:sz="4" w:space="0" w:color="auto"/>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r>
      <w:tr w:rsidR="00E17E11" w:rsidRPr="00E17E11" w:rsidTr="00C441EF">
        <w:trPr>
          <w:trHeight w:hRule="exact" w:val="1171"/>
        </w:trPr>
        <w:tc>
          <w:tcPr>
            <w:tcW w:w="2011" w:type="dxa"/>
            <w:vMerge/>
            <w:tcBorders>
              <w:top w:val="nil"/>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c>
          <w:tcPr>
            <w:tcW w:w="3214" w:type="dxa"/>
            <w:vMerge/>
            <w:tcBorders>
              <w:top w:val="nil"/>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c>
          <w:tcPr>
            <w:tcW w:w="1980" w:type="dxa"/>
            <w:vMerge/>
            <w:tcBorders>
              <w:top w:val="nil"/>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c>
          <w:tcPr>
            <w:tcW w:w="540" w:type="dxa"/>
            <w:vMerge/>
            <w:tcBorders>
              <w:top w:val="nil"/>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c>
          <w:tcPr>
            <w:tcW w:w="900" w:type="dxa"/>
            <w:vMerge/>
            <w:tcBorders>
              <w:top w:val="nil"/>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p>
        </w:tc>
        <w:tc>
          <w:tcPr>
            <w:tcW w:w="1566" w:type="dxa"/>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color w:val="000000"/>
                <w:sz w:val="20"/>
                <w:szCs w:val="20"/>
                <w:shd w:val="clear" w:color="auto" w:fill="FFFFFF"/>
              </w:rPr>
            </w:pPr>
            <w:proofErr w:type="gramStart"/>
            <w:r w:rsidRPr="00E17E11">
              <w:rPr>
                <w:rFonts w:ascii="Arial" w:hAnsi="Arial" w:cs="Arial"/>
                <w:color w:val="000000"/>
                <w:sz w:val="20"/>
                <w:szCs w:val="20"/>
                <w:shd w:val="clear" w:color="auto" w:fill="FFFFFF"/>
              </w:rPr>
              <w:t>заплани</w:t>
            </w:r>
            <w:r w:rsidRPr="00E17E11">
              <w:rPr>
                <w:rFonts w:ascii="Arial" w:hAnsi="Arial" w:cs="Arial"/>
                <w:color w:val="000000"/>
                <w:sz w:val="20"/>
                <w:szCs w:val="20"/>
                <w:shd w:val="clear" w:color="auto" w:fill="FFFFFF"/>
              </w:rPr>
              <w:softHyphen/>
              <w:t>рованная</w:t>
            </w:r>
            <w:proofErr w:type="gramEnd"/>
          </w:p>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 xml:space="preserve"> </w:t>
            </w:r>
            <w:proofErr w:type="gramStart"/>
            <w:r w:rsidRPr="00E17E11">
              <w:rPr>
                <w:rFonts w:ascii="Arial" w:hAnsi="Arial" w:cs="Arial"/>
                <w:color w:val="000000"/>
                <w:sz w:val="20"/>
                <w:szCs w:val="20"/>
                <w:shd w:val="clear" w:color="auto" w:fill="FFFFFF"/>
              </w:rPr>
              <w:t>месяц</w:t>
            </w:r>
            <w:proofErr w:type="gramEnd"/>
          </w:p>
        </w:tc>
        <w:tc>
          <w:tcPr>
            <w:tcW w:w="1458" w:type="dxa"/>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фактическая</w:t>
            </w:r>
            <w:proofErr w:type="gramEnd"/>
          </w:p>
          <w:p w:rsidR="00E17E11" w:rsidRPr="00E17E11" w:rsidRDefault="00E17E11" w:rsidP="00E17E11">
            <w:pPr>
              <w:widowControl w:val="0"/>
              <w:snapToGrid w:val="0"/>
              <w:rPr>
                <w:rFonts w:ascii="Arial" w:hAnsi="Arial" w:cs="Arial"/>
                <w:sz w:val="20"/>
                <w:szCs w:val="20"/>
              </w:rPr>
            </w:pPr>
            <w:r w:rsidRPr="00E17E11">
              <w:rPr>
                <w:rFonts w:ascii="Arial" w:hAnsi="Arial" w:cs="Arial"/>
                <w:sz w:val="20"/>
                <w:szCs w:val="20"/>
                <w:shd w:val="clear" w:color="auto" w:fill="FFFFFF"/>
              </w:rPr>
              <w:t xml:space="preserve">     </w:t>
            </w:r>
            <w:proofErr w:type="gramStart"/>
            <w:r w:rsidRPr="00E17E11">
              <w:rPr>
                <w:rFonts w:ascii="Arial" w:hAnsi="Arial" w:cs="Arial"/>
                <w:sz w:val="20"/>
                <w:szCs w:val="20"/>
                <w:shd w:val="clear" w:color="auto" w:fill="FFFFFF"/>
              </w:rPr>
              <w:t>число</w:t>
            </w:r>
            <w:proofErr w:type="gramEnd"/>
            <w:r w:rsidRPr="00E17E11">
              <w:rPr>
                <w:rFonts w:ascii="Arial" w:hAnsi="Arial" w:cs="Arial"/>
                <w:sz w:val="20"/>
                <w:szCs w:val="20"/>
                <w:shd w:val="clear" w:color="auto" w:fill="FFFFFF"/>
              </w:rPr>
              <w:t>, месяц</w:t>
            </w:r>
          </w:p>
        </w:tc>
        <w:tc>
          <w:tcPr>
            <w:tcW w:w="1260" w:type="dxa"/>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основание</w:t>
            </w:r>
            <w:proofErr w:type="gramEnd"/>
          </w:p>
          <w:p w:rsidR="00E17E11" w:rsidRPr="00E17E11" w:rsidRDefault="00E17E11" w:rsidP="00E17E11">
            <w:pPr>
              <w:autoSpaceDE w:val="0"/>
              <w:autoSpaceDN w:val="0"/>
              <w:spacing w:before="60"/>
              <w:jc w:val="center"/>
              <w:rPr>
                <w:rFonts w:ascii="Arial" w:hAnsi="Arial" w:cs="Arial"/>
                <w:sz w:val="20"/>
                <w:szCs w:val="20"/>
              </w:rPr>
            </w:pPr>
            <w:r w:rsidRPr="00E17E11">
              <w:rPr>
                <w:rFonts w:ascii="Arial" w:hAnsi="Arial" w:cs="Arial"/>
                <w:color w:val="000000"/>
                <w:sz w:val="20"/>
                <w:szCs w:val="20"/>
                <w:shd w:val="clear" w:color="auto" w:fill="FFFFFF"/>
              </w:rPr>
              <w:t>(</w:t>
            </w:r>
            <w:proofErr w:type="gramStart"/>
            <w:r w:rsidRPr="00E17E11">
              <w:rPr>
                <w:rFonts w:ascii="Arial" w:hAnsi="Arial" w:cs="Arial"/>
                <w:color w:val="000000"/>
                <w:sz w:val="20"/>
                <w:szCs w:val="20"/>
                <w:shd w:val="clear" w:color="auto" w:fill="FFFFFF"/>
              </w:rPr>
              <w:t>документ</w:t>
            </w:r>
            <w:proofErr w:type="gramEnd"/>
            <w:r w:rsidRPr="00E17E11">
              <w:rPr>
                <w:rFonts w:ascii="Arial" w:hAnsi="Arial" w:cs="Arial"/>
                <w:color w:val="000000"/>
                <w:sz w:val="20"/>
                <w:szCs w:val="20"/>
                <w:shd w:val="clear" w:color="auto" w:fill="FFFFFF"/>
              </w:rPr>
              <w:t>)</w:t>
            </w:r>
          </w:p>
        </w:tc>
        <w:tc>
          <w:tcPr>
            <w:tcW w:w="970" w:type="dxa"/>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ind w:left="40"/>
              <w:jc w:val="center"/>
              <w:rPr>
                <w:rFonts w:ascii="Arial" w:hAnsi="Arial" w:cs="Arial"/>
                <w:sz w:val="20"/>
                <w:szCs w:val="20"/>
              </w:rPr>
            </w:pPr>
            <w:r w:rsidRPr="00E17E11">
              <w:rPr>
                <w:rFonts w:ascii="Arial" w:hAnsi="Arial" w:cs="Arial"/>
                <w:color w:val="000000"/>
                <w:sz w:val="20"/>
                <w:szCs w:val="20"/>
                <w:shd w:val="clear" w:color="auto" w:fill="FFFFFF"/>
              </w:rPr>
              <w:t>Дата</w:t>
            </w:r>
          </w:p>
          <w:p w:rsidR="00E17E11" w:rsidRPr="00E17E11" w:rsidRDefault="00E17E11" w:rsidP="00E17E11">
            <w:pPr>
              <w:autoSpaceDE w:val="0"/>
              <w:autoSpaceDN w:val="0"/>
              <w:jc w:val="center"/>
              <w:rPr>
                <w:rFonts w:ascii="Arial" w:hAnsi="Arial" w:cs="Arial"/>
                <w:sz w:val="20"/>
                <w:szCs w:val="20"/>
              </w:rPr>
            </w:pPr>
            <w:proofErr w:type="spellStart"/>
            <w:proofErr w:type="gramStart"/>
            <w:r w:rsidRPr="00E17E11">
              <w:rPr>
                <w:rFonts w:ascii="Arial" w:hAnsi="Arial" w:cs="Arial"/>
                <w:color w:val="000000"/>
                <w:sz w:val="20"/>
                <w:szCs w:val="20"/>
                <w:shd w:val="clear" w:color="auto" w:fill="FFFFFF"/>
              </w:rPr>
              <w:t>предпола</w:t>
            </w:r>
            <w:proofErr w:type="spellEnd"/>
            <w:proofErr w:type="gramEnd"/>
          </w:p>
          <w:p w:rsidR="00E17E11" w:rsidRPr="00E17E11" w:rsidRDefault="00E17E11" w:rsidP="00E17E11">
            <w:pPr>
              <w:autoSpaceDE w:val="0"/>
              <w:autoSpaceDN w:val="0"/>
              <w:jc w:val="center"/>
              <w:rPr>
                <w:rFonts w:ascii="Arial" w:hAnsi="Arial" w:cs="Arial"/>
                <w:sz w:val="20"/>
                <w:szCs w:val="20"/>
              </w:rPr>
            </w:pPr>
            <w:proofErr w:type="spellStart"/>
            <w:proofErr w:type="gramStart"/>
            <w:r w:rsidRPr="00E17E11">
              <w:rPr>
                <w:rFonts w:ascii="Arial" w:hAnsi="Arial" w:cs="Arial"/>
                <w:color w:val="000000"/>
                <w:sz w:val="20"/>
                <w:szCs w:val="20"/>
                <w:shd w:val="clear" w:color="auto" w:fill="FFFFFF"/>
              </w:rPr>
              <w:t>гаемого</w:t>
            </w:r>
            <w:proofErr w:type="spellEnd"/>
            <w:proofErr w:type="gramEnd"/>
          </w:p>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отпуска</w:t>
            </w:r>
            <w:proofErr w:type="gramEnd"/>
          </w:p>
        </w:tc>
        <w:tc>
          <w:tcPr>
            <w:tcW w:w="1010" w:type="dxa"/>
            <w:tcBorders>
              <w:top w:val="single" w:sz="4" w:space="0" w:color="auto"/>
              <w:left w:val="single" w:sz="4" w:space="0" w:color="auto"/>
              <w:bottom w:val="nil"/>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дата</w:t>
            </w:r>
            <w:proofErr w:type="gramEnd"/>
          </w:p>
        </w:tc>
        <w:tc>
          <w:tcPr>
            <w:tcW w:w="756" w:type="dxa"/>
            <w:tcBorders>
              <w:top w:val="single" w:sz="4" w:space="0" w:color="auto"/>
              <w:left w:val="single" w:sz="4" w:space="0" w:color="auto"/>
              <w:bottom w:val="nil"/>
              <w:right w:val="single" w:sz="4" w:space="0" w:color="auto"/>
            </w:tcBorders>
            <w:shd w:val="clear" w:color="auto" w:fill="FFFFFF"/>
          </w:tcPr>
          <w:p w:rsidR="00E17E11" w:rsidRPr="00E17E11" w:rsidRDefault="00E17E11" w:rsidP="00E17E11">
            <w:pPr>
              <w:autoSpaceDE w:val="0"/>
              <w:autoSpaceDN w:val="0"/>
              <w:jc w:val="center"/>
              <w:rPr>
                <w:rFonts w:ascii="Arial" w:hAnsi="Arial" w:cs="Arial"/>
                <w:sz w:val="20"/>
                <w:szCs w:val="20"/>
              </w:rPr>
            </w:pPr>
            <w:proofErr w:type="gramStart"/>
            <w:r w:rsidRPr="00E17E11">
              <w:rPr>
                <w:rFonts w:ascii="Arial" w:hAnsi="Arial" w:cs="Arial"/>
                <w:color w:val="000000"/>
                <w:sz w:val="20"/>
                <w:szCs w:val="20"/>
                <w:shd w:val="clear" w:color="auto" w:fill="FFFFFF"/>
              </w:rPr>
              <w:t>подпись</w:t>
            </w:r>
            <w:proofErr w:type="gramEnd"/>
          </w:p>
        </w:tc>
      </w:tr>
      <w:tr w:rsidR="00E17E11" w:rsidRPr="00E17E11" w:rsidTr="00C441EF">
        <w:trPr>
          <w:trHeight w:hRule="exact" w:val="269"/>
        </w:trPr>
        <w:tc>
          <w:tcPr>
            <w:tcW w:w="2011"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1</w:t>
            </w:r>
          </w:p>
        </w:tc>
        <w:tc>
          <w:tcPr>
            <w:tcW w:w="3214"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2</w:t>
            </w:r>
          </w:p>
        </w:tc>
        <w:tc>
          <w:tcPr>
            <w:tcW w:w="198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3</w:t>
            </w:r>
          </w:p>
        </w:tc>
        <w:tc>
          <w:tcPr>
            <w:tcW w:w="54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ind w:left="80"/>
              <w:jc w:val="both"/>
              <w:rPr>
                <w:rFonts w:ascii="Arial" w:hAnsi="Arial" w:cs="Arial"/>
                <w:sz w:val="20"/>
                <w:szCs w:val="20"/>
              </w:rPr>
            </w:pPr>
            <w:r w:rsidRPr="00E17E11">
              <w:rPr>
                <w:rFonts w:ascii="Arial" w:hAnsi="Arial" w:cs="Arial"/>
                <w:color w:val="000000"/>
                <w:sz w:val="20"/>
                <w:szCs w:val="20"/>
                <w:shd w:val="clear" w:color="auto" w:fill="FFFFFF"/>
              </w:rPr>
              <w:t>4</w:t>
            </w:r>
          </w:p>
        </w:tc>
        <w:tc>
          <w:tcPr>
            <w:tcW w:w="90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5</w:t>
            </w:r>
          </w:p>
        </w:tc>
        <w:tc>
          <w:tcPr>
            <w:tcW w:w="1566"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6</w:t>
            </w:r>
          </w:p>
        </w:tc>
        <w:tc>
          <w:tcPr>
            <w:tcW w:w="1458"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7</w:t>
            </w:r>
          </w:p>
        </w:tc>
        <w:tc>
          <w:tcPr>
            <w:tcW w:w="126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8</w:t>
            </w:r>
          </w:p>
        </w:tc>
        <w:tc>
          <w:tcPr>
            <w:tcW w:w="97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9</w:t>
            </w:r>
          </w:p>
        </w:tc>
        <w:tc>
          <w:tcPr>
            <w:tcW w:w="101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10</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jc w:val="both"/>
              <w:rPr>
                <w:rFonts w:ascii="Arial" w:hAnsi="Arial" w:cs="Arial"/>
                <w:sz w:val="20"/>
                <w:szCs w:val="20"/>
              </w:rPr>
            </w:pPr>
            <w:r w:rsidRPr="00E17E11">
              <w:rPr>
                <w:rFonts w:ascii="Arial" w:hAnsi="Arial" w:cs="Arial"/>
                <w:color w:val="000000"/>
                <w:sz w:val="20"/>
                <w:szCs w:val="20"/>
                <w:shd w:val="clear" w:color="auto" w:fill="FFFFFF"/>
              </w:rPr>
              <w:t>11</w:t>
            </w:r>
          </w:p>
        </w:tc>
      </w:tr>
      <w:tr w:rsidR="00E17E11" w:rsidRPr="00E17E11" w:rsidTr="00C441EF">
        <w:trPr>
          <w:trHeight w:hRule="exact" w:val="951"/>
        </w:trPr>
        <w:tc>
          <w:tcPr>
            <w:tcW w:w="2011"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center"/>
              <w:rPr>
                <w:rFonts w:ascii="Arial" w:hAnsi="Arial" w:cs="Arial"/>
                <w:color w:val="000000"/>
                <w:sz w:val="20"/>
                <w:szCs w:val="20"/>
                <w:shd w:val="clear" w:color="auto" w:fill="FFFFFF"/>
              </w:rPr>
            </w:pPr>
          </w:p>
          <w:p w:rsidR="00E17E11" w:rsidRPr="00E17E11" w:rsidRDefault="00E17E11" w:rsidP="00E17E11">
            <w:pPr>
              <w:autoSpaceDE w:val="0"/>
              <w:autoSpaceDN w:val="0"/>
              <w:rPr>
                <w:rFonts w:ascii="Arial" w:hAnsi="Arial" w:cs="Arial"/>
                <w:sz w:val="20"/>
                <w:szCs w:val="20"/>
              </w:rPr>
            </w:pPr>
            <w:r w:rsidRPr="00E17E11">
              <w:rPr>
                <w:rFonts w:ascii="Arial" w:hAnsi="Arial" w:cs="Arial"/>
                <w:color w:val="000000"/>
                <w:sz w:val="20"/>
                <w:szCs w:val="20"/>
                <w:shd w:val="clear" w:color="auto" w:fill="FFFFFF"/>
              </w:rPr>
              <w:t>29.09.2022-28.09.2023</w:t>
            </w:r>
          </w:p>
        </w:tc>
        <w:tc>
          <w:tcPr>
            <w:tcW w:w="3214"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ind w:left="40"/>
              <w:jc w:val="both"/>
              <w:rPr>
                <w:rFonts w:ascii="Arial" w:hAnsi="Arial" w:cs="Arial"/>
                <w:color w:val="000000"/>
                <w:sz w:val="20"/>
                <w:szCs w:val="20"/>
                <w:shd w:val="clear" w:color="auto" w:fill="FFFFFF"/>
              </w:rPr>
            </w:pPr>
          </w:p>
          <w:p w:rsidR="00E17E11" w:rsidRPr="00E17E11" w:rsidRDefault="00E17E11" w:rsidP="00E17E11">
            <w:pPr>
              <w:autoSpaceDE w:val="0"/>
              <w:autoSpaceDN w:val="0"/>
              <w:ind w:left="40"/>
              <w:jc w:val="both"/>
              <w:rPr>
                <w:rFonts w:ascii="Arial" w:hAnsi="Arial" w:cs="Arial"/>
                <w:sz w:val="20"/>
                <w:szCs w:val="20"/>
              </w:rPr>
            </w:pPr>
            <w:r w:rsidRPr="00E17E11">
              <w:rPr>
                <w:rFonts w:ascii="Arial" w:hAnsi="Arial" w:cs="Arial"/>
                <w:color w:val="000000"/>
                <w:sz w:val="20"/>
                <w:szCs w:val="20"/>
                <w:shd w:val="clear" w:color="auto" w:fill="FFFFFF"/>
              </w:rPr>
              <w:t>Председатель Совета депутатов</w:t>
            </w:r>
          </w:p>
        </w:tc>
        <w:tc>
          <w:tcPr>
            <w:tcW w:w="198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ind w:left="60"/>
              <w:jc w:val="both"/>
              <w:rPr>
                <w:rFonts w:ascii="Arial" w:hAnsi="Arial" w:cs="Arial"/>
                <w:color w:val="000000"/>
                <w:sz w:val="20"/>
                <w:szCs w:val="20"/>
                <w:shd w:val="clear" w:color="auto" w:fill="FFFFFF"/>
              </w:rPr>
            </w:pPr>
          </w:p>
          <w:p w:rsidR="00E17E11" w:rsidRPr="00E17E11" w:rsidRDefault="00E17E11" w:rsidP="00E17E11">
            <w:pPr>
              <w:autoSpaceDE w:val="0"/>
              <w:autoSpaceDN w:val="0"/>
              <w:ind w:left="60"/>
              <w:rPr>
                <w:rFonts w:ascii="Arial" w:hAnsi="Arial" w:cs="Arial"/>
                <w:sz w:val="20"/>
                <w:szCs w:val="20"/>
              </w:rPr>
            </w:pPr>
            <w:r w:rsidRPr="00E17E11">
              <w:rPr>
                <w:rFonts w:ascii="Arial" w:hAnsi="Arial" w:cs="Arial"/>
                <w:color w:val="000000"/>
                <w:sz w:val="20"/>
                <w:szCs w:val="20"/>
                <w:shd w:val="clear" w:color="auto" w:fill="FFFFFF"/>
              </w:rPr>
              <w:t>Яблокова Елена Анатольевна</w:t>
            </w:r>
          </w:p>
        </w:tc>
        <w:tc>
          <w:tcPr>
            <w:tcW w:w="54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90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autoSpaceDE w:val="0"/>
              <w:autoSpaceDN w:val="0"/>
              <w:jc w:val="both"/>
              <w:rPr>
                <w:rFonts w:ascii="Arial" w:hAnsi="Arial" w:cs="Arial"/>
                <w:color w:val="000000"/>
                <w:sz w:val="20"/>
                <w:szCs w:val="20"/>
                <w:shd w:val="clear" w:color="auto" w:fill="FFFFFF"/>
              </w:rPr>
            </w:pPr>
            <w:r w:rsidRPr="00E17E11">
              <w:rPr>
                <w:rFonts w:ascii="Arial" w:hAnsi="Arial" w:cs="Arial"/>
                <w:color w:val="000000"/>
                <w:sz w:val="20"/>
                <w:szCs w:val="20"/>
                <w:shd w:val="clear" w:color="auto" w:fill="FFFFFF"/>
              </w:rPr>
              <w:t xml:space="preserve">    </w:t>
            </w:r>
          </w:p>
          <w:p w:rsidR="00E17E11" w:rsidRPr="00E17E11" w:rsidRDefault="00E17E11" w:rsidP="00E17E11">
            <w:pPr>
              <w:autoSpaceDE w:val="0"/>
              <w:autoSpaceDN w:val="0"/>
              <w:jc w:val="center"/>
              <w:rPr>
                <w:rFonts w:ascii="Arial" w:hAnsi="Arial" w:cs="Arial"/>
                <w:sz w:val="20"/>
                <w:szCs w:val="20"/>
              </w:rPr>
            </w:pPr>
            <w:r w:rsidRPr="00E17E11">
              <w:rPr>
                <w:rFonts w:ascii="Arial" w:hAnsi="Arial" w:cs="Arial"/>
                <w:color w:val="000000"/>
                <w:sz w:val="20"/>
                <w:szCs w:val="20"/>
                <w:shd w:val="clear" w:color="auto" w:fill="FFFFFF"/>
              </w:rPr>
              <w:t>30+13</w:t>
            </w:r>
          </w:p>
        </w:tc>
        <w:tc>
          <w:tcPr>
            <w:tcW w:w="1566"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7"/>
              <w:rPr>
                <w:rFonts w:ascii="Arial" w:hAnsi="Arial" w:cs="Arial"/>
                <w:sz w:val="20"/>
                <w:szCs w:val="20"/>
              </w:rPr>
            </w:pPr>
            <w:r w:rsidRPr="00E17E11">
              <w:rPr>
                <w:rFonts w:ascii="Arial" w:hAnsi="Arial" w:cs="Arial"/>
                <w:sz w:val="20"/>
                <w:szCs w:val="20"/>
              </w:rPr>
              <w:t>20.03.23-31.03.23</w:t>
            </w:r>
          </w:p>
          <w:p w:rsidR="00E17E11" w:rsidRPr="00E17E11" w:rsidRDefault="00E17E11" w:rsidP="00E17E11">
            <w:pPr>
              <w:widowControl w:val="0"/>
              <w:snapToGrid w:val="0"/>
              <w:ind w:firstLine="7"/>
              <w:rPr>
                <w:rFonts w:ascii="Arial" w:hAnsi="Arial" w:cs="Arial"/>
                <w:sz w:val="20"/>
                <w:szCs w:val="20"/>
              </w:rPr>
            </w:pPr>
            <w:r w:rsidRPr="00E17E11">
              <w:rPr>
                <w:rFonts w:ascii="Arial" w:hAnsi="Arial" w:cs="Arial"/>
                <w:sz w:val="20"/>
                <w:szCs w:val="20"/>
              </w:rPr>
              <w:t>10.07.23-28.07.23</w:t>
            </w:r>
          </w:p>
          <w:p w:rsidR="00E17E11" w:rsidRPr="00E17E11" w:rsidRDefault="00E17E11" w:rsidP="00E17E11">
            <w:pPr>
              <w:widowControl w:val="0"/>
              <w:snapToGrid w:val="0"/>
              <w:ind w:firstLine="7"/>
              <w:rPr>
                <w:rFonts w:ascii="Arial" w:hAnsi="Arial" w:cs="Arial"/>
                <w:sz w:val="20"/>
                <w:szCs w:val="20"/>
              </w:rPr>
            </w:pPr>
            <w:r w:rsidRPr="00E17E11">
              <w:rPr>
                <w:rFonts w:ascii="Arial" w:hAnsi="Arial" w:cs="Arial"/>
                <w:sz w:val="20"/>
                <w:szCs w:val="20"/>
              </w:rPr>
              <w:t>20.11.23-01.12.23</w:t>
            </w:r>
          </w:p>
          <w:p w:rsidR="00E17E11" w:rsidRPr="00E17E11" w:rsidRDefault="00E17E11" w:rsidP="00E17E11">
            <w:pPr>
              <w:widowControl w:val="0"/>
              <w:snapToGrid w:val="0"/>
              <w:ind w:firstLine="600"/>
              <w:rPr>
                <w:rFonts w:ascii="Arial" w:hAnsi="Arial" w:cs="Arial"/>
                <w:sz w:val="20"/>
                <w:szCs w:val="20"/>
              </w:rPr>
            </w:pPr>
            <w:r w:rsidRPr="00E17E11">
              <w:rPr>
                <w:rFonts w:ascii="Arial" w:hAnsi="Arial" w:cs="Arial"/>
                <w:sz w:val="20"/>
                <w:szCs w:val="20"/>
              </w:rPr>
              <w:t xml:space="preserve"> </w:t>
            </w:r>
          </w:p>
        </w:tc>
        <w:tc>
          <w:tcPr>
            <w:tcW w:w="1458"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26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97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1010" w:type="dxa"/>
            <w:tcBorders>
              <w:top w:val="single" w:sz="4" w:space="0" w:color="auto"/>
              <w:left w:val="single" w:sz="4" w:space="0" w:color="auto"/>
              <w:bottom w:val="single" w:sz="4" w:space="0" w:color="auto"/>
              <w:right w:val="nil"/>
            </w:tcBorders>
            <w:shd w:val="clear" w:color="auto" w:fill="FFFFFF"/>
          </w:tcPr>
          <w:p w:rsidR="00E17E11" w:rsidRPr="00E17E11" w:rsidRDefault="00E17E11" w:rsidP="00E17E11">
            <w:pPr>
              <w:widowControl w:val="0"/>
              <w:snapToGrid w:val="0"/>
              <w:ind w:firstLine="600"/>
              <w:rPr>
                <w:rFonts w:ascii="Arial" w:hAnsi="Arial" w:cs="Arial"/>
                <w:sz w:val="20"/>
                <w:szCs w:val="20"/>
              </w:rPr>
            </w:pP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E17E11" w:rsidRPr="00E17E11" w:rsidRDefault="00E17E11" w:rsidP="00E17E11">
            <w:pPr>
              <w:autoSpaceDE w:val="0"/>
              <w:autoSpaceDN w:val="0"/>
              <w:jc w:val="both"/>
              <w:rPr>
                <w:rFonts w:ascii="Arial" w:hAnsi="Arial" w:cs="Arial"/>
                <w:sz w:val="20"/>
                <w:szCs w:val="20"/>
              </w:rPr>
            </w:pPr>
          </w:p>
        </w:tc>
      </w:tr>
    </w:tbl>
    <w:p w:rsidR="00E17E11" w:rsidRPr="00E17E11" w:rsidRDefault="00E17E11" w:rsidP="00E17E11">
      <w:pPr>
        <w:widowControl w:val="0"/>
        <w:snapToGrid w:val="0"/>
        <w:spacing w:line="259" w:lineRule="auto"/>
        <w:ind w:firstLine="600"/>
        <w:rPr>
          <w:rFonts w:ascii="Arial" w:hAnsi="Arial" w:cs="Arial"/>
          <w:sz w:val="20"/>
          <w:szCs w:val="20"/>
        </w:rPr>
      </w:pPr>
    </w:p>
    <w:p w:rsidR="00E17E11" w:rsidRPr="00E17E11" w:rsidRDefault="00E17E11" w:rsidP="00E17E11">
      <w:pPr>
        <w:widowControl w:val="0"/>
        <w:snapToGrid w:val="0"/>
        <w:spacing w:line="259" w:lineRule="auto"/>
        <w:ind w:firstLine="600"/>
        <w:rPr>
          <w:rFonts w:ascii="Arial" w:hAnsi="Arial" w:cs="Arial"/>
          <w:b/>
          <w:sz w:val="20"/>
          <w:szCs w:val="20"/>
        </w:rPr>
      </w:pPr>
    </w:p>
    <w:p w:rsidR="00E17E11" w:rsidRPr="00E17E11" w:rsidRDefault="00E17E11" w:rsidP="00E17E11">
      <w:pPr>
        <w:widowControl w:val="0"/>
        <w:snapToGrid w:val="0"/>
        <w:spacing w:line="259" w:lineRule="auto"/>
        <w:ind w:firstLine="600"/>
        <w:rPr>
          <w:rFonts w:ascii="Arial" w:hAnsi="Arial" w:cs="Arial"/>
          <w:b/>
          <w:sz w:val="20"/>
          <w:szCs w:val="20"/>
        </w:rPr>
      </w:pPr>
    </w:p>
    <w:p w:rsidR="00E17E11" w:rsidRPr="00E17E11" w:rsidRDefault="00E17E11" w:rsidP="00E17E11">
      <w:pPr>
        <w:widowControl w:val="0"/>
        <w:snapToGrid w:val="0"/>
        <w:spacing w:line="259" w:lineRule="auto"/>
        <w:ind w:firstLine="600"/>
        <w:rPr>
          <w:rFonts w:ascii="Arial" w:hAnsi="Arial" w:cs="Arial"/>
          <w:b/>
          <w:sz w:val="20"/>
          <w:szCs w:val="20"/>
        </w:rPr>
      </w:pPr>
    </w:p>
    <w:p w:rsidR="00E17E11" w:rsidRPr="00E17E11" w:rsidRDefault="00E17E11" w:rsidP="00E17E11">
      <w:pPr>
        <w:widowControl w:val="0"/>
        <w:snapToGrid w:val="0"/>
        <w:spacing w:line="259" w:lineRule="auto"/>
        <w:ind w:firstLine="600"/>
        <w:rPr>
          <w:rFonts w:ascii="Arial" w:hAnsi="Arial" w:cs="Arial"/>
          <w:sz w:val="20"/>
          <w:szCs w:val="20"/>
          <w:u w:val="single"/>
        </w:rPr>
      </w:pPr>
      <w:r w:rsidRPr="00E17E11">
        <w:rPr>
          <w:rFonts w:ascii="Arial" w:hAnsi="Arial" w:cs="Arial"/>
          <w:b/>
          <w:sz w:val="20"/>
          <w:szCs w:val="20"/>
        </w:rPr>
        <w:t xml:space="preserve">Руководитель кадровой службы </w:t>
      </w:r>
      <w:r w:rsidRPr="00E17E11">
        <w:rPr>
          <w:rFonts w:ascii="Arial" w:hAnsi="Arial" w:cs="Arial"/>
          <w:sz w:val="20"/>
          <w:szCs w:val="20"/>
        </w:rPr>
        <w:t xml:space="preserve">       </w:t>
      </w:r>
      <w:r w:rsidRPr="00E17E11">
        <w:rPr>
          <w:rFonts w:ascii="Arial" w:hAnsi="Arial" w:cs="Arial"/>
          <w:sz w:val="20"/>
          <w:szCs w:val="20"/>
          <w:u w:val="single"/>
        </w:rPr>
        <w:t xml:space="preserve">главный специалист управления делами                                                                              О.С. </w:t>
      </w:r>
      <w:proofErr w:type="spellStart"/>
      <w:r w:rsidRPr="00E17E11">
        <w:rPr>
          <w:rFonts w:ascii="Arial" w:hAnsi="Arial" w:cs="Arial"/>
          <w:sz w:val="20"/>
          <w:szCs w:val="20"/>
          <w:u w:val="single"/>
        </w:rPr>
        <w:t>Синчишина</w:t>
      </w:r>
      <w:proofErr w:type="spellEnd"/>
    </w:p>
    <w:p w:rsidR="00E17E11" w:rsidRPr="00E17E11" w:rsidRDefault="00E17E11" w:rsidP="00E17E11">
      <w:pPr>
        <w:widowControl w:val="0"/>
        <w:snapToGrid w:val="0"/>
        <w:spacing w:line="259" w:lineRule="auto"/>
        <w:ind w:firstLine="600"/>
        <w:rPr>
          <w:rFonts w:ascii="Arial" w:hAnsi="Arial" w:cs="Arial"/>
          <w:sz w:val="20"/>
          <w:szCs w:val="20"/>
        </w:rPr>
      </w:pPr>
      <w:r w:rsidRPr="00E17E11">
        <w:rPr>
          <w:rFonts w:ascii="Arial" w:hAnsi="Arial" w:cs="Arial"/>
          <w:sz w:val="20"/>
          <w:szCs w:val="20"/>
        </w:rPr>
        <w:t xml:space="preserve">                                  (</w:t>
      </w:r>
      <w:proofErr w:type="gramStart"/>
      <w:r w:rsidRPr="00E17E11">
        <w:rPr>
          <w:rFonts w:ascii="Arial" w:hAnsi="Arial" w:cs="Arial"/>
          <w:sz w:val="20"/>
          <w:szCs w:val="20"/>
        </w:rPr>
        <w:t xml:space="preserve">должность)   </w:t>
      </w:r>
      <w:proofErr w:type="gramEnd"/>
      <w:r w:rsidRPr="00E17E11">
        <w:rPr>
          <w:rFonts w:ascii="Arial" w:hAnsi="Arial" w:cs="Arial"/>
          <w:sz w:val="20"/>
          <w:szCs w:val="20"/>
        </w:rPr>
        <w:t xml:space="preserve">                                                    (расшифровка подписи)</w:t>
      </w:r>
    </w:p>
    <w:p w:rsidR="00E17E11" w:rsidRPr="0045532A" w:rsidRDefault="00E17E11" w:rsidP="00E17E11">
      <w:pPr>
        <w:widowControl w:val="0"/>
        <w:snapToGrid w:val="0"/>
        <w:spacing w:line="259" w:lineRule="auto"/>
        <w:rPr>
          <w:sz w:val="16"/>
          <w:szCs w:val="16"/>
        </w:rPr>
        <w:sectPr w:rsidR="00E17E11" w:rsidRPr="0045532A" w:rsidSect="00692C53">
          <w:pgSz w:w="16838" w:h="11906" w:orient="landscape"/>
          <w:pgMar w:top="1134" w:right="1134" w:bottom="1134" w:left="1134" w:header="709" w:footer="709" w:gutter="0"/>
          <w:cols w:space="708"/>
          <w:docGrid w:linePitch="360"/>
        </w:sect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w:t>
      </w:r>
      <w:bookmarkStart w:id="0" w:name="_GoBack"/>
      <w:bookmarkEnd w:id="0"/>
      <w:r w:rsidR="00155B19" w:rsidRPr="00D538DD">
        <w:rPr>
          <w:rFonts w:ascii="Arial" w:hAnsi="Arial" w:cs="Arial"/>
          <w:sz w:val="20"/>
          <w:szCs w:val="20"/>
        </w:rPr>
        <w:t>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BC2F97" w:rsidRDefault="00020713" w:rsidP="00E50E5B">
      <w:pPr>
        <w:jc w:val="center"/>
        <w:rPr>
          <w:rFonts w:ascii="Arial" w:hAnsi="Arial" w:cs="Arial"/>
          <w:sz w:val="20"/>
          <w:szCs w:val="20"/>
        </w:rPr>
      </w:pPr>
      <w:r w:rsidRPr="00D538DD">
        <w:rPr>
          <w:rFonts w:ascii="Arial" w:hAnsi="Arial" w:cs="Arial"/>
          <w:sz w:val="20"/>
          <w:szCs w:val="20"/>
          <w:lang w:val="en-US"/>
        </w:rPr>
        <w:t>E</w:t>
      </w:r>
      <w:r w:rsidRPr="00BC2F97">
        <w:rPr>
          <w:rFonts w:ascii="Arial" w:hAnsi="Arial" w:cs="Arial"/>
          <w:sz w:val="20"/>
          <w:szCs w:val="20"/>
        </w:rPr>
        <w:t>-</w:t>
      </w:r>
      <w:r w:rsidRPr="00D538DD">
        <w:rPr>
          <w:rFonts w:ascii="Arial" w:hAnsi="Arial" w:cs="Arial"/>
          <w:sz w:val="20"/>
          <w:szCs w:val="20"/>
          <w:lang w:val="en-US"/>
        </w:rPr>
        <w:t>mail</w:t>
      </w:r>
      <w:r w:rsidRPr="00BC2F97">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BC2F97">
        <w:rPr>
          <w:rFonts w:ascii="Arial" w:hAnsi="Arial" w:cs="Arial"/>
          <w:sz w:val="20"/>
          <w:szCs w:val="20"/>
        </w:rPr>
        <w:t>-</w:t>
      </w:r>
      <w:r w:rsidR="00A82919" w:rsidRPr="00D538DD">
        <w:rPr>
          <w:rFonts w:ascii="Arial" w:hAnsi="Arial" w:cs="Arial"/>
          <w:sz w:val="20"/>
          <w:szCs w:val="20"/>
          <w:lang w:val="en-US"/>
        </w:rPr>
        <w:t>today</w:t>
      </w:r>
      <w:r w:rsidR="007A6C81" w:rsidRPr="00BC2F97">
        <w:rPr>
          <w:rFonts w:ascii="Arial" w:hAnsi="Arial" w:cs="Arial"/>
          <w:sz w:val="20"/>
          <w:szCs w:val="20"/>
        </w:rPr>
        <w:t>@</w:t>
      </w:r>
      <w:r w:rsidR="007A6C81" w:rsidRPr="00D538DD">
        <w:rPr>
          <w:rFonts w:ascii="Arial" w:hAnsi="Arial" w:cs="Arial"/>
          <w:sz w:val="20"/>
          <w:szCs w:val="20"/>
          <w:lang w:val="en-US"/>
        </w:rPr>
        <w:t>mail</w:t>
      </w:r>
      <w:r w:rsidR="007A6C81" w:rsidRPr="00BC2F97">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30AA4">
      <w:footerReference w:type="firs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502" w:rsidRDefault="00D61502" w:rsidP="00465802">
      <w:r>
        <w:separator/>
      </w:r>
    </w:p>
  </w:endnote>
  <w:endnote w:type="continuationSeparator" w:id="0">
    <w:p w:rsidR="00D61502" w:rsidRDefault="00D6150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741796"/>
      <w:docPartObj>
        <w:docPartGallery w:val="Page Numbers (Bottom of Page)"/>
        <w:docPartUnique/>
      </w:docPartObj>
    </w:sdtPr>
    <w:sdtContent>
      <w:p w:rsidR="00D61502" w:rsidRDefault="00D61502">
        <w:pPr>
          <w:pStyle w:val="a7"/>
          <w:jc w:val="center"/>
        </w:pPr>
        <w:r>
          <w:fldChar w:fldCharType="begin"/>
        </w:r>
        <w:r>
          <w:instrText>PAGE   \* MERGEFORMAT</w:instrText>
        </w:r>
        <w:r>
          <w:fldChar w:fldCharType="separate"/>
        </w:r>
        <w:r w:rsidR="00483027">
          <w:rPr>
            <w:noProof/>
          </w:rPr>
          <w:t>140</w:t>
        </w:r>
        <w:r>
          <w:fldChar w:fldCharType="end"/>
        </w:r>
      </w:p>
    </w:sdtContent>
  </w:sdt>
  <w:p w:rsidR="00D61502" w:rsidRDefault="00D6150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534463"/>
      <w:docPartObj>
        <w:docPartGallery w:val="Page Numbers (Bottom of Page)"/>
        <w:docPartUnique/>
      </w:docPartObj>
    </w:sdtPr>
    <w:sdtContent>
      <w:p w:rsidR="00D61502" w:rsidRDefault="00D61502">
        <w:pPr>
          <w:pStyle w:val="a7"/>
          <w:jc w:val="center"/>
        </w:pPr>
        <w:r>
          <w:fldChar w:fldCharType="begin"/>
        </w:r>
        <w:r>
          <w:instrText>PAGE   \* MERGEFORMAT</w:instrText>
        </w:r>
        <w:r>
          <w:fldChar w:fldCharType="separate"/>
        </w:r>
        <w:r w:rsidR="00483027">
          <w:rPr>
            <w:noProof/>
          </w:rPr>
          <w:t>141</w:t>
        </w:r>
        <w:r>
          <w:fldChar w:fldCharType="end"/>
        </w:r>
      </w:p>
    </w:sdtContent>
  </w:sdt>
  <w:p w:rsidR="00D61502" w:rsidRDefault="00D615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502" w:rsidRDefault="00D61502" w:rsidP="00465802">
      <w:r>
        <w:separator/>
      </w:r>
    </w:p>
  </w:footnote>
  <w:footnote w:type="continuationSeparator" w:id="0">
    <w:p w:rsidR="00D61502" w:rsidRDefault="00D6150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6605402"/>
    <w:multiLevelType w:val="hybridMultilevel"/>
    <w:tmpl w:val="DC121EC6"/>
    <w:lvl w:ilvl="0" w:tplc="39ACC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17A67ECB"/>
    <w:multiLevelType w:val="hybridMultilevel"/>
    <w:tmpl w:val="FC02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7B44CE"/>
    <w:multiLevelType w:val="multilevel"/>
    <w:tmpl w:val="B7F013A8"/>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82E17F8"/>
    <w:multiLevelType w:val="multilevel"/>
    <w:tmpl w:val="5A6C33C0"/>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D414D9D"/>
    <w:multiLevelType w:val="hybridMultilevel"/>
    <w:tmpl w:val="E6A28008"/>
    <w:lvl w:ilvl="0" w:tplc="26A4EAFE">
      <w:start w:val="1"/>
      <w:numFmt w:val="decimal"/>
      <w:lvlText w:val="%1)"/>
      <w:lvlJc w:val="left"/>
      <w:pPr>
        <w:ind w:left="927" w:hanging="360"/>
      </w:pPr>
      <w:rPr>
        <w:rFonts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A192AE5"/>
    <w:multiLevelType w:val="multilevel"/>
    <w:tmpl w:val="33884EA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CE61183"/>
    <w:multiLevelType w:val="hybridMultilevel"/>
    <w:tmpl w:val="8362BE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F672076"/>
    <w:multiLevelType w:val="hybridMultilevel"/>
    <w:tmpl w:val="AAFAE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8"/>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5"/>
  </w:num>
  <w:num w:numId="7">
    <w:abstractNumId w:val="7"/>
  </w:num>
  <w:num w:numId="8">
    <w:abstractNumId w:val="20"/>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1"/>
  </w:num>
  <w:num w:numId="16">
    <w:abstractNumId w:val="12"/>
  </w:num>
  <w:num w:numId="1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proofState w:spelling="clean" w:grammar="clean"/>
  <w:defaultTabStop w:val="708"/>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3B"/>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27E3"/>
    <w:rsid w:val="00063822"/>
    <w:rsid w:val="000640E6"/>
    <w:rsid w:val="00064826"/>
    <w:rsid w:val="000657A4"/>
    <w:rsid w:val="00066370"/>
    <w:rsid w:val="00067091"/>
    <w:rsid w:val="000714D9"/>
    <w:rsid w:val="00071E81"/>
    <w:rsid w:val="000727EE"/>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ED8"/>
    <w:rsid w:val="000F63E6"/>
    <w:rsid w:val="000F69E4"/>
    <w:rsid w:val="000F73CC"/>
    <w:rsid w:val="000F79B0"/>
    <w:rsid w:val="0010046A"/>
    <w:rsid w:val="00101EC4"/>
    <w:rsid w:val="001044C1"/>
    <w:rsid w:val="00105327"/>
    <w:rsid w:val="00106CB1"/>
    <w:rsid w:val="001074BA"/>
    <w:rsid w:val="001109CF"/>
    <w:rsid w:val="00111C83"/>
    <w:rsid w:val="00112D9E"/>
    <w:rsid w:val="00113AA0"/>
    <w:rsid w:val="001143D5"/>
    <w:rsid w:val="00115A15"/>
    <w:rsid w:val="00116A91"/>
    <w:rsid w:val="0011737A"/>
    <w:rsid w:val="00120D18"/>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6935"/>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8AD"/>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6B20"/>
    <w:rsid w:val="002C79BA"/>
    <w:rsid w:val="002C7B0B"/>
    <w:rsid w:val="002D17CE"/>
    <w:rsid w:val="002D3F11"/>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2F745A"/>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71B"/>
    <w:rsid w:val="00353D66"/>
    <w:rsid w:val="003540C8"/>
    <w:rsid w:val="00355C73"/>
    <w:rsid w:val="003619CA"/>
    <w:rsid w:val="003622EC"/>
    <w:rsid w:val="0036373B"/>
    <w:rsid w:val="00363814"/>
    <w:rsid w:val="0036407B"/>
    <w:rsid w:val="00364ACF"/>
    <w:rsid w:val="00364ECF"/>
    <w:rsid w:val="003658AB"/>
    <w:rsid w:val="003662FD"/>
    <w:rsid w:val="00366DF6"/>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5A7D"/>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4CE"/>
    <w:rsid w:val="003B45B5"/>
    <w:rsid w:val="003B4A2B"/>
    <w:rsid w:val="003B4CAE"/>
    <w:rsid w:val="003B6721"/>
    <w:rsid w:val="003C13AD"/>
    <w:rsid w:val="003C2392"/>
    <w:rsid w:val="003C5173"/>
    <w:rsid w:val="003C57BA"/>
    <w:rsid w:val="003C61C9"/>
    <w:rsid w:val="003C6EEF"/>
    <w:rsid w:val="003D0961"/>
    <w:rsid w:val="003D0A7A"/>
    <w:rsid w:val="003D1711"/>
    <w:rsid w:val="003D22D7"/>
    <w:rsid w:val="003D3779"/>
    <w:rsid w:val="003D4343"/>
    <w:rsid w:val="003D58A8"/>
    <w:rsid w:val="003D5A1E"/>
    <w:rsid w:val="003D6629"/>
    <w:rsid w:val="003D6634"/>
    <w:rsid w:val="003D79BE"/>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6B14"/>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167"/>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1961"/>
    <w:rsid w:val="00482206"/>
    <w:rsid w:val="00483027"/>
    <w:rsid w:val="00483972"/>
    <w:rsid w:val="004846BD"/>
    <w:rsid w:val="00484E7C"/>
    <w:rsid w:val="0048564C"/>
    <w:rsid w:val="00485D8C"/>
    <w:rsid w:val="00486914"/>
    <w:rsid w:val="004869BC"/>
    <w:rsid w:val="004909A4"/>
    <w:rsid w:val="00490A95"/>
    <w:rsid w:val="00490AD2"/>
    <w:rsid w:val="00490F40"/>
    <w:rsid w:val="00491B03"/>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D8E"/>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493C"/>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6BEA"/>
    <w:rsid w:val="005D70BA"/>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2C53"/>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5E6"/>
    <w:rsid w:val="00720B44"/>
    <w:rsid w:val="007211E0"/>
    <w:rsid w:val="007239EF"/>
    <w:rsid w:val="00724683"/>
    <w:rsid w:val="00726915"/>
    <w:rsid w:val="00730497"/>
    <w:rsid w:val="00730D30"/>
    <w:rsid w:val="00730D4D"/>
    <w:rsid w:val="00732C21"/>
    <w:rsid w:val="00733767"/>
    <w:rsid w:val="00733D03"/>
    <w:rsid w:val="007345CD"/>
    <w:rsid w:val="00734DF0"/>
    <w:rsid w:val="00734F06"/>
    <w:rsid w:val="0073522B"/>
    <w:rsid w:val="007400D7"/>
    <w:rsid w:val="00740116"/>
    <w:rsid w:val="007408AB"/>
    <w:rsid w:val="00741523"/>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757D8"/>
    <w:rsid w:val="00780197"/>
    <w:rsid w:val="007814BA"/>
    <w:rsid w:val="00782D9B"/>
    <w:rsid w:val="00782DF7"/>
    <w:rsid w:val="00783250"/>
    <w:rsid w:val="00783826"/>
    <w:rsid w:val="00783E0B"/>
    <w:rsid w:val="00783FFF"/>
    <w:rsid w:val="00785432"/>
    <w:rsid w:val="007866B7"/>
    <w:rsid w:val="007868A9"/>
    <w:rsid w:val="00787709"/>
    <w:rsid w:val="00787725"/>
    <w:rsid w:val="00791AD2"/>
    <w:rsid w:val="0079282A"/>
    <w:rsid w:val="00792B5B"/>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304"/>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0F34"/>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A6E94"/>
    <w:rsid w:val="008B0C63"/>
    <w:rsid w:val="008B16BC"/>
    <w:rsid w:val="008B1E89"/>
    <w:rsid w:val="008B3E35"/>
    <w:rsid w:val="008B5731"/>
    <w:rsid w:val="008B62E3"/>
    <w:rsid w:val="008B7071"/>
    <w:rsid w:val="008B7435"/>
    <w:rsid w:val="008B74B1"/>
    <w:rsid w:val="008B75E5"/>
    <w:rsid w:val="008B75F1"/>
    <w:rsid w:val="008C035E"/>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36"/>
    <w:rsid w:val="00987C7F"/>
    <w:rsid w:val="009902DE"/>
    <w:rsid w:val="0099049A"/>
    <w:rsid w:val="00990E03"/>
    <w:rsid w:val="0099300A"/>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0EB6"/>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D753E"/>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07A"/>
    <w:rsid w:val="00A23E84"/>
    <w:rsid w:val="00A25E5F"/>
    <w:rsid w:val="00A3075A"/>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4AA"/>
    <w:rsid w:val="00A85752"/>
    <w:rsid w:val="00A869BB"/>
    <w:rsid w:val="00A86D87"/>
    <w:rsid w:val="00A90A51"/>
    <w:rsid w:val="00A922A2"/>
    <w:rsid w:val="00A94BE3"/>
    <w:rsid w:val="00A96CEC"/>
    <w:rsid w:val="00A978E8"/>
    <w:rsid w:val="00AA0D1E"/>
    <w:rsid w:val="00AA1A3B"/>
    <w:rsid w:val="00AA474A"/>
    <w:rsid w:val="00AA523E"/>
    <w:rsid w:val="00AB0A01"/>
    <w:rsid w:val="00AB27F2"/>
    <w:rsid w:val="00AB2A62"/>
    <w:rsid w:val="00AB44D0"/>
    <w:rsid w:val="00AB4D8E"/>
    <w:rsid w:val="00AB5119"/>
    <w:rsid w:val="00AB59FF"/>
    <w:rsid w:val="00AB69CF"/>
    <w:rsid w:val="00AB75F2"/>
    <w:rsid w:val="00AC11BA"/>
    <w:rsid w:val="00AC15F9"/>
    <w:rsid w:val="00AC1FF6"/>
    <w:rsid w:val="00AC2E10"/>
    <w:rsid w:val="00AC2F80"/>
    <w:rsid w:val="00AC3375"/>
    <w:rsid w:val="00AC3B0C"/>
    <w:rsid w:val="00AC485B"/>
    <w:rsid w:val="00AC4F22"/>
    <w:rsid w:val="00AC550E"/>
    <w:rsid w:val="00AC60BA"/>
    <w:rsid w:val="00AC6E30"/>
    <w:rsid w:val="00AC7810"/>
    <w:rsid w:val="00AD01D8"/>
    <w:rsid w:val="00AD146D"/>
    <w:rsid w:val="00AD57E3"/>
    <w:rsid w:val="00AD58A6"/>
    <w:rsid w:val="00AD7F03"/>
    <w:rsid w:val="00AE2E9C"/>
    <w:rsid w:val="00AE3276"/>
    <w:rsid w:val="00AE5058"/>
    <w:rsid w:val="00AE70AE"/>
    <w:rsid w:val="00AE7D72"/>
    <w:rsid w:val="00AE7DED"/>
    <w:rsid w:val="00AF135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0D8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4F5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1936"/>
    <w:rsid w:val="00C220FA"/>
    <w:rsid w:val="00C224C4"/>
    <w:rsid w:val="00C22E8C"/>
    <w:rsid w:val="00C23D21"/>
    <w:rsid w:val="00C2400F"/>
    <w:rsid w:val="00C24389"/>
    <w:rsid w:val="00C25197"/>
    <w:rsid w:val="00C25CC7"/>
    <w:rsid w:val="00C300D2"/>
    <w:rsid w:val="00C30604"/>
    <w:rsid w:val="00C3544A"/>
    <w:rsid w:val="00C35698"/>
    <w:rsid w:val="00C35745"/>
    <w:rsid w:val="00C36795"/>
    <w:rsid w:val="00C36F5C"/>
    <w:rsid w:val="00C41339"/>
    <w:rsid w:val="00C41690"/>
    <w:rsid w:val="00C441EF"/>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3D93"/>
    <w:rsid w:val="00C94187"/>
    <w:rsid w:val="00C942F8"/>
    <w:rsid w:val="00C957E4"/>
    <w:rsid w:val="00C97901"/>
    <w:rsid w:val="00CA2FE3"/>
    <w:rsid w:val="00CA4381"/>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4D12"/>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47"/>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5D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1502"/>
    <w:rsid w:val="00D61E3F"/>
    <w:rsid w:val="00D62798"/>
    <w:rsid w:val="00D6291C"/>
    <w:rsid w:val="00D64753"/>
    <w:rsid w:val="00D653FA"/>
    <w:rsid w:val="00D658E4"/>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577"/>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E11"/>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0E5B"/>
    <w:rsid w:val="00E5113C"/>
    <w:rsid w:val="00E5121F"/>
    <w:rsid w:val="00E5142B"/>
    <w:rsid w:val="00E515E2"/>
    <w:rsid w:val="00E5288E"/>
    <w:rsid w:val="00E52BE9"/>
    <w:rsid w:val="00E54511"/>
    <w:rsid w:val="00E54551"/>
    <w:rsid w:val="00E551D9"/>
    <w:rsid w:val="00E553A4"/>
    <w:rsid w:val="00E55D8E"/>
    <w:rsid w:val="00E560D1"/>
    <w:rsid w:val="00E561A4"/>
    <w:rsid w:val="00E561F4"/>
    <w:rsid w:val="00E57379"/>
    <w:rsid w:val="00E579F4"/>
    <w:rsid w:val="00E6066D"/>
    <w:rsid w:val="00E61341"/>
    <w:rsid w:val="00E6189F"/>
    <w:rsid w:val="00E61E0C"/>
    <w:rsid w:val="00E623F1"/>
    <w:rsid w:val="00E62C57"/>
    <w:rsid w:val="00E63DB5"/>
    <w:rsid w:val="00E6456D"/>
    <w:rsid w:val="00E657AF"/>
    <w:rsid w:val="00E66540"/>
    <w:rsid w:val="00E666D5"/>
    <w:rsid w:val="00E6681A"/>
    <w:rsid w:val="00E672D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98A"/>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75B4"/>
    <w:rsid w:val="00EF0890"/>
    <w:rsid w:val="00EF17AE"/>
    <w:rsid w:val="00EF1991"/>
    <w:rsid w:val="00EF3450"/>
    <w:rsid w:val="00EF3A82"/>
    <w:rsid w:val="00EF4956"/>
    <w:rsid w:val="00EF6DED"/>
    <w:rsid w:val="00F009F7"/>
    <w:rsid w:val="00F010C9"/>
    <w:rsid w:val="00F01676"/>
    <w:rsid w:val="00F016F5"/>
    <w:rsid w:val="00F01D31"/>
    <w:rsid w:val="00F01F6E"/>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5C47"/>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rules v:ext="edit">
        <o:r id="V:Rule2" type="connector" idref="#_x0000_s1036"/>
      </o:rules>
    </o:shapelayout>
  </w:shapeDefaults>
  <w:decimalSymbol w:val=","/>
  <w:listSeparator w:val=";"/>
  <w15:docId w15:val="{6E281940-C3C4-424B-A135-2FDE042F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6E94"/>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99"/>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character" w:customStyle="1" w:styleId="ConsPlusNormal10">
    <w:name w:val="ConsPlusNormal1"/>
    <w:uiPriority w:val="99"/>
    <w:locked/>
    <w:rsid w:val="00A2307A"/>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5466600">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6968011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326999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5590997">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1520297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5556600">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29488978">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2096479">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87901580">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56316656">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7967602">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24707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46111203">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89122430">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07009682">
      <w:bodyDiv w:val="1"/>
      <w:marLeft w:val="0"/>
      <w:marRight w:val="0"/>
      <w:marTop w:val="0"/>
      <w:marBottom w:val="0"/>
      <w:divBdr>
        <w:top w:val="none" w:sz="0" w:space="0" w:color="auto"/>
        <w:left w:val="none" w:sz="0" w:space="0" w:color="auto"/>
        <w:bottom w:val="none" w:sz="0" w:space="0" w:color="auto"/>
        <w:right w:val="none" w:sz="0" w:space="0" w:color="auto"/>
      </w:divBdr>
    </w:div>
    <w:div w:id="131133105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389498873">
      <w:bodyDiv w:val="1"/>
      <w:marLeft w:val="0"/>
      <w:marRight w:val="0"/>
      <w:marTop w:val="0"/>
      <w:marBottom w:val="0"/>
      <w:divBdr>
        <w:top w:val="none" w:sz="0" w:space="0" w:color="auto"/>
        <w:left w:val="none" w:sz="0" w:space="0" w:color="auto"/>
        <w:bottom w:val="none" w:sz="0" w:space="0" w:color="auto"/>
        <w:right w:val="none" w:sz="0" w:space="0" w:color="auto"/>
      </w:divBdr>
    </w:div>
    <w:div w:id="1401949469">
      <w:bodyDiv w:val="1"/>
      <w:marLeft w:val="0"/>
      <w:marRight w:val="0"/>
      <w:marTop w:val="0"/>
      <w:marBottom w:val="0"/>
      <w:divBdr>
        <w:top w:val="none" w:sz="0" w:space="0" w:color="auto"/>
        <w:left w:val="none" w:sz="0" w:space="0" w:color="auto"/>
        <w:bottom w:val="none" w:sz="0" w:space="0" w:color="auto"/>
        <w:right w:val="none" w:sz="0" w:space="0" w:color="auto"/>
      </w:divBdr>
    </w:div>
    <w:div w:id="14169783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61070915">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85063453">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01134891">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7728990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415421">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2BDC3C8B0B7ECFD6D4A862096E93E0314674E082F8A32A404A69044E0DAF33B1ED02084B13A77i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2BDC3C8B0B7ECFD6D4A86369585600A1F6C100D228D38F050F9CB19B7D3F96C599F79C3F6327B19A9BAB575i0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1A4BACCF115888C56AB1F1920D97A3310C28773375903B3FB7233486E47F512E269A2D1FDA769DB229FE8RDgC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1E80E4F761E27CFD5D3E22F89C90DF6860E42D9630A93594435A11A650BE33497E8E72935888C3A54435F97D2B4461EBA54AE6EB73037018I2q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CDF52-1760-4145-BD22-B72300E1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141</Pages>
  <Words>51736</Words>
  <Characters>294897</Characters>
  <Application>Microsoft Office Word</Application>
  <DocSecurity>0</DocSecurity>
  <Lines>2457</Lines>
  <Paragraphs>691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345942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126</cp:revision>
  <cp:lastPrinted>2022-10-20T09:32:00Z</cp:lastPrinted>
  <dcterms:created xsi:type="dcterms:W3CDTF">2022-05-13T08:37:00Z</dcterms:created>
  <dcterms:modified xsi:type="dcterms:W3CDTF">2022-12-28T10:21:00Z</dcterms:modified>
</cp:coreProperties>
</file>