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F817A4"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16 (1417)&#10;28 феврал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5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F817A4"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F45272">
        <w:rPr>
          <w:rFonts w:ascii="Arial" w:hAnsi="Arial" w:cs="Arial"/>
          <w:b/>
          <w:sz w:val="20"/>
          <w:szCs w:val="20"/>
        </w:rPr>
        <w:t>16</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290330">
        <w:rPr>
          <w:rFonts w:ascii="Arial" w:hAnsi="Arial" w:cs="Arial"/>
          <w:b/>
          <w:sz w:val="20"/>
          <w:szCs w:val="20"/>
        </w:rPr>
        <w:t>4</w:t>
      </w:r>
      <w:r w:rsidR="00F45272">
        <w:rPr>
          <w:rFonts w:ascii="Arial" w:hAnsi="Arial" w:cs="Arial"/>
          <w:b/>
          <w:sz w:val="20"/>
          <w:szCs w:val="20"/>
        </w:rPr>
        <w:t>17</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F45272">
        <w:rPr>
          <w:rFonts w:ascii="Arial" w:hAnsi="Arial" w:cs="Arial"/>
          <w:b/>
          <w:sz w:val="20"/>
          <w:szCs w:val="20"/>
        </w:rPr>
        <w:t>28</w:t>
      </w:r>
      <w:r w:rsidR="00523C4D">
        <w:rPr>
          <w:rFonts w:ascii="Arial" w:hAnsi="Arial" w:cs="Arial"/>
          <w:b/>
          <w:sz w:val="20"/>
          <w:szCs w:val="20"/>
        </w:rPr>
        <w:t xml:space="preserve"> </w:t>
      </w:r>
      <w:r w:rsidR="007B014A">
        <w:rPr>
          <w:rFonts w:ascii="Arial" w:hAnsi="Arial" w:cs="Arial"/>
          <w:b/>
          <w:sz w:val="20"/>
          <w:szCs w:val="20"/>
        </w:rPr>
        <w:t>февраля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4C28D2">
        <w:rPr>
          <w:rFonts w:ascii="Arial" w:hAnsi="Arial" w:cs="Arial"/>
          <w:b/>
          <w:sz w:val="20"/>
          <w:szCs w:val="20"/>
        </w:rPr>
        <w:t>5</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F45272" w:rsidRDefault="00F45272" w:rsidP="00CE66FD">
      <w:pPr>
        <w:jc w:val="both"/>
        <w:rPr>
          <w:rFonts w:ascii="Arial" w:hAnsi="Arial" w:cs="Arial"/>
          <w:sz w:val="20"/>
          <w:szCs w:val="2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646"/>
        <w:gridCol w:w="641"/>
      </w:tblGrid>
      <w:tr w:rsidR="00F45272" w:rsidRPr="00F45272" w:rsidTr="00F45272">
        <w:trPr>
          <w:trHeight w:val="1524"/>
        </w:trPr>
        <w:tc>
          <w:tcPr>
            <w:tcW w:w="288" w:type="pct"/>
            <w:shd w:val="clear" w:color="auto" w:fill="auto"/>
          </w:tcPr>
          <w:p w:rsidR="00F45272" w:rsidRPr="00F45272" w:rsidRDefault="00F45272" w:rsidP="00F45272">
            <w:pPr>
              <w:tabs>
                <w:tab w:val="left" w:pos="9071"/>
              </w:tabs>
              <w:ind w:right="-143"/>
              <w:jc w:val="both"/>
              <w:rPr>
                <w:rFonts w:ascii="Arial" w:hAnsi="Arial" w:cs="Arial"/>
                <w:b/>
                <w:sz w:val="20"/>
                <w:szCs w:val="20"/>
              </w:rPr>
            </w:pPr>
            <w:r w:rsidRPr="00F45272">
              <w:rPr>
                <w:rFonts w:ascii="Arial" w:hAnsi="Arial" w:cs="Arial"/>
                <w:b/>
                <w:sz w:val="20"/>
                <w:szCs w:val="20"/>
              </w:rPr>
              <w:t>1.1.</w:t>
            </w:r>
          </w:p>
        </w:tc>
        <w:tc>
          <w:tcPr>
            <w:tcW w:w="4387" w:type="pct"/>
            <w:shd w:val="clear" w:color="auto" w:fill="auto"/>
          </w:tcPr>
          <w:p w:rsidR="00F45272" w:rsidRPr="00F45272" w:rsidRDefault="00F45272" w:rsidP="00F45272">
            <w:pPr>
              <w:widowControl w:val="0"/>
              <w:autoSpaceDE w:val="0"/>
              <w:jc w:val="both"/>
              <w:rPr>
                <w:rFonts w:ascii="Arial" w:hAnsi="Arial" w:cs="Arial"/>
                <w:sz w:val="20"/>
                <w:szCs w:val="20"/>
              </w:rPr>
            </w:pPr>
            <w:r w:rsidRPr="00F45272">
              <w:rPr>
                <w:rFonts w:ascii="Arial" w:hAnsi="Arial" w:cs="Arial"/>
                <w:b/>
                <w:sz w:val="20"/>
                <w:szCs w:val="20"/>
              </w:rPr>
              <w:t xml:space="preserve">ПРОЕКТ РЕШЕНИЯ СОВЕТА ДЕПУТАТОВ ГОРОДА КУЙБЫШЕВА КУЙБЫШЕВСКОГО РАЙОНА НОВОСИБИРСКОЙ ОБЛАСТИ ПЯТОГО СОЗЫВА </w:t>
            </w:r>
            <w:r w:rsidRPr="00F45272">
              <w:rPr>
                <w:rFonts w:ascii="Arial" w:hAnsi="Arial" w:cs="Arial"/>
                <w:bCs/>
                <w:sz w:val="20"/>
                <w:szCs w:val="20"/>
              </w:rPr>
              <w:t>«</w:t>
            </w:r>
            <w:r w:rsidRPr="00F45272">
              <w:rPr>
                <w:rFonts w:ascii="Arial" w:hAnsi="Arial" w:cs="Arial"/>
                <w:sz w:val="20"/>
                <w:szCs w:val="20"/>
              </w:rPr>
              <w:t>О внесении изменений в решение девятой сессии Совета депутатов города Куйбышева Куйбышевского района Новосибирской области четвертого созыва от 20.02.2017 № 79 «Об утверждении Местных нормативов градостроительного проектирования города Куйбышева Куйбышевского района Новосибирской области»»</w:t>
            </w:r>
          </w:p>
        </w:tc>
        <w:tc>
          <w:tcPr>
            <w:tcW w:w="325" w:type="pct"/>
            <w:shd w:val="clear" w:color="auto" w:fill="auto"/>
          </w:tcPr>
          <w:p w:rsidR="00F45272" w:rsidRPr="00F45272" w:rsidRDefault="00F45272" w:rsidP="00F45272">
            <w:pPr>
              <w:tabs>
                <w:tab w:val="left" w:pos="9071"/>
              </w:tabs>
              <w:ind w:left="-107" w:right="-143"/>
              <w:jc w:val="center"/>
              <w:rPr>
                <w:rFonts w:ascii="Arial" w:hAnsi="Arial" w:cs="Arial"/>
                <w:sz w:val="20"/>
                <w:szCs w:val="20"/>
              </w:rPr>
            </w:pPr>
            <w:r w:rsidRPr="00F45272">
              <w:rPr>
                <w:rFonts w:ascii="Arial" w:hAnsi="Arial" w:cs="Arial"/>
                <w:sz w:val="20"/>
                <w:szCs w:val="20"/>
              </w:rPr>
              <w:t>03</w:t>
            </w:r>
          </w:p>
        </w:tc>
      </w:tr>
    </w:tbl>
    <w:p w:rsidR="00353320" w:rsidRDefault="00353320" w:rsidP="00CE66FD">
      <w:pPr>
        <w:jc w:val="both"/>
        <w:rPr>
          <w:rFonts w:ascii="Arial" w:hAnsi="Arial" w:cs="Arial"/>
          <w:sz w:val="20"/>
          <w:szCs w:val="20"/>
        </w:rPr>
      </w:pPr>
    </w:p>
    <w:p w:rsidR="005F7B59" w:rsidRDefault="005F7B59"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77791" w:rsidRDefault="00477791" w:rsidP="00034B79">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595047" w:rsidRPr="002402CE" w:rsidTr="00E16138">
        <w:trPr>
          <w:trHeight w:val="407"/>
        </w:trPr>
        <w:tc>
          <w:tcPr>
            <w:tcW w:w="290" w:type="pct"/>
            <w:shd w:val="clear" w:color="auto" w:fill="auto"/>
          </w:tcPr>
          <w:p w:rsidR="00595047" w:rsidRPr="00595047" w:rsidRDefault="00595047" w:rsidP="00E16138">
            <w:pPr>
              <w:tabs>
                <w:tab w:val="left" w:pos="9071"/>
              </w:tabs>
              <w:ind w:right="-143"/>
              <w:jc w:val="both"/>
              <w:rPr>
                <w:rFonts w:ascii="Arial" w:hAnsi="Arial" w:cs="Arial"/>
                <w:b/>
                <w:sz w:val="20"/>
                <w:szCs w:val="20"/>
              </w:rPr>
            </w:pPr>
            <w:r>
              <w:rPr>
                <w:rFonts w:ascii="Arial" w:hAnsi="Arial" w:cs="Arial"/>
                <w:b/>
                <w:sz w:val="20"/>
                <w:szCs w:val="20"/>
              </w:rPr>
              <w:t>2</w:t>
            </w:r>
            <w:r w:rsidRPr="00595047">
              <w:rPr>
                <w:rFonts w:ascii="Arial" w:hAnsi="Arial" w:cs="Arial"/>
                <w:b/>
                <w:sz w:val="20"/>
                <w:szCs w:val="20"/>
              </w:rPr>
              <w:t>.1.</w:t>
            </w:r>
          </w:p>
        </w:tc>
        <w:tc>
          <w:tcPr>
            <w:tcW w:w="4420" w:type="pct"/>
            <w:shd w:val="clear" w:color="auto" w:fill="auto"/>
          </w:tcPr>
          <w:p w:rsidR="00595047" w:rsidRPr="00F45272" w:rsidRDefault="007C7342" w:rsidP="00E16138">
            <w:pPr>
              <w:tabs>
                <w:tab w:val="left" w:pos="4860"/>
              </w:tabs>
              <w:jc w:val="both"/>
              <w:rPr>
                <w:rFonts w:ascii="Arial" w:hAnsi="Arial" w:cs="Arial"/>
                <w:b/>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sidR="00F45272">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sidR="00F45272" w:rsidRPr="00F45272">
              <w:rPr>
                <w:rFonts w:ascii="Arial" w:hAnsi="Arial" w:cs="Arial"/>
                <w:b/>
                <w:sz w:val="20"/>
                <w:szCs w:val="20"/>
              </w:rPr>
              <w:t>24.02.2025</w:t>
            </w:r>
            <w:r w:rsidR="00F45272">
              <w:rPr>
                <w:rFonts w:ascii="Arial" w:hAnsi="Arial" w:cs="Arial"/>
                <w:b/>
                <w:sz w:val="20"/>
                <w:szCs w:val="20"/>
              </w:rPr>
              <w:t xml:space="preserve"> </w:t>
            </w:r>
            <w:r w:rsidR="00F45272" w:rsidRPr="00F45272">
              <w:rPr>
                <w:rFonts w:ascii="Arial" w:hAnsi="Arial" w:cs="Arial"/>
                <w:b/>
                <w:sz w:val="20"/>
                <w:szCs w:val="20"/>
              </w:rPr>
              <w:t>№ 203</w:t>
            </w:r>
            <w:r w:rsidR="00F45272">
              <w:rPr>
                <w:rFonts w:ascii="Arial" w:hAnsi="Arial" w:cs="Arial"/>
                <w:b/>
                <w:sz w:val="20"/>
                <w:szCs w:val="20"/>
              </w:rPr>
              <w:t xml:space="preserve"> </w:t>
            </w:r>
            <w:r w:rsidRPr="00F52D5C">
              <w:rPr>
                <w:rFonts w:ascii="Arial" w:hAnsi="Arial" w:cs="Arial"/>
                <w:sz w:val="20"/>
                <w:szCs w:val="20"/>
              </w:rPr>
              <w:t>«</w:t>
            </w:r>
            <w:r w:rsidR="00F45272" w:rsidRPr="00F45272">
              <w:rPr>
                <w:rFonts w:ascii="Arial" w:hAnsi="Arial" w:cs="Arial"/>
                <w:bCs/>
                <w:sz w:val="20"/>
                <w:szCs w:val="20"/>
                <w:lang w:eastAsia="ar-SA"/>
              </w:rPr>
              <w:t>О подготовке проекта о внесении изменений в местные нормативы градостроительного проектирования</w:t>
            </w:r>
            <w:r w:rsidRPr="00E02A45">
              <w:rPr>
                <w:rFonts w:ascii="Arial" w:hAnsi="Arial" w:cs="Arial"/>
                <w:sz w:val="20"/>
                <w:szCs w:val="20"/>
              </w:rPr>
              <w:t>»</w:t>
            </w:r>
          </w:p>
        </w:tc>
        <w:tc>
          <w:tcPr>
            <w:tcW w:w="290" w:type="pct"/>
            <w:shd w:val="clear" w:color="auto" w:fill="auto"/>
          </w:tcPr>
          <w:p w:rsidR="00595047" w:rsidRPr="00404D8C" w:rsidRDefault="00404D8C" w:rsidP="00595047">
            <w:pPr>
              <w:tabs>
                <w:tab w:val="left" w:pos="9071"/>
              </w:tabs>
              <w:ind w:left="-107" w:right="-143"/>
              <w:jc w:val="center"/>
              <w:rPr>
                <w:rFonts w:ascii="Arial" w:hAnsi="Arial" w:cs="Arial"/>
                <w:sz w:val="20"/>
                <w:szCs w:val="20"/>
              </w:rPr>
            </w:pPr>
            <w:r w:rsidRPr="00404D8C">
              <w:rPr>
                <w:rFonts w:ascii="Arial" w:hAnsi="Arial" w:cs="Arial"/>
                <w:sz w:val="20"/>
                <w:szCs w:val="20"/>
              </w:rPr>
              <w:t>05</w:t>
            </w:r>
          </w:p>
        </w:tc>
      </w:tr>
      <w:tr w:rsidR="00ED47FE" w:rsidRPr="002402CE" w:rsidTr="00E16138">
        <w:trPr>
          <w:trHeight w:val="407"/>
        </w:trPr>
        <w:tc>
          <w:tcPr>
            <w:tcW w:w="290" w:type="pct"/>
            <w:shd w:val="clear" w:color="auto" w:fill="auto"/>
          </w:tcPr>
          <w:p w:rsidR="00ED47FE" w:rsidRDefault="007B26E1" w:rsidP="00E16138">
            <w:pPr>
              <w:tabs>
                <w:tab w:val="left" w:pos="9071"/>
              </w:tabs>
              <w:ind w:right="-143"/>
              <w:jc w:val="both"/>
              <w:rPr>
                <w:rFonts w:ascii="Arial" w:hAnsi="Arial" w:cs="Arial"/>
                <w:b/>
                <w:sz w:val="20"/>
                <w:szCs w:val="20"/>
              </w:rPr>
            </w:pPr>
            <w:r>
              <w:rPr>
                <w:rFonts w:ascii="Arial" w:hAnsi="Arial" w:cs="Arial"/>
                <w:b/>
                <w:sz w:val="20"/>
                <w:szCs w:val="20"/>
              </w:rPr>
              <w:t>2.2</w:t>
            </w:r>
            <w:r w:rsidR="00ED47FE">
              <w:rPr>
                <w:rFonts w:ascii="Arial" w:hAnsi="Arial" w:cs="Arial"/>
                <w:b/>
                <w:sz w:val="20"/>
                <w:szCs w:val="20"/>
              </w:rPr>
              <w:t>.</w:t>
            </w:r>
          </w:p>
        </w:tc>
        <w:tc>
          <w:tcPr>
            <w:tcW w:w="4420" w:type="pct"/>
            <w:shd w:val="clear" w:color="auto" w:fill="auto"/>
          </w:tcPr>
          <w:p w:rsidR="00ED47FE" w:rsidRPr="007B26E1" w:rsidRDefault="00ED47FE" w:rsidP="007B26E1">
            <w:pPr>
              <w:tabs>
                <w:tab w:val="left" w:pos="4860"/>
              </w:tabs>
              <w:jc w:val="both"/>
              <w:rPr>
                <w:rFonts w:ascii="Arial" w:hAnsi="Arial" w:cs="Arial"/>
                <w:b/>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sidR="007B26E1" w:rsidRPr="007B26E1">
              <w:rPr>
                <w:rFonts w:ascii="Arial" w:hAnsi="Arial" w:cs="Arial"/>
                <w:b/>
                <w:sz w:val="20"/>
                <w:szCs w:val="20"/>
              </w:rPr>
              <w:t>28.02.2025 № 228</w:t>
            </w:r>
            <w:r w:rsidR="007B26E1">
              <w:rPr>
                <w:rFonts w:ascii="Arial" w:hAnsi="Arial" w:cs="Arial"/>
                <w:b/>
                <w:sz w:val="20"/>
                <w:szCs w:val="20"/>
              </w:rPr>
              <w:t xml:space="preserve"> </w:t>
            </w:r>
            <w:r w:rsidRPr="00F52D5C">
              <w:rPr>
                <w:rFonts w:ascii="Arial" w:hAnsi="Arial" w:cs="Arial"/>
                <w:sz w:val="20"/>
                <w:szCs w:val="20"/>
              </w:rPr>
              <w:t>«</w:t>
            </w:r>
            <w:r w:rsidR="007B26E1" w:rsidRPr="007B26E1">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02.06.2021</w:t>
            </w:r>
            <w:r w:rsidR="007B26E1">
              <w:rPr>
                <w:rFonts w:ascii="Arial" w:hAnsi="Arial" w:cs="Arial"/>
                <w:sz w:val="20"/>
                <w:szCs w:val="20"/>
              </w:rPr>
              <w:t xml:space="preserve"> № </w:t>
            </w:r>
            <w:r w:rsidR="007B26E1" w:rsidRPr="007B26E1">
              <w:rPr>
                <w:rFonts w:ascii="Arial" w:hAnsi="Arial" w:cs="Arial"/>
                <w:sz w:val="20"/>
                <w:szCs w:val="20"/>
              </w:rPr>
              <w:t>497</w:t>
            </w:r>
            <w:r w:rsidR="007B26E1">
              <w:rPr>
                <w:rFonts w:ascii="Arial" w:hAnsi="Arial" w:cs="Arial"/>
                <w:sz w:val="20"/>
                <w:szCs w:val="20"/>
              </w:rPr>
              <w:t xml:space="preserve"> </w:t>
            </w:r>
            <w:r w:rsidR="007B26E1" w:rsidRPr="007B26E1">
              <w:rPr>
                <w:rFonts w:ascii="Arial" w:hAnsi="Arial" w:cs="Arial"/>
                <w:sz w:val="20"/>
                <w:szCs w:val="20"/>
              </w:rPr>
              <w:t>«Об утверждении  муниципальной програм</w:t>
            </w:r>
            <w:r w:rsidR="007B26E1">
              <w:rPr>
                <w:rFonts w:ascii="Arial" w:hAnsi="Arial" w:cs="Arial"/>
                <w:sz w:val="20"/>
                <w:szCs w:val="20"/>
              </w:rPr>
              <w:t xml:space="preserve">мы в области защиты населения и </w:t>
            </w:r>
            <w:r w:rsidR="007B26E1" w:rsidRPr="007B26E1">
              <w:rPr>
                <w:rFonts w:ascii="Arial" w:hAnsi="Arial" w:cs="Arial"/>
                <w:sz w:val="20"/>
                <w:szCs w:val="20"/>
              </w:rPr>
              <w:t>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w:t>
            </w:r>
            <w:r w:rsidR="007B26E1">
              <w:rPr>
                <w:rFonts w:ascii="Arial" w:hAnsi="Arial" w:cs="Arial"/>
                <w:sz w:val="20"/>
                <w:szCs w:val="20"/>
              </w:rPr>
              <w:t xml:space="preserve">резвычайных ситуаций) </w:t>
            </w:r>
            <w:r w:rsidR="007B26E1" w:rsidRPr="007B26E1">
              <w:rPr>
                <w:rFonts w:ascii="Arial" w:hAnsi="Arial" w:cs="Arial"/>
                <w:sz w:val="20"/>
                <w:szCs w:val="20"/>
              </w:rPr>
              <w:t>города Куйбышева Куйбышевского района Новосибирской области</w:t>
            </w:r>
            <w:r w:rsidR="007B26E1">
              <w:rPr>
                <w:rFonts w:ascii="Arial" w:hAnsi="Arial" w:cs="Arial"/>
                <w:b/>
                <w:sz w:val="20"/>
                <w:szCs w:val="20"/>
              </w:rPr>
              <w:t xml:space="preserve"> </w:t>
            </w:r>
            <w:r w:rsidR="007B26E1" w:rsidRPr="007B26E1">
              <w:rPr>
                <w:rFonts w:ascii="Arial" w:hAnsi="Arial" w:cs="Arial"/>
                <w:sz w:val="20"/>
                <w:szCs w:val="20"/>
              </w:rPr>
              <w:t>на 2021-2025 годы»</w:t>
            </w:r>
            <w:r w:rsidRPr="00E02A45">
              <w:rPr>
                <w:rFonts w:ascii="Arial" w:hAnsi="Arial" w:cs="Arial"/>
                <w:sz w:val="20"/>
                <w:szCs w:val="20"/>
              </w:rPr>
              <w:t>»</w:t>
            </w:r>
          </w:p>
        </w:tc>
        <w:tc>
          <w:tcPr>
            <w:tcW w:w="290" w:type="pct"/>
            <w:shd w:val="clear" w:color="auto" w:fill="auto"/>
          </w:tcPr>
          <w:p w:rsidR="00ED47FE" w:rsidRPr="00B05CAE" w:rsidRDefault="00B05CAE" w:rsidP="00595047">
            <w:pPr>
              <w:tabs>
                <w:tab w:val="left" w:pos="9071"/>
              </w:tabs>
              <w:ind w:left="-107" w:right="-143"/>
              <w:jc w:val="center"/>
              <w:rPr>
                <w:rFonts w:ascii="Arial" w:hAnsi="Arial" w:cs="Arial"/>
                <w:sz w:val="20"/>
                <w:szCs w:val="20"/>
              </w:rPr>
            </w:pPr>
            <w:r w:rsidRPr="00B05CAE">
              <w:rPr>
                <w:rFonts w:ascii="Arial" w:hAnsi="Arial" w:cs="Arial"/>
                <w:sz w:val="20"/>
                <w:szCs w:val="20"/>
              </w:rPr>
              <w:t>05</w:t>
            </w:r>
          </w:p>
        </w:tc>
      </w:tr>
    </w:tbl>
    <w:p w:rsidR="00E718DD" w:rsidRDefault="00E718DD" w:rsidP="00034B79">
      <w:pPr>
        <w:jc w:val="both"/>
        <w:rPr>
          <w:rFonts w:ascii="Arial" w:hAnsi="Arial" w:cs="Arial"/>
          <w:sz w:val="20"/>
          <w:szCs w:val="20"/>
        </w:rPr>
      </w:pPr>
    </w:p>
    <w:p w:rsidR="00595047" w:rsidRDefault="00595047"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B844AC" w:rsidRPr="002402CE" w:rsidTr="00E16138">
        <w:trPr>
          <w:trHeight w:val="407"/>
        </w:trPr>
        <w:tc>
          <w:tcPr>
            <w:tcW w:w="290" w:type="pct"/>
            <w:shd w:val="clear" w:color="auto" w:fill="auto"/>
          </w:tcPr>
          <w:p w:rsidR="00B844AC" w:rsidRPr="00595047" w:rsidRDefault="005B0294" w:rsidP="00E16138">
            <w:pPr>
              <w:tabs>
                <w:tab w:val="left" w:pos="9071"/>
              </w:tabs>
              <w:ind w:right="-143"/>
              <w:jc w:val="both"/>
              <w:rPr>
                <w:rFonts w:ascii="Arial" w:hAnsi="Arial" w:cs="Arial"/>
                <w:b/>
                <w:sz w:val="20"/>
                <w:szCs w:val="20"/>
              </w:rPr>
            </w:pPr>
            <w:r>
              <w:rPr>
                <w:rFonts w:ascii="Arial" w:hAnsi="Arial" w:cs="Arial"/>
                <w:b/>
                <w:sz w:val="20"/>
                <w:szCs w:val="20"/>
              </w:rPr>
              <w:t>3</w:t>
            </w:r>
            <w:r w:rsidR="00B844AC" w:rsidRPr="00595047">
              <w:rPr>
                <w:rFonts w:ascii="Arial" w:hAnsi="Arial" w:cs="Arial"/>
                <w:b/>
                <w:sz w:val="20"/>
                <w:szCs w:val="20"/>
              </w:rPr>
              <w:t>.1.</w:t>
            </w:r>
          </w:p>
        </w:tc>
        <w:tc>
          <w:tcPr>
            <w:tcW w:w="4420" w:type="pct"/>
            <w:shd w:val="clear" w:color="auto" w:fill="auto"/>
          </w:tcPr>
          <w:p w:rsidR="00B844AC" w:rsidRPr="0056715B" w:rsidRDefault="00C81B9F" w:rsidP="00E16138">
            <w:pPr>
              <w:tabs>
                <w:tab w:val="left" w:pos="4860"/>
              </w:tabs>
              <w:jc w:val="both"/>
              <w:rPr>
                <w:rFonts w:ascii="Arial" w:hAnsi="Arial" w:cs="Arial"/>
                <w:sz w:val="20"/>
                <w:szCs w:val="20"/>
              </w:rPr>
            </w:pPr>
            <w:r w:rsidRPr="00C81B9F">
              <w:rPr>
                <w:rFonts w:ascii="Arial" w:hAnsi="Arial" w:cs="Arial"/>
                <w:b/>
                <w:bCs/>
                <w:sz w:val="20"/>
                <w:szCs w:val="20"/>
                <w:lang w:eastAsia="ar-SA"/>
              </w:rPr>
              <w:t>ЗАКЛЮЧЕНИЕ</w:t>
            </w:r>
            <w:r>
              <w:rPr>
                <w:rFonts w:ascii="Arial" w:hAnsi="Arial" w:cs="Arial"/>
                <w:b/>
                <w:spacing w:val="2"/>
                <w:sz w:val="20"/>
                <w:szCs w:val="20"/>
                <w:lang w:eastAsia="ar-SA"/>
              </w:rPr>
              <w:t xml:space="preserve"> </w:t>
            </w:r>
            <w:r w:rsidRPr="001E3C09">
              <w:rPr>
                <w:rFonts w:ascii="Arial" w:hAnsi="Arial" w:cs="Arial"/>
                <w:sz w:val="20"/>
                <w:szCs w:val="20"/>
                <w:lang w:eastAsia="ar-SA"/>
              </w:rPr>
              <w:t xml:space="preserve">о </w:t>
            </w:r>
            <w:r>
              <w:rPr>
                <w:rFonts w:ascii="Arial" w:hAnsi="Arial" w:cs="Arial"/>
                <w:sz w:val="20"/>
                <w:szCs w:val="20"/>
                <w:lang w:eastAsia="ar-SA"/>
              </w:rPr>
              <w:t>результатах общественных обсуждений</w:t>
            </w:r>
          </w:p>
        </w:tc>
        <w:tc>
          <w:tcPr>
            <w:tcW w:w="290" w:type="pct"/>
            <w:shd w:val="clear" w:color="auto" w:fill="auto"/>
          </w:tcPr>
          <w:p w:rsidR="00B844AC" w:rsidRPr="002402CE" w:rsidRDefault="007E19A9" w:rsidP="00E16138">
            <w:pPr>
              <w:tabs>
                <w:tab w:val="left" w:pos="9071"/>
              </w:tabs>
              <w:ind w:left="-107" w:right="-143"/>
              <w:jc w:val="center"/>
              <w:rPr>
                <w:rFonts w:ascii="Arial" w:hAnsi="Arial" w:cs="Arial"/>
                <w:sz w:val="20"/>
                <w:szCs w:val="20"/>
              </w:rPr>
            </w:pPr>
            <w:r>
              <w:rPr>
                <w:rFonts w:ascii="Arial" w:hAnsi="Arial" w:cs="Arial"/>
                <w:sz w:val="20"/>
                <w:szCs w:val="20"/>
              </w:rPr>
              <w:t>06</w:t>
            </w:r>
            <w:bookmarkStart w:id="0" w:name="_GoBack"/>
            <w:bookmarkEnd w:id="0"/>
          </w:p>
        </w:tc>
      </w:tr>
    </w:tbl>
    <w:p w:rsidR="00234049" w:rsidRDefault="00234049" w:rsidP="00284E62">
      <w:pPr>
        <w:jc w:val="both"/>
        <w:rPr>
          <w:rFonts w:ascii="Arial" w:hAnsi="Arial" w:cs="Arial"/>
          <w:sz w:val="20"/>
          <w:szCs w:val="20"/>
        </w:rPr>
      </w:pPr>
    </w:p>
    <w:p w:rsidR="008B3A14" w:rsidRDefault="008B3A14"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77CEC" w:rsidRDefault="00777CEC" w:rsidP="00014353">
      <w:pPr>
        <w:jc w:val="center"/>
        <w:rPr>
          <w:rFonts w:ascii="Arial" w:hAnsi="Arial" w:cs="Arial"/>
          <w:b/>
          <w:spacing w:val="1"/>
          <w:sz w:val="20"/>
          <w:szCs w:val="20"/>
        </w:rPr>
      </w:pPr>
    </w:p>
    <w:p w:rsidR="00777CEC" w:rsidRDefault="00777CEC"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DA33CF" w:rsidRDefault="00DA33CF" w:rsidP="00234049">
      <w:pPr>
        <w:jc w:val="both"/>
        <w:rPr>
          <w:rFonts w:ascii="Arial" w:hAnsi="Arial" w:cs="Arial"/>
          <w:b/>
          <w:spacing w:val="1"/>
          <w:sz w:val="20"/>
          <w:szCs w:val="20"/>
        </w:rPr>
      </w:pPr>
    </w:p>
    <w:p w:rsidR="00171A4E" w:rsidRDefault="00171A4E" w:rsidP="007D1A7B">
      <w:pPr>
        <w:rPr>
          <w:rFonts w:ascii="Arial" w:hAnsi="Arial" w:cs="Arial"/>
          <w:bCs/>
          <w:sz w:val="20"/>
          <w:szCs w:val="20"/>
        </w:rPr>
      </w:pPr>
    </w:p>
    <w:p w:rsidR="00E16138" w:rsidRDefault="00E16138" w:rsidP="007D1A7B">
      <w:pPr>
        <w:rPr>
          <w:rFonts w:ascii="Arial" w:hAnsi="Arial" w:cs="Arial"/>
          <w:bCs/>
          <w:sz w:val="20"/>
          <w:szCs w:val="20"/>
        </w:rPr>
      </w:pPr>
    </w:p>
    <w:p w:rsidR="00A017D1" w:rsidRDefault="00A017D1" w:rsidP="007D1A7B">
      <w:pPr>
        <w:rPr>
          <w:rFonts w:ascii="Arial" w:hAnsi="Arial" w:cs="Arial"/>
          <w:bCs/>
          <w:sz w:val="20"/>
          <w:szCs w:val="20"/>
        </w:rPr>
      </w:pPr>
    </w:p>
    <w:p w:rsidR="00E16138" w:rsidRDefault="00E16138" w:rsidP="007D1A7B">
      <w:pPr>
        <w:rPr>
          <w:rFonts w:ascii="Arial" w:hAnsi="Arial" w:cs="Arial"/>
          <w:bCs/>
          <w:sz w:val="20"/>
          <w:szCs w:val="20"/>
        </w:rPr>
      </w:pPr>
    </w:p>
    <w:p w:rsidR="00A017D1" w:rsidRDefault="00A017D1" w:rsidP="007D1A7B">
      <w:pPr>
        <w:rPr>
          <w:rFonts w:ascii="Arial" w:hAnsi="Arial" w:cs="Arial"/>
          <w:bCs/>
          <w:sz w:val="20"/>
          <w:szCs w:val="20"/>
        </w:rPr>
      </w:pPr>
    </w:p>
    <w:p w:rsidR="00333292" w:rsidRDefault="00333292" w:rsidP="007D1A7B">
      <w:pPr>
        <w:rPr>
          <w:rFonts w:ascii="Arial" w:hAnsi="Arial" w:cs="Arial"/>
          <w:bCs/>
          <w:sz w:val="20"/>
          <w:szCs w:val="20"/>
        </w:rPr>
      </w:pPr>
    </w:p>
    <w:p w:rsidR="00947D70" w:rsidRDefault="00947D70" w:rsidP="007D1A7B">
      <w:pPr>
        <w:rPr>
          <w:rFonts w:ascii="Arial" w:hAnsi="Arial" w:cs="Arial"/>
          <w:bCs/>
          <w:sz w:val="20"/>
          <w:szCs w:val="20"/>
        </w:rPr>
      </w:pPr>
    </w:p>
    <w:p w:rsidR="00B6628F" w:rsidRDefault="00B6628F" w:rsidP="007D1A7B">
      <w:pPr>
        <w:rPr>
          <w:rFonts w:ascii="Arial" w:hAnsi="Arial" w:cs="Arial"/>
          <w:bCs/>
          <w:sz w:val="20"/>
          <w:szCs w:val="20"/>
        </w:rPr>
      </w:pPr>
    </w:p>
    <w:p w:rsidR="007B014A" w:rsidRDefault="007B014A" w:rsidP="007D1A7B">
      <w:pPr>
        <w:rPr>
          <w:rFonts w:ascii="Arial" w:hAnsi="Arial" w:cs="Arial"/>
          <w:bCs/>
          <w:sz w:val="20"/>
          <w:szCs w:val="20"/>
        </w:rPr>
      </w:pPr>
    </w:p>
    <w:p w:rsidR="00ED47FE" w:rsidRDefault="00ED47FE" w:rsidP="007D1A7B">
      <w:pPr>
        <w:rPr>
          <w:rFonts w:ascii="Arial" w:hAnsi="Arial" w:cs="Arial"/>
          <w:bCs/>
          <w:sz w:val="20"/>
          <w:szCs w:val="20"/>
        </w:rPr>
      </w:pPr>
    </w:p>
    <w:p w:rsidR="00ED47FE" w:rsidRDefault="00ED47FE" w:rsidP="007D1A7B">
      <w:pPr>
        <w:rPr>
          <w:rFonts w:ascii="Arial" w:hAnsi="Arial" w:cs="Arial"/>
          <w:bCs/>
          <w:sz w:val="20"/>
          <w:szCs w:val="20"/>
        </w:rPr>
      </w:pPr>
    </w:p>
    <w:p w:rsidR="007B014A" w:rsidRDefault="007B014A" w:rsidP="007D1A7B">
      <w:pPr>
        <w:rPr>
          <w:rFonts w:ascii="Arial" w:hAnsi="Arial" w:cs="Arial"/>
          <w:bCs/>
          <w:sz w:val="20"/>
          <w:szCs w:val="20"/>
        </w:rPr>
      </w:pPr>
    </w:p>
    <w:p w:rsidR="007B014A" w:rsidRDefault="007B014A" w:rsidP="007D1A7B">
      <w:pPr>
        <w:rPr>
          <w:rFonts w:ascii="Arial" w:hAnsi="Arial" w:cs="Arial"/>
          <w:bCs/>
          <w:sz w:val="20"/>
          <w:szCs w:val="20"/>
        </w:rPr>
      </w:pPr>
    </w:p>
    <w:p w:rsidR="007B014A" w:rsidRDefault="007B014A" w:rsidP="007D1A7B">
      <w:pPr>
        <w:rPr>
          <w:rFonts w:ascii="Arial" w:hAnsi="Arial" w:cs="Arial"/>
          <w:bCs/>
          <w:sz w:val="20"/>
          <w:szCs w:val="20"/>
        </w:rPr>
      </w:pPr>
    </w:p>
    <w:p w:rsidR="00AD56A6" w:rsidRDefault="00AD56A6" w:rsidP="00C95CEB">
      <w:pPr>
        <w:rPr>
          <w:rFonts w:ascii="Arial" w:hAnsi="Arial" w:cs="Arial"/>
          <w:b/>
          <w:spacing w:val="1"/>
          <w:sz w:val="20"/>
          <w:szCs w:val="20"/>
        </w:rPr>
      </w:pPr>
    </w:p>
    <w:p w:rsidR="00F817A4" w:rsidRPr="00A45185" w:rsidRDefault="00F817A4" w:rsidP="00F817A4">
      <w:pPr>
        <w:jc w:val="center"/>
        <w:rPr>
          <w:rFonts w:ascii="Arial" w:hAnsi="Arial" w:cs="Arial"/>
          <w:b/>
          <w:sz w:val="20"/>
          <w:szCs w:val="20"/>
        </w:rPr>
      </w:pPr>
      <w:r w:rsidRPr="00A45185">
        <w:rPr>
          <w:rFonts w:ascii="Arial" w:hAnsi="Arial" w:cs="Arial"/>
          <w:b/>
          <w:sz w:val="20"/>
          <w:szCs w:val="20"/>
        </w:rPr>
        <w:lastRenderedPageBreak/>
        <w:t>РАЗДЕЛ I.</w:t>
      </w:r>
    </w:p>
    <w:p w:rsidR="00F817A4" w:rsidRPr="00A45185" w:rsidRDefault="00F817A4" w:rsidP="00F817A4">
      <w:pPr>
        <w:jc w:val="center"/>
        <w:rPr>
          <w:rFonts w:ascii="Arial" w:hAnsi="Arial" w:cs="Arial"/>
          <w:b/>
          <w:sz w:val="20"/>
          <w:szCs w:val="20"/>
        </w:rPr>
      </w:pPr>
      <w:r w:rsidRPr="00A45185">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F817A4" w:rsidRDefault="00F817A4" w:rsidP="00F817A4">
      <w:pPr>
        <w:widowControl w:val="0"/>
        <w:jc w:val="center"/>
        <w:rPr>
          <w:rFonts w:ascii="Arial" w:hAnsi="Arial" w:cs="Arial"/>
          <w:b/>
          <w:spacing w:val="1"/>
          <w:sz w:val="20"/>
          <w:szCs w:val="20"/>
        </w:rPr>
      </w:pPr>
    </w:p>
    <w:p w:rsidR="00F817A4" w:rsidRDefault="00F817A4" w:rsidP="00F817A4">
      <w:pPr>
        <w:widowControl w:val="0"/>
        <w:jc w:val="center"/>
        <w:rPr>
          <w:rFonts w:ascii="Arial" w:hAnsi="Arial" w:cs="Arial"/>
          <w:b/>
          <w:spacing w:val="1"/>
          <w:sz w:val="20"/>
          <w:szCs w:val="20"/>
        </w:rPr>
      </w:pPr>
    </w:p>
    <w:p w:rsidR="00F817A4" w:rsidRPr="00F817A4" w:rsidRDefault="00F817A4" w:rsidP="00F817A4">
      <w:pPr>
        <w:pStyle w:val="af0"/>
        <w:widowControl w:val="0"/>
        <w:numPr>
          <w:ilvl w:val="1"/>
          <w:numId w:val="30"/>
        </w:numPr>
        <w:autoSpaceDE w:val="0"/>
        <w:autoSpaceDN w:val="0"/>
        <w:adjustRightInd w:val="0"/>
        <w:snapToGrid w:val="0"/>
        <w:jc w:val="both"/>
        <w:rPr>
          <w:rFonts w:ascii="Arial" w:hAnsi="Arial" w:cs="Arial"/>
          <w:sz w:val="20"/>
          <w:szCs w:val="20"/>
        </w:rPr>
      </w:pPr>
      <w:r w:rsidRPr="00F817A4">
        <w:rPr>
          <w:rFonts w:ascii="Arial" w:hAnsi="Arial" w:cs="Arial"/>
          <w:b/>
          <w:sz w:val="20"/>
          <w:szCs w:val="20"/>
        </w:rPr>
        <w:t xml:space="preserve">ПРОЕКТ РЕШЕНИЯ СОВЕТА ДЕПУТАТОВ ГОРОДА КУЙБЫШЕВА КУЙБЫШЕВСКОГО РАЙОНА НОВОСИБИРСКОЙ ОБЛАСТИ ПЯТОГО СОЗЫВА </w:t>
      </w:r>
      <w:r w:rsidRPr="00F817A4">
        <w:rPr>
          <w:rFonts w:ascii="Arial" w:hAnsi="Arial" w:cs="Arial"/>
          <w:bCs/>
          <w:sz w:val="20"/>
          <w:szCs w:val="20"/>
        </w:rPr>
        <w:t>«</w:t>
      </w:r>
      <w:r w:rsidRPr="00F817A4">
        <w:rPr>
          <w:rFonts w:ascii="Arial" w:hAnsi="Arial" w:cs="Arial"/>
          <w:sz w:val="20"/>
          <w:szCs w:val="20"/>
        </w:rPr>
        <w:t>О внесении изменений в решение девятой сессии Совета депутатов города Куйбышева Куйбышевского района Новосибирской области четвертого созыва от 20.02.2017 № 79 «Об утверждении Местных нормативов градостроительного проектирования города Куйбышева Куйбышевского района Новосибирской области»»</w:t>
      </w:r>
    </w:p>
    <w:p w:rsidR="00F817A4" w:rsidRPr="00F817A4" w:rsidRDefault="00F817A4" w:rsidP="00F817A4">
      <w:pPr>
        <w:widowControl w:val="0"/>
        <w:autoSpaceDE w:val="0"/>
        <w:autoSpaceDN w:val="0"/>
        <w:adjustRightInd w:val="0"/>
        <w:snapToGrid w:val="0"/>
        <w:jc w:val="both"/>
        <w:rPr>
          <w:rFonts w:ascii="Arial" w:hAnsi="Arial" w:cs="Arial"/>
          <w:b/>
          <w:spacing w:val="1"/>
          <w:sz w:val="20"/>
          <w:szCs w:val="20"/>
        </w:rPr>
      </w:pPr>
    </w:p>
    <w:p w:rsidR="00F817A4" w:rsidRPr="00F817A4" w:rsidRDefault="00F817A4" w:rsidP="00F817A4">
      <w:pPr>
        <w:autoSpaceDE w:val="0"/>
        <w:autoSpaceDN w:val="0"/>
        <w:adjustRightInd w:val="0"/>
        <w:jc w:val="right"/>
        <w:rPr>
          <w:rFonts w:ascii="Arial" w:hAnsi="Arial" w:cs="Arial"/>
          <w:b/>
          <w:bCs/>
          <w:sz w:val="20"/>
          <w:szCs w:val="20"/>
        </w:rPr>
      </w:pPr>
      <w:r w:rsidRPr="00F817A4">
        <w:rPr>
          <w:rFonts w:ascii="Arial" w:hAnsi="Arial" w:cs="Arial"/>
          <w:b/>
          <w:bCs/>
          <w:sz w:val="20"/>
          <w:szCs w:val="20"/>
        </w:rPr>
        <w:t>РЕШЕНИЕ                                                               ПРОЕКТ</w:t>
      </w:r>
    </w:p>
    <w:p w:rsidR="00F817A4" w:rsidRPr="00F817A4" w:rsidRDefault="00F817A4" w:rsidP="00F817A4">
      <w:pPr>
        <w:autoSpaceDE w:val="0"/>
        <w:autoSpaceDN w:val="0"/>
        <w:adjustRightInd w:val="0"/>
        <w:jc w:val="center"/>
        <w:rPr>
          <w:rFonts w:ascii="Arial" w:hAnsi="Arial" w:cs="Arial"/>
          <w:b/>
          <w:bCs/>
          <w:sz w:val="20"/>
          <w:szCs w:val="20"/>
        </w:rPr>
      </w:pPr>
    </w:p>
    <w:p w:rsidR="00F817A4" w:rsidRPr="00F817A4" w:rsidRDefault="00F817A4" w:rsidP="00F817A4">
      <w:pPr>
        <w:autoSpaceDE w:val="0"/>
        <w:autoSpaceDN w:val="0"/>
        <w:adjustRightInd w:val="0"/>
        <w:jc w:val="center"/>
        <w:rPr>
          <w:rFonts w:ascii="Arial" w:hAnsi="Arial" w:cs="Arial"/>
          <w:bCs/>
          <w:sz w:val="20"/>
          <w:szCs w:val="20"/>
        </w:rPr>
      </w:pPr>
      <w:r w:rsidRPr="00F817A4">
        <w:rPr>
          <w:rFonts w:ascii="Arial" w:hAnsi="Arial" w:cs="Arial"/>
          <w:bCs/>
          <w:sz w:val="20"/>
          <w:szCs w:val="20"/>
        </w:rPr>
        <w:t>(</w:t>
      </w:r>
      <w:proofErr w:type="gramStart"/>
      <w:r w:rsidRPr="00F817A4">
        <w:rPr>
          <w:rFonts w:ascii="Arial" w:hAnsi="Arial" w:cs="Arial"/>
          <w:bCs/>
          <w:sz w:val="20"/>
          <w:szCs w:val="20"/>
        </w:rPr>
        <w:t>сессия</w:t>
      </w:r>
      <w:proofErr w:type="gramEnd"/>
      <w:r w:rsidRPr="00F817A4">
        <w:rPr>
          <w:rFonts w:ascii="Arial" w:hAnsi="Arial" w:cs="Arial"/>
          <w:bCs/>
          <w:sz w:val="20"/>
          <w:szCs w:val="20"/>
        </w:rPr>
        <w:t>)</w:t>
      </w:r>
    </w:p>
    <w:p w:rsidR="00F817A4" w:rsidRPr="00F817A4" w:rsidRDefault="00F817A4" w:rsidP="00F817A4">
      <w:pPr>
        <w:autoSpaceDE w:val="0"/>
        <w:autoSpaceDN w:val="0"/>
        <w:adjustRightInd w:val="0"/>
        <w:jc w:val="center"/>
        <w:rPr>
          <w:rFonts w:ascii="Arial" w:hAnsi="Arial" w:cs="Arial"/>
          <w:bCs/>
          <w:sz w:val="20"/>
          <w:szCs w:val="20"/>
        </w:rPr>
      </w:pPr>
      <w:r w:rsidRPr="00F817A4">
        <w:rPr>
          <w:rFonts w:ascii="Arial" w:hAnsi="Arial" w:cs="Arial"/>
          <w:bCs/>
          <w:sz w:val="20"/>
          <w:szCs w:val="20"/>
        </w:rPr>
        <w:t xml:space="preserve">№ </w:t>
      </w:r>
    </w:p>
    <w:p w:rsidR="00F817A4" w:rsidRDefault="00F817A4" w:rsidP="00F817A4">
      <w:pPr>
        <w:tabs>
          <w:tab w:val="left" w:pos="4308"/>
        </w:tabs>
        <w:autoSpaceDE w:val="0"/>
        <w:autoSpaceDN w:val="0"/>
        <w:adjustRightInd w:val="0"/>
        <w:rPr>
          <w:rFonts w:ascii="Arial" w:hAnsi="Arial" w:cs="Arial"/>
          <w:sz w:val="20"/>
          <w:szCs w:val="20"/>
        </w:rPr>
      </w:pPr>
      <w:r>
        <w:rPr>
          <w:rFonts w:ascii="Arial" w:hAnsi="Arial" w:cs="Arial"/>
          <w:sz w:val="20"/>
          <w:szCs w:val="20"/>
        </w:rPr>
        <w:tab/>
      </w:r>
    </w:p>
    <w:p w:rsidR="006F6899" w:rsidRPr="006F6899" w:rsidRDefault="006F6899" w:rsidP="006F6899">
      <w:pPr>
        <w:jc w:val="center"/>
        <w:rPr>
          <w:rFonts w:ascii="Arial" w:hAnsi="Arial" w:cs="Arial"/>
          <w:b/>
          <w:bCs/>
          <w:sz w:val="20"/>
          <w:szCs w:val="20"/>
        </w:rPr>
      </w:pPr>
      <w:r w:rsidRPr="006F6899">
        <w:rPr>
          <w:rFonts w:ascii="Arial" w:hAnsi="Arial" w:cs="Arial"/>
          <w:b/>
          <w:bCs/>
          <w:sz w:val="20"/>
          <w:szCs w:val="20"/>
        </w:rPr>
        <w:t>О внесении изменений в решение девятой сессии Совета депутатов города Куйбышева Куйбышевского района Новосибирской области четвертого созыва от 20.02.2017 № 79 «Об утверждении Местных нормативов градостроительного проектирования города Куйбышева Куйбышевского района Новосибирской области»</w:t>
      </w:r>
    </w:p>
    <w:p w:rsidR="006F6899" w:rsidRDefault="006F6899" w:rsidP="006F6899">
      <w:pPr>
        <w:rPr>
          <w:rFonts w:ascii="Arial" w:hAnsi="Arial" w:cs="Arial"/>
          <w:b/>
          <w:bCs/>
          <w:sz w:val="20"/>
          <w:szCs w:val="20"/>
        </w:rPr>
      </w:pPr>
    </w:p>
    <w:p w:rsidR="006F6899" w:rsidRPr="006F6899" w:rsidRDefault="006F6899" w:rsidP="006F6899">
      <w:pPr>
        <w:pStyle w:val="s1"/>
        <w:shd w:val="clear" w:color="auto" w:fill="FFFFFF"/>
        <w:ind w:firstLine="567"/>
        <w:jc w:val="both"/>
        <w:rPr>
          <w:rFonts w:ascii="Arial" w:hAnsi="Arial" w:cs="Arial"/>
          <w:color w:val="22272F"/>
          <w:sz w:val="20"/>
          <w:szCs w:val="20"/>
        </w:rPr>
      </w:pPr>
      <w:r w:rsidRPr="006F6899">
        <w:rPr>
          <w:rFonts w:ascii="Arial" w:hAnsi="Arial" w:cs="Arial"/>
          <w:color w:val="22272F"/>
          <w:sz w:val="20"/>
          <w:szCs w:val="20"/>
        </w:rPr>
        <w:t>В соответствии со </w:t>
      </w:r>
      <w:hyperlink r:id="rId10" w:anchor="/document/12138258/entry/7" w:history="1">
        <w:r w:rsidRPr="006F6899">
          <w:rPr>
            <w:rStyle w:val="a4"/>
            <w:rFonts w:ascii="Arial" w:hAnsi="Arial" w:cs="Arial"/>
            <w:color w:val="000000"/>
            <w:sz w:val="20"/>
            <w:szCs w:val="20"/>
          </w:rPr>
          <w:t>статьями</w:t>
        </w:r>
      </w:hyperlink>
      <w:r w:rsidRPr="006F6899">
        <w:rPr>
          <w:rFonts w:ascii="Arial" w:hAnsi="Arial" w:cs="Arial"/>
          <w:color w:val="000000"/>
          <w:sz w:val="20"/>
          <w:szCs w:val="20"/>
        </w:rPr>
        <w:t xml:space="preserve"> 8, </w:t>
      </w:r>
      <w:hyperlink r:id="rId11" w:anchor="/document/12138258/entry/293" w:history="1">
        <w:r w:rsidRPr="006F6899">
          <w:rPr>
            <w:rStyle w:val="a4"/>
            <w:rFonts w:ascii="Arial" w:hAnsi="Arial" w:cs="Arial"/>
            <w:color w:val="000000"/>
            <w:sz w:val="20"/>
            <w:szCs w:val="20"/>
          </w:rPr>
          <w:t>29.</w:t>
        </w:r>
      </w:hyperlink>
      <w:r w:rsidRPr="006F6899">
        <w:rPr>
          <w:rFonts w:ascii="Arial" w:hAnsi="Arial" w:cs="Arial"/>
          <w:color w:val="000000"/>
          <w:sz w:val="20"/>
          <w:szCs w:val="20"/>
        </w:rPr>
        <w:t>4 </w:t>
      </w:r>
      <w:r w:rsidRPr="006F6899">
        <w:rPr>
          <w:rFonts w:ascii="Arial" w:hAnsi="Arial" w:cs="Arial"/>
          <w:color w:val="22272F"/>
          <w:sz w:val="20"/>
          <w:szCs w:val="20"/>
        </w:rPr>
        <w:t xml:space="preserve">Градостроительного кодекса Российской Федерации, Федеральным законом от 06.10.2003г № 131-ФЗ «Об общих принципах организации местного самоуправления в Российской Федерации», Уставом городского поселения города Куйбышева Куйбышевского района Новосибирской области, </w:t>
      </w:r>
      <w:hyperlink r:id="rId12" w:anchor="/document/7112354/entry/400" w:history="1">
        <w:r w:rsidRPr="006F6899">
          <w:rPr>
            <w:rStyle w:val="a4"/>
            <w:rFonts w:ascii="Arial" w:hAnsi="Arial" w:cs="Arial"/>
            <w:color w:val="000000"/>
            <w:sz w:val="20"/>
            <w:szCs w:val="20"/>
          </w:rPr>
          <w:t xml:space="preserve">статьей </w:t>
        </w:r>
      </w:hyperlink>
      <w:r w:rsidRPr="006F6899">
        <w:rPr>
          <w:rFonts w:ascii="Arial" w:hAnsi="Arial" w:cs="Arial"/>
          <w:color w:val="000000"/>
          <w:sz w:val="20"/>
          <w:szCs w:val="20"/>
        </w:rPr>
        <w:t xml:space="preserve">20 </w:t>
      </w:r>
      <w:r w:rsidRPr="006F6899">
        <w:rPr>
          <w:rFonts w:ascii="Arial" w:hAnsi="Arial" w:cs="Arial"/>
          <w:color w:val="22272F"/>
          <w:sz w:val="20"/>
          <w:szCs w:val="20"/>
        </w:rPr>
        <w:t xml:space="preserve">Закона Новосибирской области от 27.04.2010 N 481-ОЗ «О регулировании градостроительной деятельности в Новосибирской области», </w:t>
      </w:r>
      <w:r w:rsidRPr="006F6899">
        <w:rPr>
          <w:rFonts w:ascii="Arial" w:hAnsi="Arial" w:cs="Arial"/>
          <w:sz w:val="20"/>
          <w:szCs w:val="20"/>
        </w:rPr>
        <w:t>Постановлением Правительства Новосибирской области от 11.02.2025 № 53-п «</w:t>
      </w:r>
      <w:r w:rsidRPr="006F6899">
        <w:rPr>
          <w:rFonts w:ascii="Arial" w:hAnsi="Arial" w:cs="Arial"/>
          <w:color w:val="333333"/>
          <w:sz w:val="20"/>
          <w:szCs w:val="20"/>
          <w:shd w:val="clear" w:color="auto" w:fill="FFFFFF"/>
        </w:rPr>
        <w:t>О внесении изменений в постановление Правительства Новосибирской области от 12.08.2015 № 303-п</w:t>
      </w:r>
      <w:r w:rsidRPr="006F6899">
        <w:rPr>
          <w:rFonts w:ascii="Arial" w:hAnsi="Arial" w:cs="Arial"/>
          <w:sz w:val="20"/>
          <w:szCs w:val="20"/>
        </w:rPr>
        <w:t>»</w:t>
      </w:r>
      <w:r w:rsidRPr="006F6899">
        <w:rPr>
          <w:rFonts w:ascii="Arial" w:hAnsi="Arial" w:cs="Arial"/>
          <w:color w:val="22272F"/>
          <w:sz w:val="20"/>
          <w:szCs w:val="20"/>
        </w:rPr>
        <w:t xml:space="preserve"> Совет депутатов города Куйбышева Куйбышевского района Новосибирской области </w:t>
      </w:r>
    </w:p>
    <w:p w:rsidR="006F6899" w:rsidRPr="006F6899" w:rsidRDefault="006F6899" w:rsidP="006F6899">
      <w:pPr>
        <w:suppressAutoHyphens/>
        <w:rPr>
          <w:rFonts w:ascii="Arial" w:hAnsi="Arial" w:cs="Arial"/>
          <w:b/>
          <w:sz w:val="20"/>
          <w:szCs w:val="20"/>
        </w:rPr>
      </w:pPr>
      <w:r w:rsidRPr="006F6899">
        <w:rPr>
          <w:rFonts w:ascii="Arial" w:hAnsi="Arial" w:cs="Arial"/>
          <w:b/>
          <w:sz w:val="20"/>
          <w:szCs w:val="20"/>
        </w:rPr>
        <w:t>РЕШИЛ:</w:t>
      </w:r>
    </w:p>
    <w:p w:rsidR="006F6899" w:rsidRPr="006F6899" w:rsidRDefault="006F6899" w:rsidP="006F6899">
      <w:pPr>
        <w:autoSpaceDE w:val="0"/>
        <w:autoSpaceDN w:val="0"/>
        <w:adjustRightInd w:val="0"/>
        <w:ind w:firstLine="567"/>
        <w:jc w:val="both"/>
        <w:rPr>
          <w:rFonts w:ascii="Arial" w:hAnsi="Arial" w:cs="Arial"/>
          <w:sz w:val="20"/>
          <w:szCs w:val="20"/>
        </w:rPr>
      </w:pPr>
      <w:r w:rsidRPr="006F6899">
        <w:rPr>
          <w:rFonts w:ascii="Arial" w:hAnsi="Arial" w:cs="Arial"/>
          <w:sz w:val="20"/>
          <w:szCs w:val="20"/>
        </w:rPr>
        <w:t>1. Внести в решение девятой сессии Совета депутатов города Куйбышева Куйбышевского района Новосибирской области от 20.02.2017 №79 «Об утверждении Местных нормативов градостроительного проектирования города Куйбышева Куйбышевского района Новосибирской области» следующие изменения:</w:t>
      </w:r>
    </w:p>
    <w:p w:rsidR="006F6899" w:rsidRPr="006F6899" w:rsidRDefault="006F6899" w:rsidP="006F6899">
      <w:pPr>
        <w:shd w:val="clear" w:color="auto" w:fill="FFFFFF"/>
        <w:ind w:firstLine="284"/>
        <w:jc w:val="both"/>
        <w:textAlignment w:val="baseline"/>
        <w:rPr>
          <w:rFonts w:ascii="Arial" w:hAnsi="Arial" w:cs="Arial"/>
          <w:spacing w:val="1"/>
          <w:sz w:val="20"/>
          <w:szCs w:val="20"/>
        </w:rPr>
      </w:pPr>
      <w:r w:rsidRPr="006F6899">
        <w:rPr>
          <w:rFonts w:ascii="Arial" w:hAnsi="Arial" w:cs="Arial"/>
          <w:spacing w:val="1"/>
          <w:sz w:val="20"/>
          <w:szCs w:val="20"/>
        </w:rPr>
        <w:t xml:space="preserve">      </w:t>
      </w:r>
      <w:r>
        <w:rPr>
          <w:rFonts w:ascii="Arial" w:hAnsi="Arial" w:cs="Arial"/>
          <w:spacing w:val="1"/>
          <w:sz w:val="20"/>
          <w:szCs w:val="20"/>
        </w:rPr>
        <w:t xml:space="preserve"> </w:t>
      </w:r>
      <w:proofErr w:type="gramStart"/>
      <w:r w:rsidRPr="006F6899">
        <w:rPr>
          <w:rFonts w:ascii="Arial" w:hAnsi="Arial" w:cs="Arial"/>
          <w:spacing w:val="1"/>
          <w:sz w:val="20"/>
          <w:szCs w:val="20"/>
        </w:rPr>
        <w:t>а</w:t>
      </w:r>
      <w:proofErr w:type="gramEnd"/>
      <w:r w:rsidRPr="006F6899">
        <w:rPr>
          <w:rFonts w:ascii="Arial" w:hAnsi="Arial" w:cs="Arial"/>
          <w:spacing w:val="1"/>
          <w:sz w:val="20"/>
          <w:szCs w:val="20"/>
        </w:rPr>
        <w:t>) в </w:t>
      </w:r>
      <w:hyperlink r:id="rId13" w:history="1">
        <w:r w:rsidRPr="006F6899">
          <w:rPr>
            <w:rStyle w:val="a4"/>
            <w:rFonts w:ascii="Arial" w:hAnsi="Arial" w:cs="Arial"/>
            <w:spacing w:val="1"/>
            <w:sz w:val="20"/>
            <w:szCs w:val="20"/>
          </w:rPr>
          <w:t>разделе II</w:t>
        </w:r>
      </w:hyperlink>
      <w:r w:rsidRPr="006F6899">
        <w:rPr>
          <w:rFonts w:ascii="Arial" w:hAnsi="Arial" w:cs="Arial"/>
          <w:spacing w:val="1"/>
          <w:sz w:val="20"/>
          <w:szCs w:val="20"/>
        </w:rPr>
        <w:t> «Основная часть»:</w:t>
      </w:r>
    </w:p>
    <w:p w:rsidR="006F6899" w:rsidRPr="006F6899" w:rsidRDefault="006F6899" w:rsidP="006F6899">
      <w:pPr>
        <w:shd w:val="clear" w:color="auto" w:fill="FFFFFF"/>
        <w:ind w:firstLine="284"/>
        <w:jc w:val="both"/>
        <w:textAlignment w:val="baseline"/>
        <w:rPr>
          <w:rFonts w:ascii="Arial" w:hAnsi="Arial" w:cs="Arial"/>
          <w:spacing w:val="1"/>
          <w:sz w:val="20"/>
          <w:szCs w:val="20"/>
        </w:rPr>
      </w:pPr>
      <w:r w:rsidRPr="006F6899">
        <w:rPr>
          <w:rFonts w:ascii="Arial" w:hAnsi="Arial" w:cs="Arial"/>
          <w:spacing w:val="1"/>
          <w:sz w:val="20"/>
          <w:szCs w:val="20"/>
        </w:rPr>
        <w:t xml:space="preserve">       </w:t>
      </w:r>
      <w:proofErr w:type="gramStart"/>
      <w:r w:rsidRPr="006F6899">
        <w:rPr>
          <w:rFonts w:ascii="Arial" w:hAnsi="Arial" w:cs="Arial"/>
          <w:spacing w:val="1"/>
          <w:sz w:val="20"/>
          <w:szCs w:val="20"/>
        </w:rPr>
        <w:t>в</w:t>
      </w:r>
      <w:proofErr w:type="gramEnd"/>
      <w:r w:rsidRPr="006F6899">
        <w:rPr>
          <w:rFonts w:ascii="Arial" w:hAnsi="Arial" w:cs="Arial"/>
          <w:spacing w:val="1"/>
          <w:sz w:val="20"/>
          <w:szCs w:val="20"/>
        </w:rPr>
        <w:t xml:space="preserve"> пункте 5: </w:t>
      </w:r>
    </w:p>
    <w:p w:rsidR="006F6899" w:rsidRPr="006F6899" w:rsidRDefault="006F6899" w:rsidP="006F6899">
      <w:pPr>
        <w:shd w:val="clear" w:color="auto" w:fill="FFFFFF"/>
        <w:ind w:firstLine="284"/>
        <w:jc w:val="both"/>
        <w:textAlignment w:val="baseline"/>
        <w:rPr>
          <w:rFonts w:ascii="Arial" w:hAnsi="Arial" w:cs="Arial"/>
          <w:spacing w:val="1"/>
          <w:sz w:val="20"/>
          <w:szCs w:val="20"/>
        </w:rPr>
      </w:pPr>
      <w:r w:rsidRPr="006F6899">
        <w:rPr>
          <w:rFonts w:ascii="Arial" w:hAnsi="Arial" w:cs="Arial"/>
          <w:spacing w:val="1"/>
          <w:sz w:val="20"/>
          <w:szCs w:val="20"/>
        </w:rPr>
        <w:t xml:space="preserve">       </w:t>
      </w:r>
      <w:proofErr w:type="gramStart"/>
      <w:r w:rsidRPr="006F6899">
        <w:rPr>
          <w:rFonts w:ascii="Arial" w:hAnsi="Arial" w:cs="Arial"/>
          <w:spacing w:val="1"/>
          <w:sz w:val="20"/>
          <w:szCs w:val="20"/>
        </w:rPr>
        <w:t>в</w:t>
      </w:r>
      <w:proofErr w:type="gramEnd"/>
      <w:r w:rsidRPr="006F6899">
        <w:rPr>
          <w:rFonts w:ascii="Arial" w:hAnsi="Arial" w:cs="Arial"/>
          <w:spacing w:val="1"/>
          <w:sz w:val="20"/>
          <w:szCs w:val="20"/>
        </w:rPr>
        <w:t xml:space="preserve"> подпункте 5.3 примечания позиции 2 «Общеобразовательные организации» изложить в следующей редакции:</w:t>
      </w:r>
    </w:p>
    <w:p w:rsidR="006F6899" w:rsidRDefault="006F6899" w:rsidP="006F6899">
      <w:pPr>
        <w:shd w:val="clear" w:color="auto" w:fill="FFFFFF"/>
        <w:ind w:firstLine="284"/>
        <w:jc w:val="both"/>
        <w:textAlignment w:val="baseline"/>
        <w:rPr>
          <w:rFonts w:ascii="Arial" w:hAnsi="Arial" w:cs="Arial"/>
          <w:sz w:val="20"/>
          <w:szCs w:val="20"/>
        </w:rPr>
      </w:pPr>
      <w:r w:rsidRPr="006F6899">
        <w:rPr>
          <w:rFonts w:ascii="Arial" w:hAnsi="Arial" w:cs="Arial"/>
          <w:sz w:val="20"/>
          <w:szCs w:val="20"/>
        </w:rPr>
        <w:t xml:space="preserve">       «Примечания:</w:t>
      </w:r>
    </w:p>
    <w:p w:rsidR="006F6899" w:rsidRPr="006F6899" w:rsidRDefault="006F6899" w:rsidP="006F6899">
      <w:pPr>
        <w:shd w:val="clear" w:color="auto" w:fill="FFFFFF"/>
        <w:ind w:firstLine="567"/>
        <w:jc w:val="both"/>
        <w:textAlignment w:val="baseline"/>
        <w:rPr>
          <w:rFonts w:ascii="Arial" w:hAnsi="Arial" w:cs="Arial"/>
          <w:sz w:val="20"/>
          <w:szCs w:val="20"/>
        </w:rPr>
      </w:pPr>
      <w:r w:rsidRPr="006F6899">
        <w:rPr>
          <w:rFonts w:ascii="Arial" w:hAnsi="Arial" w:cs="Arial"/>
          <w:sz w:val="20"/>
          <w:szCs w:val="20"/>
        </w:rPr>
        <w:t xml:space="preserve">1. Для учащихся, проживающих на расстоянии свыше предельно допустимого транспортного обслуживания, а также при </w:t>
      </w:r>
      <w:proofErr w:type="gramStart"/>
      <w:r w:rsidRPr="006F6899">
        <w:rPr>
          <w:rFonts w:ascii="Arial" w:hAnsi="Arial" w:cs="Arial"/>
          <w:sz w:val="20"/>
          <w:szCs w:val="20"/>
        </w:rPr>
        <w:t>транспортной  недоступности</w:t>
      </w:r>
      <w:proofErr w:type="gramEnd"/>
      <w:r w:rsidRPr="006F6899">
        <w:rPr>
          <w:rFonts w:ascii="Arial" w:hAnsi="Arial" w:cs="Arial"/>
          <w:sz w:val="20"/>
          <w:szCs w:val="20"/>
        </w:rPr>
        <w:t xml:space="preserve"> в период неблагоприятных погодных условий и отсутствии транспортного круглогодичного сообщения предусматривается пришкольный интернат из расчета 10% мест общей вместимости организации. </w:t>
      </w:r>
    </w:p>
    <w:p w:rsidR="006F6899" w:rsidRPr="006F6899" w:rsidRDefault="006F6899" w:rsidP="006F6899">
      <w:pPr>
        <w:shd w:val="clear" w:color="auto" w:fill="FFFFFF"/>
        <w:ind w:firstLine="567"/>
        <w:jc w:val="both"/>
        <w:textAlignment w:val="baseline"/>
        <w:rPr>
          <w:rFonts w:ascii="Arial" w:hAnsi="Arial" w:cs="Arial"/>
          <w:sz w:val="20"/>
          <w:szCs w:val="20"/>
        </w:rPr>
      </w:pPr>
      <w:r w:rsidRPr="006F6899">
        <w:rPr>
          <w:rFonts w:ascii="Arial" w:hAnsi="Arial" w:cs="Arial"/>
          <w:sz w:val="20"/>
          <w:szCs w:val="20"/>
        </w:rPr>
        <w:t xml:space="preserve">2. Размеры земельных участков школ могут быть уменьшены на 20–40% – в условиях реконструкции и в стесненных условиях, а также в климатическом подрайоне строительства IB (в соответствии с СП 131.13330.2020. Свод правил. Строительная климатология. СНиП 23-01-99*).     </w:t>
      </w:r>
    </w:p>
    <w:p w:rsidR="006F6899" w:rsidRPr="006F6899" w:rsidRDefault="006F6899" w:rsidP="006F6899">
      <w:pPr>
        <w:shd w:val="clear" w:color="auto" w:fill="FFFFFF"/>
        <w:ind w:firstLine="567"/>
        <w:jc w:val="both"/>
        <w:textAlignment w:val="baseline"/>
        <w:rPr>
          <w:rFonts w:ascii="Arial" w:hAnsi="Arial" w:cs="Arial"/>
          <w:sz w:val="20"/>
          <w:szCs w:val="20"/>
        </w:rPr>
      </w:pPr>
      <w:r w:rsidRPr="006F6899">
        <w:rPr>
          <w:rFonts w:ascii="Arial" w:hAnsi="Arial" w:cs="Arial"/>
          <w:sz w:val="20"/>
          <w:szCs w:val="20"/>
        </w:rPr>
        <w:t>3. Спортивная зона школы может быть объединена с физкультурно-оздоровительным комплексом микрорайона.</w:t>
      </w:r>
    </w:p>
    <w:p w:rsidR="006F6899" w:rsidRPr="006F6899" w:rsidRDefault="006F6899" w:rsidP="006F6899">
      <w:pPr>
        <w:shd w:val="clear" w:color="auto" w:fill="FFFFFF"/>
        <w:ind w:firstLine="567"/>
        <w:jc w:val="both"/>
        <w:textAlignment w:val="baseline"/>
        <w:rPr>
          <w:rFonts w:ascii="Arial" w:hAnsi="Arial" w:cs="Arial"/>
          <w:sz w:val="20"/>
          <w:szCs w:val="20"/>
        </w:rPr>
      </w:pPr>
      <w:r w:rsidRPr="006F6899">
        <w:rPr>
          <w:rFonts w:ascii="Arial" w:hAnsi="Arial" w:cs="Arial"/>
          <w:sz w:val="20"/>
          <w:szCs w:val="20"/>
        </w:rPr>
        <w:t xml:space="preserve">4. При подготовке градостроительной документации, в случаях, предусмотренных статьями 67–71 Градостроительного кодекса Российской Федерации, расчет обеспеченности объектами общеобразовательных организаций осуществляется с возможностью обучения в две смены, при этом коэффициент сменности общеобразовательных организаций устанавливается местными нормативами градостроительного проектирования муниципального образования и не может быть выше, чем 1,636 к нормативной вместимости объекта, рассчитанной органом местного самоуправления муниципального образования, с учетом возможной вместимости обучающихся в одну смену в соответствии с СП 2.4.3648-20 «Санитарно-эпидемиологические требования к организациям воспитания и обучения, отдыха и оздоровления детей и молодежи». </w:t>
      </w:r>
    </w:p>
    <w:p w:rsidR="006F6899" w:rsidRPr="006F6899" w:rsidRDefault="006F6899" w:rsidP="006F6899">
      <w:pPr>
        <w:shd w:val="clear" w:color="auto" w:fill="FFFFFF"/>
        <w:ind w:firstLine="567"/>
        <w:jc w:val="both"/>
        <w:textAlignment w:val="baseline"/>
        <w:rPr>
          <w:rFonts w:ascii="Arial" w:hAnsi="Arial" w:cs="Arial"/>
          <w:sz w:val="20"/>
          <w:szCs w:val="20"/>
        </w:rPr>
      </w:pPr>
      <w:r w:rsidRPr="006F6899">
        <w:rPr>
          <w:rFonts w:ascii="Arial" w:hAnsi="Arial" w:cs="Arial"/>
          <w:sz w:val="20"/>
          <w:szCs w:val="20"/>
        </w:rPr>
        <w:t xml:space="preserve">5. В градостроительной документации в случаях, предусмотренных статьями 67–71 Градостроительного кодекса Российской Федерации, подлежит учету фактическая вместимость </w:t>
      </w:r>
      <w:r w:rsidRPr="006F6899">
        <w:rPr>
          <w:rFonts w:ascii="Arial" w:hAnsi="Arial" w:cs="Arial"/>
          <w:sz w:val="20"/>
          <w:szCs w:val="20"/>
        </w:rPr>
        <w:lastRenderedPageBreak/>
        <w:t xml:space="preserve">существующих объектов общеобразовательных организаций, расчет которой осуществляется исходя из площади жилья, расположенного в радиусе доступности от данных объектов, а также объема жилья, на который в радиусе доступности от данных объектов выданы разрешения на строительство, и нормативной обеспеченности жителей объектами общеобразовательных организаций, а также с учетом коэффициента сменности. </w:t>
      </w:r>
    </w:p>
    <w:p w:rsidR="006F6899" w:rsidRPr="006F6899" w:rsidRDefault="006F6899" w:rsidP="006F6899">
      <w:pPr>
        <w:shd w:val="clear" w:color="auto" w:fill="FFFFFF"/>
        <w:ind w:firstLine="567"/>
        <w:jc w:val="both"/>
        <w:textAlignment w:val="baseline"/>
        <w:rPr>
          <w:rFonts w:ascii="Arial" w:hAnsi="Arial" w:cs="Arial"/>
          <w:sz w:val="20"/>
          <w:szCs w:val="20"/>
        </w:rPr>
      </w:pPr>
      <w:r w:rsidRPr="006F6899">
        <w:rPr>
          <w:rFonts w:ascii="Arial" w:hAnsi="Arial" w:cs="Arial"/>
          <w:sz w:val="20"/>
          <w:szCs w:val="20"/>
        </w:rPr>
        <w:t xml:space="preserve">6. При подготовке документации по планировке территории в случаях, предусмотренных статьями 67–71 Градостроительного кодекса Российской Федерации, возможно предусматривать расчет обеспеченности не менее 60% планируемого для проживания на данной территории населения объектами социальной инфраструктуры при вводе многоквартирных жилых домов в эксплуатацию. В отношении остальных не более 40% планируемого для проживания на данной территории населения возможно предусмотреть равномерную обеспеченность объектами социальной инфраструктуры в последующий год.»; </w:t>
      </w:r>
    </w:p>
    <w:p w:rsidR="006F6899" w:rsidRPr="006F6899" w:rsidRDefault="006F6899" w:rsidP="006F6899">
      <w:pPr>
        <w:shd w:val="clear" w:color="auto" w:fill="FFFFFF"/>
        <w:ind w:firstLine="567"/>
        <w:jc w:val="both"/>
        <w:textAlignment w:val="baseline"/>
        <w:rPr>
          <w:rFonts w:ascii="Arial" w:hAnsi="Arial" w:cs="Arial"/>
          <w:sz w:val="20"/>
          <w:szCs w:val="20"/>
        </w:rPr>
      </w:pPr>
      <w:r w:rsidRPr="006F6899">
        <w:rPr>
          <w:rFonts w:ascii="Arial" w:hAnsi="Arial" w:cs="Arial"/>
          <w:sz w:val="20"/>
          <w:szCs w:val="20"/>
        </w:rPr>
        <w:t xml:space="preserve">в подпункте 5.6 в позиции 15 «Предприятия торговли (магазины, торговые центры, торговые комплексы)» слова «в соответствии постановлением Правительства Новосибирской области от 26.04.2017 № 158-п «Об установлении нормативов минимальной обеспеченности населения площадью торговых объектов для Новосибирской области» заменить словами «в соответствии с постановлением Правительства Новосибирской области от 08.08.2023 № 362-п 3 «О нормативах минимальной обеспеченности населения площадью торговых объектов для Новосибирской области»; </w:t>
      </w:r>
    </w:p>
    <w:p w:rsidR="006F6899" w:rsidRPr="006F6899" w:rsidRDefault="006F6899" w:rsidP="006F6899">
      <w:pPr>
        <w:shd w:val="clear" w:color="auto" w:fill="FFFFFF"/>
        <w:ind w:firstLine="567"/>
        <w:jc w:val="both"/>
        <w:textAlignment w:val="baseline"/>
        <w:rPr>
          <w:rFonts w:ascii="Arial" w:hAnsi="Arial" w:cs="Arial"/>
          <w:spacing w:val="1"/>
          <w:sz w:val="20"/>
          <w:szCs w:val="20"/>
        </w:rPr>
      </w:pPr>
      <w:proofErr w:type="gramStart"/>
      <w:r w:rsidRPr="006F6899">
        <w:rPr>
          <w:rFonts w:ascii="Arial" w:hAnsi="Arial" w:cs="Arial"/>
          <w:sz w:val="20"/>
          <w:szCs w:val="20"/>
        </w:rPr>
        <w:t>б</w:t>
      </w:r>
      <w:proofErr w:type="gramEnd"/>
      <w:r w:rsidRPr="006F6899">
        <w:rPr>
          <w:rFonts w:ascii="Arial" w:hAnsi="Arial" w:cs="Arial"/>
          <w:sz w:val="20"/>
          <w:szCs w:val="20"/>
        </w:rPr>
        <w:t xml:space="preserve">) </w:t>
      </w:r>
      <w:r w:rsidRPr="006F6899">
        <w:rPr>
          <w:rFonts w:ascii="Arial" w:hAnsi="Arial" w:cs="Arial"/>
          <w:spacing w:val="1"/>
          <w:sz w:val="20"/>
          <w:szCs w:val="20"/>
        </w:rPr>
        <w:t>в подпункте 9.2 в пункте 9 в </w:t>
      </w:r>
      <w:hyperlink r:id="rId14" w:history="1">
        <w:r w:rsidRPr="006F6899">
          <w:rPr>
            <w:rStyle w:val="a4"/>
            <w:rFonts w:ascii="Arial" w:hAnsi="Arial" w:cs="Arial"/>
            <w:spacing w:val="1"/>
            <w:sz w:val="20"/>
            <w:szCs w:val="20"/>
          </w:rPr>
          <w:t>разделе I</w:t>
        </w:r>
      </w:hyperlink>
      <w:r w:rsidRPr="006F6899">
        <w:rPr>
          <w:rFonts w:ascii="Arial" w:hAnsi="Arial" w:cs="Arial"/>
          <w:sz w:val="20"/>
          <w:szCs w:val="20"/>
          <w:lang w:val="en-US"/>
        </w:rPr>
        <w:t>V</w:t>
      </w:r>
      <w:r w:rsidRPr="006F6899">
        <w:rPr>
          <w:rFonts w:ascii="Arial" w:hAnsi="Arial" w:cs="Arial"/>
          <w:spacing w:val="1"/>
          <w:sz w:val="20"/>
          <w:szCs w:val="20"/>
        </w:rPr>
        <w:t> «Область применения расчетных показателей» слова «органами государственной власти Новосибирской области» заменить словами «областными исполнительными органами Новосибирской области»;</w:t>
      </w:r>
    </w:p>
    <w:p w:rsidR="006F6899" w:rsidRDefault="006F6899" w:rsidP="006F6899">
      <w:pPr>
        <w:shd w:val="clear" w:color="auto" w:fill="FFFFFF"/>
        <w:ind w:firstLine="567"/>
        <w:jc w:val="both"/>
        <w:textAlignment w:val="baseline"/>
        <w:rPr>
          <w:rFonts w:ascii="Arial" w:hAnsi="Arial" w:cs="Arial"/>
          <w:spacing w:val="1"/>
          <w:sz w:val="20"/>
          <w:szCs w:val="20"/>
        </w:rPr>
      </w:pPr>
      <w:proofErr w:type="gramStart"/>
      <w:r w:rsidRPr="006F6899">
        <w:rPr>
          <w:rFonts w:ascii="Arial" w:hAnsi="Arial" w:cs="Arial"/>
          <w:spacing w:val="1"/>
          <w:sz w:val="20"/>
          <w:szCs w:val="20"/>
        </w:rPr>
        <w:t>в</w:t>
      </w:r>
      <w:proofErr w:type="gramEnd"/>
      <w:r w:rsidRPr="006F6899">
        <w:rPr>
          <w:rFonts w:ascii="Arial" w:hAnsi="Arial" w:cs="Arial"/>
          <w:spacing w:val="1"/>
          <w:sz w:val="20"/>
          <w:szCs w:val="20"/>
        </w:rPr>
        <w:t>)</w:t>
      </w:r>
      <w:r w:rsidRPr="006F6899">
        <w:rPr>
          <w:rFonts w:ascii="Arial" w:hAnsi="Arial" w:cs="Arial"/>
          <w:sz w:val="20"/>
          <w:szCs w:val="20"/>
        </w:rPr>
        <w:t> в пункте 11 «Перечень нормативных правовых актов» в разделе IV «</w:t>
      </w:r>
      <w:r w:rsidRPr="006F6899">
        <w:rPr>
          <w:rFonts w:ascii="Arial" w:hAnsi="Arial" w:cs="Arial"/>
          <w:spacing w:val="1"/>
          <w:sz w:val="20"/>
          <w:szCs w:val="20"/>
        </w:rPr>
        <w:t>Область применения расчетных показателей» изложить в следующей редакции:</w:t>
      </w:r>
    </w:p>
    <w:p w:rsidR="006F6899" w:rsidRPr="006F6899" w:rsidRDefault="006F6899" w:rsidP="006F6899">
      <w:pPr>
        <w:shd w:val="clear" w:color="auto" w:fill="FFFFFF"/>
        <w:ind w:firstLine="567"/>
        <w:jc w:val="both"/>
        <w:textAlignment w:val="baseline"/>
        <w:rPr>
          <w:rFonts w:ascii="Arial" w:hAnsi="Arial" w:cs="Arial"/>
          <w:spacing w:val="1"/>
          <w:sz w:val="20"/>
          <w:szCs w:val="20"/>
        </w:rPr>
      </w:pPr>
      <w:proofErr w:type="gramStart"/>
      <w:r w:rsidRPr="006F6899">
        <w:rPr>
          <w:rFonts w:ascii="Arial" w:hAnsi="Arial" w:cs="Arial"/>
          <w:sz w:val="20"/>
          <w:szCs w:val="20"/>
        </w:rPr>
        <w:t>подпункт</w:t>
      </w:r>
      <w:proofErr w:type="gramEnd"/>
      <w:r w:rsidRPr="006F6899">
        <w:rPr>
          <w:rFonts w:ascii="Arial" w:hAnsi="Arial" w:cs="Arial"/>
          <w:sz w:val="20"/>
          <w:szCs w:val="20"/>
        </w:rPr>
        <w:t xml:space="preserve"> 47.1 </w:t>
      </w:r>
      <w:r w:rsidRPr="006F6899">
        <w:rPr>
          <w:rFonts w:ascii="Arial" w:hAnsi="Arial" w:cs="Arial"/>
          <w:spacing w:val="1"/>
          <w:sz w:val="20"/>
          <w:szCs w:val="20"/>
        </w:rPr>
        <w:t xml:space="preserve"> </w:t>
      </w:r>
      <w:r w:rsidRPr="006F6899">
        <w:rPr>
          <w:rFonts w:ascii="Arial" w:hAnsi="Arial" w:cs="Arial"/>
          <w:sz w:val="20"/>
          <w:szCs w:val="20"/>
        </w:rPr>
        <w:t xml:space="preserve">«распоряжение Министерства культуры Российской Федерации от 23.10.2023 № Р-2879 «Об утверждении 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 </w:t>
      </w:r>
    </w:p>
    <w:p w:rsidR="006F6899" w:rsidRPr="006F6899" w:rsidRDefault="006F6899" w:rsidP="006F6899">
      <w:pPr>
        <w:shd w:val="clear" w:color="auto" w:fill="FFFFFF"/>
        <w:ind w:firstLine="567"/>
        <w:jc w:val="both"/>
        <w:textAlignment w:val="baseline"/>
        <w:rPr>
          <w:rFonts w:ascii="Arial" w:hAnsi="Arial" w:cs="Arial"/>
          <w:sz w:val="20"/>
          <w:szCs w:val="20"/>
        </w:rPr>
      </w:pPr>
      <w:proofErr w:type="gramStart"/>
      <w:r w:rsidRPr="006F6899">
        <w:rPr>
          <w:rFonts w:ascii="Arial" w:hAnsi="Arial" w:cs="Arial"/>
          <w:sz w:val="20"/>
          <w:szCs w:val="20"/>
        </w:rPr>
        <w:t>в</w:t>
      </w:r>
      <w:proofErr w:type="gramEnd"/>
      <w:r w:rsidRPr="006F6899">
        <w:rPr>
          <w:rFonts w:ascii="Arial" w:hAnsi="Arial" w:cs="Arial"/>
          <w:sz w:val="20"/>
          <w:szCs w:val="20"/>
        </w:rPr>
        <w:t xml:space="preserve"> подразделе «Строительные нормы и правила (СНиП) исключить:</w:t>
      </w:r>
    </w:p>
    <w:p w:rsidR="006F6899" w:rsidRPr="006F6899" w:rsidRDefault="006F6899" w:rsidP="006F6899">
      <w:pPr>
        <w:widowControl w:val="0"/>
        <w:autoSpaceDE w:val="0"/>
        <w:ind w:firstLine="567"/>
        <w:jc w:val="both"/>
        <w:rPr>
          <w:rFonts w:ascii="Arial" w:hAnsi="Arial" w:cs="Arial"/>
          <w:color w:val="000000"/>
          <w:sz w:val="20"/>
          <w:szCs w:val="20"/>
          <w:lang w:eastAsia="ar-SA"/>
        </w:rPr>
      </w:pPr>
      <w:proofErr w:type="gramStart"/>
      <w:r w:rsidRPr="006F6899">
        <w:rPr>
          <w:rFonts w:ascii="Arial" w:hAnsi="Arial" w:cs="Arial"/>
          <w:sz w:val="20"/>
          <w:szCs w:val="20"/>
        </w:rPr>
        <w:t>подпункт</w:t>
      </w:r>
      <w:proofErr w:type="gramEnd"/>
      <w:r w:rsidRPr="006F6899">
        <w:rPr>
          <w:rFonts w:ascii="Arial" w:hAnsi="Arial" w:cs="Arial"/>
          <w:sz w:val="20"/>
          <w:szCs w:val="20"/>
        </w:rPr>
        <w:t xml:space="preserve"> 96: «</w:t>
      </w:r>
      <w:r w:rsidRPr="006F6899">
        <w:rPr>
          <w:rFonts w:ascii="Arial" w:hAnsi="Arial" w:cs="Arial"/>
          <w:color w:val="000000"/>
          <w:sz w:val="20"/>
          <w:szCs w:val="20"/>
          <w:lang w:eastAsia="ar-SA"/>
        </w:rPr>
        <w:t xml:space="preserve">СНиП 2.04.02-84* Водоснабжение. Наружные сети и сооружения. Утверждены постановлением Государственного комитета СССР по делам строительства от 27 июля </w:t>
      </w:r>
      <w:smartTag w:uri="urn:schemas-microsoft-com:office:smarttags" w:element="metricconverter">
        <w:smartTagPr>
          <w:attr w:name="ProductID" w:val="1984 г"/>
        </w:smartTagPr>
        <w:r w:rsidRPr="006F6899">
          <w:rPr>
            <w:rFonts w:ascii="Arial" w:hAnsi="Arial" w:cs="Arial"/>
            <w:color w:val="000000"/>
            <w:sz w:val="20"/>
            <w:szCs w:val="20"/>
            <w:lang w:eastAsia="ar-SA"/>
          </w:rPr>
          <w:t>1984 г</w:t>
        </w:r>
      </w:smartTag>
      <w:r w:rsidRPr="006F6899">
        <w:rPr>
          <w:rFonts w:ascii="Arial" w:hAnsi="Arial" w:cs="Arial"/>
          <w:color w:val="000000"/>
          <w:sz w:val="20"/>
          <w:szCs w:val="20"/>
          <w:lang w:eastAsia="ar-SA"/>
        </w:rPr>
        <w:t xml:space="preserve">. № 123», </w:t>
      </w:r>
    </w:p>
    <w:p w:rsidR="006F6899" w:rsidRPr="006F6899" w:rsidRDefault="006F6899" w:rsidP="006F6899">
      <w:pPr>
        <w:widowControl w:val="0"/>
        <w:autoSpaceDE w:val="0"/>
        <w:ind w:firstLine="567"/>
        <w:jc w:val="both"/>
        <w:rPr>
          <w:rFonts w:ascii="Arial" w:hAnsi="Arial" w:cs="Arial"/>
          <w:sz w:val="20"/>
          <w:szCs w:val="20"/>
        </w:rPr>
      </w:pPr>
      <w:proofErr w:type="gramStart"/>
      <w:r w:rsidRPr="006F6899">
        <w:rPr>
          <w:rFonts w:ascii="Arial" w:hAnsi="Arial" w:cs="Arial"/>
          <w:sz w:val="20"/>
          <w:szCs w:val="20"/>
        </w:rPr>
        <w:t>подпункт</w:t>
      </w:r>
      <w:proofErr w:type="gramEnd"/>
      <w:r w:rsidRPr="006F6899">
        <w:rPr>
          <w:rFonts w:ascii="Arial" w:hAnsi="Arial" w:cs="Arial"/>
          <w:sz w:val="20"/>
          <w:szCs w:val="20"/>
        </w:rPr>
        <w:t xml:space="preserve"> 128: «</w:t>
      </w:r>
      <w:r w:rsidRPr="006F6899">
        <w:rPr>
          <w:rFonts w:ascii="Arial" w:hAnsi="Arial" w:cs="Arial"/>
          <w:color w:val="000000"/>
          <w:sz w:val="20"/>
          <w:szCs w:val="20"/>
          <w:lang w:eastAsia="ar-SA"/>
        </w:rPr>
        <w:t xml:space="preserve">СНиП 21-02-99* Стоянки автомобилей. Утверждены постановлением Государственного комитета Российской Федерации по строительству и жилищно-коммунальному хозяйству от 19 ноября </w:t>
      </w:r>
      <w:smartTag w:uri="urn:schemas-microsoft-com:office:smarttags" w:element="metricconverter">
        <w:smartTagPr>
          <w:attr w:name="ProductID" w:val="1999 г"/>
        </w:smartTagPr>
        <w:r w:rsidRPr="006F6899">
          <w:rPr>
            <w:rFonts w:ascii="Arial" w:hAnsi="Arial" w:cs="Arial"/>
            <w:color w:val="000000"/>
            <w:sz w:val="20"/>
            <w:szCs w:val="20"/>
            <w:lang w:eastAsia="ar-SA"/>
          </w:rPr>
          <w:t>1999 г</w:t>
        </w:r>
      </w:smartTag>
      <w:r w:rsidRPr="006F6899">
        <w:rPr>
          <w:rFonts w:ascii="Arial" w:hAnsi="Arial" w:cs="Arial"/>
          <w:color w:val="000000"/>
          <w:sz w:val="20"/>
          <w:szCs w:val="20"/>
          <w:lang w:eastAsia="ar-SA"/>
        </w:rPr>
        <w:t xml:space="preserve">. № 64», </w:t>
      </w:r>
    </w:p>
    <w:p w:rsidR="006F6899" w:rsidRDefault="006F6899" w:rsidP="006F6899">
      <w:pPr>
        <w:shd w:val="clear" w:color="auto" w:fill="FFFFFF"/>
        <w:ind w:firstLine="567"/>
        <w:jc w:val="both"/>
        <w:textAlignment w:val="baseline"/>
        <w:rPr>
          <w:rFonts w:ascii="Arial" w:hAnsi="Arial" w:cs="Arial"/>
          <w:color w:val="000000"/>
          <w:sz w:val="20"/>
          <w:szCs w:val="20"/>
          <w:lang w:eastAsia="ar-SA"/>
        </w:rPr>
      </w:pPr>
      <w:proofErr w:type="gramStart"/>
      <w:r w:rsidRPr="006F6899">
        <w:rPr>
          <w:rFonts w:ascii="Arial" w:hAnsi="Arial" w:cs="Arial"/>
          <w:sz w:val="20"/>
          <w:szCs w:val="20"/>
        </w:rPr>
        <w:t>подпункт</w:t>
      </w:r>
      <w:proofErr w:type="gramEnd"/>
      <w:r w:rsidRPr="006F6899">
        <w:rPr>
          <w:rFonts w:ascii="Arial" w:hAnsi="Arial" w:cs="Arial"/>
          <w:sz w:val="20"/>
          <w:szCs w:val="20"/>
        </w:rPr>
        <w:t xml:space="preserve"> 131: «</w:t>
      </w:r>
      <w:r w:rsidRPr="006F6899">
        <w:rPr>
          <w:rFonts w:ascii="Arial" w:hAnsi="Arial" w:cs="Arial"/>
          <w:color w:val="000000"/>
          <w:sz w:val="20"/>
          <w:szCs w:val="20"/>
          <w:lang w:eastAsia="ar-SA"/>
        </w:rPr>
        <w:t>СНиП 23-02-2003 Тепловая защита зданий. Утверждены постановлением Государственного комитета Российской Федерации по строительству и жилищно-коммунальному хозяйству от 26.06.2003 № 113»,</w:t>
      </w:r>
    </w:p>
    <w:p w:rsidR="006F6899" w:rsidRPr="006F6899" w:rsidRDefault="006F6899" w:rsidP="006F6899">
      <w:pPr>
        <w:shd w:val="clear" w:color="auto" w:fill="FFFFFF"/>
        <w:ind w:firstLine="567"/>
        <w:jc w:val="both"/>
        <w:textAlignment w:val="baseline"/>
        <w:rPr>
          <w:rFonts w:ascii="Arial" w:hAnsi="Arial" w:cs="Arial"/>
          <w:color w:val="000000"/>
          <w:sz w:val="20"/>
          <w:szCs w:val="20"/>
          <w:lang w:eastAsia="ar-SA"/>
        </w:rPr>
      </w:pPr>
      <w:proofErr w:type="gramStart"/>
      <w:r w:rsidRPr="006F6899">
        <w:rPr>
          <w:rFonts w:ascii="Arial" w:hAnsi="Arial" w:cs="Arial"/>
          <w:sz w:val="20"/>
          <w:szCs w:val="20"/>
        </w:rPr>
        <w:t>подпункт</w:t>
      </w:r>
      <w:proofErr w:type="gramEnd"/>
      <w:r w:rsidRPr="006F6899">
        <w:rPr>
          <w:rFonts w:ascii="Arial" w:hAnsi="Arial" w:cs="Arial"/>
          <w:sz w:val="20"/>
          <w:szCs w:val="20"/>
        </w:rPr>
        <w:t xml:space="preserve"> 135: «</w:t>
      </w:r>
      <w:r w:rsidRPr="006F6899">
        <w:rPr>
          <w:rFonts w:ascii="Arial" w:hAnsi="Arial" w:cs="Arial"/>
          <w:color w:val="000000"/>
          <w:sz w:val="20"/>
          <w:szCs w:val="20"/>
          <w:lang w:eastAsia="ar-SA"/>
        </w:rPr>
        <w:t>СНиП 31-01-2003 Здания жилые многоквартирные. Утверждены постановлением Государственного комитета Российской Федерации по строительству и жилищно-коммунальному хозяйству от 23.06.2003 № 109».</w:t>
      </w:r>
    </w:p>
    <w:p w:rsidR="006F6899" w:rsidRPr="006F6899" w:rsidRDefault="006F6899" w:rsidP="006F6899">
      <w:pPr>
        <w:autoSpaceDE w:val="0"/>
        <w:autoSpaceDN w:val="0"/>
        <w:adjustRightInd w:val="0"/>
        <w:ind w:firstLine="567"/>
        <w:jc w:val="both"/>
        <w:rPr>
          <w:rFonts w:ascii="Arial" w:hAnsi="Arial" w:cs="Arial"/>
          <w:sz w:val="20"/>
          <w:szCs w:val="20"/>
        </w:rPr>
      </w:pPr>
      <w:proofErr w:type="gramStart"/>
      <w:r w:rsidRPr="006F6899">
        <w:rPr>
          <w:rFonts w:ascii="Arial" w:hAnsi="Arial" w:cs="Arial"/>
          <w:sz w:val="20"/>
          <w:szCs w:val="20"/>
        </w:rPr>
        <w:t>подраздел</w:t>
      </w:r>
      <w:proofErr w:type="gramEnd"/>
      <w:r w:rsidRPr="006F6899">
        <w:rPr>
          <w:rFonts w:ascii="Arial" w:hAnsi="Arial" w:cs="Arial"/>
          <w:sz w:val="20"/>
          <w:szCs w:val="20"/>
        </w:rPr>
        <w:t xml:space="preserve"> «Своды правил по проектированию и строительству (СП)»:</w:t>
      </w:r>
    </w:p>
    <w:p w:rsidR="006F6899" w:rsidRPr="006F6899" w:rsidRDefault="006F6899" w:rsidP="006F6899">
      <w:pPr>
        <w:autoSpaceDE w:val="0"/>
        <w:autoSpaceDN w:val="0"/>
        <w:adjustRightInd w:val="0"/>
        <w:ind w:firstLine="567"/>
        <w:jc w:val="both"/>
        <w:rPr>
          <w:rFonts w:ascii="Arial" w:hAnsi="Arial" w:cs="Arial"/>
          <w:sz w:val="20"/>
          <w:szCs w:val="20"/>
        </w:rPr>
      </w:pPr>
      <w:hyperlink r:id="rId15" w:history="1">
        <w:proofErr w:type="gramStart"/>
        <w:r w:rsidRPr="006F6899">
          <w:rPr>
            <w:rStyle w:val="a4"/>
            <w:rFonts w:ascii="Arial" w:eastAsiaTheme="minorHAnsi" w:hAnsi="Arial" w:cs="Arial"/>
            <w:sz w:val="20"/>
            <w:szCs w:val="20"/>
            <w:lang w:eastAsia="en-US"/>
          </w:rPr>
          <w:t>дополнить</w:t>
        </w:r>
        <w:proofErr w:type="gramEnd"/>
      </w:hyperlink>
      <w:r w:rsidRPr="006F6899">
        <w:rPr>
          <w:rFonts w:ascii="Arial" w:eastAsiaTheme="minorHAnsi" w:hAnsi="Arial" w:cs="Arial"/>
          <w:sz w:val="20"/>
          <w:szCs w:val="20"/>
          <w:lang w:eastAsia="en-US"/>
        </w:rPr>
        <w:t xml:space="preserve"> подпунктом 158</w:t>
      </w:r>
      <w:r w:rsidRPr="006F6899">
        <w:rPr>
          <w:rFonts w:ascii="Arial" w:eastAsiaTheme="minorHAnsi" w:hAnsi="Arial" w:cs="Arial"/>
          <w:color w:val="00B0F0"/>
          <w:sz w:val="20"/>
          <w:szCs w:val="20"/>
          <w:lang w:eastAsia="en-US"/>
        </w:rPr>
        <w:t xml:space="preserve"> </w:t>
      </w:r>
      <w:r w:rsidRPr="006F6899">
        <w:rPr>
          <w:rFonts w:ascii="Arial" w:eastAsiaTheme="minorHAnsi" w:hAnsi="Arial" w:cs="Arial"/>
          <w:sz w:val="20"/>
          <w:szCs w:val="20"/>
          <w:lang w:eastAsia="en-US"/>
        </w:rPr>
        <w:t>«а» следующего содержания:</w:t>
      </w:r>
      <w:r w:rsidRPr="006F6899">
        <w:rPr>
          <w:rFonts w:ascii="Arial" w:hAnsi="Arial" w:cs="Arial"/>
          <w:sz w:val="20"/>
          <w:szCs w:val="20"/>
        </w:rPr>
        <w:t xml:space="preserve"> «СП 31.13330.2021. Свод правил. Водоснабжение. Наружные сети и сооружения. СНиП 2.04.02-84*.»;</w:t>
      </w:r>
    </w:p>
    <w:p w:rsidR="006F6899" w:rsidRPr="006F6899" w:rsidRDefault="006F6899" w:rsidP="006F6899">
      <w:pPr>
        <w:shd w:val="clear" w:color="auto" w:fill="FFFFFF"/>
        <w:ind w:firstLine="567"/>
        <w:jc w:val="both"/>
        <w:textAlignment w:val="baseline"/>
        <w:rPr>
          <w:rFonts w:ascii="Arial" w:hAnsi="Arial" w:cs="Arial"/>
          <w:sz w:val="20"/>
          <w:szCs w:val="20"/>
        </w:rPr>
      </w:pPr>
      <w:proofErr w:type="gramStart"/>
      <w:r w:rsidRPr="006F6899">
        <w:rPr>
          <w:rFonts w:ascii="Arial" w:hAnsi="Arial" w:cs="Arial"/>
          <w:spacing w:val="1"/>
          <w:sz w:val="20"/>
          <w:szCs w:val="20"/>
        </w:rPr>
        <w:t>дополнить</w:t>
      </w:r>
      <w:proofErr w:type="gramEnd"/>
      <w:r w:rsidRPr="006F6899">
        <w:rPr>
          <w:rFonts w:ascii="Arial" w:hAnsi="Arial" w:cs="Arial"/>
          <w:spacing w:val="1"/>
          <w:sz w:val="20"/>
          <w:szCs w:val="20"/>
        </w:rPr>
        <w:t xml:space="preserve"> подпунктом 167 «а»  </w:t>
      </w:r>
      <w:r w:rsidRPr="006F6899">
        <w:rPr>
          <w:rFonts w:ascii="Arial" w:eastAsiaTheme="minorHAnsi" w:hAnsi="Arial" w:cs="Arial"/>
          <w:sz w:val="20"/>
          <w:szCs w:val="20"/>
          <w:lang w:eastAsia="en-US"/>
        </w:rPr>
        <w:t>следующего содержания:</w:t>
      </w:r>
      <w:r w:rsidRPr="006F6899">
        <w:rPr>
          <w:rFonts w:ascii="Arial" w:hAnsi="Arial" w:cs="Arial"/>
          <w:sz w:val="20"/>
          <w:szCs w:val="20"/>
        </w:rPr>
        <w:t xml:space="preserve"> «СП 113.13330.2023 «СНиП 21-02-99* Стоянки автомобилей.»;</w:t>
      </w:r>
    </w:p>
    <w:p w:rsidR="006F6899" w:rsidRPr="006F6899" w:rsidRDefault="006F6899" w:rsidP="006F6899">
      <w:pPr>
        <w:shd w:val="clear" w:color="auto" w:fill="FFFFFF"/>
        <w:ind w:firstLine="567"/>
        <w:jc w:val="both"/>
        <w:textAlignment w:val="baseline"/>
        <w:rPr>
          <w:rFonts w:ascii="Arial" w:hAnsi="Arial" w:cs="Arial"/>
          <w:sz w:val="20"/>
          <w:szCs w:val="20"/>
        </w:rPr>
      </w:pPr>
      <w:proofErr w:type="gramStart"/>
      <w:r w:rsidRPr="006F6899">
        <w:rPr>
          <w:rFonts w:ascii="Arial" w:hAnsi="Arial" w:cs="Arial"/>
          <w:spacing w:val="1"/>
          <w:sz w:val="20"/>
          <w:szCs w:val="20"/>
        </w:rPr>
        <w:t>дополнить</w:t>
      </w:r>
      <w:proofErr w:type="gramEnd"/>
      <w:r w:rsidRPr="006F6899">
        <w:rPr>
          <w:rFonts w:ascii="Arial" w:hAnsi="Arial" w:cs="Arial"/>
          <w:spacing w:val="1"/>
          <w:sz w:val="20"/>
          <w:szCs w:val="20"/>
        </w:rPr>
        <w:t xml:space="preserve"> подпунктом 177 «а»  </w:t>
      </w:r>
      <w:r w:rsidRPr="006F6899">
        <w:rPr>
          <w:rFonts w:ascii="Arial" w:eastAsiaTheme="minorHAnsi" w:hAnsi="Arial" w:cs="Arial"/>
          <w:sz w:val="20"/>
          <w:szCs w:val="20"/>
          <w:lang w:eastAsia="en-US"/>
        </w:rPr>
        <w:t>следующего содержания: «</w:t>
      </w:r>
      <w:r w:rsidRPr="006F6899">
        <w:rPr>
          <w:rFonts w:ascii="Arial" w:hAnsi="Arial" w:cs="Arial"/>
          <w:sz w:val="20"/>
          <w:szCs w:val="20"/>
        </w:rPr>
        <w:t>СП 50.13330.2024. Свод правил. Тепловая защита зданий. Актуализированная редакция СНиП 23-02-2003.»;</w:t>
      </w:r>
    </w:p>
    <w:p w:rsidR="006F6899" w:rsidRPr="006F6899" w:rsidRDefault="006F6899" w:rsidP="006F6899">
      <w:pPr>
        <w:shd w:val="clear" w:color="auto" w:fill="FFFFFF"/>
        <w:ind w:firstLine="567"/>
        <w:jc w:val="both"/>
        <w:textAlignment w:val="baseline"/>
        <w:rPr>
          <w:rFonts w:ascii="Arial" w:hAnsi="Arial" w:cs="Arial"/>
          <w:sz w:val="20"/>
          <w:szCs w:val="20"/>
        </w:rPr>
      </w:pPr>
      <w:proofErr w:type="gramStart"/>
      <w:r w:rsidRPr="006F6899">
        <w:rPr>
          <w:rFonts w:ascii="Arial" w:hAnsi="Arial" w:cs="Arial"/>
          <w:spacing w:val="1"/>
          <w:sz w:val="20"/>
          <w:szCs w:val="20"/>
        </w:rPr>
        <w:t>дополнить</w:t>
      </w:r>
      <w:proofErr w:type="gramEnd"/>
      <w:r w:rsidRPr="006F6899">
        <w:rPr>
          <w:rFonts w:ascii="Arial" w:hAnsi="Arial" w:cs="Arial"/>
          <w:spacing w:val="1"/>
          <w:sz w:val="20"/>
          <w:szCs w:val="20"/>
        </w:rPr>
        <w:t xml:space="preserve"> подпунктом 179 «а» </w:t>
      </w:r>
      <w:r w:rsidRPr="006F6899">
        <w:rPr>
          <w:rFonts w:ascii="Arial" w:eastAsiaTheme="minorHAnsi" w:hAnsi="Arial" w:cs="Arial"/>
          <w:sz w:val="20"/>
          <w:szCs w:val="20"/>
          <w:lang w:eastAsia="en-US"/>
        </w:rPr>
        <w:t xml:space="preserve">следующего содержания: </w:t>
      </w:r>
      <w:r w:rsidRPr="006F6899">
        <w:rPr>
          <w:rFonts w:ascii="Arial" w:hAnsi="Arial" w:cs="Arial"/>
          <w:sz w:val="20"/>
          <w:szCs w:val="20"/>
        </w:rPr>
        <w:t>«СП 54.13330.2022. Свод правил. Здания жилые многоквартирные. СНиП 31-01-2003.».</w:t>
      </w:r>
      <w:r w:rsidRPr="006F6899">
        <w:rPr>
          <w:rFonts w:ascii="Arial" w:hAnsi="Arial" w:cs="Arial"/>
          <w:spacing w:val="1"/>
          <w:sz w:val="20"/>
          <w:szCs w:val="20"/>
        </w:rPr>
        <w:t xml:space="preserve"> </w:t>
      </w:r>
    </w:p>
    <w:p w:rsidR="006F6899" w:rsidRPr="006F6899" w:rsidRDefault="006F6899" w:rsidP="006F6899">
      <w:pPr>
        <w:shd w:val="clear" w:color="auto" w:fill="FFFFFF"/>
        <w:ind w:firstLine="567"/>
        <w:jc w:val="both"/>
        <w:textAlignment w:val="baseline"/>
        <w:rPr>
          <w:rFonts w:ascii="Arial" w:eastAsiaTheme="minorHAnsi" w:hAnsi="Arial" w:cs="Arial"/>
          <w:sz w:val="20"/>
          <w:szCs w:val="20"/>
          <w:lang w:eastAsia="en-US"/>
        </w:rPr>
      </w:pPr>
      <w:proofErr w:type="gramStart"/>
      <w:r w:rsidRPr="006F6899">
        <w:rPr>
          <w:rFonts w:ascii="Arial" w:hAnsi="Arial" w:cs="Arial"/>
          <w:sz w:val="20"/>
          <w:szCs w:val="20"/>
        </w:rPr>
        <w:t>г</w:t>
      </w:r>
      <w:proofErr w:type="gramEnd"/>
      <w:r w:rsidRPr="006F6899">
        <w:rPr>
          <w:rFonts w:ascii="Arial" w:hAnsi="Arial" w:cs="Arial"/>
          <w:sz w:val="20"/>
          <w:szCs w:val="20"/>
        </w:rPr>
        <w:t xml:space="preserve">) в  7-й графе  приложения № 1 «Предельные значения расчетных показателей минимально допустимого количества </w:t>
      </w:r>
      <w:proofErr w:type="spellStart"/>
      <w:r w:rsidRPr="006F6899">
        <w:rPr>
          <w:rFonts w:ascii="Arial" w:hAnsi="Arial" w:cs="Arial"/>
          <w:sz w:val="20"/>
          <w:szCs w:val="20"/>
        </w:rPr>
        <w:t>машино</w:t>
      </w:r>
      <w:proofErr w:type="spellEnd"/>
      <w:r w:rsidRPr="006F6899">
        <w:rPr>
          <w:rFonts w:ascii="Arial" w:hAnsi="Arial" w:cs="Arial"/>
          <w:sz w:val="20"/>
          <w:szCs w:val="20"/>
        </w:rPr>
        <w:t xml:space="preserve">-мест для парковки легковых автомобилей на стоянках автомобилей, размещаемых в непосредственной близости от отдельно стоящих объектов капитального строительства в границах жилых и общественно-деловых зон» слова «учреждения органов государственной власти» заменить словами «учреждения, подведомственные областным исполнительным органам Новосибирской области». </w:t>
      </w:r>
    </w:p>
    <w:p w:rsidR="006F6899" w:rsidRPr="006F6899" w:rsidRDefault="006F6899" w:rsidP="006F6899">
      <w:pPr>
        <w:autoSpaceDE w:val="0"/>
        <w:autoSpaceDN w:val="0"/>
        <w:adjustRightInd w:val="0"/>
        <w:ind w:firstLine="567"/>
        <w:jc w:val="both"/>
        <w:rPr>
          <w:rFonts w:ascii="Arial" w:hAnsi="Arial" w:cs="Arial"/>
          <w:sz w:val="20"/>
          <w:szCs w:val="20"/>
        </w:rPr>
      </w:pPr>
      <w:r w:rsidRPr="006F6899">
        <w:rPr>
          <w:rFonts w:ascii="Arial" w:eastAsiaTheme="minorHAnsi" w:hAnsi="Arial" w:cs="Arial"/>
          <w:sz w:val="20"/>
          <w:szCs w:val="20"/>
          <w:lang w:eastAsia="en-US"/>
        </w:rPr>
        <w:t>2. Проект внесения изменений в местные нормативы градостроительного проектирования подлежит размещению на официальном сайте администрации города Куйбышева и опубликованию в Бюллетене органов местного самоуправления города Куйбышева не менее чем за два месяца до их утверждения.</w:t>
      </w:r>
      <w:r w:rsidRPr="006F6899">
        <w:rPr>
          <w:rFonts w:ascii="Arial" w:hAnsi="Arial" w:cs="Arial"/>
          <w:sz w:val="20"/>
          <w:szCs w:val="20"/>
        </w:rPr>
        <w:t xml:space="preserve"> </w:t>
      </w:r>
    </w:p>
    <w:p w:rsidR="00F817A4" w:rsidRDefault="00F817A4" w:rsidP="006F6899">
      <w:pPr>
        <w:jc w:val="center"/>
        <w:rPr>
          <w:rFonts w:ascii="Arial" w:hAnsi="Arial" w:cs="Arial"/>
          <w:b/>
          <w:bCs/>
          <w:sz w:val="20"/>
          <w:szCs w:val="20"/>
        </w:rPr>
      </w:pPr>
    </w:p>
    <w:p w:rsidR="00F817A4" w:rsidRDefault="00F817A4" w:rsidP="00404D8C">
      <w:pPr>
        <w:rPr>
          <w:rFonts w:ascii="Arial" w:hAnsi="Arial" w:cs="Arial"/>
          <w:b/>
          <w:bCs/>
          <w:sz w:val="20"/>
          <w:szCs w:val="20"/>
        </w:rPr>
      </w:pPr>
    </w:p>
    <w:p w:rsidR="00404D8C" w:rsidRDefault="00404D8C" w:rsidP="00404D8C">
      <w:pPr>
        <w:rPr>
          <w:rFonts w:ascii="Arial" w:hAnsi="Arial" w:cs="Arial"/>
          <w:b/>
          <w:bCs/>
          <w:sz w:val="20"/>
          <w:szCs w:val="20"/>
        </w:rPr>
      </w:pPr>
    </w:p>
    <w:p w:rsidR="00595047" w:rsidRPr="00F52D5C" w:rsidRDefault="00595047" w:rsidP="00595047">
      <w:pPr>
        <w:jc w:val="center"/>
        <w:rPr>
          <w:rFonts w:ascii="Arial" w:hAnsi="Arial" w:cs="Arial"/>
          <w:b/>
          <w:spacing w:val="1"/>
          <w:sz w:val="20"/>
          <w:szCs w:val="20"/>
        </w:rPr>
      </w:pPr>
      <w:r w:rsidRPr="00F52D5C">
        <w:rPr>
          <w:rFonts w:ascii="Arial" w:hAnsi="Arial" w:cs="Arial"/>
          <w:b/>
          <w:spacing w:val="1"/>
          <w:sz w:val="20"/>
          <w:szCs w:val="20"/>
        </w:rPr>
        <w:lastRenderedPageBreak/>
        <w:t>РАЗДЕЛ II.</w:t>
      </w:r>
    </w:p>
    <w:p w:rsidR="00595047" w:rsidRPr="00F52D5C" w:rsidRDefault="00595047" w:rsidP="00595047">
      <w:pPr>
        <w:shd w:val="clear" w:color="auto" w:fill="FFFFFF"/>
        <w:jc w:val="center"/>
        <w:textAlignment w:val="baseline"/>
        <w:rPr>
          <w:rFonts w:ascii="Arial" w:hAnsi="Arial" w:cs="Arial"/>
          <w:b/>
          <w:spacing w:val="1"/>
          <w:sz w:val="20"/>
          <w:szCs w:val="20"/>
        </w:rPr>
      </w:pPr>
      <w:r w:rsidRPr="00F52D5C">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595047" w:rsidRDefault="00595047" w:rsidP="00595047">
      <w:pPr>
        <w:widowControl w:val="0"/>
        <w:autoSpaceDE w:val="0"/>
        <w:autoSpaceDN w:val="0"/>
        <w:adjustRightInd w:val="0"/>
        <w:jc w:val="both"/>
        <w:rPr>
          <w:rFonts w:ascii="Arial" w:hAnsi="Arial" w:cs="Arial"/>
          <w:b/>
          <w:sz w:val="20"/>
          <w:szCs w:val="20"/>
        </w:rPr>
      </w:pPr>
    </w:p>
    <w:p w:rsidR="00595047" w:rsidRDefault="00595047" w:rsidP="00595047">
      <w:pPr>
        <w:widowControl w:val="0"/>
        <w:autoSpaceDE w:val="0"/>
        <w:autoSpaceDN w:val="0"/>
        <w:adjustRightInd w:val="0"/>
        <w:jc w:val="both"/>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595047" w:rsidRPr="00B11A57" w:rsidTr="00E16138">
        <w:trPr>
          <w:trHeight w:val="659"/>
        </w:trPr>
        <w:tc>
          <w:tcPr>
            <w:tcW w:w="9570" w:type="dxa"/>
            <w:tcBorders>
              <w:top w:val="nil"/>
              <w:left w:val="nil"/>
              <w:bottom w:val="nil"/>
              <w:right w:val="nil"/>
            </w:tcBorders>
          </w:tcPr>
          <w:p w:rsidR="00595047" w:rsidRPr="00B11A57" w:rsidRDefault="00595047" w:rsidP="007C7342">
            <w:pPr>
              <w:widowControl w:val="0"/>
              <w:autoSpaceDE w:val="0"/>
              <w:autoSpaceDN w:val="0"/>
              <w:adjustRightInd w:val="0"/>
              <w:jc w:val="both"/>
              <w:rPr>
                <w:rFonts w:ascii="Arial" w:hAnsi="Arial" w:cs="Arial"/>
                <w:sz w:val="20"/>
                <w:szCs w:val="20"/>
              </w:rPr>
            </w:pPr>
            <w:r>
              <w:rPr>
                <w:rFonts w:ascii="Arial" w:hAnsi="Arial" w:cs="Arial"/>
                <w:b/>
                <w:sz w:val="20"/>
                <w:szCs w:val="20"/>
              </w:rPr>
              <w:t>2.1</w:t>
            </w:r>
            <w:r w:rsidRPr="00F52D5C">
              <w:rPr>
                <w:rFonts w:ascii="Arial" w:hAnsi="Arial" w:cs="Arial"/>
                <w:b/>
                <w:sz w:val="20"/>
                <w:szCs w:val="20"/>
              </w:rPr>
              <w:t xml:space="preserve">. </w:t>
            </w:r>
            <w:r w:rsidR="00404D8C" w:rsidRPr="00937734">
              <w:rPr>
                <w:rFonts w:ascii="Arial" w:hAnsi="Arial" w:cs="Arial"/>
                <w:b/>
                <w:bCs/>
                <w:sz w:val="20"/>
                <w:szCs w:val="20"/>
              </w:rPr>
              <w:t>ПОСТАНОВЛЕНИЕ</w:t>
            </w:r>
            <w:r w:rsidR="00404D8C" w:rsidRPr="00F52D5C">
              <w:rPr>
                <w:rFonts w:ascii="Arial" w:hAnsi="Arial" w:cs="Arial"/>
                <w:b/>
                <w:bCs/>
                <w:sz w:val="20"/>
                <w:szCs w:val="20"/>
              </w:rPr>
              <w:t xml:space="preserve"> </w:t>
            </w:r>
            <w:r w:rsidR="00404D8C">
              <w:rPr>
                <w:rFonts w:ascii="Arial" w:hAnsi="Arial" w:cs="Arial"/>
                <w:b/>
                <w:bCs/>
                <w:sz w:val="20"/>
                <w:szCs w:val="20"/>
              </w:rPr>
              <w:t>АДМИНИСТРАЦИИ</w:t>
            </w:r>
            <w:r w:rsidR="00404D8C" w:rsidRPr="00F52D5C">
              <w:rPr>
                <w:rFonts w:ascii="Arial" w:hAnsi="Arial" w:cs="Arial"/>
                <w:b/>
                <w:bCs/>
                <w:sz w:val="20"/>
                <w:szCs w:val="20"/>
              </w:rPr>
              <w:t xml:space="preserve"> ГОРОДА КУЙБЫШЕВА КУЙБЫШЕВСКОГО РАЙОНА НОВОСИБИРСКОЙ ОБЛАСТИ </w:t>
            </w:r>
            <w:r w:rsidR="00404D8C" w:rsidRPr="00F52D5C">
              <w:rPr>
                <w:rFonts w:ascii="Arial" w:hAnsi="Arial" w:cs="Arial"/>
                <w:b/>
                <w:sz w:val="20"/>
                <w:szCs w:val="20"/>
              </w:rPr>
              <w:t xml:space="preserve">ОТ </w:t>
            </w:r>
            <w:r w:rsidR="00404D8C" w:rsidRPr="00F45272">
              <w:rPr>
                <w:rFonts w:ascii="Arial" w:hAnsi="Arial" w:cs="Arial"/>
                <w:b/>
                <w:sz w:val="20"/>
                <w:szCs w:val="20"/>
              </w:rPr>
              <w:t>24.02.2025</w:t>
            </w:r>
            <w:r w:rsidR="00404D8C">
              <w:rPr>
                <w:rFonts w:ascii="Arial" w:hAnsi="Arial" w:cs="Arial"/>
                <w:b/>
                <w:sz w:val="20"/>
                <w:szCs w:val="20"/>
              </w:rPr>
              <w:t xml:space="preserve"> </w:t>
            </w:r>
            <w:r w:rsidR="00404D8C" w:rsidRPr="00F45272">
              <w:rPr>
                <w:rFonts w:ascii="Arial" w:hAnsi="Arial" w:cs="Arial"/>
                <w:b/>
                <w:sz w:val="20"/>
                <w:szCs w:val="20"/>
              </w:rPr>
              <w:t>№ 203</w:t>
            </w:r>
            <w:r w:rsidR="00404D8C">
              <w:rPr>
                <w:rFonts w:ascii="Arial" w:hAnsi="Arial" w:cs="Arial"/>
                <w:b/>
                <w:sz w:val="20"/>
                <w:szCs w:val="20"/>
              </w:rPr>
              <w:t xml:space="preserve"> </w:t>
            </w:r>
            <w:r w:rsidR="00404D8C" w:rsidRPr="00F52D5C">
              <w:rPr>
                <w:rFonts w:ascii="Arial" w:hAnsi="Arial" w:cs="Arial"/>
                <w:sz w:val="20"/>
                <w:szCs w:val="20"/>
              </w:rPr>
              <w:t>«</w:t>
            </w:r>
            <w:r w:rsidR="00404D8C" w:rsidRPr="00F45272">
              <w:rPr>
                <w:rFonts w:ascii="Arial" w:hAnsi="Arial" w:cs="Arial"/>
                <w:bCs/>
                <w:sz w:val="20"/>
                <w:szCs w:val="20"/>
                <w:lang w:eastAsia="ar-SA"/>
              </w:rPr>
              <w:t>О подготовке проекта о внесении изменений в местные нормативы градостроительного проектирования</w:t>
            </w:r>
            <w:r w:rsidR="00404D8C" w:rsidRPr="00E02A45">
              <w:rPr>
                <w:rFonts w:ascii="Arial" w:hAnsi="Arial" w:cs="Arial"/>
                <w:sz w:val="20"/>
                <w:szCs w:val="20"/>
              </w:rPr>
              <w:t>»</w:t>
            </w:r>
          </w:p>
        </w:tc>
      </w:tr>
    </w:tbl>
    <w:p w:rsidR="00F11825" w:rsidRDefault="00F11825" w:rsidP="00F27C35">
      <w:pPr>
        <w:jc w:val="center"/>
        <w:rPr>
          <w:rFonts w:ascii="Arial" w:hAnsi="Arial" w:cs="Arial"/>
          <w:sz w:val="20"/>
          <w:szCs w:val="20"/>
        </w:rPr>
      </w:pPr>
    </w:p>
    <w:p w:rsidR="007B014A" w:rsidRPr="007B014A" w:rsidRDefault="007B014A" w:rsidP="007C7342">
      <w:pPr>
        <w:keepNext/>
        <w:jc w:val="center"/>
        <w:outlineLvl w:val="1"/>
        <w:rPr>
          <w:rFonts w:ascii="Arial" w:hAnsi="Arial" w:cs="Arial"/>
          <w:b/>
          <w:sz w:val="20"/>
          <w:szCs w:val="20"/>
          <w:u w:val="single"/>
        </w:rPr>
      </w:pPr>
      <w:r w:rsidRPr="007B014A">
        <w:rPr>
          <w:rFonts w:ascii="Arial" w:hAnsi="Arial" w:cs="Arial"/>
          <w:b/>
          <w:sz w:val="20"/>
          <w:szCs w:val="20"/>
        </w:rPr>
        <w:t>ПОСТАНОВЛЕНИЕ</w:t>
      </w:r>
    </w:p>
    <w:p w:rsidR="007B014A" w:rsidRPr="007B014A" w:rsidRDefault="007B014A" w:rsidP="007B014A">
      <w:pPr>
        <w:keepNext/>
        <w:jc w:val="center"/>
        <w:outlineLvl w:val="1"/>
        <w:rPr>
          <w:rFonts w:ascii="Arial" w:hAnsi="Arial" w:cs="Arial"/>
          <w:b/>
          <w:sz w:val="20"/>
          <w:szCs w:val="20"/>
          <w:u w:val="single"/>
        </w:rPr>
      </w:pPr>
      <w:r w:rsidRPr="007B014A">
        <w:rPr>
          <w:rFonts w:ascii="Arial" w:hAnsi="Arial" w:cs="Arial"/>
          <w:b/>
          <w:sz w:val="20"/>
          <w:szCs w:val="20"/>
        </w:rPr>
        <w:t xml:space="preserve">             </w:t>
      </w:r>
    </w:p>
    <w:p w:rsidR="007B014A" w:rsidRPr="007B014A" w:rsidRDefault="00404D8C" w:rsidP="007C7342">
      <w:pPr>
        <w:jc w:val="center"/>
        <w:rPr>
          <w:rFonts w:ascii="Arial" w:hAnsi="Arial" w:cs="Arial"/>
          <w:sz w:val="20"/>
          <w:szCs w:val="20"/>
          <w:lang w:eastAsia="ar-SA"/>
        </w:rPr>
      </w:pPr>
      <w:r>
        <w:rPr>
          <w:rFonts w:ascii="Arial" w:hAnsi="Arial" w:cs="Arial"/>
          <w:sz w:val="20"/>
          <w:szCs w:val="20"/>
          <w:lang w:eastAsia="ar-SA"/>
        </w:rPr>
        <w:t>24.02.2025 № 203</w:t>
      </w:r>
    </w:p>
    <w:p w:rsidR="007B014A" w:rsidRPr="007B014A" w:rsidRDefault="007B014A" w:rsidP="007B014A">
      <w:pPr>
        <w:jc w:val="center"/>
        <w:rPr>
          <w:rFonts w:ascii="Arial" w:hAnsi="Arial" w:cs="Arial"/>
          <w:sz w:val="20"/>
          <w:szCs w:val="20"/>
          <w:lang w:eastAsia="ar-SA"/>
        </w:rPr>
      </w:pPr>
    </w:p>
    <w:p w:rsidR="00404D8C" w:rsidRDefault="00404D8C" w:rsidP="007B014A">
      <w:pPr>
        <w:widowControl w:val="0"/>
        <w:autoSpaceDE w:val="0"/>
        <w:autoSpaceDN w:val="0"/>
        <w:adjustRightInd w:val="0"/>
        <w:jc w:val="center"/>
        <w:rPr>
          <w:rFonts w:ascii="Arial" w:hAnsi="Arial" w:cs="Arial"/>
          <w:b/>
          <w:bCs/>
          <w:sz w:val="20"/>
          <w:szCs w:val="20"/>
          <w:lang w:eastAsia="ar-SA"/>
        </w:rPr>
      </w:pPr>
      <w:r w:rsidRPr="00404D8C">
        <w:rPr>
          <w:rFonts w:ascii="Arial" w:hAnsi="Arial" w:cs="Arial"/>
          <w:b/>
          <w:bCs/>
          <w:sz w:val="20"/>
          <w:szCs w:val="20"/>
          <w:lang w:eastAsia="ar-SA"/>
        </w:rPr>
        <w:t xml:space="preserve">О подготовке проекта о внесении изменений в местные нормативы </w:t>
      </w:r>
    </w:p>
    <w:p w:rsidR="007B014A" w:rsidRDefault="00404D8C" w:rsidP="007B014A">
      <w:pPr>
        <w:widowControl w:val="0"/>
        <w:autoSpaceDE w:val="0"/>
        <w:autoSpaceDN w:val="0"/>
        <w:adjustRightInd w:val="0"/>
        <w:jc w:val="center"/>
        <w:rPr>
          <w:rFonts w:ascii="Arial" w:hAnsi="Arial" w:cs="Arial"/>
          <w:b/>
          <w:bCs/>
          <w:sz w:val="20"/>
          <w:szCs w:val="20"/>
          <w:lang w:eastAsia="ar-SA"/>
        </w:rPr>
      </w:pPr>
      <w:proofErr w:type="gramStart"/>
      <w:r w:rsidRPr="00404D8C">
        <w:rPr>
          <w:rFonts w:ascii="Arial" w:hAnsi="Arial" w:cs="Arial"/>
          <w:b/>
          <w:bCs/>
          <w:sz w:val="20"/>
          <w:szCs w:val="20"/>
          <w:lang w:eastAsia="ar-SA"/>
        </w:rPr>
        <w:t>градостроительного</w:t>
      </w:r>
      <w:proofErr w:type="gramEnd"/>
      <w:r w:rsidRPr="00404D8C">
        <w:rPr>
          <w:rFonts w:ascii="Arial" w:hAnsi="Arial" w:cs="Arial"/>
          <w:b/>
          <w:bCs/>
          <w:sz w:val="20"/>
          <w:szCs w:val="20"/>
          <w:lang w:eastAsia="ar-SA"/>
        </w:rPr>
        <w:t xml:space="preserve"> проектирования</w:t>
      </w:r>
    </w:p>
    <w:p w:rsidR="00404D8C" w:rsidRPr="007B014A" w:rsidRDefault="00404D8C" w:rsidP="007B014A">
      <w:pPr>
        <w:widowControl w:val="0"/>
        <w:autoSpaceDE w:val="0"/>
        <w:autoSpaceDN w:val="0"/>
        <w:adjustRightInd w:val="0"/>
        <w:jc w:val="center"/>
        <w:rPr>
          <w:rFonts w:ascii="Arial" w:hAnsi="Arial" w:cs="Arial"/>
          <w:color w:val="FF0000"/>
          <w:sz w:val="20"/>
          <w:szCs w:val="20"/>
          <w:lang w:eastAsia="ar-SA"/>
        </w:rPr>
      </w:pPr>
    </w:p>
    <w:p w:rsidR="000C0693" w:rsidRDefault="00404D8C" w:rsidP="000C0693">
      <w:pPr>
        <w:shd w:val="clear" w:color="auto" w:fill="FFFFFF"/>
        <w:ind w:firstLine="567"/>
        <w:jc w:val="both"/>
        <w:rPr>
          <w:rFonts w:ascii="Arial" w:hAnsi="Arial" w:cs="Arial"/>
          <w:sz w:val="20"/>
          <w:szCs w:val="20"/>
        </w:rPr>
      </w:pPr>
      <w:r w:rsidRPr="00404D8C">
        <w:rPr>
          <w:rFonts w:ascii="Arial" w:hAnsi="Arial" w:cs="Arial"/>
          <w:color w:val="22272F"/>
          <w:sz w:val="20"/>
          <w:szCs w:val="20"/>
        </w:rPr>
        <w:t>В соответствии с требованием ст.</w:t>
      </w:r>
      <w:r w:rsidRPr="00404D8C">
        <w:rPr>
          <w:rFonts w:ascii="Arial" w:hAnsi="Arial" w:cs="Arial"/>
          <w:color w:val="000000"/>
          <w:sz w:val="20"/>
          <w:szCs w:val="20"/>
        </w:rPr>
        <w:t> </w:t>
      </w:r>
      <w:hyperlink r:id="rId16" w:anchor="/document/12138258/entry/293" w:history="1">
        <w:r w:rsidRPr="00404D8C">
          <w:rPr>
            <w:rFonts w:ascii="Arial" w:hAnsi="Arial" w:cs="Arial"/>
            <w:color w:val="000000"/>
            <w:sz w:val="20"/>
            <w:szCs w:val="20"/>
            <w:u w:val="single"/>
          </w:rPr>
          <w:t>29</w:t>
        </w:r>
      </w:hyperlink>
      <w:r w:rsidRPr="00404D8C">
        <w:rPr>
          <w:rFonts w:ascii="Arial" w:hAnsi="Arial" w:cs="Arial"/>
          <w:sz w:val="20"/>
          <w:szCs w:val="20"/>
        </w:rPr>
        <w:t>.4</w:t>
      </w:r>
      <w:r w:rsidRPr="00404D8C">
        <w:rPr>
          <w:rFonts w:ascii="Arial" w:hAnsi="Arial" w:cs="Arial"/>
          <w:color w:val="000000"/>
          <w:sz w:val="20"/>
          <w:szCs w:val="20"/>
        </w:rPr>
        <w:t> </w:t>
      </w:r>
      <w:r w:rsidRPr="00404D8C">
        <w:rPr>
          <w:rFonts w:ascii="Arial" w:hAnsi="Arial" w:cs="Arial"/>
          <w:color w:val="22272F"/>
          <w:sz w:val="20"/>
          <w:szCs w:val="20"/>
        </w:rPr>
        <w:t>Градостроительного кодекса Российской Федерации, </w:t>
      </w:r>
      <w:r w:rsidRPr="00404D8C">
        <w:rPr>
          <w:rFonts w:ascii="Arial" w:hAnsi="Arial" w:cs="Arial"/>
          <w:sz w:val="20"/>
          <w:szCs w:val="20"/>
        </w:rPr>
        <w:t>Постановлением Правительства Новосибирской области от 11.02.2025 № 53-п «</w:t>
      </w:r>
      <w:r w:rsidRPr="00404D8C">
        <w:rPr>
          <w:rFonts w:ascii="Arial" w:hAnsi="Arial" w:cs="Arial"/>
          <w:color w:val="333333"/>
          <w:sz w:val="20"/>
          <w:szCs w:val="20"/>
          <w:shd w:val="clear" w:color="auto" w:fill="FFFFFF"/>
        </w:rPr>
        <w:t>О внесении изменений в постановление Правительства Новосибирской области от 12.08.2015 № 303-п</w:t>
      </w:r>
      <w:r w:rsidRPr="00404D8C">
        <w:rPr>
          <w:rFonts w:ascii="Arial" w:hAnsi="Arial" w:cs="Arial"/>
          <w:sz w:val="20"/>
          <w:szCs w:val="20"/>
        </w:rPr>
        <w:t xml:space="preserve">», Постановления администрации города Куйбышева Куйбышевского района Новосибирской области от 04.05.2016 №  482 «Об утверждении Положения о порядке подготовки и утверждения местных нормативов градостроительного проектирования»  </w:t>
      </w:r>
    </w:p>
    <w:p w:rsidR="00404D8C" w:rsidRPr="00404D8C" w:rsidRDefault="00404D8C" w:rsidP="000C0693">
      <w:pPr>
        <w:shd w:val="clear" w:color="auto" w:fill="FFFFFF"/>
        <w:ind w:firstLine="567"/>
        <w:jc w:val="both"/>
        <w:rPr>
          <w:rFonts w:ascii="Arial" w:hAnsi="Arial" w:cs="Arial"/>
          <w:sz w:val="20"/>
          <w:szCs w:val="20"/>
        </w:rPr>
      </w:pPr>
      <w:r w:rsidRPr="00404D8C">
        <w:rPr>
          <w:rFonts w:ascii="Arial" w:hAnsi="Arial" w:cs="Arial"/>
          <w:color w:val="000000"/>
          <w:sz w:val="20"/>
          <w:szCs w:val="20"/>
        </w:rPr>
        <w:t>ПОСТАНОВЛЯЕТ:</w:t>
      </w:r>
    </w:p>
    <w:p w:rsidR="00404D8C" w:rsidRPr="00404D8C" w:rsidRDefault="00404D8C" w:rsidP="000C0693">
      <w:pPr>
        <w:tabs>
          <w:tab w:val="left" w:pos="360"/>
          <w:tab w:val="left" w:pos="480"/>
        </w:tabs>
        <w:ind w:firstLine="567"/>
        <w:jc w:val="both"/>
        <w:rPr>
          <w:rFonts w:ascii="Arial" w:hAnsi="Arial" w:cs="Arial"/>
          <w:sz w:val="20"/>
          <w:szCs w:val="20"/>
        </w:rPr>
      </w:pPr>
      <w:r w:rsidRPr="00404D8C">
        <w:rPr>
          <w:rFonts w:ascii="Arial" w:hAnsi="Arial" w:cs="Arial"/>
          <w:color w:val="000000"/>
          <w:sz w:val="20"/>
          <w:szCs w:val="20"/>
        </w:rPr>
        <w:t>1. Управлению строительства, жилищно-коммунального и дорожного хозяйства города Куйбышева не позднее 30 дней со дня вступления в силу настоящего Постановления осуществить подготовку проекта внесения изменений в «Местные нормативы градостроительного проектирования города Куйбышева Куйбышевского района Новосибирской области»</w:t>
      </w:r>
      <w:r w:rsidRPr="00404D8C">
        <w:rPr>
          <w:rFonts w:ascii="Arial" w:hAnsi="Arial" w:cs="Arial"/>
          <w:sz w:val="20"/>
          <w:szCs w:val="20"/>
        </w:rPr>
        <w:t xml:space="preserve">, утвержденные Решением девятой сессии от 20.02.2017г. </w:t>
      </w:r>
      <w:proofErr w:type="gramStart"/>
      <w:r w:rsidRPr="00404D8C">
        <w:rPr>
          <w:rFonts w:ascii="Arial" w:hAnsi="Arial" w:cs="Arial"/>
          <w:sz w:val="20"/>
          <w:szCs w:val="20"/>
        </w:rPr>
        <w:t>№  79</w:t>
      </w:r>
      <w:proofErr w:type="gramEnd"/>
      <w:r w:rsidRPr="00404D8C">
        <w:rPr>
          <w:rFonts w:ascii="Arial" w:hAnsi="Arial" w:cs="Arial"/>
          <w:sz w:val="20"/>
          <w:szCs w:val="20"/>
        </w:rPr>
        <w:t xml:space="preserve">;  </w:t>
      </w:r>
    </w:p>
    <w:p w:rsidR="00404D8C" w:rsidRPr="00404D8C" w:rsidRDefault="00404D8C" w:rsidP="000C0693">
      <w:pPr>
        <w:ind w:firstLine="567"/>
        <w:jc w:val="both"/>
        <w:rPr>
          <w:rFonts w:ascii="Arial" w:hAnsi="Arial" w:cs="Arial"/>
          <w:sz w:val="20"/>
          <w:szCs w:val="20"/>
        </w:rPr>
      </w:pPr>
      <w:r w:rsidRPr="00404D8C">
        <w:rPr>
          <w:rFonts w:ascii="Arial" w:hAnsi="Arial" w:cs="Arial"/>
          <w:sz w:val="20"/>
          <w:szCs w:val="20"/>
        </w:rPr>
        <w:t>2. У</w:t>
      </w:r>
      <w:r w:rsidRPr="00404D8C">
        <w:rPr>
          <w:rFonts w:ascii="Arial" w:hAnsi="Arial" w:cs="Arial"/>
          <w:color w:val="000000"/>
          <w:sz w:val="20"/>
          <w:szCs w:val="20"/>
        </w:rPr>
        <w:t xml:space="preserve">правлению делами администрации города Куйбышева (Т.А. </w:t>
      </w:r>
      <w:proofErr w:type="spellStart"/>
      <w:r w:rsidRPr="00404D8C">
        <w:rPr>
          <w:rFonts w:ascii="Arial" w:hAnsi="Arial" w:cs="Arial"/>
          <w:color w:val="000000"/>
          <w:sz w:val="20"/>
          <w:szCs w:val="20"/>
        </w:rPr>
        <w:t>Рукицкой</w:t>
      </w:r>
      <w:proofErr w:type="spellEnd"/>
      <w:r w:rsidRPr="00404D8C">
        <w:rPr>
          <w:rFonts w:ascii="Arial" w:hAnsi="Arial" w:cs="Arial"/>
          <w:color w:val="000000"/>
          <w:sz w:val="20"/>
          <w:szCs w:val="20"/>
        </w:rPr>
        <w:t>) не позднее десяти дней со дня принятия настоящего Постановления обеспечить опубликование в «</w:t>
      </w:r>
      <w:r w:rsidRPr="00404D8C">
        <w:rPr>
          <w:rFonts w:ascii="Arial" w:hAnsi="Arial" w:cs="Arial"/>
          <w:sz w:val="20"/>
          <w:szCs w:val="20"/>
        </w:rPr>
        <w:t>Бюллетене органов местного самоуправления города Куйбышева» и разместить на официальном сайте администрации города Куйбышева;</w:t>
      </w:r>
    </w:p>
    <w:p w:rsidR="00404D8C" w:rsidRPr="00404D8C" w:rsidRDefault="00404D8C" w:rsidP="000C0693">
      <w:pPr>
        <w:ind w:firstLine="567"/>
        <w:jc w:val="both"/>
        <w:rPr>
          <w:rFonts w:ascii="Arial" w:hAnsi="Arial" w:cs="Arial"/>
          <w:sz w:val="20"/>
          <w:szCs w:val="20"/>
        </w:rPr>
      </w:pPr>
      <w:r w:rsidRPr="00404D8C">
        <w:rPr>
          <w:rFonts w:ascii="Arial" w:hAnsi="Arial" w:cs="Arial"/>
          <w:sz w:val="20"/>
          <w:szCs w:val="20"/>
        </w:rPr>
        <w:t>3.</w:t>
      </w:r>
      <w:r w:rsidRPr="00404D8C">
        <w:rPr>
          <w:rFonts w:ascii="Arial" w:hAnsi="Arial" w:cs="Arial"/>
          <w:sz w:val="20"/>
          <w:szCs w:val="20"/>
          <w:lang w:val="en-US"/>
        </w:rPr>
        <w:t> </w:t>
      </w:r>
      <w:r w:rsidRPr="00404D8C">
        <w:rPr>
          <w:rFonts w:ascii="Arial" w:hAnsi="Arial" w:cs="Arial"/>
          <w:sz w:val="20"/>
          <w:szCs w:val="20"/>
        </w:rPr>
        <w:t xml:space="preserve">Контроль за исполнением постановления возложить </w:t>
      </w:r>
      <w:proofErr w:type="gramStart"/>
      <w:r w:rsidRPr="00404D8C">
        <w:rPr>
          <w:rFonts w:ascii="Arial" w:hAnsi="Arial" w:cs="Arial"/>
          <w:sz w:val="20"/>
          <w:szCs w:val="20"/>
        </w:rPr>
        <w:t>на  Бирюкова</w:t>
      </w:r>
      <w:proofErr w:type="gramEnd"/>
      <w:r w:rsidRPr="00404D8C">
        <w:rPr>
          <w:rFonts w:ascii="Arial" w:hAnsi="Arial" w:cs="Arial"/>
          <w:sz w:val="20"/>
          <w:szCs w:val="20"/>
        </w:rPr>
        <w:t xml:space="preserve"> А.Г. – первого заместителя главы администрации города Куйбышева Куйбышевского района Новосибирской области. </w:t>
      </w:r>
    </w:p>
    <w:p w:rsidR="00404D8C" w:rsidRPr="00404D8C" w:rsidRDefault="00404D8C" w:rsidP="00404D8C">
      <w:pPr>
        <w:ind w:firstLine="720"/>
        <w:jc w:val="both"/>
        <w:rPr>
          <w:rFonts w:ascii="Arial" w:hAnsi="Arial" w:cs="Arial"/>
          <w:sz w:val="20"/>
          <w:szCs w:val="20"/>
        </w:rPr>
      </w:pPr>
      <w:r w:rsidRPr="00404D8C">
        <w:rPr>
          <w:rFonts w:ascii="Arial" w:hAnsi="Arial" w:cs="Arial"/>
          <w:sz w:val="20"/>
          <w:szCs w:val="20"/>
        </w:rPr>
        <w:t xml:space="preserve"> </w:t>
      </w:r>
    </w:p>
    <w:p w:rsidR="00404D8C" w:rsidRPr="00404D8C" w:rsidRDefault="00404D8C" w:rsidP="00404D8C">
      <w:pPr>
        <w:ind w:firstLine="720"/>
        <w:jc w:val="both"/>
        <w:rPr>
          <w:rFonts w:ascii="Arial" w:hAnsi="Arial" w:cs="Arial"/>
          <w:sz w:val="20"/>
          <w:szCs w:val="20"/>
        </w:rPr>
      </w:pPr>
    </w:p>
    <w:tbl>
      <w:tblPr>
        <w:tblW w:w="9923" w:type="dxa"/>
        <w:tblInd w:w="108" w:type="dxa"/>
        <w:tblLook w:val="01E0" w:firstRow="1" w:lastRow="1" w:firstColumn="1" w:lastColumn="1" w:noHBand="0" w:noVBand="0"/>
      </w:tblPr>
      <w:tblGrid>
        <w:gridCol w:w="4785"/>
        <w:gridCol w:w="5138"/>
      </w:tblGrid>
      <w:tr w:rsidR="00404D8C" w:rsidRPr="00404D8C" w:rsidTr="008A2899">
        <w:tc>
          <w:tcPr>
            <w:tcW w:w="4785" w:type="dxa"/>
            <w:hideMark/>
          </w:tcPr>
          <w:p w:rsidR="00404D8C" w:rsidRPr="00404D8C" w:rsidRDefault="00404D8C" w:rsidP="00404D8C">
            <w:pPr>
              <w:ind w:hanging="108"/>
              <w:rPr>
                <w:rFonts w:ascii="Arial" w:hAnsi="Arial" w:cs="Arial"/>
                <w:sz w:val="20"/>
                <w:szCs w:val="20"/>
              </w:rPr>
            </w:pPr>
            <w:r w:rsidRPr="00404D8C">
              <w:rPr>
                <w:rFonts w:ascii="Arial" w:hAnsi="Arial" w:cs="Arial"/>
                <w:sz w:val="20"/>
                <w:szCs w:val="20"/>
              </w:rPr>
              <w:t>Глава города Куйбышева</w:t>
            </w:r>
          </w:p>
          <w:p w:rsidR="00404D8C" w:rsidRPr="00404D8C" w:rsidRDefault="00404D8C" w:rsidP="00404D8C">
            <w:pPr>
              <w:ind w:hanging="108"/>
              <w:rPr>
                <w:rFonts w:ascii="Arial" w:hAnsi="Arial" w:cs="Arial"/>
                <w:sz w:val="20"/>
                <w:szCs w:val="20"/>
              </w:rPr>
            </w:pPr>
            <w:r w:rsidRPr="00404D8C">
              <w:rPr>
                <w:rFonts w:ascii="Arial" w:hAnsi="Arial" w:cs="Arial"/>
                <w:sz w:val="20"/>
                <w:szCs w:val="20"/>
              </w:rPr>
              <w:t>Куйбышевского района</w:t>
            </w:r>
          </w:p>
          <w:p w:rsidR="00404D8C" w:rsidRPr="00404D8C" w:rsidRDefault="00404D8C" w:rsidP="00404D8C">
            <w:pPr>
              <w:ind w:hanging="108"/>
              <w:rPr>
                <w:rFonts w:ascii="Arial" w:hAnsi="Arial" w:cs="Arial"/>
                <w:sz w:val="20"/>
                <w:szCs w:val="20"/>
              </w:rPr>
            </w:pPr>
            <w:r w:rsidRPr="00404D8C">
              <w:rPr>
                <w:rFonts w:ascii="Arial" w:hAnsi="Arial" w:cs="Arial"/>
                <w:sz w:val="20"/>
                <w:szCs w:val="20"/>
              </w:rPr>
              <w:t>Новосибирской области</w:t>
            </w:r>
          </w:p>
        </w:tc>
        <w:tc>
          <w:tcPr>
            <w:tcW w:w="5138" w:type="dxa"/>
          </w:tcPr>
          <w:p w:rsidR="00404D8C" w:rsidRPr="00404D8C" w:rsidRDefault="00404D8C" w:rsidP="00404D8C">
            <w:pPr>
              <w:jc w:val="right"/>
              <w:rPr>
                <w:rFonts w:ascii="Arial" w:hAnsi="Arial" w:cs="Arial"/>
                <w:sz w:val="20"/>
                <w:szCs w:val="20"/>
              </w:rPr>
            </w:pPr>
          </w:p>
          <w:p w:rsidR="00404D8C" w:rsidRPr="00404D8C" w:rsidRDefault="00404D8C" w:rsidP="00404D8C">
            <w:pPr>
              <w:ind w:right="-588"/>
              <w:jc w:val="center"/>
              <w:rPr>
                <w:rFonts w:ascii="Arial" w:hAnsi="Arial" w:cs="Arial"/>
                <w:sz w:val="20"/>
                <w:szCs w:val="20"/>
              </w:rPr>
            </w:pPr>
            <w:r w:rsidRPr="00404D8C">
              <w:rPr>
                <w:rFonts w:ascii="Arial" w:hAnsi="Arial" w:cs="Arial"/>
                <w:sz w:val="20"/>
                <w:szCs w:val="20"/>
              </w:rPr>
              <w:t xml:space="preserve">                                     </w:t>
            </w:r>
            <w:r w:rsidR="000C0693">
              <w:rPr>
                <w:rFonts w:ascii="Arial" w:hAnsi="Arial" w:cs="Arial"/>
                <w:sz w:val="20"/>
                <w:szCs w:val="20"/>
              </w:rPr>
              <w:t xml:space="preserve">           </w:t>
            </w:r>
            <w:r w:rsidRPr="00404D8C">
              <w:rPr>
                <w:rFonts w:ascii="Arial" w:hAnsi="Arial" w:cs="Arial"/>
                <w:sz w:val="20"/>
                <w:szCs w:val="20"/>
              </w:rPr>
              <w:t xml:space="preserve">А.А. Андронов </w:t>
            </w:r>
          </w:p>
        </w:tc>
      </w:tr>
    </w:tbl>
    <w:p w:rsidR="007B014A" w:rsidRPr="007B014A" w:rsidRDefault="007B014A" w:rsidP="007B014A">
      <w:pPr>
        <w:tabs>
          <w:tab w:val="left" w:pos="3947"/>
        </w:tabs>
        <w:rPr>
          <w:rFonts w:ascii="Arial" w:hAnsi="Arial" w:cs="Arial"/>
          <w:sz w:val="20"/>
          <w:szCs w:val="20"/>
        </w:rPr>
      </w:pPr>
      <w:r w:rsidRPr="007B014A">
        <w:rPr>
          <w:rFonts w:ascii="Arial" w:hAnsi="Arial" w:cs="Arial"/>
          <w:sz w:val="20"/>
          <w:szCs w:val="20"/>
        </w:rPr>
        <w:t xml:space="preserve">                                  </w:t>
      </w:r>
    </w:p>
    <w:p w:rsidR="007B014A" w:rsidRPr="007B014A" w:rsidRDefault="007B014A" w:rsidP="007B014A">
      <w:pPr>
        <w:tabs>
          <w:tab w:val="center" w:pos="-1843"/>
          <w:tab w:val="left" w:pos="-1418"/>
          <w:tab w:val="right" w:pos="11907"/>
        </w:tabs>
        <w:autoSpaceDE w:val="0"/>
        <w:autoSpaceDN w:val="0"/>
        <w:jc w:val="both"/>
        <w:rPr>
          <w:rFonts w:ascii="Arial" w:hAnsi="Arial" w:cs="Arial"/>
          <w:sz w:val="20"/>
          <w:szCs w:val="20"/>
          <w:lang w:eastAsia="ar-SA"/>
        </w:rPr>
      </w:pPr>
    </w:p>
    <w:p w:rsidR="00947D70" w:rsidRDefault="00577B9F" w:rsidP="00B05CAE">
      <w:pPr>
        <w:widowControl w:val="0"/>
        <w:tabs>
          <w:tab w:val="left" w:pos="567"/>
        </w:tabs>
        <w:snapToGrid w:val="0"/>
        <w:jc w:val="both"/>
        <w:rPr>
          <w:rFonts w:ascii="Arial" w:hAnsi="Arial" w:cs="Arial"/>
          <w:sz w:val="20"/>
          <w:szCs w:val="20"/>
        </w:rPr>
      </w:pPr>
      <w:r>
        <w:rPr>
          <w:rFonts w:ascii="Arial" w:hAnsi="Arial" w:cs="Arial"/>
          <w:b/>
          <w:sz w:val="20"/>
          <w:szCs w:val="20"/>
        </w:rPr>
        <w:t>2.</w:t>
      </w:r>
      <w:r w:rsidR="00B05CAE">
        <w:rPr>
          <w:rFonts w:ascii="Arial" w:hAnsi="Arial" w:cs="Arial"/>
          <w:b/>
          <w:sz w:val="20"/>
          <w:szCs w:val="20"/>
        </w:rPr>
        <w:t>2</w:t>
      </w:r>
      <w:r w:rsidRPr="00F52D5C">
        <w:rPr>
          <w:rFonts w:ascii="Arial" w:hAnsi="Arial" w:cs="Arial"/>
          <w:b/>
          <w:sz w:val="20"/>
          <w:szCs w:val="20"/>
        </w:rPr>
        <w:t xml:space="preserve">. </w:t>
      </w:r>
      <w:r w:rsidR="00B05CAE" w:rsidRPr="00937734">
        <w:rPr>
          <w:rFonts w:ascii="Arial" w:hAnsi="Arial" w:cs="Arial"/>
          <w:b/>
          <w:bCs/>
          <w:sz w:val="20"/>
          <w:szCs w:val="20"/>
        </w:rPr>
        <w:t>ПОСТАНОВЛЕНИЕ</w:t>
      </w:r>
      <w:r w:rsidR="00B05CAE" w:rsidRPr="00F52D5C">
        <w:rPr>
          <w:rFonts w:ascii="Arial" w:hAnsi="Arial" w:cs="Arial"/>
          <w:b/>
          <w:bCs/>
          <w:sz w:val="20"/>
          <w:szCs w:val="20"/>
        </w:rPr>
        <w:t xml:space="preserve"> </w:t>
      </w:r>
      <w:r w:rsidR="00B05CAE">
        <w:rPr>
          <w:rFonts w:ascii="Arial" w:hAnsi="Arial" w:cs="Arial"/>
          <w:b/>
          <w:bCs/>
          <w:sz w:val="20"/>
          <w:szCs w:val="20"/>
        </w:rPr>
        <w:t>АДМИНИСТРАЦИИ</w:t>
      </w:r>
      <w:r w:rsidR="00B05CAE" w:rsidRPr="00F52D5C">
        <w:rPr>
          <w:rFonts w:ascii="Arial" w:hAnsi="Arial" w:cs="Arial"/>
          <w:b/>
          <w:bCs/>
          <w:sz w:val="20"/>
          <w:szCs w:val="20"/>
        </w:rPr>
        <w:t xml:space="preserve"> ГОРОДА КУЙБЫШЕВА КУЙБЫШЕВСКОГО РАЙОНА НОВОСИБИРСКОЙ ОБЛАСТИ </w:t>
      </w:r>
      <w:r w:rsidR="00B05CAE" w:rsidRPr="00F52D5C">
        <w:rPr>
          <w:rFonts w:ascii="Arial" w:hAnsi="Arial" w:cs="Arial"/>
          <w:b/>
          <w:sz w:val="20"/>
          <w:szCs w:val="20"/>
        </w:rPr>
        <w:t xml:space="preserve">ОТ </w:t>
      </w:r>
      <w:r w:rsidR="00B05CAE" w:rsidRPr="007B26E1">
        <w:rPr>
          <w:rFonts w:ascii="Arial" w:hAnsi="Arial" w:cs="Arial"/>
          <w:b/>
          <w:sz w:val="20"/>
          <w:szCs w:val="20"/>
        </w:rPr>
        <w:t>28.02.2025 № 228</w:t>
      </w:r>
      <w:r w:rsidR="00B05CAE">
        <w:rPr>
          <w:rFonts w:ascii="Arial" w:hAnsi="Arial" w:cs="Arial"/>
          <w:b/>
          <w:sz w:val="20"/>
          <w:szCs w:val="20"/>
        </w:rPr>
        <w:t xml:space="preserve"> </w:t>
      </w:r>
      <w:r w:rsidR="00B05CAE" w:rsidRPr="00F52D5C">
        <w:rPr>
          <w:rFonts w:ascii="Arial" w:hAnsi="Arial" w:cs="Arial"/>
          <w:sz w:val="20"/>
          <w:szCs w:val="20"/>
        </w:rPr>
        <w:t>«</w:t>
      </w:r>
      <w:r w:rsidR="00B05CAE" w:rsidRPr="007B26E1">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02.06.2021</w:t>
      </w:r>
      <w:r w:rsidR="00B05CAE">
        <w:rPr>
          <w:rFonts w:ascii="Arial" w:hAnsi="Arial" w:cs="Arial"/>
          <w:sz w:val="20"/>
          <w:szCs w:val="20"/>
        </w:rPr>
        <w:t xml:space="preserve"> № </w:t>
      </w:r>
      <w:r w:rsidR="00B05CAE" w:rsidRPr="007B26E1">
        <w:rPr>
          <w:rFonts w:ascii="Arial" w:hAnsi="Arial" w:cs="Arial"/>
          <w:sz w:val="20"/>
          <w:szCs w:val="20"/>
        </w:rPr>
        <w:t>497</w:t>
      </w:r>
      <w:r w:rsidR="00B05CAE">
        <w:rPr>
          <w:rFonts w:ascii="Arial" w:hAnsi="Arial" w:cs="Arial"/>
          <w:sz w:val="20"/>
          <w:szCs w:val="20"/>
        </w:rPr>
        <w:t xml:space="preserve"> </w:t>
      </w:r>
      <w:r w:rsidR="00B05CAE" w:rsidRPr="007B26E1">
        <w:rPr>
          <w:rFonts w:ascii="Arial" w:hAnsi="Arial" w:cs="Arial"/>
          <w:sz w:val="20"/>
          <w:szCs w:val="20"/>
        </w:rPr>
        <w:t>«Об утверждении  муниципальной програм</w:t>
      </w:r>
      <w:r w:rsidR="00B05CAE">
        <w:rPr>
          <w:rFonts w:ascii="Arial" w:hAnsi="Arial" w:cs="Arial"/>
          <w:sz w:val="20"/>
          <w:szCs w:val="20"/>
        </w:rPr>
        <w:t xml:space="preserve">мы в области защиты населения и </w:t>
      </w:r>
      <w:r w:rsidR="00B05CAE" w:rsidRPr="007B26E1">
        <w:rPr>
          <w:rFonts w:ascii="Arial" w:hAnsi="Arial" w:cs="Arial"/>
          <w:sz w:val="20"/>
          <w:szCs w:val="20"/>
        </w:rPr>
        <w:t>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w:t>
      </w:r>
      <w:r w:rsidR="00B05CAE">
        <w:rPr>
          <w:rFonts w:ascii="Arial" w:hAnsi="Arial" w:cs="Arial"/>
          <w:sz w:val="20"/>
          <w:szCs w:val="20"/>
        </w:rPr>
        <w:t xml:space="preserve">резвычайных ситуаций) </w:t>
      </w:r>
      <w:r w:rsidR="00B05CAE" w:rsidRPr="007B26E1">
        <w:rPr>
          <w:rFonts w:ascii="Arial" w:hAnsi="Arial" w:cs="Arial"/>
          <w:sz w:val="20"/>
          <w:szCs w:val="20"/>
        </w:rPr>
        <w:t>города Куйбышева Куйбышевского района Новосибирской области</w:t>
      </w:r>
      <w:r w:rsidR="00B05CAE">
        <w:rPr>
          <w:rFonts w:ascii="Arial" w:hAnsi="Arial" w:cs="Arial"/>
          <w:b/>
          <w:sz w:val="20"/>
          <w:szCs w:val="20"/>
        </w:rPr>
        <w:t xml:space="preserve"> </w:t>
      </w:r>
      <w:r w:rsidR="00B05CAE" w:rsidRPr="007B26E1">
        <w:rPr>
          <w:rFonts w:ascii="Arial" w:hAnsi="Arial" w:cs="Arial"/>
          <w:sz w:val="20"/>
          <w:szCs w:val="20"/>
        </w:rPr>
        <w:t>на 2021-2025 годы»</w:t>
      </w:r>
      <w:r w:rsidR="00B05CAE" w:rsidRPr="00E02A45">
        <w:rPr>
          <w:rFonts w:ascii="Arial" w:hAnsi="Arial" w:cs="Arial"/>
          <w:sz w:val="20"/>
          <w:szCs w:val="20"/>
        </w:rPr>
        <w:t>»</w:t>
      </w:r>
    </w:p>
    <w:p w:rsidR="00B05CAE" w:rsidRDefault="00B05CAE" w:rsidP="00B05CAE">
      <w:pPr>
        <w:widowControl w:val="0"/>
        <w:tabs>
          <w:tab w:val="left" w:pos="567"/>
        </w:tabs>
        <w:snapToGrid w:val="0"/>
        <w:jc w:val="both"/>
        <w:rPr>
          <w:rFonts w:ascii="Arial" w:hAnsi="Arial" w:cs="Arial"/>
          <w:b/>
          <w:sz w:val="20"/>
          <w:szCs w:val="20"/>
        </w:rPr>
      </w:pPr>
    </w:p>
    <w:p w:rsidR="00AC3A0C" w:rsidRPr="00AC3A0C" w:rsidRDefault="00AC3A0C" w:rsidP="00AC3A0C">
      <w:pPr>
        <w:jc w:val="center"/>
        <w:rPr>
          <w:rFonts w:ascii="Arial" w:hAnsi="Arial" w:cs="Arial"/>
          <w:b/>
          <w:bCs/>
          <w:color w:val="000000"/>
          <w:sz w:val="20"/>
          <w:szCs w:val="20"/>
        </w:rPr>
      </w:pPr>
      <w:r w:rsidRPr="00AC3A0C">
        <w:rPr>
          <w:rFonts w:ascii="Arial" w:hAnsi="Arial" w:cs="Arial"/>
          <w:b/>
          <w:bCs/>
          <w:color w:val="000000"/>
          <w:sz w:val="20"/>
          <w:szCs w:val="20"/>
        </w:rPr>
        <w:t>ПОСТАНОВЛЕНИЕ</w:t>
      </w:r>
    </w:p>
    <w:p w:rsidR="00AC3A0C" w:rsidRPr="00AC3A0C" w:rsidRDefault="00AC3A0C" w:rsidP="00AC3A0C">
      <w:pPr>
        <w:widowControl w:val="0"/>
        <w:snapToGrid w:val="0"/>
        <w:jc w:val="center"/>
        <w:rPr>
          <w:rFonts w:ascii="Arial" w:hAnsi="Arial" w:cs="Arial"/>
          <w:sz w:val="20"/>
          <w:szCs w:val="20"/>
        </w:rPr>
      </w:pPr>
    </w:p>
    <w:p w:rsidR="00AC3A0C" w:rsidRPr="00AC3A0C" w:rsidRDefault="00B05CAE" w:rsidP="00AC3A0C">
      <w:pPr>
        <w:widowControl w:val="0"/>
        <w:snapToGrid w:val="0"/>
        <w:jc w:val="center"/>
        <w:rPr>
          <w:rFonts w:ascii="Arial" w:hAnsi="Arial" w:cs="Arial"/>
          <w:sz w:val="20"/>
          <w:szCs w:val="20"/>
        </w:rPr>
      </w:pPr>
      <w:r>
        <w:rPr>
          <w:rFonts w:ascii="Arial" w:hAnsi="Arial" w:cs="Arial"/>
          <w:sz w:val="20"/>
          <w:szCs w:val="20"/>
        </w:rPr>
        <w:t>28.02.2025 № 228</w:t>
      </w:r>
    </w:p>
    <w:p w:rsidR="00AC3A0C" w:rsidRPr="00AC3A0C" w:rsidRDefault="00AC3A0C" w:rsidP="00AC3A0C">
      <w:pPr>
        <w:widowControl w:val="0"/>
        <w:snapToGrid w:val="0"/>
        <w:jc w:val="center"/>
        <w:rPr>
          <w:rFonts w:ascii="Arial" w:hAnsi="Arial" w:cs="Arial"/>
          <w:sz w:val="20"/>
          <w:szCs w:val="20"/>
        </w:rPr>
      </w:pPr>
    </w:p>
    <w:p w:rsidR="00B05CAE" w:rsidRPr="00B05CAE" w:rsidRDefault="00B05CAE" w:rsidP="00B05CAE">
      <w:pPr>
        <w:widowControl w:val="0"/>
        <w:tabs>
          <w:tab w:val="left" w:pos="567"/>
        </w:tabs>
        <w:snapToGrid w:val="0"/>
        <w:ind w:firstLine="567"/>
        <w:jc w:val="center"/>
        <w:rPr>
          <w:rFonts w:ascii="Arial" w:hAnsi="Arial" w:cs="Arial"/>
          <w:b/>
          <w:sz w:val="20"/>
          <w:szCs w:val="20"/>
        </w:rPr>
      </w:pPr>
      <w:r w:rsidRPr="00B05CAE">
        <w:rPr>
          <w:rFonts w:ascii="Arial" w:hAnsi="Arial" w:cs="Arial"/>
          <w:b/>
          <w:sz w:val="20"/>
          <w:szCs w:val="20"/>
        </w:rPr>
        <w:t xml:space="preserve">О внесении изменений в постановление администрации города Куйбышева Куйбышевского района Новосибирской области от 02.06.2021 № 497 </w:t>
      </w:r>
    </w:p>
    <w:p w:rsidR="00B05CAE" w:rsidRDefault="00B05CAE" w:rsidP="00B05CAE">
      <w:pPr>
        <w:widowControl w:val="0"/>
        <w:tabs>
          <w:tab w:val="left" w:pos="567"/>
        </w:tabs>
        <w:snapToGrid w:val="0"/>
        <w:ind w:firstLine="567"/>
        <w:jc w:val="center"/>
        <w:rPr>
          <w:rFonts w:ascii="Arial" w:hAnsi="Arial" w:cs="Arial"/>
          <w:b/>
          <w:sz w:val="20"/>
          <w:szCs w:val="20"/>
        </w:rPr>
      </w:pPr>
      <w:r w:rsidRPr="00B05CAE">
        <w:rPr>
          <w:rFonts w:ascii="Arial" w:hAnsi="Arial" w:cs="Arial"/>
          <w:b/>
          <w:sz w:val="20"/>
          <w:szCs w:val="20"/>
        </w:rPr>
        <w:t xml:space="preserve">«Об </w:t>
      </w:r>
      <w:proofErr w:type="gramStart"/>
      <w:r w:rsidRPr="00B05CAE">
        <w:rPr>
          <w:rFonts w:ascii="Arial" w:hAnsi="Arial" w:cs="Arial"/>
          <w:b/>
          <w:sz w:val="20"/>
          <w:szCs w:val="20"/>
        </w:rPr>
        <w:t>утверждении  муниципальной</w:t>
      </w:r>
      <w:proofErr w:type="gramEnd"/>
      <w:r w:rsidRPr="00B05CAE">
        <w:rPr>
          <w:rFonts w:ascii="Arial" w:hAnsi="Arial" w:cs="Arial"/>
          <w:b/>
          <w:sz w:val="20"/>
          <w:szCs w:val="20"/>
        </w:rPr>
        <w:t xml:space="preserve"> программы в области защиты населения </w:t>
      </w:r>
    </w:p>
    <w:p w:rsidR="00B05CAE" w:rsidRDefault="00B05CAE" w:rsidP="00B05CAE">
      <w:pPr>
        <w:widowControl w:val="0"/>
        <w:tabs>
          <w:tab w:val="left" w:pos="567"/>
        </w:tabs>
        <w:snapToGrid w:val="0"/>
        <w:ind w:firstLine="567"/>
        <w:jc w:val="center"/>
        <w:rPr>
          <w:rFonts w:ascii="Arial" w:hAnsi="Arial" w:cs="Arial"/>
          <w:b/>
          <w:sz w:val="20"/>
          <w:szCs w:val="20"/>
        </w:rPr>
      </w:pPr>
      <w:proofErr w:type="gramStart"/>
      <w:r w:rsidRPr="00B05CAE">
        <w:rPr>
          <w:rFonts w:ascii="Arial" w:hAnsi="Arial" w:cs="Arial"/>
          <w:b/>
          <w:sz w:val="20"/>
          <w:szCs w:val="20"/>
        </w:rPr>
        <w:t>и</w:t>
      </w:r>
      <w:proofErr w:type="gramEnd"/>
      <w:r w:rsidRPr="00B05CAE">
        <w:rPr>
          <w:rFonts w:ascii="Arial" w:hAnsi="Arial" w:cs="Arial"/>
          <w:b/>
          <w:sz w:val="20"/>
          <w:szCs w:val="20"/>
        </w:rPr>
        <w:t xml:space="preserve"> территорий от чрезвычайных ситуаций, обеспечения пожарной безопасности </w:t>
      </w:r>
    </w:p>
    <w:p w:rsidR="00B05CAE" w:rsidRDefault="00B05CAE" w:rsidP="00B05CAE">
      <w:pPr>
        <w:widowControl w:val="0"/>
        <w:tabs>
          <w:tab w:val="left" w:pos="567"/>
        </w:tabs>
        <w:snapToGrid w:val="0"/>
        <w:ind w:firstLine="567"/>
        <w:jc w:val="center"/>
        <w:rPr>
          <w:rFonts w:ascii="Arial" w:hAnsi="Arial" w:cs="Arial"/>
          <w:b/>
          <w:sz w:val="20"/>
          <w:szCs w:val="20"/>
        </w:rPr>
      </w:pPr>
      <w:proofErr w:type="gramStart"/>
      <w:r w:rsidRPr="00B05CAE">
        <w:rPr>
          <w:rFonts w:ascii="Arial" w:hAnsi="Arial" w:cs="Arial"/>
          <w:b/>
          <w:sz w:val="20"/>
          <w:szCs w:val="20"/>
        </w:rPr>
        <w:t>и</w:t>
      </w:r>
      <w:proofErr w:type="gramEnd"/>
      <w:r w:rsidRPr="00B05CAE">
        <w:rPr>
          <w:rFonts w:ascii="Arial" w:hAnsi="Arial" w:cs="Arial"/>
          <w:b/>
          <w:sz w:val="20"/>
          <w:szCs w:val="20"/>
        </w:rPr>
        <w:t xml:space="preserve"> безопасности людей на водных объектах (в области финансирования мероприятий </w:t>
      </w:r>
    </w:p>
    <w:p w:rsidR="00B05CAE" w:rsidRPr="00B05CAE" w:rsidRDefault="00B05CAE" w:rsidP="00B05CAE">
      <w:pPr>
        <w:widowControl w:val="0"/>
        <w:tabs>
          <w:tab w:val="left" w:pos="567"/>
        </w:tabs>
        <w:snapToGrid w:val="0"/>
        <w:ind w:firstLine="567"/>
        <w:jc w:val="center"/>
        <w:rPr>
          <w:rFonts w:ascii="Arial" w:hAnsi="Arial" w:cs="Arial"/>
          <w:b/>
          <w:sz w:val="20"/>
          <w:szCs w:val="20"/>
        </w:rPr>
      </w:pPr>
      <w:proofErr w:type="gramStart"/>
      <w:r w:rsidRPr="00B05CAE">
        <w:rPr>
          <w:rFonts w:ascii="Arial" w:hAnsi="Arial" w:cs="Arial"/>
          <w:b/>
          <w:sz w:val="20"/>
          <w:szCs w:val="20"/>
        </w:rPr>
        <w:t>по</w:t>
      </w:r>
      <w:proofErr w:type="gramEnd"/>
      <w:r w:rsidRPr="00B05CAE">
        <w:rPr>
          <w:rFonts w:ascii="Arial" w:hAnsi="Arial" w:cs="Arial"/>
          <w:b/>
          <w:sz w:val="20"/>
          <w:szCs w:val="20"/>
        </w:rPr>
        <w:t xml:space="preserve"> защите населения и территорий от чрезвычайных ситуаций) </w:t>
      </w:r>
    </w:p>
    <w:p w:rsidR="00B05CAE" w:rsidRPr="00B05CAE" w:rsidRDefault="00B05CAE" w:rsidP="00B05CAE">
      <w:pPr>
        <w:widowControl w:val="0"/>
        <w:tabs>
          <w:tab w:val="left" w:pos="567"/>
        </w:tabs>
        <w:snapToGrid w:val="0"/>
        <w:ind w:firstLine="567"/>
        <w:jc w:val="center"/>
        <w:rPr>
          <w:rFonts w:ascii="Arial" w:hAnsi="Arial" w:cs="Arial"/>
          <w:b/>
          <w:sz w:val="20"/>
          <w:szCs w:val="20"/>
        </w:rPr>
      </w:pPr>
      <w:proofErr w:type="gramStart"/>
      <w:r w:rsidRPr="00B05CAE">
        <w:rPr>
          <w:rFonts w:ascii="Arial" w:hAnsi="Arial" w:cs="Arial"/>
          <w:b/>
          <w:sz w:val="20"/>
          <w:szCs w:val="20"/>
        </w:rPr>
        <w:t>города</w:t>
      </w:r>
      <w:proofErr w:type="gramEnd"/>
      <w:r w:rsidRPr="00B05CAE">
        <w:rPr>
          <w:rFonts w:ascii="Arial" w:hAnsi="Arial" w:cs="Arial"/>
          <w:b/>
          <w:sz w:val="20"/>
          <w:szCs w:val="20"/>
        </w:rPr>
        <w:t xml:space="preserve"> Куйбышева Куйбышевского района Новосибирской области</w:t>
      </w:r>
      <w:r>
        <w:rPr>
          <w:rFonts w:ascii="Arial" w:hAnsi="Arial" w:cs="Arial"/>
          <w:b/>
          <w:sz w:val="20"/>
          <w:szCs w:val="20"/>
        </w:rPr>
        <w:t xml:space="preserve"> </w:t>
      </w:r>
      <w:r w:rsidRPr="00B05CAE">
        <w:rPr>
          <w:rFonts w:ascii="Arial" w:hAnsi="Arial" w:cs="Arial"/>
          <w:b/>
          <w:sz w:val="20"/>
          <w:szCs w:val="20"/>
        </w:rPr>
        <w:t>на 2021-2025 годы»</w:t>
      </w:r>
    </w:p>
    <w:p w:rsidR="00AC3A0C" w:rsidRPr="00AC3A0C" w:rsidRDefault="00AC3A0C" w:rsidP="00AC3A0C">
      <w:pPr>
        <w:widowControl w:val="0"/>
        <w:tabs>
          <w:tab w:val="left" w:pos="567"/>
        </w:tabs>
        <w:snapToGrid w:val="0"/>
        <w:ind w:firstLine="567"/>
        <w:jc w:val="center"/>
        <w:rPr>
          <w:rFonts w:ascii="Arial" w:hAnsi="Arial" w:cs="Arial"/>
          <w:sz w:val="20"/>
          <w:szCs w:val="20"/>
        </w:rPr>
      </w:pPr>
    </w:p>
    <w:p w:rsidR="00B05CAE" w:rsidRPr="00B05CAE" w:rsidRDefault="00B05CAE" w:rsidP="00B05CAE">
      <w:pPr>
        <w:ind w:firstLine="567"/>
        <w:jc w:val="both"/>
        <w:rPr>
          <w:rFonts w:ascii="Arial" w:hAnsi="Arial" w:cs="Arial"/>
          <w:sz w:val="20"/>
          <w:szCs w:val="20"/>
        </w:rPr>
      </w:pPr>
      <w:r w:rsidRPr="00B05CAE">
        <w:rPr>
          <w:rFonts w:ascii="Arial" w:hAnsi="Arial" w:cs="Arial"/>
          <w:sz w:val="20"/>
          <w:szCs w:val="20"/>
        </w:rPr>
        <w:lastRenderedPageBreak/>
        <w:t xml:space="preserve">В соответствии с п. 8 статьи 14 Федерального закона Российской Федерации №131-ФЗ «Об общих принципах организации местного самоуправления в Российской Федерации», п. 9 статьи 24 Устава городского поселения города Куйбышева Куйбышевского муниципального района Новосибирской области, администрация города Куйбышева Куйбышевского района Новосибирской области </w:t>
      </w:r>
    </w:p>
    <w:p w:rsidR="00B05CAE" w:rsidRPr="00B05CAE" w:rsidRDefault="00B05CAE" w:rsidP="00B05CAE">
      <w:pPr>
        <w:ind w:firstLine="567"/>
        <w:jc w:val="both"/>
        <w:rPr>
          <w:rFonts w:ascii="Arial" w:hAnsi="Arial" w:cs="Arial"/>
          <w:sz w:val="20"/>
          <w:szCs w:val="20"/>
        </w:rPr>
      </w:pPr>
      <w:r w:rsidRPr="00B05CAE">
        <w:rPr>
          <w:rFonts w:ascii="Arial" w:hAnsi="Arial" w:cs="Arial"/>
          <w:b/>
          <w:sz w:val="20"/>
          <w:szCs w:val="20"/>
        </w:rPr>
        <w:t>ПОСТАНОВЛЯЕТ</w:t>
      </w:r>
      <w:r w:rsidRPr="00B05CAE">
        <w:rPr>
          <w:rFonts w:ascii="Arial" w:hAnsi="Arial" w:cs="Arial"/>
          <w:sz w:val="20"/>
          <w:szCs w:val="20"/>
        </w:rPr>
        <w:t>:</w:t>
      </w:r>
    </w:p>
    <w:p w:rsidR="00B05CAE" w:rsidRDefault="00B05CAE" w:rsidP="00B05CAE">
      <w:pPr>
        <w:tabs>
          <w:tab w:val="left" w:pos="851"/>
        </w:tabs>
        <w:jc w:val="both"/>
        <w:outlineLvl w:val="0"/>
        <w:rPr>
          <w:rFonts w:ascii="Arial" w:hAnsi="Arial" w:cs="Arial"/>
          <w:sz w:val="20"/>
          <w:szCs w:val="20"/>
        </w:rPr>
      </w:pPr>
      <w:r w:rsidRPr="00B05CAE">
        <w:rPr>
          <w:rFonts w:ascii="Arial" w:hAnsi="Arial" w:cs="Arial"/>
          <w:sz w:val="20"/>
          <w:szCs w:val="20"/>
        </w:rPr>
        <w:t xml:space="preserve">           1. В муниципальную программу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 на 2021-2025 годы, утвержденную постановлением администрации города Куйбышева Куйбышевского района Новосибирской области от 02.06.2021 № 497, внести следующие изменения:</w:t>
      </w:r>
    </w:p>
    <w:p w:rsidR="00B05CAE" w:rsidRPr="00B05CAE" w:rsidRDefault="00B05CAE" w:rsidP="00B05CAE">
      <w:pPr>
        <w:tabs>
          <w:tab w:val="left" w:pos="851"/>
          <w:tab w:val="left" w:pos="1134"/>
        </w:tabs>
        <w:ind w:firstLine="567"/>
        <w:jc w:val="both"/>
        <w:outlineLvl w:val="0"/>
        <w:rPr>
          <w:rFonts w:ascii="Arial" w:hAnsi="Arial" w:cs="Arial"/>
          <w:sz w:val="20"/>
          <w:szCs w:val="20"/>
        </w:rPr>
      </w:pPr>
      <w:r w:rsidRPr="00B05CAE">
        <w:rPr>
          <w:rFonts w:ascii="Arial" w:hAnsi="Arial" w:cs="Arial"/>
          <w:sz w:val="20"/>
          <w:szCs w:val="20"/>
        </w:rPr>
        <w:t>1.1.. В приложение № 3 в таблицу «Порядок финансирования мероприятий, предусмотренных муниципальной программой»:</w:t>
      </w:r>
    </w:p>
    <w:p w:rsidR="00B05CAE" w:rsidRDefault="00B05CAE" w:rsidP="00B05CAE">
      <w:pPr>
        <w:tabs>
          <w:tab w:val="left" w:pos="851"/>
          <w:tab w:val="left" w:pos="993"/>
        </w:tabs>
        <w:ind w:firstLine="567"/>
        <w:jc w:val="both"/>
        <w:rPr>
          <w:rFonts w:ascii="Arial" w:hAnsi="Arial" w:cs="Arial"/>
          <w:sz w:val="20"/>
          <w:szCs w:val="20"/>
        </w:rPr>
      </w:pPr>
      <w:r w:rsidRPr="00B05CAE">
        <w:rPr>
          <w:rFonts w:ascii="Arial" w:hAnsi="Arial" w:cs="Arial"/>
          <w:sz w:val="20"/>
          <w:szCs w:val="20"/>
        </w:rPr>
        <w:t>1.1</w:t>
      </w:r>
      <w:r>
        <w:rPr>
          <w:rFonts w:ascii="Arial" w:hAnsi="Arial" w:cs="Arial"/>
          <w:sz w:val="20"/>
          <w:szCs w:val="20"/>
        </w:rPr>
        <w:t>.1</w:t>
      </w:r>
      <w:proofErr w:type="gramStart"/>
      <w:r>
        <w:rPr>
          <w:rFonts w:ascii="Arial" w:hAnsi="Arial" w:cs="Arial"/>
          <w:sz w:val="20"/>
          <w:szCs w:val="20"/>
        </w:rPr>
        <w:t xml:space="preserve">. </w:t>
      </w:r>
      <w:r w:rsidRPr="00B05CAE">
        <w:rPr>
          <w:rFonts w:ascii="Arial" w:hAnsi="Arial" w:cs="Arial"/>
          <w:sz w:val="20"/>
          <w:szCs w:val="20"/>
        </w:rPr>
        <w:t>в</w:t>
      </w:r>
      <w:proofErr w:type="gramEnd"/>
      <w:r w:rsidRPr="00B05CAE">
        <w:rPr>
          <w:rFonts w:ascii="Arial" w:hAnsi="Arial" w:cs="Arial"/>
          <w:sz w:val="20"/>
          <w:szCs w:val="20"/>
        </w:rPr>
        <w:t xml:space="preserve"> строке 2.1. «Приобретение предметов первой необходимости, спальных принадлежностей и других материальных средств, для оснащения  пунктов временного размещения населения, пострадавшего в ЧС (ПВР)</w:t>
      </w:r>
      <w:r w:rsidRPr="00B05CAE">
        <w:rPr>
          <w:rFonts w:ascii="Arial" w:hAnsi="Arial" w:cs="Arial"/>
          <w:bCs/>
          <w:color w:val="000000"/>
          <w:sz w:val="20"/>
          <w:szCs w:val="20"/>
          <w:lang w:eastAsia="en-US"/>
        </w:rPr>
        <w:t>»</w:t>
      </w:r>
      <w:r w:rsidRPr="00B05CAE">
        <w:rPr>
          <w:rFonts w:ascii="Arial" w:hAnsi="Arial" w:cs="Arial"/>
          <w:b/>
          <w:bCs/>
          <w:color w:val="000000"/>
          <w:sz w:val="20"/>
          <w:szCs w:val="20"/>
          <w:lang w:eastAsia="en-US"/>
        </w:rPr>
        <w:t xml:space="preserve"> </w:t>
      </w:r>
      <w:r w:rsidRPr="00B05CAE">
        <w:rPr>
          <w:rFonts w:ascii="Arial" w:hAnsi="Arial" w:cs="Arial"/>
          <w:sz w:val="20"/>
          <w:szCs w:val="20"/>
        </w:rPr>
        <w:t>в столбце 8 цифры «70» заменить на цифры «85»:</w:t>
      </w:r>
    </w:p>
    <w:p w:rsidR="00B05CAE" w:rsidRPr="00B05CAE" w:rsidRDefault="00B05CAE" w:rsidP="00B05CAE">
      <w:pPr>
        <w:tabs>
          <w:tab w:val="left" w:pos="851"/>
          <w:tab w:val="left" w:pos="1134"/>
        </w:tabs>
        <w:ind w:firstLine="567"/>
        <w:jc w:val="both"/>
        <w:rPr>
          <w:rFonts w:ascii="Arial" w:hAnsi="Arial" w:cs="Arial"/>
          <w:sz w:val="20"/>
          <w:szCs w:val="20"/>
        </w:rPr>
      </w:pPr>
      <w:r w:rsidRPr="00B05CAE">
        <w:rPr>
          <w:rFonts w:ascii="Arial" w:hAnsi="Arial" w:cs="Arial"/>
          <w:sz w:val="20"/>
          <w:szCs w:val="20"/>
        </w:rPr>
        <w:t>1.1.2</w:t>
      </w:r>
      <w:proofErr w:type="gramStart"/>
      <w:r w:rsidRPr="00B05CAE">
        <w:rPr>
          <w:rFonts w:ascii="Arial" w:hAnsi="Arial" w:cs="Arial"/>
          <w:sz w:val="20"/>
          <w:szCs w:val="20"/>
        </w:rPr>
        <w:t>. в</w:t>
      </w:r>
      <w:proofErr w:type="gramEnd"/>
      <w:r w:rsidRPr="00B05CAE">
        <w:rPr>
          <w:rFonts w:ascii="Arial" w:hAnsi="Arial" w:cs="Arial"/>
          <w:sz w:val="20"/>
          <w:szCs w:val="20"/>
        </w:rPr>
        <w:t xml:space="preserve"> строке 3.1. «Изготовление памяток и другой наглядной агитации по обеспечению безопасности  на водных объектах в городе Куйбышеве  Куйбышевского района Новосибирской области, для распространения среди населения города Куйбышева»</w:t>
      </w:r>
      <w:r w:rsidRPr="00B05CAE">
        <w:rPr>
          <w:rFonts w:ascii="Arial" w:hAnsi="Arial" w:cs="Arial"/>
          <w:b/>
          <w:bCs/>
          <w:color w:val="000000"/>
          <w:sz w:val="20"/>
          <w:szCs w:val="20"/>
          <w:lang w:eastAsia="en-US"/>
        </w:rPr>
        <w:t xml:space="preserve"> </w:t>
      </w:r>
      <w:r w:rsidRPr="00B05CAE">
        <w:rPr>
          <w:rFonts w:ascii="Arial" w:hAnsi="Arial" w:cs="Arial"/>
          <w:sz w:val="20"/>
          <w:szCs w:val="20"/>
        </w:rPr>
        <w:t>в столбце 8 цифры «10» заменить на цифру «0».</w:t>
      </w:r>
    </w:p>
    <w:p w:rsidR="00B05CAE" w:rsidRPr="00B05CAE" w:rsidRDefault="00B05CAE" w:rsidP="00B05CAE">
      <w:pPr>
        <w:tabs>
          <w:tab w:val="left" w:pos="851"/>
          <w:tab w:val="left" w:pos="1134"/>
        </w:tabs>
        <w:ind w:firstLine="567"/>
        <w:jc w:val="both"/>
        <w:rPr>
          <w:rFonts w:ascii="Arial" w:hAnsi="Arial" w:cs="Arial"/>
          <w:sz w:val="20"/>
          <w:szCs w:val="20"/>
        </w:rPr>
      </w:pPr>
      <w:r w:rsidRPr="00B05CAE">
        <w:rPr>
          <w:rFonts w:ascii="Arial" w:hAnsi="Arial" w:cs="Arial"/>
          <w:sz w:val="20"/>
          <w:szCs w:val="20"/>
        </w:rPr>
        <w:t>1.1.3</w:t>
      </w:r>
      <w:proofErr w:type="gramStart"/>
      <w:r w:rsidRPr="00B05CAE">
        <w:rPr>
          <w:rFonts w:ascii="Arial" w:hAnsi="Arial" w:cs="Arial"/>
          <w:sz w:val="20"/>
          <w:szCs w:val="20"/>
        </w:rPr>
        <w:t>. в</w:t>
      </w:r>
      <w:proofErr w:type="gramEnd"/>
      <w:r w:rsidRPr="00B05CAE">
        <w:rPr>
          <w:rFonts w:ascii="Arial" w:hAnsi="Arial" w:cs="Arial"/>
          <w:sz w:val="20"/>
          <w:szCs w:val="20"/>
        </w:rPr>
        <w:t xml:space="preserve"> строке 3.2. «Изготовление знаков безопасности на баннерной ткани (в зимнее время «Выход на лёд запрещён», в период купального сезона «Купание запрещено») в столбце 8 цифру «5» заменить на цифру «0».</w:t>
      </w:r>
    </w:p>
    <w:p w:rsidR="00B05CAE" w:rsidRPr="00B05CAE" w:rsidRDefault="00B05CAE" w:rsidP="00B05CAE">
      <w:pPr>
        <w:numPr>
          <w:ilvl w:val="0"/>
          <w:numId w:val="31"/>
        </w:numPr>
        <w:tabs>
          <w:tab w:val="left" w:pos="851"/>
        </w:tabs>
        <w:ind w:left="0" w:firstLine="567"/>
        <w:contextualSpacing/>
        <w:jc w:val="both"/>
        <w:rPr>
          <w:rFonts w:ascii="Arial" w:hAnsi="Arial" w:cs="Arial"/>
          <w:sz w:val="20"/>
          <w:szCs w:val="20"/>
        </w:rPr>
      </w:pPr>
      <w:r w:rsidRPr="00B05CAE">
        <w:rPr>
          <w:rFonts w:ascii="Arial" w:hAnsi="Arial" w:cs="Arial"/>
          <w:sz w:val="20"/>
          <w:szCs w:val="20"/>
        </w:rPr>
        <w:t>Управлению делами администрации города Куйбышева (Рукицкая Т.А.) опубликовать настоящее постановление в официальном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w:t>
      </w:r>
    </w:p>
    <w:p w:rsidR="00B05CAE" w:rsidRPr="00B05CAE" w:rsidRDefault="00B05CAE" w:rsidP="00B05CAE">
      <w:pPr>
        <w:ind w:firstLine="567"/>
        <w:jc w:val="both"/>
        <w:rPr>
          <w:rFonts w:ascii="Arial" w:hAnsi="Arial" w:cs="Arial"/>
          <w:sz w:val="20"/>
          <w:szCs w:val="20"/>
        </w:rPr>
      </w:pPr>
      <w:r w:rsidRPr="00B05CAE">
        <w:rPr>
          <w:rFonts w:ascii="Arial" w:hAnsi="Arial" w:cs="Arial"/>
          <w:sz w:val="20"/>
          <w:szCs w:val="20"/>
        </w:rPr>
        <w:t>3. Контроль за исполнением настоящего постановления оставляю за собой.</w:t>
      </w:r>
    </w:p>
    <w:p w:rsidR="00B05CAE" w:rsidRPr="00B05CAE" w:rsidRDefault="00B05CAE" w:rsidP="00B05CAE">
      <w:pPr>
        <w:ind w:firstLine="567"/>
        <w:rPr>
          <w:rFonts w:ascii="Arial" w:hAnsi="Arial" w:cs="Arial"/>
          <w:sz w:val="20"/>
          <w:szCs w:val="20"/>
        </w:rPr>
      </w:pPr>
    </w:p>
    <w:p w:rsidR="00B05CAE" w:rsidRPr="00B05CAE" w:rsidRDefault="00B05CAE" w:rsidP="00B05CAE">
      <w:pPr>
        <w:ind w:firstLine="567"/>
        <w:rPr>
          <w:rFonts w:ascii="Arial" w:hAnsi="Arial" w:cs="Arial"/>
          <w:sz w:val="20"/>
          <w:szCs w:val="20"/>
        </w:rPr>
      </w:pPr>
    </w:p>
    <w:p w:rsidR="00B05CAE" w:rsidRPr="00B05CAE" w:rsidRDefault="00B05CAE" w:rsidP="00B05CAE">
      <w:pPr>
        <w:ind w:left="-567" w:firstLine="567"/>
        <w:rPr>
          <w:rFonts w:ascii="Arial" w:hAnsi="Arial" w:cs="Arial"/>
          <w:sz w:val="20"/>
          <w:szCs w:val="20"/>
        </w:rPr>
      </w:pPr>
      <w:r w:rsidRPr="00B05CAE">
        <w:rPr>
          <w:rFonts w:ascii="Arial" w:hAnsi="Arial" w:cs="Arial"/>
          <w:sz w:val="20"/>
          <w:szCs w:val="20"/>
        </w:rPr>
        <w:t>Глава города Куйбышева</w:t>
      </w:r>
      <w:r w:rsidRPr="00B05CAE">
        <w:rPr>
          <w:rFonts w:ascii="Arial" w:hAnsi="Arial" w:cs="Arial"/>
          <w:sz w:val="20"/>
          <w:szCs w:val="20"/>
        </w:rPr>
        <w:tab/>
      </w:r>
      <w:r w:rsidRPr="00B05CAE">
        <w:rPr>
          <w:rFonts w:ascii="Arial" w:hAnsi="Arial" w:cs="Arial"/>
          <w:sz w:val="20"/>
          <w:szCs w:val="20"/>
        </w:rPr>
        <w:tab/>
      </w:r>
      <w:r w:rsidRPr="00B05CAE">
        <w:rPr>
          <w:rFonts w:ascii="Arial" w:hAnsi="Arial" w:cs="Arial"/>
          <w:sz w:val="20"/>
          <w:szCs w:val="20"/>
        </w:rPr>
        <w:tab/>
      </w:r>
      <w:r w:rsidRPr="00B05CAE">
        <w:rPr>
          <w:rFonts w:ascii="Arial" w:hAnsi="Arial" w:cs="Arial"/>
          <w:sz w:val="20"/>
          <w:szCs w:val="20"/>
        </w:rPr>
        <w:tab/>
      </w:r>
    </w:p>
    <w:p w:rsidR="00B05CAE" w:rsidRPr="00B05CAE" w:rsidRDefault="00B05CAE" w:rsidP="00B05CAE">
      <w:pPr>
        <w:ind w:left="-567" w:firstLine="567"/>
        <w:rPr>
          <w:rFonts w:ascii="Arial" w:hAnsi="Arial" w:cs="Arial"/>
          <w:sz w:val="20"/>
          <w:szCs w:val="20"/>
        </w:rPr>
      </w:pPr>
      <w:r w:rsidRPr="00B05CAE">
        <w:rPr>
          <w:rFonts w:ascii="Arial" w:hAnsi="Arial" w:cs="Arial"/>
          <w:sz w:val="20"/>
          <w:szCs w:val="20"/>
        </w:rPr>
        <w:t>Куйбышевского района</w:t>
      </w:r>
    </w:p>
    <w:p w:rsidR="00B05CAE" w:rsidRPr="00B05CAE" w:rsidRDefault="00B05CAE" w:rsidP="00B05CAE">
      <w:pPr>
        <w:ind w:left="-567" w:firstLine="567"/>
        <w:rPr>
          <w:sz w:val="28"/>
          <w:szCs w:val="28"/>
        </w:rPr>
      </w:pPr>
      <w:r w:rsidRPr="00B05CAE">
        <w:rPr>
          <w:rFonts w:ascii="Arial" w:hAnsi="Arial" w:cs="Arial"/>
          <w:sz w:val="20"/>
          <w:szCs w:val="20"/>
        </w:rPr>
        <w:t>Новосибирской области</w:t>
      </w:r>
      <w:r w:rsidRPr="00B05CAE">
        <w:rPr>
          <w:rFonts w:ascii="Arial" w:hAnsi="Arial" w:cs="Arial"/>
          <w:sz w:val="20"/>
          <w:szCs w:val="20"/>
        </w:rPr>
        <w:tab/>
      </w:r>
      <w:r w:rsidRPr="00B05CAE">
        <w:rPr>
          <w:rFonts w:ascii="Arial" w:hAnsi="Arial" w:cs="Arial"/>
          <w:sz w:val="20"/>
          <w:szCs w:val="20"/>
        </w:rPr>
        <w:tab/>
      </w:r>
      <w:r w:rsidRPr="00B05CAE">
        <w:rPr>
          <w:rFonts w:ascii="Arial" w:hAnsi="Arial" w:cs="Arial"/>
          <w:sz w:val="20"/>
          <w:szCs w:val="20"/>
        </w:rPr>
        <w:tab/>
      </w:r>
      <w:r w:rsidRPr="00B05CAE">
        <w:rPr>
          <w:rFonts w:ascii="Arial" w:hAnsi="Arial" w:cs="Arial"/>
          <w:sz w:val="20"/>
          <w:szCs w:val="20"/>
        </w:rPr>
        <w:tab/>
      </w:r>
      <w:r w:rsidRPr="00B05CAE">
        <w:rPr>
          <w:rFonts w:ascii="Arial" w:hAnsi="Arial" w:cs="Arial"/>
          <w:sz w:val="20"/>
          <w:szCs w:val="20"/>
        </w:rPr>
        <w:tab/>
      </w:r>
      <w:r w:rsidRPr="00B05CAE">
        <w:rPr>
          <w:rFonts w:ascii="Arial" w:hAnsi="Arial" w:cs="Arial"/>
          <w:sz w:val="20"/>
          <w:szCs w:val="20"/>
        </w:rPr>
        <w:tab/>
        <w:t xml:space="preserve">     </w:t>
      </w:r>
      <w:r>
        <w:rPr>
          <w:rFonts w:ascii="Arial" w:hAnsi="Arial" w:cs="Arial"/>
          <w:sz w:val="20"/>
          <w:szCs w:val="20"/>
        </w:rPr>
        <w:t xml:space="preserve">                            </w:t>
      </w:r>
      <w:r w:rsidRPr="00B05CAE">
        <w:rPr>
          <w:rFonts w:ascii="Arial" w:hAnsi="Arial" w:cs="Arial"/>
          <w:sz w:val="20"/>
          <w:szCs w:val="20"/>
        </w:rPr>
        <w:t xml:space="preserve"> А.А. Андронов</w:t>
      </w:r>
      <w:r w:rsidRPr="00B05CAE">
        <w:rPr>
          <w:sz w:val="28"/>
          <w:szCs w:val="28"/>
        </w:rPr>
        <w:tab/>
        <w:t xml:space="preserve">        </w:t>
      </w:r>
      <w:r w:rsidRPr="00B05CAE">
        <w:rPr>
          <w:sz w:val="28"/>
          <w:szCs w:val="28"/>
        </w:rPr>
        <w:tab/>
        <w:t xml:space="preserve">           </w:t>
      </w:r>
      <w:r w:rsidRPr="00B05CAE">
        <w:rPr>
          <w:sz w:val="28"/>
          <w:szCs w:val="28"/>
        </w:rPr>
        <w:tab/>
      </w:r>
    </w:p>
    <w:p w:rsidR="00E16138" w:rsidRDefault="00E16138" w:rsidP="00F27C35">
      <w:pPr>
        <w:jc w:val="center"/>
        <w:rPr>
          <w:rFonts w:ascii="Arial" w:hAnsi="Arial" w:cs="Arial"/>
          <w:sz w:val="20"/>
          <w:szCs w:val="20"/>
        </w:rPr>
      </w:pPr>
    </w:p>
    <w:p w:rsidR="00C81B9F" w:rsidRDefault="00C81B9F" w:rsidP="00F27C35">
      <w:pPr>
        <w:jc w:val="center"/>
        <w:rPr>
          <w:rFonts w:ascii="Arial" w:hAnsi="Arial" w:cs="Arial"/>
          <w:sz w:val="20"/>
          <w:szCs w:val="20"/>
        </w:rPr>
      </w:pPr>
    </w:p>
    <w:p w:rsidR="00E16138" w:rsidRPr="00A45185" w:rsidRDefault="00E16138" w:rsidP="00E16138">
      <w:pPr>
        <w:jc w:val="center"/>
        <w:rPr>
          <w:rFonts w:ascii="Arial" w:hAnsi="Arial" w:cs="Arial"/>
          <w:b/>
          <w:sz w:val="20"/>
          <w:szCs w:val="20"/>
        </w:rPr>
      </w:pPr>
      <w:r>
        <w:rPr>
          <w:rFonts w:ascii="Arial" w:hAnsi="Arial" w:cs="Arial"/>
          <w:b/>
          <w:sz w:val="20"/>
          <w:szCs w:val="20"/>
        </w:rPr>
        <w:t xml:space="preserve">РАЗДЕЛ </w:t>
      </w:r>
      <w:r>
        <w:rPr>
          <w:rFonts w:ascii="Arial" w:hAnsi="Arial" w:cs="Arial"/>
          <w:b/>
          <w:sz w:val="20"/>
          <w:szCs w:val="20"/>
          <w:lang w:val="en-US"/>
        </w:rPr>
        <w:t>III</w:t>
      </w:r>
      <w:r w:rsidRPr="00A45185">
        <w:rPr>
          <w:rFonts w:ascii="Arial" w:hAnsi="Arial" w:cs="Arial"/>
          <w:b/>
          <w:sz w:val="20"/>
          <w:szCs w:val="20"/>
        </w:rPr>
        <w:t>.</w:t>
      </w:r>
    </w:p>
    <w:p w:rsidR="00E16138" w:rsidRDefault="00E16138" w:rsidP="00E16138">
      <w:pPr>
        <w:widowControl w:val="0"/>
        <w:jc w:val="center"/>
        <w:rPr>
          <w:rFonts w:ascii="Arial" w:hAnsi="Arial" w:cs="Arial"/>
          <w:b/>
          <w:spacing w:val="1"/>
          <w:sz w:val="20"/>
          <w:szCs w:val="20"/>
        </w:rPr>
      </w:pPr>
      <w:r w:rsidRPr="00CD708E">
        <w:rPr>
          <w:rFonts w:ascii="Arial" w:hAnsi="Arial" w:cs="Arial"/>
          <w:b/>
          <w:sz w:val="20"/>
          <w:szCs w:val="20"/>
        </w:rPr>
        <w:t>ОФИЦИАЛЬНЫЕ СООБЩЕНИЯ И МАТЕРИАЛЫ ОРГАНОВ МЕСТНОГО САМОУПРАВЛЕНИЯ ГОРОДА КУЙБЫШЕВА КУЙБЫШЕВСКОГО РАЙОНА НОВОСИБИРСКОЙ ОБЛАСТИ</w:t>
      </w:r>
    </w:p>
    <w:p w:rsidR="00E16138" w:rsidRDefault="00E16138" w:rsidP="00E16138">
      <w:pPr>
        <w:widowControl w:val="0"/>
        <w:jc w:val="center"/>
        <w:rPr>
          <w:rFonts w:ascii="Arial" w:hAnsi="Arial" w:cs="Arial"/>
          <w:b/>
          <w:spacing w:val="1"/>
          <w:sz w:val="20"/>
          <w:szCs w:val="20"/>
        </w:rPr>
      </w:pPr>
    </w:p>
    <w:p w:rsidR="00E16138" w:rsidRDefault="00E16138" w:rsidP="00E16138">
      <w:pPr>
        <w:widowControl w:val="0"/>
        <w:jc w:val="center"/>
        <w:rPr>
          <w:rFonts w:ascii="Arial" w:hAnsi="Arial" w:cs="Arial"/>
          <w:b/>
          <w:spacing w:val="1"/>
          <w:sz w:val="20"/>
          <w:szCs w:val="20"/>
        </w:rPr>
      </w:pPr>
    </w:p>
    <w:p w:rsidR="00E16138" w:rsidRDefault="00E16138" w:rsidP="00E16138">
      <w:pPr>
        <w:jc w:val="both"/>
        <w:rPr>
          <w:rFonts w:ascii="Arial" w:hAnsi="Arial" w:cs="Arial"/>
          <w:sz w:val="20"/>
          <w:szCs w:val="20"/>
          <w:lang w:eastAsia="ar-SA"/>
        </w:rPr>
      </w:pPr>
      <w:r>
        <w:rPr>
          <w:rFonts w:ascii="Arial" w:hAnsi="Arial" w:cs="Arial"/>
          <w:b/>
          <w:sz w:val="20"/>
          <w:szCs w:val="20"/>
        </w:rPr>
        <w:t xml:space="preserve">3.1. </w:t>
      </w:r>
      <w:r w:rsidR="00C81B9F" w:rsidRPr="00C81B9F">
        <w:rPr>
          <w:rFonts w:ascii="Arial" w:hAnsi="Arial" w:cs="Arial"/>
          <w:b/>
          <w:bCs/>
          <w:sz w:val="20"/>
          <w:szCs w:val="20"/>
          <w:lang w:eastAsia="ar-SA"/>
        </w:rPr>
        <w:t>ЗАКЛЮЧЕНИЕ</w:t>
      </w:r>
      <w:r>
        <w:rPr>
          <w:rFonts w:ascii="Arial" w:hAnsi="Arial" w:cs="Arial"/>
          <w:b/>
          <w:spacing w:val="2"/>
          <w:sz w:val="20"/>
          <w:szCs w:val="20"/>
          <w:lang w:eastAsia="ar-SA"/>
        </w:rPr>
        <w:t xml:space="preserve"> </w:t>
      </w:r>
      <w:r w:rsidRPr="001E3C09">
        <w:rPr>
          <w:rFonts w:ascii="Arial" w:hAnsi="Arial" w:cs="Arial"/>
          <w:sz w:val="20"/>
          <w:szCs w:val="20"/>
          <w:lang w:eastAsia="ar-SA"/>
        </w:rPr>
        <w:t xml:space="preserve">о </w:t>
      </w:r>
      <w:r w:rsidR="00C81B9F">
        <w:rPr>
          <w:rFonts w:ascii="Arial" w:hAnsi="Arial" w:cs="Arial"/>
          <w:sz w:val="20"/>
          <w:szCs w:val="20"/>
          <w:lang w:eastAsia="ar-SA"/>
        </w:rPr>
        <w:t>результатах</w:t>
      </w:r>
      <w:r>
        <w:rPr>
          <w:rFonts w:ascii="Arial" w:hAnsi="Arial" w:cs="Arial"/>
          <w:sz w:val="20"/>
          <w:szCs w:val="20"/>
          <w:lang w:eastAsia="ar-SA"/>
        </w:rPr>
        <w:t xml:space="preserve"> общественных обсуждений</w:t>
      </w:r>
      <w:r w:rsidRPr="001E3C09">
        <w:rPr>
          <w:rFonts w:ascii="Arial" w:hAnsi="Arial" w:cs="Arial"/>
          <w:sz w:val="20"/>
          <w:szCs w:val="20"/>
          <w:lang w:eastAsia="ar-SA"/>
        </w:rPr>
        <w:t xml:space="preserve"> </w:t>
      </w:r>
    </w:p>
    <w:p w:rsidR="00B844AC" w:rsidRDefault="00B844AC" w:rsidP="00F27C35">
      <w:pPr>
        <w:jc w:val="center"/>
        <w:rPr>
          <w:rFonts w:ascii="Arial" w:hAnsi="Arial" w:cs="Arial"/>
          <w:sz w:val="20"/>
          <w:szCs w:val="20"/>
        </w:rPr>
      </w:pPr>
    </w:p>
    <w:p w:rsidR="00C81B9F" w:rsidRPr="00C81B9F" w:rsidRDefault="00C81B9F" w:rsidP="00C81B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lang w:eastAsia="ar-SA"/>
        </w:rPr>
      </w:pPr>
      <w:r w:rsidRPr="00C81B9F">
        <w:rPr>
          <w:rFonts w:ascii="Arial" w:hAnsi="Arial" w:cs="Arial"/>
          <w:b/>
          <w:bCs/>
          <w:sz w:val="20"/>
          <w:szCs w:val="20"/>
          <w:lang w:eastAsia="ar-SA"/>
        </w:rPr>
        <w:t>ЗАКЛЮЧЕНИЕ</w:t>
      </w:r>
      <w:r>
        <w:rPr>
          <w:rFonts w:ascii="Arial" w:hAnsi="Arial" w:cs="Arial"/>
          <w:b/>
          <w:bCs/>
          <w:sz w:val="20"/>
          <w:szCs w:val="20"/>
          <w:lang w:eastAsia="ar-SA"/>
        </w:rPr>
        <w:t xml:space="preserve"> </w:t>
      </w:r>
      <w:r w:rsidRPr="00C81B9F">
        <w:rPr>
          <w:rFonts w:ascii="Arial" w:hAnsi="Arial" w:cs="Arial"/>
          <w:b/>
          <w:bCs/>
          <w:sz w:val="20"/>
          <w:szCs w:val="20"/>
          <w:lang w:eastAsia="ar-SA"/>
        </w:rPr>
        <w:t xml:space="preserve">О РЕЗУЛЬТАТАХ </w:t>
      </w:r>
      <w:r w:rsidRPr="00C81B9F">
        <w:rPr>
          <w:rFonts w:ascii="Arial" w:hAnsi="Arial" w:cs="Arial"/>
          <w:b/>
          <w:sz w:val="20"/>
          <w:szCs w:val="20"/>
          <w:lang w:eastAsia="ar-SA"/>
        </w:rPr>
        <w:t>ОБЩЕСТВЕННЫХ ОБСУЖДЕНИЙ</w:t>
      </w:r>
      <w:r w:rsidRPr="00C81B9F">
        <w:rPr>
          <w:rFonts w:ascii="Arial" w:hAnsi="Arial" w:cs="Arial"/>
          <w:b/>
          <w:bCs/>
          <w:sz w:val="20"/>
          <w:szCs w:val="20"/>
          <w:lang w:eastAsia="ar-SA"/>
        </w:rPr>
        <w:t xml:space="preserve"> </w:t>
      </w:r>
    </w:p>
    <w:p w:rsidR="00C81B9F" w:rsidRPr="00C81B9F" w:rsidRDefault="00C81B9F" w:rsidP="00C81B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lang w:eastAsia="ar-SA"/>
        </w:rPr>
      </w:pPr>
    </w:p>
    <w:p w:rsidR="0058185B" w:rsidRPr="0058185B" w:rsidRDefault="00C81B9F" w:rsidP="0058185B">
      <w:pPr>
        <w:widowControl w:val="0"/>
        <w:tabs>
          <w:tab w:val="left" w:pos="426"/>
        </w:tabs>
        <w:autoSpaceDE w:val="0"/>
        <w:autoSpaceDN w:val="0"/>
        <w:adjustRightInd w:val="0"/>
        <w:jc w:val="both"/>
        <w:rPr>
          <w:rFonts w:ascii="Arial" w:hAnsi="Arial" w:cs="Arial"/>
          <w:color w:val="00B0F0"/>
          <w:sz w:val="20"/>
          <w:szCs w:val="20"/>
          <w:lang w:eastAsia="ar-SA"/>
        </w:rPr>
      </w:pPr>
      <w:proofErr w:type="gramStart"/>
      <w:r w:rsidRPr="0058185B">
        <w:rPr>
          <w:rFonts w:ascii="Arial" w:hAnsi="Arial" w:cs="Arial"/>
          <w:bCs/>
          <w:sz w:val="20"/>
          <w:szCs w:val="20"/>
          <w:u w:val="single"/>
          <w:lang w:eastAsia="ar-SA"/>
        </w:rPr>
        <w:t>по</w:t>
      </w:r>
      <w:proofErr w:type="gramEnd"/>
      <w:r w:rsidRPr="0058185B">
        <w:rPr>
          <w:rFonts w:ascii="Arial" w:hAnsi="Arial" w:cs="Arial"/>
          <w:bCs/>
          <w:sz w:val="20"/>
          <w:szCs w:val="20"/>
          <w:u w:val="single"/>
          <w:lang w:eastAsia="ar-SA"/>
        </w:rPr>
        <w:t xml:space="preserve"> проекту </w:t>
      </w:r>
      <w:r w:rsidR="0058185B" w:rsidRPr="0058185B">
        <w:rPr>
          <w:rFonts w:ascii="Arial" w:hAnsi="Arial" w:cs="Arial"/>
          <w:sz w:val="20"/>
          <w:szCs w:val="20"/>
          <w:u w:val="single"/>
          <w:lang w:eastAsia="ar-SA"/>
        </w:rPr>
        <w:t xml:space="preserve">решения о предоставлении разрешения на условно разрешенный вид использования -  «Для ведения личного подсобного хозяйства (приусадебный земельный участок) (2.2)» земельному участку с кадастровым номером 54:34:013002:268, площадью 480 </w:t>
      </w:r>
      <w:proofErr w:type="spellStart"/>
      <w:r w:rsidR="0058185B" w:rsidRPr="0058185B">
        <w:rPr>
          <w:rFonts w:ascii="Arial" w:hAnsi="Arial" w:cs="Arial"/>
          <w:sz w:val="20"/>
          <w:szCs w:val="20"/>
          <w:u w:val="single"/>
          <w:lang w:eastAsia="ar-SA"/>
        </w:rPr>
        <w:t>кв.м</w:t>
      </w:r>
      <w:proofErr w:type="spellEnd"/>
      <w:r w:rsidR="0058185B" w:rsidRPr="0058185B">
        <w:rPr>
          <w:rFonts w:ascii="Arial" w:hAnsi="Arial" w:cs="Arial"/>
          <w:sz w:val="20"/>
          <w:szCs w:val="20"/>
          <w:u w:val="single"/>
          <w:lang w:eastAsia="ar-SA"/>
        </w:rPr>
        <w:t>., местоположением: Российская Федерация, Новосибирская область, городское поселение горо</w:t>
      </w:r>
      <w:r w:rsidR="0058185B">
        <w:rPr>
          <w:rFonts w:ascii="Arial" w:hAnsi="Arial" w:cs="Arial"/>
          <w:sz w:val="20"/>
          <w:szCs w:val="20"/>
          <w:u w:val="single"/>
          <w:lang w:eastAsia="ar-SA"/>
        </w:rPr>
        <w:t xml:space="preserve">д Куйбышев, город Куйбышев, ул. </w:t>
      </w:r>
      <w:r w:rsidR="0058185B" w:rsidRPr="0058185B">
        <w:rPr>
          <w:rFonts w:ascii="Arial" w:hAnsi="Arial" w:cs="Arial"/>
          <w:sz w:val="20"/>
          <w:szCs w:val="20"/>
          <w:u w:val="single"/>
          <w:lang w:eastAsia="ar-SA"/>
        </w:rPr>
        <w:t>Ветка</w:t>
      </w:r>
      <w:r w:rsidR="0058185B" w:rsidRPr="0058185B">
        <w:rPr>
          <w:rFonts w:ascii="Arial" w:hAnsi="Arial" w:cs="Arial"/>
          <w:sz w:val="20"/>
          <w:szCs w:val="20"/>
          <w:lang w:eastAsia="ar-SA"/>
        </w:rPr>
        <w:t>___________________________________________</w:t>
      </w:r>
      <w:r w:rsidR="0058185B">
        <w:rPr>
          <w:rFonts w:ascii="Arial" w:hAnsi="Arial" w:cs="Arial"/>
          <w:sz w:val="20"/>
          <w:szCs w:val="20"/>
          <w:lang w:eastAsia="ar-SA"/>
        </w:rPr>
        <w:t>__________________________</w:t>
      </w:r>
    </w:p>
    <w:p w:rsidR="0058185B" w:rsidRPr="0058185B" w:rsidRDefault="0058185B" w:rsidP="0058185B">
      <w:pPr>
        <w:widowControl w:val="0"/>
        <w:tabs>
          <w:tab w:val="left" w:pos="426"/>
        </w:tabs>
        <w:autoSpaceDE w:val="0"/>
        <w:autoSpaceDN w:val="0"/>
        <w:adjustRightInd w:val="0"/>
        <w:jc w:val="center"/>
        <w:rPr>
          <w:rFonts w:ascii="Arial" w:hAnsi="Arial" w:cs="Arial"/>
          <w:i/>
          <w:sz w:val="20"/>
          <w:szCs w:val="20"/>
          <w:lang w:eastAsia="ar-SA"/>
        </w:rPr>
      </w:pPr>
      <w:r w:rsidRPr="0058185B">
        <w:rPr>
          <w:rFonts w:ascii="Arial" w:hAnsi="Arial" w:cs="Arial"/>
          <w:bCs/>
          <w:i/>
          <w:sz w:val="20"/>
          <w:szCs w:val="20"/>
          <w:lang w:eastAsia="ar-SA"/>
        </w:rPr>
        <w:t xml:space="preserve"> (</w:t>
      </w:r>
      <w:proofErr w:type="gramStart"/>
      <w:r w:rsidRPr="0058185B">
        <w:rPr>
          <w:rFonts w:ascii="Arial" w:hAnsi="Arial" w:cs="Arial"/>
          <w:bCs/>
          <w:i/>
          <w:sz w:val="20"/>
          <w:szCs w:val="20"/>
          <w:lang w:eastAsia="ar-SA"/>
        </w:rPr>
        <w:t>наименование</w:t>
      </w:r>
      <w:proofErr w:type="gramEnd"/>
      <w:r w:rsidRPr="0058185B">
        <w:rPr>
          <w:rFonts w:ascii="Arial" w:hAnsi="Arial" w:cs="Arial"/>
          <w:bCs/>
          <w:i/>
          <w:sz w:val="20"/>
          <w:szCs w:val="20"/>
          <w:lang w:eastAsia="ar-SA"/>
        </w:rPr>
        <w:t xml:space="preserve"> проекта)</w:t>
      </w:r>
      <w:r w:rsidRPr="0058185B">
        <w:rPr>
          <w:rFonts w:ascii="Arial" w:hAnsi="Arial" w:cs="Arial"/>
          <w:i/>
          <w:sz w:val="20"/>
          <w:szCs w:val="20"/>
          <w:lang w:eastAsia="ar-SA"/>
        </w:rPr>
        <w:t xml:space="preserve"> </w:t>
      </w:r>
    </w:p>
    <w:p w:rsidR="0058185B" w:rsidRPr="0058185B" w:rsidRDefault="0058185B" w:rsidP="0058185B">
      <w:pPr>
        <w:widowControl w:val="0"/>
        <w:tabs>
          <w:tab w:val="left" w:pos="426"/>
        </w:tabs>
        <w:autoSpaceDE w:val="0"/>
        <w:autoSpaceDN w:val="0"/>
        <w:adjustRightInd w:val="0"/>
        <w:jc w:val="right"/>
        <w:rPr>
          <w:rFonts w:ascii="Arial" w:hAnsi="Arial" w:cs="Arial"/>
          <w:sz w:val="20"/>
          <w:szCs w:val="20"/>
          <w:lang w:eastAsia="ar-SA"/>
        </w:rPr>
      </w:pPr>
      <w:r w:rsidRPr="0058185B">
        <w:rPr>
          <w:rFonts w:ascii="Arial" w:hAnsi="Arial" w:cs="Arial"/>
          <w:i/>
          <w:color w:val="0070C0"/>
          <w:sz w:val="20"/>
          <w:szCs w:val="20"/>
          <w:lang w:eastAsia="ar-SA"/>
        </w:rPr>
        <w:t xml:space="preserve">                                                                                                                                       </w:t>
      </w:r>
      <w:r w:rsidRPr="0058185B">
        <w:rPr>
          <w:rFonts w:ascii="Arial" w:hAnsi="Arial" w:cs="Arial"/>
          <w:sz w:val="20"/>
          <w:szCs w:val="20"/>
          <w:lang w:eastAsia="ar-SA"/>
        </w:rPr>
        <w:t>_________</w:t>
      </w:r>
      <w:r w:rsidRPr="0058185B">
        <w:rPr>
          <w:rFonts w:ascii="Arial" w:hAnsi="Arial" w:cs="Arial"/>
          <w:sz w:val="20"/>
          <w:szCs w:val="20"/>
          <w:u w:val="single"/>
          <w:lang w:eastAsia="ar-SA"/>
        </w:rPr>
        <w:t>26.02.2024</w:t>
      </w:r>
      <w:r w:rsidRPr="0058185B">
        <w:rPr>
          <w:rFonts w:ascii="Arial" w:hAnsi="Arial" w:cs="Arial"/>
          <w:sz w:val="20"/>
          <w:szCs w:val="20"/>
          <w:lang w:eastAsia="ar-SA"/>
        </w:rPr>
        <w:t>_________</w:t>
      </w:r>
    </w:p>
    <w:p w:rsidR="0058185B" w:rsidRPr="0058185B" w:rsidRDefault="0058185B" w:rsidP="0058185B">
      <w:pPr>
        <w:autoSpaceDE w:val="0"/>
        <w:autoSpaceDN w:val="0"/>
        <w:adjustRightInd w:val="0"/>
        <w:ind w:firstLine="540"/>
        <w:jc w:val="right"/>
        <w:rPr>
          <w:rFonts w:ascii="Arial" w:hAnsi="Arial" w:cs="Arial"/>
          <w:i/>
          <w:sz w:val="20"/>
          <w:szCs w:val="20"/>
          <w:lang w:eastAsia="ar-SA"/>
        </w:rPr>
      </w:pPr>
      <w:r w:rsidRPr="0058185B">
        <w:rPr>
          <w:rFonts w:ascii="Arial" w:hAnsi="Arial" w:cs="Arial"/>
          <w:i/>
          <w:sz w:val="20"/>
          <w:szCs w:val="20"/>
          <w:lang w:eastAsia="ar-SA"/>
        </w:rPr>
        <w:t xml:space="preserve"> (</w:t>
      </w:r>
      <w:proofErr w:type="gramStart"/>
      <w:r w:rsidRPr="0058185B">
        <w:rPr>
          <w:rFonts w:ascii="Arial" w:hAnsi="Arial" w:cs="Arial"/>
          <w:i/>
          <w:sz w:val="20"/>
          <w:szCs w:val="20"/>
          <w:lang w:eastAsia="ar-SA"/>
        </w:rPr>
        <w:t>дата</w:t>
      </w:r>
      <w:proofErr w:type="gramEnd"/>
      <w:r w:rsidRPr="0058185B">
        <w:rPr>
          <w:rFonts w:ascii="Arial" w:hAnsi="Arial" w:cs="Arial"/>
          <w:i/>
          <w:sz w:val="20"/>
          <w:szCs w:val="20"/>
          <w:lang w:eastAsia="ar-SA"/>
        </w:rPr>
        <w:t xml:space="preserve"> оформления заключения) </w:t>
      </w:r>
    </w:p>
    <w:p w:rsidR="0058185B" w:rsidRPr="0058185B" w:rsidRDefault="0058185B" w:rsidP="0058185B">
      <w:pPr>
        <w:autoSpaceDE w:val="0"/>
        <w:autoSpaceDN w:val="0"/>
        <w:adjustRightInd w:val="0"/>
        <w:ind w:firstLine="540"/>
        <w:jc w:val="both"/>
        <w:rPr>
          <w:rFonts w:ascii="Arial" w:hAnsi="Arial" w:cs="Arial"/>
          <w:sz w:val="20"/>
          <w:szCs w:val="20"/>
          <w:lang w:eastAsia="ar-SA"/>
        </w:rPr>
      </w:pPr>
    </w:p>
    <w:p w:rsidR="0058185B" w:rsidRPr="0058185B" w:rsidRDefault="0058185B" w:rsidP="0058185B">
      <w:pPr>
        <w:widowControl w:val="0"/>
        <w:tabs>
          <w:tab w:val="left" w:pos="426"/>
        </w:tabs>
        <w:autoSpaceDE w:val="0"/>
        <w:autoSpaceDN w:val="0"/>
        <w:adjustRightInd w:val="0"/>
        <w:ind w:firstLine="567"/>
        <w:jc w:val="both"/>
        <w:rPr>
          <w:rFonts w:ascii="Arial" w:hAnsi="Arial" w:cs="Arial"/>
          <w:sz w:val="20"/>
          <w:szCs w:val="20"/>
          <w:lang w:eastAsia="ar-SA"/>
        </w:rPr>
      </w:pPr>
      <w:r w:rsidRPr="0058185B">
        <w:rPr>
          <w:rFonts w:ascii="Arial" w:hAnsi="Arial" w:cs="Arial"/>
          <w:sz w:val="20"/>
          <w:szCs w:val="20"/>
          <w:lang w:eastAsia="ar-SA"/>
        </w:rPr>
        <w:t xml:space="preserve">Заключение о результатах общественных обсуждений подготовлено на основании протокола общественных обсуждений по </w:t>
      </w:r>
      <w:r w:rsidRPr="0058185B">
        <w:rPr>
          <w:rFonts w:ascii="Arial" w:hAnsi="Arial" w:cs="Arial"/>
          <w:sz w:val="20"/>
          <w:szCs w:val="20"/>
          <w:u w:val="single"/>
          <w:lang w:eastAsia="ar-SA"/>
        </w:rPr>
        <w:t xml:space="preserve">проекту решения о предоставлении разрешения на условно разрешенный вид использования - «Для ведения личного подсобного хозяйства (приусадебный земельный участок) (2.2)» земельному участку с кадастровым номером 54:34:013002:268, площадью 480 </w:t>
      </w:r>
      <w:proofErr w:type="spellStart"/>
      <w:r w:rsidRPr="0058185B">
        <w:rPr>
          <w:rFonts w:ascii="Arial" w:hAnsi="Arial" w:cs="Arial"/>
          <w:sz w:val="20"/>
          <w:szCs w:val="20"/>
          <w:u w:val="single"/>
          <w:lang w:eastAsia="ar-SA"/>
        </w:rPr>
        <w:t>кв.м</w:t>
      </w:r>
      <w:proofErr w:type="spellEnd"/>
      <w:r w:rsidRPr="0058185B">
        <w:rPr>
          <w:rFonts w:ascii="Arial" w:hAnsi="Arial" w:cs="Arial"/>
          <w:sz w:val="20"/>
          <w:szCs w:val="20"/>
          <w:u w:val="single"/>
          <w:lang w:eastAsia="ar-SA"/>
        </w:rPr>
        <w:t>., местоположением: Российская Федерация, Новосибирская область, городское поселение город Куйбышев, город Куйбышев, ул. Ветка</w:t>
      </w:r>
      <w:r w:rsidRPr="0058185B">
        <w:rPr>
          <w:rFonts w:ascii="Arial" w:hAnsi="Arial" w:cs="Arial"/>
          <w:sz w:val="20"/>
          <w:szCs w:val="20"/>
          <w:lang w:eastAsia="ar-SA"/>
        </w:rPr>
        <w:t xml:space="preserve"> от 24.02.2024 г.</w:t>
      </w:r>
    </w:p>
    <w:p w:rsidR="0058185B" w:rsidRPr="0058185B" w:rsidRDefault="0058185B" w:rsidP="0058185B">
      <w:pPr>
        <w:autoSpaceDE w:val="0"/>
        <w:autoSpaceDN w:val="0"/>
        <w:adjustRightInd w:val="0"/>
        <w:ind w:firstLine="540"/>
        <w:jc w:val="both"/>
        <w:rPr>
          <w:rFonts w:ascii="Arial" w:hAnsi="Arial" w:cs="Arial"/>
          <w:bCs/>
          <w:sz w:val="20"/>
          <w:szCs w:val="20"/>
          <w:lang w:eastAsia="ar-SA"/>
        </w:rPr>
      </w:pPr>
      <w:r w:rsidRPr="0058185B">
        <w:rPr>
          <w:rFonts w:ascii="Arial" w:hAnsi="Arial" w:cs="Arial"/>
          <w:sz w:val="20"/>
          <w:szCs w:val="20"/>
          <w:lang w:eastAsia="ar-SA"/>
        </w:rPr>
        <w:lastRenderedPageBreak/>
        <w:t>В общественных обсуждениях приняли участие 0 жителей города Куйбышева Куйбышевского района Новосибирской области.</w:t>
      </w:r>
    </w:p>
    <w:p w:rsidR="0058185B" w:rsidRPr="0058185B" w:rsidRDefault="0058185B" w:rsidP="0058185B">
      <w:pPr>
        <w:autoSpaceDE w:val="0"/>
        <w:autoSpaceDN w:val="0"/>
        <w:adjustRightInd w:val="0"/>
        <w:ind w:firstLine="540"/>
        <w:jc w:val="both"/>
        <w:rPr>
          <w:rFonts w:ascii="Arial" w:hAnsi="Arial" w:cs="Arial"/>
          <w:sz w:val="20"/>
          <w:szCs w:val="20"/>
          <w:lang w:eastAsia="ar-SA"/>
        </w:rPr>
      </w:pPr>
      <w:r w:rsidRPr="0058185B">
        <w:rPr>
          <w:rFonts w:ascii="Arial" w:hAnsi="Arial" w:cs="Arial"/>
          <w:sz w:val="20"/>
          <w:szCs w:val="20"/>
          <w:lang w:eastAsia="ar-SA"/>
        </w:rPr>
        <w:t>На общественные обсуждения участниками общественных обсуждений были внесены следующие замечания и предложения:</w:t>
      </w:r>
    </w:p>
    <w:p w:rsidR="0058185B" w:rsidRPr="0058185B" w:rsidRDefault="0058185B" w:rsidP="0058185B">
      <w:pPr>
        <w:autoSpaceDE w:val="0"/>
        <w:autoSpaceDN w:val="0"/>
        <w:adjustRightInd w:val="0"/>
        <w:ind w:firstLine="567"/>
        <w:jc w:val="both"/>
        <w:rPr>
          <w:rFonts w:ascii="Arial" w:hAnsi="Arial" w:cs="Arial"/>
          <w:sz w:val="20"/>
          <w:szCs w:val="20"/>
          <w:lang w:eastAsia="ar-SA"/>
        </w:rPr>
      </w:pPr>
      <w:r w:rsidRPr="0058185B">
        <w:rPr>
          <w:rFonts w:ascii="Arial" w:hAnsi="Arial" w:cs="Arial"/>
          <w:sz w:val="20"/>
          <w:szCs w:val="20"/>
          <w:lang w:eastAsia="ar-SA"/>
        </w:rPr>
        <w:t>1) Содержание внесенных предложений и замечаний от участников общественных обсуждений постоянно проживающих на территории, в пределах которой проводятся общественные обсуждения:</w:t>
      </w:r>
    </w:p>
    <w:p w:rsidR="0058185B" w:rsidRPr="0058185B" w:rsidRDefault="0058185B" w:rsidP="0058185B">
      <w:pPr>
        <w:autoSpaceDE w:val="0"/>
        <w:autoSpaceDN w:val="0"/>
        <w:adjustRightInd w:val="0"/>
        <w:jc w:val="both"/>
        <w:rPr>
          <w:rFonts w:ascii="Arial" w:hAnsi="Arial" w:cs="Arial"/>
          <w:sz w:val="20"/>
          <w:szCs w:val="20"/>
          <w:lang w:eastAsia="ar-SA"/>
        </w:rPr>
      </w:pPr>
      <w:r w:rsidRPr="0058185B">
        <w:rPr>
          <w:rFonts w:ascii="Arial" w:hAnsi="Arial" w:cs="Arial"/>
          <w:sz w:val="20"/>
          <w:szCs w:val="20"/>
          <w:lang w:eastAsia="ar-SA"/>
        </w:rPr>
        <w:t>__________________</w:t>
      </w:r>
      <w:r w:rsidRPr="0058185B">
        <w:rPr>
          <w:rFonts w:ascii="Arial" w:hAnsi="Arial" w:cs="Arial"/>
          <w:sz w:val="20"/>
          <w:szCs w:val="20"/>
          <w:u w:val="single"/>
          <w:lang w:eastAsia="ar-SA"/>
        </w:rPr>
        <w:t>не поступали</w:t>
      </w:r>
      <w:r w:rsidRPr="0058185B">
        <w:rPr>
          <w:rFonts w:ascii="Arial" w:hAnsi="Arial" w:cs="Arial"/>
          <w:sz w:val="20"/>
          <w:szCs w:val="20"/>
          <w:lang w:eastAsia="ar-SA"/>
        </w:rPr>
        <w:t>_____________________________________</w:t>
      </w:r>
    </w:p>
    <w:p w:rsidR="0058185B" w:rsidRPr="0058185B" w:rsidRDefault="0058185B" w:rsidP="0058185B">
      <w:pPr>
        <w:autoSpaceDE w:val="0"/>
        <w:autoSpaceDN w:val="0"/>
        <w:adjustRightInd w:val="0"/>
        <w:ind w:firstLine="567"/>
        <w:jc w:val="both"/>
        <w:rPr>
          <w:rFonts w:ascii="Arial" w:hAnsi="Arial" w:cs="Arial"/>
          <w:sz w:val="20"/>
          <w:szCs w:val="20"/>
          <w:lang w:eastAsia="ar-SA"/>
        </w:rPr>
      </w:pPr>
      <w:r w:rsidRPr="0058185B">
        <w:rPr>
          <w:rFonts w:ascii="Arial" w:hAnsi="Arial" w:cs="Arial"/>
          <w:sz w:val="20"/>
          <w:szCs w:val="20"/>
          <w:lang w:eastAsia="ar-SA"/>
        </w:rPr>
        <w:t xml:space="preserve">2) Содержание внесенных предложений и замечаний иных участников общественных обсуждений: </w:t>
      </w:r>
    </w:p>
    <w:p w:rsidR="0058185B" w:rsidRPr="0058185B" w:rsidRDefault="0058185B" w:rsidP="0058185B">
      <w:pPr>
        <w:autoSpaceDE w:val="0"/>
        <w:autoSpaceDN w:val="0"/>
        <w:adjustRightInd w:val="0"/>
        <w:jc w:val="both"/>
        <w:rPr>
          <w:rFonts w:ascii="Arial" w:hAnsi="Arial" w:cs="Arial"/>
          <w:sz w:val="20"/>
          <w:szCs w:val="20"/>
          <w:lang w:eastAsia="ar-SA"/>
        </w:rPr>
      </w:pPr>
      <w:r w:rsidRPr="0058185B">
        <w:rPr>
          <w:rFonts w:ascii="Arial" w:hAnsi="Arial" w:cs="Arial"/>
          <w:sz w:val="20"/>
          <w:szCs w:val="20"/>
          <w:lang w:eastAsia="ar-SA"/>
        </w:rPr>
        <w:t>___________________</w:t>
      </w:r>
      <w:r w:rsidRPr="0058185B">
        <w:rPr>
          <w:rFonts w:ascii="Arial" w:hAnsi="Arial" w:cs="Arial"/>
          <w:sz w:val="20"/>
          <w:szCs w:val="20"/>
          <w:u w:val="single"/>
          <w:lang w:eastAsia="ar-SA"/>
        </w:rPr>
        <w:t>не поступали</w:t>
      </w:r>
      <w:r w:rsidRPr="0058185B">
        <w:rPr>
          <w:rFonts w:ascii="Arial" w:hAnsi="Arial" w:cs="Arial"/>
          <w:sz w:val="20"/>
          <w:szCs w:val="20"/>
          <w:lang w:eastAsia="ar-SA"/>
        </w:rPr>
        <w:t>________________________________________</w:t>
      </w:r>
    </w:p>
    <w:p w:rsidR="0058185B" w:rsidRPr="0058185B" w:rsidRDefault="0058185B" w:rsidP="0058185B">
      <w:pPr>
        <w:autoSpaceDE w:val="0"/>
        <w:autoSpaceDN w:val="0"/>
        <w:adjustRightInd w:val="0"/>
        <w:ind w:firstLine="567"/>
        <w:jc w:val="both"/>
        <w:rPr>
          <w:rFonts w:ascii="Arial" w:hAnsi="Arial" w:cs="Arial"/>
          <w:sz w:val="20"/>
          <w:szCs w:val="20"/>
          <w:lang w:eastAsia="ar-SA"/>
        </w:rPr>
      </w:pPr>
      <w:r w:rsidRPr="0058185B">
        <w:rPr>
          <w:rFonts w:ascii="Arial" w:hAnsi="Arial" w:cs="Arial"/>
          <w:sz w:val="20"/>
          <w:szCs w:val="20"/>
          <w:lang w:eastAsia="ar-SA"/>
        </w:rPr>
        <w:t>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 отсутствуют.</w:t>
      </w:r>
    </w:p>
    <w:p w:rsidR="0058185B" w:rsidRDefault="0058185B" w:rsidP="007E19A9">
      <w:pPr>
        <w:autoSpaceDE w:val="0"/>
        <w:autoSpaceDN w:val="0"/>
        <w:adjustRightInd w:val="0"/>
        <w:ind w:firstLine="567"/>
        <w:jc w:val="both"/>
        <w:rPr>
          <w:rFonts w:ascii="Arial" w:hAnsi="Arial" w:cs="Arial"/>
          <w:b/>
          <w:sz w:val="20"/>
          <w:szCs w:val="20"/>
          <w:u w:val="single"/>
          <w:lang w:eastAsia="ar-SA"/>
        </w:rPr>
      </w:pPr>
      <w:r w:rsidRPr="0058185B">
        <w:rPr>
          <w:rFonts w:ascii="Arial" w:hAnsi="Arial" w:cs="Arial"/>
          <w:b/>
          <w:sz w:val="20"/>
          <w:szCs w:val="20"/>
          <w:u w:val="single"/>
          <w:lang w:eastAsia="ar-SA"/>
        </w:rPr>
        <w:t>Вывод по результатам общественных обсуждений:</w:t>
      </w:r>
    </w:p>
    <w:p w:rsidR="007E19A9" w:rsidRDefault="0058185B" w:rsidP="007E19A9">
      <w:pPr>
        <w:autoSpaceDE w:val="0"/>
        <w:autoSpaceDN w:val="0"/>
        <w:adjustRightInd w:val="0"/>
        <w:ind w:firstLine="567"/>
        <w:jc w:val="both"/>
        <w:rPr>
          <w:rFonts w:ascii="Arial" w:hAnsi="Arial" w:cs="Arial"/>
          <w:b/>
          <w:sz w:val="20"/>
          <w:szCs w:val="20"/>
          <w:u w:val="single"/>
          <w:lang w:eastAsia="ar-SA"/>
        </w:rPr>
      </w:pPr>
      <w:r w:rsidRPr="0058185B">
        <w:rPr>
          <w:rFonts w:ascii="Arial" w:hAnsi="Arial" w:cs="Arial"/>
          <w:sz w:val="20"/>
          <w:szCs w:val="20"/>
          <w:lang w:eastAsia="ar-SA"/>
        </w:rPr>
        <w:t xml:space="preserve">1. Общественные обсуждения по проекту решения </w:t>
      </w:r>
      <w:r w:rsidRPr="0058185B">
        <w:rPr>
          <w:rFonts w:ascii="Arial" w:hAnsi="Arial" w:cs="Arial"/>
          <w:sz w:val="20"/>
          <w:szCs w:val="20"/>
          <w:u w:val="single"/>
          <w:lang w:eastAsia="ar-SA"/>
        </w:rPr>
        <w:t>о предоставлении разрешения на условно разрешенный вид использования</w:t>
      </w:r>
      <w:r w:rsidRPr="0058185B">
        <w:rPr>
          <w:rFonts w:ascii="Arial" w:hAnsi="Arial" w:cs="Arial"/>
          <w:sz w:val="20"/>
          <w:szCs w:val="20"/>
          <w:lang w:eastAsia="ar-SA"/>
        </w:rPr>
        <w:t xml:space="preserve"> - «Для ведения личного подсобного хозяйства (приусадебный земельный участок) (2.2)» земельному участку с кадастровым номером 54:34:013002:268, площадью 480 </w:t>
      </w:r>
      <w:proofErr w:type="spellStart"/>
      <w:r w:rsidRPr="0058185B">
        <w:rPr>
          <w:rFonts w:ascii="Arial" w:hAnsi="Arial" w:cs="Arial"/>
          <w:sz w:val="20"/>
          <w:szCs w:val="20"/>
          <w:lang w:eastAsia="ar-SA"/>
        </w:rPr>
        <w:t>кв.м</w:t>
      </w:r>
      <w:proofErr w:type="spellEnd"/>
      <w:r w:rsidRPr="0058185B">
        <w:rPr>
          <w:rFonts w:ascii="Arial" w:hAnsi="Arial" w:cs="Arial"/>
          <w:sz w:val="20"/>
          <w:szCs w:val="20"/>
          <w:lang w:eastAsia="ar-SA"/>
        </w:rPr>
        <w:t xml:space="preserve">., местоположением: Российская Федерация, Новосибирская область, городское поселение город Куйбышев, город Куйбышев, ул. Ветка </w:t>
      </w:r>
      <w:r w:rsidRPr="0058185B">
        <w:rPr>
          <w:rFonts w:ascii="Arial" w:hAnsi="Arial" w:cs="Arial"/>
          <w:bCs/>
          <w:sz w:val="20"/>
          <w:szCs w:val="20"/>
          <w:lang w:eastAsia="ar-SA"/>
        </w:rPr>
        <w:t>считать состоявшимися.</w:t>
      </w:r>
    </w:p>
    <w:p w:rsidR="007E19A9" w:rsidRDefault="0058185B" w:rsidP="007E19A9">
      <w:pPr>
        <w:autoSpaceDE w:val="0"/>
        <w:autoSpaceDN w:val="0"/>
        <w:adjustRightInd w:val="0"/>
        <w:ind w:firstLine="567"/>
        <w:jc w:val="both"/>
        <w:rPr>
          <w:rFonts w:ascii="Arial" w:hAnsi="Arial" w:cs="Arial"/>
          <w:b/>
          <w:sz w:val="20"/>
          <w:szCs w:val="20"/>
          <w:u w:val="single"/>
          <w:lang w:eastAsia="ar-SA"/>
        </w:rPr>
      </w:pPr>
      <w:r w:rsidRPr="0058185B">
        <w:rPr>
          <w:rFonts w:ascii="Arial" w:hAnsi="Arial" w:cs="Arial"/>
          <w:bCs/>
          <w:sz w:val="20"/>
          <w:szCs w:val="20"/>
          <w:lang w:eastAsia="ar-SA"/>
        </w:rPr>
        <w:t>2. П</w:t>
      </w:r>
      <w:r w:rsidRPr="0058185B">
        <w:rPr>
          <w:rFonts w:ascii="Arial" w:hAnsi="Arial" w:cs="Arial"/>
          <w:sz w:val="20"/>
          <w:szCs w:val="20"/>
          <w:lang w:eastAsia="ar-SA"/>
        </w:rPr>
        <w:t xml:space="preserve">роект решения </w:t>
      </w:r>
      <w:r w:rsidRPr="0058185B">
        <w:rPr>
          <w:rFonts w:ascii="Arial" w:hAnsi="Arial" w:cs="Arial"/>
          <w:sz w:val="20"/>
          <w:szCs w:val="20"/>
          <w:u w:val="single"/>
          <w:lang w:eastAsia="ar-SA"/>
        </w:rPr>
        <w:t xml:space="preserve">о предоставлении разрешения на условно разрешенный вид использования </w:t>
      </w:r>
      <w:proofErr w:type="gramStart"/>
      <w:r w:rsidRPr="0058185B">
        <w:rPr>
          <w:rFonts w:ascii="Arial" w:hAnsi="Arial" w:cs="Arial"/>
          <w:sz w:val="20"/>
          <w:szCs w:val="20"/>
          <w:lang w:eastAsia="ar-SA"/>
        </w:rPr>
        <w:t>-«</w:t>
      </w:r>
      <w:proofErr w:type="gramEnd"/>
      <w:r w:rsidRPr="0058185B">
        <w:rPr>
          <w:rFonts w:ascii="Arial" w:hAnsi="Arial" w:cs="Arial"/>
          <w:sz w:val="20"/>
          <w:szCs w:val="20"/>
          <w:lang w:eastAsia="ar-SA"/>
        </w:rPr>
        <w:t xml:space="preserve">Для ведения личного подсобного хозяйства (приусадебный земельный участок) (2.2)» земельному участку с кадастровым номером 54:34:013002:268, площадью 480 </w:t>
      </w:r>
      <w:proofErr w:type="spellStart"/>
      <w:r w:rsidRPr="0058185B">
        <w:rPr>
          <w:rFonts w:ascii="Arial" w:hAnsi="Arial" w:cs="Arial"/>
          <w:sz w:val="20"/>
          <w:szCs w:val="20"/>
          <w:lang w:eastAsia="ar-SA"/>
        </w:rPr>
        <w:t>кв.м</w:t>
      </w:r>
      <w:proofErr w:type="spellEnd"/>
      <w:r w:rsidRPr="0058185B">
        <w:rPr>
          <w:rFonts w:ascii="Arial" w:hAnsi="Arial" w:cs="Arial"/>
          <w:sz w:val="20"/>
          <w:szCs w:val="20"/>
          <w:lang w:eastAsia="ar-SA"/>
        </w:rPr>
        <w:t>., местоположением: Российская Федерация, Новосибирская область, городское поселение город Куйбышев, город Куйбышев, ул. Ветка  рекомендован к утверждению</w:t>
      </w:r>
      <w:r w:rsidRPr="0058185B">
        <w:rPr>
          <w:rFonts w:ascii="Arial" w:hAnsi="Arial" w:cs="Arial"/>
          <w:bCs/>
          <w:sz w:val="20"/>
          <w:szCs w:val="20"/>
          <w:lang w:eastAsia="ar-SA"/>
        </w:rPr>
        <w:t>.</w:t>
      </w:r>
    </w:p>
    <w:p w:rsidR="0058185B" w:rsidRPr="0058185B" w:rsidRDefault="0058185B" w:rsidP="007E19A9">
      <w:pPr>
        <w:autoSpaceDE w:val="0"/>
        <w:autoSpaceDN w:val="0"/>
        <w:adjustRightInd w:val="0"/>
        <w:ind w:firstLine="567"/>
        <w:jc w:val="both"/>
        <w:rPr>
          <w:rFonts w:ascii="Arial" w:hAnsi="Arial" w:cs="Arial"/>
          <w:b/>
          <w:sz w:val="20"/>
          <w:szCs w:val="20"/>
          <w:u w:val="single"/>
          <w:lang w:eastAsia="ar-SA"/>
        </w:rPr>
      </w:pPr>
      <w:r w:rsidRPr="0058185B">
        <w:rPr>
          <w:rFonts w:ascii="Arial" w:hAnsi="Arial" w:cs="Arial"/>
          <w:sz w:val="20"/>
          <w:szCs w:val="20"/>
          <w:lang w:eastAsia="ar-SA"/>
        </w:rPr>
        <w:t>3. Опубликовать настоящее заключение в Бюллетене органов местного самоуправления города Куйбышева Куйбышевского района Новосибирской области и на официальном сайте администрации города Куйбышева Куйбышевского района Новосибирской области.</w:t>
      </w:r>
    </w:p>
    <w:p w:rsidR="0058185B" w:rsidRDefault="0058185B" w:rsidP="007E19A9">
      <w:pPr>
        <w:tabs>
          <w:tab w:val="center" w:pos="-1843"/>
          <w:tab w:val="left" w:pos="-1418"/>
          <w:tab w:val="right" w:pos="11907"/>
        </w:tabs>
        <w:autoSpaceDE w:val="0"/>
        <w:autoSpaceDN w:val="0"/>
        <w:jc w:val="both"/>
        <w:rPr>
          <w:rFonts w:ascii="Arial" w:hAnsi="Arial" w:cs="Arial"/>
          <w:color w:val="000000"/>
          <w:sz w:val="20"/>
          <w:szCs w:val="20"/>
          <w:lang w:eastAsia="ar-SA"/>
        </w:rPr>
      </w:pPr>
    </w:p>
    <w:p w:rsidR="007E19A9" w:rsidRPr="0058185B" w:rsidRDefault="007E19A9" w:rsidP="007E19A9">
      <w:pPr>
        <w:tabs>
          <w:tab w:val="center" w:pos="-1843"/>
          <w:tab w:val="left" w:pos="-1418"/>
          <w:tab w:val="right" w:pos="11907"/>
        </w:tabs>
        <w:autoSpaceDE w:val="0"/>
        <w:autoSpaceDN w:val="0"/>
        <w:jc w:val="both"/>
        <w:rPr>
          <w:rFonts w:ascii="Arial" w:hAnsi="Arial" w:cs="Arial"/>
          <w:color w:val="000000"/>
          <w:sz w:val="20"/>
          <w:szCs w:val="20"/>
          <w:lang w:eastAsia="ar-SA"/>
        </w:rPr>
      </w:pPr>
    </w:p>
    <w:p w:rsidR="0058185B" w:rsidRPr="0058185B" w:rsidRDefault="0058185B" w:rsidP="007E19A9">
      <w:pPr>
        <w:tabs>
          <w:tab w:val="left" w:pos="480"/>
          <w:tab w:val="left" w:pos="600"/>
        </w:tabs>
        <w:jc w:val="both"/>
        <w:rPr>
          <w:rFonts w:ascii="Arial" w:hAnsi="Arial" w:cs="Arial"/>
          <w:color w:val="000000"/>
          <w:sz w:val="20"/>
          <w:szCs w:val="20"/>
          <w:lang w:eastAsia="ar-SA"/>
        </w:rPr>
      </w:pPr>
      <w:r w:rsidRPr="0058185B">
        <w:rPr>
          <w:rFonts w:ascii="Arial" w:hAnsi="Arial" w:cs="Arial"/>
          <w:color w:val="000000"/>
          <w:sz w:val="20"/>
          <w:szCs w:val="20"/>
          <w:lang w:eastAsia="ar-SA"/>
        </w:rPr>
        <w:t xml:space="preserve">Председатель собрания участников </w:t>
      </w:r>
    </w:p>
    <w:p w:rsidR="0058185B" w:rsidRPr="0058185B" w:rsidRDefault="0058185B" w:rsidP="007E19A9">
      <w:pPr>
        <w:tabs>
          <w:tab w:val="left" w:pos="480"/>
          <w:tab w:val="left" w:pos="600"/>
        </w:tabs>
        <w:jc w:val="both"/>
        <w:rPr>
          <w:rFonts w:ascii="Arial" w:hAnsi="Arial" w:cs="Arial"/>
          <w:color w:val="000000"/>
          <w:sz w:val="20"/>
          <w:szCs w:val="20"/>
          <w:lang w:eastAsia="ar-SA"/>
        </w:rPr>
      </w:pPr>
      <w:proofErr w:type="gramStart"/>
      <w:r w:rsidRPr="0058185B">
        <w:rPr>
          <w:rFonts w:ascii="Arial" w:hAnsi="Arial" w:cs="Arial"/>
          <w:color w:val="000000"/>
          <w:sz w:val="20"/>
          <w:szCs w:val="20"/>
          <w:lang w:eastAsia="ar-SA"/>
        </w:rPr>
        <w:t>общественных</w:t>
      </w:r>
      <w:proofErr w:type="gramEnd"/>
      <w:r w:rsidRPr="0058185B">
        <w:rPr>
          <w:rFonts w:ascii="Arial" w:hAnsi="Arial" w:cs="Arial"/>
          <w:color w:val="000000"/>
          <w:sz w:val="20"/>
          <w:szCs w:val="20"/>
          <w:lang w:eastAsia="ar-SA"/>
        </w:rPr>
        <w:t xml:space="preserve"> обсуждений, глава города Куйбышева</w:t>
      </w:r>
    </w:p>
    <w:p w:rsidR="0058185B" w:rsidRPr="0058185B" w:rsidRDefault="0058185B" w:rsidP="007E19A9">
      <w:pPr>
        <w:tabs>
          <w:tab w:val="left" w:pos="480"/>
          <w:tab w:val="left" w:pos="600"/>
        </w:tabs>
        <w:jc w:val="both"/>
        <w:rPr>
          <w:rFonts w:ascii="Arial" w:hAnsi="Arial" w:cs="Arial"/>
          <w:color w:val="000000"/>
          <w:sz w:val="20"/>
          <w:szCs w:val="20"/>
          <w:lang w:eastAsia="ar-SA"/>
        </w:rPr>
      </w:pPr>
      <w:r w:rsidRPr="0058185B">
        <w:rPr>
          <w:rFonts w:ascii="Arial" w:hAnsi="Arial" w:cs="Arial"/>
          <w:color w:val="000000"/>
          <w:sz w:val="20"/>
          <w:szCs w:val="20"/>
          <w:lang w:eastAsia="ar-SA"/>
        </w:rPr>
        <w:t xml:space="preserve">Куйбышевского района Новосибирской области                ______________                    </w:t>
      </w:r>
      <w:r w:rsidR="007E19A9">
        <w:rPr>
          <w:rFonts w:ascii="Arial" w:hAnsi="Arial" w:cs="Arial"/>
          <w:color w:val="000000"/>
          <w:sz w:val="20"/>
          <w:szCs w:val="20"/>
          <w:lang w:eastAsia="ar-SA"/>
        </w:rPr>
        <w:t xml:space="preserve">  </w:t>
      </w:r>
      <w:r w:rsidRPr="0058185B">
        <w:rPr>
          <w:rFonts w:ascii="Arial" w:hAnsi="Arial" w:cs="Arial"/>
          <w:sz w:val="20"/>
          <w:szCs w:val="20"/>
          <w:u w:val="single"/>
          <w:lang w:eastAsia="ar-SA"/>
        </w:rPr>
        <w:t>А.А. Андронов</w:t>
      </w:r>
      <w:r w:rsidRPr="0058185B">
        <w:rPr>
          <w:rFonts w:ascii="Arial" w:hAnsi="Arial" w:cs="Arial"/>
          <w:color w:val="000000"/>
          <w:sz w:val="20"/>
          <w:szCs w:val="20"/>
          <w:lang w:eastAsia="ar-SA"/>
        </w:rPr>
        <w:t xml:space="preserve">               </w:t>
      </w:r>
    </w:p>
    <w:p w:rsidR="0058185B" w:rsidRPr="0058185B" w:rsidRDefault="0058185B" w:rsidP="007E19A9">
      <w:pPr>
        <w:tabs>
          <w:tab w:val="left" w:pos="600"/>
          <w:tab w:val="left" w:pos="1005"/>
        </w:tabs>
        <w:ind w:firstLine="536"/>
        <w:jc w:val="both"/>
        <w:rPr>
          <w:rFonts w:ascii="Arial" w:hAnsi="Arial" w:cs="Arial"/>
          <w:sz w:val="20"/>
          <w:szCs w:val="20"/>
          <w:lang w:eastAsia="ar-SA"/>
        </w:rPr>
      </w:pPr>
      <w:r w:rsidRPr="0058185B">
        <w:rPr>
          <w:rFonts w:ascii="Arial" w:hAnsi="Arial" w:cs="Arial"/>
          <w:color w:val="000000"/>
          <w:sz w:val="20"/>
          <w:szCs w:val="20"/>
          <w:lang w:eastAsia="ar-SA"/>
        </w:rPr>
        <w:t xml:space="preserve">                                                                                    </w:t>
      </w:r>
      <w:r w:rsidR="007E19A9">
        <w:rPr>
          <w:rFonts w:ascii="Arial" w:hAnsi="Arial" w:cs="Arial"/>
          <w:color w:val="000000"/>
          <w:sz w:val="20"/>
          <w:szCs w:val="20"/>
          <w:lang w:eastAsia="ar-SA"/>
        </w:rPr>
        <w:t xml:space="preserve">        </w:t>
      </w:r>
      <w:r w:rsidRPr="0058185B">
        <w:rPr>
          <w:rFonts w:ascii="Arial" w:hAnsi="Arial" w:cs="Arial"/>
          <w:i/>
          <w:color w:val="000000"/>
          <w:sz w:val="20"/>
          <w:szCs w:val="20"/>
          <w:lang w:eastAsia="ar-SA"/>
        </w:rPr>
        <w:t>(</w:t>
      </w:r>
      <w:proofErr w:type="gramStart"/>
      <w:r w:rsidRPr="0058185B">
        <w:rPr>
          <w:rFonts w:ascii="Arial" w:hAnsi="Arial" w:cs="Arial"/>
          <w:i/>
          <w:color w:val="000000"/>
          <w:sz w:val="20"/>
          <w:szCs w:val="20"/>
          <w:lang w:eastAsia="ar-SA"/>
        </w:rPr>
        <w:t xml:space="preserve">подпись)   </w:t>
      </w:r>
      <w:proofErr w:type="gramEnd"/>
      <w:r w:rsidRPr="0058185B">
        <w:rPr>
          <w:rFonts w:ascii="Arial" w:hAnsi="Arial" w:cs="Arial"/>
          <w:i/>
          <w:color w:val="000000"/>
          <w:sz w:val="20"/>
          <w:szCs w:val="20"/>
          <w:lang w:eastAsia="ar-SA"/>
        </w:rPr>
        <w:t xml:space="preserve">                               (Ф.И.О.)</w:t>
      </w:r>
    </w:p>
    <w:p w:rsidR="0058185B" w:rsidRPr="0058185B" w:rsidRDefault="0058185B" w:rsidP="007E19A9">
      <w:pPr>
        <w:jc w:val="both"/>
        <w:rPr>
          <w:rFonts w:ascii="Arial" w:hAnsi="Arial" w:cs="Arial"/>
          <w:sz w:val="20"/>
          <w:szCs w:val="20"/>
          <w:lang w:eastAsia="ar-SA"/>
        </w:rPr>
      </w:pPr>
    </w:p>
    <w:p w:rsidR="00C81B9F" w:rsidRPr="0058185B" w:rsidRDefault="00C81B9F" w:rsidP="007E19A9">
      <w:pPr>
        <w:widowControl w:val="0"/>
        <w:tabs>
          <w:tab w:val="left" w:pos="567"/>
        </w:tabs>
        <w:autoSpaceDE w:val="0"/>
        <w:autoSpaceDN w:val="0"/>
        <w:adjustRightInd w:val="0"/>
        <w:ind w:right="-144"/>
        <w:jc w:val="both"/>
        <w:rPr>
          <w:rFonts w:ascii="Arial" w:hAnsi="Arial" w:cs="Arial"/>
          <w:sz w:val="20"/>
          <w:szCs w:val="20"/>
          <w:lang w:eastAsia="ar-SA"/>
        </w:rPr>
      </w:pPr>
    </w:p>
    <w:p w:rsidR="005B0294" w:rsidRDefault="005B0294" w:rsidP="00F27C35">
      <w:pPr>
        <w:jc w:val="center"/>
        <w:rPr>
          <w:rFonts w:ascii="Arial" w:hAnsi="Arial" w:cs="Arial"/>
          <w:sz w:val="20"/>
          <w:szCs w:val="20"/>
        </w:rPr>
      </w:pPr>
    </w:p>
    <w:p w:rsidR="005B0294" w:rsidRDefault="005B0294" w:rsidP="00F27C35">
      <w:pPr>
        <w:jc w:val="center"/>
        <w:rPr>
          <w:rFonts w:ascii="Arial" w:hAnsi="Arial" w:cs="Arial"/>
          <w:sz w:val="20"/>
          <w:szCs w:val="20"/>
        </w:rPr>
      </w:pPr>
    </w:p>
    <w:p w:rsidR="00535D5C" w:rsidRPr="00ED0C2F" w:rsidRDefault="00535D5C" w:rsidP="00F27C35">
      <w:pPr>
        <w:jc w:val="center"/>
        <w:rPr>
          <w:rFonts w:ascii="Arial" w:hAnsi="Arial" w:cs="Arial"/>
          <w:sz w:val="20"/>
          <w:szCs w:val="20"/>
        </w:rPr>
      </w:pPr>
      <w:r w:rsidRPr="00ED0C2F">
        <w:rPr>
          <w:rFonts w:ascii="Arial" w:hAnsi="Arial" w:cs="Arial"/>
          <w:sz w:val="20"/>
          <w:szCs w:val="20"/>
        </w:rPr>
        <w:t>Администрация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Редакционный совет:</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535D5C" w:rsidRPr="00ED0C2F" w:rsidRDefault="00535D5C" w:rsidP="00F27C35">
      <w:pPr>
        <w:jc w:val="center"/>
        <w:rPr>
          <w:rFonts w:ascii="Arial" w:hAnsi="Arial" w:cs="Arial"/>
          <w:sz w:val="20"/>
          <w:szCs w:val="20"/>
        </w:rPr>
      </w:pPr>
      <w:proofErr w:type="gramStart"/>
      <w:r w:rsidRPr="00ED0C2F">
        <w:rPr>
          <w:rFonts w:ascii="Arial" w:hAnsi="Arial" w:cs="Arial"/>
          <w:sz w:val="20"/>
          <w:szCs w:val="20"/>
        </w:rPr>
        <w:t>начальник</w:t>
      </w:r>
      <w:proofErr w:type="gramEnd"/>
      <w:r w:rsidRPr="00ED0C2F">
        <w:rPr>
          <w:rFonts w:ascii="Arial" w:hAnsi="Arial" w:cs="Arial"/>
          <w:sz w:val="20"/>
          <w:szCs w:val="20"/>
        </w:rPr>
        <w:t xml:space="preserve"> отдела культуры, спорта и молодежной политики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председатель</w:t>
      </w:r>
      <w:proofErr w:type="gramEnd"/>
      <w:r w:rsidRPr="00ED0C2F">
        <w:rPr>
          <w:rFonts w:ascii="Arial" w:hAnsi="Arial" w:cs="Arial"/>
          <w:sz w:val="20"/>
          <w:szCs w:val="20"/>
        </w:rPr>
        <w:t>)</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535D5C" w:rsidRPr="00ED0C2F" w:rsidRDefault="00CB2B8A" w:rsidP="00F27C35">
      <w:pPr>
        <w:jc w:val="center"/>
        <w:rPr>
          <w:rFonts w:ascii="Arial" w:hAnsi="Arial" w:cs="Arial"/>
          <w:sz w:val="20"/>
          <w:szCs w:val="20"/>
        </w:rPr>
      </w:pPr>
      <w:r>
        <w:rPr>
          <w:rFonts w:ascii="Arial" w:hAnsi="Arial" w:cs="Arial"/>
          <w:sz w:val="20"/>
          <w:szCs w:val="20"/>
        </w:rPr>
        <w:t>(</w:t>
      </w:r>
      <w:proofErr w:type="gramStart"/>
      <w:r>
        <w:rPr>
          <w:rFonts w:ascii="Arial" w:hAnsi="Arial" w:cs="Arial"/>
          <w:sz w:val="20"/>
          <w:szCs w:val="20"/>
        </w:rPr>
        <w:t>заместитель</w:t>
      </w:r>
      <w:proofErr w:type="gramEnd"/>
      <w:r>
        <w:rPr>
          <w:rFonts w:ascii="Arial" w:hAnsi="Arial" w:cs="Arial"/>
          <w:sz w:val="20"/>
          <w:szCs w:val="20"/>
        </w:rPr>
        <w:t xml:space="preserve"> </w:t>
      </w:r>
      <w:r w:rsidR="00535D5C" w:rsidRPr="00ED0C2F">
        <w:rPr>
          <w:rFonts w:ascii="Arial" w:hAnsi="Arial" w:cs="Arial"/>
          <w:sz w:val="20"/>
          <w:szCs w:val="20"/>
        </w:rPr>
        <w:t>председателя)</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535D5C"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секретарь</w:t>
      </w:r>
      <w:proofErr w:type="gramEnd"/>
      <w:r w:rsidRPr="00ED0C2F">
        <w:rPr>
          <w:rFonts w:ascii="Arial" w:hAnsi="Arial" w:cs="Arial"/>
          <w:sz w:val="20"/>
          <w:szCs w:val="20"/>
        </w:rPr>
        <w:t>)</w:t>
      </w:r>
    </w:p>
    <w:p w:rsidR="00167599" w:rsidRPr="00ED0C2F" w:rsidRDefault="00826484" w:rsidP="00826484">
      <w:pPr>
        <w:rPr>
          <w:rFonts w:ascii="Arial" w:hAnsi="Arial" w:cs="Arial"/>
          <w:sz w:val="20"/>
          <w:szCs w:val="20"/>
        </w:rPr>
      </w:pPr>
      <w:r>
        <w:rPr>
          <w:rFonts w:ascii="Arial" w:hAnsi="Arial" w:cs="Arial"/>
          <w:sz w:val="20"/>
          <w:szCs w:val="20"/>
        </w:rPr>
        <w:t xml:space="preserve">                          </w:t>
      </w:r>
      <w:r w:rsidR="00167599">
        <w:rPr>
          <w:rFonts w:ascii="Arial" w:hAnsi="Arial" w:cs="Arial"/>
          <w:sz w:val="20"/>
          <w:szCs w:val="20"/>
        </w:rPr>
        <w:t xml:space="preserve">- </w:t>
      </w:r>
      <w:proofErr w:type="spellStart"/>
      <w:r w:rsidR="00167599">
        <w:rPr>
          <w:rFonts w:ascii="Arial" w:hAnsi="Arial" w:cs="Arial"/>
          <w:sz w:val="20"/>
          <w:szCs w:val="20"/>
        </w:rPr>
        <w:t>Андрейчук</w:t>
      </w:r>
      <w:proofErr w:type="spellEnd"/>
      <w:r w:rsidR="00167599">
        <w:rPr>
          <w:rFonts w:ascii="Arial" w:hAnsi="Arial" w:cs="Arial"/>
          <w:sz w:val="20"/>
          <w:szCs w:val="20"/>
        </w:rPr>
        <w:t xml:space="preserve"> П.А.,   </w:t>
      </w:r>
      <w:r w:rsidR="00167599" w:rsidRPr="00167599">
        <w:rPr>
          <w:rFonts w:ascii="Arial" w:hAnsi="Arial" w:cs="Arial"/>
          <w:sz w:val="20"/>
          <w:szCs w:val="20"/>
        </w:rPr>
        <w:t>главн</w:t>
      </w:r>
      <w:r w:rsidR="00167599">
        <w:rPr>
          <w:rFonts w:ascii="Arial" w:hAnsi="Arial" w:cs="Arial"/>
          <w:sz w:val="20"/>
          <w:szCs w:val="20"/>
        </w:rPr>
        <w:t>ый</w:t>
      </w:r>
      <w:r w:rsidR="00167599" w:rsidRPr="00167599">
        <w:rPr>
          <w:rFonts w:ascii="Arial" w:hAnsi="Arial" w:cs="Arial"/>
          <w:sz w:val="20"/>
          <w:szCs w:val="20"/>
        </w:rPr>
        <w:t xml:space="preserve"> эксперт администрации города Куйбышева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 xml:space="preserve">- </w:t>
      </w:r>
      <w:proofErr w:type="spellStart"/>
      <w:r w:rsidRPr="00ED0C2F">
        <w:rPr>
          <w:rFonts w:ascii="Arial" w:hAnsi="Arial" w:cs="Arial"/>
          <w:sz w:val="20"/>
          <w:szCs w:val="20"/>
        </w:rPr>
        <w:t>Шурышева</w:t>
      </w:r>
      <w:proofErr w:type="spellEnd"/>
      <w:r w:rsidRPr="00ED0C2F">
        <w:rPr>
          <w:rFonts w:ascii="Arial" w:hAnsi="Arial" w:cs="Arial"/>
          <w:sz w:val="20"/>
          <w:szCs w:val="20"/>
        </w:rPr>
        <w:t xml:space="preserve"> О.Ю.,    депутат Совета депутатов г. Куйбышева (V созыва)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F27C35">
      <w:pPr>
        <w:jc w:val="center"/>
        <w:rPr>
          <w:rFonts w:ascii="Arial" w:hAnsi="Arial" w:cs="Arial"/>
          <w:sz w:val="20"/>
          <w:szCs w:val="20"/>
        </w:rPr>
      </w:pPr>
    </w:p>
    <w:p w:rsidR="00535D5C" w:rsidRPr="005F4415" w:rsidRDefault="00535D5C" w:rsidP="00F27C35">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632387</w:t>
      </w:r>
    </w:p>
    <w:p w:rsidR="00535D5C" w:rsidRPr="005F4415" w:rsidRDefault="00535D5C" w:rsidP="00F27C35">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F27C35">
      <w:pPr>
        <w:jc w:val="center"/>
        <w:rPr>
          <w:rFonts w:ascii="Arial" w:hAnsi="Arial" w:cs="Arial"/>
          <w:sz w:val="20"/>
          <w:szCs w:val="20"/>
        </w:rPr>
      </w:pPr>
      <w:r w:rsidRPr="005F4415">
        <w:rPr>
          <w:rFonts w:ascii="Arial" w:hAnsi="Arial" w:cs="Arial"/>
          <w:sz w:val="20"/>
          <w:szCs w:val="20"/>
        </w:rPr>
        <w:t>ул. Краскома, 37</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F27C35">
      <w:pPr>
        <w:jc w:val="center"/>
        <w:rPr>
          <w:rFonts w:ascii="Arial" w:hAnsi="Arial" w:cs="Arial"/>
          <w:sz w:val="20"/>
          <w:szCs w:val="20"/>
        </w:rPr>
      </w:pPr>
      <w:r w:rsidRPr="005F4415">
        <w:rPr>
          <w:rFonts w:ascii="Arial" w:hAnsi="Arial" w:cs="Arial"/>
          <w:sz w:val="20"/>
          <w:szCs w:val="20"/>
        </w:rPr>
        <w:t>E-</w:t>
      </w:r>
      <w:proofErr w:type="spellStart"/>
      <w:r w:rsidRPr="005F4415">
        <w:rPr>
          <w:rFonts w:ascii="Arial" w:hAnsi="Arial" w:cs="Arial"/>
          <w:sz w:val="20"/>
          <w:szCs w:val="20"/>
        </w:rPr>
        <w:t>mail</w:t>
      </w:r>
      <w:proofErr w:type="spellEnd"/>
      <w:r w:rsidRPr="005F4415">
        <w:rPr>
          <w:rFonts w:ascii="Arial" w:hAnsi="Arial" w:cs="Arial"/>
          <w:sz w:val="20"/>
          <w:szCs w:val="20"/>
        </w:rPr>
        <w:t>: kainsk-today@nso.ru</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F27C35">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F27C35">
      <w:pPr>
        <w:jc w:val="center"/>
        <w:rPr>
          <w:rFonts w:ascii="Arial" w:hAnsi="Arial" w:cs="Arial"/>
          <w:sz w:val="20"/>
          <w:szCs w:val="20"/>
        </w:rPr>
      </w:pPr>
      <w:proofErr w:type="gramStart"/>
      <w:r w:rsidRPr="005F4415">
        <w:rPr>
          <w:rFonts w:ascii="Arial" w:hAnsi="Arial" w:cs="Arial"/>
          <w:sz w:val="20"/>
          <w:szCs w:val="20"/>
        </w:rPr>
        <w:t>размещается</w:t>
      </w:r>
      <w:proofErr w:type="gramEnd"/>
      <w:r w:rsidRPr="005F4415">
        <w:rPr>
          <w:rFonts w:ascii="Arial" w:hAnsi="Arial" w:cs="Arial"/>
          <w:sz w:val="20"/>
          <w:szCs w:val="20"/>
        </w:rPr>
        <w:t xml:space="preserve"> на официальном сайте администрации города Куйбышева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F27C35">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6A6589">
      <w:headerReference w:type="default" r:id="rId17"/>
      <w:footerReference w:type="default" r:id="rId18"/>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17A4" w:rsidRDefault="00F817A4" w:rsidP="00465802">
      <w:r>
        <w:separator/>
      </w:r>
    </w:p>
  </w:endnote>
  <w:endnote w:type="continuationSeparator" w:id="0">
    <w:p w:rsidR="00F817A4" w:rsidRDefault="00F817A4"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2509538"/>
      <w:docPartObj>
        <w:docPartGallery w:val="Page Numbers (Bottom of Page)"/>
        <w:docPartUnique/>
      </w:docPartObj>
    </w:sdtPr>
    <w:sdtContent>
      <w:p w:rsidR="00F817A4" w:rsidRDefault="00F817A4">
        <w:pPr>
          <w:pStyle w:val="a7"/>
          <w:jc w:val="center"/>
        </w:pPr>
        <w:r>
          <w:fldChar w:fldCharType="begin"/>
        </w:r>
        <w:r>
          <w:instrText>PAGE   \* MERGEFORMAT</w:instrText>
        </w:r>
        <w:r>
          <w:fldChar w:fldCharType="separate"/>
        </w:r>
        <w:r w:rsidR="007E19A9">
          <w:rPr>
            <w:noProof/>
          </w:rPr>
          <w:t>7</w:t>
        </w:r>
        <w:r>
          <w:fldChar w:fldCharType="end"/>
        </w:r>
      </w:p>
    </w:sdtContent>
  </w:sdt>
  <w:p w:rsidR="00F817A4" w:rsidRDefault="00F817A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17A4" w:rsidRDefault="00F817A4" w:rsidP="00465802">
      <w:r>
        <w:separator/>
      </w:r>
    </w:p>
  </w:footnote>
  <w:footnote w:type="continuationSeparator" w:id="0">
    <w:p w:rsidR="00F817A4" w:rsidRDefault="00F817A4"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7A4" w:rsidRDefault="00F817A4">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
    <w:nsid w:val="046124A8"/>
    <w:multiLevelType w:val="multilevel"/>
    <w:tmpl w:val="8D58CE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6493FFD"/>
    <w:multiLevelType w:val="hybridMultilevel"/>
    <w:tmpl w:val="58401E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7ED2DAB"/>
    <w:multiLevelType w:val="hybridMultilevel"/>
    <w:tmpl w:val="461C15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9605D94"/>
    <w:multiLevelType w:val="hybridMultilevel"/>
    <w:tmpl w:val="F4224CC6"/>
    <w:lvl w:ilvl="0" w:tplc="572CB150">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2">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3">
    <w:nsid w:val="0BB43940"/>
    <w:multiLevelType w:val="hybridMultilevel"/>
    <w:tmpl w:val="1EE8EF92"/>
    <w:lvl w:ilvl="0" w:tplc="0CE4E574">
      <w:start w:val="1"/>
      <w:numFmt w:val="decimal"/>
      <w:lvlText w:val="%1."/>
      <w:lvlJc w:val="left"/>
      <w:pPr>
        <w:ind w:left="1526" w:hanging="818"/>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5">
    <w:nsid w:val="17E26387"/>
    <w:multiLevelType w:val="hybridMultilevel"/>
    <w:tmpl w:val="CC34714A"/>
    <w:lvl w:ilvl="0" w:tplc="D1A0656E">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17F260B8"/>
    <w:multiLevelType w:val="hybridMultilevel"/>
    <w:tmpl w:val="81865B9E"/>
    <w:lvl w:ilvl="0" w:tplc="1C3A5218">
      <w:start w:val="1"/>
      <w:numFmt w:val="decimal"/>
      <w:lvlText w:val="%1."/>
      <w:lvlJc w:val="left"/>
      <w:pPr>
        <w:ind w:left="360" w:hanging="360"/>
      </w:pPr>
      <w:rPr>
        <w:rFonts w:ascii="Times New Roman" w:eastAsia="Times New Roman"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195B79E5"/>
    <w:multiLevelType w:val="multilevel"/>
    <w:tmpl w:val="15ACEB24"/>
    <w:lvl w:ilvl="0">
      <w:start w:val="1"/>
      <w:numFmt w:val="decimal"/>
      <w:lvlText w:val="%1."/>
      <w:lvlJc w:val="left"/>
      <w:pPr>
        <w:tabs>
          <w:tab w:val="num" w:pos="480"/>
        </w:tabs>
        <w:ind w:left="480" w:hanging="360"/>
      </w:pPr>
      <w:rPr>
        <w:rFonts w:cs="Times New Roman" w:hint="default"/>
      </w:rPr>
    </w:lvl>
    <w:lvl w:ilvl="1">
      <w:start w:val="1"/>
      <w:numFmt w:val="decimal"/>
      <w:isLgl/>
      <w:lvlText w:val="%1.%2."/>
      <w:lvlJc w:val="left"/>
      <w:pPr>
        <w:ind w:left="1958" w:hanging="720"/>
      </w:pPr>
      <w:rPr>
        <w:rFonts w:hint="default"/>
      </w:rPr>
    </w:lvl>
    <w:lvl w:ilvl="2">
      <w:start w:val="1"/>
      <w:numFmt w:val="decimal"/>
      <w:isLgl/>
      <w:lvlText w:val="%1.%2.%3."/>
      <w:lvlJc w:val="left"/>
      <w:pPr>
        <w:ind w:left="3076" w:hanging="720"/>
      </w:pPr>
      <w:rPr>
        <w:rFonts w:hint="default"/>
      </w:rPr>
    </w:lvl>
    <w:lvl w:ilvl="3">
      <w:start w:val="1"/>
      <w:numFmt w:val="decimal"/>
      <w:isLgl/>
      <w:lvlText w:val="%1.%2.%3.%4."/>
      <w:lvlJc w:val="left"/>
      <w:pPr>
        <w:ind w:left="455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150" w:hanging="1440"/>
      </w:pPr>
      <w:rPr>
        <w:rFonts w:hint="default"/>
      </w:rPr>
    </w:lvl>
    <w:lvl w:ilvl="6">
      <w:start w:val="1"/>
      <w:numFmt w:val="decimal"/>
      <w:isLgl/>
      <w:lvlText w:val="%1.%2.%3.%4.%5.%6.%7."/>
      <w:lvlJc w:val="left"/>
      <w:pPr>
        <w:ind w:left="8628" w:hanging="1800"/>
      </w:pPr>
      <w:rPr>
        <w:rFonts w:hint="default"/>
      </w:rPr>
    </w:lvl>
    <w:lvl w:ilvl="7">
      <w:start w:val="1"/>
      <w:numFmt w:val="decimal"/>
      <w:isLgl/>
      <w:lvlText w:val="%1.%2.%3.%4.%5.%6.%7.%8."/>
      <w:lvlJc w:val="left"/>
      <w:pPr>
        <w:ind w:left="9746" w:hanging="1800"/>
      </w:pPr>
      <w:rPr>
        <w:rFonts w:hint="default"/>
      </w:rPr>
    </w:lvl>
    <w:lvl w:ilvl="8">
      <w:start w:val="1"/>
      <w:numFmt w:val="decimal"/>
      <w:isLgl/>
      <w:lvlText w:val="%1.%2.%3.%4.%5.%6.%7.%8.%9."/>
      <w:lvlJc w:val="left"/>
      <w:pPr>
        <w:ind w:left="11224" w:hanging="2160"/>
      </w:pPr>
      <w:rPr>
        <w:rFonts w:hint="default"/>
      </w:rPr>
    </w:lvl>
  </w:abstractNum>
  <w:abstractNum w:abstractNumId="18">
    <w:nsid w:val="251C613A"/>
    <w:multiLevelType w:val="multilevel"/>
    <w:tmpl w:val="643A6B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20">
    <w:nsid w:val="2CE32FA9"/>
    <w:multiLevelType w:val="multilevel"/>
    <w:tmpl w:val="C9705076"/>
    <w:lvl w:ilvl="0">
      <w:start w:val="1"/>
      <w:numFmt w:val="decimal"/>
      <w:lvlText w:val="%1."/>
      <w:lvlJc w:val="left"/>
      <w:pPr>
        <w:ind w:left="1211" w:hanging="360"/>
      </w:pPr>
      <w:rPr>
        <w:rFonts w:hint="default"/>
        <w:sz w:val="20"/>
        <w:szCs w:val="2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1">
    <w:nsid w:val="2D873F22"/>
    <w:multiLevelType w:val="hybridMultilevel"/>
    <w:tmpl w:val="72B0388E"/>
    <w:lvl w:ilvl="0" w:tplc="9C004F66">
      <w:start w:val="1"/>
      <w:numFmt w:val="decimal"/>
      <w:lvlText w:val="%1."/>
      <w:lvlJc w:val="left"/>
      <w:pPr>
        <w:ind w:left="724" w:hanging="435"/>
      </w:pPr>
      <w:rPr>
        <w:rFonts w:hint="default"/>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22">
    <w:nsid w:val="31220FFD"/>
    <w:multiLevelType w:val="multilevel"/>
    <w:tmpl w:val="5ABEB0A2"/>
    <w:lvl w:ilvl="0">
      <w:start w:val="1"/>
      <w:numFmt w:val="decimal"/>
      <w:lvlText w:val="%1."/>
      <w:lvlJc w:val="left"/>
      <w:pPr>
        <w:ind w:left="360" w:hanging="360"/>
      </w:pPr>
      <w:rPr>
        <w:rFonts w:ascii="Arial" w:eastAsia="Times New Roman" w:hAnsi="Arial" w:cs="Arial" w:hint="default"/>
        <w:b w:val="0"/>
        <w:sz w:val="20"/>
        <w:szCs w:val="20"/>
      </w:rPr>
    </w:lvl>
    <w:lvl w:ilvl="1">
      <w:start w:val="1"/>
      <w:numFmt w:val="decimal"/>
      <w:isLgl/>
      <w:lvlText w:val="%1.%2."/>
      <w:lvlJc w:val="left"/>
      <w:pPr>
        <w:ind w:left="862"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23">
    <w:nsid w:val="31EC5DE6"/>
    <w:multiLevelType w:val="hybridMultilevel"/>
    <w:tmpl w:val="046E5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A29053B"/>
    <w:multiLevelType w:val="singleLevel"/>
    <w:tmpl w:val="0419000F"/>
    <w:lvl w:ilvl="0">
      <w:start w:val="1"/>
      <w:numFmt w:val="decimal"/>
      <w:lvlText w:val="%1."/>
      <w:lvlJc w:val="left"/>
      <w:pPr>
        <w:tabs>
          <w:tab w:val="num" w:pos="360"/>
        </w:tabs>
        <w:ind w:left="360" w:hanging="360"/>
      </w:pPr>
    </w:lvl>
  </w:abstractNum>
  <w:abstractNum w:abstractNumId="25">
    <w:nsid w:val="410805F1"/>
    <w:multiLevelType w:val="hybridMultilevel"/>
    <w:tmpl w:val="B540DCA0"/>
    <w:lvl w:ilvl="0" w:tplc="75E8A746">
      <w:start w:val="2"/>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43D626B8"/>
    <w:multiLevelType w:val="hybridMultilevel"/>
    <w:tmpl w:val="128C02CA"/>
    <w:lvl w:ilvl="0" w:tplc="EE302718">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4095A83"/>
    <w:multiLevelType w:val="multilevel"/>
    <w:tmpl w:val="48BA81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83A1575"/>
    <w:multiLevelType w:val="multilevel"/>
    <w:tmpl w:val="C25A743A"/>
    <w:lvl w:ilvl="0">
      <w:start w:val="2"/>
      <w:numFmt w:val="decimal"/>
      <w:lvlText w:val="%1."/>
      <w:lvlJc w:val="left"/>
      <w:pPr>
        <w:ind w:left="675" w:hanging="675"/>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nsid w:val="4E985719"/>
    <w:multiLevelType w:val="hybridMultilevel"/>
    <w:tmpl w:val="5338FAA0"/>
    <w:lvl w:ilvl="0" w:tplc="EBB65F30">
      <w:start w:val="1"/>
      <w:numFmt w:val="decimal"/>
      <w:lvlText w:val="%1)"/>
      <w:lvlJc w:val="left"/>
      <w:pPr>
        <w:ind w:left="7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31">
    <w:nsid w:val="625F22E1"/>
    <w:multiLevelType w:val="hybridMultilevel"/>
    <w:tmpl w:val="1C52C100"/>
    <w:lvl w:ilvl="0" w:tplc="D2523BF0">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3">
    <w:nsid w:val="6D0525E9"/>
    <w:multiLevelType w:val="hybridMultilevel"/>
    <w:tmpl w:val="8FB8F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770A036F"/>
    <w:multiLevelType w:val="multilevel"/>
    <w:tmpl w:val="E5F8DE38"/>
    <w:lvl w:ilvl="0">
      <w:start w:val="1"/>
      <w:numFmt w:val="decimal"/>
      <w:lvlText w:val="%1."/>
      <w:lvlJc w:val="left"/>
      <w:pPr>
        <w:ind w:left="516" w:hanging="516"/>
      </w:pPr>
      <w:rPr>
        <w:rFonts w:hint="default"/>
        <w:b/>
      </w:rPr>
    </w:lvl>
    <w:lvl w:ilvl="1">
      <w:start w:val="1"/>
      <w:numFmt w:val="decimal"/>
      <w:lvlText w:val="%1.%2."/>
      <w:lvlJc w:val="left"/>
      <w:pPr>
        <w:ind w:left="516" w:hanging="51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6">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7F3761C"/>
    <w:multiLevelType w:val="hybridMultilevel"/>
    <w:tmpl w:val="86E6A638"/>
    <w:lvl w:ilvl="0" w:tplc="49AEED16">
      <w:start w:val="1"/>
      <w:numFmt w:val="decimal"/>
      <w:lvlText w:val="%1."/>
      <w:lvlJc w:val="left"/>
      <w:pPr>
        <w:ind w:left="660" w:hanging="360"/>
      </w:pPr>
      <w:rPr>
        <w:rFonts w:hint="default"/>
        <w:b w:val="0"/>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32"/>
  </w:num>
  <w:num w:numId="2">
    <w:abstractNumId w:val="12"/>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4"/>
    <w:lvlOverride w:ilvl="0">
      <w:startOverride w:val="1"/>
    </w:lvlOverride>
  </w:num>
  <w:num w:numId="4">
    <w:abstractNumId w:val="16"/>
  </w:num>
  <w:num w:numId="5">
    <w:abstractNumId w:val="20"/>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36"/>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num>
  <w:num w:numId="15">
    <w:abstractNumId w:val="17"/>
  </w:num>
  <w:num w:numId="16">
    <w:abstractNumId w:val="21"/>
  </w:num>
  <w:num w:numId="17">
    <w:abstractNumId w:val="22"/>
  </w:num>
  <w:num w:numId="18">
    <w:abstractNumId w:val="7"/>
  </w:num>
  <w:num w:numId="19">
    <w:abstractNumId w:val="33"/>
  </w:num>
  <w:num w:numId="20">
    <w:abstractNumId w:val="13"/>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1"/>
    </w:lvlOverride>
  </w:num>
  <w:num w:numId="23">
    <w:abstractNumId w:val="10"/>
  </w:num>
  <w:num w:numId="24">
    <w:abstractNumId w:val="18"/>
  </w:num>
  <w:num w:numId="25">
    <w:abstractNumId w:val="8"/>
  </w:num>
  <w:num w:numId="26">
    <w:abstractNumId w:val="31"/>
  </w:num>
  <w:num w:numId="27">
    <w:abstractNumId w:val="9"/>
  </w:num>
  <w:num w:numId="28">
    <w:abstractNumId w:val="27"/>
  </w:num>
  <w:num w:numId="29">
    <w:abstractNumId w:val="26"/>
  </w:num>
  <w:num w:numId="30">
    <w:abstractNumId w:val="35"/>
  </w:num>
  <w:num w:numId="31">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249857"/>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3A8C"/>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0693"/>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D4DFF"/>
    <w:rsid w:val="000E0C10"/>
    <w:rsid w:val="000E0F04"/>
    <w:rsid w:val="000E2DDF"/>
    <w:rsid w:val="000E2DEC"/>
    <w:rsid w:val="000E33C4"/>
    <w:rsid w:val="000E4073"/>
    <w:rsid w:val="000E4451"/>
    <w:rsid w:val="000E47B4"/>
    <w:rsid w:val="000E77A3"/>
    <w:rsid w:val="000E78D6"/>
    <w:rsid w:val="000E7ABE"/>
    <w:rsid w:val="000E7B3A"/>
    <w:rsid w:val="000F060B"/>
    <w:rsid w:val="000F1DC8"/>
    <w:rsid w:val="000F207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5B7E"/>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2028"/>
    <w:rsid w:val="00154900"/>
    <w:rsid w:val="00154C24"/>
    <w:rsid w:val="00155B19"/>
    <w:rsid w:val="00156C11"/>
    <w:rsid w:val="00156DC2"/>
    <w:rsid w:val="00161AC9"/>
    <w:rsid w:val="0016249A"/>
    <w:rsid w:val="001625FE"/>
    <w:rsid w:val="00162852"/>
    <w:rsid w:val="00162E64"/>
    <w:rsid w:val="00163F6A"/>
    <w:rsid w:val="0016554B"/>
    <w:rsid w:val="00165D36"/>
    <w:rsid w:val="0016603B"/>
    <w:rsid w:val="001660AE"/>
    <w:rsid w:val="00167510"/>
    <w:rsid w:val="00167599"/>
    <w:rsid w:val="001700A8"/>
    <w:rsid w:val="001709E0"/>
    <w:rsid w:val="00171420"/>
    <w:rsid w:val="00171A1B"/>
    <w:rsid w:val="00171A4E"/>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5D5F"/>
    <w:rsid w:val="001B7698"/>
    <w:rsid w:val="001C0D4F"/>
    <w:rsid w:val="001C1ACF"/>
    <w:rsid w:val="001C1FA9"/>
    <w:rsid w:val="001C202B"/>
    <w:rsid w:val="001C28DC"/>
    <w:rsid w:val="001C2BA3"/>
    <w:rsid w:val="001C55C5"/>
    <w:rsid w:val="001C59EF"/>
    <w:rsid w:val="001C5D78"/>
    <w:rsid w:val="001C7C3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6468"/>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917"/>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02CE"/>
    <w:rsid w:val="0024231B"/>
    <w:rsid w:val="00242981"/>
    <w:rsid w:val="00242E20"/>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62"/>
    <w:rsid w:val="002855E4"/>
    <w:rsid w:val="00285A27"/>
    <w:rsid w:val="00285CB4"/>
    <w:rsid w:val="00286294"/>
    <w:rsid w:val="00286674"/>
    <w:rsid w:val="002868E6"/>
    <w:rsid w:val="00286C6A"/>
    <w:rsid w:val="0028703E"/>
    <w:rsid w:val="00287106"/>
    <w:rsid w:val="002871D2"/>
    <w:rsid w:val="00290330"/>
    <w:rsid w:val="0029179B"/>
    <w:rsid w:val="002926B9"/>
    <w:rsid w:val="002926EB"/>
    <w:rsid w:val="002934C4"/>
    <w:rsid w:val="00293B81"/>
    <w:rsid w:val="00294FC2"/>
    <w:rsid w:val="00295697"/>
    <w:rsid w:val="00295A05"/>
    <w:rsid w:val="00295B33"/>
    <w:rsid w:val="00296D2C"/>
    <w:rsid w:val="00297014"/>
    <w:rsid w:val="002972A2"/>
    <w:rsid w:val="00297ECC"/>
    <w:rsid w:val="002A0D30"/>
    <w:rsid w:val="002A21B5"/>
    <w:rsid w:val="002A2F3B"/>
    <w:rsid w:val="002A3C7C"/>
    <w:rsid w:val="002A42BE"/>
    <w:rsid w:val="002A45DB"/>
    <w:rsid w:val="002A5119"/>
    <w:rsid w:val="002A654B"/>
    <w:rsid w:val="002A6591"/>
    <w:rsid w:val="002A6B28"/>
    <w:rsid w:val="002A6BB3"/>
    <w:rsid w:val="002B0244"/>
    <w:rsid w:val="002B0560"/>
    <w:rsid w:val="002B06E2"/>
    <w:rsid w:val="002B0F19"/>
    <w:rsid w:val="002B0F51"/>
    <w:rsid w:val="002B1700"/>
    <w:rsid w:val="002B4DF5"/>
    <w:rsid w:val="002B528C"/>
    <w:rsid w:val="002B5C9C"/>
    <w:rsid w:val="002B7718"/>
    <w:rsid w:val="002B78C6"/>
    <w:rsid w:val="002B7C91"/>
    <w:rsid w:val="002C0748"/>
    <w:rsid w:val="002C10DB"/>
    <w:rsid w:val="002C2F2F"/>
    <w:rsid w:val="002C4EAA"/>
    <w:rsid w:val="002C6AAD"/>
    <w:rsid w:val="002C75C8"/>
    <w:rsid w:val="002C79BA"/>
    <w:rsid w:val="002C7B0B"/>
    <w:rsid w:val="002D17CE"/>
    <w:rsid w:val="002D2173"/>
    <w:rsid w:val="002D52F8"/>
    <w:rsid w:val="002D5EC6"/>
    <w:rsid w:val="002D697E"/>
    <w:rsid w:val="002D6F67"/>
    <w:rsid w:val="002D7EC8"/>
    <w:rsid w:val="002E0025"/>
    <w:rsid w:val="002E1D3F"/>
    <w:rsid w:val="002E1DF3"/>
    <w:rsid w:val="002E1EF2"/>
    <w:rsid w:val="002E3782"/>
    <w:rsid w:val="002E3EFF"/>
    <w:rsid w:val="002E4064"/>
    <w:rsid w:val="002E4885"/>
    <w:rsid w:val="002E5638"/>
    <w:rsid w:val="002E697A"/>
    <w:rsid w:val="002E6A16"/>
    <w:rsid w:val="002E6C57"/>
    <w:rsid w:val="002E7B4C"/>
    <w:rsid w:val="002F1AE7"/>
    <w:rsid w:val="002F2183"/>
    <w:rsid w:val="002F366B"/>
    <w:rsid w:val="002F39C7"/>
    <w:rsid w:val="002F4E99"/>
    <w:rsid w:val="002F55A6"/>
    <w:rsid w:val="002F5894"/>
    <w:rsid w:val="002F6464"/>
    <w:rsid w:val="002F7264"/>
    <w:rsid w:val="002F7C7C"/>
    <w:rsid w:val="0030037E"/>
    <w:rsid w:val="003006CA"/>
    <w:rsid w:val="0030074C"/>
    <w:rsid w:val="0030141B"/>
    <w:rsid w:val="003014CD"/>
    <w:rsid w:val="0030174E"/>
    <w:rsid w:val="003026E0"/>
    <w:rsid w:val="00303FF9"/>
    <w:rsid w:val="00304C1E"/>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B87"/>
    <w:rsid w:val="00320E76"/>
    <w:rsid w:val="0032113F"/>
    <w:rsid w:val="00321904"/>
    <w:rsid w:val="0032314F"/>
    <w:rsid w:val="00326E99"/>
    <w:rsid w:val="00327041"/>
    <w:rsid w:val="003271E9"/>
    <w:rsid w:val="00333292"/>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19"/>
    <w:rsid w:val="00347B5B"/>
    <w:rsid w:val="003510B6"/>
    <w:rsid w:val="003510DA"/>
    <w:rsid w:val="00351938"/>
    <w:rsid w:val="00352318"/>
    <w:rsid w:val="00352DB7"/>
    <w:rsid w:val="00353320"/>
    <w:rsid w:val="00353D66"/>
    <w:rsid w:val="003540C8"/>
    <w:rsid w:val="00355C73"/>
    <w:rsid w:val="0036093C"/>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DBC"/>
    <w:rsid w:val="003C13AD"/>
    <w:rsid w:val="003C1828"/>
    <w:rsid w:val="003C2392"/>
    <w:rsid w:val="003C2C34"/>
    <w:rsid w:val="003C447A"/>
    <w:rsid w:val="003C57BA"/>
    <w:rsid w:val="003C61C9"/>
    <w:rsid w:val="003C6EEF"/>
    <w:rsid w:val="003C792C"/>
    <w:rsid w:val="003D08A2"/>
    <w:rsid w:val="003D0961"/>
    <w:rsid w:val="003D0A7A"/>
    <w:rsid w:val="003D1711"/>
    <w:rsid w:val="003D22D7"/>
    <w:rsid w:val="003D27B1"/>
    <w:rsid w:val="003D3779"/>
    <w:rsid w:val="003D4343"/>
    <w:rsid w:val="003D58A8"/>
    <w:rsid w:val="003D5A1E"/>
    <w:rsid w:val="003D656B"/>
    <w:rsid w:val="003D6629"/>
    <w:rsid w:val="003D6634"/>
    <w:rsid w:val="003D6F52"/>
    <w:rsid w:val="003E11F0"/>
    <w:rsid w:val="003E189B"/>
    <w:rsid w:val="003E3B6E"/>
    <w:rsid w:val="003E4084"/>
    <w:rsid w:val="003E4324"/>
    <w:rsid w:val="003E4E61"/>
    <w:rsid w:val="003E53B8"/>
    <w:rsid w:val="003E75E7"/>
    <w:rsid w:val="003E76FC"/>
    <w:rsid w:val="003F0007"/>
    <w:rsid w:val="003F043E"/>
    <w:rsid w:val="003F0E56"/>
    <w:rsid w:val="003F0EDC"/>
    <w:rsid w:val="003F3114"/>
    <w:rsid w:val="003F361D"/>
    <w:rsid w:val="003F3C3F"/>
    <w:rsid w:val="003F4309"/>
    <w:rsid w:val="003F575E"/>
    <w:rsid w:val="003F5851"/>
    <w:rsid w:val="003F5A09"/>
    <w:rsid w:val="003F6157"/>
    <w:rsid w:val="003F61DE"/>
    <w:rsid w:val="003F634B"/>
    <w:rsid w:val="004017DA"/>
    <w:rsid w:val="00401D19"/>
    <w:rsid w:val="00402E0F"/>
    <w:rsid w:val="0040363E"/>
    <w:rsid w:val="004046C0"/>
    <w:rsid w:val="00404BD5"/>
    <w:rsid w:val="00404C29"/>
    <w:rsid w:val="00404D8C"/>
    <w:rsid w:val="00404E50"/>
    <w:rsid w:val="00406A2C"/>
    <w:rsid w:val="0041040D"/>
    <w:rsid w:val="0041098C"/>
    <w:rsid w:val="00410B43"/>
    <w:rsid w:val="00410B7B"/>
    <w:rsid w:val="00410C9D"/>
    <w:rsid w:val="00411750"/>
    <w:rsid w:val="004125DA"/>
    <w:rsid w:val="00412D95"/>
    <w:rsid w:val="00412E0E"/>
    <w:rsid w:val="00413CBA"/>
    <w:rsid w:val="00413FB9"/>
    <w:rsid w:val="0041408D"/>
    <w:rsid w:val="004141A7"/>
    <w:rsid w:val="004141B2"/>
    <w:rsid w:val="00414702"/>
    <w:rsid w:val="00416821"/>
    <w:rsid w:val="00416A59"/>
    <w:rsid w:val="0041725B"/>
    <w:rsid w:val="00417A35"/>
    <w:rsid w:val="00417C58"/>
    <w:rsid w:val="00417DAF"/>
    <w:rsid w:val="004201E3"/>
    <w:rsid w:val="00420820"/>
    <w:rsid w:val="00421C74"/>
    <w:rsid w:val="00421E27"/>
    <w:rsid w:val="00421EDD"/>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C74"/>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6E87"/>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59E6"/>
    <w:rsid w:val="004770DF"/>
    <w:rsid w:val="00477210"/>
    <w:rsid w:val="004772DA"/>
    <w:rsid w:val="00477791"/>
    <w:rsid w:val="00482206"/>
    <w:rsid w:val="00483972"/>
    <w:rsid w:val="004846BD"/>
    <w:rsid w:val="00484E7C"/>
    <w:rsid w:val="004851F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2E1B"/>
    <w:rsid w:val="004A37B5"/>
    <w:rsid w:val="004A3B24"/>
    <w:rsid w:val="004A3D43"/>
    <w:rsid w:val="004A5A74"/>
    <w:rsid w:val="004A6514"/>
    <w:rsid w:val="004A6DF7"/>
    <w:rsid w:val="004A7A0D"/>
    <w:rsid w:val="004B18C5"/>
    <w:rsid w:val="004B1B71"/>
    <w:rsid w:val="004B1EA6"/>
    <w:rsid w:val="004B3A1B"/>
    <w:rsid w:val="004B58FA"/>
    <w:rsid w:val="004B6081"/>
    <w:rsid w:val="004B647E"/>
    <w:rsid w:val="004B6BE1"/>
    <w:rsid w:val="004B6D01"/>
    <w:rsid w:val="004B6D51"/>
    <w:rsid w:val="004C004C"/>
    <w:rsid w:val="004C00D9"/>
    <w:rsid w:val="004C010F"/>
    <w:rsid w:val="004C01AB"/>
    <w:rsid w:val="004C030E"/>
    <w:rsid w:val="004C239A"/>
    <w:rsid w:val="004C28D2"/>
    <w:rsid w:val="004C2C5E"/>
    <w:rsid w:val="004C3411"/>
    <w:rsid w:val="004C3F76"/>
    <w:rsid w:val="004C509D"/>
    <w:rsid w:val="004C55DF"/>
    <w:rsid w:val="004C6FDC"/>
    <w:rsid w:val="004D0429"/>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049"/>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3DFF"/>
    <w:rsid w:val="00514245"/>
    <w:rsid w:val="0051445B"/>
    <w:rsid w:val="00515227"/>
    <w:rsid w:val="00515E2C"/>
    <w:rsid w:val="005163A7"/>
    <w:rsid w:val="00516ED5"/>
    <w:rsid w:val="0051737E"/>
    <w:rsid w:val="00517C9C"/>
    <w:rsid w:val="00520463"/>
    <w:rsid w:val="00521223"/>
    <w:rsid w:val="005215BD"/>
    <w:rsid w:val="0052188D"/>
    <w:rsid w:val="005227AE"/>
    <w:rsid w:val="0052281E"/>
    <w:rsid w:val="00522E44"/>
    <w:rsid w:val="00523C4D"/>
    <w:rsid w:val="00525231"/>
    <w:rsid w:val="00525706"/>
    <w:rsid w:val="00525911"/>
    <w:rsid w:val="00525A24"/>
    <w:rsid w:val="0052603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5B41"/>
    <w:rsid w:val="005560B8"/>
    <w:rsid w:val="00556EA1"/>
    <w:rsid w:val="00557F55"/>
    <w:rsid w:val="00560310"/>
    <w:rsid w:val="00561D07"/>
    <w:rsid w:val="00561F8F"/>
    <w:rsid w:val="00562AC1"/>
    <w:rsid w:val="00563865"/>
    <w:rsid w:val="00563E54"/>
    <w:rsid w:val="0056483E"/>
    <w:rsid w:val="005653DC"/>
    <w:rsid w:val="0056540C"/>
    <w:rsid w:val="005664BF"/>
    <w:rsid w:val="00566573"/>
    <w:rsid w:val="005667C9"/>
    <w:rsid w:val="00566F11"/>
    <w:rsid w:val="0056715B"/>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77B9F"/>
    <w:rsid w:val="0058185B"/>
    <w:rsid w:val="00582333"/>
    <w:rsid w:val="00583598"/>
    <w:rsid w:val="00584C9A"/>
    <w:rsid w:val="00584FA7"/>
    <w:rsid w:val="00585F5C"/>
    <w:rsid w:val="00586237"/>
    <w:rsid w:val="005867E4"/>
    <w:rsid w:val="00587823"/>
    <w:rsid w:val="00590076"/>
    <w:rsid w:val="00590CC1"/>
    <w:rsid w:val="00591DF7"/>
    <w:rsid w:val="005935B1"/>
    <w:rsid w:val="005938D1"/>
    <w:rsid w:val="005939D3"/>
    <w:rsid w:val="0059417F"/>
    <w:rsid w:val="005948B4"/>
    <w:rsid w:val="00594B0A"/>
    <w:rsid w:val="00595047"/>
    <w:rsid w:val="00595D14"/>
    <w:rsid w:val="00595D8A"/>
    <w:rsid w:val="00596667"/>
    <w:rsid w:val="0059698C"/>
    <w:rsid w:val="005974BB"/>
    <w:rsid w:val="00597D25"/>
    <w:rsid w:val="00597F25"/>
    <w:rsid w:val="005A05FF"/>
    <w:rsid w:val="005A093C"/>
    <w:rsid w:val="005A16FF"/>
    <w:rsid w:val="005A266A"/>
    <w:rsid w:val="005A323B"/>
    <w:rsid w:val="005A51EB"/>
    <w:rsid w:val="005A6142"/>
    <w:rsid w:val="005A78E6"/>
    <w:rsid w:val="005B0294"/>
    <w:rsid w:val="005B0999"/>
    <w:rsid w:val="005B0BCD"/>
    <w:rsid w:val="005B268B"/>
    <w:rsid w:val="005B2B80"/>
    <w:rsid w:val="005B313E"/>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3C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5F7B59"/>
    <w:rsid w:val="00600516"/>
    <w:rsid w:val="00600A08"/>
    <w:rsid w:val="006012AF"/>
    <w:rsid w:val="0060214D"/>
    <w:rsid w:val="00602DA8"/>
    <w:rsid w:val="00603614"/>
    <w:rsid w:val="00604910"/>
    <w:rsid w:val="00605082"/>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3C2D"/>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4AB2"/>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0C4B"/>
    <w:rsid w:val="006A142D"/>
    <w:rsid w:val="006A1825"/>
    <w:rsid w:val="006A207C"/>
    <w:rsid w:val="006A20E2"/>
    <w:rsid w:val="006A3605"/>
    <w:rsid w:val="006A369F"/>
    <w:rsid w:val="006A4528"/>
    <w:rsid w:val="006A6589"/>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5EF8"/>
    <w:rsid w:val="006D6659"/>
    <w:rsid w:val="006E05C8"/>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3639"/>
    <w:rsid w:val="006F4258"/>
    <w:rsid w:val="006F49BA"/>
    <w:rsid w:val="006F4B64"/>
    <w:rsid w:val="006F4FB9"/>
    <w:rsid w:val="006F5499"/>
    <w:rsid w:val="006F689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2E1F"/>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BE7"/>
    <w:rsid w:val="00741C2F"/>
    <w:rsid w:val="00741FE6"/>
    <w:rsid w:val="007423AF"/>
    <w:rsid w:val="00742C87"/>
    <w:rsid w:val="00742C8A"/>
    <w:rsid w:val="00742CD9"/>
    <w:rsid w:val="00742CDB"/>
    <w:rsid w:val="00743B4E"/>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38E3"/>
    <w:rsid w:val="007540D9"/>
    <w:rsid w:val="0075420C"/>
    <w:rsid w:val="0075557F"/>
    <w:rsid w:val="00755E14"/>
    <w:rsid w:val="00755FD6"/>
    <w:rsid w:val="00756592"/>
    <w:rsid w:val="0075669F"/>
    <w:rsid w:val="00760493"/>
    <w:rsid w:val="007604C6"/>
    <w:rsid w:val="0076132F"/>
    <w:rsid w:val="007613A0"/>
    <w:rsid w:val="007627B3"/>
    <w:rsid w:val="00764ED7"/>
    <w:rsid w:val="00766526"/>
    <w:rsid w:val="00766A3D"/>
    <w:rsid w:val="00766C81"/>
    <w:rsid w:val="00767365"/>
    <w:rsid w:val="00767E40"/>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5D6B"/>
    <w:rsid w:val="0079630A"/>
    <w:rsid w:val="00796BD8"/>
    <w:rsid w:val="00796BEB"/>
    <w:rsid w:val="00797039"/>
    <w:rsid w:val="00797165"/>
    <w:rsid w:val="00797333"/>
    <w:rsid w:val="007979F5"/>
    <w:rsid w:val="007A007A"/>
    <w:rsid w:val="007A2BE4"/>
    <w:rsid w:val="007A5808"/>
    <w:rsid w:val="007A6C81"/>
    <w:rsid w:val="007A7839"/>
    <w:rsid w:val="007B014A"/>
    <w:rsid w:val="007B0178"/>
    <w:rsid w:val="007B092E"/>
    <w:rsid w:val="007B1DB0"/>
    <w:rsid w:val="007B1DFE"/>
    <w:rsid w:val="007B237A"/>
    <w:rsid w:val="007B26E1"/>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592E"/>
    <w:rsid w:val="007C61AF"/>
    <w:rsid w:val="007C6B0D"/>
    <w:rsid w:val="007C72FE"/>
    <w:rsid w:val="007C7342"/>
    <w:rsid w:val="007C7462"/>
    <w:rsid w:val="007D152E"/>
    <w:rsid w:val="007D1A2A"/>
    <w:rsid w:val="007D1A7B"/>
    <w:rsid w:val="007D3299"/>
    <w:rsid w:val="007D4A3E"/>
    <w:rsid w:val="007D4AE2"/>
    <w:rsid w:val="007D4FE6"/>
    <w:rsid w:val="007D5706"/>
    <w:rsid w:val="007D592C"/>
    <w:rsid w:val="007D6002"/>
    <w:rsid w:val="007D628F"/>
    <w:rsid w:val="007D6ADB"/>
    <w:rsid w:val="007D6DAE"/>
    <w:rsid w:val="007D74C9"/>
    <w:rsid w:val="007D776F"/>
    <w:rsid w:val="007E0222"/>
    <w:rsid w:val="007E076B"/>
    <w:rsid w:val="007E19A9"/>
    <w:rsid w:val="007E2A41"/>
    <w:rsid w:val="007E3A2B"/>
    <w:rsid w:val="007E3CA1"/>
    <w:rsid w:val="007E4AC8"/>
    <w:rsid w:val="007E4FDE"/>
    <w:rsid w:val="007E5744"/>
    <w:rsid w:val="007E580E"/>
    <w:rsid w:val="007E5816"/>
    <w:rsid w:val="007E5D21"/>
    <w:rsid w:val="007E6654"/>
    <w:rsid w:val="007E7147"/>
    <w:rsid w:val="007E7619"/>
    <w:rsid w:val="007F02EB"/>
    <w:rsid w:val="007F0C32"/>
    <w:rsid w:val="007F19F6"/>
    <w:rsid w:val="007F24D7"/>
    <w:rsid w:val="007F3BB0"/>
    <w:rsid w:val="007F4375"/>
    <w:rsid w:val="007F4B58"/>
    <w:rsid w:val="007F5594"/>
    <w:rsid w:val="007F61CF"/>
    <w:rsid w:val="007F6447"/>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5E55"/>
    <w:rsid w:val="008261A3"/>
    <w:rsid w:val="00826484"/>
    <w:rsid w:val="0082659A"/>
    <w:rsid w:val="00827215"/>
    <w:rsid w:val="00827285"/>
    <w:rsid w:val="008275AD"/>
    <w:rsid w:val="00827D0F"/>
    <w:rsid w:val="00832CA9"/>
    <w:rsid w:val="00833525"/>
    <w:rsid w:val="00834249"/>
    <w:rsid w:val="0083440E"/>
    <w:rsid w:val="008344C3"/>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3EF8"/>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94"/>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A14"/>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3652"/>
    <w:rsid w:val="008D65C1"/>
    <w:rsid w:val="008D7295"/>
    <w:rsid w:val="008D7EE5"/>
    <w:rsid w:val="008E117E"/>
    <w:rsid w:val="008E2085"/>
    <w:rsid w:val="008E2837"/>
    <w:rsid w:val="008E3B2F"/>
    <w:rsid w:val="008E4645"/>
    <w:rsid w:val="008E5332"/>
    <w:rsid w:val="008E605D"/>
    <w:rsid w:val="008E64C8"/>
    <w:rsid w:val="008E6AF0"/>
    <w:rsid w:val="008E6DB0"/>
    <w:rsid w:val="008E7CE0"/>
    <w:rsid w:val="008E7F15"/>
    <w:rsid w:val="008F0F6C"/>
    <w:rsid w:val="008F155B"/>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CF0"/>
    <w:rsid w:val="00911FB3"/>
    <w:rsid w:val="0091270D"/>
    <w:rsid w:val="00912780"/>
    <w:rsid w:val="009127EC"/>
    <w:rsid w:val="00912C6E"/>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AA2"/>
    <w:rsid w:val="00936C33"/>
    <w:rsid w:val="00937734"/>
    <w:rsid w:val="00942691"/>
    <w:rsid w:val="00944E1D"/>
    <w:rsid w:val="009466A5"/>
    <w:rsid w:val="00946D6E"/>
    <w:rsid w:val="00946E54"/>
    <w:rsid w:val="00947A46"/>
    <w:rsid w:val="00947D70"/>
    <w:rsid w:val="00950094"/>
    <w:rsid w:val="009506FD"/>
    <w:rsid w:val="009508AD"/>
    <w:rsid w:val="00950D74"/>
    <w:rsid w:val="00951358"/>
    <w:rsid w:val="00952704"/>
    <w:rsid w:val="009531F7"/>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3177"/>
    <w:rsid w:val="009757A4"/>
    <w:rsid w:val="00980372"/>
    <w:rsid w:val="009809BA"/>
    <w:rsid w:val="0098112B"/>
    <w:rsid w:val="009817C0"/>
    <w:rsid w:val="00982305"/>
    <w:rsid w:val="00983216"/>
    <w:rsid w:val="0098408A"/>
    <w:rsid w:val="009848BB"/>
    <w:rsid w:val="0098522D"/>
    <w:rsid w:val="00985564"/>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17D1"/>
    <w:rsid w:val="00A020EF"/>
    <w:rsid w:val="00A02828"/>
    <w:rsid w:val="00A03111"/>
    <w:rsid w:val="00A045C6"/>
    <w:rsid w:val="00A06848"/>
    <w:rsid w:val="00A06AD9"/>
    <w:rsid w:val="00A06C13"/>
    <w:rsid w:val="00A10381"/>
    <w:rsid w:val="00A1095F"/>
    <w:rsid w:val="00A10F74"/>
    <w:rsid w:val="00A116CC"/>
    <w:rsid w:val="00A12BAF"/>
    <w:rsid w:val="00A12FE1"/>
    <w:rsid w:val="00A132DC"/>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100C"/>
    <w:rsid w:val="00A61BB8"/>
    <w:rsid w:val="00A62DB8"/>
    <w:rsid w:val="00A63A8C"/>
    <w:rsid w:val="00A63DAC"/>
    <w:rsid w:val="00A654DB"/>
    <w:rsid w:val="00A666BE"/>
    <w:rsid w:val="00A70518"/>
    <w:rsid w:val="00A70AE2"/>
    <w:rsid w:val="00A71348"/>
    <w:rsid w:val="00A72E78"/>
    <w:rsid w:val="00A75F33"/>
    <w:rsid w:val="00A760EA"/>
    <w:rsid w:val="00A803A8"/>
    <w:rsid w:val="00A806BB"/>
    <w:rsid w:val="00A814C0"/>
    <w:rsid w:val="00A81BD9"/>
    <w:rsid w:val="00A82919"/>
    <w:rsid w:val="00A829E0"/>
    <w:rsid w:val="00A8307D"/>
    <w:rsid w:val="00A832D9"/>
    <w:rsid w:val="00A84DB8"/>
    <w:rsid w:val="00A85752"/>
    <w:rsid w:val="00A869BB"/>
    <w:rsid w:val="00A86D87"/>
    <w:rsid w:val="00A8748A"/>
    <w:rsid w:val="00A90A51"/>
    <w:rsid w:val="00A90E67"/>
    <w:rsid w:val="00A918F7"/>
    <w:rsid w:val="00A922A2"/>
    <w:rsid w:val="00A94BE3"/>
    <w:rsid w:val="00A953A7"/>
    <w:rsid w:val="00A96CEC"/>
    <w:rsid w:val="00AA0D1E"/>
    <w:rsid w:val="00AA11DA"/>
    <w:rsid w:val="00AA1A3B"/>
    <w:rsid w:val="00AA1F8C"/>
    <w:rsid w:val="00AA474A"/>
    <w:rsid w:val="00AA523E"/>
    <w:rsid w:val="00AB0A01"/>
    <w:rsid w:val="00AB1702"/>
    <w:rsid w:val="00AB27F2"/>
    <w:rsid w:val="00AB2A62"/>
    <w:rsid w:val="00AB44D0"/>
    <w:rsid w:val="00AB4D8E"/>
    <w:rsid w:val="00AB5119"/>
    <w:rsid w:val="00AB69CF"/>
    <w:rsid w:val="00AB75F2"/>
    <w:rsid w:val="00AC11BA"/>
    <w:rsid w:val="00AC15F9"/>
    <w:rsid w:val="00AC1FF6"/>
    <w:rsid w:val="00AC2E10"/>
    <w:rsid w:val="00AC2F80"/>
    <w:rsid w:val="00AC3375"/>
    <w:rsid w:val="00AC3A0C"/>
    <w:rsid w:val="00AC485B"/>
    <w:rsid w:val="00AC4EF8"/>
    <w:rsid w:val="00AC4F22"/>
    <w:rsid w:val="00AC550E"/>
    <w:rsid w:val="00AC60BA"/>
    <w:rsid w:val="00AC6729"/>
    <w:rsid w:val="00AC6E30"/>
    <w:rsid w:val="00AC7810"/>
    <w:rsid w:val="00AD01D8"/>
    <w:rsid w:val="00AD1463"/>
    <w:rsid w:val="00AD146D"/>
    <w:rsid w:val="00AD1855"/>
    <w:rsid w:val="00AD3E4A"/>
    <w:rsid w:val="00AD56A6"/>
    <w:rsid w:val="00AD57E3"/>
    <w:rsid w:val="00AD58A6"/>
    <w:rsid w:val="00AD7F03"/>
    <w:rsid w:val="00AE28FB"/>
    <w:rsid w:val="00AE2E9C"/>
    <w:rsid w:val="00AE5058"/>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CAE"/>
    <w:rsid w:val="00B05FCF"/>
    <w:rsid w:val="00B07E19"/>
    <w:rsid w:val="00B10476"/>
    <w:rsid w:val="00B1102A"/>
    <w:rsid w:val="00B11386"/>
    <w:rsid w:val="00B11A57"/>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3C2"/>
    <w:rsid w:val="00B576B9"/>
    <w:rsid w:val="00B5799B"/>
    <w:rsid w:val="00B57ABE"/>
    <w:rsid w:val="00B60300"/>
    <w:rsid w:val="00B60A69"/>
    <w:rsid w:val="00B60CA2"/>
    <w:rsid w:val="00B60D20"/>
    <w:rsid w:val="00B6140A"/>
    <w:rsid w:val="00B62B9D"/>
    <w:rsid w:val="00B636B9"/>
    <w:rsid w:val="00B651B6"/>
    <w:rsid w:val="00B65546"/>
    <w:rsid w:val="00B65A45"/>
    <w:rsid w:val="00B661B7"/>
    <w:rsid w:val="00B6628F"/>
    <w:rsid w:val="00B66E23"/>
    <w:rsid w:val="00B71880"/>
    <w:rsid w:val="00B71BD8"/>
    <w:rsid w:val="00B72E68"/>
    <w:rsid w:val="00B73EBA"/>
    <w:rsid w:val="00B74894"/>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39D0"/>
    <w:rsid w:val="00B844AC"/>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E8"/>
    <w:rsid w:val="00BE0AAF"/>
    <w:rsid w:val="00BE17BF"/>
    <w:rsid w:val="00BE1DCA"/>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5802"/>
    <w:rsid w:val="00C06516"/>
    <w:rsid w:val="00C06908"/>
    <w:rsid w:val="00C076D1"/>
    <w:rsid w:val="00C109DF"/>
    <w:rsid w:val="00C109ED"/>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263B7"/>
    <w:rsid w:val="00C30604"/>
    <w:rsid w:val="00C33759"/>
    <w:rsid w:val="00C33F7E"/>
    <w:rsid w:val="00C348B6"/>
    <w:rsid w:val="00C3544A"/>
    <w:rsid w:val="00C35698"/>
    <w:rsid w:val="00C35745"/>
    <w:rsid w:val="00C36204"/>
    <w:rsid w:val="00C36795"/>
    <w:rsid w:val="00C36F5C"/>
    <w:rsid w:val="00C37F82"/>
    <w:rsid w:val="00C41339"/>
    <w:rsid w:val="00C41690"/>
    <w:rsid w:val="00C45461"/>
    <w:rsid w:val="00C454FD"/>
    <w:rsid w:val="00C45741"/>
    <w:rsid w:val="00C45850"/>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1B9F"/>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5CEB"/>
    <w:rsid w:val="00C97901"/>
    <w:rsid w:val="00CA0B3C"/>
    <w:rsid w:val="00CA263A"/>
    <w:rsid w:val="00CA2FE3"/>
    <w:rsid w:val="00CA4BC5"/>
    <w:rsid w:val="00CA4F33"/>
    <w:rsid w:val="00CA4FDB"/>
    <w:rsid w:val="00CA5740"/>
    <w:rsid w:val="00CA58E9"/>
    <w:rsid w:val="00CA655D"/>
    <w:rsid w:val="00CA68EA"/>
    <w:rsid w:val="00CA74AB"/>
    <w:rsid w:val="00CA77D2"/>
    <w:rsid w:val="00CB1BAB"/>
    <w:rsid w:val="00CB25E5"/>
    <w:rsid w:val="00CB2897"/>
    <w:rsid w:val="00CB2B11"/>
    <w:rsid w:val="00CB2B8A"/>
    <w:rsid w:val="00CB463A"/>
    <w:rsid w:val="00CB46EA"/>
    <w:rsid w:val="00CB516D"/>
    <w:rsid w:val="00CB5556"/>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1B0E"/>
    <w:rsid w:val="00CE20B1"/>
    <w:rsid w:val="00CE22E5"/>
    <w:rsid w:val="00CE32FD"/>
    <w:rsid w:val="00CE66FD"/>
    <w:rsid w:val="00CE6B73"/>
    <w:rsid w:val="00CE6E11"/>
    <w:rsid w:val="00CE75ED"/>
    <w:rsid w:val="00CE78CC"/>
    <w:rsid w:val="00CF00C7"/>
    <w:rsid w:val="00CF0282"/>
    <w:rsid w:val="00CF0672"/>
    <w:rsid w:val="00CF20A2"/>
    <w:rsid w:val="00CF22B5"/>
    <w:rsid w:val="00CF2E94"/>
    <w:rsid w:val="00CF3FEB"/>
    <w:rsid w:val="00CF4087"/>
    <w:rsid w:val="00CF4434"/>
    <w:rsid w:val="00CF48F8"/>
    <w:rsid w:val="00CF4916"/>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754"/>
    <w:rsid w:val="00D14E97"/>
    <w:rsid w:val="00D15C4C"/>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096"/>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67B04"/>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20A"/>
    <w:rsid w:val="00DC17DC"/>
    <w:rsid w:val="00DC237D"/>
    <w:rsid w:val="00DC28C1"/>
    <w:rsid w:val="00DC3AF9"/>
    <w:rsid w:val="00DC3B2A"/>
    <w:rsid w:val="00DC4422"/>
    <w:rsid w:val="00DC4752"/>
    <w:rsid w:val="00DC502B"/>
    <w:rsid w:val="00DC53C0"/>
    <w:rsid w:val="00DC6A75"/>
    <w:rsid w:val="00DC7EDB"/>
    <w:rsid w:val="00DD26F1"/>
    <w:rsid w:val="00DD2FE1"/>
    <w:rsid w:val="00DD303F"/>
    <w:rsid w:val="00DD410D"/>
    <w:rsid w:val="00DD5368"/>
    <w:rsid w:val="00DD5746"/>
    <w:rsid w:val="00DD5B66"/>
    <w:rsid w:val="00DD5CF4"/>
    <w:rsid w:val="00DD717C"/>
    <w:rsid w:val="00DD79C6"/>
    <w:rsid w:val="00DE004D"/>
    <w:rsid w:val="00DE03C6"/>
    <w:rsid w:val="00DE0DC0"/>
    <w:rsid w:val="00DE103E"/>
    <w:rsid w:val="00DE130C"/>
    <w:rsid w:val="00DE2FE0"/>
    <w:rsid w:val="00DE35D0"/>
    <w:rsid w:val="00DE3625"/>
    <w:rsid w:val="00DE3672"/>
    <w:rsid w:val="00DE46D7"/>
    <w:rsid w:val="00DE53A1"/>
    <w:rsid w:val="00DE6C62"/>
    <w:rsid w:val="00DE6D95"/>
    <w:rsid w:val="00DE7069"/>
    <w:rsid w:val="00DF03D0"/>
    <w:rsid w:val="00DF051A"/>
    <w:rsid w:val="00DF0FD1"/>
    <w:rsid w:val="00DF162D"/>
    <w:rsid w:val="00DF260A"/>
    <w:rsid w:val="00DF272D"/>
    <w:rsid w:val="00DF47F2"/>
    <w:rsid w:val="00DF50FA"/>
    <w:rsid w:val="00DF5E83"/>
    <w:rsid w:val="00DF7E51"/>
    <w:rsid w:val="00E02665"/>
    <w:rsid w:val="00E02A45"/>
    <w:rsid w:val="00E0338D"/>
    <w:rsid w:val="00E03CD9"/>
    <w:rsid w:val="00E05A33"/>
    <w:rsid w:val="00E06131"/>
    <w:rsid w:val="00E10635"/>
    <w:rsid w:val="00E110EB"/>
    <w:rsid w:val="00E1152C"/>
    <w:rsid w:val="00E11797"/>
    <w:rsid w:val="00E11C30"/>
    <w:rsid w:val="00E13289"/>
    <w:rsid w:val="00E1338D"/>
    <w:rsid w:val="00E13A4D"/>
    <w:rsid w:val="00E13FED"/>
    <w:rsid w:val="00E1464F"/>
    <w:rsid w:val="00E14813"/>
    <w:rsid w:val="00E14B46"/>
    <w:rsid w:val="00E151F9"/>
    <w:rsid w:val="00E1535B"/>
    <w:rsid w:val="00E15F6F"/>
    <w:rsid w:val="00E16137"/>
    <w:rsid w:val="00E16138"/>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4976"/>
    <w:rsid w:val="00E35194"/>
    <w:rsid w:val="00E3534B"/>
    <w:rsid w:val="00E35408"/>
    <w:rsid w:val="00E36E63"/>
    <w:rsid w:val="00E370D7"/>
    <w:rsid w:val="00E377D6"/>
    <w:rsid w:val="00E378AF"/>
    <w:rsid w:val="00E40FC3"/>
    <w:rsid w:val="00E417BD"/>
    <w:rsid w:val="00E42096"/>
    <w:rsid w:val="00E42752"/>
    <w:rsid w:val="00E42AD5"/>
    <w:rsid w:val="00E44702"/>
    <w:rsid w:val="00E44C62"/>
    <w:rsid w:val="00E452A4"/>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18DD"/>
    <w:rsid w:val="00E725EA"/>
    <w:rsid w:val="00E75435"/>
    <w:rsid w:val="00E76897"/>
    <w:rsid w:val="00E76C68"/>
    <w:rsid w:val="00E777AC"/>
    <w:rsid w:val="00E80B0B"/>
    <w:rsid w:val="00E80BCE"/>
    <w:rsid w:val="00E81B35"/>
    <w:rsid w:val="00E845F5"/>
    <w:rsid w:val="00E871BB"/>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0F16"/>
    <w:rsid w:val="00EA2D6A"/>
    <w:rsid w:val="00EA3043"/>
    <w:rsid w:val="00EA3620"/>
    <w:rsid w:val="00EA40F2"/>
    <w:rsid w:val="00EA5475"/>
    <w:rsid w:val="00EA5BE7"/>
    <w:rsid w:val="00EA7127"/>
    <w:rsid w:val="00EB0A4C"/>
    <w:rsid w:val="00EB1022"/>
    <w:rsid w:val="00EB1A1C"/>
    <w:rsid w:val="00EB1C04"/>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7FE"/>
    <w:rsid w:val="00ED4EB8"/>
    <w:rsid w:val="00ED5491"/>
    <w:rsid w:val="00ED6FBD"/>
    <w:rsid w:val="00ED7657"/>
    <w:rsid w:val="00ED7B82"/>
    <w:rsid w:val="00EE068E"/>
    <w:rsid w:val="00EE1306"/>
    <w:rsid w:val="00EE1489"/>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1825"/>
    <w:rsid w:val="00F12436"/>
    <w:rsid w:val="00F147EA"/>
    <w:rsid w:val="00F17337"/>
    <w:rsid w:val="00F17892"/>
    <w:rsid w:val="00F212B6"/>
    <w:rsid w:val="00F22148"/>
    <w:rsid w:val="00F22750"/>
    <w:rsid w:val="00F2447C"/>
    <w:rsid w:val="00F2564F"/>
    <w:rsid w:val="00F25A9D"/>
    <w:rsid w:val="00F2723A"/>
    <w:rsid w:val="00F27B04"/>
    <w:rsid w:val="00F27C35"/>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218B"/>
    <w:rsid w:val="00F4348D"/>
    <w:rsid w:val="00F43B73"/>
    <w:rsid w:val="00F44BCA"/>
    <w:rsid w:val="00F45272"/>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7A4"/>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D6799"/>
    <w:rsid w:val="00FD6911"/>
    <w:rsid w:val="00FE1162"/>
    <w:rsid w:val="00FE1AD4"/>
    <w:rsid w:val="00FE1BC5"/>
    <w:rsid w:val="00FE1FE6"/>
    <w:rsid w:val="00FE2C08"/>
    <w:rsid w:val="00FE344F"/>
    <w:rsid w:val="00FE416F"/>
    <w:rsid w:val="00FE42E6"/>
    <w:rsid w:val="00FE4E9C"/>
    <w:rsid w:val="00FE5122"/>
    <w:rsid w:val="00FE5B41"/>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49857"/>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rsid w:val="00285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
    <w:basedOn w:val="a2"/>
    <w:next w:val="afc"/>
    <w:uiPriority w:val="59"/>
    <w:rsid w:val="00296D2C"/>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3"/>
    <w:uiPriority w:val="99"/>
    <w:semiHidden/>
    <w:unhideWhenUsed/>
    <w:rsid w:val="00D67B04"/>
  </w:style>
  <w:style w:type="table" w:customStyle="1" w:styleId="301">
    <w:name w:val="Сетка таблицы30"/>
    <w:basedOn w:val="a2"/>
    <w:next w:val="afc"/>
    <w:uiPriority w:val="59"/>
    <w:rsid w:val="00985564"/>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2"/>
    <w:next w:val="afc"/>
    <w:uiPriority w:val="59"/>
    <w:rsid w:val="00290330"/>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3"/>
    <w:uiPriority w:val="99"/>
    <w:semiHidden/>
    <w:unhideWhenUsed/>
    <w:rsid w:val="00206468"/>
  </w:style>
  <w:style w:type="table" w:customStyle="1" w:styleId="331">
    <w:name w:val="Сетка таблицы33"/>
    <w:basedOn w:val="a2"/>
    <w:next w:val="afc"/>
    <w:uiPriority w:val="59"/>
    <w:rsid w:val="00206468"/>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
    <w:basedOn w:val="a2"/>
    <w:next w:val="afc"/>
    <w:uiPriority w:val="59"/>
    <w:rsid w:val="00AC3A0C"/>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18145368">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docs.cntd.ru/document/465709732"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mobileonline.garant.ru/"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mobileonline.garant.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obileonline.garant.ru/" TargetMode="External"/><Relationship Id="rId5" Type="http://schemas.openxmlformats.org/officeDocument/2006/relationships/webSettings" Target="webSettings.xml"/><Relationship Id="rId15" Type="http://schemas.openxmlformats.org/officeDocument/2006/relationships/hyperlink" Target="consultantplus://offline/ref=4D11E6E736B9A0B4D5AAC94F78E28F43D09256771EA294703E538F3112B1E60D3FA83934BAF44A0E5E95FD345E59C062B252D8F3F863F1BDF9776AB8pDf9D" TargetMode="External"/><Relationship Id="rId10" Type="http://schemas.openxmlformats.org/officeDocument/2006/relationships/hyperlink" Target="http://mobileonline.garant.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docs.cntd.ru/document/46570973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4265D-95E7-49C4-ADF7-5DB67184A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7</Pages>
  <Words>3845</Words>
  <Characters>21922</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25716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10</cp:revision>
  <cp:lastPrinted>2023-02-16T03:18:00Z</cp:lastPrinted>
  <dcterms:created xsi:type="dcterms:W3CDTF">2025-02-28T04:19:00Z</dcterms:created>
  <dcterms:modified xsi:type="dcterms:W3CDTF">2025-02-28T04:52:00Z</dcterms:modified>
</cp:coreProperties>
</file>