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C959BD"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17 (1225)&#10;02 марта&#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3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7728"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C959BD"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6704"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996223" w:rsidRPr="0085658A" w:rsidRDefault="00996223" w:rsidP="0037157C">
      <w:pP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proofErr w:type="gramStart"/>
      <w:r w:rsidRPr="0085658A">
        <w:rPr>
          <w:rFonts w:ascii="Arial" w:hAnsi="Arial" w:cs="Arial"/>
          <w:b/>
          <w:sz w:val="20"/>
          <w:szCs w:val="20"/>
        </w:rPr>
        <w:t>города</w:t>
      </w:r>
      <w:proofErr w:type="gramEnd"/>
      <w:r w:rsidRPr="0085658A">
        <w:rPr>
          <w:rFonts w:ascii="Arial" w:hAnsi="Arial" w:cs="Arial"/>
          <w:b/>
          <w:sz w:val="20"/>
          <w:szCs w:val="20"/>
        </w:rPr>
        <w:t xml:space="preserve">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C959BD">
        <w:rPr>
          <w:rFonts w:ascii="Arial" w:hAnsi="Arial" w:cs="Arial"/>
          <w:b/>
          <w:sz w:val="20"/>
          <w:szCs w:val="20"/>
        </w:rPr>
        <w:t>17</w:t>
      </w:r>
      <w:r w:rsidR="00E623F1" w:rsidRPr="0085658A">
        <w:rPr>
          <w:rFonts w:ascii="Arial" w:hAnsi="Arial" w:cs="Arial"/>
          <w:b/>
          <w:sz w:val="20"/>
          <w:szCs w:val="20"/>
        </w:rPr>
        <w:t>(</w:t>
      </w:r>
      <w:r w:rsidR="00C959BD">
        <w:rPr>
          <w:rFonts w:ascii="Arial" w:hAnsi="Arial" w:cs="Arial"/>
          <w:b/>
          <w:sz w:val="20"/>
          <w:szCs w:val="20"/>
        </w:rPr>
        <w:t>1225</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C959BD">
        <w:rPr>
          <w:rFonts w:ascii="Arial" w:hAnsi="Arial" w:cs="Arial"/>
          <w:b/>
          <w:sz w:val="20"/>
          <w:szCs w:val="20"/>
        </w:rPr>
        <w:t>02</w:t>
      </w:r>
      <w:r w:rsidR="008C3E3B">
        <w:rPr>
          <w:rFonts w:ascii="Arial" w:hAnsi="Arial" w:cs="Arial"/>
          <w:b/>
          <w:sz w:val="20"/>
          <w:szCs w:val="20"/>
        </w:rPr>
        <w:t xml:space="preserve"> </w:t>
      </w:r>
      <w:r w:rsidR="00C959BD">
        <w:rPr>
          <w:rFonts w:ascii="Arial" w:hAnsi="Arial" w:cs="Arial"/>
          <w:b/>
          <w:sz w:val="20"/>
          <w:szCs w:val="20"/>
        </w:rPr>
        <w:t>марта</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23</w:t>
      </w:r>
      <w:r w:rsidR="00171420" w:rsidRPr="0085658A">
        <w:rPr>
          <w:rFonts w:ascii="Arial" w:hAnsi="Arial" w:cs="Arial"/>
          <w:b/>
          <w:sz w:val="20"/>
          <w:szCs w:val="20"/>
        </w:rPr>
        <w:t xml:space="preserve"> года</w:t>
      </w:r>
    </w:p>
    <w:p w:rsidR="00275AF5" w:rsidRPr="0085658A" w:rsidRDefault="00275AF5" w:rsidP="00275AF5">
      <w:pPr>
        <w:jc w:val="center"/>
        <w:rPr>
          <w:rFonts w:ascii="Arial" w:hAnsi="Arial" w:cs="Arial"/>
          <w:b/>
          <w:sz w:val="20"/>
          <w:szCs w:val="20"/>
        </w:rPr>
      </w:pP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171420" w:rsidRPr="0085658A" w:rsidRDefault="00171420" w:rsidP="00034B79">
      <w:pPr>
        <w:jc w:val="center"/>
        <w:rPr>
          <w:rFonts w:ascii="Arial" w:hAnsi="Arial" w:cs="Arial"/>
          <w:sz w:val="20"/>
          <w:szCs w:val="20"/>
        </w:rPr>
      </w:pPr>
    </w:p>
    <w:p w:rsidR="00275AF5" w:rsidRPr="0085658A" w:rsidRDefault="00275AF5"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EA5475" w:rsidRDefault="00EA5475" w:rsidP="00CE66FD">
      <w:pPr>
        <w:jc w:val="both"/>
        <w:rPr>
          <w:rFonts w:ascii="Arial" w:hAnsi="Arial" w:cs="Arial"/>
          <w:sz w:val="20"/>
          <w:szCs w:val="20"/>
        </w:rPr>
      </w:pPr>
    </w:p>
    <w:p w:rsidR="00465802"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9F4C54" w:rsidRDefault="009F4C54" w:rsidP="00034B79">
      <w:pPr>
        <w:jc w:val="both"/>
        <w:rPr>
          <w:rFonts w:ascii="Arial" w:hAnsi="Arial" w:cs="Arial"/>
          <w:sz w:val="20"/>
          <w:szCs w:val="20"/>
        </w:rPr>
      </w:pPr>
    </w:p>
    <w:tbl>
      <w:tblPr>
        <w:tblW w:w="5000" w:type="pct"/>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8794"/>
        <w:gridCol w:w="497"/>
      </w:tblGrid>
      <w:tr w:rsidR="001625FE" w:rsidTr="003309EF">
        <w:trPr>
          <w:trHeight w:val="743"/>
        </w:trPr>
        <w:tc>
          <w:tcPr>
            <w:tcW w:w="286" w:type="pct"/>
            <w:shd w:val="clear" w:color="auto" w:fill="auto"/>
          </w:tcPr>
          <w:p w:rsidR="001625FE" w:rsidRDefault="001625FE" w:rsidP="009D5389">
            <w:pPr>
              <w:tabs>
                <w:tab w:val="left" w:pos="9071"/>
              </w:tabs>
              <w:ind w:right="-143"/>
              <w:jc w:val="both"/>
              <w:rPr>
                <w:rFonts w:ascii="Arial" w:hAnsi="Arial" w:cs="Arial"/>
                <w:b/>
                <w:sz w:val="20"/>
                <w:szCs w:val="20"/>
              </w:rPr>
            </w:pPr>
            <w:r>
              <w:rPr>
                <w:rFonts w:ascii="Arial" w:hAnsi="Arial" w:cs="Arial"/>
                <w:b/>
                <w:sz w:val="20"/>
                <w:szCs w:val="20"/>
              </w:rPr>
              <w:t>2.1.</w:t>
            </w:r>
          </w:p>
        </w:tc>
        <w:tc>
          <w:tcPr>
            <w:tcW w:w="4462" w:type="pct"/>
            <w:shd w:val="clear" w:color="auto" w:fill="auto"/>
          </w:tcPr>
          <w:p w:rsidR="001625FE" w:rsidRPr="007E4BC2" w:rsidRDefault="001625FE" w:rsidP="00C959BD">
            <w:pPr>
              <w:keepNext/>
              <w:autoSpaceDE w:val="0"/>
              <w:autoSpaceDN w:val="0"/>
              <w:jc w:val="both"/>
              <w:outlineLvl w:val="0"/>
              <w:rPr>
                <w:rFonts w:ascii="Arial" w:hAnsi="Arial" w:cs="Arial"/>
                <w:b/>
                <w:bCs/>
                <w:sz w:val="20"/>
                <w:szCs w:val="20"/>
              </w:rPr>
            </w:pPr>
            <w:r w:rsidRPr="001625FE">
              <w:rPr>
                <w:rFonts w:ascii="Arial" w:hAnsi="Arial" w:cs="Arial"/>
                <w:b/>
                <w:bCs/>
                <w:sz w:val="20"/>
                <w:szCs w:val="20"/>
              </w:rPr>
              <w:t xml:space="preserve">ПОСТАНОВЛЕНИЕ </w:t>
            </w:r>
            <w:r>
              <w:rPr>
                <w:rFonts w:ascii="Arial" w:hAnsi="Arial" w:cs="Arial"/>
                <w:b/>
                <w:bCs/>
                <w:sz w:val="20"/>
                <w:szCs w:val="20"/>
              </w:rPr>
              <w:t>ГЛАВЫ</w:t>
            </w:r>
            <w:r w:rsidRPr="001625FE">
              <w:rPr>
                <w:rFonts w:ascii="Arial" w:hAnsi="Arial" w:cs="Arial"/>
                <w:b/>
                <w:bCs/>
                <w:sz w:val="20"/>
                <w:szCs w:val="20"/>
              </w:rPr>
              <w:t xml:space="preserve"> ГОРОДА КУЙБЫШЕВА КУЙБЫШЕВСКОГО РАЙОНА НОВОСИБИРСКОЙ ОБЛАСТИ</w:t>
            </w:r>
            <w:r w:rsidR="00C959BD">
              <w:rPr>
                <w:rFonts w:ascii="Arial" w:hAnsi="Arial" w:cs="Arial"/>
                <w:b/>
                <w:bCs/>
                <w:sz w:val="20"/>
                <w:szCs w:val="20"/>
              </w:rPr>
              <w:t xml:space="preserve"> от 27.02</w:t>
            </w:r>
            <w:r>
              <w:rPr>
                <w:rFonts w:ascii="Arial" w:hAnsi="Arial" w:cs="Arial"/>
                <w:b/>
                <w:bCs/>
                <w:sz w:val="20"/>
                <w:szCs w:val="20"/>
              </w:rPr>
              <w:t xml:space="preserve">.2023 № </w:t>
            </w:r>
            <w:r w:rsidR="00C959BD">
              <w:rPr>
                <w:rFonts w:ascii="Arial" w:hAnsi="Arial" w:cs="Arial"/>
                <w:b/>
                <w:bCs/>
                <w:sz w:val="20"/>
                <w:szCs w:val="20"/>
              </w:rPr>
              <w:t>4</w:t>
            </w:r>
            <w:r>
              <w:rPr>
                <w:rFonts w:ascii="Arial" w:hAnsi="Arial" w:cs="Arial"/>
                <w:b/>
                <w:bCs/>
                <w:sz w:val="20"/>
                <w:szCs w:val="20"/>
              </w:rPr>
              <w:t xml:space="preserve"> </w:t>
            </w:r>
            <w:r w:rsidRPr="001625FE">
              <w:rPr>
                <w:rFonts w:ascii="Arial" w:hAnsi="Arial" w:cs="Arial"/>
                <w:bCs/>
                <w:sz w:val="20"/>
                <w:szCs w:val="20"/>
              </w:rPr>
              <w:t>«</w:t>
            </w:r>
            <w:r w:rsidR="00C959BD" w:rsidRPr="00C959BD">
              <w:rPr>
                <w:rFonts w:ascii="Arial" w:hAnsi="Arial" w:cs="Arial"/>
                <w:bCs/>
                <w:sz w:val="20"/>
                <w:szCs w:val="20"/>
              </w:rPr>
              <w:t>О назначении общественных обсуждений по проекту решения о предоставлении разрешения на условно разрешенный вид использования земельного участка</w:t>
            </w:r>
            <w:r w:rsidRPr="001625FE">
              <w:rPr>
                <w:rFonts w:ascii="Arial" w:hAnsi="Arial" w:cs="Arial"/>
                <w:bCs/>
                <w:sz w:val="20"/>
                <w:szCs w:val="20"/>
              </w:rPr>
              <w:t>»</w:t>
            </w:r>
          </w:p>
        </w:tc>
        <w:tc>
          <w:tcPr>
            <w:tcW w:w="252" w:type="pct"/>
            <w:shd w:val="clear" w:color="auto" w:fill="auto"/>
          </w:tcPr>
          <w:p w:rsidR="001625FE" w:rsidRDefault="008763FC" w:rsidP="009D5389">
            <w:pPr>
              <w:tabs>
                <w:tab w:val="left" w:pos="9071"/>
              </w:tabs>
              <w:ind w:right="-143"/>
              <w:jc w:val="both"/>
              <w:rPr>
                <w:rFonts w:ascii="Arial" w:hAnsi="Arial" w:cs="Arial"/>
                <w:sz w:val="20"/>
                <w:szCs w:val="20"/>
              </w:rPr>
            </w:pPr>
            <w:r>
              <w:rPr>
                <w:rFonts w:ascii="Arial" w:hAnsi="Arial" w:cs="Arial"/>
                <w:sz w:val="20"/>
                <w:szCs w:val="20"/>
              </w:rPr>
              <w:t xml:space="preserve"> 03</w:t>
            </w:r>
          </w:p>
        </w:tc>
      </w:tr>
    </w:tbl>
    <w:p w:rsidR="009F4C54" w:rsidRDefault="009F4C54"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BC0189" w:rsidRDefault="00BC0189" w:rsidP="00284E62">
      <w:pPr>
        <w:jc w:val="both"/>
        <w:rPr>
          <w:rFonts w:ascii="Arial" w:hAnsi="Arial" w:cs="Arial"/>
          <w:sz w:val="20"/>
          <w:szCs w:val="20"/>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8790"/>
        <w:gridCol w:w="497"/>
      </w:tblGrid>
      <w:tr w:rsidR="003309EF" w:rsidTr="004A0BBB">
        <w:trPr>
          <w:trHeight w:val="423"/>
        </w:trPr>
        <w:tc>
          <w:tcPr>
            <w:tcW w:w="288" w:type="pct"/>
            <w:shd w:val="clear" w:color="auto" w:fill="auto"/>
          </w:tcPr>
          <w:p w:rsidR="003309EF" w:rsidRDefault="003309EF" w:rsidP="004A0BBB">
            <w:pPr>
              <w:tabs>
                <w:tab w:val="left" w:pos="9071"/>
              </w:tabs>
              <w:ind w:right="-143"/>
              <w:jc w:val="both"/>
              <w:rPr>
                <w:rFonts w:ascii="Arial" w:hAnsi="Arial" w:cs="Arial"/>
                <w:b/>
                <w:sz w:val="20"/>
                <w:szCs w:val="20"/>
              </w:rPr>
            </w:pPr>
            <w:r>
              <w:rPr>
                <w:rFonts w:ascii="Arial" w:hAnsi="Arial" w:cs="Arial"/>
                <w:b/>
                <w:sz w:val="20"/>
                <w:szCs w:val="20"/>
              </w:rPr>
              <w:t>3.1.</w:t>
            </w:r>
          </w:p>
        </w:tc>
        <w:tc>
          <w:tcPr>
            <w:tcW w:w="4460" w:type="pct"/>
            <w:shd w:val="clear" w:color="auto" w:fill="auto"/>
          </w:tcPr>
          <w:p w:rsidR="003309EF" w:rsidRPr="0062302A" w:rsidRDefault="003309EF" w:rsidP="004A0BBB">
            <w:pPr>
              <w:jc w:val="both"/>
              <w:rPr>
                <w:rFonts w:ascii="Arial" w:hAnsi="Arial" w:cs="Arial"/>
                <w:b/>
                <w:spacing w:val="2"/>
                <w:sz w:val="20"/>
                <w:szCs w:val="20"/>
                <w:lang w:eastAsia="ar-SA"/>
              </w:rPr>
            </w:pPr>
            <w:r>
              <w:rPr>
                <w:rFonts w:ascii="Arial" w:hAnsi="Arial" w:cs="Arial"/>
                <w:b/>
                <w:spacing w:val="2"/>
                <w:sz w:val="20"/>
                <w:szCs w:val="20"/>
                <w:lang w:eastAsia="ar-SA"/>
              </w:rPr>
              <w:t>ОПОВЕЩЕНИЕ О НАЧАЛЕ ОБЩЕСТВЕННЫХ ОБСУЖДЕНИЙ</w:t>
            </w:r>
            <w:r w:rsidRPr="0062302A">
              <w:rPr>
                <w:rFonts w:ascii="Arial" w:hAnsi="Arial" w:cs="Arial"/>
                <w:spacing w:val="2"/>
                <w:sz w:val="20"/>
                <w:szCs w:val="20"/>
                <w:lang w:eastAsia="ar-SA"/>
              </w:rPr>
              <w:t xml:space="preserve"> в городе Куйбышеве Куйбышевского района</w:t>
            </w:r>
            <w:r>
              <w:rPr>
                <w:rFonts w:ascii="Arial" w:hAnsi="Arial" w:cs="Arial"/>
                <w:spacing w:val="2"/>
                <w:sz w:val="20"/>
                <w:szCs w:val="20"/>
                <w:lang w:eastAsia="ar-SA"/>
              </w:rPr>
              <w:t xml:space="preserve"> Новосибирской области</w:t>
            </w:r>
          </w:p>
        </w:tc>
        <w:tc>
          <w:tcPr>
            <w:tcW w:w="252" w:type="pct"/>
            <w:shd w:val="clear" w:color="auto" w:fill="auto"/>
          </w:tcPr>
          <w:p w:rsidR="003309EF" w:rsidRDefault="00A01825" w:rsidP="004A0BBB">
            <w:pPr>
              <w:tabs>
                <w:tab w:val="left" w:pos="9071"/>
              </w:tabs>
              <w:ind w:right="-143"/>
              <w:jc w:val="both"/>
              <w:rPr>
                <w:rFonts w:ascii="Arial" w:hAnsi="Arial" w:cs="Arial"/>
                <w:sz w:val="20"/>
                <w:szCs w:val="20"/>
              </w:rPr>
            </w:pPr>
            <w:r>
              <w:rPr>
                <w:rFonts w:ascii="Arial" w:hAnsi="Arial" w:cs="Arial"/>
                <w:sz w:val="20"/>
                <w:szCs w:val="20"/>
              </w:rPr>
              <w:t xml:space="preserve"> 05</w:t>
            </w:r>
          </w:p>
        </w:tc>
      </w:tr>
    </w:tbl>
    <w:p w:rsidR="00BC0189" w:rsidRDefault="00BC0189" w:rsidP="00284E62">
      <w:pPr>
        <w:jc w:val="both"/>
        <w:rPr>
          <w:rFonts w:ascii="Arial" w:hAnsi="Arial" w:cs="Arial"/>
          <w:sz w:val="20"/>
          <w:szCs w:val="20"/>
        </w:rPr>
      </w:pPr>
    </w:p>
    <w:p w:rsidR="005F405B" w:rsidRPr="00336F0C" w:rsidRDefault="00465802" w:rsidP="005F405B">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7423AF" w:rsidRDefault="007423AF" w:rsidP="005F405B">
      <w:pPr>
        <w:rPr>
          <w:rFonts w:ascii="Arial" w:hAnsi="Arial" w:cs="Arial"/>
          <w:sz w:val="20"/>
          <w:szCs w:val="20"/>
        </w:rPr>
      </w:pPr>
    </w:p>
    <w:p w:rsidR="00C959BD" w:rsidRDefault="00C959BD" w:rsidP="005F405B">
      <w:pPr>
        <w:rPr>
          <w:rFonts w:ascii="Arial" w:hAnsi="Arial" w:cs="Arial"/>
          <w:sz w:val="20"/>
          <w:szCs w:val="20"/>
        </w:rPr>
      </w:pPr>
      <w:bookmarkStart w:id="0" w:name="_GoBack"/>
      <w:bookmarkEnd w:id="0"/>
    </w:p>
    <w:p w:rsidR="00C959BD" w:rsidRDefault="00C959BD" w:rsidP="005F405B">
      <w:pPr>
        <w:rPr>
          <w:rFonts w:ascii="Arial" w:hAnsi="Arial" w:cs="Arial"/>
          <w:sz w:val="20"/>
          <w:szCs w:val="20"/>
        </w:rPr>
      </w:pPr>
    </w:p>
    <w:p w:rsidR="00C959BD" w:rsidRDefault="00C959BD" w:rsidP="005F405B">
      <w:pPr>
        <w:rPr>
          <w:rFonts w:ascii="Arial" w:hAnsi="Arial" w:cs="Arial"/>
          <w:sz w:val="20"/>
          <w:szCs w:val="20"/>
        </w:rPr>
      </w:pPr>
    </w:p>
    <w:p w:rsidR="00C959BD" w:rsidRDefault="00C959BD" w:rsidP="005F405B">
      <w:pPr>
        <w:rPr>
          <w:rFonts w:ascii="Arial" w:hAnsi="Arial" w:cs="Arial"/>
          <w:sz w:val="20"/>
          <w:szCs w:val="20"/>
        </w:rPr>
      </w:pPr>
    </w:p>
    <w:p w:rsidR="00C959BD" w:rsidRDefault="00C959BD" w:rsidP="005F405B">
      <w:pPr>
        <w:rPr>
          <w:rFonts w:ascii="Arial" w:hAnsi="Arial" w:cs="Arial"/>
          <w:sz w:val="20"/>
          <w:szCs w:val="20"/>
        </w:rPr>
      </w:pPr>
    </w:p>
    <w:p w:rsidR="00C959BD" w:rsidRDefault="00C959BD" w:rsidP="005F405B">
      <w:pPr>
        <w:rPr>
          <w:rFonts w:ascii="Arial" w:hAnsi="Arial" w:cs="Arial"/>
          <w:sz w:val="20"/>
          <w:szCs w:val="20"/>
        </w:rPr>
      </w:pPr>
    </w:p>
    <w:p w:rsidR="00C959BD" w:rsidRDefault="00C959BD" w:rsidP="005F405B">
      <w:pPr>
        <w:rPr>
          <w:rFonts w:ascii="Arial" w:hAnsi="Arial" w:cs="Arial"/>
          <w:sz w:val="20"/>
          <w:szCs w:val="20"/>
        </w:rPr>
      </w:pPr>
    </w:p>
    <w:p w:rsidR="00C959BD" w:rsidRDefault="00C959BD" w:rsidP="005F405B">
      <w:pPr>
        <w:rPr>
          <w:rFonts w:ascii="Arial" w:hAnsi="Arial" w:cs="Arial"/>
          <w:sz w:val="20"/>
          <w:szCs w:val="20"/>
        </w:rPr>
      </w:pPr>
    </w:p>
    <w:p w:rsidR="00C959BD" w:rsidRDefault="00C959BD" w:rsidP="005F405B">
      <w:pPr>
        <w:rPr>
          <w:rFonts w:ascii="Arial" w:hAnsi="Arial" w:cs="Arial"/>
          <w:sz w:val="20"/>
          <w:szCs w:val="20"/>
        </w:rPr>
      </w:pPr>
    </w:p>
    <w:p w:rsidR="00C959BD" w:rsidRDefault="00C959BD" w:rsidP="005F405B">
      <w:pPr>
        <w:rPr>
          <w:rFonts w:ascii="Arial" w:hAnsi="Arial" w:cs="Arial"/>
          <w:sz w:val="20"/>
          <w:szCs w:val="20"/>
        </w:rPr>
      </w:pPr>
    </w:p>
    <w:p w:rsidR="00C959BD" w:rsidRDefault="00C959BD" w:rsidP="005F405B">
      <w:pPr>
        <w:rPr>
          <w:rFonts w:ascii="Arial" w:hAnsi="Arial" w:cs="Arial"/>
          <w:sz w:val="20"/>
          <w:szCs w:val="20"/>
        </w:rPr>
      </w:pPr>
    </w:p>
    <w:p w:rsidR="00C959BD" w:rsidRDefault="00C959BD" w:rsidP="005F405B">
      <w:pPr>
        <w:rPr>
          <w:rFonts w:ascii="Arial" w:hAnsi="Arial" w:cs="Arial"/>
          <w:sz w:val="20"/>
          <w:szCs w:val="20"/>
        </w:rPr>
      </w:pPr>
    </w:p>
    <w:p w:rsidR="00C959BD" w:rsidRDefault="00C959BD" w:rsidP="005F405B">
      <w:pPr>
        <w:rPr>
          <w:rFonts w:ascii="Arial" w:hAnsi="Arial" w:cs="Arial"/>
          <w:sz w:val="20"/>
          <w:szCs w:val="20"/>
        </w:rPr>
      </w:pPr>
    </w:p>
    <w:p w:rsidR="00C959BD" w:rsidRDefault="00C959BD" w:rsidP="005F405B">
      <w:pPr>
        <w:rPr>
          <w:rFonts w:ascii="Arial" w:hAnsi="Arial" w:cs="Arial"/>
          <w:sz w:val="20"/>
          <w:szCs w:val="20"/>
        </w:rPr>
      </w:pPr>
    </w:p>
    <w:p w:rsidR="00C959BD" w:rsidRDefault="00C959BD" w:rsidP="005F405B">
      <w:pPr>
        <w:rPr>
          <w:rFonts w:ascii="Arial" w:hAnsi="Arial" w:cs="Arial"/>
          <w:sz w:val="20"/>
          <w:szCs w:val="20"/>
        </w:rPr>
      </w:pPr>
    </w:p>
    <w:p w:rsidR="00C959BD" w:rsidRDefault="00C959BD" w:rsidP="005F405B">
      <w:pPr>
        <w:rPr>
          <w:rFonts w:ascii="Arial" w:hAnsi="Arial" w:cs="Arial"/>
          <w:sz w:val="20"/>
          <w:szCs w:val="20"/>
        </w:rPr>
      </w:pPr>
    </w:p>
    <w:p w:rsidR="00C959BD" w:rsidRDefault="00C959BD" w:rsidP="005F405B">
      <w:pPr>
        <w:rPr>
          <w:rFonts w:ascii="Arial" w:hAnsi="Arial" w:cs="Arial"/>
          <w:sz w:val="20"/>
          <w:szCs w:val="20"/>
        </w:rPr>
      </w:pPr>
    </w:p>
    <w:p w:rsidR="00C959BD" w:rsidRDefault="00C959BD" w:rsidP="005F405B">
      <w:pPr>
        <w:rPr>
          <w:rFonts w:ascii="Arial" w:hAnsi="Arial" w:cs="Arial"/>
          <w:sz w:val="20"/>
          <w:szCs w:val="20"/>
        </w:rPr>
      </w:pPr>
    </w:p>
    <w:p w:rsidR="00C959BD" w:rsidRDefault="00C959BD" w:rsidP="005F405B">
      <w:pPr>
        <w:rPr>
          <w:rFonts w:ascii="Arial" w:hAnsi="Arial" w:cs="Arial"/>
          <w:sz w:val="20"/>
          <w:szCs w:val="20"/>
        </w:rPr>
      </w:pPr>
    </w:p>
    <w:p w:rsidR="00C959BD" w:rsidRDefault="00C959BD" w:rsidP="005F405B">
      <w:pPr>
        <w:rPr>
          <w:rFonts w:ascii="Arial" w:hAnsi="Arial" w:cs="Arial"/>
          <w:sz w:val="20"/>
          <w:szCs w:val="20"/>
        </w:rPr>
      </w:pPr>
    </w:p>
    <w:p w:rsidR="00C959BD" w:rsidRDefault="00C959BD" w:rsidP="005F405B">
      <w:pPr>
        <w:rPr>
          <w:rFonts w:ascii="Arial" w:hAnsi="Arial" w:cs="Arial"/>
          <w:sz w:val="20"/>
          <w:szCs w:val="20"/>
        </w:rPr>
      </w:pPr>
    </w:p>
    <w:p w:rsidR="00C959BD" w:rsidRDefault="00C959BD" w:rsidP="005F405B">
      <w:pPr>
        <w:rPr>
          <w:rFonts w:ascii="Arial" w:hAnsi="Arial" w:cs="Arial"/>
          <w:sz w:val="20"/>
          <w:szCs w:val="20"/>
        </w:rPr>
      </w:pPr>
    </w:p>
    <w:p w:rsidR="00C959BD" w:rsidRDefault="00C959BD" w:rsidP="005F405B">
      <w:pPr>
        <w:rPr>
          <w:rFonts w:ascii="Arial" w:hAnsi="Arial" w:cs="Arial"/>
          <w:sz w:val="20"/>
          <w:szCs w:val="20"/>
        </w:rPr>
      </w:pPr>
    </w:p>
    <w:p w:rsidR="00C959BD" w:rsidRDefault="00C959BD" w:rsidP="005F405B">
      <w:pPr>
        <w:rPr>
          <w:rFonts w:ascii="Arial" w:hAnsi="Arial" w:cs="Arial"/>
          <w:sz w:val="20"/>
          <w:szCs w:val="20"/>
        </w:rPr>
      </w:pPr>
    </w:p>
    <w:p w:rsidR="00C959BD" w:rsidRDefault="00C959BD" w:rsidP="005F405B">
      <w:pPr>
        <w:rPr>
          <w:rFonts w:ascii="Arial" w:hAnsi="Arial" w:cs="Arial"/>
          <w:sz w:val="20"/>
          <w:szCs w:val="20"/>
        </w:rPr>
      </w:pPr>
    </w:p>
    <w:p w:rsidR="00C959BD" w:rsidRDefault="00C959BD" w:rsidP="005F405B">
      <w:pPr>
        <w:rPr>
          <w:rFonts w:ascii="Arial" w:hAnsi="Arial" w:cs="Arial"/>
          <w:sz w:val="20"/>
          <w:szCs w:val="20"/>
        </w:rPr>
      </w:pPr>
    </w:p>
    <w:p w:rsidR="00C959BD" w:rsidRDefault="00C959BD" w:rsidP="005F405B">
      <w:pPr>
        <w:rPr>
          <w:rFonts w:ascii="Arial" w:hAnsi="Arial" w:cs="Arial"/>
          <w:sz w:val="20"/>
          <w:szCs w:val="20"/>
        </w:rPr>
      </w:pPr>
    </w:p>
    <w:p w:rsidR="00C959BD" w:rsidRDefault="00C959BD" w:rsidP="005F405B">
      <w:pPr>
        <w:rPr>
          <w:rFonts w:ascii="Arial" w:hAnsi="Arial" w:cs="Arial"/>
          <w:sz w:val="20"/>
          <w:szCs w:val="20"/>
        </w:rPr>
      </w:pPr>
    </w:p>
    <w:p w:rsidR="00C959BD" w:rsidRDefault="00C959BD" w:rsidP="005F405B">
      <w:pPr>
        <w:rPr>
          <w:rFonts w:ascii="Arial" w:hAnsi="Arial" w:cs="Arial"/>
          <w:sz w:val="20"/>
          <w:szCs w:val="20"/>
        </w:rPr>
      </w:pPr>
    </w:p>
    <w:p w:rsidR="00C959BD" w:rsidRDefault="00C959BD" w:rsidP="005F405B">
      <w:pPr>
        <w:rPr>
          <w:rFonts w:ascii="Arial" w:hAnsi="Arial" w:cs="Arial"/>
          <w:sz w:val="20"/>
          <w:szCs w:val="20"/>
        </w:rPr>
      </w:pPr>
    </w:p>
    <w:p w:rsidR="00C959BD" w:rsidRDefault="00C959BD" w:rsidP="005F405B">
      <w:pPr>
        <w:rPr>
          <w:rFonts w:ascii="Arial" w:hAnsi="Arial" w:cs="Arial"/>
          <w:sz w:val="20"/>
          <w:szCs w:val="20"/>
        </w:rPr>
      </w:pPr>
    </w:p>
    <w:p w:rsidR="00C959BD" w:rsidRDefault="00C959BD" w:rsidP="005F405B">
      <w:pPr>
        <w:rPr>
          <w:rFonts w:ascii="Arial" w:hAnsi="Arial" w:cs="Arial"/>
          <w:sz w:val="20"/>
          <w:szCs w:val="20"/>
        </w:rPr>
      </w:pPr>
    </w:p>
    <w:p w:rsidR="00C959BD" w:rsidRDefault="00C959BD" w:rsidP="005F405B">
      <w:pPr>
        <w:rPr>
          <w:rFonts w:ascii="Arial" w:hAnsi="Arial" w:cs="Arial"/>
          <w:sz w:val="20"/>
          <w:szCs w:val="20"/>
        </w:rPr>
      </w:pPr>
    </w:p>
    <w:p w:rsidR="00C959BD" w:rsidRDefault="00C959BD" w:rsidP="005F405B">
      <w:pPr>
        <w:rPr>
          <w:rFonts w:ascii="Arial" w:hAnsi="Arial" w:cs="Arial"/>
          <w:sz w:val="20"/>
          <w:szCs w:val="20"/>
        </w:rPr>
      </w:pPr>
    </w:p>
    <w:p w:rsidR="00C959BD" w:rsidRDefault="00C959BD" w:rsidP="005F405B">
      <w:pPr>
        <w:rPr>
          <w:rFonts w:ascii="Arial" w:hAnsi="Arial" w:cs="Arial"/>
          <w:sz w:val="20"/>
          <w:szCs w:val="20"/>
        </w:rPr>
      </w:pPr>
    </w:p>
    <w:p w:rsidR="00C959BD" w:rsidRDefault="00C959BD" w:rsidP="005F405B">
      <w:pPr>
        <w:rPr>
          <w:rFonts w:ascii="Arial" w:hAnsi="Arial" w:cs="Arial"/>
          <w:sz w:val="20"/>
          <w:szCs w:val="20"/>
        </w:rPr>
      </w:pPr>
    </w:p>
    <w:p w:rsidR="009F4C54" w:rsidRPr="0014742D" w:rsidRDefault="00D15C4C" w:rsidP="009F4C54">
      <w:pPr>
        <w:snapToGrid w:val="0"/>
        <w:jc w:val="center"/>
        <w:rPr>
          <w:rFonts w:ascii="Arial" w:hAnsi="Arial" w:cs="Arial"/>
          <w:b/>
          <w:spacing w:val="1"/>
          <w:sz w:val="20"/>
          <w:szCs w:val="20"/>
        </w:rPr>
      </w:pPr>
      <w:r>
        <w:rPr>
          <w:rFonts w:ascii="Arial" w:hAnsi="Arial" w:cs="Arial"/>
          <w:b/>
          <w:spacing w:val="1"/>
          <w:sz w:val="20"/>
          <w:szCs w:val="20"/>
        </w:rPr>
        <w:lastRenderedPageBreak/>
        <w:t>Р</w:t>
      </w:r>
      <w:r w:rsidR="009F4C54" w:rsidRPr="0014742D">
        <w:rPr>
          <w:rFonts w:ascii="Arial" w:hAnsi="Arial" w:cs="Arial"/>
          <w:b/>
          <w:spacing w:val="1"/>
          <w:sz w:val="20"/>
          <w:szCs w:val="20"/>
        </w:rPr>
        <w:t>АЗДЕЛ II.</w:t>
      </w:r>
    </w:p>
    <w:p w:rsidR="009F4C54" w:rsidRDefault="009F4C54" w:rsidP="009F4C54">
      <w:pPr>
        <w:shd w:val="clear" w:color="auto" w:fill="FFFFFF"/>
        <w:jc w:val="center"/>
        <w:textAlignment w:val="baseline"/>
        <w:rPr>
          <w:rFonts w:ascii="Arial" w:hAnsi="Arial" w:cs="Arial"/>
          <w:b/>
          <w:spacing w:val="1"/>
          <w:sz w:val="20"/>
          <w:szCs w:val="20"/>
        </w:rPr>
      </w:pPr>
      <w:r w:rsidRPr="0014742D">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1625FE" w:rsidRDefault="001625FE" w:rsidP="009F4C54">
      <w:pPr>
        <w:shd w:val="clear" w:color="auto" w:fill="FFFFFF"/>
        <w:jc w:val="center"/>
        <w:textAlignment w:val="baseline"/>
        <w:rPr>
          <w:rFonts w:ascii="Arial" w:hAnsi="Arial" w:cs="Arial"/>
          <w:b/>
          <w:spacing w:val="1"/>
          <w:sz w:val="20"/>
          <w:szCs w:val="20"/>
        </w:rPr>
      </w:pPr>
    </w:p>
    <w:p w:rsidR="001625FE" w:rsidRDefault="00C959BD" w:rsidP="00C959BD">
      <w:pPr>
        <w:shd w:val="clear" w:color="auto" w:fill="FFFFFF"/>
        <w:jc w:val="both"/>
        <w:textAlignment w:val="baseline"/>
        <w:rPr>
          <w:rFonts w:ascii="Arial" w:hAnsi="Arial" w:cs="Arial"/>
          <w:b/>
          <w:spacing w:val="1"/>
          <w:sz w:val="20"/>
          <w:szCs w:val="20"/>
        </w:rPr>
      </w:pPr>
      <w:r w:rsidRPr="00C959BD">
        <w:rPr>
          <w:rFonts w:ascii="Arial" w:hAnsi="Arial" w:cs="Arial"/>
          <w:b/>
          <w:spacing w:val="1"/>
          <w:sz w:val="20"/>
          <w:szCs w:val="20"/>
        </w:rPr>
        <w:t>2.1.</w:t>
      </w:r>
      <w:r w:rsidRPr="00C959BD">
        <w:rPr>
          <w:rFonts w:ascii="Arial" w:hAnsi="Arial" w:cs="Arial"/>
          <w:b/>
          <w:spacing w:val="1"/>
          <w:sz w:val="20"/>
          <w:szCs w:val="20"/>
        </w:rPr>
        <w:tab/>
        <w:t xml:space="preserve">ПОСТАНОВЛЕНИЕ ГЛАВЫ ГОРОДА КУЙБЫШЕВА КУЙБЫШЕВСКОГО РАЙОНА НОВОСИБИРСКОЙ ОБЛАСТИ от 27.02.2023 № 4 </w:t>
      </w:r>
      <w:r w:rsidRPr="00C959BD">
        <w:rPr>
          <w:rFonts w:ascii="Arial" w:hAnsi="Arial" w:cs="Arial"/>
          <w:spacing w:val="1"/>
          <w:sz w:val="20"/>
          <w:szCs w:val="20"/>
        </w:rPr>
        <w:t>«О назначении общественных обсуждений по проекту решения о предоставлении разрешения на условно разрешенный вид использования земельного участка»</w:t>
      </w:r>
    </w:p>
    <w:p w:rsidR="00C959BD" w:rsidRDefault="00C959BD" w:rsidP="009F4C54">
      <w:pPr>
        <w:shd w:val="clear" w:color="auto" w:fill="FFFFFF"/>
        <w:jc w:val="center"/>
        <w:textAlignment w:val="baseline"/>
        <w:rPr>
          <w:rFonts w:ascii="Arial" w:hAnsi="Arial" w:cs="Arial"/>
          <w:b/>
          <w:spacing w:val="1"/>
          <w:sz w:val="20"/>
          <w:szCs w:val="20"/>
        </w:rPr>
      </w:pPr>
    </w:p>
    <w:p w:rsidR="001625FE" w:rsidRPr="00E47A73" w:rsidRDefault="001625FE" w:rsidP="001625FE">
      <w:pPr>
        <w:keepNext/>
        <w:jc w:val="center"/>
        <w:outlineLvl w:val="1"/>
        <w:rPr>
          <w:rFonts w:ascii="Arial" w:hAnsi="Arial" w:cs="Arial"/>
          <w:b/>
          <w:bCs/>
          <w:sz w:val="20"/>
          <w:szCs w:val="20"/>
        </w:rPr>
      </w:pPr>
      <w:r w:rsidRPr="00E47A73">
        <w:rPr>
          <w:rFonts w:ascii="Arial" w:hAnsi="Arial" w:cs="Arial"/>
          <w:b/>
          <w:sz w:val="20"/>
          <w:szCs w:val="20"/>
        </w:rPr>
        <w:t>ПОСТАНОВЛЕНИЕ</w:t>
      </w:r>
    </w:p>
    <w:p w:rsidR="001625FE" w:rsidRPr="00E47A73" w:rsidRDefault="001625FE" w:rsidP="001625FE">
      <w:pPr>
        <w:jc w:val="center"/>
        <w:rPr>
          <w:rFonts w:ascii="Arial" w:hAnsi="Arial" w:cs="Arial"/>
          <w:b/>
          <w:sz w:val="20"/>
          <w:szCs w:val="20"/>
        </w:rPr>
      </w:pPr>
    </w:p>
    <w:p w:rsidR="001625FE" w:rsidRPr="00E47A73" w:rsidRDefault="00C959BD" w:rsidP="001625FE">
      <w:pPr>
        <w:jc w:val="center"/>
        <w:rPr>
          <w:rFonts w:ascii="Arial" w:hAnsi="Arial" w:cs="Arial"/>
          <w:color w:val="FF0000"/>
          <w:sz w:val="20"/>
          <w:szCs w:val="20"/>
        </w:rPr>
      </w:pPr>
      <w:r>
        <w:rPr>
          <w:rFonts w:ascii="Arial" w:hAnsi="Arial" w:cs="Arial"/>
          <w:sz w:val="20"/>
          <w:szCs w:val="20"/>
        </w:rPr>
        <w:t>27.02.2023 №4</w:t>
      </w:r>
    </w:p>
    <w:p w:rsidR="001625FE" w:rsidRDefault="001625FE" w:rsidP="001625FE">
      <w:pPr>
        <w:shd w:val="clear" w:color="auto" w:fill="FFFFFF"/>
        <w:jc w:val="center"/>
        <w:textAlignment w:val="baseline"/>
        <w:rPr>
          <w:rFonts w:ascii="Arial" w:hAnsi="Arial" w:cs="Arial"/>
          <w:b/>
          <w:spacing w:val="1"/>
          <w:sz w:val="20"/>
          <w:szCs w:val="20"/>
        </w:rPr>
      </w:pPr>
    </w:p>
    <w:p w:rsidR="001625FE" w:rsidRDefault="00C959BD" w:rsidP="009F4C54">
      <w:pPr>
        <w:shd w:val="clear" w:color="auto" w:fill="FFFFFF"/>
        <w:jc w:val="center"/>
        <w:textAlignment w:val="baseline"/>
        <w:rPr>
          <w:rFonts w:ascii="Arial" w:hAnsi="Arial" w:cs="Arial"/>
          <w:b/>
          <w:spacing w:val="1"/>
          <w:sz w:val="20"/>
          <w:szCs w:val="20"/>
        </w:rPr>
      </w:pPr>
      <w:r w:rsidRPr="00C959BD">
        <w:rPr>
          <w:rFonts w:ascii="Arial" w:hAnsi="Arial" w:cs="Arial"/>
          <w:b/>
          <w:spacing w:val="1"/>
          <w:sz w:val="20"/>
          <w:szCs w:val="20"/>
        </w:rPr>
        <w:t>О назначении общественных обсуждений по проекту решения о предоставлении разрешения на условно разрешенный вид использования земельного участка</w:t>
      </w:r>
    </w:p>
    <w:p w:rsidR="00C959BD" w:rsidRDefault="00C959BD" w:rsidP="009F4C54">
      <w:pPr>
        <w:shd w:val="clear" w:color="auto" w:fill="FFFFFF"/>
        <w:jc w:val="center"/>
        <w:textAlignment w:val="baseline"/>
        <w:rPr>
          <w:rFonts w:ascii="Arial" w:hAnsi="Arial" w:cs="Arial"/>
          <w:b/>
          <w:spacing w:val="1"/>
          <w:sz w:val="20"/>
          <w:szCs w:val="20"/>
        </w:rPr>
      </w:pPr>
    </w:p>
    <w:p w:rsidR="00C959BD" w:rsidRPr="00C959BD" w:rsidRDefault="00C959BD" w:rsidP="00C959BD">
      <w:pPr>
        <w:autoSpaceDE w:val="0"/>
        <w:autoSpaceDN w:val="0"/>
        <w:adjustRightInd w:val="0"/>
        <w:ind w:firstLine="709"/>
        <w:jc w:val="both"/>
        <w:rPr>
          <w:rFonts w:ascii="Arial" w:eastAsiaTheme="minorHAnsi" w:hAnsi="Arial" w:cs="Arial"/>
          <w:sz w:val="20"/>
          <w:szCs w:val="20"/>
          <w:lang w:eastAsia="en-US"/>
        </w:rPr>
      </w:pPr>
      <w:r w:rsidRPr="00C959BD">
        <w:rPr>
          <w:rFonts w:ascii="Arial" w:eastAsiaTheme="minorHAnsi" w:hAnsi="Arial" w:cs="Arial"/>
          <w:sz w:val="20"/>
          <w:szCs w:val="20"/>
          <w:lang w:eastAsia="en-US"/>
        </w:rPr>
        <w:t>В целях реализации прав жителей города Куйбышева Куйбышевского района Новосибирской  области  на  непосредственное  участие  в  осуществлении местного самоуправления, руководствуясь ст. 5.1.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ст.10 Устава городского поселения города Куйбышева  Куйбышевского  муниципального района  Новосибирской  области,  решением  сессии Совета депутатов города Куйбышева Куйбышевского района Новосибирской области от 13.04.2022 № 82 «О Порядке организации и проведении общественных обсуждений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C959BD" w:rsidRDefault="00C959BD" w:rsidP="00C959BD">
      <w:pPr>
        <w:jc w:val="both"/>
        <w:rPr>
          <w:rFonts w:ascii="Arial" w:hAnsi="Arial" w:cs="Arial"/>
          <w:sz w:val="20"/>
          <w:szCs w:val="20"/>
          <w:lang w:eastAsia="ar-SA"/>
        </w:rPr>
      </w:pPr>
      <w:r>
        <w:rPr>
          <w:rFonts w:ascii="Arial" w:hAnsi="Arial" w:cs="Arial"/>
          <w:sz w:val="20"/>
          <w:szCs w:val="20"/>
          <w:lang w:eastAsia="ar-SA"/>
        </w:rPr>
        <w:t>ПОСТАНОВЛЯЮ:</w:t>
      </w:r>
    </w:p>
    <w:p w:rsidR="00C959BD" w:rsidRDefault="00C959BD" w:rsidP="00C959BD">
      <w:pPr>
        <w:ind w:firstLine="709"/>
        <w:jc w:val="both"/>
        <w:rPr>
          <w:rFonts w:ascii="Arial" w:hAnsi="Arial" w:cs="Arial"/>
          <w:sz w:val="20"/>
          <w:szCs w:val="20"/>
          <w:lang w:eastAsia="ar-SA"/>
        </w:rPr>
      </w:pPr>
      <w:r w:rsidRPr="00C959BD">
        <w:rPr>
          <w:rFonts w:ascii="Arial" w:hAnsi="Arial" w:cs="Arial"/>
          <w:sz w:val="20"/>
          <w:szCs w:val="20"/>
          <w:lang w:eastAsia="ar-SA"/>
        </w:rPr>
        <w:t xml:space="preserve">1. Провести общественные обсуждения по проекту решения о предоставлении разрешения на условно разрешенный вид использования - «Магазины» земельному участку с кадастровым номером 54:34:012308:10, площадью 1187 </w:t>
      </w:r>
      <w:proofErr w:type="spellStart"/>
      <w:r w:rsidRPr="00C959BD">
        <w:rPr>
          <w:rFonts w:ascii="Arial" w:hAnsi="Arial" w:cs="Arial"/>
          <w:sz w:val="20"/>
          <w:szCs w:val="20"/>
          <w:lang w:eastAsia="ar-SA"/>
        </w:rPr>
        <w:t>кв.м</w:t>
      </w:r>
      <w:proofErr w:type="spellEnd"/>
      <w:r w:rsidRPr="00C959BD">
        <w:rPr>
          <w:rFonts w:ascii="Arial" w:hAnsi="Arial" w:cs="Arial"/>
          <w:sz w:val="20"/>
          <w:szCs w:val="20"/>
          <w:lang w:eastAsia="ar-SA"/>
        </w:rPr>
        <w:t xml:space="preserve">. местоположением: обл. Новосибирская, г. Куйбышев, ул. Ленина, дом 19. </w:t>
      </w:r>
    </w:p>
    <w:p w:rsidR="00C959BD" w:rsidRDefault="00C959BD" w:rsidP="00C959BD">
      <w:pPr>
        <w:ind w:firstLine="709"/>
        <w:jc w:val="both"/>
        <w:rPr>
          <w:rFonts w:ascii="Arial" w:hAnsi="Arial" w:cs="Arial"/>
          <w:sz w:val="20"/>
          <w:szCs w:val="20"/>
          <w:lang w:eastAsia="ar-SA"/>
        </w:rPr>
      </w:pPr>
      <w:r w:rsidRPr="00C959BD">
        <w:rPr>
          <w:rFonts w:ascii="Arial" w:hAnsi="Arial" w:cs="Arial"/>
          <w:sz w:val="20"/>
          <w:szCs w:val="20"/>
          <w:lang w:eastAsia="ar-SA"/>
        </w:rPr>
        <w:t>2. Установить порядок проведения общественных обсуждений, состоящий из следующих этапов:</w:t>
      </w:r>
    </w:p>
    <w:p w:rsidR="00C959BD" w:rsidRDefault="00C959BD" w:rsidP="00C959BD">
      <w:pPr>
        <w:ind w:firstLine="709"/>
        <w:jc w:val="both"/>
        <w:rPr>
          <w:rFonts w:ascii="Arial" w:hAnsi="Arial" w:cs="Arial"/>
          <w:sz w:val="20"/>
          <w:szCs w:val="20"/>
          <w:lang w:eastAsia="ar-SA"/>
        </w:rPr>
      </w:pPr>
      <w:r w:rsidRPr="00C959BD">
        <w:rPr>
          <w:rFonts w:ascii="Arial" w:hAnsi="Arial" w:cs="Arial"/>
          <w:sz w:val="20"/>
          <w:szCs w:val="20"/>
          <w:lang w:eastAsia="ar-SA"/>
        </w:rPr>
        <w:t>- оповещение о начале общественных обсуждений;</w:t>
      </w:r>
    </w:p>
    <w:p w:rsidR="00C959BD" w:rsidRDefault="00C959BD" w:rsidP="00C959BD">
      <w:pPr>
        <w:ind w:firstLine="709"/>
        <w:jc w:val="both"/>
        <w:rPr>
          <w:rFonts w:ascii="Arial" w:hAnsi="Arial" w:cs="Arial"/>
          <w:sz w:val="20"/>
          <w:szCs w:val="20"/>
          <w:lang w:eastAsia="ar-SA"/>
        </w:rPr>
      </w:pPr>
      <w:r w:rsidRPr="00C959BD">
        <w:rPr>
          <w:rFonts w:ascii="Arial" w:hAnsi="Arial" w:cs="Arial"/>
          <w:sz w:val="20"/>
          <w:szCs w:val="20"/>
          <w:lang w:eastAsia="ar-SA"/>
        </w:rPr>
        <w:t>- размещение проекта, подлежащего рассмотрению на общественных обсуждениях, и информационных материалов к нему на официальном сайте города Куйбышева и в информационной системе Новосибирской области «Электронная де</w:t>
      </w:r>
      <w:r>
        <w:rPr>
          <w:rFonts w:ascii="Arial" w:hAnsi="Arial" w:cs="Arial"/>
          <w:sz w:val="20"/>
          <w:szCs w:val="20"/>
          <w:lang w:eastAsia="ar-SA"/>
        </w:rPr>
        <w:t>мократия Новосибирской области»</w:t>
      </w:r>
      <w:r w:rsidRPr="00C959BD">
        <w:rPr>
          <w:rFonts w:ascii="Arial" w:hAnsi="Arial" w:cs="Arial"/>
          <w:sz w:val="20"/>
          <w:szCs w:val="20"/>
          <w:lang w:eastAsia="ar-SA"/>
        </w:rPr>
        <w:t xml:space="preserve"> и открытие экспозиции или экспозиций такого проекта;</w:t>
      </w:r>
    </w:p>
    <w:p w:rsidR="00C959BD" w:rsidRDefault="00C959BD" w:rsidP="00C959BD">
      <w:pPr>
        <w:ind w:firstLine="709"/>
        <w:jc w:val="both"/>
        <w:rPr>
          <w:rFonts w:ascii="Arial" w:hAnsi="Arial" w:cs="Arial"/>
          <w:sz w:val="20"/>
          <w:szCs w:val="20"/>
          <w:lang w:eastAsia="ar-SA"/>
        </w:rPr>
      </w:pPr>
      <w:r w:rsidRPr="00C959BD">
        <w:rPr>
          <w:rFonts w:ascii="Arial" w:hAnsi="Arial" w:cs="Arial"/>
          <w:sz w:val="20"/>
          <w:szCs w:val="20"/>
          <w:lang w:eastAsia="ar-SA"/>
        </w:rPr>
        <w:t>- проведение экспозиции или экспозиций проекта, подлежащего рассмотрению на общественных обсуждениях;</w:t>
      </w:r>
    </w:p>
    <w:p w:rsidR="00C959BD" w:rsidRPr="00A01825" w:rsidRDefault="00C959BD" w:rsidP="00C959BD">
      <w:pPr>
        <w:ind w:firstLine="709"/>
        <w:jc w:val="both"/>
        <w:rPr>
          <w:rFonts w:ascii="Arial" w:hAnsi="Arial" w:cs="Arial"/>
          <w:sz w:val="20"/>
          <w:szCs w:val="20"/>
          <w:lang w:eastAsia="ar-SA"/>
        </w:rPr>
      </w:pPr>
      <w:r w:rsidRPr="00C959BD">
        <w:rPr>
          <w:rFonts w:ascii="Arial" w:hAnsi="Arial" w:cs="Arial"/>
          <w:sz w:val="20"/>
          <w:szCs w:val="20"/>
          <w:lang w:eastAsia="ar-SA"/>
        </w:rPr>
        <w:t xml:space="preserve">- подготовка </w:t>
      </w:r>
      <w:r w:rsidRPr="00A01825">
        <w:rPr>
          <w:rFonts w:ascii="Arial" w:hAnsi="Arial" w:cs="Arial"/>
          <w:sz w:val="20"/>
          <w:szCs w:val="20"/>
          <w:lang w:eastAsia="ar-SA"/>
        </w:rPr>
        <w:t>и оформление протокола общественных обсуждений;</w:t>
      </w:r>
    </w:p>
    <w:p w:rsidR="00C959BD" w:rsidRPr="00A01825" w:rsidRDefault="00C959BD" w:rsidP="00C959BD">
      <w:pPr>
        <w:ind w:firstLine="709"/>
        <w:jc w:val="both"/>
        <w:rPr>
          <w:rFonts w:ascii="Arial" w:hAnsi="Arial" w:cs="Arial"/>
          <w:sz w:val="20"/>
          <w:szCs w:val="20"/>
          <w:lang w:eastAsia="ar-SA"/>
        </w:rPr>
      </w:pPr>
      <w:r w:rsidRPr="00A01825">
        <w:rPr>
          <w:rFonts w:ascii="Arial" w:hAnsi="Arial" w:cs="Arial"/>
          <w:sz w:val="20"/>
          <w:szCs w:val="20"/>
          <w:lang w:eastAsia="ar-SA"/>
        </w:rPr>
        <w:t xml:space="preserve">- подготовка и опубликование заключения о результатах общественных обсуждений. </w:t>
      </w:r>
    </w:p>
    <w:p w:rsidR="00C959BD" w:rsidRPr="00A01825" w:rsidRDefault="00C959BD" w:rsidP="00C959BD">
      <w:pPr>
        <w:ind w:firstLine="709"/>
        <w:jc w:val="both"/>
        <w:rPr>
          <w:rFonts w:ascii="Arial" w:hAnsi="Arial" w:cs="Arial"/>
          <w:sz w:val="20"/>
          <w:szCs w:val="20"/>
          <w:lang w:eastAsia="ar-SA"/>
        </w:rPr>
      </w:pPr>
      <w:r w:rsidRPr="00A01825">
        <w:rPr>
          <w:rFonts w:ascii="Arial" w:hAnsi="Arial" w:cs="Arial"/>
          <w:sz w:val="20"/>
          <w:szCs w:val="20"/>
          <w:lang w:eastAsia="ar-SA"/>
        </w:rPr>
        <w:t>3. Определить местонахождение организатора обсуждений – Управление строительства, жилищно-коммунального и дорожного хозяйства по адресу: 632 387, Российская Федерация, Новосибирская область, Куйбышевский район, г. Куйбышев, квартал 12, дом 6, кабинет 1</w:t>
      </w:r>
      <w:r w:rsidRPr="00A01825">
        <w:rPr>
          <w:rFonts w:ascii="Arial" w:hAnsi="Arial" w:cs="Arial"/>
          <w:bCs/>
          <w:sz w:val="20"/>
          <w:szCs w:val="20"/>
          <w:lang w:eastAsia="ar-SA"/>
        </w:rPr>
        <w:t xml:space="preserve">; адрес электронной почты: </w:t>
      </w:r>
      <w:hyperlink r:id="rId10" w:history="1">
        <w:r w:rsidRPr="00A01825">
          <w:rPr>
            <w:rFonts w:ascii="Arial" w:hAnsi="Arial" w:cs="Arial"/>
            <w:sz w:val="20"/>
            <w:szCs w:val="20"/>
            <w:lang w:val="en-US" w:eastAsia="ar-SA"/>
          </w:rPr>
          <w:t>kainsk</w:t>
        </w:r>
        <w:r w:rsidRPr="00A01825">
          <w:rPr>
            <w:rFonts w:ascii="Arial" w:hAnsi="Arial" w:cs="Arial"/>
            <w:sz w:val="20"/>
            <w:szCs w:val="20"/>
            <w:lang w:eastAsia="ar-SA"/>
          </w:rPr>
          <w:t>-</w:t>
        </w:r>
        <w:r w:rsidRPr="00A01825">
          <w:rPr>
            <w:rFonts w:ascii="Arial" w:hAnsi="Arial" w:cs="Arial"/>
            <w:sz w:val="20"/>
            <w:szCs w:val="20"/>
            <w:lang w:val="en-US" w:eastAsia="ar-SA"/>
          </w:rPr>
          <w:t>today</w:t>
        </w:r>
        <w:r w:rsidRPr="00A01825">
          <w:rPr>
            <w:rFonts w:ascii="Arial" w:hAnsi="Arial" w:cs="Arial"/>
            <w:sz w:val="20"/>
            <w:szCs w:val="20"/>
            <w:lang w:eastAsia="ar-SA"/>
          </w:rPr>
          <w:t>@</w:t>
        </w:r>
        <w:r w:rsidRPr="00A01825">
          <w:rPr>
            <w:rFonts w:ascii="Arial" w:hAnsi="Arial" w:cs="Arial"/>
            <w:sz w:val="20"/>
            <w:szCs w:val="20"/>
            <w:lang w:val="en-US" w:eastAsia="ar-SA"/>
          </w:rPr>
          <w:t>mail</w:t>
        </w:r>
        <w:r w:rsidRPr="00A01825">
          <w:rPr>
            <w:rFonts w:ascii="Arial" w:hAnsi="Arial" w:cs="Arial"/>
            <w:sz w:val="20"/>
            <w:szCs w:val="20"/>
            <w:lang w:eastAsia="ar-SA"/>
          </w:rPr>
          <w:t>.</w:t>
        </w:r>
        <w:proofErr w:type="spellStart"/>
        <w:r w:rsidRPr="00A01825">
          <w:rPr>
            <w:rFonts w:ascii="Arial" w:hAnsi="Arial" w:cs="Arial"/>
            <w:sz w:val="20"/>
            <w:szCs w:val="20"/>
            <w:lang w:val="en-US" w:eastAsia="ar-SA"/>
          </w:rPr>
          <w:t>ru</w:t>
        </w:r>
        <w:proofErr w:type="spellEnd"/>
      </w:hyperlink>
      <w:r w:rsidRPr="00A01825">
        <w:rPr>
          <w:rFonts w:ascii="Arial" w:hAnsi="Arial" w:cs="Arial"/>
          <w:sz w:val="20"/>
          <w:szCs w:val="20"/>
          <w:lang w:eastAsia="ar-SA"/>
        </w:rPr>
        <w:t>, контактный номер</w:t>
      </w:r>
      <w:r w:rsidRPr="00A01825">
        <w:rPr>
          <w:rFonts w:ascii="Arial" w:hAnsi="Arial" w:cs="Arial"/>
          <w:bCs/>
          <w:sz w:val="20"/>
          <w:szCs w:val="20"/>
          <w:lang w:eastAsia="ar-SA"/>
        </w:rPr>
        <w:t xml:space="preserve"> телефона 8(383) 62-53-465. </w:t>
      </w:r>
    </w:p>
    <w:p w:rsidR="00C959BD" w:rsidRPr="00A01825" w:rsidRDefault="00C959BD" w:rsidP="00C959BD">
      <w:pPr>
        <w:ind w:firstLine="709"/>
        <w:jc w:val="both"/>
        <w:rPr>
          <w:rFonts w:ascii="Arial" w:hAnsi="Arial" w:cs="Arial"/>
          <w:sz w:val="20"/>
          <w:szCs w:val="20"/>
          <w:lang w:eastAsia="ar-SA"/>
        </w:rPr>
      </w:pPr>
      <w:r w:rsidRPr="00A01825">
        <w:rPr>
          <w:rFonts w:ascii="Arial" w:hAnsi="Arial" w:cs="Arial"/>
          <w:bCs/>
          <w:sz w:val="20"/>
          <w:szCs w:val="20"/>
          <w:lang w:eastAsia="ar-SA"/>
        </w:rPr>
        <w:t>4. Организатору:</w:t>
      </w:r>
    </w:p>
    <w:p w:rsidR="00C959BD" w:rsidRPr="00A01825" w:rsidRDefault="00C959BD" w:rsidP="00C959BD">
      <w:pPr>
        <w:ind w:firstLine="709"/>
        <w:jc w:val="both"/>
        <w:rPr>
          <w:rFonts w:ascii="Arial" w:hAnsi="Arial" w:cs="Arial"/>
          <w:sz w:val="20"/>
          <w:szCs w:val="20"/>
          <w:lang w:eastAsia="ar-SA"/>
        </w:rPr>
      </w:pPr>
      <w:r w:rsidRPr="00A01825">
        <w:rPr>
          <w:rFonts w:ascii="Arial" w:hAnsi="Arial" w:cs="Arial"/>
          <w:bCs/>
          <w:sz w:val="20"/>
          <w:szCs w:val="20"/>
          <w:lang w:eastAsia="ar-SA"/>
        </w:rPr>
        <w:t xml:space="preserve">1) провести общественные обсуждения в следующие сроки: с 02.03.2023г. (дата опубликования оповещения о начале общественных обсуждений) по 31.03.2023г. (дата опубликования заключения о результатах общественных обсуждений); </w:t>
      </w:r>
    </w:p>
    <w:p w:rsidR="00C959BD" w:rsidRPr="00A01825" w:rsidRDefault="00C959BD" w:rsidP="00C959BD">
      <w:pPr>
        <w:ind w:firstLine="709"/>
        <w:jc w:val="both"/>
        <w:rPr>
          <w:rFonts w:ascii="Arial" w:hAnsi="Arial" w:cs="Arial"/>
          <w:sz w:val="20"/>
          <w:szCs w:val="20"/>
          <w:lang w:eastAsia="ar-SA"/>
        </w:rPr>
      </w:pPr>
      <w:r w:rsidRPr="00A01825">
        <w:rPr>
          <w:rFonts w:ascii="Arial" w:hAnsi="Arial" w:cs="Arial"/>
          <w:sz w:val="20"/>
          <w:szCs w:val="20"/>
          <w:lang w:eastAsia="ar-SA"/>
        </w:rPr>
        <w:t>2) подготовить оповещение о начале общественных обсуждений и организовать опубликование (обнародование) оповещения о начале общественных обсуждений в Бюллетене органов местного самоуправления города Куйбышева, на официальном сайте администрации города Куйбышева в информационно-телекоммуникационной сети «Интернет» не позднее чем за семь дней до дня размещения проекта в информационной системе Новосибирской области «Электронная демократия Новосибирской области» (далее – информационная система);</w:t>
      </w:r>
    </w:p>
    <w:p w:rsidR="00C959BD" w:rsidRPr="00A01825" w:rsidRDefault="00C959BD" w:rsidP="00C959BD">
      <w:pPr>
        <w:ind w:firstLine="709"/>
        <w:jc w:val="both"/>
        <w:rPr>
          <w:rFonts w:ascii="Arial" w:hAnsi="Arial" w:cs="Arial"/>
          <w:sz w:val="20"/>
          <w:szCs w:val="20"/>
          <w:lang w:eastAsia="ar-SA"/>
        </w:rPr>
      </w:pPr>
      <w:r w:rsidRPr="00A01825">
        <w:rPr>
          <w:rFonts w:ascii="Arial" w:hAnsi="Arial" w:cs="Arial"/>
          <w:sz w:val="20"/>
          <w:szCs w:val="20"/>
          <w:lang w:eastAsia="ar-SA"/>
        </w:rPr>
        <w:t xml:space="preserve">3) опубликование 02.03.2023г. оповещения о начале общественных обсуждений в городе Куйбышеве Куйбышевского района Новосибирской области в периодическом печатном издании </w:t>
      </w:r>
      <w:r w:rsidRPr="00A01825">
        <w:rPr>
          <w:rFonts w:ascii="Arial" w:hAnsi="Arial" w:cs="Arial"/>
          <w:sz w:val="20"/>
          <w:szCs w:val="20"/>
          <w:lang w:eastAsia="ar-SA"/>
        </w:rPr>
        <w:lastRenderedPageBreak/>
        <w:t xml:space="preserve">«Бюллетень органов местного самоуправления города Куйбышева Куйбышевского района Новосибирской области», размещение на официальном сайте города Куйбышева Куйбышевского района Новосибирской области в информационно-телекоммуникационной сети «Интернет» - </w:t>
      </w:r>
      <w:r w:rsidRPr="00A01825">
        <w:rPr>
          <w:rFonts w:ascii="Arial" w:hAnsi="Arial" w:cs="Arial"/>
          <w:sz w:val="20"/>
          <w:szCs w:val="20"/>
          <w:lang w:val="en-US" w:eastAsia="ar-SA"/>
        </w:rPr>
        <w:t>h</w:t>
      </w:r>
      <w:hyperlink r:id="rId11" w:history="1">
        <w:r w:rsidRPr="00A01825">
          <w:rPr>
            <w:rFonts w:ascii="Arial" w:hAnsi="Arial" w:cs="Arial"/>
            <w:sz w:val="20"/>
            <w:szCs w:val="20"/>
            <w:lang w:val="en-US" w:eastAsia="ar-SA"/>
          </w:rPr>
          <w:t>ttps</w:t>
        </w:r>
        <w:r w:rsidRPr="00A01825">
          <w:rPr>
            <w:rFonts w:ascii="Arial" w:hAnsi="Arial" w:cs="Arial"/>
            <w:sz w:val="20"/>
            <w:szCs w:val="20"/>
            <w:lang w:eastAsia="ar-SA"/>
          </w:rPr>
          <w:t>.//</w:t>
        </w:r>
        <w:proofErr w:type="spellStart"/>
        <w:r w:rsidRPr="00A01825">
          <w:rPr>
            <w:rFonts w:ascii="Arial" w:hAnsi="Arial" w:cs="Arial"/>
            <w:sz w:val="20"/>
            <w:szCs w:val="20"/>
            <w:lang w:eastAsia="ar-SA"/>
          </w:rPr>
          <w:t>kainsk</w:t>
        </w:r>
        <w:proofErr w:type="spellEnd"/>
        <w:r w:rsidRPr="00A01825">
          <w:rPr>
            <w:rFonts w:ascii="Arial" w:hAnsi="Arial" w:cs="Arial"/>
            <w:sz w:val="20"/>
            <w:szCs w:val="20"/>
            <w:lang w:eastAsia="ar-SA"/>
          </w:rPr>
          <w:t>.</w:t>
        </w:r>
        <w:proofErr w:type="spellStart"/>
        <w:r w:rsidRPr="00A01825">
          <w:rPr>
            <w:rFonts w:ascii="Arial" w:hAnsi="Arial" w:cs="Arial"/>
            <w:sz w:val="20"/>
            <w:szCs w:val="20"/>
            <w:lang w:val="en-US" w:eastAsia="ar-SA"/>
          </w:rPr>
          <w:t>nso</w:t>
        </w:r>
        <w:proofErr w:type="spellEnd"/>
        <w:r w:rsidRPr="00A01825">
          <w:rPr>
            <w:rFonts w:ascii="Arial" w:hAnsi="Arial" w:cs="Arial"/>
            <w:sz w:val="20"/>
            <w:szCs w:val="20"/>
            <w:lang w:eastAsia="ar-SA"/>
          </w:rPr>
          <w:t>.</w:t>
        </w:r>
        <w:proofErr w:type="spellStart"/>
        <w:r w:rsidRPr="00A01825">
          <w:rPr>
            <w:rFonts w:ascii="Arial" w:hAnsi="Arial" w:cs="Arial"/>
            <w:sz w:val="20"/>
            <w:szCs w:val="20"/>
            <w:lang w:eastAsia="ar-SA"/>
          </w:rPr>
          <w:t>ru</w:t>
        </w:r>
        <w:proofErr w:type="spellEnd"/>
      </w:hyperlink>
      <w:r w:rsidRPr="00A01825">
        <w:rPr>
          <w:rFonts w:ascii="Arial" w:hAnsi="Arial" w:cs="Arial"/>
          <w:sz w:val="20"/>
          <w:szCs w:val="20"/>
          <w:lang w:eastAsia="ar-SA"/>
        </w:rPr>
        <w:t xml:space="preserve"> в разделах «Публичные слушания, общественные обсуждения». </w:t>
      </w:r>
    </w:p>
    <w:p w:rsidR="00C959BD" w:rsidRPr="00A01825" w:rsidRDefault="00C959BD" w:rsidP="00C959BD">
      <w:pPr>
        <w:ind w:firstLine="709"/>
        <w:jc w:val="both"/>
        <w:rPr>
          <w:rFonts w:ascii="Arial" w:hAnsi="Arial" w:cs="Arial"/>
          <w:sz w:val="20"/>
          <w:szCs w:val="20"/>
          <w:lang w:eastAsia="ar-SA"/>
        </w:rPr>
      </w:pPr>
      <w:r w:rsidRPr="00A01825">
        <w:rPr>
          <w:rFonts w:ascii="Arial" w:hAnsi="Arial" w:cs="Arial"/>
          <w:sz w:val="20"/>
          <w:szCs w:val="20"/>
          <w:lang w:eastAsia="ar-SA"/>
        </w:rPr>
        <w:t>4) организовать оборудование информационного стенда для распространения оповещения о начале общественных обсуждений по адресу: Российская Федерация, Новосибирская область, Куйбышевский район, г. Куйбышев, информационная тумба в районе автобусной остановки «Центр»;</w:t>
      </w:r>
    </w:p>
    <w:p w:rsidR="00C959BD" w:rsidRDefault="00C959BD" w:rsidP="00C959BD">
      <w:pPr>
        <w:ind w:firstLine="709"/>
        <w:jc w:val="both"/>
        <w:rPr>
          <w:rFonts w:ascii="Arial" w:hAnsi="Arial" w:cs="Arial"/>
          <w:sz w:val="20"/>
          <w:szCs w:val="20"/>
          <w:lang w:eastAsia="ar-SA"/>
        </w:rPr>
      </w:pPr>
      <w:r w:rsidRPr="00A01825">
        <w:rPr>
          <w:rFonts w:ascii="Arial" w:hAnsi="Arial" w:cs="Arial"/>
          <w:sz w:val="20"/>
          <w:szCs w:val="20"/>
          <w:lang w:eastAsia="ar-SA"/>
        </w:rPr>
        <w:t xml:space="preserve">5) размещение 10.03.2023г. проекта Правил землепользования и застройки города Куйбышева Куйбышевского района Новосибирской области и информационных материалов к ним на официальном сайте города Куйбышева Куйбышевского района Новосибирской области в информационно-телекоммуникационной сети «Интернет» - </w:t>
      </w:r>
      <w:hyperlink r:id="rId12" w:history="1">
        <w:r w:rsidRPr="00A01825">
          <w:rPr>
            <w:rFonts w:ascii="Arial" w:hAnsi="Arial" w:cs="Arial"/>
            <w:sz w:val="20"/>
            <w:szCs w:val="20"/>
            <w:lang w:eastAsia="ar-SA"/>
          </w:rPr>
          <w:t>www.kainsk.</w:t>
        </w:r>
        <w:proofErr w:type="spellStart"/>
        <w:r w:rsidRPr="00A01825">
          <w:rPr>
            <w:rFonts w:ascii="Arial" w:hAnsi="Arial" w:cs="Arial"/>
            <w:sz w:val="20"/>
            <w:szCs w:val="20"/>
            <w:lang w:val="en-US" w:eastAsia="ar-SA"/>
          </w:rPr>
          <w:t>nso</w:t>
        </w:r>
        <w:proofErr w:type="spellEnd"/>
        <w:r w:rsidRPr="00A01825">
          <w:rPr>
            <w:rFonts w:ascii="Arial" w:hAnsi="Arial" w:cs="Arial"/>
            <w:sz w:val="20"/>
            <w:szCs w:val="20"/>
            <w:lang w:eastAsia="ar-SA"/>
          </w:rPr>
          <w:t>.</w:t>
        </w:r>
        <w:proofErr w:type="spellStart"/>
        <w:r w:rsidRPr="00A01825">
          <w:rPr>
            <w:rFonts w:ascii="Arial" w:hAnsi="Arial" w:cs="Arial"/>
            <w:sz w:val="20"/>
            <w:szCs w:val="20"/>
            <w:lang w:eastAsia="ar-SA"/>
          </w:rPr>
          <w:t>ru</w:t>
        </w:r>
        <w:proofErr w:type="spellEnd"/>
      </w:hyperlink>
      <w:r w:rsidRPr="00A01825">
        <w:rPr>
          <w:rFonts w:ascii="Arial" w:hAnsi="Arial" w:cs="Arial"/>
          <w:sz w:val="20"/>
          <w:szCs w:val="20"/>
          <w:lang w:eastAsia="ar-SA"/>
        </w:rPr>
        <w:t xml:space="preserve"> в разделе «Публичные слушания, общественные обсуждения» и открыть экспозицию проекта Правил землепользования и застройки города Куйбышева Куйбышевского района Новосибирской области</w:t>
      </w:r>
      <w:r w:rsidRPr="00C959BD">
        <w:rPr>
          <w:rFonts w:ascii="Arial" w:hAnsi="Arial" w:cs="Arial"/>
          <w:sz w:val="20"/>
          <w:szCs w:val="20"/>
          <w:lang w:eastAsia="ar-SA"/>
        </w:rPr>
        <w:t>.</w:t>
      </w:r>
    </w:p>
    <w:p w:rsidR="00C959BD" w:rsidRDefault="00C959BD" w:rsidP="00C959BD">
      <w:pPr>
        <w:ind w:firstLine="709"/>
        <w:jc w:val="both"/>
        <w:rPr>
          <w:rFonts w:ascii="Arial" w:hAnsi="Arial" w:cs="Arial"/>
          <w:sz w:val="20"/>
          <w:szCs w:val="20"/>
          <w:lang w:eastAsia="ar-SA"/>
        </w:rPr>
      </w:pPr>
      <w:r w:rsidRPr="00C959BD">
        <w:rPr>
          <w:rFonts w:ascii="Arial" w:hAnsi="Arial" w:cs="Arial"/>
          <w:sz w:val="20"/>
          <w:szCs w:val="20"/>
          <w:lang w:eastAsia="ar-SA"/>
        </w:rPr>
        <w:t>6) предложить участникам общественных обсуждений по проекту Правил землепользования и застройки города Куйбышева (гражданам, постоянно проживающим на территории, в отношении которой подготовлен данный проект, правообладателям находящихся в границах этой территории земельных участков и (или) расположенных на них объектов капитального строительства, а также правообладателям помещений, являющихся частью указанных объектов капитального строительства):</w:t>
      </w:r>
    </w:p>
    <w:p w:rsidR="00C959BD" w:rsidRDefault="00C959BD" w:rsidP="00C959BD">
      <w:pPr>
        <w:ind w:firstLine="709"/>
        <w:jc w:val="both"/>
        <w:rPr>
          <w:rFonts w:ascii="Arial" w:hAnsi="Arial" w:cs="Arial"/>
          <w:sz w:val="20"/>
          <w:szCs w:val="20"/>
          <w:lang w:eastAsia="ar-SA"/>
        </w:rPr>
      </w:pPr>
      <w:r w:rsidRPr="00C959BD">
        <w:rPr>
          <w:rFonts w:ascii="Arial" w:hAnsi="Arial" w:cs="Arial"/>
          <w:sz w:val="20"/>
          <w:szCs w:val="20"/>
          <w:lang w:eastAsia="ar-SA"/>
        </w:rPr>
        <w:t>- принять активное участие в проведении общественных обсуждений;</w:t>
      </w:r>
    </w:p>
    <w:p w:rsidR="00C959BD" w:rsidRDefault="00C959BD" w:rsidP="00C959BD">
      <w:pPr>
        <w:ind w:firstLine="709"/>
        <w:jc w:val="both"/>
        <w:rPr>
          <w:rFonts w:ascii="Arial" w:eastAsiaTheme="minorHAnsi" w:hAnsi="Arial" w:cs="Arial"/>
          <w:sz w:val="20"/>
          <w:szCs w:val="20"/>
          <w:lang w:eastAsia="en-US"/>
        </w:rPr>
      </w:pPr>
      <w:r w:rsidRPr="00C959BD">
        <w:rPr>
          <w:rFonts w:ascii="Arial" w:eastAsiaTheme="minorHAnsi" w:hAnsi="Arial" w:cs="Arial"/>
          <w:sz w:val="20"/>
          <w:szCs w:val="20"/>
          <w:lang w:eastAsia="en-US"/>
        </w:rPr>
        <w:t>- в соответствии с частью 12</w:t>
      </w:r>
      <w:r w:rsidRPr="00C959BD">
        <w:rPr>
          <w:rFonts w:ascii="Arial" w:eastAsiaTheme="minorHAnsi" w:hAnsi="Arial" w:cs="Arial"/>
          <w:color w:val="FF0000"/>
          <w:sz w:val="20"/>
          <w:szCs w:val="20"/>
          <w:lang w:eastAsia="en-US"/>
        </w:rPr>
        <w:t xml:space="preserve"> </w:t>
      </w:r>
      <w:r w:rsidRPr="00C959BD">
        <w:rPr>
          <w:rFonts w:ascii="Arial" w:eastAsiaTheme="minorHAnsi" w:hAnsi="Arial" w:cs="Arial"/>
          <w:sz w:val="20"/>
          <w:szCs w:val="20"/>
          <w:lang w:eastAsia="en-US"/>
        </w:rPr>
        <w:t xml:space="preserve">статьи 5.1 Градостроительного кодекса Российской Федерации, в целях идентификации представить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w:t>
      </w:r>
    </w:p>
    <w:p w:rsidR="00C959BD" w:rsidRDefault="00C959BD" w:rsidP="00C959BD">
      <w:pPr>
        <w:ind w:firstLine="709"/>
        <w:jc w:val="both"/>
        <w:rPr>
          <w:rFonts w:ascii="Arial" w:eastAsiaTheme="minorHAnsi" w:hAnsi="Arial" w:cs="Arial"/>
          <w:sz w:val="20"/>
          <w:szCs w:val="20"/>
          <w:lang w:eastAsia="en-US"/>
        </w:rPr>
      </w:pPr>
      <w:r w:rsidRPr="00C959BD">
        <w:rPr>
          <w:rFonts w:ascii="Arial" w:eastAsiaTheme="minorHAnsi" w:hAnsi="Arial" w:cs="Arial"/>
          <w:sz w:val="20"/>
          <w:szCs w:val="20"/>
          <w:lang w:eastAsia="en-US"/>
        </w:rPr>
        <w:t>Участники общественных обсуждений,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w:t>
      </w:r>
      <w:r>
        <w:rPr>
          <w:rFonts w:ascii="Arial" w:eastAsiaTheme="minorHAnsi" w:hAnsi="Arial" w:cs="Arial"/>
          <w:sz w:val="20"/>
          <w:szCs w:val="20"/>
          <w:lang w:eastAsia="en-US"/>
        </w:rPr>
        <w:t>ктов капитального строительства.</w:t>
      </w:r>
    </w:p>
    <w:p w:rsidR="00C959BD" w:rsidRDefault="00C959BD" w:rsidP="00C959BD">
      <w:pPr>
        <w:ind w:firstLine="709"/>
        <w:jc w:val="both"/>
        <w:rPr>
          <w:rFonts w:ascii="Arial" w:hAnsi="Arial" w:cs="Arial"/>
          <w:sz w:val="20"/>
          <w:szCs w:val="20"/>
          <w:lang w:eastAsia="ar-SA"/>
        </w:rPr>
      </w:pPr>
      <w:r w:rsidRPr="00C959BD">
        <w:rPr>
          <w:rFonts w:ascii="Arial" w:hAnsi="Arial" w:cs="Arial"/>
          <w:sz w:val="20"/>
          <w:szCs w:val="20"/>
          <w:lang w:eastAsia="ar-SA"/>
        </w:rPr>
        <w:t>6) проведение экспозиции, подготовку и оформление протокола общественных обсуждений, подготовку и опубликование заключения о результатах общественных обсуждений по проекту Правил землепользования и застройки города Куйбышева Куйбышевского района Новосибирской области.</w:t>
      </w:r>
    </w:p>
    <w:p w:rsidR="00C959BD" w:rsidRDefault="00C959BD" w:rsidP="00C959BD">
      <w:pPr>
        <w:ind w:firstLine="709"/>
        <w:jc w:val="both"/>
        <w:rPr>
          <w:rFonts w:ascii="Arial" w:hAnsi="Arial" w:cs="Arial"/>
          <w:sz w:val="20"/>
          <w:szCs w:val="20"/>
          <w:lang w:eastAsia="ar-SA"/>
        </w:rPr>
      </w:pPr>
      <w:r w:rsidRPr="00C959BD">
        <w:rPr>
          <w:rFonts w:ascii="Arial" w:hAnsi="Arial" w:cs="Arial"/>
          <w:sz w:val="20"/>
          <w:szCs w:val="20"/>
          <w:lang w:eastAsia="ar-SA"/>
        </w:rPr>
        <w:t>5. Опубликовать настоящее постановление в периодическом печатном издании «Бюллетень органов местного самоуправления города Куйбышева Куйбышевского района Новосибирской области».</w:t>
      </w:r>
    </w:p>
    <w:p w:rsidR="00C959BD" w:rsidRPr="00C959BD" w:rsidRDefault="00C959BD" w:rsidP="00C959BD">
      <w:pPr>
        <w:ind w:firstLine="709"/>
        <w:jc w:val="both"/>
        <w:rPr>
          <w:rFonts w:ascii="Arial" w:hAnsi="Arial" w:cs="Arial"/>
          <w:sz w:val="20"/>
          <w:szCs w:val="20"/>
          <w:lang w:eastAsia="ar-SA"/>
        </w:rPr>
      </w:pPr>
      <w:r w:rsidRPr="00C959BD">
        <w:rPr>
          <w:rFonts w:ascii="Arial" w:hAnsi="Arial" w:cs="Arial"/>
          <w:sz w:val="20"/>
          <w:szCs w:val="20"/>
          <w:lang w:eastAsia="ar-SA"/>
        </w:rPr>
        <w:t>6. Контроль за исполнением настоящего постановления возложить на первого заместителя администрации города Куйбышева Куйбышевского района Новосибирской области Бирюкова А.Г.</w:t>
      </w:r>
    </w:p>
    <w:p w:rsidR="00C959BD" w:rsidRPr="00C959BD" w:rsidRDefault="00C959BD" w:rsidP="00C959BD">
      <w:pPr>
        <w:widowControl w:val="0"/>
        <w:tabs>
          <w:tab w:val="left" w:pos="709"/>
        </w:tabs>
        <w:autoSpaceDE w:val="0"/>
        <w:autoSpaceDN w:val="0"/>
        <w:adjustRightInd w:val="0"/>
        <w:jc w:val="both"/>
        <w:rPr>
          <w:rFonts w:ascii="Arial" w:hAnsi="Arial" w:cs="Arial"/>
          <w:sz w:val="20"/>
          <w:szCs w:val="20"/>
          <w:lang w:eastAsia="ar-SA"/>
        </w:rPr>
      </w:pPr>
    </w:p>
    <w:p w:rsidR="00C959BD" w:rsidRDefault="00C959BD" w:rsidP="00C959BD">
      <w:pPr>
        <w:tabs>
          <w:tab w:val="left" w:pos="3947"/>
        </w:tabs>
        <w:rPr>
          <w:rFonts w:ascii="Arial" w:hAnsi="Arial" w:cs="Arial"/>
          <w:sz w:val="20"/>
          <w:szCs w:val="20"/>
        </w:rPr>
      </w:pPr>
      <w:r w:rsidRPr="00C959BD">
        <w:rPr>
          <w:rFonts w:ascii="Arial" w:hAnsi="Arial" w:cs="Arial"/>
          <w:sz w:val="20"/>
          <w:szCs w:val="20"/>
        </w:rPr>
        <w:t>Глава города Куйбышева</w:t>
      </w:r>
    </w:p>
    <w:p w:rsidR="00C959BD" w:rsidRDefault="00C959BD" w:rsidP="00C959BD">
      <w:pPr>
        <w:tabs>
          <w:tab w:val="left" w:pos="3947"/>
        </w:tabs>
        <w:rPr>
          <w:rFonts w:ascii="Arial" w:hAnsi="Arial" w:cs="Arial"/>
          <w:sz w:val="20"/>
          <w:szCs w:val="20"/>
          <w:lang w:eastAsia="ar-SA"/>
        </w:rPr>
      </w:pPr>
      <w:r w:rsidRPr="00C959BD">
        <w:rPr>
          <w:rFonts w:ascii="Arial" w:hAnsi="Arial" w:cs="Arial"/>
          <w:sz w:val="20"/>
          <w:szCs w:val="20"/>
        </w:rPr>
        <w:t>Куйбышевского</w:t>
      </w:r>
      <w:r>
        <w:rPr>
          <w:rFonts w:ascii="Arial" w:hAnsi="Arial" w:cs="Arial"/>
          <w:sz w:val="20"/>
          <w:szCs w:val="20"/>
        </w:rPr>
        <w:t xml:space="preserve"> </w:t>
      </w:r>
      <w:r w:rsidRPr="00C959BD">
        <w:rPr>
          <w:rFonts w:ascii="Arial" w:hAnsi="Arial" w:cs="Arial"/>
          <w:sz w:val="20"/>
          <w:szCs w:val="20"/>
          <w:lang w:eastAsia="ar-SA"/>
        </w:rPr>
        <w:t xml:space="preserve">района </w:t>
      </w:r>
    </w:p>
    <w:p w:rsidR="001625FE" w:rsidRPr="00C959BD" w:rsidRDefault="00C959BD" w:rsidP="00C959BD">
      <w:pPr>
        <w:tabs>
          <w:tab w:val="left" w:pos="3947"/>
        </w:tabs>
        <w:rPr>
          <w:rFonts w:ascii="Arial" w:hAnsi="Arial" w:cs="Arial"/>
          <w:sz w:val="20"/>
          <w:szCs w:val="20"/>
          <w:lang w:eastAsia="ar-SA"/>
        </w:rPr>
      </w:pPr>
      <w:r w:rsidRPr="00C959BD">
        <w:rPr>
          <w:rFonts w:ascii="Arial" w:hAnsi="Arial" w:cs="Arial"/>
          <w:sz w:val="20"/>
          <w:szCs w:val="20"/>
          <w:lang w:eastAsia="ar-SA"/>
        </w:rPr>
        <w:t xml:space="preserve">Новосибирской области                           </w:t>
      </w:r>
      <w:r>
        <w:rPr>
          <w:rFonts w:ascii="Arial" w:hAnsi="Arial" w:cs="Arial"/>
          <w:sz w:val="20"/>
          <w:szCs w:val="20"/>
          <w:lang w:eastAsia="ar-SA"/>
        </w:rPr>
        <w:t xml:space="preserve">                                    </w:t>
      </w:r>
      <w:r w:rsidRPr="00C959BD">
        <w:rPr>
          <w:rFonts w:ascii="Arial" w:hAnsi="Arial" w:cs="Arial"/>
          <w:sz w:val="20"/>
          <w:szCs w:val="20"/>
          <w:lang w:eastAsia="ar-SA"/>
        </w:rPr>
        <w:t xml:space="preserve">                                             А.А. Андронов                                                            </w:t>
      </w:r>
      <w:r w:rsidR="001625FE" w:rsidRPr="00C959BD">
        <w:rPr>
          <w:rFonts w:ascii="Arial" w:hAnsi="Arial" w:cs="Arial"/>
          <w:sz w:val="20"/>
          <w:szCs w:val="20"/>
          <w:lang w:eastAsia="ar-SA"/>
        </w:rPr>
        <w:t xml:space="preserve">                                                                                                            </w:t>
      </w:r>
    </w:p>
    <w:p w:rsidR="001625FE" w:rsidRDefault="001625FE" w:rsidP="001625FE">
      <w:pPr>
        <w:jc w:val="both"/>
        <w:rPr>
          <w:rFonts w:ascii="Arial" w:hAnsi="Arial" w:cs="Arial"/>
          <w:sz w:val="20"/>
          <w:szCs w:val="20"/>
          <w:lang w:eastAsia="ar-SA"/>
        </w:rPr>
      </w:pPr>
    </w:p>
    <w:p w:rsidR="003309EF" w:rsidRDefault="003309EF" w:rsidP="00D538DD">
      <w:pPr>
        <w:jc w:val="center"/>
        <w:rPr>
          <w:rFonts w:ascii="Arial" w:hAnsi="Arial" w:cs="Arial"/>
          <w:sz w:val="20"/>
          <w:szCs w:val="20"/>
        </w:rPr>
      </w:pPr>
    </w:p>
    <w:p w:rsidR="003309EF" w:rsidRDefault="003309EF" w:rsidP="00D538DD">
      <w:pPr>
        <w:jc w:val="center"/>
        <w:rPr>
          <w:rFonts w:ascii="Arial" w:hAnsi="Arial" w:cs="Arial"/>
          <w:sz w:val="20"/>
          <w:szCs w:val="20"/>
        </w:rPr>
      </w:pPr>
    </w:p>
    <w:p w:rsidR="003309EF" w:rsidRDefault="003309EF" w:rsidP="00D538DD">
      <w:pPr>
        <w:jc w:val="center"/>
        <w:rPr>
          <w:rFonts w:ascii="Arial" w:hAnsi="Arial" w:cs="Arial"/>
          <w:sz w:val="20"/>
          <w:szCs w:val="20"/>
        </w:rPr>
      </w:pPr>
    </w:p>
    <w:p w:rsidR="003309EF" w:rsidRDefault="003309EF" w:rsidP="00D538DD">
      <w:pPr>
        <w:jc w:val="center"/>
        <w:rPr>
          <w:rFonts w:ascii="Arial" w:hAnsi="Arial" w:cs="Arial"/>
          <w:sz w:val="20"/>
          <w:szCs w:val="20"/>
        </w:rPr>
      </w:pPr>
    </w:p>
    <w:p w:rsidR="003309EF" w:rsidRDefault="003309EF" w:rsidP="00D538DD">
      <w:pPr>
        <w:jc w:val="center"/>
        <w:rPr>
          <w:rFonts w:ascii="Arial" w:hAnsi="Arial" w:cs="Arial"/>
          <w:sz w:val="20"/>
          <w:szCs w:val="20"/>
        </w:rPr>
      </w:pPr>
    </w:p>
    <w:p w:rsidR="003309EF" w:rsidRDefault="003309EF" w:rsidP="00D538DD">
      <w:pPr>
        <w:jc w:val="center"/>
        <w:rPr>
          <w:rFonts w:ascii="Arial" w:hAnsi="Arial" w:cs="Arial"/>
          <w:sz w:val="20"/>
          <w:szCs w:val="20"/>
        </w:rPr>
      </w:pPr>
    </w:p>
    <w:p w:rsidR="003309EF" w:rsidRDefault="003309EF" w:rsidP="00D538DD">
      <w:pPr>
        <w:jc w:val="center"/>
        <w:rPr>
          <w:rFonts w:ascii="Arial" w:hAnsi="Arial" w:cs="Arial"/>
          <w:sz w:val="20"/>
          <w:szCs w:val="20"/>
        </w:rPr>
      </w:pPr>
    </w:p>
    <w:p w:rsidR="003309EF" w:rsidRDefault="003309EF" w:rsidP="00D538DD">
      <w:pPr>
        <w:jc w:val="center"/>
        <w:rPr>
          <w:rFonts w:ascii="Arial" w:hAnsi="Arial" w:cs="Arial"/>
          <w:sz w:val="20"/>
          <w:szCs w:val="20"/>
        </w:rPr>
      </w:pPr>
    </w:p>
    <w:p w:rsidR="003309EF" w:rsidRDefault="003309EF" w:rsidP="00D538DD">
      <w:pPr>
        <w:jc w:val="center"/>
        <w:rPr>
          <w:rFonts w:ascii="Arial" w:hAnsi="Arial" w:cs="Arial"/>
          <w:sz w:val="20"/>
          <w:szCs w:val="20"/>
        </w:rPr>
      </w:pPr>
    </w:p>
    <w:p w:rsidR="003309EF" w:rsidRDefault="003309EF" w:rsidP="00D538DD">
      <w:pPr>
        <w:jc w:val="center"/>
        <w:rPr>
          <w:rFonts w:ascii="Arial" w:hAnsi="Arial" w:cs="Arial"/>
          <w:sz w:val="20"/>
          <w:szCs w:val="20"/>
        </w:rPr>
      </w:pPr>
    </w:p>
    <w:p w:rsidR="003309EF" w:rsidRDefault="003309EF" w:rsidP="00D538DD">
      <w:pPr>
        <w:jc w:val="center"/>
        <w:rPr>
          <w:rFonts w:ascii="Arial" w:hAnsi="Arial" w:cs="Arial"/>
          <w:sz w:val="20"/>
          <w:szCs w:val="20"/>
        </w:rPr>
      </w:pPr>
    </w:p>
    <w:p w:rsidR="003309EF" w:rsidRDefault="003309EF" w:rsidP="00D538DD">
      <w:pPr>
        <w:jc w:val="center"/>
        <w:rPr>
          <w:rFonts w:ascii="Arial" w:hAnsi="Arial" w:cs="Arial"/>
          <w:sz w:val="20"/>
          <w:szCs w:val="20"/>
        </w:rPr>
      </w:pPr>
    </w:p>
    <w:p w:rsidR="003309EF" w:rsidRDefault="003309EF" w:rsidP="00D538DD">
      <w:pPr>
        <w:jc w:val="center"/>
        <w:rPr>
          <w:rFonts w:ascii="Arial" w:hAnsi="Arial" w:cs="Arial"/>
          <w:sz w:val="20"/>
          <w:szCs w:val="20"/>
        </w:rPr>
      </w:pPr>
    </w:p>
    <w:p w:rsidR="003309EF" w:rsidRDefault="003309EF" w:rsidP="00D538DD">
      <w:pPr>
        <w:jc w:val="center"/>
        <w:rPr>
          <w:rFonts w:ascii="Arial" w:hAnsi="Arial" w:cs="Arial"/>
          <w:sz w:val="20"/>
          <w:szCs w:val="20"/>
        </w:rPr>
      </w:pPr>
    </w:p>
    <w:p w:rsidR="003309EF" w:rsidRDefault="003309EF" w:rsidP="00D538DD">
      <w:pPr>
        <w:jc w:val="center"/>
        <w:rPr>
          <w:rFonts w:ascii="Arial" w:hAnsi="Arial" w:cs="Arial"/>
          <w:sz w:val="20"/>
          <w:szCs w:val="20"/>
        </w:rPr>
      </w:pPr>
    </w:p>
    <w:p w:rsidR="003309EF" w:rsidRDefault="003309EF" w:rsidP="00D538DD">
      <w:pPr>
        <w:jc w:val="center"/>
        <w:rPr>
          <w:rFonts w:ascii="Arial" w:hAnsi="Arial" w:cs="Arial"/>
          <w:sz w:val="20"/>
          <w:szCs w:val="20"/>
        </w:rPr>
      </w:pPr>
    </w:p>
    <w:p w:rsidR="003309EF" w:rsidRDefault="003309EF" w:rsidP="00D538DD">
      <w:pPr>
        <w:jc w:val="center"/>
        <w:rPr>
          <w:rFonts w:ascii="Arial" w:hAnsi="Arial" w:cs="Arial"/>
          <w:sz w:val="20"/>
          <w:szCs w:val="20"/>
        </w:rPr>
      </w:pPr>
    </w:p>
    <w:p w:rsidR="003309EF" w:rsidRPr="00CA3699" w:rsidRDefault="003309EF" w:rsidP="003309EF">
      <w:pPr>
        <w:autoSpaceDE w:val="0"/>
        <w:autoSpaceDN w:val="0"/>
        <w:adjustRightInd w:val="0"/>
        <w:ind w:left="-180"/>
        <w:jc w:val="center"/>
        <w:rPr>
          <w:rFonts w:ascii="Arial" w:hAnsi="Arial" w:cs="Arial"/>
          <w:sz w:val="20"/>
          <w:szCs w:val="20"/>
        </w:rPr>
      </w:pPr>
      <w:r w:rsidRPr="00CA3699">
        <w:rPr>
          <w:rFonts w:ascii="Arial" w:hAnsi="Arial" w:cs="Arial"/>
          <w:b/>
          <w:sz w:val="20"/>
          <w:szCs w:val="20"/>
        </w:rPr>
        <w:lastRenderedPageBreak/>
        <w:t xml:space="preserve">РАЗДЕЛ </w:t>
      </w:r>
      <w:r w:rsidRPr="00CA3699">
        <w:rPr>
          <w:rFonts w:ascii="Arial" w:hAnsi="Arial" w:cs="Arial"/>
          <w:b/>
          <w:sz w:val="20"/>
          <w:szCs w:val="20"/>
          <w:lang w:val="en-US"/>
        </w:rPr>
        <w:t>III</w:t>
      </w:r>
      <w:r w:rsidRPr="00CA3699">
        <w:rPr>
          <w:rFonts w:ascii="Arial" w:hAnsi="Arial" w:cs="Arial"/>
          <w:b/>
          <w:sz w:val="20"/>
          <w:szCs w:val="20"/>
        </w:rPr>
        <w:t>.</w:t>
      </w:r>
    </w:p>
    <w:p w:rsidR="003309EF" w:rsidRPr="00CA3699" w:rsidRDefault="003309EF" w:rsidP="003309EF">
      <w:pPr>
        <w:ind w:right="-143"/>
        <w:jc w:val="center"/>
        <w:rPr>
          <w:rFonts w:ascii="Arial" w:hAnsi="Arial" w:cs="Arial"/>
          <w:b/>
          <w:sz w:val="20"/>
          <w:szCs w:val="20"/>
        </w:rPr>
      </w:pPr>
      <w:r w:rsidRPr="00CA3699">
        <w:rPr>
          <w:rFonts w:ascii="Arial" w:hAnsi="Arial" w:cs="Arial"/>
          <w:b/>
          <w:sz w:val="20"/>
          <w:szCs w:val="20"/>
        </w:rPr>
        <w:t>ОФИЦИАЛЬНЫЕ СООБЩЕНИЯ И МАТЕРИАЛЫ ОРГАНОВ МЕСТНОГО САМОУПРАВЛЕНИЯ</w:t>
      </w:r>
    </w:p>
    <w:p w:rsidR="003309EF" w:rsidRPr="00CA3699" w:rsidRDefault="003309EF" w:rsidP="003309EF">
      <w:pPr>
        <w:ind w:right="-143"/>
        <w:jc w:val="center"/>
        <w:rPr>
          <w:rFonts w:ascii="Arial" w:hAnsi="Arial" w:cs="Arial"/>
          <w:b/>
          <w:sz w:val="20"/>
          <w:szCs w:val="20"/>
        </w:rPr>
      </w:pPr>
      <w:r w:rsidRPr="00CA3699">
        <w:rPr>
          <w:rFonts w:ascii="Arial" w:hAnsi="Arial" w:cs="Arial"/>
          <w:b/>
          <w:sz w:val="20"/>
          <w:szCs w:val="20"/>
        </w:rPr>
        <w:t xml:space="preserve"> ГОРОДА КУЙБЫШЕВА КУЙБЫШЕВСКОГО РАЙОНА НОВОСИБИРСКОЙ ОБЛАСТИ</w:t>
      </w:r>
    </w:p>
    <w:p w:rsidR="003309EF" w:rsidRDefault="003309EF" w:rsidP="003309EF">
      <w:pPr>
        <w:tabs>
          <w:tab w:val="left" w:pos="6195"/>
          <w:tab w:val="center" w:pos="7557"/>
        </w:tabs>
        <w:ind w:left="8100"/>
        <w:jc w:val="center"/>
        <w:rPr>
          <w:sz w:val="22"/>
          <w:szCs w:val="22"/>
        </w:rPr>
      </w:pPr>
    </w:p>
    <w:p w:rsidR="003309EF" w:rsidRDefault="003309EF" w:rsidP="003309EF">
      <w:pPr>
        <w:tabs>
          <w:tab w:val="left" w:pos="6195"/>
          <w:tab w:val="center" w:pos="7557"/>
        </w:tabs>
        <w:jc w:val="both"/>
        <w:rPr>
          <w:sz w:val="22"/>
          <w:szCs w:val="22"/>
        </w:rPr>
      </w:pPr>
      <w:r>
        <w:rPr>
          <w:rFonts w:ascii="Arial" w:hAnsi="Arial" w:cs="Arial"/>
          <w:b/>
          <w:spacing w:val="2"/>
          <w:sz w:val="20"/>
          <w:szCs w:val="20"/>
          <w:lang w:eastAsia="ar-SA"/>
        </w:rPr>
        <w:t>3.1. ОПОВЕЩЕНИЕ О НАЧАЛЕ ОБЩЕСТВЕННЫХ ОБСУЖДЕНИЙ</w:t>
      </w:r>
      <w:r w:rsidRPr="0062302A">
        <w:rPr>
          <w:rFonts w:ascii="Arial" w:hAnsi="Arial" w:cs="Arial"/>
          <w:spacing w:val="2"/>
          <w:sz w:val="20"/>
          <w:szCs w:val="20"/>
          <w:lang w:eastAsia="ar-SA"/>
        </w:rPr>
        <w:t xml:space="preserve"> в городе Куйбышеве </w:t>
      </w:r>
      <w:r>
        <w:rPr>
          <w:rFonts w:ascii="Arial" w:hAnsi="Arial" w:cs="Arial"/>
          <w:spacing w:val="2"/>
          <w:sz w:val="20"/>
          <w:szCs w:val="20"/>
          <w:lang w:eastAsia="ar-SA"/>
        </w:rPr>
        <w:t>К</w:t>
      </w:r>
      <w:r w:rsidRPr="0062302A">
        <w:rPr>
          <w:rFonts w:ascii="Arial" w:hAnsi="Arial" w:cs="Arial"/>
          <w:spacing w:val="2"/>
          <w:sz w:val="20"/>
          <w:szCs w:val="20"/>
          <w:lang w:eastAsia="ar-SA"/>
        </w:rPr>
        <w:t>уйбышевского района</w:t>
      </w:r>
      <w:r>
        <w:rPr>
          <w:rFonts w:ascii="Arial" w:hAnsi="Arial" w:cs="Arial"/>
          <w:spacing w:val="2"/>
          <w:sz w:val="20"/>
          <w:szCs w:val="20"/>
          <w:lang w:eastAsia="ar-SA"/>
        </w:rPr>
        <w:t xml:space="preserve"> Новосибирской области</w:t>
      </w:r>
    </w:p>
    <w:p w:rsidR="003309EF" w:rsidRDefault="003309EF" w:rsidP="003309EF">
      <w:pPr>
        <w:snapToGrid w:val="0"/>
        <w:jc w:val="center"/>
        <w:rPr>
          <w:rFonts w:ascii="Arial" w:hAnsi="Arial" w:cs="Arial"/>
          <w:b/>
          <w:spacing w:val="1"/>
          <w:sz w:val="20"/>
          <w:szCs w:val="20"/>
        </w:rPr>
      </w:pPr>
    </w:p>
    <w:p w:rsidR="003309EF" w:rsidRPr="00C70A9B" w:rsidRDefault="003309EF" w:rsidP="003309EF">
      <w:pPr>
        <w:ind w:firstLine="709"/>
        <w:jc w:val="center"/>
        <w:rPr>
          <w:rFonts w:ascii="Arial" w:hAnsi="Arial" w:cs="Arial"/>
          <w:b/>
          <w:spacing w:val="2"/>
          <w:sz w:val="20"/>
          <w:szCs w:val="20"/>
        </w:rPr>
      </w:pPr>
      <w:r w:rsidRPr="00C70A9B">
        <w:rPr>
          <w:rFonts w:ascii="Arial" w:hAnsi="Arial" w:cs="Arial"/>
          <w:b/>
          <w:spacing w:val="2"/>
          <w:sz w:val="20"/>
          <w:szCs w:val="20"/>
        </w:rPr>
        <w:t xml:space="preserve">ОПОВЕЩЕНИЕ О НАЧАЛЕ ОБЩЕСТВЕННЫХ ОБСУЖДЕНИЙ В ГОРОДЕ </w:t>
      </w:r>
    </w:p>
    <w:p w:rsidR="003309EF" w:rsidRPr="00C70A9B" w:rsidRDefault="003309EF" w:rsidP="003309EF">
      <w:pPr>
        <w:ind w:firstLine="709"/>
        <w:jc w:val="center"/>
        <w:rPr>
          <w:rFonts w:ascii="Arial" w:hAnsi="Arial" w:cs="Arial"/>
          <w:b/>
          <w:spacing w:val="2"/>
          <w:sz w:val="20"/>
          <w:szCs w:val="20"/>
        </w:rPr>
      </w:pPr>
      <w:r w:rsidRPr="00C70A9B">
        <w:rPr>
          <w:rFonts w:ascii="Arial" w:hAnsi="Arial" w:cs="Arial"/>
          <w:b/>
          <w:spacing w:val="2"/>
          <w:sz w:val="20"/>
          <w:szCs w:val="20"/>
        </w:rPr>
        <w:t>КУЙБЫШЕВЕ КУЙБЫШЕВСКОГО РАЙОНА НОВОСИБИРСКОЙ ОБЛАСТИ</w:t>
      </w:r>
    </w:p>
    <w:p w:rsidR="003309EF" w:rsidRDefault="003309EF" w:rsidP="00D538DD">
      <w:pPr>
        <w:jc w:val="center"/>
        <w:rPr>
          <w:rFonts w:ascii="Arial" w:hAnsi="Arial" w:cs="Arial"/>
          <w:sz w:val="20"/>
          <w:szCs w:val="20"/>
        </w:rPr>
      </w:pPr>
    </w:p>
    <w:p w:rsidR="003309EF" w:rsidRPr="003309EF" w:rsidRDefault="003309EF" w:rsidP="003309EF">
      <w:pPr>
        <w:tabs>
          <w:tab w:val="left" w:pos="0"/>
          <w:tab w:val="left" w:pos="567"/>
        </w:tabs>
        <w:ind w:firstLine="709"/>
        <w:jc w:val="both"/>
        <w:rPr>
          <w:rFonts w:ascii="Arial" w:hAnsi="Arial" w:cs="Arial"/>
          <w:b/>
          <w:i/>
          <w:sz w:val="20"/>
          <w:szCs w:val="20"/>
          <w:u w:val="single"/>
          <w:lang w:eastAsia="ar-SA"/>
        </w:rPr>
      </w:pPr>
      <w:r w:rsidRPr="003309EF">
        <w:rPr>
          <w:rFonts w:ascii="Arial" w:hAnsi="Arial" w:cs="Arial"/>
          <w:b/>
          <w:bCs/>
          <w:sz w:val="20"/>
          <w:szCs w:val="20"/>
          <w:lang w:val="en-US" w:eastAsia="ar-SA"/>
        </w:rPr>
        <w:t>I</w:t>
      </w:r>
      <w:r w:rsidRPr="003309EF">
        <w:rPr>
          <w:rFonts w:ascii="Arial" w:hAnsi="Arial" w:cs="Arial"/>
          <w:b/>
          <w:bCs/>
          <w:sz w:val="20"/>
          <w:szCs w:val="20"/>
          <w:lang w:eastAsia="ar-SA"/>
        </w:rPr>
        <w:t>.</w:t>
      </w:r>
      <w:r w:rsidRPr="003309EF">
        <w:rPr>
          <w:rFonts w:ascii="Arial" w:hAnsi="Arial" w:cs="Arial"/>
          <w:bCs/>
          <w:sz w:val="20"/>
          <w:szCs w:val="20"/>
          <w:lang w:eastAsia="ar-SA"/>
        </w:rPr>
        <w:t xml:space="preserve"> На общественные обсуждения представляется проект по предоставлению разрешения </w:t>
      </w:r>
      <w:r w:rsidRPr="003309EF">
        <w:rPr>
          <w:rFonts w:ascii="Arial" w:hAnsi="Arial" w:cs="Arial"/>
          <w:i/>
          <w:sz w:val="20"/>
          <w:szCs w:val="20"/>
          <w:u w:val="single"/>
          <w:lang w:eastAsia="ar-SA"/>
        </w:rPr>
        <w:t xml:space="preserve">на условно разрешенный вид использования - «Магазины» земельному участку с кадастровым номером 54:34:012308:10, площадью 1187 </w:t>
      </w:r>
      <w:proofErr w:type="spellStart"/>
      <w:r w:rsidRPr="003309EF">
        <w:rPr>
          <w:rFonts w:ascii="Arial" w:hAnsi="Arial" w:cs="Arial"/>
          <w:i/>
          <w:sz w:val="20"/>
          <w:szCs w:val="20"/>
          <w:u w:val="single"/>
          <w:lang w:eastAsia="ar-SA"/>
        </w:rPr>
        <w:t>кв.м</w:t>
      </w:r>
      <w:proofErr w:type="spellEnd"/>
      <w:r w:rsidRPr="003309EF">
        <w:rPr>
          <w:rFonts w:ascii="Arial" w:hAnsi="Arial" w:cs="Arial"/>
          <w:i/>
          <w:sz w:val="20"/>
          <w:szCs w:val="20"/>
          <w:u w:val="single"/>
          <w:lang w:eastAsia="ar-SA"/>
        </w:rPr>
        <w:t xml:space="preserve">. </w:t>
      </w:r>
      <w:proofErr w:type="gramStart"/>
      <w:r w:rsidRPr="003309EF">
        <w:rPr>
          <w:rFonts w:ascii="Arial" w:hAnsi="Arial" w:cs="Arial"/>
          <w:i/>
          <w:sz w:val="20"/>
          <w:szCs w:val="20"/>
          <w:u w:val="single"/>
          <w:lang w:eastAsia="ar-SA"/>
        </w:rPr>
        <w:t>местоположением</w:t>
      </w:r>
      <w:proofErr w:type="gramEnd"/>
      <w:r w:rsidRPr="003309EF">
        <w:rPr>
          <w:rFonts w:ascii="Arial" w:hAnsi="Arial" w:cs="Arial"/>
          <w:i/>
          <w:sz w:val="20"/>
          <w:szCs w:val="20"/>
          <w:u w:val="single"/>
          <w:lang w:eastAsia="ar-SA"/>
        </w:rPr>
        <w:t>: обл. Новосибирская, г. Куйбышев, ул. Ленина, дом 19.</w:t>
      </w:r>
      <w:r w:rsidRPr="003309EF">
        <w:rPr>
          <w:rFonts w:ascii="Arial" w:hAnsi="Arial" w:cs="Arial"/>
          <w:sz w:val="20"/>
          <w:szCs w:val="20"/>
          <w:lang w:eastAsia="ar-SA"/>
        </w:rPr>
        <w:t>_____________</w:t>
      </w:r>
      <w:r w:rsidRPr="003309EF">
        <w:rPr>
          <w:rFonts w:ascii="Arial" w:hAnsi="Arial" w:cs="Arial"/>
          <w:i/>
          <w:sz w:val="20"/>
          <w:szCs w:val="20"/>
          <w:u w:val="single"/>
          <w:lang w:eastAsia="ar-SA"/>
        </w:rPr>
        <w:t xml:space="preserve"> </w:t>
      </w:r>
    </w:p>
    <w:p w:rsidR="003309EF" w:rsidRDefault="003309EF" w:rsidP="003309EF">
      <w:pPr>
        <w:ind w:firstLine="709"/>
        <w:rPr>
          <w:rFonts w:ascii="Arial" w:hAnsi="Arial" w:cs="Arial"/>
          <w:bCs/>
          <w:i/>
          <w:sz w:val="20"/>
          <w:szCs w:val="20"/>
          <w:lang w:eastAsia="ar-SA"/>
        </w:rPr>
      </w:pPr>
      <w:r w:rsidRPr="003309EF">
        <w:rPr>
          <w:rFonts w:ascii="Arial" w:hAnsi="Arial" w:cs="Arial"/>
          <w:bCs/>
          <w:i/>
          <w:sz w:val="20"/>
          <w:szCs w:val="20"/>
          <w:lang w:eastAsia="ar-SA"/>
        </w:rPr>
        <w:t xml:space="preserve">                                           (</w:t>
      </w:r>
      <w:proofErr w:type="gramStart"/>
      <w:r w:rsidRPr="003309EF">
        <w:rPr>
          <w:rFonts w:ascii="Arial" w:hAnsi="Arial" w:cs="Arial"/>
          <w:bCs/>
          <w:i/>
          <w:sz w:val="20"/>
          <w:szCs w:val="20"/>
          <w:lang w:eastAsia="ar-SA"/>
        </w:rPr>
        <w:t>наименование</w:t>
      </w:r>
      <w:proofErr w:type="gramEnd"/>
      <w:r w:rsidRPr="003309EF">
        <w:rPr>
          <w:rFonts w:ascii="Arial" w:hAnsi="Arial" w:cs="Arial"/>
          <w:bCs/>
          <w:i/>
          <w:sz w:val="20"/>
          <w:szCs w:val="20"/>
          <w:lang w:eastAsia="ar-SA"/>
        </w:rPr>
        <w:t xml:space="preserve"> проекта)</w:t>
      </w:r>
    </w:p>
    <w:p w:rsidR="003309EF" w:rsidRDefault="003309EF" w:rsidP="003309EF">
      <w:pPr>
        <w:ind w:firstLine="709"/>
        <w:rPr>
          <w:rFonts w:ascii="Arial" w:hAnsi="Arial" w:cs="Arial"/>
          <w:bCs/>
          <w:i/>
          <w:sz w:val="20"/>
          <w:szCs w:val="20"/>
          <w:lang w:eastAsia="ar-SA"/>
        </w:rPr>
      </w:pPr>
      <w:r w:rsidRPr="003309EF">
        <w:rPr>
          <w:rFonts w:ascii="Arial" w:hAnsi="Arial" w:cs="Arial"/>
          <w:bCs/>
          <w:sz w:val="20"/>
          <w:szCs w:val="20"/>
          <w:lang w:eastAsia="ar-SA"/>
        </w:rPr>
        <w:t>Информационные материалы по проекту:</w:t>
      </w:r>
      <w:r w:rsidRPr="003309EF">
        <w:rPr>
          <w:rFonts w:ascii="Arial" w:hAnsi="Arial" w:cs="Arial"/>
          <w:b/>
          <w:sz w:val="20"/>
          <w:szCs w:val="20"/>
          <w:lang w:eastAsia="ar-SA"/>
        </w:rPr>
        <w:t xml:space="preserve"> </w:t>
      </w:r>
    </w:p>
    <w:p w:rsidR="003309EF" w:rsidRDefault="003309EF" w:rsidP="003309EF">
      <w:pPr>
        <w:ind w:firstLine="709"/>
        <w:rPr>
          <w:rFonts w:ascii="Arial" w:hAnsi="Arial" w:cs="Arial"/>
          <w:bCs/>
          <w:i/>
          <w:sz w:val="20"/>
          <w:szCs w:val="20"/>
          <w:lang w:eastAsia="ar-SA"/>
        </w:rPr>
      </w:pPr>
      <w:r w:rsidRPr="003309EF">
        <w:rPr>
          <w:rFonts w:ascii="Arial" w:hAnsi="Arial" w:cs="Arial"/>
          <w:i/>
          <w:sz w:val="20"/>
          <w:szCs w:val="20"/>
          <w:u w:val="single"/>
          <w:lang w:eastAsia="ar-SA"/>
        </w:rPr>
        <w:t xml:space="preserve">1) выписка из Единого государственного реестра недвижимости об основных характеристиках и зарегистрированных правах на объект недвижимости на земельный участок с кадастровым номером 54:34:012308:10, площадью 1187 </w:t>
      </w:r>
      <w:proofErr w:type="spellStart"/>
      <w:r w:rsidRPr="003309EF">
        <w:rPr>
          <w:rFonts w:ascii="Arial" w:hAnsi="Arial" w:cs="Arial"/>
          <w:i/>
          <w:sz w:val="20"/>
          <w:szCs w:val="20"/>
          <w:u w:val="single"/>
          <w:lang w:eastAsia="ar-SA"/>
        </w:rPr>
        <w:t>кв.м</w:t>
      </w:r>
      <w:proofErr w:type="spellEnd"/>
      <w:r w:rsidRPr="003309EF">
        <w:rPr>
          <w:rFonts w:ascii="Arial" w:hAnsi="Arial" w:cs="Arial"/>
          <w:i/>
          <w:sz w:val="20"/>
          <w:szCs w:val="20"/>
          <w:u w:val="single"/>
          <w:lang w:eastAsia="ar-SA"/>
        </w:rPr>
        <w:t>. местоположением: обл. Новосибирская, г. Куйбышев, ул. Ленина, дом 19;</w:t>
      </w:r>
    </w:p>
    <w:p w:rsidR="003309EF" w:rsidRDefault="003309EF" w:rsidP="003309EF">
      <w:pPr>
        <w:ind w:firstLine="709"/>
        <w:rPr>
          <w:rFonts w:ascii="Arial" w:hAnsi="Arial" w:cs="Arial"/>
          <w:i/>
          <w:sz w:val="20"/>
          <w:szCs w:val="20"/>
          <w:u w:val="single"/>
          <w:lang w:eastAsia="ar-SA"/>
        </w:rPr>
      </w:pPr>
      <w:r w:rsidRPr="003309EF">
        <w:rPr>
          <w:rFonts w:ascii="Arial" w:hAnsi="Arial" w:cs="Arial"/>
          <w:i/>
          <w:sz w:val="20"/>
          <w:szCs w:val="20"/>
          <w:u w:val="single"/>
          <w:lang w:eastAsia="ar-SA"/>
        </w:rPr>
        <w:t>3) </w:t>
      </w:r>
      <w:proofErr w:type="spellStart"/>
      <w:r w:rsidRPr="003309EF">
        <w:rPr>
          <w:rFonts w:ascii="Arial" w:hAnsi="Arial" w:cs="Arial"/>
          <w:i/>
          <w:sz w:val="20"/>
          <w:szCs w:val="20"/>
          <w:u w:val="single"/>
          <w:lang w:eastAsia="ar-SA"/>
        </w:rPr>
        <w:t>выкопировка</w:t>
      </w:r>
      <w:proofErr w:type="spellEnd"/>
      <w:r w:rsidRPr="003309EF">
        <w:rPr>
          <w:rFonts w:ascii="Arial" w:hAnsi="Arial" w:cs="Arial"/>
          <w:i/>
          <w:sz w:val="20"/>
          <w:szCs w:val="20"/>
          <w:u w:val="single"/>
          <w:lang w:eastAsia="ar-SA"/>
        </w:rPr>
        <w:t xml:space="preserve"> из </w:t>
      </w:r>
      <w:proofErr w:type="spellStart"/>
      <w:r w:rsidRPr="003309EF">
        <w:rPr>
          <w:rFonts w:ascii="Arial" w:hAnsi="Arial" w:cs="Arial"/>
          <w:i/>
          <w:sz w:val="20"/>
          <w:szCs w:val="20"/>
          <w:u w:val="single"/>
          <w:lang w:eastAsia="ar-SA"/>
        </w:rPr>
        <w:t>топоосновы</w:t>
      </w:r>
      <w:proofErr w:type="spellEnd"/>
      <w:r w:rsidRPr="003309EF">
        <w:rPr>
          <w:rFonts w:ascii="Arial" w:hAnsi="Arial" w:cs="Arial"/>
          <w:i/>
          <w:sz w:val="20"/>
          <w:szCs w:val="20"/>
          <w:u w:val="single"/>
          <w:lang w:eastAsia="ar-SA"/>
        </w:rPr>
        <w:t xml:space="preserve"> г. Куйбышева Куйбышевско</w:t>
      </w:r>
      <w:r>
        <w:rPr>
          <w:rFonts w:ascii="Arial" w:hAnsi="Arial" w:cs="Arial"/>
          <w:i/>
          <w:sz w:val="20"/>
          <w:szCs w:val="20"/>
          <w:u w:val="single"/>
          <w:lang w:eastAsia="ar-SA"/>
        </w:rPr>
        <w:t>го района Новосибирской области.</w:t>
      </w:r>
    </w:p>
    <w:p w:rsidR="003309EF" w:rsidRDefault="003309EF" w:rsidP="003309EF">
      <w:pPr>
        <w:ind w:firstLine="709"/>
        <w:rPr>
          <w:rFonts w:ascii="Arial" w:hAnsi="Arial" w:cs="Arial"/>
          <w:bCs/>
          <w:i/>
          <w:sz w:val="20"/>
          <w:szCs w:val="20"/>
          <w:lang w:eastAsia="ar-SA"/>
        </w:rPr>
      </w:pPr>
      <w:r w:rsidRPr="003309EF">
        <w:rPr>
          <w:rFonts w:ascii="Arial" w:hAnsi="Arial" w:cs="Arial"/>
          <w:b/>
          <w:bCs/>
          <w:sz w:val="20"/>
          <w:szCs w:val="20"/>
          <w:lang w:val="en-US" w:eastAsia="ar-SA"/>
        </w:rPr>
        <w:t>II</w:t>
      </w:r>
      <w:r w:rsidRPr="003309EF">
        <w:rPr>
          <w:rFonts w:ascii="Arial" w:hAnsi="Arial" w:cs="Arial"/>
          <w:b/>
          <w:bCs/>
          <w:sz w:val="20"/>
          <w:szCs w:val="20"/>
          <w:lang w:eastAsia="ar-SA"/>
        </w:rPr>
        <w:t xml:space="preserve">. </w:t>
      </w:r>
      <w:r w:rsidRPr="003309EF">
        <w:rPr>
          <w:rFonts w:ascii="Arial" w:hAnsi="Arial" w:cs="Arial"/>
          <w:bCs/>
          <w:sz w:val="20"/>
          <w:szCs w:val="20"/>
          <w:lang w:eastAsia="ar-SA"/>
        </w:rPr>
        <w:t>Порядок и сроки проведения общественных обсуждений:</w:t>
      </w:r>
    </w:p>
    <w:p w:rsidR="003309EF" w:rsidRDefault="003309EF" w:rsidP="003309EF">
      <w:pPr>
        <w:ind w:firstLine="709"/>
        <w:rPr>
          <w:rFonts w:ascii="Arial" w:hAnsi="Arial" w:cs="Arial"/>
          <w:bCs/>
          <w:i/>
          <w:sz w:val="20"/>
          <w:szCs w:val="20"/>
          <w:lang w:eastAsia="ar-SA"/>
        </w:rPr>
      </w:pPr>
      <w:r w:rsidRPr="003309EF">
        <w:rPr>
          <w:rFonts w:ascii="Arial" w:hAnsi="Arial" w:cs="Arial"/>
          <w:sz w:val="20"/>
          <w:szCs w:val="20"/>
          <w:lang w:eastAsia="ar-SA"/>
        </w:rPr>
        <w:t>1)</w:t>
      </w:r>
      <w:r w:rsidRPr="003309EF">
        <w:rPr>
          <w:rFonts w:ascii="Arial" w:hAnsi="Arial" w:cs="Arial"/>
          <w:sz w:val="20"/>
          <w:szCs w:val="20"/>
          <w:lang w:val="en-US" w:eastAsia="ar-SA"/>
        </w:rPr>
        <w:t> </w:t>
      </w:r>
      <w:r w:rsidRPr="003309EF">
        <w:rPr>
          <w:rFonts w:ascii="Arial" w:hAnsi="Arial" w:cs="Arial"/>
          <w:sz w:val="20"/>
          <w:szCs w:val="20"/>
          <w:lang w:eastAsia="ar-SA"/>
        </w:rPr>
        <w:t xml:space="preserve">размещение проекта и информационных материалов к нему на официальном сайте города Куйбышева Куйбышевского района Новосибирской области в информационно-телекоммуникационной сети «Интернет» - </w:t>
      </w:r>
      <w:hyperlink r:id="rId13" w:history="1">
        <w:r w:rsidRPr="003309EF">
          <w:rPr>
            <w:rFonts w:ascii="Arial" w:hAnsi="Arial" w:cs="Arial"/>
            <w:color w:val="0000FF"/>
            <w:sz w:val="20"/>
            <w:szCs w:val="20"/>
            <w:u w:val="single"/>
            <w:lang w:eastAsia="ar-SA"/>
          </w:rPr>
          <w:t>https://kainsk.nso.ru</w:t>
        </w:r>
      </w:hyperlink>
      <w:r w:rsidRPr="003309EF">
        <w:rPr>
          <w:rFonts w:ascii="Arial" w:hAnsi="Arial" w:cs="Arial"/>
          <w:sz w:val="20"/>
          <w:szCs w:val="20"/>
          <w:lang w:eastAsia="ar-SA"/>
        </w:rPr>
        <w:t xml:space="preserve"> далее по тексту  решения – официальный сайт), в государственной информационной системе Новосибирской области «Электронная демократия Новосибирской области» - </w:t>
      </w:r>
      <w:hyperlink r:id="rId14" w:history="1">
        <w:r w:rsidRPr="003309EF">
          <w:rPr>
            <w:rFonts w:ascii="Arial" w:hAnsi="Arial" w:cs="Arial"/>
            <w:color w:val="0000FF"/>
            <w:sz w:val="20"/>
            <w:szCs w:val="20"/>
            <w:u w:val="single"/>
            <w:lang w:eastAsia="ar-SA"/>
          </w:rPr>
          <w:t>http://www.dem.nso.ru/townplanningpage</w:t>
        </w:r>
      </w:hyperlink>
      <w:r w:rsidRPr="003309EF">
        <w:rPr>
          <w:rFonts w:ascii="Arial" w:hAnsi="Arial" w:cs="Arial"/>
          <w:sz w:val="20"/>
          <w:szCs w:val="20"/>
          <w:lang w:eastAsia="ar-SA"/>
        </w:rPr>
        <w:t xml:space="preserve"> (далее - информационная система) и открытие экспозиции или экспозиций такого проекта;</w:t>
      </w:r>
    </w:p>
    <w:p w:rsidR="003309EF" w:rsidRDefault="003309EF" w:rsidP="003309EF">
      <w:pPr>
        <w:ind w:firstLine="709"/>
        <w:rPr>
          <w:rFonts w:ascii="Arial" w:hAnsi="Arial" w:cs="Arial"/>
          <w:bCs/>
          <w:i/>
          <w:sz w:val="20"/>
          <w:szCs w:val="20"/>
          <w:lang w:eastAsia="ar-SA"/>
        </w:rPr>
      </w:pPr>
      <w:r w:rsidRPr="003309EF">
        <w:rPr>
          <w:rFonts w:ascii="Arial" w:hAnsi="Arial" w:cs="Arial"/>
          <w:sz w:val="20"/>
          <w:szCs w:val="20"/>
          <w:lang w:eastAsia="ar-SA"/>
        </w:rPr>
        <w:t>2)</w:t>
      </w:r>
      <w:r w:rsidRPr="003309EF">
        <w:rPr>
          <w:rFonts w:ascii="Arial" w:hAnsi="Arial" w:cs="Arial"/>
          <w:sz w:val="20"/>
          <w:szCs w:val="20"/>
          <w:lang w:val="en-US" w:eastAsia="ar-SA"/>
        </w:rPr>
        <w:t> </w:t>
      </w:r>
      <w:r w:rsidRPr="003309EF">
        <w:rPr>
          <w:rFonts w:ascii="Arial" w:hAnsi="Arial" w:cs="Arial"/>
          <w:sz w:val="20"/>
          <w:szCs w:val="20"/>
          <w:lang w:eastAsia="ar-SA"/>
        </w:rPr>
        <w:t>проведение экспозиции проекта, подлежащего рассмотрению на общественных обсуждениях;</w:t>
      </w:r>
    </w:p>
    <w:p w:rsidR="003309EF" w:rsidRDefault="003309EF" w:rsidP="003309EF">
      <w:pPr>
        <w:ind w:firstLine="709"/>
        <w:rPr>
          <w:rFonts w:ascii="Arial" w:hAnsi="Arial" w:cs="Arial"/>
          <w:bCs/>
          <w:i/>
          <w:sz w:val="20"/>
          <w:szCs w:val="20"/>
          <w:lang w:eastAsia="ar-SA"/>
        </w:rPr>
      </w:pPr>
      <w:r w:rsidRPr="003309EF">
        <w:rPr>
          <w:rFonts w:ascii="Arial" w:hAnsi="Arial" w:cs="Arial"/>
          <w:sz w:val="20"/>
          <w:szCs w:val="20"/>
          <w:lang w:eastAsia="ar-SA"/>
        </w:rPr>
        <w:t>3) подготовка и оформление протокола общественных обсуждений;</w:t>
      </w:r>
    </w:p>
    <w:p w:rsidR="003309EF" w:rsidRDefault="003309EF" w:rsidP="003309EF">
      <w:pPr>
        <w:ind w:firstLine="709"/>
        <w:rPr>
          <w:rFonts w:ascii="Arial" w:hAnsi="Arial" w:cs="Arial"/>
          <w:bCs/>
          <w:i/>
          <w:sz w:val="20"/>
          <w:szCs w:val="20"/>
          <w:lang w:eastAsia="ar-SA"/>
        </w:rPr>
      </w:pPr>
      <w:r w:rsidRPr="003309EF">
        <w:rPr>
          <w:rFonts w:ascii="Arial" w:hAnsi="Arial" w:cs="Arial"/>
          <w:sz w:val="20"/>
          <w:szCs w:val="20"/>
          <w:lang w:eastAsia="ar-SA"/>
        </w:rPr>
        <w:t>4) подготовка и опубликование заключения о результатах общественных обсуждений.</w:t>
      </w:r>
    </w:p>
    <w:p w:rsidR="003309EF" w:rsidRPr="003309EF" w:rsidRDefault="003309EF" w:rsidP="003309EF">
      <w:pPr>
        <w:ind w:firstLine="709"/>
        <w:rPr>
          <w:rFonts w:ascii="Arial" w:hAnsi="Arial" w:cs="Arial"/>
          <w:bCs/>
          <w:i/>
          <w:sz w:val="20"/>
          <w:szCs w:val="20"/>
          <w:lang w:eastAsia="ar-SA"/>
        </w:rPr>
      </w:pPr>
      <w:r w:rsidRPr="003309EF">
        <w:rPr>
          <w:rFonts w:ascii="Arial" w:hAnsi="Arial" w:cs="Arial"/>
          <w:b/>
          <w:bCs/>
          <w:sz w:val="20"/>
          <w:szCs w:val="20"/>
          <w:lang w:eastAsia="ar-SA"/>
        </w:rPr>
        <w:t>Срок проведения общественных обсуждений</w:t>
      </w:r>
      <w:r w:rsidRPr="003309EF">
        <w:rPr>
          <w:rFonts w:ascii="Arial" w:hAnsi="Arial" w:cs="Arial"/>
          <w:bCs/>
          <w:sz w:val="20"/>
          <w:szCs w:val="20"/>
          <w:lang w:eastAsia="ar-SA"/>
        </w:rPr>
        <w:t xml:space="preserve"> по пр</w:t>
      </w:r>
      <w:r>
        <w:rPr>
          <w:rFonts w:ascii="Arial" w:hAnsi="Arial" w:cs="Arial"/>
          <w:bCs/>
          <w:sz w:val="20"/>
          <w:szCs w:val="20"/>
          <w:lang w:eastAsia="ar-SA"/>
        </w:rPr>
        <w:t>оекту предоставления разрешения</w:t>
      </w:r>
      <w:r w:rsidRPr="003309EF">
        <w:rPr>
          <w:rFonts w:ascii="Arial" w:hAnsi="Arial" w:cs="Arial"/>
          <w:b/>
          <w:i/>
          <w:sz w:val="20"/>
          <w:szCs w:val="20"/>
          <w:u w:val="single"/>
          <w:lang w:eastAsia="ar-SA"/>
        </w:rPr>
        <w:t> </w:t>
      </w:r>
      <w:r w:rsidRPr="003309EF">
        <w:rPr>
          <w:rFonts w:ascii="Arial" w:hAnsi="Arial" w:cs="Arial"/>
          <w:i/>
          <w:sz w:val="20"/>
          <w:szCs w:val="20"/>
          <w:u w:val="single"/>
          <w:lang w:eastAsia="ar-SA"/>
        </w:rPr>
        <w:t xml:space="preserve">на условно разрешенный вид использования - «Магазины» земельному участку с кадастровым номером 54:34:012308:10, площадью 1187 </w:t>
      </w:r>
      <w:proofErr w:type="spellStart"/>
      <w:r w:rsidRPr="003309EF">
        <w:rPr>
          <w:rFonts w:ascii="Arial" w:hAnsi="Arial" w:cs="Arial"/>
          <w:i/>
          <w:sz w:val="20"/>
          <w:szCs w:val="20"/>
          <w:u w:val="single"/>
          <w:lang w:eastAsia="ar-SA"/>
        </w:rPr>
        <w:t>кв.м</w:t>
      </w:r>
      <w:proofErr w:type="spellEnd"/>
      <w:r w:rsidRPr="003309EF">
        <w:rPr>
          <w:rFonts w:ascii="Arial" w:hAnsi="Arial" w:cs="Arial"/>
          <w:i/>
          <w:sz w:val="20"/>
          <w:szCs w:val="20"/>
          <w:u w:val="single"/>
          <w:lang w:eastAsia="ar-SA"/>
        </w:rPr>
        <w:t>. местоположением: обл. Новосибирская, г. Куйбышев, ул. Ленина, дом 19</w:t>
      </w:r>
      <w:r w:rsidRPr="003309EF">
        <w:rPr>
          <w:rFonts w:ascii="Arial" w:hAnsi="Arial" w:cs="Arial"/>
          <w:sz w:val="20"/>
          <w:szCs w:val="20"/>
          <w:lang w:eastAsia="ar-SA"/>
        </w:rPr>
        <w:t>_____________</w:t>
      </w:r>
      <w:r w:rsidRPr="003309EF">
        <w:rPr>
          <w:rFonts w:ascii="Arial" w:hAnsi="Arial" w:cs="Arial"/>
          <w:i/>
          <w:sz w:val="20"/>
          <w:szCs w:val="20"/>
          <w:u w:val="single"/>
          <w:lang w:eastAsia="ar-SA"/>
        </w:rPr>
        <w:t xml:space="preserve"> </w:t>
      </w:r>
    </w:p>
    <w:p w:rsidR="003309EF" w:rsidRPr="003309EF" w:rsidRDefault="003309EF" w:rsidP="003309EF">
      <w:pPr>
        <w:ind w:firstLine="709"/>
        <w:rPr>
          <w:rFonts w:ascii="Arial" w:hAnsi="Arial" w:cs="Arial"/>
          <w:bCs/>
          <w:i/>
          <w:sz w:val="20"/>
          <w:szCs w:val="20"/>
          <w:lang w:eastAsia="ar-SA"/>
        </w:rPr>
      </w:pPr>
      <w:r w:rsidRPr="003309EF">
        <w:rPr>
          <w:rFonts w:ascii="Arial" w:hAnsi="Arial" w:cs="Arial"/>
          <w:bCs/>
          <w:i/>
          <w:sz w:val="20"/>
          <w:szCs w:val="20"/>
          <w:lang w:eastAsia="ar-SA"/>
        </w:rPr>
        <w:t xml:space="preserve">                                                (</w:t>
      </w:r>
      <w:proofErr w:type="gramStart"/>
      <w:r w:rsidRPr="003309EF">
        <w:rPr>
          <w:rFonts w:ascii="Arial" w:hAnsi="Arial" w:cs="Arial"/>
          <w:bCs/>
          <w:i/>
          <w:sz w:val="20"/>
          <w:szCs w:val="20"/>
          <w:lang w:eastAsia="ar-SA"/>
        </w:rPr>
        <w:t>наименование</w:t>
      </w:r>
      <w:proofErr w:type="gramEnd"/>
      <w:r w:rsidRPr="003309EF">
        <w:rPr>
          <w:rFonts w:ascii="Arial" w:hAnsi="Arial" w:cs="Arial"/>
          <w:bCs/>
          <w:i/>
          <w:sz w:val="20"/>
          <w:szCs w:val="20"/>
          <w:lang w:eastAsia="ar-SA"/>
        </w:rPr>
        <w:t xml:space="preserve"> проекта)</w:t>
      </w:r>
    </w:p>
    <w:p w:rsidR="003309EF" w:rsidRPr="003309EF" w:rsidRDefault="003309EF" w:rsidP="003309EF">
      <w:pPr>
        <w:jc w:val="center"/>
        <w:rPr>
          <w:rFonts w:ascii="Arial" w:hAnsi="Arial" w:cs="Arial"/>
          <w:bCs/>
          <w:i/>
          <w:sz w:val="20"/>
          <w:szCs w:val="20"/>
          <w:lang w:eastAsia="ar-SA"/>
        </w:rPr>
      </w:pPr>
      <w:r w:rsidRPr="003309EF">
        <w:rPr>
          <w:rFonts w:ascii="Arial" w:hAnsi="Arial" w:cs="Arial"/>
          <w:bCs/>
          <w:i/>
          <w:sz w:val="20"/>
          <w:szCs w:val="20"/>
          <w:lang w:eastAsia="ar-SA"/>
        </w:rPr>
        <w:t>_______________</w:t>
      </w:r>
      <w:r w:rsidRPr="003309EF">
        <w:rPr>
          <w:rFonts w:ascii="Arial" w:hAnsi="Arial" w:cs="Arial"/>
          <w:bCs/>
          <w:sz w:val="20"/>
          <w:szCs w:val="20"/>
          <w:lang w:eastAsia="ar-SA"/>
        </w:rPr>
        <w:t>_______</w:t>
      </w:r>
      <w:r w:rsidRPr="003309EF">
        <w:rPr>
          <w:rFonts w:ascii="Arial" w:hAnsi="Arial" w:cs="Arial"/>
          <w:bCs/>
          <w:i/>
          <w:sz w:val="20"/>
          <w:szCs w:val="20"/>
          <w:lang w:eastAsia="ar-SA"/>
        </w:rPr>
        <w:t>___</w:t>
      </w:r>
      <w:r w:rsidRPr="003309EF">
        <w:rPr>
          <w:rFonts w:ascii="Arial" w:hAnsi="Arial" w:cs="Arial"/>
          <w:b/>
          <w:bCs/>
          <w:i/>
          <w:sz w:val="20"/>
          <w:szCs w:val="20"/>
          <w:u w:val="single"/>
          <w:lang w:eastAsia="ar-SA"/>
        </w:rPr>
        <w:t>с 02.03.2023г. по 31.03.2023г.</w:t>
      </w:r>
      <w:r w:rsidRPr="003309EF">
        <w:rPr>
          <w:rFonts w:ascii="Arial" w:hAnsi="Arial" w:cs="Arial"/>
          <w:bCs/>
          <w:sz w:val="20"/>
          <w:szCs w:val="20"/>
          <w:lang w:eastAsia="ar-SA"/>
        </w:rPr>
        <w:t>________________________</w:t>
      </w:r>
      <w:r w:rsidRPr="003309EF">
        <w:rPr>
          <w:rFonts w:ascii="Arial" w:hAnsi="Arial" w:cs="Arial"/>
          <w:bCs/>
          <w:i/>
          <w:sz w:val="20"/>
          <w:szCs w:val="20"/>
          <w:lang w:eastAsia="ar-SA"/>
        </w:rPr>
        <w:t xml:space="preserve">                                           </w:t>
      </w:r>
      <w:proofErr w:type="gramStart"/>
      <w:r w:rsidRPr="003309EF">
        <w:rPr>
          <w:rFonts w:ascii="Arial" w:hAnsi="Arial" w:cs="Arial"/>
          <w:bCs/>
          <w:i/>
          <w:sz w:val="20"/>
          <w:szCs w:val="20"/>
          <w:lang w:eastAsia="ar-SA"/>
        </w:rPr>
        <w:t xml:space="preserve">   (</w:t>
      </w:r>
      <w:proofErr w:type="gramEnd"/>
      <w:r w:rsidRPr="003309EF">
        <w:rPr>
          <w:rFonts w:ascii="Arial" w:hAnsi="Arial" w:cs="Arial"/>
          <w:bCs/>
          <w:i/>
          <w:sz w:val="20"/>
          <w:szCs w:val="20"/>
          <w:lang w:eastAsia="ar-SA"/>
        </w:rPr>
        <w:t>указывается период времени)</w:t>
      </w:r>
    </w:p>
    <w:p w:rsidR="003309EF" w:rsidRDefault="003309EF" w:rsidP="003309EF">
      <w:pPr>
        <w:autoSpaceDE w:val="0"/>
        <w:autoSpaceDN w:val="0"/>
        <w:adjustRightInd w:val="0"/>
        <w:jc w:val="both"/>
        <w:rPr>
          <w:rFonts w:ascii="Arial" w:hAnsi="Arial" w:cs="Arial"/>
          <w:bCs/>
          <w:sz w:val="20"/>
          <w:szCs w:val="20"/>
          <w:lang w:eastAsia="ar-SA"/>
        </w:rPr>
      </w:pPr>
      <w:r w:rsidRPr="003309EF">
        <w:rPr>
          <w:rFonts w:ascii="Arial" w:hAnsi="Arial" w:cs="Arial"/>
          <w:bCs/>
          <w:sz w:val="20"/>
          <w:szCs w:val="20"/>
          <w:lang w:eastAsia="ar-SA"/>
        </w:rPr>
        <w:tab/>
      </w:r>
    </w:p>
    <w:p w:rsidR="003309EF" w:rsidRPr="003309EF" w:rsidRDefault="003309EF" w:rsidP="003309EF">
      <w:pPr>
        <w:autoSpaceDE w:val="0"/>
        <w:autoSpaceDN w:val="0"/>
        <w:adjustRightInd w:val="0"/>
        <w:ind w:firstLine="709"/>
        <w:jc w:val="both"/>
        <w:rPr>
          <w:rFonts w:ascii="Arial" w:hAnsi="Arial" w:cs="Arial"/>
          <w:bCs/>
          <w:sz w:val="20"/>
          <w:szCs w:val="20"/>
          <w:lang w:eastAsia="ar-SA"/>
        </w:rPr>
      </w:pPr>
      <w:r w:rsidRPr="003309EF">
        <w:rPr>
          <w:rFonts w:ascii="Arial" w:hAnsi="Arial" w:cs="Arial"/>
          <w:b/>
          <w:bCs/>
          <w:sz w:val="20"/>
          <w:szCs w:val="20"/>
          <w:lang w:val="en-US" w:eastAsia="ar-SA"/>
        </w:rPr>
        <w:t>III</w:t>
      </w:r>
      <w:r w:rsidRPr="003309EF">
        <w:rPr>
          <w:rFonts w:ascii="Arial" w:hAnsi="Arial" w:cs="Arial"/>
          <w:b/>
          <w:bCs/>
          <w:sz w:val="20"/>
          <w:szCs w:val="20"/>
          <w:lang w:eastAsia="ar-SA"/>
        </w:rPr>
        <w:t>.</w:t>
      </w:r>
      <w:r w:rsidRPr="003309EF">
        <w:rPr>
          <w:rFonts w:ascii="Arial" w:hAnsi="Arial" w:cs="Arial"/>
          <w:bCs/>
          <w:sz w:val="20"/>
          <w:szCs w:val="20"/>
          <w:lang w:eastAsia="ar-SA"/>
        </w:rPr>
        <w:t xml:space="preserve"> Экспозиция по </w:t>
      </w:r>
      <w:proofErr w:type="gramStart"/>
      <w:r w:rsidRPr="003309EF">
        <w:rPr>
          <w:rFonts w:ascii="Arial" w:hAnsi="Arial" w:cs="Arial"/>
          <w:bCs/>
          <w:sz w:val="20"/>
          <w:szCs w:val="20"/>
          <w:lang w:eastAsia="ar-SA"/>
        </w:rPr>
        <w:t>предоставлению  разрешения</w:t>
      </w:r>
      <w:proofErr w:type="gramEnd"/>
      <w:r w:rsidRPr="003309EF">
        <w:rPr>
          <w:rFonts w:ascii="Arial" w:hAnsi="Arial" w:cs="Arial"/>
          <w:bCs/>
          <w:sz w:val="20"/>
          <w:szCs w:val="20"/>
          <w:lang w:eastAsia="ar-SA"/>
        </w:rPr>
        <w:t xml:space="preserve"> </w:t>
      </w:r>
      <w:r w:rsidRPr="003309EF">
        <w:rPr>
          <w:rFonts w:ascii="Arial" w:hAnsi="Arial" w:cs="Arial"/>
          <w:b/>
          <w:i/>
          <w:sz w:val="20"/>
          <w:szCs w:val="20"/>
          <w:u w:val="single"/>
          <w:lang w:eastAsia="ar-SA"/>
        </w:rPr>
        <w:t> </w:t>
      </w:r>
      <w:r w:rsidRPr="003309EF">
        <w:rPr>
          <w:rFonts w:ascii="Arial" w:hAnsi="Arial" w:cs="Arial"/>
          <w:i/>
          <w:sz w:val="20"/>
          <w:szCs w:val="20"/>
          <w:u w:val="single"/>
          <w:lang w:eastAsia="ar-SA"/>
        </w:rPr>
        <w:t xml:space="preserve">на условно разрешенный вид использования - «Магазины» земельному участку с кадастровым номером 54:34:012308:10, площадью 1187 </w:t>
      </w:r>
      <w:proofErr w:type="spellStart"/>
      <w:r w:rsidRPr="003309EF">
        <w:rPr>
          <w:rFonts w:ascii="Arial" w:hAnsi="Arial" w:cs="Arial"/>
          <w:i/>
          <w:sz w:val="20"/>
          <w:szCs w:val="20"/>
          <w:u w:val="single"/>
          <w:lang w:eastAsia="ar-SA"/>
        </w:rPr>
        <w:t>кв.м</w:t>
      </w:r>
      <w:proofErr w:type="spellEnd"/>
      <w:r w:rsidRPr="003309EF">
        <w:rPr>
          <w:rFonts w:ascii="Arial" w:hAnsi="Arial" w:cs="Arial"/>
          <w:i/>
          <w:sz w:val="20"/>
          <w:szCs w:val="20"/>
          <w:u w:val="single"/>
          <w:lang w:eastAsia="ar-SA"/>
        </w:rPr>
        <w:t xml:space="preserve">. </w:t>
      </w:r>
      <w:proofErr w:type="gramStart"/>
      <w:r w:rsidRPr="003309EF">
        <w:rPr>
          <w:rFonts w:ascii="Arial" w:hAnsi="Arial" w:cs="Arial"/>
          <w:i/>
          <w:sz w:val="20"/>
          <w:szCs w:val="20"/>
          <w:u w:val="single"/>
          <w:lang w:eastAsia="ar-SA"/>
        </w:rPr>
        <w:t>местоположением</w:t>
      </w:r>
      <w:proofErr w:type="gramEnd"/>
      <w:r w:rsidRPr="003309EF">
        <w:rPr>
          <w:rFonts w:ascii="Arial" w:hAnsi="Arial" w:cs="Arial"/>
          <w:i/>
          <w:sz w:val="20"/>
          <w:szCs w:val="20"/>
          <w:u w:val="single"/>
          <w:lang w:eastAsia="ar-SA"/>
        </w:rPr>
        <w:t>: обл. Новосибирская, г. Куйбышев, ул. Ленина, дом 19.</w:t>
      </w:r>
      <w:r w:rsidRPr="003309EF">
        <w:rPr>
          <w:rFonts w:ascii="Arial" w:hAnsi="Arial" w:cs="Arial"/>
          <w:sz w:val="20"/>
          <w:szCs w:val="20"/>
          <w:lang w:eastAsia="ar-SA"/>
        </w:rPr>
        <w:t xml:space="preserve">_________________________________________________  </w:t>
      </w:r>
    </w:p>
    <w:p w:rsidR="003309EF" w:rsidRPr="003309EF" w:rsidRDefault="003309EF" w:rsidP="003309EF">
      <w:pPr>
        <w:tabs>
          <w:tab w:val="left" w:pos="720"/>
        </w:tabs>
        <w:jc w:val="both"/>
        <w:rPr>
          <w:rFonts w:ascii="Arial" w:hAnsi="Arial" w:cs="Arial"/>
          <w:bCs/>
          <w:i/>
          <w:sz w:val="20"/>
          <w:szCs w:val="20"/>
          <w:lang w:eastAsia="ar-SA"/>
        </w:rPr>
      </w:pPr>
      <w:r w:rsidRPr="003309EF">
        <w:rPr>
          <w:rFonts w:ascii="Arial" w:hAnsi="Arial" w:cs="Arial"/>
          <w:bCs/>
          <w:i/>
          <w:sz w:val="20"/>
          <w:szCs w:val="20"/>
          <w:lang w:eastAsia="ar-SA"/>
        </w:rPr>
        <w:t xml:space="preserve">                                                 (</w:t>
      </w:r>
      <w:proofErr w:type="gramStart"/>
      <w:r w:rsidRPr="003309EF">
        <w:rPr>
          <w:rFonts w:ascii="Arial" w:hAnsi="Arial" w:cs="Arial"/>
          <w:bCs/>
          <w:i/>
          <w:sz w:val="20"/>
          <w:szCs w:val="20"/>
          <w:lang w:eastAsia="ar-SA"/>
        </w:rPr>
        <w:t>наименование</w:t>
      </w:r>
      <w:proofErr w:type="gramEnd"/>
      <w:r w:rsidRPr="003309EF">
        <w:rPr>
          <w:rFonts w:ascii="Arial" w:hAnsi="Arial" w:cs="Arial"/>
          <w:bCs/>
          <w:i/>
          <w:sz w:val="20"/>
          <w:szCs w:val="20"/>
          <w:lang w:eastAsia="ar-SA"/>
        </w:rPr>
        <w:t xml:space="preserve"> проекта)</w:t>
      </w:r>
    </w:p>
    <w:p w:rsidR="003309EF" w:rsidRDefault="003309EF" w:rsidP="003309EF">
      <w:pPr>
        <w:jc w:val="both"/>
        <w:rPr>
          <w:rFonts w:ascii="Arial" w:hAnsi="Arial" w:cs="Arial"/>
          <w:bCs/>
          <w:i/>
          <w:sz w:val="20"/>
          <w:szCs w:val="20"/>
          <w:u w:val="single"/>
          <w:lang w:eastAsia="ar-SA"/>
        </w:rPr>
      </w:pPr>
      <w:proofErr w:type="gramStart"/>
      <w:r w:rsidRPr="003309EF">
        <w:rPr>
          <w:rFonts w:ascii="Arial" w:hAnsi="Arial" w:cs="Arial"/>
          <w:bCs/>
          <w:sz w:val="20"/>
          <w:szCs w:val="20"/>
          <w:lang w:eastAsia="ar-SA"/>
        </w:rPr>
        <w:t>открыта</w:t>
      </w:r>
      <w:proofErr w:type="gramEnd"/>
      <w:r w:rsidRPr="003309EF">
        <w:rPr>
          <w:rFonts w:ascii="Arial" w:hAnsi="Arial" w:cs="Arial"/>
          <w:bCs/>
          <w:sz w:val="20"/>
          <w:szCs w:val="20"/>
          <w:lang w:eastAsia="ar-SA"/>
        </w:rPr>
        <w:t xml:space="preserve"> с  </w:t>
      </w:r>
      <w:r w:rsidRPr="003309EF">
        <w:rPr>
          <w:rFonts w:ascii="Arial" w:hAnsi="Arial" w:cs="Arial"/>
          <w:bCs/>
          <w:sz w:val="20"/>
          <w:szCs w:val="20"/>
          <w:u w:val="single"/>
          <w:lang w:eastAsia="ar-SA"/>
        </w:rPr>
        <w:t>«10» 03.2023</w:t>
      </w:r>
      <w:r w:rsidRPr="003309EF">
        <w:rPr>
          <w:rFonts w:ascii="Arial" w:hAnsi="Arial" w:cs="Arial"/>
          <w:bCs/>
          <w:sz w:val="20"/>
          <w:szCs w:val="20"/>
          <w:lang w:eastAsia="ar-SA"/>
        </w:rPr>
        <w:t xml:space="preserve">  года по </w:t>
      </w:r>
      <w:r w:rsidRPr="003309EF">
        <w:rPr>
          <w:rFonts w:ascii="Arial" w:hAnsi="Arial" w:cs="Arial"/>
          <w:bCs/>
          <w:sz w:val="20"/>
          <w:szCs w:val="20"/>
          <w:u w:val="single"/>
          <w:lang w:eastAsia="ar-SA"/>
        </w:rPr>
        <w:t>«24» 03.2023</w:t>
      </w:r>
      <w:r w:rsidRPr="003309EF">
        <w:rPr>
          <w:rFonts w:ascii="Arial" w:hAnsi="Arial" w:cs="Arial"/>
          <w:bCs/>
          <w:sz w:val="20"/>
          <w:szCs w:val="20"/>
          <w:lang w:eastAsia="ar-SA"/>
        </w:rPr>
        <w:t xml:space="preserve"> года по адресу:  </w:t>
      </w:r>
      <w:r w:rsidRPr="003309EF">
        <w:rPr>
          <w:rFonts w:ascii="Arial" w:hAnsi="Arial" w:cs="Arial"/>
          <w:bCs/>
          <w:i/>
          <w:sz w:val="20"/>
          <w:szCs w:val="20"/>
          <w:u w:val="single"/>
          <w:lang w:eastAsia="ar-SA"/>
        </w:rPr>
        <w:t>квартал 12, дом 6, каб. № 1 г. Куйбышев Куйбышевского района Новосибирской области.</w:t>
      </w:r>
    </w:p>
    <w:p w:rsidR="003309EF" w:rsidRPr="003309EF" w:rsidRDefault="003309EF" w:rsidP="003309EF">
      <w:pPr>
        <w:ind w:firstLine="709"/>
        <w:jc w:val="both"/>
        <w:rPr>
          <w:rFonts w:ascii="Arial" w:hAnsi="Arial" w:cs="Arial"/>
          <w:bCs/>
          <w:i/>
          <w:sz w:val="20"/>
          <w:szCs w:val="20"/>
          <w:u w:val="single"/>
          <w:lang w:eastAsia="ar-SA"/>
        </w:rPr>
      </w:pPr>
      <w:r w:rsidRPr="003309EF">
        <w:rPr>
          <w:rFonts w:ascii="Arial" w:hAnsi="Arial" w:cs="Arial"/>
          <w:bCs/>
          <w:sz w:val="20"/>
          <w:szCs w:val="20"/>
          <w:lang w:eastAsia="ar-SA"/>
        </w:rPr>
        <w:t>Срок проведения экспозиции:</w:t>
      </w:r>
      <w:r w:rsidRPr="003309EF">
        <w:rPr>
          <w:rFonts w:ascii="Arial" w:hAnsi="Arial" w:cs="Arial"/>
          <w:b/>
          <w:sz w:val="20"/>
          <w:szCs w:val="20"/>
          <w:lang w:eastAsia="ar-SA"/>
        </w:rPr>
        <w:t xml:space="preserve"> </w:t>
      </w:r>
      <w:proofErr w:type="gramStart"/>
      <w:r w:rsidRPr="003309EF">
        <w:rPr>
          <w:rFonts w:ascii="Arial" w:hAnsi="Arial" w:cs="Arial"/>
          <w:b/>
          <w:sz w:val="20"/>
          <w:szCs w:val="20"/>
          <w:lang w:eastAsia="ar-SA"/>
        </w:rPr>
        <w:t>с  «</w:t>
      </w:r>
      <w:proofErr w:type="gramEnd"/>
      <w:r w:rsidRPr="003309EF">
        <w:rPr>
          <w:rFonts w:ascii="Arial" w:hAnsi="Arial" w:cs="Arial"/>
          <w:b/>
          <w:sz w:val="20"/>
          <w:szCs w:val="20"/>
          <w:lang w:eastAsia="ar-SA"/>
        </w:rPr>
        <w:t xml:space="preserve">10»  </w:t>
      </w:r>
      <w:r w:rsidRPr="003309EF">
        <w:rPr>
          <w:rFonts w:ascii="Arial" w:hAnsi="Arial" w:cs="Arial"/>
          <w:b/>
          <w:sz w:val="20"/>
          <w:szCs w:val="20"/>
          <w:u w:val="single"/>
          <w:lang w:eastAsia="ar-SA"/>
        </w:rPr>
        <w:t>03.</w:t>
      </w:r>
      <w:r w:rsidRPr="003309EF">
        <w:rPr>
          <w:rFonts w:ascii="Arial" w:hAnsi="Arial" w:cs="Arial"/>
          <w:b/>
          <w:sz w:val="20"/>
          <w:szCs w:val="20"/>
          <w:lang w:eastAsia="ar-SA"/>
        </w:rPr>
        <w:t xml:space="preserve"> </w:t>
      </w:r>
      <w:proofErr w:type="gramStart"/>
      <w:r w:rsidRPr="003309EF">
        <w:rPr>
          <w:rFonts w:ascii="Arial" w:hAnsi="Arial" w:cs="Arial"/>
          <w:b/>
          <w:sz w:val="20"/>
          <w:szCs w:val="20"/>
          <w:lang w:eastAsia="ar-SA"/>
        </w:rPr>
        <w:t>20</w:t>
      </w:r>
      <w:r w:rsidRPr="003309EF">
        <w:rPr>
          <w:rFonts w:ascii="Arial" w:hAnsi="Arial" w:cs="Arial"/>
          <w:b/>
          <w:sz w:val="20"/>
          <w:szCs w:val="20"/>
          <w:u w:val="single"/>
          <w:lang w:eastAsia="ar-SA"/>
        </w:rPr>
        <w:t>23</w:t>
      </w:r>
      <w:r w:rsidRPr="003309EF">
        <w:rPr>
          <w:rFonts w:ascii="Arial" w:hAnsi="Arial" w:cs="Arial"/>
          <w:b/>
          <w:sz w:val="20"/>
          <w:szCs w:val="20"/>
          <w:lang w:eastAsia="ar-SA"/>
        </w:rPr>
        <w:t xml:space="preserve">  года</w:t>
      </w:r>
      <w:proofErr w:type="gramEnd"/>
      <w:r w:rsidRPr="003309EF">
        <w:rPr>
          <w:rFonts w:ascii="Arial" w:hAnsi="Arial" w:cs="Arial"/>
          <w:b/>
          <w:sz w:val="20"/>
          <w:szCs w:val="20"/>
          <w:lang w:eastAsia="ar-SA"/>
        </w:rPr>
        <w:t xml:space="preserve"> по «24»  </w:t>
      </w:r>
      <w:r w:rsidRPr="003309EF">
        <w:rPr>
          <w:rFonts w:ascii="Arial" w:hAnsi="Arial" w:cs="Arial"/>
          <w:b/>
          <w:sz w:val="20"/>
          <w:szCs w:val="20"/>
          <w:u w:val="single"/>
          <w:lang w:eastAsia="ar-SA"/>
        </w:rPr>
        <w:t>03</w:t>
      </w:r>
      <w:r w:rsidRPr="003309EF">
        <w:rPr>
          <w:rFonts w:ascii="Arial" w:hAnsi="Arial" w:cs="Arial"/>
          <w:b/>
          <w:sz w:val="20"/>
          <w:szCs w:val="20"/>
          <w:lang w:eastAsia="ar-SA"/>
        </w:rPr>
        <w:t>.20</w:t>
      </w:r>
      <w:r w:rsidRPr="003309EF">
        <w:rPr>
          <w:rFonts w:ascii="Arial" w:hAnsi="Arial" w:cs="Arial"/>
          <w:b/>
          <w:sz w:val="20"/>
          <w:szCs w:val="20"/>
          <w:u w:val="single"/>
          <w:lang w:eastAsia="ar-SA"/>
        </w:rPr>
        <w:t xml:space="preserve">23 </w:t>
      </w:r>
      <w:r w:rsidRPr="003309EF">
        <w:rPr>
          <w:rFonts w:ascii="Arial" w:hAnsi="Arial" w:cs="Arial"/>
          <w:b/>
          <w:sz w:val="20"/>
          <w:szCs w:val="20"/>
          <w:lang w:eastAsia="ar-SA"/>
        </w:rPr>
        <w:t>года</w:t>
      </w:r>
    </w:p>
    <w:p w:rsidR="003309EF" w:rsidRDefault="003309EF" w:rsidP="003309EF">
      <w:pPr>
        <w:ind w:firstLine="709"/>
        <w:jc w:val="both"/>
        <w:rPr>
          <w:rFonts w:ascii="Arial" w:hAnsi="Arial" w:cs="Arial"/>
          <w:bCs/>
          <w:i/>
          <w:sz w:val="20"/>
          <w:szCs w:val="20"/>
          <w:u w:val="single"/>
          <w:lang w:eastAsia="ar-SA"/>
        </w:rPr>
      </w:pPr>
      <w:r w:rsidRPr="003309EF">
        <w:rPr>
          <w:rFonts w:ascii="Arial" w:hAnsi="Arial" w:cs="Arial"/>
          <w:bCs/>
          <w:sz w:val="20"/>
          <w:szCs w:val="20"/>
          <w:lang w:eastAsia="ar-SA"/>
        </w:rPr>
        <w:t xml:space="preserve">Дни и часы, в которые возможно посещение экспозиции (график работы): </w:t>
      </w:r>
      <w:r w:rsidRPr="003309EF">
        <w:rPr>
          <w:rFonts w:ascii="Arial" w:hAnsi="Arial" w:cs="Arial"/>
          <w:bCs/>
          <w:i/>
          <w:sz w:val="20"/>
          <w:szCs w:val="20"/>
          <w:u w:val="single"/>
          <w:lang w:eastAsia="ar-SA"/>
        </w:rPr>
        <w:t>вторник, четверг с 08.00 часов до 12.00 часов.</w:t>
      </w:r>
    </w:p>
    <w:p w:rsidR="003309EF" w:rsidRDefault="003309EF" w:rsidP="003309EF">
      <w:pPr>
        <w:ind w:firstLine="709"/>
        <w:jc w:val="both"/>
        <w:rPr>
          <w:rFonts w:ascii="Arial" w:hAnsi="Arial" w:cs="Arial"/>
          <w:bCs/>
          <w:i/>
          <w:sz w:val="20"/>
          <w:szCs w:val="20"/>
          <w:u w:val="single"/>
          <w:lang w:eastAsia="ar-SA"/>
        </w:rPr>
      </w:pPr>
      <w:r w:rsidRPr="003309EF">
        <w:rPr>
          <w:rFonts w:ascii="Arial" w:hAnsi="Arial" w:cs="Arial"/>
          <w:sz w:val="20"/>
          <w:szCs w:val="20"/>
          <w:lang w:eastAsia="ar-SA"/>
        </w:rPr>
        <w:t>В ходе работы экспозиции осуществляется консультирование посетителей экспозиции, распространение информационных материалов о проекте, подлежащем рассмотрению на общественных обсуждениях. Консультирование посетителей экспозиции осуществляется представителями организатора общественных обсуждений и (или) разработчиком проекта, подлежащего рассмотрению на общественных обсуждениях.</w:t>
      </w:r>
    </w:p>
    <w:p w:rsidR="003309EF" w:rsidRPr="003309EF" w:rsidRDefault="003309EF" w:rsidP="003309EF">
      <w:pPr>
        <w:ind w:firstLine="709"/>
        <w:jc w:val="both"/>
        <w:rPr>
          <w:rFonts w:ascii="Arial" w:hAnsi="Arial" w:cs="Arial"/>
          <w:bCs/>
          <w:i/>
          <w:sz w:val="20"/>
          <w:szCs w:val="20"/>
          <w:u w:val="single"/>
          <w:lang w:eastAsia="ar-SA"/>
        </w:rPr>
      </w:pPr>
      <w:r w:rsidRPr="003309EF">
        <w:rPr>
          <w:rFonts w:ascii="Arial" w:hAnsi="Arial" w:cs="Arial"/>
          <w:noProof/>
          <w:sz w:val="20"/>
          <w:szCs w:val="20"/>
          <w:lang w:eastAsia="ar-SA"/>
        </w:rPr>
        <w:pict>
          <v:rect id="_x0000_s1036" style="position:absolute;left:0;text-align:left;margin-left:353pt;margin-top:11pt;width:213.5pt;height:14.2pt;z-index:251660800;mso-position-horizontal-relative:page;mso-position-vertical-relative:page" o:allowincell="f" filled="f" stroked="f" strokeweight="0">
            <v:textbox style="mso-next-textbox:#_x0000_s1036" inset="0,0,0,0">
              <w:txbxContent>
                <w:p w:rsidR="003309EF" w:rsidRPr="0043354D" w:rsidRDefault="003309EF" w:rsidP="003309EF">
                  <w:pPr>
                    <w:pStyle w:val="afa"/>
                    <w:jc w:val="right"/>
                    <w:rPr>
                      <w:b/>
                    </w:rPr>
                  </w:pPr>
                </w:p>
              </w:txbxContent>
            </v:textbox>
            <w10:wrap anchorx="page" anchory="page"/>
          </v:rect>
        </w:pict>
      </w:r>
      <w:r w:rsidRPr="003309EF">
        <w:rPr>
          <w:rFonts w:ascii="Arial" w:hAnsi="Arial" w:cs="Arial"/>
          <w:sz w:val="20"/>
          <w:szCs w:val="20"/>
          <w:lang w:eastAsia="ar-SA"/>
        </w:rPr>
        <w:t>Участники общественных обсуждений имеют право вносить предложения и замечания, касающиеся проекта.</w:t>
      </w:r>
    </w:p>
    <w:p w:rsidR="003309EF" w:rsidRPr="003309EF" w:rsidRDefault="003309EF" w:rsidP="003309EF">
      <w:pPr>
        <w:jc w:val="both"/>
        <w:rPr>
          <w:rFonts w:ascii="Arial" w:hAnsi="Arial" w:cs="Arial"/>
          <w:bCs/>
          <w:i/>
          <w:sz w:val="20"/>
          <w:szCs w:val="20"/>
          <w:u w:val="single"/>
          <w:lang w:eastAsia="ar-SA"/>
        </w:rPr>
      </w:pPr>
      <w:r w:rsidRPr="003309EF">
        <w:rPr>
          <w:rFonts w:ascii="Arial" w:hAnsi="Arial" w:cs="Arial"/>
          <w:bCs/>
          <w:sz w:val="20"/>
          <w:szCs w:val="20"/>
          <w:lang w:eastAsia="ar-SA"/>
        </w:rPr>
        <w:t>_______________</w:t>
      </w:r>
      <w:r w:rsidRPr="003309EF">
        <w:rPr>
          <w:rFonts w:ascii="Arial" w:hAnsi="Arial" w:cs="Arial"/>
          <w:bCs/>
          <w:i/>
          <w:sz w:val="20"/>
          <w:szCs w:val="20"/>
          <w:u w:val="single"/>
          <w:lang w:eastAsia="ar-SA"/>
        </w:rPr>
        <w:t xml:space="preserve"> вторник, четверг с 08.00 часов до 12.00 часов</w:t>
      </w:r>
      <w:r w:rsidRPr="003309EF">
        <w:rPr>
          <w:rFonts w:ascii="Arial" w:hAnsi="Arial" w:cs="Arial"/>
          <w:bCs/>
          <w:sz w:val="20"/>
          <w:szCs w:val="20"/>
          <w:lang w:eastAsia="ar-SA"/>
        </w:rPr>
        <w:t>_____________________</w:t>
      </w:r>
      <w:r w:rsidRPr="003309EF">
        <w:rPr>
          <w:rFonts w:ascii="Arial" w:hAnsi="Arial" w:cs="Arial"/>
          <w:bCs/>
          <w:i/>
          <w:sz w:val="20"/>
          <w:szCs w:val="20"/>
          <w:u w:val="single"/>
          <w:lang w:eastAsia="ar-SA"/>
        </w:rPr>
        <w:t xml:space="preserve"> </w:t>
      </w:r>
    </w:p>
    <w:p w:rsidR="003309EF" w:rsidRPr="003309EF" w:rsidRDefault="003309EF" w:rsidP="003309EF">
      <w:pPr>
        <w:jc w:val="center"/>
        <w:rPr>
          <w:rFonts w:ascii="Arial" w:hAnsi="Arial" w:cs="Arial"/>
          <w:bCs/>
          <w:i/>
          <w:sz w:val="20"/>
          <w:szCs w:val="20"/>
          <w:lang w:eastAsia="ar-SA"/>
        </w:rPr>
      </w:pPr>
      <w:r w:rsidRPr="003309EF">
        <w:rPr>
          <w:rFonts w:ascii="Arial" w:hAnsi="Arial" w:cs="Arial"/>
          <w:bCs/>
          <w:i/>
          <w:sz w:val="20"/>
          <w:szCs w:val="20"/>
          <w:lang w:eastAsia="ar-SA"/>
        </w:rPr>
        <w:t xml:space="preserve"> (</w:t>
      </w:r>
      <w:proofErr w:type="gramStart"/>
      <w:r w:rsidRPr="003309EF">
        <w:rPr>
          <w:rFonts w:ascii="Arial" w:hAnsi="Arial" w:cs="Arial"/>
          <w:bCs/>
          <w:i/>
          <w:sz w:val="20"/>
          <w:szCs w:val="20"/>
          <w:lang w:eastAsia="ar-SA"/>
        </w:rPr>
        <w:t>дни</w:t>
      </w:r>
      <w:proofErr w:type="gramEnd"/>
      <w:r w:rsidRPr="003309EF">
        <w:rPr>
          <w:rFonts w:ascii="Arial" w:hAnsi="Arial" w:cs="Arial"/>
          <w:bCs/>
          <w:i/>
          <w:sz w:val="20"/>
          <w:szCs w:val="20"/>
          <w:lang w:eastAsia="ar-SA"/>
        </w:rPr>
        <w:t xml:space="preserve"> и часы, в которые проводятся консультации)</w:t>
      </w:r>
    </w:p>
    <w:p w:rsidR="003309EF" w:rsidRPr="003309EF" w:rsidRDefault="003309EF" w:rsidP="003309EF">
      <w:pPr>
        <w:autoSpaceDE w:val="0"/>
        <w:autoSpaceDN w:val="0"/>
        <w:adjustRightInd w:val="0"/>
        <w:jc w:val="both"/>
        <w:rPr>
          <w:rFonts w:ascii="Arial" w:hAnsi="Arial" w:cs="Arial"/>
          <w:bCs/>
          <w:sz w:val="20"/>
          <w:szCs w:val="20"/>
          <w:lang w:eastAsia="ar-SA"/>
        </w:rPr>
      </w:pPr>
      <w:r w:rsidRPr="003309EF">
        <w:rPr>
          <w:rFonts w:ascii="Arial" w:hAnsi="Arial" w:cs="Arial"/>
          <w:bCs/>
          <w:sz w:val="20"/>
          <w:szCs w:val="20"/>
          <w:lang w:eastAsia="ar-SA"/>
        </w:rPr>
        <w:tab/>
      </w:r>
      <w:r w:rsidRPr="003309EF">
        <w:rPr>
          <w:rFonts w:ascii="Arial" w:hAnsi="Arial" w:cs="Arial"/>
          <w:b/>
          <w:bCs/>
          <w:sz w:val="20"/>
          <w:szCs w:val="20"/>
          <w:lang w:val="en-US" w:eastAsia="ar-SA"/>
        </w:rPr>
        <w:t>IV</w:t>
      </w:r>
      <w:r w:rsidRPr="003309EF">
        <w:rPr>
          <w:rFonts w:ascii="Arial" w:hAnsi="Arial" w:cs="Arial"/>
          <w:b/>
          <w:bCs/>
          <w:sz w:val="20"/>
          <w:szCs w:val="20"/>
          <w:lang w:eastAsia="ar-SA"/>
        </w:rPr>
        <w:t>.</w:t>
      </w:r>
      <w:r w:rsidRPr="003309EF">
        <w:rPr>
          <w:rFonts w:ascii="Arial" w:hAnsi="Arial" w:cs="Arial"/>
          <w:bCs/>
          <w:sz w:val="20"/>
          <w:szCs w:val="20"/>
          <w:lang w:eastAsia="ar-SA"/>
        </w:rPr>
        <w:t xml:space="preserve"> Участники общественных обсуждений, прошедшие в соответствии с частью 12 статьи 5.1. Градостроительного кодекса Российской Федерации </w:t>
      </w:r>
      <w:r w:rsidRPr="003309EF">
        <w:rPr>
          <w:rFonts w:ascii="Arial" w:hAnsi="Arial" w:cs="Arial"/>
          <w:sz w:val="20"/>
          <w:szCs w:val="20"/>
          <w:lang w:eastAsia="ar-SA"/>
        </w:rPr>
        <w:t>идентификацию</w:t>
      </w:r>
      <w:r w:rsidRPr="003309EF">
        <w:rPr>
          <w:rFonts w:ascii="Arial" w:hAnsi="Arial" w:cs="Arial"/>
          <w:bCs/>
          <w:sz w:val="20"/>
          <w:szCs w:val="20"/>
          <w:lang w:eastAsia="ar-SA"/>
        </w:rPr>
        <w:t>, имеют право представить свои предложения и замечания по обсуждаемому проекту:</w:t>
      </w:r>
    </w:p>
    <w:p w:rsidR="003309EF" w:rsidRPr="003309EF" w:rsidRDefault="003309EF" w:rsidP="003309EF">
      <w:pPr>
        <w:ind w:firstLine="709"/>
        <w:jc w:val="both"/>
        <w:rPr>
          <w:rFonts w:ascii="Arial" w:hAnsi="Arial" w:cs="Arial"/>
          <w:bCs/>
          <w:sz w:val="20"/>
          <w:szCs w:val="20"/>
          <w:lang w:eastAsia="ar-SA"/>
        </w:rPr>
      </w:pPr>
      <w:r w:rsidRPr="003309EF">
        <w:rPr>
          <w:rFonts w:ascii="Arial" w:hAnsi="Arial" w:cs="Arial"/>
          <w:bCs/>
          <w:sz w:val="20"/>
          <w:szCs w:val="20"/>
          <w:lang w:eastAsia="ar-SA"/>
        </w:rPr>
        <w:lastRenderedPageBreak/>
        <w:t>1) посредством официального сайта или информационной системы;</w:t>
      </w:r>
    </w:p>
    <w:p w:rsidR="003309EF" w:rsidRPr="003309EF" w:rsidRDefault="003309EF" w:rsidP="003309EF">
      <w:pPr>
        <w:ind w:firstLine="709"/>
        <w:jc w:val="both"/>
        <w:rPr>
          <w:rFonts w:ascii="Arial" w:hAnsi="Arial" w:cs="Arial"/>
          <w:bCs/>
          <w:sz w:val="20"/>
          <w:szCs w:val="20"/>
          <w:lang w:eastAsia="ar-SA"/>
        </w:rPr>
      </w:pPr>
      <w:r w:rsidRPr="003309EF">
        <w:rPr>
          <w:rFonts w:ascii="Arial" w:hAnsi="Arial" w:cs="Arial"/>
          <w:bCs/>
          <w:sz w:val="20"/>
          <w:szCs w:val="20"/>
          <w:lang w:eastAsia="ar-SA"/>
        </w:rPr>
        <w:t>2) в письменной форме или в форме электронного документа в адрес организатора общественных обсуждений;</w:t>
      </w:r>
    </w:p>
    <w:p w:rsidR="003309EF" w:rsidRPr="003309EF" w:rsidRDefault="003309EF" w:rsidP="003309EF">
      <w:pPr>
        <w:ind w:firstLine="709"/>
        <w:jc w:val="both"/>
        <w:rPr>
          <w:rFonts w:ascii="Arial" w:hAnsi="Arial" w:cs="Arial"/>
          <w:bCs/>
          <w:sz w:val="20"/>
          <w:szCs w:val="20"/>
          <w:lang w:eastAsia="ar-SA"/>
        </w:rPr>
      </w:pPr>
      <w:r w:rsidRPr="003309EF">
        <w:rPr>
          <w:rFonts w:ascii="Arial" w:hAnsi="Arial" w:cs="Arial"/>
          <w:bCs/>
          <w:sz w:val="20"/>
          <w:szCs w:val="20"/>
          <w:lang w:eastAsia="ar-SA"/>
        </w:rPr>
        <w:t xml:space="preserve">4) посредством записи в книге (журнале) учета посетителей экспозиции проекта, подлежащего рассмотрению на общественных обсуждениях. </w:t>
      </w:r>
    </w:p>
    <w:p w:rsidR="003309EF" w:rsidRPr="003309EF" w:rsidRDefault="003309EF" w:rsidP="003309EF">
      <w:pPr>
        <w:ind w:firstLine="709"/>
        <w:jc w:val="both"/>
        <w:rPr>
          <w:rFonts w:ascii="Arial" w:hAnsi="Arial" w:cs="Arial"/>
          <w:bCs/>
          <w:sz w:val="20"/>
          <w:szCs w:val="20"/>
          <w:lang w:eastAsia="ar-SA"/>
        </w:rPr>
      </w:pPr>
      <w:r w:rsidRPr="003309EF">
        <w:rPr>
          <w:rFonts w:ascii="Arial" w:hAnsi="Arial" w:cs="Arial"/>
          <w:bCs/>
          <w:sz w:val="20"/>
          <w:szCs w:val="20"/>
          <w:lang w:eastAsia="ar-SA"/>
        </w:rPr>
        <w:t xml:space="preserve">Номера контактных справочных телефонов </w:t>
      </w:r>
      <w:r w:rsidRPr="003309EF">
        <w:rPr>
          <w:rFonts w:ascii="Arial" w:hAnsi="Arial" w:cs="Arial"/>
          <w:sz w:val="20"/>
          <w:szCs w:val="20"/>
          <w:lang w:eastAsia="ar-SA"/>
        </w:rPr>
        <w:t>организатора общественных обсуждений:</w:t>
      </w:r>
      <w:r w:rsidRPr="003309EF">
        <w:rPr>
          <w:rFonts w:ascii="Arial" w:hAnsi="Arial" w:cs="Arial"/>
          <w:bCs/>
          <w:sz w:val="20"/>
          <w:szCs w:val="20"/>
          <w:lang w:eastAsia="ar-SA"/>
        </w:rPr>
        <w:t xml:space="preserve"> </w:t>
      </w:r>
      <w:r w:rsidRPr="003309EF">
        <w:rPr>
          <w:rFonts w:ascii="Arial" w:hAnsi="Arial" w:cs="Arial"/>
          <w:bCs/>
          <w:sz w:val="20"/>
          <w:szCs w:val="20"/>
          <w:u w:val="single"/>
          <w:lang w:eastAsia="ar-SA"/>
        </w:rPr>
        <w:t>8(383) 62-53-465</w:t>
      </w:r>
      <w:r w:rsidRPr="003309EF">
        <w:rPr>
          <w:rFonts w:ascii="Arial" w:hAnsi="Arial" w:cs="Arial"/>
          <w:bCs/>
          <w:sz w:val="20"/>
          <w:szCs w:val="20"/>
          <w:lang w:eastAsia="ar-SA"/>
        </w:rPr>
        <w:t>.</w:t>
      </w:r>
    </w:p>
    <w:p w:rsidR="003309EF" w:rsidRPr="003309EF" w:rsidRDefault="003309EF" w:rsidP="003309EF">
      <w:pPr>
        <w:jc w:val="both"/>
        <w:rPr>
          <w:rFonts w:ascii="Arial" w:hAnsi="Arial" w:cs="Arial"/>
          <w:bCs/>
          <w:i/>
          <w:sz w:val="20"/>
          <w:szCs w:val="20"/>
          <w:u w:val="single"/>
          <w:lang w:eastAsia="ar-SA"/>
        </w:rPr>
      </w:pPr>
      <w:r w:rsidRPr="003309EF">
        <w:rPr>
          <w:rFonts w:ascii="Arial" w:hAnsi="Arial" w:cs="Arial"/>
          <w:bCs/>
          <w:sz w:val="20"/>
          <w:szCs w:val="20"/>
          <w:lang w:eastAsia="ar-SA"/>
        </w:rPr>
        <w:t xml:space="preserve">Почтовый адрес </w:t>
      </w:r>
      <w:r w:rsidRPr="003309EF">
        <w:rPr>
          <w:rFonts w:ascii="Arial" w:hAnsi="Arial" w:cs="Arial"/>
          <w:sz w:val="20"/>
          <w:szCs w:val="20"/>
          <w:lang w:eastAsia="ar-SA"/>
        </w:rPr>
        <w:t xml:space="preserve">организатора общественных обсуждений: </w:t>
      </w:r>
      <w:r w:rsidRPr="003309EF">
        <w:rPr>
          <w:rFonts w:ascii="Arial" w:hAnsi="Arial" w:cs="Arial"/>
          <w:bCs/>
          <w:i/>
          <w:sz w:val="20"/>
          <w:szCs w:val="20"/>
          <w:u w:val="single"/>
          <w:lang w:eastAsia="ar-SA"/>
        </w:rPr>
        <w:t>квартал 12, дом 6, каб. № 1 г. Куйбышев Куйбышевского района Новосибирской области.</w:t>
      </w:r>
    </w:p>
    <w:p w:rsidR="003309EF" w:rsidRDefault="003309EF" w:rsidP="003309EF">
      <w:pPr>
        <w:jc w:val="both"/>
        <w:rPr>
          <w:rFonts w:ascii="Arial" w:hAnsi="Arial" w:cs="Arial"/>
          <w:sz w:val="20"/>
          <w:szCs w:val="20"/>
        </w:rPr>
      </w:pPr>
    </w:p>
    <w:p w:rsidR="003309EF" w:rsidRDefault="003309EF" w:rsidP="00D538DD">
      <w:pPr>
        <w:jc w:val="center"/>
        <w:rPr>
          <w:rFonts w:ascii="Arial" w:hAnsi="Arial" w:cs="Arial"/>
          <w:sz w:val="20"/>
          <w:szCs w:val="20"/>
        </w:rPr>
      </w:pPr>
    </w:p>
    <w:p w:rsidR="003309EF" w:rsidRDefault="003309EF" w:rsidP="00D538DD">
      <w:pPr>
        <w:jc w:val="center"/>
        <w:rPr>
          <w:rFonts w:ascii="Arial" w:hAnsi="Arial" w:cs="Arial"/>
          <w:sz w:val="20"/>
          <w:szCs w:val="20"/>
        </w:rPr>
      </w:pPr>
    </w:p>
    <w:p w:rsidR="003309EF" w:rsidRDefault="003309EF" w:rsidP="00D538DD">
      <w:pPr>
        <w:jc w:val="center"/>
        <w:rPr>
          <w:rFonts w:ascii="Arial" w:hAnsi="Arial" w:cs="Arial"/>
          <w:sz w:val="20"/>
          <w:szCs w:val="20"/>
        </w:rPr>
      </w:pPr>
    </w:p>
    <w:p w:rsidR="003309EF" w:rsidRDefault="003309EF" w:rsidP="00D538DD">
      <w:pPr>
        <w:jc w:val="center"/>
        <w:rPr>
          <w:rFonts w:ascii="Arial" w:hAnsi="Arial" w:cs="Arial"/>
          <w:sz w:val="20"/>
          <w:szCs w:val="20"/>
        </w:rPr>
      </w:pPr>
    </w:p>
    <w:p w:rsidR="003309EF" w:rsidRDefault="003309EF" w:rsidP="00D538DD">
      <w:pPr>
        <w:jc w:val="center"/>
        <w:rPr>
          <w:rFonts w:ascii="Arial" w:hAnsi="Arial" w:cs="Arial"/>
          <w:sz w:val="20"/>
          <w:szCs w:val="20"/>
        </w:rPr>
      </w:pPr>
    </w:p>
    <w:p w:rsidR="003309EF" w:rsidRDefault="003309EF" w:rsidP="00D538DD">
      <w:pPr>
        <w:jc w:val="center"/>
        <w:rPr>
          <w:rFonts w:ascii="Arial" w:hAnsi="Arial" w:cs="Arial"/>
          <w:sz w:val="20"/>
          <w:szCs w:val="20"/>
        </w:rPr>
      </w:pPr>
    </w:p>
    <w:p w:rsidR="003309EF" w:rsidRDefault="003309EF" w:rsidP="00D538DD">
      <w:pPr>
        <w:jc w:val="center"/>
        <w:rPr>
          <w:rFonts w:ascii="Arial" w:hAnsi="Arial" w:cs="Arial"/>
          <w:sz w:val="20"/>
          <w:szCs w:val="20"/>
        </w:rPr>
      </w:pPr>
    </w:p>
    <w:p w:rsidR="003309EF" w:rsidRDefault="003309EF" w:rsidP="00D538DD">
      <w:pPr>
        <w:jc w:val="center"/>
        <w:rPr>
          <w:rFonts w:ascii="Arial" w:hAnsi="Arial" w:cs="Arial"/>
          <w:sz w:val="20"/>
          <w:szCs w:val="20"/>
        </w:rPr>
      </w:pPr>
    </w:p>
    <w:p w:rsidR="003309EF" w:rsidRDefault="003309EF" w:rsidP="00D538DD">
      <w:pPr>
        <w:jc w:val="center"/>
        <w:rPr>
          <w:rFonts w:ascii="Arial" w:hAnsi="Arial" w:cs="Arial"/>
          <w:sz w:val="20"/>
          <w:szCs w:val="20"/>
        </w:rPr>
      </w:pPr>
    </w:p>
    <w:p w:rsidR="003309EF" w:rsidRDefault="003309EF" w:rsidP="00D538DD">
      <w:pPr>
        <w:jc w:val="center"/>
        <w:rPr>
          <w:rFonts w:ascii="Arial" w:hAnsi="Arial" w:cs="Arial"/>
          <w:sz w:val="20"/>
          <w:szCs w:val="20"/>
        </w:rPr>
      </w:pPr>
    </w:p>
    <w:p w:rsidR="003309EF" w:rsidRDefault="003309EF" w:rsidP="00D538DD">
      <w:pPr>
        <w:jc w:val="center"/>
        <w:rPr>
          <w:rFonts w:ascii="Arial" w:hAnsi="Arial" w:cs="Arial"/>
          <w:sz w:val="20"/>
          <w:szCs w:val="20"/>
        </w:rPr>
      </w:pPr>
    </w:p>
    <w:p w:rsidR="003309EF" w:rsidRDefault="003309EF" w:rsidP="00D538DD">
      <w:pPr>
        <w:jc w:val="center"/>
        <w:rPr>
          <w:rFonts w:ascii="Arial" w:hAnsi="Arial" w:cs="Arial"/>
          <w:sz w:val="20"/>
          <w:szCs w:val="20"/>
        </w:rPr>
      </w:pPr>
    </w:p>
    <w:p w:rsidR="003309EF" w:rsidRDefault="003309EF" w:rsidP="00D538DD">
      <w:pPr>
        <w:jc w:val="center"/>
        <w:rPr>
          <w:rFonts w:ascii="Arial" w:hAnsi="Arial" w:cs="Arial"/>
          <w:sz w:val="20"/>
          <w:szCs w:val="20"/>
        </w:rPr>
      </w:pPr>
    </w:p>
    <w:p w:rsidR="003309EF" w:rsidRDefault="003309EF" w:rsidP="00D538DD">
      <w:pPr>
        <w:jc w:val="center"/>
        <w:rPr>
          <w:rFonts w:ascii="Arial" w:hAnsi="Arial" w:cs="Arial"/>
          <w:sz w:val="20"/>
          <w:szCs w:val="20"/>
        </w:rPr>
      </w:pPr>
    </w:p>
    <w:p w:rsidR="003309EF" w:rsidRDefault="003309EF" w:rsidP="00D538DD">
      <w:pPr>
        <w:jc w:val="center"/>
        <w:rPr>
          <w:rFonts w:ascii="Arial" w:hAnsi="Arial" w:cs="Arial"/>
          <w:sz w:val="20"/>
          <w:szCs w:val="20"/>
        </w:rPr>
      </w:pPr>
    </w:p>
    <w:p w:rsidR="003309EF" w:rsidRDefault="003309EF" w:rsidP="00D538DD">
      <w:pPr>
        <w:jc w:val="center"/>
        <w:rPr>
          <w:rFonts w:ascii="Arial" w:hAnsi="Arial" w:cs="Arial"/>
          <w:sz w:val="20"/>
          <w:szCs w:val="20"/>
        </w:rPr>
      </w:pPr>
    </w:p>
    <w:p w:rsidR="003309EF" w:rsidRDefault="003309EF" w:rsidP="00D538DD">
      <w:pPr>
        <w:jc w:val="center"/>
        <w:rPr>
          <w:rFonts w:ascii="Arial" w:hAnsi="Arial" w:cs="Arial"/>
          <w:sz w:val="20"/>
          <w:szCs w:val="20"/>
        </w:rPr>
      </w:pPr>
    </w:p>
    <w:p w:rsidR="003309EF" w:rsidRDefault="003309EF" w:rsidP="00D538DD">
      <w:pPr>
        <w:jc w:val="center"/>
        <w:rPr>
          <w:rFonts w:ascii="Arial" w:hAnsi="Arial" w:cs="Arial"/>
          <w:sz w:val="20"/>
          <w:szCs w:val="20"/>
        </w:rPr>
      </w:pPr>
    </w:p>
    <w:p w:rsidR="003309EF" w:rsidRDefault="003309EF" w:rsidP="00D538DD">
      <w:pPr>
        <w:jc w:val="center"/>
        <w:rPr>
          <w:rFonts w:ascii="Arial" w:hAnsi="Arial" w:cs="Arial"/>
          <w:sz w:val="20"/>
          <w:szCs w:val="20"/>
        </w:rPr>
      </w:pPr>
    </w:p>
    <w:p w:rsidR="003309EF" w:rsidRDefault="003309EF" w:rsidP="00D538DD">
      <w:pPr>
        <w:jc w:val="center"/>
        <w:rPr>
          <w:rFonts w:ascii="Arial" w:hAnsi="Arial" w:cs="Arial"/>
          <w:sz w:val="20"/>
          <w:szCs w:val="20"/>
        </w:rPr>
      </w:pPr>
    </w:p>
    <w:p w:rsidR="003309EF" w:rsidRDefault="003309EF" w:rsidP="00D538DD">
      <w:pPr>
        <w:jc w:val="center"/>
        <w:rPr>
          <w:rFonts w:ascii="Arial" w:hAnsi="Arial" w:cs="Arial"/>
          <w:sz w:val="20"/>
          <w:szCs w:val="20"/>
        </w:rPr>
      </w:pPr>
    </w:p>
    <w:p w:rsidR="003309EF" w:rsidRDefault="003309EF" w:rsidP="00D538DD">
      <w:pPr>
        <w:jc w:val="center"/>
        <w:rPr>
          <w:rFonts w:ascii="Arial" w:hAnsi="Arial" w:cs="Arial"/>
          <w:sz w:val="20"/>
          <w:szCs w:val="20"/>
        </w:rPr>
      </w:pPr>
    </w:p>
    <w:p w:rsidR="003309EF" w:rsidRDefault="003309EF" w:rsidP="00D538DD">
      <w:pPr>
        <w:jc w:val="center"/>
        <w:rPr>
          <w:rFonts w:ascii="Arial" w:hAnsi="Arial" w:cs="Arial"/>
          <w:sz w:val="20"/>
          <w:szCs w:val="20"/>
        </w:rPr>
      </w:pPr>
    </w:p>
    <w:p w:rsidR="003309EF" w:rsidRDefault="003309EF" w:rsidP="00D538DD">
      <w:pPr>
        <w:jc w:val="center"/>
        <w:rPr>
          <w:rFonts w:ascii="Arial" w:hAnsi="Arial" w:cs="Arial"/>
          <w:sz w:val="20"/>
          <w:szCs w:val="20"/>
        </w:rPr>
      </w:pPr>
    </w:p>
    <w:p w:rsidR="003309EF" w:rsidRDefault="003309EF" w:rsidP="00D538DD">
      <w:pPr>
        <w:jc w:val="center"/>
        <w:rPr>
          <w:rFonts w:ascii="Arial" w:hAnsi="Arial" w:cs="Arial"/>
          <w:sz w:val="20"/>
          <w:szCs w:val="20"/>
        </w:rPr>
      </w:pPr>
    </w:p>
    <w:p w:rsidR="003309EF" w:rsidRDefault="003309EF" w:rsidP="00D538DD">
      <w:pPr>
        <w:jc w:val="center"/>
        <w:rPr>
          <w:rFonts w:ascii="Arial" w:hAnsi="Arial" w:cs="Arial"/>
          <w:sz w:val="20"/>
          <w:szCs w:val="20"/>
        </w:rPr>
      </w:pPr>
    </w:p>
    <w:p w:rsidR="003309EF" w:rsidRDefault="003309EF" w:rsidP="00D538DD">
      <w:pPr>
        <w:jc w:val="center"/>
        <w:rPr>
          <w:rFonts w:ascii="Arial" w:hAnsi="Arial" w:cs="Arial"/>
          <w:sz w:val="20"/>
          <w:szCs w:val="20"/>
        </w:rPr>
      </w:pPr>
    </w:p>
    <w:p w:rsidR="003309EF" w:rsidRDefault="003309EF" w:rsidP="00D538DD">
      <w:pPr>
        <w:jc w:val="center"/>
        <w:rPr>
          <w:rFonts w:ascii="Arial" w:hAnsi="Arial" w:cs="Arial"/>
          <w:sz w:val="20"/>
          <w:szCs w:val="20"/>
        </w:rPr>
      </w:pPr>
    </w:p>
    <w:p w:rsidR="003309EF" w:rsidRDefault="003309EF" w:rsidP="00D538DD">
      <w:pPr>
        <w:jc w:val="center"/>
        <w:rPr>
          <w:rFonts w:ascii="Arial" w:hAnsi="Arial" w:cs="Arial"/>
          <w:sz w:val="20"/>
          <w:szCs w:val="20"/>
        </w:rPr>
      </w:pPr>
    </w:p>
    <w:p w:rsidR="00155B19" w:rsidRPr="00D538DD" w:rsidRDefault="00A8748A" w:rsidP="00D538DD">
      <w:pPr>
        <w:jc w:val="center"/>
        <w:rPr>
          <w:rFonts w:ascii="Arial" w:hAnsi="Arial" w:cs="Arial"/>
          <w:sz w:val="20"/>
          <w:szCs w:val="20"/>
        </w:rPr>
      </w:pPr>
      <w:r>
        <w:rPr>
          <w:rFonts w:ascii="Arial" w:hAnsi="Arial" w:cs="Arial"/>
          <w:sz w:val="20"/>
          <w:szCs w:val="20"/>
        </w:rPr>
        <w:t>А</w:t>
      </w:r>
      <w:r w:rsidR="000D1D3A">
        <w:rPr>
          <w:rFonts w:ascii="Arial" w:hAnsi="Arial" w:cs="Arial"/>
          <w:sz w:val="20"/>
          <w:szCs w:val="20"/>
        </w:rPr>
        <w:t>д</w:t>
      </w:r>
      <w:r w:rsidR="00155B19" w:rsidRPr="00D538DD">
        <w:rPr>
          <w:rFonts w:ascii="Arial" w:hAnsi="Arial" w:cs="Arial"/>
          <w:sz w:val="20"/>
          <w:szCs w:val="20"/>
        </w:rPr>
        <w:t xml:space="preserve">министрация </w:t>
      </w:r>
      <w:r w:rsidR="002A6BB3" w:rsidRPr="00D538DD">
        <w:rPr>
          <w:rFonts w:ascii="Arial" w:hAnsi="Arial" w:cs="Arial"/>
          <w:sz w:val="20"/>
          <w:szCs w:val="20"/>
        </w:rPr>
        <w:t>г</w:t>
      </w:r>
      <w:r w:rsidR="00155B19" w:rsidRPr="00D538DD">
        <w:rPr>
          <w:rFonts w:ascii="Arial" w:hAnsi="Arial" w:cs="Arial"/>
          <w:sz w:val="20"/>
          <w:szCs w:val="20"/>
        </w:rPr>
        <w:t>орода Куйбышева Куйбышевского района Новосибирской области</w:t>
      </w:r>
    </w:p>
    <w:p w:rsidR="00155B19" w:rsidRPr="00D538DD" w:rsidRDefault="00155B19" w:rsidP="00E50E5B">
      <w:pPr>
        <w:contextualSpacing/>
        <w:jc w:val="center"/>
        <w:rPr>
          <w:rFonts w:ascii="Arial" w:hAnsi="Arial" w:cs="Arial"/>
          <w:sz w:val="20"/>
          <w:szCs w:val="20"/>
        </w:rPr>
      </w:pPr>
      <w:r w:rsidRPr="00D538DD">
        <w:rPr>
          <w:rFonts w:ascii="Arial" w:hAnsi="Arial" w:cs="Arial"/>
          <w:sz w:val="20"/>
          <w:szCs w:val="20"/>
        </w:rPr>
        <w:t>Совет депутатов города Куйбышева Куйбышевско</w:t>
      </w:r>
      <w:r w:rsidR="00E50E5B">
        <w:rPr>
          <w:rFonts w:ascii="Arial" w:hAnsi="Arial" w:cs="Arial"/>
          <w:sz w:val="20"/>
          <w:szCs w:val="20"/>
        </w:rPr>
        <w:t>го района Новосибирской области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Редакционный совет:</w:t>
      </w:r>
    </w:p>
    <w:p w:rsidR="007A6C81" w:rsidRPr="00D538DD" w:rsidRDefault="007A6C81" w:rsidP="00D538DD">
      <w:pPr>
        <w:jc w:val="center"/>
        <w:rPr>
          <w:rFonts w:ascii="Arial" w:hAnsi="Arial" w:cs="Arial"/>
          <w:sz w:val="20"/>
          <w:szCs w:val="20"/>
        </w:rPr>
      </w:pPr>
      <w:r w:rsidRPr="00D538DD">
        <w:rPr>
          <w:rFonts w:ascii="Arial" w:hAnsi="Arial" w:cs="Arial"/>
          <w:sz w:val="20"/>
          <w:szCs w:val="20"/>
        </w:rPr>
        <w:t>- Кускова Е.Г., заместитель главы администрации города-</w:t>
      </w:r>
    </w:p>
    <w:p w:rsidR="007A6C81" w:rsidRPr="00D538DD" w:rsidRDefault="007A6C81" w:rsidP="00D538DD">
      <w:pPr>
        <w:jc w:val="center"/>
        <w:rPr>
          <w:rFonts w:ascii="Arial" w:hAnsi="Arial" w:cs="Arial"/>
          <w:sz w:val="20"/>
          <w:szCs w:val="20"/>
        </w:rPr>
      </w:pPr>
      <w:proofErr w:type="gramStart"/>
      <w:r w:rsidRPr="00D538DD">
        <w:rPr>
          <w:rFonts w:ascii="Arial" w:hAnsi="Arial" w:cs="Arial"/>
          <w:sz w:val="20"/>
          <w:szCs w:val="20"/>
        </w:rPr>
        <w:t>начальник</w:t>
      </w:r>
      <w:proofErr w:type="gramEnd"/>
      <w:r w:rsidRPr="00D538DD">
        <w:rPr>
          <w:rFonts w:ascii="Arial" w:hAnsi="Arial" w:cs="Arial"/>
          <w:sz w:val="20"/>
          <w:szCs w:val="20"/>
        </w:rPr>
        <w:t xml:space="preserve"> отдела культуры, спорта и молодежной политики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w:t>
      </w:r>
      <w:proofErr w:type="gramStart"/>
      <w:r w:rsidR="00FE2C08" w:rsidRPr="00D538DD">
        <w:rPr>
          <w:rFonts w:ascii="Arial" w:hAnsi="Arial" w:cs="Arial"/>
          <w:sz w:val="20"/>
          <w:szCs w:val="20"/>
        </w:rPr>
        <w:t>председатель</w:t>
      </w:r>
      <w:proofErr w:type="gramEnd"/>
      <w:r w:rsidRPr="00D538DD">
        <w:rPr>
          <w:rFonts w:ascii="Arial" w:hAnsi="Arial" w:cs="Arial"/>
          <w:sz w:val="20"/>
          <w:szCs w:val="20"/>
        </w:rPr>
        <w:t>)</w:t>
      </w:r>
    </w:p>
    <w:p w:rsidR="00FE2C08" w:rsidRPr="00D538DD" w:rsidRDefault="00FE2C08" w:rsidP="00D538DD">
      <w:pPr>
        <w:jc w:val="center"/>
        <w:rPr>
          <w:rFonts w:ascii="Arial" w:hAnsi="Arial" w:cs="Arial"/>
          <w:sz w:val="20"/>
          <w:szCs w:val="20"/>
        </w:rPr>
      </w:pPr>
      <w:r w:rsidRPr="00D538DD">
        <w:rPr>
          <w:rFonts w:ascii="Arial" w:hAnsi="Arial" w:cs="Arial"/>
          <w:sz w:val="20"/>
          <w:szCs w:val="20"/>
        </w:rPr>
        <w:t>- Рукицкая Т.А., управляющий делами администрации города Куйбышева</w:t>
      </w:r>
    </w:p>
    <w:p w:rsidR="00FE2C08" w:rsidRPr="00D538DD" w:rsidRDefault="00FE2C08" w:rsidP="00D538DD">
      <w:pPr>
        <w:jc w:val="center"/>
        <w:rPr>
          <w:rFonts w:ascii="Arial" w:hAnsi="Arial" w:cs="Arial"/>
          <w:sz w:val="20"/>
          <w:szCs w:val="20"/>
        </w:rPr>
      </w:pPr>
      <w:r w:rsidRPr="00D538DD">
        <w:rPr>
          <w:rFonts w:ascii="Arial" w:hAnsi="Arial" w:cs="Arial"/>
          <w:sz w:val="20"/>
          <w:szCs w:val="20"/>
        </w:rPr>
        <w:t>(</w:t>
      </w:r>
      <w:proofErr w:type="gramStart"/>
      <w:r w:rsidRPr="00D538DD">
        <w:rPr>
          <w:rFonts w:ascii="Arial" w:hAnsi="Arial" w:cs="Arial"/>
          <w:sz w:val="20"/>
          <w:szCs w:val="20"/>
        </w:rPr>
        <w:t>заместитель</w:t>
      </w:r>
      <w:proofErr w:type="gramEnd"/>
      <w:r w:rsidRPr="00D538DD">
        <w:rPr>
          <w:rFonts w:ascii="Arial" w:hAnsi="Arial" w:cs="Arial"/>
          <w:sz w:val="20"/>
          <w:szCs w:val="20"/>
        </w:rPr>
        <w:t xml:space="preserve"> председателя)</w:t>
      </w:r>
    </w:p>
    <w:p w:rsidR="007A6C81" w:rsidRPr="00D538DD" w:rsidRDefault="007A6C81" w:rsidP="00D538DD">
      <w:pPr>
        <w:jc w:val="center"/>
        <w:rPr>
          <w:rFonts w:ascii="Arial" w:hAnsi="Arial" w:cs="Arial"/>
          <w:sz w:val="20"/>
          <w:szCs w:val="20"/>
        </w:rPr>
      </w:pPr>
      <w:r w:rsidRPr="00D538DD">
        <w:rPr>
          <w:rFonts w:ascii="Arial" w:hAnsi="Arial" w:cs="Arial"/>
          <w:sz w:val="20"/>
          <w:szCs w:val="20"/>
        </w:rPr>
        <w:t xml:space="preserve">- </w:t>
      </w:r>
      <w:r w:rsidR="00FE2C08" w:rsidRPr="00D538DD">
        <w:rPr>
          <w:rFonts w:ascii="Arial" w:hAnsi="Arial" w:cs="Arial"/>
          <w:sz w:val="20"/>
          <w:szCs w:val="20"/>
        </w:rPr>
        <w:t>Можаева А.А</w:t>
      </w:r>
      <w:r w:rsidRPr="00D538DD">
        <w:rPr>
          <w:rFonts w:ascii="Arial" w:hAnsi="Arial" w:cs="Arial"/>
          <w:sz w:val="20"/>
          <w:szCs w:val="20"/>
        </w:rPr>
        <w:t>.,   ведущий эксперт</w:t>
      </w:r>
      <w:r w:rsidR="001830A2" w:rsidRPr="00D538DD">
        <w:rPr>
          <w:rFonts w:ascii="Arial" w:hAnsi="Arial" w:cs="Arial"/>
          <w:sz w:val="20"/>
          <w:szCs w:val="20"/>
        </w:rPr>
        <w:t xml:space="preserve"> управления делами</w:t>
      </w:r>
    </w:p>
    <w:p w:rsidR="00FE2C08" w:rsidRPr="00D538DD" w:rsidRDefault="00E50E5B" w:rsidP="00E50E5B">
      <w:pPr>
        <w:jc w:val="center"/>
        <w:rPr>
          <w:rFonts w:ascii="Arial" w:hAnsi="Arial" w:cs="Arial"/>
          <w:sz w:val="20"/>
          <w:szCs w:val="20"/>
        </w:rPr>
      </w:pPr>
      <w:r>
        <w:rPr>
          <w:rFonts w:ascii="Arial" w:hAnsi="Arial" w:cs="Arial"/>
          <w:sz w:val="20"/>
          <w:szCs w:val="20"/>
        </w:rPr>
        <w:t>(</w:t>
      </w:r>
      <w:proofErr w:type="gramStart"/>
      <w:r>
        <w:rPr>
          <w:rFonts w:ascii="Arial" w:hAnsi="Arial" w:cs="Arial"/>
          <w:sz w:val="20"/>
          <w:szCs w:val="20"/>
        </w:rPr>
        <w:t>секретарь</w:t>
      </w:r>
      <w:proofErr w:type="gramEnd"/>
      <w:r>
        <w:rPr>
          <w:rFonts w:ascii="Arial" w:hAnsi="Arial" w:cs="Arial"/>
          <w:sz w:val="20"/>
          <w:szCs w:val="20"/>
        </w:rPr>
        <w:t>)</w:t>
      </w:r>
    </w:p>
    <w:p w:rsidR="00FE2C08" w:rsidRPr="00D538DD" w:rsidRDefault="00FE2C08" w:rsidP="00D538DD">
      <w:pPr>
        <w:jc w:val="center"/>
        <w:rPr>
          <w:rFonts w:ascii="Arial" w:hAnsi="Arial" w:cs="Arial"/>
          <w:sz w:val="20"/>
          <w:szCs w:val="20"/>
        </w:rPr>
      </w:pPr>
      <w:r w:rsidRPr="00D538DD">
        <w:rPr>
          <w:rFonts w:ascii="Arial" w:hAnsi="Arial" w:cs="Arial"/>
          <w:sz w:val="20"/>
          <w:szCs w:val="20"/>
        </w:rPr>
        <w:t>- Пронина Е.В.,    ведущий эксперт по работе с общественностью и СМИ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 xml:space="preserve">- </w:t>
      </w:r>
      <w:proofErr w:type="spellStart"/>
      <w:r w:rsidRPr="00D538DD">
        <w:rPr>
          <w:rFonts w:ascii="Arial" w:hAnsi="Arial" w:cs="Arial"/>
          <w:sz w:val="20"/>
          <w:szCs w:val="20"/>
        </w:rPr>
        <w:t>Шурышева</w:t>
      </w:r>
      <w:proofErr w:type="spellEnd"/>
      <w:r w:rsidRPr="00D538DD">
        <w:rPr>
          <w:rFonts w:ascii="Arial" w:hAnsi="Arial" w:cs="Arial"/>
          <w:sz w:val="20"/>
          <w:szCs w:val="20"/>
        </w:rPr>
        <w:t xml:space="preserve"> О.Ю.,    депутат Совета депутатов г. Куйбышева (V созыва)</w:t>
      </w:r>
    </w:p>
    <w:p w:rsidR="007A6C81" w:rsidRPr="00D538DD" w:rsidRDefault="007A6C81" w:rsidP="00E50E5B">
      <w:pPr>
        <w:jc w:val="center"/>
        <w:rPr>
          <w:rFonts w:ascii="Arial" w:hAnsi="Arial" w:cs="Arial"/>
          <w:sz w:val="20"/>
          <w:szCs w:val="20"/>
        </w:rPr>
      </w:pPr>
      <w:r w:rsidRPr="00D538DD">
        <w:rPr>
          <w:rFonts w:ascii="Arial" w:hAnsi="Arial" w:cs="Arial"/>
          <w:sz w:val="20"/>
          <w:szCs w:val="20"/>
        </w:rPr>
        <w:t>- Павлова Н.В.,         депутат Совета депутатов г. Куйбышева (V созыва</w:t>
      </w:r>
      <w:r w:rsidR="00E50E5B">
        <w:rPr>
          <w:rFonts w:ascii="Arial" w:hAnsi="Arial" w:cs="Arial"/>
          <w:sz w:val="20"/>
          <w:szCs w:val="20"/>
        </w:rPr>
        <w:t>)</w:t>
      </w:r>
    </w:p>
    <w:p w:rsidR="007A6C81" w:rsidRPr="00D538DD" w:rsidRDefault="007A6C81" w:rsidP="00D538DD">
      <w:pPr>
        <w:jc w:val="center"/>
        <w:rPr>
          <w:rFonts w:ascii="Arial" w:hAnsi="Arial" w:cs="Arial"/>
          <w:sz w:val="20"/>
          <w:szCs w:val="20"/>
        </w:rPr>
      </w:pPr>
      <w:r w:rsidRPr="00D538DD">
        <w:rPr>
          <w:rFonts w:ascii="Arial" w:hAnsi="Arial" w:cs="Arial"/>
          <w:sz w:val="20"/>
          <w:szCs w:val="20"/>
        </w:rPr>
        <w:t>Адрес издателя:</w:t>
      </w:r>
    </w:p>
    <w:p w:rsidR="007A6C81" w:rsidRPr="00D538DD" w:rsidRDefault="007A6C81" w:rsidP="00D538DD">
      <w:pPr>
        <w:jc w:val="center"/>
        <w:rPr>
          <w:rFonts w:ascii="Arial" w:hAnsi="Arial" w:cs="Arial"/>
          <w:sz w:val="20"/>
          <w:szCs w:val="20"/>
        </w:rPr>
      </w:pPr>
      <w:r w:rsidRPr="00D538DD">
        <w:rPr>
          <w:rFonts w:ascii="Arial" w:hAnsi="Arial" w:cs="Arial"/>
          <w:sz w:val="20"/>
          <w:szCs w:val="20"/>
        </w:rPr>
        <w:t>632387</w:t>
      </w:r>
    </w:p>
    <w:p w:rsidR="007A6C81" w:rsidRPr="00D538DD" w:rsidRDefault="007A6C81" w:rsidP="00D538DD">
      <w:pPr>
        <w:jc w:val="center"/>
        <w:rPr>
          <w:rFonts w:ascii="Arial" w:hAnsi="Arial" w:cs="Arial"/>
          <w:sz w:val="20"/>
          <w:szCs w:val="20"/>
        </w:rPr>
      </w:pPr>
      <w:r w:rsidRPr="00D538DD">
        <w:rPr>
          <w:rFonts w:ascii="Arial" w:hAnsi="Arial" w:cs="Arial"/>
          <w:sz w:val="20"/>
          <w:szCs w:val="20"/>
        </w:rPr>
        <w:t>Город Куйбышев Куйбышевского района Новосибирской области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Ул. Краскома, 37</w:t>
      </w:r>
    </w:p>
    <w:p w:rsidR="007A6C81" w:rsidRPr="00D538DD" w:rsidRDefault="007A6C81" w:rsidP="00D538DD">
      <w:pPr>
        <w:jc w:val="center"/>
        <w:rPr>
          <w:rFonts w:ascii="Arial" w:hAnsi="Arial" w:cs="Arial"/>
          <w:sz w:val="20"/>
          <w:szCs w:val="20"/>
        </w:rPr>
      </w:pPr>
      <w:r w:rsidRPr="00D538DD">
        <w:rPr>
          <w:rFonts w:ascii="Arial" w:hAnsi="Arial" w:cs="Arial"/>
          <w:sz w:val="20"/>
          <w:szCs w:val="20"/>
        </w:rPr>
        <w:t>Тел./факс (383862) 51-390, 50-</w:t>
      </w:r>
      <w:r w:rsidR="00A12FE1" w:rsidRPr="00D538DD">
        <w:rPr>
          <w:rFonts w:ascii="Arial" w:hAnsi="Arial" w:cs="Arial"/>
          <w:sz w:val="20"/>
          <w:szCs w:val="20"/>
        </w:rPr>
        <w:t>930</w:t>
      </w:r>
    </w:p>
    <w:p w:rsidR="007A6C81" w:rsidRPr="00D06B62" w:rsidRDefault="00020713" w:rsidP="00E50E5B">
      <w:pPr>
        <w:jc w:val="center"/>
        <w:rPr>
          <w:rFonts w:ascii="Arial" w:hAnsi="Arial" w:cs="Arial"/>
          <w:sz w:val="20"/>
          <w:szCs w:val="20"/>
        </w:rPr>
      </w:pPr>
      <w:r w:rsidRPr="00D538DD">
        <w:rPr>
          <w:rFonts w:ascii="Arial" w:hAnsi="Arial" w:cs="Arial"/>
          <w:sz w:val="20"/>
          <w:szCs w:val="20"/>
          <w:lang w:val="en-US"/>
        </w:rPr>
        <w:t>E</w:t>
      </w:r>
      <w:r w:rsidRPr="00D06B62">
        <w:rPr>
          <w:rFonts w:ascii="Arial" w:hAnsi="Arial" w:cs="Arial"/>
          <w:sz w:val="20"/>
          <w:szCs w:val="20"/>
        </w:rPr>
        <w:t>-</w:t>
      </w:r>
      <w:r w:rsidRPr="00D538DD">
        <w:rPr>
          <w:rFonts w:ascii="Arial" w:hAnsi="Arial" w:cs="Arial"/>
          <w:sz w:val="20"/>
          <w:szCs w:val="20"/>
          <w:lang w:val="en-US"/>
        </w:rPr>
        <w:t>mail</w:t>
      </w:r>
      <w:r w:rsidRPr="00D06B62">
        <w:rPr>
          <w:rFonts w:ascii="Arial" w:hAnsi="Arial" w:cs="Arial"/>
          <w:sz w:val="20"/>
          <w:szCs w:val="20"/>
        </w:rPr>
        <w:t xml:space="preserve">: </w:t>
      </w:r>
      <w:proofErr w:type="spellStart"/>
      <w:r w:rsidRPr="00D538DD">
        <w:rPr>
          <w:rFonts w:ascii="Arial" w:hAnsi="Arial" w:cs="Arial"/>
          <w:sz w:val="20"/>
          <w:szCs w:val="20"/>
          <w:lang w:val="en-US"/>
        </w:rPr>
        <w:t>kainsk</w:t>
      </w:r>
      <w:proofErr w:type="spellEnd"/>
      <w:r w:rsidRPr="00D06B62">
        <w:rPr>
          <w:rFonts w:ascii="Arial" w:hAnsi="Arial" w:cs="Arial"/>
          <w:sz w:val="20"/>
          <w:szCs w:val="20"/>
        </w:rPr>
        <w:t>-</w:t>
      </w:r>
      <w:r w:rsidR="00A82919" w:rsidRPr="00D538DD">
        <w:rPr>
          <w:rFonts w:ascii="Arial" w:hAnsi="Arial" w:cs="Arial"/>
          <w:sz w:val="20"/>
          <w:szCs w:val="20"/>
          <w:lang w:val="en-US"/>
        </w:rPr>
        <w:t>today</w:t>
      </w:r>
      <w:r w:rsidR="007A6C81" w:rsidRPr="00D06B62">
        <w:rPr>
          <w:rFonts w:ascii="Arial" w:hAnsi="Arial" w:cs="Arial"/>
          <w:sz w:val="20"/>
          <w:szCs w:val="20"/>
        </w:rPr>
        <w:t>@</w:t>
      </w:r>
      <w:proofErr w:type="spellStart"/>
      <w:r w:rsidR="00051480">
        <w:rPr>
          <w:rFonts w:ascii="Arial" w:hAnsi="Arial" w:cs="Arial"/>
          <w:sz w:val="20"/>
          <w:szCs w:val="20"/>
          <w:lang w:val="en-US"/>
        </w:rPr>
        <w:t>nso</w:t>
      </w:r>
      <w:proofErr w:type="spellEnd"/>
      <w:r w:rsidR="007A6C81" w:rsidRPr="00D06B62">
        <w:rPr>
          <w:rFonts w:ascii="Arial" w:hAnsi="Arial" w:cs="Arial"/>
          <w:sz w:val="20"/>
          <w:szCs w:val="20"/>
        </w:rPr>
        <w:t>.</w:t>
      </w:r>
      <w:proofErr w:type="spellStart"/>
      <w:r w:rsidR="007A6C81" w:rsidRPr="00D538DD">
        <w:rPr>
          <w:rFonts w:ascii="Arial" w:hAnsi="Arial" w:cs="Arial"/>
          <w:sz w:val="20"/>
          <w:szCs w:val="20"/>
          <w:lang w:val="en-US"/>
        </w:rPr>
        <w:t>ru</w:t>
      </w:r>
      <w:proofErr w:type="spellEnd"/>
    </w:p>
    <w:p w:rsidR="007A6C81" w:rsidRPr="00D538DD" w:rsidRDefault="003E76FC" w:rsidP="00E50E5B">
      <w:pPr>
        <w:jc w:val="center"/>
        <w:rPr>
          <w:rFonts w:ascii="Arial" w:hAnsi="Arial" w:cs="Arial"/>
          <w:sz w:val="20"/>
          <w:szCs w:val="20"/>
        </w:rPr>
      </w:pPr>
      <w:r>
        <w:rPr>
          <w:rFonts w:ascii="Arial" w:hAnsi="Arial" w:cs="Arial"/>
          <w:sz w:val="20"/>
          <w:szCs w:val="20"/>
        </w:rPr>
        <w:t>Тираж 10</w:t>
      </w:r>
      <w:r w:rsidR="00E50E5B">
        <w:rPr>
          <w:rFonts w:ascii="Arial" w:hAnsi="Arial" w:cs="Arial"/>
          <w:sz w:val="20"/>
          <w:szCs w:val="20"/>
        </w:rPr>
        <w:t xml:space="preserve"> экземпляров</w:t>
      </w:r>
    </w:p>
    <w:p w:rsidR="007A6C81" w:rsidRPr="00D538DD" w:rsidRDefault="007A6C81" w:rsidP="00D538DD">
      <w:pPr>
        <w:jc w:val="center"/>
        <w:rPr>
          <w:rFonts w:ascii="Arial" w:hAnsi="Arial" w:cs="Arial"/>
          <w:sz w:val="20"/>
          <w:szCs w:val="20"/>
        </w:rPr>
      </w:pPr>
      <w:r w:rsidRPr="00D538DD">
        <w:rPr>
          <w:rFonts w:ascii="Arial" w:hAnsi="Arial" w:cs="Arial"/>
          <w:sz w:val="20"/>
          <w:szCs w:val="20"/>
        </w:rPr>
        <w:t>Электронная версия Бюллетеня</w:t>
      </w:r>
    </w:p>
    <w:p w:rsidR="007A6C81" w:rsidRPr="00D538DD" w:rsidRDefault="007A6C81" w:rsidP="00D538DD">
      <w:pPr>
        <w:jc w:val="center"/>
        <w:rPr>
          <w:rFonts w:ascii="Arial" w:hAnsi="Arial" w:cs="Arial"/>
          <w:sz w:val="20"/>
          <w:szCs w:val="20"/>
        </w:rPr>
      </w:pPr>
      <w:proofErr w:type="gramStart"/>
      <w:r w:rsidRPr="00D538DD">
        <w:rPr>
          <w:rFonts w:ascii="Arial" w:hAnsi="Arial" w:cs="Arial"/>
          <w:sz w:val="20"/>
          <w:szCs w:val="20"/>
        </w:rPr>
        <w:t>размещается</w:t>
      </w:r>
      <w:proofErr w:type="gramEnd"/>
      <w:r w:rsidRPr="00D538DD">
        <w:rPr>
          <w:rFonts w:ascii="Arial" w:hAnsi="Arial" w:cs="Arial"/>
          <w:sz w:val="20"/>
          <w:szCs w:val="20"/>
        </w:rPr>
        <w:t xml:space="preserve"> на официальном сайте администрации города Куйбышева</w:t>
      </w:r>
    </w:p>
    <w:p w:rsidR="007A6C81" w:rsidRPr="00D538DD" w:rsidRDefault="007A6C81" w:rsidP="00D538DD">
      <w:pPr>
        <w:jc w:val="center"/>
        <w:rPr>
          <w:rFonts w:ascii="Arial" w:hAnsi="Arial" w:cs="Arial"/>
          <w:sz w:val="20"/>
          <w:szCs w:val="20"/>
        </w:rPr>
      </w:pPr>
      <w:r w:rsidRPr="00D538DD">
        <w:rPr>
          <w:rFonts w:ascii="Arial" w:hAnsi="Arial" w:cs="Arial"/>
          <w:sz w:val="20"/>
          <w:szCs w:val="20"/>
        </w:rPr>
        <w:t>Куйбышевского района Новосибирской области: www.kainsk.nso.ru</w:t>
      </w:r>
    </w:p>
    <w:p w:rsidR="0030141B" w:rsidRPr="00D538DD" w:rsidRDefault="007A6C81" w:rsidP="00D538DD">
      <w:pPr>
        <w:jc w:val="center"/>
        <w:rPr>
          <w:rFonts w:ascii="Arial" w:hAnsi="Arial" w:cs="Arial"/>
          <w:sz w:val="20"/>
          <w:szCs w:val="20"/>
        </w:rPr>
      </w:pPr>
      <w:r w:rsidRPr="00D538DD">
        <w:rPr>
          <w:rFonts w:ascii="Arial" w:hAnsi="Arial" w:cs="Arial"/>
          <w:sz w:val="20"/>
          <w:szCs w:val="20"/>
        </w:rPr>
        <w:t>Распространяется бесплатн</w:t>
      </w:r>
      <w:bookmarkStart w:id="1" w:name="Текстовое_описание_местоположения_границ"/>
      <w:bookmarkEnd w:id="1"/>
      <w:r w:rsidRPr="00D538DD">
        <w:rPr>
          <w:rFonts w:ascii="Arial" w:hAnsi="Arial" w:cs="Arial"/>
          <w:sz w:val="20"/>
          <w:szCs w:val="20"/>
        </w:rPr>
        <w:t>о</w:t>
      </w:r>
    </w:p>
    <w:sectPr w:rsidR="0030141B" w:rsidRPr="00D538DD" w:rsidSect="001625FE">
      <w:footerReference w:type="default" r:id="rId15"/>
      <w:footerReference w:type="first" r:id="rId16"/>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59BD" w:rsidRDefault="00C959BD" w:rsidP="00465802">
      <w:r>
        <w:separator/>
      </w:r>
    </w:p>
  </w:endnote>
  <w:endnote w:type="continuationSeparator" w:id="0">
    <w:p w:rsidR="00C959BD" w:rsidRDefault="00C959BD"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2942510"/>
      <w:docPartObj>
        <w:docPartGallery w:val="Page Numbers (Bottom of Page)"/>
        <w:docPartUnique/>
      </w:docPartObj>
    </w:sdtPr>
    <w:sdtContent>
      <w:p w:rsidR="00C959BD" w:rsidRDefault="00C959BD">
        <w:pPr>
          <w:pStyle w:val="a7"/>
          <w:jc w:val="center"/>
        </w:pPr>
        <w:r>
          <w:fldChar w:fldCharType="begin"/>
        </w:r>
        <w:r>
          <w:instrText>PAGE   \* MERGEFORMAT</w:instrText>
        </w:r>
        <w:r>
          <w:fldChar w:fldCharType="separate"/>
        </w:r>
        <w:r w:rsidR="00A01825">
          <w:rPr>
            <w:noProof/>
          </w:rPr>
          <w:t>6</w:t>
        </w:r>
        <w:r>
          <w:fldChar w:fldCharType="end"/>
        </w:r>
      </w:p>
    </w:sdtContent>
  </w:sdt>
  <w:p w:rsidR="00C959BD" w:rsidRDefault="00C959BD">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9BD" w:rsidRDefault="00C959BD">
    <w:pPr>
      <w:pStyle w:val="a7"/>
      <w:jc w:val="center"/>
    </w:pPr>
  </w:p>
  <w:p w:rsidR="00C959BD" w:rsidRDefault="00C959BD">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59BD" w:rsidRDefault="00C959BD" w:rsidP="00465802">
      <w:r>
        <w:separator/>
      </w:r>
    </w:p>
  </w:footnote>
  <w:footnote w:type="continuationSeparator" w:id="0">
    <w:p w:rsidR="00C959BD" w:rsidRDefault="00C959BD" w:rsidP="004658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nsid w:val="00ED3376"/>
    <w:multiLevelType w:val="hybridMultilevel"/>
    <w:tmpl w:val="E80E1B14"/>
    <w:lvl w:ilvl="0" w:tplc="21A2C7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0432191B"/>
    <w:multiLevelType w:val="hybridMultilevel"/>
    <w:tmpl w:val="BAB41BBA"/>
    <w:lvl w:ilvl="0" w:tplc="0419000D">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
    <w:nsid w:val="06981555"/>
    <w:multiLevelType w:val="multilevel"/>
    <w:tmpl w:val="4404C946"/>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rPr>
    </w:lvl>
    <w:lvl w:ilvl="1">
      <w:start w:val="1"/>
      <w:numFmt w:val="decimal"/>
      <w:lvlText w:val="%1."/>
      <w:lvlJc w:val="left"/>
      <w:rPr>
        <w:b w:val="0"/>
        <w:bCs w:val="0"/>
        <w:i w:val="0"/>
        <w:iCs w:val="0"/>
        <w:smallCaps w:val="0"/>
        <w:strike w:val="0"/>
        <w:color w:val="000000"/>
        <w:spacing w:val="0"/>
        <w:w w:val="100"/>
        <w:position w:val="0"/>
        <w:sz w:val="24"/>
        <w:szCs w:val="24"/>
        <w:u w:val="none"/>
      </w:rPr>
    </w:lvl>
    <w:lvl w:ilvl="2">
      <w:start w:val="1"/>
      <w:numFmt w:val="decimal"/>
      <w:lvlText w:val="%1."/>
      <w:lvlJc w:val="left"/>
      <w:rPr>
        <w:b w:val="0"/>
        <w:bCs w:val="0"/>
        <w:i w:val="0"/>
        <w:iCs w:val="0"/>
        <w:smallCaps w:val="0"/>
        <w:strike w:val="0"/>
        <w:color w:val="000000"/>
        <w:spacing w:val="0"/>
        <w:w w:val="100"/>
        <w:position w:val="0"/>
        <w:sz w:val="24"/>
        <w:szCs w:val="24"/>
        <w:u w:val="none"/>
      </w:rPr>
    </w:lvl>
    <w:lvl w:ilvl="3">
      <w:start w:val="1"/>
      <w:numFmt w:val="decimal"/>
      <w:lvlText w:val="%1."/>
      <w:lvlJc w:val="left"/>
      <w:rPr>
        <w:b w:val="0"/>
        <w:bCs w:val="0"/>
        <w:i w:val="0"/>
        <w:iCs w:val="0"/>
        <w:smallCaps w:val="0"/>
        <w:strike w:val="0"/>
        <w:color w:val="000000"/>
        <w:spacing w:val="0"/>
        <w:w w:val="100"/>
        <w:position w:val="0"/>
        <w:sz w:val="24"/>
        <w:szCs w:val="24"/>
        <w:u w:val="none"/>
      </w:rPr>
    </w:lvl>
    <w:lvl w:ilvl="4">
      <w:start w:val="1"/>
      <w:numFmt w:val="decimal"/>
      <w:lvlText w:val="%1."/>
      <w:lvlJc w:val="left"/>
      <w:rPr>
        <w:b w:val="0"/>
        <w:bCs w:val="0"/>
        <w:i w:val="0"/>
        <w:iCs w:val="0"/>
        <w:smallCaps w:val="0"/>
        <w:strike w:val="0"/>
        <w:color w:val="000000"/>
        <w:spacing w:val="0"/>
        <w:w w:val="100"/>
        <w:position w:val="0"/>
        <w:sz w:val="24"/>
        <w:szCs w:val="24"/>
        <w:u w:val="none"/>
      </w:rPr>
    </w:lvl>
    <w:lvl w:ilvl="5">
      <w:start w:val="1"/>
      <w:numFmt w:val="decimal"/>
      <w:lvlText w:val="%1."/>
      <w:lvlJc w:val="left"/>
      <w:rPr>
        <w:b w:val="0"/>
        <w:bCs w:val="0"/>
        <w:i w:val="0"/>
        <w:iCs w:val="0"/>
        <w:smallCaps w:val="0"/>
        <w:strike w:val="0"/>
        <w:color w:val="000000"/>
        <w:spacing w:val="0"/>
        <w:w w:val="100"/>
        <w:position w:val="0"/>
        <w:sz w:val="24"/>
        <w:szCs w:val="24"/>
        <w:u w:val="none"/>
      </w:rPr>
    </w:lvl>
    <w:lvl w:ilvl="6">
      <w:start w:val="1"/>
      <w:numFmt w:val="decimal"/>
      <w:lvlText w:val="%1."/>
      <w:lvlJc w:val="left"/>
      <w:rPr>
        <w:b w:val="0"/>
        <w:bCs w:val="0"/>
        <w:i w:val="0"/>
        <w:iCs w:val="0"/>
        <w:smallCaps w:val="0"/>
        <w:strike w:val="0"/>
        <w:color w:val="000000"/>
        <w:spacing w:val="0"/>
        <w:w w:val="100"/>
        <w:position w:val="0"/>
        <w:sz w:val="24"/>
        <w:szCs w:val="24"/>
        <w:u w:val="none"/>
      </w:rPr>
    </w:lvl>
    <w:lvl w:ilvl="7">
      <w:start w:val="1"/>
      <w:numFmt w:val="decimal"/>
      <w:lvlText w:val="%1."/>
      <w:lvlJc w:val="left"/>
      <w:rPr>
        <w:b w:val="0"/>
        <w:bCs w:val="0"/>
        <w:i w:val="0"/>
        <w:iCs w:val="0"/>
        <w:smallCaps w:val="0"/>
        <w:strike w:val="0"/>
        <w:color w:val="000000"/>
        <w:spacing w:val="0"/>
        <w:w w:val="100"/>
        <w:position w:val="0"/>
        <w:sz w:val="24"/>
        <w:szCs w:val="24"/>
        <w:u w:val="none"/>
      </w:rPr>
    </w:lvl>
    <w:lvl w:ilvl="8">
      <w:start w:val="1"/>
      <w:numFmt w:val="decimal"/>
      <w:lvlText w:val="%1."/>
      <w:lvlJc w:val="left"/>
      <w:rPr>
        <w:b w:val="0"/>
        <w:bCs w:val="0"/>
        <w:i w:val="0"/>
        <w:iCs w:val="0"/>
        <w:smallCaps w:val="0"/>
        <w:strike w:val="0"/>
        <w:color w:val="000000"/>
        <w:spacing w:val="0"/>
        <w:w w:val="100"/>
        <w:position w:val="0"/>
        <w:sz w:val="24"/>
        <w:szCs w:val="24"/>
        <w:u w:val="none"/>
      </w:rPr>
    </w:lvl>
  </w:abstractNum>
  <w:abstractNum w:abstractNumId="10">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1">
    <w:nsid w:val="1309799C"/>
    <w:multiLevelType w:val="multilevel"/>
    <w:tmpl w:val="67DE4B30"/>
    <w:lvl w:ilvl="0">
      <w:start w:val="1"/>
      <w:numFmt w:val="decimal"/>
      <w:lvlText w:val="%1."/>
      <w:lvlJc w:val="left"/>
      <w:pPr>
        <w:ind w:left="960" w:hanging="360"/>
      </w:pPr>
      <w:rPr>
        <w:rFonts w:hint="default"/>
      </w:rPr>
    </w:lvl>
    <w:lvl w:ilvl="1">
      <w:start w:val="1"/>
      <w:numFmt w:val="decimal"/>
      <w:isLgl/>
      <w:lvlText w:val="%1.%2."/>
      <w:lvlJc w:val="left"/>
      <w:pPr>
        <w:ind w:left="1320" w:hanging="720"/>
      </w:pPr>
      <w:rPr>
        <w:rFonts w:hint="default"/>
      </w:rPr>
    </w:lvl>
    <w:lvl w:ilvl="2">
      <w:start w:val="1"/>
      <w:numFmt w:val="decimal"/>
      <w:isLgl/>
      <w:lvlText w:val="%1.%2.%3."/>
      <w:lvlJc w:val="left"/>
      <w:pPr>
        <w:ind w:left="1320" w:hanging="720"/>
      </w:pPr>
      <w:rPr>
        <w:rFonts w:hint="default"/>
      </w:rPr>
    </w:lvl>
    <w:lvl w:ilvl="3">
      <w:start w:val="1"/>
      <w:numFmt w:val="decimal"/>
      <w:isLgl/>
      <w:lvlText w:val="%1.%2.%3.%4."/>
      <w:lvlJc w:val="left"/>
      <w:pPr>
        <w:ind w:left="1680" w:hanging="108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2040" w:hanging="1440"/>
      </w:pPr>
      <w:rPr>
        <w:rFonts w:hint="default"/>
      </w:rPr>
    </w:lvl>
    <w:lvl w:ilvl="6">
      <w:start w:val="1"/>
      <w:numFmt w:val="decimal"/>
      <w:isLgl/>
      <w:lvlText w:val="%1.%2.%3.%4.%5.%6.%7."/>
      <w:lvlJc w:val="left"/>
      <w:pPr>
        <w:ind w:left="2040" w:hanging="1440"/>
      </w:pPr>
      <w:rPr>
        <w:rFonts w:hint="default"/>
      </w:rPr>
    </w:lvl>
    <w:lvl w:ilvl="7">
      <w:start w:val="1"/>
      <w:numFmt w:val="decimal"/>
      <w:isLgl/>
      <w:lvlText w:val="%1.%2.%3.%4.%5.%6.%7.%8."/>
      <w:lvlJc w:val="left"/>
      <w:pPr>
        <w:ind w:left="2400" w:hanging="1800"/>
      </w:pPr>
      <w:rPr>
        <w:rFonts w:hint="default"/>
      </w:rPr>
    </w:lvl>
    <w:lvl w:ilvl="8">
      <w:start w:val="1"/>
      <w:numFmt w:val="decimal"/>
      <w:isLgl/>
      <w:lvlText w:val="%1.%2.%3.%4.%5.%6.%7.%8.%9."/>
      <w:lvlJc w:val="left"/>
      <w:pPr>
        <w:ind w:left="2400" w:hanging="1800"/>
      </w:pPr>
      <w:rPr>
        <w:rFonts w:hint="default"/>
      </w:rPr>
    </w:lvl>
  </w:abstractNum>
  <w:abstractNum w:abstractNumId="12">
    <w:nsid w:val="16CE1946"/>
    <w:multiLevelType w:val="hybridMultilevel"/>
    <w:tmpl w:val="08480C00"/>
    <w:lvl w:ilvl="0" w:tplc="1776715A">
      <w:start w:val="2"/>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8BD3533"/>
    <w:multiLevelType w:val="hybridMultilevel"/>
    <w:tmpl w:val="279C0D76"/>
    <w:lvl w:ilvl="0" w:tplc="D50830EC">
      <w:start w:val="2"/>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4">
    <w:nsid w:val="1D894364"/>
    <w:multiLevelType w:val="multilevel"/>
    <w:tmpl w:val="08D88380"/>
    <w:lvl w:ilvl="0">
      <w:start w:val="5"/>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87C58D8"/>
    <w:multiLevelType w:val="hybridMultilevel"/>
    <w:tmpl w:val="6F00C406"/>
    <w:lvl w:ilvl="0" w:tplc="2BA2729C">
      <w:start w:val="4"/>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A937983"/>
    <w:multiLevelType w:val="hybridMultilevel"/>
    <w:tmpl w:val="F48E8718"/>
    <w:lvl w:ilvl="0" w:tplc="A65A41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2D9E549A"/>
    <w:multiLevelType w:val="multilevel"/>
    <w:tmpl w:val="A93628F4"/>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8">
    <w:nsid w:val="30696EBE"/>
    <w:multiLevelType w:val="multilevel"/>
    <w:tmpl w:val="8E5E3976"/>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31A42842"/>
    <w:multiLevelType w:val="hybridMultilevel"/>
    <w:tmpl w:val="99A85C78"/>
    <w:lvl w:ilvl="0" w:tplc="86B653BA">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4597033"/>
    <w:multiLevelType w:val="hybridMultilevel"/>
    <w:tmpl w:val="C13CB0E6"/>
    <w:lvl w:ilvl="0" w:tplc="A28EAE72">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3B060417"/>
    <w:multiLevelType w:val="hybridMultilevel"/>
    <w:tmpl w:val="29AC348A"/>
    <w:lvl w:ilvl="0" w:tplc="8820C0A2">
      <w:start w:val="1"/>
      <w:numFmt w:val="decimal"/>
      <w:lvlText w:val="%1."/>
      <w:lvlJc w:val="left"/>
      <w:pPr>
        <w:ind w:left="1685"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3E8F3538"/>
    <w:multiLevelType w:val="hybridMultilevel"/>
    <w:tmpl w:val="43768B8A"/>
    <w:lvl w:ilvl="0" w:tplc="824ADC20">
      <w:start w:val="8"/>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3ED8354B"/>
    <w:multiLevelType w:val="multilevel"/>
    <w:tmpl w:val="6D969EB0"/>
    <w:lvl w:ilvl="0">
      <w:start w:val="1"/>
      <w:numFmt w:val="decimal"/>
      <w:lvlText w:val="%1."/>
      <w:lvlJc w:val="left"/>
      <w:pPr>
        <w:ind w:left="450" w:hanging="45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4">
    <w:nsid w:val="410805F1"/>
    <w:multiLevelType w:val="multilevel"/>
    <w:tmpl w:val="885C95CC"/>
    <w:lvl w:ilvl="0">
      <w:start w:val="2"/>
      <w:numFmt w:val="decimal"/>
      <w:lvlText w:val="%1."/>
      <w:lvlJc w:val="left"/>
      <w:pPr>
        <w:tabs>
          <w:tab w:val="num" w:pos="644"/>
        </w:tabs>
        <w:ind w:left="644" w:hanging="360"/>
      </w:pPr>
      <w:rPr>
        <w:rFonts w:cs="Times New Roman" w:hint="default"/>
        <w:b/>
      </w:rPr>
    </w:lvl>
    <w:lvl w:ilvl="1">
      <w:start w:val="3"/>
      <w:numFmt w:val="decimal"/>
      <w:isLgl/>
      <w:lvlText w:val="%1.%2."/>
      <w:lvlJc w:val="left"/>
      <w:pPr>
        <w:ind w:left="1068" w:hanging="708"/>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5">
    <w:nsid w:val="4BCF76C4"/>
    <w:multiLevelType w:val="multilevel"/>
    <w:tmpl w:val="08DC5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C273DD1"/>
    <w:multiLevelType w:val="hybridMultilevel"/>
    <w:tmpl w:val="22268176"/>
    <w:lvl w:ilvl="0" w:tplc="D3A868C8">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512B13DA"/>
    <w:multiLevelType w:val="hybridMultilevel"/>
    <w:tmpl w:val="84567058"/>
    <w:lvl w:ilvl="0" w:tplc="1AE6527A">
      <w:start w:val="1"/>
      <w:numFmt w:val="decimal"/>
      <w:lvlText w:val="%1."/>
      <w:lvlJc w:val="left"/>
      <w:pPr>
        <w:tabs>
          <w:tab w:val="num" w:pos="1931"/>
        </w:tabs>
        <w:ind w:left="1931" w:hanging="1080"/>
      </w:pPr>
    </w:lvl>
    <w:lvl w:ilvl="1" w:tplc="04190019">
      <w:start w:val="1"/>
      <w:numFmt w:val="lowerLetter"/>
      <w:lvlText w:val="%2."/>
      <w:lvlJc w:val="left"/>
      <w:pPr>
        <w:tabs>
          <w:tab w:val="num" w:pos="1788"/>
        </w:tabs>
        <w:ind w:left="1788" w:hanging="360"/>
      </w:pPr>
    </w:lvl>
    <w:lvl w:ilvl="2" w:tplc="0419001B">
      <w:start w:val="1"/>
      <w:numFmt w:val="lowerRoman"/>
      <w:lvlText w:val="%3."/>
      <w:lvlJc w:val="right"/>
      <w:pPr>
        <w:tabs>
          <w:tab w:val="num" w:pos="2508"/>
        </w:tabs>
        <w:ind w:left="2508" w:hanging="180"/>
      </w:pPr>
    </w:lvl>
    <w:lvl w:ilvl="3" w:tplc="0419000F">
      <w:start w:val="1"/>
      <w:numFmt w:val="decimal"/>
      <w:lvlText w:val="%4."/>
      <w:lvlJc w:val="left"/>
      <w:pPr>
        <w:tabs>
          <w:tab w:val="num" w:pos="3228"/>
        </w:tabs>
        <w:ind w:left="3228" w:hanging="360"/>
      </w:pPr>
    </w:lvl>
    <w:lvl w:ilvl="4" w:tplc="04190019">
      <w:start w:val="1"/>
      <w:numFmt w:val="lowerLetter"/>
      <w:lvlText w:val="%5."/>
      <w:lvlJc w:val="left"/>
      <w:pPr>
        <w:tabs>
          <w:tab w:val="num" w:pos="3948"/>
        </w:tabs>
        <w:ind w:left="3948" w:hanging="360"/>
      </w:pPr>
    </w:lvl>
    <w:lvl w:ilvl="5" w:tplc="0419001B">
      <w:start w:val="1"/>
      <w:numFmt w:val="lowerRoman"/>
      <w:lvlText w:val="%6."/>
      <w:lvlJc w:val="right"/>
      <w:pPr>
        <w:tabs>
          <w:tab w:val="num" w:pos="4668"/>
        </w:tabs>
        <w:ind w:left="4668" w:hanging="180"/>
      </w:pPr>
    </w:lvl>
    <w:lvl w:ilvl="6" w:tplc="0419000F">
      <w:start w:val="1"/>
      <w:numFmt w:val="decimal"/>
      <w:lvlText w:val="%7."/>
      <w:lvlJc w:val="left"/>
      <w:pPr>
        <w:tabs>
          <w:tab w:val="num" w:pos="5388"/>
        </w:tabs>
        <w:ind w:left="5388" w:hanging="360"/>
      </w:pPr>
    </w:lvl>
    <w:lvl w:ilvl="7" w:tplc="04190019">
      <w:start w:val="1"/>
      <w:numFmt w:val="lowerLetter"/>
      <w:lvlText w:val="%8."/>
      <w:lvlJc w:val="left"/>
      <w:pPr>
        <w:tabs>
          <w:tab w:val="num" w:pos="6108"/>
        </w:tabs>
        <w:ind w:left="6108" w:hanging="360"/>
      </w:pPr>
    </w:lvl>
    <w:lvl w:ilvl="8" w:tplc="0419001B">
      <w:start w:val="1"/>
      <w:numFmt w:val="lowerRoman"/>
      <w:lvlText w:val="%9."/>
      <w:lvlJc w:val="right"/>
      <w:pPr>
        <w:tabs>
          <w:tab w:val="num" w:pos="6828"/>
        </w:tabs>
        <w:ind w:left="6828" w:hanging="180"/>
      </w:pPr>
    </w:lvl>
  </w:abstractNum>
  <w:abstractNum w:abstractNumId="28">
    <w:nsid w:val="5A192AE5"/>
    <w:multiLevelType w:val="multilevel"/>
    <w:tmpl w:val="A21CBB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5C5F0077"/>
    <w:multiLevelType w:val="hybridMultilevel"/>
    <w:tmpl w:val="9BFC7D72"/>
    <w:lvl w:ilvl="0" w:tplc="9BB86352">
      <w:start w:val="1"/>
      <w:numFmt w:val="decimal"/>
      <w:lvlText w:val="%1."/>
      <w:lvlJc w:val="left"/>
      <w:pPr>
        <w:ind w:left="899" w:hanging="360"/>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30">
    <w:nsid w:val="613B5B23"/>
    <w:multiLevelType w:val="hybridMultilevel"/>
    <w:tmpl w:val="0012FEB2"/>
    <w:lvl w:ilvl="0" w:tplc="BFB62A96">
      <w:start w:val="1"/>
      <w:numFmt w:val="decimal"/>
      <w:lvlText w:val="%1."/>
      <w:lvlJc w:val="left"/>
      <w:pPr>
        <w:ind w:left="720" w:hanging="360"/>
      </w:pPr>
      <w:rPr>
        <w:rFonts w:ascii="Arial" w:hAnsi="Arial" w:cs="Arial"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2">
    <w:nsid w:val="6D117621"/>
    <w:multiLevelType w:val="hybridMultilevel"/>
    <w:tmpl w:val="1A2A0750"/>
    <w:lvl w:ilvl="0" w:tplc="F1001A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6E4B7E30"/>
    <w:multiLevelType w:val="hybridMultilevel"/>
    <w:tmpl w:val="5D0E79E8"/>
    <w:lvl w:ilvl="0" w:tplc="0B5AF2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7FB460E3"/>
    <w:multiLevelType w:val="hybridMultilevel"/>
    <w:tmpl w:val="E940FDF2"/>
    <w:lvl w:ilvl="0" w:tplc="F4808E0C">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31"/>
  </w:num>
  <w:num w:numId="2">
    <w:abstractNumId w:val="10"/>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num>
  <w:num w:numId="6">
    <w:abstractNumId w:val="26"/>
  </w:num>
  <w:num w:numId="7">
    <w:abstractNumId w:val="8"/>
  </w:num>
  <w:num w:numId="8">
    <w:abstractNumId w:val="32"/>
  </w:num>
  <w:num w:numId="9">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num>
  <w:num w:numId="11">
    <w:abstractNumId w:val="14"/>
  </w:num>
  <w:num w:numId="12">
    <w:abstractNumId w:val="21"/>
  </w:num>
  <w:num w:numId="13">
    <w:abstractNumId w:val="13"/>
  </w:num>
  <w:num w:numId="14">
    <w:abstractNumId w:val="12"/>
  </w:num>
  <w:num w:numId="15">
    <w:abstractNumId w:val="15"/>
  </w:num>
  <w:num w:numId="16">
    <w:abstractNumId w:val="25"/>
  </w:num>
  <w:num w:numId="17">
    <w:abstractNumId w:val="9"/>
  </w:num>
  <w:num w:numId="18">
    <w:abstractNumId w:val="33"/>
  </w:num>
  <w:num w:numId="19">
    <w:abstractNumId w:val="20"/>
  </w:num>
  <w:num w:numId="20">
    <w:abstractNumId w:val="22"/>
  </w:num>
  <w:num w:numId="21">
    <w:abstractNumId w:val="30"/>
  </w:num>
  <w:num w:numId="22">
    <w:abstractNumId w:val="16"/>
  </w:num>
  <w:num w:numId="23">
    <w:abstractNumId w:val="7"/>
  </w:num>
  <w:num w:numId="24">
    <w:abstractNumId w:val="17"/>
  </w:num>
  <w:num w:numId="25">
    <w:abstractNumId w:val="11"/>
  </w:num>
  <w:num w:numId="2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num>
  <w:num w:numId="28">
    <w:abstractNumId w:val="0"/>
  </w:num>
  <w:num w:numId="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hideSpellingErrors/>
  <w:proofState w:spelling="clean" w:grammar="clean"/>
  <w:defaultTabStop w:val="708"/>
  <w:drawingGridHorizontalSpacing w:val="12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911"/>
    <w:rsid w:val="00003DBE"/>
    <w:rsid w:val="00004555"/>
    <w:rsid w:val="0000457F"/>
    <w:rsid w:val="00005297"/>
    <w:rsid w:val="000129AC"/>
    <w:rsid w:val="00012CF1"/>
    <w:rsid w:val="00014540"/>
    <w:rsid w:val="00016CAB"/>
    <w:rsid w:val="00016E0F"/>
    <w:rsid w:val="000172EE"/>
    <w:rsid w:val="00017EF6"/>
    <w:rsid w:val="00020713"/>
    <w:rsid w:val="0002084F"/>
    <w:rsid w:val="0002258C"/>
    <w:rsid w:val="000236DD"/>
    <w:rsid w:val="00023937"/>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E81"/>
    <w:rsid w:val="00072CFC"/>
    <w:rsid w:val="00073106"/>
    <w:rsid w:val="00073723"/>
    <w:rsid w:val="000743DC"/>
    <w:rsid w:val="0007456A"/>
    <w:rsid w:val="00074F68"/>
    <w:rsid w:val="00075069"/>
    <w:rsid w:val="0007623F"/>
    <w:rsid w:val="00076A2C"/>
    <w:rsid w:val="00077308"/>
    <w:rsid w:val="00077911"/>
    <w:rsid w:val="00077CF3"/>
    <w:rsid w:val="00080A84"/>
    <w:rsid w:val="000811A5"/>
    <w:rsid w:val="0008181A"/>
    <w:rsid w:val="0008220C"/>
    <w:rsid w:val="00082456"/>
    <w:rsid w:val="00083529"/>
    <w:rsid w:val="00083E76"/>
    <w:rsid w:val="000906A1"/>
    <w:rsid w:val="0009248F"/>
    <w:rsid w:val="00092986"/>
    <w:rsid w:val="00093290"/>
    <w:rsid w:val="000947B7"/>
    <w:rsid w:val="000948FC"/>
    <w:rsid w:val="00094923"/>
    <w:rsid w:val="000958BA"/>
    <w:rsid w:val="00095AF7"/>
    <w:rsid w:val="00096F0C"/>
    <w:rsid w:val="000A009A"/>
    <w:rsid w:val="000A0BC1"/>
    <w:rsid w:val="000A1F89"/>
    <w:rsid w:val="000A435F"/>
    <w:rsid w:val="000A4F67"/>
    <w:rsid w:val="000A565A"/>
    <w:rsid w:val="000A6D04"/>
    <w:rsid w:val="000A7E30"/>
    <w:rsid w:val="000B1F32"/>
    <w:rsid w:val="000B2CDF"/>
    <w:rsid w:val="000B3E8A"/>
    <w:rsid w:val="000B4246"/>
    <w:rsid w:val="000B490B"/>
    <w:rsid w:val="000B6682"/>
    <w:rsid w:val="000B6CD0"/>
    <w:rsid w:val="000B7000"/>
    <w:rsid w:val="000B721F"/>
    <w:rsid w:val="000C15DF"/>
    <w:rsid w:val="000C1E44"/>
    <w:rsid w:val="000C1E7F"/>
    <w:rsid w:val="000C20B0"/>
    <w:rsid w:val="000C2B8C"/>
    <w:rsid w:val="000C2C46"/>
    <w:rsid w:val="000C3941"/>
    <w:rsid w:val="000C58BB"/>
    <w:rsid w:val="000C5F8F"/>
    <w:rsid w:val="000C6754"/>
    <w:rsid w:val="000C6CC7"/>
    <w:rsid w:val="000C7191"/>
    <w:rsid w:val="000C72A9"/>
    <w:rsid w:val="000C79E3"/>
    <w:rsid w:val="000D0E64"/>
    <w:rsid w:val="000D1D3A"/>
    <w:rsid w:val="000D2019"/>
    <w:rsid w:val="000E0C10"/>
    <w:rsid w:val="000E0F04"/>
    <w:rsid w:val="000E2DDF"/>
    <w:rsid w:val="000E2DEC"/>
    <w:rsid w:val="000E33C4"/>
    <w:rsid w:val="000E4073"/>
    <w:rsid w:val="000E4451"/>
    <w:rsid w:val="000E47B4"/>
    <w:rsid w:val="000E77A3"/>
    <w:rsid w:val="000E78D6"/>
    <w:rsid w:val="000E7B3A"/>
    <w:rsid w:val="000F060B"/>
    <w:rsid w:val="000F1DC8"/>
    <w:rsid w:val="000F22F2"/>
    <w:rsid w:val="000F2CBB"/>
    <w:rsid w:val="000F2EAD"/>
    <w:rsid w:val="000F4043"/>
    <w:rsid w:val="000F53B0"/>
    <w:rsid w:val="000F5DEE"/>
    <w:rsid w:val="000F63E6"/>
    <w:rsid w:val="000F69E4"/>
    <w:rsid w:val="000F73CC"/>
    <w:rsid w:val="000F79B0"/>
    <w:rsid w:val="0010046A"/>
    <w:rsid w:val="00101EC4"/>
    <w:rsid w:val="001044C1"/>
    <w:rsid w:val="00105327"/>
    <w:rsid w:val="00106CB1"/>
    <w:rsid w:val="001074BA"/>
    <w:rsid w:val="001109CF"/>
    <w:rsid w:val="00111C83"/>
    <w:rsid w:val="00111DDA"/>
    <w:rsid w:val="00112D9E"/>
    <w:rsid w:val="00113AA0"/>
    <w:rsid w:val="001143D5"/>
    <w:rsid w:val="00115A15"/>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4039B"/>
    <w:rsid w:val="001404DB"/>
    <w:rsid w:val="001411F9"/>
    <w:rsid w:val="001432ED"/>
    <w:rsid w:val="00144F05"/>
    <w:rsid w:val="0014742D"/>
    <w:rsid w:val="00147E35"/>
    <w:rsid w:val="00150125"/>
    <w:rsid w:val="00151A1F"/>
    <w:rsid w:val="00154900"/>
    <w:rsid w:val="00154C24"/>
    <w:rsid w:val="00155B19"/>
    <w:rsid w:val="00156C11"/>
    <w:rsid w:val="00156DC2"/>
    <w:rsid w:val="00161AC9"/>
    <w:rsid w:val="0016249A"/>
    <w:rsid w:val="001625FE"/>
    <w:rsid w:val="00162852"/>
    <w:rsid w:val="00162E64"/>
    <w:rsid w:val="0016554B"/>
    <w:rsid w:val="0016603B"/>
    <w:rsid w:val="001660AE"/>
    <w:rsid w:val="00167510"/>
    <w:rsid w:val="001709E0"/>
    <w:rsid w:val="00171420"/>
    <w:rsid w:val="00171A1B"/>
    <w:rsid w:val="00171BCF"/>
    <w:rsid w:val="00173391"/>
    <w:rsid w:val="00174174"/>
    <w:rsid w:val="001747BE"/>
    <w:rsid w:val="00175BEC"/>
    <w:rsid w:val="001766B6"/>
    <w:rsid w:val="00177AF4"/>
    <w:rsid w:val="00177CA9"/>
    <w:rsid w:val="00177DE6"/>
    <w:rsid w:val="00180357"/>
    <w:rsid w:val="0018042E"/>
    <w:rsid w:val="00181BA8"/>
    <w:rsid w:val="00182811"/>
    <w:rsid w:val="00182CA3"/>
    <w:rsid w:val="001830A2"/>
    <w:rsid w:val="001840E9"/>
    <w:rsid w:val="0018509B"/>
    <w:rsid w:val="001862F6"/>
    <w:rsid w:val="00190378"/>
    <w:rsid w:val="00190EC2"/>
    <w:rsid w:val="001933BD"/>
    <w:rsid w:val="00193D29"/>
    <w:rsid w:val="001945D9"/>
    <w:rsid w:val="00194665"/>
    <w:rsid w:val="00194A09"/>
    <w:rsid w:val="00194E10"/>
    <w:rsid w:val="00195545"/>
    <w:rsid w:val="00195D7F"/>
    <w:rsid w:val="00196C69"/>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C0D4F"/>
    <w:rsid w:val="001C1ACF"/>
    <w:rsid w:val="001C1FA9"/>
    <w:rsid w:val="001C202B"/>
    <w:rsid w:val="001C2BA3"/>
    <w:rsid w:val="001C55C5"/>
    <w:rsid w:val="001C59EF"/>
    <w:rsid w:val="001C5D78"/>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61D8"/>
    <w:rsid w:val="001F6862"/>
    <w:rsid w:val="001F70F9"/>
    <w:rsid w:val="001F797A"/>
    <w:rsid w:val="00200EE3"/>
    <w:rsid w:val="00202615"/>
    <w:rsid w:val="00203999"/>
    <w:rsid w:val="00203E92"/>
    <w:rsid w:val="00204227"/>
    <w:rsid w:val="00204B60"/>
    <w:rsid w:val="002054AF"/>
    <w:rsid w:val="00205924"/>
    <w:rsid w:val="002108B0"/>
    <w:rsid w:val="00211219"/>
    <w:rsid w:val="002119F2"/>
    <w:rsid w:val="00211FA0"/>
    <w:rsid w:val="0021243D"/>
    <w:rsid w:val="00212854"/>
    <w:rsid w:val="00213F11"/>
    <w:rsid w:val="00215B2C"/>
    <w:rsid w:val="00216916"/>
    <w:rsid w:val="00220501"/>
    <w:rsid w:val="00223425"/>
    <w:rsid w:val="002266D3"/>
    <w:rsid w:val="002304EA"/>
    <w:rsid w:val="00230EE4"/>
    <w:rsid w:val="002317D9"/>
    <w:rsid w:val="00231A36"/>
    <w:rsid w:val="0023291C"/>
    <w:rsid w:val="00232F74"/>
    <w:rsid w:val="00233579"/>
    <w:rsid w:val="00233E83"/>
    <w:rsid w:val="00234755"/>
    <w:rsid w:val="00235B59"/>
    <w:rsid w:val="00235FD4"/>
    <w:rsid w:val="00237F81"/>
    <w:rsid w:val="0024002E"/>
    <w:rsid w:val="0024231B"/>
    <w:rsid w:val="00242981"/>
    <w:rsid w:val="00242E2E"/>
    <w:rsid w:val="00244315"/>
    <w:rsid w:val="00244882"/>
    <w:rsid w:val="00244970"/>
    <w:rsid w:val="00244DDA"/>
    <w:rsid w:val="00245A90"/>
    <w:rsid w:val="0024634C"/>
    <w:rsid w:val="00246C0C"/>
    <w:rsid w:val="00250DF5"/>
    <w:rsid w:val="00250FFB"/>
    <w:rsid w:val="00251F69"/>
    <w:rsid w:val="00252323"/>
    <w:rsid w:val="002557A7"/>
    <w:rsid w:val="0025588C"/>
    <w:rsid w:val="002562E9"/>
    <w:rsid w:val="002574D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7532"/>
    <w:rsid w:val="00280ABD"/>
    <w:rsid w:val="0028177B"/>
    <w:rsid w:val="0028194F"/>
    <w:rsid w:val="002831FE"/>
    <w:rsid w:val="00284096"/>
    <w:rsid w:val="00284E62"/>
    <w:rsid w:val="00285CB4"/>
    <w:rsid w:val="002868E6"/>
    <w:rsid w:val="0028703E"/>
    <w:rsid w:val="00287106"/>
    <w:rsid w:val="002871D2"/>
    <w:rsid w:val="0029179B"/>
    <w:rsid w:val="002926EB"/>
    <w:rsid w:val="002934C4"/>
    <w:rsid w:val="00293B81"/>
    <w:rsid w:val="00294FC2"/>
    <w:rsid w:val="00295A05"/>
    <w:rsid w:val="00295B33"/>
    <w:rsid w:val="00297014"/>
    <w:rsid w:val="002972A2"/>
    <w:rsid w:val="00297ECC"/>
    <w:rsid w:val="002A21B5"/>
    <w:rsid w:val="002A2F3B"/>
    <w:rsid w:val="002A3C7C"/>
    <w:rsid w:val="002A42BE"/>
    <w:rsid w:val="002A45DB"/>
    <w:rsid w:val="002A5119"/>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10DB"/>
    <w:rsid w:val="002C2F2F"/>
    <w:rsid w:val="002C4EAA"/>
    <w:rsid w:val="002C6AAD"/>
    <w:rsid w:val="002C79BA"/>
    <w:rsid w:val="002C7B0B"/>
    <w:rsid w:val="002D17CE"/>
    <w:rsid w:val="002D52F8"/>
    <w:rsid w:val="002D5EC6"/>
    <w:rsid w:val="002D697E"/>
    <w:rsid w:val="002D6F67"/>
    <w:rsid w:val="002E0025"/>
    <w:rsid w:val="002E1D3F"/>
    <w:rsid w:val="002E1DF3"/>
    <w:rsid w:val="002E1EF2"/>
    <w:rsid w:val="002E3782"/>
    <w:rsid w:val="002E4064"/>
    <w:rsid w:val="002E4885"/>
    <w:rsid w:val="002E5638"/>
    <w:rsid w:val="002E697A"/>
    <w:rsid w:val="002E6C57"/>
    <w:rsid w:val="002E7B4C"/>
    <w:rsid w:val="002F1AE7"/>
    <w:rsid w:val="002F2183"/>
    <w:rsid w:val="002F366B"/>
    <w:rsid w:val="002F39C7"/>
    <w:rsid w:val="002F4E99"/>
    <w:rsid w:val="002F5894"/>
    <w:rsid w:val="002F6464"/>
    <w:rsid w:val="0030037E"/>
    <w:rsid w:val="003006CA"/>
    <w:rsid w:val="0030074C"/>
    <w:rsid w:val="0030141B"/>
    <w:rsid w:val="003014CD"/>
    <w:rsid w:val="0030174E"/>
    <w:rsid w:val="00303FF9"/>
    <w:rsid w:val="00305314"/>
    <w:rsid w:val="00305692"/>
    <w:rsid w:val="00305992"/>
    <w:rsid w:val="0031072F"/>
    <w:rsid w:val="0031126B"/>
    <w:rsid w:val="0031275E"/>
    <w:rsid w:val="00312BDA"/>
    <w:rsid w:val="003133C6"/>
    <w:rsid w:val="00314322"/>
    <w:rsid w:val="00316BE1"/>
    <w:rsid w:val="00316D8E"/>
    <w:rsid w:val="00320795"/>
    <w:rsid w:val="00320E76"/>
    <w:rsid w:val="0032113F"/>
    <w:rsid w:val="00326E99"/>
    <w:rsid w:val="00327041"/>
    <w:rsid w:val="003271E9"/>
    <w:rsid w:val="003309EF"/>
    <w:rsid w:val="00333D42"/>
    <w:rsid w:val="003349D8"/>
    <w:rsid w:val="00334E4B"/>
    <w:rsid w:val="00335A72"/>
    <w:rsid w:val="00335A7F"/>
    <w:rsid w:val="00336F0C"/>
    <w:rsid w:val="003371CA"/>
    <w:rsid w:val="0034037D"/>
    <w:rsid w:val="00342401"/>
    <w:rsid w:val="0034338C"/>
    <w:rsid w:val="00343B09"/>
    <w:rsid w:val="0034598E"/>
    <w:rsid w:val="003459D6"/>
    <w:rsid w:val="00345A42"/>
    <w:rsid w:val="0034608A"/>
    <w:rsid w:val="003469A5"/>
    <w:rsid w:val="00347B5B"/>
    <w:rsid w:val="003510B6"/>
    <w:rsid w:val="003510DA"/>
    <w:rsid w:val="00351938"/>
    <w:rsid w:val="00352318"/>
    <w:rsid w:val="00352DB7"/>
    <w:rsid w:val="00353D66"/>
    <w:rsid w:val="003540C8"/>
    <w:rsid w:val="00355C7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5103"/>
    <w:rsid w:val="00386772"/>
    <w:rsid w:val="00390D8C"/>
    <w:rsid w:val="00391730"/>
    <w:rsid w:val="00394485"/>
    <w:rsid w:val="00394B8A"/>
    <w:rsid w:val="003959EA"/>
    <w:rsid w:val="0039647A"/>
    <w:rsid w:val="00397291"/>
    <w:rsid w:val="003975B5"/>
    <w:rsid w:val="003A0C3F"/>
    <w:rsid w:val="003A12C0"/>
    <w:rsid w:val="003A163E"/>
    <w:rsid w:val="003A1D8E"/>
    <w:rsid w:val="003A2387"/>
    <w:rsid w:val="003A299D"/>
    <w:rsid w:val="003A3EA7"/>
    <w:rsid w:val="003A4B07"/>
    <w:rsid w:val="003A5495"/>
    <w:rsid w:val="003A6731"/>
    <w:rsid w:val="003A6782"/>
    <w:rsid w:val="003A6A96"/>
    <w:rsid w:val="003B0D40"/>
    <w:rsid w:val="003B22B9"/>
    <w:rsid w:val="003B2A16"/>
    <w:rsid w:val="003B36F6"/>
    <w:rsid w:val="003B39C8"/>
    <w:rsid w:val="003B4395"/>
    <w:rsid w:val="003B45B5"/>
    <w:rsid w:val="003B4A2B"/>
    <w:rsid w:val="003B4CAE"/>
    <w:rsid w:val="003B6721"/>
    <w:rsid w:val="003C13AD"/>
    <w:rsid w:val="003C2392"/>
    <w:rsid w:val="003C57BA"/>
    <w:rsid w:val="003C61C9"/>
    <w:rsid w:val="003C6EEF"/>
    <w:rsid w:val="003D0961"/>
    <w:rsid w:val="003D0A7A"/>
    <w:rsid w:val="003D1711"/>
    <w:rsid w:val="003D22D7"/>
    <w:rsid w:val="003D3779"/>
    <w:rsid w:val="003D4343"/>
    <w:rsid w:val="003D58A8"/>
    <w:rsid w:val="003D5A1E"/>
    <w:rsid w:val="003D6629"/>
    <w:rsid w:val="003D6634"/>
    <w:rsid w:val="003E11F0"/>
    <w:rsid w:val="003E189B"/>
    <w:rsid w:val="003E3B6E"/>
    <w:rsid w:val="003E4084"/>
    <w:rsid w:val="003E53B8"/>
    <w:rsid w:val="003E75E7"/>
    <w:rsid w:val="003E76FC"/>
    <w:rsid w:val="003F043E"/>
    <w:rsid w:val="003F0E56"/>
    <w:rsid w:val="003F0EDC"/>
    <w:rsid w:val="003F3114"/>
    <w:rsid w:val="003F3C3F"/>
    <w:rsid w:val="003F4309"/>
    <w:rsid w:val="003F5851"/>
    <w:rsid w:val="003F5A09"/>
    <w:rsid w:val="003F6157"/>
    <w:rsid w:val="003F61DE"/>
    <w:rsid w:val="003F634B"/>
    <w:rsid w:val="004017DA"/>
    <w:rsid w:val="00402E0F"/>
    <w:rsid w:val="0040363E"/>
    <w:rsid w:val="00404BD5"/>
    <w:rsid w:val="00404C29"/>
    <w:rsid w:val="00404E50"/>
    <w:rsid w:val="00406A2C"/>
    <w:rsid w:val="00410B43"/>
    <w:rsid w:val="00410B7B"/>
    <w:rsid w:val="00410C9D"/>
    <w:rsid w:val="00411750"/>
    <w:rsid w:val="004125DA"/>
    <w:rsid w:val="00412D95"/>
    <w:rsid w:val="00412E0E"/>
    <w:rsid w:val="00413FB9"/>
    <w:rsid w:val="0041408D"/>
    <w:rsid w:val="00414702"/>
    <w:rsid w:val="00416A59"/>
    <w:rsid w:val="0041725B"/>
    <w:rsid w:val="00417A35"/>
    <w:rsid w:val="00417C58"/>
    <w:rsid w:val="00417DAF"/>
    <w:rsid w:val="004201E3"/>
    <w:rsid w:val="00421C74"/>
    <w:rsid w:val="00421E27"/>
    <w:rsid w:val="00423EBE"/>
    <w:rsid w:val="0042552C"/>
    <w:rsid w:val="00425662"/>
    <w:rsid w:val="00425B14"/>
    <w:rsid w:val="00426042"/>
    <w:rsid w:val="004273D3"/>
    <w:rsid w:val="004308A9"/>
    <w:rsid w:val="00430B32"/>
    <w:rsid w:val="00430FE0"/>
    <w:rsid w:val="004321A8"/>
    <w:rsid w:val="00435892"/>
    <w:rsid w:val="00435BDE"/>
    <w:rsid w:val="00437ACD"/>
    <w:rsid w:val="004400C3"/>
    <w:rsid w:val="00440722"/>
    <w:rsid w:val="00440B02"/>
    <w:rsid w:val="004414E5"/>
    <w:rsid w:val="004420B5"/>
    <w:rsid w:val="00442D12"/>
    <w:rsid w:val="0044371C"/>
    <w:rsid w:val="004437EC"/>
    <w:rsid w:val="004442BD"/>
    <w:rsid w:val="0044471A"/>
    <w:rsid w:val="0044583D"/>
    <w:rsid w:val="00445E90"/>
    <w:rsid w:val="00446412"/>
    <w:rsid w:val="00446BAC"/>
    <w:rsid w:val="0045033D"/>
    <w:rsid w:val="00451551"/>
    <w:rsid w:val="00452737"/>
    <w:rsid w:val="00452A82"/>
    <w:rsid w:val="00452E16"/>
    <w:rsid w:val="00453D01"/>
    <w:rsid w:val="0045653A"/>
    <w:rsid w:val="004573FA"/>
    <w:rsid w:val="00457BC3"/>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7210"/>
    <w:rsid w:val="00482206"/>
    <w:rsid w:val="00483972"/>
    <w:rsid w:val="004846BD"/>
    <w:rsid w:val="00484E7C"/>
    <w:rsid w:val="0048564C"/>
    <w:rsid w:val="00485D8C"/>
    <w:rsid w:val="0048606D"/>
    <w:rsid w:val="00486914"/>
    <w:rsid w:val="004869BC"/>
    <w:rsid w:val="004909A4"/>
    <w:rsid w:val="00490A95"/>
    <w:rsid w:val="00490AD2"/>
    <w:rsid w:val="00490F40"/>
    <w:rsid w:val="0049230C"/>
    <w:rsid w:val="00493471"/>
    <w:rsid w:val="00493511"/>
    <w:rsid w:val="00493B59"/>
    <w:rsid w:val="00493C81"/>
    <w:rsid w:val="0049468D"/>
    <w:rsid w:val="00496B86"/>
    <w:rsid w:val="00496BE2"/>
    <w:rsid w:val="00496EA5"/>
    <w:rsid w:val="004A0DE0"/>
    <w:rsid w:val="004A1248"/>
    <w:rsid w:val="004A1507"/>
    <w:rsid w:val="004A272C"/>
    <w:rsid w:val="004A2A85"/>
    <w:rsid w:val="004A3B24"/>
    <w:rsid w:val="004A6514"/>
    <w:rsid w:val="004A7A0D"/>
    <w:rsid w:val="004B18C5"/>
    <w:rsid w:val="004B1B71"/>
    <w:rsid w:val="004B1EA6"/>
    <w:rsid w:val="004B3A1B"/>
    <w:rsid w:val="004B58FA"/>
    <w:rsid w:val="004B6081"/>
    <w:rsid w:val="004B6BE1"/>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45B"/>
    <w:rsid w:val="00515227"/>
    <w:rsid w:val="00515E2C"/>
    <w:rsid w:val="0051737E"/>
    <w:rsid w:val="00517C9C"/>
    <w:rsid w:val="00521223"/>
    <w:rsid w:val="005215BD"/>
    <w:rsid w:val="0052188D"/>
    <w:rsid w:val="005227AE"/>
    <w:rsid w:val="0052281E"/>
    <w:rsid w:val="00522E44"/>
    <w:rsid w:val="00525231"/>
    <w:rsid w:val="00525911"/>
    <w:rsid w:val="00525A24"/>
    <w:rsid w:val="00526633"/>
    <w:rsid w:val="00526AF0"/>
    <w:rsid w:val="00526F51"/>
    <w:rsid w:val="00527EBB"/>
    <w:rsid w:val="00531AB9"/>
    <w:rsid w:val="00531EC9"/>
    <w:rsid w:val="005321EB"/>
    <w:rsid w:val="0053315D"/>
    <w:rsid w:val="00533DFD"/>
    <w:rsid w:val="00535613"/>
    <w:rsid w:val="00535F29"/>
    <w:rsid w:val="005417C6"/>
    <w:rsid w:val="00541D88"/>
    <w:rsid w:val="00543010"/>
    <w:rsid w:val="00543DF5"/>
    <w:rsid w:val="00544E1C"/>
    <w:rsid w:val="005467A6"/>
    <w:rsid w:val="00547064"/>
    <w:rsid w:val="00547B00"/>
    <w:rsid w:val="0055051D"/>
    <w:rsid w:val="00550DED"/>
    <w:rsid w:val="00551353"/>
    <w:rsid w:val="00551661"/>
    <w:rsid w:val="005519F3"/>
    <w:rsid w:val="00553270"/>
    <w:rsid w:val="00553EAF"/>
    <w:rsid w:val="00554310"/>
    <w:rsid w:val="005558A8"/>
    <w:rsid w:val="005560B8"/>
    <w:rsid w:val="00556EA1"/>
    <w:rsid w:val="00557F55"/>
    <w:rsid w:val="00560310"/>
    <w:rsid w:val="00561D07"/>
    <w:rsid w:val="00561F8F"/>
    <w:rsid w:val="00562AC1"/>
    <w:rsid w:val="00563865"/>
    <w:rsid w:val="00563E54"/>
    <w:rsid w:val="0056483E"/>
    <w:rsid w:val="005664BF"/>
    <w:rsid w:val="00566573"/>
    <w:rsid w:val="005667C9"/>
    <w:rsid w:val="00566F11"/>
    <w:rsid w:val="00567F1F"/>
    <w:rsid w:val="00570277"/>
    <w:rsid w:val="0057037F"/>
    <w:rsid w:val="005707BF"/>
    <w:rsid w:val="005716D0"/>
    <w:rsid w:val="00571B77"/>
    <w:rsid w:val="00571FEA"/>
    <w:rsid w:val="00573735"/>
    <w:rsid w:val="00573BCF"/>
    <w:rsid w:val="00573BE5"/>
    <w:rsid w:val="00576F71"/>
    <w:rsid w:val="005777A6"/>
    <w:rsid w:val="00582333"/>
    <w:rsid w:val="00583598"/>
    <w:rsid w:val="00584C9A"/>
    <w:rsid w:val="00584FA7"/>
    <w:rsid w:val="00585F5C"/>
    <w:rsid w:val="005867E4"/>
    <w:rsid w:val="00587823"/>
    <w:rsid w:val="00590076"/>
    <w:rsid w:val="00590CC1"/>
    <w:rsid w:val="00591DF7"/>
    <w:rsid w:val="005938D1"/>
    <w:rsid w:val="005939D3"/>
    <w:rsid w:val="0059417F"/>
    <w:rsid w:val="005948B4"/>
    <w:rsid w:val="00594B0A"/>
    <w:rsid w:val="00595D14"/>
    <w:rsid w:val="00595D8A"/>
    <w:rsid w:val="0059698C"/>
    <w:rsid w:val="005974BB"/>
    <w:rsid w:val="00597D25"/>
    <w:rsid w:val="00597F25"/>
    <w:rsid w:val="005A05FF"/>
    <w:rsid w:val="005A093C"/>
    <w:rsid w:val="005A16FF"/>
    <w:rsid w:val="005A323B"/>
    <w:rsid w:val="005A78E6"/>
    <w:rsid w:val="005B0BCD"/>
    <w:rsid w:val="005B2B80"/>
    <w:rsid w:val="005B3397"/>
    <w:rsid w:val="005B440E"/>
    <w:rsid w:val="005B4ED8"/>
    <w:rsid w:val="005B6149"/>
    <w:rsid w:val="005B74D1"/>
    <w:rsid w:val="005B7717"/>
    <w:rsid w:val="005B7A20"/>
    <w:rsid w:val="005C08F4"/>
    <w:rsid w:val="005C1442"/>
    <w:rsid w:val="005C1FC5"/>
    <w:rsid w:val="005C20A0"/>
    <w:rsid w:val="005C22D4"/>
    <w:rsid w:val="005C25B0"/>
    <w:rsid w:val="005C36B5"/>
    <w:rsid w:val="005C5A9F"/>
    <w:rsid w:val="005C5C77"/>
    <w:rsid w:val="005C5E7D"/>
    <w:rsid w:val="005C6256"/>
    <w:rsid w:val="005C64AA"/>
    <w:rsid w:val="005C6AF5"/>
    <w:rsid w:val="005C6E7F"/>
    <w:rsid w:val="005D005E"/>
    <w:rsid w:val="005D04D3"/>
    <w:rsid w:val="005D0C4B"/>
    <w:rsid w:val="005D0E2D"/>
    <w:rsid w:val="005D27FA"/>
    <w:rsid w:val="005D43E5"/>
    <w:rsid w:val="005D4B21"/>
    <w:rsid w:val="005D543D"/>
    <w:rsid w:val="005D56CD"/>
    <w:rsid w:val="005D7F27"/>
    <w:rsid w:val="005E0F5D"/>
    <w:rsid w:val="005E1050"/>
    <w:rsid w:val="005E29BB"/>
    <w:rsid w:val="005E2E0B"/>
    <w:rsid w:val="005E32F0"/>
    <w:rsid w:val="005E375E"/>
    <w:rsid w:val="005E4B85"/>
    <w:rsid w:val="005E4DFF"/>
    <w:rsid w:val="005E5D82"/>
    <w:rsid w:val="005F0383"/>
    <w:rsid w:val="005F0DD8"/>
    <w:rsid w:val="005F2999"/>
    <w:rsid w:val="005F3785"/>
    <w:rsid w:val="005F3F4E"/>
    <w:rsid w:val="005F405B"/>
    <w:rsid w:val="005F4EC5"/>
    <w:rsid w:val="005F5854"/>
    <w:rsid w:val="005F6880"/>
    <w:rsid w:val="005F6A22"/>
    <w:rsid w:val="005F6D2E"/>
    <w:rsid w:val="00600516"/>
    <w:rsid w:val="0060214D"/>
    <w:rsid w:val="00602DA8"/>
    <w:rsid w:val="00603614"/>
    <w:rsid w:val="00604910"/>
    <w:rsid w:val="00606698"/>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CF9"/>
    <w:rsid w:val="00647F82"/>
    <w:rsid w:val="0065223B"/>
    <w:rsid w:val="00652A26"/>
    <w:rsid w:val="00656001"/>
    <w:rsid w:val="00660184"/>
    <w:rsid w:val="00661BC9"/>
    <w:rsid w:val="00661D8F"/>
    <w:rsid w:val="006628CC"/>
    <w:rsid w:val="00662C23"/>
    <w:rsid w:val="006637B0"/>
    <w:rsid w:val="006639BA"/>
    <w:rsid w:val="00666DB5"/>
    <w:rsid w:val="0067037E"/>
    <w:rsid w:val="00670F4B"/>
    <w:rsid w:val="00671BE9"/>
    <w:rsid w:val="0067223F"/>
    <w:rsid w:val="006723DD"/>
    <w:rsid w:val="00672901"/>
    <w:rsid w:val="00673015"/>
    <w:rsid w:val="00673099"/>
    <w:rsid w:val="0067342E"/>
    <w:rsid w:val="006746A2"/>
    <w:rsid w:val="006746EB"/>
    <w:rsid w:val="00675503"/>
    <w:rsid w:val="006759FB"/>
    <w:rsid w:val="00675B04"/>
    <w:rsid w:val="00676A97"/>
    <w:rsid w:val="006775B1"/>
    <w:rsid w:val="006800FE"/>
    <w:rsid w:val="00680460"/>
    <w:rsid w:val="006808FC"/>
    <w:rsid w:val="006822FF"/>
    <w:rsid w:val="006826D9"/>
    <w:rsid w:val="00683DB7"/>
    <w:rsid w:val="006856F8"/>
    <w:rsid w:val="00685759"/>
    <w:rsid w:val="00686605"/>
    <w:rsid w:val="00693CCB"/>
    <w:rsid w:val="00696001"/>
    <w:rsid w:val="0069672E"/>
    <w:rsid w:val="00697C42"/>
    <w:rsid w:val="006A142D"/>
    <w:rsid w:val="006A1825"/>
    <w:rsid w:val="006A207C"/>
    <w:rsid w:val="006A20E2"/>
    <w:rsid w:val="006A3605"/>
    <w:rsid w:val="006A369F"/>
    <w:rsid w:val="006A4528"/>
    <w:rsid w:val="006A79A4"/>
    <w:rsid w:val="006A7A5E"/>
    <w:rsid w:val="006A7DB9"/>
    <w:rsid w:val="006A7F42"/>
    <w:rsid w:val="006B0603"/>
    <w:rsid w:val="006B0607"/>
    <w:rsid w:val="006B13BD"/>
    <w:rsid w:val="006B1583"/>
    <w:rsid w:val="006B252A"/>
    <w:rsid w:val="006B3D61"/>
    <w:rsid w:val="006B4801"/>
    <w:rsid w:val="006B5D45"/>
    <w:rsid w:val="006B7218"/>
    <w:rsid w:val="006B74B0"/>
    <w:rsid w:val="006B7ADC"/>
    <w:rsid w:val="006C2767"/>
    <w:rsid w:val="006C2C43"/>
    <w:rsid w:val="006C32AB"/>
    <w:rsid w:val="006C3BF6"/>
    <w:rsid w:val="006C4D7A"/>
    <w:rsid w:val="006C606F"/>
    <w:rsid w:val="006C7024"/>
    <w:rsid w:val="006D0274"/>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F54"/>
    <w:rsid w:val="0071598F"/>
    <w:rsid w:val="0071626B"/>
    <w:rsid w:val="00716750"/>
    <w:rsid w:val="0071740B"/>
    <w:rsid w:val="00720B44"/>
    <w:rsid w:val="007211E0"/>
    <w:rsid w:val="007239EF"/>
    <w:rsid w:val="00724683"/>
    <w:rsid w:val="00726915"/>
    <w:rsid w:val="00730D30"/>
    <w:rsid w:val="00730D4D"/>
    <w:rsid w:val="00732C21"/>
    <w:rsid w:val="00733767"/>
    <w:rsid w:val="00733D03"/>
    <w:rsid w:val="007345CD"/>
    <w:rsid w:val="00734DF0"/>
    <w:rsid w:val="00734F06"/>
    <w:rsid w:val="0073522B"/>
    <w:rsid w:val="007400D7"/>
    <w:rsid w:val="00740116"/>
    <w:rsid w:val="007408AB"/>
    <w:rsid w:val="00741C2F"/>
    <w:rsid w:val="007423AF"/>
    <w:rsid w:val="00742C87"/>
    <w:rsid w:val="00742C8A"/>
    <w:rsid w:val="00742CD9"/>
    <w:rsid w:val="00742CDB"/>
    <w:rsid w:val="007443D0"/>
    <w:rsid w:val="007448CC"/>
    <w:rsid w:val="00745E60"/>
    <w:rsid w:val="00746613"/>
    <w:rsid w:val="00747EA1"/>
    <w:rsid w:val="007501B9"/>
    <w:rsid w:val="00750C78"/>
    <w:rsid w:val="00750D18"/>
    <w:rsid w:val="00751025"/>
    <w:rsid w:val="0075188B"/>
    <w:rsid w:val="00751C06"/>
    <w:rsid w:val="0075291F"/>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627"/>
    <w:rsid w:val="00773315"/>
    <w:rsid w:val="00773D34"/>
    <w:rsid w:val="007749B5"/>
    <w:rsid w:val="00780197"/>
    <w:rsid w:val="007814BA"/>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630A"/>
    <w:rsid w:val="00796BD8"/>
    <w:rsid w:val="00796BEB"/>
    <w:rsid w:val="00797165"/>
    <w:rsid w:val="00797333"/>
    <w:rsid w:val="007979F5"/>
    <w:rsid w:val="007A007A"/>
    <w:rsid w:val="007A2BE4"/>
    <w:rsid w:val="007A5808"/>
    <w:rsid w:val="007A6C81"/>
    <w:rsid w:val="007B092E"/>
    <w:rsid w:val="007B1DB0"/>
    <w:rsid w:val="007B1DFE"/>
    <w:rsid w:val="007B237A"/>
    <w:rsid w:val="007B3337"/>
    <w:rsid w:val="007B351B"/>
    <w:rsid w:val="007B4028"/>
    <w:rsid w:val="007B421F"/>
    <w:rsid w:val="007B469A"/>
    <w:rsid w:val="007B4C97"/>
    <w:rsid w:val="007C074A"/>
    <w:rsid w:val="007C0C84"/>
    <w:rsid w:val="007C12E9"/>
    <w:rsid w:val="007C1ED6"/>
    <w:rsid w:val="007C24C7"/>
    <w:rsid w:val="007C2E2C"/>
    <w:rsid w:val="007C592E"/>
    <w:rsid w:val="007C61AF"/>
    <w:rsid w:val="007C6B0D"/>
    <w:rsid w:val="007C72FE"/>
    <w:rsid w:val="007D1A2A"/>
    <w:rsid w:val="007D4A3E"/>
    <w:rsid w:val="007D4AE2"/>
    <w:rsid w:val="007D4FE6"/>
    <w:rsid w:val="007D5706"/>
    <w:rsid w:val="007D6002"/>
    <w:rsid w:val="007D74C9"/>
    <w:rsid w:val="007E0222"/>
    <w:rsid w:val="007E076B"/>
    <w:rsid w:val="007E3A2B"/>
    <w:rsid w:val="007E3CA1"/>
    <w:rsid w:val="007E4AC8"/>
    <w:rsid w:val="007E4FDE"/>
    <w:rsid w:val="007E5744"/>
    <w:rsid w:val="007E580E"/>
    <w:rsid w:val="007E5816"/>
    <w:rsid w:val="007E5D21"/>
    <w:rsid w:val="007E7147"/>
    <w:rsid w:val="007E7619"/>
    <w:rsid w:val="007F02EB"/>
    <w:rsid w:val="007F0C32"/>
    <w:rsid w:val="007F19F6"/>
    <w:rsid w:val="007F24D7"/>
    <w:rsid w:val="007F4375"/>
    <w:rsid w:val="007F4B58"/>
    <w:rsid w:val="007F5594"/>
    <w:rsid w:val="007F767C"/>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295"/>
    <w:rsid w:val="008166E8"/>
    <w:rsid w:val="00816888"/>
    <w:rsid w:val="00820328"/>
    <w:rsid w:val="00822CBF"/>
    <w:rsid w:val="00823155"/>
    <w:rsid w:val="0082330E"/>
    <w:rsid w:val="008236BA"/>
    <w:rsid w:val="00823741"/>
    <w:rsid w:val="00824422"/>
    <w:rsid w:val="00825A0B"/>
    <w:rsid w:val="0082659A"/>
    <w:rsid w:val="00827215"/>
    <w:rsid w:val="00827285"/>
    <w:rsid w:val="008275AD"/>
    <w:rsid w:val="00827D0F"/>
    <w:rsid w:val="00832CA9"/>
    <w:rsid w:val="00833525"/>
    <w:rsid w:val="00834249"/>
    <w:rsid w:val="0083454C"/>
    <w:rsid w:val="00835D42"/>
    <w:rsid w:val="00835F67"/>
    <w:rsid w:val="0083637C"/>
    <w:rsid w:val="008409C9"/>
    <w:rsid w:val="00841ABE"/>
    <w:rsid w:val="008421A2"/>
    <w:rsid w:val="00842A33"/>
    <w:rsid w:val="008447C2"/>
    <w:rsid w:val="0084547B"/>
    <w:rsid w:val="0084549D"/>
    <w:rsid w:val="0084611F"/>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8AD"/>
    <w:rsid w:val="00863B90"/>
    <w:rsid w:val="00866B44"/>
    <w:rsid w:val="00867921"/>
    <w:rsid w:val="008710FE"/>
    <w:rsid w:val="00871FF7"/>
    <w:rsid w:val="00872774"/>
    <w:rsid w:val="00875F05"/>
    <w:rsid w:val="008763FC"/>
    <w:rsid w:val="00876E8F"/>
    <w:rsid w:val="00877683"/>
    <w:rsid w:val="00880199"/>
    <w:rsid w:val="008801E3"/>
    <w:rsid w:val="008809E3"/>
    <w:rsid w:val="0088107C"/>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415B"/>
    <w:rsid w:val="008A417E"/>
    <w:rsid w:val="008A4BB3"/>
    <w:rsid w:val="008A58AF"/>
    <w:rsid w:val="008A5D6B"/>
    <w:rsid w:val="008A69CF"/>
    <w:rsid w:val="008A6D99"/>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C6"/>
    <w:rsid w:val="008D310E"/>
    <w:rsid w:val="008D7295"/>
    <w:rsid w:val="008D7EE5"/>
    <w:rsid w:val="008E117E"/>
    <w:rsid w:val="008E2085"/>
    <w:rsid w:val="008E2837"/>
    <w:rsid w:val="008E3B2F"/>
    <w:rsid w:val="008E4645"/>
    <w:rsid w:val="008E5332"/>
    <w:rsid w:val="008E605D"/>
    <w:rsid w:val="008E64C8"/>
    <w:rsid w:val="008E6AF0"/>
    <w:rsid w:val="008E6DB0"/>
    <w:rsid w:val="008E7CE0"/>
    <w:rsid w:val="008F0F6C"/>
    <w:rsid w:val="008F2327"/>
    <w:rsid w:val="008F2D07"/>
    <w:rsid w:val="008F2E87"/>
    <w:rsid w:val="008F3DAB"/>
    <w:rsid w:val="008F3E53"/>
    <w:rsid w:val="008F4027"/>
    <w:rsid w:val="008F484E"/>
    <w:rsid w:val="008F5C95"/>
    <w:rsid w:val="00901751"/>
    <w:rsid w:val="00901AF6"/>
    <w:rsid w:val="009023ED"/>
    <w:rsid w:val="009029E8"/>
    <w:rsid w:val="00903465"/>
    <w:rsid w:val="00905B14"/>
    <w:rsid w:val="00906393"/>
    <w:rsid w:val="009067C8"/>
    <w:rsid w:val="0090725F"/>
    <w:rsid w:val="0090746A"/>
    <w:rsid w:val="009105D0"/>
    <w:rsid w:val="0091270D"/>
    <w:rsid w:val="00912780"/>
    <w:rsid w:val="009127EC"/>
    <w:rsid w:val="00912C6E"/>
    <w:rsid w:val="00916761"/>
    <w:rsid w:val="0091756E"/>
    <w:rsid w:val="0092066A"/>
    <w:rsid w:val="00921344"/>
    <w:rsid w:val="00923C0F"/>
    <w:rsid w:val="00923FE4"/>
    <w:rsid w:val="009243C4"/>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BD"/>
    <w:rsid w:val="00936AA2"/>
    <w:rsid w:val="00936C33"/>
    <w:rsid w:val="00944E1D"/>
    <w:rsid w:val="009466A5"/>
    <w:rsid w:val="00946D6E"/>
    <w:rsid w:val="00946E54"/>
    <w:rsid w:val="00947A46"/>
    <w:rsid w:val="00950094"/>
    <w:rsid w:val="009508AD"/>
    <w:rsid w:val="00950D74"/>
    <w:rsid w:val="00951358"/>
    <w:rsid w:val="00953519"/>
    <w:rsid w:val="00954223"/>
    <w:rsid w:val="009544D7"/>
    <w:rsid w:val="009549A7"/>
    <w:rsid w:val="00954B92"/>
    <w:rsid w:val="009558BB"/>
    <w:rsid w:val="00955AE2"/>
    <w:rsid w:val="009561BA"/>
    <w:rsid w:val="009564DF"/>
    <w:rsid w:val="00956EC4"/>
    <w:rsid w:val="00957E74"/>
    <w:rsid w:val="0096224B"/>
    <w:rsid w:val="00962281"/>
    <w:rsid w:val="00963C53"/>
    <w:rsid w:val="00963CA8"/>
    <w:rsid w:val="00963F51"/>
    <w:rsid w:val="0096494E"/>
    <w:rsid w:val="00964E64"/>
    <w:rsid w:val="00965B7C"/>
    <w:rsid w:val="00965C4A"/>
    <w:rsid w:val="00966596"/>
    <w:rsid w:val="00967125"/>
    <w:rsid w:val="00967938"/>
    <w:rsid w:val="00972164"/>
    <w:rsid w:val="00973177"/>
    <w:rsid w:val="00980372"/>
    <w:rsid w:val="009809BA"/>
    <w:rsid w:val="009817C0"/>
    <w:rsid w:val="00982305"/>
    <w:rsid w:val="009848BB"/>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44DD"/>
    <w:rsid w:val="009B45C2"/>
    <w:rsid w:val="009B46CB"/>
    <w:rsid w:val="009B4889"/>
    <w:rsid w:val="009B4F7A"/>
    <w:rsid w:val="009B5C8A"/>
    <w:rsid w:val="009B664F"/>
    <w:rsid w:val="009B71CD"/>
    <w:rsid w:val="009C0842"/>
    <w:rsid w:val="009C0B78"/>
    <w:rsid w:val="009C0BF2"/>
    <w:rsid w:val="009C16A2"/>
    <w:rsid w:val="009C16E6"/>
    <w:rsid w:val="009C1B7F"/>
    <w:rsid w:val="009C25A6"/>
    <w:rsid w:val="009C2E5E"/>
    <w:rsid w:val="009C35AD"/>
    <w:rsid w:val="009C4242"/>
    <w:rsid w:val="009C4491"/>
    <w:rsid w:val="009C6654"/>
    <w:rsid w:val="009C7168"/>
    <w:rsid w:val="009C72A9"/>
    <w:rsid w:val="009C7983"/>
    <w:rsid w:val="009D1327"/>
    <w:rsid w:val="009D153F"/>
    <w:rsid w:val="009D28D6"/>
    <w:rsid w:val="009D4892"/>
    <w:rsid w:val="009D4A4B"/>
    <w:rsid w:val="009D4CA3"/>
    <w:rsid w:val="009D5389"/>
    <w:rsid w:val="009D55F1"/>
    <w:rsid w:val="009D5B4F"/>
    <w:rsid w:val="009D5BAC"/>
    <w:rsid w:val="009D6FD3"/>
    <w:rsid w:val="009E0A44"/>
    <w:rsid w:val="009E40BC"/>
    <w:rsid w:val="009E72F0"/>
    <w:rsid w:val="009F0599"/>
    <w:rsid w:val="009F05BA"/>
    <w:rsid w:val="009F1FA2"/>
    <w:rsid w:val="009F2273"/>
    <w:rsid w:val="009F4C54"/>
    <w:rsid w:val="009F4F47"/>
    <w:rsid w:val="009F50AD"/>
    <w:rsid w:val="009F5BF1"/>
    <w:rsid w:val="009F6FB2"/>
    <w:rsid w:val="00A01825"/>
    <w:rsid w:val="00A020EF"/>
    <w:rsid w:val="00A02828"/>
    <w:rsid w:val="00A03111"/>
    <w:rsid w:val="00A045C6"/>
    <w:rsid w:val="00A06848"/>
    <w:rsid w:val="00A06AD9"/>
    <w:rsid w:val="00A06C13"/>
    <w:rsid w:val="00A10381"/>
    <w:rsid w:val="00A10F74"/>
    <w:rsid w:val="00A116CC"/>
    <w:rsid w:val="00A12FE1"/>
    <w:rsid w:val="00A1437D"/>
    <w:rsid w:val="00A14419"/>
    <w:rsid w:val="00A1441E"/>
    <w:rsid w:val="00A1489A"/>
    <w:rsid w:val="00A14BA1"/>
    <w:rsid w:val="00A14DE7"/>
    <w:rsid w:val="00A1630F"/>
    <w:rsid w:val="00A168E4"/>
    <w:rsid w:val="00A20514"/>
    <w:rsid w:val="00A23E84"/>
    <w:rsid w:val="00A25E5F"/>
    <w:rsid w:val="00A25FC2"/>
    <w:rsid w:val="00A3133F"/>
    <w:rsid w:val="00A31581"/>
    <w:rsid w:val="00A31884"/>
    <w:rsid w:val="00A32271"/>
    <w:rsid w:val="00A3300D"/>
    <w:rsid w:val="00A3361B"/>
    <w:rsid w:val="00A35143"/>
    <w:rsid w:val="00A352EF"/>
    <w:rsid w:val="00A37DA4"/>
    <w:rsid w:val="00A43891"/>
    <w:rsid w:val="00A43D3C"/>
    <w:rsid w:val="00A43FC2"/>
    <w:rsid w:val="00A4599E"/>
    <w:rsid w:val="00A46DA5"/>
    <w:rsid w:val="00A50411"/>
    <w:rsid w:val="00A50BDD"/>
    <w:rsid w:val="00A50C7E"/>
    <w:rsid w:val="00A521EE"/>
    <w:rsid w:val="00A52FC9"/>
    <w:rsid w:val="00A551E8"/>
    <w:rsid w:val="00A55294"/>
    <w:rsid w:val="00A55A7B"/>
    <w:rsid w:val="00A56DC0"/>
    <w:rsid w:val="00A56DC8"/>
    <w:rsid w:val="00A5704C"/>
    <w:rsid w:val="00A6100C"/>
    <w:rsid w:val="00A61BB8"/>
    <w:rsid w:val="00A62DB8"/>
    <w:rsid w:val="00A63DAC"/>
    <w:rsid w:val="00A654DB"/>
    <w:rsid w:val="00A70518"/>
    <w:rsid w:val="00A70AE2"/>
    <w:rsid w:val="00A71348"/>
    <w:rsid w:val="00A72E78"/>
    <w:rsid w:val="00A75F33"/>
    <w:rsid w:val="00A803A8"/>
    <w:rsid w:val="00A814C0"/>
    <w:rsid w:val="00A82919"/>
    <w:rsid w:val="00A829E0"/>
    <w:rsid w:val="00A832D9"/>
    <w:rsid w:val="00A84DB8"/>
    <w:rsid w:val="00A85752"/>
    <w:rsid w:val="00A869BB"/>
    <w:rsid w:val="00A86D87"/>
    <w:rsid w:val="00A8748A"/>
    <w:rsid w:val="00A90A51"/>
    <w:rsid w:val="00A922A2"/>
    <w:rsid w:val="00A94BE3"/>
    <w:rsid w:val="00A96CEC"/>
    <w:rsid w:val="00AA0D1E"/>
    <w:rsid w:val="00AA11DA"/>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F22"/>
    <w:rsid w:val="00AC550E"/>
    <w:rsid w:val="00AC60BA"/>
    <w:rsid w:val="00AC6729"/>
    <w:rsid w:val="00AC6E30"/>
    <w:rsid w:val="00AC7810"/>
    <w:rsid w:val="00AD01D8"/>
    <w:rsid w:val="00AD1463"/>
    <w:rsid w:val="00AD146D"/>
    <w:rsid w:val="00AD1855"/>
    <w:rsid w:val="00AD3E4A"/>
    <w:rsid w:val="00AD57E3"/>
    <w:rsid w:val="00AD58A6"/>
    <w:rsid w:val="00AD7F03"/>
    <w:rsid w:val="00AE2E9C"/>
    <w:rsid w:val="00AE5058"/>
    <w:rsid w:val="00AE70AE"/>
    <w:rsid w:val="00AE7D72"/>
    <w:rsid w:val="00AE7DED"/>
    <w:rsid w:val="00AF26DA"/>
    <w:rsid w:val="00AF33A9"/>
    <w:rsid w:val="00AF37ED"/>
    <w:rsid w:val="00AF46FA"/>
    <w:rsid w:val="00AF4DB8"/>
    <w:rsid w:val="00AF6700"/>
    <w:rsid w:val="00AF6F83"/>
    <w:rsid w:val="00B000C5"/>
    <w:rsid w:val="00B009B9"/>
    <w:rsid w:val="00B019BA"/>
    <w:rsid w:val="00B021FD"/>
    <w:rsid w:val="00B0281D"/>
    <w:rsid w:val="00B04015"/>
    <w:rsid w:val="00B04656"/>
    <w:rsid w:val="00B04AA2"/>
    <w:rsid w:val="00B053EE"/>
    <w:rsid w:val="00B05FCF"/>
    <w:rsid w:val="00B1102A"/>
    <w:rsid w:val="00B124EF"/>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1FA3"/>
    <w:rsid w:val="00B42067"/>
    <w:rsid w:val="00B42686"/>
    <w:rsid w:val="00B427AE"/>
    <w:rsid w:val="00B43269"/>
    <w:rsid w:val="00B43A18"/>
    <w:rsid w:val="00B444BF"/>
    <w:rsid w:val="00B450A4"/>
    <w:rsid w:val="00B45363"/>
    <w:rsid w:val="00B45759"/>
    <w:rsid w:val="00B45D36"/>
    <w:rsid w:val="00B46D78"/>
    <w:rsid w:val="00B50FC5"/>
    <w:rsid w:val="00B51991"/>
    <w:rsid w:val="00B539F4"/>
    <w:rsid w:val="00B53E73"/>
    <w:rsid w:val="00B53F44"/>
    <w:rsid w:val="00B5420C"/>
    <w:rsid w:val="00B54CBA"/>
    <w:rsid w:val="00B54EA6"/>
    <w:rsid w:val="00B565AB"/>
    <w:rsid w:val="00B570D5"/>
    <w:rsid w:val="00B57131"/>
    <w:rsid w:val="00B57ABE"/>
    <w:rsid w:val="00B60A69"/>
    <w:rsid w:val="00B62B9D"/>
    <w:rsid w:val="00B636B9"/>
    <w:rsid w:val="00B651B6"/>
    <w:rsid w:val="00B65546"/>
    <w:rsid w:val="00B65A45"/>
    <w:rsid w:val="00B661B7"/>
    <w:rsid w:val="00B66E23"/>
    <w:rsid w:val="00B71880"/>
    <w:rsid w:val="00B71BD8"/>
    <w:rsid w:val="00B7527A"/>
    <w:rsid w:val="00B753CB"/>
    <w:rsid w:val="00B76060"/>
    <w:rsid w:val="00B76C65"/>
    <w:rsid w:val="00B774F1"/>
    <w:rsid w:val="00B80539"/>
    <w:rsid w:val="00B80F27"/>
    <w:rsid w:val="00B82138"/>
    <w:rsid w:val="00B83837"/>
    <w:rsid w:val="00B84811"/>
    <w:rsid w:val="00B85730"/>
    <w:rsid w:val="00B8693A"/>
    <w:rsid w:val="00B86E76"/>
    <w:rsid w:val="00B879C9"/>
    <w:rsid w:val="00B87BA5"/>
    <w:rsid w:val="00B87D6C"/>
    <w:rsid w:val="00B87DFD"/>
    <w:rsid w:val="00B90AD4"/>
    <w:rsid w:val="00B91688"/>
    <w:rsid w:val="00B93BC6"/>
    <w:rsid w:val="00B94A32"/>
    <w:rsid w:val="00B973CD"/>
    <w:rsid w:val="00B97D97"/>
    <w:rsid w:val="00BA0AFE"/>
    <w:rsid w:val="00BA130A"/>
    <w:rsid w:val="00BA2043"/>
    <w:rsid w:val="00BA23BC"/>
    <w:rsid w:val="00BA5634"/>
    <w:rsid w:val="00BA5A4B"/>
    <w:rsid w:val="00BA70D8"/>
    <w:rsid w:val="00BB06D7"/>
    <w:rsid w:val="00BB0F86"/>
    <w:rsid w:val="00BB36D2"/>
    <w:rsid w:val="00BB4352"/>
    <w:rsid w:val="00BB5807"/>
    <w:rsid w:val="00BB5F53"/>
    <w:rsid w:val="00BB61C8"/>
    <w:rsid w:val="00BB68D0"/>
    <w:rsid w:val="00BB6E95"/>
    <w:rsid w:val="00BC0189"/>
    <w:rsid w:val="00BC2F97"/>
    <w:rsid w:val="00BC336A"/>
    <w:rsid w:val="00BC4C57"/>
    <w:rsid w:val="00BC4E1D"/>
    <w:rsid w:val="00BC518C"/>
    <w:rsid w:val="00BC5DF0"/>
    <w:rsid w:val="00BC75F4"/>
    <w:rsid w:val="00BC77C5"/>
    <w:rsid w:val="00BD1063"/>
    <w:rsid w:val="00BD135D"/>
    <w:rsid w:val="00BD1811"/>
    <w:rsid w:val="00BD1EB7"/>
    <w:rsid w:val="00BD20C4"/>
    <w:rsid w:val="00BD638F"/>
    <w:rsid w:val="00BD73E8"/>
    <w:rsid w:val="00BE0AAF"/>
    <w:rsid w:val="00BE1DCA"/>
    <w:rsid w:val="00BE3185"/>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1A43"/>
    <w:rsid w:val="00C043FC"/>
    <w:rsid w:val="00C044D9"/>
    <w:rsid w:val="00C04594"/>
    <w:rsid w:val="00C06516"/>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30604"/>
    <w:rsid w:val="00C3544A"/>
    <w:rsid w:val="00C35698"/>
    <w:rsid w:val="00C35745"/>
    <w:rsid w:val="00C36795"/>
    <w:rsid w:val="00C36F5C"/>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718CD"/>
    <w:rsid w:val="00C72F92"/>
    <w:rsid w:val="00C72F9C"/>
    <w:rsid w:val="00C774F6"/>
    <w:rsid w:val="00C77988"/>
    <w:rsid w:val="00C80193"/>
    <w:rsid w:val="00C80298"/>
    <w:rsid w:val="00C804EA"/>
    <w:rsid w:val="00C80693"/>
    <w:rsid w:val="00C8074F"/>
    <w:rsid w:val="00C8169C"/>
    <w:rsid w:val="00C8243D"/>
    <w:rsid w:val="00C832AF"/>
    <w:rsid w:val="00C836C8"/>
    <w:rsid w:val="00C83942"/>
    <w:rsid w:val="00C83B57"/>
    <w:rsid w:val="00C83B83"/>
    <w:rsid w:val="00C84788"/>
    <w:rsid w:val="00C85369"/>
    <w:rsid w:val="00C85921"/>
    <w:rsid w:val="00C85A55"/>
    <w:rsid w:val="00C85F64"/>
    <w:rsid w:val="00C861ED"/>
    <w:rsid w:val="00C8665E"/>
    <w:rsid w:val="00C8699C"/>
    <w:rsid w:val="00C909D1"/>
    <w:rsid w:val="00C90F9A"/>
    <w:rsid w:val="00C9130A"/>
    <w:rsid w:val="00C91A13"/>
    <w:rsid w:val="00C92252"/>
    <w:rsid w:val="00C92894"/>
    <w:rsid w:val="00C92914"/>
    <w:rsid w:val="00C93200"/>
    <w:rsid w:val="00C94187"/>
    <w:rsid w:val="00C942F8"/>
    <w:rsid w:val="00C957E4"/>
    <w:rsid w:val="00C959BD"/>
    <w:rsid w:val="00C97901"/>
    <w:rsid w:val="00CA2FE3"/>
    <w:rsid w:val="00CA4BC5"/>
    <w:rsid w:val="00CA4F33"/>
    <w:rsid w:val="00CA4FDB"/>
    <w:rsid w:val="00CA5740"/>
    <w:rsid w:val="00CA58E9"/>
    <w:rsid w:val="00CA655D"/>
    <w:rsid w:val="00CA74AB"/>
    <w:rsid w:val="00CA77D2"/>
    <w:rsid w:val="00CB2897"/>
    <w:rsid w:val="00CB2B11"/>
    <w:rsid w:val="00CB463A"/>
    <w:rsid w:val="00CB516D"/>
    <w:rsid w:val="00CC02CF"/>
    <w:rsid w:val="00CC033A"/>
    <w:rsid w:val="00CC1A43"/>
    <w:rsid w:val="00CC3345"/>
    <w:rsid w:val="00CC3E71"/>
    <w:rsid w:val="00CC4094"/>
    <w:rsid w:val="00CC7203"/>
    <w:rsid w:val="00CC7F5A"/>
    <w:rsid w:val="00CD01BB"/>
    <w:rsid w:val="00CD0EF7"/>
    <w:rsid w:val="00CD1842"/>
    <w:rsid w:val="00CD2E89"/>
    <w:rsid w:val="00CD5084"/>
    <w:rsid w:val="00CD650B"/>
    <w:rsid w:val="00CD6983"/>
    <w:rsid w:val="00CE20B1"/>
    <w:rsid w:val="00CE22E5"/>
    <w:rsid w:val="00CE32FD"/>
    <w:rsid w:val="00CE66FD"/>
    <w:rsid w:val="00CE6B73"/>
    <w:rsid w:val="00CE6E11"/>
    <w:rsid w:val="00CE78CC"/>
    <w:rsid w:val="00CF00C7"/>
    <w:rsid w:val="00CF0282"/>
    <w:rsid w:val="00CF0672"/>
    <w:rsid w:val="00CF20A2"/>
    <w:rsid w:val="00CF22B5"/>
    <w:rsid w:val="00CF2E94"/>
    <w:rsid w:val="00CF4087"/>
    <w:rsid w:val="00CF4434"/>
    <w:rsid w:val="00CF4916"/>
    <w:rsid w:val="00CF5502"/>
    <w:rsid w:val="00CF668C"/>
    <w:rsid w:val="00CF70CF"/>
    <w:rsid w:val="00CF71CA"/>
    <w:rsid w:val="00CF76B3"/>
    <w:rsid w:val="00CF7922"/>
    <w:rsid w:val="00D01395"/>
    <w:rsid w:val="00D01972"/>
    <w:rsid w:val="00D01D72"/>
    <w:rsid w:val="00D02F86"/>
    <w:rsid w:val="00D04200"/>
    <w:rsid w:val="00D04C4F"/>
    <w:rsid w:val="00D0537E"/>
    <w:rsid w:val="00D053BD"/>
    <w:rsid w:val="00D05FED"/>
    <w:rsid w:val="00D0619F"/>
    <w:rsid w:val="00D0622D"/>
    <w:rsid w:val="00D069BC"/>
    <w:rsid w:val="00D06B62"/>
    <w:rsid w:val="00D076E3"/>
    <w:rsid w:val="00D07937"/>
    <w:rsid w:val="00D07E1D"/>
    <w:rsid w:val="00D1020E"/>
    <w:rsid w:val="00D12179"/>
    <w:rsid w:val="00D12862"/>
    <w:rsid w:val="00D134E3"/>
    <w:rsid w:val="00D136E0"/>
    <w:rsid w:val="00D139DB"/>
    <w:rsid w:val="00D13A50"/>
    <w:rsid w:val="00D14E97"/>
    <w:rsid w:val="00D15C4C"/>
    <w:rsid w:val="00D23D1F"/>
    <w:rsid w:val="00D247EC"/>
    <w:rsid w:val="00D24815"/>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71320"/>
    <w:rsid w:val="00D7388F"/>
    <w:rsid w:val="00D74CEB"/>
    <w:rsid w:val="00D761FF"/>
    <w:rsid w:val="00D763D4"/>
    <w:rsid w:val="00D76859"/>
    <w:rsid w:val="00D76E22"/>
    <w:rsid w:val="00D76E77"/>
    <w:rsid w:val="00D77564"/>
    <w:rsid w:val="00D77794"/>
    <w:rsid w:val="00D77964"/>
    <w:rsid w:val="00D77E50"/>
    <w:rsid w:val="00D81361"/>
    <w:rsid w:val="00D81A55"/>
    <w:rsid w:val="00D84449"/>
    <w:rsid w:val="00D856A7"/>
    <w:rsid w:val="00D857DC"/>
    <w:rsid w:val="00D85AFE"/>
    <w:rsid w:val="00D8619D"/>
    <w:rsid w:val="00D86F78"/>
    <w:rsid w:val="00D91AB0"/>
    <w:rsid w:val="00D91B3B"/>
    <w:rsid w:val="00D9236D"/>
    <w:rsid w:val="00D92534"/>
    <w:rsid w:val="00D938C1"/>
    <w:rsid w:val="00D93FC8"/>
    <w:rsid w:val="00DA1462"/>
    <w:rsid w:val="00DA14A5"/>
    <w:rsid w:val="00DA2DB3"/>
    <w:rsid w:val="00DA68FD"/>
    <w:rsid w:val="00DA7D8C"/>
    <w:rsid w:val="00DB014A"/>
    <w:rsid w:val="00DB1002"/>
    <w:rsid w:val="00DB2C64"/>
    <w:rsid w:val="00DB33D9"/>
    <w:rsid w:val="00DB34F5"/>
    <w:rsid w:val="00DB3B9B"/>
    <w:rsid w:val="00DB484D"/>
    <w:rsid w:val="00DB4E65"/>
    <w:rsid w:val="00DB5CF1"/>
    <w:rsid w:val="00DB629E"/>
    <w:rsid w:val="00DB66D0"/>
    <w:rsid w:val="00DB70E0"/>
    <w:rsid w:val="00DB7C85"/>
    <w:rsid w:val="00DB7DA9"/>
    <w:rsid w:val="00DC17DC"/>
    <w:rsid w:val="00DC237D"/>
    <w:rsid w:val="00DC28C1"/>
    <w:rsid w:val="00DC3AF9"/>
    <w:rsid w:val="00DC3B2A"/>
    <w:rsid w:val="00DC4422"/>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0DC0"/>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DF7E51"/>
    <w:rsid w:val="00E02665"/>
    <w:rsid w:val="00E03CD9"/>
    <w:rsid w:val="00E05A33"/>
    <w:rsid w:val="00E06131"/>
    <w:rsid w:val="00E10635"/>
    <w:rsid w:val="00E11797"/>
    <w:rsid w:val="00E1338D"/>
    <w:rsid w:val="00E13A4D"/>
    <w:rsid w:val="00E13FED"/>
    <w:rsid w:val="00E1464F"/>
    <w:rsid w:val="00E14813"/>
    <w:rsid w:val="00E14B46"/>
    <w:rsid w:val="00E15F6F"/>
    <w:rsid w:val="00E16137"/>
    <w:rsid w:val="00E170B7"/>
    <w:rsid w:val="00E17FCE"/>
    <w:rsid w:val="00E20BF7"/>
    <w:rsid w:val="00E21DB5"/>
    <w:rsid w:val="00E221CC"/>
    <w:rsid w:val="00E2555D"/>
    <w:rsid w:val="00E2580D"/>
    <w:rsid w:val="00E258E5"/>
    <w:rsid w:val="00E263EC"/>
    <w:rsid w:val="00E264E2"/>
    <w:rsid w:val="00E26751"/>
    <w:rsid w:val="00E277E5"/>
    <w:rsid w:val="00E309B0"/>
    <w:rsid w:val="00E3429F"/>
    <w:rsid w:val="00E35194"/>
    <w:rsid w:val="00E3534B"/>
    <w:rsid w:val="00E35408"/>
    <w:rsid w:val="00E36E63"/>
    <w:rsid w:val="00E370D7"/>
    <w:rsid w:val="00E377D6"/>
    <w:rsid w:val="00E40FC3"/>
    <w:rsid w:val="00E42752"/>
    <w:rsid w:val="00E42AD5"/>
    <w:rsid w:val="00E44702"/>
    <w:rsid w:val="00E44C62"/>
    <w:rsid w:val="00E46387"/>
    <w:rsid w:val="00E465DA"/>
    <w:rsid w:val="00E4662F"/>
    <w:rsid w:val="00E468A6"/>
    <w:rsid w:val="00E46B27"/>
    <w:rsid w:val="00E50342"/>
    <w:rsid w:val="00E505D1"/>
    <w:rsid w:val="00E50E5B"/>
    <w:rsid w:val="00E50FFA"/>
    <w:rsid w:val="00E5121F"/>
    <w:rsid w:val="00E5142B"/>
    <w:rsid w:val="00E515E2"/>
    <w:rsid w:val="00E5288E"/>
    <w:rsid w:val="00E52BE9"/>
    <w:rsid w:val="00E5396D"/>
    <w:rsid w:val="00E54511"/>
    <w:rsid w:val="00E54551"/>
    <w:rsid w:val="00E551D9"/>
    <w:rsid w:val="00E553A4"/>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71312"/>
    <w:rsid w:val="00E725EA"/>
    <w:rsid w:val="00E75435"/>
    <w:rsid w:val="00E76897"/>
    <w:rsid w:val="00E76C68"/>
    <w:rsid w:val="00E777AC"/>
    <w:rsid w:val="00E80B0B"/>
    <w:rsid w:val="00E80BCE"/>
    <w:rsid w:val="00E81B35"/>
    <w:rsid w:val="00E845F5"/>
    <w:rsid w:val="00E875D4"/>
    <w:rsid w:val="00E87FA4"/>
    <w:rsid w:val="00E90568"/>
    <w:rsid w:val="00E92C99"/>
    <w:rsid w:val="00E95024"/>
    <w:rsid w:val="00E9558E"/>
    <w:rsid w:val="00E9627B"/>
    <w:rsid w:val="00E96909"/>
    <w:rsid w:val="00E96FAD"/>
    <w:rsid w:val="00E97292"/>
    <w:rsid w:val="00E97812"/>
    <w:rsid w:val="00EA05F8"/>
    <w:rsid w:val="00EA0A98"/>
    <w:rsid w:val="00EA0D6B"/>
    <w:rsid w:val="00EA2D6A"/>
    <w:rsid w:val="00EA3043"/>
    <w:rsid w:val="00EA5475"/>
    <w:rsid w:val="00EA5BE7"/>
    <w:rsid w:val="00EA7127"/>
    <w:rsid w:val="00EB1022"/>
    <w:rsid w:val="00EB1A1C"/>
    <w:rsid w:val="00EB563E"/>
    <w:rsid w:val="00EB6A9F"/>
    <w:rsid w:val="00EB6AFE"/>
    <w:rsid w:val="00EB76C9"/>
    <w:rsid w:val="00EC1D24"/>
    <w:rsid w:val="00EC1E04"/>
    <w:rsid w:val="00EC22DC"/>
    <w:rsid w:val="00EC518E"/>
    <w:rsid w:val="00EC537E"/>
    <w:rsid w:val="00EC7EE6"/>
    <w:rsid w:val="00ED0256"/>
    <w:rsid w:val="00ED1215"/>
    <w:rsid w:val="00ED1FB3"/>
    <w:rsid w:val="00ED227F"/>
    <w:rsid w:val="00ED4148"/>
    <w:rsid w:val="00ED4EB8"/>
    <w:rsid w:val="00ED5491"/>
    <w:rsid w:val="00ED6FBD"/>
    <w:rsid w:val="00ED7B82"/>
    <w:rsid w:val="00EE1306"/>
    <w:rsid w:val="00EE14AF"/>
    <w:rsid w:val="00EE2AD4"/>
    <w:rsid w:val="00EE327C"/>
    <w:rsid w:val="00EE3F5C"/>
    <w:rsid w:val="00EE5B62"/>
    <w:rsid w:val="00EF0890"/>
    <w:rsid w:val="00EF17AE"/>
    <w:rsid w:val="00EF1991"/>
    <w:rsid w:val="00EF3450"/>
    <w:rsid w:val="00EF3A82"/>
    <w:rsid w:val="00EF4956"/>
    <w:rsid w:val="00EF6DED"/>
    <w:rsid w:val="00F009F7"/>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47EA"/>
    <w:rsid w:val="00F17337"/>
    <w:rsid w:val="00F17892"/>
    <w:rsid w:val="00F212B6"/>
    <w:rsid w:val="00F22148"/>
    <w:rsid w:val="00F2447C"/>
    <w:rsid w:val="00F2564F"/>
    <w:rsid w:val="00F2723A"/>
    <w:rsid w:val="00F27B04"/>
    <w:rsid w:val="00F312AF"/>
    <w:rsid w:val="00F328AE"/>
    <w:rsid w:val="00F32F6D"/>
    <w:rsid w:val="00F3350B"/>
    <w:rsid w:val="00F3432A"/>
    <w:rsid w:val="00F351A1"/>
    <w:rsid w:val="00F3567F"/>
    <w:rsid w:val="00F35AE3"/>
    <w:rsid w:val="00F360BF"/>
    <w:rsid w:val="00F36220"/>
    <w:rsid w:val="00F3699D"/>
    <w:rsid w:val="00F37AD6"/>
    <w:rsid w:val="00F37CE3"/>
    <w:rsid w:val="00F4147D"/>
    <w:rsid w:val="00F41502"/>
    <w:rsid w:val="00F44BCA"/>
    <w:rsid w:val="00F45511"/>
    <w:rsid w:val="00F460AE"/>
    <w:rsid w:val="00F47536"/>
    <w:rsid w:val="00F47B8C"/>
    <w:rsid w:val="00F47DB9"/>
    <w:rsid w:val="00F47EB9"/>
    <w:rsid w:val="00F512DD"/>
    <w:rsid w:val="00F5197E"/>
    <w:rsid w:val="00F51C03"/>
    <w:rsid w:val="00F51DB6"/>
    <w:rsid w:val="00F525CF"/>
    <w:rsid w:val="00F52BEB"/>
    <w:rsid w:val="00F530A7"/>
    <w:rsid w:val="00F543E9"/>
    <w:rsid w:val="00F54C7D"/>
    <w:rsid w:val="00F55950"/>
    <w:rsid w:val="00F564A4"/>
    <w:rsid w:val="00F56F01"/>
    <w:rsid w:val="00F57B31"/>
    <w:rsid w:val="00F57F10"/>
    <w:rsid w:val="00F6097D"/>
    <w:rsid w:val="00F609B6"/>
    <w:rsid w:val="00F646A6"/>
    <w:rsid w:val="00F64DE8"/>
    <w:rsid w:val="00F66D95"/>
    <w:rsid w:val="00F675D0"/>
    <w:rsid w:val="00F67A7C"/>
    <w:rsid w:val="00F67CC3"/>
    <w:rsid w:val="00F70AC5"/>
    <w:rsid w:val="00F72DC2"/>
    <w:rsid w:val="00F730B5"/>
    <w:rsid w:val="00F7342F"/>
    <w:rsid w:val="00F771E9"/>
    <w:rsid w:val="00F808D7"/>
    <w:rsid w:val="00F81C45"/>
    <w:rsid w:val="00F81E07"/>
    <w:rsid w:val="00F82249"/>
    <w:rsid w:val="00F82371"/>
    <w:rsid w:val="00F8410C"/>
    <w:rsid w:val="00F84C57"/>
    <w:rsid w:val="00F850B7"/>
    <w:rsid w:val="00F86477"/>
    <w:rsid w:val="00F8699C"/>
    <w:rsid w:val="00F9335B"/>
    <w:rsid w:val="00F93841"/>
    <w:rsid w:val="00F93A2F"/>
    <w:rsid w:val="00F9439D"/>
    <w:rsid w:val="00F94831"/>
    <w:rsid w:val="00F94A5A"/>
    <w:rsid w:val="00F94A64"/>
    <w:rsid w:val="00F94BAB"/>
    <w:rsid w:val="00F978E4"/>
    <w:rsid w:val="00F97B3C"/>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253D"/>
    <w:rsid w:val="00FB4970"/>
    <w:rsid w:val="00FB5562"/>
    <w:rsid w:val="00FB670E"/>
    <w:rsid w:val="00FB68AA"/>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30B"/>
    <w:rsid w:val="00FD19C1"/>
    <w:rsid w:val="00FD1B29"/>
    <w:rsid w:val="00FD1E17"/>
    <w:rsid w:val="00FD23EC"/>
    <w:rsid w:val="00FD3878"/>
    <w:rsid w:val="00FD41A6"/>
    <w:rsid w:val="00FD545D"/>
    <w:rsid w:val="00FD5ECC"/>
    <w:rsid w:val="00FE1162"/>
    <w:rsid w:val="00FE1BC5"/>
    <w:rsid w:val="00FE1FE6"/>
    <w:rsid w:val="00FE2C08"/>
    <w:rsid w:val="00FE344F"/>
    <w:rsid w:val="00FE416F"/>
    <w:rsid w:val="00FE4E9C"/>
    <w:rsid w:val="00FE5122"/>
    <w:rsid w:val="00FE7C35"/>
    <w:rsid w:val="00FF136A"/>
    <w:rsid w:val="00FF1762"/>
    <w:rsid w:val="00FF24AC"/>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9D5389"/>
    <w:rPr>
      <w:rFonts w:ascii="Times New Roman" w:eastAsia="Times New Roman" w:hAnsi="Times New Roman"/>
      <w:sz w:val="24"/>
      <w:szCs w:val="24"/>
    </w:rPr>
  </w:style>
  <w:style w:type="paragraph" w:styleId="1">
    <w:name w:val="heading 1"/>
    <w:basedOn w:val="a0"/>
    <w:next w:val="a0"/>
    <w:link w:val="10"/>
    <w:uiPriority w:val="9"/>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
    <w:name w:val="heading 3"/>
    <w:basedOn w:val="a0"/>
    <w:next w:val="a0"/>
    <w:link w:val="30"/>
    <w:uiPriority w:val="9"/>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uiPriority w:val="9"/>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 Знак"/>
    <w:basedOn w:val="a0"/>
    <w:link w:val="ab"/>
    <w:unhideWhenUsed/>
    <w:rsid w:val="00465802"/>
    <w:pPr>
      <w:tabs>
        <w:tab w:val="center" w:pos="4677"/>
        <w:tab w:val="right" w:pos="9355"/>
      </w:tabs>
    </w:pPr>
  </w:style>
  <w:style w:type="character" w:customStyle="1" w:styleId="ab">
    <w:name w:val="Верхний колонтитул Знак"/>
    <w:aliases w:val=" Знак Знак"/>
    <w:link w:val="aa"/>
    <w:uiPriority w:val="99"/>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uiPriority w:val="99"/>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uiPriority w:val="99"/>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uiPriority w:val="99"/>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uiPriority w:val="99"/>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uiPriority w:val="99"/>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uiPriority w:val="99"/>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uiPriority w:val="99"/>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uiPriority w:val="99"/>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uiPriority w:val="99"/>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uiPriority w:val="9"/>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uiPriority w:val="99"/>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uiPriority w:val="99"/>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uiPriority w:val="99"/>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uiPriority w:val="99"/>
    <w:rsid w:val="00C774F6"/>
    <w:rPr>
      <w:rFonts w:ascii="Times New Roman" w:eastAsia="Times New Roman" w:hAnsi="Times New Roman"/>
    </w:rPr>
  </w:style>
  <w:style w:type="character" w:styleId="afff6">
    <w:name w:val="footnote reference"/>
    <w:uiPriority w:val="99"/>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autoRedefine/>
    <w:uiPriority w:val="39"/>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7">
    <w:name w:val="Текст выноски Знак1"/>
    <w:semiHidden/>
    <w:rsid w:val="00866B44"/>
    <w:rPr>
      <w:rFonts w:ascii="Tahoma" w:eastAsia="Times New Roman" w:hAnsi="Tahoma" w:cs="Tahoma"/>
      <w:sz w:val="16"/>
      <w:szCs w:val="16"/>
      <w:lang w:eastAsia="ru-RU"/>
    </w:rPr>
  </w:style>
  <w:style w:type="character" w:customStyle="1" w:styleId="1f8">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uiPriority w:val="99"/>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9">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a">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b">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c">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uiPriority w:val="99"/>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uiPriority w:val="99"/>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d">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e">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uiPriority w:val="99"/>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uiPriority w:val="99"/>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uiPriority w:val="99"/>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0">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1">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0">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kainsk.nso.r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kainsk.nso.r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ainsk.nso.ru"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kainsk-today@mail.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dem.nso.ru/townplanningpag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DE4B37-7250-4094-9089-744EEE9E11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3463</TotalTime>
  <Pages>6</Pages>
  <Words>2906</Words>
  <Characters>16567</Characters>
  <Application>Microsoft Office Word</Application>
  <DocSecurity>0</DocSecurity>
  <Lines>138</Lines>
  <Paragraphs>38</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19435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Козимиренко Мария Николаевна</cp:lastModifiedBy>
  <cp:revision>157</cp:revision>
  <cp:lastPrinted>2023-01-09T03:58:00Z</cp:lastPrinted>
  <dcterms:created xsi:type="dcterms:W3CDTF">2022-05-13T08:37:00Z</dcterms:created>
  <dcterms:modified xsi:type="dcterms:W3CDTF">2023-03-01T09:37:00Z</dcterms:modified>
</cp:coreProperties>
</file>