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90B8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8 (1226)&#10;03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90B8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959BD">
        <w:rPr>
          <w:rFonts w:ascii="Arial" w:hAnsi="Arial" w:cs="Arial"/>
          <w:b/>
          <w:sz w:val="20"/>
          <w:szCs w:val="20"/>
        </w:rPr>
        <w:t>1</w:t>
      </w:r>
      <w:r w:rsidR="00205298">
        <w:rPr>
          <w:rFonts w:ascii="Arial" w:hAnsi="Arial" w:cs="Arial"/>
          <w:b/>
          <w:sz w:val="20"/>
          <w:szCs w:val="20"/>
        </w:rPr>
        <w:t>8</w:t>
      </w:r>
      <w:r w:rsidR="00E623F1" w:rsidRPr="0085658A">
        <w:rPr>
          <w:rFonts w:ascii="Arial" w:hAnsi="Arial" w:cs="Arial"/>
          <w:b/>
          <w:sz w:val="20"/>
          <w:szCs w:val="20"/>
        </w:rPr>
        <w:t>(</w:t>
      </w:r>
      <w:r w:rsidR="00C959BD">
        <w:rPr>
          <w:rFonts w:ascii="Arial" w:hAnsi="Arial" w:cs="Arial"/>
          <w:b/>
          <w:sz w:val="20"/>
          <w:szCs w:val="20"/>
        </w:rPr>
        <w:t>122</w:t>
      </w:r>
      <w:r w:rsidR="00205298">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959BD">
        <w:rPr>
          <w:rFonts w:ascii="Arial" w:hAnsi="Arial" w:cs="Arial"/>
          <w:b/>
          <w:sz w:val="20"/>
          <w:szCs w:val="20"/>
        </w:rPr>
        <w:t>0</w:t>
      </w:r>
      <w:r w:rsidR="00205298">
        <w:rPr>
          <w:rFonts w:ascii="Arial" w:hAnsi="Arial" w:cs="Arial"/>
          <w:b/>
          <w:sz w:val="20"/>
          <w:szCs w:val="20"/>
        </w:rPr>
        <w:t>3</w:t>
      </w:r>
      <w:r w:rsidR="008C3E3B">
        <w:rPr>
          <w:rFonts w:ascii="Arial" w:hAnsi="Arial" w:cs="Arial"/>
          <w:b/>
          <w:sz w:val="20"/>
          <w:szCs w:val="20"/>
        </w:rPr>
        <w:t xml:space="preserve"> </w:t>
      </w:r>
      <w:r w:rsidR="00C959BD">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617FED" w:rsidRDefault="00617FED" w:rsidP="00617FED">
      <w:pPr>
        <w:jc w:val="both"/>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w:t>
      </w:r>
      <w:r>
        <w:rPr>
          <w:rFonts w:ascii="Arial" w:hAnsi="Arial" w:cs="Arial"/>
          <w:b/>
          <w:sz w:val="20"/>
          <w:szCs w:val="20"/>
        </w:rPr>
        <w:t>.</w:t>
      </w:r>
      <w:r>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Куйбышевского района Новосибирской области</w:t>
      </w:r>
    </w:p>
    <w:p w:rsidR="00617FED" w:rsidRDefault="00617FED" w:rsidP="00617FED">
      <w:pPr>
        <w:jc w:val="both"/>
        <w:rPr>
          <w:rFonts w:ascii="Arial" w:hAnsi="Arial" w:cs="Arial"/>
          <w:sz w:val="20"/>
          <w:szCs w:val="20"/>
        </w:rPr>
      </w:pPr>
    </w:p>
    <w:tbl>
      <w:tblPr>
        <w:tblW w:w="50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4"/>
        <w:gridCol w:w="566"/>
      </w:tblGrid>
      <w:tr w:rsidR="00617FED" w:rsidTr="00910189">
        <w:trPr>
          <w:trHeight w:val="423"/>
        </w:trPr>
        <w:tc>
          <w:tcPr>
            <w:tcW w:w="284" w:type="pct"/>
            <w:tcBorders>
              <w:top w:val="single" w:sz="4" w:space="0" w:color="auto"/>
              <w:left w:val="single" w:sz="4" w:space="0" w:color="auto"/>
              <w:bottom w:val="single" w:sz="4" w:space="0" w:color="auto"/>
              <w:right w:val="single" w:sz="4" w:space="0" w:color="auto"/>
            </w:tcBorders>
            <w:hideMark/>
          </w:tcPr>
          <w:p w:rsidR="00617FED" w:rsidRDefault="00617FED">
            <w:pPr>
              <w:tabs>
                <w:tab w:val="left" w:pos="9071"/>
              </w:tabs>
              <w:ind w:right="-143"/>
              <w:jc w:val="both"/>
              <w:rPr>
                <w:rFonts w:ascii="Arial" w:hAnsi="Arial" w:cs="Arial"/>
                <w:b/>
                <w:sz w:val="20"/>
                <w:szCs w:val="20"/>
              </w:rPr>
            </w:pPr>
            <w:r>
              <w:rPr>
                <w:rFonts w:ascii="Arial" w:hAnsi="Arial" w:cs="Arial"/>
                <w:b/>
                <w:sz w:val="20"/>
                <w:szCs w:val="20"/>
              </w:rPr>
              <w:t>1.1.</w:t>
            </w:r>
          </w:p>
        </w:tc>
        <w:tc>
          <w:tcPr>
            <w:tcW w:w="4431" w:type="pct"/>
            <w:tcBorders>
              <w:top w:val="single" w:sz="4" w:space="0" w:color="auto"/>
              <w:left w:val="single" w:sz="4" w:space="0" w:color="auto"/>
              <w:bottom w:val="single" w:sz="4" w:space="0" w:color="auto"/>
              <w:right w:val="single" w:sz="4" w:space="0" w:color="auto"/>
            </w:tcBorders>
            <w:hideMark/>
          </w:tcPr>
          <w:p w:rsidR="00617FED" w:rsidRDefault="00617FED" w:rsidP="00617FED">
            <w:pPr>
              <w:tabs>
                <w:tab w:val="left" w:pos="9071"/>
              </w:tabs>
              <w:ind w:right="121"/>
              <w:jc w:val="both"/>
              <w:rPr>
                <w:rFonts w:ascii="Arial" w:hAnsi="Arial" w:cs="Arial"/>
                <w:bCs/>
                <w:sz w:val="20"/>
                <w:szCs w:val="20"/>
              </w:rPr>
            </w:pPr>
            <w:r>
              <w:rPr>
                <w:rFonts w:ascii="Arial" w:hAnsi="Arial" w:cs="Arial"/>
                <w:b/>
                <w:bCs/>
                <w:sz w:val="20"/>
                <w:szCs w:val="20"/>
              </w:rPr>
              <w:t xml:space="preserve">РАСПОРЯЖЕНИЕ СОВЕТА ДЕПУТАТОВ ГОРОДА КУЙБЫШЕВА КУЙБЫШЕВСКОГО РАЙОНА НОВОСИБИРСКОЙ ОБЛАСТИ от 03.03.2023 № 04-р </w:t>
            </w:r>
            <w:r>
              <w:rPr>
                <w:rFonts w:ascii="Arial" w:hAnsi="Arial" w:cs="Arial"/>
                <w:bCs/>
                <w:sz w:val="20"/>
                <w:szCs w:val="20"/>
              </w:rPr>
              <w:t>«</w:t>
            </w:r>
            <w:r w:rsidRPr="00617FED">
              <w:rPr>
                <w:rFonts w:ascii="Arial" w:hAnsi="Arial" w:cs="Arial"/>
                <w:bCs/>
                <w:sz w:val="20"/>
                <w:szCs w:val="20"/>
              </w:rPr>
              <w:t>О созыве двадцать первой сессии Сов</w:t>
            </w:r>
            <w:r>
              <w:rPr>
                <w:rFonts w:ascii="Arial" w:hAnsi="Arial" w:cs="Arial"/>
                <w:bCs/>
                <w:sz w:val="20"/>
                <w:szCs w:val="20"/>
              </w:rPr>
              <w:t xml:space="preserve">ета депутатов города Куйбышева </w:t>
            </w:r>
            <w:r w:rsidRPr="00617FED">
              <w:rPr>
                <w:rFonts w:ascii="Arial" w:hAnsi="Arial" w:cs="Arial"/>
                <w:bCs/>
                <w:sz w:val="20"/>
                <w:szCs w:val="20"/>
              </w:rPr>
              <w:t>Куйбышевског</w:t>
            </w:r>
            <w:r>
              <w:rPr>
                <w:rFonts w:ascii="Arial" w:hAnsi="Arial" w:cs="Arial"/>
                <w:bCs/>
                <w:sz w:val="20"/>
                <w:szCs w:val="20"/>
              </w:rPr>
              <w:t xml:space="preserve">о района Новосибирской области </w:t>
            </w:r>
            <w:r w:rsidRPr="00617FED">
              <w:rPr>
                <w:rFonts w:ascii="Arial" w:hAnsi="Arial" w:cs="Arial"/>
                <w:bCs/>
                <w:sz w:val="20"/>
                <w:szCs w:val="20"/>
              </w:rPr>
              <w:t>пятого созыва</w:t>
            </w:r>
            <w:r>
              <w:rPr>
                <w:rFonts w:ascii="Arial" w:hAnsi="Arial" w:cs="Arial"/>
                <w:bCs/>
                <w:sz w:val="20"/>
                <w:szCs w:val="20"/>
              </w:rPr>
              <w:t>»</w:t>
            </w:r>
          </w:p>
        </w:tc>
        <w:tc>
          <w:tcPr>
            <w:tcW w:w="286" w:type="pct"/>
            <w:tcBorders>
              <w:top w:val="single" w:sz="4" w:space="0" w:color="auto"/>
              <w:left w:val="single" w:sz="4" w:space="0" w:color="auto"/>
              <w:bottom w:val="single" w:sz="4" w:space="0" w:color="auto"/>
              <w:right w:val="single" w:sz="4" w:space="0" w:color="auto"/>
            </w:tcBorders>
            <w:hideMark/>
          </w:tcPr>
          <w:p w:rsidR="00617FED" w:rsidRDefault="00617FED">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617FED" w:rsidRDefault="00617FED" w:rsidP="00617FE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3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6"/>
        <w:gridCol w:w="566"/>
      </w:tblGrid>
      <w:tr w:rsidR="001625FE" w:rsidTr="00910189">
        <w:trPr>
          <w:trHeight w:val="743"/>
        </w:trPr>
        <w:tc>
          <w:tcPr>
            <w:tcW w:w="284" w:type="pct"/>
            <w:shd w:val="clear" w:color="auto" w:fill="auto"/>
          </w:tcPr>
          <w:p w:rsidR="001625FE" w:rsidRDefault="001625FE" w:rsidP="009D5389">
            <w:pPr>
              <w:tabs>
                <w:tab w:val="left" w:pos="9071"/>
              </w:tabs>
              <w:ind w:right="-143"/>
              <w:jc w:val="both"/>
              <w:rPr>
                <w:rFonts w:ascii="Arial" w:hAnsi="Arial" w:cs="Arial"/>
                <w:b/>
                <w:sz w:val="20"/>
                <w:szCs w:val="20"/>
              </w:rPr>
            </w:pPr>
            <w:r>
              <w:rPr>
                <w:rFonts w:ascii="Arial" w:hAnsi="Arial" w:cs="Arial"/>
                <w:b/>
                <w:sz w:val="20"/>
                <w:szCs w:val="20"/>
              </w:rPr>
              <w:t>2.1.</w:t>
            </w:r>
          </w:p>
        </w:tc>
        <w:tc>
          <w:tcPr>
            <w:tcW w:w="4431" w:type="pct"/>
            <w:shd w:val="clear" w:color="auto" w:fill="auto"/>
          </w:tcPr>
          <w:p w:rsidR="001625FE" w:rsidRPr="007E4BC2" w:rsidRDefault="00205298" w:rsidP="00C959BD">
            <w:pPr>
              <w:keepNext/>
              <w:autoSpaceDE w:val="0"/>
              <w:autoSpaceDN w:val="0"/>
              <w:jc w:val="both"/>
              <w:outlineLvl w:val="0"/>
              <w:rPr>
                <w:rFonts w:ascii="Arial" w:hAnsi="Arial" w:cs="Arial"/>
                <w:b/>
                <w:bCs/>
                <w:sz w:val="20"/>
                <w:szCs w:val="20"/>
              </w:rPr>
            </w:pPr>
            <w:r w:rsidRPr="00205298">
              <w:rPr>
                <w:rFonts w:ascii="Arial" w:hAnsi="Arial" w:cs="Arial"/>
                <w:b/>
                <w:bCs/>
                <w:sz w:val="20"/>
                <w:szCs w:val="20"/>
              </w:rPr>
              <w:t xml:space="preserve">ПОСТАНОВЛЕНИЕ АДМИНИСТРАЦИИ ГОРОДА КУЙБЫШЕВА КУЙБЫШЕВСКОГО РАЙОНА НОВОСИБИРСКОЙ ОБЛАСТИ от 02.03.2023 № 223 </w:t>
            </w:r>
            <w:r w:rsidRPr="00205298">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p>
        </w:tc>
        <w:tc>
          <w:tcPr>
            <w:tcW w:w="286" w:type="pct"/>
            <w:shd w:val="clear" w:color="auto" w:fill="auto"/>
          </w:tcPr>
          <w:p w:rsidR="001625FE" w:rsidRDefault="008763FC" w:rsidP="009E59B2">
            <w:pPr>
              <w:tabs>
                <w:tab w:val="left" w:pos="9071"/>
              </w:tabs>
              <w:ind w:right="-143"/>
              <w:jc w:val="both"/>
              <w:rPr>
                <w:rFonts w:ascii="Arial" w:hAnsi="Arial" w:cs="Arial"/>
                <w:sz w:val="20"/>
                <w:szCs w:val="20"/>
              </w:rPr>
            </w:pPr>
            <w:r>
              <w:rPr>
                <w:rFonts w:ascii="Arial" w:hAnsi="Arial" w:cs="Arial"/>
                <w:sz w:val="20"/>
                <w:szCs w:val="20"/>
              </w:rPr>
              <w:t xml:space="preserve"> 0</w:t>
            </w:r>
            <w:r w:rsidR="009E59B2">
              <w:rPr>
                <w:rFonts w:ascii="Arial" w:hAnsi="Arial" w:cs="Arial"/>
                <w:sz w:val="20"/>
                <w:szCs w:val="20"/>
              </w:rPr>
              <w:t>4</w:t>
            </w:r>
          </w:p>
        </w:tc>
      </w:tr>
    </w:tbl>
    <w:p w:rsidR="009F4C54" w:rsidRDefault="009F4C54" w:rsidP="00034B79">
      <w:pPr>
        <w:jc w:val="both"/>
        <w:rPr>
          <w:rFonts w:ascii="Arial" w:hAnsi="Arial" w:cs="Arial"/>
          <w:sz w:val="20"/>
          <w:szCs w:val="20"/>
        </w:rPr>
      </w:pPr>
    </w:p>
    <w:p w:rsidR="00617FED" w:rsidRPr="00617FED" w:rsidRDefault="00617FED" w:rsidP="00617FED">
      <w:pPr>
        <w:jc w:val="both"/>
        <w:rPr>
          <w:rFonts w:ascii="Arial" w:hAnsi="Arial" w:cs="Arial"/>
          <w:sz w:val="20"/>
          <w:szCs w:val="20"/>
        </w:rPr>
      </w:pPr>
      <w:r w:rsidRPr="00617FED">
        <w:rPr>
          <w:rFonts w:ascii="Arial" w:hAnsi="Arial" w:cs="Arial"/>
          <w:b/>
          <w:sz w:val="20"/>
          <w:szCs w:val="20"/>
        </w:rPr>
        <w:t xml:space="preserve">РАЗДЕЛ </w:t>
      </w:r>
      <w:r w:rsidRPr="00617FED">
        <w:rPr>
          <w:rFonts w:ascii="Arial" w:hAnsi="Arial" w:cs="Arial"/>
          <w:b/>
          <w:sz w:val="20"/>
          <w:szCs w:val="20"/>
          <w:lang w:val="en-US"/>
        </w:rPr>
        <w:t>III</w:t>
      </w:r>
      <w:r w:rsidRPr="00617FED">
        <w:rPr>
          <w:rFonts w:ascii="Arial" w:hAnsi="Arial" w:cs="Arial"/>
          <w:b/>
          <w:sz w:val="20"/>
          <w:szCs w:val="20"/>
        </w:rPr>
        <w:t>.</w:t>
      </w:r>
      <w:r w:rsidRPr="00617FED">
        <w:rPr>
          <w:rFonts w:ascii="Arial" w:hAnsi="Arial" w:cs="Arial"/>
          <w:sz w:val="20"/>
          <w:szCs w:val="20"/>
        </w:rPr>
        <w:t xml:space="preserve"> Официальные сообщения и материалы органов местного самоуправления города Куйбышева Куйбышевского района Новосибирской области</w:t>
      </w:r>
    </w:p>
    <w:p w:rsidR="00617FED" w:rsidRPr="00617FED" w:rsidRDefault="00617FED" w:rsidP="00617FED">
      <w:pPr>
        <w:jc w:val="both"/>
        <w:rPr>
          <w:rFonts w:ascii="Arial" w:hAnsi="Arial"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789"/>
        <w:gridCol w:w="567"/>
      </w:tblGrid>
      <w:tr w:rsidR="00617FED" w:rsidRPr="00617FED" w:rsidTr="00910189">
        <w:trPr>
          <w:trHeight w:val="194"/>
        </w:trPr>
        <w:tc>
          <w:tcPr>
            <w:tcW w:w="567" w:type="dxa"/>
            <w:tcBorders>
              <w:top w:val="single" w:sz="4" w:space="0" w:color="auto"/>
              <w:left w:val="single" w:sz="4" w:space="0" w:color="auto"/>
              <w:bottom w:val="single" w:sz="4" w:space="0" w:color="auto"/>
              <w:right w:val="single" w:sz="4" w:space="0" w:color="auto"/>
            </w:tcBorders>
            <w:hideMark/>
          </w:tcPr>
          <w:p w:rsidR="00617FED" w:rsidRPr="00617FED" w:rsidRDefault="00617FED" w:rsidP="00617FED">
            <w:pPr>
              <w:jc w:val="both"/>
              <w:rPr>
                <w:rFonts w:ascii="Arial" w:hAnsi="Arial" w:cs="Arial"/>
                <w:b/>
                <w:sz w:val="20"/>
                <w:szCs w:val="20"/>
              </w:rPr>
            </w:pPr>
            <w:r w:rsidRPr="00617FED">
              <w:rPr>
                <w:rFonts w:ascii="Arial" w:hAnsi="Arial" w:cs="Arial"/>
                <w:b/>
                <w:sz w:val="20"/>
                <w:szCs w:val="20"/>
              </w:rPr>
              <w:t>3.1.</w:t>
            </w:r>
          </w:p>
        </w:tc>
        <w:tc>
          <w:tcPr>
            <w:tcW w:w="8789" w:type="dxa"/>
            <w:tcBorders>
              <w:top w:val="single" w:sz="4" w:space="0" w:color="auto"/>
              <w:left w:val="single" w:sz="4" w:space="0" w:color="auto"/>
              <w:bottom w:val="single" w:sz="4" w:space="0" w:color="auto"/>
              <w:right w:val="single" w:sz="4" w:space="0" w:color="auto"/>
            </w:tcBorders>
            <w:hideMark/>
          </w:tcPr>
          <w:p w:rsidR="00617FED" w:rsidRPr="00617FED" w:rsidRDefault="00910189" w:rsidP="00910189">
            <w:pPr>
              <w:jc w:val="both"/>
              <w:rPr>
                <w:rFonts w:ascii="Arial" w:hAnsi="Arial" w:cs="Arial"/>
                <w:bCs/>
                <w:sz w:val="20"/>
                <w:szCs w:val="20"/>
              </w:rPr>
            </w:pPr>
            <w:r>
              <w:rPr>
                <w:rFonts w:ascii="Arial" w:hAnsi="Arial" w:cs="Arial"/>
                <w:b/>
                <w:bCs/>
                <w:sz w:val="20"/>
                <w:szCs w:val="20"/>
              </w:rPr>
              <w:t>ИНФОРМАЦИОННОЕ СООБЩЕНИЕ</w:t>
            </w:r>
            <w:r>
              <w:rPr>
                <w:rFonts w:ascii="Arial" w:hAnsi="Arial" w:cs="Arial"/>
                <w:bCs/>
                <w:sz w:val="20"/>
                <w:szCs w:val="20"/>
              </w:rPr>
              <w:t xml:space="preserve"> об итогах торгов</w:t>
            </w:r>
          </w:p>
        </w:tc>
        <w:tc>
          <w:tcPr>
            <w:tcW w:w="567" w:type="dxa"/>
            <w:tcBorders>
              <w:top w:val="single" w:sz="4" w:space="0" w:color="auto"/>
              <w:left w:val="single" w:sz="4" w:space="0" w:color="auto"/>
              <w:bottom w:val="single" w:sz="4" w:space="0" w:color="auto"/>
              <w:right w:val="single" w:sz="4" w:space="0" w:color="auto"/>
            </w:tcBorders>
            <w:hideMark/>
          </w:tcPr>
          <w:p w:rsidR="00617FED" w:rsidRPr="00617FED" w:rsidRDefault="009E59B2" w:rsidP="009E59B2">
            <w:pPr>
              <w:rPr>
                <w:rFonts w:ascii="Arial" w:hAnsi="Arial" w:cs="Arial"/>
                <w:sz w:val="20"/>
                <w:szCs w:val="20"/>
              </w:rPr>
            </w:pPr>
            <w:r>
              <w:rPr>
                <w:rFonts w:ascii="Arial" w:hAnsi="Arial" w:cs="Arial"/>
                <w:sz w:val="20"/>
                <w:szCs w:val="20"/>
              </w:rPr>
              <w:t xml:space="preserve"> 05</w:t>
            </w:r>
          </w:p>
        </w:tc>
      </w:tr>
    </w:tbl>
    <w:p w:rsidR="00BC0189" w:rsidRDefault="00BC018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C959BD" w:rsidRDefault="00C959BD" w:rsidP="005F405B">
      <w:pPr>
        <w:rPr>
          <w:rFonts w:ascii="Arial" w:hAnsi="Arial" w:cs="Arial"/>
          <w:sz w:val="20"/>
          <w:szCs w:val="20"/>
        </w:rPr>
      </w:pPr>
    </w:p>
    <w:p w:rsidR="00910189" w:rsidRDefault="00910189" w:rsidP="00910189">
      <w:pPr>
        <w:jc w:val="center"/>
        <w:rPr>
          <w:rFonts w:ascii="Arial" w:hAnsi="Arial" w:cs="Arial"/>
          <w:b/>
          <w:sz w:val="20"/>
          <w:szCs w:val="20"/>
        </w:rPr>
      </w:pPr>
      <w:r>
        <w:rPr>
          <w:rFonts w:ascii="Arial" w:hAnsi="Arial" w:cs="Arial"/>
          <w:b/>
          <w:sz w:val="20"/>
          <w:szCs w:val="20"/>
        </w:rPr>
        <w:lastRenderedPageBreak/>
        <w:t>РАЗДЕЛ I.</w:t>
      </w:r>
    </w:p>
    <w:p w:rsidR="00910189" w:rsidRDefault="00910189" w:rsidP="00910189">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910189" w:rsidRDefault="00910189" w:rsidP="00910189">
      <w:pPr>
        <w:jc w:val="center"/>
        <w:rPr>
          <w:rFonts w:ascii="Arial" w:hAnsi="Arial" w:cs="Arial"/>
          <w:b/>
          <w:sz w:val="20"/>
          <w:szCs w:val="20"/>
        </w:rPr>
      </w:pPr>
    </w:p>
    <w:p w:rsidR="00910189" w:rsidRPr="00910189" w:rsidRDefault="00910189" w:rsidP="00910189">
      <w:pPr>
        <w:pStyle w:val="af0"/>
        <w:numPr>
          <w:ilvl w:val="1"/>
          <w:numId w:val="32"/>
        </w:numPr>
        <w:ind w:left="0" w:firstLine="0"/>
        <w:jc w:val="both"/>
        <w:rPr>
          <w:rFonts w:ascii="Arial" w:hAnsi="Arial" w:cs="Arial"/>
          <w:b/>
          <w:sz w:val="20"/>
          <w:szCs w:val="20"/>
        </w:rPr>
      </w:pPr>
      <w:r w:rsidRPr="00910189">
        <w:rPr>
          <w:rFonts w:ascii="Arial" w:hAnsi="Arial" w:cs="Arial"/>
          <w:b/>
          <w:sz w:val="20"/>
          <w:szCs w:val="20"/>
        </w:rPr>
        <w:t xml:space="preserve"> </w:t>
      </w:r>
      <w:r>
        <w:rPr>
          <w:rFonts w:ascii="Arial" w:hAnsi="Arial" w:cs="Arial"/>
          <w:b/>
          <w:bCs/>
          <w:sz w:val="20"/>
          <w:szCs w:val="20"/>
        </w:rPr>
        <w:t xml:space="preserve">РАСПОРЯЖЕНИЕ СОВЕТА ДЕПУТАТОВ ГОРОДА КУЙБЫШЕВА КУЙБЫШЕВСКОГО РАЙОНА НОВОСИБИРСКОЙ ОБЛАСТИ от 03.03.2023 № 04-р </w:t>
      </w:r>
      <w:r>
        <w:rPr>
          <w:rFonts w:ascii="Arial" w:hAnsi="Arial" w:cs="Arial"/>
          <w:bCs/>
          <w:sz w:val="20"/>
          <w:szCs w:val="20"/>
        </w:rPr>
        <w:t>«</w:t>
      </w:r>
      <w:r w:rsidRPr="00617FED">
        <w:rPr>
          <w:rFonts w:ascii="Arial" w:hAnsi="Arial" w:cs="Arial"/>
          <w:bCs/>
          <w:sz w:val="20"/>
          <w:szCs w:val="20"/>
        </w:rPr>
        <w:t>О созыве двадцать первой сессии Сов</w:t>
      </w:r>
      <w:r>
        <w:rPr>
          <w:rFonts w:ascii="Arial" w:hAnsi="Arial" w:cs="Arial"/>
          <w:bCs/>
          <w:sz w:val="20"/>
          <w:szCs w:val="20"/>
        </w:rPr>
        <w:t xml:space="preserve">ета депутатов города Куйбышева </w:t>
      </w:r>
      <w:r w:rsidRPr="00617FED">
        <w:rPr>
          <w:rFonts w:ascii="Arial" w:hAnsi="Arial" w:cs="Arial"/>
          <w:bCs/>
          <w:sz w:val="20"/>
          <w:szCs w:val="20"/>
        </w:rPr>
        <w:t>Куйбышевског</w:t>
      </w:r>
      <w:r>
        <w:rPr>
          <w:rFonts w:ascii="Arial" w:hAnsi="Arial" w:cs="Arial"/>
          <w:bCs/>
          <w:sz w:val="20"/>
          <w:szCs w:val="20"/>
        </w:rPr>
        <w:t xml:space="preserve">о района Новосибирской области </w:t>
      </w:r>
      <w:r w:rsidRPr="00617FED">
        <w:rPr>
          <w:rFonts w:ascii="Arial" w:hAnsi="Arial" w:cs="Arial"/>
          <w:bCs/>
          <w:sz w:val="20"/>
          <w:szCs w:val="20"/>
        </w:rPr>
        <w:t>пятого созыва</w:t>
      </w:r>
      <w:r>
        <w:rPr>
          <w:rFonts w:ascii="Arial" w:hAnsi="Arial" w:cs="Arial"/>
          <w:bCs/>
          <w:sz w:val="20"/>
          <w:szCs w:val="20"/>
        </w:rPr>
        <w:t>»</w:t>
      </w:r>
      <w:r w:rsidR="009E59B2">
        <w:rPr>
          <w:rFonts w:ascii="Arial" w:hAnsi="Arial" w:cs="Arial"/>
          <w:bCs/>
          <w:sz w:val="20"/>
          <w:szCs w:val="20"/>
        </w:rPr>
        <w:t>.</w:t>
      </w:r>
    </w:p>
    <w:p w:rsidR="00910189" w:rsidRPr="00910189" w:rsidRDefault="00910189" w:rsidP="00910189">
      <w:pPr>
        <w:pStyle w:val="af0"/>
        <w:ind w:left="0"/>
        <w:jc w:val="both"/>
        <w:rPr>
          <w:rFonts w:ascii="Arial" w:hAnsi="Arial" w:cs="Arial"/>
          <w:b/>
          <w:sz w:val="20"/>
          <w:szCs w:val="20"/>
        </w:rPr>
      </w:pPr>
    </w:p>
    <w:p w:rsidR="00910189" w:rsidRDefault="00910189" w:rsidP="00910189">
      <w:pPr>
        <w:keepNext/>
        <w:tabs>
          <w:tab w:val="left" w:pos="4860"/>
        </w:tabs>
        <w:autoSpaceDE w:val="0"/>
        <w:autoSpaceDN w:val="0"/>
        <w:jc w:val="center"/>
        <w:outlineLvl w:val="2"/>
        <w:rPr>
          <w:rFonts w:ascii="Arial" w:hAnsi="Arial" w:cs="Arial"/>
          <w:b/>
          <w:bCs/>
          <w:sz w:val="20"/>
          <w:szCs w:val="20"/>
        </w:rPr>
      </w:pPr>
      <w:r>
        <w:rPr>
          <w:rFonts w:ascii="Arial" w:hAnsi="Arial" w:cs="Arial"/>
          <w:b/>
          <w:bCs/>
          <w:sz w:val="20"/>
          <w:szCs w:val="20"/>
        </w:rPr>
        <w:t xml:space="preserve">           РАСПОРЯЖЕНИЕ</w:t>
      </w:r>
    </w:p>
    <w:p w:rsidR="00910189" w:rsidRDefault="00910189" w:rsidP="00910189">
      <w:pPr>
        <w:keepNext/>
        <w:tabs>
          <w:tab w:val="left" w:pos="4860"/>
        </w:tabs>
        <w:autoSpaceDE w:val="0"/>
        <w:autoSpaceDN w:val="0"/>
        <w:jc w:val="center"/>
        <w:outlineLvl w:val="2"/>
        <w:rPr>
          <w:rFonts w:ascii="Arial" w:hAnsi="Arial" w:cs="Arial"/>
          <w:b/>
          <w:bCs/>
          <w:sz w:val="20"/>
          <w:szCs w:val="20"/>
        </w:rPr>
      </w:pPr>
    </w:p>
    <w:p w:rsidR="00910189" w:rsidRDefault="00910189" w:rsidP="00910189">
      <w:pPr>
        <w:keepNext/>
        <w:tabs>
          <w:tab w:val="left" w:pos="4860"/>
        </w:tabs>
        <w:autoSpaceDE w:val="0"/>
        <w:autoSpaceDN w:val="0"/>
        <w:jc w:val="center"/>
        <w:outlineLvl w:val="2"/>
        <w:rPr>
          <w:rFonts w:ascii="Arial" w:hAnsi="Arial" w:cs="Arial"/>
          <w:b/>
          <w:bCs/>
          <w:sz w:val="20"/>
          <w:szCs w:val="20"/>
        </w:rPr>
      </w:pPr>
    </w:p>
    <w:p w:rsidR="00910189" w:rsidRPr="00910189" w:rsidRDefault="00910189" w:rsidP="00910189">
      <w:pPr>
        <w:widowControl w:val="0"/>
        <w:tabs>
          <w:tab w:val="left" w:pos="4860"/>
        </w:tabs>
        <w:snapToGrid w:val="0"/>
        <w:spacing w:line="256" w:lineRule="auto"/>
        <w:ind w:firstLine="708"/>
        <w:jc w:val="center"/>
        <w:rPr>
          <w:rFonts w:ascii="Arial" w:hAnsi="Arial" w:cs="Arial"/>
          <w:sz w:val="20"/>
          <w:szCs w:val="20"/>
        </w:rPr>
      </w:pPr>
      <w:r w:rsidRPr="00910189">
        <w:rPr>
          <w:rFonts w:ascii="Arial" w:hAnsi="Arial" w:cs="Arial"/>
          <w:sz w:val="20"/>
          <w:szCs w:val="20"/>
        </w:rPr>
        <w:t>03.03.2023 № 04-р</w:t>
      </w:r>
    </w:p>
    <w:p w:rsidR="00910189" w:rsidRPr="00910189" w:rsidRDefault="00910189" w:rsidP="00910189">
      <w:pPr>
        <w:tabs>
          <w:tab w:val="left" w:pos="4860"/>
        </w:tabs>
        <w:ind w:left="709"/>
        <w:jc w:val="center"/>
        <w:rPr>
          <w:rFonts w:ascii="Arial" w:hAnsi="Arial" w:cs="Arial"/>
          <w:sz w:val="20"/>
          <w:szCs w:val="20"/>
        </w:rPr>
      </w:pPr>
    </w:p>
    <w:p w:rsidR="00910189" w:rsidRPr="00910189" w:rsidRDefault="00910189" w:rsidP="00910189">
      <w:pPr>
        <w:widowControl w:val="0"/>
        <w:tabs>
          <w:tab w:val="left" w:pos="4860"/>
        </w:tabs>
        <w:snapToGrid w:val="0"/>
        <w:jc w:val="center"/>
        <w:rPr>
          <w:rFonts w:ascii="Arial" w:hAnsi="Arial" w:cs="Arial"/>
          <w:sz w:val="20"/>
          <w:szCs w:val="20"/>
        </w:rPr>
      </w:pPr>
      <w:r w:rsidRPr="00910189">
        <w:rPr>
          <w:rFonts w:ascii="Arial" w:hAnsi="Arial" w:cs="Arial"/>
          <w:sz w:val="20"/>
          <w:szCs w:val="20"/>
        </w:rPr>
        <w:t>О созыве двадцать первой сессии Совета депутатов города Куйбышева</w:t>
      </w:r>
    </w:p>
    <w:p w:rsidR="00910189" w:rsidRPr="00910189" w:rsidRDefault="00910189" w:rsidP="00910189">
      <w:pPr>
        <w:widowControl w:val="0"/>
        <w:tabs>
          <w:tab w:val="left" w:pos="4860"/>
        </w:tabs>
        <w:snapToGrid w:val="0"/>
        <w:jc w:val="center"/>
        <w:rPr>
          <w:rFonts w:ascii="Arial" w:hAnsi="Arial" w:cs="Arial"/>
          <w:sz w:val="20"/>
          <w:szCs w:val="20"/>
        </w:rPr>
      </w:pPr>
      <w:r w:rsidRPr="00910189">
        <w:rPr>
          <w:rFonts w:ascii="Arial" w:hAnsi="Arial" w:cs="Arial"/>
          <w:sz w:val="20"/>
          <w:szCs w:val="20"/>
        </w:rPr>
        <w:t>Куйбышевского района Новосибирской области</w:t>
      </w:r>
    </w:p>
    <w:p w:rsidR="00910189" w:rsidRPr="00910189" w:rsidRDefault="00910189" w:rsidP="00910189">
      <w:pPr>
        <w:widowControl w:val="0"/>
        <w:tabs>
          <w:tab w:val="left" w:pos="4860"/>
        </w:tabs>
        <w:snapToGrid w:val="0"/>
        <w:jc w:val="center"/>
        <w:rPr>
          <w:rFonts w:ascii="Arial" w:hAnsi="Arial" w:cs="Arial"/>
          <w:sz w:val="20"/>
          <w:szCs w:val="20"/>
        </w:rPr>
      </w:pPr>
      <w:r w:rsidRPr="00910189">
        <w:rPr>
          <w:rFonts w:ascii="Arial" w:hAnsi="Arial" w:cs="Arial"/>
          <w:sz w:val="20"/>
          <w:szCs w:val="20"/>
        </w:rPr>
        <w:t>пятого созыва</w:t>
      </w:r>
    </w:p>
    <w:p w:rsidR="00910189" w:rsidRPr="00910189" w:rsidRDefault="00910189" w:rsidP="00910189">
      <w:pPr>
        <w:widowControl w:val="0"/>
        <w:tabs>
          <w:tab w:val="left" w:pos="4095"/>
          <w:tab w:val="left" w:pos="4860"/>
        </w:tabs>
        <w:snapToGrid w:val="0"/>
        <w:jc w:val="center"/>
        <w:rPr>
          <w:rFonts w:ascii="Arial" w:hAnsi="Arial" w:cs="Arial"/>
          <w:sz w:val="20"/>
          <w:szCs w:val="20"/>
        </w:rPr>
      </w:pPr>
    </w:p>
    <w:p w:rsidR="00910189" w:rsidRPr="00910189" w:rsidRDefault="00910189" w:rsidP="00910189">
      <w:pPr>
        <w:widowControl w:val="0"/>
        <w:tabs>
          <w:tab w:val="left" w:pos="4860"/>
        </w:tabs>
        <w:snapToGrid w:val="0"/>
        <w:ind w:firstLine="709"/>
        <w:jc w:val="both"/>
        <w:rPr>
          <w:rFonts w:ascii="Arial" w:hAnsi="Arial" w:cs="Arial"/>
          <w:sz w:val="20"/>
          <w:szCs w:val="20"/>
        </w:rPr>
      </w:pPr>
      <w:r w:rsidRPr="00910189">
        <w:rPr>
          <w:rFonts w:ascii="Arial" w:hAnsi="Arial" w:cs="Arial"/>
          <w:sz w:val="20"/>
          <w:szCs w:val="20"/>
        </w:rPr>
        <w:t xml:space="preserve">Созвать двадцать первую сессию Совета депутатов города Куйбышева Куйбышевского района Новосибирской области пятого созыва 15 марта 2023 года в 11.00 часов в актовом зале администрации Куйбышевского муниципального района Новосибирской области (г. Куйбышев, ул. Краскома, 37). </w:t>
      </w:r>
    </w:p>
    <w:p w:rsidR="00910189" w:rsidRPr="00910189" w:rsidRDefault="00910189" w:rsidP="00910189">
      <w:pPr>
        <w:widowControl w:val="0"/>
        <w:tabs>
          <w:tab w:val="left" w:pos="4860"/>
        </w:tabs>
        <w:snapToGrid w:val="0"/>
        <w:ind w:firstLine="709"/>
        <w:jc w:val="both"/>
        <w:rPr>
          <w:rFonts w:ascii="Arial" w:hAnsi="Arial" w:cs="Arial"/>
          <w:sz w:val="20"/>
          <w:szCs w:val="20"/>
        </w:rPr>
      </w:pPr>
      <w:r w:rsidRPr="00910189">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910189" w:rsidRPr="00910189" w:rsidRDefault="00910189" w:rsidP="00910189">
      <w:pPr>
        <w:autoSpaceDE w:val="0"/>
        <w:autoSpaceDN w:val="0"/>
        <w:adjustRightInd w:val="0"/>
        <w:jc w:val="both"/>
        <w:outlineLvl w:val="0"/>
        <w:rPr>
          <w:rFonts w:ascii="Arial" w:hAnsi="Arial" w:cs="Arial"/>
          <w:sz w:val="20"/>
          <w:szCs w:val="20"/>
        </w:rPr>
      </w:pPr>
      <w:r w:rsidRPr="00910189">
        <w:rPr>
          <w:rFonts w:ascii="Arial" w:hAnsi="Arial" w:cs="Arial"/>
          <w:sz w:val="20"/>
          <w:szCs w:val="20"/>
        </w:rPr>
        <w:t xml:space="preserve">           - Об отчете Главы города Куйбышева Куйбышевского района Новосибирской области о результатах деятельности администрации города и иных подведомственных учреждений за 2022 год;</w:t>
      </w:r>
    </w:p>
    <w:p w:rsidR="00910189" w:rsidRPr="00910189" w:rsidRDefault="00910189" w:rsidP="00910189">
      <w:pPr>
        <w:widowControl w:val="0"/>
        <w:snapToGrid w:val="0"/>
        <w:jc w:val="both"/>
        <w:rPr>
          <w:rFonts w:ascii="Arial" w:hAnsi="Arial" w:cs="Arial"/>
          <w:bCs/>
          <w:sz w:val="20"/>
          <w:szCs w:val="20"/>
        </w:rPr>
      </w:pPr>
      <w:r w:rsidRPr="00910189">
        <w:rPr>
          <w:rFonts w:ascii="Arial" w:hAnsi="Arial" w:cs="Arial"/>
          <w:sz w:val="20"/>
          <w:szCs w:val="20"/>
        </w:rPr>
        <w:t xml:space="preserve">          - О внесении изменений в Устав городского поселения города Куйбышева Куйбышевского муниципального района Новосибирской области</w:t>
      </w:r>
      <w:r w:rsidRPr="00910189">
        <w:rPr>
          <w:rFonts w:ascii="Arial" w:hAnsi="Arial" w:cs="Arial"/>
          <w:bCs/>
          <w:sz w:val="20"/>
          <w:szCs w:val="20"/>
        </w:rPr>
        <w:t>;</w:t>
      </w:r>
    </w:p>
    <w:p w:rsidR="00910189" w:rsidRPr="00910189" w:rsidRDefault="00910189" w:rsidP="00910189">
      <w:pPr>
        <w:widowControl w:val="0"/>
        <w:snapToGrid w:val="0"/>
        <w:jc w:val="both"/>
        <w:rPr>
          <w:rFonts w:ascii="Arial" w:hAnsi="Arial" w:cs="Arial"/>
          <w:bCs/>
          <w:sz w:val="20"/>
          <w:szCs w:val="20"/>
        </w:rPr>
      </w:pPr>
      <w:r w:rsidRPr="00910189">
        <w:rPr>
          <w:rFonts w:ascii="Arial" w:hAnsi="Arial" w:cs="Arial"/>
          <w:bCs/>
          <w:sz w:val="20"/>
          <w:szCs w:val="20"/>
        </w:rPr>
        <w:t xml:space="preserve">          -   О внесении изменений в решение Совета депутатов от 22.12.2022 № 169 «О бюджете города Куйбышева Куйбышевского района Новосибирской области на 2023 год и плановый период 2024 и 2025 годов»;</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xml:space="preserve">  -  Об утверждении муниципальной программы «Комплексное развитие систем транспортной инфраструктуры г. Куйбышева Куйбышевского района Новосибирской области на 2023 –2027 г.г. и с перспективой до 2032 года»;</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14.10.2021 № 28 «Об утверждении  Генерального плана города Куйбышева Куйбышевского района Новосибирской области»;</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xml:space="preserve">  - 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28.11.2018г. №292 «О порядке определения размера арендной платы за использование земельных участков, находящихся в собственности города Куйбышева Куйбышевского района Новосибирской области и предоставленных в аренду без торгов»;</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xml:space="preserve"> - Об утверждении Перечня индикаторов риска нарушения обязательных требований при осуществлении муниципального контроля в сфере благоустройства на территории города Куйбышева Куйбышевского района Новосибирской области;</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Об утверждении Перечня индикаторов риска нарушения обязательных требований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Об утверждении Перечня индикаторов риска нарушения обязательных требований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Об итогах работы Совета депутатов города Куйбышева Куйбышевского района Новосибирской области за 2022 год;</w:t>
      </w:r>
    </w:p>
    <w:p w:rsidR="00910189" w:rsidRPr="00910189" w:rsidRDefault="00910189" w:rsidP="00910189">
      <w:pPr>
        <w:widowControl w:val="0"/>
        <w:snapToGrid w:val="0"/>
        <w:ind w:firstLine="600"/>
        <w:jc w:val="both"/>
        <w:rPr>
          <w:rFonts w:ascii="Arial" w:hAnsi="Arial" w:cs="Arial"/>
          <w:bCs/>
          <w:sz w:val="20"/>
          <w:szCs w:val="20"/>
        </w:rPr>
      </w:pPr>
      <w:r w:rsidRPr="00910189">
        <w:rPr>
          <w:rFonts w:ascii="Arial" w:hAnsi="Arial" w:cs="Arial"/>
          <w:bCs/>
          <w:sz w:val="20"/>
          <w:szCs w:val="20"/>
        </w:rPr>
        <w:t>- О присвоении звания «Почетный гражданин города Куйбышева».</w:t>
      </w:r>
    </w:p>
    <w:p w:rsidR="00910189" w:rsidRPr="00910189" w:rsidRDefault="00910189" w:rsidP="00910189">
      <w:pPr>
        <w:autoSpaceDE w:val="0"/>
        <w:autoSpaceDN w:val="0"/>
        <w:adjustRightInd w:val="0"/>
        <w:jc w:val="both"/>
        <w:outlineLvl w:val="0"/>
        <w:rPr>
          <w:rFonts w:ascii="Arial" w:hAnsi="Arial" w:cs="Arial"/>
          <w:color w:val="FF0000"/>
          <w:sz w:val="20"/>
          <w:szCs w:val="20"/>
        </w:rPr>
      </w:pPr>
    </w:p>
    <w:p w:rsidR="00910189" w:rsidRPr="00910189" w:rsidRDefault="00910189" w:rsidP="00910189">
      <w:pPr>
        <w:autoSpaceDE w:val="0"/>
        <w:autoSpaceDN w:val="0"/>
        <w:adjustRightInd w:val="0"/>
        <w:jc w:val="both"/>
        <w:outlineLvl w:val="0"/>
        <w:rPr>
          <w:rFonts w:ascii="Arial" w:hAnsi="Arial" w:cs="Arial"/>
          <w:color w:val="FF0000"/>
          <w:sz w:val="20"/>
          <w:szCs w:val="20"/>
        </w:rPr>
      </w:pPr>
    </w:p>
    <w:p w:rsidR="00910189" w:rsidRPr="00910189" w:rsidRDefault="00910189" w:rsidP="00910189">
      <w:pPr>
        <w:autoSpaceDE w:val="0"/>
        <w:autoSpaceDN w:val="0"/>
        <w:adjustRightInd w:val="0"/>
        <w:jc w:val="both"/>
        <w:outlineLvl w:val="0"/>
        <w:rPr>
          <w:rFonts w:ascii="Arial" w:hAnsi="Arial" w:cs="Arial"/>
          <w:color w:val="FF0000"/>
          <w:sz w:val="20"/>
          <w:szCs w:val="20"/>
        </w:rPr>
      </w:pPr>
      <w:r w:rsidRPr="00910189">
        <w:rPr>
          <w:rFonts w:ascii="Arial" w:hAnsi="Arial" w:cs="Arial"/>
          <w:color w:val="FF0000"/>
          <w:sz w:val="20"/>
          <w:szCs w:val="20"/>
        </w:rPr>
        <w:tab/>
        <w:t xml:space="preserve"> </w:t>
      </w:r>
    </w:p>
    <w:p w:rsidR="00910189" w:rsidRPr="00910189" w:rsidRDefault="00910189" w:rsidP="00910189">
      <w:pPr>
        <w:widowControl w:val="0"/>
        <w:tabs>
          <w:tab w:val="left" w:pos="709"/>
          <w:tab w:val="left" w:pos="4080"/>
        </w:tabs>
        <w:snapToGrid w:val="0"/>
        <w:jc w:val="both"/>
        <w:rPr>
          <w:rFonts w:ascii="Arial" w:hAnsi="Arial" w:cs="Arial"/>
          <w:sz w:val="20"/>
          <w:szCs w:val="20"/>
        </w:rPr>
      </w:pPr>
      <w:r w:rsidRPr="00910189">
        <w:rPr>
          <w:rFonts w:ascii="Arial" w:hAnsi="Arial" w:cs="Arial"/>
          <w:sz w:val="20"/>
          <w:szCs w:val="20"/>
        </w:rPr>
        <w:t xml:space="preserve">Председатель Совета депутатов </w:t>
      </w:r>
      <w:r w:rsidRPr="00910189">
        <w:rPr>
          <w:rFonts w:ascii="Arial" w:hAnsi="Arial" w:cs="Arial"/>
          <w:sz w:val="20"/>
          <w:szCs w:val="20"/>
        </w:rPr>
        <w:tab/>
        <w:t xml:space="preserve">                                                    Е.А. Яблокова</w:t>
      </w:r>
    </w:p>
    <w:p w:rsidR="00C959BD" w:rsidRDefault="00C959BD" w:rsidP="005F405B">
      <w:pPr>
        <w:rPr>
          <w:rFonts w:ascii="Arial" w:hAnsi="Arial" w:cs="Arial"/>
          <w:sz w:val="20"/>
          <w:szCs w:val="20"/>
        </w:rPr>
      </w:pPr>
    </w:p>
    <w:p w:rsidR="00910189" w:rsidRDefault="00910189" w:rsidP="005F405B">
      <w:pPr>
        <w:rPr>
          <w:rFonts w:ascii="Arial" w:hAnsi="Arial" w:cs="Arial"/>
          <w:sz w:val="20"/>
          <w:szCs w:val="20"/>
        </w:rPr>
      </w:pPr>
    </w:p>
    <w:p w:rsidR="00C959BD" w:rsidRDefault="00C959BD" w:rsidP="005F405B">
      <w:pPr>
        <w:rPr>
          <w:rFonts w:ascii="Arial" w:hAnsi="Arial" w:cs="Arial"/>
          <w:sz w:val="20"/>
          <w:szCs w:val="20"/>
        </w:rPr>
      </w:pPr>
    </w:p>
    <w:p w:rsidR="009F4C54" w:rsidRPr="0014742D" w:rsidRDefault="00D15C4C" w:rsidP="009F4C54">
      <w:pPr>
        <w:snapToGrid w:val="0"/>
        <w:jc w:val="center"/>
        <w:rPr>
          <w:rFonts w:ascii="Arial" w:hAnsi="Arial" w:cs="Arial"/>
          <w:b/>
          <w:spacing w:val="1"/>
          <w:sz w:val="20"/>
          <w:szCs w:val="20"/>
        </w:rPr>
      </w:pPr>
      <w:r>
        <w:rPr>
          <w:rFonts w:ascii="Arial" w:hAnsi="Arial" w:cs="Arial"/>
          <w:b/>
          <w:spacing w:val="1"/>
          <w:sz w:val="20"/>
          <w:szCs w:val="20"/>
        </w:rPr>
        <w:lastRenderedPageBreak/>
        <w:t>Р</w:t>
      </w:r>
      <w:r w:rsidR="009F4C54" w:rsidRPr="0014742D">
        <w:rPr>
          <w:rFonts w:ascii="Arial" w:hAnsi="Arial" w:cs="Arial"/>
          <w:b/>
          <w:spacing w:val="1"/>
          <w:sz w:val="20"/>
          <w:szCs w:val="20"/>
        </w:rPr>
        <w:t>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625FE" w:rsidRDefault="001625FE" w:rsidP="009F4C54">
      <w:pPr>
        <w:shd w:val="clear" w:color="auto" w:fill="FFFFFF"/>
        <w:jc w:val="center"/>
        <w:textAlignment w:val="baseline"/>
        <w:rPr>
          <w:rFonts w:ascii="Arial" w:hAnsi="Arial" w:cs="Arial"/>
          <w:b/>
          <w:spacing w:val="1"/>
          <w:sz w:val="20"/>
          <w:szCs w:val="20"/>
        </w:rPr>
      </w:pPr>
    </w:p>
    <w:p w:rsidR="00C959BD" w:rsidRDefault="00C959BD" w:rsidP="00205298">
      <w:pPr>
        <w:shd w:val="clear" w:color="auto" w:fill="FFFFFF"/>
        <w:jc w:val="both"/>
        <w:textAlignment w:val="baseline"/>
        <w:rPr>
          <w:rFonts w:ascii="Arial" w:hAnsi="Arial" w:cs="Arial"/>
          <w:b/>
          <w:spacing w:val="1"/>
          <w:sz w:val="20"/>
          <w:szCs w:val="20"/>
        </w:rPr>
      </w:pPr>
      <w:r w:rsidRPr="00C959BD">
        <w:rPr>
          <w:rFonts w:ascii="Arial" w:hAnsi="Arial" w:cs="Arial"/>
          <w:b/>
          <w:spacing w:val="1"/>
          <w:sz w:val="20"/>
          <w:szCs w:val="20"/>
        </w:rPr>
        <w:t>2.1.</w:t>
      </w:r>
      <w:r w:rsidRPr="00C959BD">
        <w:rPr>
          <w:rFonts w:ascii="Arial" w:hAnsi="Arial" w:cs="Arial"/>
          <w:b/>
          <w:spacing w:val="1"/>
          <w:sz w:val="20"/>
          <w:szCs w:val="20"/>
        </w:rPr>
        <w:tab/>
      </w:r>
      <w:r w:rsidR="00205298" w:rsidRPr="00205298">
        <w:rPr>
          <w:rFonts w:ascii="Arial" w:hAnsi="Arial" w:cs="Arial"/>
          <w:b/>
          <w:bCs/>
          <w:sz w:val="20"/>
          <w:szCs w:val="20"/>
        </w:rPr>
        <w:t xml:space="preserve">ПОСТАНОВЛЕНИЕ АДМИНИСТРАЦИИ ГОРОДА КУЙБЫШЕВА КУЙБЫШЕВСКОГО РАЙОНА НОВОСИБИРСКОЙ ОБЛАСТИ от 02.03.2023 № 223 </w:t>
      </w:r>
      <w:r w:rsidR="00205298" w:rsidRPr="00205298">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r w:rsidR="009E59B2">
        <w:rPr>
          <w:rFonts w:ascii="Arial" w:hAnsi="Arial" w:cs="Arial"/>
          <w:bCs/>
          <w:sz w:val="20"/>
          <w:szCs w:val="20"/>
        </w:rPr>
        <w:t>.</w:t>
      </w:r>
    </w:p>
    <w:p w:rsidR="00205298" w:rsidRPr="00205298" w:rsidRDefault="00205298" w:rsidP="00205298">
      <w:pPr>
        <w:jc w:val="center"/>
        <w:rPr>
          <w:rFonts w:ascii="Arial" w:hAnsi="Arial" w:cs="Arial"/>
          <w:b/>
          <w:sz w:val="20"/>
          <w:szCs w:val="20"/>
        </w:rPr>
      </w:pPr>
      <w:r w:rsidRPr="00205298">
        <w:rPr>
          <w:rFonts w:ascii="Arial" w:hAnsi="Arial" w:cs="Arial"/>
          <w:b/>
          <w:sz w:val="20"/>
          <w:szCs w:val="20"/>
        </w:rPr>
        <w:t>ПОСТАНОВЛЕНИЕ</w:t>
      </w:r>
    </w:p>
    <w:p w:rsidR="00205298" w:rsidRPr="00205298" w:rsidRDefault="00205298" w:rsidP="00205298">
      <w:pPr>
        <w:jc w:val="center"/>
        <w:rPr>
          <w:rFonts w:ascii="Arial" w:hAnsi="Arial" w:cs="Arial"/>
          <w:b/>
          <w:sz w:val="20"/>
          <w:szCs w:val="20"/>
        </w:rPr>
      </w:pPr>
    </w:p>
    <w:p w:rsidR="00205298" w:rsidRPr="00205298" w:rsidRDefault="00205298" w:rsidP="00205298">
      <w:pPr>
        <w:jc w:val="center"/>
        <w:rPr>
          <w:rFonts w:ascii="Arial" w:hAnsi="Arial" w:cs="Arial"/>
          <w:sz w:val="20"/>
          <w:szCs w:val="20"/>
        </w:rPr>
      </w:pPr>
      <w:r w:rsidRPr="00205298">
        <w:rPr>
          <w:rFonts w:ascii="Arial" w:hAnsi="Arial" w:cs="Arial"/>
          <w:sz w:val="20"/>
          <w:szCs w:val="20"/>
        </w:rPr>
        <w:t>02.03.2023 № 223</w:t>
      </w:r>
    </w:p>
    <w:p w:rsidR="00205298" w:rsidRPr="00205298" w:rsidRDefault="00205298" w:rsidP="00205298">
      <w:pPr>
        <w:rPr>
          <w:rFonts w:ascii="Arial" w:hAnsi="Arial" w:cs="Arial"/>
          <w:sz w:val="20"/>
          <w:szCs w:val="20"/>
        </w:rPr>
      </w:pPr>
    </w:p>
    <w:p w:rsidR="00205298" w:rsidRPr="00205298" w:rsidRDefault="00205298" w:rsidP="00205298">
      <w:pPr>
        <w:jc w:val="center"/>
        <w:outlineLvl w:val="0"/>
        <w:rPr>
          <w:rFonts w:ascii="Arial" w:hAnsi="Arial" w:cs="Arial"/>
          <w:b/>
          <w:sz w:val="20"/>
          <w:szCs w:val="20"/>
        </w:rPr>
      </w:pPr>
      <w:r w:rsidRPr="00205298">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p>
    <w:p w:rsidR="00205298" w:rsidRPr="00205298" w:rsidRDefault="00205298" w:rsidP="00205298">
      <w:pPr>
        <w:jc w:val="center"/>
        <w:rPr>
          <w:rFonts w:ascii="Arial" w:hAnsi="Arial" w:cs="Arial"/>
          <w:b/>
          <w:sz w:val="20"/>
          <w:szCs w:val="20"/>
        </w:rPr>
      </w:pPr>
    </w:p>
    <w:p w:rsidR="00205298" w:rsidRPr="00205298" w:rsidRDefault="00205298" w:rsidP="00205298">
      <w:pPr>
        <w:autoSpaceDE w:val="0"/>
        <w:autoSpaceDN w:val="0"/>
        <w:adjustRightInd w:val="0"/>
        <w:ind w:firstLine="709"/>
        <w:jc w:val="both"/>
        <w:rPr>
          <w:rFonts w:ascii="Arial" w:hAnsi="Arial" w:cs="Arial"/>
          <w:sz w:val="20"/>
          <w:szCs w:val="20"/>
        </w:rPr>
      </w:pPr>
      <w:r w:rsidRPr="00205298">
        <w:rPr>
          <w:rFonts w:ascii="Arial" w:hAnsi="Arial" w:cs="Arial"/>
          <w:sz w:val="20"/>
          <w:szCs w:val="20"/>
        </w:rPr>
        <w:t>В соответствии с Федеральными законами от 06.10.2003 года №</w:t>
      </w:r>
      <w:r w:rsidRPr="00205298">
        <w:rPr>
          <w:rFonts w:ascii="Arial" w:hAnsi="Arial" w:cs="Arial"/>
          <w:b/>
          <w:bCs/>
          <w:sz w:val="20"/>
          <w:szCs w:val="20"/>
        </w:rPr>
        <w:t> </w:t>
      </w:r>
      <w:r w:rsidRPr="00205298">
        <w:rPr>
          <w:rFonts w:ascii="Arial" w:hAnsi="Arial" w:cs="Arial"/>
          <w:sz w:val="20"/>
          <w:szCs w:val="20"/>
        </w:rPr>
        <w:t xml:space="preserve">131-ФЗ «Об общих принципах организации местного самоуправления в Российской Федерации», от 31.07.1998  № 145-ФЗ «Бюджетный кодекс Российской Федерации», в целях обеспечения защиты населения и территорий города Куйбышева Куйбышевского района Новосибирской области от чрезвычайных ситуаций, обеспечения пожарной безопасности и безопасности людей на водных объектах, администрация города Куйбышева Куйбышевского района Новосибирской области </w:t>
      </w:r>
    </w:p>
    <w:p w:rsidR="00205298" w:rsidRPr="00205298" w:rsidRDefault="00205298" w:rsidP="00205298">
      <w:pPr>
        <w:adjustRightInd w:val="0"/>
        <w:jc w:val="both"/>
        <w:outlineLvl w:val="0"/>
        <w:rPr>
          <w:rFonts w:ascii="Arial" w:hAnsi="Arial" w:cs="Arial"/>
          <w:sz w:val="20"/>
          <w:szCs w:val="20"/>
        </w:rPr>
      </w:pPr>
      <w:r w:rsidRPr="00205298">
        <w:rPr>
          <w:rFonts w:ascii="Arial" w:hAnsi="Arial" w:cs="Arial"/>
          <w:sz w:val="20"/>
          <w:szCs w:val="20"/>
        </w:rPr>
        <w:t>ПОСТАНОВЛЯЕТ:</w:t>
      </w:r>
    </w:p>
    <w:p w:rsidR="00205298" w:rsidRPr="00205298" w:rsidRDefault="00205298" w:rsidP="00205298">
      <w:pPr>
        <w:numPr>
          <w:ilvl w:val="0"/>
          <w:numId w:val="31"/>
        </w:numPr>
        <w:ind w:left="0"/>
        <w:contextualSpacing/>
        <w:jc w:val="both"/>
        <w:outlineLvl w:val="0"/>
        <w:rPr>
          <w:rFonts w:ascii="Arial" w:hAnsi="Arial" w:cs="Arial"/>
          <w:sz w:val="20"/>
          <w:szCs w:val="20"/>
        </w:rPr>
      </w:pPr>
      <w:r w:rsidRPr="00205298">
        <w:rPr>
          <w:rFonts w:ascii="Arial" w:hAnsi="Arial" w:cs="Arial"/>
          <w:sz w:val="20"/>
          <w:szCs w:val="20"/>
        </w:rPr>
        <w:t>В муниципальную программу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 утвержденную постановлением администрации города Куйбышева Куйбышевского района Новосибирской области от 02.06.2021 № 497, внести следующие изменения:</w:t>
      </w:r>
    </w:p>
    <w:p w:rsidR="00205298" w:rsidRPr="00205298" w:rsidRDefault="00205298" w:rsidP="00205298">
      <w:pPr>
        <w:autoSpaceDE w:val="0"/>
        <w:autoSpaceDN w:val="0"/>
        <w:adjustRightInd w:val="0"/>
        <w:ind w:firstLine="540"/>
        <w:jc w:val="both"/>
        <w:rPr>
          <w:rFonts w:ascii="Arial" w:hAnsi="Arial" w:cs="Arial"/>
          <w:sz w:val="20"/>
          <w:szCs w:val="20"/>
        </w:rPr>
      </w:pPr>
      <w:r w:rsidRPr="00205298">
        <w:rPr>
          <w:rFonts w:ascii="Arial" w:hAnsi="Arial" w:cs="Arial"/>
          <w:sz w:val="20"/>
          <w:szCs w:val="20"/>
        </w:rPr>
        <w:t xml:space="preserve">Строку 1.1. пункта 1 раздела II. </w:t>
      </w:r>
      <w:hyperlink r:id="rId10" w:anchor="P888" w:history="1">
        <w:r w:rsidRPr="00205298">
          <w:rPr>
            <w:rFonts w:ascii="Arial" w:hAnsi="Arial" w:cs="Arial"/>
            <w:sz w:val="20"/>
            <w:szCs w:val="20"/>
          </w:rPr>
          <w:t>Порядок</w:t>
        </w:r>
      </w:hyperlink>
      <w:r w:rsidRPr="00205298">
        <w:rPr>
          <w:rFonts w:ascii="Arial" w:hAnsi="Arial" w:cs="Arial"/>
          <w:sz w:val="20"/>
          <w:szCs w:val="20"/>
        </w:rPr>
        <w:t xml:space="preserve"> финансирования мероприятий, предусмотренных муниципальной </w:t>
      </w:r>
      <w:hyperlink r:id="rId11" w:anchor="P41" w:history="1">
        <w:r w:rsidRPr="00205298">
          <w:rPr>
            <w:rFonts w:ascii="Arial" w:hAnsi="Arial" w:cs="Arial"/>
            <w:sz w:val="20"/>
            <w:szCs w:val="20"/>
          </w:rPr>
          <w:t>программой</w:t>
        </w:r>
      </w:hyperlink>
      <w:r w:rsidRPr="00205298">
        <w:rPr>
          <w:rFonts w:ascii="Arial" w:hAnsi="Arial" w:cs="Arial"/>
          <w:sz w:val="20"/>
          <w:szCs w:val="20"/>
        </w:rPr>
        <w:t xml:space="preserve">  изложить в следующей редакции: </w:t>
      </w:r>
    </w:p>
    <w:tbl>
      <w:tblPr>
        <w:tblW w:w="104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3"/>
        <w:gridCol w:w="2127"/>
        <w:gridCol w:w="992"/>
        <w:gridCol w:w="709"/>
        <w:gridCol w:w="709"/>
        <w:gridCol w:w="708"/>
        <w:gridCol w:w="709"/>
        <w:gridCol w:w="709"/>
        <w:gridCol w:w="1559"/>
      </w:tblGrid>
      <w:tr w:rsidR="00205298" w:rsidRPr="00205298" w:rsidTr="00205298">
        <w:trPr>
          <w:trHeight w:val="1435"/>
        </w:trPr>
        <w:tc>
          <w:tcPr>
            <w:tcW w:w="568" w:type="dxa"/>
            <w:vMerge w:val="restart"/>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1.1.</w:t>
            </w:r>
          </w:p>
        </w:tc>
        <w:tc>
          <w:tcPr>
            <w:tcW w:w="1703" w:type="dxa"/>
            <w:vMerge w:val="restart"/>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rPr>
                <w:rFonts w:ascii="Arial" w:hAnsi="Arial" w:cs="Arial"/>
                <w:sz w:val="20"/>
                <w:szCs w:val="20"/>
                <w:lang w:eastAsia="en-US"/>
              </w:rPr>
            </w:pPr>
            <w:r w:rsidRPr="00205298">
              <w:rPr>
                <w:rFonts w:ascii="Arial" w:hAnsi="Arial" w:cs="Arial"/>
                <w:sz w:val="20"/>
                <w:szCs w:val="20"/>
                <w:lang w:eastAsia="en-US"/>
              </w:rPr>
              <w:t>Приобретение оборудования и материалов для проведения работ и мероприятий по организации пропуска паводковых вод на территории города Куйбышева</w:t>
            </w:r>
          </w:p>
        </w:tc>
        <w:tc>
          <w:tcPr>
            <w:tcW w:w="2127"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Администрация города Куйбышева, отдел по ГО и ЧС администрации города Куйбышева</w:t>
            </w:r>
          </w:p>
        </w:tc>
        <w:tc>
          <w:tcPr>
            <w:tcW w:w="992"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без</w:t>
            </w:r>
          </w:p>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финансирования</w:t>
            </w:r>
          </w:p>
        </w:tc>
        <w:tc>
          <w:tcPr>
            <w:tcW w:w="70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150</w:t>
            </w:r>
          </w:p>
        </w:tc>
        <w:tc>
          <w:tcPr>
            <w:tcW w:w="70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0</w:t>
            </w:r>
          </w:p>
        </w:tc>
        <w:tc>
          <w:tcPr>
            <w:tcW w:w="155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Бюджет города Куйбышева Куйбышевского района Новосибирской области</w:t>
            </w:r>
          </w:p>
        </w:tc>
      </w:tr>
      <w:tr w:rsidR="00205298" w:rsidRPr="00205298" w:rsidTr="00205298">
        <w:trPr>
          <w:trHeight w:val="118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205298" w:rsidRPr="00205298" w:rsidRDefault="00205298" w:rsidP="00205298">
            <w:pPr>
              <w:spacing w:line="276" w:lineRule="auto"/>
              <w:rPr>
                <w:rFonts w:ascii="Arial" w:hAnsi="Arial" w:cs="Arial"/>
                <w:sz w:val="20"/>
                <w:szCs w:val="20"/>
                <w:lang w:eastAsia="en-US"/>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205298" w:rsidRPr="00205298" w:rsidRDefault="00205298" w:rsidP="00205298">
            <w:pPr>
              <w:spacing w:line="276" w:lineRule="auto"/>
              <w:rPr>
                <w:rFonts w:ascii="Arial" w:hAnsi="Arial" w:cs="Arial"/>
                <w:sz w:val="20"/>
                <w:szCs w:val="20"/>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color w:val="000000"/>
                <w:sz w:val="20"/>
                <w:szCs w:val="20"/>
                <w:lang w:eastAsia="en-US"/>
              </w:rPr>
              <w:t>Муниципальное казённое учреждение города Куйбышева Куйбышевского района Новосибирской области "Городская служба дорожного хозяйства</w:t>
            </w:r>
          </w:p>
        </w:tc>
        <w:tc>
          <w:tcPr>
            <w:tcW w:w="992"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ind w:left="-108"/>
              <w:jc w:val="center"/>
              <w:rPr>
                <w:rFonts w:ascii="Arial" w:hAnsi="Arial" w:cs="Arial"/>
                <w:sz w:val="20"/>
                <w:szCs w:val="20"/>
                <w:lang w:eastAsia="en-US"/>
              </w:rPr>
            </w:pPr>
            <w:r w:rsidRPr="00205298">
              <w:rPr>
                <w:rFonts w:ascii="Arial" w:hAnsi="Arial" w:cs="Arial"/>
                <w:sz w:val="20"/>
                <w:szCs w:val="20"/>
                <w:lang w:eastAsia="en-US"/>
              </w:rPr>
              <w:t>без</w:t>
            </w:r>
          </w:p>
          <w:p w:rsidR="00205298" w:rsidRPr="00205298" w:rsidRDefault="00205298" w:rsidP="00205298">
            <w:pPr>
              <w:spacing w:line="276" w:lineRule="auto"/>
              <w:ind w:left="-108"/>
              <w:jc w:val="center"/>
              <w:rPr>
                <w:rFonts w:ascii="Arial" w:hAnsi="Arial" w:cs="Arial"/>
                <w:sz w:val="20"/>
                <w:szCs w:val="20"/>
                <w:lang w:eastAsia="en-US"/>
              </w:rPr>
            </w:pPr>
            <w:r w:rsidRPr="00205298">
              <w:rPr>
                <w:rFonts w:ascii="Arial" w:hAnsi="Arial" w:cs="Arial"/>
                <w:sz w:val="20"/>
                <w:szCs w:val="20"/>
                <w:lang w:eastAsia="en-US"/>
              </w:rPr>
              <w:t>финансирования</w:t>
            </w:r>
          </w:p>
        </w:tc>
        <w:tc>
          <w:tcPr>
            <w:tcW w:w="70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150</w:t>
            </w:r>
          </w:p>
        </w:tc>
        <w:tc>
          <w:tcPr>
            <w:tcW w:w="708"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150</w:t>
            </w:r>
          </w:p>
        </w:tc>
        <w:tc>
          <w:tcPr>
            <w:tcW w:w="70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150</w:t>
            </w:r>
          </w:p>
        </w:tc>
        <w:tc>
          <w:tcPr>
            <w:tcW w:w="70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jc w:val="center"/>
              <w:rPr>
                <w:rFonts w:ascii="Arial" w:hAnsi="Arial" w:cs="Arial"/>
                <w:sz w:val="20"/>
                <w:szCs w:val="20"/>
                <w:lang w:eastAsia="en-US"/>
              </w:rPr>
            </w:pPr>
            <w:r w:rsidRPr="00205298">
              <w:rPr>
                <w:rFonts w:ascii="Arial" w:hAnsi="Arial" w:cs="Arial"/>
                <w:sz w:val="20"/>
                <w:szCs w:val="20"/>
                <w:lang w:eastAsia="en-US"/>
              </w:rPr>
              <w:t>150</w:t>
            </w:r>
          </w:p>
        </w:tc>
        <w:tc>
          <w:tcPr>
            <w:tcW w:w="1559" w:type="dxa"/>
            <w:tcBorders>
              <w:top w:val="single" w:sz="4" w:space="0" w:color="auto"/>
              <w:left w:val="single" w:sz="4" w:space="0" w:color="auto"/>
              <w:bottom w:val="single" w:sz="4" w:space="0" w:color="auto"/>
              <w:right w:val="single" w:sz="4" w:space="0" w:color="auto"/>
            </w:tcBorders>
            <w:hideMark/>
          </w:tcPr>
          <w:p w:rsidR="00205298" w:rsidRPr="00205298" w:rsidRDefault="00205298" w:rsidP="00205298">
            <w:pPr>
              <w:spacing w:line="276" w:lineRule="auto"/>
              <w:ind w:left="-108"/>
              <w:jc w:val="center"/>
              <w:rPr>
                <w:rFonts w:ascii="Arial" w:hAnsi="Arial" w:cs="Arial"/>
                <w:color w:val="FF0000"/>
                <w:sz w:val="20"/>
                <w:szCs w:val="20"/>
                <w:lang w:eastAsia="en-US"/>
              </w:rPr>
            </w:pPr>
            <w:r w:rsidRPr="00205298">
              <w:rPr>
                <w:rFonts w:ascii="Arial" w:hAnsi="Arial" w:cs="Arial"/>
                <w:sz w:val="20"/>
                <w:szCs w:val="20"/>
                <w:lang w:eastAsia="en-US"/>
              </w:rPr>
              <w:t>Бюджет города Куйбышева Куйбышевского района Новосибирской области</w:t>
            </w:r>
          </w:p>
        </w:tc>
      </w:tr>
    </w:tbl>
    <w:p w:rsidR="00205298" w:rsidRPr="00205298" w:rsidRDefault="00205298" w:rsidP="00205298">
      <w:pPr>
        <w:numPr>
          <w:ilvl w:val="0"/>
          <w:numId w:val="31"/>
        </w:numPr>
        <w:ind w:left="0" w:firstLine="709"/>
        <w:contextualSpacing/>
        <w:jc w:val="both"/>
        <w:rPr>
          <w:rFonts w:ascii="Arial" w:hAnsi="Arial" w:cs="Arial"/>
          <w:sz w:val="20"/>
          <w:szCs w:val="20"/>
        </w:rPr>
      </w:pPr>
      <w:r w:rsidRPr="00205298">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205298" w:rsidRPr="00205298" w:rsidRDefault="00205298" w:rsidP="00205298">
      <w:pPr>
        <w:numPr>
          <w:ilvl w:val="0"/>
          <w:numId w:val="31"/>
        </w:numPr>
        <w:ind w:left="0" w:firstLine="709"/>
        <w:jc w:val="both"/>
        <w:rPr>
          <w:rFonts w:ascii="Arial" w:hAnsi="Arial" w:cs="Arial"/>
          <w:sz w:val="20"/>
          <w:szCs w:val="20"/>
        </w:rPr>
      </w:pPr>
      <w:r w:rsidRPr="00205298">
        <w:rPr>
          <w:rFonts w:ascii="Arial" w:hAnsi="Arial" w:cs="Arial"/>
          <w:sz w:val="20"/>
          <w:szCs w:val="20"/>
        </w:rPr>
        <w:lastRenderedPageBreak/>
        <w:t>Контроль за исполнением настоящего постановления оставляю за собой.</w:t>
      </w:r>
    </w:p>
    <w:p w:rsidR="00205298" w:rsidRPr="00205298" w:rsidRDefault="00205298" w:rsidP="00205298">
      <w:pPr>
        <w:ind w:firstLine="709"/>
        <w:rPr>
          <w:rFonts w:ascii="Arial" w:hAnsi="Arial" w:cs="Arial"/>
          <w:sz w:val="20"/>
          <w:szCs w:val="20"/>
        </w:rPr>
      </w:pPr>
    </w:p>
    <w:p w:rsidR="00205298" w:rsidRPr="00205298" w:rsidRDefault="00205298" w:rsidP="00205298">
      <w:pPr>
        <w:ind w:firstLine="709"/>
        <w:rPr>
          <w:rFonts w:ascii="Arial" w:hAnsi="Arial" w:cs="Arial"/>
          <w:sz w:val="20"/>
          <w:szCs w:val="20"/>
        </w:rPr>
      </w:pPr>
    </w:p>
    <w:p w:rsidR="00205298" w:rsidRPr="00205298" w:rsidRDefault="00205298" w:rsidP="00205298">
      <w:pPr>
        <w:rPr>
          <w:rFonts w:ascii="Arial" w:hAnsi="Arial" w:cs="Arial"/>
          <w:sz w:val="20"/>
          <w:szCs w:val="20"/>
        </w:rPr>
      </w:pPr>
      <w:r w:rsidRPr="00205298">
        <w:rPr>
          <w:rFonts w:ascii="Arial" w:hAnsi="Arial" w:cs="Arial"/>
          <w:sz w:val="20"/>
          <w:szCs w:val="20"/>
        </w:rPr>
        <w:t>Глава города Куйбышева</w:t>
      </w:r>
      <w:r w:rsidRPr="00205298">
        <w:rPr>
          <w:rFonts w:ascii="Arial" w:hAnsi="Arial" w:cs="Arial"/>
          <w:sz w:val="20"/>
          <w:szCs w:val="20"/>
        </w:rPr>
        <w:tab/>
      </w:r>
      <w:r w:rsidRPr="00205298">
        <w:rPr>
          <w:rFonts w:ascii="Arial" w:hAnsi="Arial" w:cs="Arial"/>
          <w:sz w:val="20"/>
          <w:szCs w:val="20"/>
        </w:rPr>
        <w:tab/>
      </w:r>
      <w:r w:rsidRPr="00205298">
        <w:rPr>
          <w:rFonts w:ascii="Arial" w:hAnsi="Arial" w:cs="Arial"/>
          <w:sz w:val="20"/>
          <w:szCs w:val="20"/>
        </w:rPr>
        <w:tab/>
      </w:r>
      <w:r w:rsidRPr="00205298">
        <w:rPr>
          <w:rFonts w:ascii="Arial" w:hAnsi="Arial" w:cs="Arial"/>
          <w:sz w:val="20"/>
          <w:szCs w:val="20"/>
        </w:rPr>
        <w:tab/>
      </w:r>
    </w:p>
    <w:p w:rsidR="00205298" w:rsidRPr="00205298" w:rsidRDefault="00205298" w:rsidP="00205298">
      <w:pPr>
        <w:rPr>
          <w:rFonts w:ascii="Arial" w:hAnsi="Arial" w:cs="Arial"/>
          <w:sz w:val="20"/>
          <w:szCs w:val="20"/>
        </w:rPr>
      </w:pPr>
      <w:r w:rsidRPr="00205298">
        <w:rPr>
          <w:rFonts w:ascii="Arial" w:hAnsi="Arial" w:cs="Arial"/>
          <w:sz w:val="20"/>
          <w:szCs w:val="20"/>
        </w:rPr>
        <w:t>Куйбышевского района</w:t>
      </w:r>
    </w:p>
    <w:p w:rsidR="003309EF" w:rsidRDefault="00205298" w:rsidP="00910189">
      <w:pPr>
        <w:rPr>
          <w:rFonts w:ascii="Arial" w:hAnsi="Arial" w:cs="Arial"/>
          <w:sz w:val="20"/>
          <w:szCs w:val="20"/>
        </w:rPr>
      </w:pPr>
      <w:r w:rsidRPr="00205298">
        <w:rPr>
          <w:rFonts w:ascii="Arial" w:hAnsi="Arial" w:cs="Arial"/>
          <w:sz w:val="20"/>
          <w:szCs w:val="20"/>
        </w:rPr>
        <w:t>Новосибирской области</w:t>
      </w:r>
      <w:r w:rsidRPr="00205298">
        <w:rPr>
          <w:rFonts w:ascii="Arial" w:hAnsi="Arial" w:cs="Arial"/>
          <w:sz w:val="20"/>
          <w:szCs w:val="20"/>
        </w:rPr>
        <w:tab/>
      </w:r>
      <w:r w:rsidRPr="00205298">
        <w:rPr>
          <w:rFonts w:ascii="Arial" w:hAnsi="Arial" w:cs="Arial"/>
          <w:sz w:val="20"/>
          <w:szCs w:val="20"/>
        </w:rPr>
        <w:tab/>
      </w:r>
      <w:r w:rsidRPr="00205298">
        <w:rPr>
          <w:rFonts w:ascii="Arial" w:hAnsi="Arial" w:cs="Arial"/>
          <w:sz w:val="20"/>
          <w:szCs w:val="20"/>
        </w:rPr>
        <w:tab/>
      </w:r>
      <w:r w:rsidRPr="00205298">
        <w:rPr>
          <w:rFonts w:ascii="Arial" w:hAnsi="Arial" w:cs="Arial"/>
          <w:sz w:val="20"/>
          <w:szCs w:val="20"/>
        </w:rPr>
        <w:tab/>
      </w:r>
      <w:r w:rsidRPr="00205298">
        <w:rPr>
          <w:rFonts w:ascii="Arial" w:hAnsi="Arial" w:cs="Arial"/>
          <w:sz w:val="20"/>
          <w:szCs w:val="20"/>
        </w:rPr>
        <w:tab/>
      </w:r>
      <w:r w:rsidRPr="00205298">
        <w:rPr>
          <w:rFonts w:ascii="Arial" w:hAnsi="Arial" w:cs="Arial"/>
          <w:sz w:val="20"/>
          <w:szCs w:val="20"/>
        </w:rPr>
        <w:tab/>
        <w:t xml:space="preserve">                    А.А. Андронов</w:t>
      </w:r>
      <w:r w:rsidRPr="00205298">
        <w:rPr>
          <w:rFonts w:ascii="Arial" w:hAnsi="Arial" w:cs="Arial"/>
          <w:sz w:val="20"/>
          <w:szCs w:val="20"/>
        </w:rPr>
        <w:tab/>
        <w:t xml:space="preserve">        </w:t>
      </w:r>
      <w:r w:rsidRPr="00205298">
        <w:rPr>
          <w:rFonts w:ascii="Arial" w:hAnsi="Arial" w:cs="Arial"/>
          <w:sz w:val="20"/>
          <w:szCs w:val="20"/>
        </w:rPr>
        <w:tab/>
        <w:t xml:space="preserve">           </w:t>
      </w:r>
      <w:r w:rsidRPr="00205298">
        <w:rPr>
          <w:rFonts w:ascii="Arial" w:hAnsi="Arial" w:cs="Arial"/>
          <w:sz w:val="20"/>
          <w:szCs w:val="20"/>
        </w:rPr>
        <w:tab/>
      </w: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Pr="00CA3699" w:rsidRDefault="003309EF" w:rsidP="003309EF">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3309EF" w:rsidRPr="00CA3699" w:rsidRDefault="003309EF" w:rsidP="003309EF">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3309EF" w:rsidRPr="00CA3699" w:rsidRDefault="003309EF" w:rsidP="003309EF">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3309EF" w:rsidRDefault="003309EF" w:rsidP="003309EF">
      <w:pPr>
        <w:tabs>
          <w:tab w:val="left" w:pos="6195"/>
          <w:tab w:val="center" w:pos="7557"/>
        </w:tabs>
        <w:ind w:left="8100"/>
        <w:jc w:val="center"/>
        <w:rPr>
          <w:sz w:val="22"/>
          <w:szCs w:val="22"/>
        </w:rPr>
      </w:pPr>
    </w:p>
    <w:p w:rsidR="003309EF" w:rsidRDefault="003309EF" w:rsidP="00910189">
      <w:pPr>
        <w:tabs>
          <w:tab w:val="left" w:pos="6195"/>
          <w:tab w:val="center" w:pos="7557"/>
        </w:tabs>
        <w:jc w:val="both"/>
        <w:rPr>
          <w:rFonts w:ascii="Arial" w:hAnsi="Arial" w:cs="Arial"/>
          <w:bCs/>
          <w:sz w:val="20"/>
          <w:szCs w:val="20"/>
        </w:rPr>
      </w:pPr>
      <w:r>
        <w:rPr>
          <w:rFonts w:ascii="Arial" w:hAnsi="Arial" w:cs="Arial"/>
          <w:b/>
          <w:spacing w:val="2"/>
          <w:sz w:val="20"/>
          <w:szCs w:val="20"/>
          <w:lang w:eastAsia="ar-SA"/>
        </w:rPr>
        <w:t xml:space="preserve">3.1. </w:t>
      </w:r>
      <w:r w:rsidR="00910189">
        <w:rPr>
          <w:rFonts w:ascii="Arial" w:hAnsi="Arial" w:cs="Arial"/>
          <w:b/>
          <w:bCs/>
          <w:sz w:val="20"/>
          <w:szCs w:val="20"/>
        </w:rPr>
        <w:t>ИНФОРМАЦИОННОЕ СООБЩЕНИЕ</w:t>
      </w:r>
      <w:r w:rsidR="00910189">
        <w:rPr>
          <w:rFonts w:ascii="Arial" w:hAnsi="Arial" w:cs="Arial"/>
          <w:bCs/>
          <w:sz w:val="20"/>
          <w:szCs w:val="20"/>
        </w:rPr>
        <w:t xml:space="preserve"> об итогах торгов</w:t>
      </w:r>
      <w:r w:rsidR="005E4B30">
        <w:rPr>
          <w:rFonts w:ascii="Arial" w:hAnsi="Arial" w:cs="Arial"/>
          <w:bCs/>
          <w:sz w:val="20"/>
          <w:szCs w:val="20"/>
        </w:rPr>
        <w:t>.</w:t>
      </w:r>
    </w:p>
    <w:p w:rsidR="00910189" w:rsidRDefault="00910189" w:rsidP="00910189">
      <w:pPr>
        <w:tabs>
          <w:tab w:val="left" w:pos="6195"/>
          <w:tab w:val="center" w:pos="7557"/>
        </w:tabs>
        <w:jc w:val="both"/>
        <w:rPr>
          <w:rFonts w:ascii="Arial" w:hAnsi="Arial" w:cs="Arial"/>
          <w:b/>
          <w:spacing w:val="1"/>
          <w:sz w:val="20"/>
          <w:szCs w:val="20"/>
        </w:rPr>
      </w:pPr>
    </w:p>
    <w:p w:rsidR="00910189" w:rsidRPr="00910189" w:rsidRDefault="00910189" w:rsidP="00910189">
      <w:pPr>
        <w:jc w:val="center"/>
        <w:rPr>
          <w:rFonts w:ascii="Arial" w:hAnsi="Arial" w:cs="Arial"/>
          <w:sz w:val="20"/>
          <w:szCs w:val="20"/>
          <w:lang w:eastAsia="en-US"/>
        </w:rPr>
      </w:pPr>
      <w:r w:rsidRPr="00910189">
        <w:rPr>
          <w:rFonts w:ascii="Arial" w:hAnsi="Arial" w:cs="Arial"/>
          <w:sz w:val="20"/>
          <w:szCs w:val="20"/>
          <w:lang w:eastAsia="en-US"/>
        </w:rPr>
        <w:t>ИНФОРМАЦИОННОЕ СООБЩЕНИЕ</w:t>
      </w:r>
    </w:p>
    <w:p w:rsidR="00910189" w:rsidRPr="00910189" w:rsidRDefault="005E4B30" w:rsidP="00910189">
      <w:pPr>
        <w:jc w:val="center"/>
        <w:rPr>
          <w:rFonts w:ascii="Arial" w:hAnsi="Arial" w:cs="Arial"/>
          <w:sz w:val="20"/>
          <w:szCs w:val="20"/>
          <w:lang w:eastAsia="en-US"/>
        </w:rPr>
      </w:pPr>
      <w:r>
        <w:rPr>
          <w:rFonts w:ascii="Arial" w:hAnsi="Arial" w:cs="Arial"/>
          <w:sz w:val="20"/>
          <w:szCs w:val="20"/>
          <w:lang w:eastAsia="en-US"/>
        </w:rPr>
        <w:t>об итогах торгов</w:t>
      </w:r>
    </w:p>
    <w:p w:rsidR="00910189" w:rsidRPr="00910189" w:rsidRDefault="00910189" w:rsidP="00910189">
      <w:pPr>
        <w:jc w:val="center"/>
        <w:rPr>
          <w:rFonts w:ascii="Arial" w:hAnsi="Arial" w:cs="Arial"/>
          <w:sz w:val="20"/>
          <w:szCs w:val="20"/>
          <w:lang w:eastAsia="en-US"/>
        </w:rPr>
      </w:pPr>
    </w:p>
    <w:p w:rsidR="00910189" w:rsidRPr="00910189" w:rsidRDefault="00910189" w:rsidP="00910189">
      <w:pPr>
        <w:spacing w:before="100" w:beforeAutospacing="1" w:after="100" w:afterAutospacing="1"/>
        <w:jc w:val="both"/>
        <w:rPr>
          <w:rFonts w:ascii="Arial" w:hAnsi="Arial" w:cs="Arial"/>
          <w:sz w:val="20"/>
          <w:szCs w:val="20"/>
        </w:rPr>
      </w:pPr>
      <w:r w:rsidRPr="00910189">
        <w:rPr>
          <w:rFonts w:ascii="Arial" w:hAnsi="Arial" w:cs="Arial"/>
          <w:sz w:val="20"/>
          <w:szCs w:val="20"/>
        </w:rPr>
        <w:t xml:space="preserve">         По протоколу от 03.03.2023 года № 1 о рассмотрении заявок на участие в аукционе по продаже земельного участка общей площадью 1306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дом 45А, с кадастровым номером: 54:34:012405:285 из земель населенных пунктов, разрешенное использование – для индивидуального жилищного строительства, для индивидуальной жилой застройки </w:t>
      </w:r>
      <w:r w:rsidRPr="00910189">
        <w:rPr>
          <w:rFonts w:ascii="Arial" w:hAnsi="Arial" w:cs="Arial"/>
          <w:color w:val="000000"/>
          <w:sz w:val="20"/>
          <w:szCs w:val="20"/>
        </w:rPr>
        <w:t>(далее - земельный участок)</w:t>
      </w:r>
      <w:r w:rsidRPr="00910189">
        <w:rPr>
          <w:rFonts w:ascii="Arial" w:hAnsi="Arial" w:cs="Arial"/>
          <w:sz w:val="20"/>
          <w:szCs w:val="20"/>
        </w:rPr>
        <w:t>, место проведения – Новосибирская область, город Куйбышев, ул. Краскома, д. 37, кабинет № 2, (количество поданных заявок - 1, лицо, признанное участником – Индивидуальный предприниматель Некрасов Сергей Иванович), аукцион считать несостоявшимся. На основании п.14 ст. 39.12 Земельного кодекса РФ, заключить договор купли-продажи</w:t>
      </w:r>
      <w:r w:rsidRPr="00910189">
        <w:rPr>
          <w:rFonts w:ascii="Arial" w:hAnsi="Arial" w:cs="Arial"/>
          <w:b/>
          <w:sz w:val="20"/>
          <w:szCs w:val="20"/>
        </w:rPr>
        <w:t xml:space="preserve"> </w:t>
      </w:r>
      <w:r w:rsidRPr="00910189">
        <w:rPr>
          <w:rFonts w:ascii="Arial" w:hAnsi="Arial" w:cs="Arial"/>
          <w:sz w:val="20"/>
          <w:szCs w:val="20"/>
        </w:rPr>
        <w:t xml:space="preserve">земельного участка с ИП Некрасовым С.И. по начальной цене продажи земельного участка в размере: 653 000 (шестьсот пятьдесят три тысячи) рублей 00 копеек. </w:t>
      </w: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3309EF" w:rsidRDefault="003309EF" w:rsidP="00D538DD">
      <w:pPr>
        <w:jc w:val="center"/>
        <w:rPr>
          <w:rFonts w:ascii="Arial" w:hAnsi="Arial" w:cs="Arial"/>
          <w:sz w:val="20"/>
          <w:szCs w:val="20"/>
        </w:rPr>
      </w:pPr>
    </w:p>
    <w:p w:rsidR="00A90B8C" w:rsidRPr="00A90B8C" w:rsidRDefault="00A90B8C" w:rsidP="00A90B8C">
      <w:pPr>
        <w:jc w:val="center"/>
        <w:rPr>
          <w:rFonts w:ascii="Arial" w:hAnsi="Arial" w:cs="Arial"/>
          <w:sz w:val="20"/>
          <w:szCs w:val="20"/>
        </w:rPr>
      </w:pPr>
      <w:r w:rsidRPr="00A90B8C">
        <w:rPr>
          <w:rFonts w:ascii="Arial" w:hAnsi="Arial" w:cs="Arial"/>
          <w:sz w:val="20"/>
          <w:szCs w:val="20"/>
        </w:rPr>
        <w:t>Администрация города Куйбышева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Совет депутатов города Куйбышева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Редакционный совет:</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Кускова Е.Г., заместитель главы администрации города-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начальник отдела культуры, спорта и молодежной политики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(председатель)</w:t>
      </w:r>
    </w:p>
    <w:p w:rsidR="00A90B8C" w:rsidRPr="00A90B8C" w:rsidRDefault="00A90B8C" w:rsidP="00A90B8C">
      <w:pPr>
        <w:jc w:val="center"/>
        <w:rPr>
          <w:rFonts w:ascii="Arial" w:hAnsi="Arial" w:cs="Arial"/>
          <w:sz w:val="20"/>
          <w:szCs w:val="20"/>
        </w:rPr>
      </w:pPr>
      <w:r w:rsidRPr="00A90B8C">
        <w:rPr>
          <w:rFonts w:ascii="Arial" w:hAnsi="Arial" w:cs="Arial"/>
          <w:sz w:val="20"/>
          <w:szCs w:val="20"/>
        </w:rPr>
        <w:t>- Рукицкая Т.А., управляющий делами администрации города Куйбышева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(заместитель председателя)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Балакина Н.Г.,   главный эксперт управления делами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(секретарь)</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Пронина Е.В.,    ведущий эксперт по работе с общественностью и СМИ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 Шурышева О.Ю.,    депутат Совета депутатов г. Куйбышева (V созыва)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 Павлова Н.В.,         депутат Совета депутатов г. Куйбышева (V созыва)</w:t>
      </w:r>
    </w:p>
    <w:p w:rsidR="00A90B8C" w:rsidRPr="00A90B8C" w:rsidRDefault="00A90B8C" w:rsidP="00A90B8C">
      <w:pPr>
        <w:jc w:val="center"/>
        <w:rPr>
          <w:rFonts w:ascii="Arial" w:hAnsi="Arial" w:cs="Arial"/>
          <w:sz w:val="20"/>
          <w:szCs w:val="20"/>
        </w:rPr>
      </w:pPr>
    </w:p>
    <w:p w:rsidR="00A90B8C" w:rsidRPr="00A90B8C" w:rsidRDefault="00A90B8C" w:rsidP="00A90B8C">
      <w:pPr>
        <w:jc w:val="center"/>
        <w:rPr>
          <w:rFonts w:ascii="Arial" w:hAnsi="Arial" w:cs="Arial"/>
          <w:sz w:val="20"/>
          <w:szCs w:val="20"/>
        </w:rPr>
      </w:pPr>
      <w:r w:rsidRPr="00A90B8C">
        <w:rPr>
          <w:rFonts w:ascii="Arial" w:hAnsi="Arial" w:cs="Arial"/>
          <w:sz w:val="20"/>
          <w:szCs w:val="20"/>
        </w:rPr>
        <w:t>Адрес издателя: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632387</w:t>
      </w:r>
    </w:p>
    <w:p w:rsidR="00A90B8C" w:rsidRPr="00A90B8C" w:rsidRDefault="00A90B8C" w:rsidP="00A90B8C">
      <w:pPr>
        <w:jc w:val="center"/>
        <w:rPr>
          <w:rFonts w:ascii="Arial" w:hAnsi="Arial" w:cs="Arial"/>
          <w:sz w:val="20"/>
          <w:szCs w:val="20"/>
        </w:rPr>
      </w:pPr>
      <w:r w:rsidRPr="00A90B8C">
        <w:rPr>
          <w:rFonts w:ascii="Arial" w:hAnsi="Arial" w:cs="Arial"/>
          <w:sz w:val="20"/>
          <w:szCs w:val="20"/>
        </w:rPr>
        <w:t>Город Куйбышев Куйбышевского района Новосибирской области</w:t>
      </w:r>
    </w:p>
    <w:p w:rsidR="00A90B8C" w:rsidRPr="00A90B8C" w:rsidRDefault="00A90B8C" w:rsidP="00A90B8C">
      <w:pPr>
        <w:jc w:val="center"/>
        <w:rPr>
          <w:rFonts w:ascii="Arial" w:hAnsi="Arial" w:cs="Arial"/>
          <w:sz w:val="20"/>
          <w:szCs w:val="20"/>
        </w:rPr>
      </w:pPr>
      <w:r w:rsidRPr="00A90B8C">
        <w:rPr>
          <w:rFonts w:ascii="Arial" w:hAnsi="Arial" w:cs="Arial"/>
          <w:sz w:val="20"/>
          <w:szCs w:val="20"/>
        </w:rPr>
        <w:t>ул. Краскома, 37</w:t>
      </w:r>
    </w:p>
    <w:p w:rsidR="00A90B8C" w:rsidRPr="00A90B8C" w:rsidRDefault="00A90B8C" w:rsidP="00A90B8C">
      <w:pPr>
        <w:jc w:val="center"/>
        <w:rPr>
          <w:rFonts w:ascii="Arial" w:hAnsi="Arial" w:cs="Arial"/>
          <w:sz w:val="20"/>
          <w:szCs w:val="20"/>
        </w:rPr>
      </w:pPr>
      <w:r w:rsidRPr="00A90B8C">
        <w:rPr>
          <w:rFonts w:ascii="Arial" w:hAnsi="Arial" w:cs="Arial"/>
          <w:sz w:val="20"/>
          <w:szCs w:val="20"/>
        </w:rPr>
        <w:t>Тел. (38362) 51-390, 50-930</w:t>
      </w:r>
    </w:p>
    <w:p w:rsidR="00A90B8C" w:rsidRPr="00A90B8C" w:rsidRDefault="00A90B8C" w:rsidP="00A90B8C">
      <w:pPr>
        <w:jc w:val="center"/>
        <w:rPr>
          <w:rFonts w:ascii="Arial" w:hAnsi="Arial" w:cs="Arial"/>
          <w:sz w:val="20"/>
          <w:szCs w:val="20"/>
        </w:rPr>
      </w:pPr>
      <w:r w:rsidRPr="00A90B8C">
        <w:rPr>
          <w:rFonts w:ascii="Arial" w:hAnsi="Arial" w:cs="Arial"/>
          <w:sz w:val="20"/>
          <w:szCs w:val="20"/>
        </w:rPr>
        <w:t>E-mail: kainsk-today@nso.ru</w:t>
      </w:r>
    </w:p>
    <w:p w:rsidR="00A90B8C" w:rsidRPr="00A90B8C" w:rsidRDefault="00A90B8C" w:rsidP="00A90B8C">
      <w:pPr>
        <w:jc w:val="center"/>
        <w:rPr>
          <w:rFonts w:ascii="Arial" w:hAnsi="Arial" w:cs="Arial"/>
          <w:sz w:val="20"/>
          <w:szCs w:val="20"/>
        </w:rPr>
      </w:pPr>
      <w:r w:rsidRPr="00A90B8C">
        <w:rPr>
          <w:rFonts w:ascii="Arial" w:hAnsi="Arial" w:cs="Arial"/>
          <w:sz w:val="20"/>
          <w:szCs w:val="20"/>
        </w:rPr>
        <w:t>Тираж 10 экземпляров</w:t>
      </w:r>
    </w:p>
    <w:p w:rsidR="00A90B8C" w:rsidRPr="00A90B8C" w:rsidRDefault="00A90B8C" w:rsidP="00A90B8C">
      <w:pPr>
        <w:jc w:val="center"/>
        <w:rPr>
          <w:rFonts w:ascii="Arial" w:hAnsi="Arial" w:cs="Arial"/>
          <w:sz w:val="20"/>
          <w:szCs w:val="20"/>
        </w:rPr>
      </w:pPr>
      <w:r w:rsidRPr="00A90B8C">
        <w:rPr>
          <w:rFonts w:ascii="Arial" w:hAnsi="Arial" w:cs="Arial"/>
          <w:sz w:val="20"/>
          <w:szCs w:val="20"/>
        </w:rPr>
        <w:t>Электронная версия Бюллетеня</w:t>
      </w:r>
    </w:p>
    <w:p w:rsidR="00A90B8C" w:rsidRPr="00A90B8C" w:rsidRDefault="00A90B8C" w:rsidP="00A90B8C">
      <w:pPr>
        <w:jc w:val="center"/>
        <w:rPr>
          <w:rFonts w:ascii="Arial" w:hAnsi="Arial" w:cs="Arial"/>
          <w:sz w:val="20"/>
          <w:szCs w:val="20"/>
        </w:rPr>
      </w:pPr>
      <w:r w:rsidRPr="00A90B8C">
        <w:rPr>
          <w:rFonts w:ascii="Arial" w:hAnsi="Arial" w:cs="Arial"/>
          <w:sz w:val="20"/>
          <w:szCs w:val="20"/>
        </w:rPr>
        <w:t>размещается на официальном сайте администрации города Куйбышева</w:t>
      </w:r>
    </w:p>
    <w:p w:rsidR="00A90B8C" w:rsidRPr="00A90B8C" w:rsidRDefault="00A90B8C" w:rsidP="00A90B8C">
      <w:pPr>
        <w:jc w:val="center"/>
        <w:rPr>
          <w:rFonts w:ascii="Arial" w:hAnsi="Arial" w:cs="Arial"/>
          <w:sz w:val="20"/>
          <w:szCs w:val="20"/>
        </w:rPr>
      </w:pPr>
      <w:r w:rsidRPr="00A90B8C">
        <w:rPr>
          <w:rFonts w:ascii="Arial" w:hAnsi="Arial" w:cs="Arial"/>
          <w:sz w:val="20"/>
          <w:szCs w:val="20"/>
        </w:rPr>
        <w:t>Куйбышевского района Новосибирской области: www.kainsk.nso.ru</w:t>
      </w:r>
    </w:p>
    <w:p w:rsidR="0030141B" w:rsidRPr="00D538DD" w:rsidRDefault="00A90B8C" w:rsidP="00A90B8C">
      <w:pPr>
        <w:jc w:val="center"/>
        <w:rPr>
          <w:rFonts w:ascii="Arial" w:hAnsi="Arial" w:cs="Arial"/>
          <w:sz w:val="20"/>
          <w:szCs w:val="20"/>
        </w:rPr>
      </w:pPr>
      <w:r w:rsidRPr="00A90B8C">
        <w:rPr>
          <w:rFonts w:ascii="Arial" w:hAnsi="Arial" w:cs="Arial"/>
          <w:sz w:val="20"/>
          <w:szCs w:val="20"/>
        </w:rPr>
        <w:t>Распространяется бесплатно</w:t>
      </w:r>
      <w:bookmarkStart w:id="0" w:name="_GoBack"/>
      <w:bookmarkEnd w:id="0"/>
    </w:p>
    <w:sectPr w:rsidR="0030141B" w:rsidRPr="00D538DD" w:rsidSect="001625FE">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9BD" w:rsidRDefault="00C959BD" w:rsidP="00465802">
      <w:r>
        <w:separator/>
      </w:r>
    </w:p>
  </w:endnote>
  <w:endnote w:type="continuationSeparator" w:id="0">
    <w:p w:rsidR="00C959BD" w:rsidRDefault="00C959B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C959BD" w:rsidRDefault="00C959BD">
        <w:pPr>
          <w:pStyle w:val="a7"/>
          <w:jc w:val="center"/>
        </w:pPr>
        <w:r>
          <w:fldChar w:fldCharType="begin"/>
        </w:r>
        <w:r>
          <w:instrText>PAGE   \* MERGEFORMAT</w:instrText>
        </w:r>
        <w:r>
          <w:fldChar w:fldCharType="separate"/>
        </w:r>
        <w:r w:rsidR="00A90B8C">
          <w:rPr>
            <w:noProof/>
          </w:rPr>
          <w:t>5</w:t>
        </w:r>
        <w:r>
          <w:fldChar w:fldCharType="end"/>
        </w:r>
      </w:p>
    </w:sdtContent>
  </w:sdt>
  <w:p w:rsidR="00C959BD" w:rsidRDefault="00C959B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9BD" w:rsidRDefault="00C959BD">
    <w:pPr>
      <w:pStyle w:val="a7"/>
      <w:jc w:val="center"/>
    </w:pPr>
  </w:p>
  <w:p w:rsidR="00C959BD" w:rsidRDefault="00C959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9BD" w:rsidRDefault="00C959BD" w:rsidP="00465802">
      <w:r>
        <w:separator/>
      </w:r>
    </w:p>
  </w:footnote>
  <w:footnote w:type="continuationSeparator" w:id="0">
    <w:p w:rsidR="00C959BD" w:rsidRDefault="00C959B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8">
    <w:nsid w:val="52A30BAB"/>
    <w:multiLevelType w:val="hybridMultilevel"/>
    <w:tmpl w:val="E1C00EBA"/>
    <w:lvl w:ilvl="0" w:tplc="89F4DAA0">
      <w:start w:val="1"/>
      <w:numFmt w:val="decimal"/>
      <w:lvlText w:val="%1."/>
      <w:lvlJc w:val="left"/>
      <w:pPr>
        <w:ind w:left="1200" w:hanging="360"/>
      </w:pPr>
    </w:lvl>
    <w:lvl w:ilvl="1" w:tplc="04190019">
      <w:start w:val="1"/>
      <w:numFmt w:val="lowerLetter"/>
      <w:lvlText w:val="%2."/>
      <w:lvlJc w:val="left"/>
      <w:pPr>
        <w:ind w:left="1920" w:hanging="360"/>
      </w:pPr>
    </w:lvl>
    <w:lvl w:ilvl="2" w:tplc="0419001B">
      <w:start w:val="1"/>
      <w:numFmt w:val="lowerRoman"/>
      <w:lvlText w:val="%3."/>
      <w:lvlJc w:val="right"/>
      <w:pPr>
        <w:ind w:left="2640" w:hanging="180"/>
      </w:pPr>
    </w:lvl>
    <w:lvl w:ilvl="3" w:tplc="0419000F">
      <w:start w:val="1"/>
      <w:numFmt w:val="decimal"/>
      <w:lvlText w:val="%4."/>
      <w:lvlJc w:val="left"/>
      <w:pPr>
        <w:ind w:left="3360" w:hanging="360"/>
      </w:pPr>
    </w:lvl>
    <w:lvl w:ilvl="4" w:tplc="04190019">
      <w:start w:val="1"/>
      <w:numFmt w:val="lowerLetter"/>
      <w:lvlText w:val="%5."/>
      <w:lvlJc w:val="left"/>
      <w:pPr>
        <w:ind w:left="4080" w:hanging="360"/>
      </w:pPr>
    </w:lvl>
    <w:lvl w:ilvl="5" w:tplc="0419001B">
      <w:start w:val="1"/>
      <w:numFmt w:val="lowerRoman"/>
      <w:lvlText w:val="%6."/>
      <w:lvlJc w:val="right"/>
      <w:pPr>
        <w:ind w:left="4800" w:hanging="180"/>
      </w:pPr>
    </w:lvl>
    <w:lvl w:ilvl="6" w:tplc="0419000F">
      <w:start w:val="1"/>
      <w:numFmt w:val="decimal"/>
      <w:lvlText w:val="%7."/>
      <w:lvlJc w:val="left"/>
      <w:pPr>
        <w:ind w:left="5520" w:hanging="360"/>
      </w:pPr>
    </w:lvl>
    <w:lvl w:ilvl="7" w:tplc="04190019">
      <w:start w:val="1"/>
      <w:numFmt w:val="lowerLetter"/>
      <w:lvlText w:val="%8."/>
      <w:lvlJc w:val="left"/>
      <w:pPr>
        <w:ind w:left="6240" w:hanging="360"/>
      </w:pPr>
    </w:lvl>
    <w:lvl w:ilvl="8" w:tplc="0419001B">
      <w:start w:val="1"/>
      <w:numFmt w:val="lowerRoman"/>
      <w:lvlText w:val="%9."/>
      <w:lvlJc w:val="right"/>
      <w:pPr>
        <w:ind w:left="6960" w:hanging="180"/>
      </w:pPr>
    </w:lvl>
  </w:abstractNum>
  <w:abstractNum w:abstractNumId="29">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1">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2"/>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6"/>
  </w:num>
  <w:num w:numId="7">
    <w:abstractNumId w:val="8"/>
  </w:num>
  <w:num w:numId="8">
    <w:abstractNumId w:val="33"/>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1"/>
  </w:num>
  <w:num w:numId="13">
    <w:abstractNumId w:val="13"/>
  </w:num>
  <w:num w:numId="14">
    <w:abstractNumId w:val="12"/>
  </w:num>
  <w:num w:numId="15">
    <w:abstractNumId w:val="15"/>
  </w:num>
  <w:num w:numId="16">
    <w:abstractNumId w:val="25"/>
  </w:num>
  <w:num w:numId="17">
    <w:abstractNumId w:val="9"/>
  </w:num>
  <w:num w:numId="18">
    <w:abstractNumId w:val="34"/>
  </w:num>
  <w:num w:numId="19">
    <w:abstractNumId w:val="20"/>
  </w:num>
  <w:num w:numId="20">
    <w:abstractNumId w:val="22"/>
  </w:num>
  <w:num w:numId="21">
    <w:abstractNumId w:val="31"/>
  </w:num>
  <w:num w:numId="22">
    <w:abstractNumId w:val="16"/>
  </w:num>
  <w:num w:numId="23">
    <w:abstractNumId w:val="7"/>
  </w:num>
  <w:num w:numId="24">
    <w:abstractNumId w:val="17"/>
  </w:num>
  <w:num w:numId="25">
    <w:abstractNumId w:val="1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298"/>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09EF"/>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30"/>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17FED"/>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189"/>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389"/>
    <w:rsid w:val="009D55F1"/>
    <w:rsid w:val="009D5B4F"/>
    <w:rsid w:val="009D5BAC"/>
    <w:rsid w:val="009D6FD3"/>
    <w:rsid w:val="009E0A44"/>
    <w:rsid w:val="009E40BC"/>
    <w:rsid w:val="009E59B2"/>
    <w:rsid w:val="009E72F0"/>
    <w:rsid w:val="009F0599"/>
    <w:rsid w:val="009F05BA"/>
    <w:rsid w:val="009F1FA2"/>
    <w:rsid w:val="009F2273"/>
    <w:rsid w:val="009F4C54"/>
    <w:rsid w:val="009F4F47"/>
    <w:rsid w:val="009F50AD"/>
    <w:rsid w:val="009F5BF1"/>
    <w:rsid w:val="009F6FB2"/>
    <w:rsid w:val="00A0182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0B8C"/>
    <w:rsid w:val="00A922A2"/>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59BD"/>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5389"/>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73441914">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2326353">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44267104">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173624">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631066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234134">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0883865">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18%20&#1074;%20&#1085;&#1086;&#1084;&#1077;&#1088;%2018(1226)%20&#1086;&#1090;%2003.03.2023\223%20&#1087;&#1086;&#1089;&#1090;%20&#1086;%20&#1074;&#1085;&#1077;&#1089;.%20&#1080;&#1079;&#1084;&#1077;&#1085;%20&#1074;%20&#1052;&#1055;%20&#1047;&#1053;&#1058;%20.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18%20&#1074;%20&#1085;&#1086;&#1084;&#1077;&#1088;%2018(1226)%20&#1086;&#1090;%2003.03.2023\223%20&#1087;&#1086;&#1089;&#1090;%20&#1086;%20&#1074;&#1085;&#1077;&#1089;.%20&#1080;&#1079;&#1084;&#1077;&#1085;%20&#1074;%20&#1052;&#1055;%20&#1047;&#1053;&#1058;%20.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5EB66-53E5-45D1-B871-82C98B5D0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3477</TotalTime>
  <Pages>5</Pages>
  <Words>2422</Words>
  <Characters>13810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163</cp:revision>
  <cp:lastPrinted>2023-01-09T03:58:00Z</cp:lastPrinted>
  <dcterms:created xsi:type="dcterms:W3CDTF">2022-05-13T08:37:00Z</dcterms:created>
  <dcterms:modified xsi:type="dcterms:W3CDTF">2023-03-06T01:02:00Z</dcterms:modified>
</cp:coreProperties>
</file>