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DA1474"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22 (1423)&#10;24 марта&#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5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DA1474"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C67D03">
        <w:rPr>
          <w:rFonts w:ascii="Arial" w:hAnsi="Arial" w:cs="Arial"/>
          <w:b/>
          <w:sz w:val="20"/>
          <w:szCs w:val="20"/>
        </w:rPr>
        <w:t>22</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290330">
        <w:rPr>
          <w:rFonts w:ascii="Arial" w:hAnsi="Arial" w:cs="Arial"/>
          <w:b/>
          <w:sz w:val="20"/>
          <w:szCs w:val="20"/>
        </w:rPr>
        <w:t>4</w:t>
      </w:r>
      <w:r w:rsidR="00C67D03">
        <w:rPr>
          <w:rFonts w:ascii="Arial" w:hAnsi="Arial" w:cs="Arial"/>
          <w:b/>
          <w:sz w:val="20"/>
          <w:szCs w:val="20"/>
        </w:rPr>
        <w:t>23</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C67D03">
        <w:rPr>
          <w:rFonts w:ascii="Arial" w:hAnsi="Arial" w:cs="Arial"/>
          <w:b/>
          <w:sz w:val="20"/>
          <w:szCs w:val="20"/>
        </w:rPr>
        <w:t>24</w:t>
      </w:r>
      <w:r w:rsidR="00523C4D">
        <w:rPr>
          <w:rFonts w:ascii="Arial" w:hAnsi="Arial" w:cs="Arial"/>
          <w:b/>
          <w:sz w:val="20"/>
          <w:szCs w:val="20"/>
        </w:rPr>
        <w:t xml:space="preserve"> </w:t>
      </w:r>
      <w:r w:rsidR="00C67D03">
        <w:rPr>
          <w:rFonts w:ascii="Arial" w:hAnsi="Arial" w:cs="Arial"/>
          <w:b/>
          <w:sz w:val="20"/>
          <w:szCs w:val="20"/>
        </w:rPr>
        <w:t>марта</w:t>
      </w:r>
      <w:r w:rsidR="00E83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4C28D2">
        <w:rPr>
          <w:rFonts w:ascii="Arial" w:hAnsi="Arial" w:cs="Arial"/>
          <w:b/>
          <w:sz w:val="20"/>
          <w:szCs w:val="20"/>
        </w:rPr>
        <w:t>5</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353320" w:rsidRDefault="00353320" w:rsidP="00CE66FD">
      <w:pPr>
        <w:jc w:val="both"/>
        <w:rPr>
          <w:rFonts w:ascii="Arial" w:hAnsi="Arial" w:cs="Arial"/>
          <w:sz w:val="20"/>
          <w:szCs w:val="20"/>
        </w:rPr>
      </w:pPr>
    </w:p>
    <w:p w:rsidR="009375C4" w:rsidRDefault="009375C4"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034B79">
      <w:pPr>
        <w:jc w:val="both"/>
        <w:rPr>
          <w:rFonts w:ascii="Arial" w:hAnsi="Arial" w:cs="Arial"/>
          <w:sz w:val="20"/>
          <w:szCs w:val="20"/>
        </w:rPr>
      </w:pPr>
    </w:p>
    <w:p w:rsidR="00595047" w:rsidRDefault="00595047"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B844AC" w:rsidRPr="002402CE" w:rsidTr="00E16138">
        <w:trPr>
          <w:trHeight w:val="407"/>
        </w:trPr>
        <w:tc>
          <w:tcPr>
            <w:tcW w:w="290" w:type="pct"/>
            <w:shd w:val="clear" w:color="auto" w:fill="auto"/>
          </w:tcPr>
          <w:p w:rsidR="00B844AC" w:rsidRPr="00595047" w:rsidRDefault="005B0294" w:rsidP="00E16138">
            <w:pPr>
              <w:tabs>
                <w:tab w:val="left" w:pos="9071"/>
              </w:tabs>
              <w:ind w:right="-143"/>
              <w:jc w:val="both"/>
              <w:rPr>
                <w:rFonts w:ascii="Arial" w:hAnsi="Arial" w:cs="Arial"/>
                <w:b/>
                <w:sz w:val="20"/>
                <w:szCs w:val="20"/>
              </w:rPr>
            </w:pPr>
            <w:r>
              <w:rPr>
                <w:rFonts w:ascii="Arial" w:hAnsi="Arial" w:cs="Arial"/>
                <w:b/>
                <w:sz w:val="20"/>
                <w:szCs w:val="20"/>
              </w:rPr>
              <w:t>3</w:t>
            </w:r>
            <w:r w:rsidR="00B844AC" w:rsidRPr="00595047">
              <w:rPr>
                <w:rFonts w:ascii="Arial" w:hAnsi="Arial" w:cs="Arial"/>
                <w:b/>
                <w:sz w:val="20"/>
                <w:szCs w:val="20"/>
              </w:rPr>
              <w:t>.1.</w:t>
            </w:r>
          </w:p>
        </w:tc>
        <w:tc>
          <w:tcPr>
            <w:tcW w:w="4420" w:type="pct"/>
            <w:shd w:val="clear" w:color="auto" w:fill="auto"/>
          </w:tcPr>
          <w:p w:rsidR="00AD610D" w:rsidRPr="00AD610D" w:rsidRDefault="00AD610D" w:rsidP="00AD6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sz w:val="20"/>
                <w:szCs w:val="20"/>
              </w:rPr>
            </w:pPr>
            <w:r w:rsidRPr="00AD610D">
              <w:rPr>
                <w:rFonts w:ascii="Arial" w:hAnsi="Arial" w:cs="Arial"/>
                <w:b/>
                <w:bCs/>
                <w:sz w:val="20"/>
                <w:szCs w:val="20"/>
              </w:rPr>
              <w:t xml:space="preserve">ЗАКЛЮЧЕНИЕ </w:t>
            </w:r>
            <w:r w:rsidRPr="00AD610D">
              <w:rPr>
                <w:rFonts w:ascii="Arial" w:hAnsi="Arial" w:cs="Arial"/>
                <w:bCs/>
                <w:sz w:val="20"/>
                <w:szCs w:val="20"/>
              </w:rPr>
              <w:t xml:space="preserve">о результатах </w:t>
            </w:r>
            <w:r w:rsidRPr="00AD610D">
              <w:rPr>
                <w:rFonts w:ascii="Arial" w:hAnsi="Arial" w:cs="Arial"/>
                <w:sz w:val="20"/>
                <w:szCs w:val="20"/>
              </w:rPr>
              <w:t>общественных обсуждений</w:t>
            </w:r>
            <w:r w:rsidRPr="00AD610D">
              <w:rPr>
                <w:rFonts w:ascii="Arial" w:hAnsi="Arial" w:cs="Arial"/>
                <w:b/>
                <w:bCs/>
                <w:sz w:val="20"/>
                <w:szCs w:val="20"/>
              </w:rPr>
              <w:t xml:space="preserve"> </w:t>
            </w:r>
          </w:p>
          <w:p w:rsidR="00B844AC" w:rsidRPr="0056715B" w:rsidRDefault="00B844AC" w:rsidP="00E16138">
            <w:pPr>
              <w:tabs>
                <w:tab w:val="left" w:pos="4860"/>
              </w:tabs>
              <w:jc w:val="both"/>
              <w:rPr>
                <w:rFonts w:ascii="Arial" w:hAnsi="Arial" w:cs="Arial"/>
                <w:sz w:val="20"/>
                <w:szCs w:val="20"/>
              </w:rPr>
            </w:pPr>
          </w:p>
        </w:tc>
        <w:tc>
          <w:tcPr>
            <w:tcW w:w="290" w:type="pct"/>
            <w:shd w:val="clear" w:color="auto" w:fill="auto"/>
          </w:tcPr>
          <w:p w:rsidR="00B844AC" w:rsidRPr="00AD610D" w:rsidRDefault="00AD610D" w:rsidP="00E16138">
            <w:pPr>
              <w:tabs>
                <w:tab w:val="left" w:pos="9071"/>
              </w:tabs>
              <w:ind w:left="-107" w:right="-143"/>
              <w:jc w:val="center"/>
              <w:rPr>
                <w:rFonts w:ascii="Arial" w:hAnsi="Arial" w:cs="Arial"/>
                <w:sz w:val="20"/>
                <w:szCs w:val="20"/>
              </w:rPr>
            </w:pPr>
            <w:r w:rsidRPr="00AD610D">
              <w:rPr>
                <w:rFonts w:ascii="Arial" w:hAnsi="Arial" w:cs="Arial"/>
                <w:sz w:val="20"/>
                <w:szCs w:val="20"/>
              </w:rPr>
              <w:t>03</w:t>
            </w:r>
          </w:p>
        </w:tc>
      </w:tr>
      <w:tr w:rsidR="00ED1445" w:rsidRPr="002402CE" w:rsidTr="00E16138">
        <w:trPr>
          <w:trHeight w:val="407"/>
        </w:trPr>
        <w:tc>
          <w:tcPr>
            <w:tcW w:w="290" w:type="pct"/>
            <w:shd w:val="clear" w:color="auto" w:fill="auto"/>
          </w:tcPr>
          <w:p w:rsidR="00ED1445" w:rsidRDefault="00ED1445" w:rsidP="00E16138">
            <w:pPr>
              <w:tabs>
                <w:tab w:val="left" w:pos="9071"/>
              </w:tabs>
              <w:ind w:right="-143"/>
              <w:jc w:val="both"/>
              <w:rPr>
                <w:rFonts w:ascii="Arial" w:hAnsi="Arial" w:cs="Arial"/>
                <w:b/>
                <w:sz w:val="20"/>
                <w:szCs w:val="20"/>
              </w:rPr>
            </w:pPr>
            <w:r>
              <w:rPr>
                <w:rFonts w:ascii="Arial" w:hAnsi="Arial" w:cs="Arial"/>
                <w:b/>
                <w:sz w:val="20"/>
                <w:szCs w:val="20"/>
              </w:rPr>
              <w:t>3.2.</w:t>
            </w:r>
          </w:p>
        </w:tc>
        <w:tc>
          <w:tcPr>
            <w:tcW w:w="4420" w:type="pct"/>
            <w:shd w:val="clear" w:color="auto" w:fill="auto"/>
          </w:tcPr>
          <w:p w:rsidR="00ED1445" w:rsidRPr="00ED1445" w:rsidRDefault="00ED1445" w:rsidP="00ED1445">
            <w:pPr>
              <w:pStyle w:val="af2"/>
              <w:jc w:val="both"/>
              <w:rPr>
                <w:rFonts w:ascii="Arial" w:eastAsiaTheme="minorHAnsi" w:hAnsi="Arial" w:cs="Arial"/>
                <w:sz w:val="20"/>
                <w:szCs w:val="20"/>
                <w:lang w:eastAsia="en-US"/>
              </w:rPr>
            </w:pPr>
            <w:r w:rsidRPr="00ED1445">
              <w:rPr>
                <w:rFonts w:ascii="Arial" w:hAnsi="Arial" w:cs="Arial"/>
                <w:b/>
                <w:bCs/>
                <w:sz w:val="20"/>
                <w:szCs w:val="20"/>
              </w:rPr>
              <w:t xml:space="preserve">ИНФОРМАЦИОННОЕ СООБЩЕНИЕ </w:t>
            </w:r>
            <w:r w:rsidRPr="00ED1445">
              <w:rPr>
                <w:rFonts w:ascii="Arial" w:eastAsiaTheme="minorHAnsi" w:hAnsi="Arial" w:cs="Arial"/>
                <w:sz w:val="20"/>
                <w:szCs w:val="20"/>
                <w:lang w:eastAsia="en-US"/>
              </w:rPr>
              <w:t>о выявленном недвижимом имуществе</w:t>
            </w:r>
          </w:p>
          <w:p w:rsidR="00ED1445" w:rsidRPr="00AD610D" w:rsidRDefault="00ED1445" w:rsidP="00AD6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sz w:val="20"/>
                <w:szCs w:val="20"/>
              </w:rPr>
            </w:pPr>
          </w:p>
        </w:tc>
        <w:tc>
          <w:tcPr>
            <w:tcW w:w="290" w:type="pct"/>
            <w:shd w:val="clear" w:color="auto" w:fill="auto"/>
          </w:tcPr>
          <w:p w:rsidR="00ED1445" w:rsidRPr="00AD610D" w:rsidRDefault="00ED1445" w:rsidP="00E16138">
            <w:pPr>
              <w:tabs>
                <w:tab w:val="left" w:pos="9071"/>
              </w:tabs>
              <w:ind w:left="-107" w:right="-143"/>
              <w:jc w:val="center"/>
              <w:rPr>
                <w:rFonts w:ascii="Arial" w:hAnsi="Arial" w:cs="Arial"/>
                <w:sz w:val="20"/>
                <w:szCs w:val="20"/>
              </w:rPr>
            </w:pPr>
            <w:r>
              <w:rPr>
                <w:rFonts w:ascii="Arial" w:hAnsi="Arial" w:cs="Arial"/>
                <w:sz w:val="20"/>
                <w:szCs w:val="20"/>
              </w:rPr>
              <w:t>04</w:t>
            </w:r>
          </w:p>
        </w:tc>
      </w:tr>
    </w:tbl>
    <w:p w:rsidR="00234049" w:rsidRDefault="00234049" w:rsidP="00284E62">
      <w:pPr>
        <w:jc w:val="both"/>
        <w:rPr>
          <w:rFonts w:ascii="Arial" w:hAnsi="Arial" w:cs="Arial"/>
          <w:sz w:val="20"/>
          <w:szCs w:val="20"/>
        </w:rPr>
      </w:pPr>
    </w:p>
    <w:p w:rsidR="008B3A14" w:rsidRDefault="008B3A14"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DA33CF" w:rsidRDefault="00DA33CF" w:rsidP="00234049">
      <w:pPr>
        <w:jc w:val="both"/>
        <w:rPr>
          <w:rFonts w:ascii="Arial" w:hAnsi="Arial" w:cs="Arial"/>
          <w:b/>
          <w:spacing w:val="1"/>
          <w:sz w:val="20"/>
          <w:szCs w:val="20"/>
        </w:rPr>
      </w:pPr>
    </w:p>
    <w:p w:rsidR="00171A4E" w:rsidRDefault="00171A4E" w:rsidP="007D1A7B">
      <w:pPr>
        <w:rPr>
          <w:rFonts w:ascii="Arial" w:hAnsi="Arial" w:cs="Arial"/>
          <w:bCs/>
          <w:sz w:val="20"/>
          <w:szCs w:val="20"/>
        </w:rPr>
      </w:pPr>
    </w:p>
    <w:p w:rsidR="00E16138" w:rsidRDefault="00E16138" w:rsidP="007D1A7B">
      <w:pPr>
        <w:rPr>
          <w:rFonts w:ascii="Arial" w:hAnsi="Arial" w:cs="Arial"/>
          <w:bCs/>
          <w:sz w:val="20"/>
          <w:szCs w:val="20"/>
        </w:rPr>
      </w:pPr>
    </w:p>
    <w:p w:rsidR="00A017D1" w:rsidRDefault="00A017D1" w:rsidP="007D1A7B">
      <w:pPr>
        <w:rPr>
          <w:rFonts w:ascii="Arial" w:hAnsi="Arial" w:cs="Arial"/>
          <w:bCs/>
          <w:sz w:val="20"/>
          <w:szCs w:val="20"/>
        </w:rPr>
      </w:pPr>
    </w:p>
    <w:p w:rsidR="00E16138" w:rsidRDefault="00E16138" w:rsidP="007D1A7B">
      <w:pPr>
        <w:rPr>
          <w:rFonts w:ascii="Arial" w:hAnsi="Arial" w:cs="Arial"/>
          <w:bCs/>
          <w:sz w:val="20"/>
          <w:szCs w:val="20"/>
        </w:rPr>
      </w:pPr>
    </w:p>
    <w:p w:rsidR="00A017D1" w:rsidRDefault="00A017D1" w:rsidP="007D1A7B">
      <w:pPr>
        <w:rPr>
          <w:rFonts w:ascii="Arial" w:hAnsi="Arial" w:cs="Arial"/>
          <w:bCs/>
          <w:sz w:val="20"/>
          <w:szCs w:val="20"/>
        </w:rPr>
      </w:pPr>
    </w:p>
    <w:p w:rsidR="00333292" w:rsidRDefault="00333292" w:rsidP="007D1A7B">
      <w:pPr>
        <w:rPr>
          <w:rFonts w:ascii="Arial" w:hAnsi="Arial" w:cs="Arial"/>
          <w:bCs/>
          <w:sz w:val="20"/>
          <w:szCs w:val="20"/>
        </w:rPr>
      </w:pPr>
    </w:p>
    <w:p w:rsidR="00947D70" w:rsidRDefault="00947D70" w:rsidP="007D1A7B">
      <w:pPr>
        <w:rPr>
          <w:rFonts w:ascii="Arial" w:hAnsi="Arial" w:cs="Arial"/>
          <w:bCs/>
          <w:sz w:val="20"/>
          <w:szCs w:val="20"/>
        </w:rPr>
      </w:pPr>
    </w:p>
    <w:p w:rsidR="00B6628F" w:rsidRDefault="00B6628F" w:rsidP="007D1A7B">
      <w:pPr>
        <w:rPr>
          <w:rFonts w:ascii="Arial" w:hAnsi="Arial" w:cs="Arial"/>
          <w:bCs/>
          <w:sz w:val="20"/>
          <w:szCs w:val="20"/>
        </w:rPr>
      </w:pPr>
    </w:p>
    <w:p w:rsidR="007B014A" w:rsidRDefault="007B014A" w:rsidP="007D1A7B">
      <w:pPr>
        <w:rPr>
          <w:rFonts w:ascii="Arial" w:hAnsi="Arial" w:cs="Arial"/>
          <w:bCs/>
          <w:sz w:val="20"/>
          <w:szCs w:val="20"/>
        </w:rPr>
      </w:pPr>
    </w:p>
    <w:p w:rsidR="00ED47FE" w:rsidRDefault="00ED47FE" w:rsidP="007D1A7B">
      <w:pPr>
        <w:rPr>
          <w:rFonts w:ascii="Arial" w:hAnsi="Arial" w:cs="Arial"/>
          <w:bCs/>
          <w:sz w:val="20"/>
          <w:szCs w:val="20"/>
        </w:rPr>
      </w:pPr>
    </w:p>
    <w:p w:rsidR="00ED47FE" w:rsidRDefault="00ED47FE" w:rsidP="007D1A7B">
      <w:pPr>
        <w:rPr>
          <w:rFonts w:ascii="Arial" w:hAnsi="Arial" w:cs="Arial"/>
          <w:bCs/>
          <w:sz w:val="20"/>
          <w:szCs w:val="20"/>
        </w:rPr>
      </w:pPr>
    </w:p>
    <w:p w:rsidR="007B014A" w:rsidRDefault="007B014A" w:rsidP="007D1A7B">
      <w:pPr>
        <w:rPr>
          <w:rFonts w:ascii="Arial" w:hAnsi="Arial" w:cs="Arial"/>
          <w:bCs/>
          <w:sz w:val="20"/>
          <w:szCs w:val="20"/>
        </w:rPr>
      </w:pPr>
    </w:p>
    <w:p w:rsidR="00C81B9F" w:rsidRDefault="00C81B9F" w:rsidP="007D1A7B">
      <w:pPr>
        <w:rPr>
          <w:rFonts w:ascii="Arial" w:hAnsi="Arial" w:cs="Arial"/>
          <w:bCs/>
          <w:sz w:val="20"/>
          <w:szCs w:val="20"/>
        </w:rPr>
      </w:pPr>
    </w:p>
    <w:p w:rsidR="00A409E5" w:rsidRDefault="00A409E5" w:rsidP="007D1A7B">
      <w:pPr>
        <w:rPr>
          <w:rFonts w:ascii="Arial" w:hAnsi="Arial" w:cs="Arial"/>
          <w:bCs/>
          <w:sz w:val="20"/>
          <w:szCs w:val="20"/>
        </w:rPr>
      </w:pPr>
    </w:p>
    <w:p w:rsidR="00A409E5" w:rsidRDefault="00A409E5" w:rsidP="007D1A7B">
      <w:pPr>
        <w:rPr>
          <w:rFonts w:ascii="Arial" w:hAnsi="Arial" w:cs="Arial"/>
          <w:bCs/>
          <w:sz w:val="20"/>
          <w:szCs w:val="20"/>
        </w:rPr>
      </w:pPr>
    </w:p>
    <w:p w:rsidR="007B014A" w:rsidRDefault="007B014A" w:rsidP="007D1A7B">
      <w:pPr>
        <w:rPr>
          <w:rFonts w:ascii="Arial" w:hAnsi="Arial" w:cs="Arial"/>
          <w:bCs/>
          <w:sz w:val="20"/>
          <w:szCs w:val="20"/>
        </w:rPr>
      </w:pPr>
    </w:p>
    <w:p w:rsidR="007B014A" w:rsidRDefault="007B014A" w:rsidP="007D1A7B">
      <w:pPr>
        <w:rPr>
          <w:rFonts w:ascii="Arial" w:hAnsi="Arial" w:cs="Arial"/>
          <w:bCs/>
          <w:sz w:val="20"/>
          <w:szCs w:val="20"/>
        </w:rPr>
      </w:pPr>
    </w:p>
    <w:p w:rsidR="00AD610D" w:rsidRDefault="00AD610D" w:rsidP="007D1A7B">
      <w:pPr>
        <w:rPr>
          <w:rFonts w:ascii="Arial" w:hAnsi="Arial" w:cs="Arial"/>
          <w:bCs/>
          <w:sz w:val="20"/>
          <w:szCs w:val="20"/>
        </w:rPr>
      </w:pPr>
    </w:p>
    <w:p w:rsidR="00AD610D" w:rsidRDefault="00AD610D" w:rsidP="007D1A7B">
      <w:pPr>
        <w:rPr>
          <w:rFonts w:ascii="Arial" w:hAnsi="Arial" w:cs="Arial"/>
          <w:bCs/>
          <w:sz w:val="20"/>
          <w:szCs w:val="20"/>
        </w:rPr>
      </w:pPr>
    </w:p>
    <w:p w:rsidR="00AD610D" w:rsidRDefault="00AD610D" w:rsidP="007D1A7B">
      <w:pPr>
        <w:rPr>
          <w:rFonts w:ascii="Arial" w:hAnsi="Arial" w:cs="Arial"/>
          <w:bCs/>
          <w:sz w:val="20"/>
          <w:szCs w:val="20"/>
        </w:rPr>
      </w:pPr>
    </w:p>
    <w:p w:rsidR="00AD610D" w:rsidRDefault="00AD610D" w:rsidP="007D1A7B">
      <w:pPr>
        <w:rPr>
          <w:rFonts w:ascii="Arial" w:hAnsi="Arial" w:cs="Arial"/>
          <w:bCs/>
          <w:sz w:val="20"/>
          <w:szCs w:val="20"/>
        </w:rPr>
      </w:pPr>
    </w:p>
    <w:p w:rsidR="00AD610D" w:rsidRDefault="00AD610D" w:rsidP="007D1A7B">
      <w:pPr>
        <w:rPr>
          <w:rFonts w:ascii="Arial" w:hAnsi="Arial" w:cs="Arial"/>
          <w:bCs/>
          <w:sz w:val="20"/>
          <w:szCs w:val="20"/>
        </w:rPr>
      </w:pPr>
    </w:p>
    <w:p w:rsidR="00AD610D" w:rsidRDefault="00AD610D" w:rsidP="007D1A7B">
      <w:pPr>
        <w:rPr>
          <w:rFonts w:ascii="Arial" w:hAnsi="Arial" w:cs="Arial"/>
          <w:bCs/>
          <w:sz w:val="20"/>
          <w:szCs w:val="20"/>
        </w:rPr>
      </w:pPr>
    </w:p>
    <w:p w:rsidR="00AD610D" w:rsidRDefault="00AD610D" w:rsidP="007D1A7B">
      <w:pPr>
        <w:rPr>
          <w:rFonts w:ascii="Arial" w:hAnsi="Arial" w:cs="Arial"/>
          <w:bCs/>
          <w:sz w:val="20"/>
          <w:szCs w:val="20"/>
        </w:rPr>
      </w:pPr>
    </w:p>
    <w:p w:rsidR="00AD610D" w:rsidRDefault="00AD610D" w:rsidP="007D1A7B">
      <w:pPr>
        <w:rPr>
          <w:rFonts w:ascii="Arial" w:hAnsi="Arial" w:cs="Arial"/>
          <w:bCs/>
          <w:sz w:val="20"/>
          <w:szCs w:val="20"/>
        </w:rPr>
      </w:pPr>
    </w:p>
    <w:p w:rsidR="00AD610D" w:rsidRDefault="00AD610D" w:rsidP="007D1A7B">
      <w:pPr>
        <w:rPr>
          <w:rFonts w:ascii="Arial" w:hAnsi="Arial" w:cs="Arial"/>
          <w:bCs/>
          <w:sz w:val="20"/>
          <w:szCs w:val="20"/>
        </w:rPr>
      </w:pPr>
    </w:p>
    <w:p w:rsidR="00AD610D" w:rsidRDefault="00AD610D" w:rsidP="007D1A7B">
      <w:pPr>
        <w:rPr>
          <w:rFonts w:ascii="Arial" w:hAnsi="Arial" w:cs="Arial"/>
          <w:bCs/>
          <w:sz w:val="20"/>
          <w:szCs w:val="20"/>
        </w:rPr>
      </w:pPr>
    </w:p>
    <w:p w:rsidR="00AD610D" w:rsidRDefault="00AD610D" w:rsidP="007D1A7B">
      <w:pPr>
        <w:rPr>
          <w:rFonts w:ascii="Arial" w:hAnsi="Arial" w:cs="Arial"/>
          <w:bCs/>
          <w:sz w:val="20"/>
          <w:szCs w:val="20"/>
        </w:rPr>
      </w:pPr>
    </w:p>
    <w:p w:rsidR="00AD610D" w:rsidRDefault="00AD610D" w:rsidP="007D1A7B">
      <w:pPr>
        <w:rPr>
          <w:rFonts w:ascii="Arial" w:hAnsi="Arial" w:cs="Arial"/>
          <w:bCs/>
          <w:sz w:val="20"/>
          <w:szCs w:val="20"/>
        </w:rPr>
      </w:pPr>
    </w:p>
    <w:p w:rsidR="00AD610D" w:rsidRDefault="00AD610D" w:rsidP="007D1A7B">
      <w:pPr>
        <w:rPr>
          <w:rFonts w:ascii="Arial" w:hAnsi="Arial" w:cs="Arial"/>
          <w:bCs/>
          <w:sz w:val="20"/>
          <w:szCs w:val="20"/>
        </w:rPr>
      </w:pPr>
    </w:p>
    <w:p w:rsidR="00AD610D" w:rsidRDefault="00AD610D" w:rsidP="007D1A7B">
      <w:pPr>
        <w:rPr>
          <w:rFonts w:ascii="Arial" w:hAnsi="Arial" w:cs="Arial"/>
          <w:bCs/>
          <w:sz w:val="20"/>
          <w:szCs w:val="20"/>
        </w:rPr>
      </w:pPr>
    </w:p>
    <w:p w:rsidR="007B014A" w:rsidRDefault="007B014A" w:rsidP="007D1A7B">
      <w:pPr>
        <w:rPr>
          <w:rFonts w:ascii="Arial" w:hAnsi="Arial" w:cs="Arial"/>
          <w:bCs/>
          <w:sz w:val="20"/>
          <w:szCs w:val="20"/>
        </w:rPr>
      </w:pPr>
    </w:p>
    <w:p w:rsidR="00ED1445" w:rsidRDefault="00ED1445" w:rsidP="007D1A7B">
      <w:pPr>
        <w:rPr>
          <w:rFonts w:ascii="Arial" w:hAnsi="Arial" w:cs="Arial"/>
          <w:bCs/>
          <w:sz w:val="20"/>
          <w:szCs w:val="20"/>
        </w:rPr>
      </w:pPr>
    </w:p>
    <w:p w:rsidR="00AD56A6" w:rsidRDefault="00AD56A6" w:rsidP="00C95CEB">
      <w:pPr>
        <w:rPr>
          <w:rFonts w:ascii="Arial" w:hAnsi="Arial" w:cs="Arial"/>
          <w:b/>
          <w:spacing w:val="1"/>
          <w:sz w:val="20"/>
          <w:szCs w:val="20"/>
        </w:rPr>
      </w:pPr>
    </w:p>
    <w:p w:rsidR="00E16138" w:rsidRPr="00A45185" w:rsidRDefault="00E16138" w:rsidP="00E16138">
      <w:pPr>
        <w:jc w:val="center"/>
        <w:rPr>
          <w:rFonts w:ascii="Arial" w:hAnsi="Arial" w:cs="Arial"/>
          <w:b/>
          <w:sz w:val="20"/>
          <w:szCs w:val="20"/>
        </w:rPr>
      </w:pPr>
      <w:r>
        <w:rPr>
          <w:rFonts w:ascii="Arial" w:hAnsi="Arial" w:cs="Arial"/>
          <w:b/>
          <w:sz w:val="20"/>
          <w:szCs w:val="20"/>
        </w:rPr>
        <w:lastRenderedPageBreak/>
        <w:t xml:space="preserve">РАЗДЕЛ </w:t>
      </w:r>
      <w:r>
        <w:rPr>
          <w:rFonts w:ascii="Arial" w:hAnsi="Arial" w:cs="Arial"/>
          <w:b/>
          <w:sz w:val="20"/>
          <w:szCs w:val="20"/>
          <w:lang w:val="en-US"/>
        </w:rPr>
        <w:t>III</w:t>
      </w:r>
      <w:r w:rsidRPr="00A45185">
        <w:rPr>
          <w:rFonts w:ascii="Arial" w:hAnsi="Arial" w:cs="Arial"/>
          <w:b/>
          <w:sz w:val="20"/>
          <w:szCs w:val="20"/>
        </w:rPr>
        <w:t>.</w:t>
      </w:r>
    </w:p>
    <w:p w:rsidR="00E16138" w:rsidRDefault="00E16138" w:rsidP="00E16138">
      <w:pPr>
        <w:widowControl w:val="0"/>
        <w:jc w:val="center"/>
        <w:rPr>
          <w:rFonts w:ascii="Arial" w:hAnsi="Arial" w:cs="Arial"/>
          <w:b/>
          <w:spacing w:val="1"/>
          <w:sz w:val="20"/>
          <w:szCs w:val="20"/>
        </w:rPr>
      </w:pPr>
      <w:r w:rsidRPr="00CD708E">
        <w:rPr>
          <w:rFonts w:ascii="Arial" w:hAnsi="Arial" w:cs="Arial"/>
          <w:b/>
          <w:sz w:val="20"/>
          <w:szCs w:val="20"/>
        </w:rPr>
        <w:t>ОФИЦИАЛЬНЫЕ СООБЩЕНИЯ И МАТЕРИАЛЫ ОРГАНОВ МЕСТНОГО САМОУПРАВЛЕНИЯ ГОРОДА КУЙБЫШЕВА КУЙБЫШЕВСКОГО РАЙОНА НОВОСИБИРСКОЙ ОБЛАСТИ</w:t>
      </w:r>
    </w:p>
    <w:p w:rsidR="00E16138" w:rsidRDefault="00E16138" w:rsidP="00E16138">
      <w:pPr>
        <w:widowControl w:val="0"/>
        <w:jc w:val="center"/>
        <w:rPr>
          <w:rFonts w:ascii="Arial" w:hAnsi="Arial" w:cs="Arial"/>
          <w:b/>
          <w:spacing w:val="1"/>
          <w:sz w:val="20"/>
          <w:szCs w:val="20"/>
        </w:rPr>
      </w:pPr>
    </w:p>
    <w:p w:rsidR="00E16138" w:rsidRDefault="00E16138" w:rsidP="00E16138">
      <w:pPr>
        <w:widowControl w:val="0"/>
        <w:jc w:val="center"/>
        <w:rPr>
          <w:rFonts w:ascii="Arial" w:hAnsi="Arial" w:cs="Arial"/>
          <w:b/>
          <w:spacing w:val="1"/>
          <w:sz w:val="20"/>
          <w:szCs w:val="20"/>
        </w:rPr>
      </w:pPr>
    </w:p>
    <w:p w:rsidR="00AD610D" w:rsidRPr="00AD610D" w:rsidRDefault="00E16138" w:rsidP="00AD6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sz w:val="20"/>
          <w:szCs w:val="20"/>
        </w:rPr>
      </w:pPr>
      <w:r>
        <w:rPr>
          <w:rFonts w:ascii="Arial" w:hAnsi="Arial" w:cs="Arial"/>
          <w:b/>
          <w:sz w:val="20"/>
          <w:szCs w:val="20"/>
        </w:rPr>
        <w:t xml:space="preserve">3.1. </w:t>
      </w:r>
      <w:r w:rsidR="00AD610D" w:rsidRPr="00AD610D">
        <w:rPr>
          <w:rFonts w:ascii="Arial" w:hAnsi="Arial" w:cs="Arial"/>
          <w:b/>
          <w:bCs/>
          <w:sz w:val="20"/>
          <w:szCs w:val="20"/>
        </w:rPr>
        <w:t>ЗАКЛЮЧЕНИЕ</w:t>
      </w:r>
      <w:r w:rsidR="00AD610D">
        <w:rPr>
          <w:rFonts w:ascii="Arial" w:hAnsi="Arial" w:cs="Arial"/>
          <w:b/>
          <w:bCs/>
          <w:sz w:val="20"/>
          <w:szCs w:val="20"/>
        </w:rPr>
        <w:t xml:space="preserve"> </w:t>
      </w:r>
      <w:r w:rsidR="00AD610D" w:rsidRPr="00AD610D">
        <w:rPr>
          <w:rFonts w:ascii="Arial" w:hAnsi="Arial" w:cs="Arial"/>
          <w:bCs/>
          <w:sz w:val="20"/>
          <w:szCs w:val="20"/>
        </w:rPr>
        <w:t xml:space="preserve">о результатах </w:t>
      </w:r>
      <w:r w:rsidR="00AD610D" w:rsidRPr="00AD610D">
        <w:rPr>
          <w:rFonts w:ascii="Arial" w:hAnsi="Arial" w:cs="Arial"/>
          <w:sz w:val="20"/>
          <w:szCs w:val="20"/>
        </w:rPr>
        <w:t>общественных обсуждений</w:t>
      </w:r>
      <w:r w:rsidR="00AD610D" w:rsidRPr="00AD610D">
        <w:rPr>
          <w:rFonts w:ascii="Arial" w:hAnsi="Arial" w:cs="Arial"/>
          <w:b/>
          <w:bCs/>
          <w:sz w:val="20"/>
          <w:szCs w:val="20"/>
        </w:rPr>
        <w:t xml:space="preserve"> </w:t>
      </w:r>
    </w:p>
    <w:p w:rsidR="00B844AC" w:rsidRDefault="00B844AC" w:rsidP="00F27C35">
      <w:pPr>
        <w:jc w:val="center"/>
        <w:rPr>
          <w:rFonts w:ascii="Arial" w:hAnsi="Arial" w:cs="Arial"/>
          <w:sz w:val="20"/>
          <w:szCs w:val="20"/>
        </w:rPr>
      </w:pPr>
    </w:p>
    <w:p w:rsidR="00524F8C" w:rsidRPr="00524F8C" w:rsidRDefault="00524F8C" w:rsidP="00524F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20"/>
          <w:szCs w:val="20"/>
          <w:lang w:eastAsia="ar-SA"/>
        </w:rPr>
      </w:pPr>
      <w:r w:rsidRPr="00524F8C">
        <w:rPr>
          <w:rFonts w:ascii="Arial" w:hAnsi="Arial" w:cs="Arial"/>
          <w:b/>
          <w:bCs/>
          <w:sz w:val="20"/>
          <w:szCs w:val="20"/>
          <w:lang w:eastAsia="ar-SA"/>
        </w:rPr>
        <w:t>ЗАКЛЮЧЕНИЕ</w:t>
      </w:r>
    </w:p>
    <w:p w:rsidR="00524F8C" w:rsidRPr="00524F8C" w:rsidRDefault="00524F8C" w:rsidP="00524F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r w:rsidRPr="00524F8C">
        <w:rPr>
          <w:rFonts w:ascii="Arial" w:hAnsi="Arial" w:cs="Arial"/>
          <w:b/>
          <w:bCs/>
          <w:sz w:val="20"/>
          <w:szCs w:val="20"/>
          <w:lang w:eastAsia="ar-SA"/>
        </w:rPr>
        <w:t xml:space="preserve">О РЕЗУЛЬТАТАХ </w:t>
      </w:r>
      <w:r w:rsidRPr="00524F8C">
        <w:rPr>
          <w:rFonts w:ascii="Arial" w:hAnsi="Arial" w:cs="Arial"/>
          <w:b/>
          <w:sz w:val="20"/>
          <w:szCs w:val="20"/>
          <w:lang w:eastAsia="ar-SA"/>
        </w:rPr>
        <w:t>ОБЩЕСТВЕННЫХ ОБСУЖДЕНИЙ</w:t>
      </w:r>
      <w:r w:rsidRPr="00524F8C">
        <w:rPr>
          <w:rFonts w:ascii="Arial" w:hAnsi="Arial" w:cs="Arial"/>
          <w:b/>
          <w:bCs/>
          <w:sz w:val="20"/>
          <w:szCs w:val="20"/>
          <w:lang w:eastAsia="ar-SA"/>
        </w:rPr>
        <w:t xml:space="preserve"> </w:t>
      </w:r>
    </w:p>
    <w:p w:rsidR="00524F8C" w:rsidRPr="00524F8C" w:rsidRDefault="00524F8C" w:rsidP="00524F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p>
    <w:p w:rsidR="00524F8C" w:rsidRPr="00524F8C" w:rsidRDefault="00524F8C" w:rsidP="00524F8C">
      <w:pPr>
        <w:widowControl w:val="0"/>
        <w:tabs>
          <w:tab w:val="left" w:pos="567"/>
        </w:tabs>
        <w:autoSpaceDE w:val="0"/>
        <w:autoSpaceDN w:val="0"/>
        <w:adjustRightInd w:val="0"/>
        <w:ind w:right="-144"/>
        <w:jc w:val="center"/>
        <w:rPr>
          <w:rFonts w:ascii="Arial" w:hAnsi="Arial" w:cs="Arial"/>
          <w:bCs/>
          <w:sz w:val="20"/>
          <w:szCs w:val="20"/>
          <w:lang w:eastAsia="ar-SA"/>
        </w:rPr>
      </w:pPr>
      <w:r w:rsidRPr="00524F8C">
        <w:rPr>
          <w:rFonts w:ascii="Arial" w:hAnsi="Arial" w:cs="Arial"/>
          <w:bCs/>
          <w:sz w:val="20"/>
          <w:szCs w:val="20"/>
          <w:u w:val="single"/>
          <w:lang w:eastAsia="ar-SA"/>
        </w:rPr>
        <w:t>по проекту внесения изменений в Правила землепользования и застройки города Куйбышева Куйбышевского района Новосибирской области</w:t>
      </w:r>
    </w:p>
    <w:p w:rsidR="00524F8C" w:rsidRDefault="00524F8C" w:rsidP="00524F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709"/>
        <w:rPr>
          <w:rFonts w:ascii="Arial" w:hAnsi="Arial" w:cs="Arial"/>
          <w:bCs/>
          <w:i/>
          <w:sz w:val="20"/>
          <w:szCs w:val="20"/>
          <w:lang w:eastAsia="ar-SA"/>
        </w:rPr>
      </w:pPr>
      <w:r>
        <w:rPr>
          <w:rFonts w:ascii="Arial" w:hAnsi="Arial" w:cs="Arial"/>
          <w:bCs/>
          <w:i/>
          <w:sz w:val="20"/>
          <w:szCs w:val="20"/>
          <w:lang w:eastAsia="ar-SA"/>
        </w:rPr>
        <w:t xml:space="preserve">                                                   </w:t>
      </w:r>
      <w:r w:rsidRPr="00524F8C">
        <w:rPr>
          <w:rFonts w:ascii="Arial" w:hAnsi="Arial" w:cs="Arial"/>
          <w:bCs/>
          <w:i/>
          <w:sz w:val="20"/>
          <w:szCs w:val="20"/>
          <w:lang w:eastAsia="ar-SA"/>
        </w:rPr>
        <w:t>(наименование проекта)</w:t>
      </w:r>
    </w:p>
    <w:p w:rsidR="00524F8C" w:rsidRPr="00524F8C" w:rsidRDefault="00524F8C" w:rsidP="00524F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709"/>
        <w:rPr>
          <w:rFonts w:ascii="Arial" w:hAnsi="Arial" w:cs="Arial"/>
          <w:bCs/>
          <w:i/>
          <w:sz w:val="20"/>
          <w:szCs w:val="20"/>
          <w:lang w:eastAsia="ar-SA"/>
        </w:rPr>
      </w:pPr>
    </w:p>
    <w:p w:rsidR="00524F8C" w:rsidRPr="00524F8C" w:rsidRDefault="00524F8C" w:rsidP="00524F8C">
      <w:pPr>
        <w:autoSpaceDE w:val="0"/>
        <w:autoSpaceDN w:val="0"/>
        <w:adjustRightInd w:val="0"/>
        <w:ind w:firstLine="540"/>
        <w:jc w:val="right"/>
        <w:rPr>
          <w:rFonts w:ascii="Arial" w:hAnsi="Arial" w:cs="Arial"/>
          <w:sz w:val="20"/>
          <w:szCs w:val="20"/>
          <w:lang w:eastAsia="ar-SA"/>
        </w:rPr>
      </w:pPr>
      <w:r w:rsidRPr="00524F8C">
        <w:rPr>
          <w:rFonts w:ascii="Arial" w:hAnsi="Arial" w:cs="Arial"/>
          <w:i/>
          <w:sz w:val="20"/>
          <w:szCs w:val="20"/>
          <w:lang w:eastAsia="ar-SA"/>
        </w:rPr>
        <w:t xml:space="preserve">                                                                                              </w:t>
      </w:r>
      <w:r w:rsidRPr="00524F8C">
        <w:rPr>
          <w:rFonts w:ascii="Arial" w:hAnsi="Arial" w:cs="Arial"/>
          <w:sz w:val="20"/>
          <w:szCs w:val="20"/>
          <w:lang w:eastAsia="ar-SA"/>
        </w:rPr>
        <w:t>_________</w:t>
      </w:r>
      <w:r w:rsidRPr="00524F8C">
        <w:rPr>
          <w:rFonts w:ascii="Arial" w:hAnsi="Arial" w:cs="Arial"/>
          <w:sz w:val="20"/>
          <w:szCs w:val="20"/>
          <w:u w:val="single"/>
          <w:lang w:eastAsia="ar-SA"/>
        </w:rPr>
        <w:t>19.03.2025</w:t>
      </w:r>
      <w:r w:rsidRPr="00524F8C">
        <w:rPr>
          <w:rFonts w:ascii="Arial" w:hAnsi="Arial" w:cs="Arial"/>
          <w:sz w:val="20"/>
          <w:szCs w:val="20"/>
          <w:lang w:eastAsia="ar-SA"/>
        </w:rPr>
        <w:t>_________</w:t>
      </w:r>
    </w:p>
    <w:p w:rsidR="00524F8C" w:rsidRPr="00524F8C" w:rsidRDefault="00524F8C" w:rsidP="00524F8C">
      <w:pPr>
        <w:autoSpaceDE w:val="0"/>
        <w:autoSpaceDN w:val="0"/>
        <w:adjustRightInd w:val="0"/>
        <w:ind w:firstLine="540"/>
        <w:jc w:val="right"/>
        <w:rPr>
          <w:rFonts w:ascii="Arial" w:hAnsi="Arial" w:cs="Arial"/>
          <w:i/>
          <w:sz w:val="20"/>
          <w:szCs w:val="20"/>
          <w:lang w:eastAsia="ar-SA"/>
        </w:rPr>
      </w:pPr>
      <w:r w:rsidRPr="00524F8C">
        <w:rPr>
          <w:rFonts w:ascii="Arial" w:hAnsi="Arial" w:cs="Arial"/>
          <w:i/>
          <w:sz w:val="20"/>
          <w:szCs w:val="20"/>
          <w:lang w:eastAsia="ar-SA"/>
        </w:rPr>
        <w:t xml:space="preserve"> (дата оформления заключения) </w:t>
      </w:r>
    </w:p>
    <w:p w:rsidR="00524F8C" w:rsidRDefault="00524F8C" w:rsidP="00524F8C">
      <w:pPr>
        <w:widowControl w:val="0"/>
        <w:autoSpaceDE w:val="0"/>
        <w:jc w:val="both"/>
        <w:rPr>
          <w:rFonts w:ascii="Arial" w:hAnsi="Arial" w:cs="Arial"/>
          <w:sz w:val="20"/>
          <w:szCs w:val="20"/>
          <w:lang w:eastAsia="ar-SA"/>
        </w:rPr>
      </w:pPr>
    </w:p>
    <w:p w:rsidR="00524F8C" w:rsidRPr="00524F8C" w:rsidRDefault="00524F8C" w:rsidP="00524F8C">
      <w:pPr>
        <w:widowControl w:val="0"/>
        <w:autoSpaceDE w:val="0"/>
        <w:ind w:firstLine="567"/>
        <w:jc w:val="both"/>
        <w:rPr>
          <w:rFonts w:ascii="Arial" w:hAnsi="Arial" w:cs="Arial"/>
          <w:sz w:val="20"/>
          <w:szCs w:val="20"/>
          <w:lang w:eastAsia="ar-SA"/>
        </w:rPr>
      </w:pPr>
      <w:r w:rsidRPr="00524F8C">
        <w:rPr>
          <w:rFonts w:ascii="Arial" w:hAnsi="Arial" w:cs="Arial"/>
          <w:sz w:val="20"/>
          <w:szCs w:val="20"/>
          <w:lang w:eastAsia="ar-SA"/>
        </w:rPr>
        <w:t xml:space="preserve">Заключение о результатах общественных обсуждений подготовлено на основании протокола общественных обсуждений </w:t>
      </w:r>
      <w:r w:rsidRPr="00524F8C">
        <w:rPr>
          <w:rFonts w:ascii="Arial" w:hAnsi="Arial" w:cs="Arial"/>
          <w:sz w:val="20"/>
          <w:szCs w:val="20"/>
          <w:u w:val="single"/>
          <w:lang w:eastAsia="ar-SA"/>
        </w:rPr>
        <w:t xml:space="preserve">по </w:t>
      </w:r>
      <w:r w:rsidRPr="00524F8C">
        <w:rPr>
          <w:rFonts w:ascii="Arial" w:hAnsi="Arial" w:cs="Arial"/>
          <w:bCs/>
          <w:sz w:val="20"/>
          <w:szCs w:val="20"/>
          <w:u w:val="single"/>
          <w:lang w:eastAsia="ar-SA"/>
        </w:rPr>
        <w:t xml:space="preserve">проекту внесения изменений в Правила землепользования и застройки города Куйбышева Куйбышевского района Новосибирской области </w:t>
      </w:r>
      <w:r w:rsidRPr="00524F8C">
        <w:rPr>
          <w:rFonts w:ascii="Arial" w:hAnsi="Arial" w:cs="Arial"/>
          <w:sz w:val="20"/>
          <w:szCs w:val="20"/>
          <w:lang w:eastAsia="ar-SA"/>
        </w:rPr>
        <w:t xml:space="preserve">  от 18.03.2025 г.</w:t>
      </w:r>
    </w:p>
    <w:p w:rsidR="00524F8C" w:rsidRPr="00524F8C" w:rsidRDefault="00524F8C" w:rsidP="00524F8C">
      <w:pPr>
        <w:autoSpaceDE w:val="0"/>
        <w:autoSpaceDN w:val="0"/>
        <w:adjustRightInd w:val="0"/>
        <w:ind w:firstLine="540"/>
        <w:jc w:val="both"/>
        <w:rPr>
          <w:rFonts w:ascii="Arial" w:hAnsi="Arial" w:cs="Arial"/>
          <w:bCs/>
          <w:sz w:val="20"/>
          <w:szCs w:val="20"/>
          <w:lang w:eastAsia="ar-SA"/>
        </w:rPr>
      </w:pPr>
      <w:r w:rsidRPr="00524F8C">
        <w:rPr>
          <w:rFonts w:ascii="Arial" w:hAnsi="Arial" w:cs="Arial"/>
          <w:sz w:val="20"/>
          <w:szCs w:val="20"/>
          <w:lang w:eastAsia="ar-SA"/>
        </w:rPr>
        <w:t>В общественных обсуждениях приняли участие 0 жителей города Куйбышева Куйбышевского района Новосибирской области.</w:t>
      </w:r>
    </w:p>
    <w:p w:rsidR="00524F8C" w:rsidRDefault="00524F8C" w:rsidP="00524F8C">
      <w:pPr>
        <w:autoSpaceDE w:val="0"/>
        <w:autoSpaceDN w:val="0"/>
        <w:adjustRightInd w:val="0"/>
        <w:ind w:firstLine="540"/>
        <w:jc w:val="both"/>
        <w:rPr>
          <w:rFonts w:ascii="Arial" w:hAnsi="Arial" w:cs="Arial"/>
          <w:sz w:val="20"/>
          <w:szCs w:val="20"/>
          <w:lang w:eastAsia="ar-SA"/>
        </w:rPr>
      </w:pPr>
      <w:r w:rsidRPr="00524F8C">
        <w:rPr>
          <w:rFonts w:ascii="Arial" w:hAnsi="Arial" w:cs="Arial"/>
          <w:sz w:val="20"/>
          <w:szCs w:val="20"/>
          <w:lang w:eastAsia="ar-SA"/>
        </w:rPr>
        <w:t>На общественные обсуждения участниками общественных обсуждений были внесены следующие замечания и предложения:</w:t>
      </w:r>
    </w:p>
    <w:p w:rsidR="00524F8C" w:rsidRPr="00524F8C" w:rsidRDefault="00524F8C" w:rsidP="00524F8C">
      <w:pPr>
        <w:autoSpaceDE w:val="0"/>
        <w:autoSpaceDN w:val="0"/>
        <w:adjustRightInd w:val="0"/>
        <w:ind w:firstLine="540"/>
        <w:jc w:val="both"/>
        <w:rPr>
          <w:rFonts w:ascii="Arial" w:hAnsi="Arial" w:cs="Arial"/>
          <w:sz w:val="20"/>
          <w:szCs w:val="20"/>
          <w:lang w:eastAsia="ar-SA"/>
        </w:rPr>
      </w:pPr>
      <w:r w:rsidRPr="00524F8C">
        <w:rPr>
          <w:rFonts w:ascii="Arial" w:hAnsi="Arial" w:cs="Arial"/>
          <w:sz w:val="20"/>
          <w:szCs w:val="20"/>
          <w:lang w:eastAsia="ar-SA"/>
        </w:rPr>
        <w:t>1) Содержание внесенных предложений и замечаний от участников общественных обсуждений постоянно проживающих на территории, в пределах которой проводятся общественные обсуждения:</w:t>
      </w:r>
    </w:p>
    <w:p w:rsidR="00524F8C" w:rsidRDefault="00524F8C" w:rsidP="00524F8C">
      <w:pPr>
        <w:autoSpaceDE w:val="0"/>
        <w:autoSpaceDN w:val="0"/>
        <w:adjustRightInd w:val="0"/>
        <w:jc w:val="both"/>
        <w:rPr>
          <w:rFonts w:ascii="Arial" w:hAnsi="Arial" w:cs="Arial"/>
          <w:sz w:val="20"/>
          <w:szCs w:val="20"/>
          <w:lang w:eastAsia="ar-SA"/>
        </w:rPr>
      </w:pPr>
      <w:r w:rsidRPr="00524F8C">
        <w:rPr>
          <w:rFonts w:ascii="Arial" w:hAnsi="Arial" w:cs="Arial"/>
          <w:sz w:val="20"/>
          <w:szCs w:val="20"/>
          <w:lang w:eastAsia="ar-SA"/>
        </w:rPr>
        <w:t>__________________</w:t>
      </w:r>
      <w:r w:rsidRPr="00524F8C">
        <w:rPr>
          <w:rFonts w:ascii="Arial" w:hAnsi="Arial" w:cs="Arial"/>
          <w:sz w:val="20"/>
          <w:szCs w:val="20"/>
          <w:u w:val="single"/>
          <w:lang w:eastAsia="ar-SA"/>
        </w:rPr>
        <w:t>не поступали</w:t>
      </w:r>
      <w:r w:rsidRPr="00524F8C">
        <w:rPr>
          <w:rFonts w:ascii="Arial" w:hAnsi="Arial" w:cs="Arial"/>
          <w:sz w:val="20"/>
          <w:szCs w:val="20"/>
          <w:lang w:eastAsia="ar-SA"/>
        </w:rPr>
        <w:t>_______________________</w:t>
      </w:r>
      <w:r>
        <w:rPr>
          <w:rFonts w:ascii="Arial" w:hAnsi="Arial" w:cs="Arial"/>
          <w:sz w:val="20"/>
          <w:szCs w:val="20"/>
          <w:lang w:eastAsia="ar-SA"/>
        </w:rPr>
        <w:t>____________________</w:t>
      </w:r>
      <w:r w:rsidRPr="00524F8C">
        <w:rPr>
          <w:rFonts w:ascii="Arial" w:hAnsi="Arial" w:cs="Arial"/>
          <w:sz w:val="20"/>
          <w:szCs w:val="20"/>
          <w:lang w:eastAsia="ar-SA"/>
        </w:rPr>
        <w:t>______________</w:t>
      </w:r>
    </w:p>
    <w:p w:rsidR="00524F8C" w:rsidRPr="00524F8C" w:rsidRDefault="00524F8C" w:rsidP="00524F8C">
      <w:pPr>
        <w:autoSpaceDE w:val="0"/>
        <w:autoSpaceDN w:val="0"/>
        <w:adjustRightInd w:val="0"/>
        <w:ind w:firstLine="567"/>
        <w:jc w:val="both"/>
        <w:rPr>
          <w:rFonts w:ascii="Arial" w:hAnsi="Arial" w:cs="Arial"/>
          <w:sz w:val="20"/>
          <w:szCs w:val="20"/>
          <w:lang w:eastAsia="ar-SA"/>
        </w:rPr>
      </w:pPr>
      <w:r w:rsidRPr="00524F8C">
        <w:rPr>
          <w:rFonts w:ascii="Arial" w:hAnsi="Arial" w:cs="Arial"/>
          <w:sz w:val="20"/>
          <w:szCs w:val="20"/>
          <w:lang w:eastAsia="ar-SA"/>
        </w:rPr>
        <w:t xml:space="preserve">2) Содержание внесенных предложений и замечаний иных участников общественных обсуждений: </w:t>
      </w:r>
    </w:p>
    <w:p w:rsidR="00524F8C" w:rsidRPr="00524F8C" w:rsidRDefault="00524F8C" w:rsidP="00524F8C">
      <w:pPr>
        <w:autoSpaceDE w:val="0"/>
        <w:autoSpaceDN w:val="0"/>
        <w:adjustRightInd w:val="0"/>
        <w:jc w:val="both"/>
        <w:rPr>
          <w:rFonts w:ascii="Arial" w:hAnsi="Arial" w:cs="Arial"/>
          <w:sz w:val="20"/>
          <w:szCs w:val="20"/>
          <w:lang w:eastAsia="ar-SA"/>
        </w:rPr>
      </w:pPr>
      <w:r w:rsidRPr="00524F8C">
        <w:rPr>
          <w:rFonts w:ascii="Arial" w:hAnsi="Arial" w:cs="Arial"/>
          <w:sz w:val="20"/>
          <w:szCs w:val="20"/>
          <w:lang w:eastAsia="ar-SA"/>
        </w:rPr>
        <w:t>___________________</w:t>
      </w:r>
      <w:r w:rsidRPr="00524F8C">
        <w:rPr>
          <w:rFonts w:ascii="Arial" w:hAnsi="Arial" w:cs="Arial"/>
          <w:sz w:val="20"/>
          <w:szCs w:val="20"/>
          <w:u w:val="single"/>
          <w:lang w:eastAsia="ar-SA"/>
        </w:rPr>
        <w:t>не поступали</w:t>
      </w:r>
      <w:r w:rsidRPr="00524F8C">
        <w:rPr>
          <w:rFonts w:ascii="Arial" w:hAnsi="Arial" w:cs="Arial"/>
          <w:sz w:val="20"/>
          <w:szCs w:val="20"/>
          <w:lang w:eastAsia="ar-SA"/>
        </w:rPr>
        <w:t>___________________</w:t>
      </w:r>
      <w:r>
        <w:rPr>
          <w:rFonts w:ascii="Arial" w:hAnsi="Arial" w:cs="Arial"/>
          <w:sz w:val="20"/>
          <w:szCs w:val="20"/>
          <w:lang w:eastAsia="ar-SA"/>
        </w:rPr>
        <w:t>________________</w:t>
      </w:r>
      <w:r w:rsidRPr="00524F8C">
        <w:rPr>
          <w:rFonts w:ascii="Arial" w:hAnsi="Arial" w:cs="Arial"/>
          <w:sz w:val="20"/>
          <w:szCs w:val="20"/>
          <w:lang w:eastAsia="ar-SA"/>
        </w:rPr>
        <w:t>_____________________</w:t>
      </w:r>
    </w:p>
    <w:p w:rsidR="00524F8C" w:rsidRDefault="00524F8C" w:rsidP="00524F8C">
      <w:pPr>
        <w:autoSpaceDE w:val="0"/>
        <w:autoSpaceDN w:val="0"/>
        <w:adjustRightInd w:val="0"/>
        <w:jc w:val="both"/>
        <w:rPr>
          <w:rFonts w:ascii="Arial" w:hAnsi="Arial" w:cs="Arial"/>
          <w:sz w:val="20"/>
          <w:szCs w:val="20"/>
          <w:lang w:eastAsia="ar-SA"/>
        </w:rPr>
      </w:pPr>
      <w:r w:rsidRPr="00524F8C">
        <w:rPr>
          <w:rFonts w:ascii="Arial" w:hAnsi="Arial" w:cs="Arial"/>
          <w:sz w:val="20"/>
          <w:szCs w:val="20"/>
          <w:lang w:eastAsia="ar-SA"/>
        </w:rPr>
        <w:t xml:space="preserve">         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отсутствуют.</w:t>
      </w:r>
    </w:p>
    <w:p w:rsidR="00524F8C" w:rsidRPr="00524F8C" w:rsidRDefault="00524F8C" w:rsidP="00524F8C">
      <w:pPr>
        <w:autoSpaceDE w:val="0"/>
        <w:autoSpaceDN w:val="0"/>
        <w:adjustRightInd w:val="0"/>
        <w:ind w:firstLine="567"/>
        <w:jc w:val="both"/>
        <w:rPr>
          <w:rFonts w:ascii="Arial" w:hAnsi="Arial" w:cs="Arial"/>
          <w:sz w:val="20"/>
          <w:szCs w:val="20"/>
          <w:lang w:eastAsia="ar-SA"/>
        </w:rPr>
      </w:pPr>
      <w:r w:rsidRPr="00524F8C">
        <w:rPr>
          <w:rFonts w:ascii="Arial" w:hAnsi="Arial" w:cs="Arial"/>
          <w:b/>
          <w:sz w:val="20"/>
          <w:szCs w:val="20"/>
          <w:u w:val="single"/>
          <w:lang w:eastAsia="ar-SA"/>
        </w:rPr>
        <w:t>Вывод по результатам общественных обсуждений:</w:t>
      </w:r>
    </w:p>
    <w:p w:rsidR="00524F8C" w:rsidRDefault="00524F8C" w:rsidP="00DA1474">
      <w:pPr>
        <w:autoSpaceDE w:val="0"/>
        <w:autoSpaceDN w:val="0"/>
        <w:adjustRightInd w:val="0"/>
        <w:ind w:firstLine="567"/>
        <w:jc w:val="both"/>
        <w:rPr>
          <w:rFonts w:ascii="Arial" w:hAnsi="Arial" w:cs="Arial"/>
          <w:b/>
          <w:sz w:val="20"/>
          <w:szCs w:val="20"/>
          <w:u w:val="single"/>
          <w:lang w:eastAsia="ar-SA"/>
        </w:rPr>
      </w:pPr>
      <w:r w:rsidRPr="00524F8C">
        <w:rPr>
          <w:rFonts w:ascii="Arial" w:hAnsi="Arial" w:cs="Arial"/>
          <w:sz w:val="20"/>
          <w:szCs w:val="20"/>
          <w:lang w:eastAsia="ar-SA"/>
        </w:rPr>
        <w:t xml:space="preserve">1. Общественные обсуждения по </w:t>
      </w:r>
      <w:r w:rsidRPr="00524F8C">
        <w:rPr>
          <w:rFonts w:ascii="Arial" w:hAnsi="Arial" w:cs="Arial"/>
          <w:bCs/>
          <w:sz w:val="20"/>
          <w:szCs w:val="20"/>
          <w:lang w:eastAsia="ar-SA"/>
        </w:rPr>
        <w:t xml:space="preserve">проекту </w:t>
      </w:r>
      <w:r w:rsidRPr="00524F8C">
        <w:rPr>
          <w:rFonts w:ascii="Arial" w:hAnsi="Arial" w:cs="Arial"/>
          <w:bCs/>
          <w:color w:val="000000"/>
          <w:sz w:val="20"/>
          <w:szCs w:val="20"/>
          <w:lang w:eastAsia="ar-SA"/>
        </w:rPr>
        <w:t xml:space="preserve">внесения изменений в Правила землепользования и застройки города Куйбышева Куйбышевского района Новосибирской области </w:t>
      </w:r>
      <w:r w:rsidRPr="00524F8C">
        <w:rPr>
          <w:rFonts w:ascii="Arial" w:hAnsi="Arial" w:cs="Arial"/>
          <w:bCs/>
          <w:sz w:val="20"/>
          <w:szCs w:val="20"/>
          <w:lang w:eastAsia="ar-SA"/>
        </w:rPr>
        <w:t>считать состоявшимися.</w:t>
      </w:r>
    </w:p>
    <w:p w:rsidR="00524F8C" w:rsidRDefault="00524F8C" w:rsidP="00DA1474">
      <w:pPr>
        <w:autoSpaceDE w:val="0"/>
        <w:autoSpaceDN w:val="0"/>
        <w:adjustRightInd w:val="0"/>
        <w:ind w:firstLine="567"/>
        <w:jc w:val="both"/>
        <w:rPr>
          <w:rFonts w:ascii="Arial" w:hAnsi="Arial" w:cs="Arial"/>
          <w:b/>
          <w:sz w:val="20"/>
          <w:szCs w:val="20"/>
          <w:u w:val="single"/>
          <w:lang w:eastAsia="ar-SA"/>
        </w:rPr>
      </w:pPr>
      <w:r w:rsidRPr="00524F8C">
        <w:rPr>
          <w:rFonts w:ascii="Arial" w:hAnsi="Arial" w:cs="Arial"/>
          <w:bCs/>
          <w:sz w:val="20"/>
          <w:szCs w:val="20"/>
          <w:lang w:eastAsia="ar-SA"/>
        </w:rPr>
        <w:t>2. </w:t>
      </w:r>
      <w:r w:rsidRPr="00524F8C">
        <w:rPr>
          <w:rFonts w:ascii="Arial" w:hAnsi="Arial" w:cs="Arial"/>
          <w:color w:val="000000"/>
          <w:sz w:val="20"/>
          <w:szCs w:val="20"/>
          <w:lang w:eastAsia="ar-SA"/>
        </w:rPr>
        <w:t>Для рассмотрения на очередной сессии Совета депутатов города Куйбышева направить в Совет депутатов города Куйбышева Куйбышевского района Новосибирской области проект</w:t>
      </w:r>
      <w:r w:rsidRPr="00524F8C">
        <w:rPr>
          <w:rFonts w:ascii="Arial" w:hAnsi="Arial" w:cs="Arial"/>
          <w:bCs/>
          <w:sz w:val="20"/>
          <w:szCs w:val="20"/>
          <w:lang w:eastAsia="ar-SA"/>
        </w:rPr>
        <w:t xml:space="preserve"> по </w:t>
      </w:r>
      <w:r w:rsidRPr="00524F8C">
        <w:rPr>
          <w:rFonts w:ascii="Arial" w:hAnsi="Arial" w:cs="Arial"/>
          <w:sz w:val="20"/>
          <w:szCs w:val="20"/>
          <w:lang w:eastAsia="ar-SA"/>
        </w:rPr>
        <w:t>внесению изменений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rsidR="00524F8C" w:rsidRDefault="00524F8C" w:rsidP="00DA1474">
      <w:pPr>
        <w:autoSpaceDE w:val="0"/>
        <w:autoSpaceDN w:val="0"/>
        <w:adjustRightInd w:val="0"/>
        <w:ind w:firstLine="567"/>
        <w:jc w:val="both"/>
        <w:rPr>
          <w:rFonts w:ascii="Arial" w:hAnsi="Arial" w:cs="Arial"/>
          <w:b/>
          <w:sz w:val="20"/>
          <w:szCs w:val="20"/>
          <w:u w:val="single"/>
          <w:lang w:eastAsia="ar-SA"/>
        </w:rPr>
      </w:pPr>
      <w:r w:rsidRPr="00524F8C">
        <w:rPr>
          <w:rFonts w:ascii="Arial" w:hAnsi="Arial" w:cs="Arial"/>
          <w:color w:val="000000"/>
          <w:sz w:val="20"/>
          <w:szCs w:val="20"/>
          <w:lang w:eastAsia="ar-SA"/>
        </w:rPr>
        <w:t>1.1. в п.п.1.2 «Зона застройки малоэтажными жилыми домами в границах земель населенных пунктов (нЖмл)» пункта 1 «Жилые зоны» таблицы 1</w:t>
      </w:r>
      <w:r w:rsidRPr="00524F8C">
        <w:rPr>
          <w:rFonts w:ascii="Arial" w:hAnsi="Arial" w:cs="Arial"/>
          <w:sz w:val="20"/>
          <w:szCs w:val="20"/>
          <w:lang w:eastAsia="ar-SA"/>
        </w:rPr>
        <w:t xml:space="preserve"> «Виды разрешенного использования земельных участков и объектов капитального строительства для территориальных зон»:</w:t>
      </w:r>
    </w:p>
    <w:p w:rsidR="00524F8C" w:rsidRPr="00524F8C" w:rsidRDefault="00524F8C" w:rsidP="00DA1474">
      <w:pPr>
        <w:autoSpaceDE w:val="0"/>
        <w:autoSpaceDN w:val="0"/>
        <w:adjustRightInd w:val="0"/>
        <w:ind w:firstLine="567"/>
        <w:jc w:val="both"/>
        <w:rPr>
          <w:rFonts w:ascii="Arial" w:hAnsi="Arial" w:cs="Arial"/>
          <w:b/>
          <w:sz w:val="20"/>
          <w:szCs w:val="20"/>
          <w:u w:val="single"/>
          <w:lang w:eastAsia="ar-SA"/>
        </w:rPr>
      </w:pPr>
      <w:r w:rsidRPr="00524F8C">
        <w:rPr>
          <w:rFonts w:ascii="Arial" w:eastAsia="Calibri" w:hAnsi="Arial" w:cs="Arial"/>
          <w:sz w:val="20"/>
          <w:szCs w:val="20"/>
          <w:lang w:eastAsia="en-US"/>
        </w:rPr>
        <w:t>1.1.1 в перечень основных видов разрешенного использования земельных участков включить наименование вида разрешенного использования земельного участка:</w:t>
      </w:r>
    </w:p>
    <w:p w:rsidR="00524F8C" w:rsidRDefault="00524F8C" w:rsidP="00DA1474">
      <w:pPr>
        <w:autoSpaceDE w:val="0"/>
        <w:autoSpaceDN w:val="0"/>
        <w:adjustRightInd w:val="0"/>
        <w:jc w:val="both"/>
        <w:rPr>
          <w:rFonts w:ascii="Arial" w:eastAsia="Calibri" w:hAnsi="Arial" w:cs="Arial"/>
          <w:sz w:val="20"/>
          <w:szCs w:val="20"/>
          <w:lang w:eastAsia="en-US"/>
        </w:rPr>
      </w:pPr>
      <w:r w:rsidRPr="00524F8C">
        <w:rPr>
          <w:rFonts w:ascii="Arial" w:eastAsia="Calibri" w:hAnsi="Arial" w:cs="Arial"/>
          <w:sz w:val="20"/>
          <w:szCs w:val="20"/>
          <w:lang w:eastAsia="en-US"/>
        </w:rPr>
        <w:t>- Административные здания организаций, обеспечивающих предоставление коммунальных услуг (3.1.2);</w:t>
      </w:r>
    </w:p>
    <w:p w:rsidR="00524F8C" w:rsidRPr="00524F8C" w:rsidRDefault="00524F8C" w:rsidP="00DA1474">
      <w:pPr>
        <w:autoSpaceDE w:val="0"/>
        <w:autoSpaceDN w:val="0"/>
        <w:adjustRightInd w:val="0"/>
        <w:ind w:firstLine="567"/>
        <w:jc w:val="both"/>
        <w:rPr>
          <w:rFonts w:ascii="Arial" w:eastAsia="Calibri" w:hAnsi="Arial" w:cs="Arial"/>
          <w:sz w:val="20"/>
          <w:szCs w:val="20"/>
          <w:lang w:eastAsia="en-US"/>
        </w:rPr>
      </w:pPr>
      <w:r w:rsidRPr="00524F8C">
        <w:rPr>
          <w:rFonts w:ascii="Arial" w:eastAsia="Calibri" w:hAnsi="Arial" w:cs="Arial"/>
          <w:sz w:val="20"/>
          <w:szCs w:val="20"/>
          <w:lang w:eastAsia="en-US"/>
        </w:rPr>
        <w:t>1.1.2 из перечня вспомогательных видов использования земельных участков исключить наименование вида разрешенного использования земельного участка:</w:t>
      </w:r>
    </w:p>
    <w:p w:rsidR="00524F8C" w:rsidRDefault="00524F8C" w:rsidP="00DA1474">
      <w:pPr>
        <w:autoSpaceDE w:val="0"/>
        <w:autoSpaceDN w:val="0"/>
        <w:adjustRightInd w:val="0"/>
        <w:jc w:val="both"/>
        <w:rPr>
          <w:rFonts w:ascii="Arial" w:eastAsia="Calibri" w:hAnsi="Arial" w:cs="Arial"/>
          <w:sz w:val="20"/>
          <w:szCs w:val="20"/>
          <w:lang w:eastAsia="en-US"/>
        </w:rPr>
      </w:pPr>
      <w:r w:rsidRPr="00524F8C">
        <w:rPr>
          <w:rFonts w:ascii="Arial" w:eastAsia="Calibri" w:hAnsi="Arial" w:cs="Arial"/>
          <w:sz w:val="20"/>
          <w:szCs w:val="20"/>
          <w:lang w:eastAsia="en-US"/>
        </w:rPr>
        <w:t>- Административные здания организаций, обеспечивающих предоставление коммунальных услуг (3.1.2).</w:t>
      </w:r>
    </w:p>
    <w:p w:rsidR="00524F8C" w:rsidRDefault="00524F8C" w:rsidP="00DA1474">
      <w:pPr>
        <w:autoSpaceDE w:val="0"/>
        <w:autoSpaceDN w:val="0"/>
        <w:adjustRightInd w:val="0"/>
        <w:ind w:firstLine="567"/>
        <w:jc w:val="both"/>
        <w:rPr>
          <w:rFonts w:ascii="Arial" w:eastAsia="Calibri" w:hAnsi="Arial" w:cs="Arial"/>
          <w:sz w:val="20"/>
          <w:szCs w:val="20"/>
          <w:lang w:eastAsia="en-US"/>
        </w:rPr>
      </w:pPr>
      <w:r w:rsidRPr="00524F8C">
        <w:rPr>
          <w:rFonts w:ascii="Arial" w:hAnsi="Arial" w:cs="Arial"/>
          <w:color w:val="000000"/>
          <w:sz w:val="20"/>
          <w:szCs w:val="20"/>
          <w:lang w:eastAsia="ar-SA"/>
        </w:rPr>
        <w:t>1.2. в п.п. 3.2 «Производственная зона в границах земель населенных пунктов (нП)» пункта 3 «Производственные зоны, зоны инженерной и транспортной инфраструктур» таблицы 1</w:t>
      </w:r>
      <w:r w:rsidRPr="00524F8C">
        <w:rPr>
          <w:rFonts w:ascii="Arial" w:hAnsi="Arial" w:cs="Arial"/>
          <w:sz w:val="20"/>
          <w:szCs w:val="20"/>
          <w:lang w:eastAsia="ar-SA"/>
        </w:rPr>
        <w:t xml:space="preserve"> «Виды разрешенного использования земельных участков и объектов капитального строительства для территориальных зон»:</w:t>
      </w:r>
    </w:p>
    <w:p w:rsidR="00524F8C" w:rsidRPr="00524F8C" w:rsidRDefault="00524F8C" w:rsidP="00DA1474">
      <w:pPr>
        <w:autoSpaceDE w:val="0"/>
        <w:autoSpaceDN w:val="0"/>
        <w:adjustRightInd w:val="0"/>
        <w:ind w:firstLine="567"/>
        <w:jc w:val="both"/>
        <w:rPr>
          <w:rFonts w:ascii="Arial" w:eastAsia="Calibri" w:hAnsi="Arial" w:cs="Arial"/>
          <w:sz w:val="20"/>
          <w:szCs w:val="20"/>
          <w:lang w:eastAsia="en-US"/>
        </w:rPr>
      </w:pPr>
      <w:r w:rsidRPr="00524F8C">
        <w:rPr>
          <w:rFonts w:ascii="Arial" w:eastAsia="Calibri" w:hAnsi="Arial" w:cs="Arial"/>
          <w:sz w:val="20"/>
          <w:szCs w:val="20"/>
          <w:lang w:eastAsia="en-US"/>
        </w:rPr>
        <w:t>1.2.1 в перечень основных видов разрешенного использования земельных участков включить наименование вида разрешенного использования земельного участка:</w:t>
      </w:r>
    </w:p>
    <w:p w:rsidR="00204FB2" w:rsidRDefault="00524F8C" w:rsidP="00DA1474">
      <w:pPr>
        <w:autoSpaceDE w:val="0"/>
        <w:autoSpaceDN w:val="0"/>
        <w:adjustRightInd w:val="0"/>
        <w:jc w:val="both"/>
        <w:rPr>
          <w:rFonts w:ascii="Arial" w:eastAsia="Calibri" w:hAnsi="Arial" w:cs="Arial"/>
          <w:sz w:val="20"/>
          <w:szCs w:val="20"/>
          <w:lang w:eastAsia="en-US"/>
        </w:rPr>
      </w:pPr>
      <w:r w:rsidRPr="00524F8C">
        <w:rPr>
          <w:rFonts w:ascii="Arial" w:eastAsia="Calibri" w:hAnsi="Arial" w:cs="Arial"/>
          <w:sz w:val="20"/>
          <w:szCs w:val="20"/>
          <w:lang w:eastAsia="en-US"/>
        </w:rPr>
        <w:t>- оборудованные площадки для занятий спортом (5.1.4).</w:t>
      </w:r>
    </w:p>
    <w:p w:rsidR="00204FB2" w:rsidRDefault="00524F8C" w:rsidP="00DA1474">
      <w:pPr>
        <w:autoSpaceDE w:val="0"/>
        <w:autoSpaceDN w:val="0"/>
        <w:adjustRightInd w:val="0"/>
        <w:ind w:firstLine="567"/>
        <w:jc w:val="both"/>
        <w:rPr>
          <w:rFonts w:ascii="Arial" w:eastAsia="Calibri" w:hAnsi="Arial" w:cs="Arial"/>
          <w:sz w:val="20"/>
          <w:szCs w:val="20"/>
          <w:lang w:eastAsia="en-US"/>
        </w:rPr>
      </w:pPr>
      <w:r w:rsidRPr="00524F8C">
        <w:rPr>
          <w:rFonts w:ascii="Arial" w:hAnsi="Arial" w:cs="Arial"/>
          <w:color w:val="000000"/>
          <w:sz w:val="20"/>
          <w:szCs w:val="20"/>
          <w:lang w:eastAsia="ar-SA"/>
        </w:rPr>
        <w:t xml:space="preserve">1.3. статью 8 «предельные (минимальные и (или) максимальные) размеры земельных участков и </w:t>
      </w:r>
      <w:bookmarkStart w:id="0" w:name="_GoBack"/>
      <w:bookmarkEnd w:id="0"/>
      <w:r w:rsidRPr="00524F8C">
        <w:rPr>
          <w:rFonts w:ascii="Arial" w:hAnsi="Arial" w:cs="Arial"/>
          <w:color w:val="000000"/>
          <w:sz w:val="20"/>
          <w:szCs w:val="20"/>
          <w:lang w:eastAsia="ar-SA"/>
        </w:rPr>
        <w:t xml:space="preserve">предельные параметры разрешенного строительства, реконструкции объектов капитального строительства» дополнить пунктом 3 </w:t>
      </w:r>
      <w:r w:rsidRPr="00524F8C">
        <w:rPr>
          <w:rFonts w:ascii="Arial" w:hAnsi="Arial" w:cs="Arial"/>
          <w:sz w:val="20"/>
          <w:szCs w:val="20"/>
          <w:lang w:eastAsia="ar-SA"/>
        </w:rPr>
        <w:t>в следующей редакции:</w:t>
      </w:r>
    </w:p>
    <w:p w:rsidR="00524F8C" w:rsidRPr="00524F8C" w:rsidRDefault="00524F8C" w:rsidP="00204FB2">
      <w:pPr>
        <w:autoSpaceDE w:val="0"/>
        <w:autoSpaceDN w:val="0"/>
        <w:adjustRightInd w:val="0"/>
        <w:ind w:firstLine="567"/>
        <w:jc w:val="both"/>
        <w:rPr>
          <w:rFonts w:ascii="Arial" w:eastAsia="Calibri" w:hAnsi="Arial" w:cs="Arial"/>
          <w:sz w:val="20"/>
          <w:szCs w:val="20"/>
          <w:lang w:eastAsia="en-US"/>
        </w:rPr>
      </w:pPr>
      <w:r w:rsidRPr="00524F8C">
        <w:rPr>
          <w:rFonts w:ascii="Arial" w:hAnsi="Arial" w:cs="Arial"/>
          <w:sz w:val="20"/>
          <w:szCs w:val="20"/>
          <w:lang w:eastAsia="ar-SA"/>
        </w:rPr>
        <w:lastRenderedPageBreak/>
        <w:t>«3. Действие Правил не распространяется на отношения по приобретению в установленном порядке гражданами и юридическими лицами, имеющими в собственности, безвозмездном пользовании, хозяйственном ведении или оперативном управлении объекты капитального строительства, расположенные на земельных участках, находящихся в государственной или муниципальной собственности, прав на эти участки, при условии, что объекты капитального строительства созданы до вступления в силу Правил».</w:t>
      </w:r>
    </w:p>
    <w:p w:rsidR="00524F8C" w:rsidRDefault="00524F8C" w:rsidP="00524F8C">
      <w:pPr>
        <w:jc w:val="both"/>
        <w:rPr>
          <w:rFonts w:ascii="Arial" w:hAnsi="Arial" w:cs="Arial"/>
          <w:bCs/>
          <w:sz w:val="20"/>
          <w:szCs w:val="20"/>
          <w:lang w:eastAsia="ar-SA"/>
        </w:rPr>
      </w:pPr>
    </w:p>
    <w:p w:rsidR="00204FB2" w:rsidRPr="00524F8C" w:rsidRDefault="00204FB2" w:rsidP="00524F8C">
      <w:pPr>
        <w:jc w:val="both"/>
        <w:rPr>
          <w:rFonts w:ascii="Arial" w:hAnsi="Arial" w:cs="Arial"/>
          <w:bCs/>
          <w:sz w:val="20"/>
          <w:szCs w:val="20"/>
          <w:lang w:eastAsia="ar-SA"/>
        </w:rPr>
      </w:pPr>
    </w:p>
    <w:p w:rsidR="00524F8C" w:rsidRPr="00524F8C" w:rsidRDefault="00524F8C" w:rsidP="00524F8C">
      <w:pPr>
        <w:jc w:val="both"/>
        <w:rPr>
          <w:rFonts w:ascii="Arial" w:hAnsi="Arial" w:cs="Arial"/>
          <w:color w:val="000000"/>
          <w:sz w:val="20"/>
          <w:szCs w:val="20"/>
          <w:lang w:eastAsia="ar-SA"/>
        </w:rPr>
      </w:pPr>
    </w:p>
    <w:p w:rsidR="00524F8C" w:rsidRPr="00524F8C" w:rsidRDefault="00524F8C" w:rsidP="00524F8C">
      <w:pPr>
        <w:tabs>
          <w:tab w:val="left" w:pos="480"/>
          <w:tab w:val="left" w:pos="600"/>
        </w:tabs>
        <w:jc w:val="both"/>
        <w:rPr>
          <w:rFonts w:ascii="Arial" w:hAnsi="Arial" w:cs="Arial"/>
          <w:color w:val="000000"/>
          <w:sz w:val="20"/>
          <w:szCs w:val="20"/>
          <w:lang w:eastAsia="ar-SA"/>
        </w:rPr>
      </w:pPr>
      <w:r w:rsidRPr="00524F8C">
        <w:rPr>
          <w:rFonts w:ascii="Arial" w:hAnsi="Arial" w:cs="Arial"/>
          <w:color w:val="000000"/>
          <w:sz w:val="20"/>
          <w:szCs w:val="20"/>
          <w:lang w:eastAsia="ar-SA"/>
        </w:rPr>
        <w:t xml:space="preserve">Председатель собрания участников </w:t>
      </w:r>
    </w:p>
    <w:p w:rsidR="00524F8C" w:rsidRPr="00524F8C" w:rsidRDefault="00524F8C" w:rsidP="00524F8C">
      <w:pPr>
        <w:tabs>
          <w:tab w:val="left" w:pos="480"/>
          <w:tab w:val="left" w:pos="600"/>
        </w:tabs>
        <w:jc w:val="both"/>
        <w:rPr>
          <w:rFonts w:ascii="Arial" w:hAnsi="Arial" w:cs="Arial"/>
          <w:color w:val="000000"/>
          <w:sz w:val="20"/>
          <w:szCs w:val="20"/>
          <w:lang w:eastAsia="ar-SA"/>
        </w:rPr>
      </w:pPr>
      <w:r w:rsidRPr="00524F8C">
        <w:rPr>
          <w:rFonts w:ascii="Arial" w:hAnsi="Arial" w:cs="Arial"/>
          <w:color w:val="000000"/>
          <w:sz w:val="20"/>
          <w:szCs w:val="20"/>
          <w:lang w:eastAsia="ar-SA"/>
        </w:rPr>
        <w:t>общественных обсуждений, глава</w:t>
      </w:r>
    </w:p>
    <w:p w:rsidR="00524F8C" w:rsidRPr="00524F8C" w:rsidRDefault="00524F8C" w:rsidP="00524F8C">
      <w:pPr>
        <w:tabs>
          <w:tab w:val="left" w:pos="480"/>
          <w:tab w:val="left" w:pos="600"/>
        </w:tabs>
        <w:jc w:val="both"/>
        <w:rPr>
          <w:rFonts w:ascii="Arial" w:hAnsi="Arial" w:cs="Arial"/>
          <w:color w:val="000000"/>
          <w:sz w:val="20"/>
          <w:szCs w:val="20"/>
          <w:lang w:eastAsia="ar-SA"/>
        </w:rPr>
      </w:pPr>
      <w:r w:rsidRPr="00524F8C">
        <w:rPr>
          <w:rFonts w:ascii="Arial" w:hAnsi="Arial" w:cs="Arial"/>
          <w:color w:val="000000"/>
          <w:sz w:val="20"/>
          <w:szCs w:val="20"/>
          <w:lang w:eastAsia="ar-SA"/>
        </w:rPr>
        <w:t>города Куйбышева Куйбышевского</w:t>
      </w:r>
    </w:p>
    <w:p w:rsidR="00524F8C" w:rsidRPr="00524F8C" w:rsidRDefault="00524F8C" w:rsidP="00524F8C">
      <w:pPr>
        <w:tabs>
          <w:tab w:val="left" w:pos="480"/>
          <w:tab w:val="left" w:pos="600"/>
        </w:tabs>
        <w:jc w:val="both"/>
        <w:rPr>
          <w:rFonts w:ascii="Arial" w:hAnsi="Arial" w:cs="Arial"/>
          <w:color w:val="000000"/>
          <w:sz w:val="20"/>
          <w:szCs w:val="20"/>
          <w:lang w:eastAsia="ar-SA"/>
        </w:rPr>
      </w:pPr>
      <w:r w:rsidRPr="00524F8C">
        <w:rPr>
          <w:rFonts w:ascii="Arial" w:hAnsi="Arial" w:cs="Arial"/>
          <w:color w:val="000000"/>
          <w:sz w:val="20"/>
          <w:szCs w:val="20"/>
          <w:lang w:eastAsia="ar-SA"/>
        </w:rPr>
        <w:t xml:space="preserve">района Новосибирской области                       </w:t>
      </w:r>
      <w:r w:rsidR="00204FB2">
        <w:rPr>
          <w:rFonts w:ascii="Arial" w:hAnsi="Arial" w:cs="Arial"/>
          <w:color w:val="000000"/>
          <w:sz w:val="20"/>
          <w:szCs w:val="20"/>
          <w:lang w:eastAsia="ar-SA"/>
        </w:rPr>
        <w:t xml:space="preserve">             </w:t>
      </w:r>
      <w:r w:rsidRPr="00524F8C">
        <w:rPr>
          <w:rFonts w:ascii="Arial" w:hAnsi="Arial" w:cs="Arial"/>
          <w:color w:val="000000"/>
          <w:sz w:val="20"/>
          <w:szCs w:val="20"/>
          <w:lang w:eastAsia="ar-SA"/>
        </w:rPr>
        <w:t xml:space="preserve"> ______________                              </w:t>
      </w:r>
      <w:r w:rsidRPr="00524F8C">
        <w:rPr>
          <w:rFonts w:ascii="Arial" w:hAnsi="Arial" w:cs="Arial"/>
          <w:sz w:val="20"/>
          <w:szCs w:val="20"/>
          <w:u w:val="single"/>
          <w:lang w:eastAsia="ar-SA"/>
        </w:rPr>
        <w:t>А.А. Андронов</w:t>
      </w:r>
      <w:r w:rsidRPr="00524F8C">
        <w:rPr>
          <w:rFonts w:ascii="Arial" w:hAnsi="Arial" w:cs="Arial"/>
          <w:color w:val="000000"/>
          <w:sz w:val="20"/>
          <w:szCs w:val="20"/>
          <w:lang w:eastAsia="ar-SA"/>
        </w:rPr>
        <w:t xml:space="preserve">               </w:t>
      </w:r>
    </w:p>
    <w:p w:rsidR="00524F8C" w:rsidRPr="00524F8C" w:rsidRDefault="00524F8C" w:rsidP="00524F8C">
      <w:pPr>
        <w:tabs>
          <w:tab w:val="left" w:pos="600"/>
          <w:tab w:val="left" w:pos="1005"/>
        </w:tabs>
        <w:ind w:firstLine="536"/>
        <w:jc w:val="both"/>
        <w:rPr>
          <w:rFonts w:ascii="Arial" w:hAnsi="Arial" w:cs="Arial"/>
          <w:i/>
          <w:color w:val="000000"/>
          <w:sz w:val="20"/>
          <w:szCs w:val="20"/>
          <w:lang w:eastAsia="ar-SA"/>
        </w:rPr>
      </w:pPr>
      <w:r w:rsidRPr="00524F8C">
        <w:rPr>
          <w:rFonts w:ascii="Arial" w:hAnsi="Arial" w:cs="Arial"/>
          <w:color w:val="000000"/>
          <w:sz w:val="20"/>
          <w:szCs w:val="20"/>
          <w:lang w:eastAsia="ar-SA"/>
        </w:rPr>
        <w:t xml:space="preserve">                                                                                      </w:t>
      </w:r>
      <w:r w:rsidRPr="00524F8C">
        <w:rPr>
          <w:rFonts w:ascii="Arial" w:hAnsi="Arial" w:cs="Arial"/>
          <w:i/>
          <w:color w:val="000000"/>
          <w:sz w:val="20"/>
          <w:szCs w:val="20"/>
          <w:lang w:eastAsia="ar-SA"/>
        </w:rPr>
        <w:t xml:space="preserve">(подпись)                                    </w:t>
      </w:r>
      <w:r w:rsidR="00204FB2">
        <w:rPr>
          <w:rFonts w:ascii="Arial" w:hAnsi="Arial" w:cs="Arial"/>
          <w:i/>
          <w:color w:val="000000"/>
          <w:sz w:val="20"/>
          <w:szCs w:val="20"/>
          <w:lang w:eastAsia="ar-SA"/>
        </w:rPr>
        <w:t xml:space="preserve">       </w:t>
      </w:r>
      <w:r w:rsidRPr="00524F8C">
        <w:rPr>
          <w:rFonts w:ascii="Arial" w:hAnsi="Arial" w:cs="Arial"/>
          <w:i/>
          <w:color w:val="000000"/>
          <w:sz w:val="20"/>
          <w:szCs w:val="20"/>
          <w:lang w:eastAsia="ar-SA"/>
        </w:rPr>
        <w:t>(Ф.И.О.)</w:t>
      </w:r>
    </w:p>
    <w:p w:rsidR="00524F8C" w:rsidRPr="00524F8C" w:rsidRDefault="00524F8C" w:rsidP="00524F8C">
      <w:pPr>
        <w:rPr>
          <w:rFonts w:ascii="Arial" w:hAnsi="Arial" w:cs="Arial"/>
          <w:sz w:val="20"/>
          <w:szCs w:val="20"/>
          <w:lang w:eastAsia="ar-SA"/>
        </w:rPr>
      </w:pPr>
    </w:p>
    <w:p w:rsidR="00DD1FE5" w:rsidRDefault="00DD1FE5" w:rsidP="00F27C35">
      <w:pPr>
        <w:jc w:val="center"/>
        <w:rPr>
          <w:rFonts w:ascii="Arial" w:hAnsi="Arial" w:cs="Arial"/>
          <w:sz w:val="20"/>
          <w:szCs w:val="20"/>
        </w:rPr>
      </w:pPr>
    </w:p>
    <w:p w:rsidR="00197C6C" w:rsidRPr="00524F8C" w:rsidRDefault="00197C6C" w:rsidP="00F27C35">
      <w:pPr>
        <w:jc w:val="center"/>
        <w:rPr>
          <w:rFonts w:ascii="Arial" w:hAnsi="Arial" w:cs="Arial"/>
          <w:sz w:val="20"/>
          <w:szCs w:val="20"/>
        </w:rPr>
      </w:pPr>
    </w:p>
    <w:p w:rsidR="00DD1FE5" w:rsidRPr="00AD610D" w:rsidRDefault="00DD1FE5" w:rsidP="00F27C35">
      <w:pPr>
        <w:jc w:val="center"/>
        <w:rPr>
          <w:rFonts w:ascii="Arial" w:hAnsi="Arial" w:cs="Arial"/>
          <w:sz w:val="20"/>
          <w:szCs w:val="20"/>
        </w:rPr>
      </w:pPr>
    </w:p>
    <w:p w:rsidR="00F472AC" w:rsidRPr="00ED1445" w:rsidRDefault="00F472AC" w:rsidP="00F472AC">
      <w:pPr>
        <w:pStyle w:val="af2"/>
        <w:jc w:val="both"/>
        <w:rPr>
          <w:rFonts w:ascii="Arial" w:eastAsiaTheme="minorHAnsi" w:hAnsi="Arial" w:cs="Arial"/>
          <w:sz w:val="20"/>
          <w:szCs w:val="20"/>
          <w:lang w:eastAsia="en-US"/>
        </w:rPr>
      </w:pPr>
      <w:r>
        <w:rPr>
          <w:rFonts w:ascii="Arial" w:hAnsi="Arial" w:cs="Arial"/>
          <w:b/>
          <w:sz w:val="20"/>
          <w:szCs w:val="20"/>
        </w:rPr>
        <w:t>3.2.</w:t>
      </w:r>
      <w:r w:rsidRPr="00F472AC">
        <w:rPr>
          <w:rFonts w:ascii="Arial" w:hAnsi="Arial" w:cs="Arial"/>
          <w:b/>
          <w:bCs/>
          <w:sz w:val="20"/>
          <w:szCs w:val="20"/>
        </w:rPr>
        <w:t xml:space="preserve"> </w:t>
      </w:r>
      <w:r w:rsidRPr="00ED1445">
        <w:rPr>
          <w:rFonts w:ascii="Arial" w:hAnsi="Arial" w:cs="Arial"/>
          <w:b/>
          <w:bCs/>
          <w:sz w:val="20"/>
          <w:szCs w:val="20"/>
        </w:rPr>
        <w:t xml:space="preserve">ИНФОРМАЦИОННОЕ СООБЩЕНИЕ </w:t>
      </w:r>
      <w:r w:rsidRPr="00ED1445">
        <w:rPr>
          <w:rFonts w:ascii="Arial" w:eastAsiaTheme="minorHAnsi" w:hAnsi="Arial" w:cs="Arial"/>
          <w:sz w:val="20"/>
          <w:szCs w:val="20"/>
          <w:lang w:eastAsia="en-US"/>
        </w:rPr>
        <w:t>о выявленном недвижимом имуществе</w:t>
      </w:r>
    </w:p>
    <w:p w:rsidR="00DD1FE5" w:rsidRDefault="00DD1FE5" w:rsidP="00F472AC">
      <w:pPr>
        <w:jc w:val="both"/>
        <w:rPr>
          <w:rFonts w:ascii="Arial" w:hAnsi="Arial" w:cs="Arial"/>
          <w:sz w:val="20"/>
          <w:szCs w:val="20"/>
        </w:rPr>
      </w:pPr>
    </w:p>
    <w:p w:rsidR="00DD75C6" w:rsidRDefault="00F472AC" w:rsidP="00DD75C6">
      <w:pPr>
        <w:jc w:val="center"/>
        <w:rPr>
          <w:rFonts w:ascii="Arial" w:eastAsiaTheme="minorHAnsi" w:hAnsi="Arial" w:cs="Arial"/>
          <w:b/>
          <w:sz w:val="20"/>
          <w:szCs w:val="20"/>
          <w:lang w:eastAsia="en-US"/>
        </w:rPr>
      </w:pPr>
      <w:r w:rsidRPr="00F472AC">
        <w:rPr>
          <w:rFonts w:ascii="Arial" w:eastAsiaTheme="minorHAnsi" w:hAnsi="Arial" w:cs="Arial"/>
          <w:b/>
          <w:sz w:val="20"/>
          <w:szCs w:val="20"/>
          <w:lang w:eastAsia="en-US"/>
        </w:rPr>
        <w:t>ИНФОРМАЦИОННОЕ СООБЩЕНИЕ</w:t>
      </w:r>
      <w:r w:rsidR="00DD75C6">
        <w:rPr>
          <w:rFonts w:ascii="Arial" w:eastAsiaTheme="minorHAnsi" w:hAnsi="Arial" w:cs="Arial"/>
          <w:b/>
          <w:sz w:val="20"/>
          <w:szCs w:val="20"/>
          <w:lang w:eastAsia="en-US"/>
        </w:rPr>
        <w:t xml:space="preserve"> </w:t>
      </w:r>
    </w:p>
    <w:p w:rsidR="00F472AC" w:rsidRPr="00F472AC" w:rsidRDefault="00DD75C6" w:rsidP="00DD75C6">
      <w:pPr>
        <w:jc w:val="center"/>
        <w:rPr>
          <w:rFonts w:ascii="Arial" w:eastAsiaTheme="minorHAnsi" w:hAnsi="Arial" w:cs="Arial"/>
          <w:b/>
          <w:sz w:val="20"/>
          <w:szCs w:val="20"/>
          <w:lang w:eastAsia="en-US"/>
        </w:rPr>
      </w:pPr>
      <w:r w:rsidRPr="00F472AC">
        <w:rPr>
          <w:rFonts w:ascii="Arial" w:eastAsiaTheme="minorHAnsi" w:hAnsi="Arial" w:cs="Arial"/>
          <w:sz w:val="20"/>
          <w:szCs w:val="20"/>
          <w:lang w:eastAsia="en-US"/>
        </w:rPr>
        <w:t>о выявленном недвижимом имуществе</w:t>
      </w:r>
    </w:p>
    <w:p w:rsidR="00F472AC" w:rsidRPr="00F472AC" w:rsidRDefault="00F472AC" w:rsidP="00F472AC">
      <w:pPr>
        <w:jc w:val="center"/>
        <w:rPr>
          <w:rFonts w:ascii="Arial" w:eastAsiaTheme="minorHAnsi" w:hAnsi="Arial" w:cs="Arial"/>
          <w:sz w:val="20"/>
          <w:szCs w:val="20"/>
          <w:lang w:eastAsia="en-US"/>
        </w:rPr>
      </w:pPr>
    </w:p>
    <w:p w:rsidR="00F472AC" w:rsidRPr="00F472AC" w:rsidRDefault="00F472AC" w:rsidP="00DD75C6">
      <w:pPr>
        <w:ind w:firstLine="567"/>
        <w:jc w:val="both"/>
        <w:rPr>
          <w:rFonts w:ascii="Arial" w:hAnsi="Arial" w:cs="Arial"/>
          <w:sz w:val="20"/>
          <w:szCs w:val="20"/>
        </w:rPr>
      </w:pPr>
      <w:r w:rsidRPr="00F472AC">
        <w:rPr>
          <w:rFonts w:ascii="Arial" w:hAnsi="Arial" w:cs="Arial"/>
          <w:sz w:val="20"/>
          <w:szCs w:val="20"/>
        </w:rPr>
        <w:t>Администрация города Куйбышева извещает о выявленном объекте недвижимого имущества имеющего признаки бесхозяйного объекта</w:t>
      </w:r>
      <w:r w:rsidR="00DD75C6">
        <w:rPr>
          <w:rFonts w:ascii="Arial" w:hAnsi="Arial" w:cs="Arial"/>
          <w:sz w:val="20"/>
          <w:szCs w:val="20"/>
        </w:rPr>
        <w:t>:</w:t>
      </w:r>
      <w:r w:rsidRPr="00F472AC">
        <w:rPr>
          <w:rFonts w:ascii="Arial" w:hAnsi="Arial" w:cs="Arial"/>
          <w:sz w:val="20"/>
          <w:szCs w:val="20"/>
        </w:rPr>
        <w:t xml:space="preserve"> </w:t>
      </w:r>
    </w:p>
    <w:p w:rsidR="00F472AC" w:rsidRPr="00F472AC" w:rsidRDefault="00F472AC" w:rsidP="00DD75C6">
      <w:pPr>
        <w:ind w:firstLine="567"/>
        <w:jc w:val="both"/>
        <w:rPr>
          <w:rFonts w:ascii="Arial" w:hAnsi="Arial" w:cs="Arial"/>
          <w:sz w:val="20"/>
          <w:szCs w:val="20"/>
        </w:rPr>
      </w:pPr>
      <w:bookmarkStart w:id="1" w:name="OLE_LINK1"/>
      <w:bookmarkStart w:id="2" w:name="OLE_LINK2"/>
      <w:r w:rsidRPr="00F472AC">
        <w:rPr>
          <w:rFonts w:ascii="Arial" w:hAnsi="Arial" w:cs="Arial"/>
          <w:sz w:val="20"/>
          <w:szCs w:val="20"/>
        </w:rPr>
        <w:t>- Канализационная сеть ориентировочной протяженностью 2,9 м., и канализационный колодец</w:t>
      </w:r>
      <w:r w:rsidRPr="00F472AC">
        <w:rPr>
          <w:rFonts w:ascii="Arial" w:hAnsi="Arial" w:cs="Arial"/>
          <w:sz w:val="20"/>
          <w:szCs w:val="20"/>
          <w:vertAlign w:val="superscript"/>
        </w:rPr>
        <w:t xml:space="preserve"> </w:t>
      </w:r>
      <w:r w:rsidRPr="00F472AC">
        <w:rPr>
          <w:rFonts w:ascii="Arial" w:hAnsi="Arial" w:cs="Arial"/>
          <w:sz w:val="20"/>
          <w:szCs w:val="20"/>
        </w:rPr>
        <w:t>располо</w:t>
      </w:r>
      <w:r w:rsidR="00197C6C">
        <w:rPr>
          <w:rFonts w:ascii="Arial" w:hAnsi="Arial" w:cs="Arial"/>
          <w:sz w:val="20"/>
          <w:szCs w:val="20"/>
        </w:rPr>
        <w:t xml:space="preserve">женные по адресу: г. Куйбышев, </w:t>
      </w:r>
      <w:r w:rsidRPr="00F472AC">
        <w:rPr>
          <w:rFonts w:ascii="Arial" w:hAnsi="Arial" w:cs="Arial"/>
          <w:sz w:val="20"/>
          <w:szCs w:val="20"/>
        </w:rPr>
        <w:t>ул. Лесоперевалочная 1а. Данные объекты водоотведения расположены на земельных участках с кадастровыми номерами: 54:34:011604:96 54:34:011604:32</w:t>
      </w:r>
      <w:r w:rsidR="00DD75C6">
        <w:rPr>
          <w:rFonts w:ascii="Arial" w:hAnsi="Arial" w:cs="Arial"/>
          <w:sz w:val="20"/>
          <w:szCs w:val="20"/>
        </w:rPr>
        <w:t>.</w:t>
      </w:r>
    </w:p>
    <w:bookmarkEnd w:id="1"/>
    <w:bookmarkEnd w:id="2"/>
    <w:p w:rsidR="00DD75C6" w:rsidRDefault="00F472AC" w:rsidP="00DD75C6">
      <w:pPr>
        <w:ind w:firstLine="567"/>
        <w:jc w:val="both"/>
        <w:rPr>
          <w:rFonts w:ascii="Arial" w:hAnsi="Arial" w:cs="Arial"/>
          <w:sz w:val="20"/>
          <w:szCs w:val="20"/>
        </w:rPr>
      </w:pPr>
      <w:r w:rsidRPr="00F472AC">
        <w:rPr>
          <w:rFonts w:ascii="Arial" w:hAnsi="Arial" w:cs="Arial"/>
          <w:sz w:val="20"/>
          <w:szCs w:val="20"/>
        </w:rPr>
        <w:t>Собственников указанного имущества просим в течении месяца с даты опубликования настоящего сообщения обратиться в администрацию города Куйбышева с документами, подтверждающими права собственности на указанное имущество.</w:t>
      </w:r>
    </w:p>
    <w:p w:rsidR="00F472AC" w:rsidRPr="00F472AC" w:rsidRDefault="00F472AC" w:rsidP="00DD75C6">
      <w:pPr>
        <w:ind w:firstLine="567"/>
        <w:jc w:val="both"/>
        <w:rPr>
          <w:rFonts w:ascii="Arial" w:hAnsi="Arial" w:cs="Arial"/>
          <w:sz w:val="20"/>
          <w:szCs w:val="20"/>
        </w:rPr>
      </w:pPr>
      <w:r w:rsidRPr="00F472AC">
        <w:rPr>
          <w:rFonts w:ascii="Arial" w:eastAsiaTheme="minorHAnsi" w:hAnsi="Arial" w:cs="Arial"/>
          <w:sz w:val="20"/>
          <w:szCs w:val="20"/>
          <w:lang w:eastAsia="en-US"/>
        </w:rPr>
        <w:t xml:space="preserve">Обращаться по адресу: Новосибирская область г. Куйбышев ул. Краскома,37, каб. 6, тел. 51-630, в рабочие дни с 8 час. 00 мин. до 12 час. 00 мин. и с 13 час.00 мин. до 17 час.00 мин., в пятницу до 16 час.00 мин.  </w:t>
      </w:r>
    </w:p>
    <w:p w:rsidR="00F472AC" w:rsidRPr="00F472AC" w:rsidRDefault="00F472AC" w:rsidP="00F472AC">
      <w:pPr>
        <w:jc w:val="both"/>
        <w:rPr>
          <w:rFonts w:ascii="Arial" w:hAnsi="Arial" w:cs="Arial"/>
          <w:sz w:val="20"/>
          <w:szCs w:val="20"/>
        </w:rPr>
      </w:pPr>
    </w:p>
    <w:p w:rsidR="00DD1FE5" w:rsidRPr="00AD610D" w:rsidRDefault="00DD1FE5" w:rsidP="00F27C35">
      <w:pPr>
        <w:jc w:val="center"/>
        <w:rPr>
          <w:rFonts w:ascii="Arial" w:hAnsi="Arial" w:cs="Arial"/>
          <w:sz w:val="20"/>
          <w:szCs w:val="20"/>
        </w:rPr>
      </w:pPr>
    </w:p>
    <w:p w:rsidR="00DD1FE5" w:rsidRDefault="00DD1FE5" w:rsidP="00F27C35">
      <w:pPr>
        <w:jc w:val="center"/>
        <w:rPr>
          <w:rFonts w:ascii="Arial" w:hAnsi="Arial" w:cs="Arial"/>
          <w:sz w:val="20"/>
          <w:szCs w:val="20"/>
        </w:rPr>
      </w:pPr>
    </w:p>
    <w:p w:rsidR="00DD75C6" w:rsidRPr="00AD610D" w:rsidRDefault="00DD75C6" w:rsidP="00F27C35">
      <w:pPr>
        <w:jc w:val="center"/>
        <w:rPr>
          <w:rFonts w:ascii="Arial" w:hAnsi="Arial" w:cs="Arial"/>
          <w:sz w:val="20"/>
          <w:szCs w:val="20"/>
        </w:rPr>
      </w:pPr>
    </w:p>
    <w:p w:rsidR="00535D5C" w:rsidRPr="00ED0C2F" w:rsidRDefault="00535D5C" w:rsidP="00DD75C6">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начальник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(председатель)</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CB2B8A" w:rsidP="00F27C35">
      <w:pPr>
        <w:jc w:val="center"/>
        <w:rPr>
          <w:rFonts w:ascii="Arial" w:hAnsi="Arial" w:cs="Arial"/>
          <w:sz w:val="20"/>
          <w:szCs w:val="20"/>
        </w:rPr>
      </w:pPr>
      <w:r>
        <w:rPr>
          <w:rFonts w:ascii="Arial" w:hAnsi="Arial" w:cs="Arial"/>
          <w:sz w:val="20"/>
          <w:szCs w:val="20"/>
        </w:rPr>
        <w:t xml:space="preserve">(заместитель </w:t>
      </w:r>
      <w:r w:rsidR="00535D5C" w:rsidRPr="00ED0C2F">
        <w:rPr>
          <w:rFonts w:ascii="Arial" w:hAnsi="Arial" w:cs="Arial"/>
          <w:sz w:val="20"/>
          <w:szCs w:val="20"/>
        </w:rPr>
        <w:t>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Default="00535D5C" w:rsidP="00F27C35">
      <w:pPr>
        <w:jc w:val="center"/>
        <w:rPr>
          <w:rFonts w:ascii="Arial" w:hAnsi="Arial" w:cs="Arial"/>
          <w:sz w:val="20"/>
          <w:szCs w:val="20"/>
        </w:rPr>
      </w:pPr>
      <w:r w:rsidRPr="00ED0C2F">
        <w:rPr>
          <w:rFonts w:ascii="Arial" w:hAnsi="Arial" w:cs="Arial"/>
          <w:sz w:val="20"/>
          <w:szCs w:val="20"/>
        </w:rPr>
        <w:t>(секретарь)</w:t>
      </w:r>
    </w:p>
    <w:p w:rsidR="00167599" w:rsidRPr="00ED0C2F" w:rsidRDefault="00826484" w:rsidP="00826484">
      <w:pPr>
        <w:rPr>
          <w:rFonts w:ascii="Arial" w:hAnsi="Arial" w:cs="Arial"/>
          <w:sz w:val="20"/>
          <w:szCs w:val="20"/>
        </w:rPr>
      </w:pPr>
      <w:r>
        <w:rPr>
          <w:rFonts w:ascii="Arial" w:hAnsi="Arial" w:cs="Arial"/>
          <w:sz w:val="20"/>
          <w:szCs w:val="20"/>
        </w:rPr>
        <w:t xml:space="preserve">                          </w:t>
      </w:r>
      <w:r w:rsidR="00167599">
        <w:rPr>
          <w:rFonts w:ascii="Arial" w:hAnsi="Arial" w:cs="Arial"/>
          <w:sz w:val="20"/>
          <w:szCs w:val="20"/>
        </w:rPr>
        <w:t xml:space="preserve">- Андрейчук П.А.,   </w:t>
      </w:r>
      <w:r w:rsidR="00167599" w:rsidRPr="00167599">
        <w:rPr>
          <w:rFonts w:ascii="Arial" w:hAnsi="Arial" w:cs="Arial"/>
          <w:sz w:val="20"/>
          <w:szCs w:val="20"/>
        </w:rPr>
        <w:t>главн</w:t>
      </w:r>
      <w:r w:rsidR="00167599">
        <w:rPr>
          <w:rFonts w:ascii="Arial" w:hAnsi="Arial" w:cs="Arial"/>
          <w:sz w:val="20"/>
          <w:szCs w:val="20"/>
        </w:rPr>
        <w:t>ый</w:t>
      </w:r>
      <w:r w:rsidR="00167599" w:rsidRPr="00167599">
        <w:rPr>
          <w:rFonts w:ascii="Arial" w:hAnsi="Arial" w:cs="Arial"/>
          <w:sz w:val="20"/>
          <w:szCs w:val="20"/>
        </w:rPr>
        <w:t xml:space="preserve"> эксперт 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Шурышева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ул. Краскома, 37</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F27C35">
      <w:pPr>
        <w:jc w:val="center"/>
        <w:rPr>
          <w:rFonts w:ascii="Arial" w:hAnsi="Arial" w:cs="Arial"/>
          <w:sz w:val="20"/>
          <w:szCs w:val="20"/>
        </w:rPr>
      </w:pPr>
      <w:r w:rsidRPr="005F4415">
        <w:rPr>
          <w:rFonts w:ascii="Arial" w:hAnsi="Arial" w:cs="Arial"/>
          <w:sz w:val="20"/>
          <w:szCs w:val="20"/>
        </w:rPr>
        <w:t>E-mail: kainsk-today@nso.ru</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размещается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F27C35">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6A6589">
      <w:headerReference w:type="default" r:id="rId10"/>
      <w:footerReference w:type="default" r:id="rId11"/>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2028" w:rsidRDefault="00152028" w:rsidP="00465802">
      <w:r>
        <w:separator/>
      </w:r>
    </w:p>
  </w:endnote>
  <w:endnote w:type="continuationSeparator" w:id="0">
    <w:p w:rsidR="00152028" w:rsidRDefault="00152028"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altName w:val="Palatino Linotype"/>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2509538"/>
      <w:docPartObj>
        <w:docPartGallery w:val="Page Numbers (Bottom of Page)"/>
        <w:docPartUnique/>
      </w:docPartObj>
    </w:sdtPr>
    <w:sdtEndPr/>
    <w:sdtContent>
      <w:p w:rsidR="00152028" w:rsidRDefault="00152028">
        <w:pPr>
          <w:pStyle w:val="a7"/>
          <w:jc w:val="center"/>
        </w:pPr>
        <w:r>
          <w:fldChar w:fldCharType="begin"/>
        </w:r>
        <w:r>
          <w:instrText>PAGE   \* MERGEFORMAT</w:instrText>
        </w:r>
        <w:r>
          <w:fldChar w:fldCharType="separate"/>
        </w:r>
        <w:r w:rsidR="00DA1474">
          <w:rPr>
            <w:noProof/>
          </w:rPr>
          <w:t>3</w:t>
        </w:r>
        <w:r>
          <w:fldChar w:fldCharType="end"/>
        </w:r>
      </w:p>
    </w:sdtContent>
  </w:sdt>
  <w:p w:rsidR="00152028" w:rsidRDefault="0015202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2028" w:rsidRDefault="00152028" w:rsidP="00465802">
      <w:r>
        <w:separator/>
      </w:r>
    </w:p>
  </w:footnote>
  <w:footnote w:type="continuationSeparator" w:id="0">
    <w:p w:rsidR="00152028" w:rsidRDefault="00152028"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028" w:rsidRDefault="00152028">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nsid w:val="046124A8"/>
    <w:multiLevelType w:val="multilevel"/>
    <w:tmpl w:val="8D58CE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6493FFD"/>
    <w:multiLevelType w:val="hybridMultilevel"/>
    <w:tmpl w:val="58401E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7ED2DAB"/>
    <w:multiLevelType w:val="hybridMultilevel"/>
    <w:tmpl w:val="461C15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2">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3">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5">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195B79E5"/>
    <w:multiLevelType w:val="multilevel"/>
    <w:tmpl w:val="15ACEB24"/>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ind w:left="1958" w:hanging="720"/>
      </w:pPr>
      <w:rPr>
        <w:rFonts w:hint="default"/>
      </w:rPr>
    </w:lvl>
    <w:lvl w:ilvl="2">
      <w:start w:val="1"/>
      <w:numFmt w:val="decimal"/>
      <w:isLgl/>
      <w:lvlText w:val="%1.%2.%3."/>
      <w:lvlJc w:val="left"/>
      <w:pPr>
        <w:ind w:left="3076" w:hanging="720"/>
      </w:pPr>
      <w:rPr>
        <w:rFonts w:hint="default"/>
      </w:rPr>
    </w:lvl>
    <w:lvl w:ilvl="3">
      <w:start w:val="1"/>
      <w:numFmt w:val="decimal"/>
      <w:isLgl/>
      <w:lvlText w:val="%1.%2.%3.%4."/>
      <w:lvlJc w:val="left"/>
      <w:pPr>
        <w:ind w:left="455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150" w:hanging="1440"/>
      </w:pPr>
      <w:rPr>
        <w:rFonts w:hint="default"/>
      </w:rPr>
    </w:lvl>
    <w:lvl w:ilvl="6">
      <w:start w:val="1"/>
      <w:numFmt w:val="decimal"/>
      <w:isLgl/>
      <w:lvlText w:val="%1.%2.%3.%4.%5.%6.%7."/>
      <w:lvlJc w:val="left"/>
      <w:pPr>
        <w:ind w:left="8628" w:hanging="1800"/>
      </w:pPr>
      <w:rPr>
        <w:rFonts w:hint="default"/>
      </w:rPr>
    </w:lvl>
    <w:lvl w:ilvl="7">
      <w:start w:val="1"/>
      <w:numFmt w:val="decimal"/>
      <w:isLgl/>
      <w:lvlText w:val="%1.%2.%3.%4.%5.%6.%7.%8."/>
      <w:lvlJc w:val="left"/>
      <w:pPr>
        <w:ind w:left="9746" w:hanging="1800"/>
      </w:pPr>
      <w:rPr>
        <w:rFonts w:hint="default"/>
      </w:rPr>
    </w:lvl>
    <w:lvl w:ilvl="8">
      <w:start w:val="1"/>
      <w:numFmt w:val="decimal"/>
      <w:isLgl/>
      <w:lvlText w:val="%1.%2.%3.%4.%5.%6.%7.%8.%9."/>
      <w:lvlJc w:val="left"/>
      <w:pPr>
        <w:ind w:left="11224" w:hanging="2160"/>
      </w:pPr>
      <w:rPr>
        <w:rFonts w:hint="default"/>
      </w:rPr>
    </w:lvl>
  </w:abstractNum>
  <w:abstractNum w:abstractNumId="17">
    <w:nsid w:val="251C613A"/>
    <w:multiLevelType w:val="multilevel"/>
    <w:tmpl w:val="643A6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9">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0">
    <w:nsid w:val="2D873F22"/>
    <w:multiLevelType w:val="hybridMultilevel"/>
    <w:tmpl w:val="72B0388E"/>
    <w:lvl w:ilvl="0" w:tplc="9C004F66">
      <w:start w:val="1"/>
      <w:numFmt w:val="decimal"/>
      <w:lvlText w:val="%1."/>
      <w:lvlJc w:val="left"/>
      <w:pPr>
        <w:ind w:left="724" w:hanging="435"/>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21">
    <w:nsid w:val="31220FFD"/>
    <w:multiLevelType w:val="multilevel"/>
    <w:tmpl w:val="5ABEB0A2"/>
    <w:lvl w:ilvl="0">
      <w:start w:val="1"/>
      <w:numFmt w:val="decimal"/>
      <w:lvlText w:val="%1."/>
      <w:lvlJc w:val="left"/>
      <w:pPr>
        <w:ind w:left="360" w:hanging="360"/>
      </w:pPr>
      <w:rPr>
        <w:rFonts w:ascii="Arial" w:eastAsia="Times New Roman" w:hAnsi="Arial" w:cs="Arial" w:hint="default"/>
        <w:b w:val="0"/>
        <w:sz w:val="20"/>
        <w:szCs w:val="20"/>
      </w:rPr>
    </w:lvl>
    <w:lvl w:ilvl="1">
      <w:start w:val="1"/>
      <w:numFmt w:val="decimal"/>
      <w:isLgl/>
      <w:lvlText w:val="%1.%2."/>
      <w:lvlJc w:val="left"/>
      <w:pPr>
        <w:ind w:left="862"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22">
    <w:nsid w:val="31EC5DE6"/>
    <w:multiLevelType w:val="hybridMultilevel"/>
    <w:tmpl w:val="046E5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A29053B"/>
    <w:multiLevelType w:val="singleLevel"/>
    <w:tmpl w:val="0419000F"/>
    <w:lvl w:ilvl="0">
      <w:start w:val="1"/>
      <w:numFmt w:val="decimal"/>
      <w:lvlText w:val="%1."/>
      <w:lvlJc w:val="left"/>
      <w:pPr>
        <w:tabs>
          <w:tab w:val="num" w:pos="360"/>
        </w:tabs>
        <w:ind w:left="360" w:hanging="360"/>
      </w:pPr>
    </w:lvl>
  </w:abstractNum>
  <w:abstractNum w:abstractNumId="24">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43D626B8"/>
    <w:multiLevelType w:val="hybridMultilevel"/>
    <w:tmpl w:val="128C02CA"/>
    <w:lvl w:ilvl="0" w:tplc="EE302718">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44095A83"/>
    <w:multiLevelType w:val="multilevel"/>
    <w:tmpl w:val="48BA81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nsid w:val="4E985719"/>
    <w:multiLevelType w:val="hybridMultilevel"/>
    <w:tmpl w:val="5338FAA0"/>
    <w:lvl w:ilvl="0" w:tplc="EBB65F30">
      <w:start w:val="1"/>
      <w:numFmt w:val="decimal"/>
      <w:lvlText w:val="%1)"/>
      <w:lvlJc w:val="left"/>
      <w:pPr>
        <w:ind w:left="7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30">
    <w:nsid w:val="625F22E1"/>
    <w:multiLevelType w:val="hybridMultilevel"/>
    <w:tmpl w:val="1C52C100"/>
    <w:lvl w:ilvl="0" w:tplc="D2523BF0">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2">
    <w:nsid w:val="64642018"/>
    <w:multiLevelType w:val="multilevel"/>
    <w:tmpl w:val="69567C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7"/>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33">
    <w:nsid w:val="67BC77BD"/>
    <w:multiLevelType w:val="multilevel"/>
    <w:tmpl w:val="D604E0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34">
    <w:nsid w:val="6D0525E9"/>
    <w:multiLevelType w:val="hybridMultilevel"/>
    <w:tmpl w:val="8FB8F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31"/>
  </w:num>
  <w:num w:numId="2">
    <w:abstractNumId w:val="12"/>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4"/>
    <w:lvlOverride w:ilvl="0">
      <w:startOverride w:val="1"/>
    </w:lvlOverride>
  </w:num>
  <w:num w:numId="4">
    <w:abstractNumId w:val="15"/>
  </w:num>
  <w:num w:numId="5">
    <w:abstractNumId w:val="19"/>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36"/>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16"/>
  </w:num>
  <w:num w:numId="16">
    <w:abstractNumId w:val="20"/>
  </w:num>
  <w:num w:numId="17">
    <w:abstractNumId w:val="21"/>
  </w:num>
  <w:num w:numId="18">
    <w:abstractNumId w:val="7"/>
  </w:num>
  <w:num w:numId="19">
    <w:abstractNumId w:val="34"/>
  </w:num>
  <w:num w:numId="20">
    <w:abstractNumId w:val="13"/>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num>
  <w:num w:numId="23">
    <w:abstractNumId w:val="10"/>
  </w:num>
  <w:num w:numId="24">
    <w:abstractNumId w:val="17"/>
  </w:num>
  <w:num w:numId="25">
    <w:abstractNumId w:val="8"/>
  </w:num>
  <w:num w:numId="26">
    <w:abstractNumId w:val="30"/>
  </w:num>
  <w:num w:numId="27">
    <w:abstractNumId w:val="9"/>
  </w:num>
  <w:num w:numId="28">
    <w:abstractNumId w:val="26"/>
  </w:num>
  <w:num w:numId="29">
    <w:abstractNumId w:val="25"/>
  </w:num>
  <w:num w:numId="30">
    <w:abstractNumId w:val="32"/>
  </w:num>
  <w:num w:numId="31">
    <w:abstractNumId w:val="3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260097"/>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D4DFF"/>
    <w:rsid w:val="000E0C10"/>
    <w:rsid w:val="000E0F04"/>
    <w:rsid w:val="000E2DDF"/>
    <w:rsid w:val="000E2DEC"/>
    <w:rsid w:val="000E33C4"/>
    <w:rsid w:val="000E4073"/>
    <w:rsid w:val="000E4451"/>
    <w:rsid w:val="000E47B4"/>
    <w:rsid w:val="000E77A3"/>
    <w:rsid w:val="000E78D6"/>
    <w:rsid w:val="000E7ABE"/>
    <w:rsid w:val="000E7B3A"/>
    <w:rsid w:val="000F060B"/>
    <w:rsid w:val="000F1DC8"/>
    <w:rsid w:val="000F207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5B7E"/>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2028"/>
    <w:rsid w:val="00154900"/>
    <w:rsid w:val="00154C24"/>
    <w:rsid w:val="00155B19"/>
    <w:rsid w:val="00156C11"/>
    <w:rsid w:val="00156DC2"/>
    <w:rsid w:val="00161AC9"/>
    <w:rsid w:val="0016249A"/>
    <w:rsid w:val="001625FE"/>
    <w:rsid w:val="00162852"/>
    <w:rsid w:val="00162E64"/>
    <w:rsid w:val="00163F6A"/>
    <w:rsid w:val="0016554B"/>
    <w:rsid w:val="00165D36"/>
    <w:rsid w:val="0016603B"/>
    <w:rsid w:val="001660AE"/>
    <w:rsid w:val="00167510"/>
    <w:rsid w:val="00167599"/>
    <w:rsid w:val="001700A8"/>
    <w:rsid w:val="001709E0"/>
    <w:rsid w:val="00171420"/>
    <w:rsid w:val="00171A1B"/>
    <w:rsid w:val="00171A4E"/>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C6C"/>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5D5F"/>
    <w:rsid w:val="001B7698"/>
    <w:rsid w:val="001C0D4F"/>
    <w:rsid w:val="001C1ACF"/>
    <w:rsid w:val="001C1FA9"/>
    <w:rsid w:val="001C202B"/>
    <w:rsid w:val="001C28DC"/>
    <w:rsid w:val="001C2BA3"/>
    <w:rsid w:val="001C55C5"/>
    <w:rsid w:val="001C59EF"/>
    <w:rsid w:val="001C5D78"/>
    <w:rsid w:val="001C7C3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4FB2"/>
    <w:rsid w:val="002054AF"/>
    <w:rsid w:val="00205924"/>
    <w:rsid w:val="00206468"/>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917"/>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02CE"/>
    <w:rsid w:val="0024231B"/>
    <w:rsid w:val="00242981"/>
    <w:rsid w:val="00242E20"/>
    <w:rsid w:val="00242E2E"/>
    <w:rsid w:val="00244315"/>
    <w:rsid w:val="00244882"/>
    <w:rsid w:val="00244970"/>
    <w:rsid w:val="00244DDA"/>
    <w:rsid w:val="0024585A"/>
    <w:rsid w:val="00245A90"/>
    <w:rsid w:val="0024634C"/>
    <w:rsid w:val="00246C0C"/>
    <w:rsid w:val="00250DF5"/>
    <w:rsid w:val="00250FFB"/>
    <w:rsid w:val="00251F69"/>
    <w:rsid w:val="002521F8"/>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674"/>
    <w:rsid w:val="002868E6"/>
    <w:rsid w:val="00286C6A"/>
    <w:rsid w:val="0028703E"/>
    <w:rsid w:val="00287106"/>
    <w:rsid w:val="002871D2"/>
    <w:rsid w:val="00290330"/>
    <w:rsid w:val="0029179B"/>
    <w:rsid w:val="002926B9"/>
    <w:rsid w:val="002926EB"/>
    <w:rsid w:val="002934C4"/>
    <w:rsid w:val="00293B81"/>
    <w:rsid w:val="00294FC2"/>
    <w:rsid w:val="00295697"/>
    <w:rsid w:val="00295A05"/>
    <w:rsid w:val="00295B33"/>
    <w:rsid w:val="00296D2C"/>
    <w:rsid w:val="00297014"/>
    <w:rsid w:val="002972A2"/>
    <w:rsid w:val="00297ECC"/>
    <w:rsid w:val="002A0D30"/>
    <w:rsid w:val="002A21B5"/>
    <w:rsid w:val="002A2F3B"/>
    <w:rsid w:val="002A3C7C"/>
    <w:rsid w:val="002A42BE"/>
    <w:rsid w:val="002A45DB"/>
    <w:rsid w:val="002A5119"/>
    <w:rsid w:val="002A654B"/>
    <w:rsid w:val="002A6591"/>
    <w:rsid w:val="002A6B28"/>
    <w:rsid w:val="002A6BB3"/>
    <w:rsid w:val="002B0244"/>
    <w:rsid w:val="002B0560"/>
    <w:rsid w:val="002B06E2"/>
    <w:rsid w:val="002B0F19"/>
    <w:rsid w:val="002B0F51"/>
    <w:rsid w:val="002B1700"/>
    <w:rsid w:val="002B4DF5"/>
    <w:rsid w:val="002B528C"/>
    <w:rsid w:val="002B5C9C"/>
    <w:rsid w:val="002B7718"/>
    <w:rsid w:val="002B78C6"/>
    <w:rsid w:val="002B7C91"/>
    <w:rsid w:val="002C0748"/>
    <w:rsid w:val="002C10DB"/>
    <w:rsid w:val="002C2F2F"/>
    <w:rsid w:val="002C4EAA"/>
    <w:rsid w:val="002C6AAD"/>
    <w:rsid w:val="002C75C8"/>
    <w:rsid w:val="002C79BA"/>
    <w:rsid w:val="002C7B0B"/>
    <w:rsid w:val="002D17CE"/>
    <w:rsid w:val="002D2173"/>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5A6"/>
    <w:rsid w:val="002F5894"/>
    <w:rsid w:val="002F6464"/>
    <w:rsid w:val="002F7264"/>
    <w:rsid w:val="002F7C7C"/>
    <w:rsid w:val="0030037E"/>
    <w:rsid w:val="003006CA"/>
    <w:rsid w:val="0030074C"/>
    <w:rsid w:val="0030141B"/>
    <w:rsid w:val="003014CD"/>
    <w:rsid w:val="0030174E"/>
    <w:rsid w:val="003026E0"/>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B87"/>
    <w:rsid w:val="00320E76"/>
    <w:rsid w:val="0032113F"/>
    <w:rsid w:val="00321904"/>
    <w:rsid w:val="0032314F"/>
    <w:rsid w:val="00326E99"/>
    <w:rsid w:val="00327041"/>
    <w:rsid w:val="003271E9"/>
    <w:rsid w:val="00333292"/>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320"/>
    <w:rsid w:val="00353D66"/>
    <w:rsid w:val="003540C8"/>
    <w:rsid w:val="00355C73"/>
    <w:rsid w:val="0036093C"/>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1828"/>
    <w:rsid w:val="003C2392"/>
    <w:rsid w:val="003C2C34"/>
    <w:rsid w:val="003C447A"/>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D6F52"/>
    <w:rsid w:val="003E11F0"/>
    <w:rsid w:val="003E189B"/>
    <w:rsid w:val="003E3B6E"/>
    <w:rsid w:val="003E4084"/>
    <w:rsid w:val="003E4324"/>
    <w:rsid w:val="003E4E61"/>
    <w:rsid w:val="003E53B8"/>
    <w:rsid w:val="003E75E7"/>
    <w:rsid w:val="003E76FC"/>
    <w:rsid w:val="003F0007"/>
    <w:rsid w:val="003F043E"/>
    <w:rsid w:val="003F0E56"/>
    <w:rsid w:val="003F0EDC"/>
    <w:rsid w:val="003F3114"/>
    <w:rsid w:val="003F361D"/>
    <w:rsid w:val="003F3C3F"/>
    <w:rsid w:val="003F4309"/>
    <w:rsid w:val="003F575E"/>
    <w:rsid w:val="003F5851"/>
    <w:rsid w:val="003F5A09"/>
    <w:rsid w:val="003F6157"/>
    <w:rsid w:val="003F61DE"/>
    <w:rsid w:val="003F634B"/>
    <w:rsid w:val="004017DA"/>
    <w:rsid w:val="00401D19"/>
    <w:rsid w:val="00402E0F"/>
    <w:rsid w:val="0040363E"/>
    <w:rsid w:val="004046C0"/>
    <w:rsid w:val="00404BD5"/>
    <w:rsid w:val="00404C29"/>
    <w:rsid w:val="00404E50"/>
    <w:rsid w:val="00406A2C"/>
    <w:rsid w:val="0041040D"/>
    <w:rsid w:val="0041098C"/>
    <w:rsid w:val="00410B43"/>
    <w:rsid w:val="00410B7B"/>
    <w:rsid w:val="00410C9D"/>
    <w:rsid w:val="00411750"/>
    <w:rsid w:val="004125DA"/>
    <w:rsid w:val="00412D95"/>
    <w:rsid w:val="00412E0E"/>
    <w:rsid w:val="00413CBA"/>
    <w:rsid w:val="00413FB9"/>
    <w:rsid w:val="0041408D"/>
    <w:rsid w:val="004141A7"/>
    <w:rsid w:val="004141B2"/>
    <w:rsid w:val="00414702"/>
    <w:rsid w:val="00416821"/>
    <w:rsid w:val="00416A59"/>
    <w:rsid w:val="0041725B"/>
    <w:rsid w:val="00417A35"/>
    <w:rsid w:val="00417C58"/>
    <w:rsid w:val="00417DAF"/>
    <w:rsid w:val="004201E3"/>
    <w:rsid w:val="00420820"/>
    <w:rsid w:val="00421C74"/>
    <w:rsid w:val="00421E27"/>
    <w:rsid w:val="00421EDD"/>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C74"/>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6E87"/>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70DF"/>
    <w:rsid w:val="00477210"/>
    <w:rsid w:val="004772DA"/>
    <w:rsid w:val="00477791"/>
    <w:rsid w:val="00482206"/>
    <w:rsid w:val="00483972"/>
    <w:rsid w:val="004846BD"/>
    <w:rsid w:val="00484E7C"/>
    <w:rsid w:val="004851F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2E1B"/>
    <w:rsid w:val="004A37B5"/>
    <w:rsid w:val="004A3B24"/>
    <w:rsid w:val="004A3D43"/>
    <w:rsid w:val="004A5A74"/>
    <w:rsid w:val="004A6514"/>
    <w:rsid w:val="004A6DF7"/>
    <w:rsid w:val="004A7A0D"/>
    <w:rsid w:val="004B18C5"/>
    <w:rsid w:val="004B1B71"/>
    <w:rsid w:val="004B1EA6"/>
    <w:rsid w:val="004B3A1B"/>
    <w:rsid w:val="004B58FA"/>
    <w:rsid w:val="004B6081"/>
    <w:rsid w:val="004B63DB"/>
    <w:rsid w:val="004B647E"/>
    <w:rsid w:val="004B6BE1"/>
    <w:rsid w:val="004B6D01"/>
    <w:rsid w:val="004B6D51"/>
    <w:rsid w:val="004C004C"/>
    <w:rsid w:val="004C00D9"/>
    <w:rsid w:val="004C010F"/>
    <w:rsid w:val="004C01AB"/>
    <w:rsid w:val="004C030E"/>
    <w:rsid w:val="004C239A"/>
    <w:rsid w:val="004C28D2"/>
    <w:rsid w:val="004C2C5E"/>
    <w:rsid w:val="004C3411"/>
    <w:rsid w:val="004C3F76"/>
    <w:rsid w:val="004C509D"/>
    <w:rsid w:val="004C55DF"/>
    <w:rsid w:val="004C6FDC"/>
    <w:rsid w:val="004D0429"/>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6ED5"/>
    <w:rsid w:val="0051737E"/>
    <w:rsid w:val="00517C9C"/>
    <w:rsid w:val="00520463"/>
    <w:rsid w:val="00521223"/>
    <w:rsid w:val="005215BD"/>
    <w:rsid w:val="0052188D"/>
    <w:rsid w:val="005227AE"/>
    <w:rsid w:val="0052281E"/>
    <w:rsid w:val="00522E44"/>
    <w:rsid w:val="00523C4D"/>
    <w:rsid w:val="00524F8C"/>
    <w:rsid w:val="00525231"/>
    <w:rsid w:val="00525706"/>
    <w:rsid w:val="00525911"/>
    <w:rsid w:val="00525A24"/>
    <w:rsid w:val="0052603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5B41"/>
    <w:rsid w:val="005560B8"/>
    <w:rsid w:val="00556EA1"/>
    <w:rsid w:val="00557070"/>
    <w:rsid w:val="00557F55"/>
    <w:rsid w:val="00560310"/>
    <w:rsid w:val="00561D07"/>
    <w:rsid w:val="00561F8F"/>
    <w:rsid w:val="00562AC1"/>
    <w:rsid w:val="00563865"/>
    <w:rsid w:val="00563E54"/>
    <w:rsid w:val="0056483E"/>
    <w:rsid w:val="005653DC"/>
    <w:rsid w:val="0056540C"/>
    <w:rsid w:val="005664BF"/>
    <w:rsid w:val="00566573"/>
    <w:rsid w:val="005667C9"/>
    <w:rsid w:val="00566F11"/>
    <w:rsid w:val="0056715B"/>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77B9F"/>
    <w:rsid w:val="00582333"/>
    <w:rsid w:val="00583598"/>
    <w:rsid w:val="00584C9A"/>
    <w:rsid w:val="00584FA7"/>
    <w:rsid w:val="00585F5C"/>
    <w:rsid w:val="00586237"/>
    <w:rsid w:val="005867E4"/>
    <w:rsid w:val="00587823"/>
    <w:rsid w:val="00590076"/>
    <w:rsid w:val="00590CC1"/>
    <w:rsid w:val="00591DF7"/>
    <w:rsid w:val="005935B1"/>
    <w:rsid w:val="005938D1"/>
    <w:rsid w:val="005939D3"/>
    <w:rsid w:val="0059417F"/>
    <w:rsid w:val="005948B4"/>
    <w:rsid w:val="00594B0A"/>
    <w:rsid w:val="00595047"/>
    <w:rsid w:val="00595D14"/>
    <w:rsid w:val="00595D8A"/>
    <w:rsid w:val="00596667"/>
    <w:rsid w:val="0059698C"/>
    <w:rsid w:val="005974BB"/>
    <w:rsid w:val="00597D25"/>
    <w:rsid w:val="00597F25"/>
    <w:rsid w:val="005A05FF"/>
    <w:rsid w:val="005A093C"/>
    <w:rsid w:val="005A16FF"/>
    <w:rsid w:val="005A266A"/>
    <w:rsid w:val="005A323B"/>
    <w:rsid w:val="005A51EB"/>
    <w:rsid w:val="005A6142"/>
    <w:rsid w:val="005A78E6"/>
    <w:rsid w:val="005B0294"/>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3C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5F7B59"/>
    <w:rsid w:val="00600516"/>
    <w:rsid w:val="00600A08"/>
    <w:rsid w:val="006012AF"/>
    <w:rsid w:val="0060214D"/>
    <w:rsid w:val="00602DA8"/>
    <w:rsid w:val="00603614"/>
    <w:rsid w:val="00604910"/>
    <w:rsid w:val="00605082"/>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3C2D"/>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4AB2"/>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0C4B"/>
    <w:rsid w:val="006A142D"/>
    <w:rsid w:val="006A1825"/>
    <w:rsid w:val="006A207C"/>
    <w:rsid w:val="006A20E2"/>
    <w:rsid w:val="006A3605"/>
    <w:rsid w:val="006A369F"/>
    <w:rsid w:val="006A4528"/>
    <w:rsid w:val="006A6589"/>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5EF8"/>
    <w:rsid w:val="006D6659"/>
    <w:rsid w:val="006E05C8"/>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3639"/>
    <w:rsid w:val="006F4258"/>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BE7"/>
    <w:rsid w:val="00741C2F"/>
    <w:rsid w:val="00741FE6"/>
    <w:rsid w:val="007423AF"/>
    <w:rsid w:val="00742C87"/>
    <w:rsid w:val="00742C8A"/>
    <w:rsid w:val="00742CD9"/>
    <w:rsid w:val="00742CDB"/>
    <w:rsid w:val="00743B4E"/>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38E3"/>
    <w:rsid w:val="007540D9"/>
    <w:rsid w:val="0075420C"/>
    <w:rsid w:val="0075557F"/>
    <w:rsid w:val="00755E14"/>
    <w:rsid w:val="00755FD6"/>
    <w:rsid w:val="00756592"/>
    <w:rsid w:val="0075669F"/>
    <w:rsid w:val="00760493"/>
    <w:rsid w:val="007604C6"/>
    <w:rsid w:val="0076132F"/>
    <w:rsid w:val="007613A0"/>
    <w:rsid w:val="007627B3"/>
    <w:rsid w:val="00764ED7"/>
    <w:rsid w:val="00766526"/>
    <w:rsid w:val="00766A3D"/>
    <w:rsid w:val="00766C81"/>
    <w:rsid w:val="00767365"/>
    <w:rsid w:val="00767E40"/>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5D6B"/>
    <w:rsid w:val="0079630A"/>
    <w:rsid w:val="00796BD8"/>
    <w:rsid w:val="00796BEB"/>
    <w:rsid w:val="00797039"/>
    <w:rsid w:val="00797165"/>
    <w:rsid w:val="00797333"/>
    <w:rsid w:val="007979F5"/>
    <w:rsid w:val="007A007A"/>
    <w:rsid w:val="007A2BE4"/>
    <w:rsid w:val="007A5808"/>
    <w:rsid w:val="007A6C81"/>
    <w:rsid w:val="007A7839"/>
    <w:rsid w:val="007B014A"/>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342"/>
    <w:rsid w:val="007C7462"/>
    <w:rsid w:val="007D152E"/>
    <w:rsid w:val="007D1A2A"/>
    <w:rsid w:val="007D1A7B"/>
    <w:rsid w:val="007D3299"/>
    <w:rsid w:val="007D4A3E"/>
    <w:rsid w:val="007D4AE2"/>
    <w:rsid w:val="007D4FE6"/>
    <w:rsid w:val="007D5706"/>
    <w:rsid w:val="007D592C"/>
    <w:rsid w:val="007D6002"/>
    <w:rsid w:val="007D628F"/>
    <w:rsid w:val="007D6ADB"/>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6654"/>
    <w:rsid w:val="007E7147"/>
    <w:rsid w:val="007E7619"/>
    <w:rsid w:val="007F02EB"/>
    <w:rsid w:val="007F0C32"/>
    <w:rsid w:val="007F19F6"/>
    <w:rsid w:val="007F24D7"/>
    <w:rsid w:val="007F3BB0"/>
    <w:rsid w:val="007F4375"/>
    <w:rsid w:val="007F4B58"/>
    <w:rsid w:val="007F5594"/>
    <w:rsid w:val="007F61CF"/>
    <w:rsid w:val="007F6447"/>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5E55"/>
    <w:rsid w:val="008261A3"/>
    <w:rsid w:val="00826484"/>
    <w:rsid w:val="0082659A"/>
    <w:rsid w:val="00827215"/>
    <w:rsid w:val="00827285"/>
    <w:rsid w:val="008275AD"/>
    <w:rsid w:val="00827D0F"/>
    <w:rsid w:val="00832CA9"/>
    <w:rsid w:val="00833525"/>
    <w:rsid w:val="00834249"/>
    <w:rsid w:val="0083440E"/>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94"/>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A14"/>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E7F15"/>
    <w:rsid w:val="008F0F6C"/>
    <w:rsid w:val="008F155B"/>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5C4"/>
    <w:rsid w:val="00937734"/>
    <w:rsid w:val="00942691"/>
    <w:rsid w:val="00944E1D"/>
    <w:rsid w:val="009466A5"/>
    <w:rsid w:val="00946D6E"/>
    <w:rsid w:val="00946E54"/>
    <w:rsid w:val="00947A46"/>
    <w:rsid w:val="00947D70"/>
    <w:rsid w:val="00950094"/>
    <w:rsid w:val="009506FD"/>
    <w:rsid w:val="009508AD"/>
    <w:rsid w:val="00950D74"/>
    <w:rsid w:val="00951358"/>
    <w:rsid w:val="00952704"/>
    <w:rsid w:val="009531F7"/>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5564"/>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17D1"/>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09E5"/>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54DB"/>
    <w:rsid w:val="00A666BE"/>
    <w:rsid w:val="00A70518"/>
    <w:rsid w:val="00A70AE2"/>
    <w:rsid w:val="00A71348"/>
    <w:rsid w:val="00A72E78"/>
    <w:rsid w:val="00A75F33"/>
    <w:rsid w:val="00A760EA"/>
    <w:rsid w:val="00A803A8"/>
    <w:rsid w:val="00A806BB"/>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1F8C"/>
    <w:rsid w:val="00AA474A"/>
    <w:rsid w:val="00AA523E"/>
    <w:rsid w:val="00AB0A01"/>
    <w:rsid w:val="00AB1702"/>
    <w:rsid w:val="00AB27F2"/>
    <w:rsid w:val="00AB2A62"/>
    <w:rsid w:val="00AB44D0"/>
    <w:rsid w:val="00AB4D8E"/>
    <w:rsid w:val="00AB5119"/>
    <w:rsid w:val="00AB69CF"/>
    <w:rsid w:val="00AB75F2"/>
    <w:rsid w:val="00AC11BA"/>
    <w:rsid w:val="00AC15F9"/>
    <w:rsid w:val="00AC1FF6"/>
    <w:rsid w:val="00AC2E10"/>
    <w:rsid w:val="00AC2F80"/>
    <w:rsid w:val="00AC3375"/>
    <w:rsid w:val="00AC3A0C"/>
    <w:rsid w:val="00AC485B"/>
    <w:rsid w:val="00AC4EF8"/>
    <w:rsid w:val="00AC4F22"/>
    <w:rsid w:val="00AC550E"/>
    <w:rsid w:val="00AC60BA"/>
    <w:rsid w:val="00AC6729"/>
    <w:rsid w:val="00AC6E30"/>
    <w:rsid w:val="00AC7810"/>
    <w:rsid w:val="00AD01D8"/>
    <w:rsid w:val="00AD1463"/>
    <w:rsid w:val="00AD146D"/>
    <w:rsid w:val="00AD1855"/>
    <w:rsid w:val="00AD3E4A"/>
    <w:rsid w:val="00AD56A6"/>
    <w:rsid w:val="00AD57E3"/>
    <w:rsid w:val="00AD58A6"/>
    <w:rsid w:val="00AD610D"/>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07E19"/>
    <w:rsid w:val="00B10476"/>
    <w:rsid w:val="00B1102A"/>
    <w:rsid w:val="00B11386"/>
    <w:rsid w:val="00B11A57"/>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3C2"/>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28F"/>
    <w:rsid w:val="00B66E23"/>
    <w:rsid w:val="00B71880"/>
    <w:rsid w:val="00B71BD8"/>
    <w:rsid w:val="00B73EBA"/>
    <w:rsid w:val="00B74894"/>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39D0"/>
    <w:rsid w:val="00B844AC"/>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7B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5802"/>
    <w:rsid w:val="00C06516"/>
    <w:rsid w:val="00C06908"/>
    <w:rsid w:val="00C076D1"/>
    <w:rsid w:val="00C109DF"/>
    <w:rsid w:val="00C109ED"/>
    <w:rsid w:val="00C10DF7"/>
    <w:rsid w:val="00C1109C"/>
    <w:rsid w:val="00C12C45"/>
    <w:rsid w:val="00C13813"/>
    <w:rsid w:val="00C14D39"/>
    <w:rsid w:val="00C14E1E"/>
    <w:rsid w:val="00C1596F"/>
    <w:rsid w:val="00C168B7"/>
    <w:rsid w:val="00C17A39"/>
    <w:rsid w:val="00C2068B"/>
    <w:rsid w:val="00C20AC1"/>
    <w:rsid w:val="00C20C43"/>
    <w:rsid w:val="00C220FA"/>
    <w:rsid w:val="00C224C4"/>
    <w:rsid w:val="00C22E8C"/>
    <w:rsid w:val="00C23D21"/>
    <w:rsid w:val="00C2400F"/>
    <w:rsid w:val="00C25197"/>
    <w:rsid w:val="00C25CC7"/>
    <w:rsid w:val="00C263B7"/>
    <w:rsid w:val="00C30604"/>
    <w:rsid w:val="00C33759"/>
    <w:rsid w:val="00C33F7E"/>
    <w:rsid w:val="00C348B6"/>
    <w:rsid w:val="00C3544A"/>
    <w:rsid w:val="00C35698"/>
    <w:rsid w:val="00C35745"/>
    <w:rsid w:val="00C36204"/>
    <w:rsid w:val="00C36795"/>
    <w:rsid w:val="00C36F5C"/>
    <w:rsid w:val="00C37F82"/>
    <w:rsid w:val="00C41339"/>
    <w:rsid w:val="00C41690"/>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67D03"/>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1B9F"/>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5CEB"/>
    <w:rsid w:val="00C97901"/>
    <w:rsid w:val="00CA0B3C"/>
    <w:rsid w:val="00CA263A"/>
    <w:rsid w:val="00CA2FE3"/>
    <w:rsid w:val="00CA4BC5"/>
    <w:rsid w:val="00CA4F33"/>
    <w:rsid w:val="00CA4FDB"/>
    <w:rsid w:val="00CA5740"/>
    <w:rsid w:val="00CA58E9"/>
    <w:rsid w:val="00CA655D"/>
    <w:rsid w:val="00CA68EA"/>
    <w:rsid w:val="00CA74AB"/>
    <w:rsid w:val="00CA77D2"/>
    <w:rsid w:val="00CB1BAB"/>
    <w:rsid w:val="00CB25E5"/>
    <w:rsid w:val="00CB2897"/>
    <w:rsid w:val="00CB2B11"/>
    <w:rsid w:val="00CB2B8A"/>
    <w:rsid w:val="00CB422F"/>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8F8"/>
    <w:rsid w:val="00CF4916"/>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754"/>
    <w:rsid w:val="00D14E97"/>
    <w:rsid w:val="00D15C4C"/>
    <w:rsid w:val="00D2222B"/>
    <w:rsid w:val="00D22688"/>
    <w:rsid w:val="00D23002"/>
    <w:rsid w:val="00D23D1F"/>
    <w:rsid w:val="00D247EC"/>
    <w:rsid w:val="00D24815"/>
    <w:rsid w:val="00D248FC"/>
    <w:rsid w:val="00D25375"/>
    <w:rsid w:val="00D25596"/>
    <w:rsid w:val="00D25C76"/>
    <w:rsid w:val="00D318C1"/>
    <w:rsid w:val="00D3196B"/>
    <w:rsid w:val="00D32796"/>
    <w:rsid w:val="00D32B46"/>
    <w:rsid w:val="00D32B9D"/>
    <w:rsid w:val="00D34B2E"/>
    <w:rsid w:val="00D3602C"/>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096"/>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67B04"/>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74"/>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20A"/>
    <w:rsid w:val="00DC17DC"/>
    <w:rsid w:val="00DC237D"/>
    <w:rsid w:val="00DC28C1"/>
    <w:rsid w:val="00DC3AF9"/>
    <w:rsid w:val="00DC3B2A"/>
    <w:rsid w:val="00DC4422"/>
    <w:rsid w:val="00DC4752"/>
    <w:rsid w:val="00DC502B"/>
    <w:rsid w:val="00DC53C0"/>
    <w:rsid w:val="00DC6A75"/>
    <w:rsid w:val="00DC7EDB"/>
    <w:rsid w:val="00DD1FE5"/>
    <w:rsid w:val="00DD26F1"/>
    <w:rsid w:val="00DD2FE1"/>
    <w:rsid w:val="00DD303F"/>
    <w:rsid w:val="00DD410D"/>
    <w:rsid w:val="00DD5368"/>
    <w:rsid w:val="00DD5746"/>
    <w:rsid w:val="00DD5B66"/>
    <w:rsid w:val="00DD5CF4"/>
    <w:rsid w:val="00DD717C"/>
    <w:rsid w:val="00DD75C6"/>
    <w:rsid w:val="00DD79C6"/>
    <w:rsid w:val="00DE004D"/>
    <w:rsid w:val="00DE03C6"/>
    <w:rsid w:val="00DE0DC0"/>
    <w:rsid w:val="00DE103E"/>
    <w:rsid w:val="00DE130C"/>
    <w:rsid w:val="00DE2FE0"/>
    <w:rsid w:val="00DE35D0"/>
    <w:rsid w:val="00DE3625"/>
    <w:rsid w:val="00DE3672"/>
    <w:rsid w:val="00DE46D7"/>
    <w:rsid w:val="00DE53A1"/>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2A45"/>
    <w:rsid w:val="00E0338D"/>
    <w:rsid w:val="00E03CD9"/>
    <w:rsid w:val="00E05A33"/>
    <w:rsid w:val="00E06131"/>
    <w:rsid w:val="00E10635"/>
    <w:rsid w:val="00E110EB"/>
    <w:rsid w:val="00E1152C"/>
    <w:rsid w:val="00E11797"/>
    <w:rsid w:val="00E11C30"/>
    <w:rsid w:val="00E13289"/>
    <w:rsid w:val="00E1338D"/>
    <w:rsid w:val="00E13A4D"/>
    <w:rsid w:val="00E13FED"/>
    <w:rsid w:val="00E1464F"/>
    <w:rsid w:val="00E14813"/>
    <w:rsid w:val="00E14B46"/>
    <w:rsid w:val="00E151F9"/>
    <w:rsid w:val="00E1535B"/>
    <w:rsid w:val="00E15F6F"/>
    <w:rsid w:val="00E16137"/>
    <w:rsid w:val="00E16138"/>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4976"/>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52A4"/>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18DD"/>
    <w:rsid w:val="00E725EA"/>
    <w:rsid w:val="00E75435"/>
    <w:rsid w:val="00E76897"/>
    <w:rsid w:val="00E76C68"/>
    <w:rsid w:val="00E777AC"/>
    <w:rsid w:val="00E80B0B"/>
    <w:rsid w:val="00E80BCE"/>
    <w:rsid w:val="00E81B35"/>
    <w:rsid w:val="00E8358A"/>
    <w:rsid w:val="00E845F5"/>
    <w:rsid w:val="00E851C3"/>
    <w:rsid w:val="00E871BB"/>
    <w:rsid w:val="00E875D4"/>
    <w:rsid w:val="00E87FA4"/>
    <w:rsid w:val="00E90568"/>
    <w:rsid w:val="00E9271B"/>
    <w:rsid w:val="00E92C99"/>
    <w:rsid w:val="00E95024"/>
    <w:rsid w:val="00E9558E"/>
    <w:rsid w:val="00E9617F"/>
    <w:rsid w:val="00E9627B"/>
    <w:rsid w:val="00E96909"/>
    <w:rsid w:val="00E96FAD"/>
    <w:rsid w:val="00E97292"/>
    <w:rsid w:val="00E97812"/>
    <w:rsid w:val="00EA05F8"/>
    <w:rsid w:val="00EA0A98"/>
    <w:rsid w:val="00EA0D6B"/>
    <w:rsid w:val="00EA0F16"/>
    <w:rsid w:val="00EA2D6A"/>
    <w:rsid w:val="00EA3043"/>
    <w:rsid w:val="00EA3620"/>
    <w:rsid w:val="00EA40F2"/>
    <w:rsid w:val="00EA5475"/>
    <w:rsid w:val="00EA5BE7"/>
    <w:rsid w:val="00EA7127"/>
    <w:rsid w:val="00EB0A4C"/>
    <w:rsid w:val="00EB1022"/>
    <w:rsid w:val="00EB1A1C"/>
    <w:rsid w:val="00EB1C04"/>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445"/>
    <w:rsid w:val="00ED1FB3"/>
    <w:rsid w:val="00ED227F"/>
    <w:rsid w:val="00ED2C5C"/>
    <w:rsid w:val="00ED3575"/>
    <w:rsid w:val="00ED4148"/>
    <w:rsid w:val="00ED47FE"/>
    <w:rsid w:val="00ED4EB8"/>
    <w:rsid w:val="00ED5491"/>
    <w:rsid w:val="00ED6FBD"/>
    <w:rsid w:val="00ED7657"/>
    <w:rsid w:val="00ED7B82"/>
    <w:rsid w:val="00EE068E"/>
    <w:rsid w:val="00EE1306"/>
    <w:rsid w:val="00EE1489"/>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1825"/>
    <w:rsid w:val="00F12436"/>
    <w:rsid w:val="00F147EA"/>
    <w:rsid w:val="00F17337"/>
    <w:rsid w:val="00F17892"/>
    <w:rsid w:val="00F212B6"/>
    <w:rsid w:val="00F22148"/>
    <w:rsid w:val="00F22750"/>
    <w:rsid w:val="00F2447C"/>
    <w:rsid w:val="00F2564F"/>
    <w:rsid w:val="00F25A9D"/>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218B"/>
    <w:rsid w:val="00F4348D"/>
    <w:rsid w:val="00F43B73"/>
    <w:rsid w:val="00F44BCA"/>
    <w:rsid w:val="00F45511"/>
    <w:rsid w:val="00F460AE"/>
    <w:rsid w:val="00F472AC"/>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D6911"/>
    <w:rsid w:val="00FE1162"/>
    <w:rsid w:val="00FE1AD4"/>
    <w:rsid w:val="00FE1BC5"/>
    <w:rsid w:val="00FE1FE6"/>
    <w:rsid w:val="00FE2C08"/>
    <w:rsid w:val="00FE344F"/>
    <w:rsid w:val="00FE416F"/>
    <w:rsid w:val="00FE42E6"/>
    <w:rsid w:val="00FE4E9C"/>
    <w:rsid w:val="00FE5122"/>
    <w:rsid w:val="00FE5B41"/>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0097"/>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2"/>
    <w:next w:val="afc"/>
    <w:uiPriority w:val="59"/>
    <w:rsid w:val="00296D2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3"/>
    <w:uiPriority w:val="99"/>
    <w:semiHidden/>
    <w:unhideWhenUsed/>
    <w:rsid w:val="00D67B04"/>
  </w:style>
  <w:style w:type="table" w:customStyle="1" w:styleId="301">
    <w:name w:val="Сетка таблицы30"/>
    <w:basedOn w:val="a2"/>
    <w:next w:val="afc"/>
    <w:uiPriority w:val="59"/>
    <w:rsid w:val="00985564"/>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2"/>
    <w:next w:val="afc"/>
    <w:uiPriority w:val="59"/>
    <w:rsid w:val="00290330"/>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3"/>
    <w:uiPriority w:val="99"/>
    <w:semiHidden/>
    <w:unhideWhenUsed/>
    <w:rsid w:val="00206468"/>
  </w:style>
  <w:style w:type="table" w:customStyle="1" w:styleId="331">
    <w:name w:val="Сетка таблицы33"/>
    <w:basedOn w:val="a2"/>
    <w:next w:val="afc"/>
    <w:uiPriority w:val="59"/>
    <w:rsid w:val="00206468"/>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
    <w:basedOn w:val="a2"/>
    <w:next w:val="afc"/>
    <w:uiPriority w:val="59"/>
    <w:rsid w:val="00AC3A0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18145368">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1B3A3-DF10-4346-B93A-9A9D72F44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4</Pages>
  <Words>1844</Words>
  <Characters>10517</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12337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10</cp:revision>
  <cp:lastPrinted>2023-02-16T03:18:00Z</cp:lastPrinted>
  <dcterms:created xsi:type="dcterms:W3CDTF">2025-03-24T01:53:00Z</dcterms:created>
  <dcterms:modified xsi:type="dcterms:W3CDTF">2025-03-24T09:50:00Z</dcterms:modified>
</cp:coreProperties>
</file>