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B50D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6 (1333)&#10;19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B50D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107FF2">
        <w:rPr>
          <w:rFonts w:ascii="Arial" w:hAnsi="Arial" w:cs="Arial"/>
          <w:b/>
          <w:sz w:val="20"/>
          <w:szCs w:val="20"/>
        </w:rPr>
        <w:t>2</w:t>
      </w:r>
      <w:r w:rsidR="005A266A">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27C98">
        <w:rPr>
          <w:rFonts w:ascii="Arial" w:hAnsi="Arial" w:cs="Arial"/>
          <w:b/>
          <w:sz w:val="20"/>
          <w:szCs w:val="20"/>
        </w:rPr>
        <w:t>3</w:t>
      </w:r>
      <w:r w:rsidR="005A266A">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27C98">
        <w:rPr>
          <w:rFonts w:ascii="Arial" w:hAnsi="Arial" w:cs="Arial"/>
          <w:b/>
          <w:sz w:val="20"/>
          <w:szCs w:val="20"/>
        </w:rPr>
        <w:t>1</w:t>
      </w:r>
      <w:r w:rsidR="005A266A">
        <w:rPr>
          <w:rFonts w:ascii="Arial" w:hAnsi="Arial" w:cs="Arial"/>
          <w:b/>
          <w:sz w:val="20"/>
          <w:szCs w:val="20"/>
        </w:rPr>
        <w:t>9</w:t>
      </w:r>
      <w:r w:rsidR="00C878FC">
        <w:rPr>
          <w:rFonts w:ascii="Arial" w:hAnsi="Arial" w:cs="Arial"/>
          <w:b/>
          <w:sz w:val="20"/>
          <w:szCs w:val="20"/>
        </w:rPr>
        <w:t xml:space="preserve"> </w:t>
      </w:r>
      <w:r w:rsidR="00107FF2">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5A266A" w:rsidP="00EC135C">
            <w:pPr>
              <w:widowControl w:val="0"/>
              <w:autoSpaceDE w:val="0"/>
              <w:autoSpaceDN w:val="0"/>
              <w:adjustRightIn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sidR="00EC135C">
              <w:rPr>
                <w:rFonts w:ascii="Arial" w:hAnsi="Arial" w:cs="Arial"/>
                <w:b/>
                <w:sz w:val="20"/>
                <w:szCs w:val="20"/>
              </w:rPr>
              <w:t>ГЛАВЫ</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19.04.2024 № 14 </w:t>
            </w:r>
            <w:r w:rsidRPr="00525706">
              <w:rPr>
                <w:rFonts w:ascii="Arial" w:hAnsi="Arial" w:cs="Arial"/>
                <w:sz w:val="20"/>
                <w:szCs w:val="20"/>
              </w:rPr>
              <w:t>«</w:t>
            </w:r>
            <w:r w:rsidRPr="005A266A">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525706">
              <w:rPr>
                <w:rFonts w:ascii="Arial" w:hAnsi="Arial" w:cs="Arial"/>
                <w:sz w:val="20"/>
                <w:szCs w:val="20"/>
              </w:rPr>
              <w:t>»</w:t>
            </w:r>
          </w:p>
        </w:tc>
        <w:tc>
          <w:tcPr>
            <w:tcW w:w="306" w:type="pct"/>
            <w:shd w:val="clear" w:color="auto" w:fill="auto"/>
          </w:tcPr>
          <w:p w:rsidR="00F52D5C" w:rsidRPr="00F52D5C" w:rsidRDefault="00924F5B" w:rsidP="00660CCB">
            <w:pPr>
              <w:tabs>
                <w:tab w:val="left" w:pos="9071"/>
              </w:tabs>
              <w:ind w:right="-143"/>
              <w:jc w:val="both"/>
              <w:rPr>
                <w:rFonts w:ascii="Arial" w:hAnsi="Arial" w:cs="Arial"/>
                <w:sz w:val="20"/>
                <w:szCs w:val="20"/>
              </w:rPr>
            </w:pPr>
            <w:r>
              <w:rPr>
                <w:rFonts w:ascii="Arial" w:hAnsi="Arial" w:cs="Arial"/>
                <w:sz w:val="20"/>
                <w:szCs w:val="20"/>
              </w:rPr>
              <w:t>0</w:t>
            </w:r>
            <w:r w:rsidR="009E5FE7">
              <w:rPr>
                <w:rFonts w:ascii="Arial" w:hAnsi="Arial" w:cs="Arial"/>
                <w:sz w:val="20"/>
                <w:szCs w:val="20"/>
              </w:rPr>
              <w:t>3</w:t>
            </w:r>
          </w:p>
        </w:tc>
      </w:tr>
      <w:tr w:rsidR="00EC135C" w:rsidRPr="00F52D5C" w:rsidTr="005A51EB">
        <w:trPr>
          <w:trHeight w:val="423"/>
        </w:trPr>
        <w:tc>
          <w:tcPr>
            <w:tcW w:w="274" w:type="pct"/>
            <w:shd w:val="clear" w:color="auto" w:fill="auto"/>
          </w:tcPr>
          <w:p w:rsidR="00EC135C" w:rsidRPr="00F52D5C" w:rsidRDefault="00EC135C"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EC135C" w:rsidRPr="00937734" w:rsidRDefault="00EC135C" w:rsidP="00B5799B">
            <w:pPr>
              <w:widowControl w:val="0"/>
              <w:autoSpaceDE w:val="0"/>
              <w:autoSpaceDN w:val="0"/>
              <w:adjustRightInd w:val="0"/>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19.04.2024 № 560 </w:t>
            </w:r>
            <w:r w:rsidRPr="00525706">
              <w:rPr>
                <w:rFonts w:ascii="Arial" w:hAnsi="Arial" w:cs="Arial"/>
                <w:sz w:val="20"/>
                <w:szCs w:val="20"/>
              </w:rPr>
              <w:t>«</w:t>
            </w:r>
            <w:r w:rsidRPr="00EC135C">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525706">
              <w:rPr>
                <w:rFonts w:ascii="Arial" w:hAnsi="Arial" w:cs="Arial"/>
                <w:sz w:val="20"/>
                <w:szCs w:val="20"/>
              </w:rPr>
              <w:t>»</w:t>
            </w:r>
          </w:p>
        </w:tc>
        <w:tc>
          <w:tcPr>
            <w:tcW w:w="306" w:type="pct"/>
            <w:shd w:val="clear" w:color="auto" w:fill="auto"/>
          </w:tcPr>
          <w:p w:rsidR="00EC135C" w:rsidRDefault="00EC135C" w:rsidP="00660CCB">
            <w:pPr>
              <w:tabs>
                <w:tab w:val="left" w:pos="9071"/>
              </w:tabs>
              <w:ind w:right="-143"/>
              <w:jc w:val="both"/>
              <w:rPr>
                <w:rFonts w:ascii="Arial" w:hAnsi="Arial" w:cs="Arial"/>
                <w:sz w:val="20"/>
                <w:szCs w:val="20"/>
              </w:rPr>
            </w:pPr>
            <w:r>
              <w:rPr>
                <w:rFonts w:ascii="Arial" w:hAnsi="Arial" w:cs="Arial"/>
                <w:sz w:val="20"/>
                <w:szCs w:val="20"/>
              </w:rPr>
              <w:t>04</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30560A" w:rsidRPr="00F52D5C" w:rsidTr="0030560A">
        <w:trPr>
          <w:trHeight w:val="423"/>
        </w:trPr>
        <w:tc>
          <w:tcPr>
            <w:tcW w:w="274" w:type="pct"/>
            <w:shd w:val="clear" w:color="auto" w:fill="auto"/>
          </w:tcPr>
          <w:p w:rsidR="0030560A" w:rsidRPr="00F52D5C" w:rsidRDefault="0030560A" w:rsidP="0030560A">
            <w:pPr>
              <w:tabs>
                <w:tab w:val="left" w:pos="9071"/>
              </w:tabs>
              <w:ind w:right="-143"/>
              <w:jc w:val="both"/>
              <w:rPr>
                <w:rFonts w:ascii="Arial" w:hAnsi="Arial" w:cs="Arial"/>
                <w:b/>
                <w:sz w:val="20"/>
                <w:szCs w:val="20"/>
              </w:rPr>
            </w:pPr>
            <w:r>
              <w:rPr>
                <w:rFonts w:ascii="Arial" w:hAnsi="Arial" w:cs="Arial"/>
                <w:b/>
                <w:sz w:val="20"/>
                <w:szCs w:val="20"/>
              </w:rPr>
              <w:t>3</w:t>
            </w:r>
            <w:r w:rsidRPr="00F52D5C">
              <w:rPr>
                <w:rFonts w:ascii="Arial" w:hAnsi="Arial" w:cs="Arial"/>
                <w:b/>
                <w:sz w:val="20"/>
                <w:szCs w:val="20"/>
              </w:rPr>
              <w:t>.1.</w:t>
            </w:r>
          </w:p>
        </w:tc>
        <w:tc>
          <w:tcPr>
            <w:tcW w:w="4420" w:type="pct"/>
            <w:shd w:val="clear" w:color="auto" w:fill="auto"/>
          </w:tcPr>
          <w:p w:rsidR="0030560A" w:rsidRPr="00F52D5C" w:rsidRDefault="00F51981" w:rsidP="0030560A">
            <w:pPr>
              <w:widowControl w:val="0"/>
              <w:autoSpaceDE w:val="0"/>
              <w:autoSpaceDN w:val="0"/>
              <w:adjustRightInd w:val="0"/>
              <w:jc w:val="both"/>
              <w:rPr>
                <w:rFonts w:ascii="Arial" w:hAnsi="Arial" w:cs="Arial"/>
                <w:sz w:val="20"/>
                <w:szCs w:val="20"/>
              </w:rPr>
            </w:pPr>
            <w:r>
              <w:rPr>
                <w:rFonts w:ascii="Arial" w:hAnsi="Arial" w:cs="Arial"/>
                <w:b/>
                <w:spacing w:val="2"/>
                <w:sz w:val="20"/>
                <w:szCs w:val="20"/>
                <w:lang w:eastAsia="ar-SA"/>
              </w:rPr>
              <w:t>ЗАКЛЮЧЕНИЕ</w:t>
            </w:r>
            <w:r>
              <w:rPr>
                <w:rFonts w:ascii="Arial" w:hAnsi="Arial" w:cs="Arial"/>
                <w:b/>
                <w:bCs/>
                <w:sz w:val="20"/>
                <w:szCs w:val="20"/>
              </w:rPr>
              <w:t xml:space="preserve"> </w:t>
            </w:r>
            <w:r>
              <w:rPr>
                <w:rFonts w:ascii="Arial" w:hAnsi="Arial" w:cs="Arial"/>
                <w:sz w:val="20"/>
                <w:szCs w:val="20"/>
                <w:lang w:eastAsia="ar-SA"/>
              </w:rPr>
              <w:t xml:space="preserve">о </w:t>
            </w:r>
            <w:proofErr w:type="spellStart"/>
            <w:r>
              <w:rPr>
                <w:rFonts w:ascii="Arial" w:hAnsi="Arial" w:cs="Arial"/>
                <w:sz w:val="20"/>
                <w:szCs w:val="20"/>
                <w:lang w:eastAsia="ar-SA"/>
              </w:rPr>
              <w:t>резултатах</w:t>
            </w:r>
            <w:proofErr w:type="spellEnd"/>
            <w:r>
              <w:rPr>
                <w:rFonts w:ascii="Arial" w:hAnsi="Arial" w:cs="Arial"/>
                <w:sz w:val="20"/>
                <w:szCs w:val="20"/>
                <w:lang w:eastAsia="ar-SA"/>
              </w:rPr>
              <w:t xml:space="preserve"> общественных обсуждений</w:t>
            </w:r>
          </w:p>
        </w:tc>
        <w:tc>
          <w:tcPr>
            <w:tcW w:w="306" w:type="pct"/>
            <w:shd w:val="clear" w:color="auto" w:fill="auto"/>
          </w:tcPr>
          <w:p w:rsidR="0030560A" w:rsidRPr="00F52D5C" w:rsidRDefault="00F51981" w:rsidP="0030560A">
            <w:pPr>
              <w:tabs>
                <w:tab w:val="left" w:pos="9071"/>
              </w:tabs>
              <w:ind w:right="-143"/>
              <w:jc w:val="both"/>
              <w:rPr>
                <w:rFonts w:ascii="Arial" w:hAnsi="Arial" w:cs="Arial"/>
                <w:sz w:val="20"/>
                <w:szCs w:val="20"/>
              </w:rPr>
            </w:pPr>
            <w:r>
              <w:rPr>
                <w:rFonts w:ascii="Arial" w:hAnsi="Arial" w:cs="Arial"/>
                <w:sz w:val="20"/>
                <w:szCs w:val="20"/>
              </w:rPr>
              <w:t>05</w:t>
            </w:r>
          </w:p>
        </w:tc>
      </w:tr>
    </w:tbl>
    <w:p w:rsidR="00231A8D" w:rsidRDefault="00231A8D"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347B19" w:rsidRDefault="00347B19" w:rsidP="00234049">
      <w:pPr>
        <w:jc w:val="both"/>
        <w:rPr>
          <w:rFonts w:ascii="Arial" w:hAnsi="Arial" w:cs="Arial"/>
          <w:b/>
          <w:spacing w:val="1"/>
          <w:sz w:val="20"/>
          <w:szCs w:val="20"/>
        </w:rPr>
      </w:pPr>
    </w:p>
    <w:p w:rsidR="00347B19" w:rsidRDefault="00347B19" w:rsidP="00234049">
      <w:pPr>
        <w:jc w:val="both"/>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EC135C" w:rsidRDefault="00EC135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EC135C" w:rsidRDefault="00EC135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525706" w:rsidRDefault="00525706" w:rsidP="00014353">
      <w:pPr>
        <w:jc w:val="center"/>
        <w:rPr>
          <w:rFonts w:ascii="Arial" w:hAnsi="Arial" w:cs="Arial"/>
          <w:b/>
          <w:spacing w:val="1"/>
          <w:sz w:val="20"/>
          <w:szCs w:val="20"/>
        </w:rPr>
      </w:pP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25706" w:rsidRDefault="00525706" w:rsidP="00F52D5C">
      <w:pPr>
        <w:jc w:val="both"/>
        <w:rPr>
          <w:rFonts w:ascii="Arial" w:hAnsi="Arial" w:cs="Arial"/>
          <w:b/>
          <w:sz w:val="20"/>
          <w:szCs w:val="20"/>
        </w:rPr>
      </w:pPr>
    </w:p>
    <w:p w:rsidR="00525706" w:rsidRPr="00525706" w:rsidRDefault="00525706" w:rsidP="00CE1B0E">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EC135C">
        <w:rPr>
          <w:rFonts w:ascii="Arial" w:hAnsi="Arial" w:cs="Arial"/>
          <w:b/>
          <w:sz w:val="20"/>
          <w:szCs w:val="20"/>
        </w:rPr>
        <w:t>ГЛАВЫ</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w:t>
      </w:r>
      <w:r w:rsidR="00CE1B0E">
        <w:rPr>
          <w:rFonts w:ascii="Arial" w:hAnsi="Arial" w:cs="Arial"/>
          <w:b/>
          <w:sz w:val="20"/>
          <w:szCs w:val="20"/>
        </w:rPr>
        <w:t>1</w:t>
      </w:r>
      <w:r w:rsidR="005A266A">
        <w:rPr>
          <w:rFonts w:ascii="Arial" w:hAnsi="Arial" w:cs="Arial"/>
          <w:b/>
          <w:sz w:val="20"/>
          <w:szCs w:val="20"/>
        </w:rPr>
        <w:t>9</w:t>
      </w:r>
      <w:r>
        <w:rPr>
          <w:rFonts w:ascii="Arial" w:hAnsi="Arial" w:cs="Arial"/>
          <w:b/>
          <w:sz w:val="20"/>
          <w:szCs w:val="20"/>
        </w:rPr>
        <w:t xml:space="preserve">.04.2024 № </w:t>
      </w:r>
      <w:r w:rsidR="005A266A">
        <w:rPr>
          <w:rFonts w:ascii="Arial" w:hAnsi="Arial" w:cs="Arial"/>
          <w:b/>
          <w:sz w:val="20"/>
          <w:szCs w:val="20"/>
        </w:rPr>
        <w:t>14</w:t>
      </w:r>
      <w:r>
        <w:rPr>
          <w:rFonts w:ascii="Arial" w:hAnsi="Arial" w:cs="Arial"/>
          <w:b/>
          <w:sz w:val="20"/>
          <w:szCs w:val="20"/>
        </w:rPr>
        <w:t xml:space="preserve"> </w:t>
      </w:r>
      <w:r w:rsidRPr="00525706">
        <w:rPr>
          <w:rFonts w:ascii="Arial" w:hAnsi="Arial" w:cs="Arial"/>
          <w:sz w:val="20"/>
          <w:szCs w:val="20"/>
        </w:rPr>
        <w:t>«</w:t>
      </w:r>
      <w:r w:rsidR="005A266A" w:rsidRPr="005A266A">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525706">
        <w:rPr>
          <w:rFonts w:ascii="Arial" w:hAnsi="Arial" w:cs="Arial"/>
          <w:sz w:val="20"/>
          <w:szCs w:val="20"/>
        </w:rPr>
        <w:t>»</w:t>
      </w:r>
    </w:p>
    <w:p w:rsidR="005A266A" w:rsidRPr="005A266A" w:rsidRDefault="005A266A" w:rsidP="005A266A">
      <w:pPr>
        <w:spacing w:before="100" w:beforeAutospacing="1" w:after="100" w:afterAutospacing="1"/>
        <w:jc w:val="center"/>
        <w:outlineLvl w:val="1"/>
        <w:rPr>
          <w:rFonts w:ascii="Arial" w:hAnsi="Arial" w:cs="Arial"/>
          <w:sz w:val="20"/>
          <w:szCs w:val="20"/>
          <w:u w:val="single"/>
        </w:rPr>
      </w:pPr>
      <w:r w:rsidRPr="005A266A">
        <w:rPr>
          <w:rFonts w:ascii="Arial" w:hAnsi="Arial" w:cs="Arial"/>
          <w:b/>
          <w:bCs/>
          <w:sz w:val="20"/>
          <w:szCs w:val="20"/>
        </w:rPr>
        <w:t>ПОСТАНОВЛЕНИЕ</w:t>
      </w:r>
    </w:p>
    <w:p w:rsidR="005A266A" w:rsidRPr="005A266A" w:rsidRDefault="005A266A" w:rsidP="005A266A">
      <w:pPr>
        <w:jc w:val="center"/>
        <w:rPr>
          <w:rFonts w:ascii="Arial" w:hAnsi="Arial" w:cs="Arial"/>
          <w:sz w:val="20"/>
          <w:szCs w:val="20"/>
          <w:lang w:eastAsia="ar-SA"/>
        </w:rPr>
      </w:pPr>
      <w:r w:rsidRPr="005A266A">
        <w:rPr>
          <w:rFonts w:ascii="Arial" w:hAnsi="Arial" w:cs="Arial"/>
          <w:sz w:val="20"/>
          <w:szCs w:val="20"/>
          <w:lang w:eastAsia="ar-SA"/>
        </w:rPr>
        <w:t>19.04.2024 № 14</w:t>
      </w:r>
    </w:p>
    <w:p w:rsidR="005A266A" w:rsidRPr="005A266A" w:rsidRDefault="005A266A" w:rsidP="005A266A">
      <w:pPr>
        <w:jc w:val="center"/>
        <w:rPr>
          <w:rFonts w:ascii="Arial" w:hAnsi="Arial" w:cs="Arial"/>
          <w:sz w:val="20"/>
          <w:szCs w:val="20"/>
          <w:lang w:eastAsia="ar-SA"/>
        </w:rPr>
      </w:pPr>
    </w:p>
    <w:p w:rsidR="005A266A" w:rsidRDefault="005A266A" w:rsidP="005A266A">
      <w:pPr>
        <w:widowControl w:val="0"/>
        <w:autoSpaceDE w:val="0"/>
        <w:autoSpaceDN w:val="0"/>
        <w:adjustRightInd w:val="0"/>
        <w:jc w:val="center"/>
        <w:rPr>
          <w:rFonts w:ascii="Arial" w:hAnsi="Arial" w:cs="Arial"/>
          <w:b/>
          <w:sz w:val="20"/>
          <w:szCs w:val="20"/>
          <w:lang w:eastAsia="ar-SA"/>
        </w:rPr>
      </w:pPr>
      <w:r w:rsidRPr="005A266A">
        <w:rPr>
          <w:rFonts w:ascii="Arial" w:hAnsi="Arial" w:cs="Arial"/>
          <w:b/>
          <w:sz w:val="20"/>
          <w:szCs w:val="20"/>
          <w:lang w:eastAsia="ar-SA"/>
        </w:rPr>
        <w:t xml:space="preserve">О назначении общественных </w:t>
      </w:r>
      <w:r w:rsidRPr="005A266A">
        <w:rPr>
          <w:rFonts w:ascii="Arial" w:hAnsi="Arial" w:cs="Arial"/>
          <w:b/>
          <w:sz w:val="20"/>
          <w:szCs w:val="20"/>
          <w:lang w:eastAsia="ar-SA"/>
        </w:rPr>
        <w:t>обсуждений по</w:t>
      </w:r>
      <w:r w:rsidRPr="005A266A">
        <w:rPr>
          <w:rFonts w:ascii="Arial" w:hAnsi="Arial" w:cs="Arial"/>
          <w:b/>
          <w:sz w:val="20"/>
          <w:szCs w:val="20"/>
          <w:lang w:eastAsia="ar-SA"/>
        </w:rPr>
        <w:t xml:space="preserve"> проекту внесения изменений в Правила </w:t>
      </w:r>
      <w:r w:rsidR="00EC135C">
        <w:rPr>
          <w:rFonts w:ascii="Arial" w:hAnsi="Arial" w:cs="Arial"/>
          <w:b/>
          <w:sz w:val="20"/>
          <w:szCs w:val="20"/>
          <w:lang w:eastAsia="ar-SA"/>
        </w:rPr>
        <w:t>з</w:t>
      </w:r>
      <w:r w:rsidRPr="005A266A">
        <w:rPr>
          <w:rFonts w:ascii="Arial" w:hAnsi="Arial" w:cs="Arial"/>
          <w:b/>
          <w:sz w:val="20"/>
          <w:szCs w:val="20"/>
          <w:lang w:eastAsia="ar-SA"/>
        </w:rPr>
        <w:t xml:space="preserve">емлепользования и застройки города Куйбышева Куйбышевского района </w:t>
      </w:r>
    </w:p>
    <w:p w:rsidR="005A266A" w:rsidRPr="005A266A" w:rsidRDefault="005A266A" w:rsidP="005A266A">
      <w:pPr>
        <w:widowControl w:val="0"/>
        <w:autoSpaceDE w:val="0"/>
        <w:autoSpaceDN w:val="0"/>
        <w:adjustRightInd w:val="0"/>
        <w:jc w:val="center"/>
        <w:rPr>
          <w:rFonts w:ascii="Arial" w:hAnsi="Arial" w:cs="Arial"/>
          <w:b/>
          <w:sz w:val="20"/>
          <w:szCs w:val="20"/>
          <w:lang w:eastAsia="ar-SA"/>
        </w:rPr>
      </w:pPr>
      <w:r w:rsidRPr="005A266A">
        <w:rPr>
          <w:rFonts w:ascii="Arial" w:hAnsi="Arial" w:cs="Arial"/>
          <w:b/>
          <w:sz w:val="20"/>
          <w:szCs w:val="20"/>
          <w:lang w:eastAsia="ar-SA"/>
        </w:rPr>
        <w:t>Новосибирской области</w:t>
      </w:r>
    </w:p>
    <w:p w:rsidR="005A266A" w:rsidRPr="005A266A" w:rsidRDefault="005A266A" w:rsidP="005A266A">
      <w:pPr>
        <w:widowControl w:val="0"/>
        <w:autoSpaceDE w:val="0"/>
        <w:autoSpaceDN w:val="0"/>
        <w:adjustRightInd w:val="0"/>
        <w:jc w:val="center"/>
        <w:rPr>
          <w:rFonts w:ascii="Arial" w:hAnsi="Arial" w:cs="Arial"/>
          <w:sz w:val="20"/>
          <w:szCs w:val="20"/>
          <w:lang w:eastAsia="ar-SA"/>
        </w:rPr>
      </w:pPr>
    </w:p>
    <w:p w:rsidR="005A266A" w:rsidRPr="005A266A" w:rsidRDefault="005A266A" w:rsidP="005A266A">
      <w:pPr>
        <w:tabs>
          <w:tab w:val="left" w:pos="567"/>
        </w:tabs>
        <w:autoSpaceDE w:val="0"/>
        <w:autoSpaceDN w:val="0"/>
        <w:adjustRightInd w:val="0"/>
        <w:ind w:firstLine="567"/>
        <w:jc w:val="both"/>
        <w:rPr>
          <w:rFonts w:ascii="Arial" w:eastAsiaTheme="minorHAnsi" w:hAnsi="Arial" w:cs="Arial"/>
          <w:sz w:val="20"/>
          <w:szCs w:val="20"/>
          <w:lang w:eastAsia="en-US"/>
        </w:rPr>
      </w:pPr>
      <w:r w:rsidRPr="005A266A">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5A266A" w:rsidRPr="005A266A" w:rsidRDefault="005A266A" w:rsidP="005A266A">
      <w:pPr>
        <w:jc w:val="both"/>
        <w:rPr>
          <w:rFonts w:ascii="Arial" w:hAnsi="Arial" w:cs="Arial"/>
          <w:sz w:val="20"/>
          <w:szCs w:val="20"/>
          <w:lang w:eastAsia="ar-SA"/>
        </w:rPr>
      </w:pPr>
      <w:r w:rsidRPr="005A266A">
        <w:rPr>
          <w:rFonts w:ascii="Arial" w:hAnsi="Arial" w:cs="Arial"/>
          <w:sz w:val="20"/>
          <w:szCs w:val="20"/>
          <w:lang w:eastAsia="ar-SA"/>
        </w:rPr>
        <w:t>ПОСТАНОВЛЯЮ:</w:t>
      </w:r>
    </w:p>
    <w:p w:rsidR="005A266A" w:rsidRPr="005A266A" w:rsidRDefault="005A266A" w:rsidP="005A266A">
      <w:pPr>
        <w:jc w:val="both"/>
        <w:rPr>
          <w:rFonts w:ascii="Arial" w:hAnsi="Arial" w:cs="Arial"/>
          <w:sz w:val="20"/>
          <w:szCs w:val="20"/>
          <w:lang w:eastAsia="ar-SA"/>
        </w:rPr>
      </w:pPr>
      <w:r w:rsidRPr="005A266A">
        <w:rPr>
          <w:rFonts w:ascii="Arial" w:hAnsi="Arial" w:cs="Arial"/>
          <w:sz w:val="20"/>
          <w:szCs w:val="20"/>
          <w:lang w:eastAsia="ar-SA"/>
        </w:rPr>
        <w:t xml:space="preserve">       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w:t>
      </w:r>
      <w:r w:rsidRPr="005A266A">
        <w:rPr>
          <w:rFonts w:ascii="Arial" w:hAnsi="Arial" w:cs="Arial"/>
          <w:color w:val="000000"/>
          <w:sz w:val="20"/>
          <w:szCs w:val="20"/>
          <w:lang w:eastAsia="ar-SA"/>
        </w:rPr>
        <w:t xml:space="preserve">в </w:t>
      </w:r>
      <w:r w:rsidRPr="005A266A">
        <w:rPr>
          <w:rFonts w:ascii="Arial" w:hAnsi="Arial" w:cs="Arial"/>
          <w:sz w:val="20"/>
          <w:szCs w:val="20"/>
          <w:lang w:eastAsia="ar-SA"/>
        </w:rPr>
        <w:t xml:space="preserve">части внесения следующих </w:t>
      </w:r>
      <w:r w:rsidRPr="005A266A">
        <w:rPr>
          <w:rFonts w:ascii="Arial" w:hAnsi="Arial" w:cs="Arial"/>
          <w:sz w:val="20"/>
          <w:szCs w:val="20"/>
          <w:lang w:eastAsia="ar-SA"/>
        </w:rPr>
        <w:t>изменений</w:t>
      </w:r>
      <w:r w:rsidRPr="005A266A">
        <w:rPr>
          <w:rFonts w:ascii="Arial" w:hAnsi="Arial" w:cs="Arial"/>
          <w:color w:val="000000"/>
          <w:sz w:val="20"/>
          <w:szCs w:val="20"/>
          <w:lang w:eastAsia="ar-SA"/>
        </w:rPr>
        <w:t> в</w:t>
      </w:r>
      <w:r w:rsidRPr="005A266A">
        <w:rPr>
          <w:rFonts w:ascii="Arial" w:hAnsi="Arial" w:cs="Arial"/>
          <w:color w:val="000000"/>
          <w:sz w:val="20"/>
          <w:szCs w:val="20"/>
          <w:lang w:eastAsia="ar-SA"/>
        </w:rPr>
        <w:t xml:space="preserve"> </w:t>
      </w:r>
      <w:proofErr w:type="spellStart"/>
      <w:r w:rsidRPr="005A266A">
        <w:rPr>
          <w:rFonts w:ascii="Arial" w:hAnsi="Arial" w:cs="Arial"/>
          <w:color w:val="000000"/>
          <w:sz w:val="20"/>
          <w:szCs w:val="20"/>
          <w:lang w:eastAsia="ar-SA"/>
        </w:rPr>
        <w:t>п.п</w:t>
      </w:r>
      <w:proofErr w:type="spellEnd"/>
      <w:r w:rsidRPr="005A266A">
        <w:rPr>
          <w:rFonts w:ascii="Arial" w:hAnsi="Arial" w:cs="Arial"/>
          <w:color w:val="000000"/>
          <w:sz w:val="20"/>
          <w:szCs w:val="20"/>
          <w:lang w:eastAsia="ar-SA"/>
        </w:rPr>
        <w:t>. 5.1 «Зона озелененных территорий общего пользования в границах земель населенных пунктов (</w:t>
      </w:r>
      <w:proofErr w:type="spellStart"/>
      <w:r w:rsidRPr="005A266A">
        <w:rPr>
          <w:rFonts w:ascii="Arial" w:hAnsi="Arial" w:cs="Arial"/>
          <w:color w:val="000000"/>
          <w:sz w:val="20"/>
          <w:szCs w:val="20"/>
          <w:lang w:eastAsia="ar-SA"/>
        </w:rPr>
        <w:t>нРтоп</w:t>
      </w:r>
      <w:proofErr w:type="spellEnd"/>
      <w:r w:rsidRPr="005A266A">
        <w:rPr>
          <w:rFonts w:ascii="Arial" w:hAnsi="Arial" w:cs="Arial"/>
          <w:color w:val="000000"/>
          <w:sz w:val="20"/>
          <w:szCs w:val="20"/>
          <w:lang w:eastAsia="ar-SA"/>
        </w:rPr>
        <w:t>)» пункта 5 «Зоны рекреационного назначения» таблицы 1</w:t>
      </w:r>
      <w:r w:rsidRPr="005A266A">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5A266A" w:rsidRPr="005A266A" w:rsidRDefault="005A266A" w:rsidP="005A266A">
      <w:pPr>
        <w:autoSpaceDE w:val="0"/>
        <w:autoSpaceDN w:val="0"/>
        <w:adjustRightInd w:val="0"/>
        <w:jc w:val="both"/>
        <w:rPr>
          <w:rFonts w:ascii="Arial" w:eastAsiaTheme="minorHAnsi" w:hAnsi="Arial" w:cs="Arial"/>
          <w:sz w:val="20"/>
          <w:szCs w:val="20"/>
          <w:lang w:eastAsia="en-US"/>
        </w:rPr>
      </w:pPr>
      <w:r w:rsidRPr="005A266A">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5A266A" w:rsidRPr="005A266A" w:rsidRDefault="005A266A" w:rsidP="005A266A">
      <w:pPr>
        <w:autoSpaceDE w:val="0"/>
        <w:autoSpaceDN w:val="0"/>
        <w:adjustRightInd w:val="0"/>
        <w:jc w:val="both"/>
        <w:rPr>
          <w:rFonts w:ascii="Arial" w:eastAsiaTheme="minorHAnsi" w:hAnsi="Arial" w:cs="Arial"/>
          <w:sz w:val="20"/>
          <w:szCs w:val="20"/>
          <w:lang w:eastAsia="en-US"/>
        </w:rPr>
      </w:pPr>
      <w:r w:rsidRPr="005A266A">
        <w:rPr>
          <w:rFonts w:ascii="Arial" w:eastAsiaTheme="minorHAnsi" w:hAnsi="Arial" w:cs="Arial"/>
          <w:sz w:val="20"/>
          <w:szCs w:val="20"/>
          <w:lang w:eastAsia="en-US"/>
        </w:rPr>
        <w:t>- размещение гаражей для собственных нужд (2.7.2).</w:t>
      </w:r>
    </w:p>
    <w:p w:rsidR="005A266A" w:rsidRPr="005A266A" w:rsidRDefault="005A266A" w:rsidP="005A266A">
      <w:pPr>
        <w:widowControl w:val="0"/>
        <w:tabs>
          <w:tab w:val="left" w:pos="540"/>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5A266A" w:rsidRPr="005A266A" w:rsidRDefault="005A266A" w:rsidP="005A266A">
      <w:pPr>
        <w:widowControl w:val="0"/>
        <w:tabs>
          <w:tab w:val="left" w:pos="540"/>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 оповещение о начале общественных обсуждений;</w:t>
      </w:r>
    </w:p>
    <w:p w:rsidR="005A266A" w:rsidRPr="005A266A" w:rsidRDefault="005A266A" w:rsidP="005A266A">
      <w:pPr>
        <w:widowControl w:val="0"/>
        <w:tabs>
          <w:tab w:val="left" w:pos="540"/>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A266A" w:rsidRPr="005A266A" w:rsidRDefault="005A266A" w:rsidP="005A266A">
      <w:pPr>
        <w:widowControl w:val="0"/>
        <w:tabs>
          <w:tab w:val="left" w:pos="540"/>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5A266A" w:rsidRPr="005A266A" w:rsidRDefault="005A266A" w:rsidP="005A266A">
      <w:pPr>
        <w:widowControl w:val="0"/>
        <w:tabs>
          <w:tab w:val="left" w:pos="540"/>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 подготовка и оформление протокола общественных обсуждений;</w:t>
      </w:r>
    </w:p>
    <w:p w:rsidR="005A266A" w:rsidRPr="005A266A" w:rsidRDefault="005A266A" w:rsidP="005A266A">
      <w:pPr>
        <w:widowControl w:val="0"/>
        <w:tabs>
          <w:tab w:val="left" w:pos="540"/>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5A266A" w:rsidRPr="005A266A" w:rsidRDefault="005A266A" w:rsidP="005A266A">
      <w:pPr>
        <w:widowControl w:val="0"/>
        <w:tabs>
          <w:tab w:val="left" w:pos="540"/>
        </w:tabs>
        <w:autoSpaceDE w:val="0"/>
        <w:autoSpaceDN w:val="0"/>
        <w:adjustRightInd w:val="0"/>
        <w:jc w:val="both"/>
        <w:rPr>
          <w:rFonts w:ascii="Arial" w:hAnsi="Arial" w:cs="Arial"/>
          <w:bCs/>
          <w:sz w:val="20"/>
          <w:szCs w:val="20"/>
          <w:lang w:eastAsia="ar-SA"/>
        </w:rPr>
      </w:pPr>
      <w:r w:rsidRPr="005A266A">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5A266A">
        <w:rPr>
          <w:rFonts w:ascii="Arial" w:hAnsi="Arial" w:cs="Arial"/>
          <w:bCs/>
          <w:sz w:val="20"/>
          <w:szCs w:val="20"/>
          <w:lang w:eastAsia="ar-SA"/>
        </w:rPr>
        <w:t xml:space="preserve">; адрес электронной почты: </w:t>
      </w:r>
      <w:hyperlink r:id="rId10" w:history="1">
        <w:r w:rsidRPr="005A266A">
          <w:rPr>
            <w:rFonts w:ascii="Arial" w:hAnsi="Arial" w:cs="Arial"/>
            <w:color w:val="0000FF"/>
            <w:sz w:val="20"/>
            <w:szCs w:val="20"/>
            <w:u w:val="single"/>
            <w:lang w:val="en-US" w:eastAsia="ar-SA"/>
          </w:rPr>
          <w:t>kainsk</w:t>
        </w:r>
        <w:r w:rsidRPr="005A266A">
          <w:rPr>
            <w:rFonts w:ascii="Arial" w:hAnsi="Arial" w:cs="Arial"/>
            <w:color w:val="0000FF"/>
            <w:sz w:val="20"/>
            <w:szCs w:val="20"/>
            <w:u w:val="single"/>
            <w:lang w:eastAsia="ar-SA"/>
          </w:rPr>
          <w:t>-</w:t>
        </w:r>
        <w:r w:rsidRPr="005A266A">
          <w:rPr>
            <w:rFonts w:ascii="Arial" w:hAnsi="Arial" w:cs="Arial"/>
            <w:color w:val="0000FF"/>
            <w:sz w:val="20"/>
            <w:szCs w:val="20"/>
            <w:u w:val="single"/>
            <w:lang w:val="en-US" w:eastAsia="ar-SA"/>
          </w:rPr>
          <w:t>today</w:t>
        </w:r>
        <w:r w:rsidRPr="005A266A">
          <w:rPr>
            <w:rFonts w:ascii="Arial" w:hAnsi="Arial" w:cs="Arial"/>
            <w:color w:val="0000FF"/>
            <w:sz w:val="20"/>
            <w:szCs w:val="20"/>
            <w:u w:val="single"/>
            <w:lang w:eastAsia="ar-SA"/>
          </w:rPr>
          <w:t>@</w:t>
        </w:r>
        <w:r w:rsidRPr="005A266A">
          <w:rPr>
            <w:rFonts w:ascii="Arial" w:hAnsi="Arial" w:cs="Arial"/>
            <w:color w:val="0000FF"/>
            <w:sz w:val="20"/>
            <w:szCs w:val="20"/>
            <w:u w:val="single"/>
            <w:lang w:val="en-US" w:eastAsia="ar-SA"/>
          </w:rPr>
          <w:t>mail</w:t>
        </w:r>
        <w:r w:rsidRPr="005A266A">
          <w:rPr>
            <w:rFonts w:ascii="Arial" w:hAnsi="Arial" w:cs="Arial"/>
            <w:color w:val="0000FF"/>
            <w:sz w:val="20"/>
            <w:szCs w:val="20"/>
            <w:u w:val="single"/>
            <w:lang w:eastAsia="ar-SA"/>
          </w:rPr>
          <w:t>.</w:t>
        </w:r>
        <w:proofErr w:type="spellStart"/>
        <w:r w:rsidRPr="005A266A">
          <w:rPr>
            <w:rFonts w:ascii="Arial" w:hAnsi="Arial" w:cs="Arial"/>
            <w:color w:val="0000FF"/>
            <w:sz w:val="20"/>
            <w:szCs w:val="20"/>
            <w:u w:val="single"/>
            <w:lang w:val="en-US" w:eastAsia="ar-SA"/>
          </w:rPr>
          <w:t>ru</w:t>
        </w:r>
        <w:proofErr w:type="spellEnd"/>
      </w:hyperlink>
      <w:r w:rsidRPr="005A266A">
        <w:rPr>
          <w:rFonts w:ascii="Arial" w:hAnsi="Arial" w:cs="Arial"/>
          <w:sz w:val="20"/>
          <w:szCs w:val="20"/>
          <w:lang w:eastAsia="ar-SA"/>
        </w:rPr>
        <w:t>, контактный номер</w:t>
      </w:r>
      <w:r w:rsidRPr="005A266A">
        <w:rPr>
          <w:rFonts w:ascii="Arial" w:hAnsi="Arial" w:cs="Arial"/>
          <w:bCs/>
          <w:sz w:val="20"/>
          <w:szCs w:val="20"/>
          <w:lang w:eastAsia="ar-SA"/>
        </w:rPr>
        <w:t xml:space="preserve"> телефона 8(383) 62-53-465. </w:t>
      </w:r>
    </w:p>
    <w:p w:rsidR="005A266A" w:rsidRPr="005A266A" w:rsidRDefault="005A266A" w:rsidP="005A266A">
      <w:pPr>
        <w:widowControl w:val="0"/>
        <w:tabs>
          <w:tab w:val="left" w:pos="540"/>
        </w:tabs>
        <w:autoSpaceDE w:val="0"/>
        <w:autoSpaceDN w:val="0"/>
        <w:adjustRightInd w:val="0"/>
        <w:jc w:val="both"/>
        <w:rPr>
          <w:rFonts w:ascii="Arial" w:hAnsi="Arial" w:cs="Arial"/>
          <w:bCs/>
          <w:sz w:val="20"/>
          <w:szCs w:val="20"/>
          <w:lang w:eastAsia="ar-SA"/>
        </w:rPr>
      </w:pPr>
      <w:r w:rsidRPr="005A266A">
        <w:rPr>
          <w:rFonts w:ascii="Arial" w:hAnsi="Arial" w:cs="Arial"/>
          <w:bCs/>
          <w:sz w:val="20"/>
          <w:szCs w:val="20"/>
          <w:lang w:eastAsia="ar-SA"/>
        </w:rPr>
        <w:t xml:space="preserve">       4. Организатору:</w:t>
      </w:r>
    </w:p>
    <w:p w:rsidR="005A266A" w:rsidRPr="005A266A" w:rsidRDefault="005A266A" w:rsidP="005A266A">
      <w:pPr>
        <w:widowControl w:val="0"/>
        <w:tabs>
          <w:tab w:val="left" w:pos="540"/>
        </w:tabs>
        <w:autoSpaceDE w:val="0"/>
        <w:autoSpaceDN w:val="0"/>
        <w:adjustRightInd w:val="0"/>
        <w:jc w:val="both"/>
        <w:rPr>
          <w:rFonts w:ascii="Arial" w:hAnsi="Arial" w:cs="Arial"/>
          <w:bCs/>
          <w:sz w:val="20"/>
          <w:szCs w:val="20"/>
          <w:lang w:eastAsia="ar-SA"/>
        </w:rPr>
      </w:pPr>
      <w:r w:rsidRPr="005A266A">
        <w:rPr>
          <w:rFonts w:ascii="Arial" w:hAnsi="Arial" w:cs="Arial"/>
          <w:bCs/>
          <w:sz w:val="20"/>
          <w:szCs w:val="20"/>
          <w:lang w:eastAsia="ar-SA"/>
        </w:rPr>
        <w:t xml:space="preserve">       1) провести общественные обсуждения в следующие сроки: с 25.04.2024г. (дата опубликования оповещения о начале общественных обсуждений) по 24.05.2024г.</w:t>
      </w:r>
      <w:r w:rsidRPr="005A266A">
        <w:rPr>
          <w:rFonts w:ascii="Arial" w:hAnsi="Arial" w:cs="Arial"/>
          <w:bCs/>
          <w:color w:val="FF0000"/>
          <w:sz w:val="20"/>
          <w:szCs w:val="20"/>
          <w:lang w:eastAsia="ar-SA"/>
        </w:rPr>
        <w:t xml:space="preserve"> </w:t>
      </w:r>
      <w:r w:rsidRPr="005A266A">
        <w:rPr>
          <w:rFonts w:ascii="Arial" w:hAnsi="Arial" w:cs="Arial"/>
          <w:bCs/>
          <w:sz w:val="20"/>
          <w:szCs w:val="20"/>
          <w:lang w:eastAsia="ar-SA"/>
        </w:rPr>
        <w:t xml:space="preserve">(дата опубликования заключения о результатах общественных обсуждений); </w:t>
      </w:r>
    </w:p>
    <w:p w:rsidR="005A266A" w:rsidRPr="005A266A" w:rsidRDefault="005A266A" w:rsidP="005A266A">
      <w:pPr>
        <w:widowControl w:val="0"/>
        <w:tabs>
          <w:tab w:val="left" w:pos="540"/>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lastRenderedPageBreak/>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5A266A" w:rsidRPr="005A266A" w:rsidRDefault="005A266A" w:rsidP="005A266A">
      <w:pPr>
        <w:widowControl w:val="0"/>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3) опубликование 25.04.2024г.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5A266A">
        <w:rPr>
          <w:rFonts w:ascii="Arial" w:hAnsi="Arial" w:cs="Arial"/>
          <w:sz w:val="20"/>
          <w:szCs w:val="20"/>
          <w:lang w:val="en-US" w:eastAsia="ar-SA"/>
        </w:rPr>
        <w:t>h</w:t>
      </w:r>
      <w:hyperlink r:id="rId11" w:history="1">
        <w:r w:rsidRPr="005A266A">
          <w:rPr>
            <w:rFonts w:ascii="Arial" w:hAnsi="Arial" w:cs="Arial"/>
            <w:color w:val="0000FF"/>
            <w:sz w:val="20"/>
            <w:szCs w:val="20"/>
            <w:u w:val="single"/>
            <w:lang w:val="en-US" w:eastAsia="ar-SA"/>
          </w:rPr>
          <w:t>ttps</w:t>
        </w:r>
        <w:r w:rsidRPr="005A266A">
          <w:rPr>
            <w:rFonts w:ascii="Arial" w:hAnsi="Arial" w:cs="Arial"/>
            <w:color w:val="0000FF"/>
            <w:sz w:val="20"/>
            <w:szCs w:val="20"/>
            <w:u w:val="single"/>
            <w:lang w:eastAsia="ar-SA"/>
          </w:rPr>
          <w:t>.//</w:t>
        </w:r>
        <w:proofErr w:type="spellStart"/>
        <w:r w:rsidRPr="005A266A">
          <w:rPr>
            <w:rFonts w:ascii="Arial" w:hAnsi="Arial" w:cs="Arial"/>
            <w:color w:val="0000FF"/>
            <w:sz w:val="20"/>
            <w:szCs w:val="20"/>
            <w:u w:val="single"/>
            <w:lang w:eastAsia="ar-SA"/>
          </w:rPr>
          <w:t>kainsk</w:t>
        </w:r>
        <w:proofErr w:type="spellEnd"/>
        <w:r w:rsidRPr="005A266A">
          <w:rPr>
            <w:rFonts w:ascii="Arial" w:hAnsi="Arial" w:cs="Arial"/>
            <w:color w:val="0000FF"/>
            <w:sz w:val="20"/>
            <w:szCs w:val="20"/>
            <w:u w:val="single"/>
            <w:lang w:eastAsia="ar-SA"/>
          </w:rPr>
          <w:t>.</w:t>
        </w:r>
        <w:proofErr w:type="spellStart"/>
        <w:r w:rsidRPr="005A266A">
          <w:rPr>
            <w:rFonts w:ascii="Arial" w:hAnsi="Arial" w:cs="Arial"/>
            <w:color w:val="0000FF"/>
            <w:sz w:val="20"/>
            <w:szCs w:val="20"/>
            <w:u w:val="single"/>
            <w:lang w:val="en-US" w:eastAsia="ar-SA"/>
          </w:rPr>
          <w:t>nso</w:t>
        </w:r>
        <w:proofErr w:type="spellEnd"/>
        <w:r w:rsidRPr="005A266A">
          <w:rPr>
            <w:rFonts w:ascii="Arial" w:hAnsi="Arial" w:cs="Arial"/>
            <w:color w:val="0000FF"/>
            <w:sz w:val="20"/>
            <w:szCs w:val="20"/>
            <w:u w:val="single"/>
            <w:lang w:eastAsia="ar-SA"/>
          </w:rPr>
          <w:t>.</w:t>
        </w:r>
        <w:proofErr w:type="spellStart"/>
        <w:r w:rsidRPr="005A266A">
          <w:rPr>
            <w:rFonts w:ascii="Arial" w:hAnsi="Arial" w:cs="Arial"/>
            <w:color w:val="0000FF"/>
            <w:sz w:val="20"/>
            <w:szCs w:val="20"/>
            <w:u w:val="single"/>
            <w:lang w:eastAsia="ar-SA"/>
          </w:rPr>
          <w:t>ru</w:t>
        </w:r>
        <w:proofErr w:type="spellEnd"/>
      </w:hyperlink>
      <w:r w:rsidRPr="005A266A">
        <w:rPr>
          <w:rFonts w:ascii="Arial" w:hAnsi="Arial" w:cs="Arial"/>
          <w:sz w:val="20"/>
          <w:szCs w:val="20"/>
          <w:lang w:eastAsia="ar-SA"/>
        </w:rPr>
        <w:t xml:space="preserve"> в разделах «Публичные слушания, общественные обсуждения». </w:t>
      </w:r>
    </w:p>
    <w:p w:rsidR="005A266A" w:rsidRPr="005A266A" w:rsidRDefault="005A266A" w:rsidP="005A266A">
      <w:pPr>
        <w:widowControl w:val="0"/>
        <w:tabs>
          <w:tab w:val="left" w:pos="540"/>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5A266A">
        <w:rPr>
          <w:rFonts w:ascii="Arial" w:hAnsi="Arial" w:cs="Arial"/>
          <w:sz w:val="20"/>
          <w:szCs w:val="20"/>
          <w:lang w:eastAsia="ar-SA"/>
        </w:rPr>
        <w:t>Краскома</w:t>
      </w:r>
      <w:proofErr w:type="spellEnd"/>
      <w:r w:rsidRPr="005A266A">
        <w:rPr>
          <w:rFonts w:ascii="Arial" w:hAnsi="Arial" w:cs="Arial"/>
          <w:sz w:val="20"/>
          <w:szCs w:val="20"/>
          <w:lang w:eastAsia="ar-SA"/>
        </w:rPr>
        <w:t xml:space="preserve"> 37;</w:t>
      </w:r>
    </w:p>
    <w:p w:rsidR="005A266A" w:rsidRPr="005A266A" w:rsidRDefault="005A266A" w:rsidP="005A266A">
      <w:pPr>
        <w:widowControl w:val="0"/>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5) размещение 03.05.2024г.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5A266A">
          <w:rPr>
            <w:rFonts w:ascii="Arial" w:hAnsi="Arial" w:cs="Arial"/>
            <w:color w:val="0000FF"/>
            <w:sz w:val="20"/>
            <w:szCs w:val="20"/>
            <w:u w:val="single"/>
            <w:lang w:eastAsia="ar-SA"/>
          </w:rPr>
          <w:t>www.kainsk.</w:t>
        </w:r>
        <w:proofErr w:type="spellStart"/>
        <w:r w:rsidRPr="005A266A">
          <w:rPr>
            <w:rFonts w:ascii="Arial" w:hAnsi="Arial" w:cs="Arial"/>
            <w:color w:val="0000FF"/>
            <w:sz w:val="20"/>
            <w:szCs w:val="20"/>
            <w:u w:val="single"/>
            <w:lang w:val="en-US" w:eastAsia="ar-SA"/>
          </w:rPr>
          <w:t>nso</w:t>
        </w:r>
        <w:proofErr w:type="spellEnd"/>
        <w:r w:rsidRPr="005A266A">
          <w:rPr>
            <w:rFonts w:ascii="Arial" w:hAnsi="Arial" w:cs="Arial"/>
            <w:color w:val="0000FF"/>
            <w:sz w:val="20"/>
            <w:szCs w:val="20"/>
            <w:u w:val="single"/>
            <w:lang w:eastAsia="ar-SA"/>
          </w:rPr>
          <w:t>.</w:t>
        </w:r>
        <w:proofErr w:type="spellStart"/>
        <w:r w:rsidRPr="005A266A">
          <w:rPr>
            <w:rFonts w:ascii="Arial" w:hAnsi="Arial" w:cs="Arial"/>
            <w:color w:val="0000FF"/>
            <w:sz w:val="20"/>
            <w:szCs w:val="20"/>
            <w:u w:val="single"/>
            <w:lang w:eastAsia="ar-SA"/>
          </w:rPr>
          <w:t>ru</w:t>
        </w:r>
        <w:proofErr w:type="spellEnd"/>
      </w:hyperlink>
      <w:r w:rsidRPr="005A266A">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5A266A" w:rsidRPr="005A266A" w:rsidRDefault="005A266A" w:rsidP="005A266A">
      <w:pPr>
        <w:widowControl w:val="0"/>
        <w:tabs>
          <w:tab w:val="left" w:pos="567"/>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5A266A" w:rsidRPr="005A266A" w:rsidRDefault="005A266A" w:rsidP="005A266A">
      <w:pPr>
        <w:widowControl w:val="0"/>
        <w:tabs>
          <w:tab w:val="left" w:pos="426"/>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ab/>
        <w:t xml:space="preserve"> - принять активное участие в проведении общественных обсуждений;</w:t>
      </w:r>
    </w:p>
    <w:p w:rsidR="005A266A" w:rsidRPr="005A266A" w:rsidRDefault="005A266A" w:rsidP="005A266A">
      <w:pPr>
        <w:autoSpaceDE w:val="0"/>
        <w:autoSpaceDN w:val="0"/>
        <w:adjustRightInd w:val="0"/>
        <w:ind w:firstLine="426"/>
        <w:jc w:val="both"/>
        <w:rPr>
          <w:rFonts w:ascii="Arial" w:eastAsiaTheme="minorHAnsi" w:hAnsi="Arial" w:cs="Arial"/>
          <w:sz w:val="20"/>
          <w:szCs w:val="20"/>
          <w:lang w:eastAsia="en-US"/>
        </w:rPr>
      </w:pPr>
      <w:r w:rsidRPr="005A266A">
        <w:rPr>
          <w:rFonts w:ascii="Arial" w:eastAsiaTheme="minorHAnsi" w:hAnsi="Arial" w:cs="Arial"/>
          <w:sz w:val="20"/>
          <w:szCs w:val="20"/>
          <w:lang w:eastAsia="en-US"/>
        </w:rPr>
        <w:t xml:space="preserve"> - в соответствии с частью 12</w:t>
      </w:r>
      <w:r w:rsidRPr="005A266A">
        <w:rPr>
          <w:rFonts w:ascii="Arial" w:eastAsiaTheme="minorHAnsi" w:hAnsi="Arial" w:cs="Arial"/>
          <w:color w:val="FF0000"/>
          <w:sz w:val="20"/>
          <w:szCs w:val="20"/>
          <w:lang w:eastAsia="en-US"/>
        </w:rPr>
        <w:t xml:space="preserve"> </w:t>
      </w:r>
      <w:r w:rsidRPr="005A266A">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5A266A" w:rsidRPr="005A266A" w:rsidRDefault="005A266A" w:rsidP="005A266A">
      <w:pPr>
        <w:autoSpaceDE w:val="0"/>
        <w:autoSpaceDN w:val="0"/>
        <w:adjustRightInd w:val="0"/>
        <w:ind w:firstLine="567"/>
        <w:jc w:val="both"/>
        <w:rPr>
          <w:rFonts w:ascii="Arial" w:eastAsiaTheme="minorHAnsi" w:hAnsi="Arial" w:cs="Arial"/>
          <w:sz w:val="20"/>
          <w:szCs w:val="20"/>
          <w:lang w:eastAsia="en-US"/>
        </w:rPr>
      </w:pPr>
      <w:r w:rsidRPr="005A266A">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A266A" w:rsidRPr="005A266A" w:rsidRDefault="005A266A" w:rsidP="005A266A">
      <w:pPr>
        <w:widowControl w:val="0"/>
        <w:tabs>
          <w:tab w:val="left" w:pos="567"/>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7)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5A266A" w:rsidRPr="005A266A" w:rsidRDefault="005A266A" w:rsidP="005A266A">
      <w:pPr>
        <w:tabs>
          <w:tab w:val="left" w:pos="567"/>
        </w:tabs>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5A266A" w:rsidRPr="005A266A" w:rsidRDefault="005A266A" w:rsidP="005A266A">
      <w:pPr>
        <w:autoSpaceDE w:val="0"/>
        <w:autoSpaceDN w:val="0"/>
        <w:adjustRightInd w:val="0"/>
        <w:jc w:val="both"/>
        <w:rPr>
          <w:rFonts w:ascii="Arial" w:hAnsi="Arial" w:cs="Arial"/>
          <w:sz w:val="20"/>
          <w:szCs w:val="20"/>
          <w:lang w:eastAsia="ar-SA"/>
        </w:rPr>
      </w:pPr>
      <w:r w:rsidRPr="005A266A">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Pr="005A266A">
        <w:rPr>
          <w:rFonts w:ascii="Arial" w:hAnsi="Arial" w:cs="Arial"/>
          <w:sz w:val="20"/>
          <w:szCs w:val="20"/>
          <w:lang w:eastAsia="ar-SA"/>
        </w:rPr>
        <w:t>А.Г.</w:t>
      </w:r>
    </w:p>
    <w:p w:rsidR="005A266A" w:rsidRPr="005A266A" w:rsidRDefault="005A266A" w:rsidP="005A266A">
      <w:pPr>
        <w:widowControl w:val="0"/>
        <w:tabs>
          <w:tab w:val="left" w:pos="709"/>
        </w:tabs>
        <w:autoSpaceDE w:val="0"/>
        <w:autoSpaceDN w:val="0"/>
        <w:adjustRightInd w:val="0"/>
        <w:jc w:val="both"/>
        <w:rPr>
          <w:rFonts w:ascii="Arial" w:hAnsi="Arial" w:cs="Arial"/>
          <w:sz w:val="20"/>
          <w:szCs w:val="20"/>
          <w:lang w:eastAsia="ar-SA"/>
        </w:rPr>
      </w:pPr>
    </w:p>
    <w:p w:rsidR="005A266A" w:rsidRDefault="005A266A" w:rsidP="005A266A">
      <w:pPr>
        <w:tabs>
          <w:tab w:val="left" w:pos="3947"/>
        </w:tabs>
        <w:rPr>
          <w:rFonts w:ascii="Arial" w:hAnsi="Arial" w:cs="Arial"/>
          <w:sz w:val="20"/>
          <w:szCs w:val="20"/>
        </w:rPr>
      </w:pPr>
      <w:r w:rsidRPr="005A266A">
        <w:rPr>
          <w:rFonts w:ascii="Arial" w:hAnsi="Arial" w:cs="Arial"/>
          <w:sz w:val="20"/>
          <w:szCs w:val="20"/>
        </w:rPr>
        <w:t xml:space="preserve">Глава города Куйбышева </w:t>
      </w:r>
    </w:p>
    <w:p w:rsidR="005A266A" w:rsidRDefault="005A266A" w:rsidP="005A266A">
      <w:pPr>
        <w:tabs>
          <w:tab w:val="left" w:pos="3947"/>
        </w:tabs>
        <w:rPr>
          <w:rFonts w:ascii="Arial" w:hAnsi="Arial" w:cs="Arial"/>
          <w:sz w:val="20"/>
          <w:szCs w:val="20"/>
        </w:rPr>
      </w:pPr>
      <w:r w:rsidRPr="005A266A">
        <w:rPr>
          <w:rFonts w:ascii="Arial" w:hAnsi="Arial" w:cs="Arial"/>
          <w:sz w:val="20"/>
          <w:szCs w:val="20"/>
        </w:rPr>
        <w:t>Куйбышевского</w:t>
      </w:r>
      <w:r>
        <w:rPr>
          <w:rFonts w:ascii="Arial" w:hAnsi="Arial" w:cs="Arial"/>
          <w:sz w:val="20"/>
          <w:szCs w:val="20"/>
        </w:rPr>
        <w:t xml:space="preserve"> </w:t>
      </w:r>
      <w:r w:rsidRPr="005A266A">
        <w:rPr>
          <w:rFonts w:ascii="Arial" w:hAnsi="Arial" w:cs="Arial"/>
          <w:sz w:val="20"/>
          <w:szCs w:val="20"/>
        </w:rPr>
        <w:t xml:space="preserve">района </w:t>
      </w:r>
    </w:p>
    <w:p w:rsidR="005A266A" w:rsidRPr="005A266A" w:rsidRDefault="005A266A" w:rsidP="005A266A">
      <w:pPr>
        <w:tabs>
          <w:tab w:val="left" w:pos="3947"/>
        </w:tabs>
        <w:rPr>
          <w:rFonts w:ascii="Arial" w:hAnsi="Arial" w:cs="Arial"/>
          <w:sz w:val="20"/>
          <w:szCs w:val="20"/>
        </w:rPr>
      </w:pPr>
      <w:r w:rsidRPr="005A266A">
        <w:rPr>
          <w:rFonts w:ascii="Arial" w:hAnsi="Arial" w:cs="Arial"/>
          <w:sz w:val="20"/>
          <w:szCs w:val="20"/>
        </w:rPr>
        <w:t>Новосибирской области                                                                        А.А. Андронов</w:t>
      </w:r>
    </w:p>
    <w:p w:rsidR="00EC135C" w:rsidRDefault="00224FFD" w:rsidP="00224FFD">
      <w:pPr>
        <w:rPr>
          <w:rFonts w:ascii="Arial" w:hAnsi="Arial" w:cs="Arial"/>
          <w:sz w:val="20"/>
          <w:szCs w:val="20"/>
        </w:rPr>
      </w:pPr>
      <w:r w:rsidRPr="00224FFD">
        <w:rPr>
          <w:rFonts w:ascii="Arial" w:hAnsi="Arial" w:cs="Arial"/>
          <w:sz w:val="20"/>
          <w:szCs w:val="20"/>
        </w:rPr>
        <w:t xml:space="preserve">        </w:t>
      </w:r>
      <w:r w:rsidRPr="00224FFD">
        <w:rPr>
          <w:rFonts w:ascii="Arial" w:hAnsi="Arial" w:cs="Arial"/>
          <w:sz w:val="20"/>
          <w:szCs w:val="20"/>
        </w:rPr>
        <w:tab/>
        <w:t xml:space="preserve">          </w:t>
      </w:r>
    </w:p>
    <w:p w:rsidR="006B50D1" w:rsidRDefault="006B50D1" w:rsidP="00224FFD">
      <w:pPr>
        <w:rPr>
          <w:rFonts w:ascii="Arial" w:hAnsi="Arial" w:cs="Arial"/>
          <w:sz w:val="20"/>
          <w:szCs w:val="20"/>
        </w:rPr>
      </w:pPr>
    </w:p>
    <w:p w:rsidR="00EC135C" w:rsidRPr="00525706" w:rsidRDefault="00EC135C" w:rsidP="00EC135C">
      <w:pPr>
        <w:widowControl w:val="0"/>
        <w:autoSpaceDE w:val="0"/>
        <w:autoSpaceDN w:val="0"/>
        <w:adjustRightInd w:val="0"/>
        <w:jc w:val="both"/>
        <w:rPr>
          <w:rFonts w:ascii="Arial" w:hAnsi="Arial" w:cs="Arial"/>
          <w:sz w:val="20"/>
          <w:szCs w:val="20"/>
        </w:rPr>
      </w:pPr>
      <w:r>
        <w:rPr>
          <w:rFonts w:ascii="Arial" w:hAnsi="Arial" w:cs="Arial"/>
          <w:b/>
          <w:sz w:val="20"/>
          <w:szCs w:val="20"/>
        </w:rPr>
        <w:t>2.</w:t>
      </w:r>
      <w:r>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19.04.2024 № </w:t>
      </w:r>
      <w:r>
        <w:rPr>
          <w:rFonts w:ascii="Arial" w:hAnsi="Arial" w:cs="Arial"/>
          <w:b/>
          <w:sz w:val="20"/>
          <w:szCs w:val="20"/>
        </w:rPr>
        <w:t>560</w:t>
      </w:r>
      <w:r>
        <w:rPr>
          <w:rFonts w:ascii="Arial" w:hAnsi="Arial" w:cs="Arial"/>
          <w:b/>
          <w:sz w:val="20"/>
          <w:szCs w:val="20"/>
        </w:rPr>
        <w:t xml:space="preserve"> </w:t>
      </w:r>
      <w:r w:rsidRPr="00525706">
        <w:rPr>
          <w:rFonts w:ascii="Arial" w:hAnsi="Arial" w:cs="Arial"/>
          <w:sz w:val="20"/>
          <w:szCs w:val="20"/>
        </w:rPr>
        <w:t>«</w:t>
      </w:r>
      <w:r w:rsidRPr="00EC135C">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525706">
        <w:rPr>
          <w:rFonts w:ascii="Arial" w:hAnsi="Arial" w:cs="Arial"/>
          <w:sz w:val="20"/>
          <w:szCs w:val="20"/>
        </w:rPr>
        <w:t>»</w:t>
      </w:r>
    </w:p>
    <w:p w:rsidR="00EC135C" w:rsidRDefault="00EC135C" w:rsidP="00224FFD">
      <w:pPr>
        <w:rPr>
          <w:rFonts w:ascii="Arial" w:hAnsi="Arial" w:cs="Arial"/>
          <w:sz w:val="20"/>
          <w:szCs w:val="20"/>
        </w:rPr>
      </w:pPr>
    </w:p>
    <w:p w:rsidR="00EC135C" w:rsidRPr="00EC135C" w:rsidRDefault="00EC135C" w:rsidP="00EC135C">
      <w:pPr>
        <w:jc w:val="center"/>
        <w:rPr>
          <w:rFonts w:ascii="Arial" w:hAnsi="Arial" w:cs="Arial"/>
          <w:b/>
          <w:sz w:val="20"/>
          <w:szCs w:val="20"/>
        </w:rPr>
      </w:pPr>
      <w:r w:rsidRPr="00EC135C">
        <w:rPr>
          <w:rFonts w:ascii="Arial" w:hAnsi="Arial" w:cs="Arial"/>
          <w:b/>
          <w:sz w:val="20"/>
          <w:szCs w:val="20"/>
        </w:rPr>
        <w:t>ПОСТАНОВЛЕНИЕ</w:t>
      </w:r>
    </w:p>
    <w:p w:rsidR="00EC135C" w:rsidRPr="00EC135C" w:rsidRDefault="00EC135C" w:rsidP="00EC135C">
      <w:pPr>
        <w:tabs>
          <w:tab w:val="center" w:pos="4690"/>
          <w:tab w:val="left" w:pos="6020"/>
        </w:tabs>
        <w:ind w:left="-540"/>
        <w:rPr>
          <w:rFonts w:ascii="Arial" w:hAnsi="Arial" w:cs="Arial"/>
          <w:sz w:val="20"/>
          <w:szCs w:val="20"/>
          <w:lang w:eastAsia="ar-SA"/>
        </w:rPr>
      </w:pPr>
      <w:r w:rsidRPr="00EC135C">
        <w:rPr>
          <w:rFonts w:ascii="Arial" w:hAnsi="Arial" w:cs="Arial"/>
          <w:sz w:val="20"/>
          <w:szCs w:val="20"/>
          <w:lang w:eastAsia="ar-SA"/>
        </w:rPr>
        <w:tab/>
        <w:t xml:space="preserve">   19.04.2024 № 560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EC135C" w:rsidRPr="00EC135C" w:rsidTr="002C5F20">
        <w:trPr>
          <w:trHeight w:val="393"/>
        </w:trPr>
        <w:tc>
          <w:tcPr>
            <w:tcW w:w="9571" w:type="dxa"/>
            <w:tcBorders>
              <w:top w:val="nil"/>
              <w:left w:val="nil"/>
              <w:bottom w:val="nil"/>
              <w:right w:val="nil"/>
            </w:tcBorders>
          </w:tcPr>
          <w:p w:rsidR="00EC135C" w:rsidRPr="00EC135C" w:rsidRDefault="00EC135C" w:rsidP="00EC135C">
            <w:pPr>
              <w:snapToGrid w:val="0"/>
              <w:jc w:val="center"/>
              <w:rPr>
                <w:rFonts w:ascii="Arial" w:hAnsi="Arial" w:cs="Arial"/>
                <w:b/>
                <w:sz w:val="20"/>
                <w:szCs w:val="20"/>
                <w:lang w:eastAsia="ar-SA"/>
              </w:rPr>
            </w:pPr>
            <w:r w:rsidRPr="00EC135C">
              <w:rPr>
                <w:rFonts w:ascii="Arial" w:hAnsi="Arial" w:cs="Arial"/>
                <w:b/>
                <w:sz w:val="20"/>
                <w:szCs w:val="20"/>
                <w:lang w:eastAsia="ar-SA"/>
              </w:rPr>
              <w:lastRenderedPageBreak/>
              <w:t xml:space="preserve">    </w:t>
            </w:r>
            <w:r w:rsidRPr="00EC135C">
              <w:rPr>
                <w:rFonts w:ascii="Arial" w:hAnsi="Arial" w:cs="Arial"/>
                <w:b/>
                <w:sz w:val="20"/>
                <w:szCs w:val="20"/>
                <w:lang w:eastAsia="ar-SA"/>
              </w:rPr>
              <w:t>О предоставлении</w:t>
            </w:r>
            <w:r w:rsidRPr="00EC135C">
              <w:rPr>
                <w:rFonts w:ascii="Arial" w:hAnsi="Arial" w:cs="Arial"/>
                <w:b/>
                <w:sz w:val="20"/>
                <w:szCs w:val="20"/>
                <w:lang w:eastAsia="ar-SA"/>
              </w:rPr>
              <w:t xml:space="preserve"> разрешения на условно разрешенный вид использования земельного участка</w:t>
            </w:r>
          </w:p>
        </w:tc>
      </w:tr>
    </w:tbl>
    <w:p w:rsidR="00EC135C" w:rsidRPr="00EC135C" w:rsidRDefault="00EC135C" w:rsidP="00EC135C">
      <w:pPr>
        <w:tabs>
          <w:tab w:val="center" w:pos="-1843"/>
          <w:tab w:val="left" w:pos="-1418"/>
          <w:tab w:val="right" w:pos="11907"/>
        </w:tabs>
        <w:autoSpaceDE w:val="0"/>
        <w:autoSpaceDN w:val="0"/>
        <w:ind w:firstLine="454"/>
        <w:jc w:val="both"/>
        <w:rPr>
          <w:rFonts w:ascii="Arial" w:hAnsi="Arial" w:cs="Arial"/>
          <w:sz w:val="20"/>
          <w:szCs w:val="20"/>
          <w:lang w:eastAsia="ar-SA"/>
        </w:rPr>
      </w:pPr>
    </w:p>
    <w:p w:rsidR="00EC135C" w:rsidRPr="00EC135C" w:rsidRDefault="00EC135C" w:rsidP="00EC135C">
      <w:pPr>
        <w:autoSpaceDE w:val="0"/>
        <w:autoSpaceDN w:val="0"/>
        <w:adjustRightInd w:val="0"/>
        <w:jc w:val="both"/>
        <w:rPr>
          <w:rFonts w:ascii="Arial" w:hAnsi="Arial" w:cs="Arial"/>
          <w:bCs/>
          <w:iCs/>
          <w:sz w:val="20"/>
          <w:szCs w:val="20"/>
          <w:lang w:eastAsia="ar-SA"/>
        </w:rPr>
      </w:pPr>
      <w:r w:rsidRPr="00EC135C">
        <w:rPr>
          <w:rFonts w:ascii="Arial" w:hAnsi="Arial" w:cs="Arial"/>
          <w:bCs/>
          <w:sz w:val="20"/>
          <w:szCs w:val="20"/>
          <w:lang w:eastAsia="ar-SA"/>
        </w:rPr>
        <w:t xml:space="preserve">           </w:t>
      </w:r>
      <w:r w:rsidRPr="00EC135C">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EC135C">
        <w:rPr>
          <w:rFonts w:ascii="Arial" w:hAnsi="Arial" w:cs="Arial"/>
          <w:bCs/>
          <w:iCs/>
          <w:sz w:val="20"/>
          <w:szCs w:val="20"/>
          <w:lang w:eastAsia="ar-SA"/>
        </w:rPr>
        <w:t xml:space="preserve">на основании заключения по результатам общественных обсуждений </w:t>
      </w:r>
      <w:r w:rsidRPr="00EC135C">
        <w:rPr>
          <w:rFonts w:ascii="Arial" w:hAnsi="Arial" w:cs="Arial"/>
          <w:sz w:val="20"/>
          <w:szCs w:val="20"/>
          <w:lang w:eastAsia="ar-SA"/>
        </w:rPr>
        <w:t>по проекту решения</w:t>
      </w:r>
      <w:r w:rsidRPr="00EC135C">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EC135C">
        <w:rPr>
          <w:rFonts w:ascii="Arial" w:hAnsi="Arial" w:cs="Arial"/>
          <w:bCs/>
          <w:iCs/>
          <w:sz w:val="20"/>
          <w:szCs w:val="20"/>
          <w:lang w:eastAsia="ar-SA"/>
        </w:rPr>
        <w:t>от  15.04.2024 г., рекомендации Комиссии по корректировке правил землепользования и застройки г. Куйбышева (протокол от 10.04.2024г.).</w:t>
      </w:r>
    </w:p>
    <w:p w:rsidR="00EC135C" w:rsidRPr="00EC135C" w:rsidRDefault="00EC135C" w:rsidP="00EC135C">
      <w:pPr>
        <w:tabs>
          <w:tab w:val="center" w:pos="-1843"/>
          <w:tab w:val="left" w:pos="-1418"/>
          <w:tab w:val="right" w:pos="11907"/>
        </w:tabs>
        <w:autoSpaceDE w:val="0"/>
        <w:autoSpaceDN w:val="0"/>
        <w:jc w:val="both"/>
        <w:rPr>
          <w:rFonts w:ascii="Arial" w:hAnsi="Arial" w:cs="Arial"/>
          <w:sz w:val="20"/>
          <w:szCs w:val="20"/>
          <w:lang w:eastAsia="ar-SA"/>
        </w:rPr>
      </w:pPr>
      <w:r w:rsidRPr="00EC135C">
        <w:rPr>
          <w:rFonts w:ascii="Arial" w:hAnsi="Arial" w:cs="Arial"/>
          <w:sz w:val="20"/>
          <w:szCs w:val="20"/>
          <w:lang w:eastAsia="ar-SA"/>
        </w:rPr>
        <w:t>ПОСТАНОВЛЯЕТ:</w:t>
      </w:r>
    </w:p>
    <w:p w:rsidR="00EC135C" w:rsidRPr="00EC135C" w:rsidRDefault="00EC135C" w:rsidP="00EC135C">
      <w:pPr>
        <w:widowControl w:val="0"/>
        <w:tabs>
          <w:tab w:val="left" w:pos="426"/>
        </w:tabs>
        <w:autoSpaceDE w:val="0"/>
        <w:autoSpaceDN w:val="0"/>
        <w:adjustRightInd w:val="0"/>
        <w:jc w:val="both"/>
        <w:rPr>
          <w:rFonts w:ascii="Arial" w:hAnsi="Arial" w:cs="Arial"/>
          <w:sz w:val="20"/>
          <w:szCs w:val="20"/>
          <w:lang w:eastAsia="ar-SA"/>
        </w:rPr>
      </w:pPr>
      <w:r w:rsidRPr="00EC135C">
        <w:rPr>
          <w:rFonts w:ascii="Arial" w:hAnsi="Arial" w:cs="Arial"/>
          <w:sz w:val="20"/>
          <w:szCs w:val="20"/>
          <w:lang w:eastAsia="ar-SA"/>
        </w:rPr>
        <w:t xml:space="preserve">       1. Предоставить разрешение на условно разрешенный вид использования - «Для индивидуального жилищного строительства (2.1)» земельному участку с кадастровым номером 54:34:012520:262, площадью 1758 </w:t>
      </w:r>
      <w:proofErr w:type="spellStart"/>
      <w:r w:rsidRPr="00EC135C">
        <w:rPr>
          <w:rFonts w:ascii="Arial" w:hAnsi="Arial" w:cs="Arial"/>
          <w:sz w:val="20"/>
          <w:szCs w:val="20"/>
          <w:lang w:eastAsia="ar-SA"/>
        </w:rPr>
        <w:t>кв.м</w:t>
      </w:r>
      <w:proofErr w:type="spellEnd"/>
      <w:r w:rsidRPr="00EC135C">
        <w:rPr>
          <w:rFonts w:ascii="Arial" w:hAnsi="Arial" w:cs="Arial"/>
          <w:sz w:val="20"/>
          <w:szCs w:val="20"/>
          <w:lang w:eastAsia="ar-SA"/>
        </w:rPr>
        <w:t>., расположенному по адресу: Новосибирская область, г. Куйбышев, ул. Гуляева.</w:t>
      </w:r>
    </w:p>
    <w:p w:rsidR="00EC135C" w:rsidRPr="00EC135C" w:rsidRDefault="00EC135C" w:rsidP="00EC135C">
      <w:pPr>
        <w:tabs>
          <w:tab w:val="left" w:pos="720"/>
        </w:tabs>
        <w:jc w:val="both"/>
        <w:rPr>
          <w:rFonts w:ascii="Arial" w:hAnsi="Arial" w:cs="Arial"/>
          <w:sz w:val="20"/>
          <w:szCs w:val="20"/>
          <w:lang w:eastAsia="ar-SA"/>
        </w:rPr>
      </w:pPr>
      <w:r w:rsidRPr="00EC135C">
        <w:rPr>
          <w:rFonts w:ascii="Arial" w:hAnsi="Arial" w:cs="Arial"/>
          <w:color w:val="FF0000"/>
          <w:sz w:val="20"/>
          <w:szCs w:val="20"/>
          <w:lang w:eastAsia="ar-SA"/>
        </w:rPr>
        <w:t xml:space="preserve">     </w:t>
      </w:r>
      <w:r w:rsidRPr="00EC135C">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EC135C" w:rsidRPr="00EC135C" w:rsidRDefault="00EC135C" w:rsidP="00EC135C">
      <w:pPr>
        <w:autoSpaceDE w:val="0"/>
        <w:autoSpaceDN w:val="0"/>
        <w:adjustRightInd w:val="0"/>
        <w:jc w:val="both"/>
        <w:rPr>
          <w:rFonts w:ascii="Arial" w:hAnsi="Arial" w:cs="Arial"/>
          <w:bCs/>
          <w:iCs/>
          <w:sz w:val="20"/>
          <w:szCs w:val="20"/>
          <w:lang w:eastAsia="ar-SA"/>
        </w:rPr>
      </w:pPr>
      <w:r w:rsidRPr="00EC135C">
        <w:rPr>
          <w:rFonts w:ascii="Arial" w:hAnsi="Arial" w:cs="Arial"/>
          <w:sz w:val="20"/>
          <w:szCs w:val="20"/>
          <w:lang w:eastAsia="ar-SA"/>
        </w:rPr>
        <w:t> </w:t>
      </w:r>
      <w:r w:rsidRPr="00EC135C">
        <w:rPr>
          <w:rFonts w:ascii="Arial" w:hAnsi="Arial" w:cs="Arial"/>
          <w:bCs/>
          <w:iCs/>
          <w:sz w:val="20"/>
          <w:szCs w:val="20"/>
          <w:lang w:eastAsia="ar-SA"/>
        </w:rPr>
        <w:t xml:space="preserve">  3. Настоящее постановление вступает в силу после его официального опубликования.</w:t>
      </w:r>
    </w:p>
    <w:p w:rsidR="00EC135C" w:rsidRPr="00EC135C" w:rsidRDefault="00EC135C" w:rsidP="00EC135C">
      <w:pPr>
        <w:autoSpaceDE w:val="0"/>
        <w:autoSpaceDN w:val="0"/>
        <w:adjustRightInd w:val="0"/>
        <w:jc w:val="both"/>
        <w:rPr>
          <w:rFonts w:ascii="Arial" w:hAnsi="Arial" w:cs="Arial"/>
          <w:sz w:val="20"/>
          <w:szCs w:val="20"/>
          <w:lang w:eastAsia="ar-SA"/>
        </w:rPr>
      </w:pPr>
      <w:r w:rsidRPr="00EC135C">
        <w:rPr>
          <w:rFonts w:ascii="Arial" w:hAnsi="Arial" w:cs="Arial"/>
          <w:bCs/>
          <w:iCs/>
          <w:sz w:val="20"/>
          <w:szCs w:val="20"/>
          <w:lang w:eastAsia="ar-SA"/>
        </w:rPr>
        <w:t xml:space="preserve">       4. Контроль за исполнением настоящего постановления возложить на</w:t>
      </w:r>
      <w:r w:rsidRPr="00EC135C">
        <w:rPr>
          <w:rFonts w:ascii="Arial" w:hAnsi="Arial" w:cs="Arial"/>
          <w:sz w:val="20"/>
          <w:szCs w:val="20"/>
          <w:lang w:eastAsia="ar-SA"/>
        </w:rPr>
        <w:t xml:space="preserve"> первого заместителя администрации города Куйбышева Куйбышевского района Новосибирской области Бирюкова </w:t>
      </w:r>
      <w:r w:rsidRPr="00EC135C">
        <w:rPr>
          <w:rFonts w:ascii="Arial" w:hAnsi="Arial" w:cs="Arial"/>
          <w:sz w:val="20"/>
          <w:szCs w:val="20"/>
          <w:lang w:eastAsia="ar-SA"/>
        </w:rPr>
        <w:t>А.Г.</w:t>
      </w:r>
    </w:p>
    <w:p w:rsidR="00EC135C" w:rsidRPr="00EC135C" w:rsidRDefault="00EC135C" w:rsidP="00EC135C">
      <w:pPr>
        <w:autoSpaceDE w:val="0"/>
        <w:autoSpaceDN w:val="0"/>
        <w:adjustRightInd w:val="0"/>
        <w:jc w:val="both"/>
        <w:rPr>
          <w:rFonts w:ascii="Arial" w:hAnsi="Arial" w:cs="Arial"/>
          <w:sz w:val="20"/>
          <w:szCs w:val="20"/>
          <w:lang w:eastAsia="ar-SA"/>
        </w:rPr>
      </w:pPr>
    </w:p>
    <w:tbl>
      <w:tblPr>
        <w:tblpPr w:leftFromText="180" w:rightFromText="180" w:vertAnchor="text" w:horzAnchor="margin" w:tblpX="108" w:tblpY="19"/>
        <w:tblW w:w="9560" w:type="dxa"/>
        <w:tblLook w:val="01E0" w:firstRow="1" w:lastRow="1" w:firstColumn="1" w:lastColumn="1" w:noHBand="0" w:noVBand="0"/>
      </w:tblPr>
      <w:tblGrid>
        <w:gridCol w:w="5173"/>
        <w:gridCol w:w="1734"/>
        <w:gridCol w:w="2653"/>
      </w:tblGrid>
      <w:tr w:rsidR="00EC135C" w:rsidRPr="00EC135C" w:rsidTr="00EC135C">
        <w:trPr>
          <w:trHeight w:val="671"/>
        </w:trPr>
        <w:tc>
          <w:tcPr>
            <w:tcW w:w="5173" w:type="dxa"/>
          </w:tcPr>
          <w:p w:rsidR="00EC135C" w:rsidRDefault="00EC135C" w:rsidP="00EC135C">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EC135C">
              <w:rPr>
                <w:rFonts w:ascii="Arial" w:hAnsi="Arial" w:cs="Arial"/>
                <w:sz w:val="20"/>
                <w:szCs w:val="20"/>
                <w:lang w:eastAsia="ar-SA"/>
              </w:rPr>
              <w:t xml:space="preserve">Глава города Куйбышева </w:t>
            </w:r>
          </w:p>
          <w:p w:rsidR="00EC135C" w:rsidRDefault="00EC135C" w:rsidP="00EC135C">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EC135C">
              <w:rPr>
                <w:rFonts w:ascii="Arial" w:hAnsi="Arial" w:cs="Arial"/>
                <w:sz w:val="20"/>
                <w:szCs w:val="20"/>
                <w:lang w:eastAsia="ar-SA"/>
              </w:rPr>
              <w:t xml:space="preserve">Куйбышевского района </w:t>
            </w:r>
          </w:p>
          <w:p w:rsidR="00EC135C" w:rsidRPr="00EC135C" w:rsidRDefault="00EC135C" w:rsidP="00EC135C">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EC135C">
              <w:rPr>
                <w:rFonts w:ascii="Arial" w:hAnsi="Arial" w:cs="Arial"/>
                <w:sz w:val="20"/>
                <w:szCs w:val="20"/>
                <w:lang w:eastAsia="ar-SA"/>
              </w:rPr>
              <w:t>Новосибирской области</w:t>
            </w:r>
          </w:p>
        </w:tc>
        <w:tc>
          <w:tcPr>
            <w:tcW w:w="1734" w:type="dxa"/>
          </w:tcPr>
          <w:p w:rsidR="00EC135C" w:rsidRPr="00EC135C" w:rsidRDefault="00EC135C" w:rsidP="00EC135C">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653" w:type="dxa"/>
          </w:tcPr>
          <w:p w:rsidR="00EC135C" w:rsidRPr="00EC135C" w:rsidRDefault="00EC135C" w:rsidP="00EC135C">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EC135C">
              <w:rPr>
                <w:rFonts w:ascii="Arial" w:hAnsi="Arial" w:cs="Arial"/>
                <w:sz w:val="20"/>
                <w:szCs w:val="20"/>
                <w:lang w:eastAsia="ar-SA"/>
              </w:rPr>
              <w:t xml:space="preserve"> </w:t>
            </w:r>
          </w:p>
          <w:p w:rsidR="00EC135C" w:rsidRPr="00EC135C" w:rsidRDefault="00EC135C" w:rsidP="00EC135C">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EC135C">
              <w:rPr>
                <w:rFonts w:ascii="Arial" w:hAnsi="Arial" w:cs="Arial"/>
                <w:sz w:val="20"/>
                <w:szCs w:val="20"/>
                <w:lang w:eastAsia="ar-SA"/>
              </w:rPr>
              <w:t xml:space="preserve">    А.А. Андронов</w:t>
            </w:r>
          </w:p>
        </w:tc>
      </w:tr>
    </w:tbl>
    <w:p w:rsidR="00EC135C" w:rsidRPr="00EC135C" w:rsidRDefault="00EC135C" w:rsidP="00EC135C">
      <w:pPr>
        <w:jc w:val="both"/>
        <w:rPr>
          <w:rFonts w:ascii="Arial" w:hAnsi="Arial" w:cs="Arial"/>
          <w:sz w:val="20"/>
          <w:szCs w:val="20"/>
          <w:lang w:eastAsia="ar-SA"/>
        </w:rPr>
      </w:pPr>
      <w:r w:rsidRPr="00EC135C">
        <w:rPr>
          <w:rFonts w:ascii="Arial" w:hAnsi="Arial" w:cs="Arial"/>
          <w:sz w:val="20"/>
          <w:szCs w:val="20"/>
          <w:lang w:eastAsia="ar-SA"/>
        </w:rPr>
        <w:t xml:space="preserve"> </w:t>
      </w:r>
    </w:p>
    <w:p w:rsidR="00EC135C" w:rsidRPr="00EC135C" w:rsidRDefault="00EC135C" w:rsidP="00EC135C">
      <w:pPr>
        <w:jc w:val="both"/>
        <w:rPr>
          <w:rFonts w:ascii="Arial" w:hAnsi="Arial" w:cs="Arial"/>
          <w:color w:val="FFFFFF" w:themeColor="background1"/>
          <w:sz w:val="20"/>
          <w:szCs w:val="20"/>
          <w:lang w:eastAsia="ar-SA"/>
        </w:rPr>
      </w:pPr>
      <w:r w:rsidRPr="00EC135C">
        <w:rPr>
          <w:rFonts w:ascii="Arial" w:hAnsi="Arial" w:cs="Arial"/>
          <w:sz w:val="20"/>
          <w:szCs w:val="20"/>
          <w:lang w:eastAsia="ar-SA"/>
        </w:rPr>
        <w:t xml:space="preserve"> </w:t>
      </w:r>
      <w:r w:rsidRPr="00EC135C">
        <w:rPr>
          <w:rFonts w:ascii="Arial" w:hAnsi="Arial" w:cs="Arial"/>
          <w:color w:val="FFFFFF" w:themeColor="background1"/>
          <w:sz w:val="20"/>
          <w:szCs w:val="20"/>
          <w:lang w:eastAsia="ar-SA"/>
        </w:rPr>
        <w:t xml:space="preserve">Ванеева М.А., 53-465 </w:t>
      </w:r>
    </w:p>
    <w:p w:rsidR="00A12BAF" w:rsidRPr="00A51E75" w:rsidRDefault="00A12BAF" w:rsidP="00A12BAF">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12BAF" w:rsidRDefault="00A12BAF" w:rsidP="00A12BAF">
      <w:pPr>
        <w:rPr>
          <w:rFonts w:ascii="Arial" w:hAnsi="Arial" w:cs="Arial"/>
          <w:sz w:val="20"/>
          <w:szCs w:val="20"/>
        </w:rPr>
      </w:pPr>
    </w:p>
    <w:p w:rsidR="00234049" w:rsidRDefault="00234049" w:rsidP="00A12BAF">
      <w:pPr>
        <w:rPr>
          <w:rFonts w:ascii="Arial" w:hAnsi="Arial" w:cs="Arial"/>
          <w:sz w:val="20"/>
          <w:szCs w:val="20"/>
        </w:rPr>
      </w:pPr>
    </w:p>
    <w:p w:rsidR="00A12BAF" w:rsidRDefault="00A12BAF" w:rsidP="00A12BAF">
      <w:pPr>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sidR="00F51981">
        <w:rPr>
          <w:rFonts w:ascii="Arial" w:hAnsi="Arial" w:cs="Arial"/>
          <w:b/>
          <w:spacing w:val="2"/>
          <w:sz w:val="20"/>
          <w:szCs w:val="20"/>
          <w:lang w:eastAsia="ar-SA"/>
        </w:rPr>
        <w:t>ЗАКЛЮЧЕНИЕ</w:t>
      </w:r>
      <w:r>
        <w:rPr>
          <w:rFonts w:ascii="Arial" w:hAnsi="Arial" w:cs="Arial"/>
          <w:b/>
          <w:bCs/>
          <w:sz w:val="20"/>
          <w:szCs w:val="20"/>
        </w:rPr>
        <w:t xml:space="preserve"> </w:t>
      </w:r>
      <w:r w:rsidR="00285A27">
        <w:rPr>
          <w:rFonts w:ascii="Arial" w:hAnsi="Arial" w:cs="Arial"/>
          <w:sz w:val="20"/>
          <w:szCs w:val="20"/>
          <w:lang w:eastAsia="ar-SA"/>
        </w:rPr>
        <w:t xml:space="preserve">о </w:t>
      </w:r>
      <w:proofErr w:type="spellStart"/>
      <w:r w:rsidR="00F51981">
        <w:rPr>
          <w:rFonts w:ascii="Arial" w:hAnsi="Arial" w:cs="Arial"/>
          <w:sz w:val="20"/>
          <w:szCs w:val="20"/>
          <w:lang w:eastAsia="ar-SA"/>
        </w:rPr>
        <w:t>резултатах</w:t>
      </w:r>
      <w:proofErr w:type="spellEnd"/>
      <w:r w:rsidR="00285A27">
        <w:rPr>
          <w:rFonts w:ascii="Arial" w:hAnsi="Arial" w:cs="Arial"/>
          <w:sz w:val="20"/>
          <w:szCs w:val="20"/>
          <w:lang w:eastAsia="ar-SA"/>
        </w:rPr>
        <w:t xml:space="preserve"> общественных обсуждений</w:t>
      </w:r>
    </w:p>
    <w:p w:rsidR="0077135A" w:rsidRDefault="0077135A" w:rsidP="00347B19">
      <w:pPr>
        <w:ind w:firstLine="709"/>
        <w:jc w:val="center"/>
        <w:rPr>
          <w:rFonts w:ascii="Arial" w:hAnsi="Arial" w:cs="Arial"/>
          <w:b/>
          <w:spacing w:val="2"/>
          <w:sz w:val="20"/>
          <w:szCs w:val="20"/>
        </w:rPr>
      </w:pPr>
    </w:p>
    <w:p w:rsidR="00F51981" w:rsidRPr="00F51981" w:rsidRDefault="00F51981" w:rsidP="00F5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51981">
        <w:rPr>
          <w:rFonts w:ascii="Arial" w:hAnsi="Arial" w:cs="Arial"/>
          <w:b/>
          <w:bCs/>
          <w:sz w:val="20"/>
          <w:szCs w:val="20"/>
          <w:lang w:eastAsia="ar-SA"/>
        </w:rPr>
        <w:t>ЗАКЛЮЧЕНИЕ</w:t>
      </w:r>
      <w:r>
        <w:rPr>
          <w:rFonts w:ascii="Arial" w:hAnsi="Arial" w:cs="Arial"/>
          <w:b/>
          <w:bCs/>
          <w:sz w:val="20"/>
          <w:szCs w:val="20"/>
          <w:lang w:eastAsia="ar-SA"/>
        </w:rPr>
        <w:t xml:space="preserve"> </w:t>
      </w:r>
      <w:r w:rsidRPr="00F51981">
        <w:rPr>
          <w:rFonts w:ascii="Arial" w:hAnsi="Arial" w:cs="Arial"/>
          <w:b/>
          <w:bCs/>
          <w:sz w:val="20"/>
          <w:szCs w:val="20"/>
          <w:lang w:eastAsia="ar-SA"/>
        </w:rPr>
        <w:t xml:space="preserve">О РЕЗУЛЬТАТАХ </w:t>
      </w:r>
      <w:r w:rsidRPr="00F51981">
        <w:rPr>
          <w:rFonts w:ascii="Arial" w:hAnsi="Arial" w:cs="Arial"/>
          <w:b/>
          <w:sz w:val="20"/>
          <w:szCs w:val="20"/>
          <w:lang w:eastAsia="ar-SA"/>
        </w:rPr>
        <w:t>ОБЩЕСТВЕННЫХ ОБСУЖДЕНИЙ</w:t>
      </w:r>
      <w:r w:rsidRPr="00F51981">
        <w:rPr>
          <w:rFonts w:ascii="Arial" w:hAnsi="Arial" w:cs="Arial"/>
          <w:b/>
          <w:bCs/>
          <w:sz w:val="20"/>
          <w:szCs w:val="20"/>
          <w:lang w:eastAsia="ar-SA"/>
        </w:rPr>
        <w:t xml:space="preserve"> </w:t>
      </w:r>
    </w:p>
    <w:p w:rsidR="00F51981" w:rsidRPr="00F51981" w:rsidRDefault="00F51981" w:rsidP="00F5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F51981" w:rsidRPr="00F51981" w:rsidRDefault="00F51981" w:rsidP="00F51981">
      <w:pPr>
        <w:widowControl w:val="0"/>
        <w:tabs>
          <w:tab w:val="left" w:pos="142"/>
        </w:tabs>
        <w:autoSpaceDE w:val="0"/>
        <w:autoSpaceDN w:val="0"/>
        <w:adjustRightInd w:val="0"/>
        <w:ind w:right="-144"/>
        <w:jc w:val="center"/>
        <w:rPr>
          <w:rFonts w:ascii="Arial" w:hAnsi="Arial" w:cs="Arial"/>
          <w:bCs/>
          <w:color w:val="000000"/>
          <w:sz w:val="20"/>
          <w:szCs w:val="20"/>
          <w:lang w:eastAsia="ar-SA"/>
        </w:rPr>
      </w:pPr>
      <w:proofErr w:type="gramStart"/>
      <w:r w:rsidRPr="00F51981">
        <w:rPr>
          <w:rFonts w:ascii="Arial" w:hAnsi="Arial" w:cs="Arial"/>
          <w:bCs/>
          <w:sz w:val="20"/>
          <w:szCs w:val="20"/>
          <w:u w:val="single"/>
          <w:lang w:eastAsia="ar-SA"/>
        </w:rPr>
        <w:t>по</w:t>
      </w:r>
      <w:proofErr w:type="gramEnd"/>
      <w:r w:rsidRPr="00F51981">
        <w:rPr>
          <w:rFonts w:ascii="Arial" w:hAnsi="Arial" w:cs="Arial"/>
          <w:bCs/>
          <w:sz w:val="20"/>
          <w:szCs w:val="20"/>
          <w:u w:val="single"/>
          <w:lang w:eastAsia="ar-SA"/>
        </w:rPr>
        <w:t xml:space="preserve"> проекту </w:t>
      </w:r>
      <w:r w:rsidRPr="00F51981">
        <w:rPr>
          <w:rFonts w:ascii="Arial" w:hAnsi="Arial" w:cs="Arial"/>
          <w:bCs/>
          <w:color w:val="000000"/>
          <w:sz w:val="20"/>
          <w:szCs w:val="20"/>
          <w:u w:val="single"/>
          <w:lang w:eastAsia="ar-SA"/>
        </w:rPr>
        <w:t xml:space="preserve">внесения изменений в Правила землепользования и застройки города Куйбышева </w:t>
      </w:r>
      <w:r>
        <w:rPr>
          <w:rFonts w:ascii="Arial" w:hAnsi="Arial" w:cs="Arial"/>
          <w:bCs/>
          <w:color w:val="000000"/>
          <w:sz w:val="20"/>
          <w:szCs w:val="20"/>
          <w:u w:val="single"/>
          <w:lang w:eastAsia="ar-SA"/>
        </w:rPr>
        <w:t>К</w:t>
      </w:r>
      <w:r w:rsidRPr="00F51981">
        <w:rPr>
          <w:rFonts w:ascii="Arial" w:hAnsi="Arial" w:cs="Arial"/>
          <w:bCs/>
          <w:color w:val="000000"/>
          <w:sz w:val="20"/>
          <w:szCs w:val="20"/>
          <w:u w:val="single"/>
          <w:lang w:eastAsia="ar-SA"/>
        </w:rPr>
        <w:t>уйбышевского района Новосибирской области</w:t>
      </w:r>
    </w:p>
    <w:p w:rsidR="00F51981" w:rsidRPr="00F51981" w:rsidRDefault="00F51981" w:rsidP="00F5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center"/>
        <w:rPr>
          <w:rFonts w:ascii="Arial" w:hAnsi="Arial" w:cs="Arial"/>
          <w:bCs/>
          <w:i/>
          <w:sz w:val="20"/>
          <w:szCs w:val="20"/>
          <w:lang w:eastAsia="ar-SA"/>
        </w:rPr>
      </w:pPr>
      <w:r w:rsidRPr="00F51981">
        <w:rPr>
          <w:rFonts w:ascii="Arial" w:hAnsi="Arial" w:cs="Arial"/>
          <w:bCs/>
          <w:i/>
          <w:sz w:val="20"/>
          <w:szCs w:val="20"/>
          <w:lang w:eastAsia="ar-SA"/>
        </w:rPr>
        <w:t>(</w:t>
      </w:r>
      <w:proofErr w:type="gramStart"/>
      <w:r w:rsidRPr="00F51981">
        <w:rPr>
          <w:rFonts w:ascii="Arial" w:hAnsi="Arial" w:cs="Arial"/>
          <w:bCs/>
          <w:i/>
          <w:sz w:val="20"/>
          <w:szCs w:val="20"/>
          <w:lang w:eastAsia="ar-SA"/>
        </w:rPr>
        <w:t>наименование</w:t>
      </w:r>
      <w:proofErr w:type="gramEnd"/>
      <w:r w:rsidRPr="00F51981">
        <w:rPr>
          <w:rFonts w:ascii="Arial" w:hAnsi="Arial" w:cs="Arial"/>
          <w:bCs/>
          <w:i/>
          <w:sz w:val="20"/>
          <w:szCs w:val="20"/>
          <w:lang w:eastAsia="ar-SA"/>
        </w:rPr>
        <w:t xml:space="preserve"> проекта)</w:t>
      </w:r>
    </w:p>
    <w:p w:rsidR="00F51981" w:rsidRPr="00F51981" w:rsidRDefault="00F51981" w:rsidP="00F51981">
      <w:pPr>
        <w:autoSpaceDE w:val="0"/>
        <w:autoSpaceDN w:val="0"/>
        <w:adjustRightInd w:val="0"/>
        <w:ind w:firstLine="540"/>
        <w:jc w:val="right"/>
        <w:rPr>
          <w:rFonts w:ascii="Arial" w:hAnsi="Arial" w:cs="Arial"/>
          <w:sz w:val="20"/>
          <w:szCs w:val="20"/>
          <w:lang w:eastAsia="ar-SA"/>
        </w:rPr>
      </w:pPr>
      <w:r w:rsidRPr="00F51981">
        <w:rPr>
          <w:rFonts w:ascii="Arial" w:hAnsi="Arial" w:cs="Arial"/>
          <w:i/>
          <w:sz w:val="20"/>
          <w:szCs w:val="20"/>
          <w:lang w:eastAsia="ar-SA"/>
        </w:rPr>
        <w:t xml:space="preserve">                                                                                             </w:t>
      </w:r>
      <w:r w:rsidRPr="00F51981">
        <w:rPr>
          <w:rFonts w:ascii="Arial" w:hAnsi="Arial" w:cs="Arial"/>
          <w:sz w:val="20"/>
          <w:szCs w:val="20"/>
          <w:lang w:eastAsia="ar-SA"/>
        </w:rPr>
        <w:t>________</w:t>
      </w:r>
      <w:r w:rsidRPr="00F51981">
        <w:rPr>
          <w:rFonts w:ascii="Arial" w:hAnsi="Arial" w:cs="Arial"/>
          <w:sz w:val="20"/>
          <w:szCs w:val="20"/>
          <w:u w:val="single"/>
          <w:lang w:eastAsia="ar-SA"/>
        </w:rPr>
        <w:t>17.04.2024</w:t>
      </w:r>
      <w:r w:rsidRPr="00F51981">
        <w:rPr>
          <w:rFonts w:ascii="Arial" w:hAnsi="Arial" w:cs="Arial"/>
          <w:sz w:val="20"/>
          <w:szCs w:val="20"/>
          <w:lang w:eastAsia="ar-SA"/>
        </w:rPr>
        <w:t>_________</w:t>
      </w:r>
    </w:p>
    <w:p w:rsidR="00F51981" w:rsidRPr="00F51981" w:rsidRDefault="00F51981" w:rsidP="00F51981">
      <w:pPr>
        <w:autoSpaceDE w:val="0"/>
        <w:autoSpaceDN w:val="0"/>
        <w:adjustRightInd w:val="0"/>
        <w:ind w:firstLine="540"/>
        <w:jc w:val="right"/>
        <w:rPr>
          <w:rFonts w:ascii="Arial" w:hAnsi="Arial" w:cs="Arial"/>
          <w:i/>
          <w:sz w:val="20"/>
          <w:szCs w:val="20"/>
          <w:lang w:eastAsia="ar-SA"/>
        </w:rPr>
      </w:pPr>
      <w:r w:rsidRPr="00F51981">
        <w:rPr>
          <w:rFonts w:ascii="Arial" w:hAnsi="Arial" w:cs="Arial"/>
          <w:i/>
          <w:sz w:val="20"/>
          <w:szCs w:val="20"/>
          <w:lang w:eastAsia="ar-SA"/>
        </w:rPr>
        <w:t xml:space="preserve"> (</w:t>
      </w:r>
      <w:proofErr w:type="gramStart"/>
      <w:r w:rsidRPr="00F51981">
        <w:rPr>
          <w:rFonts w:ascii="Arial" w:hAnsi="Arial" w:cs="Arial"/>
          <w:i/>
          <w:sz w:val="20"/>
          <w:szCs w:val="20"/>
          <w:lang w:eastAsia="ar-SA"/>
        </w:rPr>
        <w:t>дата</w:t>
      </w:r>
      <w:proofErr w:type="gramEnd"/>
      <w:r w:rsidRPr="00F51981">
        <w:rPr>
          <w:rFonts w:ascii="Arial" w:hAnsi="Arial" w:cs="Arial"/>
          <w:i/>
          <w:sz w:val="20"/>
          <w:szCs w:val="20"/>
          <w:lang w:eastAsia="ar-SA"/>
        </w:rPr>
        <w:t xml:space="preserve"> оформления заключения) </w:t>
      </w:r>
    </w:p>
    <w:p w:rsidR="00F51981" w:rsidRPr="00F51981" w:rsidRDefault="00F51981" w:rsidP="00F51981">
      <w:pPr>
        <w:autoSpaceDE w:val="0"/>
        <w:autoSpaceDN w:val="0"/>
        <w:adjustRightInd w:val="0"/>
        <w:ind w:firstLine="540"/>
        <w:jc w:val="both"/>
        <w:rPr>
          <w:rFonts w:ascii="Arial" w:hAnsi="Arial" w:cs="Arial"/>
          <w:sz w:val="20"/>
          <w:szCs w:val="20"/>
          <w:lang w:eastAsia="ar-SA"/>
        </w:rPr>
      </w:pPr>
    </w:p>
    <w:p w:rsidR="00F51981" w:rsidRPr="00F51981" w:rsidRDefault="00F51981" w:rsidP="00F51981">
      <w:pPr>
        <w:widowControl w:val="0"/>
        <w:autoSpaceDE w:val="0"/>
        <w:jc w:val="both"/>
        <w:rPr>
          <w:rFonts w:ascii="Arial" w:hAnsi="Arial" w:cs="Arial"/>
          <w:sz w:val="20"/>
          <w:szCs w:val="20"/>
          <w:lang w:eastAsia="ar-SA"/>
        </w:rPr>
      </w:pPr>
      <w:r w:rsidRPr="00F51981">
        <w:rPr>
          <w:rFonts w:ascii="Arial" w:hAnsi="Arial" w:cs="Arial"/>
          <w:color w:val="0070C0"/>
          <w:sz w:val="20"/>
          <w:szCs w:val="20"/>
          <w:lang w:eastAsia="ar-SA"/>
        </w:rPr>
        <w:t xml:space="preserve">        </w:t>
      </w:r>
      <w:r w:rsidRPr="00F51981">
        <w:rPr>
          <w:rFonts w:ascii="Arial" w:hAnsi="Arial" w:cs="Arial"/>
          <w:sz w:val="20"/>
          <w:szCs w:val="20"/>
          <w:lang w:eastAsia="ar-SA"/>
        </w:rPr>
        <w:t xml:space="preserve">Заключение о результатах общественных обсуждений подготовлено на основании протокола общественных обсуждений </w:t>
      </w:r>
      <w:r w:rsidRPr="00F51981">
        <w:rPr>
          <w:rFonts w:ascii="Arial" w:hAnsi="Arial" w:cs="Arial"/>
          <w:sz w:val="20"/>
          <w:szCs w:val="20"/>
          <w:u w:val="single"/>
          <w:lang w:eastAsia="ar-SA"/>
        </w:rPr>
        <w:t xml:space="preserve">по </w:t>
      </w:r>
      <w:r w:rsidRPr="00F51981">
        <w:rPr>
          <w:rFonts w:ascii="Arial" w:hAnsi="Arial" w:cs="Arial"/>
          <w:bCs/>
          <w:sz w:val="20"/>
          <w:szCs w:val="20"/>
          <w:u w:val="single"/>
          <w:lang w:eastAsia="ar-SA"/>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F51981">
        <w:rPr>
          <w:rFonts w:ascii="Arial" w:hAnsi="Arial" w:cs="Arial"/>
          <w:sz w:val="20"/>
          <w:szCs w:val="20"/>
          <w:lang w:eastAsia="ar-SA"/>
        </w:rPr>
        <w:t xml:space="preserve">  от 12.04.2024 г.</w:t>
      </w:r>
    </w:p>
    <w:p w:rsidR="00F51981" w:rsidRPr="00F51981" w:rsidRDefault="00F51981" w:rsidP="00F51981">
      <w:pPr>
        <w:autoSpaceDE w:val="0"/>
        <w:autoSpaceDN w:val="0"/>
        <w:adjustRightInd w:val="0"/>
        <w:ind w:firstLine="540"/>
        <w:jc w:val="both"/>
        <w:rPr>
          <w:rFonts w:ascii="Arial" w:hAnsi="Arial" w:cs="Arial"/>
          <w:bCs/>
          <w:sz w:val="20"/>
          <w:szCs w:val="20"/>
          <w:lang w:eastAsia="ar-SA"/>
        </w:rPr>
      </w:pPr>
      <w:r w:rsidRPr="00F51981">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F51981" w:rsidRPr="00F51981" w:rsidRDefault="00F51981" w:rsidP="00F51981">
      <w:pPr>
        <w:autoSpaceDE w:val="0"/>
        <w:autoSpaceDN w:val="0"/>
        <w:adjustRightInd w:val="0"/>
        <w:ind w:firstLine="540"/>
        <w:jc w:val="both"/>
        <w:rPr>
          <w:rFonts w:ascii="Arial" w:hAnsi="Arial" w:cs="Arial"/>
          <w:sz w:val="20"/>
          <w:szCs w:val="20"/>
          <w:lang w:eastAsia="ar-SA"/>
        </w:rPr>
      </w:pPr>
      <w:r w:rsidRPr="00F51981">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F51981" w:rsidRPr="00F51981" w:rsidRDefault="00F51981" w:rsidP="00F51981">
      <w:pPr>
        <w:autoSpaceDE w:val="0"/>
        <w:autoSpaceDN w:val="0"/>
        <w:adjustRightInd w:val="0"/>
        <w:jc w:val="both"/>
        <w:rPr>
          <w:rFonts w:ascii="Arial" w:hAnsi="Arial" w:cs="Arial"/>
          <w:sz w:val="20"/>
          <w:szCs w:val="20"/>
          <w:lang w:eastAsia="ar-SA"/>
        </w:rPr>
      </w:pPr>
      <w:r w:rsidRPr="00F51981">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F51981" w:rsidRPr="00F51981" w:rsidRDefault="00F51981" w:rsidP="00F51981">
      <w:pPr>
        <w:autoSpaceDE w:val="0"/>
        <w:autoSpaceDN w:val="0"/>
        <w:adjustRightInd w:val="0"/>
        <w:jc w:val="both"/>
        <w:rPr>
          <w:rFonts w:ascii="Arial" w:hAnsi="Arial" w:cs="Arial"/>
          <w:sz w:val="20"/>
          <w:szCs w:val="20"/>
          <w:lang w:eastAsia="ar-SA"/>
        </w:rPr>
      </w:pPr>
      <w:r w:rsidRPr="00F51981">
        <w:rPr>
          <w:rFonts w:ascii="Arial" w:hAnsi="Arial" w:cs="Arial"/>
          <w:sz w:val="20"/>
          <w:szCs w:val="20"/>
          <w:lang w:eastAsia="ar-SA"/>
        </w:rPr>
        <w:t>__________________</w:t>
      </w:r>
      <w:r w:rsidRPr="00F51981">
        <w:rPr>
          <w:rFonts w:ascii="Arial" w:hAnsi="Arial" w:cs="Arial"/>
          <w:sz w:val="20"/>
          <w:szCs w:val="20"/>
          <w:u w:val="single"/>
          <w:lang w:eastAsia="ar-SA"/>
        </w:rPr>
        <w:t>не поступали</w:t>
      </w:r>
      <w:r w:rsidRPr="00F51981">
        <w:rPr>
          <w:rFonts w:ascii="Arial" w:hAnsi="Arial" w:cs="Arial"/>
          <w:sz w:val="20"/>
          <w:szCs w:val="20"/>
          <w:lang w:eastAsia="ar-SA"/>
        </w:rPr>
        <w:t>_____________________________________</w:t>
      </w:r>
    </w:p>
    <w:p w:rsidR="00F51981" w:rsidRPr="00F51981" w:rsidRDefault="00F51981" w:rsidP="00F51981">
      <w:pPr>
        <w:autoSpaceDE w:val="0"/>
        <w:autoSpaceDN w:val="0"/>
        <w:adjustRightInd w:val="0"/>
        <w:jc w:val="both"/>
        <w:rPr>
          <w:rFonts w:ascii="Arial" w:hAnsi="Arial" w:cs="Arial"/>
          <w:sz w:val="20"/>
          <w:szCs w:val="20"/>
          <w:lang w:eastAsia="ar-SA"/>
        </w:rPr>
      </w:pPr>
      <w:r w:rsidRPr="00F51981">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F51981" w:rsidRPr="00F51981" w:rsidRDefault="00F51981" w:rsidP="00F51981">
      <w:pPr>
        <w:autoSpaceDE w:val="0"/>
        <w:autoSpaceDN w:val="0"/>
        <w:adjustRightInd w:val="0"/>
        <w:jc w:val="both"/>
        <w:rPr>
          <w:rFonts w:ascii="Arial" w:hAnsi="Arial" w:cs="Arial"/>
          <w:sz w:val="20"/>
          <w:szCs w:val="20"/>
          <w:lang w:eastAsia="ar-SA"/>
        </w:rPr>
      </w:pPr>
      <w:r w:rsidRPr="00F51981">
        <w:rPr>
          <w:rFonts w:ascii="Arial" w:hAnsi="Arial" w:cs="Arial"/>
          <w:sz w:val="20"/>
          <w:szCs w:val="20"/>
          <w:lang w:eastAsia="ar-SA"/>
        </w:rPr>
        <w:t>___________________</w:t>
      </w:r>
      <w:r w:rsidRPr="00F51981">
        <w:rPr>
          <w:rFonts w:ascii="Arial" w:hAnsi="Arial" w:cs="Arial"/>
          <w:sz w:val="20"/>
          <w:szCs w:val="20"/>
          <w:u w:val="single"/>
          <w:lang w:eastAsia="ar-SA"/>
        </w:rPr>
        <w:t>не поступали</w:t>
      </w:r>
      <w:r w:rsidRPr="00F51981">
        <w:rPr>
          <w:rFonts w:ascii="Arial" w:hAnsi="Arial" w:cs="Arial"/>
          <w:sz w:val="20"/>
          <w:szCs w:val="20"/>
          <w:lang w:eastAsia="ar-SA"/>
        </w:rPr>
        <w:t>________________________________________</w:t>
      </w:r>
    </w:p>
    <w:p w:rsidR="00F51981" w:rsidRPr="00F51981" w:rsidRDefault="00F51981" w:rsidP="00F51981">
      <w:pPr>
        <w:autoSpaceDE w:val="0"/>
        <w:autoSpaceDN w:val="0"/>
        <w:adjustRightInd w:val="0"/>
        <w:jc w:val="both"/>
        <w:rPr>
          <w:rFonts w:ascii="Arial" w:hAnsi="Arial" w:cs="Arial"/>
          <w:sz w:val="20"/>
          <w:szCs w:val="20"/>
          <w:lang w:eastAsia="ar-SA"/>
        </w:rPr>
      </w:pPr>
      <w:r w:rsidRPr="00F51981">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F51981" w:rsidRPr="00F51981" w:rsidRDefault="00F51981" w:rsidP="00F51981">
      <w:pPr>
        <w:autoSpaceDE w:val="0"/>
        <w:autoSpaceDN w:val="0"/>
        <w:adjustRightInd w:val="0"/>
        <w:rPr>
          <w:rFonts w:ascii="Arial" w:hAnsi="Arial" w:cs="Arial"/>
          <w:b/>
          <w:sz w:val="20"/>
          <w:szCs w:val="20"/>
          <w:u w:val="single"/>
          <w:lang w:eastAsia="ar-SA"/>
        </w:rPr>
      </w:pPr>
      <w:r w:rsidRPr="00F51981">
        <w:rPr>
          <w:rFonts w:ascii="Arial" w:hAnsi="Arial" w:cs="Arial"/>
          <w:sz w:val="20"/>
          <w:szCs w:val="20"/>
          <w:lang w:eastAsia="ar-SA"/>
        </w:rPr>
        <w:t xml:space="preserve">        </w:t>
      </w:r>
      <w:r w:rsidRPr="00F51981">
        <w:rPr>
          <w:rFonts w:ascii="Arial" w:hAnsi="Arial" w:cs="Arial"/>
          <w:b/>
          <w:sz w:val="20"/>
          <w:szCs w:val="20"/>
          <w:u w:val="single"/>
          <w:lang w:eastAsia="ar-SA"/>
        </w:rPr>
        <w:t>Вывод по результатам общественных обсуждений:</w:t>
      </w:r>
    </w:p>
    <w:p w:rsidR="00F51981" w:rsidRPr="00F51981" w:rsidRDefault="00F51981" w:rsidP="00F51981">
      <w:pPr>
        <w:widowControl w:val="0"/>
        <w:tabs>
          <w:tab w:val="left" w:pos="567"/>
        </w:tabs>
        <w:autoSpaceDE w:val="0"/>
        <w:autoSpaceDN w:val="0"/>
        <w:adjustRightInd w:val="0"/>
        <w:ind w:right="-144"/>
        <w:jc w:val="both"/>
        <w:rPr>
          <w:rFonts w:ascii="Arial" w:hAnsi="Arial" w:cs="Arial"/>
          <w:sz w:val="20"/>
          <w:szCs w:val="20"/>
          <w:lang w:eastAsia="ar-SA"/>
        </w:rPr>
      </w:pPr>
      <w:r w:rsidRPr="00F51981">
        <w:rPr>
          <w:rFonts w:ascii="Arial" w:hAnsi="Arial" w:cs="Arial"/>
          <w:sz w:val="20"/>
          <w:szCs w:val="20"/>
          <w:lang w:eastAsia="ar-SA"/>
        </w:rPr>
        <w:t xml:space="preserve">       1. Общественные обсуждения по </w:t>
      </w:r>
      <w:r w:rsidRPr="00F51981">
        <w:rPr>
          <w:rFonts w:ascii="Arial" w:hAnsi="Arial" w:cs="Arial"/>
          <w:bCs/>
          <w:sz w:val="20"/>
          <w:szCs w:val="20"/>
          <w:lang w:eastAsia="ar-SA"/>
        </w:rPr>
        <w:t xml:space="preserve">проекту </w:t>
      </w:r>
      <w:r w:rsidRPr="00F51981">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51981">
        <w:rPr>
          <w:rFonts w:ascii="Arial" w:hAnsi="Arial" w:cs="Arial"/>
          <w:bCs/>
          <w:sz w:val="20"/>
          <w:szCs w:val="20"/>
          <w:lang w:eastAsia="ar-SA"/>
        </w:rPr>
        <w:t>считать состоявшимися.</w:t>
      </w:r>
    </w:p>
    <w:p w:rsidR="00F51981" w:rsidRPr="00F51981" w:rsidRDefault="00F51981" w:rsidP="00F51981">
      <w:pPr>
        <w:tabs>
          <w:tab w:val="left" w:pos="567"/>
        </w:tabs>
        <w:jc w:val="both"/>
        <w:rPr>
          <w:rFonts w:ascii="Arial" w:hAnsi="Arial" w:cs="Arial"/>
          <w:sz w:val="20"/>
          <w:szCs w:val="20"/>
          <w:lang w:eastAsia="ar-SA"/>
        </w:rPr>
      </w:pPr>
      <w:r w:rsidRPr="00F51981">
        <w:rPr>
          <w:rFonts w:ascii="Arial" w:hAnsi="Arial" w:cs="Arial"/>
          <w:b/>
          <w:bCs/>
          <w:sz w:val="20"/>
          <w:szCs w:val="20"/>
          <w:lang w:eastAsia="ar-SA"/>
        </w:rPr>
        <w:lastRenderedPageBreak/>
        <w:t xml:space="preserve">       </w:t>
      </w:r>
      <w:r w:rsidRPr="00F51981">
        <w:rPr>
          <w:rFonts w:ascii="Arial" w:hAnsi="Arial" w:cs="Arial"/>
          <w:bCs/>
          <w:sz w:val="20"/>
          <w:szCs w:val="20"/>
          <w:lang w:eastAsia="ar-SA"/>
        </w:rPr>
        <w:t>2. </w:t>
      </w:r>
      <w:r w:rsidRPr="00F51981">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F51981">
        <w:rPr>
          <w:rFonts w:ascii="Arial" w:hAnsi="Arial" w:cs="Arial"/>
          <w:bCs/>
          <w:sz w:val="20"/>
          <w:szCs w:val="20"/>
          <w:lang w:eastAsia="ar-SA"/>
        </w:rPr>
        <w:t xml:space="preserve"> </w:t>
      </w:r>
      <w:r w:rsidRPr="00F51981">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51981">
        <w:rPr>
          <w:rFonts w:ascii="Arial" w:hAnsi="Arial" w:cs="Arial"/>
          <w:color w:val="000000"/>
          <w:sz w:val="20"/>
          <w:szCs w:val="20"/>
          <w:lang w:eastAsia="ar-SA"/>
        </w:rPr>
        <w:t xml:space="preserve">в </w:t>
      </w:r>
      <w:r w:rsidRPr="00F51981">
        <w:rPr>
          <w:rFonts w:ascii="Arial" w:hAnsi="Arial" w:cs="Arial"/>
          <w:sz w:val="20"/>
          <w:szCs w:val="20"/>
          <w:lang w:eastAsia="ar-SA"/>
        </w:rPr>
        <w:t>части внесения следующих изменений</w:t>
      </w:r>
      <w:r w:rsidRPr="00F51981">
        <w:rPr>
          <w:rFonts w:ascii="Arial" w:hAnsi="Arial" w:cs="Arial"/>
          <w:color w:val="000000"/>
          <w:sz w:val="20"/>
          <w:szCs w:val="20"/>
          <w:lang w:eastAsia="ar-SA"/>
        </w:rPr>
        <w:t xml:space="preserve"> в  </w:t>
      </w:r>
      <w:proofErr w:type="spellStart"/>
      <w:r w:rsidRPr="00F51981">
        <w:rPr>
          <w:rFonts w:ascii="Arial" w:hAnsi="Arial" w:cs="Arial"/>
          <w:color w:val="000000"/>
          <w:sz w:val="20"/>
          <w:szCs w:val="20"/>
          <w:lang w:eastAsia="ar-SA"/>
        </w:rPr>
        <w:t>п.п</w:t>
      </w:r>
      <w:proofErr w:type="spellEnd"/>
      <w:r w:rsidRPr="00F51981">
        <w:rPr>
          <w:rFonts w:ascii="Arial" w:hAnsi="Arial" w:cs="Arial"/>
          <w:color w:val="000000"/>
          <w:sz w:val="20"/>
          <w:szCs w:val="20"/>
          <w:lang w:eastAsia="ar-SA"/>
        </w:rPr>
        <w:t>. 3.16 «Зона уличной и дорожной сети (УДС)» пункта 3 «Производственные зоны, зоны инженерной и транспортной инфраструктур» таблицы 1</w:t>
      </w:r>
      <w:r w:rsidRPr="00F51981">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F51981" w:rsidRPr="00F51981" w:rsidRDefault="00F51981" w:rsidP="00F51981">
      <w:pPr>
        <w:tabs>
          <w:tab w:val="left" w:pos="567"/>
        </w:tabs>
        <w:autoSpaceDE w:val="0"/>
        <w:autoSpaceDN w:val="0"/>
        <w:adjustRightInd w:val="0"/>
        <w:jc w:val="both"/>
        <w:rPr>
          <w:rFonts w:ascii="Arial" w:eastAsiaTheme="minorHAnsi" w:hAnsi="Arial" w:cs="Arial"/>
          <w:sz w:val="20"/>
          <w:szCs w:val="20"/>
          <w:lang w:eastAsia="en-US"/>
        </w:rPr>
      </w:pPr>
      <w:r w:rsidRPr="00F51981">
        <w:rPr>
          <w:rFonts w:ascii="Arial" w:eastAsiaTheme="minorHAnsi" w:hAnsi="Arial" w:cs="Arial"/>
          <w:sz w:val="20"/>
          <w:szCs w:val="20"/>
          <w:lang w:eastAsia="en-US"/>
        </w:rPr>
        <w:t xml:space="preserve">     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F51981" w:rsidRPr="00F51981" w:rsidRDefault="00F51981" w:rsidP="00F51981">
      <w:pPr>
        <w:tabs>
          <w:tab w:val="left" w:pos="567"/>
        </w:tabs>
        <w:jc w:val="both"/>
        <w:rPr>
          <w:rFonts w:ascii="Arial" w:hAnsi="Arial" w:cs="Arial"/>
          <w:color w:val="000000"/>
          <w:sz w:val="20"/>
          <w:szCs w:val="20"/>
          <w:lang w:eastAsia="ar-SA"/>
        </w:rPr>
      </w:pPr>
      <w:r w:rsidRPr="00F51981">
        <w:rPr>
          <w:rFonts w:ascii="Arial" w:hAnsi="Arial" w:cs="Arial"/>
          <w:sz w:val="20"/>
          <w:szCs w:val="20"/>
          <w:lang w:eastAsia="ar-SA"/>
        </w:rPr>
        <w:t>- объекты дорожного сервиса (4.9.1) с описанием вида разрешенного использования</w:t>
      </w:r>
      <w:r w:rsidRPr="00F51981">
        <w:rPr>
          <w:rFonts w:ascii="Arial" w:hAnsi="Arial" w:cs="Arial"/>
          <w:color w:val="464C55"/>
          <w:sz w:val="20"/>
          <w:szCs w:val="20"/>
          <w:shd w:val="clear" w:color="auto" w:fill="FFFFFF"/>
          <w:lang w:eastAsia="ar-SA"/>
        </w:rPr>
        <w:t xml:space="preserve"> –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3" w:anchor="block_14911" w:history="1">
        <w:r w:rsidRPr="00F51981">
          <w:rPr>
            <w:rFonts w:ascii="Arial" w:hAnsi="Arial" w:cs="Arial"/>
            <w:color w:val="0000FF"/>
            <w:sz w:val="20"/>
            <w:szCs w:val="20"/>
            <w:u w:val="single"/>
            <w:shd w:val="clear" w:color="auto" w:fill="FFFFFF"/>
            <w:lang w:eastAsia="ar-SA"/>
          </w:rPr>
          <w:t>кодами 4.9.1.1 - 4.9.1.4</w:t>
        </w:r>
      </w:hyperlink>
      <w:r w:rsidRPr="00F51981">
        <w:rPr>
          <w:rFonts w:ascii="Arial" w:hAnsi="Arial" w:cs="Arial"/>
          <w:sz w:val="20"/>
          <w:szCs w:val="20"/>
          <w:lang w:eastAsia="ar-SA"/>
        </w:rPr>
        <w:t>».</w:t>
      </w:r>
    </w:p>
    <w:p w:rsidR="00F51981" w:rsidRPr="00F51981" w:rsidRDefault="00F51981" w:rsidP="00F51981">
      <w:pPr>
        <w:autoSpaceDE w:val="0"/>
        <w:autoSpaceDN w:val="0"/>
        <w:adjustRightInd w:val="0"/>
        <w:jc w:val="both"/>
        <w:rPr>
          <w:rFonts w:ascii="Arial" w:eastAsiaTheme="minorHAnsi" w:hAnsi="Arial" w:cs="Arial"/>
          <w:color w:val="000000"/>
          <w:sz w:val="20"/>
          <w:szCs w:val="20"/>
          <w:lang w:eastAsia="en-US"/>
        </w:rPr>
      </w:pPr>
      <w:r w:rsidRPr="00F51981">
        <w:rPr>
          <w:rFonts w:ascii="Arial" w:eastAsiaTheme="minorHAnsi" w:hAnsi="Arial" w:cs="Arial"/>
          <w:sz w:val="20"/>
          <w:szCs w:val="20"/>
          <w:lang w:eastAsia="en-US"/>
        </w:rPr>
        <w:t xml:space="preserve">         </w:t>
      </w:r>
    </w:p>
    <w:p w:rsidR="00F51981" w:rsidRPr="00F51981" w:rsidRDefault="00F51981" w:rsidP="00F51981">
      <w:pPr>
        <w:tabs>
          <w:tab w:val="left" w:pos="480"/>
          <w:tab w:val="left" w:pos="600"/>
        </w:tabs>
        <w:jc w:val="both"/>
        <w:rPr>
          <w:rFonts w:ascii="Arial" w:hAnsi="Arial" w:cs="Arial"/>
          <w:color w:val="000000"/>
          <w:sz w:val="20"/>
          <w:szCs w:val="20"/>
          <w:lang w:eastAsia="ar-SA"/>
        </w:rPr>
      </w:pPr>
      <w:r w:rsidRPr="00F51981">
        <w:rPr>
          <w:rFonts w:ascii="Arial" w:hAnsi="Arial" w:cs="Arial"/>
          <w:color w:val="000000"/>
          <w:sz w:val="20"/>
          <w:szCs w:val="20"/>
          <w:lang w:eastAsia="ar-SA"/>
        </w:rPr>
        <w:t xml:space="preserve">Председатель собрания участников </w:t>
      </w:r>
    </w:p>
    <w:p w:rsidR="00F51981" w:rsidRPr="00F51981" w:rsidRDefault="00F51981" w:rsidP="00F51981">
      <w:pPr>
        <w:tabs>
          <w:tab w:val="left" w:pos="480"/>
          <w:tab w:val="left" w:pos="600"/>
        </w:tabs>
        <w:jc w:val="both"/>
        <w:rPr>
          <w:rFonts w:ascii="Arial" w:hAnsi="Arial" w:cs="Arial"/>
          <w:color w:val="000000"/>
          <w:sz w:val="20"/>
          <w:szCs w:val="20"/>
          <w:lang w:eastAsia="ar-SA"/>
        </w:rPr>
      </w:pPr>
      <w:proofErr w:type="gramStart"/>
      <w:r w:rsidRPr="00F51981">
        <w:rPr>
          <w:rFonts w:ascii="Arial" w:hAnsi="Arial" w:cs="Arial"/>
          <w:color w:val="000000"/>
          <w:sz w:val="20"/>
          <w:szCs w:val="20"/>
          <w:lang w:eastAsia="ar-SA"/>
        </w:rPr>
        <w:t>общественных</w:t>
      </w:r>
      <w:proofErr w:type="gramEnd"/>
      <w:r w:rsidRPr="00F51981">
        <w:rPr>
          <w:rFonts w:ascii="Arial" w:hAnsi="Arial" w:cs="Arial"/>
          <w:color w:val="000000"/>
          <w:sz w:val="20"/>
          <w:szCs w:val="20"/>
          <w:lang w:eastAsia="ar-SA"/>
        </w:rPr>
        <w:t xml:space="preserve"> обсуждений, глава</w:t>
      </w:r>
    </w:p>
    <w:p w:rsidR="00F51981" w:rsidRPr="00F51981" w:rsidRDefault="00F51981" w:rsidP="00F51981">
      <w:pPr>
        <w:tabs>
          <w:tab w:val="left" w:pos="480"/>
          <w:tab w:val="left" w:pos="600"/>
        </w:tabs>
        <w:jc w:val="both"/>
        <w:rPr>
          <w:rFonts w:ascii="Arial" w:hAnsi="Arial" w:cs="Arial"/>
          <w:color w:val="000000"/>
          <w:sz w:val="20"/>
          <w:szCs w:val="20"/>
          <w:lang w:eastAsia="ar-SA"/>
        </w:rPr>
      </w:pPr>
      <w:proofErr w:type="gramStart"/>
      <w:r w:rsidRPr="00F51981">
        <w:rPr>
          <w:rFonts w:ascii="Arial" w:hAnsi="Arial" w:cs="Arial"/>
          <w:color w:val="000000"/>
          <w:sz w:val="20"/>
          <w:szCs w:val="20"/>
          <w:lang w:eastAsia="ar-SA"/>
        </w:rPr>
        <w:t>города</w:t>
      </w:r>
      <w:proofErr w:type="gramEnd"/>
      <w:r w:rsidRPr="00F51981">
        <w:rPr>
          <w:rFonts w:ascii="Arial" w:hAnsi="Arial" w:cs="Arial"/>
          <w:color w:val="000000"/>
          <w:sz w:val="20"/>
          <w:szCs w:val="20"/>
          <w:lang w:eastAsia="ar-SA"/>
        </w:rPr>
        <w:t xml:space="preserve"> Куйбышева Куйбышевского</w:t>
      </w:r>
    </w:p>
    <w:p w:rsidR="00F51981" w:rsidRPr="00F51981" w:rsidRDefault="00F51981" w:rsidP="00F51981">
      <w:pPr>
        <w:tabs>
          <w:tab w:val="left" w:pos="480"/>
          <w:tab w:val="left" w:pos="600"/>
        </w:tabs>
        <w:jc w:val="both"/>
        <w:rPr>
          <w:rFonts w:ascii="Arial" w:hAnsi="Arial" w:cs="Arial"/>
          <w:color w:val="000000"/>
          <w:sz w:val="20"/>
          <w:szCs w:val="20"/>
          <w:lang w:eastAsia="ar-SA"/>
        </w:rPr>
      </w:pPr>
      <w:proofErr w:type="gramStart"/>
      <w:r w:rsidRPr="00F51981">
        <w:rPr>
          <w:rFonts w:ascii="Arial" w:hAnsi="Arial" w:cs="Arial"/>
          <w:color w:val="000000"/>
          <w:sz w:val="20"/>
          <w:szCs w:val="20"/>
          <w:lang w:eastAsia="ar-SA"/>
        </w:rPr>
        <w:t>района</w:t>
      </w:r>
      <w:proofErr w:type="gramEnd"/>
      <w:r w:rsidRPr="00F51981">
        <w:rPr>
          <w:rFonts w:ascii="Arial" w:hAnsi="Arial" w:cs="Arial"/>
          <w:color w:val="000000"/>
          <w:sz w:val="20"/>
          <w:szCs w:val="20"/>
          <w:lang w:eastAsia="ar-SA"/>
        </w:rPr>
        <w:t xml:space="preserve"> Новосибирской области                        ______________                              </w:t>
      </w:r>
      <w:r w:rsidRPr="00F51981">
        <w:rPr>
          <w:rFonts w:ascii="Arial" w:hAnsi="Arial" w:cs="Arial"/>
          <w:sz w:val="20"/>
          <w:szCs w:val="20"/>
          <w:u w:val="single"/>
          <w:lang w:eastAsia="ar-SA"/>
        </w:rPr>
        <w:t>А.А. Андронов</w:t>
      </w:r>
      <w:r w:rsidRPr="00F51981">
        <w:rPr>
          <w:rFonts w:ascii="Arial" w:hAnsi="Arial" w:cs="Arial"/>
          <w:color w:val="000000"/>
          <w:sz w:val="20"/>
          <w:szCs w:val="20"/>
          <w:lang w:eastAsia="ar-SA"/>
        </w:rPr>
        <w:t xml:space="preserve">               </w:t>
      </w:r>
    </w:p>
    <w:p w:rsidR="00F51981" w:rsidRPr="00F51981" w:rsidRDefault="00F51981" w:rsidP="00F51981">
      <w:pPr>
        <w:tabs>
          <w:tab w:val="left" w:pos="600"/>
          <w:tab w:val="left" w:pos="1005"/>
        </w:tabs>
        <w:ind w:firstLine="536"/>
        <w:jc w:val="both"/>
        <w:rPr>
          <w:rFonts w:ascii="Arial" w:hAnsi="Arial" w:cs="Arial"/>
          <w:color w:val="FFFFFF" w:themeColor="background1"/>
          <w:sz w:val="20"/>
          <w:szCs w:val="20"/>
          <w:lang w:eastAsia="ar-SA"/>
        </w:rPr>
      </w:pPr>
      <w:r w:rsidRPr="00F51981">
        <w:rPr>
          <w:rFonts w:ascii="Arial" w:hAnsi="Arial" w:cs="Arial"/>
          <w:color w:val="000000"/>
          <w:sz w:val="20"/>
          <w:szCs w:val="20"/>
          <w:lang w:eastAsia="ar-SA"/>
        </w:rPr>
        <w:t xml:space="preserve">                                                                                      </w:t>
      </w:r>
      <w:r w:rsidRPr="00F51981">
        <w:rPr>
          <w:rFonts w:ascii="Arial" w:hAnsi="Arial" w:cs="Arial"/>
          <w:i/>
          <w:color w:val="000000"/>
          <w:sz w:val="20"/>
          <w:szCs w:val="20"/>
          <w:lang w:eastAsia="ar-SA"/>
        </w:rPr>
        <w:t>(</w:t>
      </w:r>
      <w:proofErr w:type="gramStart"/>
      <w:r w:rsidRPr="00F51981">
        <w:rPr>
          <w:rFonts w:ascii="Arial" w:hAnsi="Arial" w:cs="Arial"/>
          <w:i/>
          <w:color w:val="000000"/>
          <w:sz w:val="20"/>
          <w:szCs w:val="20"/>
          <w:lang w:eastAsia="ar-SA"/>
        </w:rPr>
        <w:t xml:space="preserve">подпись)   </w:t>
      </w:r>
      <w:proofErr w:type="gramEnd"/>
      <w:r w:rsidRPr="00F51981">
        <w:rPr>
          <w:rFonts w:ascii="Arial" w:hAnsi="Arial" w:cs="Arial"/>
          <w:i/>
          <w:color w:val="000000"/>
          <w:sz w:val="20"/>
          <w:szCs w:val="20"/>
          <w:lang w:eastAsia="ar-SA"/>
        </w:rPr>
        <w:t xml:space="preserve">                                             (Ф.И.О.)</w:t>
      </w:r>
    </w:p>
    <w:p w:rsidR="00F51981" w:rsidRPr="00F51981" w:rsidRDefault="00F51981" w:rsidP="00F51981">
      <w:pPr>
        <w:rPr>
          <w:rFonts w:ascii="Arial" w:hAnsi="Arial" w:cs="Arial"/>
          <w:sz w:val="20"/>
          <w:szCs w:val="20"/>
          <w:lang w:eastAsia="ar-SA"/>
        </w:rPr>
      </w:pPr>
    </w:p>
    <w:p w:rsidR="00347B19" w:rsidRPr="000E62AE" w:rsidRDefault="00347B19" w:rsidP="00347B19">
      <w:pPr>
        <w:ind w:right="-284" w:firstLine="709"/>
        <w:jc w:val="both"/>
        <w:rPr>
          <w:rFonts w:ascii="Arial" w:hAnsi="Arial" w:cs="Arial"/>
          <w:bCs/>
          <w:sz w:val="20"/>
          <w:szCs w:val="20"/>
        </w:rPr>
      </w:pPr>
    </w:p>
    <w:p w:rsidR="00347B19" w:rsidRPr="000E62AE" w:rsidRDefault="00347B19" w:rsidP="00347B19">
      <w:pPr>
        <w:tabs>
          <w:tab w:val="left" w:pos="600"/>
          <w:tab w:val="left" w:pos="1005"/>
        </w:tabs>
        <w:ind w:firstLine="536"/>
        <w:jc w:val="both"/>
        <w:rPr>
          <w:rFonts w:ascii="Arial" w:hAnsi="Arial" w:cs="Arial"/>
          <w:sz w:val="20"/>
          <w:szCs w:val="20"/>
        </w:rPr>
      </w:pPr>
      <w:r w:rsidRPr="000E62AE">
        <w:rPr>
          <w:rFonts w:ascii="Arial" w:hAnsi="Arial" w:cs="Arial"/>
          <w:color w:val="0070C0"/>
          <w:sz w:val="20"/>
          <w:szCs w:val="20"/>
        </w:rPr>
        <w:t xml:space="preserve">                             </w:t>
      </w:r>
    </w:p>
    <w:p w:rsidR="00234049" w:rsidRPr="00285A27" w:rsidRDefault="00234049" w:rsidP="00285A27">
      <w:pPr>
        <w:rPr>
          <w:rFonts w:ascii="Arial" w:hAnsi="Arial" w:cs="Arial"/>
          <w:sz w:val="20"/>
          <w:szCs w:val="20"/>
          <w:lang w:eastAsia="ar-SA"/>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6B50D1" w:rsidRDefault="006B50D1" w:rsidP="007B507C">
      <w:pPr>
        <w:jc w:val="center"/>
        <w:rPr>
          <w:rFonts w:ascii="Arial" w:hAnsi="Arial" w:cs="Arial"/>
          <w:sz w:val="20"/>
          <w:szCs w:val="20"/>
        </w:rPr>
      </w:pPr>
    </w:p>
    <w:p w:rsidR="006B50D1" w:rsidRDefault="006B50D1" w:rsidP="007B507C">
      <w:pPr>
        <w:jc w:val="center"/>
        <w:rPr>
          <w:rFonts w:ascii="Arial" w:hAnsi="Arial" w:cs="Arial"/>
          <w:sz w:val="20"/>
          <w:szCs w:val="20"/>
        </w:rPr>
      </w:pPr>
    </w:p>
    <w:p w:rsidR="006B50D1" w:rsidRDefault="006B50D1" w:rsidP="007B507C">
      <w:pPr>
        <w:jc w:val="center"/>
        <w:rPr>
          <w:rFonts w:ascii="Arial" w:hAnsi="Arial" w:cs="Arial"/>
          <w:sz w:val="20"/>
          <w:szCs w:val="20"/>
        </w:rPr>
      </w:pPr>
    </w:p>
    <w:p w:rsidR="006B50D1" w:rsidRDefault="006B50D1" w:rsidP="007B507C">
      <w:pPr>
        <w:jc w:val="center"/>
        <w:rPr>
          <w:rFonts w:ascii="Arial" w:hAnsi="Arial" w:cs="Arial"/>
          <w:sz w:val="20"/>
          <w:szCs w:val="20"/>
        </w:rPr>
      </w:pPr>
    </w:p>
    <w:p w:rsidR="006B50D1" w:rsidRDefault="006B50D1" w:rsidP="007B507C">
      <w:pPr>
        <w:jc w:val="center"/>
        <w:rPr>
          <w:rFonts w:ascii="Arial" w:hAnsi="Arial" w:cs="Arial"/>
          <w:sz w:val="20"/>
          <w:szCs w:val="20"/>
        </w:rPr>
      </w:pPr>
      <w:bookmarkStart w:id="0" w:name="_GoBack"/>
      <w:bookmarkEnd w:id="0"/>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Пронина Е.В.,    ведущий эксперт по работе с общественностью и СМИ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85A27">
      <w:headerReference w:type="default" r:id="rId14"/>
      <w:footerReference w:type="default" r:id="rId15"/>
      <w:footerReference w:type="first" r:id="rId1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F46" w:rsidRDefault="00142F46" w:rsidP="00465802">
      <w:r>
        <w:separator/>
      </w:r>
    </w:p>
  </w:endnote>
  <w:endnote w:type="continuationSeparator" w:id="0">
    <w:p w:rsidR="00142F46" w:rsidRDefault="00142F4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6B50D1">
          <w:rPr>
            <w:noProof/>
          </w:rPr>
          <w:t>5</w:t>
        </w:r>
        <w:r>
          <w:fldChar w:fldCharType="end"/>
        </w:r>
      </w:p>
    </w:sdtContent>
  </w:sdt>
  <w:p w:rsidR="00142F46" w:rsidRDefault="00142F4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F51981">
          <w:rPr>
            <w:noProof/>
          </w:rPr>
          <w:t>1</w:t>
        </w:r>
        <w:r>
          <w:fldChar w:fldCharType="end"/>
        </w:r>
      </w:p>
    </w:sdtContent>
  </w:sdt>
  <w:p w:rsidR="00142F46" w:rsidRDefault="00142F4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F46" w:rsidRDefault="00142F46" w:rsidP="00465802">
      <w:r>
        <w:separator/>
      </w:r>
    </w:p>
  </w:footnote>
  <w:footnote w:type="continuationSeparator" w:id="0">
    <w:p w:rsidR="00142F46" w:rsidRDefault="00142F46"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46" w:rsidRDefault="00142F46">
    <w:pPr>
      <w:pStyle w:val="aa"/>
      <w:jc w:val="center"/>
    </w:pPr>
  </w:p>
  <w:p w:rsidR="00142F46" w:rsidRDefault="00142F4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3">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4">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E32FA9"/>
    <w:multiLevelType w:val="multilevel"/>
    <w:tmpl w:val="29A2A26A"/>
    <w:lvl w:ilvl="0">
      <w:start w:val="1"/>
      <w:numFmt w:val="decimal"/>
      <w:lvlText w:val="%1."/>
      <w:lvlJc w:val="left"/>
      <w:pPr>
        <w:ind w:left="1211" w:hanging="360"/>
      </w:pPr>
      <w:rPr>
        <w:rFonts w:hint="default"/>
        <w:sz w:val="20"/>
        <w:szCs w:val="20"/>
      </w:r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33952B3A"/>
    <w:multiLevelType w:val="hybridMultilevel"/>
    <w:tmpl w:val="D468443E"/>
    <w:lvl w:ilvl="0" w:tplc="0E8EE3D4">
      <w:start w:val="1"/>
      <w:numFmt w:val="decimal"/>
      <w:lvlText w:val="%1."/>
      <w:lvlJc w:val="left"/>
      <w:pPr>
        <w:tabs>
          <w:tab w:val="num" w:pos="840"/>
        </w:tabs>
        <w:ind w:left="84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22">
    <w:nsid w:val="3F253B85"/>
    <w:multiLevelType w:val="hybridMultilevel"/>
    <w:tmpl w:val="FDF4FD8C"/>
    <w:lvl w:ilvl="0" w:tplc="8C460108">
      <w:start w:val="1"/>
      <w:numFmt w:val="decimal"/>
      <w:lvlText w:val="%1."/>
      <w:lvlJc w:val="left"/>
      <w:pPr>
        <w:tabs>
          <w:tab w:val="num" w:pos="360"/>
        </w:tabs>
        <w:ind w:left="360" w:hanging="360"/>
      </w:pPr>
      <w:rPr>
        <w:rFonts w:hint="default"/>
        <w:b/>
        <w:color w:val="auto"/>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3">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69E2F9D"/>
    <w:multiLevelType w:val="multilevel"/>
    <w:tmpl w:val="FD88EF20"/>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9">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B6D732D"/>
    <w:multiLevelType w:val="hybridMultilevel"/>
    <w:tmpl w:val="9036CF86"/>
    <w:lvl w:ilvl="0" w:tplc="E0D61F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A76EA0"/>
    <w:multiLevelType w:val="hybridMultilevel"/>
    <w:tmpl w:val="8EFE3A00"/>
    <w:lvl w:ilvl="0" w:tplc="96BE67E0">
      <w:start w:val="10"/>
      <w:numFmt w:val="decimal"/>
      <w:lvlText w:val="%1."/>
      <w:lvlJc w:val="left"/>
      <w:pPr>
        <w:tabs>
          <w:tab w:val="num" w:pos="720"/>
        </w:tabs>
        <w:ind w:left="720" w:hanging="360"/>
      </w:pPr>
      <w:rPr>
        <w:rFonts w:cs="Times New Roman"/>
      </w:rPr>
    </w:lvl>
    <w:lvl w:ilvl="1" w:tplc="9600F850">
      <w:numFmt w:val="none"/>
      <w:lvlText w:val=""/>
      <w:lvlJc w:val="left"/>
      <w:pPr>
        <w:tabs>
          <w:tab w:val="num" w:pos="360"/>
        </w:tabs>
        <w:ind w:left="0" w:firstLine="0"/>
      </w:pPr>
      <w:rPr>
        <w:rFonts w:cs="Times New Roman"/>
      </w:rPr>
    </w:lvl>
    <w:lvl w:ilvl="2" w:tplc="AAFAE53C">
      <w:numFmt w:val="none"/>
      <w:lvlText w:val=""/>
      <w:lvlJc w:val="left"/>
      <w:pPr>
        <w:tabs>
          <w:tab w:val="num" w:pos="360"/>
        </w:tabs>
        <w:ind w:left="0" w:firstLine="0"/>
      </w:pPr>
      <w:rPr>
        <w:rFonts w:cs="Times New Roman"/>
      </w:rPr>
    </w:lvl>
    <w:lvl w:ilvl="3" w:tplc="E8D276AA">
      <w:numFmt w:val="none"/>
      <w:lvlText w:val=""/>
      <w:lvlJc w:val="left"/>
      <w:pPr>
        <w:tabs>
          <w:tab w:val="num" w:pos="360"/>
        </w:tabs>
        <w:ind w:left="0" w:firstLine="0"/>
      </w:pPr>
      <w:rPr>
        <w:rFonts w:cs="Times New Roman"/>
      </w:rPr>
    </w:lvl>
    <w:lvl w:ilvl="4" w:tplc="C33EBAFA">
      <w:numFmt w:val="none"/>
      <w:lvlText w:val=""/>
      <w:lvlJc w:val="left"/>
      <w:pPr>
        <w:tabs>
          <w:tab w:val="num" w:pos="360"/>
        </w:tabs>
        <w:ind w:left="0" w:firstLine="0"/>
      </w:pPr>
      <w:rPr>
        <w:rFonts w:cs="Times New Roman"/>
      </w:rPr>
    </w:lvl>
    <w:lvl w:ilvl="5" w:tplc="97483C82">
      <w:numFmt w:val="none"/>
      <w:lvlText w:val=""/>
      <w:lvlJc w:val="left"/>
      <w:pPr>
        <w:tabs>
          <w:tab w:val="num" w:pos="360"/>
        </w:tabs>
        <w:ind w:left="0" w:firstLine="0"/>
      </w:pPr>
      <w:rPr>
        <w:rFonts w:cs="Times New Roman"/>
      </w:rPr>
    </w:lvl>
    <w:lvl w:ilvl="6" w:tplc="B094ABB8">
      <w:numFmt w:val="none"/>
      <w:lvlText w:val=""/>
      <w:lvlJc w:val="left"/>
      <w:pPr>
        <w:tabs>
          <w:tab w:val="num" w:pos="360"/>
        </w:tabs>
        <w:ind w:left="0" w:firstLine="0"/>
      </w:pPr>
      <w:rPr>
        <w:rFonts w:cs="Times New Roman"/>
      </w:rPr>
    </w:lvl>
    <w:lvl w:ilvl="7" w:tplc="3CE45406">
      <w:numFmt w:val="none"/>
      <w:lvlText w:val=""/>
      <w:lvlJc w:val="left"/>
      <w:pPr>
        <w:tabs>
          <w:tab w:val="num" w:pos="360"/>
        </w:tabs>
        <w:ind w:left="0" w:firstLine="0"/>
      </w:pPr>
      <w:rPr>
        <w:rFonts w:cs="Times New Roman"/>
      </w:rPr>
    </w:lvl>
    <w:lvl w:ilvl="8" w:tplc="D8C24D7C">
      <w:numFmt w:val="none"/>
      <w:lvlText w:val=""/>
      <w:lvlJc w:val="left"/>
      <w:pPr>
        <w:tabs>
          <w:tab w:val="num" w:pos="360"/>
        </w:tabs>
        <w:ind w:left="0" w:firstLine="0"/>
      </w:pPr>
      <w:rPr>
        <w:rFonts w:cs="Times New Roman"/>
      </w:rPr>
    </w:lvl>
  </w:abstractNum>
  <w:abstractNum w:abstractNumId="38">
    <w:nsid w:val="708A2E0A"/>
    <w:multiLevelType w:val="hybridMultilevel"/>
    <w:tmpl w:val="F886E7EC"/>
    <w:lvl w:ilvl="0" w:tplc="1FBA9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5D54291"/>
    <w:multiLevelType w:val="multilevel"/>
    <w:tmpl w:val="0E22A040"/>
    <w:lvl w:ilvl="0">
      <w:start w:val="1"/>
      <w:numFmt w:val="decimal"/>
      <w:lvlText w:val="%1."/>
      <w:lvlJc w:val="left"/>
      <w:pPr>
        <w:ind w:left="1683" w:hanging="97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5">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46">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6"/>
  </w:num>
  <w:num w:numId="6">
    <w:abstractNumId w:val="13"/>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0"/>
    </w:lvlOverride>
    <w:lvlOverride w:ilvl="1"/>
    <w:lvlOverride w:ilvl="2"/>
    <w:lvlOverride w:ilvl="3"/>
    <w:lvlOverride w:ilvl="4"/>
    <w:lvlOverride w:ilvl="5"/>
    <w:lvlOverride w:ilvl="6"/>
    <w:lvlOverride w:ilvl="7"/>
    <w:lvlOverride w:ilvl="8"/>
  </w:num>
  <w:num w:numId="9">
    <w:abstractNumId w:val="25"/>
  </w:num>
  <w:num w:numId="10">
    <w:abstractNumId w:val="15"/>
  </w:num>
  <w:num w:numId="11">
    <w:abstractNumId w:val="43"/>
  </w:num>
  <w:num w:numId="12">
    <w:abstractNumId w:val="18"/>
  </w:num>
  <w:num w:numId="13">
    <w:abstractNumId w:val="16"/>
  </w:num>
  <w:num w:numId="14">
    <w:abstractNumId w:val="41"/>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6"/>
  </w:num>
  <w:num w:numId="21">
    <w:abstractNumId w:val="31"/>
  </w:num>
  <w:num w:numId="22">
    <w:abstractNumId w:val="38"/>
  </w:num>
  <w:num w:numId="23">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5">
    <w:abstractNumId w:val="22"/>
  </w:num>
  <w:num w:numId="26">
    <w:abstractNumId w:val="33"/>
  </w:num>
  <w:num w:numId="27">
    <w:abstractNumId w:val="39"/>
  </w:num>
  <w:num w:numId="28">
    <w:abstractNumId w:val="21"/>
  </w:num>
  <w:num w:numId="29">
    <w:abstractNumId w:val="24"/>
  </w:num>
  <w:num w:numId="30">
    <w:abstractNumId w:val="8"/>
  </w:num>
  <w:num w:numId="31">
    <w:abstractNumId w:val="32"/>
  </w:num>
  <w:num w:numId="32">
    <w:abstractNumId w:val="26"/>
  </w:num>
  <w:num w:numId="33">
    <w:abstractNumId w:val="11"/>
  </w:num>
  <w:num w:numId="34">
    <w:abstractNumId w:val="23"/>
  </w:num>
  <w:num w:numId="35">
    <w:abstractNumId w:val="40"/>
  </w:num>
  <w:num w:numId="36">
    <w:abstractNumId w:val="27"/>
  </w:num>
  <w:num w:numId="37">
    <w:abstractNumId w:val="29"/>
  </w:num>
  <w:num w:numId="38">
    <w:abstractNumId w:val="19"/>
  </w:num>
  <w:num w:numId="39">
    <w:abstractNumId w:val="12"/>
  </w:num>
  <w:num w:numId="40">
    <w:abstractNumId w:val="4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08B9"/>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147D"/>
    <w:rsid w:val="00F41502"/>
    <w:rsid w:val="00F4348D"/>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6"/>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ase.garant.ru/75062082/53f89421bbdaf741eb2d1ecc4ddb4c3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EFB70-7DB7-4DDE-8BFE-D5749977C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3147</Words>
  <Characters>17939</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2024-04-19T08:17:00Z</dcterms:created>
  <dcterms:modified xsi:type="dcterms:W3CDTF">2024-04-19T08:24:00Z</dcterms:modified>
</cp:coreProperties>
</file>