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65802" w:rsidRPr="0085658A" w:rsidRDefault="00D1298F"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27 (1334)&#10;25 апре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4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5680"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D1298F"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города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107FF2">
        <w:rPr>
          <w:rFonts w:ascii="Arial" w:hAnsi="Arial" w:cs="Arial"/>
          <w:b/>
          <w:sz w:val="20"/>
          <w:szCs w:val="20"/>
        </w:rPr>
        <w:t>2</w:t>
      </w:r>
      <w:r w:rsidR="00AF3A65">
        <w:rPr>
          <w:rFonts w:ascii="Arial" w:hAnsi="Arial" w:cs="Arial"/>
          <w:b/>
          <w:sz w:val="20"/>
          <w:szCs w:val="20"/>
        </w:rPr>
        <w:t>7</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1B7698">
        <w:rPr>
          <w:rFonts w:ascii="Arial" w:hAnsi="Arial" w:cs="Arial"/>
          <w:b/>
          <w:sz w:val="20"/>
          <w:szCs w:val="20"/>
        </w:rPr>
        <w:t>3</w:t>
      </w:r>
      <w:r w:rsidR="00227C98">
        <w:rPr>
          <w:rFonts w:ascii="Arial" w:hAnsi="Arial" w:cs="Arial"/>
          <w:b/>
          <w:sz w:val="20"/>
          <w:szCs w:val="20"/>
        </w:rPr>
        <w:t>3</w:t>
      </w:r>
      <w:r w:rsidR="00AF3A65">
        <w:rPr>
          <w:rFonts w:ascii="Arial" w:hAnsi="Arial" w:cs="Arial"/>
          <w:b/>
          <w:sz w:val="20"/>
          <w:szCs w:val="20"/>
        </w:rPr>
        <w:t>4</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AF3A65">
        <w:rPr>
          <w:rFonts w:ascii="Arial" w:hAnsi="Arial" w:cs="Arial"/>
          <w:b/>
          <w:sz w:val="20"/>
          <w:szCs w:val="20"/>
        </w:rPr>
        <w:t>25</w:t>
      </w:r>
      <w:r w:rsidR="00C878FC">
        <w:rPr>
          <w:rFonts w:ascii="Arial" w:hAnsi="Arial" w:cs="Arial"/>
          <w:b/>
          <w:sz w:val="20"/>
          <w:szCs w:val="20"/>
        </w:rPr>
        <w:t xml:space="preserve"> </w:t>
      </w:r>
      <w:r w:rsidR="00107FF2">
        <w:rPr>
          <w:rFonts w:ascii="Arial" w:hAnsi="Arial" w:cs="Arial"/>
          <w:b/>
          <w:sz w:val="20"/>
          <w:szCs w:val="20"/>
        </w:rPr>
        <w:t>апреля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DB6345">
        <w:rPr>
          <w:rFonts w:ascii="Arial" w:hAnsi="Arial" w:cs="Arial"/>
          <w:b/>
          <w:sz w:val="20"/>
          <w:szCs w:val="20"/>
        </w:rPr>
        <w:t>4</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2D7EC8" w:rsidRDefault="002D7EC8" w:rsidP="00CE66FD">
      <w:pPr>
        <w:jc w:val="both"/>
        <w:rPr>
          <w:rFonts w:ascii="Arial" w:hAnsi="Arial" w:cs="Arial"/>
          <w:sz w:val="20"/>
          <w:szCs w:val="20"/>
        </w:rPr>
      </w:pPr>
    </w:p>
    <w:p w:rsidR="00924F5B" w:rsidRDefault="00924F5B"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05486B" w:rsidRDefault="0005486B" w:rsidP="00034B79">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F52D5C" w:rsidRPr="00F52D5C" w:rsidTr="005A51EB">
        <w:trPr>
          <w:trHeight w:val="423"/>
        </w:trPr>
        <w:tc>
          <w:tcPr>
            <w:tcW w:w="274" w:type="pct"/>
            <w:shd w:val="clear" w:color="auto" w:fill="auto"/>
          </w:tcPr>
          <w:p w:rsidR="00F52D5C" w:rsidRPr="00F52D5C" w:rsidRDefault="00F52D5C" w:rsidP="00F52D5C">
            <w:pPr>
              <w:tabs>
                <w:tab w:val="left" w:pos="9071"/>
              </w:tabs>
              <w:ind w:right="-143"/>
              <w:jc w:val="both"/>
              <w:rPr>
                <w:rFonts w:ascii="Arial" w:hAnsi="Arial" w:cs="Arial"/>
                <w:b/>
                <w:sz w:val="20"/>
                <w:szCs w:val="20"/>
              </w:rPr>
            </w:pPr>
            <w:r w:rsidRPr="00F52D5C">
              <w:rPr>
                <w:rFonts w:ascii="Arial" w:hAnsi="Arial" w:cs="Arial"/>
                <w:b/>
                <w:sz w:val="20"/>
                <w:szCs w:val="20"/>
              </w:rPr>
              <w:t>2.1.</w:t>
            </w:r>
          </w:p>
        </w:tc>
        <w:tc>
          <w:tcPr>
            <w:tcW w:w="4420" w:type="pct"/>
            <w:shd w:val="clear" w:color="auto" w:fill="auto"/>
          </w:tcPr>
          <w:p w:rsidR="00F52D5C" w:rsidRPr="00F52D5C" w:rsidRDefault="00CA263A" w:rsidP="00CA263A">
            <w:pPr>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24.04.2024 № 587 </w:t>
            </w:r>
            <w:r w:rsidRPr="00525706">
              <w:rPr>
                <w:rFonts w:ascii="Arial" w:hAnsi="Arial" w:cs="Arial"/>
                <w:sz w:val="20"/>
                <w:szCs w:val="20"/>
              </w:rPr>
              <w:t>«</w:t>
            </w:r>
            <w:r w:rsidRPr="00CA263A">
              <w:rPr>
                <w:rFonts w:ascii="Arial" w:hAnsi="Arial" w:cs="Arial"/>
                <w:sz w:val="20"/>
                <w:szCs w:val="20"/>
              </w:rPr>
              <w:t>О назначении публичных слушаний</w:t>
            </w:r>
            <w:r w:rsidRPr="00525706">
              <w:rPr>
                <w:rFonts w:ascii="Arial" w:hAnsi="Arial" w:cs="Arial"/>
                <w:sz w:val="20"/>
                <w:szCs w:val="20"/>
              </w:rPr>
              <w:t>»</w:t>
            </w:r>
          </w:p>
        </w:tc>
        <w:tc>
          <w:tcPr>
            <w:tcW w:w="306" w:type="pct"/>
            <w:shd w:val="clear" w:color="auto" w:fill="auto"/>
          </w:tcPr>
          <w:p w:rsidR="00F52D5C" w:rsidRPr="00F52D5C" w:rsidRDefault="00924F5B" w:rsidP="00660CCB">
            <w:pPr>
              <w:tabs>
                <w:tab w:val="left" w:pos="9071"/>
              </w:tabs>
              <w:ind w:right="-143"/>
              <w:jc w:val="both"/>
              <w:rPr>
                <w:rFonts w:ascii="Arial" w:hAnsi="Arial" w:cs="Arial"/>
                <w:sz w:val="20"/>
                <w:szCs w:val="20"/>
              </w:rPr>
            </w:pPr>
            <w:r>
              <w:rPr>
                <w:rFonts w:ascii="Arial" w:hAnsi="Arial" w:cs="Arial"/>
                <w:sz w:val="20"/>
                <w:szCs w:val="20"/>
              </w:rPr>
              <w:t>0</w:t>
            </w:r>
            <w:r w:rsidR="009E5FE7">
              <w:rPr>
                <w:rFonts w:ascii="Arial" w:hAnsi="Arial" w:cs="Arial"/>
                <w:sz w:val="20"/>
                <w:szCs w:val="20"/>
              </w:rPr>
              <w:t>3</w:t>
            </w:r>
          </w:p>
        </w:tc>
      </w:tr>
      <w:tr w:rsidR="00F85E0B" w:rsidRPr="00F52D5C" w:rsidTr="005A51EB">
        <w:trPr>
          <w:trHeight w:val="423"/>
        </w:trPr>
        <w:tc>
          <w:tcPr>
            <w:tcW w:w="274" w:type="pct"/>
            <w:shd w:val="clear" w:color="auto" w:fill="auto"/>
          </w:tcPr>
          <w:p w:rsidR="00F85E0B" w:rsidRPr="00F52D5C" w:rsidRDefault="00F85E0B" w:rsidP="00F52D5C">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F85E0B" w:rsidRPr="00BB0EA8" w:rsidRDefault="00F85E0B" w:rsidP="00F85E0B">
            <w:pPr>
              <w:autoSpaceDN w:val="0"/>
              <w:adjustRightInd w:val="0"/>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25.04.2024 № 594 </w:t>
            </w:r>
            <w:r w:rsidRPr="00BB0EA8">
              <w:rPr>
                <w:rFonts w:ascii="Arial" w:hAnsi="Arial" w:cs="Arial"/>
                <w:sz w:val="20"/>
                <w:szCs w:val="20"/>
              </w:rPr>
              <w:t>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Куйбышевского района Новосибирской области на 2024 -2026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Куйбышевского района Новосибирской области на 2024-2026 годы» наиболее посещаемой территории общего пользования города Куйбышева, подлежащей благоустройству в 2024 -2026 годах, Порядка проведения общественных обсуждений проекта муниципальной программы «Формирование комфортной городской среды города Куйбышева  Куйбышевского района Новосибирской области на 2024 -2026 годы», Порядка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Куйбышевского района Новосибирской области на 2024 -2026 годы»</w:t>
            </w:r>
          </w:p>
          <w:p w:rsidR="00F85E0B" w:rsidRPr="00937734" w:rsidRDefault="00F85E0B" w:rsidP="00CA263A">
            <w:pPr>
              <w:jc w:val="both"/>
              <w:rPr>
                <w:rFonts w:ascii="Arial" w:hAnsi="Arial" w:cs="Arial"/>
                <w:b/>
                <w:bCs/>
                <w:sz w:val="20"/>
                <w:szCs w:val="20"/>
              </w:rPr>
            </w:pPr>
          </w:p>
        </w:tc>
        <w:tc>
          <w:tcPr>
            <w:tcW w:w="306" w:type="pct"/>
            <w:shd w:val="clear" w:color="auto" w:fill="auto"/>
          </w:tcPr>
          <w:p w:rsidR="00F85E0B" w:rsidRDefault="00F85E0B" w:rsidP="00660CCB">
            <w:pPr>
              <w:tabs>
                <w:tab w:val="left" w:pos="9071"/>
              </w:tabs>
              <w:ind w:right="-143"/>
              <w:jc w:val="both"/>
              <w:rPr>
                <w:rFonts w:ascii="Arial" w:hAnsi="Arial" w:cs="Arial"/>
                <w:sz w:val="20"/>
                <w:szCs w:val="20"/>
              </w:rPr>
            </w:pPr>
            <w:r>
              <w:rPr>
                <w:rFonts w:ascii="Arial" w:hAnsi="Arial" w:cs="Arial"/>
                <w:sz w:val="20"/>
                <w:szCs w:val="20"/>
              </w:rPr>
              <w:t>03</w:t>
            </w:r>
          </w:p>
        </w:tc>
      </w:tr>
    </w:tbl>
    <w:p w:rsidR="00586237" w:rsidRDefault="00586237" w:rsidP="00034B79">
      <w:pPr>
        <w:jc w:val="both"/>
        <w:rPr>
          <w:rFonts w:ascii="Arial" w:hAnsi="Arial" w:cs="Arial"/>
          <w:sz w:val="20"/>
          <w:szCs w:val="20"/>
        </w:rPr>
      </w:pPr>
    </w:p>
    <w:p w:rsidR="00231A8D" w:rsidRDefault="00231A8D"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pPr w:leftFromText="180" w:rightFromText="180" w:vertAnchor="text" w:tblpX="108" w:tblpY="45"/>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4"/>
        <w:gridCol w:w="8617"/>
        <w:gridCol w:w="597"/>
      </w:tblGrid>
      <w:tr w:rsidR="0030560A" w:rsidRPr="00F52D5C" w:rsidTr="0030560A">
        <w:trPr>
          <w:trHeight w:val="423"/>
        </w:trPr>
        <w:tc>
          <w:tcPr>
            <w:tcW w:w="274" w:type="pct"/>
            <w:shd w:val="clear" w:color="auto" w:fill="auto"/>
          </w:tcPr>
          <w:p w:rsidR="0030560A" w:rsidRPr="00F52D5C" w:rsidRDefault="0030560A" w:rsidP="0030560A">
            <w:pPr>
              <w:tabs>
                <w:tab w:val="left" w:pos="9071"/>
              </w:tabs>
              <w:ind w:right="-143"/>
              <w:jc w:val="both"/>
              <w:rPr>
                <w:rFonts w:ascii="Arial" w:hAnsi="Arial" w:cs="Arial"/>
                <w:b/>
                <w:sz w:val="20"/>
                <w:szCs w:val="20"/>
              </w:rPr>
            </w:pPr>
            <w:r>
              <w:rPr>
                <w:rFonts w:ascii="Arial" w:hAnsi="Arial" w:cs="Arial"/>
                <w:b/>
                <w:sz w:val="20"/>
                <w:szCs w:val="20"/>
              </w:rPr>
              <w:t>3</w:t>
            </w:r>
            <w:r w:rsidRPr="00F52D5C">
              <w:rPr>
                <w:rFonts w:ascii="Arial" w:hAnsi="Arial" w:cs="Arial"/>
                <w:b/>
                <w:sz w:val="20"/>
                <w:szCs w:val="20"/>
              </w:rPr>
              <w:t>.1.</w:t>
            </w:r>
          </w:p>
        </w:tc>
        <w:tc>
          <w:tcPr>
            <w:tcW w:w="4420" w:type="pct"/>
            <w:shd w:val="clear" w:color="auto" w:fill="auto"/>
          </w:tcPr>
          <w:p w:rsidR="0030560A" w:rsidRPr="00F52D5C" w:rsidRDefault="008D3652" w:rsidP="0030560A">
            <w:pPr>
              <w:widowControl w:val="0"/>
              <w:autoSpaceDE w:val="0"/>
              <w:autoSpaceDN w:val="0"/>
              <w:adjustRightInd w:val="0"/>
              <w:jc w:val="both"/>
              <w:rPr>
                <w:rFonts w:ascii="Arial" w:hAnsi="Arial" w:cs="Arial"/>
                <w:sz w:val="20"/>
                <w:szCs w:val="20"/>
              </w:rPr>
            </w:pPr>
            <w:r w:rsidRPr="008D3652">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8D3652">
              <w:rPr>
                <w:rFonts w:ascii="Arial" w:hAnsi="Arial" w:cs="Arial"/>
                <w:bCs/>
                <w:sz w:val="20"/>
                <w:szCs w:val="20"/>
              </w:rPr>
              <w:t>о</w:t>
            </w:r>
            <w:r>
              <w:rPr>
                <w:rFonts w:ascii="Arial" w:hAnsi="Arial" w:cs="Arial"/>
                <w:sz w:val="20"/>
                <w:szCs w:val="20"/>
                <w:lang w:eastAsia="ar-SA"/>
              </w:rPr>
              <w:t xml:space="preserve"> начале общественных обсуждений</w:t>
            </w:r>
          </w:p>
        </w:tc>
        <w:tc>
          <w:tcPr>
            <w:tcW w:w="306" w:type="pct"/>
            <w:shd w:val="clear" w:color="auto" w:fill="auto"/>
          </w:tcPr>
          <w:p w:rsidR="0030560A" w:rsidRPr="00F52D5C" w:rsidRDefault="00BB2023" w:rsidP="0030560A">
            <w:pPr>
              <w:tabs>
                <w:tab w:val="left" w:pos="9071"/>
              </w:tabs>
              <w:ind w:right="-143"/>
              <w:jc w:val="both"/>
              <w:rPr>
                <w:rFonts w:ascii="Arial" w:hAnsi="Arial" w:cs="Arial"/>
                <w:sz w:val="20"/>
                <w:szCs w:val="20"/>
              </w:rPr>
            </w:pPr>
            <w:r>
              <w:rPr>
                <w:rFonts w:ascii="Arial" w:hAnsi="Arial" w:cs="Arial"/>
                <w:sz w:val="20"/>
                <w:szCs w:val="20"/>
              </w:rPr>
              <w:t>24</w:t>
            </w:r>
          </w:p>
        </w:tc>
      </w:tr>
      <w:tr w:rsidR="0044029B" w:rsidRPr="00F52D5C" w:rsidTr="0030560A">
        <w:trPr>
          <w:trHeight w:val="423"/>
        </w:trPr>
        <w:tc>
          <w:tcPr>
            <w:tcW w:w="274" w:type="pct"/>
            <w:shd w:val="clear" w:color="auto" w:fill="auto"/>
          </w:tcPr>
          <w:p w:rsidR="0044029B" w:rsidRDefault="0044029B" w:rsidP="0030560A">
            <w:pPr>
              <w:tabs>
                <w:tab w:val="left" w:pos="9071"/>
              </w:tabs>
              <w:ind w:right="-143"/>
              <w:jc w:val="both"/>
              <w:rPr>
                <w:rFonts w:ascii="Arial" w:hAnsi="Arial" w:cs="Arial"/>
                <w:b/>
                <w:sz w:val="20"/>
                <w:szCs w:val="20"/>
              </w:rPr>
            </w:pPr>
            <w:r>
              <w:rPr>
                <w:rFonts w:ascii="Arial" w:hAnsi="Arial" w:cs="Arial"/>
                <w:b/>
                <w:sz w:val="20"/>
                <w:szCs w:val="20"/>
              </w:rPr>
              <w:t>3.2.</w:t>
            </w:r>
          </w:p>
        </w:tc>
        <w:tc>
          <w:tcPr>
            <w:tcW w:w="4420" w:type="pct"/>
            <w:shd w:val="clear" w:color="auto" w:fill="auto"/>
          </w:tcPr>
          <w:p w:rsidR="0044029B" w:rsidRPr="0044029B" w:rsidRDefault="0044029B" w:rsidP="0044029B">
            <w:pPr>
              <w:jc w:val="both"/>
              <w:rPr>
                <w:rFonts w:ascii="Arial" w:hAnsi="Arial" w:cs="Arial"/>
                <w:sz w:val="20"/>
                <w:szCs w:val="20"/>
                <w:lang w:eastAsia="en-US"/>
              </w:rPr>
            </w:pPr>
            <w:r w:rsidRPr="0044029B">
              <w:rPr>
                <w:rFonts w:ascii="Arial" w:hAnsi="Arial" w:cs="Arial"/>
                <w:b/>
                <w:sz w:val="20"/>
                <w:szCs w:val="20"/>
                <w:lang w:eastAsia="en-US"/>
              </w:rPr>
              <w:t>ИНФОРМАЦИОННОЕ СООБЩЕНИЕ</w:t>
            </w:r>
            <w:r>
              <w:rPr>
                <w:rFonts w:ascii="Arial" w:hAnsi="Arial" w:cs="Arial"/>
                <w:sz w:val="20"/>
                <w:szCs w:val="20"/>
                <w:lang w:eastAsia="en-US"/>
              </w:rPr>
              <w:t xml:space="preserve"> </w:t>
            </w:r>
            <w:r w:rsidRPr="0044029B">
              <w:rPr>
                <w:rFonts w:ascii="Arial" w:hAnsi="Arial" w:cs="Arial"/>
                <w:sz w:val="20"/>
                <w:szCs w:val="20"/>
                <w:lang w:eastAsia="en-US"/>
              </w:rPr>
              <w:t>об итогах торгов</w:t>
            </w:r>
          </w:p>
          <w:p w:rsidR="0044029B" w:rsidRPr="008D3652" w:rsidRDefault="0044029B" w:rsidP="0030560A">
            <w:pPr>
              <w:widowControl w:val="0"/>
              <w:autoSpaceDE w:val="0"/>
              <w:autoSpaceDN w:val="0"/>
              <w:adjustRightInd w:val="0"/>
              <w:jc w:val="both"/>
              <w:rPr>
                <w:rFonts w:ascii="Arial" w:hAnsi="Arial" w:cs="Arial"/>
                <w:b/>
                <w:spacing w:val="2"/>
                <w:sz w:val="20"/>
                <w:szCs w:val="20"/>
                <w:lang w:eastAsia="ar-SA"/>
              </w:rPr>
            </w:pPr>
          </w:p>
        </w:tc>
        <w:tc>
          <w:tcPr>
            <w:tcW w:w="306" w:type="pct"/>
            <w:shd w:val="clear" w:color="auto" w:fill="auto"/>
          </w:tcPr>
          <w:p w:rsidR="0044029B" w:rsidRDefault="00BB2023" w:rsidP="0030560A">
            <w:pPr>
              <w:tabs>
                <w:tab w:val="left" w:pos="9071"/>
              </w:tabs>
              <w:ind w:right="-143"/>
              <w:jc w:val="both"/>
              <w:rPr>
                <w:rFonts w:ascii="Arial" w:hAnsi="Arial" w:cs="Arial"/>
                <w:sz w:val="20"/>
                <w:szCs w:val="20"/>
              </w:rPr>
            </w:pPr>
            <w:r>
              <w:rPr>
                <w:rFonts w:ascii="Arial" w:hAnsi="Arial" w:cs="Arial"/>
                <w:sz w:val="20"/>
                <w:szCs w:val="20"/>
              </w:rPr>
              <w:t>25</w:t>
            </w:r>
          </w:p>
        </w:tc>
      </w:tr>
      <w:tr w:rsidR="0044029B" w:rsidRPr="00F52D5C" w:rsidTr="0030560A">
        <w:trPr>
          <w:trHeight w:val="423"/>
        </w:trPr>
        <w:tc>
          <w:tcPr>
            <w:tcW w:w="274" w:type="pct"/>
            <w:shd w:val="clear" w:color="auto" w:fill="auto"/>
          </w:tcPr>
          <w:p w:rsidR="0044029B" w:rsidRDefault="0044029B" w:rsidP="0030560A">
            <w:pPr>
              <w:tabs>
                <w:tab w:val="left" w:pos="9071"/>
              </w:tabs>
              <w:ind w:right="-143"/>
              <w:jc w:val="both"/>
              <w:rPr>
                <w:rFonts w:ascii="Arial" w:hAnsi="Arial" w:cs="Arial"/>
                <w:b/>
                <w:sz w:val="20"/>
                <w:szCs w:val="20"/>
              </w:rPr>
            </w:pPr>
            <w:r>
              <w:rPr>
                <w:rFonts w:ascii="Arial" w:hAnsi="Arial" w:cs="Arial"/>
                <w:b/>
                <w:sz w:val="20"/>
                <w:szCs w:val="20"/>
              </w:rPr>
              <w:t>3.3.</w:t>
            </w:r>
          </w:p>
        </w:tc>
        <w:tc>
          <w:tcPr>
            <w:tcW w:w="4420" w:type="pct"/>
            <w:shd w:val="clear" w:color="auto" w:fill="auto"/>
          </w:tcPr>
          <w:p w:rsidR="0044029B" w:rsidRPr="0044029B" w:rsidRDefault="0044029B" w:rsidP="0044029B">
            <w:pPr>
              <w:jc w:val="both"/>
              <w:rPr>
                <w:rFonts w:ascii="Arial" w:hAnsi="Arial" w:cs="Arial"/>
                <w:sz w:val="20"/>
                <w:szCs w:val="20"/>
                <w:lang w:eastAsia="en-US"/>
              </w:rPr>
            </w:pPr>
            <w:r w:rsidRPr="0044029B">
              <w:rPr>
                <w:rFonts w:ascii="Arial" w:hAnsi="Arial" w:cs="Arial"/>
                <w:b/>
                <w:sz w:val="20"/>
                <w:szCs w:val="20"/>
                <w:lang w:eastAsia="en-US"/>
              </w:rPr>
              <w:t>ИНФОРМАЦИОННОЕ СООБЩЕНИЕ</w:t>
            </w:r>
            <w:r>
              <w:rPr>
                <w:rFonts w:ascii="Arial" w:hAnsi="Arial" w:cs="Arial"/>
                <w:sz w:val="20"/>
                <w:szCs w:val="20"/>
                <w:lang w:eastAsia="en-US"/>
              </w:rPr>
              <w:t xml:space="preserve"> </w:t>
            </w:r>
            <w:r w:rsidRPr="0044029B">
              <w:rPr>
                <w:rFonts w:ascii="Arial" w:hAnsi="Arial" w:cs="Arial"/>
                <w:sz w:val="20"/>
                <w:szCs w:val="20"/>
                <w:lang w:eastAsia="en-US"/>
              </w:rPr>
              <w:t>об итогах торгов</w:t>
            </w:r>
          </w:p>
          <w:p w:rsidR="0044029B" w:rsidRPr="0044029B" w:rsidRDefault="0044029B" w:rsidP="0044029B">
            <w:pPr>
              <w:jc w:val="both"/>
              <w:rPr>
                <w:rFonts w:ascii="Arial" w:hAnsi="Arial" w:cs="Arial"/>
                <w:b/>
                <w:sz w:val="20"/>
                <w:szCs w:val="20"/>
                <w:lang w:eastAsia="en-US"/>
              </w:rPr>
            </w:pPr>
          </w:p>
        </w:tc>
        <w:tc>
          <w:tcPr>
            <w:tcW w:w="306" w:type="pct"/>
            <w:shd w:val="clear" w:color="auto" w:fill="auto"/>
          </w:tcPr>
          <w:p w:rsidR="0044029B" w:rsidRDefault="00BB2023" w:rsidP="0030560A">
            <w:pPr>
              <w:tabs>
                <w:tab w:val="left" w:pos="9071"/>
              </w:tabs>
              <w:ind w:right="-143"/>
              <w:jc w:val="both"/>
              <w:rPr>
                <w:rFonts w:ascii="Arial" w:hAnsi="Arial" w:cs="Arial"/>
                <w:sz w:val="20"/>
                <w:szCs w:val="20"/>
              </w:rPr>
            </w:pPr>
            <w:r>
              <w:rPr>
                <w:rFonts w:ascii="Arial" w:hAnsi="Arial" w:cs="Arial"/>
                <w:sz w:val="20"/>
                <w:szCs w:val="20"/>
              </w:rPr>
              <w:t>25</w:t>
            </w:r>
            <w:bookmarkStart w:id="0" w:name="_GoBack"/>
            <w:bookmarkEnd w:id="0"/>
          </w:p>
        </w:tc>
      </w:tr>
    </w:tbl>
    <w:p w:rsidR="00231A8D" w:rsidRDefault="00231A8D" w:rsidP="00284E62">
      <w:pPr>
        <w:jc w:val="both"/>
        <w:rPr>
          <w:rFonts w:ascii="Arial" w:hAnsi="Arial" w:cs="Arial"/>
          <w:sz w:val="20"/>
          <w:szCs w:val="20"/>
        </w:rPr>
      </w:pPr>
    </w:p>
    <w:p w:rsidR="00234049" w:rsidRDefault="00234049"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F85E0B" w:rsidRDefault="00F85E0B" w:rsidP="00234049">
      <w:pPr>
        <w:jc w:val="both"/>
        <w:rPr>
          <w:rFonts w:ascii="Arial" w:hAnsi="Arial" w:cs="Arial"/>
          <w:b/>
          <w:spacing w:val="1"/>
          <w:sz w:val="20"/>
          <w:szCs w:val="20"/>
        </w:rPr>
      </w:pPr>
    </w:p>
    <w:p w:rsidR="00F85E0B" w:rsidRDefault="00F85E0B" w:rsidP="00234049">
      <w:pPr>
        <w:jc w:val="both"/>
        <w:rPr>
          <w:rFonts w:ascii="Arial" w:hAnsi="Arial" w:cs="Arial"/>
          <w:b/>
          <w:spacing w:val="1"/>
          <w:sz w:val="20"/>
          <w:szCs w:val="20"/>
        </w:rPr>
      </w:pPr>
    </w:p>
    <w:p w:rsidR="00F85E0B" w:rsidRDefault="00F85E0B" w:rsidP="00234049">
      <w:pPr>
        <w:jc w:val="both"/>
        <w:rPr>
          <w:rFonts w:ascii="Arial" w:hAnsi="Arial" w:cs="Arial"/>
          <w:b/>
          <w:spacing w:val="1"/>
          <w:sz w:val="20"/>
          <w:szCs w:val="20"/>
        </w:rPr>
      </w:pPr>
    </w:p>
    <w:p w:rsidR="00F52D5C" w:rsidRPr="00F52D5C" w:rsidRDefault="00F52D5C" w:rsidP="00F52D5C">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F52D5C" w:rsidRPr="00F52D5C" w:rsidRDefault="00F52D5C" w:rsidP="00F52D5C">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525706" w:rsidRDefault="00525706" w:rsidP="00F52D5C">
      <w:pPr>
        <w:jc w:val="both"/>
        <w:rPr>
          <w:rFonts w:ascii="Arial" w:hAnsi="Arial" w:cs="Arial"/>
          <w:b/>
          <w:sz w:val="20"/>
          <w:szCs w:val="20"/>
        </w:rPr>
      </w:pPr>
    </w:p>
    <w:p w:rsidR="00CA263A" w:rsidRDefault="00CA263A" w:rsidP="00F52D5C">
      <w:pPr>
        <w:jc w:val="both"/>
        <w:rPr>
          <w:rFonts w:ascii="Arial" w:hAnsi="Arial" w:cs="Arial"/>
          <w:b/>
          <w:sz w:val="20"/>
          <w:szCs w:val="20"/>
        </w:rPr>
      </w:pPr>
    </w:p>
    <w:p w:rsidR="00525706" w:rsidRPr="00525706" w:rsidRDefault="00525706" w:rsidP="00CA263A">
      <w:pPr>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CA263A">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w:t>
      </w:r>
      <w:r w:rsidR="00CA263A">
        <w:rPr>
          <w:rFonts w:ascii="Arial" w:hAnsi="Arial" w:cs="Arial"/>
          <w:b/>
          <w:sz w:val="20"/>
          <w:szCs w:val="20"/>
        </w:rPr>
        <w:t>24</w:t>
      </w:r>
      <w:r>
        <w:rPr>
          <w:rFonts w:ascii="Arial" w:hAnsi="Arial" w:cs="Arial"/>
          <w:b/>
          <w:sz w:val="20"/>
          <w:szCs w:val="20"/>
        </w:rPr>
        <w:t xml:space="preserve">.04.2024 № </w:t>
      </w:r>
      <w:r w:rsidR="00CA263A">
        <w:rPr>
          <w:rFonts w:ascii="Arial" w:hAnsi="Arial" w:cs="Arial"/>
          <w:b/>
          <w:sz w:val="20"/>
          <w:szCs w:val="20"/>
        </w:rPr>
        <w:t>587</w:t>
      </w:r>
      <w:r>
        <w:rPr>
          <w:rFonts w:ascii="Arial" w:hAnsi="Arial" w:cs="Arial"/>
          <w:b/>
          <w:sz w:val="20"/>
          <w:szCs w:val="20"/>
        </w:rPr>
        <w:t xml:space="preserve"> </w:t>
      </w:r>
      <w:r w:rsidRPr="00525706">
        <w:rPr>
          <w:rFonts w:ascii="Arial" w:hAnsi="Arial" w:cs="Arial"/>
          <w:sz w:val="20"/>
          <w:szCs w:val="20"/>
        </w:rPr>
        <w:t>«</w:t>
      </w:r>
      <w:r w:rsidR="00CA263A" w:rsidRPr="00CA263A">
        <w:rPr>
          <w:rFonts w:ascii="Arial" w:hAnsi="Arial" w:cs="Arial"/>
          <w:sz w:val="20"/>
          <w:szCs w:val="20"/>
        </w:rPr>
        <w:t>О назначении публичных слушаний</w:t>
      </w:r>
      <w:r w:rsidRPr="00525706">
        <w:rPr>
          <w:rFonts w:ascii="Arial" w:hAnsi="Arial" w:cs="Arial"/>
          <w:sz w:val="20"/>
          <w:szCs w:val="20"/>
        </w:rPr>
        <w:t>»</w:t>
      </w:r>
    </w:p>
    <w:p w:rsidR="00CA263A" w:rsidRDefault="00CA263A" w:rsidP="00CA263A">
      <w:pPr>
        <w:jc w:val="center"/>
        <w:rPr>
          <w:rFonts w:ascii="Arial" w:hAnsi="Arial" w:cs="Arial"/>
          <w:sz w:val="20"/>
          <w:szCs w:val="20"/>
        </w:rPr>
      </w:pPr>
    </w:p>
    <w:p w:rsidR="00CA263A" w:rsidRPr="00CA263A" w:rsidRDefault="00CA263A" w:rsidP="00CA263A">
      <w:pPr>
        <w:jc w:val="center"/>
        <w:rPr>
          <w:rFonts w:ascii="Arial" w:hAnsi="Arial" w:cs="Arial"/>
          <w:b/>
          <w:sz w:val="20"/>
          <w:szCs w:val="20"/>
        </w:rPr>
      </w:pPr>
      <w:r w:rsidRPr="00CA263A">
        <w:rPr>
          <w:rFonts w:ascii="Arial" w:hAnsi="Arial" w:cs="Arial"/>
          <w:b/>
          <w:sz w:val="20"/>
          <w:szCs w:val="20"/>
        </w:rPr>
        <w:t>ПОСТАНОВЛЕНИЕ</w:t>
      </w:r>
    </w:p>
    <w:p w:rsidR="00CA263A" w:rsidRPr="00CA263A" w:rsidRDefault="00CA263A" w:rsidP="00CA263A">
      <w:pPr>
        <w:jc w:val="center"/>
        <w:rPr>
          <w:rFonts w:ascii="Arial" w:hAnsi="Arial" w:cs="Arial"/>
          <w:sz w:val="20"/>
          <w:szCs w:val="20"/>
        </w:rPr>
      </w:pPr>
    </w:p>
    <w:p w:rsidR="00CA263A" w:rsidRPr="00CA263A" w:rsidRDefault="00CA263A" w:rsidP="00CA263A">
      <w:pPr>
        <w:jc w:val="center"/>
        <w:rPr>
          <w:rFonts w:ascii="Arial" w:hAnsi="Arial" w:cs="Arial"/>
          <w:sz w:val="20"/>
          <w:szCs w:val="20"/>
        </w:rPr>
      </w:pPr>
      <w:r w:rsidRPr="00CA263A">
        <w:rPr>
          <w:rFonts w:ascii="Arial" w:hAnsi="Arial" w:cs="Arial"/>
          <w:sz w:val="20"/>
          <w:szCs w:val="20"/>
        </w:rPr>
        <w:t>24.04.2024  №  587</w:t>
      </w:r>
    </w:p>
    <w:p w:rsidR="00CA263A" w:rsidRPr="00CA263A" w:rsidRDefault="00CA263A" w:rsidP="00CA263A">
      <w:pPr>
        <w:rPr>
          <w:rFonts w:ascii="Arial" w:hAnsi="Arial" w:cs="Arial"/>
          <w:sz w:val="20"/>
          <w:szCs w:val="20"/>
        </w:rPr>
      </w:pPr>
    </w:p>
    <w:p w:rsidR="00CA263A" w:rsidRPr="00CA263A" w:rsidRDefault="00CA263A" w:rsidP="00CA263A">
      <w:pPr>
        <w:jc w:val="center"/>
        <w:rPr>
          <w:rFonts w:ascii="Arial" w:hAnsi="Arial" w:cs="Arial"/>
          <w:b/>
          <w:sz w:val="20"/>
          <w:szCs w:val="20"/>
        </w:rPr>
      </w:pPr>
      <w:r w:rsidRPr="00CA263A">
        <w:rPr>
          <w:rFonts w:ascii="Arial" w:hAnsi="Arial" w:cs="Arial"/>
          <w:b/>
          <w:sz w:val="20"/>
          <w:szCs w:val="20"/>
        </w:rPr>
        <w:t xml:space="preserve">О назначении публичных слушаний </w:t>
      </w:r>
    </w:p>
    <w:p w:rsidR="00CA263A" w:rsidRPr="00CA263A" w:rsidRDefault="00CA263A" w:rsidP="00CA263A">
      <w:pPr>
        <w:ind w:firstLine="708"/>
        <w:jc w:val="center"/>
        <w:rPr>
          <w:rFonts w:ascii="Arial" w:hAnsi="Arial" w:cs="Arial"/>
          <w:sz w:val="20"/>
          <w:szCs w:val="20"/>
        </w:rPr>
      </w:pPr>
    </w:p>
    <w:p w:rsidR="00CA263A" w:rsidRPr="00CA263A" w:rsidRDefault="00CA263A" w:rsidP="00CA263A">
      <w:pPr>
        <w:ind w:firstLine="708"/>
        <w:jc w:val="both"/>
        <w:rPr>
          <w:rFonts w:ascii="Arial" w:hAnsi="Arial" w:cs="Arial"/>
          <w:sz w:val="20"/>
          <w:szCs w:val="20"/>
        </w:rPr>
      </w:pPr>
      <w:r w:rsidRPr="00CA263A">
        <w:rPr>
          <w:rFonts w:ascii="Arial" w:hAnsi="Arial" w:cs="Arial"/>
          <w:sz w:val="20"/>
          <w:szCs w:val="20"/>
        </w:rPr>
        <w:t xml:space="preserve">В соответствии со статьей 28 Федерального закона от 06.10.2003 № 131-ФЗ «Об общих принципах организации местного самоуправления в Российской Федерации», статьей 10 Устава города Куйбышева Куйбышевского района Новосибирской области,  </w:t>
      </w:r>
    </w:p>
    <w:p w:rsidR="00CA263A" w:rsidRPr="00CA263A" w:rsidRDefault="00CA263A" w:rsidP="00CA263A">
      <w:pPr>
        <w:ind w:firstLine="708"/>
        <w:jc w:val="both"/>
        <w:rPr>
          <w:rFonts w:ascii="Arial" w:hAnsi="Arial" w:cs="Arial"/>
          <w:sz w:val="20"/>
          <w:szCs w:val="20"/>
        </w:rPr>
      </w:pPr>
      <w:r w:rsidRPr="00CA263A">
        <w:rPr>
          <w:rFonts w:ascii="Arial" w:hAnsi="Arial" w:cs="Arial"/>
          <w:sz w:val="20"/>
          <w:szCs w:val="20"/>
        </w:rPr>
        <w:t>ПОСТАНОВЛЯТ:</w:t>
      </w:r>
    </w:p>
    <w:p w:rsidR="00CA263A" w:rsidRPr="00CA263A" w:rsidRDefault="00CA263A" w:rsidP="00CA263A">
      <w:pPr>
        <w:jc w:val="both"/>
        <w:rPr>
          <w:rFonts w:ascii="Arial" w:hAnsi="Arial" w:cs="Arial"/>
          <w:sz w:val="20"/>
          <w:szCs w:val="20"/>
        </w:rPr>
      </w:pPr>
      <w:r w:rsidRPr="00CA263A">
        <w:rPr>
          <w:rFonts w:ascii="Arial" w:hAnsi="Arial" w:cs="Arial"/>
          <w:sz w:val="20"/>
          <w:szCs w:val="20"/>
        </w:rPr>
        <w:t xml:space="preserve">       1. Назначить публичные </w:t>
      </w:r>
      <w:r w:rsidR="003615F3" w:rsidRPr="00CA263A">
        <w:rPr>
          <w:rFonts w:ascii="Arial" w:hAnsi="Arial" w:cs="Arial"/>
          <w:sz w:val="20"/>
          <w:szCs w:val="20"/>
        </w:rPr>
        <w:t>слушания по</w:t>
      </w:r>
      <w:r w:rsidRPr="00CA263A">
        <w:rPr>
          <w:rFonts w:ascii="Arial" w:hAnsi="Arial" w:cs="Arial"/>
          <w:sz w:val="20"/>
          <w:szCs w:val="20"/>
        </w:rPr>
        <w:t xml:space="preserve"> проекту решения Совета депутатов города Куйбышева Куйбышевского района Новосибирской области «Об исполнении </w:t>
      </w:r>
      <w:r w:rsidR="003615F3" w:rsidRPr="00CA263A">
        <w:rPr>
          <w:rFonts w:ascii="Arial" w:hAnsi="Arial" w:cs="Arial"/>
          <w:sz w:val="20"/>
          <w:szCs w:val="20"/>
        </w:rPr>
        <w:t>бюджета города</w:t>
      </w:r>
      <w:r w:rsidRPr="00CA263A">
        <w:rPr>
          <w:rFonts w:ascii="Arial" w:hAnsi="Arial" w:cs="Arial"/>
          <w:sz w:val="20"/>
          <w:szCs w:val="20"/>
        </w:rPr>
        <w:t xml:space="preserve"> Куйбышева Куйбышевского района Новосибирской области за 2023 год».</w:t>
      </w:r>
    </w:p>
    <w:p w:rsidR="00CA263A" w:rsidRPr="00CA263A" w:rsidRDefault="00CA263A" w:rsidP="00CA263A">
      <w:pPr>
        <w:jc w:val="both"/>
        <w:rPr>
          <w:rFonts w:ascii="Arial" w:hAnsi="Arial" w:cs="Arial"/>
          <w:sz w:val="20"/>
          <w:szCs w:val="20"/>
        </w:rPr>
      </w:pPr>
      <w:r w:rsidRPr="00CA263A">
        <w:rPr>
          <w:rFonts w:ascii="Arial" w:hAnsi="Arial" w:cs="Arial"/>
          <w:sz w:val="20"/>
          <w:szCs w:val="20"/>
        </w:rPr>
        <w:t xml:space="preserve">        2. Провести публичные </w:t>
      </w:r>
      <w:r w:rsidR="003615F3" w:rsidRPr="00CA263A">
        <w:rPr>
          <w:rFonts w:ascii="Arial" w:hAnsi="Arial" w:cs="Arial"/>
          <w:sz w:val="20"/>
          <w:szCs w:val="20"/>
        </w:rPr>
        <w:t>слушания 14</w:t>
      </w:r>
      <w:r w:rsidRPr="00CA263A">
        <w:rPr>
          <w:rFonts w:ascii="Arial" w:hAnsi="Arial" w:cs="Arial"/>
          <w:sz w:val="20"/>
          <w:szCs w:val="20"/>
        </w:rPr>
        <w:t xml:space="preserve"> мая 2024 года в </w:t>
      </w:r>
      <w:r w:rsidR="003615F3" w:rsidRPr="00CA263A">
        <w:rPr>
          <w:rFonts w:ascii="Arial" w:hAnsi="Arial" w:cs="Arial"/>
          <w:sz w:val="20"/>
          <w:szCs w:val="20"/>
        </w:rPr>
        <w:t>15.00 в</w:t>
      </w:r>
      <w:r w:rsidRPr="00CA263A">
        <w:rPr>
          <w:rFonts w:ascii="Arial" w:hAnsi="Arial" w:cs="Arial"/>
          <w:sz w:val="20"/>
          <w:szCs w:val="20"/>
        </w:rPr>
        <w:t xml:space="preserve"> актовом зале администрации Куйбышевского муниципального </w:t>
      </w:r>
      <w:r w:rsidR="003615F3" w:rsidRPr="00CA263A">
        <w:rPr>
          <w:rFonts w:ascii="Arial" w:hAnsi="Arial" w:cs="Arial"/>
          <w:sz w:val="20"/>
          <w:szCs w:val="20"/>
        </w:rPr>
        <w:t>района Новосибирской</w:t>
      </w:r>
      <w:r w:rsidRPr="00CA263A">
        <w:rPr>
          <w:rFonts w:ascii="Arial" w:hAnsi="Arial" w:cs="Arial"/>
          <w:sz w:val="20"/>
          <w:szCs w:val="20"/>
        </w:rPr>
        <w:t xml:space="preserve"> области (ул. Краскома, 37, 3 этаж).</w:t>
      </w:r>
    </w:p>
    <w:p w:rsidR="00CA263A" w:rsidRPr="00CA263A" w:rsidRDefault="00CA263A" w:rsidP="00CA263A">
      <w:pPr>
        <w:jc w:val="both"/>
        <w:rPr>
          <w:rFonts w:ascii="Arial" w:hAnsi="Arial" w:cs="Arial"/>
          <w:sz w:val="20"/>
          <w:szCs w:val="20"/>
        </w:rPr>
      </w:pPr>
      <w:r w:rsidRPr="00CA263A">
        <w:rPr>
          <w:rFonts w:ascii="Arial" w:hAnsi="Arial" w:cs="Arial"/>
          <w:sz w:val="20"/>
          <w:szCs w:val="20"/>
        </w:rPr>
        <w:t xml:space="preserve">       3. Организатор публичных слушаний – администрация города Куйбышева Куйбышевского района Новосибирской области, кабинет 42.</w:t>
      </w:r>
    </w:p>
    <w:p w:rsidR="00CA263A" w:rsidRPr="00CA263A" w:rsidRDefault="00CA263A" w:rsidP="00CA263A">
      <w:pPr>
        <w:ind w:firstLine="540"/>
        <w:jc w:val="both"/>
        <w:rPr>
          <w:rFonts w:ascii="Arial" w:hAnsi="Arial" w:cs="Arial"/>
          <w:sz w:val="20"/>
          <w:szCs w:val="20"/>
        </w:rPr>
      </w:pPr>
      <w:r w:rsidRPr="00CA263A">
        <w:rPr>
          <w:rFonts w:ascii="Arial" w:hAnsi="Arial" w:cs="Arial"/>
          <w:sz w:val="20"/>
          <w:szCs w:val="20"/>
        </w:rPr>
        <w:t xml:space="preserve">4. Предложить жителям города Куйбышева Куйбышевского района Новосибирской области до 14 </w:t>
      </w:r>
      <w:r w:rsidR="003615F3" w:rsidRPr="00CA263A">
        <w:rPr>
          <w:rFonts w:ascii="Arial" w:hAnsi="Arial" w:cs="Arial"/>
          <w:sz w:val="20"/>
          <w:szCs w:val="20"/>
        </w:rPr>
        <w:t>мая 2024</w:t>
      </w:r>
      <w:r w:rsidRPr="00CA263A">
        <w:rPr>
          <w:rFonts w:ascii="Arial" w:hAnsi="Arial" w:cs="Arial"/>
          <w:sz w:val="20"/>
          <w:szCs w:val="20"/>
        </w:rPr>
        <w:t xml:space="preserve"> года ознакомиться с материалами, выносимыми на публичные слушания в здании администрации города Куйбышева Куйбышевского района Новосибирской области по адресу: город Куйбышев, ул. Краскома, 37, кабинет 42, контактный телефон 51-419. Приём замечаний и предложений участников публичных слушаний осуществляется с понедельника по четверг с 8-00 до 17-00, в пятницу с 8-00 до 16-00, обеденный перерыв с 12-00 до 13-00.</w:t>
      </w:r>
    </w:p>
    <w:p w:rsidR="00CA263A" w:rsidRPr="00CA263A" w:rsidRDefault="00CA263A" w:rsidP="00CA263A">
      <w:pPr>
        <w:tabs>
          <w:tab w:val="num" w:pos="0"/>
        </w:tabs>
        <w:ind w:firstLine="540"/>
        <w:jc w:val="both"/>
        <w:rPr>
          <w:rFonts w:ascii="Arial" w:hAnsi="Arial" w:cs="Arial"/>
          <w:sz w:val="20"/>
          <w:szCs w:val="20"/>
        </w:rPr>
      </w:pPr>
      <w:r w:rsidRPr="00CA263A">
        <w:rPr>
          <w:rFonts w:ascii="Arial" w:hAnsi="Arial" w:cs="Arial"/>
          <w:sz w:val="20"/>
          <w:szCs w:val="20"/>
        </w:rPr>
        <w:t xml:space="preserve">5. Управлению делами администрации города Куйбышева Куйбышевского района Новосибирской </w:t>
      </w:r>
      <w:r w:rsidR="003615F3" w:rsidRPr="00CA263A">
        <w:rPr>
          <w:rFonts w:ascii="Arial" w:hAnsi="Arial" w:cs="Arial"/>
          <w:sz w:val="20"/>
          <w:szCs w:val="20"/>
        </w:rPr>
        <w:t>области в</w:t>
      </w:r>
      <w:r w:rsidRPr="00CA263A">
        <w:rPr>
          <w:rFonts w:ascii="Arial" w:hAnsi="Arial" w:cs="Arial"/>
          <w:sz w:val="20"/>
          <w:szCs w:val="20"/>
        </w:rPr>
        <w:t xml:space="preserve"> установленном порядке </w:t>
      </w:r>
      <w:r w:rsidR="003615F3" w:rsidRPr="00CA263A">
        <w:rPr>
          <w:rFonts w:ascii="Arial" w:hAnsi="Arial" w:cs="Arial"/>
          <w:sz w:val="20"/>
          <w:szCs w:val="20"/>
        </w:rPr>
        <w:t>опубликовать постановление</w:t>
      </w:r>
      <w:r w:rsidRPr="00CA263A">
        <w:rPr>
          <w:rFonts w:ascii="Arial" w:hAnsi="Arial" w:cs="Arial"/>
          <w:sz w:val="20"/>
          <w:szCs w:val="20"/>
        </w:rPr>
        <w:t xml:space="preserve"> в периодическом печатном </w:t>
      </w:r>
      <w:r w:rsidR="003615F3" w:rsidRPr="00CA263A">
        <w:rPr>
          <w:rFonts w:ascii="Arial" w:hAnsi="Arial" w:cs="Arial"/>
          <w:sz w:val="20"/>
          <w:szCs w:val="20"/>
        </w:rPr>
        <w:t>издании «</w:t>
      </w:r>
      <w:r w:rsidRPr="00CA263A">
        <w:rPr>
          <w:rFonts w:ascii="Arial" w:hAnsi="Arial" w:cs="Arial"/>
          <w:sz w:val="20"/>
          <w:szCs w:val="20"/>
        </w:rPr>
        <w:t xml:space="preserve">Бюллетень органов местного самоуправления города Куйбышева Куйбышевского района Новосибирской области».                                   </w:t>
      </w:r>
    </w:p>
    <w:p w:rsidR="00CA263A" w:rsidRPr="00CA263A" w:rsidRDefault="00CA263A" w:rsidP="00CA263A">
      <w:pPr>
        <w:widowControl w:val="0"/>
        <w:autoSpaceDE w:val="0"/>
        <w:autoSpaceDN w:val="0"/>
        <w:adjustRightInd w:val="0"/>
        <w:jc w:val="both"/>
        <w:rPr>
          <w:rFonts w:ascii="Arial" w:hAnsi="Arial" w:cs="Arial"/>
          <w:sz w:val="20"/>
          <w:szCs w:val="20"/>
        </w:rPr>
      </w:pPr>
      <w:r w:rsidRPr="00CA263A">
        <w:rPr>
          <w:rFonts w:ascii="Arial" w:hAnsi="Arial" w:cs="Arial"/>
          <w:sz w:val="20"/>
          <w:szCs w:val="20"/>
        </w:rPr>
        <w:t xml:space="preserve">      6.Контроль за исполнением постановления оставляю за собой.</w:t>
      </w:r>
    </w:p>
    <w:p w:rsidR="00CA263A" w:rsidRPr="00CA263A" w:rsidRDefault="00CA263A" w:rsidP="00CA263A">
      <w:pPr>
        <w:widowControl w:val="0"/>
        <w:autoSpaceDE w:val="0"/>
        <w:autoSpaceDN w:val="0"/>
        <w:adjustRightInd w:val="0"/>
        <w:jc w:val="both"/>
        <w:rPr>
          <w:rFonts w:ascii="Arial" w:hAnsi="Arial" w:cs="Arial"/>
          <w:sz w:val="20"/>
          <w:szCs w:val="20"/>
        </w:rPr>
      </w:pPr>
    </w:p>
    <w:p w:rsidR="003615F3" w:rsidRDefault="00CA263A" w:rsidP="00CA263A">
      <w:pPr>
        <w:widowControl w:val="0"/>
        <w:autoSpaceDE w:val="0"/>
        <w:autoSpaceDN w:val="0"/>
        <w:adjustRightInd w:val="0"/>
        <w:jc w:val="both"/>
        <w:rPr>
          <w:rFonts w:ascii="Arial" w:hAnsi="Arial" w:cs="Arial"/>
          <w:sz w:val="20"/>
          <w:szCs w:val="20"/>
        </w:rPr>
      </w:pPr>
      <w:r w:rsidRPr="00CA263A">
        <w:rPr>
          <w:rFonts w:ascii="Arial" w:hAnsi="Arial" w:cs="Arial"/>
          <w:sz w:val="20"/>
          <w:szCs w:val="20"/>
        </w:rPr>
        <w:t xml:space="preserve">Глава города Куйбышев </w:t>
      </w:r>
    </w:p>
    <w:p w:rsidR="003615F3" w:rsidRDefault="00CA263A" w:rsidP="003615F3">
      <w:pPr>
        <w:widowControl w:val="0"/>
        <w:autoSpaceDE w:val="0"/>
        <w:autoSpaceDN w:val="0"/>
        <w:adjustRightInd w:val="0"/>
        <w:jc w:val="both"/>
        <w:rPr>
          <w:rFonts w:ascii="Arial" w:hAnsi="Arial" w:cs="Arial"/>
          <w:sz w:val="20"/>
          <w:szCs w:val="20"/>
        </w:rPr>
      </w:pPr>
      <w:r w:rsidRPr="00CA263A">
        <w:rPr>
          <w:rFonts w:ascii="Arial" w:hAnsi="Arial" w:cs="Arial"/>
          <w:sz w:val="20"/>
          <w:szCs w:val="20"/>
        </w:rPr>
        <w:t>Куйбышевского района</w:t>
      </w:r>
    </w:p>
    <w:p w:rsidR="00CA263A" w:rsidRPr="00CA263A" w:rsidRDefault="00CA263A" w:rsidP="003615F3">
      <w:pPr>
        <w:widowControl w:val="0"/>
        <w:autoSpaceDE w:val="0"/>
        <w:autoSpaceDN w:val="0"/>
        <w:adjustRightInd w:val="0"/>
        <w:jc w:val="both"/>
        <w:rPr>
          <w:rFonts w:ascii="Arial" w:hAnsi="Arial" w:cs="Arial"/>
          <w:sz w:val="20"/>
          <w:szCs w:val="20"/>
        </w:rPr>
      </w:pPr>
      <w:r w:rsidRPr="00CA263A">
        <w:rPr>
          <w:rFonts w:ascii="Arial" w:hAnsi="Arial" w:cs="Arial"/>
          <w:sz w:val="20"/>
          <w:szCs w:val="20"/>
        </w:rPr>
        <w:t xml:space="preserve">Новосибирской области                                 </w:t>
      </w:r>
      <w:r w:rsidR="003615F3">
        <w:rPr>
          <w:rFonts w:ascii="Arial" w:hAnsi="Arial" w:cs="Arial"/>
          <w:sz w:val="20"/>
          <w:szCs w:val="20"/>
        </w:rPr>
        <w:t xml:space="preserve">                                      </w:t>
      </w:r>
      <w:r w:rsidRPr="00CA263A">
        <w:rPr>
          <w:rFonts w:ascii="Arial" w:hAnsi="Arial" w:cs="Arial"/>
          <w:sz w:val="20"/>
          <w:szCs w:val="20"/>
        </w:rPr>
        <w:t xml:space="preserve">                  А. А. Андронов</w:t>
      </w:r>
    </w:p>
    <w:p w:rsidR="00CA263A" w:rsidRPr="00CA263A" w:rsidRDefault="00CA263A" w:rsidP="00CA263A">
      <w:pPr>
        <w:widowControl w:val="0"/>
        <w:autoSpaceDE w:val="0"/>
        <w:autoSpaceDN w:val="0"/>
        <w:adjustRightInd w:val="0"/>
        <w:rPr>
          <w:rFonts w:ascii="Arial" w:hAnsi="Arial" w:cs="Arial"/>
          <w:sz w:val="20"/>
          <w:szCs w:val="20"/>
        </w:rPr>
      </w:pPr>
    </w:p>
    <w:p w:rsidR="00EC135C" w:rsidRDefault="00EC135C" w:rsidP="00EC135C">
      <w:pPr>
        <w:jc w:val="both"/>
        <w:rPr>
          <w:rFonts w:ascii="Arial" w:hAnsi="Arial" w:cs="Arial"/>
          <w:sz w:val="20"/>
          <w:szCs w:val="20"/>
          <w:lang w:eastAsia="ar-SA"/>
        </w:rPr>
      </w:pPr>
      <w:r w:rsidRPr="00EC135C">
        <w:rPr>
          <w:rFonts w:ascii="Arial" w:hAnsi="Arial" w:cs="Arial"/>
          <w:sz w:val="20"/>
          <w:szCs w:val="20"/>
          <w:lang w:eastAsia="ar-SA"/>
        </w:rPr>
        <w:t xml:space="preserve"> </w:t>
      </w:r>
    </w:p>
    <w:p w:rsidR="00F85E0B" w:rsidRPr="00BB0EA8" w:rsidRDefault="00F85E0B" w:rsidP="00F85E0B">
      <w:pPr>
        <w:autoSpaceDN w:val="0"/>
        <w:adjustRightInd w:val="0"/>
        <w:jc w:val="both"/>
        <w:rPr>
          <w:rFonts w:ascii="Arial" w:hAnsi="Arial" w:cs="Arial"/>
          <w:sz w:val="20"/>
          <w:szCs w:val="20"/>
        </w:rPr>
      </w:pPr>
      <w:r w:rsidRPr="00F85E0B">
        <w:rPr>
          <w:rFonts w:ascii="Arial" w:hAnsi="Arial" w:cs="Arial"/>
          <w:b/>
          <w:sz w:val="20"/>
          <w:szCs w:val="20"/>
          <w:lang w:eastAsia="ar-SA"/>
        </w:rPr>
        <w:t>2.2.</w:t>
      </w:r>
      <w:r>
        <w:rPr>
          <w:rFonts w:ascii="Arial" w:hAnsi="Arial" w:cs="Arial"/>
          <w:sz w:val="20"/>
          <w:szCs w:val="20"/>
          <w:lang w:eastAsia="ar-SA"/>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sz w:val="20"/>
          <w:szCs w:val="20"/>
        </w:rPr>
        <w:t>АДМИНИСТРАЦИИ</w:t>
      </w:r>
      <w:r w:rsidRPr="009C2476">
        <w:rPr>
          <w:rFonts w:ascii="Arial" w:hAnsi="Arial" w:cs="Arial"/>
          <w:b/>
          <w:sz w:val="20"/>
          <w:szCs w:val="20"/>
        </w:rPr>
        <w:t xml:space="preserve"> ГОРОДА КУЙБЫШЕВА КУЙБЫШЕВСКОГО Р</w:t>
      </w:r>
      <w:r>
        <w:rPr>
          <w:rFonts w:ascii="Arial" w:hAnsi="Arial" w:cs="Arial"/>
          <w:b/>
          <w:sz w:val="20"/>
          <w:szCs w:val="20"/>
        </w:rPr>
        <w:t xml:space="preserve">АЙОНА НОВОСИБИРСКОЙ ОБЛАСТИ от 25.04.2024 № 594 </w:t>
      </w:r>
      <w:r w:rsidRPr="00BB0EA8">
        <w:rPr>
          <w:rFonts w:ascii="Arial" w:hAnsi="Arial" w:cs="Arial"/>
          <w:sz w:val="20"/>
          <w:szCs w:val="20"/>
        </w:rPr>
        <w:t>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Куйбышевского района Новосибирской области на 2024 -2026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Куйбышевского района Новосибирской области на 2024-2026 годы» наиболее посещаемой территории общего пользования города Куйбышева, подлежащей благоустройству в 2024 -2026 годах, Порядка проведения общественных обсуждений проекта муниципальной программы «Формирование комфортной городской среды города Куйбышева  Куйбышевского района Новосибирской области на 2024 -2026 годы», Порядка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Куйбышевского района Новосибирской области на 2024 -2026 годы»</w:t>
      </w:r>
    </w:p>
    <w:p w:rsidR="00F85E0B" w:rsidRDefault="00F85E0B" w:rsidP="00F85E0B">
      <w:pPr>
        <w:jc w:val="center"/>
        <w:rPr>
          <w:rFonts w:ascii="Arial" w:hAnsi="Arial" w:cs="Arial"/>
          <w:b/>
          <w:sz w:val="20"/>
          <w:szCs w:val="20"/>
        </w:rPr>
      </w:pPr>
    </w:p>
    <w:p w:rsidR="00F85E0B" w:rsidRPr="00CA263A" w:rsidRDefault="00F85E0B" w:rsidP="00F85E0B">
      <w:pPr>
        <w:jc w:val="center"/>
        <w:rPr>
          <w:rFonts w:ascii="Arial" w:hAnsi="Arial" w:cs="Arial"/>
          <w:b/>
          <w:sz w:val="20"/>
          <w:szCs w:val="20"/>
        </w:rPr>
      </w:pPr>
      <w:r w:rsidRPr="00CA263A">
        <w:rPr>
          <w:rFonts w:ascii="Arial" w:hAnsi="Arial" w:cs="Arial"/>
          <w:b/>
          <w:sz w:val="20"/>
          <w:szCs w:val="20"/>
        </w:rPr>
        <w:t>ПОСТАНОВЛЕНИЕ</w:t>
      </w:r>
    </w:p>
    <w:p w:rsidR="00F85E0B" w:rsidRPr="00CA263A" w:rsidRDefault="00F85E0B" w:rsidP="00F85E0B">
      <w:pPr>
        <w:jc w:val="center"/>
        <w:rPr>
          <w:rFonts w:ascii="Arial" w:hAnsi="Arial" w:cs="Arial"/>
          <w:sz w:val="20"/>
          <w:szCs w:val="20"/>
        </w:rPr>
      </w:pPr>
    </w:p>
    <w:p w:rsidR="00F85E0B" w:rsidRDefault="00F85E0B" w:rsidP="00F85E0B">
      <w:pPr>
        <w:jc w:val="center"/>
        <w:rPr>
          <w:rFonts w:ascii="Arial" w:hAnsi="Arial" w:cs="Arial"/>
          <w:sz w:val="20"/>
          <w:szCs w:val="20"/>
        </w:rPr>
      </w:pPr>
      <w:r>
        <w:rPr>
          <w:rFonts w:ascii="Arial" w:hAnsi="Arial" w:cs="Arial"/>
          <w:sz w:val="20"/>
          <w:szCs w:val="20"/>
        </w:rPr>
        <w:t>25</w:t>
      </w:r>
      <w:r w:rsidRPr="00CA263A">
        <w:rPr>
          <w:rFonts w:ascii="Arial" w:hAnsi="Arial" w:cs="Arial"/>
          <w:sz w:val="20"/>
          <w:szCs w:val="20"/>
        </w:rPr>
        <w:t xml:space="preserve">.04.2024  № </w:t>
      </w:r>
      <w:r>
        <w:rPr>
          <w:rFonts w:ascii="Arial" w:hAnsi="Arial" w:cs="Arial"/>
          <w:sz w:val="20"/>
          <w:szCs w:val="20"/>
        </w:rPr>
        <w:t>594</w:t>
      </w:r>
    </w:p>
    <w:p w:rsidR="00F85E0B" w:rsidRDefault="00F85E0B" w:rsidP="00F85E0B">
      <w:pPr>
        <w:jc w:val="center"/>
        <w:rPr>
          <w:rFonts w:ascii="Arial" w:hAnsi="Arial" w:cs="Arial"/>
          <w:sz w:val="20"/>
          <w:szCs w:val="20"/>
        </w:rPr>
      </w:pPr>
    </w:p>
    <w:p w:rsidR="00F85E0B" w:rsidRPr="00BB0EA8" w:rsidRDefault="00F85E0B" w:rsidP="00F85E0B">
      <w:pPr>
        <w:autoSpaceDN w:val="0"/>
        <w:adjustRightInd w:val="0"/>
        <w:jc w:val="center"/>
        <w:rPr>
          <w:rFonts w:ascii="Arial" w:hAnsi="Arial" w:cs="Arial"/>
          <w:b/>
          <w:sz w:val="20"/>
          <w:szCs w:val="20"/>
        </w:rPr>
      </w:pPr>
      <w:r w:rsidRPr="00BB0EA8">
        <w:rPr>
          <w:rFonts w:ascii="Arial" w:hAnsi="Arial" w:cs="Arial"/>
          <w:b/>
          <w:sz w:val="20"/>
          <w:szCs w:val="20"/>
        </w:rPr>
        <w:lastRenderedPageBreak/>
        <w:t xml:space="preserve">Об утверждении Порядка представления, рассмотрения и оценки </w:t>
      </w:r>
    </w:p>
    <w:p w:rsidR="00F85E0B" w:rsidRPr="00BB0EA8" w:rsidRDefault="00F85E0B" w:rsidP="00F85E0B">
      <w:pPr>
        <w:autoSpaceDN w:val="0"/>
        <w:adjustRightInd w:val="0"/>
        <w:jc w:val="center"/>
        <w:rPr>
          <w:rFonts w:ascii="Arial" w:hAnsi="Arial" w:cs="Arial"/>
          <w:b/>
          <w:sz w:val="20"/>
          <w:szCs w:val="20"/>
        </w:rPr>
      </w:pPr>
      <w:r w:rsidRPr="00BB0EA8">
        <w:rPr>
          <w:rFonts w:ascii="Arial" w:hAnsi="Arial" w:cs="Arial"/>
          <w:b/>
          <w:sz w:val="20"/>
          <w:szCs w:val="20"/>
        </w:rPr>
        <w:t>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Куйбышевского района Новосибирской области на 2024 -2026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Куйбышевского района Новосибирской области на 2024-2026 годы» наиболее посещаемой территории общего пользования города Куйбышева, подлежащей благоустройству в 2024 -2026 годах, Порядка проведения общественных обсуждений проекта муниципальной программы «Формирование комфортной городской среды города Куйбышева  Куйбышевского района Новосибирской области на 2024 -2026 годы», Порядка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Куйбышевского района Новосибирской области на 2024 -2026 годы»</w:t>
      </w:r>
    </w:p>
    <w:p w:rsidR="00F85E0B" w:rsidRDefault="00F85E0B" w:rsidP="00F85E0B">
      <w:pPr>
        <w:jc w:val="center"/>
        <w:rPr>
          <w:rFonts w:ascii="Arial" w:hAnsi="Arial" w:cs="Arial"/>
          <w:sz w:val="20"/>
          <w:szCs w:val="20"/>
        </w:rPr>
      </w:pPr>
    </w:p>
    <w:p w:rsidR="00F85E0B" w:rsidRPr="00BB0EA8" w:rsidRDefault="00F85E0B" w:rsidP="00F85E0B">
      <w:pPr>
        <w:ind w:firstLine="708"/>
        <w:jc w:val="both"/>
        <w:rPr>
          <w:rFonts w:ascii="Arial" w:hAnsi="Arial" w:cs="Arial"/>
          <w:sz w:val="20"/>
          <w:szCs w:val="20"/>
        </w:rPr>
      </w:pPr>
      <w:r w:rsidRPr="00BB0EA8">
        <w:rPr>
          <w:rFonts w:ascii="Arial" w:hAnsi="Arial" w:cs="Arial"/>
          <w:sz w:val="20"/>
          <w:szCs w:val="20"/>
        </w:rPr>
        <w:t>В целях повышения уровня благоустройства города и создания комфортной и эстетической территории жизнедеятельности города Куйбышева, в соответствии со статьей 14 Федерального закона от 6 октября 2003 года № 131-ФЗ «Об общих принципах организации местного самоуправления в Российской Федерации», Постановлением Правительства Российской Федерации от 10 февраля 2017 года № 169 «Об утверждении Правил предоставления и распределения субсидий 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формирование современной городской среды», администрация города Куйбышева Куйбышевского района Новосибирской области</w:t>
      </w:r>
    </w:p>
    <w:p w:rsidR="00F85E0B" w:rsidRPr="00BB0EA8" w:rsidRDefault="00F85E0B" w:rsidP="00F85E0B">
      <w:pPr>
        <w:rPr>
          <w:rFonts w:ascii="Arial" w:hAnsi="Arial" w:cs="Arial"/>
          <w:sz w:val="20"/>
          <w:szCs w:val="20"/>
        </w:rPr>
      </w:pPr>
    </w:p>
    <w:p w:rsidR="00F85E0B" w:rsidRPr="00BB0EA8" w:rsidRDefault="00F85E0B" w:rsidP="00F85E0B">
      <w:pPr>
        <w:ind w:firstLine="708"/>
        <w:rPr>
          <w:rFonts w:ascii="Arial" w:hAnsi="Arial" w:cs="Arial"/>
          <w:sz w:val="20"/>
          <w:szCs w:val="20"/>
        </w:rPr>
      </w:pPr>
      <w:r w:rsidRPr="00BB0EA8">
        <w:rPr>
          <w:rFonts w:ascii="Arial" w:hAnsi="Arial" w:cs="Arial"/>
          <w:sz w:val="20"/>
          <w:szCs w:val="20"/>
        </w:rPr>
        <w:t>ПОСТАНОВЛЯЕТ:</w:t>
      </w:r>
    </w:p>
    <w:p w:rsidR="00F85E0B" w:rsidRPr="00BB0EA8" w:rsidRDefault="00F85E0B" w:rsidP="00F85E0B">
      <w:pPr>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w:t>
      </w:r>
      <w:r w:rsidRPr="00BB0EA8">
        <w:rPr>
          <w:rFonts w:ascii="Arial" w:hAnsi="Arial" w:cs="Arial"/>
          <w:sz w:val="20"/>
          <w:szCs w:val="20"/>
        </w:rPr>
        <w:tab/>
        <w:t>1.</w:t>
      </w:r>
      <w:r>
        <w:rPr>
          <w:rFonts w:ascii="Arial" w:hAnsi="Arial" w:cs="Arial"/>
          <w:sz w:val="20"/>
          <w:szCs w:val="20"/>
        </w:rPr>
        <w:t xml:space="preserve"> </w:t>
      </w:r>
      <w:r w:rsidRPr="00BB0EA8">
        <w:rPr>
          <w:rFonts w:ascii="Arial" w:hAnsi="Arial" w:cs="Arial"/>
          <w:sz w:val="20"/>
          <w:szCs w:val="20"/>
        </w:rPr>
        <w:t>Утвердить Порядок представления, рассмотрения и оценки предложений заинтересованных лиц о включении дворовых территорий в муниципальную программу «Формирование комфортной городской среды города Куйбышева Куйбышевского района Новосибирской области на 2024 -2026 годы» согласно приложению № 1.</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w:t>
      </w:r>
      <w:r w:rsidRPr="00BB0EA8">
        <w:rPr>
          <w:rFonts w:ascii="Arial" w:hAnsi="Arial" w:cs="Arial"/>
          <w:sz w:val="20"/>
          <w:szCs w:val="20"/>
        </w:rPr>
        <w:tab/>
        <w:t>2. Утвердить Порядок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Куйбышевского района Новосибирской области на 2024 -2026 годы» наиболее посещаемых территорий общего пользования города Куйбышева, подлежащих благоустройству в 2024 -2026 годах согласно приложению № 2.</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w:t>
      </w:r>
      <w:r w:rsidRPr="00BB0EA8">
        <w:rPr>
          <w:rFonts w:ascii="Arial" w:hAnsi="Arial" w:cs="Arial"/>
          <w:sz w:val="20"/>
          <w:szCs w:val="20"/>
        </w:rPr>
        <w:tab/>
        <w:t>3.   Утвердить Порядок проведения общественных обсуждений проекта  муниципальной  программы «Формирование комфортной городской среды города Куйбышева Куйбышевского района Новосибирской области на 2024 -2026 годы» согласно приложению №3.</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 xml:space="preserve">   </w:t>
      </w:r>
      <w:r w:rsidRPr="00BB0EA8">
        <w:rPr>
          <w:rFonts w:ascii="Arial" w:hAnsi="Arial" w:cs="Arial"/>
          <w:sz w:val="20"/>
          <w:szCs w:val="20"/>
        </w:rPr>
        <w:tab/>
        <w:t xml:space="preserve"> 4.   Утвердить Порядок разработки, обсуждения с заинтересованными лицами и утверждения дизайн - проектов благоустройства дворовой и общественной территорий, включаемых в муниципальную программу  «Формирование комфортной городской среды города Куйбышева Куйбышевского района  Новосибирской области на 2024 -2026 годы» согласно приложению № 4.</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w:t>
      </w:r>
      <w:r w:rsidRPr="00BB0EA8">
        <w:rPr>
          <w:rFonts w:ascii="Arial" w:hAnsi="Arial" w:cs="Arial"/>
          <w:sz w:val="20"/>
          <w:szCs w:val="20"/>
        </w:rPr>
        <w:tab/>
        <w:t xml:space="preserve"> 5. Создать комиссию по включению дворовых территорий многоквартирных домов и наиболее посещаемых территорий общего пользования города Куйбышева для формирования адресного перечня на проведение работ по ремонту и благоустройству, утвердить ее персональный состав согласно приложению № 5.</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w:t>
      </w:r>
      <w:r w:rsidRPr="00BB0EA8">
        <w:rPr>
          <w:rFonts w:ascii="Arial" w:hAnsi="Arial" w:cs="Arial"/>
          <w:sz w:val="20"/>
          <w:szCs w:val="20"/>
        </w:rPr>
        <w:tab/>
        <w:t>6.   Утвердить Положение о комиссии по включению дворовых территорий многоквартирных домов и наиболее посещаемых территорий общего пользования города Куйбышева в  муниципальную программу «Формирование комфортной городской среды города Куйбышева Куйбышевского района Новосибирской области на 2024 -2026 годы» согласно приложению № 6.</w:t>
      </w:r>
    </w:p>
    <w:p w:rsidR="00F85E0B" w:rsidRPr="00BB0EA8" w:rsidRDefault="00F85E0B" w:rsidP="00F85E0B">
      <w:pPr>
        <w:jc w:val="both"/>
        <w:rPr>
          <w:rFonts w:ascii="Arial" w:hAnsi="Arial" w:cs="Arial"/>
          <w:sz w:val="20"/>
          <w:szCs w:val="20"/>
        </w:rPr>
      </w:pPr>
      <w:r w:rsidRPr="00BB0EA8">
        <w:rPr>
          <w:rFonts w:ascii="Arial" w:hAnsi="Arial" w:cs="Arial"/>
          <w:sz w:val="20"/>
          <w:szCs w:val="20"/>
        </w:rPr>
        <w:tab/>
        <w:t xml:space="preserve">7. Признать утратившим силу постановление администрации города Куйбышева Куйбышевского района Новосибирской области от 10.07.2017 № 1113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на 2018 -2022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на 2018 -2022 годы» наиболее посещаемой территории общего пользования города Куйбышева  подлежащих благоустройству в 2018 -2022 годах, Порядок проведения общественных обсуждений проекта муниципальной программы «Формирование комфортной городской среды города Куйбышева на 2018 -2022 годы», Порядок разработки, обсуждения с заинтересованными лицами и утверждения дизайн - проектов благоустройства </w:t>
      </w:r>
      <w:r w:rsidRPr="00BB0EA8">
        <w:rPr>
          <w:rFonts w:ascii="Arial" w:hAnsi="Arial" w:cs="Arial"/>
          <w:sz w:val="20"/>
          <w:szCs w:val="20"/>
        </w:rPr>
        <w:lastRenderedPageBreak/>
        <w:t>дворовых и общественных территорий, включаемых в муниципальную программу  «Формирование комфортной  городской среды города Куйбышева на 2018 -2022 годы».</w:t>
      </w:r>
    </w:p>
    <w:p w:rsidR="00F85E0B" w:rsidRPr="00BB0EA8" w:rsidRDefault="00F85E0B" w:rsidP="00F85E0B">
      <w:pPr>
        <w:jc w:val="both"/>
        <w:rPr>
          <w:rFonts w:ascii="Arial" w:hAnsi="Arial" w:cs="Arial"/>
          <w:sz w:val="20"/>
          <w:szCs w:val="20"/>
        </w:rPr>
      </w:pPr>
      <w:r w:rsidRPr="00BB0EA8">
        <w:rPr>
          <w:rFonts w:ascii="Arial" w:hAnsi="Arial" w:cs="Arial"/>
          <w:sz w:val="20"/>
          <w:szCs w:val="20"/>
        </w:rPr>
        <w:tab/>
        <w:t>8. Признать утратившим силу постановление администрации города Куйбышева Куйбышевского района Новосибирской области от 20.02.2018 № 147 «О внесении изменений в состав муниципальной общественной комиссии, утвержденной постановлением администрации города Куйбышева Куйбышевского района Новосибирской области от 10.07.2017 № 1113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на 2018 -2022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на 2018 -2022 годы» наиболее посещаемой территории общего пользования города Куйбышева  подлежащих благоустройству в 2018 -2022 годах, Порядок проведения общественных обсуждений проекта муниципальной программы «Формирование комфортной городской среды города Куйбышева на 2018 -2022 годы», Порядок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на 2018 -2022 годы».</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ab/>
        <w:t>9. Признать утратившим силу постановление администрации города Куйбышева Куйбышевского района Новосибирской области от 28.08.2019 № 996 «О внесении изменений в состав муниципальной общественной комиссии, утвержденной постановлением администрации города Куйбышева Куйбышевского района Новосибирской области от 10.07.2017 № 1113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на 2018 -2022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на 2018 -2022 годы» наиболее посещаемой территории общего пользования города Куйбышева  подлежащих благоустройству в 2018 -2022 годах, Порядок проведения общественных обсуждений проекта муниципальной программы «Формирование комфортной городской среды города Куйбышева на 2018 -2022 годы», Порядок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на 2018 -2022 годы».</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ab/>
        <w:t>10. Признать утратившим силу постановление администрации города Куйбышева Куйбышевского района Новосибирской области от 11.01.2021 № 1 «О внесении изменений в состав муниципальной общественной комиссии, утвержденной постановлением администрации города Куйбышева Куйбышевского района Новосибирской области от 10.07.2017 № 1113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на 2018 -2024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на 2018 -2024 годы» наиболее посещаемой территории общего пользования города Куйбышева  подлежащих благоустройству в 2018 -2024 годах, Порядок проведения общественных обсуждений проекта муниципальной программы «Формирование комфортной городской среды города Куйбышева на 2018 -2024 годы», Порядок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на 2018 -2024 годы».</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ab/>
        <w:t>11. Признать утратившим силу постановление администрации города Куйбышева Куйбышевского района Новосибирской области от 23.04.2021 № 375  «О внесении изменений в состав муниципальной общественной комиссии, утвержденной постановлением администрации города Куйбышева Куйбышевского района Новосибирской области от 10.07.2017 № 1113 «Об утверждении Порядка представления, рассмотрения и оценки предложений заинтересованных лиц о включении дворовой территории в муниципальную программу «Формирование комфортной городской среды города Куйбышева на 2018 -2024 годы», Порядка представления, рассмотрения и оценки предложений граждан, организаций о включении в муниципальную программу «Формирование комфортной городской среды города Куйбышева  на 2018 -2024 годы» наиболее посещаемой территории общего пользования города Куйбышева  подлежащих благоустройству в 2018 -2024 годах, Порядок проведения общественных обсуждений проекта муниципальной программы «Формирование комфортной городской среды города Куйбышева на 2018 -2024 годы», Порядок разработки, обсуждения с заинтересованными лицами и утверждения дизайн - проектов благоустройства дворовых и общественных территорий, включаемых в муниципальную программу  «Формирование комфортной  городской среды города Куйбышева на 2018 -2024 годы».</w:t>
      </w:r>
    </w:p>
    <w:p w:rsidR="00F85E0B" w:rsidRPr="00BB0EA8" w:rsidRDefault="00F85E0B" w:rsidP="00F85E0B">
      <w:pPr>
        <w:pStyle w:val="19"/>
        <w:tabs>
          <w:tab w:val="left" w:pos="709"/>
        </w:tabs>
        <w:jc w:val="both"/>
        <w:rPr>
          <w:rFonts w:ascii="Arial" w:hAnsi="Arial" w:cs="Arial"/>
          <w:bCs/>
          <w:sz w:val="20"/>
          <w:szCs w:val="20"/>
        </w:rPr>
      </w:pPr>
      <w:r w:rsidRPr="00BB0EA8">
        <w:rPr>
          <w:rFonts w:ascii="Arial" w:hAnsi="Arial" w:cs="Arial"/>
          <w:sz w:val="20"/>
          <w:szCs w:val="20"/>
        </w:rPr>
        <w:lastRenderedPageBreak/>
        <w:t xml:space="preserve">    </w:t>
      </w:r>
      <w:r w:rsidRPr="00BB0EA8">
        <w:rPr>
          <w:rFonts w:ascii="Arial" w:hAnsi="Arial" w:cs="Arial"/>
          <w:sz w:val="20"/>
          <w:szCs w:val="20"/>
        </w:rPr>
        <w:tab/>
        <w:t>12</w:t>
      </w:r>
      <w:r w:rsidRPr="00BB0EA8">
        <w:rPr>
          <w:rFonts w:ascii="Arial" w:hAnsi="Arial" w:cs="Arial"/>
          <w:bCs/>
          <w:sz w:val="20"/>
          <w:szCs w:val="20"/>
        </w:rPr>
        <w:t>. Управлению делами администрации города Куйбышева обеспечить опубликование настоящего постановления в официальном печатном издании «Бюллетень органов местного самоуправления города Куйбышева Куйбышевского района Новосибирской области» и разместить на официальном сайте города Куйбышева.</w:t>
      </w:r>
    </w:p>
    <w:p w:rsidR="00F85E0B" w:rsidRPr="00BB0EA8" w:rsidRDefault="00F85E0B" w:rsidP="00F85E0B">
      <w:pPr>
        <w:ind w:firstLine="708"/>
        <w:jc w:val="both"/>
        <w:rPr>
          <w:rFonts w:ascii="Arial" w:hAnsi="Arial" w:cs="Arial"/>
          <w:sz w:val="20"/>
          <w:szCs w:val="20"/>
        </w:rPr>
      </w:pPr>
      <w:r w:rsidRPr="00BB0EA8">
        <w:rPr>
          <w:rFonts w:ascii="Arial" w:hAnsi="Arial" w:cs="Arial"/>
          <w:sz w:val="20"/>
          <w:szCs w:val="20"/>
        </w:rPr>
        <w:t>13. Контроль за исполнением настоящего постановления возложить на начальника управления строительства, жилищно-коммунального и дорожного хозяйства  администрации города Куйбышева Васильева А.П.</w:t>
      </w:r>
    </w:p>
    <w:p w:rsidR="00F85E0B" w:rsidRPr="00BB0EA8" w:rsidRDefault="00F85E0B" w:rsidP="00F85E0B">
      <w:pPr>
        <w:jc w:val="both"/>
        <w:rPr>
          <w:rFonts w:ascii="Arial" w:hAnsi="Arial" w:cs="Arial"/>
          <w:sz w:val="20"/>
          <w:szCs w:val="20"/>
        </w:rPr>
      </w:pPr>
    </w:p>
    <w:p w:rsidR="00F85E0B" w:rsidRPr="00BB0EA8" w:rsidRDefault="00F85E0B" w:rsidP="00F85E0B">
      <w:pPr>
        <w:rPr>
          <w:rFonts w:ascii="Arial" w:hAnsi="Arial" w:cs="Arial"/>
          <w:sz w:val="20"/>
          <w:szCs w:val="20"/>
        </w:rPr>
      </w:pPr>
      <w:r w:rsidRPr="00BB0EA8">
        <w:rPr>
          <w:rFonts w:ascii="Arial" w:hAnsi="Arial" w:cs="Arial"/>
          <w:sz w:val="20"/>
          <w:szCs w:val="20"/>
        </w:rPr>
        <w:t>Глава города Куйбышева</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Куйбшевского района </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Новосибирской области                                                                   </w:t>
      </w:r>
      <w:r>
        <w:rPr>
          <w:rFonts w:ascii="Arial" w:hAnsi="Arial" w:cs="Arial"/>
          <w:sz w:val="20"/>
          <w:szCs w:val="20"/>
        </w:rPr>
        <w:t xml:space="preserve">                                      </w:t>
      </w:r>
      <w:r w:rsidRPr="00BB0EA8">
        <w:rPr>
          <w:rFonts w:ascii="Arial" w:hAnsi="Arial" w:cs="Arial"/>
          <w:sz w:val="20"/>
          <w:szCs w:val="20"/>
        </w:rPr>
        <w:t xml:space="preserve"> А.А. Андронов</w:t>
      </w:r>
    </w:p>
    <w:p w:rsidR="00F85E0B" w:rsidRPr="00BB0EA8" w:rsidRDefault="00F85E0B" w:rsidP="00F85E0B">
      <w:pPr>
        <w:rPr>
          <w:rFonts w:ascii="Arial" w:hAnsi="Arial" w:cs="Arial"/>
          <w:sz w:val="20"/>
          <w:szCs w:val="20"/>
        </w:rPr>
      </w:pPr>
    </w:p>
    <w:p w:rsidR="00F85E0B" w:rsidRPr="00BB0EA8" w:rsidRDefault="00F85E0B" w:rsidP="00F85E0B">
      <w:pPr>
        <w:rPr>
          <w:rFonts w:ascii="Arial" w:hAnsi="Arial" w:cs="Arial"/>
          <w:sz w:val="20"/>
          <w:szCs w:val="20"/>
        </w:rPr>
      </w:pPr>
    </w:p>
    <w:p w:rsidR="00F85E0B" w:rsidRPr="00BB0EA8" w:rsidRDefault="00F85E0B" w:rsidP="00F85E0B">
      <w:pPr>
        <w:tabs>
          <w:tab w:val="left" w:pos="0"/>
        </w:tabs>
        <w:ind w:firstLine="4962"/>
        <w:jc w:val="right"/>
        <w:rPr>
          <w:rFonts w:ascii="Arial" w:hAnsi="Arial" w:cs="Arial"/>
          <w:sz w:val="20"/>
          <w:szCs w:val="20"/>
        </w:rPr>
      </w:pPr>
      <w:r>
        <w:rPr>
          <w:rFonts w:ascii="Arial" w:hAnsi="Arial" w:cs="Arial"/>
          <w:sz w:val="20"/>
          <w:szCs w:val="20"/>
        </w:rPr>
        <w:t>При</w:t>
      </w:r>
      <w:r w:rsidRPr="00BB0EA8">
        <w:rPr>
          <w:rFonts w:ascii="Arial" w:hAnsi="Arial" w:cs="Arial"/>
          <w:sz w:val="20"/>
          <w:szCs w:val="20"/>
        </w:rPr>
        <w:t>ложение № 1</w:t>
      </w:r>
    </w:p>
    <w:p w:rsidR="00F85E0B" w:rsidRPr="00BB0EA8" w:rsidRDefault="00F85E0B" w:rsidP="00F85E0B">
      <w:pPr>
        <w:tabs>
          <w:tab w:val="left" w:pos="0"/>
        </w:tabs>
        <w:spacing w:line="240" w:lineRule="exact"/>
        <w:ind w:firstLine="4962"/>
        <w:jc w:val="right"/>
        <w:rPr>
          <w:rFonts w:ascii="Arial" w:hAnsi="Arial" w:cs="Arial"/>
          <w:sz w:val="20"/>
          <w:szCs w:val="20"/>
        </w:rPr>
      </w:pPr>
      <w:r w:rsidRPr="00BB0EA8">
        <w:rPr>
          <w:rFonts w:ascii="Arial" w:hAnsi="Arial" w:cs="Arial"/>
          <w:sz w:val="20"/>
          <w:szCs w:val="20"/>
        </w:rPr>
        <w:t xml:space="preserve">к постановлению администрации </w:t>
      </w:r>
    </w:p>
    <w:p w:rsidR="00F85E0B" w:rsidRPr="00BB0EA8" w:rsidRDefault="00F85E0B" w:rsidP="00F85E0B">
      <w:pPr>
        <w:tabs>
          <w:tab w:val="left" w:pos="0"/>
        </w:tabs>
        <w:spacing w:line="240" w:lineRule="exact"/>
        <w:ind w:firstLine="4962"/>
        <w:jc w:val="right"/>
        <w:rPr>
          <w:rFonts w:ascii="Arial" w:hAnsi="Arial" w:cs="Arial"/>
          <w:sz w:val="20"/>
          <w:szCs w:val="20"/>
        </w:rPr>
      </w:pPr>
      <w:r w:rsidRPr="00BB0EA8">
        <w:rPr>
          <w:rFonts w:ascii="Arial" w:hAnsi="Arial" w:cs="Arial"/>
          <w:sz w:val="20"/>
          <w:szCs w:val="20"/>
        </w:rPr>
        <w:t xml:space="preserve">города Куйбышева Куйбышевского района Новосибирской области                                                                                                                                                                                                                                                                                                                                                                                                              </w:t>
      </w:r>
    </w:p>
    <w:p w:rsidR="00F85E0B" w:rsidRPr="00BB0EA8" w:rsidRDefault="00F85E0B" w:rsidP="00F85E0B">
      <w:pPr>
        <w:tabs>
          <w:tab w:val="left" w:pos="0"/>
        </w:tabs>
        <w:spacing w:line="240" w:lineRule="exact"/>
        <w:ind w:firstLine="4962"/>
        <w:jc w:val="right"/>
        <w:rPr>
          <w:rFonts w:ascii="Arial" w:hAnsi="Arial" w:cs="Arial"/>
          <w:sz w:val="20"/>
          <w:szCs w:val="20"/>
          <w:u w:val="single"/>
        </w:rPr>
      </w:pPr>
      <w:r w:rsidRPr="00BB0EA8">
        <w:rPr>
          <w:rFonts w:ascii="Arial" w:hAnsi="Arial" w:cs="Arial"/>
          <w:sz w:val="20"/>
          <w:szCs w:val="20"/>
        </w:rPr>
        <w:t xml:space="preserve">             от 25.04.2024 № 594</w:t>
      </w:r>
    </w:p>
    <w:p w:rsidR="00F85E0B" w:rsidRPr="00BB0EA8" w:rsidRDefault="00F85E0B" w:rsidP="00F85E0B">
      <w:pPr>
        <w:tabs>
          <w:tab w:val="left" w:pos="0"/>
        </w:tabs>
        <w:spacing w:line="240" w:lineRule="exact"/>
        <w:ind w:firstLine="4962"/>
        <w:jc w:val="right"/>
        <w:rPr>
          <w:rFonts w:ascii="Arial" w:hAnsi="Arial" w:cs="Arial"/>
          <w:sz w:val="20"/>
          <w:szCs w:val="20"/>
        </w:rPr>
      </w:pPr>
    </w:p>
    <w:p w:rsidR="00F85E0B" w:rsidRPr="00BB0EA8" w:rsidRDefault="00F85E0B" w:rsidP="00F85E0B">
      <w:pPr>
        <w:tabs>
          <w:tab w:val="left" w:pos="0"/>
        </w:tabs>
        <w:spacing w:line="240" w:lineRule="exact"/>
        <w:ind w:firstLine="4962"/>
        <w:jc w:val="both"/>
        <w:rPr>
          <w:rFonts w:ascii="Arial" w:hAnsi="Arial" w:cs="Arial"/>
          <w:sz w:val="20"/>
          <w:szCs w:val="20"/>
        </w:rPr>
      </w:pPr>
    </w:p>
    <w:p w:rsidR="00F85E0B" w:rsidRPr="00BB0EA8" w:rsidRDefault="00F85E0B" w:rsidP="00F85E0B">
      <w:pPr>
        <w:jc w:val="center"/>
        <w:rPr>
          <w:rFonts w:ascii="Arial" w:hAnsi="Arial" w:cs="Arial"/>
          <w:sz w:val="20"/>
          <w:szCs w:val="20"/>
        </w:rPr>
      </w:pPr>
      <w:r w:rsidRPr="00BB0EA8">
        <w:rPr>
          <w:rFonts w:ascii="Arial" w:hAnsi="Arial" w:cs="Arial"/>
          <w:sz w:val="20"/>
          <w:szCs w:val="20"/>
        </w:rPr>
        <w:t>ПОРЯДОК</w:t>
      </w:r>
    </w:p>
    <w:p w:rsidR="00F85E0B" w:rsidRPr="00BB0EA8" w:rsidRDefault="00F85E0B" w:rsidP="00F85E0B">
      <w:pPr>
        <w:jc w:val="center"/>
        <w:rPr>
          <w:rFonts w:ascii="Arial" w:hAnsi="Arial" w:cs="Arial"/>
          <w:sz w:val="20"/>
          <w:szCs w:val="20"/>
        </w:rPr>
      </w:pPr>
      <w:r w:rsidRPr="00BB0EA8">
        <w:rPr>
          <w:rFonts w:ascii="Arial" w:hAnsi="Arial" w:cs="Arial"/>
          <w:sz w:val="20"/>
          <w:szCs w:val="20"/>
        </w:rPr>
        <w:t>представления, рассмотрения и оценки предложений заинтересованных лиц о включении дворовых территорий в муниципальную программу «Формирование комфортной городской среды города Куйбышева Куйбышевского района Новосибирской области на 2024 -2026 годы»</w:t>
      </w:r>
    </w:p>
    <w:p w:rsidR="00F85E0B" w:rsidRPr="00BB0EA8" w:rsidRDefault="00F85E0B" w:rsidP="00F85E0B">
      <w:pPr>
        <w:jc w:val="center"/>
        <w:rPr>
          <w:rFonts w:ascii="Arial" w:hAnsi="Arial" w:cs="Arial"/>
          <w:sz w:val="20"/>
          <w:szCs w:val="20"/>
        </w:rPr>
      </w:pPr>
    </w:p>
    <w:p w:rsidR="00F85E0B" w:rsidRPr="00BB0EA8" w:rsidRDefault="00F85E0B" w:rsidP="00F85E0B">
      <w:pPr>
        <w:ind w:firstLine="708"/>
        <w:jc w:val="both"/>
        <w:rPr>
          <w:rFonts w:ascii="Arial" w:hAnsi="Arial" w:cs="Arial"/>
          <w:sz w:val="20"/>
          <w:szCs w:val="20"/>
        </w:rPr>
      </w:pPr>
      <w:r w:rsidRPr="00BB0EA8">
        <w:rPr>
          <w:rFonts w:ascii="Arial" w:hAnsi="Arial" w:cs="Arial"/>
          <w:sz w:val="20"/>
          <w:szCs w:val="20"/>
        </w:rPr>
        <w:t xml:space="preserve">1. Настоящий Порядок, разработан в целях формирования муниципальной программы «Формирование комфортной городской среды города Куйбышева Куйбышевского района Новосибирской области на 2024 -2026 годы» и определяет последовательность представления, рассмотрения предложений  заинтересованных лиц, условия и критерии отбора дворовых территорий многоквартирных домов (далее - отбор дворовых территорий МКД) для включения дворовых территорий города Куйбышева в муниципальную программу «Формирование комфортной городской среды города Куйбышева Куйбышевского района Новосибирской области на 2024 -2026 годы» (далее по тексту - перечень дворовых территорий). Перечень дворовых территорий многоквартирных домов формируется из числа дворовых территорий многоквартирных домов, претендующих на получение бюджетных средств и принявших участие в отборе дворовых территорий МКД.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2. Основные понятия, используемые в настоящем Порядке:</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 заинтересованные лица – граждане и организации, являющиеся собственниками помещений в многоквартирных домах, собственники иных зданий и сооружений, расположенных в границах дворовой территории, подлежащей благоустройству;</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 дворовая территория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организатор отбора дворовых территорий МКД – муниципальная общественная комиссия города Куйбышева, которая отвечает за организацию и проведение отбора дворовых территорий МКД (далее по тексту - организатор отбора);</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 формирование современной городской среды – комплекс мероприятий, направленных на улучшение санитарного, экологического и эстетического состояния дворовой территории;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заявка на участие в отборе дворовых территорий многоквартирных домов для формирования адресного перечня для включения дворовых территорий города Куйбышева по форме, указанной в приложении № 1 к настоящему Порядку;</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участник отбора – физическое или юридическое лицо, уполномоченное общим собранием собственников помещений в многоквартирном доме на участие в отборе дворовых территорий МКД;</w:t>
      </w:r>
    </w:p>
    <w:p w:rsidR="00F85E0B" w:rsidRPr="00BB0EA8" w:rsidRDefault="00F85E0B" w:rsidP="00F85E0B">
      <w:pPr>
        <w:tabs>
          <w:tab w:val="left" w:pos="1418"/>
        </w:tabs>
        <w:autoSpaceDN w:val="0"/>
        <w:adjustRightInd w:val="0"/>
        <w:ind w:left="14"/>
        <w:jc w:val="both"/>
        <w:rPr>
          <w:rFonts w:ascii="Arial" w:hAnsi="Arial" w:cs="Arial"/>
          <w:sz w:val="20"/>
          <w:szCs w:val="20"/>
        </w:rPr>
      </w:pPr>
      <w:r w:rsidRPr="00BB0EA8">
        <w:rPr>
          <w:rFonts w:ascii="Arial" w:hAnsi="Arial" w:cs="Arial"/>
          <w:sz w:val="20"/>
          <w:szCs w:val="20"/>
        </w:rPr>
        <w:t xml:space="preserve">        -  т</w:t>
      </w:r>
      <w:r w:rsidRPr="00BB0EA8">
        <w:rPr>
          <w:rFonts w:ascii="Arial" w:hAnsi="Arial" w:cs="Arial"/>
          <w:sz w:val="20"/>
          <w:szCs w:val="20"/>
          <w:shd w:val="clear" w:color="auto" w:fill="FFFFFF"/>
        </w:rPr>
        <w:t xml:space="preserve">рудовое участие – добровольная безвозмездная трудовая деятельность заинтересованных лиц, имеющая социально полезную направленность, </w:t>
      </w:r>
      <w:r w:rsidRPr="00BB0EA8">
        <w:rPr>
          <w:rFonts w:ascii="Arial" w:hAnsi="Arial" w:cs="Arial"/>
          <w:sz w:val="20"/>
          <w:szCs w:val="20"/>
        </w:rPr>
        <w:t>не требующая специальной квалификации</w:t>
      </w:r>
      <w:r w:rsidRPr="00BB0EA8">
        <w:rPr>
          <w:rFonts w:ascii="Arial" w:hAnsi="Arial" w:cs="Arial"/>
          <w:sz w:val="20"/>
          <w:szCs w:val="20"/>
          <w:shd w:val="clear" w:color="auto" w:fill="FFFFFF"/>
        </w:rPr>
        <w:t xml:space="preserve"> и выполняемая в качестве</w:t>
      </w:r>
      <w:r w:rsidRPr="00BB0EA8">
        <w:rPr>
          <w:rFonts w:ascii="Arial" w:hAnsi="Arial" w:cs="Arial"/>
          <w:sz w:val="20"/>
          <w:szCs w:val="20"/>
        </w:rPr>
        <w:t xml:space="preserve"> трудового участия заинтересованных лиц при осуществлении видов работ по благоустройству дворовых территорий города Куйбышева;</w:t>
      </w:r>
    </w:p>
    <w:p w:rsidR="00F85E0B" w:rsidRPr="00BB0EA8" w:rsidRDefault="00F85E0B" w:rsidP="00F85E0B">
      <w:pPr>
        <w:tabs>
          <w:tab w:val="left" w:pos="1418"/>
        </w:tabs>
        <w:autoSpaceDN w:val="0"/>
        <w:adjustRightInd w:val="0"/>
        <w:ind w:left="14"/>
        <w:jc w:val="both"/>
        <w:rPr>
          <w:rFonts w:ascii="Arial" w:hAnsi="Arial" w:cs="Arial"/>
          <w:sz w:val="20"/>
          <w:szCs w:val="20"/>
        </w:rPr>
      </w:pPr>
      <w:r w:rsidRPr="00BB0EA8">
        <w:rPr>
          <w:rFonts w:ascii="Arial" w:hAnsi="Arial" w:cs="Arial"/>
          <w:sz w:val="20"/>
          <w:szCs w:val="20"/>
        </w:rPr>
        <w:t xml:space="preserve">        -  финансовое</w:t>
      </w:r>
      <w:r w:rsidRPr="00BB0EA8">
        <w:rPr>
          <w:rFonts w:ascii="Arial" w:hAnsi="Arial" w:cs="Arial"/>
          <w:sz w:val="20"/>
          <w:szCs w:val="20"/>
          <w:shd w:val="clear" w:color="auto" w:fill="FFFFFF"/>
        </w:rPr>
        <w:t xml:space="preserve"> участие – </w:t>
      </w:r>
      <w:r w:rsidRPr="00BB0EA8">
        <w:rPr>
          <w:rFonts w:ascii="Arial" w:hAnsi="Arial" w:cs="Arial"/>
          <w:sz w:val="20"/>
          <w:szCs w:val="20"/>
        </w:rPr>
        <w:t>финансирование выполнения видов работ по благоустройству дворовых территорий города Куйбышева за счет участия заинтересованных лиц в размере не менее 5% процентов от общей стоимости соответствующего вида работ;</w:t>
      </w:r>
    </w:p>
    <w:p w:rsidR="00F85E0B" w:rsidRPr="00BB0EA8" w:rsidRDefault="00F85E0B" w:rsidP="00F85E0B">
      <w:pPr>
        <w:tabs>
          <w:tab w:val="left" w:pos="1418"/>
        </w:tabs>
        <w:autoSpaceDN w:val="0"/>
        <w:adjustRightInd w:val="0"/>
        <w:ind w:left="14"/>
        <w:jc w:val="both"/>
        <w:rPr>
          <w:rFonts w:ascii="Arial" w:hAnsi="Arial" w:cs="Arial"/>
          <w:sz w:val="20"/>
          <w:szCs w:val="20"/>
        </w:rPr>
      </w:pPr>
      <w:r w:rsidRPr="00BB0EA8">
        <w:rPr>
          <w:rFonts w:ascii="Arial" w:hAnsi="Arial" w:cs="Arial"/>
          <w:sz w:val="20"/>
          <w:szCs w:val="20"/>
        </w:rPr>
        <w:lastRenderedPageBreak/>
        <w:t xml:space="preserve">        -  общественная комиссия – комиссия, создаваемая в соответствии с постановлением Администрации города Куйбышева для рассмотрения и оценки предложений заинтересованных лиц, а также контроля за реализацией Программы.</w:t>
      </w:r>
    </w:p>
    <w:p w:rsidR="00F85E0B" w:rsidRPr="00BB0EA8" w:rsidRDefault="00F85E0B" w:rsidP="00F85E0B">
      <w:pPr>
        <w:ind w:firstLine="709"/>
        <w:jc w:val="both"/>
        <w:rPr>
          <w:rFonts w:ascii="Arial" w:hAnsi="Arial" w:cs="Arial"/>
          <w:color w:val="FF0000"/>
          <w:sz w:val="20"/>
          <w:szCs w:val="20"/>
        </w:rPr>
      </w:pPr>
      <w:r w:rsidRPr="00BB0EA8">
        <w:rPr>
          <w:rFonts w:ascii="Arial" w:hAnsi="Arial" w:cs="Arial"/>
          <w:sz w:val="20"/>
          <w:szCs w:val="20"/>
        </w:rPr>
        <w:t>3.</w:t>
      </w:r>
      <w:r w:rsidRPr="00BB0EA8">
        <w:rPr>
          <w:rFonts w:ascii="Arial" w:hAnsi="Arial" w:cs="Arial"/>
          <w:color w:val="FF0000"/>
          <w:sz w:val="20"/>
          <w:szCs w:val="20"/>
        </w:rPr>
        <w:t xml:space="preserve"> </w:t>
      </w:r>
      <w:r w:rsidRPr="00BB0EA8">
        <w:rPr>
          <w:rFonts w:ascii="Arial" w:hAnsi="Arial" w:cs="Arial"/>
          <w:sz w:val="20"/>
          <w:szCs w:val="20"/>
        </w:rPr>
        <w:t>В целях осуществления благоустройства дворовых территорий в рамках муниципальной программы заинтересованные лица вправе выбрать виды работ, предполагаемые к выполнению на дворовой территории, из следующего перечня:</w:t>
      </w:r>
    </w:p>
    <w:p w:rsidR="00F85E0B" w:rsidRPr="00BB0EA8" w:rsidRDefault="00F85E0B" w:rsidP="00F85E0B">
      <w:pPr>
        <w:jc w:val="both"/>
        <w:rPr>
          <w:rFonts w:ascii="Arial" w:hAnsi="Arial" w:cs="Arial"/>
          <w:sz w:val="20"/>
          <w:szCs w:val="20"/>
        </w:rPr>
      </w:pPr>
      <w:r w:rsidRPr="00BB0EA8">
        <w:rPr>
          <w:rFonts w:ascii="Arial" w:hAnsi="Arial" w:cs="Arial"/>
          <w:sz w:val="20"/>
          <w:szCs w:val="20"/>
        </w:rPr>
        <w:t>1) минимальный перечень работ:</w:t>
      </w:r>
    </w:p>
    <w:p w:rsidR="00F85E0B" w:rsidRPr="00BB0EA8" w:rsidRDefault="00F85E0B" w:rsidP="00F85E0B">
      <w:pPr>
        <w:jc w:val="both"/>
        <w:rPr>
          <w:rFonts w:ascii="Arial" w:hAnsi="Arial" w:cs="Arial"/>
          <w:sz w:val="20"/>
          <w:szCs w:val="20"/>
        </w:rPr>
      </w:pPr>
      <w:r w:rsidRPr="00BB0EA8">
        <w:rPr>
          <w:rFonts w:ascii="Arial" w:hAnsi="Arial" w:cs="Arial"/>
          <w:sz w:val="20"/>
          <w:szCs w:val="20"/>
        </w:rPr>
        <w:t>- ремонт дворовых проездов;</w:t>
      </w:r>
    </w:p>
    <w:p w:rsidR="00F85E0B" w:rsidRPr="00BB0EA8" w:rsidRDefault="00F85E0B" w:rsidP="00F85E0B">
      <w:pPr>
        <w:jc w:val="both"/>
        <w:rPr>
          <w:rFonts w:ascii="Arial" w:hAnsi="Arial" w:cs="Arial"/>
          <w:sz w:val="20"/>
          <w:szCs w:val="20"/>
        </w:rPr>
      </w:pPr>
      <w:r w:rsidRPr="00BB0EA8">
        <w:rPr>
          <w:rFonts w:ascii="Arial" w:hAnsi="Arial" w:cs="Arial"/>
          <w:sz w:val="20"/>
          <w:szCs w:val="20"/>
        </w:rPr>
        <w:t>- обеспечение освещения дворовых территорий;</w:t>
      </w:r>
    </w:p>
    <w:p w:rsidR="00F85E0B" w:rsidRPr="00BB0EA8" w:rsidRDefault="00F85E0B" w:rsidP="00F85E0B">
      <w:pPr>
        <w:jc w:val="both"/>
        <w:rPr>
          <w:rFonts w:ascii="Arial" w:hAnsi="Arial" w:cs="Arial"/>
          <w:sz w:val="20"/>
          <w:szCs w:val="20"/>
        </w:rPr>
      </w:pPr>
      <w:r w:rsidRPr="00BB0EA8">
        <w:rPr>
          <w:rFonts w:ascii="Arial" w:hAnsi="Arial" w:cs="Arial"/>
          <w:sz w:val="20"/>
          <w:szCs w:val="20"/>
        </w:rPr>
        <w:t>- установка скамеек;</w:t>
      </w:r>
    </w:p>
    <w:p w:rsidR="00F85E0B" w:rsidRPr="00BB0EA8" w:rsidRDefault="00F85E0B" w:rsidP="00F85E0B">
      <w:pPr>
        <w:jc w:val="both"/>
        <w:rPr>
          <w:rFonts w:ascii="Arial" w:hAnsi="Arial" w:cs="Arial"/>
          <w:sz w:val="20"/>
          <w:szCs w:val="20"/>
        </w:rPr>
      </w:pPr>
      <w:r w:rsidRPr="00BB0EA8">
        <w:rPr>
          <w:rFonts w:ascii="Arial" w:hAnsi="Arial" w:cs="Arial"/>
          <w:sz w:val="20"/>
          <w:szCs w:val="20"/>
        </w:rPr>
        <w:t>- установка урн.</w:t>
      </w:r>
    </w:p>
    <w:p w:rsidR="00F85E0B" w:rsidRPr="00BB0EA8" w:rsidRDefault="00F85E0B" w:rsidP="00F85E0B">
      <w:pPr>
        <w:jc w:val="both"/>
        <w:rPr>
          <w:rFonts w:ascii="Arial" w:hAnsi="Arial" w:cs="Arial"/>
          <w:sz w:val="20"/>
          <w:szCs w:val="20"/>
        </w:rPr>
      </w:pPr>
      <w:r w:rsidRPr="00BB0EA8">
        <w:rPr>
          <w:rFonts w:ascii="Arial" w:hAnsi="Arial" w:cs="Arial"/>
          <w:sz w:val="20"/>
          <w:szCs w:val="20"/>
        </w:rPr>
        <w:t>2) дополнительный перечень работ:</w:t>
      </w:r>
    </w:p>
    <w:p w:rsidR="00F85E0B" w:rsidRPr="00BB0EA8" w:rsidRDefault="00F85E0B" w:rsidP="00F85E0B">
      <w:pPr>
        <w:jc w:val="both"/>
        <w:rPr>
          <w:rFonts w:ascii="Arial" w:hAnsi="Arial" w:cs="Arial"/>
          <w:sz w:val="20"/>
          <w:szCs w:val="20"/>
        </w:rPr>
      </w:pPr>
      <w:r w:rsidRPr="00BB0EA8">
        <w:rPr>
          <w:rFonts w:ascii="Arial" w:hAnsi="Arial" w:cs="Arial"/>
          <w:sz w:val="20"/>
          <w:szCs w:val="20"/>
        </w:rPr>
        <w:t>- оборудование детских и (или) спортивных площадок;</w:t>
      </w:r>
    </w:p>
    <w:p w:rsidR="00F85E0B" w:rsidRPr="00BB0EA8" w:rsidRDefault="00F85E0B" w:rsidP="00F85E0B">
      <w:pPr>
        <w:jc w:val="both"/>
        <w:rPr>
          <w:rFonts w:ascii="Arial" w:hAnsi="Arial" w:cs="Arial"/>
          <w:sz w:val="20"/>
          <w:szCs w:val="20"/>
        </w:rPr>
      </w:pPr>
      <w:r w:rsidRPr="00BB0EA8">
        <w:rPr>
          <w:rFonts w:ascii="Arial" w:hAnsi="Arial" w:cs="Arial"/>
          <w:sz w:val="20"/>
          <w:szCs w:val="20"/>
        </w:rPr>
        <w:t>- оборудование автомобильных парковок;</w:t>
      </w:r>
    </w:p>
    <w:p w:rsidR="00F85E0B" w:rsidRPr="00BB0EA8" w:rsidRDefault="00F85E0B" w:rsidP="00F85E0B">
      <w:pPr>
        <w:jc w:val="both"/>
        <w:rPr>
          <w:rFonts w:ascii="Arial" w:hAnsi="Arial" w:cs="Arial"/>
          <w:sz w:val="20"/>
          <w:szCs w:val="20"/>
        </w:rPr>
      </w:pPr>
      <w:r w:rsidRPr="00BB0EA8">
        <w:rPr>
          <w:rFonts w:ascii="Arial" w:hAnsi="Arial" w:cs="Arial"/>
          <w:sz w:val="20"/>
          <w:szCs w:val="20"/>
        </w:rPr>
        <w:t>- озеленение;</w:t>
      </w:r>
    </w:p>
    <w:p w:rsidR="00F85E0B" w:rsidRPr="00BB0EA8" w:rsidRDefault="00F85E0B" w:rsidP="00F85E0B">
      <w:pPr>
        <w:jc w:val="both"/>
        <w:rPr>
          <w:rFonts w:ascii="Arial" w:hAnsi="Arial" w:cs="Arial"/>
          <w:sz w:val="20"/>
          <w:szCs w:val="20"/>
        </w:rPr>
      </w:pPr>
      <w:r w:rsidRPr="00BB0EA8">
        <w:rPr>
          <w:rFonts w:ascii="Arial" w:hAnsi="Arial" w:cs="Arial"/>
          <w:sz w:val="20"/>
          <w:szCs w:val="20"/>
        </w:rPr>
        <w:t>- иные виды работ.</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При выполнении работ заинтересованные лица принимают участие: </w:t>
      </w:r>
      <w:r w:rsidRPr="00BB0EA8">
        <w:rPr>
          <w:rStyle w:val="afff2"/>
          <w:rFonts w:ascii="Arial" w:hAnsi="Arial" w:cs="Arial"/>
          <w:sz w:val="20"/>
          <w:szCs w:val="20"/>
        </w:rPr>
        <w:t>трудовое</w:t>
      </w:r>
      <w:r w:rsidRPr="00BB0EA8">
        <w:rPr>
          <w:rFonts w:ascii="Arial" w:hAnsi="Arial" w:cs="Arial"/>
          <w:sz w:val="20"/>
          <w:szCs w:val="20"/>
        </w:rPr>
        <w:t xml:space="preserve"> и (или) </w:t>
      </w:r>
      <w:r w:rsidRPr="00BB0EA8">
        <w:rPr>
          <w:rStyle w:val="afff2"/>
          <w:rFonts w:ascii="Arial" w:hAnsi="Arial" w:cs="Arial"/>
          <w:sz w:val="20"/>
          <w:szCs w:val="20"/>
        </w:rPr>
        <w:t>финансовое</w:t>
      </w:r>
      <w:r w:rsidRPr="00BB0EA8">
        <w:rPr>
          <w:rFonts w:ascii="Arial" w:hAnsi="Arial" w:cs="Arial"/>
          <w:sz w:val="20"/>
          <w:szCs w:val="20"/>
        </w:rPr>
        <w:t>.</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4. Заинтересованные лица вправе представлять предложения о включении дворовых территорий в муниципальную программу, включающие виды работ из минимального перечня работ и (или) дополнительного перечня работ.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5. В муниципальную программу подлежат включению дворовые территории исходя из даты представления предложений заинтересованных лиц при условии их соответствия установленным требованиям, оформленных в соответствии с требованиями действующего законодательства и в пределах лимитов бюджетных ассигнований, предусмотренных муниципальной программой.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6.  Для участия в отборе дворовых территорий многоквартирных домов участники отбора должны выполнить следующие условия: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1) собственниками помещений в многоквартирном доме осуществлен выбор способа управления многоквартирным домом;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2) общим собранием собственников помещений в многоквартирном доме принято решение об участии в отборе дворовых территорий МКД для включения дворовых территорий в муниципальную программу, в том числе: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 о лице, уполномоченном на подачу заявки, подписании соответствующих актов приемки выполненных работ и актов приема-передачи объектов внешнего благоустройства;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об утверждении схемы благоустройства дворовой территории и видов</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планируемых работ;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об обязательном последующем содержании за счет средств собственников помещений в МКД и текущем ремонте объектов внешнего благоустройства, выполненных в рамках мероприятий, согласно предлагаемому обслуживающей организацией размеру платы за содержание жилого помещения (в случае принятия такого решения);</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о</w:t>
      </w:r>
      <w:r w:rsidRPr="00BB0EA8">
        <w:rPr>
          <w:rStyle w:val="apple-converted-space"/>
          <w:rFonts w:ascii="Arial" w:hAnsi="Arial" w:cs="Arial"/>
          <w:sz w:val="20"/>
          <w:szCs w:val="20"/>
        </w:rPr>
        <w:t>рганизация трудового и (или) финансового участия.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7. Указанное решение принимается большинством голосов от общего числа голосов, принимающих участие в данном собрании собственников помещений в многоквартирном доме и оформляется протоколом по форме, указанной в приложении № 2 к настоящему Порядку.</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8. Организатор отбора готовит сообщение о проведении отбора дворовых территорий многоквартирных домов, которое подлежит официальному опубликованию в печатных средствах массовой информации и размещению на официальном сайте администрации города Куйбышева.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9. Заявка на участие в отборе дворовых территорий многоквартирных домов подается участником отбора Организатору отбора в письменной форме в срок, установленный в сообщении о проведении отбора дворовых территорий МКД. Заявка регистрируется в администрации города Куйбышева.</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10.Срок подачи заявок указывается в сообщении, опубликованном на официальном сайте администрации города Куйбышева и в средствах массовой информации. Все листы заявки и прилагаемые документы на участие в отборе дворовых территорий многоквартирных домов должны быть прошиты и пронумерованы. Заявка должна быть скреплена печатью участника отбора (для юридических лиц) и подписана участником отбора.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11. Для включения дворовой территории в муниципальную программу заинтересованными лицами представляются в Администрацию города  Куйбышева следующие документы: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   заявка в двух экземплярах;</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 копии протоколов общих собраний собственников помещений в каждом многоквартирном доме с листом голосования, оформленных в соответствии с требованиями действующего законодательства, решений собственников каждого здания и сооружения, расположенных в границах дворовой территории, содержащих следующую информацию:</w:t>
      </w:r>
    </w:p>
    <w:p w:rsidR="00F85E0B" w:rsidRPr="00BB0EA8" w:rsidRDefault="00F85E0B" w:rsidP="00F85E0B">
      <w:pPr>
        <w:jc w:val="both"/>
        <w:rPr>
          <w:rFonts w:ascii="Arial" w:hAnsi="Arial" w:cs="Arial"/>
          <w:sz w:val="20"/>
          <w:szCs w:val="20"/>
        </w:rPr>
      </w:pPr>
      <w:r w:rsidRPr="00BB0EA8">
        <w:rPr>
          <w:rFonts w:ascii="Arial" w:hAnsi="Arial" w:cs="Arial"/>
          <w:sz w:val="20"/>
          <w:szCs w:val="20"/>
        </w:rPr>
        <w:lastRenderedPageBreak/>
        <w:t xml:space="preserve">         а) решение об обращении с предложением по включению дворовой территории в муниципальную программу;</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б) перечень работ по благоустройству дворовой территории, сформированный исходя из минимального перечня работ по благоустройству;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в) перечень работ по благоустройству дворовой территории, сформированный исходя из дополнительного перечня работ по благоустройству (в случае принятия такого решения заинтересованными лицами);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г) форму трудового и (или) финансового участия;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д) решение о принятии (непринятии) в состав общего имущества собственников помещений в многоквартирном доме (в собственность – для собственников зданий строений и сооружений), оборудования, малых архитектурных форм, иных некапитальных объектов, установленных на дворовой территории в результате реализации муниципальной программы;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е) решение об определении лиц, которые от имени собственников помещений в многоквартирном доме уполномочены на представление предложений, согласование дизайн - проекта благоустройства дворовой территории, приемке работ по благоустройству дворовой территории;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ё) схема с границами территории, предлагаемой к благоустройству;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ж)  копию проектно-сметной документации, в том числе локальной сметы (при наличии);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з) фотоматериалы, подтверждающие отсутствие или ненадлежащее состояние соответствующих элементов благоустройства, дворовых территорий (при наличии).</w:t>
      </w:r>
    </w:p>
    <w:p w:rsidR="00F85E0B" w:rsidRPr="00BB0EA8" w:rsidRDefault="00F85E0B" w:rsidP="00F85E0B">
      <w:pPr>
        <w:pStyle w:val="ConsPlusNormal"/>
        <w:ind w:firstLine="540"/>
        <w:jc w:val="both"/>
        <w:rPr>
          <w:color w:val="FF0000"/>
        </w:rPr>
      </w:pPr>
      <w:r w:rsidRPr="00BB0EA8">
        <w:t xml:space="preserve">  12. Доля финансового участия за счет собственников помещений в МКД, не менее 5% от стоимости затрат с учетом затрат на проектные работы и прохождение экспертизы.</w:t>
      </w:r>
    </w:p>
    <w:p w:rsidR="00F85E0B" w:rsidRPr="00BB0EA8" w:rsidRDefault="00F85E0B" w:rsidP="00F85E0B">
      <w:pPr>
        <w:tabs>
          <w:tab w:val="left" w:pos="1418"/>
        </w:tabs>
        <w:autoSpaceDN w:val="0"/>
        <w:adjustRightInd w:val="0"/>
        <w:jc w:val="both"/>
        <w:rPr>
          <w:rFonts w:ascii="Arial" w:hAnsi="Arial" w:cs="Arial"/>
          <w:sz w:val="20"/>
          <w:szCs w:val="20"/>
        </w:rPr>
      </w:pPr>
      <w:r w:rsidRPr="00BB0EA8">
        <w:rPr>
          <w:rFonts w:ascii="Arial" w:hAnsi="Arial" w:cs="Arial"/>
          <w:sz w:val="20"/>
          <w:szCs w:val="20"/>
        </w:rPr>
        <w:t xml:space="preserve">         13. Трудовое участие заинтересованных лиц в реализации мероприятий по благоустройству дворовых территорий многоквартирных домов рекомендуется проводить в форме субботников, окрашивании элементов благоустройства высадке растений, создании клумб.</w:t>
      </w:r>
    </w:p>
    <w:p w:rsidR="00F85E0B" w:rsidRPr="00BB0EA8" w:rsidRDefault="00F85E0B" w:rsidP="00F85E0B">
      <w:pPr>
        <w:widowControl w:val="0"/>
        <w:autoSpaceDE w:val="0"/>
        <w:autoSpaceDN w:val="0"/>
        <w:adjustRightInd w:val="0"/>
        <w:jc w:val="both"/>
        <w:rPr>
          <w:rFonts w:ascii="Arial" w:hAnsi="Arial" w:cs="Arial"/>
          <w:sz w:val="20"/>
          <w:szCs w:val="20"/>
        </w:rPr>
      </w:pPr>
      <w:r w:rsidRPr="00BB0EA8">
        <w:rPr>
          <w:rFonts w:ascii="Arial" w:hAnsi="Arial" w:cs="Arial"/>
          <w:sz w:val="20"/>
          <w:szCs w:val="20"/>
        </w:rPr>
        <w:t xml:space="preserve">         14.Организация трудового и (или) финансового участия осуществляется заинтересованными лицами в соответствии с решением общего собрания собственников МКД, собственников иных зданий и сооружений, расположенных в границах дворовой территории подлежащей благоустройству, оформленным соответствующим протоколом общего собрания.</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15. Трудовое и  (или) финансовое участие заинтересованных лиц в выполнении мероприятий по благоустройству дворовых территорий должно подтверждаться документально в зависимости от избранной формы такого участия.</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16. Документы, подтверждающие форму участия заинтересованных лиц в реализации мероприятий по благоустройству, предусмотренных минимальным и (или) дополнительным перечнями, предоставляются в администрацию города Куйбышева.</w:t>
      </w:r>
    </w:p>
    <w:p w:rsidR="00F85E0B" w:rsidRPr="00BB0EA8" w:rsidRDefault="00F85E0B" w:rsidP="00F85E0B">
      <w:pPr>
        <w:pStyle w:val="Default"/>
        <w:jc w:val="both"/>
        <w:rPr>
          <w:rFonts w:ascii="Arial" w:hAnsi="Arial" w:cs="Arial"/>
          <w:color w:val="auto"/>
          <w:sz w:val="20"/>
          <w:szCs w:val="20"/>
        </w:rPr>
      </w:pPr>
      <w:r w:rsidRPr="00BB0EA8">
        <w:rPr>
          <w:rFonts w:ascii="Arial" w:hAnsi="Arial" w:cs="Arial"/>
          <w:color w:val="auto"/>
          <w:sz w:val="20"/>
          <w:szCs w:val="20"/>
        </w:rPr>
        <w:t xml:space="preserve">         17. В качестве документов, подтверждающих финансовое участие, могут быть представлены копии платежных поручений о перечислении средств или внесении средств на счет, открытый в установленном порядке, копия ведомости сбора средств с физических лиц, которые впоследствии также вносятся на счет, открытый в соответствии с настоящим Порядком. </w:t>
      </w:r>
    </w:p>
    <w:p w:rsidR="00F85E0B" w:rsidRPr="00BB0EA8" w:rsidRDefault="00F85E0B" w:rsidP="00F85E0B">
      <w:pPr>
        <w:pStyle w:val="Default"/>
        <w:jc w:val="both"/>
        <w:rPr>
          <w:rFonts w:ascii="Arial" w:hAnsi="Arial" w:cs="Arial"/>
          <w:color w:val="auto"/>
          <w:sz w:val="20"/>
          <w:szCs w:val="20"/>
        </w:rPr>
      </w:pPr>
      <w:r w:rsidRPr="00BB0EA8">
        <w:rPr>
          <w:rFonts w:ascii="Arial" w:hAnsi="Arial" w:cs="Arial"/>
          <w:color w:val="auto"/>
          <w:sz w:val="20"/>
          <w:szCs w:val="20"/>
        </w:rPr>
        <w:t xml:space="preserve">         18. Документы, подтверждающие финансовое участие, представляются в администрацию города Куйбышева не позднее 3 дней со дня перечисления денежных средств.</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19. В качестве документов (материалов), подтверждающих трудовое участие могут быть представлены отчет подрядной организации о выполнении работ, включающей информацию о проведении мероприятия с трудовым участием граждан, отчет совета многоквартирного дома, лица, управляющего многоквартирным домом о проведении мероприятия с трудовым участием граждан. При этом рекомендуется в качестве приложения к такому отчету представлять фото, видеоматериалы, подтверждающие проведение мероприятия с трудовым участием граждан.</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20. Документы, подтверждающие трудовое участие, представляются в администрацию города Куйбышева не позднее 3 календарных дней со дня окончания работ, выполняемых заинтересованными лицами.</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21.  Ответственность за достоверность сведений в заявке и прилагаемых к ней документах, несут заинтересованные лица, представившие их.</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22.Заявка с прилагаемыми к ней документами подается в администрацию города Куйбышева по адресу: город Куйбышев, улица Краскома, дом 37, кабинет № 1,</w:t>
      </w:r>
      <w:r w:rsidRPr="00BB0EA8">
        <w:rPr>
          <w:rFonts w:ascii="Arial" w:hAnsi="Arial" w:cs="Arial"/>
          <w:color w:val="242424"/>
          <w:sz w:val="20"/>
          <w:szCs w:val="20"/>
        </w:rPr>
        <w:t xml:space="preserve"> </w:t>
      </w:r>
      <w:r w:rsidRPr="00BB0EA8">
        <w:rPr>
          <w:rFonts w:ascii="Arial" w:hAnsi="Arial" w:cs="Arial"/>
          <w:sz w:val="20"/>
          <w:szCs w:val="20"/>
        </w:rPr>
        <w:t xml:space="preserve">в рабочие дни с 9.00 часов до 17.00 часов, в пятницу с 9.00 часов до 16.00 часов (перерыв с 12.00 ч. до 13.00 ч).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23. Поступившие заявки заинтересованных лиц регистрируются в день их поступления с указанием порядкового регистрационного номера, даты и времени представления заявки, адреса многоквартирного дома, дворовая территория которого предлагается к благоустройству, фамилии, имени, отчества представителя. На обоих экземплярах заявки проставляется регистрационный номер,  дата и время представления заявки,  один экземпляр заявки возвращается представителю.</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24. В случае выявления несоответствия заявки требованиям настоящего Порядка, заявка с прилагаемыми к ней документами возвращается представителю с указанием причин, явившихся основанием для возврата. </w:t>
      </w:r>
    </w:p>
    <w:p w:rsidR="00F85E0B" w:rsidRPr="00BB0EA8" w:rsidRDefault="00F85E0B" w:rsidP="00F85E0B">
      <w:pPr>
        <w:jc w:val="both"/>
        <w:rPr>
          <w:rFonts w:ascii="Arial" w:hAnsi="Arial" w:cs="Arial"/>
          <w:sz w:val="20"/>
          <w:szCs w:val="20"/>
        </w:rPr>
      </w:pPr>
      <w:r w:rsidRPr="00BB0EA8">
        <w:rPr>
          <w:rFonts w:ascii="Arial" w:hAnsi="Arial" w:cs="Arial"/>
          <w:sz w:val="20"/>
          <w:szCs w:val="20"/>
        </w:rPr>
        <w:lastRenderedPageBreak/>
        <w:t>После устранения причины, явившейся основанием для возврата заявки, представитель вправе повторно направить предложение о включении дворовых территорий в муниципальную программу. В этом случае датой приема документов будет являться дата их повторной подачи.</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25. Администрация города Куйбышева не позднее рабочего дня следующего за днем представления заявки передает ее в общественную муниципальную комиссию (далее - комиссия), состав которой утверждается постановлением Администрации города Куйбышева.</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26. Комиссия осуществляет рассмотрение и оценку заявок заинтересованных лиц на предмет соответствия заявки и прилагаемых к ней документов установленным настоящим Порядком требованиям, в том числе к составу и оформлению.</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27. Участник отбора формирует пакет документов, указанный в  Порядке  и направляет его в адрес организатора отбора в сроки, указанные в сообщении о проведении отбора дворовых территорий многоквартирных домов. В отношении одной дворовой территории многоквартирного дома может быть подана только одна заявка на участие в отборе.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28. Заявки, поступившие после установленного срока, не рассматриваются, регистрируются и возвращаются участнику отбора.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29. Комиссия проводит отбор представленных заявок посредством оценки заявок на участие в отборе дворовых территорий многоквартирных домов по бальной системе (указанной в приложении № 3 к настоящему</w:t>
      </w:r>
      <w:r w:rsidRPr="00BB0EA8">
        <w:rPr>
          <w:rFonts w:ascii="Arial" w:hAnsi="Arial" w:cs="Arial"/>
          <w:color w:val="C00000"/>
          <w:sz w:val="20"/>
          <w:szCs w:val="20"/>
        </w:rPr>
        <w:t xml:space="preserve"> </w:t>
      </w:r>
      <w:r w:rsidRPr="00BB0EA8">
        <w:rPr>
          <w:rFonts w:ascii="Arial" w:hAnsi="Arial" w:cs="Arial"/>
          <w:sz w:val="20"/>
          <w:szCs w:val="20"/>
        </w:rPr>
        <w:t xml:space="preserve">Порядку),  исходя из содержания и значимости критериев отбора дворовых территорий многоквартирных домов для формирования адресного перечня дворовых территорий и включения в муниципальную программу «Формирование комфортной городской среды города Куйбышева Куйбышевского района Новосибирской области на 2024 -2026 годы».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Использование иных критериев оценки заявок не допускается.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30. Комиссия рассматривает заявки на участие в отборе на соответствие требованиям, установленным настоящим Порядком, о чем составляется протокол рассмотрения и оценки заявок на участие в отборе (далее – ПРОТОКОЛ оценки), в котором в обязательном порядке оцениваются заявки всех участников отбора, с указанием набранных ими баллов и порядковых номеров, присвоенных участникам отбора по количеству набранных баллов. Меньший порядковый номер присваивается участнику отбора, набравшему большее количество баллов.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31. В случае если участники отбора набирают одинаковое количество баллов, меньший порядковый номер присваивается участнику отбора, заявка на участие в отборе которого поступила ранее других.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32. В результате оценки представленных заявок осуществляется формирование адресного перечня дворовых территорий многоквартирных домов из участников отбора в порядке очередности, в зависимости от присвоенного порядкового номера в порядке возрастания.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33. Протокол оценки подписывается всеми членами комиссии, присутствовавшими на заседании, и размещается на официальном сайте организатора конкурса и в средствах массовой информации в течение пяти рабочих дней с момента его подписания.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34. Заявка на участие в отборе отклоняется комиссией в следующих случаях: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1) представления пакета документов не в полном объеме;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2) невыполнения участником отбора условий настоящего Порядка;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3) представления недостоверных сведений.</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 31. Отбор признается несостоявшимся в случаях, если: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1) отклонены все заявки на участие в отборе;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2) не подано ни одной заявки на участие в отборе;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3) подана только одна заявка на участие в отборе.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35. В случае если по окончании срока подачи заявок на участие в отборе подана только одна заявка на участие в отборе, комиссия признает отбор несостоявшимся и рассматривает указанную заявку.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Если заявка соответствует требованиям и условиям настоящего Порядка, дворовая территория включается в перечень дворовых территорий.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36. В случае признания отбора несостоявшимся, либо в случае, если в результате отбора объем средств, предоставленных на проведение комплексного благоустройства дворовых территорий многоквартирных домов останется частично нераспределенным среди участников отбора, организатор отбора самостоятельно определяет (дополняет) перечень дворовых территорий при наличии решения собственников помещений многоквартирного дома о проведении комплексного благоустройства дворовой территории.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37. По окончании выполнения работ по ремонту и благоустройству дворовой территории многоквартирных домов уполномоченное собственниками помещений лицо подписывает акт приема-передачи объектов внешнего благоустройства для их последующего содержания (в соответствии с приложением № 4 к настоящему Порядку).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w:t>
      </w:r>
    </w:p>
    <w:p w:rsidR="00F85E0B" w:rsidRPr="00BB0EA8" w:rsidRDefault="00F85E0B" w:rsidP="00D1298F">
      <w:pPr>
        <w:tabs>
          <w:tab w:val="left" w:pos="284"/>
          <w:tab w:val="left" w:pos="1560"/>
          <w:tab w:val="left" w:pos="1843"/>
        </w:tabs>
        <w:jc w:val="center"/>
        <w:rPr>
          <w:rFonts w:ascii="Arial" w:hAnsi="Arial" w:cs="Arial"/>
          <w:b/>
          <w:sz w:val="20"/>
          <w:szCs w:val="20"/>
        </w:rPr>
      </w:pPr>
      <w:r w:rsidRPr="00BB0EA8">
        <w:rPr>
          <w:rFonts w:ascii="Arial" w:hAnsi="Arial" w:cs="Arial"/>
          <w:b/>
          <w:sz w:val="20"/>
          <w:szCs w:val="20"/>
        </w:rPr>
        <w:t>Условия аккумулирования и расходования средств</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lastRenderedPageBreak/>
        <w:t xml:space="preserve">        38. Для участия в Муниципальной программе предусмотрено финансовое участие заинтересованных лиц в выполнении работ по благоустройству дворовых территорий. В случае принятия такого решения заинтересованными лицами, денежные средства заинтересованных лиц подлежат аккумулированию уполномоченным органом для последующего перечисления на лицевой счет доходов бюджета города.</w:t>
      </w:r>
    </w:p>
    <w:p w:rsidR="00F85E0B" w:rsidRPr="00BB0EA8" w:rsidRDefault="00F85E0B" w:rsidP="00F85E0B">
      <w:pPr>
        <w:pStyle w:val="af0"/>
        <w:autoSpaceDN w:val="0"/>
        <w:adjustRightInd w:val="0"/>
        <w:ind w:left="0"/>
        <w:jc w:val="both"/>
        <w:rPr>
          <w:rFonts w:ascii="Arial" w:hAnsi="Arial" w:cs="Arial"/>
          <w:sz w:val="20"/>
          <w:szCs w:val="20"/>
        </w:rPr>
      </w:pPr>
      <w:r w:rsidRPr="00BB0EA8">
        <w:rPr>
          <w:rFonts w:ascii="Arial" w:hAnsi="Arial" w:cs="Arial"/>
          <w:sz w:val="20"/>
          <w:szCs w:val="20"/>
        </w:rPr>
        <w:t xml:space="preserve">       39. Лицевой счет для перечисления средств заинтересованных лиц, направляемых для выполнения работ по благоустройству дворовых территорий, может быть открыт в российских кредитных организациях.</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color w:val="555555"/>
          <w:sz w:val="20"/>
          <w:szCs w:val="20"/>
        </w:rPr>
        <w:t xml:space="preserve">          </w:t>
      </w:r>
      <w:r w:rsidRPr="00BB0EA8">
        <w:rPr>
          <w:rFonts w:ascii="Arial" w:hAnsi="Arial" w:cs="Arial"/>
          <w:sz w:val="20"/>
          <w:szCs w:val="20"/>
        </w:rPr>
        <w:t>40</w:t>
      </w:r>
      <w:r w:rsidRPr="00BB0EA8">
        <w:rPr>
          <w:rFonts w:ascii="Arial" w:hAnsi="Arial" w:cs="Arial"/>
          <w:color w:val="555555"/>
          <w:sz w:val="20"/>
          <w:szCs w:val="20"/>
        </w:rPr>
        <w:t xml:space="preserve">. </w:t>
      </w:r>
      <w:r w:rsidRPr="00BB0EA8">
        <w:rPr>
          <w:rFonts w:ascii="Arial" w:hAnsi="Arial" w:cs="Arial"/>
          <w:sz w:val="20"/>
          <w:szCs w:val="20"/>
        </w:rPr>
        <w:t>В качестве уполномоченного органа для аккумулирования денежных средств заинтересованных лиц, направляемых на выполнение работ по благоустройству дворовых территорий, могут выступать управляющие компании, товарищества собственников жилья, официальные представители непосредственного способа управления (далее – уполномоченная организация).</w:t>
      </w:r>
    </w:p>
    <w:p w:rsidR="00F85E0B" w:rsidRPr="00BB0EA8" w:rsidRDefault="00F85E0B" w:rsidP="00F85E0B">
      <w:pPr>
        <w:widowControl w:val="0"/>
        <w:tabs>
          <w:tab w:val="left" w:pos="1560"/>
        </w:tabs>
        <w:suppressAutoHyphens/>
        <w:autoSpaceDE w:val="0"/>
        <w:autoSpaceDN w:val="0"/>
        <w:adjustRightInd w:val="0"/>
        <w:jc w:val="both"/>
        <w:rPr>
          <w:rFonts w:ascii="Arial" w:hAnsi="Arial" w:cs="Arial"/>
          <w:sz w:val="20"/>
          <w:szCs w:val="20"/>
        </w:rPr>
      </w:pPr>
      <w:r w:rsidRPr="00BB0EA8">
        <w:rPr>
          <w:rFonts w:ascii="Arial" w:hAnsi="Arial" w:cs="Arial"/>
          <w:color w:val="555555"/>
          <w:sz w:val="20"/>
          <w:szCs w:val="20"/>
        </w:rPr>
        <w:t xml:space="preserve">           </w:t>
      </w:r>
      <w:r w:rsidRPr="00BB0EA8">
        <w:rPr>
          <w:rFonts w:ascii="Arial" w:hAnsi="Arial" w:cs="Arial"/>
          <w:sz w:val="20"/>
          <w:szCs w:val="20"/>
        </w:rPr>
        <w:t>41</w:t>
      </w:r>
      <w:r w:rsidRPr="00BB0EA8">
        <w:rPr>
          <w:rFonts w:ascii="Arial" w:hAnsi="Arial" w:cs="Arial"/>
          <w:color w:val="555555"/>
          <w:sz w:val="20"/>
          <w:szCs w:val="20"/>
        </w:rPr>
        <w:t xml:space="preserve">. </w:t>
      </w:r>
      <w:r w:rsidRPr="00BB0EA8">
        <w:rPr>
          <w:rFonts w:ascii="Arial" w:hAnsi="Arial" w:cs="Arial"/>
          <w:sz w:val="20"/>
          <w:szCs w:val="20"/>
        </w:rPr>
        <w:t>В целях софинансирования мероприятий по благоустройству дворовой территории и для зачисления аккумулированных средств заинтересованных лиц, администрация города Куйбышева после утверждения дизайн - проекта общественной муниципальной комиссией и его общественного утверждения с представителями заинтересованных лиц заключает соглашение с уполномоченной организацией, в котором указывается объект благоустройства, реквизиты для перечисления средств, определяются порядок и сумма перечисления денежных средств заинтересованными лицами, а также реквизиты счета, на который подлежат возврату денежные средства заинтересованных лиц в случаях определенных соглашением.</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 xml:space="preserve">        42. Объем денежных средств, подлежащих перечислению заинтересованными лицами, определяется в соответствии со сметным расчетом и объема работ, указанного в дизайн - проекте, и составляет не менее 5% от общей стоимости соответствующего вида работ.</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 xml:space="preserve">         43. Фактический объем денежных средств, подлежащих перечислению заинтересованными лицами, может быть изменен по итогам осуществления закупки товара, работы, услуги в соответствии с положениями Федерального закона от 05.04.2013 № 44-ФЗ «О контрактной системе в сфере закупок товаров, работ, услуг для обеспечения государственных и муниципальных нужд», а также с учетом стоимости фактически выполненных работ.</w:t>
      </w:r>
    </w:p>
    <w:p w:rsidR="00F85E0B" w:rsidRPr="00BB0EA8" w:rsidRDefault="00F85E0B" w:rsidP="00F85E0B">
      <w:pPr>
        <w:widowControl w:val="0"/>
        <w:tabs>
          <w:tab w:val="left" w:pos="1560"/>
        </w:tabs>
        <w:suppressAutoHyphens/>
        <w:autoSpaceDE w:val="0"/>
        <w:autoSpaceDN w:val="0"/>
        <w:adjustRightInd w:val="0"/>
        <w:jc w:val="both"/>
        <w:rPr>
          <w:rFonts w:ascii="Arial" w:hAnsi="Arial" w:cs="Arial"/>
          <w:sz w:val="20"/>
          <w:szCs w:val="20"/>
        </w:rPr>
      </w:pPr>
      <w:r w:rsidRPr="00BB0EA8">
        <w:rPr>
          <w:rFonts w:ascii="Arial" w:hAnsi="Arial" w:cs="Arial"/>
          <w:sz w:val="20"/>
          <w:szCs w:val="20"/>
        </w:rPr>
        <w:t xml:space="preserve">          44. Перечисление денежных средств заинтересованными лицами осуществляется в течение 3</w:t>
      </w:r>
      <w:r w:rsidRPr="00BB0EA8">
        <w:rPr>
          <w:rFonts w:ascii="Arial" w:hAnsi="Arial" w:cs="Arial"/>
          <w:color w:val="FF0000"/>
          <w:sz w:val="20"/>
          <w:szCs w:val="20"/>
        </w:rPr>
        <w:t xml:space="preserve"> </w:t>
      </w:r>
      <w:r w:rsidRPr="00BB0EA8">
        <w:rPr>
          <w:rFonts w:ascii="Arial" w:hAnsi="Arial" w:cs="Arial"/>
          <w:sz w:val="20"/>
          <w:szCs w:val="20"/>
        </w:rPr>
        <w:t>дней с момента подписания соглашения.</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 xml:space="preserve">        45. В случае если денежные средства в полном объеме не будут перечислены в установленный срок, то заявка такого многоквартирного дома в части  выполнения работ по благоустройству территории выполнению не подлежит. </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46. Уполномоченная организация в соответствии с возложенными на неё полномочиями:</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открывает счета для аккумулирования средств заинтересованных лиц в российских кредитных организациях. Основанием для открытия счета для аккумулирования средств заинтересованных лиц, является решение общего собрания собственников помещений в многоквартирном доме, которым определяются порядок и сумма денежных средств, подлежащая перечислению заинтересованными лицами на выполнение работ по благоустройству.</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обеспечивает учет поступающих от заинтересованных лиц денежных средств, в разрезе многоквартирных домов, дворовые территории которых подлежат благоустройству.</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обеспечивает направление данных о поступивших от заинтересованных лиц денежных средствах, в разрезе многоквартирных домов, дворовые территории которых подлежат благоустройству, в адрес администрации города Куйбышева.</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перечисляет поступившие от заинтересованных лиц денежные средства в бюджет города Куйбышева.</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осуществляет перечисление денежных средств до начала работ по благоустройству дворовой территории.</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47. Администрация города Куйбышева обеспечивает:</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учет поступающих от уполномоченных организаций денежных средств в разрезе многоквартирных домов, дворовые территории которых подлежат благоустройству.</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 опубликование на официальном сайте администрации города Куйбышева и в средствах массовой информации о данных,</w:t>
      </w:r>
      <w:r w:rsidRPr="00BB0EA8">
        <w:rPr>
          <w:rFonts w:ascii="Arial" w:hAnsi="Arial" w:cs="Arial"/>
          <w:color w:val="FF0000"/>
          <w:sz w:val="20"/>
          <w:szCs w:val="20"/>
        </w:rPr>
        <w:t xml:space="preserve"> </w:t>
      </w:r>
      <w:r w:rsidRPr="00BB0EA8">
        <w:rPr>
          <w:rFonts w:ascii="Arial" w:hAnsi="Arial" w:cs="Arial"/>
          <w:sz w:val="20"/>
          <w:szCs w:val="20"/>
        </w:rPr>
        <w:t>поступивших от уполномоченных организаций денежных средствах в разрезе многоквартирных домов, дворовые территории которых подлежат благоустройству.</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обеспечивает направление данных о поступивших от уполномоченных организаций денежных средствах, в разрезе многоквартирных домов, дворовые территории которых подлежат благоустройству, в адрес общественной комиссии, сформированной из представителей органа местного самоуправления, политических партий и иных лиц (далее - общественная комиссия).</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48. Общественная комиссия, осуществляет контроль за целевым расходованием аккумулированных денежных средств заинтересованных лиц на финансирование перечня работ, включенных в дизайн-проект благоустройства дворовой территории.</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lastRenderedPageBreak/>
        <w:t xml:space="preserve">      49. Расходование аккумулированных денежных средств осуществляется администрацией города Куйбышева на финансирование перечня работ по благоустройству дворовых территорий в соответствии с утвержденным дизайн - проектом благоустройства дворовых территорий, утвержденного общественной комиссией.</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color w:val="555555"/>
          <w:sz w:val="20"/>
          <w:szCs w:val="20"/>
        </w:rPr>
        <w:t xml:space="preserve">       </w:t>
      </w:r>
      <w:r w:rsidRPr="00BB0EA8">
        <w:rPr>
          <w:rFonts w:ascii="Arial" w:hAnsi="Arial" w:cs="Arial"/>
          <w:sz w:val="20"/>
          <w:szCs w:val="20"/>
        </w:rPr>
        <w:t>50</w:t>
      </w:r>
      <w:r w:rsidRPr="00BB0EA8">
        <w:rPr>
          <w:rFonts w:ascii="Arial" w:hAnsi="Arial" w:cs="Arial"/>
          <w:color w:val="555555"/>
          <w:sz w:val="20"/>
          <w:szCs w:val="20"/>
        </w:rPr>
        <w:t xml:space="preserve">. </w:t>
      </w:r>
      <w:r w:rsidRPr="00BB0EA8">
        <w:rPr>
          <w:rFonts w:ascii="Arial" w:hAnsi="Arial" w:cs="Arial"/>
          <w:sz w:val="20"/>
          <w:szCs w:val="20"/>
        </w:rPr>
        <w:t>Расходование денежных средств осуществляется путем принятия и оплаты обязательств в соответствии с бюджетным законодательством и иными нормативными правовыми документами, регулирующими бюджетные правоотношения.</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Контроль за целевым расходованием аккумулированных денежных средств заинтересованных лиц осуществляется администрацией города Куйбышева в соответствии с бюджетным законодательством.</w:t>
      </w:r>
    </w:p>
    <w:p w:rsidR="00F85E0B" w:rsidRPr="00BB0EA8" w:rsidRDefault="00F85E0B" w:rsidP="00F85E0B">
      <w:pPr>
        <w:shd w:val="clear" w:color="auto" w:fill="FFFFFF"/>
        <w:jc w:val="center"/>
        <w:rPr>
          <w:rFonts w:ascii="Arial" w:hAnsi="Arial" w:cs="Arial"/>
          <w:sz w:val="20"/>
          <w:szCs w:val="20"/>
        </w:rPr>
      </w:pPr>
    </w:p>
    <w:p w:rsidR="00F85E0B" w:rsidRPr="00BB0EA8" w:rsidRDefault="00F85E0B" w:rsidP="00F85E0B">
      <w:pPr>
        <w:shd w:val="clear" w:color="auto" w:fill="FFFFFF"/>
        <w:jc w:val="center"/>
        <w:rPr>
          <w:rFonts w:ascii="Arial" w:hAnsi="Arial" w:cs="Arial"/>
          <w:sz w:val="20"/>
          <w:szCs w:val="20"/>
        </w:rPr>
      </w:pPr>
      <w:r w:rsidRPr="00BB0EA8">
        <w:rPr>
          <w:rFonts w:ascii="Arial" w:hAnsi="Arial" w:cs="Arial"/>
          <w:sz w:val="20"/>
          <w:szCs w:val="20"/>
        </w:rPr>
        <w:t>Условия возврата аккумулированных денежных</w:t>
      </w:r>
    </w:p>
    <w:p w:rsidR="00F85E0B" w:rsidRDefault="00F85E0B" w:rsidP="00F85E0B">
      <w:pPr>
        <w:shd w:val="clear" w:color="auto" w:fill="FFFFFF"/>
        <w:jc w:val="center"/>
        <w:rPr>
          <w:rFonts w:ascii="Arial" w:hAnsi="Arial" w:cs="Arial"/>
          <w:sz w:val="20"/>
          <w:szCs w:val="20"/>
        </w:rPr>
      </w:pPr>
      <w:r w:rsidRPr="00BB0EA8">
        <w:rPr>
          <w:rFonts w:ascii="Arial" w:hAnsi="Arial" w:cs="Arial"/>
          <w:sz w:val="20"/>
          <w:szCs w:val="20"/>
        </w:rPr>
        <w:t xml:space="preserve"> средств заинтересованным лицам.</w:t>
      </w:r>
    </w:p>
    <w:p w:rsidR="00F85E0B" w:rsidRPr="00BB0EA8" w:rsidRDefault="00F85E0B" w:rsidP="00F85E0B">
      <w:pPr>
        <w:shd w:val="clear" w:color="auto" w:fill="FFFFFF"/>
        <w:jc w:val="center"/>
        <w:rPr>
          <w:rFonts w:ascii="Arial" w:hAnsi="Arial" w:cs="Arial"/>
          <w:sz w:val="20"/>
          <w:szCs w:val="20"/>
        </w:rPr>
      </w:pP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xml:space="preserve">      51. Администрация города Куйбышева обеспечивает возврат аккумулированных денежных средств заинтересованным лицам при условии:</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экономии денежных средств по итогам торгов по отбору подрядной организации для выполнения работ по благоустройству дворовых территорий;</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экономии денежных средств, по итогам выполнения работ по благоустройству дворовой территории многоквартирного дома подрядной организацией;</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неисполнения работ по благоустройству дворовой территории многоквартирного дома по вине подрядной организации;</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не предоставления заинтересованными лицами доступа к проведению работ по благоустройству дворовой территории;</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возникновения обстоятельств непреодолимой силы;</w:t>
      </w:r>
    </w:p>
    <w:p w:rsidR="00F85E0B" w:rsidRPr="00BB0EA8" w:rsidRDefault="00F85E0B" w:rsidP="00F85E0B">
      <w:pPr>
        <w:pStyle w:val="a5"/>
        <w:shd w:val="clear" w:color="auto" w:fill="FFFFFF"/>
        <w:spacing w:before="0" w:beforeAutospacing="0" w:after="0" w:afterAutospacing="0"/>
        <w:jc w:val="both"/>
        <w:rPr>
          <w:rFonts w:ascii="Arial" w:hAnsi="Arial" w:cs="Arial"/>
          <w:sz w:val="20"/>
          <w:szCs w:val="20"/>
        </w:rPr>
      </w:pPr>
      <w:r w:rsidRPr="00BB0EA8">
        <w:rPr>
          <w:rFonts w:ascii="Arial" w:hAnsi="Arial" w:cs="Arial"/>
          <w:sz w:val="20"/>
          <w:szCs w:val="20"/>
        </w:rPr>
        <w:t>-  возникновения иных случаев, предусмотренных действующим законодательством.</w:t>
      </w:r>
    </w:p>
    <w:p w:rsidR="00F85E0B" w:rsidRPr="00BB0EA8" w:rsidRDefault="00F85E0B" w:rsidP="00F85E0B">
      <w:pPr>
        <w:autoSpaceDN w:val="0"/>
        <w:adjustRightInd w:val="0"/>
        <w:jc w:val="both"/>
        <w:rPr>
          <w:rFonts w:ascii="Arial" w:hAnsi="Arial" w:cs="Arial"/>
          <w:sz w:val="20"/>
          <w:szCs w:val="20"/>
        </w:rPr>
      </w:pPr>
      <w:r w:rsidRPr="00BB0EA8">
        <w:rPr>
          <w:rFonts w:ascii="Arial" w:hAnsi="Arial" w:cs="Arial"/>
          <w:sz w:val="20"/>
          <w:szCs w:val="20"/>
        </w:rPr>
        <w:t xml:space="preserve">      52.  Перечень дворовых территорий, подлежащих благоустройству в 2024 - 2026 годах, подлежит корректировке с включением следующих по очередности  ассигнований, которые будут предусмотрены Программой. В таком случае заинтересованные лица, обязуются перечислить денежные средства в порядке и на условиях, определенных соглашением.</w:t>
      </w:r>
    </w:p>
    <w:p w:rsidR="00F85E0B" w:rsidRPr="00BB0EA8" w:rsidRDefault="00F85E0B" w:rsidP="00F85E0B">
      <w:pPr>
        <w:widowControl w:val="0"/>
        <w:tabs>
          <w:tab w:val="left" w:pos="1560"/>
        </w:tabs>
        <w:suppressAutoHyphens/>
        <w:autoSpaceDE w:val="0"/>
        <w:autoSpaceDN w:val="0"/>
        <w:adjustRightInd w:val="0"/>
        <w:jc w:val="both"/>
        <w:rPr>
          <w:rFonts w:ascii="Arial" w:hAnsi="Arial" w:cs="Arial"/>
          <w:sz w:val="20"/>
          <w:szCs w:val="20"/>
        </w:rPr>
      </w:pPr>
      <w:r w:rsidRPr="00BB0EA8">
        <w:rPr>
          <w:rFonts w:ascii="Arial" w:hAnsi="Arial" w:cs="Arial"/>
          <w:sz w:val="20"/>
          <w:szCs w:val="20"/>
        </w:rPr>
        <w:t xml:space="preserve">           Денежные средства считаются поступившими в доход бюджета города Куйбышева с момента их зачисления на лицевой счет.</w:t>
      </w:r>
    </w:p>
    <w:p w:rsidR="00F85E0B" w:rsidRPr="00BB0EA8" w:rsidRDefault="00F85E0B" w:rsidP="00F85E0B">
      <w:pPr>
        <w:widowControl w:val="0"/>
        <w:tabs>
          <w:tab w:val="left" w:pos="1560"/>
        </w:tabs>
        <w:suppressAutoHyphens/>
        <w:autoSpaceDE w:val="0"/>
        <w:autoSpaceDN w:val="0"/>
        <w:adjustRightInd w:val="0"/>
        <w:jc w:val="both"/>
        <w:rPr>
          <w:rFonts w:ascii="Arial" w:hAnsi="Arial" w:cs="Arial"/>
          <w:sz w:val="20"/>
          <w:szCs w:val="20"/>
        </w:rPr>
      </w:pPr>
      <w:r w:rsidRPr="00BB0EA8">
        <w:rPr>
          <w:rFonts w:ascii="Arial" w:hAnsi="Arial" w:cs="Arial"/>
          <w:sz w:val="20"/>
          <w:szCs w:val="20"/>
        </w:rPr>
        <w:t xml:space="preserve">           </w:t>
      </w:r>
    </w:p>
    <w:p w:rsidR="00F85E0B" w:rsidRPr="00BB0EA8" w:rsidRDefault="00F85E0B" w:rsidP="00F85E0B">
      <w:pPr>
        <w:jc w:val="both"/>
        <w:rPr>
          <w:rFonts w:ascii="Arial" w:hAnsi="Arial" w:cs="Arial"/>
          <w:sz w:val="20"/>
          <w:szCs w:val="20"/>
        </w:rPr>
      </w:pPr>
    </w:p>
    <w:p w:rsidR="00F85E0B" w:rsidRPr="00BB0EA8" w:rsidRDefault="00F85E0B" w:rsidP="00F85E0B">
      <w:pPr>
        <w:tabs>
          <w:tab w:val="left" w:pos="6810"/>
        </w:tabs>
        <w:jc w:val="right"/>
        <w:rPr>
          <w:rFonts w:ascii="Arial" w:hAnsi="Arial" w:cs="Arial"/>
          <w:sz w:val="20"/>
          <w:szCs w:val="20"/>
        </w:rPr>
      </w:pP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Приложение № 2</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                                                                       к постановлению администрации </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города Куйбышева Куйбышевского </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района Новосибирской области</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от 25.04.2024  № 594</w:t>
      </w:r>
    </w:p>
    <w:p w:rsidR="00F85E0B" w:rsidRPr="00BB0EA8" w:rsidRDefault="00F85E0B" w:rsidP="00F85E0B">
      <w:pPr>
        <w:tabs>
          <w:tab w:val="left" w:pos="6810"/>
        </w:tabs>
        <w:rPr>
          <w:rFonts w:ascii="Arial" w:hAnsi="Arial" w:cs="Arial"/>
          <w:sz w:val="20"/>
          <w:szCs w:val="20"/>
        </w:rPr>
      </w:pPr>
    </w:p>
    <w:p w:rsidR="00F85E0B" w:rsidRPr="00BB0EA8" w:rsidRDefault="00F85E0B" w:rsidP="00F85E0B">
      <w:pPr>
        <w:jc w:val="center"/>
        <w:rPr>
          <w:rFonts w:ascii="Arial" w:hAnsi="Arial" w:cs="Arial"/>
          <w:sz w:val="20"/>
          <w:szCs w:val="20"/>
        </w:rPr>
      </w:pPr>
      <w:r w:rsidRPr="00BB0EA8">
        <w:rPr>
          <w:rFonts w:ascii="Arial" w:hAnsi="Arial" w:cs="Arial"/>
          <w:sz w:val="20"/>
          <w:szCs w:val="20"/>
        </w:rPr>
        <w:t>ПОРЯДОК</w:t>
      </w:r>
    </w:p>
    <w:p w:rsidR="00F85E0B" w:rsidRPr="00BB0EA8" w:rsidRDefault="00F85E0B" w:rsidP="00F85E0B">
      <w:pPr>
        <w:jc w:val="center"/>
        <w:rPr>
          <w:rFonts w:ascii="Arial" w:hAnsi="Arial" w:cs="Arial"/>
          <w:sz w:val="20"/>
          <w:szCs w:val="20"/>
        </w:rPr>
      </w:pPr>
      <w:r w:rsidRPr="00BB0EA8">
        <w:rPr>
          <w:rFonts w:ascii="Arial" w:hAnsi="Arial" w:cs="Arial"/>
          <w:sz w:val="20"/>
          <w:szCs w:val="20"/>
        </w:rPr>
        <w:t>представления, рассмотрения и оценки предложений граждан и организаций о включении в муниципальную программу «Формирование комфортной городской среды города Куйбышева Куйбышевского района Новосибирской области на 2024 -2026 годы» наиболее посещаемых территорий общего пользования города Куйбышева, подлежащих благоустройству в 2024 -2026 годах</w:t>
      </w:r>
    </w:p>
    <w:p w:rsidR="00F85E0B" w:rsidRPr="00BB0EA8" w:rsidRDefault="00F85E0B" w:rsidP="00F85E0B">
      <w:pPr>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 Настоящий Порядок определяет последовательность действий и сроки представления, рассмотрения и оценки предложений граждан, организаций о</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включении в муниципальную программу «Формирование комфортной городской среды города Куйбышева Куйбышевского района Новосибирской области  на 2024 -2026 годы» (далее – муниципальная программа) наиболее посещаемых территорий общего пользования города Куйбышева (далее - общественная территория), подлежащих благоустройству в 2024 -2026 годах.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 В целях настоящего порядка под общественной территорией понимается территории общего пользования, которыми беспрепятственно пользуется неограниченный круг лиц соответствующего функционального назначения (в том числе площади, набережные, улицы, пешеходные зоны, береговые полосы водных объектов общего пользования, скверы, парки, бульвары).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3. Предложение о включении в муниципальную программу общественной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территории вправе подавать граждане и организации (далее – заявители) в </w:t>
      </w:r>
    </w:p>
    <w:p w:rsidR="00F85E0B" w:rsidRPr="00BB0EA8" w:rsidRDefault="00F85E0B" w:rsidP="00F85E0B">
      <w:pPr>
        <w:jc w:val="both"/>
        <w:rPr>
          <w:rFonts w:ascii="Arial" w:hAnsi="Arial" w:cs="Arial"/>
          <w:sz w:val="20"/>
          <w:szCs w:val="20"/>
        </w:rPr>
      </w:pPr>
      <w:r w:rsidRPr="00BB0EA8">
        <w:rPr>
          <w:rFonts w:ascii="Arial" w:hAnsi="Arial" w:cs="Arial"/>
          <w:sz w:val="20"/>
          <w:szCs w:val="20"/>
        </w:rPr>
        <w:t>соответствии с настоящим Порядком.</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4. Предложение о включении в муниципальную программу общественной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территории подается в виде заявки в двух экземплярах по форме согласно </w:t>
      </w:r>
    </w:p>
    <w:p w:rsidR="00F85E0B" w:rsidRPr="00BB0EA8" w:rsidRDefault="00F85E0B" w:rsidP="00F85E0B">
      <w:pPr>
        <w:jc w:val="both"/>
        <w:rPr>
          <w:rFonts w:ascii="Arial" w:hAnsi="Arial" w:cs="Arial"/>
          <w:sz w:val="20"/>
          <w:szCs w:val="20"/>
        </w:rPr>
      </w:pPr>
      <w:r w:rsidRPr="00BB0EA8">
        <w:rPr>
          <w:rFonts w:ascii="Arial" w:hAnsi="Arial" w:cs="Arial"/>
          <w:sz w:val="20"/>
          <w:szCs w:val="20"/>
        </w:rPr>
        <w:t>приложению № 5</w:t>
      </w:r>
      <w:r w:rsidRPr="00BB0EA8">
        <w:rPr>
          <w:rFonts w:ascii="Arial" w:hAnsi="Arial" w:cs="Arial"/>
          <w:color w:val="FF0000"/>
          <w:sz w:val="20"/>
          <w:szCs w:val="20"/>
        </w:rPr>
        <w:t xml:space="preserve"> </w:t>
      </w:r>
      <w:r w:rsidRPr="00BB0EA8">
        <w:rPr>
          <w:rFonts w:ascii="Arial" w:hAnsi="Arial" w:cs="Arial"/>
          <w:sz w:val="20"/>
          <w:szCs w:val="20"/>
        </w:rPr>
        <w:t>к настоящему Порядку.</w:t>
      </w:r>
    </w:p>
    <w:p w:rsidR="00F85E0B" w:rsidRPr="00BB0EA8" w:rsidRDefault="00F85E0B" w:rsidP="00F85E0B">
      <w:pPr>
        <w:jc w:val="both"/>
        <w:rPr>
          <w:rFonts w:ascii="Arial" w:hAnsi="Arial" w:cs="Arial"/>
          <w:sz w:val="20"/>
          <w:szCs w:val="20"/>
        </w:rPr>
      </w:pPr>
      <w:r w:rsidRPr="00BB0EA8">
        <w:rPr>
          <w:rFonts w:ascii="Arial" w:hAnsi="Arial" w:cs="Arial"/>
          <w:sz w:val="20"/>
          <w:szCs w:val="20"/>
        </w:rPr>
        <w:lastRenderedPageBreak/>
        <w:t xml:space="preserve">     5. Предложение о включении общественной территории в муниципальную </w:t>
      </w:r>
    </w:p>
    <w:p w:rsidR="00F85E0B" w:rsidRPr="00BB0EA8" w:rsidRDefault="00F85E0B" w:rsidP="00F85E0B">
      <w:pPr>
        <w:jc w:val="both"/>
        <w:rPr>
          <w:rFonts w:ascii="Arial" w:hAnsi="Arial" w:cs="Arial"/>
          <w:sz w:val="20"/>
          <w:szCs w:val="20"/>
        </w:rPr>
      </w:pPr>
      <w:r w:rsidRPr="00BB0EA8">
        <w:rPr>
          <w:rFonts w:ascii="Arial" w:hAnsi="Arial" w:cs="Arial"/>
          <w:sz w:val="20"/>
          <w:szCs w:val="20"/>
        </w:rPr>
        <w:t>программу должно отвечать следующим критериям:</w:t>
      </w:r>
    </w:p>
    <w:p w:rsidR="00F85E0B" w:rsidRPr="00BB0EA8" w:rsidRDefault="00F85E0B" w:rsidP="00F85E0B">
      <w:pPr>
        <w:jc w:val="both"/>
        <w:rPr>
          <w:rFonts w:ascii="Arial" w:hAnsi="Arial" w:cs="Arial"/>
          <w:sz w:val="20"/>
          <w:szCs w:val="20"/>
        </w:rPr>
      </w:pPr>
      <w:r w:rsidRPr="00BB0EA8">
        <w:rPr>
          <w:rFonts w:ascii="Arial" w:hAnsi="Arial" w:cs="Arial"/>
          <w:sz w:val="20"/>
          <w:szCs w:val="20"/>
        </w:rPr>
        <w:t>1)  наиболее посещаемая территория;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2)  соответствия территории градостроительной документации в части ее </w:t>
      </w:r>
    </w:p>
    <w:p w:rsidR="00F85E0B" w:rsidRPr="00BB0EA8" w:rsidRDefault="00F85E0B" w:rsidP="00F85E0B">
      <w:pPr>
        <w:jc w:val="both"/>
        <w:rPr>
          <w:rFonts w:ascii="Arial" w:hAnsi="Arial" w:cs="Arial"/>
          <w:sz w:val="20"/>
          <w:szCs w:val="20"/>
        </w:rPr>
      </w:pPr>
      <w:r w:rsidRPr="00BB0EA8">
        <w:rPr>
          <w:rFonts w:ascii="Arial" w:hAnsi="Arial" w:cs="Arial"/>
          <w:sz w:val="20"/>
          <w:szCs w:val="20"/>
        </w:rPr>
        <w:t>функционального зонирования;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3)  возможность реализации проекта в полном объеме в 2024 - 2026 годах.</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6. Заявитель в заявке вправе указать:</w:t>
      </w:r>
    </w:p>
    <w:p w:rsidR="00F85E0B" w:rsidRPr="00BB0EA8" w:rsidRDefault="00F85E0B" w:rsidP="00F85E0B">
      <w:pPr>
        <w:jc w:val="both"/>
        <w:rPr>
          <w:rFonts w:ascii="Arial" w:hAnsi="Arial" w:cs="Arial"/>
          <w:sz w:val="20"/>
          <w:szCs w:val="20"/>
        </w:rPr>
      </w:pPr>
      <w:r w:rsidRPr="00BB0EA8">
        <w:rPr>
          <w:rFonts w:ascii="Arial" w:hAnsi="Arial" w:cs="Arial"/>
          <w:sz w:val="20"/>
          <w:szCs w:val="20"/>
        </w:rPr>
        <w:t>1)  предложение о благоустройстве общественной территории с указанием</w:t>
      </w:r>
    </w:p>
    <w:p w:rsidR="00F85E0B" w:rsidRPr="00BB0EA8" w:rsidRDefault="00F85E0B" w:rsidP="00F85E0B">
      <w:pPr>
        <w:jc w:val="both"/>
        <w:rPr>
          <w:rFonts w:ascii="Arial" w:hAnsi="Arial" w:cs="Arial"/>
          <w:sz w:val="20"/>
          <w:szCs w:val="20"/>
        </w:rPr>
      </w:pPr>
      <w:r w:rsidRPr="00BB0EA8">
        <w:rPr>
          <w:rFonts w:ascii="Arial" w:hAnsi="Arial" w:cs="Arial"/>
          <w:sz w:val="20"/>
          <w:szCs w:val="20"/>
        </w:rPr>
        <w:t>местоположения, перечня работ предлагаемых к выполнению на общественной территории;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2)  предложения по размещению на общественной территории видов оборудования, малых архитектурных форм, иных некапитальных объектов;</w:t>
      </w:r>
    </w:p>
    <w:p w:rsidR="00F85E0B" w:rsidRPr="00BB0EA8" w:rsidRDefault="00F85E0B" w:rsidP="00F85E0B">
      <w:pPr>
        <w:jc w:val="both"/>
        <w:rPr>
          <w:rFonts w:ascii="Arial" w:hAnsi="Arial" w:cs="Arial"/>
          <w:sz w:val="20"/>
          <w:szCs w:val="20"/>
        </w:rPr>
      </w:pPr>
      <w:r w:rsidRPr="00BB0EA8">
        <w:rPr>
          <w:rFonts w:ascii="Arial" w:hAnsi="Arial" w:cs="Arial"/>
          <w:sz w:val="20"/>
          <w:szCs w:val="20"/>
        </w:rPr>
        <w:t>3) предложения по организации различных по функциональному назначению зон на общественной территории, предлагаемой к благоустройству;</w:t>
      </w:r>
    </w:p>
    <w:p w:rsidR="00F85E0B" w:rsidRPr="00BB0EA8" w:rsidRDefault="00F85E0B" w:rsidP="00F85E0B">
      <w:pPr>
        <w:jc w:val="both"/>
        <w:rPr>
          <w:rFonts w:ascii="Arial" w:hAnsi="Arial" w:cs="Arial"/>
          <w:sz w:val="20"/>
          <w:szCs w:val="20"/>
        </w:rPr>
      </w:pPr>
      <w:r w:rsidRPr="00BB0EA8">
        <w:rPr>
          <w:rFonts w:ascii="Arial" w:hAnsi="Arial" w:cs="Arial"/>
          <w:sz w:val="20"/>
          <w:szCs w:val="20"/>
        </w:rPr>
        <w:t>4)  предложения по стилевому решению, в том числе по типам озеленения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общественной территории, освещения и осветительного оборудования;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5) проблемы, на решение которых направлены мероприятия по благоустройству общественной территории.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7. Организатор отбора готовит сообщение о проведении отбора наиболее посещаемой территории общего пользования, которое подлежит официальному опубликованию в печатных средствах массовой информации и размещению на официальном сайте администрации города Куйбышева.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8. Заявка на участие в отборе подается участником отбора Организатору отбора в письменной форме в срок, установленный в сообщении о проведении отбора дворовых территорий МКД. </w:t>
      </w:r>
    </w:p>
    <w:p w:rsidR="00F85E0B" w:rsidRPr="00BB0EA8" w:rsidRDefault="00F85E0B" w:rsidP="00F85E0B">
      <w:pPr>
        <w:jc w:val="both"/>
        <w:rPr>
          <w:rFonts w:ascii="Arial" w:hAnsi="Arial" w:cs="Arial"/>
          <w:sz w:val="20"/>
          <w:szCs w:val="20"/>
        </w:rPr>
      </w:pPr>
      <w:r w:rsidRPr="00BB0EA8">
        <w:rPr>
          <w:rFonts w:ascii="Arial" w:hAnsi="Arial" w:cs="Arial"/>
          <w:sz w:val="20"/>
          <w:szCs w:val="20"/>
        </w:rPr>
        <w:t>Заявка регистрируется в администрации города Куйбышева.</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Срок подачи заявок должен составлять не более 15 календарных дней с момента опубликования сообщения на сайте администрации города Куйбышева о проведении отбора.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9. К заявке заявитель вправе приложить эскизный проект благоустройства с указанием перечня работ по благоустройству, перечня объектов благоустройства предлагаемых к размещению на общественной территории, визуальное изображение (фото, видео, рисунки и т.д.).</w:t>
      </w:r>
    </w:p>
    <w:p w:rsidR="00F85E0B" w:rsidRPr="00BB0EA8" w:rsidRDefault="00F85E0B" w:rsidP="00F85E0B">
      <w:pPr>
        <w:ind w:firstLine="284"/>
        <w:jc w:val="both"/>
        <w:rPr>
          <w:rFonts w:ascii="Arial" w:hAnsi="Arial" w:cs="Arial"/>
          <w:sz w:val="20"/>
          <w:szCs w:val="20"/>
        </w:rPr>
      </w:pPr>
      <w:r w:rsidRPr="00BB0EA8">
        <w:rPr>
          <w:rFonts w:ascii="Arial" w:hAnsi="Arial" w:cs="Arial"/>
          <w:sz w:val="20"/>
          <w:szCs w:val="20"/>
        </w:rPr>
        <w:t xml:space="preserve">10. Заявка с прилагаемыми к ней документами подается в Администрацию </w:t>
      </w:r>
    </w:p>
    <w:p w:rsidR="00F85E0B" w:rsidRPr="00BB0EA8" w:rsidRDefault="00F85E0B" w:rsidP="00F85E0B">
      <w:pPr>
        <w:jc w:val="both"/>
        <w:rPr>
          <w:rFonts w:ascii="Arial" w:hAnsi="Arial" w:cs="Arial"/>
          <w:color w:val="FF0000"/>
          <w:sz w:val="20"/>
          <w:szCs w:val="20"/>
        </w:rPr>
      </w:pPr>
      <w:r w:rsidRPr="00BB0EA8">
        <w:rPr>
          <w:rFonts w:ascii="Arial" w:hAnsi="Arial" w:cs="Arial"/>
          <w:sz w:val="20"/>
          <w:szCs w:val="20"/>
        </w:rPr>
        <w:t>города Куйбышева  по адресу: город Куйбышев, улица Краскома, дом 37, кабинет № 1, в рабочие дни с 9.00 часов до 17.00 часов, в пятницу с 9.00 часов до 16.00 часов (перерыв с 12.00 ч. до 13.00 ч)</w:t>
      </w:r>
      <w:r w:rsidRPr="00BB0EA8">
        <w:rPr>
          <w:rFonts w:ascii="Arial" w:hAnsi="Arial" w:cs="Arial"/>
          <w:color w:val="242424"/>
          <w:sz w:val="20"/>
          <w:szCs w:val="20"/>
        </w:rPr>
        <w:t>.</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11. Поступившие заявки регистрируются в день их поступления в журнале регистрации с указанием порядкового регистрационного номера, даты и времени поступления предложения, фамилии, имени, отчества (для физических лиц), наименования (для юридических лиц), а также местоположения общественной территории, предлагаемой к благоустройству. На обоих экземплярах заявки проставляется регистрационный номер, дата и время представления заявки. Один экземпляр заявки возвращается заявителю.</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12. Администрация города Куйбышева не позднее рабочего дня следующего за днем представления заявки передает ее в общественную муниципальную комиссию (далее - комиссия), состав которой утверждается постановлением администрации города Куйбышева.</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13. Комиссия осуществляет рассмотрение и оценку заявок заинтересованных лиц на предмет соответствия заявки установленным настоящим Порядком требованиям.</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14. Комиссия возвращает заявку в следующих случаях:</w:t>
      </w:r>
    </w:p>
    <w:p w:rsidR="00F85E0B" w:rsidRPr="00BB0EA8" w:rsidRDefault="00F85E0B" w:rsidP="00F85E0B">
      <w:pPr>
        <w:jc w:val="both"/>
        <w:rPr>
          <w:rFonts w:ascii="Arial" w:hAnsi="Arial" w:cs="Arial"/>
          <w:sz w:val="20"/>
          <w:szCs w:val="20"/>
        </w:rPr>
      </w:pPr>
      <w:r w:rsidRPr="00BB0EA8">
        <w:rPr>
          <w:rFonts w:ascii="Arial" w:hAnsi="Arial" w:cs="Arial"/>
          <w:sz w:val="20"/>
          <w:szCs w:val="20"/>
        </w:rPr>
        <w:t>1) представление заявки после окончания срока подачи, указанного в настоящем Порядке;</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2)  представление заявки и прилагаемых к ней документов оформленных с </w:t>
      </w:r>
    </w:p>
    <w:p w:rsidR="00F85E0B" w:rsidRPr="00BB0EA8" w:rsidRDefault="00F85E0B" w:rsidP="00F85E0B">
      <w:pPr>
        <w:jc w:val="both"/>
        <w:rPr>
          <w:rFonts w:ascii="Arial" w:hAnsi="Arial" w:cs="Arial"/>
          <w:sz w:val="20"/>
          <w:szCs w:val="20"/>
        </w:rPr>
      </w:pPr>
      <w:r w:rsidRPr="00BB0EA8">
        <w:rPr>
          <w:rFonts w:ascii="Arial" w:hAnsi="Arial" w:cs="Arial"/>
          <w:sz w:val="20"/>
          <w:szCs w:val="20"/>
        </w:rPr>
        <w:t>нарушением требований действующего законодательства и настоящего Порядка.</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15. Решение общественной муниципальной комиссии оформляется протоколом и в срок не позднее 5</w:t>
      </w:r>
      <w:r w:rsidRPr="00BB0EA8">
        <w:rPr>
          <w:rFonts w:ascii="Arial" w:hAnsi="Arial" w:cs="Arial"/>
          <w:color w:val="FF0000"/>
          <w:sz w:val="20"/>
          <w:szCs w:val="20"/>
        </w:rPr>
        <w:t xml:space="preserve"> </w:t>
      </w:r>
      <w:r w:rsidRPr="00BB0EA8">
        <w:rPr>
          <w:rFonts w:ascii="Arial" w:hAnsi="Arial" w:cs="Arial"/>
          <w:sz w:val="20"/>
          <w:szCs w:val="20"/>
        </w:rPr>
        <w:t>рабочих дней после проведения заседания комиссии,  размещается на официальном сайте Администрации города Куйбышева в информационно-телекоммуникационной сети «Интернет».</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16. В случае выявления несоответствия заявки требованиям настоящего Порядка, заявка с прилагаемыми к ней документами возвращается представителю с указанием причин, явившихся основанием для возврата. После устранения причины, явившейся основанием для возврата заявки, </w:t>
      </w:r>
    </w:p>
    <w:p w:rsidR="00F85E0B" w:rsidRPr="00BB0EA8" w:rsidRDefault="00F85E0B" w:rsidP="00F85E0B">
      <w:pPr>
        <w:jc w:val="both"/>
        <w:rPr>
          <w:rFonts w:ascii="Arial" w:hAnsi="Arial" w:cs="Arial"/>
          <w:sz w:val="20"/>
          <w:szCs w:val="20"/>
        </w:rPr>
      </w:pPr>
      <w:r w:rsidRPr="00BB0EA8">
        <w:rPr>
          <w:rFonts w:ascii="Arial" w:hAnsi="Arial" w:cs="Arial"/>
          <w:sz w:val="20"/>
          <w:szCs w:val="20"/>
        </w:rPr>
        <w:t>представитель вправе повторно направить предложение о включении общественной территории в муниципальную программу. В этом случае датой приема документов будет являться дата их повторной подачи.</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p>
    <w:p w:rsidR="00F85E0B" w:rsidRPr="00BB0EA8" w:rsidRDefault="00F85E0B" w:rsidP="00F85E0B">
      <w:pPr>
        <w:tabs>
          <w:tab w:val="left" w:pos="2415"/>
        </w:tabs>
        <w:jc w:val="both"/>
        <w:rPr>
          <w:rFonts w:ascii="Arial" w:hAnsi="Arial" w:cs="Arial"/>
          <w:sz w:val="20"/>
          <w:szCs w:val="20"/>
        </w:rPr>
      </w:pPr>
      <w:r w:rsidRPr="00BB0EA8">
        <w:rPr>
          <w:rFonts w:ascii="Arial" w:hAnsi="Arial" w:cs="Arial"/>
          <w:sz w:val="20"/>
          <w:szCs w:val="20"/>
        </w:rPr>
        <w:tab/>
        <w:t>_____________________________</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p>
    <w:p w:rsidR="00D1298F"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                                                                   </w:t>
      </w:r>
    </w:p>
    <w:p w:rsidR="00D1298F" w:rsidRDefault="00D1298F" w:rsidP="00F85E0B">
      <w:pPr>
        <w:tabs>
          <w:tab w:val="left" w:pos="6810"/>
        </w:tabs>
        <w:jc w:val="right"/>
        <w:rPr>
          <w:rFonts w:ascii="Arial" w:hAnsi="Arial" w:cs="Arial"/>
          <w:sz w:val="20"/>
          <w:szCs w:val="20"/>
        </w:rPr>
      </w:pP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lastRenderedPageBreak/>
        <w:t xml:space="preserve">  Приложение № 3</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                                                                       к постановлению администрации </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города Куйбышева Куйбышевского </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района Новосибирской области</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от 25.04.2024  № 594</w:t>
      </w:r>
    </w:p>
    <w:p w:rsidR="00F85E0B" w:rsidRPr="00BB0EA8" w:rsidRDefault="00F85E0B" w:rsidP="00F85E0B">
      <w:pPr>
        <w:jc w:val="center"/>
        <w:rPr>
          <w:rFonts w:ascii="Arial" w:hAnsi="Arial" w:cs="Arial"/>
          <w:b/>
          <w:bCs/>
          <w:sz w:val="20"/>
          <w:szCs w:val="20"/>
        </w:rPr>
      </w:pPr>
    </w:p>
    <w:p w:rsidR="00F85E0B" w:rsidRPr="00BB0EA8" w:rsidRDefault="00F85E0B" w:rsidP="00F85E0B">
      <w:pPr>
        <w:jc w:val="center"/>
        <w:rPr>
          <w:rFonts w:ascii="Arial" w:hAnsi="Arial" w:cs="Arial"/>
          <w:bCs/>
          <w:sz w:val="20"/>
          <w:szCs w:val="20"/>
        </w:rPr>
      </w:pPr>
      <w:r w:rsidRPr="00BB0EA8">
        <w:rPr>
          <w:rFonts w:ascii="Arial" w:hAnsi="Arial" w:cs="Arial"/>
          <w:bCs/>
          <w:sz w:val="20"/>
          <w:szCs w:val="20"/>
        </w:rPr>
        <w:t>Порядок</w:t>
      </w:r>
    </w:p>
    <w:p w:rsidR="00F85E0B" w:rsidRPr="00BB0EA8" w:rsidRDefault="00F85E0B" w:rsidP="00F85E0B">
      <w:pPr>
        <w:jc w:val="center"/>
        <w:rPr>
          <w:rFonts w:ascii="Arial" w:hAnsi="Arial" w:cs="Arial"/>
          <w:sz w:val="20"/>
          <w:szCs w:val="20"/>
        </w:rPr>
      </w:pPr>
      <w:r w:rsidRPr="00BB0EA8">
        <w:rPr>
          <w:rFonts w:ascii="Arial" w:hAnsi="Arial" w:cs="Arial"/>
          <w:sz w:val="20"/>
          <w:szCs w:val="20"/>
        </w:rPr>
        <w:t>Проведения общественных обсуждений проекта муниципальной программы «Формирование комфортной городской среды города Куйбышева Куйбышевского района Новосибирской области на 2024-2026 годы»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 Настоящий Порядок устанавливает процедуру проведения общественных обсуждений проекта муниципальной программы (далее - программа).</w:t>
      </w:r>
    </w:p>
    <w:p w:rsidR="00F85E0B" w:rsidRPr="00BB0EA8" w:rsidRDefault="00F85E0B" w:rsidP="00F85E0B">
      <w:pPr>
        <w:jc w:val="both"/>
        <w:rPr>
          <w:rFonts w:ascii="Arial" w:hAnsi="Arial" w:cs="Arial"/>
          <w:sz w:val="20"/>
          <w:szCs w:val="20"/>
        </w:rPr>
      </w:pPr>
      <w:r w:rsidRPr="00BB0EA8">
        <w:rPr>
          <w:rFonts w:ascii="Arial" w:hAnsi="Arial" w:cs="Arial"/>
          <w:sz w:val="20"/>
          <w:szCs w:val="20"/>
        </w:rPr>
        <w:t>Положения настоящего Порядка используются при принятии решения о проведении общественного обсуждения проекта муниципальной программы. Общественные обсуждения проекта программы  проводятся в целях:</w:t>
      </w:r>
    </w:p>
    <w:p w:rsidR="00F85E0B" w:rsidRPr="00BB0EA8" w:rsidRDefault="00F85E0B" w:rsidP="00F85E0B">
      <w:pPr>
        <w:jc w:val="both"/>
        <w:rPr>
          <w:rFonts w:ascii="Arial" w:hAnsi="Arial" w:cs="Arial"/>
          <w:sz w:val="20"/>
          <w:szCs w:val="20"/>
        </w:rPr>
      </w:pPr>
      <w:r w:rsidRPr="00BB0EA8">
        <w:rPr>
          <w:rFonts w:ascii="Arial" w:hAnsi="Arial" w:cs="Arial"/>
          <w:sz w:val="20"/>
          <w:szCs w:val="20"/>
        </w:rPr>
        <w:t>- информирования населения города Куйбышева о фактах и существующих мнениях по проекту программы;</w:t>
      </w:r>
    </w:p>
    <w:p w:rsidR="00F85E0B" w:rsidRPr="00BB0EA8" w:rsidRDefault="00F85E0B" w:rsidP="00F85E0B">
      <w:pPr>
        <w:jc w:val="both"/>
        <w:rPr>
          <w:rFonts w:ascii="Arial" w:hAnsi="Arial" w:cs="Arial"/>
          <w:sz w:val="20"/>
          <w:szCs w:val="20"/>
        </w:rPr>
      </w:pPr>
      <w:r w:rsidRPr="00BB0EA8">
        <w:rPr>
          <w:rFonts w:ascii="Arial" w:hAnsi="Arial" w:cs="Arial"/>
          <w:sz w:val="20"/>
          <w:szCs w:val="20"/>
        </w:rPr>
        <w:t>- выявления общественного мнения по вопросам благоустройства территорий города;</w:t>
      </w:r>
    </w:p>
    <w:p w:rsidR="00F85E0B" w:rsidRPr="00BB0EA8" w:rsidRDefault="00F85E0B" w:rsidP="00F85E0B">
      <w:pPr>
        <w:jc w:val="both"/>
        <w:rPr>
          <w:rFonts w:ascii="Arial" w:hAnsi="Arial" w:cs="Arial"/>
          <w:sz w:val="20"/>
          <w:szCs w:val="20"/>
        </w:rPr>
      </w:pPr>
      <w:r w:rsidRPr="00BB0EA8">
        <w:rPr>
          <w:rFonts w:ascii="Arial" w:hAnsi="Arial" w:cs="Arial"/>
          <w:sz w:val="20"/>
          <w:szCs w:val="20"/>
        </w:rPr>
        <w:t>- учета мнения населения города Куйбышева при принятии решений по разработке и утверждению программы.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2. Извещение о проведении общественных обсуждений обязательно публикуется организатором программы в средствах массовой информации с указанием электронного адреса в сети Интернет и дат начала и окончания приема предложений.</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3. Ответственным за организационное обеспечение проведения общественного обсуждения проекта программы является ее организатор.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4. Общественное обсуждение проекта муниципальной  программы осуществляется в форме открытого размещения проекта  Программы  на официальном сайте администрации города в сети Интернет.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5. При принятии решения о размещении проекта программы на официальном сайте администрации города устанавливается срок проведения общественного обсуждения - не менее 30 календарных дней после размещения проекта программы.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6. Лицо, желающее направить свои замечания и (или) предложения по проекту муниципальной программы, должно указать свои: фамилию, имя, отчество, дату рождения, контактные телефоны, адрес электронной почты и адрес регистрации по месту жительства.</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       7. Общественное обсуждение на официальном сайте организуется одним из следующих способов:</w:t>
      </w:r>
    </w:p>
    <w:p w:rsidR="00F85E0B" w:rsidRPr="00BB0EA8" w:rsidRDefault="00F85E0B" w:rsidP="00F85E0B">
      <w:pPr>
        <w:jc w:val="both"/>
        <w:rPr>
          <w:rFonts w:ascii="Arial" w:hAnsi="Arial" w:cs="Arial"/>
          <w:sz w:val="20"/>
          <w:szCs w:val="20"/>
        </w:rPr>
      </w:pPr>
      <w:r w:rsidRPr="00BB0EA8">
        <w:rPr>
          <w:rFonts w:ascii="Arial" w:hAnsi="Arial" w:cs="Arial"/>
          <w:sz w:val="20"/>
          <w:szCs w:val="20"/>
        </w:rPr>
        <w:t>- с обеспечением возможности для посетителей сайта оставлять открытые комментарии к размещенным проектам;</w:t>
      </w:r>
    </w:p>
    <w:p w:rsidR="00F85E0B" w:rsidRPr="00BB0EA8" w:rsidRDefault="00F85E0B" w:rsidP="00F85E0B">
      <w:pPr>
        <w:jc w:val="both"/>
        <w:rPr>
          <w:rFonts w:ascii="Arial" w:hAnsi="Arial" w:cs="Arial"/>
          <w:sz w:val="20"/>
          <w:szCs w:val="20"/>
        </w:rPr>
      </w:pPr>
      <w:r w:rsidRPr="00BB0EA8">
        <w:rPr>
          <w:rFonts w:ascii="Arial" w:hAnsi="Arial" w:cs="Arial"/>
          <w:sz w:val="20"/>
          <w:szCs w:val="20"/>
        </w:rPr>
        <w:t>- с обеспечением принципа обратной связи между посетителями сайта и организатором, организатор в этом случае:</w:t>
      </w:r>
    </w:p>
    <w:p w:rsidR="00F85E0B" w:rsidRPr="00BB0EA8" w:rsidRDefault="00F85E0B" w:rsidP="00F85E0B">
      <w:pPr>
        <w:jc w:val="both"/>
        <w:rPr>
          <w:rFonts w:ascii="Arial" w:hAnsi="Arial" w:cs="Arial"/>
          <w:sz w:val="20"/>
          <w:szCs w:val="20"/>
        </w:rPr>
      </w:pPr>
      <w:r w:rsidRPr="00BB0EA8">
        <w:rPr>
          <w:rFonts w:ascii="Arial" w:hAnsi="Arial" w:cs="Arial"/>
          <w:sz w:val="20"/>
          <w:szCs w:val="20"/>
        </w:rPr>
        <w:t>- размещает проект программы на официальном сайте администрации города;</w:t>
      </w:r>
    </w:p>
    <w:p w:rsidR="00F85E0B" w:rsidRPr="00BB0EA8" w:rsidRDefault="00F85E0B" w:rsidP="00F85E0B">
      <w:pPr>
        <w:jc w:val="both"/>
        <w:rPr>
          <w:rFonts w:ascii="Arial" w:hAnsi="Arial" w:cs="Arial"/>
          <w:sz w:val="20"/>
          <w:szCs w:val="20"/>
        </w:rPr>
      </w:pPr>
      <w:r w:rsidRPr="00BB0EA8">
        <w:rPr>
          <w:rFonts w:ascii="Arial" w:hAnsi="Arial" w:cs="Arial"/>
          <w:sz w:val="20"/>
          <w:szCs w:val="20"/>
        </w:rPr>
        <w:t>- указывает контактное лицо, которое фиксирует поступающие предложения и замечания по проекту программы, дает необходимые пояснения и готовит протокол публичных обсуждений.</w:t>
      </w:r>
    </w:p>
    <w:p w:rsidR="00F85E0B" w:rsidRPr="00BB0EA8" w:rsidRDefault="00F85E0B" w:rsidP="00F85E0B">
      <w:pPr>
        <w:jc w:val="both"/>
        <w:rPr>
          <w:rFonts w:ascii="Arial" w:hAnsi="Arial" w:cs="Arial"/>
          <w:sz w:val="20"/>
          <w:szCs w:val="20"/>
        </w:rPr>
      </w:pPr>
      <w:r w:rsidRPr="00BB0EA8">
        <w:rPr>
          <w:rFonts w:ascii="Arial" w:hAnsi="Arial" w:cs="Arial"/>
          <w:sz w:val="20"/>
          <w:szCs w:val="20"/>
        </w:rPr>
        <w:t>Удаление или недопущение к публикации комментариев допускается только при наличии в комментариях нецензурных либо оскорбительных выражений, угроз жизни, здоровью и имуществу должностных лиц и членов их семей.</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8. Информация, полученная в ходе общественного обсуждения проекта Программы, носит рекомендательный характер. Организатор программы анализирует замечания и (или) предложения, поступившие в рамках общественного обсуждения проекта программы, принимает решение о целесообразности, обоснованности и возможности их учета, и в случае необходимости дорабатывает проект программы.</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9. Проект программы, доработанный с учетом замечаний и (или) предложений, поступивших в рамках общественного обсуждения, подлежит повторному рассмотрению муниципальной общественной комиссией.</w:t>
      </w:r>
    </w:p>
    <w:p w:rsidR="00F85E0B" w:rsidRPr="00BB0EA8" w:rsidRDefault="00F85E0B" w:rsidP="00F85E0B">
      <w:pPr>
        <w:jc w:val="both"/>
        <w:rPr>
          <w:rFonts w:ascii="Arial" w:hAnsi="Arial" w:cs="Arial"/>
          <w:color w:val="FF0000"/>
          <w:sz w:val="20"/>
          <w:szCs w:val="20"/>
        </w:rPr>
      </w:pPr>
      <w:r w:rsidRPr="00BB0EA8">
        <w:rPr>
          <w:rFonts w:ascii="Arial" w:hAnsi="Arial" w:cs="Arial"/>
          <w:sz w:val="20"/>
          <w:szCs w:val="20"/>
        </w:rPr>
        <w:t xml:space="preserve">      10. Информация о комментариях, предложениях и замечаниях, полученных в ходе общественного обсуждения проекта программы, (в виде протокола общественных обсуждений) вместе с проектом программы направляется в муниципальную общественную комиссию.</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11. Не поступление замечаний и (или) предложений по проекту муниципальной программы в адрес ответственного исполнителя программы в установленный срок, отведенный для общественного обсуждения проекта программы, не является препятствием для ее утверждения.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12. Итоги общественного обсуждения проекта муниципальной программы (протокол) подлежат размещению на сайте и должны быть доступны на нем в течение пяти рабочих дней со дня их размещения.</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lastRenderedPageBreak/>
        <w:t>Приложение № 4</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                                                                       к постановлению администрации </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 xml:space="preserve">города Куйбышева Куйбышевского </w:t>
      </w:r>
    </w:p>
    <w:p w:rsidR="00F85E0B" w:rsidRPr="00BB0EA8" w:rsidRDefault="00F85E0B" w:rsidP="00F85E0B">
      <w:pPr>
        <w:tabs>
          <w:tab w:val="left" w:pos="6810"/>
        </w:tabs>
        <w:jc w:val="right"/>
        <w:rPr>
          <w:rFonts w:ascii="Arial" w:hAnsi="Arial" w:cs="Arial"/>
          <w:sz w:val="20"/>
          <w:szCs w:val="20"/>
        </w:rPr>
      </w:pPr>
      <w:r w:rsidRPr="00BB0EA8">
        <w:rPr>
          <w:rFonts w:ascii="Arial" w:hAnsi="Arial" w:cs="Arial"/>
          <w:sz w:val="20"/>
          <w:szCs w:val="20"/>
        </w:rPr>
        <w:t>района Новосибирской области</w:t>
      </w:r>
    </w:p>
    <w:p w:rsidR="00F85E0B" w:rsidRPr="00BB0EA8" w:rsidRDefault="00F85E0B" w:rsidP="00F85E0B">
      <w:pPr>
        <w:tabs>
          <w:tab w:val="left" w:pos="6585"/>
        </w:tabs>
        <w:jc w:val="right"/>
        <w:rPr>
          <w:rFonts w:ascii="Arial" w:hAnsi="Arial" w:cs="Arial"/>
          <w:b/>
          <w:sz w:val="20"/>
          <w:szCs w:val="20"/>
        </w:rPr>
      </w:pPr>
      <w:r w:rsidRPr="00BB0EA8">
        <w:rPr>
          <w:rFonts w:ascii="Arial" w:hAnsi="Arial" w:cs="Arial"/>
          <w:sz w:val="20"/>
          <w:szCs w:val="20"/>
        </w:rPr>
        <w:t>от 25.04.2024  № 594</w:t>
      </w:r>
    </w:p>
    <w:p w:rsidR="00F85E0B" w:rsidRPr="00BB0EA8" w:rsidRDefault="00F85E0B" w:rsidP="00F85E0B">
      <w:pPr>
        <w:autoSpaceDN w:val="0"/>
        <w:adjustRightInd w:val="0"/>
        <w:jc w:val="center"/>
        <w:rPr>
          <w:rFonts w:ascii="Arial" w:hAnsi="Arial" w:cs="Arial"/>
          <w:b/>
          <w:sz w:val="20"/>
          <w:szCs w:val="20"/>
        </w:rPr>
      </w:pPr>
    </w:p>
    <w:p w:rsidR="00F85E0B" w:rsidRPr="00BB0EA8" w:rsidRDefault="00F85E0B" w:rsidP="00F85E0B">
      <w:pPr>
        <w:autoSpaceDN w:val="0"/>
        <w:adjustRightInd w:val="0"/>
        <w:jc w:val="center"/>
        <w:rPr>
          <w:rFonts w:ascii="Arial" w:hAnsi="Arial" w:cs="Arial"/>
          <w:b/>
          <w:sz w:val="20"/>
          <w:szCs w:val="20"/>
        </w:rPr>
      </w:pPr>
    </w:p>
    <w:p w:rsidR="00F85E0B" w:rsidRPr="00BB0EA8" w:rsidRDefault="00F85E0B" w:rsidP="00F85E0B">
      <w:pPr>
        <w:autoSpaceDN w:val="0"/>
        <w:adjustRightInd w:val="0"/>
        <w:jc w:val="center"/>
        <w:rPr>
          <w:rFonts w:ascii="Arial" w:hAnsi="Arial" w:cs="Arial"/>
          <w:sz w:val="20"/>
          <w:szCs w:val="20"/>
        </w:rPr>
      </w:pPr>
      <w:r w:rsidRPr="00BB0EA8">
        <w:rPr>
          <w:rFonts w:ascii="Arial" w:hAnsi="Arial" w:cs="Arial"/>
          <w:sz w:val="20"/>
          <w:szCs w:val="20"/>
        </w:rPr>
        <w:t>ПОРЯДОК</w:t>
      </w:r>
    </w:p>
    <w:p w:rsidR="00F85E0B" w:rsidRPr="00BB0EA8" w:rsidRDefault="00F85E0B" w:rsidP="00F85E0B">
      <w:pPr>
        <w:autoSpaceDN w:val="0"/>
        <w:adjustRightInd w:val="0"/>
        <w:jc w:val="center"/>
        <w:rPr>
          <w:rFonts w:ascii="Arial" w:hAnsi="Arial" w:cs="Arial"/>
          <w:sz w:val="20"/>
          <w:szCs w:val="20"/>
        </w:rPr>
      </w:pPr>
      <w:bookmarkStart w:id="1" w:name="Par29"/>
      <w:bookmarkEnd w:id="1"/>
      <w:r w:rsidRPr="00BB0EA8">
        <w:rPr>
          <w:rFonts w:ascii="Arial" w:hAnsi="Arial" w:cs="Arial"/>
          <w:sz w:val="20"/>
          <w:szCs w:val="20"/>
        </w:rPr>
        <w:t>разработки, обсуждения с заинтересованными лицами и утверждения</w:t>
      </w:r>
    </w:p>
    <w:p w:rsidR="00F85E0B" w:rsidRPr="00BB0EA8" w:rsidRDefault="00F85E0B" w:rsidP="00F85E0B">
      <w:pPr>
        <w:autoSpaceDN w:val="0"/>
        <w:adjustRightInd w:val="0"/>
        <w:jc w:val="center"/>
        <w:rPr>
          <w:rFonts w:ascii="Arial" w:hAnsi="Arial" w:cs="Arial"/>
          <w:sz w:val="20"/>
          <w:szCs w:val="20"/>
        </w:rPr>
      </w:pPr>
      <w:r w:rsidRPr="00BB0EA8">
        <w:rPr>
          <w:rFonts w:ascii="Arial" w:hAnsi="Arial" w:cs="Arial"/>
          <w:sz w:val="20"/>
          <w:szCs w:val="20"/>
        </w:rPr>
        <w:t xml:space="preserve"> дизайн - проектов благоустройства дворовых территорий, включаемых в муниципальную Программу  «Формирование комфортной городской среды города Куйбышева Куйбышевского района Новосибирской области  </w:t>
      </w:r>
    </w:p>
    <w:p w:rsidR="00F85E0B" w:rsidRPr="00BB0EA8" w:rsidRDefault="00F85E0B" w:rsidP="00F85E0B">
      <w:pPr>
        <w:autoSpaceDN w:val="0"/>
        <w:adjustRightInd w:val="0"/>
        <w:jc w:val="center"/>
        <w:rPr>
          <w:rFonts w:ascii="Arial" w:hAnsi="Arial" w:cs="Arial"/>
          <w:sz w:val="20"/>
          <w:szCs w:val="20"/>
        </w:rPr>
      </w:pPr>
      <w:r w:rsidRPr="00BB0EA8">
        <w:rPr>
          <w:rFonts w:ascii="Arial" w:hAnsi="Arial" w:cs="Arial"/>
          <w:sz w:val="20"/>
          <w:szCs w:val="20"/>
        </w:rPr>
        <w:t>на 2024 -2026 годы»</w:t>
      </w:r>
    </w:p>
    <w:p w:rsidR="00F85E0B" w:rsidRPr="00BB0EA8" w:rsidRDefault="00F85E0B" w:rsidP="00F85E0B">
      <w:pPr>
        <w:autoSpaceDN w:val="0"/>
        <w:adjustRightInd w:val="0"/>
        <w:jc w:val="both"/>
        <w:rPr>
          <w:rFonts w:ascii="Arial" w:hAnsi="Arial" w:cs="Arial"/>
          <w:b/>
          <w:bCs/>
          <w:sz w:val="20"/>
          <w:szCs w:val="20"/>
        </w:rPr>
      </w:pPr>
    </w:p>
    <w:p w:rsidR="00F85E0B" w:rsidRPr="00BB0EA8" w:rsidRDefault="00F85E0B" w:rsidP="00F85E0B">
      <w:pPr>
        <w:autoSpaceDN w:val="0"/>
        <w:adjustRightInd w:val="0"/>
        <w:ind w:firstLine="709"/>
        <w:jc w:val="both"/>
        <w:rPr>
          <w:rFonts w:ascii="Arial" w:hAnsi="Arial" w:cs="Arial"/>
          <w:sz w:val="20"/>
          <w:szCs w:val="20"/>
        </w:rPr>
      </w:pPr>
      <w:r w:rsidRPr="00BB0EA8">
        <w:rPr>
          <w:rFonts w:ascii="Arial" w:hAnsi="Arial" w:cs="Arial"/>
          <w:sz w:val="20"/>
          <w:szCs w:val="20"/>
        </w:rPr>
        <w:t>1. Настоящий порядок устанавливает процедуру разработки, обсуждения с заинтересованными лицами и утверждения дизайн - проектов благоустройства дворовой территории, включаемых в муниципальную программу  формирования современной городской среды на территории города Куйбышева  (далее  - Порядок).</w:t>
      </w:r>
    </w:p>
    <w:p w:rsidR="00F85E0B" w:rsidRPr="00BB0EA8" w:rsidRDefault="00F85E0B" w:rsidP="00F85E0B">
      <w:pPr>
        <w:autoSpaceDN w:val="0"/>
        <w:adjustRightInd w:val="0"/>
        <w:ind w:firstLine="540"/>
        <w:jc w:val="both"/>
        <w:rPr>
          <w:rFonts w:ascii="Arial" w:hAnsi="Arial" w:cs="Arial"/>
          <w:sz w:val="20"/>
          <w:szCs w:val="20"/>
        </w:rPr>
      </w:pPr>
      <w:r w:rsidRPr="00BB0EA8">
        <w:rPr>
          <w:rFonts w:ascii="Arial" w:hAnsi="Arial" w:cs="Arial"/>
          <w:sz w:val="20"/>
          <w:szCs w:val="20"/>
        </w:rPr>
        <w:t>2. Для целей Порядка  применяются следующие понятия:</w:t>
      </w:r>
    </w:p>
    <w:p w:rsidR="00F85E0B" w:rsidRPr="00BB0EA8" w:rsidRDefault="00F85E0B" w:rsidP="00F85E0B">
      <w:pPr>
        <w:pStyle w:val="a5"/>
        <w:spacing w:before="0" w:beforeAutospacing="0" w:after="0" w:afterAutospacing="0"/>
        <w:jc w:val="both"/>
        <w:rPr>
          <w:rFonts w:ascii="Arial" w:hAnsi="Arial" w:cs="Arial"/>
          <w:sz w:val="20"/>
          <w:szCs w:val="20"/>
        </w:rPr>
      </w:pPr>
      <w:r w:rsidRPr="00BB0EA8">
        <w:rPr>
          <w:rFonts w:ascii="Arial" w:hAnsi="Arial" w:cs="Arial"/>
          <w:sz w:val="20"/>
          <w:szCs w:val="20"/>
        </w:rPr>
        <w:t xml:space="preserve">       2.1. дворовая территория - совокупность территорий, прилегающих к многоквартирным домам, с расположенными на них объектами, предназначенными для обслуживания и эксплуатации таких домов, и элементами благоустройства этих территорий, в том числе парковками (парковочными местами), тротуарами и автомобильными дорогами, включая автомобильные дороги, образующие проезды к территориям, прилегающим к многоквартирным домам;</w:t>
      </w:r>
    </w:p>
    <w:p w:rsidR="00F85E0B" w:rsidRPr="00BB0EA8" w:rsidRDefault="00F85E0B" w:rsidP="00F85E0B">
      <w:pPr>
        <w:pStyle w:val="ConsPlusNormal"/>
        <w:ind w:firstLine="0"/>
        <w:jc w:val="both"/>
      </w:pPr>
      <w:r w:rsidRPr="00BB0EA8">
        <w:t xml:space="preserve">       2.2. заинтересованные лица - собственники помещений в многоквартирных домах, собственники иных зданий и сооружений, расположенных в границах дворовой территории, подлежащей благоустройству.</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3.  Разработка дизайн - проекта обеспечивается администрацией города Куйбышева (далее - уполномоченные органы).</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 xml:space="preserve">4.  Дизайн-проект разрабатывается в отношении дворовых территорий, прошедших  отбор,  исходя из даты представления предложений заинтересованных лиц в пределах выделенных лимитов бюджетных ассигнований. </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5. В случае совместной заявки заинтересованных лиц, проживающих в многоквартирных домах, имеющих общую дворовую территорию, дизайн - проект разрабатывается на общую дворовую территорию.</w:t>
      </w:r>
    </w:p>
    <w:p w:rsidR="00F85E0B" w:rsidRPr="00BB0EA8" w:rsidRDefault="00F85E0B" w:rsidP="00F85E0B">
      <w:pPr>
        <w:ind w:firstLine="539"/>
        <w:jc w:val="both"/>
        <w:rPr>
          <w:rFonts w:ascii="Arial" w:hAnsi="Arial" w:cs="Arial"/>
          <w:sz w:val="20"/>
          <w:szCs w:val="20"/>
        </w:rPr>
      </w:pPr>
      <w:r w:rsidRPr="00BB0EA8">
        <w:rPr>
          <w:rFonts w:ascii="Arial" w:hAnsi="Arial" w:cs="Arial"/>
          <w:sz w:val="20"/>
          <w:szCs w:val="20"/>
        </w:rPr>
        <w:t>6. В дизайн - проект включается текстовое и визуальное описание проекта благоустройства, в том числе концепция проекта и перечень (в том числе визуализированный) элементов благоустройства, предполагаемых к размещению на соответствующей территории.</w:t>
      </w:r>
    </w:p>
    <w:p w:rsidR="00F85E0B" w:rsidRPr="00BB0EA8" w:rsidRDefault="00F85E0B" w:rsidP="00F85E0B">
      <w:pPr>
        <w:ind w:firstLine="539"/>
        <w:jc w:val="both"/>
        <w:rPr>
          <w:rFonts w:ascii="Arial" w:hAnsi="Arial" w:cs="Arial"/>
          <w:sz w:val="20"/>
          <w:szCs w:val="20"/>
        </w:rPr>
      </w:pPr>
      <w:r w:rsidRPr="00BB0EA8">
        <w:rPr>
          <w:rFonts w:ascii="Arial" w:hAnsi="Arial" w:cs="Arial"/>
          <w:sz w:val="20"/>
          <w:szCs w:val="20"/>
        </w:rPr>
        <w:t xml:space="preserve">7. Содержание дизайн - проекта зависит от вида и состава планируемых работ. Дизайн - проект  может быть подготовлен в  виде проектно-сметной документации или  в упрощенном виде - изображение дворовой территории на топографической съемке в масштабе с отображением текстового и визуального описания проекта  благоустройства дворовой территории и техническому оснащению площадок исходя из минимального и дополнительного перечней работ, с описанием работ и мероприятий, предлагаемых к выполнению, со сметным расчетом  стоимости работ исходя из единичных расценок.  </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8. Разработка дизайн - проекта включает следующие стадии:</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8.1. осмотр дворовой территории, предлагаемой к благоустройству, совместно с представителем заинтересованных лиц;</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8.2. разработка дизайн - проекта;</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8.3. обсуждение дизайн - проекта благоустройства дворовой территории  с представителями заинтересованных лиц;</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8.4.утверждение дизайн - проекта общественной муниципальной комиссией.</w:t>
      </w:r>
    </w:p>
    <w:p w:rsidR="00F85E0B" w:rsidRPr="00BB0EA8" w:rsidRDefault="00F85E0B" w:rsidP="00F85E0B">
      <w:pPr>
        <w:ind w:firstLine="539"/>
        <w:jc w:val="both"/>
        <w:rPr>
          <w:rFonts w:ascii="Arial" w:hAnsi="Arial" w:cs="Arial"/>
          <w:sz w:val="20"/>
          <w:szCs w:val="20"/>
        </w:rPr>
      </w:pPr>
      <w:r w:rsidRPr="00BB0EA8">
        <w:rPr>
          <w:rFonts w:ascii="Arial" w:hAnsi="Arial" w:cs="Arial"/>
          <w:sz w:val="20"/>
          <w:szCs w:val="20"/>
        </w:rPr>
        <w:t>9.  Представитель заинтересованных лиц рассматривает представленный дизайн - проект и в срок не превышающий двух календарных дней вносит предложения или мотивированные замечания.</w:t>
      </w:r>
    </w:p>
    <w:p w:rsidR="00F85E0B" w:rsidRPr="00BB0EA8" w:rsidRDefault="00F85E0B" w:rsidP="00F85E0B">
      <w:pPr>
        <w:ind w:firstLine="539"/>
        <w:jc w:val="both"/>
        <w:rPr>
          <w:rFonts w:ascii="Arial" w:hAnsi="Arial" w:cs="Arial"/>
          <w:sz w:val="20"/>
          <w:szCs w:val="20"/>
        </w:rPr>
      </w:pPr>
      <w:r w:rsidRPr="00BB0EA8">
        <w:rPr>
          <w:rFonts w:ascii="Arial" w:hAnsi="Arial" w:cs="Arial"/>
          <w:sz w:val="20"/>
          <w:szCs w:val="20"/>
        </w:rPr>
        <w:t>10. В случае не урегулирования замечаний, администрация города Куйбышева передает дизайн-проект с замечаниями представителя заинтересованных лиц общественной муниципальной комиссии, для проведения обсуждения с участием представителя заинтересованных лиц и принятия решения по дизайн - проекту.</w:t>
      </w:r>
    </w:p>
    <w:p w:rsidR="00F85E0B" w:rsidRPr="00BB0EA8" w:rsidRDefault="00F85E0B" w:rsidP="00F85E0B">
      <w:pPr>
        <w:autoSpaceDN w:val="0"/>
        <w:adjustRightInd w:val="0"/>
        <w:ind w:firstLine="539"/>
        <w:jc w:val="both"/>
        <w:rPr>
          <w:rFonts w:ascii="Arial" w:hAnsi="Arial" w:cs="Arial"/>
          <w:sz w:val="20"/>
          <w:szCs w:val="20"/>
        </w:rPr>
      </w:pPr>
      <w:r w:rsidRPr="00BB0EA8">
        <w:rPr>
          <w:rFonts w:ascii="Arial" w:hAnsi="Arial" w:cs="Arial"/>
          <w:sz w:val="20"/>
          <w:szCs w:val="20"/>
        </w:rPr>
        <w:t>11. Дизайн - проект утверждается общественной муниципальной комиссией, решение об утверждении оформляется в виде протокола заседания комиссии.</w:t>
      </w:r>
    </w:p>
    <w:p w:rsidR="00F85E0B" w:rsidRPr="00BB0EA8" w:rsidRDefault="00F85E0B" w:rsidP="00F85E0B">
      <w:pPr>
        <w:jc w:val="both"/>
        <w:rPr>
          <w:rFonts w:ascii="Arial" w:hAnsi="Arial" w:cs="Arial"/>
          <w:color w:val="FF0000"/>
          <w:sz w:val="20"/>
          <w:szCs w:val="20"/>
        </w:rPr>
      </w:pPr>
      <w:r w:rsidRPr="00BB0EA8">
        <w:rPr>
          <w:rFonts w:ascii="Arial" w:hAnsi="Arial" w:cs="Arial"/>
          <w:sz w:val="20"/>
          <w:szCs w:val="20"/>
        </w:rPr>
        <w:t xml:space="preserve"> </w:t>
      </w:r>
      <w:bookmarkStart w:id="2" w:name="Par46"/>
      <w:bookmarkEnd w:id="2"/>
    </w:p>
    <w:p w:rsidR="00F85E0B" w:rsidRPr="00BB0EA8" w:rsidRDefault="00F85E0B" w:rsidP="00F85E0B">
      <w:pPr>
        <w:tabs>
          <w:tab w:val="left" w:pos="6585"/>
        </w:tabs>
        <w:jc w:val="both"/>
        <w:rPr>
          <w:rFonts w:ascii="Arial" w:hAnsi="Arial" w:cs="Arial"/>
          <w:b/>
          <w:sz w:val="20"/>
          <w:szCs w:val="20"/>
        </w:rPr>
      </w:pPr>
    </w:p>
    <w:p w:rsidR="00F85E0B" w:rsidRPr="00BB0EA8" w:rsidRDefault="00F85E0B" w:rsidP="00F85E0B">
      <w:pPr>
        <w:tabs>
          <w:tab w:val="left" w:pos="3375"/>
        </w:tabs>
        <w:jc w:val="both"/>
        <w:rPr>
          <w:rFonts w:ascii="Arial" w:hAnsi="Arial" w:cs="Arial"/>
          <w:b/>
          <w:sz w:val="20"/>
          <w:szCs w:val="20"/>
        </w:rPr>
      </w:pPr>
      <w:r w:rsidRPr="00BB0EA8">
        <w:rPr>
          <w:rFonts w:ascii="Arial" w:hAnsi="Arial" w:cs="Arial"/>
          <w:b/>
          <w:sz w:val="20"/>
          <w:szCs w:val="20"/>
        </w:rPr>
        <w:tab/>
        <w:t>_______________________</w:t>
      </w:r>
    </w:p>
    <w:p w:rsidR="00F85E0B" w:rsidRPr="00BB0EA8" w:rsidRDefault="00F85E0B" w:rsidP="00F85E0B">
      <w:pPr>
        <w:tabs>
          <w:tab w:val="left" w:pos="6585"/>
        </w:tabs>
        <w:jc w:val="right"/>
        <w:rPr>
          <w:rFonts w:ascii="Arial" w:hAnsi="Arial" w:cs="Arial"/>
          <w:sz w:val="20"/>
          <w:szCs w:val="20"/>
        </w:rPr>
      </w:pPr>
      <w:r w:rsidRPr="00BB0EA8">
        <w:rPr>
          <w:rFonts w:ascii="Arial" w:hAnsi="Arial" w:cs="Arial"/>
          <w:sz w:val="20"/>
          <w:szCs w:val="20"/>
        </w:rPr>
        <w:lastRenderedPageBreak/>
        <w:t>Приложение № 5</w:t>
      </w:r>
    </w:p>
    <w:p w:rsidR="00F85E0B" w:rsidRPr="00BB0EA8" w:rsidRDefault="00F85E0B" w:rsidP="00F85E0B">
      <w:pPr>
        <w:tabs>
          <w:tab w:val="left" w:pos="6585"/>
        </w:tabs>
        <w:jc w:val="right"/>
        <w:rPr>
          <w:rFonts w:ascii="Arial" w:hAnsi="Arial" w:cs="Arial"/>
          <w:sz w:val="20"/>
          <w:szCs w:val="20"/>
        </w:rPr>
      </w:pPr>
      <w:r w:rsidRPr="00BB0EA8">
        <w:rPr>
          <w:rFonts w:ascii="Arial" w:hAnsi="Arial" w:cs="Arial"/>
          <w:sz w:val="20"/>
          <w:szCs w:val="20"/>
        </w:rPr>
        <w:t xml:space="preserve">к постановлению администрации </w:t>
      </w:r>
    </w:p>
    <w:p w:rsidR="00F85E0B" w:rsidRPr="00BB0EA8" w:rsidRDefault="00F85E0B" w:rsidP="00F85E0B">
      <w:pPr>
        <w:tabs>
          <w:tab w:val="left" w:pos="6585"/>
        </w:tabs>
        <w:jc w:val="right"/>
        <w:rPr>
          <w:rFonts w:ascii="Arial" w:hAnsi="Arial" w:cs="Arial"/>
          <w:sz w:val="20"/>
          <w:szCs w:val="20"/>
        </w:rPr>
      </w:pPr>
      <w:r w:rsidRPr="00BB0EA8">
        <w:rPr>
          <w:rFonts w:ascii="Arial" w:hAnsi="Arial" w:cs="Arial"/>
          <w:sz w:val="20"/>
          <w:szCs w:val="20"/>
        </w:rPr>
        <w:t>города Куйбышева Куйбышевского</w:t>
      </w:r>
    </w:p>
    <w:p w:rsidR="00F85E0B" w:rsidRPr="00BB0EA8" w:rsidRDefault="00F85E0B" w:rsidP="00F85E0B">
      <w:pPr>
        <w:tabs>
          <w:tab w:val="left" w:pos="6585"/>
        </w:tabs>
        <w:jc w:val="right"/>
        <w:rPr>
          <w:rFonts w:ascii="Arial" w:hAnsi="Arial" w:cs="Arial"/>
          <w:sz w:val="20"/>
          <w:szCs w:val="20"/>
        </w:rPr>
      </w:pPr>
      <w:r w:rsidRPr="00BB0EA8">
        <w:rPr>
          <w:rFonts w:ascii="Arial" w:hAnsi="Arial" w:cs="Arial"/>
          <w:sz w:val="20"/>
          <w:szCs w:val="20"/>
        </w:rPr>
        <w:t xml:space="preserve"> района Новосибирской области</w:t>
      </w:r>
    </w:p>
    <w:p w:rsidR="00F85E0B" w:rsidRPr="00BB0EA8" w:rsidRDefault="00F85E0B" w:rsidP="00F85E0B">
      <w:pPr>
        <w:tabs>
          <w:tab w:val="left" w:pos="6585"/>
        </w:tabs>
        <w:jc w:val="center"/>
        <w:rPr>
          <w:rFonts w:ascii="Arial" w:hAnsi="Arial" w:cs="Arial"/>
          <w:sz w:val="20"/>
          <w:szCs w:val="20"/>
        </w:rPr>
      </w:pPr>
      <w:r w:rsidRPr="00BB0EA8">
        <w:rPr>
          <w:rFonts w:ascii="Arial" w:hAnsi="Arial" w:cs="Arial"/>
          <w:sz w:val="20"/>
          <w:szCs w:val="20"/>
        </w:rPr>
        <w:t xml:space="preserve">                                                                                          от 25.04.2024 № 594</w:t>
      </w:r>
    </w:p>
    <w:p w:rsidR="00F85E0B" w:rsidRPr="00BB0EA8" w:rsidRDefault="00F85E0B" w:rsidP="00F85E0B">
      <w:pPr>
        <w:jc w:val="center"/>
        <w:rPr>
          <w:rFonts w:ascii="Arial" w:hAnsi="Arial" w:cs="Arial"/>
          <w:sz w:val="20"/>
          <w:szCs w:val="20"/>
        </w:rPr>
      </w:pPr>
    </w:p>
    <w:p w:rsidR="00F85E0B" w:rsidRPr="00BB0EA8" w:rsidRDefault="00F85E0B" w:rsidP="00F85E0B">
      <w:pPr>
        <w:jc w:val="center"/>
        <w:rPr>
          <w:rFonts w:ascii="Arial" w:hAnsi="Arial" w:cs="Arial"/>
          <w:sz w:val="20"/>
          <w:szCs w:val="20"/>
        </w:rPr>
      </w:pPr>
    </w:p>
    <w:p w:rsidR="00F85E0B" w:rsidRPr="00BB0EA8" w:rsidRDefault="00F85E0B" w:rsidP="00F85E0B">
      <w:pPr>
        <w:jc w:val="center"/>
        <w:rPr>
          <w:rFonts w:ascii="Arial" w:hAnsi="Arial" w:cs="Arial"/>
          <w:sz w:val="20"/>
          <w:szCs w:val="20"/>
        </w:rPr>
      </w:pPr>
      <w:r w:rsidRPr="00BB0EA8">
        <w:rPr>
          <w:rFonts w:ascii="Arial" w:hAnsi="Arial" w:cs="Arial"/>
          <w:sz w:val="20"/>
          <w:szCs w:val="20"/>
        </w:rPr>
        <w:t>СОСТАВ</w:t>
      </w:r>
    </w:p>
    <w:p w:rsidR="00F85E0B" w:rsidRPr="00BB0EA8" w:rsidRDefault="00F85E0B" w:rsidP="00F85E0B">
      <w:pPr>
        <w:jc w:val="center"/>
        <w:rPr>
          <w:rFonts w:ascii="Arial" w:hAnsi="Arial" w:cs="Arial"/>
          <w:sz w:val="20"/>
          <w:szCs w:val="20"/>
        </w:rPr>
      </w:pPr>
      <w:r w:rsidRPr="00BB0EA8">
        <w:rPr>
          <w:rFonts w:ascii="Arial" w:hAnsi="Arial" w:cs="Arial"/>
          <w:sz w:val="20"/>
          <w:szCs w:val="20"/>
        </w:rPr>
        <w:t>муниципальной общественной комиссии по включению дворовых территорий многоквартирных домов, наиболее посещаемой общественной территории города  Куйбышева Куйбышевского района Новосибирской области в муниципальную программу «Формирование комфортной городской среды города Куйбышева Куйбышевского района Новосибирской области на 2024 - 2026 годы» и рассмотрению предложений по результатам общественных обсуждений проекта муниципальной программы «Формирование комфортной городской среды города Куйбышева Куйбышевского района Новосибирской области на 2024 - 2026 годы»</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Бирюков Александр </w:t>
      </w:r>
    </w:p>
    <w:p w:rsidR="00F85E0B" w:rsidRPr="00BB0EA8" w:rsidRDefault="00F85E0B" w:rsidP="00F85E0B">
      <w:pPr>
        <w:jc w:val="both"/>
        <w:rPr>
          <w:rFonts w:ascii="Arial" w:hAnsi="Arial" w:cs="Arial"/>
          <w:sz w:val="20"/>
          <w:szCs w:val="20"/>
        </w:rPr>
      </w:pPr>
      <w:r w:rsidRPr="00BB0EA8">
        <w:rPr>
          <w:rFonts w:ascii="Arial" w:hAnsi="Arial" w:cs="Arial"/>
          <w:sz w:val="20"/>
          <w:szCs w:val="20"/>
        </w:rPr>
        <w:t>Геннадьевич</w:t>
      </w:r>
      <w:r w:rsidRPr="00BB0EA8">
        <w:rPr>
          <w:rFonts w:ascii="Arial" w:hAnsi="Arial" w:cs="Arial"/>
          <w:sz w:val="20"/>
          <w:szCs w:val="20"/>
        </w:rPr>
        <w:tab/>
        <w:t xml:space="preserve">- первый заместитель главы администрации города                                                                                                     Куйбышева -        председатель комиссии; </w:t>
      </w:r>
    </w:p>
    <w:p w:rsidR="00F85E0B" w:rsidRPr="00BB0EA8" w:rsidRDefault="00F85E0B" w:rsidP="00F85E0B">
      <w:pPr>
        <w:jc w:val="both"/>
        <w:rPr>
          <w:rFonts w:ascii="Arial" w:hAnsi="Arial" w:cs="Arial"/>
          <w:sz w:val="20"/>
          <w:szCs w:val="20"/>
        </w:rPr>
      </w:pPr>
      <w:r w:rsidRPr="00BB0EA8">
        <w:rPr>
          <w:rFonts w:ascii="Arial" w:hAnsi="Arial" w:cs="Arial"/>
          <w:sz w:val="20"/>
          <w:szCs w:val="20"/>
        </w:rPr>
        <w:tab/>
        <w:t xml:space="preserve">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Яблокова Елена</w:t>
      </w:r>
    </w:p>
    <w:p w:rsidR="00F85E0B" w:rsidRPr="00BB0EA8" w:rsidRDefault="00F85E0B" w:rsidP="00F85E0B">
      <w:pPr>
        <w:jc w:val="both"/>
        <w:rPr>
          <w:rFonts w:ascii="Arial" w:hAnsi="Arial" w:cs="Arial"/>
          <w:sz w:val="20"/>
          <w:szCs w:val="20"/>
        </w:rPr>
      </w:pPr>
      <w:r w:rsidRPr="00BB0EA8">
        <w:rPr>
          <w:rFonts w:ascii="Arial" w:hAnsi="Arial" w:cs="Arial"/>
          <w:sz w:val="20"/>
          <w:szCs w:val="20"/>
        </w:rPr>
        <w:t>Анатольевна</w:t>
      </w:r>
      <w:r w:rsidRPr="00BB0EA8">
        <w:rPr>
          <w:rFonts w:ascii="Arial" w:hAnsi="Arial" w:cs="Arial"/>
          <w:sz w:val="20"/>
          <w:szCs w:val="20"/>
        </w:rPr>
        <w:tab/>
        <w:t>- председатель совета депутатов города  Куйбышева  – заместитель председателя комиссии;</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Члены комиссии: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Васильев Андрей</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Павлович </w:t>
      </w:r>
      <w:r w:rsidRPr="00BB0EA8">
        <w:rPr>
          <w:rFonts w:ascii="Arial" w:hAnsi="Arial" w:cs="Arial"/>
          <w:sz w:val="20"/>
          <w:szCs w:val="20"/>
        </w:rPr>
        <w:tab/>
        <w:t xml:space="preserve">          - начальник управления строительства, жилищно-коммунального и дорожного хозяйства администрации города Куйбышева; </w:t>
      </w:r>
    </w:p>
    <w:p w:rsidR="00F85E0B" w:rsidRPr="00BB0EA8" w:rsidRDefault="00F85E0B" w:rsidP="00F85E0B">
      <w:pPr>
        <w:jc w:val="both"/>
        <w:rPr>
          <w:rFonts w:ascii="Arial" w:hAnsi="Arial" w:cs="Arial"/>
          <w:sz w:val="20"/>
          <w:szCs w:val="20"/>
        </w:rPr>
      </w:pPr>
      <w:r w:rsidRPr="00BB0EA8">
        <w:rPr>
          <w:rFonts w:ascii="Arial" w:hAnsi="Arial" w:cs="Arial"/>
          <w:sz w:val="20"/>
          <w:szCs w:val="20"/>
        </w:rPr>
        <w:tab/>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Добровольская  Татьяна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Викторовна </w:t>
      </w:r>
      <w:r w:rsidRPr="00BB0EA8">
        <w:rPr>
          <w:rFonts w:ascii="Arial" w:hAnsi="Arial" w:cs="Arial"/>
          <w:sz w:val="20"/>
          <w:szCs w:val="20"/>
        </w:rPr>
        <w:tab/>
        <w:t>- начальник управления права, экономики и имущественных отношений администрации города Куйбышева;</w:t>
      </w:r>
    </w:p>
    <w:p w:rsidR="00F85E0B" w:rsidRPr="00BB0EA8" w:rsidRDefault="00F85E0B" w:rsidP="00F85E0B">
      <w:pPr>
        <w:jc w:val="both"/>
        <w:rPr>
          <w:rFonts w:ascii="Arial" w:hAnsi="Arial" w:cs="Arial"/>
          <w:sz w:val="20"/>
          <w:szCs w:val="20"/>
        </w:rPr>
      </w:pPr>
      <w:r w:rsidRPr="00BB0EA8">
        <w:rPr>
          <w:rFonts w:ascii="Arial" w:hAnsi="Arial" w:cs="Arial"/>
          <w:sz w:val="20"/>
          <w:szCs w:val="20"/>
        </w:rPr>
        <w:tab/>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Климюк Валентина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Ивановна </w:t>
      </w:r>
      <w:r w:rsidRPr="00BB0EA8">
        <w:rPr>
          <w:rFonts w:ascii="Arial" w:hAnsi="Arial" w:cs="Arial"/>
          <w:sz w:val="20"/>
          <w:szCs w:val="20"/>
        </w:rPr>
        <w:tab/>
        <w:t xml:space="preserve"> - председатель ТСЖ «Наш дом»;</w:t>
      </w:r>
    </w:p>
    <w:p w:rsidR="00F85E0B" w:rsidRPr="00BB0EA8" w:rsidRDefault="00F85E0B" w:rsidP="00F85E0B">
      <w:pPr>
        <w:jc w:val="both"/>
        <w:rPr>
          <w:rFonts w:ascii="Arial" w:hAnsi="Arial" w:cs="Arial"/>
          <w:sz w:val="20"/>
          <w:szCs w:val="20"/>
        </w:rPr>
      </w:pPr>
      <w:r w:rsidRPr="00BB0EA8">
        <w:rPr>
          <w:rFonts w:ascii="Arial" w:hAnsi="Arial" w:cs="Arial"/>
          <w:sz w:val="20"/>
          <w:szCs w:val="20"/>
        </w:rPr>
        <w:tab/>
      </w:r>
    </w:p>
    <w:p w:rsidR="00F85E0B" w:rsidRPr="00BB0EA8" w:rsidRDefault="00F85E0B" w:rsidP="00F85E0B">
      <w:pPr>
        <w:jc w:val="both"/>
        <w:rPr>
          <w:rFonts w:ascii="Arial" w:hAnsi="Arial" w:cs="Arial"/>
          <w:sz w:val="20"/>
          <w:szCs w:val="20"/>
        </w:rPr>
      </w:pPr>
      <w:r w:rsidRPr="00BB0EA8">
        <w:rPr>
          <w:rFonts w:ascii="Arial" w:hAnsi="Arial" w:cs="Arial"/>
          <w:sz w:val="20"/>
          <w:szCs w:val="20"/>
        </w:rPr>
        <w:t>Терре Ольга</w:t>
      </w:r>
      <w:r w:rsidRPr="00BB0EA8">
        <w:rPr>
          <w:rFonts w:ascii="Arial" w:hAnsi="Arial" w:cs="Arial"/>
          <w:sz w:val="20"/>
          <w:szCs w:val="20"/>
        </w:rPr>
        <w:tab/>
        <w:t xml:space="preserve">   </w:t>
      </w:r>
    </w:p>
    <w:p w:rsidR="00F85E0B" w:rsidRPr="00BB0EA8" w:rsidRDefault="00F85E0B" w:rsidP="00F85E0B">
      <w:pPr>
        <w:jc w:val="both"/>
        <w:rPr>
          <w:rFonts w:ascii="Arial" w:hAnsi="Arial" w:cs="Arial"/>
          <w:sz w:val="20"/>
          <w:szCs w:val="20"/>
        </w:rPr>
      </w:pPr>
      <w:r w:rsidRPr="00BB0EA8">
        <w:rPr>
          <w:rFonts w:ascii="Arial" w:hAnsi="Arial" w:cs="Arial"/>
          <w:sz w:val="20"/>
          <w:szCs w:val="20"/>
        </w:rPr>
        <w:t>Степановна</w:t>
      </w:r>
      <w:r w:rsidRPr="00BB0EA8">
        <w:rPr>
          <w:rFonts w:ascii="Arial" w:hAnsi="Arial" w:cs="Arial"/>
          <w:sz w:val="20"/>
          <w:szCs w:val="20"/>
        </w:rPr>
        <w:tab/>
        <w:t xml:space="preserve">              - педагог – организатор, куратор школьных волонтерских групп дома детского творчества МКУ ДО Куйбышевского района;  </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Сергеева Лариса</w:t>
      </w:r>
    </w:p>
    <w:p w:rsidR="00F85E0B" w:rsidRPr="00BB0EA8" w:rsidRDefault="00F85E0B" w:rsidP="00F85E0B">
      <w:pPr>
        <w:jc w:val="both"/>
        <w:rPr>
          <w:rFonts w:ascii="Arial" w:hAnsi="Arial" w:cs="Arial"/>
          <w:sz w:val="20"/>
          <w:szCs w:val="20"/>
        </w:rPr>
      </w:pPr>
      <w:r w:rsidRPr="00BB0EA8">
        <w:rPr>
          <w:rFonts w:ascii="Arial" w:hAnsi="Arial" w:cs="Arial"/>
          <w:sz w:val="20"/>
          <w:szCs w:val="20"/>
        </w:rPr>
        <w:t>Сумеровна               - председатель общественной организации «Местная организация Куйбышевского района Новосибирской областной организации  Всероссийского общества инвалидов»;</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Апарин Владимир</w:t>
      </w:r>
    </w:p>
    <w:p w:rsidR="00F85E0B" w:rsidRPr="00BB0EA8" w:rsidRDefault="00F85E0B" w:rsidP="00F85E0B">
      <w:pPr>
        <w:jc w:val="both"/>
        <w:rPr>
          <w:rFonts w:ascii="Arial" w:hAnsi="Arial" w:cs="Arial"/>
          <w:sz w:val="20"/>
          <w:szCs w:val="20"/>
        </w:rPr>
      </w:pPr>
      <w:r w:rsidRPr="00BB0EA8">
        <w:rPr>
          <w:rFonts w:ascii="Arial" w:hAnsi="Arial" w:cs="Arial"/>
          <w:sz w:val="20"/>
          <w:szCs w:val="20"/>
        </w:rPr>
        <w:t>Николаевич             - председатель Куйбышевского Совета ветеранов;</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Ануфриев Дмитрий </w:t>
      </w:r>
    </w:p>
    <w:p w:rsidR="00F85E0B" w:rsidRPr="00BB0EA8" w:rsidRDefault="00F85E0B" w:rsidP="00F85E0B">
      <w:pPr>
        <w:tabs>
          <w:tab w:val="left" w:pos="2550"/>
        </w:tabs>
        <w:jc w:val="both"/>
        <w:rPr>
          <w:rFonts w:ascii="Arial" w:hAnsi="Arial" w:cs="Arial"/>
          <w:sz w:val="20"/>
          <w:szCs w:val="20"/>
        </w:rPr>
      </w:pPr>
      <w:r w:rsidRPr="00BB0EA8">
        <w:rPr>
          <w:rFonts w:ascii="Arial" w:hAnsi="Arial" w:cs="Arial"/>
          <w:sz w:val="20"/>
          <w:szCs w:val="20"/>
        </w:rPr>
        <w:t>Анатольевич</w:t>
      </w:r>
      <w:r w:rsidRPr="00BB0EA8">
        <w:rPr>
          <w:rFonts w:ascii="Arial" w:hAnsi="Arial" w:cs="Arial"/>
          <w:sz w:val="20"/>
          <w:szCs w:val="20"/>
        </w:rPr>
        <w:tab/>
        <w:t>- генеральный директор ООО «УК Надежда»;</w:t>
      </w:r>
    </w:p>
    <w:p w:rsidR="00F85E0B" w:rsidRPr="00BB0EA8" w:rsidRDefault="00F85E0B" w:rsidP="00F85E0B">
      <w:pPr>
        <w:jc w:val="both"/>
        <w:rPr>
          <w:rFonts w:ascii="Arial" w:hAnsi="Arial" w:cs="Arial"/>
          <w:sz w:val="20"/>
          <w:szCs w:val="20"/>
        </w:rPr>
      </w:pP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Павлова Юлия</w:t>
      </w:r>
    </w:p>
    <w:p w:rsidR="00F85E0B" w:rsidRPr="00BB0EA8" w:rsidRDefault="00F85E0B" w:rsidP="00F85E0B">
      <w:pPr>
        <w:tabs>
          <w:tab w:val="left" w:pos="0"/>
          <w:tab w:val="left" w:pos="2610"/>
        </w:tabs>
        <w:rPr>
          <w:rFonts w:ascii="Arial" w:hAnsi="Arial" w:cs="Arial"/>
          <w:sz w:val="20"/>
          <w:szCs w:val="20"/>
        </w:rPr>
      </w:pPr>
      <w:r w:rsidRPr="00BB0EA8">
        <w:rPr>
          <w:rFonts w:ascii="Arial" w:hAnsi="Arial" w:cs="Arial"/>
          <w:sz w:val="20"/>
          <w:szCs w:val="20"/>
        </w:rPr>
        <w:t xml:space="preserve">Алексеевна  </w:t>
      </w:r>
      <w:r w:rsidRPr="00BB0EA8">
        <w:rPr>
          <w:rFonts w:ascii="Arial" w:hAnsi="Arial" w:cs="Arial"/>
          <w:sz w:val="20"/>
          <w:szCs w:val="20"/>
        </w:rPr>
        <w:tab/>
        <w:t>- генеральный директор ООО «УК  Комфорт»;</w:t>
      </w:r>
    </w:p>
    <w:p w:rsidR="00F85E0B" w:rsidRPr="00BB0EA8" w:rsidRDefault="00F85E0B" w:rsidP="00F85E0B">
      <w:pPr>
        <w:tabs>
          <w:tab w:val="left" w:pos="0"/>
        </w:tabs>
        <w:ind w:firstLine="4962"/>
        <w:jc w:val="right"/>
        <w:rPr>
          <w:rFonts w:ascii="Arial" w:hAnsi="Arial" w:cs="Arial"/>
          <w:sz w:val="20"/>
          <w:szCs w:val="20"/>
        </w:rPr>
      </w:pP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Бойко Сергей</w:t>
      </w: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Александрович         - директор ООО «УК «Фаворит»:</w:t>
      </w:r>
    </w:p>
    <w:p w:rsidR="00F85E0B" w:rsidRPr="00BB0EA8" w:rsidRDefault="00F85E0B" w:rsidP="00F85E0B">
      <w:pPr>
        <w:tabs>
          <w:tab w:val="left" w:pos="0"/>
        </w:tabs>
        <w:rPr>
          <w:rFonts w:ascii="Arial" w:hAnsi="Arial" w:cs="Arial"/>
          <w:sz w:val="20"/>
          <w:szCs w:val="20"/>
        </w:rPr>
      </w:pP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Шалаков Вячеслав</w:t>
      </w: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Владимирович</w:t>
      </w:r>
      <w:r w:rsidRPr="00BB0EA8">
        <w:rPr>
          <w:rFonts w:ascii="Arial" w:hAnsi="Arial" w:cs="Arial"/>
          <w:sz w:val="20"/>
          <w:szCs w:val="20"/>
        </w:rPr>
        <w:tab/>
      </w:r>
      <w:r w:rsidRPr="00BB0EA8">
        <w:rPr>
          <w:rFonts w:ascii="Arial" w:hAnsi="Arial" w:cs="Arial"/>
          <w:sz w:val="20"/>
          <w:szCs w:val="20"/>
        </w:rPr>
        <w:tab/>
        <w:t>- начальник отдела по гражданской обороне и чрезвычайным ситуациям администрации города Куйбышева;</w:t>
      </w:r>
    </w:p>
    <w:p w:rsidR="00F85E0B" w:rsidRPr="00BB0EA8" w:rsidRDefault="00F85E0B" w:rsidP="00F85E0B">
      <w:pPr>
        <w:tabs>
          <w:tab w:val="left" w:pos="0"/>
        </w:tabs>
        <w:rPr>
          <w:rFonts w:ascii="Arial" w:hAnsi="Arial" w:cs="Arial"/>
          <w:sz w:val="20"/>
          <w:szCs w:val="20"/>
        </w:rPr>
      </w:pP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 xml:space="preserve">Ждельский Дмитрий </w:t>
      </w:r>
    </w:p>
    <w:p w:rsidR="00F85E0B" w:rsidRPr="00BB0EA8" w:rsidRDefault="00F85E0B" w:rsidP="00F85E0B">
      <w:pPr>
        <w:tabs>
          <w:tab w:val="left" w:pos="0"/>
        </w:tabs>
        <w:rPr>
          <w:rFonts w:ascii="Arial" w:hAnsi="Arial" w:cs="Arial"/>
          <w:sz w:val="20"/>
          <w:szCs w:val="20"/>
        </w:rPr>
      </w:pPr>
      <w:r w:rsidRPr="00BB0EA8">
        <w:rPr>
          <w:rFonts w:ascii="Arial" w:hAnsi="Arial" w:cs="Arial"/>
          <w:sz w:val="20"/>
          <w:szCs w:val="20"/>
        </w:rPr>
        <w:t>Васильевич</w:t>
      </w:r>
      <w:r w:rsidRPr="00BB0EA8">
        <w:rPr>
          <w:rFonts w:ascii="Arial" w:hAnsi="Arial" w:cs="Arial"/>
          <w:sz w:val="20"/>
          <w:szCs w:val="20"/>
        </w:rPr>
        <w:tab/>
      </w:r>
      <w:r w:rsidRPr="00BB0EA8">
        <w:rPr>
          <w:rFonts w:ascii="Arial" w:hAnsi="Arial" w:cs="Arial"/>
          <w:sz w:val="20"/>
          <w:szCs w:val="20"/>
        </w:rPr>
        <w:tab/>
      </w:r>
      <w:r w:rsidRPr="00BB0EA8">
        <w:rPr>
          <w:rFonts w:ascii="Arial" w:hAnsi="Arial" w:cs="Arial"/>
          <w:sz w:val="20"/>
          <w:szCs w:val="20"/>
        </w:rPr>
        <w:tab/>
        <w:t>- инспектор по пропаганде УГИБДД МО МВД России «Куйбышевский», старший лейтенант полиции.</w:t>
      </w:r>
    </w:p>
    <w:p w:rsidR="00F85E0B" w:rsidRPr="00BB0EA8" w:rsidRDefault="00F85E0B" w:rsidP="00F85E0B">
      <w:pPr>
        <w:tabs>
          <w:tab w:val="left" w:pos="0"/>
        </w:tabs>
        <w:ind w:firstLine="4962"/>
        <w:jc w:val="right"/>
        <w:rPr>
          <w:rFonts w:ascii="Arial" w:hAnsi="Arial" w:cs="Arial"/>
          <w:sz w:val="20"/>
          <w:szCs w:val="20"/>
        </w:rPr>
      </w:pPr>
      <w:r w:rsidRPr="00BB0EA8">
        <w:rPr>
          <w:rFonts w:ascii="Arial" w:hAnsi="Arial" w:cs="Arial"/>
          <w:sz w:val="20"/>
          <w:szCs w:val="20"/>
        </w:rPr>
        <w:lastRenderedPageBreak/>
        <w:t>Приложение № 6</w:t>
      </w:r>
    </w:p>
    <w:p w:rsidR="00F85E0B" w:rsidRPr="00BB0EA8" w:rsidRDefault="00F85E0B" w:rsidP="00F85E0B">
      <w:pPr>
        <w:tabs>
          <w:tab w:val="left" w:pos="0"/>
        </w:tabs>
        <w:spacing w:line="240" w:lineRule="exact"/>
        <w:ind w:firstLine="4962"/>
        <w:jc w:val="right"/>
        <w:rPr>
          <w:rFonts w:ascii="Arial" w:hAnsi="Arial" w:cs="Arial"/>
          <w:sz w:val="20"/>
          <w:szCs w:val="20"/>
        </w:rPr>
      </w:pPr>
      <w:r w:rsidRPr="00BB0EA8">
        <w:rPr>
          <w:rFonts w:ascii="Arial" w:hAnsi="Arial" w:cs="Arial"/>
          <w:sz w:val="20"/>
          <w:szCs w:val="20"/>
        </w:rPr>
        <w:t xml:space="preserve">к постановлению администрации </w:t>
      </w:r>
    </w:p>
    <w:p w:rsidR="00F85E0B" w:rsidRPr="00BB0EA8" w:rsidRDefault="00F85E0B" w:rsidP="00F85E0B">
      <w:pPr>
        <w:tabs>
          <w:tab w:val="left" w:pos="0"/>
        </w:tabs>
        <w:spacing w:line="240" w:lineRule="exact"/>
        <w:ind w:firstLine="4962"/>
        <w:jc w:val="right"/>
        <w:rPr>
          <w:rFonts w:ascii="Arial" w:hAnsi="Arial" w:cs="Arial"/>
          <w:sz w:val="20"/>
          <w:szCs w:val="20"/>
        </w:rPr>
      </w:pPr>
      <w:r w:rsidRPr="00BB0EA8">
        <w:rPr>
          <w:rFonts w:ascii="Arial" w:hAnsi="Arial" w:cs="Arial"/>
          <w:sz w:val="20"/>
          <w:szCs w:val="20"/>
        </w:rPr>
        <w:t>города Куйбышева Куйбышевского района Новосибирской области</w:t>
      </w:r>
    </w:p>
    <w:p w:rsidR="00F85E0B" w:rsidRPr="00BB0EA8" w:rsidRDefault="00F85E0B" w:rsidP="00F85E0B">
      <w:pPr>
        <w:tabs>
          <w:tab w:val="left" w:pos="0"/>
        </w:tabs>
        <w:spacing w:line="240" w:lineRule="exact"/>
        <w:ind w:firstLine="4962"/>
        <w:jc w:val="right"/>
        <w:rPr>
          <w:rFonts w:ascii="Arial" w:hAnsi="Arial" w:cs="Arial"/>
          <w:sz w:val="20"/>
          <w:szCs w:val="20"/>
          <w:u w:val="single"/>
        </w:rPr>
      </w:pPr>
      <w:r w:rsidRPr="00BB0EA8">
        <w:rPr>
          <w:rFonts w:ascii="Arial" w:hAnsi="Arial" w:cs="Arial"/>
          <w:sz w:val="20"/>
          <w:szCs w:val="20"/>
        </w:rPr>
        <w:t xml:space="preserve">       от _25.04.2024 № 594</w:t>
      </w:r>
    </w:p>
    <w:p w:rsidR="00F85E0B" w:rsidRPr="00BB0EA8" w:rsidRDefault="00F85E0B" w:rsidP="00F85E0B">
      <w:pPr>
        <w:tabs>
          <w:tab w:val="left" w:pos="0"/>
        </w:tabs>
        <w:spacing w:line="240" w:lineRule="exact"/>
        <w:ind w:firstLine="4962"/>
        <w:jc w:val="right"/>
        <w:rPr>
          <w:rFonts w:ascii="Arial" w:hAnsi="Arial" w:cs="Arial"/>
          <w:sz w:val="20"/>
          <w:szCs w:val="20"/>
          <w:u w:val="single"/>
        </w:rPr>
      </w:pPr>
    </w:p>
    <w:p w:rsidR="00F85E0B" w:rsidRPr="00BB0EA8" w:rsidRDefault="00F85E0B" w:rsidP="00F85E0B">
      <w:pPr>
        <w:tabs>
          <w:tab w:val="left" w:pos="3420"/>
        </w:tabs>
        <w:jc w:val="center"/>
        <w:rPr>
          <w:rFonts w:ascii="Arial" w:hAnsi="Arial" w:cs="Arial"/>
          <w:sz w:val="20"/>
          <w:szCs w:val="20"/>
        </w:rPr>
      </w:pPr>
      <w:r w:rsidRPr="00BB0EA8">
        <w:rPr>
          <w:rFonts w:ascii="Arial" w:hAnsi="Arial" w:cs="Arial"/>
          <w:sz w:val="20"/>
          <w:szCs w:val="20"/>
        </w:rPr>
        <w:t>ПОЛОЖЕНИЕ</w:t>
      </w:r>
    </w:p>
    <w:p w:rsidR="00F85E0B" w:rsidRPr="00BB0EA8" w:rsidRDefault="00F85E0B" w:rsidP="00F85E0B">
      <w:pPr>
        <w:jc w:val="center"/>
        <w:rPr>
          <w:rFonts w:ascii="Arial" w:hAnsi="Arial" w:cs="Arial"/>
          <w:sz w:val="20"/>
          <w:szCs w:val="20"/>
        </w:rPr>
      </w:pPr>
      <w:r w:rsidRPr="00BB0EA8">
        <w:rPr>
          <w:rFonts w:ascii="Arial" w:hAnsi="Arial" w:cs="Arial"/>
          <w:sz w:val="20"/>
          <w:szCs w:val="20"/>
        </w:rPr>
        <w:t>о комиссии по включению дворовых территорий многоквартирных домов, наиболее посещаемых общественных территорий города Куйбышева в муниципальную программу «Формирование комфортной городской среды города Куйбышева Куйбышевского района Новосибирской области  на 2024 -2026 годы» и рассмотрению предложений по результатам общественных обсуждений проекта муниципальной программы «Формирование комфортной городской среды города Куйбышева Ку</w:t>
      </w:r>
      <w:r w:rsidRPr="00BB0EA8">
        <w:rPr>
          <w:rFonts w:ascii="Arial" w:hAnsi="Arial" w:cs="Arial"/>
          <w:sz w:val="20"/>
          <w:szCs w:val="20"/>
        </w:rPr>
        <w:tab/>
        <w:t>йбышевского района Новосибирской области на 2024 - 2026 годы»</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b/>
          <w:sz w:val="20"/>
          <w:szCs w:val="20"/>
        </w:rPr>
        <w:t xml:space="preserve">       </w:t>
      </w:r>
      <w:r w:rsidRPr="00BB0EA8">
        <w:rPr>
          <w:rFonts w:ascii="Arial" w:hAnsi="Arial" w:cs="Arial"/>
          <w:sz w:val="20"/>
          <w:szCs w:val="20"/>
        </w:rPr>
        <w:t xml:space="preserve">1.  Комиссия по включению дворовых территорий, наиболее посещаемой общественной территории, рассмотрению предложений общественного обсуждения проекта муниципальной программы «Формирование комфортной  городской среды города  Куйбышева  Куйбышевского района Новосибирской области на 2024-2026 годы» (далее - Комиссия) создается в целях формирования перечня дворовых территорий МКД, наиболее посещаемой общественной территории и рассмотрению предложений общественного обсуждения программы.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1.2. Комиссия осуществляет свою деятельность в соответствии с настоящим Положением.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1.3. Руководство Комиссией осуществляет председатель, а в его отсутствие заместитель председателя.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1.4. Комиссия правомочна, если на заседании присутствует более 50 процентов общего числа ее членов. Каждый член Комиссии имеет 1 голос.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1.5. Решения Комиссии принимаются простым большинством голосов членов Комиссии, принявших участие в ее заседании. При равенстве голосов голос председателя Комиссии является решающим.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1.6. Комиссия в соответствии с критериями, определенными Порядком включения дворовых территорий многоквартирных домов, Порядком наиболее посещаемой территории общего пользования и  Порядком проведения общественных обсуждений проекта программы «Формирование комфортной  городской среды города Куйбышева Куйбышевского района Новосибирской области на 2024-2026 годы», осуществляет оценку представленных на рассмотрение заявок и предложений.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1.7. Решения Комиссии в день их принятия оформляются протоколом, который подписывают члены Комиссии. Не допускается заполнение протокола карандашом и внесение в него исправлений. Протокол заседания ведет секретарь Комиссии.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1.8. Протокол оценки подписывается всеми членами Комиссии, и размещается на официальном сайте организатора отбора и в средствах массовой информации в течение трех рабочих дней с момента его подписания. </w:t>
      </w:r>
    </w:p>
    <w:p w:rsidR="00F85E0B" w:rsidRPr="00BB0EA8" w:rsidRDefault="00F85E0B" w:rsidP="00F85E0B">
      <w:pPr>
        <w:tabs>
          <w:tab w:val="left" w:pos="0"/>
        </w:tabs>
        <w:spacing w:line="240" w:lineRule="exact"/>
        <w:ind w:firstLine="4962"/>
        <w:jc w:val="right"/>
        <w:rPr>
          <w:rFonts w:ascii="Arial" w:hAnsi="Arial" w:cs="Arial"/>
          <w:sz w:val="20"/>
          <w:szCs w:val="20"/>
        </w:rPr>
      </w:pPr>
    </w:p>
    <w:p w:rsidR="00F85E0B" w:rsidRPr="00BB0EA8" w:rsidRDefault="00F85E0B" w:rsidP="00F85E0B">
      <w:pPr>
        <w:tabs>
          <w:tab w:val="left" w:pos="0"/>
        </w:tabs>
        <w:spacing w:line="240" w:lineRule="exact"/>
        <w:ind w:firstLine="4962"/>
        <w:jc w:val="right"/>
        <w:rPr>
          <w:rFonts w:ascii="Arial" w:hAnsi="Arial" w:cs="Arial"/>
          <w:sz w:val="20"/>
          <w:szCs w:val="20"/>
        </w:rPr>
      </w:pPr>
    </w:p>
    <w:p w:rsidR="00F85E0B" w:rsidRPr="00BB0EA8" w:rsidRDefault="00F85E0B" w:rsidP="00F85E0B">
      <w:pPr>
        <w:tabs>
          <w:tab w:val="left" w:pos="0"/>
        </w:tabs>
        <w:spacing w:line="240" w:lineRule="exact"/>
        <w:ind w:firstLine="4962"/>
        <w:jc w:val="right"/>
        <w:rPr>
          <w:rFonts w:ascii="Arial" w:hAnsi="Arial" w:cs="Arial"/>
          <w:sz w:val="20"/>
          <w:szCs w:val="20"/>
        </w:rPr>
      </w:pPr>
      <w:r w:rsidRPr="00BB0EA8">
        <w:rPr>
          <w:rFonts w:ascii="Arial" w:hAnsi="Arial" w:cs="Arial"/>
          <w:sz w:val="20"/>
          <w:szCs w:val="20"/>
        </w:rPr>
        <w:t>Приложение № 1</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к Порядку включения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дворовых территорий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многоквартирных домов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в муниципальную программу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«Формирование комфортной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городской среды города Куйбышева                                                              Куйбышевского района</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Новосибирской области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на 2024-2026 годы»</w:t>
      </w:r>
    </w:p>
    <w:p w:rsidR="00F85E0B" w:rsidRPr="00BB0EA8" w:rsidRDefault="00F85E0B" w:rsidP="00F85E0B">
      <w:pPr>
        <w:tabs>
          <w:tab w:val="left" w:pos="0"/>
        </w:tabs>
        <w:spacing w:line="240" w:lineRule="exact"/>
        <w:ind w:firstLine="4962"/>
        <w:jc w:val="right"/>
        <w:rPr>
          <w:rFonts w:ascii="Arial" w:hAnsi="Arial" w:cs="Arial"/>
          <w:sz w:val="20"/>
          <w:szCs w:val="20"/>
        </w:rPr>
      </w:pPr>
    </w:p>
    <w:p w:rsidR="00F85E0B" w:rsidRPr="00BB0EA8" w:rsidRDefault="00F85E0B" w:rsidP="00F85E0B">
      <w:pPr>
        <w:spacing w:line="240" w:lineRule="exact"/>
        <w:jc w:val="right"/>
        <w:rPr>
          <w:rFonts w:ascii="Arial" w:hAnsi="Arial" w:cs="Arial"/>
          <w:sz w:val="20"/>
          <w:szCs w:val="20"/>
        </w:rPr>
      </w:pPr>
    </w:p>
    <w:p w:rsidR="00F85E0B" w:rsidRPr="00BB0EA8" w:rsidRDefault="00F85E0B" w:rsidP="00F85E0B">
      <w:pPr>
        <w:jc w:val="center"/>
        <w:rPr>
          <w:rFonts w:ascii="Arial" w:hAnsi="Arial" w:cs="Arial"/>
          <w:sz w:val="20"/>
          <w:szCs w:val="20"/>
        </w:rPr>
      </w:pPr>
      <w:r w:rsidRPr="00BB0EA8">
        <w:rPr>
          <w:rFonts w:ascii="Arial" w:hAnsi="Arial" w:cs="Arial"/>
          <w:b/>
          <w:sz w:val="20"/>
          <w:szCs w:val="20"/>
        </w:rPr>
        <w:t>ЗАЯВКА</w:t>
      </w:r>
    </w:p>
    <w:p w:rsidR="00F85E0B" w:rsidRPr="00BB0EA8" w:rsidRDefault="00F85E0B" w:rsidP="00F85E0B">
      <w:pPr>
        <w:jc w:val="center"/>
        <w:rPr>
          <w:rFonts w:ascii="Arial" w:hAnsi="Arial" w:cs="Arial"/>
          <w:b/>
          <w:sz w:val="20"/>
          <w:szCs w:val="20"/>
        </w:rPr>
      </w:pPr>
      <w:r w:rsidRPr="00BB0EA8">
        <w:rPr>
          <w:rFonts w:ascii="Arial" w:hAnsi="Arial" w:cs="Arial"/>
          <w:b/>
          <w:sz w:val="20"/>
          <w:szCs w:val="20"/>
        </w:rPr>
        <w:t>на включение дворовой территории многоквартирного дома в муниципальную программу «Формирование комфортной городской среды города Куйбышева Куйбышевского района Новосибирской области  на 2024-2026 годы»</w:t>
      </w:r>
    </w:p>
    <w:p w:rsidR="00F85E0B" w:rsidRPr="00BB0EA8" w:rsidRDefault="00F85E0B" w:rsidP="00F85E0B">
      <w:pPr>
        <w:jc w:val="center"/>
        <w:rPr>
          <w:rFonts w:ascii="Arial" w:hAnsi="Arial" w:cs="Arial"/>
          <w:b/>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Дата 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Куда: в муниципальную общественную комиссию администрации  города Куйбышева</w:t>
      </w:r>
    </w:p>
    <w:p w:rsidR="00F85E0B" w:rsidRPr="00BB0EA8" w:rsidRDefault="00F85E0B" w:rsidP="00F85E0B">
      <w:pPr>
        <w:jc w:val="both"/>
        <w:rPr>
          <w:rFonts w:ascii="Arial" w:hAnsi="Arial" w:cs="Arial"/>
          <w:sz w:val="20"/>
          <w:szCs w:val="20"/>
        </w:rPr>
      </w:pPr>
      <w:r w:rsidRPr="00BB0EA8">
        <w:rPr>
          <w:rFonts w:ascii="Arial" w:hAnsi="Arial" w:cs="Arial"/>
          <w:sz w:val="20"/>
          <w:szCs w:val="20"/>
        </w:rPr>
        <w:t>632387, г. Куйбышев, ул. Краскома, д. 37</w:t>
      </w:r>
    </w:p>
    <w:p w:rsidR="00F85E0B" w:rsidRPr="00BB0EA8" w:rsidRDefault="00F85E0B" w:rsidP="00F85E0B">
      <w:pPr>
        <w:jc w:val="both"/>
        <w:rPr>
          <w:rFonts w:ascii="Arial" w:hAnsi="Arial" w:cs="Arial"/>
          <w:sz w:val="20"/>
          <w:szCs w:val="20"/>
        </w:rPr>
      </w:pPr>
      <w:r w:rsidRPr="00BB0EA8">
        <w:rPr>
          <w:rFonts w:ascii="Arial" w:hAnsi="Arial" w:cs="Arial"/>
          <w:sz w:val="20"/>
          <w:szCs w:val="20"/>
        </w:rPr>
        <w:t>Наименование участника отбора ______________________________________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lastRenderedPageBreak/>
        <w:t>Местонахождение участника отбора (юридический адрес и почтовый адрес, местожительства)___________________________________________________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ИНН, ОГРН, КПП (для юридического лица)_____________________________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Паспортные данные (для физического лица)____________________________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Номер контактного телефона (факса)__________________________________</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Изучив Порядок включения дворовых территорий многоквартирных домов</w:t>
      </w:r>
      <w:r w:rsidRPr="00BB0EA8">
        <w:rPr>
          <w:rFonts w:ascii="Arial" w:hAnsi="Arial" w:cs="Arial"/>
          <w:sz w:val="20"/>
          <w:szCs w:val="20"/>
        </w:rPr>
        <w:br/>
        <w:t>в муниципальную программу «Формирование комфортной городской среды города Куйбышева Куйбышевского района Новосибирской области  на 2024-2026годы» ______________________________________________________________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(наименование участника отбора) </w:t>
      </w:r>
    </w:p>
    <w:p w:rsidR="00F85E0B" w:rsidRPr="00BB0EA8" w:rsidRDefault="00F85E0B" w:rsidP="00F85E0B">
      <w:pPr>
        <w:jc w:val="both"/>
        <w:rPr>
          <w:rFonts w:ascii="Arial" w:hAnsi="Arial" w:cs="Arial"/>
          <w:sz w:val="20"/>
          <w:szCs w:val="20"/>
        </w:rPr>
      </w:pPr>
      <w:r w:rsidRPr="00BB0EA8">
        <w:rPr>
          <w:rFonts w:ascii="Arial" w:hAnsi="Arial" w:cs="Arial"/>
          <w:sz w:val="20"/>
          <w:szCs w:val="20"/>
        </w:rPr>
        <w:t>в лице ____________________________________________________________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(наименование должности и Ф.И.О., подписавшего заявку)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изъявляет желание участвовать в отборе территорий МКД.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Предлагаем включить _______________________________________________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(вид работ, адрес территории МКД) </w:t>
      </w:r>
    </w:p>
    <w:p w:rsidR="00F85E0B" w:rsidRPr="00BB0EA8" w:rsidRDefault="00F85E0B" w:rsidP="00F85E0B">
      <w:pPr>
        <w:jc w:val="both"/>
        <w:rPr>
          <w:rFonts w:ascii="Arial" w:hAnsi="Arial" w:cs="Arial"/>
          <w:sz w:val="20"/>
          <w:szCs w:val="20"/>
        </w:rPr>
      </w:pPr>
    </w:p>
    <w:p w:rsidR="00F85E0B" w:rsidRPr="00BB0EA8" w:rsidRDefault="00F85E0B" w:rsidP="00F85E0B">
      <w:pPr>
        <w:pBdr>
          <w:bottom w:val="single" w:sz="12" w:space="1" w:color="auto"/>
        </w:pBdr>
        <w:jc w:val="both"/>
        <w:rPr>
          <w:rFonts w:ascii="Arial" w:hAnsi="Arial" w:cs="Arial"/>
          <w:sz w:val="20"/>
          <w:szCs w:val="20"/>
        </w:rPr>
      </w:pPr>
      <w:r w:rsidRPr="00BB0EA8">
        <w:rPr>
          <w:rFonts w:ascii="Arial" w:hAnsi="Arial" w:cs="Arial"/>
          <w:sz w:val="20"/>
          <w:szCs w:val="20"/>
        </w:rPr>
        <w:t xml:space="preserve">В случае если наша дворовая территория будет отобрана (не отобрана) для производства работ по ремонту и благоустройству дворовых территорий многоквартирных домов в городе Куйбышеве, просим Вас уведомить уполномоченного представителя собственников помещений: </w:t>
      </w:r>
    </w:p>
    <w:p w:rsidR="00F85E0B" w:rsidRPr="00BB0EA8" w:rsidRDefault="00F85E0B" w:rsidP="00F85E0B">
      <w:pPr>
        <w:pBdr>
          <w:bottom w:val="single" w:sz="12" w:space="1" w:color="auto"/>
        </w:pBd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(ФИО представителя, адрес) </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К настоящей заявке прилагаются документы на __ л. </w:t>
      </w:r>
    </w:p>
    <w:p w:rsidR="00F85E0B" w:rsidRPr="00BB0EA8" w:rsidRDefault="00F85E0B" w:rsidP="00F85E0B">
      <w:pPr>
        <w:jc w:val="both"/>
        <w:rPr>
          <w:rFonts w:ascii="Arial" w:hAnsi="Arial" w:cs="Arial"/>
          <w:sz w:val="20"/>
          <w:szCs w:val="20"/>
        </w:rPr>
      </w:pPr>
      <w:r w:rsidRPr="00BB0EA8">
        <w:rPr>
          <w:rFonts w:ascii="Arial" w:hAnsi="Arial" w:cs="Arial"/>
          <w:sz w:val="20"/>
          <w:szCs w:val="20"/>
        </w:rPr>
        <w:t>Должность ________________________________________________________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                                            (подпись, фамилия, имя, отчество подписавшего заявку) </w:t>
      </w:r>
    </w:p>
    <w:p w:rsidR="00F85E0B" w:rsidRPr="00BB0EA8" w:rsidRDefault="00F85E0B" w:rsidP="00F85E0B">
      <w:pPr>
        <w:tabs>
          <w:tab w:val="left" w:pos="0"/>
        </w:tabs>
        <w:ind w:firstLine="4962"/>
        <w:rPr>
          <w:rFonts w:ascii="Arial" w:hAnsi="Arial" w:cs="Arial"/>
          <w:sz w:val="20"/>
          <w:szCs w:val="20"/>
        </w:rPr>
      </w:pPr>
    </w:p>
    <w:p w:rsidR="00F85E0B" w:rsidRPr="00BB0EA8" w:rsidRDefault="00F85E0B" w:rsidP="00F85E0B">
      <w:pPr>
        <w:tabs>
          <w:tab w:val="left" w:pos="0"/>
        </w:tabs>
        <w:ind w:firstLine="4962"/>
        <w:jc w:val="right"/>
        <w:rPr>
          <w:rFonts w:ascii="Arial" w:hAnsi="Arial" w:cs="Arial"/>
          <w:sz w:val="20"/>
          <w:szCs w:val="20"/>
        </w:rPr>
      </w:pPr>
    </w:p>
    <w:p w:rsidR="00F85E0B" w:rsidRPr="00BB0EA8" w:rsidRDefault="00F85E0B" w:rsidP="00F85E0B">
      <w:pPr>
        <w:tabs>
          <w:tab w:val="left" w:pos="0"/>
        </w:tabs>
        <w:ind w:firstLine="4962"/>
        <w:jc w:val="right"/>
        <w:rPr>
          <w:rFonts w:ascii="Arial" w:hAnsi="Arial" w:cs="Arial"/>
          <w:color w:val="FF0000"/>
          <w:sz w:val="20"/>
          <w:szCs w:val="20"/>
        </w:rPr>
      </w:pPr>
      <w:r w:rsidRPr="00BB0EA8">
        <w:rPr>
          <w:rFonts w:ascii="Arial" w:hAnsi="Arial" w:cs="Arial"/>
          <w:sz w:val="20"/>
          <w:szCs w:val="20"/>
        </w:rPr>
        <w:t>Приложение № 2</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к Порядку включения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дворовых территорий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многоквартирных домов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в муниципальную программу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«Формирование комфортной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городской среды города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Куйбышева Куйбышевского района</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Новосибирской области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на 2024-2026 годы»</w:t>
      </w:r>
    </w:p>
    <w:p w:rsidR="00F85E0B" w:rsidRPr="00BB0EA8" w:rsidRDefault="00F85E0B" w:rsidP="00F85E0B">
      <w:pPr>
        <w:tabs>
          <w:tab w:val="left" w:pos="0"/>
        </w:tabs>
        <w:spacing w:line="240" w:lineRule="exact"/>
        <w:ind w:firstLine="4962"/>
        <w:rPr>
          <w:rFonts w:ascii="Arial" w:hAnsi="Arial" w:cs="Arial"/>
          <w:sz w:val="20"/>
          <w:szCs w:val="20"/>
        </w:rPr>
      </w:pPr>
    </w:p>
    <w:p w:rsidR="00F85E0B" w:rsidRPr="00BB0EA8" w:rsidRDefault="00F85E0B" w:rsidP="00F85E0B">
      <w:pPr>
        <w:spacing w:line="240" w:lineRule="exact"/>
        <w:jc w:val="both"/>
        <w:rPr>
          <w:rFonts w:ascii="Arial" w:hAnsi="Arial" w:cs="Arial"/>
          <w:sz w:val="20"/>
          <w:szCs w:val="20"/>
        </w:rPr>
      </w:pPr>
    </w:p>
    <w:p w:rsidR="00F85E0B" w:rsidRPr="00BB0EA8" w:rsidRDefault="00F85E0B" w:rsidP="00F85E0B">
      <w:pPr>
        <w:tabs>
          <w:tab w:val="left" w:pos="0"/>
        </w:tabs>
        <w:spacing w:line="240" w:lineRule="exact"/>
        <w:ind w:firstLine="4962"/>
        <w:rPr>
          <w:rFonts w:ascii="Arial" w:hAnsi="Arial" w:cs="Arial"/>
          <w:sz w:val="20"/>
          <w:szCs w:val="20"/>
        </w:rPr>
      </w:pPr>
    </w:p>
    <w:p w:rsidR="00F85E0B" w:rsidRPr="00BB0EA8" w:rsidRDefault="00F85E0B" w:rsidP="00F85E0B">
      <w:pPr>
        <w:shd w:val="clear" w:color="auto" w:fill="FFFFFF"/>
        <w:jc w:val="center"/>
        <w:rPr>
          <w:rFonts w:ascii="Arial" w:hAnsi="Arial" w:cs="Arial"/>
          <w:b/>
          <w:bCs/>
          <w:sz w:val="20"/>
          <w:szCs w:val="20"/>
        </w:rPr>
      </w:pPr>
      <w:r w:rsidRPr="00BB0EA8">
        <w:rPr>
          <w:rFonts w:ascii="Arial" w:hAnsi="Arial" w:cs="Arial"/>
          <w:b/>
          <w:bCs/>
          <w:sz w:val="20"/>
          <w:szCs w:val="20"/>
        </w:rPr>
        <w:t>РЕКОМЕНДУЕМЫЙ ОБРАЗЕЦ</w:t>
      </w:r>
    </w:p>
    <w:p w:rsidR="00F85E0B" w:rsidRPr="00BB0EA8" w:rsidRDefault="00F85E0B" w:rsidP="00F85E0B">
      <w:pPr>
        <w:shd w:val="clear" w:color="auto" w:fill="FFFFFF"/>
        <w:tabs>
          <w:tab w:val="left" w:pos="2970"/>
        </w:tabs>
        <w:rPr>
          <w:rFonts w:ascii="Arial" w:hAnsi="Arial" w:cs="Arial"/>
          <w:bCs/>
          <w:sz w:val="20"/>
          <w:szCs w:val="20"/>
        </w:rPr>
      </w:pPr>
      <w:r w:rsidRPr="00BB0EA8">
        <w:rPr>
          <w:rFonts w:ascii="Arial" w:hAnsi="Arial" w:cs="Arial"/>
          <w:bCs/>
          <w:sz w:val="20"/>
          <w:szCs w:val="20"/>
        </w:rPr>
        <w:tab/>
      </w:r>
    </w:p>
    <w:p w:rsidR="00F85E0B" w:rsidRPr="00BB0EA8" w:rsidRDefault="00F85E0B" w:rsidP="00F85E0B">
      <w:pPr>
        <w:shd w:val="clear" w:color="auto" w:fill="FFFFFF"/>
        <w:tabs>
          <w:tab w:val="left" w:pos="2970"/>
        </w:tabs>
        <w:rPr>
          <w:rFonts w:ascii="Arial" w:hAnsi="Arial" w:cs="Arial"/>
          <w:bCs/>
          <w:sz w:val="20"/>
          <w:szCs w:val="20"/>
        </w:rPr>
      </w:pPr>
    </w:p>
    <w:p w:rsidR="00F85E0B" w:rsidRPr="00BB0EA8" w:rsidRDefault="00F85E0B" w:rsidP="00F85E0B">
      <w:pPr>
        <w:shd w:val="clear" w:color="auto" w:fill="FFFFFF"/>
        <w:jc w:val="center"/>
        <w:rPr>
          <w:rFonts w:ascii="Arial" w:hAnsi="Arial" w:cs="Arial"/>
          <w:bCs/>
          <w:sz w:val="20"/>
          <w:szCs w:val="20"/>
        </w:rPr>
      </w:pPr>
      <w:r w:rsidRPr="00BB0EA8">
        <w:rPr>
          <w:rFonts w:ascii="Arial" w:hAnsi="Arial" w:cs="Arial"/>
          <w:bCs/>
          <w:sz w:val="20"/>
          <w:szCs w:val="20"/>
        </w:rPr>
        <w:t>Протокол № ___________</w:t>
      </w:r>
    </w:p>
    <w:p w:rsidR="00F85E0B" w:rsidRPr="00BB0EA8" w:rsidRDefault="00F85E0B" w:rsidP="00F85E0B">
      <w:pPr>
        <w:shd w:val="clear" w:color="auto" w:fill="FFFFFF"/>
        <w:jc w:val="center"/>
        <w:rPr>
          <w:rFonts w:ascii="Arial" w:hAnsi="Arial" w:cs="Arial"/>
          <w:bCs/>
          <w:sz w:val="20"/>
          <w:szCs w:val="20"/>
        </w:rPr>
      </w:pPr>
      <w:r w:rsidRPr="00BB0EA8">
        <w:rPr>
          <w:rFonts w:ascii="Arial" w:hAnsi="Arial" w:cs="Arial"/>
          <w:bCs/>
          <w:sz w:val="20"/>
          <w:szCs w:val="20"/>
        </w:rPr>
        <w:t xml:space="preserve"> внеочередного общего собрания собственников помещений в многоквартирном доме, расположенном по адресу ________________________________________</w:t>
      </w:r>
    </w:p>
    <w:p w:rsidR="00F85E0B" w:rsidRPr="00BB0EA8" w:rsidRDefault="00F85E0B" w:rsidP="00F85E0B">
      <w:pPr>
        <w:shd w:val="clear" w:color="auto" w:fill="FFFFFF"/>
        <w:jc w:val="both"/>
        <w:rPr>
          <w:rFonts w:ascii="Arial" w:hAnsi="Arial" w:cs="Arial"/>
          <w:bCs/>
          <w:sz w:val="20"/>
          <w:szCs w:val="20"/>
        </w:rPr>
      </w:pPr>
    </w:p>
    <w:p w:rsidR="00F85E0B" w:rsidRPr="00BB0EA8" w:rsidRDefault="00F85E0B" w:rsidP="00F85E0B">
      <w:pPr>
        <w:shd w:val="clear" w:color="auto" w:fill="FFFFFF"/>
        <w:tabs>
          <w:tab w:val="left" w:pos="7335"/>
        </w:tabs>
        <w:jc w:val="both"/>
        <w:rPr>
          <w:rFonts w:ascii="Arial" w:hAnsi="Arial" w:cs="Arial"/>
          <w:bCs/>
          <w:sz w:val="20"/>
          <w:szCs w:val="20"/>
        </w:rPr>
      </w:pPr>
      <w:r w:rsidRPr="00BB0EA8">
        <w:rPr>
          <w:rFonts w:ascii="Arial" w:hAnsi="Arial" w:cs="Arial"/>
          <w:bCs/>
          <w:sz w:val="20"/>
          <w:szCs w:val="20"/>
        </w:rPr>
        <w:tab/>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 xml:space="preserve">«_____» ____________ 202___ г.         г. Куйбышев                                                      </w:t>
      </w:r>
      <w:r w:rsidRPr="00BB0EA8">
        <w:rPr>
          <w:rFonts w:ascii="Arial" w:hAnsi="Arial" w:cs="Arial"/>
          <w:bCs/>
          <w:sz w:val="20"/>
          <w:szCs w:val="20"/>
        </w:rPr>
        <w:tab/>
      </w:r>
      <w:r w:rsidRPr="00BB0EA8">
        <w:rPr>
          <w:rFonts w:ascii="Arial" w:hAnsi="Arial" w:cs="Arial"/>
          <w:bCs/>
          <w:sz w:val="20"/>
          <w:szCs w:val="20"/>
        </w:rPr>
        <w:tab/>
      </w:r>
      <w:r w:rsidRPr="00BB0EA8">
        <w:rPr>
          <w:rFonts w:ascii="Arial" w:hAnsi="Arial" w:cs="Arial"/>
          <w:bCs/>
          <w:sz w:val="20"/>
          <w:szCs w:val="20"/>
        </w:rPr>
        <w:tab/>
        <w:t xml:space="preserve">                                                                                          </w:t>
      </w:r>
    </w:p>
    <w:p w:rsidR="00F85E0B" w:rsidRPr="00BB0EA8" w:rsidRDefault="00F85E0B" w:rsidP="00F85E0B">
      <w:pPr>
        <w:shd w:val="clear" w:color="auto" w:fill="FFFFFF"/>
        <w:jc w:val="both"/>
        <w:rPr>
          <w:rFonts w:ascii="Arial" w:hAnsi="Arial" w:cs="Arial"/>
          <w:bCs/>
          <w:sz w:val="20"/>
          <w:szCs w:val="20"/>
        </w:rPr>
      </w:pP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Инициатор проведения общего собрания __________________________________________________________________</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_______________________________________________(Ф.И.О. собственника) или наименование юридического лица с указанием документов на право собственности на помещение в доме (если инициатор – орган местного самоуправления, то должна быть указана доверенность)</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Форма проведения общего собрания - ______________________________</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Время проведения _______________________.</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Место проведения _______________________.</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Общая площадь многоквартирного дома - ________ кв.м.</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Площадь многоквартирного дома, находящаяся в собственности граждан - _______кв.м.</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Площадь многоквартирного дома, находящаяся в собственности юридических лиц - _________кв.м.</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Площадь многоквартирного дома, находящаяся в муниципальной собственности, - _________кв.м.</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lastRenderedPageBreak/>
        <w:t xml:space="preserve">На собрании присутствует _________ собственников, обладающих ________ кв.м., что составляет _______ % от общей площади. </w:t>
      </w:r>
    </w:p>
    <w:p w:rsidR="00F85E0B" w:rsidRPr="00BB0EA8" w:rsidRDefault="00F85E0B" w:rsidP="00F85E0B">
      <w:pPr>
        <w:shd w:val="clear" w:color="auto" w:fill="FFFFFF"/>
        <w:jc w:val="both"/>
        <w:rPr>
          <w:rFonts w:ascii="Arial" w:hAnsi="Arial" w:cs="Arial"/>
          <w:bCs/>
          <w:sz w:val="20"/>
          <w:szCs w:val="20"/>
        </w:rPr>
      </w:pPr>
      <w:r w:rsidRPr="00BB0EA8">
        <w:rPr>
          <w:rFonts w:ascii="Arial" w:hAnsi="Arial" w:cs="Arial"/>
          <w:bCs/>
          <w:sz w:val="20"/>
          <w:szCs w:val="20"/>
        </w:rPr>
        <w:t>Кворум имеется. Общее собрание правомочно.</w:t>
      </w:r>
    </w:p>
    <w:p w:rsidR="00F85E0B" w:rsidRPr="00BB0EA8" w:rsidRDefault="00F85E0B" w:rsidP="00F85E0B">
      <w:pPr>
        <w:shd w:val="clear" w:color="auto" w:fill="FFFFFF"/>
        <w:jc w:val="both"/>
        <w:rPr>
          <w:rFonts w:ascii="Arial" w:hAnsi="Arial" w:cs="Arial"/>
          <w:bCs/>
          <w:sz w:val="20"/>
          <w:szCs w:val="20"/>
        </w:rPr>
      </w:pPr>
    </w:p>
    <w:p w:rsidR="00F85E0B" w:rsidRPr="00BB0EA8" w:rsidRDefault="00F85E0B" w:rsidP="00F85E0B">
      <w:pPr>
        <w:shd w:val="clear" w:color="auto" w:fill="FFFFFF"/>
        <w:jc w:val="both"/>
        <w:rPr>
          <w:rFonts w:ascii="Arial" w:hAnsi="Arial" w:cs="Arial"/>
          <w:sz w:val="20"/>
          <w:szCs w:val="20"/>
        </w:rPr>
      </w:pPr>
      <w:r w:rsidRPr="00BB0EA8">
        <w:rPr>
          <w:rFonts w:ascii="Arial" w:hAnsi="Arial" w:cs="Arial"/>
          <w:b/>
          <w:bCs/>
          <w:sz w:val="20"/>
          <w:szCs w:val="20"/>
        </w:rPr>
        <w:t>Повестка собрания:</w:t>
      </w:r>
    </w:p>
    <w:p w:rsidR="00F85E0B" w:rsidRPr="00BB0EA8" w:rsidRDefault="00F85E0B" w:rsidP="00F85E0B">
      <w:pPr>
        <w:pStyle w:val="af0"/>
        <w:widowControl w:val="0"/>
        <w:numPr>
          <w:ilvl w:val="0"/>
          <w:numId w:val="5"/>
        </w:numPr>
        <w:shd w:val="clear" w:color="auto" w:fill="FFFFFF"/>
        <w:tabs>
          <w:tab w:val="left" w:pos="787"/>
        </w:tabs>
        <w:autoSpaceDE w:val="0"/>
        <w:autoSpaceDN w:val="0"/>
        <w:adjustRightInd w:val="0"/>
        <w:ind w:left="0"/>
        <w:jc w:val="both"/>
        <w:rPr>
          <w:rFonts w:ascii="Arial" w:hAnsi="Arial" w:cs="Arial"/>
          <w:sz w:val="20"/>
          <w:szCs w:val="20"/>
        </w:rPr>
      </w:pPr>
      <w:r w:rsidRPr="00BB0EA8">
        <w:rPr>
          <w:rFonts w:ascii="Arial" w:hAnsi="Arial" w:cs="Arial"/>
          <w:sz w:val="20"/>
          <w:szCs w:val="20"/>
        </w:rPr>
        <w:t>О выборе председателя, секретаря собрания и членов счетной комиссии, наделение их правом подсчета голосов и подписания протокола.</w:t>
      </w:r>
    </w:p>
    <w:p w:rsidR="00F85E0B" w:rsidRPr="00BB0EA8" w:rsidRDefault="00F85E0B" w:rsidP="00F85E0B">
      <w:pPr>
        <w:widowControl w:val="0"/>
        <w:numPr>
          <w:ilvl w:val="0"/>
          <w:numId w:val="5"/>
        </w:numPr>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sz w:val="20"/>
          <w:szCs w:val="20"/>
        </w:rPr>
        <w:t xml:space="preserve">О выборе работ по благоустройству дворовой территории, сформированные исходя </w:t>
      </w:r>
      <w:r w:rsidRPr="00BB0EA8">
        <w:rPr>
          <w:rFonts w:ascii="Arial" w:hAnsi="Arial" w:cs="Arial"/>
          <w:b/>
          <w:sz w:val="20"/>
          <w:szCs w:val="20"/>
        </w:rPr>
        <w:t>из минимального перечня работ по благоустройству:</w:t>
      </w:r>
      <w:r w:rsidRPr="00BB0EA8">
        <w:rPr>
          <w:rFonts w:ascii="Arial" w:hAnsi="Arial" w:cs="Arial"/>
          <w:b/>
          <w:sz w:val="20"/>
          <w:szCs w:val="20"/>
          <w:vertAlign w:val="superscript"/>
        </w:rPr>
        <w:t>1</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2.1. ремонт дворовых проездов; </w:t>
      </w:r>
    </w:p>
    <w:p w:rsidR="00F85E0B" w:rsidRPr="00BB0EA8" w:rsidRDefault="00F85E0B" w:rsidP="00F85E0B">
      <w:pPr>
        <w:jc w:val="both"/>
        <w:rPr>
          <w:rFonts w:ascii="Arial" w:hAnsi="Arial" w:cs="Arial"/>
          <w:sz w:val="20"/>
          <w:szCs w:val="20"/>
        </w:rPr>
      </w:pPr>
      <w:r w:rsidRPr="00BB0EA8">
        <w:rPr>
          <w:rFonts w:ascii="Arial" w:hAnsi="Arial" w:cs="Arial"/>
          <w:sz w:val="20"/>
          <w:szCs w:val="20"/>
        </w:rPr>
        <w:t>2.2. обеспечение освещения дворовых территорий;</w:t>
      </w:r>
    </w:p>
    <w:p w:rsidR="00F85E0B" w:rsidRPr="00BB0EA8" w:rsidRDefault="00F85E0B" w:rsidP="00F85E0B">
      <w:pPr>
        <w:jc w:val="both"/>
        <w:rPr>
          <w:rFonts w:ascii="Arial" w:hAnsi="Arial" w:cs="Arial"/>
          <w:sz w:val="20"/>
          <w:szCs w:val="20"/>
        </w:rPr>
      </w:pPr>
      <w:r w:rsidRPr="00BB0EA8">
        <w:rPr>
          <w:rFonts w:ascii="Arial" w:hAnsi="Arial" w:cs="Arial"/>
          <w:sz w:val="20"/>
          <w:szCs w:val="20"/>
        </w:rPr>
        <w:t>2.4. установка малых форм (урн, скамеек).</w:t>
      </w:r>
    </w:p>
    <w:p w:rsidR="00F85E0B" w:rsidRPr="00BB0EA8" w:rsidRDefault="00F85E0B" w:rsidP="00F85E0B">
      <w:pPr>
        <w:widowControl w:val="0"/>
        <w:numPr>
          <w:ilvl w:val="0"/>
          <w:numId w:val="5"/>
        </w:numPr>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sz w:val="20"/>
          <w:szCs w:val="20"/>
        </w:rPr>
        <w:t xml:space="preserve">О выборе работ по благоустройству дворовой территории, сформированные исходя </w:t>
      </w:r>
      <w:r w:rsidRPr="00BB0EA8">
        <w:rPr>
          <w:rFonts w:ascii="Arial" w:hAnsi="Arial" w:cs="Arial"/>
          <w:b/>
          <w:sz w:val="20"/>
          <w:szCs w:val="20"/>
        </w:rPr>
        <w:t>из дополнительного перечня работ по благоустройству:</w:t>
      </w:r>
      <w:r w:rsidRPr="00BB0EA8">
        <w:rPr>
          <w:rFonts w:ascii="Arial" w:hAnsi="Arial" w:cs="Arial"/>
          <w:b/>
          <w:sz w:val="20"/>
          <w:szCs w:val="20"/>
          <w:vertAlign w:val="superscript"/>
        </w:rPr>
        <w:t>2</w:t>
      </w:r>
    </w:p>
    <w:p w:rsidR="00F85E0B" w:rsidRPr="00BB0EA8" w:rsidRDefault="00F85E0B" w:rsidP="00F85E0B">
      <w:pPr>
        <w:jc w:val="both"/>
        <w:rPr>
          <w:rFonts w:ascii="Arial" w:hAnsi="Arial" w:cs="Arial"/>
          <w:sz w:val="20"/>
          <w:szCs w:val="20"/>
        </w:rPr>
      </w:pPr>
      <w:r w:rsidRPr="00BB0EA8">
        <w:rPr>
          <w:rFonts w:ascii="Arial" w:hAnsi="Arial" w:cs="Arial"/>
          <w:sz w:val="20"/>
          <w:szCs w:val="20"/>
        </w:rPr>
        <w:t>3.1. оборудование детских и (или) спортивных площадок;</w:t>
      </w:r>
    </w:p>
    <w:p w:rsidR="00F85E0B" w:rsidRPr="00BB0EA8" w:rsidRDefault="00F85E0B" w:rsidP="00F85E0B">
      <w:pPr>
        <w:jc w:val="both"/>
        <w:rPr>
          <w:rFonts w:ascii="Arial" w:hAnsi="Arial" w:cs="Arial"/>
          <w:sz w:val="20"/>
          <w:szCs w:val="20"/>
        </w:rPr>
      </w:pPr>
      <w:r w:rsidRPr="00BB0EA8">
        <w:rPr>
          <w:rFonts w:ascii="Arial" w:hAnsi="Arial" w:cs="Arial"/>
          <w:sz w:val="20"/>
          <w:szCs w:val="20"/>
        </w:rPr>
        <w:t>3.2. оборудование пешеходных дорожек;</w:t>
      </w:r>
    </w:p>
    <w:p w:rsidR="00F85E0B" w:rsidRPr="00BB0EA8" w:rsidRDefault="00F85E0B" w:rsidP="00F85E0B">
      <w:pPr>
        <w:jc w:val="both"/>
        <w:rPr>
          <w:rFonts w:ascii="Arial" w:hAnsi="Arial" w:cs="Arial"/>
          <w:sz w:val="20"/>
          <w:szCs w:val="20"/>
        </w:rPr>
      </w:pPr>
      <w:r w:rsidRPr="00BB0EA8">
        <w:rPr>
          <w:rFonts w:ascii="Arial" w:hAnsi="Arial" w:cs="Arial"/>
          <w:sz w:val="20"/>
          <w:szCs w:val="20"/>
        </w:rPr>
        <w:t>3.3. оборудование тротуаров;</w:t>
      </w:r>
    </w:p>
    <w:p w:rsidR="00F85E0B" w:rsidRPr="00BB0EA8" w:rsidRDefault="00F85E0B" w:rsidP="00F85E0B">
      <w:pPr>
        <w:jc w:val="both"/>
        <w:rPr>
          <w:rFonts w:ascii="Arial" w:hAnsi="Arial" w:cs="Arial"/>
          <w:sz w:val="20"/>
          <w:szCs w:val="20"/>
        </w:rPr>
      </w:pPr>
      <w:r w:rsidRPr="00BB0EA8">
        <w:rPr>
          <w:rFonts w:ascii="Arial" w:hAnsi="Arial" w:cs="Arial"/>
          <w:sz w:val="20"/>
          <w:szCs w:val="20"/>
        </w:rPr>
        <w:t>3.4. оборудование автомобильных парковок;</w:t>
      </w:r>
    </w:p>
    <w:p w:rsidR="00F85E0B" w:rsidRPr="00BB0EA8" w:rsidRDefault="00F85E0B" w:rsidP="00F85E0B">
      <w:pPr>
        <w:jc w:val="both"/>
        <w:rPr>
          <w:rFonts w:ascii="Arial" w:hAnsi="Arial" w:cs="Arial"/>
          <w:sz w:val="20"/>
          <w:szCs w:val="20"/>
        </w:rPr>
      </w:pPr>
      <w:r w:rsidRPr="00BB0EA8">
        <w:rPr>
          <w:rFonts w:ascii="Arial" w:hAnsi="Arial" w:cs="Arial"/>
          <w:sz w:val="20"/>
          <w:szCs w:val="20"/>
        </w:rPr>
        <w:t>3.5. озеленение территорий.</w:t>
      </w:r>
    </w:p>
    <w:p w:rsidR="00F85E0B" w:rsidRPr="00BB0EA8" w:rsidRDefault="00F85E0B" w:rsidP="00F85E0B">
      <w:pPr>
        <w:widowControl w:val="0"/>
        <w:numPr>
          <w:ilvl w:val="0"/>
          <w:numId w:val="5"/>
        </w:numPr>
        <w:shd w:val="clear" w:color="auto" w:fill="FFFFFF"/>
        <w:tabs>
          <w:tab w:val="left" w:pos="787"/>
        </w:tabs>
        <w:autoSpaceDE w:val="0"/>
        <w:autoSpaceDN w:val="0"/>
        <w:adjustRightInd w:val="0"/>
        <w:jc w:val="both"/>
        <w:rPr>
          <w:rFonts w:ascii="Arial" w:hAnsi="Arial" w:cs="Arial"/>
          <w:i/>
          <w:sz w:val="20"/>
          <w:szCs w:val="20"/>
        </w:rPr>
      </w:pPr>
      <w:r w:rsidRPr="00BB0EA8">
        <w:rPr>
          <w:rFonts w:ascii="Arial" w:hAnsi="Arial" w:cs="Arial"/>
          <w:sz w:val="20"/>
          <w:szCs w:val="20"/>
        </w:rPr>
        <w:t xml:space="preserve">О согласовании дизайн-проекта (схемы) по благоустройству дворовой территории многоквартирного дома № _________ по ул. ___________ и визуальное изображение __________________________________________ </w:t>
      </w:r>
      <w:r w:rsidRPr="00BB0EA8">
        <w:rPr>
          <w:rFonts w:ascii="Arial" w:hAnsi="Arial" w:cs="Arial"/>
          <w:i/>
          <w:sz w:val="20"/>
          <w:szCs w:val="20"/>
        </w:rPr>
        <w:t>(указать малые архитектурные формы и(или) детскую и (или) спортивную площадку).</w:t>
      </w:r>
    </w:p>
    <w:p w:rsidR="00F85E0B" w:rsidRPr="00BB0EA8" w:rsidRDefault="00F85E0B" w:rsidP="00F85E0B">
      <w:pPr>
        <w:pStyle w:val="ConsPlusNormal"/>
        <w:widowControl w:val="0"/>
        <w:numPr>
          <w:ilvl w:val="0"/>
          <w:numId w:val="5"/>
        </w:numPr>
        <w:shd w:val="clear" w:color="auto" w:fill="FFFFFF"/>
        <w:tabs>
          <w:tab w:val="left" w:pos="787"/>
        </w:tabs>
        <w:ind w:firstLine="0"/>
        <w:jc w:val="both"/>
      </w:pPr>
      <w:r w:rsidRPr="00BB0EA8">
        <w:t>О форме трудового участия заинтересованных лиц в реализации мероприятий по благоустройству дворовой территории в выполнении минимального перечня работ:</w:t>
      </w:r>
      <w:r w:rsidRPr="00BB0EA8">
        <w:rPr>
          <w:vertAlign w:val="superscript"/>
        </w:rPr>
        <w:t>3</w:t>
      </w:r>
    </w:p>
    <w:p w:rsidR="00F85E0B" w:rsidRPr="00BB0EA8" w:rsidRDefault="00F85E0B" w:rsidP="00F85E0B">
      <w:pPr>
        <w:pStyle w:val="ConsPlusNormal"/>
        <w:shd w:val="clear" w:color="auto" w:fill="FFFFFF"/>
        <w:tabs>
          <w:tab w:val="left" w:pos="787"/>
        </w:tabs>
        <w:jc w:val="both"/>
      </w:pPr>
      <w:r w:rsidRPr="00BB0EA8">
        <w:t>5.1. субботник;</w:t>
      </w:r>
    </w:p>
    <w:p w:rsidR="00F85E0B" w:rsidRPr="00BB0EA8" w:rsidRDefault="00F85E0B" w:rsidP="00F85E0B">
      <w:pPr>
        <w:pStyle w:val="ConsPlusNormal"/>
        <w:shd w:val="clear" w:color="auto" w:fill="FFFFFF"/>
        <w:tabs>
          <w:tab w:val="left" w:pos="787"/>
        </w:tabs>
        <w:jc w:val="both"/>
      </w:pPr>
      <w:r w:rsidRPr="00BB0EA8">
        <w:t>5.2. окрашивание элементов благоустройства;</w:t>
      </w:r>
    </w:p>
    <w:p w:rsidR="00F85E0B" w:rsidRPr="00BB0EA8" w:rsidRDefault="00F85E0B" w:rsidP="00F85E0B">
      <w:pPr>
        <w:pStyle w:val="ConsPlusNormal"/>
        <w:shd w:val="clear" w:color="auto" w:fill="FFFFFF"/>
        <w:tabs>
          <w:tab w:val="left" w:pos="787"/>
        </w:tabs>
        <w:jc w:val="both"/>
      </w:pPr>
      <w:r w:rsidRPr="00BB0EA8">
        <w:t>5.3. высадка растений;</w:t>
      </w:r>
    </w:p>
    <w:p w:rsidR="00F85E0B" w:rsidRPr="00BB0EA8" w:rsidRDefault="00F85E0B" w:rsidP="00F85E0B">
      <w:pPr>
        <w:pStyle w:val="ConsPlusNormal"/>
        <w:shd w:val="clear" w:color="auto" w:fill="FFFFFF"/>
        <w:tabs>
          <w:tab w:val="left" w:pos="787"/>
        </w:tabs>
        <w:jc w:val="both"/>
      </w:pPr>
      <w:r w:rsidRPr="00BB0EA8">
        <w:t>5.4. создание клумб.</w:t>
      </w:r>
    </w:p>
    <w:p w:rsidR="00F85E0B" w:rsidRPr="00BB0EA8" w:rsidRDefault="00F85E0B" w:rsidP="00F85E0B">
      <w:pPr>
        <w:pStyle w:val="ConsPlusNormal"/>
        <w:shd w:val="clear" w:color="auto" w:fill="FFFFFF"/>
        <w:tabs>
          <w:tab w:val="left" w:pos="787"/>
        </w:tabs>
        <w:jc w:val="both"/>
        <w:rPr>
          <w:i/>
        </w:rPr>
      </w:pPr>
      <w:r w:rsidRPr="00BB0EA8">
        <w:t xml:space="preserve">6. О доле трудового участия заинтересованных лиц в реализации мероприятий по благоустройству дворовой территории в выполнении минимального перечня работ: _____________ человек </w:t>
      </w:r>
      <w:r w:rsidRPr="00BB0EA8">
        <w:rPr>
          <w:i/>
        </w:rPr>
        <w:t xml:space="preserve">(указать количество граждан, которые будут участвовать) </w:t>
      </w:r>
      <w:r w:rsidRPr="00BB0EA8">
        <w:t xml:space="preserve">__________ часов </w:t>
      </w:r>
      <w:r w:rsidRPr="00BB0EA8">
        <w:rPr>
          <w:i/>
        </w:rPr>
        <w:t>(указать количество часов).</w:t>
      </w:r>
    </w:p>
    <w:p w:rsidR="00F85E0B" w:rsidRPr="00BB0EA8" w:rsidRDefault="00F85E0B" w:rsidP="00F85E0B">
      <w:pPr>
        <w:pStyle w:val="ConsPlusNormal"/>
        <w:shd w:val="clear" w:color="auto" w:fill="FFFFFF"/>
        <w:tabs>
          <w:tab w:val="left" w:pos="787"/>
        </w:tabs>
        <w:jc w:val="both"/>
        <w:rPr>
          <w:vertAlign w:val="superscript"/>
        </w:rPr>
      </w:pPr>
      <w:r w:rsidRPr="00BB0EA8">
        <w:t>7. О форме трудового участия заинтересованных лиц в реализации мероприятий по благоустройству дворовой территории в выполнении дополнительного перечня работ:</w:t>
      </w:r>
      <w:r w:rsidRPr="00BB0EA8">
        <w:rPr>
          <w:vertAlign w:val="superscript"/>
        </w:rPr>
        <w:t>4</w:t>
      </w:r>
    </w:p>
    <w:p w:rsidR="00F85E0B" w:rsidRPr="00BB0EA8" w:rsidRDefault="00F85E0B" w:rsidP="00F85E0B">
      <w:pPr>
        <w:pStyle w:val="ConsPlusNormal"/>
        <w:shd w:val="clear" w:color="auto" w:fill="FFFFFF"/>
        <w:tabs>
          <w:tab w:val="left" w:pos="787"/>
        </w:tabs>
        <w:jc w:val="both"/>
      </w:pPr>
      <w:r w:rsidRPr="00BB0EA8">
        <w:t>7.1. субботник;</w:t>
      </w:r>
    </w:p>
    <w:p w:rsidR="00F85E0B" w:rsidRPr="00BB0EA8" w:rsidRDefault="00F85E0B" w:rsidP="00F85E0B">
      <w:pPr>
        <w:pStyle w:val="ConsPlusNormal"/>
        <w:shd w:val="clear" w:color="auto" w:fill="FFFFFF"/>
        <w:tabs>
          <w:tab w:val="left" w:pos="787"/>
        </w:tabs>
        <w:jc w:val="both"/>
      </w:pPr>
      <w:r w:rsidRPr="00BB0EA8">
        <w:t>7.2. окрашивание элементов благоустройства;</w:t>
      </w:r>
    </w:p>
    <w:p w:rsidR="00F85E0B" w:rsidRPr="00BB0EA8" w:rsidRDefault="00F85E0B" w:rsidP="00F85E0B">
      <w:pPr>
        <w:pStyle w:val="ConsPlusNormal"/>
        <w:shd w:val="clear" w:color="auto" w:fill="FFFFFF"/>
        <w:tabs>
          <w:tab w:val="left" w:pos="787"/>
        </w:tabs>
        <w:jc w:val="both"/>
      </w:pPr>
      <w:r w:rsidRPr="00BB0EA8">
        <w:t>7.3. высадка растений;</w:t>
      </w:r>
    </w:p>
    <w:p w:rsidR="00F85E0B" w:rsidRPr="00BB0EA8" w:rsidRDefault="00F85E0B" w:rsidP="00F85E0B">
      <w:pPr>
        <w:pStyle w:val="ConsPlusNormal"/>
        <w:shd w:val="clear" w:color="auto" w:fill="FFFFFF"/>
        <w:tabs>
          <w:tab w:val="left" w:pos="787"/>
        </w:tabs>
        <w:jc w:val="both"/>
      </w:pPr>
      <w:r w:rsidRPr="00BB0EA8">
        <w:t>7.4. создание клумб.</w:t>
      </w:r>
    </w:p>
    <w:p w:rsidR="00F85E0B" w:rsidRPr="00BB0EA8" w:rsidRDefault="00F85E0B" w:rsidP="00F85E0B">
      <w:pPr>
        <w:pStyle w:val="ConsPlusNormal"/>
        <w:shd w:val="clear" w:color="auto" w:fill="FFFFFF"/>
        <w:tabs>
          <w:tab w:val="left" w:pos="787"/>
        </w:tabs>
        <w:jc w:val="both"/>
        <w:rPr>
          <w:vertAlign w:val="superscript"/>
        </w:rPr>
      </w:pPr>
      <w:r w:rsidRPr="00BB0EA8">
        <w:t>8. О доле трудового участия заинтересованных лиц в реализации мероприятий по благоустройству дворовой территории в выполнении дополнительного перечня работ:</w:t>
      </w:r>
    </w:p>
    <w:p w:rsidR="00F85E0B" w:rsidRPr="00BB0EA8" w:rsidRDefault="00F85E0B" w:rsidP="00F85E0B">
      <w:pPr>
        <w:pStyle w:val="ConsPlusNormal"/>
        <w:shd w:val="clear" w:color="auto" w:fill="FFFFFF"/>
        <w:tabs>
          <w:tab w:val="left" w:pos="787"/>
        </w:tabs>
        <w:jc w:val="both"/>
        <w:rPr>
          <w:i/>
        </w:rPr>
      </w:pPr>
      <w:r w:rsidRPr="00BB0EA8">
        <w:t xml:space="preserve">_____________ человек/организаций </w:t>
      </w:r>
      <w:r w:rsidRPr="00BB0EA8">
        <w:rPr>
          <w:i/>
        </w:rPr>
        <w:t xml:space="preserve">(указать количество граждан, организаций, которые будут участвовать) </w:t>
      </w:r>
      <w:r w:rsidRPr="00BB0EA8">
        <w:t xml:space="preserve">__________ часов </w:t>
      </w:r>
      <w:r w:rsidRPr="00BB0EA8">
        <w:rPr>
          <w:i/>
        </w:rPr>
        <w:t>(указать количество часов).</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i/>
          <w:sz w:val="20"/>
          <w:szCs w:val="20"/>
        </w:rPr>
      </w:pPr>
      <w:r w:rsidRPr="00BB0EA8">
        <w:rPr>
          <w:rFonts w:ascii="Arial" w:hAnsi="Arial" w:cs="Arial"/>
          <w:sz w:val="20"/>
          <w:szCs w:val="20"/>
        </w:rPr>
        <w:t xml:space="preserve">9. О порядке содержания благоустроенной дворовой территории и элементов благоустройства и источниках финансирования этой работы: поручить ____________________ </w:t>
      </w:r>
      <w:r w:rsidRPr="00BB0EA8">
        <w:rPr>
          <w:rFonts w:ascii="Arial" w:hAnsi="Arial" w:cs="Arial"/>
          <w:i/>
          <w:sz w:val="20"/>
          <w:szCs w:val="20"/>
        </w:rPr>
        <w:t xml:space="preserve">(указать лицо, осуществляющее управление домом) </w:t>
      </w:r>
      <w:r w:rsidRPr="00BB0EA8">
        <w:rPr>
          <w:rFonts w:ascii="Arial" w:hAnsi="Arial" w:cs="Arial"/>
          <w:sz w:val="20"/>
          <w:szCs w:val="20"/>
        </w:rPr>
        <w:t>осуществлять содержание</w:t>
      </w:r>
      <w:r w:rsidRPr="00BB0EA8">
        <w:rPr>
          <w:rFonts w:ascii="Arial" w:hAnsi="Arial" w:cs="Arial"/>
          <w:i/>
          <w:sz w:val="20"/>
          <w:szCs w:val="20"/>
        </w:rPr>
        <w:t xml:space="preserve"> </w:t>
      </w:r>
      <w:r w:rsidRPr="00BB0EA8">
        <w:rPr>
          <w:rFonts w:ascii="Arial" w:hAnsi="Arial" w:cs="Arial"/>
          <w:sz w:val="20"/>
          <w:szCs w:val="20"/>
        </w:rPr>
        <w:t xml:space="preserve">благоустроенной дворовой территории и элементов благоустройства в соответствии с решением общего собрания собственников помещений об утверждении перечня работ и услуг и об установлении размера платы за содержание за счет средств собственников помещений многоквартирного дома № _________ по ул. ___________. </w:t>
      </w:r>
    </w:p>
    <w:p w:rsidR="00F85E0B" w:rsidRPr="00BB0EA8" w:rsidRDefault="00F85E0B" w:rsidP="00F85E0B">
      <w:pPr>
        <w:autoSpaceDE w:val="0"/>
        <w:autoSpaceDN w:val="0"/>
        <w:adjustRightInd w:val="0"/>
        <w:jc w:val="both"/>
        <w:rPr>
          <w:rFonts w:ascii="Arial" w:eastAsia="Calibri" w:hAnsi="Arial" w:cs="Arial"/>
          <w:sz w:val="20"/>
          <w:szCs w:val="20"/>
        </w:rPr>
      </w:pPr>
      <w:r w:rsidRPr="00BB0EA8">
        <w:rPr>
          <w:rFonts w:ascii="Arial" w:hAnsi="Arial" w:cs="Arial"/>
          <w:sz w:val="20"/>
          <w:szCs w:val="20"/>
        </w:rPr>
        <w:t xml:space="preserve">10. О выборе уполномоченного представителя </w:t>
      </w:r>
      <w:r w:rsidRPr="00BB0EA8">
        <w:rPr>
          <w:rFonts w:ascii="Arial" w:eastAsia="Calibri" w:hAnsi="Arial" w:cs="Arial"/>
          <w:sz w:val="20"/>
          <w:szCs w:val="20"/>
        </w:rPr>
        <w:t>собственников помещений в многоквартирном доме (из числа собственников помещений в многоквартирном доме) для осуществления взаимодействия и контроля за реализацией мероприятий.</w:t>
      </w:r>
    </w:p>
    <w:p w:rsidR="00F85E0B" w:rsidRPr="00BB0EA8" w:rsidRDefault="00F85E0B" w:rsidP="00F85E0B">
      <w:pPr>
        <w:pStyle w:val="ConsPlusNormal"/>
        <w:jc w:val="both"/>
      </w:pPr>
    </w:p>
    <w:p w:rsidR="00F85E0B" w:rsidRPr="00BB0EA8" w:rsidRDefault="00F85E0B" w:rsidP="00F85E0B">
      <w:pPr>
        <w:shd w:val="clear" w:color="auto" w:fill="FFFFFF"/>
        <w:tabs>
          <w:tab w:val="left" w:pos="787"/>
        </w:tabs>
        <w:jc w:val="both"/>
        <w:rPr>
          <w:rFonts w:ascii="Arial" w:hAnsi="Arial" w:cs="Arial"/>
          <w:b/>
          <w:sz w:val="20"/>
          <w:szCs w:val="20"/>
        </w:rPr>
      </w:pPr>
      <w:r w:rsidRPr="00BB0EA8">
        <w:rPr>
          <w:rFonts w:ascii="Arial" w:hAnsi="Arial" w:cs="Arial"/>
          <w:b/>
          <w:sz w:val="20"/>
          <w:szCs w:val="20"/>
        </w:rPr>
        <w:t>В результате голосования в соответствии с повесткой дня приняты следующие решения:</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1: </w:t>
      </w:r>
      <w:r w:rsidRPr="00BB0EA8">
        <w:rPr>
          <w:rFonts w:ascii="Arial" w:hAnsi="Arial" w:cs="Arial"/>
          <w:sz w:val="20"/>
          <w:szCs w:val="20"/>
        </w:rPr>
        <w:t>Выбрать председателем собрания ____________________________, секретарем собрания __________________________________ и членами счетной комиссии________________________________________________________________, наделить их правом подсчета голосов и  подписания протокола</w:t>
      </w:r>
      <w:r w:rsidRPr="00BB0EA8">
        <w:rPr>
          <w:rFonts w:ascii="Arial" w:hAnsi="Arial" w:cs="Arial"/>
          <w:b/>
          <w:sz w:val="20"/>
          <w:szCs w:val="20"/>
        </w:rPr>
        <w:t>:</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lastRenderedPageBreak/>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2: </w:t>
      </w:r>
      <w:r w:rsidRPr="00BB0EA8">
        <w:rPr>
          <w:rFonts w:ascii="Arial" w:hAnsi="Arial" w:cs="Arial"/>
          <w:sz w:val="20"/>
          <w:szCs w:val="20"/>
        </w:rPr>
        <w:t xml:space="preserve">Выбрать работы по благоустройству дворовой территории, сформированные исходя </w:t>
      </w:r>
      <w:r w:rsidRPr="00BB0EA8">
        <w:rPr>
          <w:rFonts w:ascii="Arial" w:hAnsi="Arial" w:cs="Arial"/>
          <w:b/>
          <w:sz w:val="20"/>
          <w:szCs w:val="20"/>
        </w:rPr>
        <w:t>из минимального перечня работ по благоустройству:</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_______________________________________________________________________</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3: </w:t>
      </w:r>
      <w:r w:rsidRPr="00BB0EA8">
        <w:rPr>
          <w:rFonts w:ascii="Arial" w:hAnsi="Arial" w:cs="Arial"/>
          <w:sz w:val="20"/>
          <w:szCs w:val="20"/>
        </w:rPr>
        <w:t xml:space="preserve">Выбрать работы по благоустройству дворовой территории, сформированные исходя </w:t>
      </w:r>
      <w:r w:rsidRPr="00BB0EA8">
        <w:rPr>
          <w:rFonts w:ascii="Arial" w:hAnsi="Arial" w:cs="Arial"/>
          <w:b/>
          <w:sz w:val="20"/>
          <w:szCs w:val="20"/>
        </w:rPr>
        <w:t>из дополнительного перечня работ по благоустройству:________________________________________________________</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4: </w:t>
      </w:r>
      <w:r w:rsidRPr="00BB0EA8">
        <w:rPr>
          <w:rFonts w:ascii="Arial" w:hAnsi="Arial" w:cs="Arial"/>
          <w:sz w:val="20"/>
          <w:szCs w:val="20"/>
        </w:rPr>
        <w:t xml:space="preserve">Согласовать дизайн-проект (схему) по благоустройству дворовой территории многоквартирного дома № _________ по ул. ___________ и визуальное изображение __________________________________________ </w:t>
      </w:r>
      <w:r w:rsidRPr="00BB0EA8">
        <w:rPr>
          <w:rFonts w:ascii="Arial" w:hAnsi="Arial" w:cs="Arial"/>
          <w:i/>
          <w:sz w:val="20"/>
          <w:szCs w:val="20"/>
        </w:rPr>
        <w:t>(указать малые архитектурные формы и(или) детскую и (или) спортивную площадку).</w:t>
      </w:r>
      <w:r w:rsidRPr="00BB0EA8">
        <w:rPr>
          <w:rFonts w:ascii="Arial" w:hAnsi="Arial" w:cs="Arial"/>
          <w:sz w:val="20"/>
          <w:szCs w:val="20"/>
        </w:rPr>
        <w:t>.</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5: </w:t>
      </w:r>
      <w:r w:rsidRPr="00BB0EA8">
        <w:rPr>
          <w:rFonts w:ascii="Arial" w:hAnsi="Arial" w:cs="Arial"/>
          <w:sz w:val="20"/>
          <w:szCs w:val="20"/>
        </w:rPr>
        <w:t>Определить формой трудового участия заинтересованных лиц в реализации мероприятий по благоустройству дворовой территории в выполнении минимального перечня работ: ____________________________________________</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6: </w:t>
      </w:r>
      <w:r w:rsidRPr="00BB0EA8">
        <w:rPr>
          <w:rFonts w:ascii="Arial" w:hAnsi="Arial" w:cs="Arial"/>
          <w:sz w:val="20"/>
          <w:szCs w:val="20"/>
        </w:rPr>
        <w:t xml:space="preserve">Определить долю трудового участия заинтересованных лиц в реализации мероприятий по благоустройству дворовой территории в выполнении минимального перечня работ в виде _____________ человек/организаций </w:t>
      </w:r>
      <w:r w:rsidRPr="00BB0EA8">
        <w:rPr>
          <w:rFonts w:ascii="Arial" w:hAnsi="Arial" w:cs="Arial"/>
          <w:i/>
          <w:sz w:val="20"/>
          <w:szCs w:val="20"/>
        </w:rPr>
        <w:t xml:space="preserve">(указать количество граждан, организаций, которые будут участвовать) </w:t>
      </w:r>
      <w:r w:rsidRPr="00BB0EA8">
        <w:rPr>
          <w:rFonts w:ascii="Arial" w:hAnsi="Arial" w:cs="Arial"/>
          <w:sz w:val="20"/>
          <w:szCs w:val="20"/>
        </w:rPr>
        <w:t xml:space="preserve">__________ часов </w:t>
      </w:r>
      <w:r w:rsidRPr="00BB0EA8">
        <w:rPr>
          <w:rFonts w:ascii="Arial" w:hAnsi="Arial" w:cs="Arial"/>
          <w:i/>
          <w:sz w:val="20"/>
          <w:szCs w:val="20"/>
        </w:rPr>
        <w:t>(указать количество часов).</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7: </w:t>
      </w:r>
      <w:r w:rsidRPr="00BB0EA8">
        <w:rPr>
          <w:rFonts w:ascii="Arial" w:hAnsi="Arial" w:cs="Arial"/>
          <w:sz w:val="20"/>
          <w:szCs w:val="20"/>
        </w:rPr>
        <w:t>Определить формой трудового участия заинтересованных лиц в реализации мероприятий по благоустройству дворовой территории в выполнении дополнительного перечня работ: ____________________________________________________</w:t>
      </w:r>
      <w:r w:rsidRPr="00BB0EA8">
        <w:rPr>
          <w:rFonts w:ascii="Arial" w:hAnsi="Arial" w:cs="Arial"/>
          <w:i/>
          <w:sz w:val="20"/>
          <w:szCs w:val="20"/>
        </w:rPr>
        <w:t>.</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lastRenderedPageBreak/>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8: </w:t>
      </w:r>
      <w:r w:rsidRPr="00BB0EA8">
        <w:rPr>
          <w:rFonts w:ascii="Arial" w:hAnsi="Arial" w:cs="Arial"/>
          <w:sz w:val="20"/>
          <w:szCs w:val="20"/>
        </w:rPr>
        <w:t xml:space="preserve">Определить долю трудового участия заинтересованных лиц в реализации мероприятий по благоустройству дворовой территории в выполнении дополнительного перечня работ в виде _____________ человек/организаций </w:t>
      </w:r>
      <w:r w:rsidRPr="00BB0EA8">
        <w:rPr>
          <w:rFonts w:ascii="Arial" w:hAnsi="Arial" w:cs="Arial"/>
          <w:i/>
          <w:sz w:val="20"/>
          <w:szCs w:val="20"/>
        </w:rPr>
        <w:t xml:space="preserve">(указать количество граждан, организаций, которые будут участвовать) </w:t>
      </w:r>
      <w:r w:rsidRPr="00BB0EA8">
        <w:rPr>
          <w:rFonts w:ascii="Arial" w:hAnsi="Arial" w:cs="Arial"/>
          <w:sz w:val="20"/>
          <w:szCs w:val="20"/>
        </w:rPr>
        <w:t xml:space="preserve">__________ часов </w:t>
      </w:r>
      <w:r w:rsidRPr="00BB0EA8">
        <w:rPr>
          <w:rFonts w:ascii="Arial" w:hAnsi="Arial" w:cs="Arial"/>
          <w:i/>
          <w:sz w:val="20"/>
          <w:szCs w:val="20"/>
        </w:rPr>
        <w:t>(указать количество часов).</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9: </w:t>
      </w:r>
      <w:r w:rsidRPr="00BB0EA8">
        <w:rPr>
          <w:rFonts w:ascii="Arial" w:hAnsi="Arial" w:cs="Arial"/>
          <w:sz w:val="20"/>
          <w:szCs w:val="20"/>
        </w:rPr>
        <w:t xml:space="preserve">Определить порядок содержания благоустроенной дворовой территории и элементов благоустройства и источники финансирования этой работы: поручить ____________________ </w:t>
      </w:r>
      <w:r w:rsidRPr="00BB0EA8">
        <w:rPr>
          <w:rFonts w:ascii="Arial" w:hAnsi="Arial" w:cs="Arial"/>
          <w:i/>
          <w:sz w:val="20"/>
          <w:szCs w:val="20"/>
        </w:rPr>
        <w:t xml:space="preserve">(указать лицо, осуществляющее управление домом) </w:t>
      </w:r>
      <w:r w:rsidRPr="00BB0EA8">
        <w:rPr>
          <w:rFonts w:ascii="Arial" w:hAnsi="Arial" w:cs="Arial"/>
          <w:sz w:val="20"/>
          <w:szCs w:val="20"/>
        </w:rPr>
        <w:t>осуществлять содержание</w:t>
      </w:r>
      <w:r w:rsidRPr="00BB0EA8">
        <w:rPr>
          <w:rFonts w:ascii="Arial" w:hAnsi="Arial" w:cs="Arial"/>
          <w:i/>
          <w:sz w:val="20"/>
          <w:szCs w:val="20"/>
        </w:rPr>
        <w:t xml:space="preserve"> </w:t>
      </w:r>
      <w:r w:rsidRPr="00BB0EA8">
        <w:rPr>
          <w:rFonts w:ascii="Arial" w:hAnsi="Arial" w:cs="Arial"/>
          <w:sz w:val="20"/>
          <w:szCs w:val="20"/>
        </w:rPr>
        <w:t>благоустроенной дворовой территории и элементов благоустройства в соответствии с решением общего собрания собственников помещений об утверждении перечня работ и услуг и об установлении размера платы за содержание за счет средств собственников помещений дома № _________ по ул. ______________</w:t>
      </w:r>
      <w:r w:rsidRPr="00BB0EA8">
        <w:rPr>
          <w:rFonts w:ascii="Arial" w:hAnsi="Arial" w:cs="Arial"/>
          <w:i/>
          <w:sz w:val="20"/>
          <w:szCs w:val="20"/>
        </w:rPr>
        <w:t>.</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 xml:space="preserve"> «За»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b/>
          <w:sz w:val="20"/>
          <w:szCs w:val="20"/>
        </w:rPr>
      </w:pPr>
      <w:r w:rsidRPr="00BB0EA8">
        <w:rPr>
          <w:rFonts w:ascii="Arial" w:hAnsi="Arial" w:cs="Arial"/>
          <w:b/>
          <w:sz w:val="20"/>
          <w:szCs w:val="20"/>
        </w:rPr>
        <w:t xml:space="preserve">По пункту 10: </w:t>
      </w:r>
      <w:r w:rsidRPr="00BB0EA8">
        <w:rPr>
          <w:rFonts w:ascii="Arial" w:hAnsi="Arial" w:cs="Arial"/>
          <w:sz w:val="20"/>
          <w:szCs w:val="20"/>
        </w:rPr>
        <w:t xml:space="preserve">Определить уполномоченного </w:t>
      </w:r>
      <w:r w:rsidRPr="00BB0EA8">
        <w:rPr>
          <w:rFonts w:ascii="Arial" w:eastAsia="Calibri" w:hAnsi="Arial" w:cs="Arial"/>
          <w:sz w:val="20"/>
          <w:szCs w:val="20"/>
        </w:rPr>
        <w:t>представителя</w:t>
      </w:r>
      <w:r w:rsidRPr="00BB0EA8">
        <w:rPr>
          <w:rFonts w:ascii="Arial" w:hAnsi="Arial" w:cs="Arial"/>
          <w:sz w:val="20"/>
          <w:szCs w:val="20"/>
        </w:rPr>
        <w:t xml:space="preserve"> из числа собственников </w:t>
      </w:r>
      <w:r w:rsidRPr="00BB0EA8">
        <w:rPr>
          <w:rFonts w:ascii="Arial" w:eastAsia="Calibri" w:hAnsi="Arial" w:cs="Arial"/>
          <w:sz w:val="20"/>
          <w:szCs w:val="20"/>
        </w:rPr>
        <w:t>помещений в многоквартирном доме для осуществления взаимодействия и контроля за реализацией мероприятий (</w:t>
      </w:r>
      <w:r w:rsidRPr="00BB0EA8">
        <w:rPr>
          <w:rFonts w:ascii="Arial" w:hAnsi="Arial" w:cs="Arial"/>
          <w:i/>
          <w:sz w:val="20"/>
          <w:szCs w:val="20"/>
        </w:rPr>
        <w:t>указать лицо Ф.И.О., адрес)</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«За»</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widowControl w:val="0"/>
        <w:shd w:val="clear" w:color="auto" w:fill="FFFFFF"/>
        <w:tabs>
          <w:tab w:val="left" w:pos="787"/>
        </w:tabs>
        <w:autoSpaceDE w:val="0"/>
        <w:autoSpaceDN w:val="0"/>
        <w:adjustRightInd w:val="0"/>
        <w:jc w:val="both"/>
        <w:rPr>
          <w:rFonts w:ascii="Arial" w:hAnsi="Arial" w:cs="Arial"/>
          <w:sz w:val="20"/>
          <w:szCs w:val="20"/>
        </w:rPr>
      </w:pPr>
      <w:r w:rsidRPr="00BB0EA8">
        <w:rPr>
          <w:rFonts w:ascii="Arial" w:hAnsi="Arial" w:cs="Arial"/>
          <w:b/>
          <w:sz w:val="20"/>
          <w:szCs w:val="20"/>
        </w:rPr>
        <w:t>«Против»</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r w:rsidRPr="00BB0EA8">
        <w:rPr>
          <w:rFonts w:ascii="Arial" w:hAnsi="Arial" w:cs="Arial"/>
          <w:b/>
          <w:sz w:val="20"/>
          <w:szCs w:val="20"/>
        </w:rPr>
        <w:t>«Воздержались»</w:t>
      </w:r>
      <w:r w:rsidRPr="00BB0EA8">
        <w:rPr>
          <w:rFonts w:ascii="Arial" w:hAnsi="Arial" w:cs="Arial"/>
          <w:sz w:val="20"/>
          <w:szCs w:val="20"/>
        </w:rPr>
        <w:t xml:space="preserve"> __________ % голосов (___________ кв.м), что составляет ________% от общего числа голосов собственников помещений.</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Приложение: </w:t>
      </w:r>
    </w:p>
    <w:p w:rsidR="00F85E0B" w:rsidRPr="00BB0EA8" w:rsidRDefault="00F85E0B" w:rsidP="00F85E0B">
      <w:pPr>
        <w:jc w:val="both"/>
        <w:rPr>
          <w:rFonts w:ascii="Arial" w:hAnsi="Arial" w:cs="Arial"/>
          <w:sz w:val="20"/>
          <w:szCs w:val="20"/>
        </w:rPr>
      </w:pPr>
      <w:r w:rsidRPr="00BB0EA8">
        <w:rPr>
          <w:rFonts w:ascii="Arial" w:hAnsi="Arial" w:cs="Arial"/>
          <w:sz w:val="20"/>
          <w:szCs w:val="20"/>
        </w:rPr>
        <w:t>1. Дизайн-проект (схема) по благоустройству дворовой территории многоквартирного дома № _________ по ул. 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2. Визуальное изображение __________________________________________ </w:t>
      </w:r>
      <w:r w:rsidRPr="00BB0EA8">
        <w:rPr>
          <w:rFonts w:ascii="Arial" w:hAnsi="Arial" w:cs="Arial"/>
          <w:i/>
          <w:sz w:val="20"/>
          <w:szCs w:val="20"/>
        </w:rPr>
        <w:t>(указать малые архитектурные формы и(или) детскую и (или) спортивную площадку).</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Члены счетной комиссии: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__________________________________________________________________</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Председатель собрания   __________________/ _____________________________</w:t>
      </w:r>
    </w:p>
    <w:p w:rsidR="00F85E0B" w:rsidRPr="00BB0EA8" w:rsidRDefault="00F85E0B" w:rsidP="00F85E0B">
      <w:pPr>
        <w:jc w:val="both"/>
        <w:rPr>
          <w:rFonts w:ascii="Arial" w:hAnsi="Arial" w:cs="Arial"/>
          <w:sz w:val="20"/>
          <w:szCs w:val="20"/>
        </w:rPr>
      </w:pPr>
    </w:p>
    <w:p w:rsidR="00F85E0B" w:rsidRPr="00BB0EA8" w:rsidRDefault="00F85E0B" w:rsidP="00F85E0B">
      <w:pPr>
        <w:jc w:val="both"/>
        <w:rPr>
          <w:rFonts w:ascii="Arial" w:hAnsi="Arial" w:cs="Arial"/>
          <w:sz w:val="20"/>
          <w:szCs w:val="20"/>
        </w:rPr>
      </w:pPr>
      <w:r w:rsidRPr="00BB0EA8">
        <w:rPr>
          <w:rFonts w:ascii="Arial" w:hAnsi="Arial" w:cs="Arial"/>
          <w:sz w:val="20"/>
          <w:szCs w:val="20"/>
        </w:rPr>
        <w:t>Секретарь собрания _____________/ _______________________</w:t>
      </w:r>
    </w:p>
    <w:p w:rsidR="00F85E0B" w:rsidRPr="00BB0EA8" w:rsidRDefault="00F85E0B" w:rsidP="00F85E0B">
      <w:pPr>
        <w:rPr>
          <w:rFonts w:ascii="Arial" w:hAnsi="Arial" w:cs="Arial"/>
          <w:sz w:val="20"/>
          <w:szCs w:val="20"/>
        </w:rPr>
      </w:pPr>
    </w:p>
    <w:p w:rsidR="00F85E0B" w:rsidRPr="00BB0EA8" w:rsidRDefault="00F85E0B" w:rsidP="00F85E0B">
      <w:pPr>
        <w:ind w:firstLine="709"/>
        <w:jc w:val="both"/>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9B0A3B" w:rsidRDefault="009B0A3B" w:rsidP="00F85E0B">
      <w:pPr>
        <w:tabs>
          <w:tab w:val="left" w:pos="0"/>
        </w:tabs>
        <w:ind w:firstLine="4962"/>
        <w:jc w:val="right"/>
        <w:rPr>
          <w:rFonts w:ascii="Arial" w:hAnsi="Arial" w:cs="Arial"/>
          <w:sz w:val="20"/>
          <w:szCs w:val="20"/>
        </w:rPr>
      </w:pPr>
    </w:p>
    <w:p w:rsidR="00F85E0B" w:rsidRPr="00BB0EA8" w:rsidRDefault="00F85E0B" w:rsidP="00F85E0B">
      <w:pPr>
        <w:tabs>
          <w:tab w:val="left" w:pos="0"/>
        </w:tabs>
        <w:ind w:firstLine="4962"/>
        <w:jc w:val="right"/>
        <w:rPr>
          <w:rFonts w:ascii="Arial" w:hAnsi="Arial" w:cs="Arial"/>
          <w:sz w:val="20"/>
          <w:szCs w:val="20"/>
        </w:rPr>
      </w:pPr>
      <w:r>
        <w:rPr>
          <w:rFonts w:ascii="Arial" w:hAnsi="Arial" w:cs="Arial"/>
          <w:sz w:val="20"/>
          <w:szCs w:val="20"/>
        </w:rPr>
        <w:lastRenderedPageBreak/>
        <w:t>Пр</w:t>
      </w:r>
      <w:r w:rsidRPr="00BB0EA8">
        <w:rPr>
          <w:rFonts w:ascii="Arial" w:hAnsi="Arial" w:cs="Arial"/>
          <w:sz w:val="20"/>
          <w:szCs w:val="20"/>
        </w:rPr>
        <w:t>иложение № 3</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к Порядку включения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дворовых территорий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многоквартирных домов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в муниципальную программу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«Формирование комфортной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городской среды города  Куйбышева Куйбышевского района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Новосибирской области</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 на 2024-2026 годы»</w:t>
      </w:r>
    </w:p>
    <w:p w:rsidR="00F85E0B" w:rsidRPr="00BB0EA8" w:rsidRDefault="00F85E0B" w:rsidP="00F85E0B">
      <w:pPr>
        <w:ind w:firstLine="709"/>
        <w:jc w:val="center"/>
        <w:rPr>
          <w:rFonts w:ascii="Arial" w:hAnsi="Arial" w:cs="Arial"/>
          <w:b/>
          <w:sz w:val="20"/>
          <w:szCs w:val="20"/>
        </w:rPr>
      </w:pPr>
      <w:r w:rsidRPr="00BB0EA8">
        <w:rPr>
          <w:rFonts w:ascii="Arial" w:hAnsi="Arial" w:cs="Arial"/>
          <w:b/>
          <w:sz w:val="20"/>
          <w:szCs w:val="20"/>
        </w:rPr>
        <w:t>Критерии</w:t>
      </w:r>
    </w:p>
    <w:p w:rsidR="00F85E0B" w:rsidRPr="00BB0EA8" w:rsidRDefault="00F85E0B" w:rsidP="00F85E0B">
      <w:pPr>
        <w:ind w:firstLine="709"/>
        <w:jc w:val="center"/>
        <w:rPr>
          <w:rFonts w:ascii="Arial" w:hAnsi="Arial" w:cs="Arial"/>
          <w:b/>
          <w:sz w:val="20"/>
          <w:szCs w:val="20"/>
        </w:rPr>
      </w:pPr>
      <w:r w:rsidRPr="00BB0EA8">
        <w:rPr>
          <w:rFonts w:ascii="Arial" w:hAnsi="Arial" w:cs="Arial"/>
          <w:b/>
          <w:sz w:val="20"/>
          <w:szCs w:val="20"/>
        </w:rPr>
        <w:t>включения дворовой территории многоквартирного дома в муниципальную программу «Формирование комфортной городской среды города Куйбышева Куйбышевского района Новосибирской области на 2024-2026 годы»</w:t>
      </w:r>
    </w:p>
    <w:p w:rsidR="00F85E0B" w:rsidRPr="00BB0EA8" w:rsidRDefault="00F85E0B" w:rsidP="00F85E0B">
      <w:pPr>
        <w:ind w:firstLine="709"/>
        <w:jc w:val="both"/>
        <w:rPr>
          <w:rFonts w:ascii="Arial" w:hAnsi="Arial" w:cs="Arial"/>
          <w:sz w:val="20"/>
          <w:szCs w:val="20"/>
        </w:rPr>
      </w:pP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В целях определения участников для включения дворовой территории многоквартирного дома в муниципальную программу «Формирование комфортной городской среды города Куйбышева Куйбышевского района Новосибирской области на 2024-2026 годы» комиссия рассматривает направленные организатору отбора документы на предмет их соответствия критериям, указанным в настоящем Порядке.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Комиссия по включению дворовых территорий многоквартирного дома в муниципальную программу «Формирование комфортной городской среды города Куйбышева Куйбышевского района Новосибирской области на 2024-2026 годы»  осуществляет оценку дворовых территорий многоквартирных домов для формирования адресного перечня на проведение работ по ремонту и благоустройству дворовых территорий города Куйбышева по следующим критериям: </w:t>
      </w:r>
    </w:p>
    <w:p w:rsidR="00F85E0B" w:rsidRPr="00BB0EA8" w:rsidRDefault="00F85E0B" w:rsidP="00F85E0B">
      <w:pPr>
        <w:numPr>
          <w:ilvl w:val="0"/>
          <w:numId w:val="4"/>
        </w:numPr>
        <w:jc w:val="both"/>
        <w:rPr>
          <w:rFonts w:ascii="Arial" w:hAnsi="Arial" w:cs="Arial"/>
          <w:sz w:val="20"/>
          <w:szCs w:val="20"/>
        </w:rPr>
      </w:pPr>
      <w:r w:rsidRPr="00BB0EA8">
        <w:rPr>
          <w:rFonts w:ascii="Arial" w:hAnsi="Arial" w:cs="Arial"/>
          <w:sz w:val="20"/>
          <w:szCs w:val="20"/>
        </w:rPr>
        <w:t>Продолжительность эксплуатации многоквартирного дома:</w:t>
      </w:r>
    </w:p>
    <w:p w:rsidR="00F85E0B" w:rsidRPr="00BB0EA8" w:rsidRDefault="00F85E0B" w:rsidP="00F85E0B">
      <w:pPr>
        <w:ind w:firstLine="709"/>
        <w:jc w:val="both"/>
        <w:rPr>
          <w:rFonts w:ascii="Arial" w:hAnsi="Arial" w:cs="Arial"/>
          <w:sz w:val="20"/>
          <w:szCs w:val="20"/>
        </w:rPr>
      </w:pPr>
      <w:r w:rsidRPr="00BB0EA8">
        <w:rPr>
          <w:rFonts w:ascii="Arial" w:hAnsi="Arial" w:cs="Arial"/>
          <w:color w:val="FF0000"/>
          <w:sz w:val="20"/>
          <w:szCs w:val="20"/>
        </w:rPr>
        <w:t xml:space="preserve"> </w:t>
      </w:r>
      <w:r w:rsidRPr="00BB0EA8">
        <w:rPr>
          <w:rFonts w:ascii="Arial" w:hAnsi="Arial" w:cs="Arial"/>
          <w:sz w:val="20"/>
          <w:szCs w:val="20"/>
        </w:rPr>
        <w:t xml:space="preserve">Определяется по данным, представленным жилищными организациями, осуществляющими деятельность по управлению многоквартирным домом; </w:t>
      </w:r>
    </w:p>
    <w:p w:rsidR="00F85E0B" w:rsidRPr="00BB0EA8" w:rsidRDefault="00F85E0B" w:rsidP="00F85E0B">
      <w:pPr>
        <w:jc w:val="both"/>
        <w:rPr>
          <w:rFonts w:ascii="Arial" w:hAnsi="Arial" w:cs="Arial"/>
          <w:sz w:val="20"/>
          <w:szCs w:val="20"/>
        </w:rPr>
      </w:pPr>
      <w:r w:rsidRPr="00BB0EA8">
        <w:rPr>
          <w:rFonts w:ascii="Arial" w:hAnsi="Arial" w:cs="Arial"/>
          <w:color w:val="FF0000"/>
          <w:sz w:val="20"/>
          <w:szCs w:val="20"/>
        </w:rPr>
        <w:t xml:space="preserve">          </w:t>
      </w:r>
      <w:r w:rsidRPr="00BB0EA8">
        <w:rPr>
          <w:rFonts w:ascii="Arial" w:hAnsi="Arial" w:cs="Arial"/>
          <w:sz w:val="20"/>
          <w:szCs w:val="20"/>
        </w:rPr>
        <w:t>2.</w:t>
      </w:r>
      <w:r w:rsidRPr="00BB0EA8">
        <w:rPr>
          <w:rFonts w:ascii="Arial" w:hAnsi="Arial" w:cs="Arial"/>
          <w:color w:val="FF0000"/>
          <w:sz w:val="20"/>
          <w:szCs w:val="20"/>
        </w:rPr>
        <w:t xml:space="preserve">  </w:t>
      </w:r>
      <w:r w:rsidRPr="00BB0EA8">
        <w:rPr>
          <w:rFonts w:ascii="Arial" w:hAnsi="Arial" w:cs="Arial"/>
          <w:sz w:val="20"/>
          <w:szCs w:val="20"/>
        </w:rPr>
        <w:t>Техническое состояние дворовой территории многоквартирного дома не соответствует установленным требованиям:</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3. Финансовая дисциплина собственников помещений в многоквартирном доме (размер суммарной задолженности по плате за ремонт и содержание жилья, взносов на капитальный   ремонт):</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Определяется по данным, представленным жилищными организациями, осуществляющими деятельность по управлению многоквартирным домом;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4. Наличие проектно-сметной документации ремонта дворовой территории с учетом минимального и дополнительного перечня видов работ (при наличии)</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5. Включение дворовых территорий многоквартирных домов в муниципальную программу «Формирование комфортной городской среды города Куйбышева Куйбышевского района Новосибирской области на 2024-2026 годы» осуществляется на основе бальной оценки в соответствии с приложением к настоящим Критериям и в соответствии с финансированием мероприятий капитального ремонта дворовых территорий многоквартирных домов, расположенных на территории города Куйбышева</w:t>
      </w:r>
    </w:p>
    <w:p w:rsidR="00F85E0B" w:rsidRPr="00BB0EA8" w:rsidRDefault="00F85E0B" w:rsidP="00F85E0B">
      <w:pPr>
        <w:ind w:firstLine="709"/>
        <w:jc w:val="both"/>
        <w:rPr>
          <w:rFonts w:ascii="Arial" w:hAnsi="Arial" w:cs="Arial"/>
          <w:sz w:val="20"/>
          <w:szCs w:val="20"/>
        </w:rPr>
      </w:pPr>
    </w:p>
    <w:p w:rsidR="00F85E0B" w:rsidRPr="00BB0EA8" w:rsidRDefault="00F85E0B" w:rsidP="00F85E0B">
      <w:pPr>
        <w:jc w:val="center"/>
        <w:rPr>
          <w:rFonts w:ascii="Arial" w:hAnsi="Arial" w:cs="Arial"/>
          <w:b/>
          <w:sz w:val="20"/>
          <w:szCs w:val="20"/>
        </w:rPr>
      </w:pPr>
    </w:p>
    <w:p w:rsidR="00F85E0B" w:rsidRPr="00BB0EA8" w:rsidRDefault="00F85E0B" w:rsidP="00F85E0B">
      <w:pPr>
        <w:jc w:val="center"/>
        <w:rPr>
          <w:rFonts w:ascii="Arial" w:hAnsi="Arial" w:cs="Arial"/>
          <w:b/>
          <w:sz w:val="20"/>
          <w:szCs w:val="20"/>
        </w:rPr>
      </w:pPr>
      <w:r w:rsidRPr="00BB0EA8">
        <w:rPr>
          <w:rFonts w:ascii="Arial" w:hAnsi="Arial" w:cs="Arial"/>
          <w:b/>
          <w:sz w:val="20"/>
          <w:szCs w:val="20"/>
        </w:rPr>
        <w:t>Бальная оценка</w:t>
      </w:r>
    </w:p>
    <w:p w:rsidR="00F85E0B" w:rsidRPr="00BB0EA8" w:rsidRDefault="00F85E0B" w:rsidP="00F85E0B">
      <w:pPr>
        <w:jc w:val="center"/>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5421"/>
        <w:gridCol w:w="3190"/>
      </w:tblGrid>
      <w:tr w:rsidR="00F85E0B" w:rsidRPr="00BB0EA8" w:rsidTr="00D1298F">
        <w:tc>
          <w:tcPr>
            <w:tcW w:w="959"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п/п</w:t>
            </w:r>
          </w:p>
        </w:tc>
        <w:tc>
          <w:tcPr>
            <w:tcW w:w="5421"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Наименование критериев отбора</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Балл, присваиваемый в        соответствии с</w:t>
            </w:r>
          </w:p>
          <w:p w:rsidR="00F85E0B" w:rsidRPr="00BB0EA8" w:rsidRDefault="00F85E0B" w:rsidP="00D1298F">
            <w:pPr>
              <w:jc w:val="center"/>
              <w:rPr>
                <w:rFonts w:ascii="Arial" w:hAnsi="Arial" w:cs="Arial"/>
                <w:sz w:val="20"/>
                <w:szCs w:val="20"/>
              </w:rPr>
            </w:pPr>
            <w:r w:rsidRPr="00BB0EA8">
              <w:rPr>
                <w:rFonts w:ascii="Arial" w:hAnsi="Arial" w:cs="Arial"/>
                <w:sz w:val="20"/>
                <w:szCs w:val="20"/>
              </w:rPr>
              <w:t>критерием отбора</w:t>
            </w:r>
          </w:p>
        </w:tc>
      </w:tr>
      <w:tr w:rsidR="00F85E0B" w:rsidRPr="00BB0EA8" w:rsidTr="00D1298F">
        <w:tc>
          <w:tcPr>
            <w:tcW w:w="959" w:type="dxa"/>
            <w:vMerge w:val="restart"/>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1.</w:t>
            </w:r>
          </w:p>
        </w:tc>
        <w:tc>
          <w:tcPr>
            <w:tcW w:w="8611" w:type="dxa"/>
            <w:gridSpan w:val="2"/>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Продолжительность эксплуатации многоквартирного дома:</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а) от 40 и более лет</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8</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б) от 30 до 40 лет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6</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в) от 20 до 30 лет</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3</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г) от 15 до 20 лет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1</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д) от 10 до 15 лет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0</w:t>
            </w:r>
          </w:p>
        </w:tc>
      </w:tr>
      <w:tr w:rsidR="00F85E0B" w:rsidRPr="00BB0EA8" w:rsidTr="00D1298F">
        <w:tc>
          <w:tcPr>
            <w:tcW w:w="959" w:type="dxa"/>
            <w:vMerge w:val="restart"/>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2.</w:t>
            </w:r>
          </w:p>
        </w:tc>
        <w:tc>
          <w:tcPr>
            <w:tcW w:w="8611" w:type="dxa"/>
            <w:gridSpan w:val="2"/>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Техническое состояние дворовой территории многоквартирного дома не соответствует установленным требованиям:</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а) детское игровое оборудование: </w:t>
            </w:r>
          </w:p>
        </w:tc>
        <w:tc>
          <w:tcPr>
            <w:tcW w:w="3190" w:type="dxa"/>
            <w:shd w:val="clear" w:color="auto" w:fill="auto"/>
          </w:tcPr>
          <w:p w:rsidR="00F85E0B" w:rsidRPr="00BB0EA8" w:rsidRDefault="00F85E0B" w:rsidP="00D1298F">
            <w:pPr>
              <w:jc w:val="center"/>
              <w:rPr>
                <w:rFonts w:ascii="Arial" w:hAnsi="Arial" w:cs="Arial"/>
                <w:sz w:val="20"/>
                <w:szCs w:val="20"/>
              </w:rPr>
            </w:pP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наличие</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0</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отсутствие</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6</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б) малые архитектурные формы: </w:t>
            </w:r>
          </w:p>
        </w:tc>
        <w:tc>
          <w:tcPr>
            <w:tcW w:w="3190" w:type="dxa"/>
            <w:shd w:val="clear" w:color="auto" w:fill="auto"/>
          </w:tcPr>
          <w:p w:rsidR="00F85E0B" w:rsidRPr="00BB0EA8" w:rsidRDefault="00F85E0B" w:rsidP="00D1298F">
            <w:pPr>
              <w:jc w:val="center"/>
              <w:rPr>
                <w:rFonts w:ascii="Arial" w:hAnsi="Arial" w:cs="Arial"/>
                <w:sz w:val="20"/>
                <w:szCs w:val="20"/>
              </w:rPr>
            </w:pP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 наличие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0</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 отсутствие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6</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в) тротуар:</w:t>
            </w:r>
          </w:p>
        </w:tc>
        <w:tc>
          <w:tcPr>
            <w:tcW w:w="3190" w:type="dxa"/>
            <w:shd w:val="clear" w:color="auto" w:fill="auto"/>
          </w:tcPr>
          <w:p w:rsidR="00F85E0B" w:rsidRPr="00BB0EA8" w:rsidRDefault="00F85E0B" w:rsidP="00D1298F">
            <w:pPr>
              <w:jc w:val="center"/>
              <w:rPr>
                <w:rFonts w:ascii="Arial" w:hAnsi="Arial" w:cs="Arial"/>
                <w:sz w:val="20"/>
                <w:szCs w:val="20"/>
              </w:rPr>
            </w:pP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 наличие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0</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 отсутствие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6</w:t>
            </w:r>
          </w:p>
        </w:tc>
      </w:tr>
      <w:tr w:rsidR="00F85E0B" w:rsidRPr="00BB0EA8" w:rsidTr="00D1298F">
        <w:tc>
          <w:tcPr>
            <w:tcW w:w="959" w:type="dxa"/>
            <w:vMerge w:val="restart"/>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3.</w:t>
            </w:r>
          </w:p>
        </w:tc>
        <w:tc>
          <w:tcPr>
            <w:tcW w:w="8611" w:type="dxa"/>
            <w:gridSpan w:val="2"/>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Финансовая дисциплина собственников помещений в многоквартирном доме (размер суммарной задолженности по плате за ремонт и содержание жилья, вносов на капитальный   ремонт):</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0 % задолженности от общей суммы начислений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6</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от 1 до 5 %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3</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от 6 до 10 %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1</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 xml:space="preserve">свыше 10 %               </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0</w:t>
            </w:r>
          </w:p>
        </w:tc>
      </w:tr>
      <w:tr w:rsidR="00F85E0B" w:rsidRPr="00BB0EA8" w:rsidTr="00D1298F">
        <w:tc>
          <w:tcPr>
            <w:tcW w:w="959" w:type="dxa"/>
            <w:vMerge w:val="restart"/>
            <w:shd w:val="clear" w:color="auto" w:fill="auto"/>
          </w:tcPr>
          <w:p w:rsidR="00F85E0B" w:rsidRPr="00BB0EA8" w:rsidRDefault="00F85E0B" w:rsidP="00D1298F">
            <w:pPr>
              <w:jc w:val="both"/>
              <w:rPr>
                <w:rFonts w:ascii="Arial" w:hAnsi="Arial" w:cs="Arial"/>
                <w:sz w:val="20"/>
                <w:szCs w:val="20"/>
              </w:rPr>
            </w:pPr>
            <w:r w:rsidRPr="00BB0EA8">
              <w:rPr>
                <w:rFonts w:ascii="Arial" w:hAnsi="Arial" w:cs="Arial"/>
                <w:sz w:val="20"/>
                <w:szCs w:val="20"/>
              </w:rPr>
              <w:t>4</w:t>
            </w:r>
          </w:p>
        </w:tc>
        <w:tc>
          <w:tcPr>
            <w:tcW w:w="8611" w:type="dxa"/>
            <w:gridSpan w:val="2"/>
            <w:shd w:val="clear" w:color="auto" w:fill="auto"/>
          </w:tcPr>
          <w:p w:rsidR="00F85E0B" w:rsidRPr="00BB0EA8" w:rsidRDefault="00F85E0B" w:rsidP="00D1298F">
            <w:pPr>
              <w:rPr>
                <w:rFonts w:ascii="Arial" w:hAnsi="Arial" w:cs="Arial"/>
                <w:sz w:val="20"/>
                <w:szCs w:val="20"/>
              </w:rPr>
            </w:pPr>
            <w:r w:rsidRPr="00BB0EA8">
              <w:rPr>
                <w:rFonts w:ascii="Arial" w:hAnsi="Arial" w:cs="Arial"/>
                <w:sz w:val="20"/>
                <w:szCs w:val="20"/>
              </w:rPr>
              <w:t xml:space="preserve">Наличие проектно-сметной документации ремонта дворовой территории с учетом минимального и дополнительного перечня видов работ </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rPr>
                <w:rFonts w:ascii="Arial" w:hAnsi="Arial" w:cs="Arial"/>
                <w:sz w:val="20"/>
                <w:szCs w:val="20"/>
              </w:rPr>
            </w:pPr>
            <w:r w:rsidRPr="00BB0EA8">
              <w:rPr>
                <w:rFonts w:ascii="Arial" w:hAnsi="Arial" w:cs="Arial"/>
                <w:sz w:val="20"/>
                <w:szCs w:val="20"/>
              </w:rPr>
              <w:t>Наличие проектно-сметной документации</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10</w:t>
            </w:r>
          </w:p>
        </w:tc>
      </w:tr>
      <w:tr w:rsidR="00F85E0B" w:rsidRPr="00BB0EA8" w:rsidTr="00D1298F">
        <w:tc>
          <w:tcPr>
            <w:tcW w:w="959" w:type="dxa"/>
            <w:vMerge/>
            <w:shd w:val="clear" w:color="auto" w:fill="auto"/>
          </w:tcPr>
          <w:p w:rsidR="00F85E0B" w:rsidRPr="00BB0EA8" w:rsidRDefault="00F85E0B" w:rsidP="00D1298F">
            <w:pPr>
              <w:jc w:val="both"/>
              <w:rPr>
                <w:rFonts w:ascii="Arial" w:hAnsi="Arial" w:cs="Arial"/>
                <w:sz w:val="20"/>
                <w:szCs w:val="20"/>
              </w:rPr>
            </w:pPr>
          </w:p>
        </w:tc>
        <w:tc>
          <w:tcPr>
            <w:tcW w:w="5421" w:type="dxa"/>
            <w:shd w:val="clear" w:color="auto" w:fill="auto"/>
          </w:tcPr>
          <w:p w:rsidR="00F85E0B" w:rsidRPr="00BB0EA8" w:rsidRDefault="00F85E0B" w:rsidP="00D1298F">
            <w:pPr>
              <w:rPr>
                <w:rFonts w:ascii="Arial" w:hAnsi="Arial" w:cs="Arial"/>
                <w:sz w:val="20"/>
                <w:szCs w:val="20"/>
              </w:rPr>
            </w:pPr>
            <w:r w:rsidRPr="00BB0EA8">
              <w:rPr>
                <w:rFonts w:ascii="Arial" w:hAnsi="Arial" w:cs="Arial"/>
                <w:sz w:val="20"/>
                <w:szCs w:val="20"/>
              </w:rPr>
              <w:t>Отсутствие проектно-сметной документации</w:t>
            </w:r>
          </w:p>
        </w:tc>
        <w:tc>
          <w:tcPr>
            <w:tcW w:w="3190" w:type="dxa"/>
            <w:shd w:val="clear" w:color="auto" w:fill="auto"/>
          </w:tcPr>
          <w:p w:rsidR="00F85E0B" w:rsidRPr="00BB0EA8" w:rsidRDefault="00F85E0B" w:rsidP="00D1298F">
            <w:pPr>
              <w:jc w:val="center"/>
              <w:rPr>
                <w:rFonts w:ascii="Arial" w:hAnsi="Arial" w:cs="Arial"/>
                <w:sz w:val="20"/>
                <w:szCs w:val="20"/>
              </w:rPr>
            </w:pPr>
            <w:r w:rsidRPr="00BB0EA8">
              <w:rPr>
                <w:rFonts w:ascii="Arial" w:hAnsi="Arial" w:cs="Arial"/>
                <w:sz w:val="20"/>
                <w:szCs w:val="20"/>
              </w:rPr>
              <w:t>0</w:t>
            </w:r>
          </w:p>
        </w:tc>
      </w:tr>
    </w:tbl>
    <w:p w:rsidR="00F85E0B" w:rsidRPr="00BB0EA8" w:rsidRDefault="00F85E0B" w:rsidP="00F85E0B">
      <w:pPr>
        <w:ind w:firstLine="4962"/>
        <w:jc w:val="both"/>
        <w:rPr>
          <w:rFonts w:ascii="Arial" w:hAnsi="Arial" w:cs="Arial"/>
          <w:sz w:val="20"/>
          <w:szCs w:val="20"/>
        </w:rPr>
      </w:pPr>
    </w:p>
    <w:p w:rsidR="00F85E0B" w:rsidRPr="00BB0EA8" w:rsidRDefault="00F85E0B" w:rsidP="00F85E0B">
      <w:pPr>
        <w:ind w:firstLine="4962"/>
        <w:jc w:val="right"/>
        <w:rPr>
          <w:rFonts w:ascii="Arial" w:hAnsi="Arial" w:cs="Arial"/>
          <w:sz w:val="20"/>
          <w:szCs w:val="20"/>
        </w:rPr>
      </w:pPr>
      <w:r w:rsidRPr="00BB0EA8">
        <w:rPr>
          <w:rFonts w:ascii="Arial" w:hAnsi="Arial" w:cs="Arial"/>
          <w:sz w:val="20"/>
          <w:szCs w:val="20"/>
        </w:rPr>
        <w:t>Приложение № 4</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к Порядку включения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дворовых территорий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многоквартирных домов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в муниципальную программу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«Формирование комфортной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городской среды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города  Куйбышева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 xml:space="preserve">Куйбышевского района Новосибирской области </w:t>
      </w:r>
    </w:p>
    <w:p w:rsidR="00F85E0B" w:rsidRPr="00BB0EA8" w:rsidRDefault="00F85E0B" w:rsidP="00F85E0B">
      <w:pPr>
        <w:spacing w:line="240" w:lineRule="exact"/>
        <w:ind w:firstLine="4962"/>
        <w:jc w:val="right"/>
        <w:rPr>
          <w:rFonts w:ascii="Arial" w:hAnsi="Arial" w:cs="Arial"/>
          <w:sz w:val="20"/>
          <w:szCs w:val="20"/>
        </w:rPr>
      </w:pPr>
      <w:r w:rsidRPr="00BB0EA8">
        <w:rPr>
          <w:rFonts w:ascii="Arial" w:hAnsi="Arial" w:cs="Arial"/>
          <w:sz w:val="20"/>
          <w:szCs w:val="20"/>
        </w:rPr>
        <w:t>на 2024-2026 годы»</w:t>
      </w:r>
    </w:p>
    <w:p w:rsidR="00F85E0B" w:rsidRPr="00BB0EA8" w:rsidRDefault="00F85E0B" w:rsidP="00F85E0B">
      <w:pPr>
        <w:ind w:firstLine="709"/>
        <w:jc w:val="right"/>
        <w:rPr>
          <w:rFonts w:ascii="Arial" w:hAnsi="Arial" w:cs="Arial"/>
          <w:sz w:val="20"/>
          <w:szCs w:val="20"/>
        </w:rPr>
      </w:pPr>
    </w:p>
    <w:p w:rsidR="00F85E0B" w:rsidRPr="00BB0EA8" w:rsidRDefault="00F85E0B" w:rsidP="00F85E0B">
      <w:pPr>
        <w:spacing w:line="240" w:lineRule="exact"/>
        <w:ind w:firstLine="709"/>
        <w:jc w:val="center"/>
        <w:rPr>
          <w:rFonts w:ascii="Arial" w:hAnsi="Arial" w:cs="Arial"/>
          <w:b/>
          <w:sz w:val="20"/>
          <w:szCs w:val="20"/>
        </w:rPr>
      </w:pPr>
      <w:r w:rsidRPr="00BB0EA8">
        <w:rPr>
          <w:rFonts w:ascii="Arial" w:hAnsi="Arial" w:cs="Arial"/>
          <w:b/>
          <w:sz w:val="20"/>
          <w:szCs w:val="20"/>
        </w:rPr>
        <w:t>АКТ</w:t>
      </w:r>
    </w:p>
    <w:p w:rsidR="00F85E0B" w:rsidRPr="00BB0EA8" w:rsidRDefault="00F85E0B" w:rsidP="00F85E0B">
      <w:pPr>
        <w:spacing w:line="240" w:lineRule="exact"/>
        <w:ind w:firstLine="709"/>
        <w:jc w:val="center"/>
        <w:rPr>
          <w:rFonts w:ascii="Arial" w:hAnsi="Arial" w:cs="Arial"/>
          <w:b/>
          <w:sz w:val="20"/>
          <w:szCs w:val="20"/>
        </w:rPr>
      </w:pPr>
    </w:p>
    <w:p w:rsidR="00F85E0B" w:rsidRPr="00BB0EA8" w:rsidRDefault="00F85E0B" w:rsidP="00F85E0B">
      <w:pPr>
        <w:spacing w:line="240" w:lineRule="exact"/>
        <w:ind w:firstLine="709"/>
        <w:jc w:val="center"/>
        <w:rPr>
          <w:rFonts w:ascii="Arial" w:hAnsi="Arial" w:cs="Arial"/>
          <w:b/>
          <w:sz w:val="20"/>
          <w:szCs w:val="20"/>
        </w:rPr>
      </w:pPr>
      <w:r w:rsidRPr="00BB0EA8">
        <w:rPr>
          <w:rFonts w:ascii="Arial" w:hAnsi="Arial" w:cs="Arial"/>
          <w:b/>
          <w:sz w:val="20"/>
          <w:szCs w:val="20"/>
        </w:rPr>
        <w:t>приема-передачи объектов внешнего благоустройства для их</w:t>
      </w:r>
    </w:p>
    <w:p w:rsidR="00F85E0B" w:rsidRPr="00BB0EA8" w:rsidRDefault="00F85E0B" w:rsidP="00F85E0B">
      <w:pPr>
        <w:spacing w:line="240" w:lineRule="exact"/>
        <w:ind w:firstLine="709"/>
        <w:jc w:val="center"/>
        <w:rPr>
          <w:rFonts w:ascii="Arial" w:hAnsi="Arial" w:cs="Arial"/>
          <w:b/>
          <w:sz w:val="20"/>
          <w:szCs w:val="20"/>
        </w:rPr>
      </w:pPr>
      <w:r w:rsidRPr="00BB0EA8">
        <w:rPr>
          <w:rFonts w:ascii="Arial" w:hAnsi="Arial" w:cs="Arial"/>
          <w:b/>
          <w:sz w:val="20"/>
          <w:szCs w:val="20"/>
        </w:rPr>
        <w:t>последующего содержания</w:t>
      </w:r>
    </w:p>
    <w:p w:rsidR="00F85E0B" w:rsidRPr="00BB0EA8" w:rsidRDefault="00F85E0B" w:rsidP="00F85E0B">
      <w:pPr>
        <w:jc w:val="both"/>
        <w:rPr>
          <w:rFonts w:ascii="Arial" w:hAnsi="Arial" w:cs="Arial"/>
          <w:sz w:val="20"/>
          <w:szCs w:val="20"/>
        </w:rPr>
      </w:pPr>
      <w:r w:rsidRPr="00BB0EA8">
        <w:rPr>
          <w:rFonts w:ascii="Arial" w:hAnsi="Arial" w:cs="Arial"/>
          <w:sz w:val="20"/>
          <w:szCs w:val="20"/>
        </w:rPr>
        <w:t>«___»_______________202__г.                                                      г. Куйбышев</w:t>
      </w:r>
    </w:p>
    <w:p w:rsidR="00F85E0B" w:rsidRPr="00BB0EA8" w:rsidRDefault="00F85E0B" w:rsidP="00F85E0B">
      <w:pPr>
        <w:jc w:val="center"/>
        <w:rPr>
          <w:rFonts w:ascii="Arial" w:hAnsi="Arial" w:cs="Arial"/>
          <w:sz w:val="20"/>
          <w:szCs w:val="20"/>
        </w:rPr>
      </w:pPr>
      <w:r w:rsidRPr="00BB0EA8">
        <w:rPr>
          <w:rFonts w:ascii="Arial" w:hAnsi="Arial" w:cs="Arial"/>
          <w:sz w:val="20"/>
          <w:szCs w:val="20"/>
        </w:rPr>
        <w:t>_________________________________________________________________ (адрес объекта благоустройства дворовой территории)</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Администрация города Куйбышева Куйбышевского района Новосибирской области, в лице первого заместителя главы администрации города Куйбышева Куйбышевского района Новосибирской области  Бирюкова А.Г. (далее - Заказчик) и представитель собственников помещений многоквартирного дома (МКД), расположенного по адресу: г. Куйбышев, ул. (пр.) _____, д. ___ (далее - МКД), ____________ Ф.И.О. доверенного лица), действующий на основании протокола общего собрания собственников помещений МКД от «__________202__г. № ___ (является неотъемлемой частью акта) (далее - Собственник), составили настоящий акт о том, что Заказчик передает выполненные в рамках муниципальной программы «Формирование комфортной городской среды города Куйбышева Куйбышевского района Новосибирской области на 2024-2026 годы», а Собственник принимает: </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1. Объекты благоустройства дворовых территорий:_________________</w:t>
      </w:r>
    </w:p>
    <w:p w:rsidR="00F85E0B" w:rsidRPr="00BB0EA8" w:rsidRDefault="00F85E0B" w:rsidP="00F85E0B">
      <w:pPr>
        <w:jc w:val="both"/>
        <w:rPr>
          <w:rFonts w:ascii="Arial" w:hAnsi="Arial" w:cs="Arial"/>
          <w:sz w:val="20"/>
          <w:szCs w:val="20"/>
        </w:rPr>
      </w:pPr>
      <w:r w:rsidRPr="00BB0EA8">
        <w:rPr>
          <w:rFonts w:ascii="Arial" w:hAnsi="Arial" w:cs="Arial"/>
          <w:sz w:val="20"/>
          <w:szCs w:val="20"/>
        </w:rPr>
        <w:t>____________________________________________________________________________________________________________________________________</w:t>
      </w:r>
    </w:p>
    <w:p w:rsidR="00F85E0B" w:rsidRPr="00BB0EA8" w:rsidRDefault="00F85E0B" w:rsidP="00F85E0B">
      <w:pPr>
        <w:ind w:firstLine="709"/>
        <w:jc w:val="both"/>
        <w:rPr>
          <w:rFonts w:ascii="Arial" w:hAnsi="Arial" w:cs="Arial"/>
          <w:sz w:val="20"/>
          <w:szCs w:val="20"/>
        </w:rPr>
      </w:pPr>
      <w:r w:rsidRPr="00BB0EA8">
        <w:rPr>
          <w:rFonts w:ascii="Arial" w:hAnsi="Arial" w:cs="Arial"/>
          <w:sz w:val="20"/>
          <w:szCs w:val="20"/>
        </w:rPr>
        <w:t xml:space="preserve">     (указываются все объекты благоустройства, выполненные в рамках мероприятий) </w:t>
      </w:r>
    </w:p>
    <w:p w:rsidR="00F85E0B" w:rsidRPr="00BB0EA8" w:rsidRDefault="00F85E0B" w:rsidP="00F85E0B">
      <w:pPr>
        <w:pBdr>
          <w:bottom w:val="single" w:sz="12" w:space="1" w:color="auto"/>
        </w:pBdr>
        <w:ind w:firstLine="709"/>
        <w:jc w:val="both"/>
        <w:rPr>
          <w:rFonts w:ascii="Arial" w:hAnsi="Arial" w:cs="Arial"/>
          <w:sz w:val="20"/>
          <w:szCs w:val="20"/>
        </w:rPr>
      </w:pPr>
      <w:r w:rsidRPr="00BB0EA8">
        <w:rPr>
          <w:rFonts w:ascii="Arial" w:hAnsi="Arial" w:cs="Arial"/>
          <w:sz w:val="20"/>
          <w:szCs w:val="20"/>
        </w:rPr>
        <w:t>2. Объекты общего пользования, передаваемые для дальнейшей эксплуатации:______________________________________________________</w:t>
      </w:r>
    </w:p>
    <w:p w:rsidR="00F85E0B" w:rsidRPr="00BB0EA8" w:rsidRDefault="00F85E0B" w:rsidP="00F85E0B">
      <w:pPr>
        <w:jc w:val="center"/>
        <w:rPr>
          <w:rFonts w:ascii="Arial" w:hAnsi="Arial" w:cs="Arial"/>
          <w:sz w:val="20"/>
          <w:szCs w:val="20"/>
        </w:rPr>
      </w:pPr>
      <w:r w:rsidRPr="00BB0EA8">
        <w:rPr>
          <w:rFonts w:ascii="Arial" w:hAnsi="Arial" w:cs="Arial"/>
          <w:sz w:val="20"/>
          <w:szCs w:val="20"/>
        </w:rPr>
        <w:t>(указываются элементы малых архитектурных форм, детское игровое и спортивное оборудование, парковочные карманы и т.д.)</w:t>
      </w:r>
    </w:p>
    <w:p w:rsidR="00F85E0B" w:rsidRPr="00BB0EA8" w:rsidRDefault="00F85E0B" w:rsidP="00F85E0B">
      <w:pPr>
        <w:jc w:val="both"/>
        <w:rPr>
          <w:rFonts w:ascii="Arial" w:hAnsi="Arial" w:cs="Arial"/>
          <w:sz w:val="20"/>
          <w:szCs w:val="20"/>
        </w:rPr>
      </w:pPr>
      <w:r w:rsidRPr="00BB0EA8">
        <w:rPr>
          <w:rFonts w:ascii="Arial" w:hAnsi="Arial" w:cs="Arial"/>
          <w:sz w:val="20"/>
          <w:szCs w:val="20"/>
        </w:rPr>
        <w:t xml:space="preserve">Объекты, указанные в пунктах 1, 2 настоящего акта приема-передачи объектов благоустройства, подлежат содержанию и текущему ремонту в установленном законом порядке. </w:t>
      </w:r>
    </w:p>
    <w:p w:rsidR="00F85E0B" w:rsidRPr="00BB0EA8" w:rsidRDefault="00F85E0B" w:rsidP="00F85E0B">
      <w:pPr>
        <w:spacing w:line="240" w:lineRule="exact"/>
        <w:jc w:val="both"/>
        <w:rPr>
          <w:rFonts w:ascii="Arial" w:hAnsi="Arial" w:cs="Arial"/>
          <w:sz w:val="20"/>
          <w:szCs w:val="20"/>
        </w:rPr>
      </w:pPr>
    </w:p>
    <w:p w:rsidR="00F85E0B" w:rsidRPr="00BB0EA8" w:rsidRDefault="00F85E0B" w:rsidP="00F85E0B">
      <w:pPr>
        <w:spacing w:line="240" w:lineRule="exact"/>
        <w:jc w:val="center"/>
        <w:rPr>
          <w:rFonts w:ascii="Arial" w:hAnsi="Arial" w:cs="Arial"/>
          <w:b/>
          <w:sz w:val="20"/>
          <w:szCs w:val="20"/>
        </w:rPr>
      </w:pPr>
      <w:r w:rsidRPr="00BB0EA8">
        <w:rPr>
          <w:rFonts w:ascii="Arial" w:hAnsi="Arial" w:cs="Arial"/>
          <w:b/>
          <w:sz w:val="20"/>
          <w:szCs w:val="20"/>
        </w:rPr>
        <w:t>Подписи сторон:</w:t>
      </w:r>
    </w:p>
    <w:p w:rsidR="00F85E0B" w:rsidRPr="00BB0EA8" w:rsidRDefault="00F85E0B" w:rsidP="00F85E0B">
      <w:pPr>
        <w:spacing w:line="240" w:lineRule="exact"/>
        <w:jc w:val="center"/>
        <w:rPr>
          <w:rFonts w:ascii="Arial" w:hAnsi="Arial" w:cs="Arial"/>
          <w:b/>
          <w:sz w:val="20"/>
          <w:szCs w:val="20"/>
        </w:rPr>
      </w:pPr>
    </w:p>
    <w:tbl>
      <w:tblPr>
        <w:tblW w:w="0" w:type="auto"/>
        <w:tblLook w:val="04A0" w:firstRow="1" w:lastRow="0" w:firstColumn="1" w:lastColumn="0" w:noHBand="0" w:noVBand="1"/>
      </w:tblPr>
      <w:tblGrid>
        <w:gridCol w:w="4644"/>
        <w:gridCol w:w="4820"/>
      </w:tblGrid>
      <w:tr w:rsidR="00F85E0B" w:rsidRPr="00BB0EA8" w:rsidTr="00D1298F">
        <w:tc>
          <w:tcPr>
            <w:tcW w:w="4644" w:type="dxa"/>
            <w:shd w:val="clear" w:color="auto" w:fill="auto"/>
          </w:tcPr>
          <w:p w:rsidR="00F85E0B" w:rsidRPr="00BB0EA8" w:rsidRDefault="00F85E0B" w:rsidP="00D1298F">
            <w:pPr>
              <w:spacing w:line="240" w:lineRule="exact"/>
              <w:jc w:val="center"/>
              <w:rPr>
                <w:rFonts w:ascii="Arial" w:hAnsi="Arial" w:cs="Arial"/>
                <w:sz w:val="20"/>
                <w:szCs w:val="20"/>
              </w:rPr>
            </w:pPr>
            <w:r w:rsidRPr="00BB0EA8">
              <w:rPr>
                <w:rFonts w:ascii="Arial" w:hAnsi="Arial" w:cs="Arial"/>
                <w:sz w:val="20"/>
                <w:szCs w:val="20"/>
              </w:rPr>
              <w:t>Заказчик</w:t>
            </w:r>
          </w:p>
          <w:p w:rsidR="00F85E0B" w:rsidRPr="00BB0EA8" w:rsidRDefault="00F85E0B" w:rsidP="00D1298F">
            <w:pPr>
              <w:spacing w:line="240" w:lineRule="exact"/>
              <w:jc w:val="center"/>
              <w:rPr>
                <w:rFonts w:ascii="Arial" w:hAnsi="Arial" w:cs="Arial"/>
                <w:sz w:val="20"/>
                <w:szCs w:val="20"/>
              </w:rPr>
            </w:pPr>
          </w:p>
        </w:tc>
        <w:tc>
          <w:tcPr>
            <w:tcW w:w="4820" w:type="dxa"/>
            <w:shd w:val="clear" w:color="auto" w:fill="auto"/>
          </w:tcPr>
          <w:p w:rsidR="00F85E0B" w:rsidRPr="00BB0EA8" w:rsidRDefault="00F85E0B" w:rsidP="00D1298F">
            <w:pPr>
              <w:spacing w:line="240" w:lineRule="exact"/>
              <w:jc w:val="center"/>
              <w:rPr>
                <w:rFonts w:ascii="Arial" w:hAnsi="Arial" w:cs="Arial"/>
                <w:sz w:val="20"/>
                <w:szCs w:val="20"/>
              </w:rPr>
            </w:pPr>
            <w:r w:rsidRPr="00BB0EA8">
              <w:rPr>
                <w:rFonts w:ascii="Arial" w:hAnsi="Arial" w:cs="Arial"/>
                <w:sz w:val="20"/>
                <w:szCs w:val="20"/>
              </w:rPr>
              <w:t>Собственник</w:t>
            </w:r>
          </w:p>
        </w:tc>
      </w:tr>
      <w:tr w:rsidR="00F85E0B" w:rsidRPr="00BB0EA8" w:rsidTr="00D1298F">
        <w:tc>
          <w:tcPr>
            <w:tcW w:w="4644" w:type="dxa"/>
            <w:shd w:val="clear" w:color="auto" w:fill="auto"/>
          </w:tcPr>
          <w:p w:rsidR="00F85E0B" w:rsidRPr="00BB0EA8" w:rsidRDefault="00F85E0B" w:rsidP="00D1298F">
            <w:pPr>
              <w:spacing w:line="240" w:lineRule="exact"/>
              <w:jc w:val="both"/>
              <w:rPr>
                <w:rFonts w:ascii="Arial" w:hAnsi="Arial" w:cs="Arial"/>
                <w:sz w:val="20"/>
                <w:szCs w:val="20"/>
              </w:rPr>
            </w:pPr>
            <w:r w:rsidRPr="00BB0EA8">
              <w:rPr>
                <w:rFonts w:ascii="Arial" w:hAnsi="Arial" w:cs="Arial"/>
                <w:sz w:val="20"/>
                <w:szCs w:val="20"/>
              </w:rPr>
              <w:t>_________________________________</w:t>
            </w:r>
          </w:p>
        </w:tc>
        <w:tc>
          <w:tcPr>
            <w:tcW w:w="4820" w:type="dxa"/>
            <w:shd w:val="clear" w:color="auto" w:fill="auto"/>
          </w:tcPr>
          <w:p w:rsidR="00F85E0B" w:rsidRPr="00BB0EA8" w:rsidRDefault="00F85E0B" w:rsidP="00D1298F">
            <w:pPr>
              <w:spacing w:line="240" w:lineRule="exact"/>
              <w:jc w:val="both"/>
              <w:rPr>
                <w:rFonts w:ascii="Arial" w:hAnsi="Arial" w:cs="Arial"/>
                <w:sz w:val="20"/>
                <w:szCs w:val="20"/>
              </w:rPr>
            </w:pPr>
            <w:r w:rsidRPr="00BB0EA8">
              <w:rPr>
                <w:rFonts w:ascii="Arial" w:hAnsi="Arial" w:cs="Arial"/>
                <w:sz w:val="20"/>
                <w:szCs w:val="20"/>
              </w:rPr>
              <w:t>________________________________</w:t>
            </w:r>
          </w:p>
        </w:tc>
      </w:tr>
    </w:tbl>
    <w:p w:rsidR="00F85E0B" w:rsidRPr="00BB0EA8" w:rsidRDefault="00F85E0B" w:rsidP="00F85E0B">
      <w:pPr>
        <w:jc w:val="right"/>
        <w:rPr>
          <w:rFonts w:ascii="Arial" w:hAnsi="Arial" w:cs="Arial"/>
          <w:sz w:val="20"/>
          <w:szCs w:val="20"/>
        </w:rPr>
      </w:pPr>
      <w:r w:rsidRPr="00BB0EA8">
        <w:rPr>
          <w:rFonts w:ascii="Arial" w:hAnsi="Arial" w:cs="Arial"/>
          <w:sz w:val="20"/>
          <w:szCs w:val="20"/>
        </w:rPr>
        <w:lastRenderedPageBreak/>
        <w:t>Приложение № 5</w:t>
      </w:r>
    </w:p>
    <w:p w:rsidR="00F85E0B" w:rsidRPr="00BB0EA8" w:rsidRDefault="00F85E0B" w:rsidP="00F85E0B">
      <w:pPr>
        <w:jc w:val="right"/>
        <w:rPr>
          <w:rFonts w:ascii="Arial" w:hAnsi="Arial" w:cs="Arial"/>
          <w:sz w:val="20"/>
          <w:szCs w:val="20"/>
        </w:rPr>
      </w:pPr>
      <w:r w:rsidRPr="00BB0EA8">
        <w:rPr>
          <w:rFonts w:ascii="Arial" w:hAnsi="Arial" w:cs="Arial"/>
          <w:sz w:val="20"/>
          <w:szCs w:val="20"/>
        </w:rPr>
        <w:t>к Порядку представления,</w:t>
      </w:r>
    </w:p>
    <w:p w:rsidR="00F85E0B" w:rsidRPr="00BB0EA8" w:rsidRDefault="00F85E0B" w:rsidP="00F85E0B">
      <w:pPr>
        <w:jc w:val="right"/>
        <w:rPr>
          <w:rFonts w:ascii="Arial" w:hAnsi="Arial" w:cs="Arial"/>
          <w:sz w:val="20"/>
          <w:szCs w:val="20"/>
        </w:rPr>
      </w:pPr>
      <w:r w:rsidRPr="00BB0EA8">
        <w:rPr>
          <w:rFonts w:ascii="Arial" w:hAnsi="Arial" w:cs="Arial"/>
          <w:sz w:val="20"/>
          <w:szCs w:val="20"/>
        </w:rPr>
        <w:t>рассмотрения и оценки предложений граждан,</w:t>
      </w:r>
    </w:p>
    <w:p w:rsidR="00F85E0B" w:rsidRPr="00BB0EA8" w:rsidRDefault="00F85E0B" w:rsidP="00F85E0B">
      <w:pPr>
        <w:jc w:val="right"/>
        <w:rPr>
          <w:rFonts w:ascii="Arial" w:hAnsi="Arial" w:cs="Arial"/>
          <w:sz w:val="20"/>
          <w:szCs w:val="20"/>
        </w:rPr>
      </w:pPr>
      <w:r w:rsidRPr="00BB0EA8">
        <w:rPr>
          <w:rFonts w:ascii="Arial" w:hAnsi="Arial" w:cs="Arial"/>
          <w:sz w:val="20"/>
          <w:szCs w:val="20"/>
        </w:rPr>
        <w:t>организаций о включении в муниципальную</w:t>
      </w:r>
    </w:p>
    <w:p w:rsidR="00F85E0B" w:rsidRPr="00BB0EA8" w:rsidRDefault="00F85E0B" w:rsidP="00F85E0B">
      <w:pPr>
        <w:jc w:val="right"/>
        <w:rPr>
          <w:rFonts w:ascii="Arial" w:hAnsi="Arial" w:cs="Arial"/>
          <w:sz w:val="20"/>
          <w:szCs w:val="20"/>
        </w:rPr>
      </w:pPr>
      <w:r w:rsidRPr="00BB0EA8">
        <w:rPr>
          <w:rFonts w:ascii="Arial" w:hAnsi="Arial" w:cs="Arial"/>
          <w:sz w:val="20"/>
          <w:szCs w:val="20"/>
        </w:rPr>
        <w:t>программу «Формирование комфортной</w:t>
      </w:r>
    </w:p>
    <w:p w:rsidR="00F85E0B" w:rsidRPr="00BB0EA8" w:rsidRDefault="00F85E0B" w:rsidP="00F85E0B">
      <w:pPr>
        <w:jc w:val="right"/>
        <w:rPr>
          <w:rFonts w:ascii="Arial" w:hAnsi="Arial" w:cs="Arial"/>
          <w:sz w:val="20"/>
          <w:szCs w:val="20"/>
        </w:rPr>
      </w:pPr>
      <w:r w:rsidRPr="00BB0EA8">
        <w:rPr>
          <w:rFonts w:ascii="Arial" w:hAnsi="Arial" w:cs="Arial"/>
          <w:sz w:val="20"/>
          <w:szCs w:val="20"/>
        </w:rPr>
        <w:t xml:space="preserve">городской среды города Куйбышева </w:t>
      </w:r>
    </w:p>
    <w:p w:rsidR="00F85E0B" w:rsidRPr="00BB0EA8" w:rsidRDefault="00F85E0B" w:rsidP="00F85E0B">
      <w:pPr>
        <w:jc w:val="right"/>
        <w:rPr>
          <w:rFonts w:ascii="Arial" w:hAnsi="Arial" w:cs="Arial"/>
          <w:sz w:val="20"/>
          <w:szCs w:val="20"/>
        </w:rPr>
      </w:pPr>
      <w:r w:rsidRPr="00BB0EA8">
        <w:rPr>
          <w:rFonts w:ascii="Arial" w:hAnsi="Arial" w:cs="Arial"/>
          <w:sz w:val="20"/>
          <w:szCs w:val="20"/>
        </w:rPr>
        <w:t>Куйбышевского района</w:t>
      </w:r>
    </w:p>
    <w:p w:rsidR="00F85E0B" w:rsidRPr="00BB0EA8" w:rsidRDefault="00F85E0B" w:rsidP="00F85E0B">
      <w:pPr>
        <w:ind w:left="2124" w:firstLine="708"/>
        <w:jc w:val="right"/>
        <w:rPr>
          <w:rFonts w:ascii="Arial" w:hAnsi="Arial" w:cs="Arial"/>
          <w:sz w:val="20"/>
          <w:szCs w:val="20"/>
        </w:rPr>
      </w:pPr>
      <w:r w:rsidRPr="00BB0EA8">
        <w:rPr>
          <w:rFonts w:ascii="Arial" w:hAnsi="Arial" w:cs="Arial"/>
          <w:sz w:val="20"/>
          <w:szCs w:val="20"/>
        </w:rPr>
        <w:t>Новосибирской области на 2024-2026 годы»                                      общественных территорий города Куйбышева,</w:t>
      </w:r>
    </w:p>
    <w:p w:rsidR="00F85E0B" w:rsidRPr="00BB0EA8" w:rsidRDefault="00F85E0B" w:rsidP="00F85E0B">
      <w:pPr>
        <w:jc w:val="right"/>
        <w:rPr>
          <w:rFonts w:ascii="Arial" w:hAnsi="Arial" w:cs="Arial"/>
          <w:sz w:val="20"/>
          <w:szCs w:val="20"/>
        </w:rPr>
      </w:pPr>
      <w:r w:rsidRPr="00BB0EA8">
        <w:rPr>
          <w:rFonts w:ascii="Arial" w:hAnsi="Arial" w:cs="Arial"/>
          <w:sz w:val="20"/>
          <w:szCs w:val="20"/>
        </w:rPr>
        <w:t>подлежащих благоустройству в 2024-2026 годах</w:t>
      </w:r>
    </w:p>
    <w:p w:rsidR="00F85E0B" w:rsidRPr="00BB0EA8" w:rsidRDefault="00F85E0B" w:rsidP="00F85E0B">
      <w:pPr>
        <w:jc w:val="right"/>
        <w:rPr>
          <w:rFonts w:ascii="Arial" w:hAnsi="Arial" w:cs="Arial"/>
          <w:sz w:val="20"/>
          <w:szCs w:val="20"/>
        </w:rPr>
      </w:pPr>
    </w:p>
    <w:p w:rsidR="00F85E0B" w:rsidRPr="00BB0EA8" w:rsidRDefault="00F85E0B" w:rsidP="00F85E0B">
      <w:pPr>
        <w:jc w:val="right"/>
        <w:rPr>
          <w:rFonts w:ascii="Arial" w:hAnsi="Arial" w:cs="Arial"/>
          <w:sz w:val="20"/>
          <w:szCs w:val="20"/>
        </w:rPr>
      </w:pPr>
    </w:p>
    <w:p w:rsidR="00F85E0B" w:rsidRPr="00BB0EA8" w:rsidRDefault="00F85E0B" w:rsidP="00F85E0B">
      <w:pPr>
        <w:jc w:val="right"/>
        <w:rPr>
          <w:rFonts w:ascii="Arial" w:hAnsi="Arial" w:cs="Arial"/>
          <w:sz w:val="20"/>
          <w:szCs w:val="20"/>
        </w:rPr>
      </w:pPr>
      <w:r w:rsidRPr="00BB0EA8">
        <w:rPr>
          <w:rFonts w:ascii="Arial" w:hAnsi="Arial" w:cs="Arial"/>
          <w:sz w:val="20"/>
          <w:szCs w:val="20"/>
        </w:rPr>
        <w:t>В администрацию города Куйбышева</w:t>
      </w:r>
    </w:p>
    <w:p w:rsidR="00F85E0B" w:rsidRPr="00BB0EA8" w:rsidRDefault="00F85E0B" w:rsidP="00F85E0B">
      <w:pPr>
        <w:rPr>
          <w:rFonts w:ascii="Arial" w:hAnsi="Arial" w:cs="Arial"/>
          <w:sz w:val="20"/>
          <w:szCs w:val="20"/>
        </w:rPr>
      </w:pPr>
    </w:p>
    <w:p w:rsidR="00F85E0B" w:rsidRPr="00BB0EA8" w:rsidRDefault="00F85E0B" w:rsidP="00F85E0B">
      <w:pPr>
        <w:jc w:val="right"/>
        <w:rPr>
          <w:rFonts w:ascii="Arial" w:hAnsi="Arial" w:cs="Arial"/>
          <w:sz w:val="20"/>
          <w:szCs w:val="20"/>
        </w:rPr>
      </w:pPr>
      <w:r w:rsidRPr="00BB0EA8">
        <w:rPr>
          <w:rFonts w:ascii="Arial" w:hAnsi="Arial" w:cs="Arial"/>
          <w:sz w:val="20"/>
          <w:szCs w:val="20"/>
        </w:rPr>
        <w:t xml:space="preserve">От </w:t>
      </w:r>
    </w:p>
    <w:p w:rsidR="00F85E0B" w:rsidRPr="00BB0EA8" w:rsidRDefault="00F85E0B" w:rsidP="00F85E0B">
      <w:pPr>
        <w:jc w:val="right"/>
        <w:rPr>
          <w:rFonts w:ascii="Arial" w:hAnsi="Arial" w:cs="Arial"/>
          <w:sz w:val="20"/>
          <w:szCs w:val="20"/>
        </w:rPr>
      </w:pPr>
      <w:r w:rsidRPr="00BB0EA8">
        <w:rPr>
          <w:rFonts w:ascii="Arial" w:hAnsi="Arial" w:cs="Arial"/>
          <w:sz w:val="20"/>
          <w:szCs w:val="20"/>
        </w:rPr>
        <w:t>_________________________________________</w:t>
      </w:r>
    </w:p>
    <w:p w:rsidR="00F85E0B" w:rsidRPr="00BB0EA8" w:rsidRDefault="00F85E0B" w:rsidP="00F85E0B">
      <w:pPr>
        <w:jc w:val="right"/>
        <w:rPr>
          <w:rFonts w:ascii="Arial" w:hAnsi="Arial" w:cs="Arial"/>
          <w:sz w:val="20"/>
          <w:szCs w:val="20"/>
        </w:rPr>
      </w:pPr>
      <w:r w:rsidRPr="00BB0EA8">
        <w:rPr>
          <w:rFonts w:ascii="Arial" w:hAnsi="Arial" w:cs="Arial"/>
          <w:sz w:val="20"/>
          <w:szCs w:val="20"/>
        </w:rPr>
        <w:t>(указывается фамилия, имя, отчество полностью, наименование организации)</w:t>
      </w:r>
    </w:p>
    <w:p w:rsidR="00F85E0B" w:rsidRPr="00BB0EA8" w:rsidRDefault="00F85E0B" w:rsidP="00F85E0B">
      <w:pPr>
        <w:pBdr>
          <w:bottom w:val="single" w:sz="4" w:space="1" w:color="auto"/>
        </w:pBdr>
        <w:jc w:val="center"/>
        <w:rPr>
          <w:rFonts w:ascii="Arial" w:hAnsi="Arial" w:cs="Arial"/>
          <w:sz w:val="20"/>
          <w:szCs w:val="20"/>
        </w:rPr>
      </w:pPr>
    </w:p>
    <w:p w:rsidR="00F85E0B" w:rsidRPr="00BB0EA8" w:rsidRDefault="00F85E0B" w:rsidP="00F85E0B">
      <w:pPr>
        <w:pBdr>
          <w:bottom w:val="single" w:sz="4" w:space="1" w:color="auto"/>
        </w:pBdr>
        <w:jc w:val="right"/>
        <w:rPr>
          <w:rFonts w:ascii="Arial" w:hAnsi="Arial" w:cs="Arial"/>
          <w:sz w:val="20"/>
          <w:szCs w:val="20"/>
        </w:rPr>
      </w:pPr>
    </w:p>
    <w:p w:rsidR="00F85E0B" w:rsidRPr="00BB0EA8" w:rsidRDefault="00F85E0B" w:rsidP="00F85E0B">
      <w:pPr>
        <w:rPr>
          <w:rFonts w:ascii="Arial" w:hAnsi="Arial" w:cs="Arial"/>
          <w:sz w:val="20"/>
          <w:szCs w:val="20"/>
        </w:rPr>
      </w:pPr>
      <w:r w:rsidRPr="00BB0EA8">
        <w:rPr>
          <w:rFonts w:ascii="Arial" w:hAnsi="Arial" w:cs="Arial"/>
          <w:sz w:val="20"/>
          <w:szCs w:val="20"/>
        </w:rPr>
        <w:t xml:space="preserve">                                         проживающий(ая) (имеющий местонахождение – для юридических лиц):</w:t>
      </w:r>
    </w:p>
    <w:p w:rsidR="00F85E0B" w:rsidRPr="00BB0EA8" w:rsidRDefault="00F85E0B" w:rsidP="00F85E0B">
      <w:pPr>
        <w:jc w:val="right"/>
        <w:rPr>
          <w:rFonts w:ascii="Arial" w:hAnsi="Arial" w:cs="Arial"/>
          <w:sz w:val="20"/>
          <w:szCs w:val="20"/>
        </w:rPr>
      </w:pPr>
      <w:r w:rsidRPr="00BB0EA8">
        <w:rPr>
          <w:rFonts w:ascii="Arial" w:hAnsi="Arial" w:cs="Arial"/>
          <w:sz w:val="20"/>
          <w:szCs w:val="20"/>
        </w:rPr>
        <w:t>_________________________________________</w:t>
      </w:r>
    </w:p>
    <w:p w:rsidR="00F85E0B" w:rsidRPr="00BB0EA8" w:rsidRDefault="00F85E0B" w:rsidP="00F85E0B">
      <w:pPr>
        <w:jc w:val="right"/>
        <w:rPr>
          <w:rFonts w:ascii="Arial" w:hAnsi="Arial" w:cs="Arial"/>
          <w:sz w:val="20"/>
          <w:szCs w:val="20"/>
        </w:rPr>
      </w:pPr>
      <w:r w:rsidRPr="00BB0EA8">
        <w:rPr>
          <w:rFonts w:ascii="Arial" w:hAnsi="Arial" w:cs="Arial"/>
          <w:sz w:val="20"/>
          <w:szCs w:val="20"/>
        </w:rPr>
        <w:t>_________________________________________</w:t>
      </w:r>
    </w:p>
    <w:p w:rsidR="00F85E0B" w:rsidRPr="00BB0EA8" w:rsidRDefault="00F85E0B" w:rsidP="00F85E0B">
      <w:pPr>
        <w:jc w:val="center"/>
        <w:rPr>
          <w:rFonts w:ascii="Arial" w:hAnsi="Arial" w:cs="Arial"/>
          <w:sz w:val="20"/>
          <w:szCs w:val="20"/>
        </w:rPr>
      </w:pPr>
      <w:r w:rsidRPr="00BB0EA8">
        <w:rPr>
          <w:rFonts w:ascii="Arial" w:hAnsi="Arial" w:cs="Arial"/>
          <w:sz w:val="20"/>
          <w:szCs w:val="20"/>
        </w:rPr>
        <w:t xml:space="preserve">                                      </w:t>
      </w:r>
    </w:p>
    <w:p w:rsidR="00F85E0B" w:rsidRPr="00BB0EA8" w:rsidRDefault="00F85E0B" w:rsidP="00F85E0B">
      <w:pPr>
        <w:jc w:val="center"/>
        <w:rPr>
          <w:rFonts w:ascii="Arial" w:hAnsi="Arial" w:cs="Arial"/>
          <w:sz w:val="20"/>
          <w:szCs w:val="20"/>
        </w:rPr>
      </w:pPr>
      <w:r w:rsidRPr="00BB0EA8">
        <w:rPr>
          <w:rFonts w:ascii="Arial" w:hAnsi="Arial" w:cs="Arial"/>
          <w:sz w:val="20"/>
          <w:szCs w:val="20"/>
        </w:rPr>
        <w:t xml:space="preserve">                                                                 Номер контактного телефона:___________________</w:t>
      </w:r>
    </w:p>
    <w:p w:rsidR="00F85E0B" w:rsidRPr="00BB0EA8" w:rsidRDefault="00F85E0B" w:rsidP="00F85E0B">
      <w:pPr>
        <w:jc w:val="center"/>
        <w:rPr>
          <w:rFonts w:ascii="Arial" w:hAnsi="Arial" w:cs="Arial"/>
          <w:b/>
          <w:sz w:val="20"/>
          <w:szCs w:val="20"/>
        </w:rPr>
      </w:pPr>
    </w:p>
    <w:p w:rsidR="00F85E0B" w:rsidRPr="00BB0EA8" w:rsidRDefault="00F85E0B" w:rsidP="00F85E0B">
      <w:pPr>
        <w:jc w:val="center"/>
        <w:rPr>
          <w:rFonts w:ascii="Arial" w:hAnsi="Arial" w:cs="Arial"/>
          <w:b/>
          <w:sz w:val="20"/>
          <w:szCs w:val="20"/>
        </w:rPr>
      </w:pPr>
    </w:p>
    <w:p w:rsidR="00F85E0B" w:rsidRPr="00BB0EA8" w:rsidRDefault="00F85E0B" w:rsidP="00F85E0B">
      <w:pPr>
        <w:jc w:val="center"/>
        <w:rPr>
          <w:rFonts w:ascii="Arial" w:hAnsi="Arial" w:cs="Arial"/>
          <w:b/>
          <w:sz w:val="20"/>
          <w:szCs w:val="20"/>
        </w:rPr>
      </w:pPr>
      <w:r w:rsidRPr="00BB0EA8">
        <w:rPr>
          <w:rFonts w:ascii="Arial" w:hAnsi="Arial" w:cs="Arial"/>
          <w:b/>
          <w:sz w:val="20"/>
          <w:szCs w:val="20"/>
        </w:rPr>
        <w:t>ЗАЯВКА</w:t>
      </w:r>
    </w:p>
    <w:p w:rsidR="00F85E0B" w:rsidRPr="00BB0EA8" w:rsidRDefault="00F85E0B" w:rsidP="00F85E0B">
      <w:pPr>
        <w:jc w:val="center"/>
        <w:rPr>
          <w:rFonts w:ascii="Arial" w:hAnsi="Arial" w:cs="Arial"/>
          <w:b/>
          <w:sz w:val="20"/>
          <w:szCs w:val="20"/>
        </w:rPr>
      </w:pPr>
      <w:r w:rsidRPr="00BB0EA8">
        <w:rPr>
          <w:rFonts w:ascii="Arial" w:hAnsi="Arial" w:cs="Arial"/>
          <w:b/>
          <w:sz w:val="20"/>
          <w:szCs w:val="20"/>
        </w:rPr>
        <w:t>о включении общественной территории в муниципальную программу «Формирование комфортной городской среды города Куйбышева Куйбышевского района Новосибирской области на 2024-2026 годы»</w:t>
      </w:r>
    </w:p>
    <w:p w:rsidR="00F85E0B" w:rsidRPr="00BB0EA8" w:rsidRDefault="00F85E0B" w:rsidP="00F85E0B">
      <w:pPr>
        <w:rPr>
          <w:rFonts w:ascii="Arial" w:hAnsi="Arial" w:cs="Arial"/>
          <w:sz w:val="20"/>
          <w:szCs w:val="20"/>
        </w:rPr>
      </w:pPr>
    </w:p>
    <w:p w:rsidR="00F85E0B" w:rsidRPr="00BB0EA8" w:rsidRDefault="00F85E0B" w:rsidP="00F85E0B">
      <w:pPr>
        <w:jc w:val="center"/>
        <w:rPr>
          <w:rFonts w:ascii="Arial" w:hAnsi="Arial" w:cs="Arial"/>
          <w:sz w:val="20"/>
          <w:szCs w:val="20"/>
        </w:rPr>
      </w:pPr>
      <w:r w:rsidRPr="00BB0EA8">
        <w:rPr>
          <w:rFonts w:ascii="Arial" w:hAnsi="Arial" w:cs="Arial"/>
          <w:sz w:val="20"/>
          <w:szCs w:val="20"/>
        </w:rPr>
        <w:t>I. Общая характеристика проекта</w:t>
      </w:r>
    </w:p>
    <w:p w:rsidR="00F85E0B" w:rsidRPr="00BB0EA8" w:rsidRDefault="00F85E0B" w:rsidP="00F85E0B">
      <w:pPr>
        <w:rPr>
          <w:rFonts w:ascii="Arial" w:hAnsi="Arial" w:cs="Arial"/>
          <w:sz w:val="20"/>
          <w:szCs w:val="20"/>
        </w:rPr>
      </w:pPr>
    </w:p>
    <w:tbl>
      <w:tblPr>
        <w:tblW w:w="0" w:type="auto"/>
        <w:tblInd w:w="5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315"/>
        <w:gridCol w:w="2535"/>
      </w:tblGrid>
      <w:tr w:rsidR="00F85E0B" w:rsidRPr="00BB0EA8" w:rsidTr="00D1298F">
        <w:trPr>
          <w:trHeight w:val="315"/>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Направление реализации проекта</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165"/>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 xml:space="preserve">Наименование проекта, адрес или описание </w:t>
            </w:r>
          </w:p>
          <w:p w:rsidR="00F85E0B" w:rsidRPr="00BB0EA8" w:rsidRDefault="00F85E0B" w:rsidP="00D1298F">
            <w:pPr>
              <w:rPr>
                <w:rFonts w:ascii="Arial" w:hAnsi="Arial" w:cs="Arial"/>
                <w:sz w:val="20"/>
                <w:szCs w:val="20"/>
              </w:rPr>
            </w:pPr>
            <w:r w:rsidRPr="00BB0EA8">
              <w:rPr>
                <w:rFonts w:ascii="Arial" w:hAnsi="Arial" w:cs="Arial"/>
                <w:sz w:val="20"/>
                <w:szCs w:val="20"/>
              </w:rPr>
              <w:t>местоположения</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450"/>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 xml:space="preserve">Проект соответствует нормам безопасности и </w:t>
            </w:r>
          </w:p>
          <w:p w:rsidR="00F85E0B" w:rsidRPr="00BB0EA8" w:rsidRDefault="00F85E0B" w:rsidP="00D1298F">
            <w:pPr>
              <w:rPr>
                <w:rFonts w:ascii="Arial" w:hAnsi="Arial" w:cs="Arial"/>
                <w:sz w:val="20"/>
                <w:szCs w:val="20"/>
              </w:rPr>
            </w:pPr>
            <w:r w:rsidRPr="00BB0EA8">
              <w:rPr>
                <w:rFonts w:ascii="Arial" w:hAnsi="Arial" w:cs="Arial"/>
                <w:sz w:val="20"/>
                <w:szCs w:val="20"/>
              </w:rPr>
              <w:t>законодательству Российской Федерации (да/нет)</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375"/>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Площадь, на которой реализуется проект, кв. м</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420"/>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Цель и задачи проекта</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450"/>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Инициатор проекта</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420"/>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Заявитель проекта</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420"/>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Целевая группа:</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375"/>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 xml:space="preserve">количество человек, заинтересованных в реализации проекта; </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390"/>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в том числе прямо заинтересованных, человек;</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p w:rsidR="00F85E0B" w:rsidRPr="00BB0EA8" w:rsidRDefault="00F85E0B" w:rsidP="00D1298F">
            <w:pPr>
              <w:rPr>
                <w:rFonts w:ascii="Arial" w:hAnsi="Arial" w:cs="Arial"/>
                <w:sz w:val="20"/>
                <w:szCs w:val="20"/>
              </w:rPr>
            </w:pPr>
          </w:p>
        </w:tc>
      </w:tr>
      <w:tr w:rsidR="00F85E0B" w:rsidRPr="00BB0EA8" w:rsidTr="00D1298F">
        <w:trPr>
          <w:trHeight w:val="585"/>
        </w:trPr>
        <w:tc>
          <w:tcPr>
            <w:tcW w:w="6315" w:type="dxa"/>
          </w:tcPr>
          <w:p w:rsidR="00F85E0B" w:rsidRPr="00BB0EA8" w:rsidRDefault="00F85E0B" w:rsidP="00D1298F">
            <w:pPr>
              <w:rPr>
                <w:rFonts w:ascii="Arial" w:hAnsi="Arial" w:cs="Arial"/>
                <w:sz w:val="20"/>
                <w:szCs w:val="20"/>
              </w:rPr>
            </w:pPr>
            <w:r w:rsidRPr="00BB0EA8">
              <w:rPr>
                <w:rFonts w:ascii="Arial" w:hAnsi="Arial" w:cs="Arial"/>
                <w:sz w:val="20"/>
                <w:szCs w:val="20"/>
              </w:rPr>
              <w:t>косвенно заинтересованных, человек.</w:t>
            </w:r>
          </w:p>
          <w:p w:rsidR="00F85E0B" w:rsidRPr="00BB0EA8" w:rsidRDefault="00F85E0B" w:rsidP="00D1298F">
            <w:pPr>
              <w:rPr>
                <w:rFonts w:ascii="Arial" w:hAnsi="Arial" w:cs="Arial"/>
                <w:sz w:val="20"/>
                <w:szCs w:val="20"/>
              </w:rPr>
            </w:pPr>
          </w:p>
        </w:tc>
        <w:tc>
          <w:tcPr>
            <w:tcW w:w="2535" w:type="dxa"/>
          </w:tcPr>
          <w:p w:rsidR="00F85E0B" w:rsidRPr="00BB0EA8" w:rsidRDefault="00F85E0B" w:rsidP="00D1298F">
            <w:pPr>
              <w:rPr>
                <w:rFonts w:ascii="Arial" w:hAnsi="Arial" w:cs="Arial"/>
                <w:sz w:val="20"/>
                <w:szCs w:val="20"/>
              </w:rPr>
            </w:pPr>
          </w:p>
        </w:tc>
      </w:tr>
      <w:tr w:rsidR="00F85E0B" w:rsidRPr="00BB0EA8" w:rsidTr="00D1298F">
        <w:trPr>
          <w:trHeight w:val="366"/>
        </w:trPr>
        <w:tc>
          <w:tcPr>
            <w:tcW w:w="8850" w:type="dxa"/>
            <w:gridSpan w:val="2"/>
            <w:tcBorders>
              <w:left w:val="nil"/>
              <w:bottom w:val="nil"/>
            </w:tcBorders>
          </w:tcPr>
          <w:p w:rsidR="00F85E0B" w:rsidRPr="00BB0EA8" w:rsidRDefault="00F85E0B" w:rsidP="00D1298F">
            <w:pPr>
              <w:rPr>
                <w:rFonts w:ascii="Arial" w:hAnsi="Arial" w:cs="Arial"/>
                <w:sz w:val="20"/>
                <w:szCs w:val="20"/>
              </w:rPr>
            </w:pPr>
          </w:p>
        </w:tc>
      </w:tr>
    </w:tbl>
    <w:p w:rsidR="00F85E0B" w:rsidRDefault="00F85E0B" w:rsidP="00F85E0B">
      <w:pPr>
        <w:jc w:val="center"/>
        <w:rPr>
          <w:rFonts w:ascii="Arial" w:hAnsi="Arial" w:cs="Arial"/>
          <w:sz w:val="20"/>
          <w:szCs w:val="20"/>
        </w:rPr>
      </w:pPr>
    </w:p>
    <w:p w:rsidR="00F85E0B" w:rsidRPr="00BB0EA8" w:rsidRDefault="00F85E0B" w:rsidP="00F85E0B">
      <w:pPr>
        <w:jc w:val="center"/>
        <w:rPr>
          <w:rFonts w:ascii="Arial" w:hAnsi="Arial" w:cs="Arial"/>
          <w:sz w:val="20"/>
          <w:szCs w:val="20"/>
        </w:rPr>
      </w:pPr>
      <w:r w:rsidRPr="00BB0EA8">
        <w:rPr>
          <w:rFonts w:ascii="Arial" w:hAnsi="Arial" w:cs="Arial"/>
          <w:sz w:val="20"/>
          <w:szCs w:val="20"/>
        </w:rPr>
        <w:lastRenderedPageBreak/>
        <w:t>II. Описание проекта (не более 3 страниц)</w:t>
      </w:r>
    </w:p>
    <w:p w:rsidR="00F85E0B" w:rsidRPr="00BB0EA8" w:rsidRDefault="00F85E0B" w:rsidP="00F85E0B">
      <w:pPr>
        <w:rPr>
          <w:rFonts w:ascii="Arial" w:hAnsi="Arial" w:cs="Arial"/>
          <w:sz w:val="20"/>
          <w:szCs w:val="20"/>
        </w:rPr>
      </w:pPr>
      <w:r w:rsidRPr="00BB0EA8">
        <w:rPr>
          <w:rFonts w:ascii="Arial" w:hAnsi="Arial" w:cs="Arial"/>
          <w:sz w:val="20"/>
          <w:szCs w:val="20"/>
        </w:rPr>
        <w:t>1. Описание проблемы и обоснование ее актуальности для жителей поселения:</w:t>
      </w:r>
    </w:p>
    <w:p w:rsidR="00F85E0B" w:rsidRPr="00BB0EA8" w:rsidRDefault="00F85E0B" w:rsidP="00F85E0B">
      <w:pPr>
        <w:rPr>
          <w:rFonts w:ascii="Arial" w:hAnsi="Arial" w:cs="Arial"/>
          <w:sz w:val="20"/>
          <w:szCs w:val="20"/>
        </w:rPr>
      </w:pPr>
      <w:r w:rsidRPr="00BB0EA8">
        <w:rPr>
          <w:rFonts w:ascii="Arial" w:hAnsi="Arial" w:cs="Arial"/>
          <w:sz w:val="20"/>
          <w:szCs w:val="20"/>
        </w:rPr>
        <w:t>характеристика существующей ситуации и описание решаемой проблемы;</w:t>
      </w:r>
    </w:p>
    <w:p w:rsidR="00F85E0B" w:rsidRPr="00BB0EA8" w:rsidRDefault="00F85E0B" w:rsidP="00F85E0B">
      <w:pPr>
        <w:rPr>
          <w:rFonts w:ascii="Arial" w:hAnsi="Arial" w:cs="Arial"/>
          <w:sz w:val="20"/>
          <w:szCs w:val="20"/>
        </w:rPr>
      </w:pPr>
      <w:r w:rsidRPr="00BB0EA8">
        <w:rPr>
          <w:rFonts w:ascii="Arial" w:hAnsi="Arial" w:cs="Arial"/>
          <w:sz w:val="20"/>
          <w:szCs w:val="20"/>
        </w:rPr>
        <w:t>необходимость выполнения проекта;</w:t>
      </w:r>
    </w:p>
    <w:p w:rsidR="00F85E0B" w:rsidRPr="00BB0EA8" w:rsidRDefault="00F85E0B" w:rsidP="00F85E0B">
      <w:pPr>
        <w:rPr>
          <w:rFonts w:ascii="Arial" w:hAnsi="Arial" w:cs="Arial"/>
          <w:sz w:val="20"/>
          <w:szCs w:val="20"/>
        </w:rPr>
      </w:pPr>
      <w:r w:rsidRPr="00BB0EA8">
        <w:rPr>
          <w:rFonts w:ascii="Arial" w:hAnsi="Arial" w:cs="Arial"/>
          <w:sz w:val="20"/>
          <w:szCs w:val="20"/>
        </w:rPr>
        <w:t>круг людей, которых касается решаемая проблема;</w:t>
      </w:r>
    </w:p>
    <w:p w:rsidR="00F85E0B" w:rsidRPr="00BB0EA8" w:rsidRDefault="00F85E0B" w:rsidP="00F85E0B">
      <w:pPr>
        <w:rPr>
          <w:rFonts w:ascii="Arial" w:hAnsi="Arial" w:cs="Arial"/>
          <w:sz w:val="20"/>
          <w:szCs w:val="20"/>
        </w:rPr>
      </w:pPr>
      <w:r w:rsidRPr="00BB0EA8">
        <w:rPr>
          <w:rFonts w:ascii="Arial" w:hAnsi="Arial" w:cs="Arial"/>
          <w:sz w:val="20"/>
          <w:szCs w:val="20"/>
        </w:rPr>
        <w:t>актуальность решаемой проблемы для поселения, общественная значимость.</w:t>
      </w:r>
    </w:p>
    <w:p w:rsidR="00F85E0B" w:rsidRPr="00BB0EA8" w:rsidRDefault="00F85E0B" w:rsidP="00F85E0B">
      <w:pPr>
        <w:rPr>
          <w:rFonts w:ascii="Arial" w:hAnsi="Arial" w:cs="Arial"/>
          <w:sz w:val="20"/>
          <w:szCs w:val="20"/>
        </w:rPr>
      </w:pPr>
      <w:r w:rsidRPr="00BB0EA8">
        <w:rPr>
          <w:rFonts w:ascii="Arial" w:hAnsi="Arial" w:cs="Arial"/>
          <w:sz w:val="20"/>
          <w:szCs w:val="20"/>
        </w:rPr>
        <w:t>2. Цели и задачи проекта.</w:t>
      </w:r>
    </w:p>
    <w:p w:rsidR="00F85E0B" w:rsidRPr="00BB0EA8" w:rsidRDefault="00F85E0B" w:rsidP="00F85E0B">
      <w:pPr>
        <w:rPr>
          <w:rFonts w:ascii="Arial" w:hAnsi="Arial" w:cs="Arial"/>
          <w:sz w:val="20"/>
          <w:szCs w:val="20"/>
        </w:rPr>
      </w:pPr>
      <w:r w:rsidRPr="00BB0EA8">
        <w:rPr>
          <w:rFonts w:ascii="Arial" w:hAnsi="Arial" w:cs="Arial"/>
          <w:sz w:val="20"/>
          <w:szCs w:val="20"/>
        </w:rPr>
        <w:t>3. Мероприятия по реализации проекта:</w:t>
      </w:r>
    </w:p>
    <w:p w:rsidR="00F85E0B" w:rsidRPr="00BB0EA8" w:rsidRDefault="00F85E0B" w:rsidP="00F85E0B">
      <w:pPr>
        <w:rPr>
          <w:rFonts w:ascii="Arial" w:hAnsi="Arial" w:cs="Arial"/>
          <w:sz w:val="20"/>
          <w:szCs w:val="20"/>
        </w:rPr>
      </w:pPr>
      <w:r w:rsidRPr="00BB0EA8">
        <w:rPr>
          <w:rFonts w:ascii="Arial" w:hAnsi="Arial" w:cs="Arial"/>
          <w:sz w:val="20"/>
          <w:szCs w:val="20"/>
        </w:rPr>
        <w:t>конкретные мероприятия (работы), предполагаемые к реализации в ходе проекта, в том числе с участием общественности, основные этапы;</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способы привлечения населения для реализации проекта (формы и методы </w:t>
      </w:r>
    </w:p>
    <w:p w:rsidR="00F85E0B" w:rsidRPr="00BB0EA8" w:rsidRDefault="00F85E0B" w:rsidP="00F85E0B">
      <w:pPr>
        <w:rPr>
          <w:rFonts w:ascii="Arial" w:hAnsi="Arial" w:cs="Arial"/>
          <w:sz w:val="20"/>
          <w:szCs w:val="20"/>
        </w:rPr>
      </w:pPr>
      <w:r w:rsidRPr="00BB0EA8">
        <w:rPr>
          <w:rFonts w:ascii="Arial" w:hAnsi="Arial" w:cs="Arial"/>
          <w:sz w:val="20"/>
          <w:szCs w:val="20"/>
        </w:rPr>
        <w:t>работы с местным населением);</w:t>
      </w:r>
    </w:p>
    <w:p w:rsidR="00F85E0B" w:rsidRPr="00BB0EA8" w:rsidRDefault="00F85E0B" w:rsidP="00F85E0B">
      <w:pPr>
        <w:rPr>
          <w:rFonts w:ascii="Arial" w:hAnsi="Arial" w:cs="Arial"/>
          <w:sz w:val="20"/>
          <w:szCs w:val="20"/>
        </w:rPr>
      </w:pPr>
      <w:r w:rsidRPr="00BB0EA8">
        <w:rPr>
          <w:rFonts w:ascii="Arial" w:hAnsi="Arial" w:cs="Arial"/>
          <w:sz w:val="20"/>
          <w:szCs w:val="20"/>
        </w:rPr>
        <w:t>предполагаемое воздействие на окружающую среду.</w:t>
      </w:r>
    </w:p>
    <w:p w:rsidR="00F85E0B" w:rsidRPr="00BB0EA8" w:rsidRDefault="00F85E0B" w:rsidP="00F85E0B">
      <w:pPr>
        <w:rPr>
          <w:rFonts w:ascii="Arial" w:hAnsi="Arial" w:cs="Arial"/>
          <w:sz w:val="20"/>
          <w:szCs w:val="20"/>
        </w:rPr>
      </w:pPr>
      <w:r w:rsidRPr="00BB0EA8">
        <w:rPr>
          <w:rFonts w:ascii="Arial" w:hAnsi="Arial" w:cs="Arial"/>
          <w:sz w:val="20"/>
          <w:szCs w:val="20"/>
        </w:rPr>
        <w:t>4. Ожидаемые результаты проекта:</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практические результаты, которые планируется достичь в ходе выполнения </w:t>
      </w:r>
    </w:p>
    <w:p w:rsidR="00F85E0B" w:rsidRPr="00BB0EA8" w:rsidRDefault="00F85E0B" w:rsidP="00F85E0B">
      <w:pPr>
        <w:rPr>
          <w:rFonts w:ascii="Arial" w:hAnsi="Arial" w:cs="Arial"/>
          <w:sz w:val="20"/>
          <w:szCs w:val="20"/>
        </w:rPr>
      </w:pPr>
      <w:r w:rsidRPr="00BB0EA8">
        <w:rPr>
          <w:rFonts w:ascii="Arial" w:hAnsi="Arial" w:cs="Arial"/>
          <w:sz w:val="20"/>
          <w:szCs w:val="20"/>
        </w:rPr>
        <w:t>проекта. Результаты, характеризующие решение заявленной проблемы;</w:t>
      </w:r>
    </w:p>
    <w:p w:rsidR="00F85E0B" w:rsidRPr="00BB0EA8" w:rsidRDefault="00F85E0B" w:rsidP="00F85E0B">
      <w:pPr>
        <w:rPr>
          <w:rFonts w:ascii="Arial" w:hAnsi="Arial" w:cs="Arial"/>
          <w:sz w:val="20"/>
          <w:szCs w:val="20"/>
        </w:rPr>
      </w:pPr>
      <w:r w:rsidRPr="00BB0EA8">
        <w:rPr>
          <w:rFonts w:ascii="Arial" w:hAnsi="Arial" w:cs="Arial"/>
          <w:sz w:val="20"/>
          <w:szCs w:val="20"/>
        </w:rPr>
        <w:t>количественные показатели.</w:t>
      </w:r>
    </w:p>
    <w:p w:rsidR="00F85E0B" w:rsidRPr="00BB0EA8" w:rsidRDefault="00F85E0B" w:rsidP="00F85E0B">
      <w:pPr>
        <w:rPr>
          <w:rFonts w:ascii="Arial" w:hAnsi="Arial" w:cs="Arial"/>
          <w:sz w:val="20"/>
          <w:szCs w:val="20"/>
        </w:rPr>
      </w:pPr>
      <w:r w:rsidRPr="00BB0EA8">
        <w:rPr>
          <w:rFonts w:ascii="Arial" w:hAnsi="Arial" w:cs="Arial"/>
          <w:sz w:val="20"/>
          <w:szCs w:val="20"/>
        </w:rPr>
        <w:t>5. Дальнейшее развитие проекта после завершения финансирования</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мероприятий по благоустройству, использование результатов проекта в </w:t>
      </w:r>
    </w:p>
    <w:p w:rsidR="00F85E0B" w:rsidRPr="00BB0EA8" w:rsidRDefault="00F85E0B" w:rsidP="00F85E0B">
      <w:pPr>
        <w:rPr>
          <w:rFonts w:ascii="Arial" w:hAnsi="Arial" w:cs="Arial"/>
          <w:sz w:val="20"/>
          <w:szCs w:val="20"/>
        </w:rPr>
      </w:pPr>
      <w:r w:rsidRPr="00BB0EA8">
        <w:rPr>
          <w:rFonts w:ascii="Arial" w:hAnsi="Arial" w:cs="Arial"/>
          <w:sz w:val="20"/>
          <w:szCs w:val="20"/>
        </w:rPr>
        <w:t>последующие годы.</w:t>
      </w:r>
    </w:p>
    <w:p w:rsidR="00F85E0B" w:rsidRPr="00BB0EA8" w:rsidRDefault="00F85E0B" w:rsidP="00F85E0B">
      <w:pPr>
        <w:rPr>
          <w:rFonts w:ascii="Arial" w:hAnsi="Arial" w:cs="Arial"/>
          <w:sz w:val="20"/>
          <w:szCs w:val="20"/>
        </w:rPr>
      </w:pPr>
    </w:p>
    <w:p w:rsidR="00F85E0B" w:rsidRPr="00BB0EA8" w:rsidRDefault="00F85E0B" w:rsidP="00F85E0B">
      <w:pPr>
        <w:rPr>
          <w:rFonts w:ascii="Arial" w:hAnsi="Arial" w:cs="Arial"/>
          <w:sz w:val="20"/>
          <w:szCs w:val="20"/>
        </w:rPr>
      </w:pPr>
      <w:r w:rsidRPr="00BB0EA8">
        <w:rPr>
          <w:rFonts w:ascii="Arial" w:hAnsi="Arial" w:cs="Arial"/>
          <w:sz w:val="20"/>
          <w:szCs w:val="20"/>
        </w:rPr>
        <w:t>___________                                                      ____________________</w:t>
      </w:r>
    </w:p>
    <w:p w:rsidR="00F85E0B" w:rsidRPr="00BB0EA8" w:rsidRDefault="00F85E0B" w:rsidP="00F85E0B">
      <w:pPr>
        <w:rPr>
          <w:rFonts w:ascii="Arial" w:hAnsi="Arial" w:cs="Arial"/>
          <w:sz w:val="20"/>
          <w:szCs w:val="20"/>
        </w:rPr>
      </w:pPr>
      <w:r w:rsidRPr="00BB0EA8">
        <w:rPr>
          <w:rFonts w:ascii="Arial" w:hAnsi="Arial" w:cs="Arial"/>
          <w:sz w:val="20"/>
          <w:szCs w:val="20"/>
        </w:rPr>
        <w:t xml:space="preserve"> (подпись)                                                                          (Ф.И.О.)</w:t>
      </w:r>
    </w:p>
    <w:p w:rsidR="00F85E0B" w:rsidRPr="00CA263A" w:rsidRDefault="00F85E0B" w:rsidP="00F85E0B">
      <w:pPr>
        <w:jc w:val="center"/>
        <w:rPr>
          <w:rFonts w:ascii="Arial" w:hAnsi="Arial" w:cs="Arial"/>
          <w:sz w:val="20"/>
          <w:szCs w:val="20"/>
        </w:rPr>
      </w:pPr>
    </w:p>
    <w:p w:rsidR="00EC135C" w:rsidRDefault="00EC135C" w:rsidP="00EC135C">
      <w:pPr>
        <w:jc w:val="both"/>
        <w:rPr>
          <w:rFonts w:ascii="Arial" w:hAnsi="Arial" w:cs="Arial"/>
          <w:color w:val="FFFFFF" w:themeColor="background1"/>
          <w:sz w:val="20"/>
          <w:szCs w:val="20"/>
          <w:lang w:eastAsia="ar-SA"/>
        </w:rPr>
      </w:pPr>
    </w:p>
    <w:p w:rsidR="00F85E0B" w:rsidRPr="00EC135C" w:rsidRDefault="00F85E0B" w:rsidP="00EC135C">
      <w:pPr>
        <w:jc w:val="both"/>
        <w:rPr>
          <w:rFonts w:ascii="Arial" w:hAnsi="Arial" w:cs="Arial"/>
          <w:color w:val="FFFFFF" w:themeColor="background1"/>
          <w:sz w:val="20"/>
          <w:szCs w:val="20"/>
          <w:lang w:eastAsia="ar-SA"/>
        </w:rPr>
      </w:pPr>
    </w:p>
    <w:p w:rsidR="00A12BAF" w:rsidRPr="00A51E75" w:rsidRDefault="00A12BAF" w:rsidP="00A12BAF">
      <w:pPr>
        <w:ind w:right="-143"/>
        <w:jc w:val="center"/>
        <w:rPr>
          <w:rFonts w:ascii="Arial" w:hAnsi="Arial" w:cs="Arial"/>
          <w:sz w:val="20"/>
          <w:szCs w:val="20"/>
        </w:rPr>
      </w:pPr>
      <w:r w:rsidRPr="00A51E75">
        <w:rPr>
          <w:rFonts w:ascii="Arial" w:hAnsi="Arial" w:cs="Arial"/>
          <w:b/>
          <w:sz w:val="20"/>
          <w:szCs w:val="20"/>
        </w:rPr>
        <w:t xml:space="preserve">РАЗДЕЛ </w:t>
      </w:r>
      <w:r w:rsidRPr="00A51E75">
        <w:rPr>
          <w:rFonts w:ascii="Arial" w:hAnsi="Arial" w:cs="Arial"/>
          <w:b/>
          <w:sz w:val="20"/>
          <w:szCs w:val="20"/>
          <w:lang w:val="en-US"/>
        </w:rPr>
        <w:t>III</w:t>
      </w:r>
      <w:r w:rsidRPr="00A51E75">
        <w:rPr>
          <w:rFonts w:ascii="Arial" w:hAnsi="Arial" w:cs="Arial"/>
          <w:b/>
          <w:sz w:val="20"/>
          <w:szCs w:val="20"/>
        </w:rPr>
        <w:t>.</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ОФИЦИАЛЬНЫЕ СООБЩЕНИЯ И МАТЕРИАЛЫ ОРГАНОВ МЕСТНОГО САМОУПРАВЛЕНИЯ</w:t>
      </w:r>
    </w:p>
    <w:p w:rsidR="00A12BAF" w:rsidRPr="00A51E75" w:rsidRDefault="00A12BAF" w:rsidP="00A12BAF">
      <w:pPr>
        <w:ind w:right="-143"/>
        <w:jc w:val="center"/>
        <w:rPr>
          <w:rFonts w:ascii="Arial" w:hAnsi="Arial" w:cs="Arial"/>
          <w:b/>
          <w:sz w:val="20"/>
          <w:szCs w:val="20"/>
        </w:rPr>
      </w:pPr>
      <w:r w:rsidRPr="00A51E75">
        <w:rPr>
          <w:rFonts w:ascii="Arial" w:hAnsi="Arial" w:cs="Arial"/>
          <w:b/>
          <w:sz w:val="20"/>
          <w:szCs w:val="20"/>
        </w:rPr>
        <w:t xml:space="preserve"> ГОРОДА КУЙБЫШЕВА КУЙБЫШЕВСКОГО РАЙОНА НОВОСИБИРСКОЙ ОБЛАСТИ</w:t>
      </w:r>
    </w:p>
    <w:p w:rsidR="00A12BAF" w:rsidRDefault="00A12BAF" w:rsidP="00A12BAF">
      <w:pPr>
        <w:rPr>
          <w:rFonts w:ascii="Arial" w:hAnsi="Arial" w:cs="Arial"/>
          <w:sz w:val="20"/>
          <w:szCs w:val="20"/>
        </w:rPr>
      </w:pPr>
    </w:p>
    <w:p w:rsidR="00234049" w:rsidRDefault="00234049" w:rsidP="00A12BAF">
      <w:pPr>
        <w:rPr>
          <w:rFonts w:ascii="Arial" w:hAnsi="Arial" w:cs="Arial"/>
          <w:sz w:val="20"/>
          <w:szCs w:val="20"/>
        </w:rPr>
      </w:pPr>
    </w:p>
    <w:p w:rsidR="00A12BAF" w:rsidRDefault="00A12BAF" w:rsidP="008D3652">
      <w:pPr>
        <w:jc w:val="both"/>
        <w:rPr>
          <w:rFonts w:ascii="Arial" w:hAnsi="Arial" w:cs="Arial"/>
          <w:sz w:val="20"/>
          <w:szCs w:val="20"/>
          <w:lang w:eastAsia="ar-SA"/>
        </w:rPr>
      </w:pPr>
      <w:r w:rsidRPr="00672CD9">
        <w:rPr>
          <w:rFonts w:ascii="Arial" w:hAnsi="Arial" w:cs="Arial"/>
          <w:b/>
          <w:sz w:val="20"/>
          <w:szCs w:val="20"/>
        </w:rPr>
        <w:t>3.</w:t>
      </w:r>
      <w:r>
        <w:rPr>
          <w:rFonts w:ascii="Arial" w:hAnsi="Arial" w:cs="Arial"/>
          <w:b/>
          <w:sz w:val="20"/>
          <w:szCs w:val="20"/>
        </w:rPr>
        <w:t>1</w:t>
      </w:r>
      <w:r w:rsidRPr="00672CD9">
        <w:rPr>
          <w:rFonts w:ascii="Arial" w:hAnsi="Arial" w:cs="Arial"/>
          <w:b/>
          <w:sz w:val="20"/>
          <w:szCs w:val="20"/>
        </w:rPr>
        <w:t>.</w:t>
      </w:r>
      <w:r w:rsidRPr="00672CD9">
        <w:rPr>
          <w:rFonts w:ascii="Arial" w:hAnsi="Arial" w:cs="Arial"/>
          <w:b/>
          <w:sz w:val="20"/>
          <w:szCs w:val="20"/>
        </w:rPr>
        <w:tab/>
      </w:r>
      <w:r w:rsidR="008D3652" w:rsidRPr="008D3652">
        <w:rPr>
          <w:rFonts w:ascii="Arial" w:hAnsi="Arial" w:cs="Arial"/>
          <w:b/>
          <w:spacing w:val="2"/>
          <w:sz w:val="20"/>
          <w:szCs w:val="20"/>
          <w:lang w:eastAsia="ar-SA"/>
        </w:rPr>
        <w:t>ОПОВЕЩЕНИЕ</w:t>
      </w:r>
      <w:r w:rsidR="008D3652">
        <w:rPr>
          <w:rFonts w:ascii="Arial" w:hAnsi="Arial" w:cs="Arial"/>
          <w:b/>
          <w:spacing w:val="2"/>
          <w:sz w:val="20"/>
          <w:szCs w:val="20"/>
          <w:lang w:eastAsia="ar-SA"/>
        </w:rPr>
        <w:t xml:space="preserve"> </w:t>
      </w:r>
      <w:r w:rsidR="008D3652" w:rsidRPr="008D3652">
        <w:rPr>
          <w:rFonts w:ascii="Arial" w:hAnsi="Arial" w:cs="Arial"/>
          <w:bCs/>
          <w:sz w:val="20"/>
          <w:szCs w:val="20"/>
        </w:rPr>
        <w:t>о</w:t>
      </w:r>
      <w:r w:rsidR="00285A27">
        <w:rPr>
          <w:rFonts w:ascii="Arial" w:hAnsi="Arial" w:cs="Arial"/>
          <w:sz w:val="20"/>
          <w:szCs w:val="20"/>
          <w:lang w:eastAsia="ar-SA"/>
        </w:rPr>
        <w:t xml:space="preserve"> </w:t>
      </w:r>
      <w:r w:rsidR="008D3652">
        <w:rPr>
          <w:rFonts w:ascii="Arial" w:hAnsi="Arial" w:cs="Arial"/>
          <w:sz w:val="20"/>
          <w:szCs w:val="20"/>
          <w:lang w:eastAsia="ar-SA"/>
        </w:rPr>
        <w:t>начале</w:t>
      </w:r>
      <w:r w:rsidR="00285A27">
        <w:rPr>
          <w:rFonts w:ascii="Arial" w:hAnsi="Arial" w:cs="Arial"/>
          <w:sz w:val="20"/>
          <w:szCs w:val="20"/>
          <w:lang w:eastAsia="ar-SA"/>
        </w:rPr>
        <w:t xml:space="preserve"> общественных обсуждений</w:t>
      </w:r>
    </w:p>
    <w:p w:rsidR="0077135A" w:rsidRDefault="0077135A" w:rsidP="00347B19">
      <w:pPr>
        <w:ind w:firstLine="709"/>
        <w:jc w:val="center"/>
        <w:rPr>
          <w:rFonts w:ascii="Arial" w:hAnsi="Arial" w:cs="Arial"/>
          <w:b/>
          <w:spacing w:val="2"/>
          <w:sz w:val="20"/>
          <w:szCs w:val="20"/>
        </w:rPr>
      </w:pPr>
    </w:p>
    <w:p w:rsidR="008D3652" w:rsidRPr="008D3652" w:rsidRDefault="008D3652" w:rsidP="008D3652">
      <w:pPr>
        <w:jc w:val="center"/>
        <w:rPr>
          <w:rFonts w:ascii="Arial" w:hAnsi="Arial" w:cs="Arial"/>
          <w:b/>
          <w:spacing w:val="2"/>
          <w:sz w:val="20"/>
          <w:szCs w:val="20"/>
          <w:lang w:eastAsia="ar-SA"/>
        </w:rPr>
      </w:pPr>
      <w:r w:rsidRPr="008D3652">
        <w:rPr>
          <w:rFonts w:ascii="Arial" w:hAnsi="Arial" w:cs="Arial"/>
          <w:b/>
          <w:spacing w:val="2"/>
          <w:sz w:val="20"/>
          <w:szCs w:val="20"/>
          <w:lang w:eastAsia="ar-SA"/>
        </w:rPr>
        <w:t>ОПОВЕЩЕНИЕ</w:t>
      </w:r>
      <w:r>
        <w:rPr>
          <w:rFonts w:ascii="Arial" w:hAnsi="Arial" w:cs="Arial"/>
          <w:b/>
          <w:spacing w:val="2"/>
          <w:sz w:val="20"/>
          <w:szCs w:val="20"/>
          <w:lang w:eastAsia="ar-SA"/>
        </w:rPr>
        <w:t xml:space="preserve"> </w:t>
      </w:r>
      <w:r w:rsidRPr="008D3652">
        <w:rPr>
          <w:rFonts w:ascii="Arial" w:hAnsi="Arial" w:cs="Arial"/>
          <w:b/>
          <w:spacing w:val="2"/>
          <w:sz w:val="20"/>
          <w:szCs w:val="20"/>
          <w:lang w:eastAsia="ar-SA"/>
        </w:rPr>
        <w:t>О НАЧАЛЕ ОБЩЕСТВЕННЫХ ОБСУЖДЕНИЙ В ГОРОДЕ</w:t>
      </w:r>
      <w:r>
        <w:rPr>
          <w:rFonts w:ascii="Arial" w:hAnsi="Arial" w:cs="Arial"/>
          <w:b/>
          <w:spacing w:val="2"/>
          <w:sz w:val="20"/>
          <w:szCs w:val="20"/>
          <w:lang w:eastAsia="ar-SA"/>
        </w:rPr>
        <w:t xml:space="preserve"> </w:t>
      </w:r>
      <w:r w:rsidRPr="008D3652">
        <w:rPr>
          <w:rFonts w:ascii="Arial" w:hAnsi="Arial" w:cs="Arial"/>
          <w:b/>
          <w:spacing w:val="2"/>
          <w:sz w:val="20"/>
          <w:szCs w:val="20"/>
          <w:lang w:eastAsia="ar-SA"/>
        </w:rPr>
        <w:t>КУЙБЫШЕВЕ КУЙБЫШЕВСКОГО РАЙОНА</w:t>
      </w:r>
      <w:r>
        <w:rPr>
          <w:rFonts w:ascii="Arial" w:hAnsi="Arial" w:cs="Arial"/>
          <w:b/>
          <w:spacing w:val="2"/>
          <w:sz w:val="20"/>
          <w:szCs w:val="20"/>
          <w:lang w:eastAsia="ar-SA"/>
        </w:rPr>
        <w:t xml:space="preserve"> </w:t>
      </w:r>
      <w:r w:rsidRPr="008D3652">
        <w:rPr>
          <w:rFonts w:ascii="Arial" w:hAnsi="Arial" w:cs="Arial"/>
          <w:b/>
          <w:spacing w:val="2"/>
          <w:sz w:val="20"/>
          <w:szCs w:val="20"/>
          <w:lang w:eastAsia="ar-SA"/>
        </w:rPr>
        <w:t>НОВОСИБИРСКОЙ ОБЛАСТИ</w:t>
      </w:r>
    </w:p>
    <w:p w:rsidR="008D3652" w:rsidRPr="008D3652" w:rsidRDefault="008D3652" w:rsidP="008D3652">
      <w:pPr>
        <w:ind w:firstLine="709"/>
        <w:jc w:val="center"/>
        <w:rPr>
          <w:rFonts w:ascii="Arial" w:hAnsi="Arial" w:cs="Arial"/>
          <w:b/>
          <w:spacing w:val="2"/>
          <w:sz w:val="20"/>
          <w:szCs w:val="20"/>
          <w:lang w:eastAsia="ar-SA"/>
        </w:rPr>
      </w:pPr>
    </w:p>
    <w:p w:rsidR="008D3652" w:rsidRPr="008D3652" w:rsidRDefault="008D3652" w:rsidP="008D3652">
      <w:pPr>
        <w:widowControl w:val="0"/>
        <w:tabs>
          <w:tab w:val="left" w:pos="567"/>
        </w:tabs>
        <w:autoSpaceDE w:val="0"/>
        <w:autoSpaceDN w:val="0"/>
        <w:adjustRightInd w:val="0"/>
        <w:jc w:val="both"/>
        <w:rPr>
          <w:rFonts w:ascii="Arial" w:hAnsi="Arial" w:cs="Arial"/>
          <w:i/>
          <w:sz w:val="20"/>
          <w:szCs w:val="20"/>
          <w:u w:val="single"/>
          <w:lang w:eastAsia="ar-SA"/>
        </w:rPr>
      </w:pPr>
      <w:r w:rsidRPr="008D3652">
        <w:rPr>
          <w:rFonts w:ascii="Arial" w:hAnsi="Arial" w:cs="Arial"/>
          <w:b/>
          <w:bCs/>
          <w:sz w:val="20"/>
          <w:szCs w:val="20"/>
          <w:lang w:eastAsia="ar-SA"/>
        </w:rPr>
        <w:t xml:space="preserve">        </w:t>
      </w:r>
      <w:r w:rsidRPr="008D3652">
        <w:rPr>
          <w:rFonts w:ascii="Arial" w:hAnsi="Arial" w:cs="Arial"/>
          <w:b/>
          <w:bCs/>
          <w:sz w:val="20"/>
          <w:szCs w:val="20"/>
          <w:lang w:val="en-US" w:eastAsia="ar-SA"/>
        </w:rPr>
        <w:t>I</w:t>
      </w:r>
      <w:r w:rsidRPr="008D3652">
        <w:rPr>
          <w:rFonts w:ascii="Arial" w:hAnsi="Arial" w:cs="Arial"/>
          <w:b/>
          <w:bCs/>
          <w:sz w:val="20"/>
          <w:szCs w:val="20"/>
          <w:lang w:eastAsia="ar-SA"/>
        </w:rPr>
        <w:t>.</w:t>
      </w:r>
      <w:r w:rsidRPr="008D3652">
        <w:rPr>
          <w:rFonts w:ascii="Arial" w:hAnsi="Arial" w:cs="Arial"/>
          <w:bCs/>
          <w:sz w:val="20"/>
          <w:szCs w:val="20"/>
          <w:lang w:eastAsia="ar-SA"/>
        </w:rPr>
        <w:t xml:space="preserve"> На общественные обсуждения представляется проект </w:t>
      </w:r>
      <w:r w:rsidRPr="008D3652">
        <w:rPr>
          <w:rFonts w:ascii="Arial" w:hAnsi="Arial" w:cs="Arial"/>
          <w:i/>
          <w:sz w:val="20"/>
          <w:szCs w:val="20"/>
          <w:u w:val="single"/>
          <w:lang w:eastAsia="ar-SA"/>
        </w:rPr>
        <w:t>внесения изменений в Правила землепользования и застройки города Куйбышева Куйбышевского района Новосибирской области</w:t>
      </w:r>
      <w:r w:rsidRPr="008D3652">
        <w:rPr>
          <w:rFonts w:ascii="Arial" w:hAnsi="Arial" w:cs="Arial"/>
          <w:sz w:val="20"/>
          <w:szCs w:val="20"/>
          <w:lang w:eastAsia="ar-SA"/>
        </w:rPr>
        <w:t>_______________________________________________</w:t>
      </w:r>
      <w:r w:rsidRPr="008D3652">
        <w:rPr>
          <w:rFonts w:ascii="Arial" w:hAnsi="Arial" w:cs="Arial"/>
          <w:i/>
          <w:sz w:val="20"/>
          <w:szCs w:val="20"/>
          <w:u w:val="single"/>
          <w:lang w:eastAsia="ar-SA"/>
        </w:rPr>
        <w:t xml:space="preserve"> </w:t>
      </w:r>
    </w:p>
    <w:p w:rsidR="008D3652" w:rsidRPr="008D3652" w:rsidRDefault="008D3652" w:rsidP="008D3652">
      <w:pPr>
        <w:ind w:firstLine="540"/>
        <w:rPr>
          <w:rFonts w:ascii="Arial" w:hAnsi="Arial" w:cs="Arial"/>
          <w:bCs/>
          <w:i/>
          <w:sz w:val="20"/>
          <w:szCs w:val="20"/>
          <w:lang w:eastAsia="ar-SA"/>
        </w:rPr>
      </w:pPr>
      <w:r w:rsidRPr="008D3652">
        <w:rPr>
          <w:rFonts w:ascii="Arial" w:hAnsi="Arial" w:cs="Arial"/>
          <w:bCs/>
          <w:i/>
          <w:sz w:val="20"/>
          <w:szCs w:val="20"/>
          <w:lang w:eastAsia="ar-SA"/>
        </w:rPr>
        <w:t xml:space="preserve">                                             (наименование проекта)</w:t>
      </w:r>
    </w:p>
    <w:p w:rsidR="008D3652" w:rsidRPr="008D3652" w:rsidRDefault="008D3652" w:rsidP="008D3652">
      <w:pPr>
        <w:rPr>
          <w:rFonts w:ascii="Arial" w:hAnsi="Arial" w:cs="Arial"/>
          <w:b/>
          <w:sz w:val="20"/>
          <w:szCs w:val="20"/>
          <w:lang w:eastAsia="ar-SA"/>
        </w:rPr>
      </w:pPr>
      <w:r w:rsidRPr="008D3652">
        <w:rPr>
          <w:rFonts w:ascii="Arial" w:hAnsi="Arial" w:cs="Arial"/>
          <w:bCs/>
          <w:sz w:val="20"/>
          <w:szCs w:val="20"/>
          <w:lang w:eastAsia="ar-SA"/>
        </w:rPr>
        <w:t xml:space="preserve">        Информационные материалы по проекту:</w:t>
      </w:r>
      <w:r w:rsidRPr="008D3652">
        <w:rPr>
          <w:rFonts w:ascii="Arial" w:hAnsi="Arial" w:cs="Arial"/>
          <w:b/>
          <w:sz w:val="20"/>
          <w:szCs w:val="20"/>
          <w:lang w:eastAsia="ar-SA"/>
        </w:rPr>
        <w:t xml:space="preserve"> </w:t>
      </w:r>
    </w:p>
    <w:p w:rsidR="008D3652" w:rsidRPr="008D3652" w:rsidRDefault="008D3652" w:rsidP="008D3652">
      <w:pPr>
        <w:jc w:val="both"/>
        <w:rPr>
          <w:rFonts w:ascii="Arial" w:hAnsi="Arial" w:cs="Arial"/>
          <w:i/>
          <w:sz w:val="20"/>
          <w:szCs w:val="20"/>
          <w:u w:val="single"/>
          <w:lang w:eastAsia="ar-SA"/>
        </w:rPr>
      </w:pPr>
      <w:r w:rsidRPr="008D3652">
        <w:rPr>
          <w:rFonts w:ascii="Arial" w:hAnsi="Arial" w:cs="Arial"/>
          <w:i/>
          <w:sz w:val="20"/>
          <w:szCs w:val="20"/>
          <w:lang w:eastAsia="ar-SA"/>
        </w:rPr>
        <w:t xml:space="preserve">       </w:t>
      </w:r>
      <w:r w:rsidRPr="008D3652">
        <w:rPr>
          <w:rFonts w:ascii="Arial" w:hAnsi="Arial" w:cs="Arial"/>
          <w:i/>
          <w:sz w:val="20"/>
          <w:szCs w:val="20"/>
          <w:u w:val="single"/>
          <w:lang w:eastAsia="ar-SA"/>
        </w:rPr>
        <w:t xml:space="preserve"> </w:t>
      </w:r>
      <w:r w:rsidRPr="008D3652">
        <w:rPr>
          <w:rFonts w:ascii="Arial" w:hAnsi="Arial" w:cs="Arial"/>
          <w:i/>
          <w:sz w:val="20"/>
          <w:szCs w:val="20"/>
          <w:u w:val="single"/>
          <w:lang w:val="en-US" w:eastAsia="ar-SA"/>
        </w:rPr>
        <w:t>I</w:t>
      </w:r>
      <w:r w:rsidRPr="008D3652">
        <w:rPr>
          <w:rFonts w:ascii="Arial" w:hAnsi="Arial" w:cs="Arial"/>
          <w:i/>
          <w:sz w:val="20"/>
          <w:szCs w:val="20"/>
          <w:u w:val="single"/>
          <w:lang w:eastAsia="ar-SA"/>
        </w:rPr>
        <w:t xml:space="preserve">. Предлагается внести изменение в Правила землепользования и застройки города Куйбышева Куйбышевского района Новосибирской области, утвержденные Решением десятой сессии пятого созыва Совета депутатов от 20.06.2022 № 103 в части внесения следующего  изменения в </w:t>
      </w:r>
      <w:r w:rsidRPr="008D3652">
        <w:rPr>
          <w:rFonts w:ascii="Arial" w:hAnsi="Arial" w:cs="Arial"/>
          <w:i/>
          <w:color w:val="000000"/>
          <w:sz w:val="20"/>
          <w:szCs w:val="20"/>
          <w:u w:val="single"/>
          <w:lang w:eastAsia="ar-SA"/>
        </w:rPr>
        <w:t>п.п. 5.1 «Зона озелененных территорий общего пользования в границах земель населенных пунктов (нРтоп)» пункта 5 «Зоны рекреационного назначения» таблицы 1</w:t>
      </w:r>
      <w:r w:rsidRPr="008D3652">
        <w:rPr>
          <w:rFonts w:ascii="Arial" w:hAnsi="Arial" w:cs="Arial"/>
          <w:i/>
          <w:sz w:val="20"/>
          <w:szCs w:val="20"/>
          <w:u w:val="single"/>
          <w:lang w:eastAsia="ar-SA"/>
        </w:rPr>
        <w:t xml:space="preserve"> «Виды разрешенного использования земельных участков и объектов капитального строительства для территориальных зон»:</w:t>
      </w:r>
    </w:p>
    <w:p w:rsidR="008D3652" w:rsidRPr="008D3652" w:rsidRDefault="008D3652" w:rsidP="008D3652">
      <w:pPr>
        <w:autoSpaceDE w:val="0"/>
        <w:autoSpaceDN w:val="0"/>
        <w:adjustRightInd w:val="0"/>
        <w:jc w:val="both"/>
        <w:rPr>
          <w:rFonts w:ascii="Arial" w:eastAsiaTheme="minorHAnsi" w:hAnsi="Arial" w:cs="Arial"/>
          <w:i/>
          <w:sz w:val="20"/>
          <w:szCs w:val="20"/>
          <w:u w:val="single"/>
          <w:lang w:eastAsia="en-US"/>
        </w:rPr>
      </w:pPr>
      <w:r w:rsidRPr="008D3652">
        <w:rPr>
          <w:rFonts w:ascii="Arial" w:eastAsiaTheme="minorHAnsi" w:hAnsi="Arial" w:cs="Arial"/>
          <w:i/>
          <w:sz w:val="20"/>
          <w:szCs w:val="20"/>
          <w:lang w:eastAsia="en-US"/>
        </w:rPr>
        <w:t xml:space="preserve">      </w:t>
      </w:r>
      <w:r w:rsidRPr="008D3652">
        <w:rPr>
          <w:rFonts w:ascii="Arial" w:eastAsiaTheme="minorHAnsi" w:hAnsi="Arial" w:cs="Arial"/>
          <w:i/>
          <w:sz w:val="20"/>
          <w:szCs w:val="20"/>
          <w:u w:val="single"/>
          <w:lang w:eastAsia="en-US"/>
        </w:rPr>
        <w:t>1) в перечень условно разрешенных видов разрешенного использования земельных участков включить наименование вида разрешенного использования земельного участка:</w:t>
      </w:r>
    </w:p>
    <w:p w:rsidR="008D3652" w:rsidRPr="008D3652" w:rsidRDefault="008D3652" w:rsidP="008D3652">
      <w:pPr>
        <w:autoSpaceDE w:val="0"/>
        <w:autoSpaceDN w:val="0"/>
        <w:adjustRightInd w:val="0"/>
        <w:jc w:val="both"/>
        <w:rPr>
          <w:rFonts w:ascii="Arial" w:eastAsiaTheme="minorHAnsi" w:hAnsi="Arial" w:cs="Arial"/>
          <w:i/>
          <w:sz w:val="20"/>
          <w:szCs w:val="20"/>
          <w:u w:val="single"/>
          <w:lang w:eastAsia="en-US"/>
        </w:rPr>
      </w:pPr>
      <w:r w:rsidRPr="008D3652">
        <w:rPr>
          <w:rFonts w:ascii="Arial" w:eastAsiaTheme="minorHAnsi" w:hAnsi="Arial" w:cs="Arial"/>
          <w:i/>
          <w:sz w:val="20"/>
          <w:szCs w:val="20"/>
          <w:u w:val="single"/>
          <w:lang w:eastAsia="en-US"/>
        </w:rPr>
        <w:t>- размещение гаражей для собственных нужд (2.7.2).</w:t>
      </w:r>
    </w:p>
    <w:p w:rsidR="008D3652" w:rsidRPr="008D3652" w:rsidRDefault="008D3652" w:rsidP="008D3652">
      <w:pPr>
        <w:jc w:val="both"/>
        <w:rPr>
          <w:rFonts w:ascii="Arial" w:hAnsi="Arial" w:cs="Arial"/>
          <w:bCs/>
          <w:sz w:val="20"/>
          <w:szCs w:val="20"/>
          <w:lang w:eastAsia="ar-SA"/>
        </w:rPr>
      </w:pPr>
      <w:r w:rsidRPr="008D3652">
        <w:rPr>
          <w:rFonts w:ascii="Arial" w:hAnsi="Arial" w:cs="Arial"/>
          <w:b/>
          <w:bCs/>
          <w:color w:val="FF0000"/>
          <w:sz w:val="20"/>
          <w:szCs w:val="20"/>
          <w:lang w:eastAsia="ar-SA"/>
        </w:rPr>
        <w:t xml:space="preserve">      </w:t>
      </w:r>
      <w:r w:rsidRPr="008D3652">
        <w:rPr>
          <w:rFonts w:ascii="Arial" w:hAnsi="Arial" w:cs="Arial"/>
          <w:b/>
          <w:bCs/>
          <w:sz w:val="20"/>
          <w:szCs w:val="20"/>
          <w:lang w:val="en-US" w:eastAsia="ar-SA"/>
        </w:rPr>
        <w:t>II</w:t>
      </w:r>
      <w:r w:rsidRPr="008D3652">
        <w:rPr>
          <w:rFonts w:ascii="Arial" w:hAnsi="Arial" w:cs="Arial"/>
          <w:b/>
          <w:bCs/>
          <w:sz w:val="20"/>
          <w:szCs w:val="20"/>
          <w:lang w:eastAsia="ar-SA"/>
        </w:rPr>
        <w:t xml:space="preserve">. </w:t>
      </w:r>
      <w:r w:rsidRPr="008D3652">
        <w:rPr>
          <w:rFonts w:ascii="Arial" w:hAnsi="Arial" w:cs="Arial"/>
          <w:bCs/>
          <w:sz w:val="20"/>
          <w:szCs w:val="20"/>
          <w:lang w:eastAsia="ar-SA"/>
        </w:rPr>
        <w:t>Порядок и сроки проведения общественных обсуждений:</w:t>
      </w:r>
    </w:p>
    <w:p w:rsidR="008D3652" w:rsidRPr="008D3652" w:rsidRDefault="008D3652" w:rsidP="008D3652">
      <w:pPr>
        <w:autoSpaceDE w:val="0"/>
        <w:autoSpaceDN w:val="0"/>
        <w:adjustRightInd w:val="0"/>
        <w:jc w:val="both"/>
        <w:rPr>
          <w:rFonts w:ascii="Arial" w:hAnsi="Arial" w:cs="Arial"/>
          <w:sz w:val="20"/>
          <w:szCs w:val="20"/>
          <w:lang w:eastAsia="ar-SA"/>
        </w:rPr>
      </w:pPr>
      <w:r w:rsidRPr="008D3652">
        <w:rPr>
          <w:rFonts w:ascii="Arial" w:hAnsi="Arial" w:cs="Arial"/>
          <w:sz w:val="20"/>
          <w:szCs w:val="20"/>
          <w:lang w:eastAsia="ar-SA"/>
        </w:rPr>
        <w:t xml:space="preserve">      1)</w:t>
      </w:r>
      <w:r w:rsidRPr="008D3652">
        <w:rPr>
          <w:rFonts w:ascii="Arial" w:hAnsi="Arial" w:cs="Arial"/>
          <w:sz w:val="20"/>
          <w:szCs w:val="20"/>
          <w:lang w:val="en-US" w:eastAsia="ar-SA"/>
        </w:rPr>
        <w:t> </w:t>
      </w:r>
      <w:r w:rsidRPr="008D3652">
        <w:rPr>
          <w:rFonts w:ascii="Arial" w:hAnsi="Arial" w:cs="Arial"/>
          <w:sz w:val="20"/>
          <w:szCs w:val="20"/>
          <w:lang w:eastAsia="ar-SA"/>
        </w:rPr>
        <w:t xml:space="preserve">размещение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0" w:history="1">
        <w:r w:rsidRPr="008D3652">
          <w:rPr>
            <w:rFonts w:ascii="Arial" w:hAnsi="Arial" w:cs="Arial"/>
            <w:color w:val="0000FF"/>
            <w:sz w:val="20"/>
            <w:szCs w:val="20"/>
            <w:u w:val="single"/>
            <w:lang w:eastAsia="ar-SA"/>
          </w:rPr>
          <w:t>https://kainsk.nso.ru</w:t>
        </w:r>
      </w:hyperlink>
      <w:r w:rsidRPr="008D3652">
        <w:rPr>
          <w:rFonts w:ascii="Arial" w:hAnsi="Arial" w:cs="Arial"/>
          <w:sz w:val="20"/>
          <w:szCs w:val="20"/>
          <w:lang w:eastAsia="ar-SA"/>
        </w:rPr>
        <w:t xml:space="preserve"> далее по тексту решения – официальный сайт),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8D3652" w:rsidRPr="008D3652" w:rsidRDefault="008D3652" w:rsidP="008D3652">
      <w:pPr>
        <w:autoSpaceDE w:val="0"/>
        <w:autoSpaceDN w:val="0"/>
        <w:adjustRightInd w:val="0"/>
        <w:ind w:firstLine="567"/>
        <w:jc w:val="both"/>
        <w:rPr>
          <w:rFonts w:ascii="Arial" w:hAnsi="Arial" w:cs="Arial"/>
          <w:sz w:val="20"/>
          <w:szCs w:val="20"/>
          <w:lang w:eastAsia="ar-SA"/>
        </w:rPr>
      </w:pPr>
      <w:r w:rsidRPr="008D3652">
        <w:rPr>
          <w:rFonts w:ascii="Arial" w:hAnsi="Arial" w:cs="Arial"/>
          <w:sz w:val="20"/>
          <w:szCs w:val="20"/>
          <w:lang w:eastAsia="ar-SA"/>
        </w:rPr>
        <w:t>2)</w:t>
      </w:r>
      <w:r w:rsidRPr="008D3652">
        <w:rPr>
          <w:rFonts w:ascii="Arial" w:hAnsi="Arial" w:cs="Arial"/>
          <w:sz w:val="20"/>
          <w:szCs w:val="20"/>
          <w:lang w:val="en-US" w:eastAsia="ar-SA"/>
        </w:rPr>
        <w:t> </w:t>
      </w:r>
      <w:r w:rsidRPr="008D3652">
        <w:rPr>
          <w:rFonts w:ascii="Arial" w:hAnsi="Arial" w:cs="Arial"/>
          <w:sz w:val="20"/>
          <w:szCs w:val="20"/>
          <w:lang w:eastAsia="ar-SA"/>
        </w:rPr>
        <w:t>проведение экспозиции проекта, подлежащего рассмотрению на общественных обсуждениях;</w:t>
      </w:r>
    </w:p>
    <w:p w:rsidR="008D3652" w:rsidRPr="008D3652" w:rsidRDefault="008D3652" w:rsidP="008D3652">
      <w:pPr>
        <w:autoSpaceDE w:val="0"/>
        <w:autoSpaceDN w:val="0"/>
        <w:adjustRightInd w:val="0"/>
        <w:ind w:firstLine="567"/>
        <w:jc w:val="both"/>
        <w:rPr>
          <w:rFonts w:ascii="Arial" w:hAnsi="Arial" w:cs="Arial"/>
          <w:sz w:val="20"/>
          <w:szCs w:val="20"/>
          <w:lang w:eastAsia="ar-SA"/>
        </w:rPr>
      </w:pPr>
      <w:r w:rsidRPr="008D3652">
        <w:rPr>
          <w:rFonts w:ascii="Arial" w:hAnsi="Arial" w:cs="Arial"/>
          <w:sz w:val="20"/>
          <w:szCs w:val="20"/>
          <w:lang w:eastAsia="ar-SA"/>
        </w:rPr>
        <w:t>3) подготовка и оформление протокола общественных обсуждений;</w:t>
      </w:r>
    </w:p>
    <w:p w:rsidR="008D3652" w:rsidRPr="008D3652" w:rsidRDefault="008D3652" w:rsidP="008D3652">
      <w:pPr>
        <w:autoSpaceDE w:val="0"/>
        <w:autoSpaceDN w:val="0"/>
        <w:adjustRightInd w:val="0"/>
        <w:ind w:firstLine="567"/>
        <w:jc w:val="both"/>
        <w:rPr>
          <w:rFonts w:ascii="Arial" w:hAnsi="Arial" w:cs="Arial"/>
          <w:sz w:val="20"/>
          <w:szCs w:val="20"/>
          <w:lang w:eastAsia="ar-SA"/>
        </w:rPr>
      </w:pPr>
      <w:r w:rsidRPr="008D3652">
        <w:rPr>
          <w:rFonts w:ascii="Arial" w:hAnsi="Arial" w:cs="Arial"/>
          <w:sz w:val="20"/>
          <w:szCs w:val="20"/>
          <w:lang w:eastAsia="ar-SA"/>
        </w:rPr>
        <w:t>4) подготовка и опубликование заключения о результатах общественных обсуждений.</w:t>
      </w:r>
    </w:p>
    <w:p w:rsidR="008D3652" w:rsidRPr="008D3652" w:rsidRDefault="008D3652" w:rsidP="008D3652">
      <w:pPr>
        <w:jc w:val="both"/>
        <w:rPr>
          <w:rFonts w:ascii="Arial" w:hAnsi="Arial" w:cs="Arial"/>
          <w:b/>
          <w:bCs/>
          <w:sz w:val="20"/>
          <w:szCs w:val="20"/>
          <w:lang w:eastAsia="ar-SA"/>
        </w:rPr>
      </w:pPr>
      <w:r w:rsidRPr="008D3652">
        <w:rPr>
          <w:rFonts w:ascii="Arial" w:hAnsi="Arial" w:cs="Arial"/>
          <w:bCs/>
          <w:sz w:val="20"/>
          <w:szCs w:val="20"/>
          <w:lang w:eastAsia="ar-SA"/>
        </w:rPr>
        <w:t xml:space="preserve">        </w:t>
      </w:r>
      <w:r w:rsidRPr="008D3652">
        <w:rPr>
          <w:rFonts w:ascii="Arial" w:hAnsi="Arial" w:cs="Arial"/>
          <w:b/>
          <w:bCs/>
          <w:sz w:val="20"/>
          <w:szCs w:val="20"/>
          <w:lang w:eastAsia="ar-SA"/>
        </w:rPr>
        <w:t xml:space="preserve">Срок проведения общественных обсуждений по проекту </w:t>
      </w:r>
      <w:r w:rsidRPr="008D3652">
        <w:rPr>
          <w:rFonts w:ascii="Arial" w:hAnsi="Arial" w:cs="Arial"/>
          <w:i/>
          <w:sz w:val="20"/>
          <w:szCs w:val="20"/>
          <w:u w:val="single"/>
          <w:lang w:eastAsia="ar-SA"/>
        </w:rPr>
        <w:t xml:space="preserve">внесения изменений в Правила землепользования и застройки города Куйбышева Куйбышевского района Новосибирской области  </w:t>
      </w:r>
    </w:p>
    <w:p w:rsidR="008D3652" w:rsidRPr="008D3652" w:rsidRDefault="008D3652" w:rsidP="008D3652">
      <w:pPr>
        <w:ind w:firstLine="709"/>
        <w:jc w:val="center"/>
        <w:rPr>
          <w:rFonts w:ascii="Arial" w:hAnsi="Arial" w:cs="Arial"/>
          <w:bCs/>
          <w:i/>
          <w:sz w:val="20"/>
          <w:szCs w:val="20"/>
          <w:lang w:eastAsia="ar-SA"/>
        </w:rPr>
      </w:pPr>
      <w:r w:rsidRPr="008D3652">
        <w:rPr>
          <w:rFonts w:ascii="Arial" w:hAnsi="Arial" w:cs="Arial"/>
          <w:bCs/>
          <w:i/>
          <w:sz w:val="20"/>
          <w:szCs w:val="20"/>
          <w:lang w:eastAsia="ar-SA"/>
        </w:rPr>
        <w:t>(наименование проекта)</w:t>
      </w:r>
    </w:p>
    <w:p w:rsidR="008D3652" w:rsidRPr="008D3652" w:rsidRDefault="008D3652" w:rsidP="008D3652">
      <w:pPr>
        <w:widowControl w:val="0"/>
        <w:tabs>
          <w:tab w:val="left" w:pos="426"/>
        </w:tabs>
        <w:autoSpaceDE w:val="0"/>
        <w:autoSpaceDN w:val="0"/>
        <w:adjustRightInd w:val="0"/>
        <w:jc w:val="center"/>
        <w:rPr>
          <w:rFonts w:ascii="Arial" w:hAnsi="Arial" w:cs="Arial"/>
          <w:bCs/>
          <w:i/>
          <w:sz w:val="20"/>
          <w:szCs w:val="20"/>
          <w:lang w:eastAsia="ar-SA"/>
        </w:rPr>
      </w:pPr>
      <w:r w:rsidRPr="008D3652">
        <w:rPr>
          <w:rFonts w:ascii="Arial" w:hAnsi="Arial" w:cs="Arial"/>
          <w:bCs/>
          <w:i/>
          <w:sz w:val="20"/>
          <w:szCs w:val="20"/>
          <w:lang w:eastAsia="ar-SA"/>
        </w:rPr>
        <w:lastRenderedPageBreak/>
        <w:t>________</w:t>
      </w:r>
      <w:r w:rsidRPr="008D3652">
        <w:rPr>
          <w:rFonts w:ascii="Arial" w:hAnsi="Arial" w:cs="Arial"/>
          <w:bCs/>
          <w:sz w:val="20"/>
          <w:szCs w:val="20"/>
          <w:lang w:eastAsia="ar-SA"/>
        </w:rPr>
        <w:t>_______</w:t>
      </w:r>
      <w:r w:rsidRPr="008D3652">
        <w:rPr>
          <w:rFonts w:ascii="Arial" w:hAnsi="Arial" w:cs="Arial"/>
          <w:bCs/>
          <w:i/>
          <w:sz w:val="20"/>
          <w:szCs w:val="20"/>
          <w:lang w:eastAsia="ar-SA"/>
        </w:rPr>
        <w:t>___</w:t>
      </w:r>
      <w:r w:rsidRPr="008D3652">
        <w:rPr>
          <w:rFonts w:ascii="Arial" w:hAnsi="Arial" w:cs="Arial"/>
          <w:b/>
          <w:bCs/>
          <w:i/>
          <w:sz w:val="20"/>
          <w:szCs w:val="20"/>
          <w:u w:val="single"/>
          <w:lang w:eastAsia="ar-SA"/>
        </w:rPr>
        <w:t>с 25.04.2024г. по 24.05.2024г.</w:t>
      </w:r>
      <w:r w:rsidRPr="008D3652">
        <w:rPr>
          <w:rFonts w:ascii="Arial" w:hAnsi="Arial" w:cs="Arial"/>
          <w:bCs/>
          <w:sz w:val="20"/>
          <w:szCs w:val="20"/>
          <w:lang w:eastAsia="ar-SA"/>
        </w:rPr>
        <w:t>________________________</w:t>
      </w:r>
      <w:r w:rsidRPr="008D3652">
        <w:rPr>
          <w:rFonts w:ascii="Arial" w:hAnsi="Arial" w:cs="Arial"/>
          <w:bCs/>
          <w:i/>
          <w:sz w:val="20"/>
          <w:szCs w:val="20"/>
          <w:lang w:eastAsia="ar-SA"/>
        </w:rPr>
        <w:t xml:space="preserve">                                                          (указывается период времени)</w:t>
      </w:r>
    </w:p>
    <w:p w:rsidR="008D3652" w:rsidRPr="008D3652" w:rsidRDefault="008D3652" w:rsidP="008D3652">
      <w:pPr>
        <w:autoSpaceDE w:val="0"/>
        <w:autoSpaceDN w:val="0"/>
        <w:adjustRightInd w:val="0"/>
        <w:jc w:val="both"/>
        <w:rPr>
          <w:rFonts w:ascii="Arial" w:hAnsi="Arial" w:cs="Arial"/>
          <w:bCs/>
          <w:i/>
          <w:sz w:val="20"/>
          <w:szCs w:val="20"/>
          <w:u w:val="single"/>
          <w:lang w:eastAsia="ar-SA"/>
        </w:rPr>
      </w:pPr>
      <w:r w:rsidRPr="008D3652">
        <w:rPr>
          <w:rFonts w:ascii="Arial" w:hAnsi="Arial" w:cs="Arial"/>
          <w:bCs/>
          <w:sz w:val="20"/>
          <w:szCs w:val="20"/>
          <w:lang w:eastAsia="ar-SA"/>
        </w:rPr>
        <w:tab/>
      </w:r>
      <w:r w:rsidRPr="008D3652">
        <w:rPr>
          <w:rFonts w:ascii="Arial" w:hAnsi="Arial" w:cs="Arial"/>
          <w:b/>
          <w:bCs/>
          <w:sz w:val="20"/>
          <w:szCs w:val="20"/>
          <w:lang w:val="en-US" w:eastAsia="ar-SA"/>
        </w:rPr>
        <w:t>III</w:t>
      </w:r>
      <w:r w:rsidRPr="008D3652">
        <w:rPr>
          <w:rFonts w:ascii="Arial" w:hAnsi="Arial" w:cs="Arial"/>
          <w:b/>
          <w:bCs/>
          <w:sz w:val="20"/>
          <w:szCs w:val="20"/>
          <w:lang w:eastAsia="ar-SA"/>
        </w:rPr>
        <w:t>.</w:t>
      </w:r>
      <w:r w:rsidRPr="008D3652">
        <w:rPr>
          <w:rFonts w:ascii="Arial" w:hAnsi="Arial" w:cs="Arial"/>
          <w:bCs/>
          <w:sz w:val="20"/>
          <w:szCs w:val="20"/>
          <w:lang w:eastAsia="ar-SA"/>
        </w:rPr>
        <w:t xml:space="preserve"> Экспозиция проекта </w:t>
      </w:r>
      <w:r w:rsidRPr="008D3652">
        <w:rPr>
          <w:rFonts w:ascii="Arial" w:hAnsi="Arial" w:cs="Arial"/>
          <w:i/>
          <w:sz w:val="20"/>
          <w:szCs w:val="20"/>
          <w:u w:val="single"/>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8D3652">
        <w:rPr>
          <w:rFonts w:ascii="Arial" w:hAnsi="Arial" w:cs="Arial"/>
          <w:bCs/>
          <w:i/>
          <w:sz w:val="20"/>
          <w:szCs w:val="20"/>
          <w:lang w:eastAsia="ar-SA"/>
        </w:rPr>
        <w:t>открыта</w:t>
      </w:r>
      <w:r w:rsidRPr="008D3652">
        <w:rPr>
          <w:rFonts w:ascii="Arial" w:hAnsi="Arial" w:cs="Arial"/>
          <w:bCs/>
          <w:sz w:val="20"/>
          <w:szCs w:val="20"/>
          <w:lang w:eastAsia="ar-SA"/>
        </w:rPr>
        <w:t xml:space="preserve"> с «</w:t>
      </w:r>
      <w:r w:rsidRPr="008D3652">
        <w:rPr>
          <w:rFonts w:ascii="Arial" w:hAnsi="Arial" w:cs="Arial"/>
          <w:bCs/>
          <w:sz w:val="20"/>
          <w:szCs w:val="20"/>
          <w:u w:val="single"/>
          <w:lang w:eastAsia="ar-SA"/>
        </w:rPr>
        <w:t>03» 05.2024</w:t>
      </w:r>
      <w:r w:rsidRPr="008D3652">
        <w:rPr>
          <w:rFonts w:ascii="Arial" w:hAnsi="Arial" w:cs="Arial"/>
          <w:bCs/>
          <w:sz w:val="20"/>
          <w:szCs w:val="20"/>
          <w:lang w:eastAsia="ar-SA"/>
        </w:rPr>
        <w:t xml:space="preserve"> года по адресу:  </w:t>
      </w:r>
      <w:r w:rsidRPr="008D3652">
        <w:rPr>
          <w:rFonts w:ascii="Arial" w:hAnsi="Arial" w:cs="Arial"/>
          <w:bCs/>
          <w:i/>
          <w:sz w:val="20"/>
          <w:szCs w:val="20"/>
          <w:u w:val="single"/>
          <w:lang w:eastAsia="ar-SA"/>
        </w:rPr>
        <w:t>квартал 12, дом 6, каб. № 1 г. Куйбышев Куйбышевского района Новосибирской области.</w:t>
      </w:r>
    </w:p>
    <w:p w:rsidR="008D3652" w:rsidRPr="008D3652" w:rsidRDefault="008D3652" w:rsidP="008D3652">
      <w:pPr>
        <w:ind w:firstLine="567"/>
        <w:rPr>
          <w:rFonts w:ascii="Arial" w:hAnsi="Arial" w:cs="Arial"/>
          <w:b/>
          <w:sz w:val="20"/>
          <w:szCs w:val="20"/>
          <w:lang w:eastAsia="ar-SA"/>
        </w:rPr>
      </w:pPr>
      <w:r w:rsidRPr="008D3652">
        <w:rPr>
          <w:rFonts w:ascii="Arial" w:hAnsi="Arial" w:cs="Arial"/>
          <w:bCs/>
          <w:sz w:val="20"/>
          <w:szCs w:val="20"/>
          <w:lang w:eastAsia="ar-SA"/>
        </w:rPr>
        <w:t>Срок проведения экспозиции:</w:t>
      </w:r>
      <w:r w:rsidRPr="008D3652">
        <w:rPr>
          <w:rFonts w:ascii="Arial" w:hAnsi="Arial" w:cs="Arial"/>
          <w:b/>
          <w:sz w:val="20"/>
          <w:szCs w:val="20"/>
          <w:lang w:eastAsia="ar-SA"/>
        </w:rPr>
        <w:t xml:space="preserve"> с «03» 05</w:t>
      </w:r>
      <w:r w:rsidRPr="008D3652">
        <w:rPr>
          <w:rFonts w:ascii="Arial" w:hAnsi="Arial" w:cs="Arial"/>
          <w:b/>
          <w:sz w:val="20"/>
          <w:szCs w:val="20"/>
          <w:u w:val="single"/>
          <w:lang w:eastAsia="ar-SA"/>
        </w:rPr>
        <w:t>.</w:t>
      </w:r>
      <w:r w:rsidRPr="008D3652">
        <w:rPr>
          <w:rFonts w:ascii="Arial" w:hAnsi="Arial" w:cs="Arial"/>
          <w:b/>
          <w:sz w:val="20"/>
          <w:szCs w:val="20"/>
          <w:lang w:eastAsia="ar-SA"/>
        </w:rPr>
        <w:t xml:space="preserve"> 20</w:t>
      </w:r>
      <w:r w:rsidRPr="008D3652">
        <w:rPr>
          <w:rFonts w:ascii="Arial" w:hAnsi="Arial" w:cs="Arial"/>
          <w:b/>
          <w:sz w:val="20"/>
          <w:szCs w:val="20"/>
          <w:u w:val="single"/>
          <w:lang w:eastAsia="ar-SA"/>
        </w:rPr>
        <w:t>24</w:t>
      </w:r>
      <w:r w:rsidRPr="008D3652">
        <w:rPr>
          <w:rFonts w:ascii="Arial" w:hAnsi="Arial" w:cs="Arial"/>
          <w:b/>
          <w:sz w:val="20"/>
          <w:szCs w:val="20"/>
          <w:lang w:eastAsia="ar-SA"/>
        </w:rPr>
        <w:t xml:space="preserve"> года по «17» 05.2024</w:t>
      </w:r>
      <w:r w:rsidRPr="008D3652">
        <w:rPr>
          <w:rFonts w:ascii="Arial" w:hAnsi="Arial" w:cs="Arial"/>
          <w:b/>
          <w:sz w:val="20"/>
          <w:szCs w:val="20"/>
          <w:u w:val="single"/>
          <w:lang w:eastAsia="ar-SA"/>
        </w:rPr>
        <w:t xml:space="preserve"> </w:t>
      </w:r>
      <w:r w:rsidRPr="008D3652">
        <w:rPr>
          <w:rFonts w:ascii="Arial" w:hAnsi="Arial" w:cs="Arial"/>
          <w:b/>
          <w:sz w:val="20"/>
          <w:szCs w:val="20"/>
          <w:lang w:eastAsia="ar-SA"/>
        </w:rPr>
        <w:t>года.</w:t>
      </w:r>
    </w:p>
    <w:p w:rsidR="008D3652" w:rsidRPr="008D3652" w:rsidRDefault="008D3652" w:rsidP="008D3652">
      <w:pPr>
        <w:jc w:val="both"/>
        <w:rPr>
          <w:rFonts w:ascii="Arial" w:hAnsi="Arial" w:cs="Arial"/>
          <w:bCs/>
          <w:i/>
          <w:sz w:val="20"/>
          <w:szCs w:val="20"/>
          <w:u w:val="single"/>
          <w:lang w:eastAsia="ar-SA"/>
        </w:rPr>
      </w:pPr>
      <w:r w:rsidRPr="008D3652">
        <w:rPr>
          <w:rFonts w:ascii="Arial" w:hAnsi="Arial" w:cs="Arial"/>
          <w:bCs/>
          <w:sz w:val="20"/>
          <w:szCs w:val="20"/>
          <w:lang w:eastAsia="ar-SA"/>
        </w:rPr>
        <w:t xml:space="preserve">        Дни и часы, в которые возможно посещение экспозиции (график работы): </w:t>
      </w:r>
      <w:r w:rsidRPr="008D3652">
        <w:rPr>
          <w:rFonts w:ascii="Arial" w:hAnsi="Arial" w:cs="Arial"/>
          <w:bCs/>
          <w:i/>
          <w:sz w:val="20"/>
          <w:szCs w:val="20"/>
          <w:u w:val="single"/>
          <w:lang w:eastAsia="ar-SA"/>
        </w:rPr>
        <w:t>вторник, четверг с 08.00 часов до 12.00 часов.</w:t>
      </w:r>
    </w:p>
    <w:p w:rsidR="008D3652" w:rsidRPr="008D3652" w:rsidRDefault="008D3652" w:rsidP="008D3652">
      <w:pPr>
        <w:autoSpaceDE w:val="0"/>
        <w:autoSpaceDN w:val="0"/>
        <w:adjustRightInd w:val="0"/>
        <w:ind w:firstLine="540"/>
        <w:jc w:val="both"/>
        <w:rPr>
          <w:rFonts w:ascii="Arial" w:hAnsi="Arial" w:cs="Arial"/>
          <w:sz w:val="20"/>
          <w:szCs w:val="20"/>
          <w:lang w:eastAsia="ar-SA"/>
        </w:rPr>
      </w:pPr>
      <w:r w:rsidRPr="008D3652">
        <w:rPr>
          <w:rFonts w:ascii="Arial" w:hAnsi="Arial" w:cs="Arial"/>
          <w:sz w:val="20"/>
          <w:szCs w:val="20"/>
          <w:lang w:eastAsia="ar-SA"/>
        </w:rPr>
        <w:t>В ходе работы экспозиции осуществляется консультирование посетителей экспозиции, распространение информационных материалов о проекте, подлежащем рассмотрению на общественных обсуждениях. Консультирование посетителей экспозиции осуществ\ляется представителями организатора общественных обсуждений и (или) разработчиком проекта, подлежащего рассмотрению на общественных обсуждениях.</w:t>
      </w:r>
    </w:p>
    <w:p w:rsidR="008D3652" w:rsidRPr="008D3652" w:rsidRDefault="00D1298F" w:rsidP="008D3652">
      <w:pPr>
        <w:autoSpaceDE w:val="0"/>
        <w:autoSpaceDN w:val="0"/>
        <w:adjustRightInd w:val="0"/>
        <w:ind w:firstLine="539"/>
        <w:jc w:val="both"/>
        <w:rPr>
          <w:rFonts w:ascii="Arial" w:hAnsi="Arial" w:cs="Arial"/>
          <w:sz w:val="20"/>
          <w:szCs w:val="20"/>
          <w:lang w:eastAsia="ar-SA"/>
        </w:rPr>
      </w:pPr>
      <w:r>
        <w:rPr>
          <w:rFonts w:ascii="Arial" w:hAnsi="Arial" w:cs="Arial"/>
          <w:noProof/>
          <w:sz w:val="20"/>
          <w:szCs w:val="20"/>
          <w:lang w:eastAsia="ar-SA"/>
        </w:rPr>
        <w:pict>
          <v:rect id="_x0000_s1036" style="position:absolute;left:0;text-align:left;margin-left:353pt;margin-top:11pt;width:213.5pt;height:14.2pt;z-index:251660800;mso-position-horizontal-relative:page;mso-position-vertical-relative:page" o:allowincell="f" filled="f" stroked="f" strokeweight="0">
            <v:textbox style="mso-next-textbox:#_x0000_s1036" inset="0,0,0,0">
              <w:txbxContent>
                <w:p w:rsidR="00D1298F" w:rsidRPr="0043354D" w:rsidRDefault="00D1298F" w:rsidP="008D3652">
                  <w:pPr>
                    <w:pStyle w:val="afa"/>
                    <w:jc w:val="right"/>
                    <w:rPr>
                      <w:b/>
                    </w:rPr>
                  </w:pPr>
                </w:p>
              </w:txbxContent>
            </v:textbox>
            <w10:wrap anchorx="page" anchory="page"/>
          </v:rect>
        </w:pict>
      </w:r>
      <w:r w:rsidR="008D3652" w:rsidRPr="008D3652">
        <w:rPr>
          <w:rFonts w:ascii="Arial" w:hAnsi="Arial" w:cs="Arial"/>
          <w:sz w:val="20"/>
          <w:szCs w:val="20"/>
          <w:lang w:eastAsia="ar-SA"/>
        </w:rPr>
        <w:t>Участники общественных обсуждений имеют право вносить предложения и замечания, касающиеся проекта.</w:t>
      </w:r>
    </w:p>
    <w:p w:rsidR="008D3652" w:rsidRPr="008D3652" w:rsidRDefault="008D3652" w:rsidP="008D3652">
      <w:pPr>
        <w:jc w:val="both"/>
        <w:rPr>
          <w:rFonts w:ascii="Arial" w:hAnsi="Arial" w:cs="Arial"/>
          <w:bCs/>
          <w:i/>
          <w:sz w:val="20"/>
          <w:szCs w:val="20"/>
          <w:u w:val="single"/>
          <w:lang w:eastAsia="ar-SA"/>
        </w:rPr>
      </w:pPr>
      <w:r w:rsidRPr="008D3652">
        <w:rPr>
          <w:rFonts w:ascii="Arial" w:hAnsi="Arial" w:cs="Arial"/>
          <w:bCs/>
          <w:sz w:val="20"/>
          <w:szCs w:val="20"/>
          <w:lang w:eastAsia="ar-SA"/>
        </w:rPr>
        <w:t>____________</w:t>
      </w:r>
      <w:r w:rsidRPr="008D3652">
        <w:rPr>
          <w:rFonts w:ascii="Arial" w:hAnsi="Arial" w:cs="Arial"/>
          <w:bCs/>
          <w:i/>
          <w:sz w:val="20"/>
          <w:szCs w:val="20"/>
          <w:u w:val="single"/>
          <w:lang w:eastAsia="ar-SA"/>
        </w:rPr>
        <w:t xml:space="preserve"> вторник, четверг с 08.00 часов до 12.00 часов</w:t>
      </w:r>
      <w:r w:rsidRPr="008D3652">
        <w:rPr>
          <w:rFonts w:ascii="Arial" w:hAnsi="Arial" w:cs="Arial"/>
          <w:bCs/>
          <w:sz w:val="20"/>
          <w:szCs w:val="20"/>
          <w:lang w:eastAsia="ar-SA"/>
        </w:rPr>
        <w:t>__________________</w:t>
      </w:r>
      <w:r w:rsidRPr="008D3652">
        <w:rPr>
          <w:rFonts w:ascii="Arial" w:hAnsi="Arial" w:cs="Arial"/>
          <w:bCs/>
          <w:i/>
          <w:sz w:val="20"/>
          <w:szCs w:val="20"/>
          <w:u w:val="single"/>
          <w:lang w:eastAsia="ar-SA"/>
        </w:rPr>
        <w:t xml:space="preserve"> </w:t>
      </w:r>
    </w:p>
    <w:p w:rsidR="008D3652" w:rsidRPr="008D3652" w:rsidRDefault="008D3652" w:rsidP="008D3652">
      <w:pPr>
        <w:jc w:val="center"/>
        <w:rPr>
          <w:rFonts w:ascii="Arial" w:hAnsi="Arial" w:cs="Arial"/>
          <w:bCs/>
          <w:i/>
          <w:sz w:val="20"/>
          <w:szCs w:val="20"/>
          <w:lang w:eastAsia="ar-SA"/>
        </w:rPr>
      </w:pPr>
      <w:r w:rsidRPr="008D3652">
        <w:rPr>
          <w:rFonts w:ascii="Arial" w:hAnsi="Arial" w:cs="Arial"/>
          <w:bCs/>
          <w:i/>
          <w:sz w:val="20"/>
          <w:szCs w:val="20"/>
          <w:lang w:eastAsia="ar-SA"/>
        </w:rPr>
        <w:t xml:space="preserve"> (дни и часы, в которые проводятся консультации)</w:t>
      </w:r>
    </w:p>
    <w:p w:rsidR="008D3652" w:rsidRPr="008D3652" w:rsidRDefault="008D3652" w:rsidP="008D3652">
      <w:pPr>
        <w:autoSpaceDE w:val="0"/>
        <w:autoSpaceDN w:val="0"/>
        <w:adjustRightInd w:val="0"/>
        <w:jc w:val="both"/>
        <w:rPr>
          <w:rFonts w:ascii="Arial" w:hAnsi="Arial" w:cs="Arial"/>
          <w:bCs/>
          <w:sz w:val="20"/>
          <w:szCs w:val="20"/>
          <w:lang w:eastAsia="ar-SA"/>
        </w:rPr>
      </w:pPr>
      <w:r w:rsidRPr="008D3652">
        <w:rPr>
          <w:rFonts w:ascii="Arial" w:hAnsi="Arial" w:cs="Arial"/>
          <w:bCs/>
          <w:sz w:val="20"/>
          <w:szCs w:val="20"/>
          <w:lang w:eastAsia="ar-SA"/>
        </w:rPr>
        <w:tab/>
      </w:r>
      <w:r w:rsidRPr="008D3652">
        <w:rPr>
          <w:rFonts w:ascii="Arial" w:hAnsi="Arial" w:cs="Arial"/>
          <w:b/>
          <w:bCs/>
          <w:sz w:val="20"/>
          <w:szCs w:val="20"/>
          <w:lang w:val="en-US" w:eastAsia="ar-SA"/>
        </w:rPr>
        <w:t>IV</w:t>
      </w:r>
      <w:r w:rsidRPr="008D3652">
        <w:rPr>
          <w:rFonts w:ascii="Arial" w:hAnsi="Arial" w:cs="Arial"/>
          <w:b/>
          <w:bCs/>
          <w:sz w:val="20"/>
          <w:szCs w:val="20"/>
          <w:lang w:eastAsia="ar-SA"/>
        </w:rPr>
        <w:t>.</w:t>
      </w:r>
      <w:r w:rsidRPr="008D3652">
        <w:rPr>
          <w:rFonts w:ascii="Arial" w:hAnsi="Arial" w:cs="Arial"/>
          <w:bCs/>
          <w:sz w:val="20"/>
          <w:szCs w:val="20"/>
          <w:lang w:eastAsia="ar-SA"/>
        </w:rPr>
        <w:t xml:space="preserve"> Участники общественных обсуждений, прошедшие в соответствии с частью 12 статьи 5.1. Градостроительного кодекса Российской Федерации </w:t>
      </w:r>
      <w:r w:rsidRPr="008D3652">
        <w:rPr>
          <w:rFonts w:ascii="Arial" w:hAnsi="Arial" w:cs="Arial"/>
          <w:sz w:val="20"/>
          <w:szCs w:val="20"/>
          <w:lang w:eastAsia="ar-SA"/>
        </w:rPr>
        <w:t>идентификацию</w:t>
      </w:r>
      <w:r w:rsidRPr="008D3652">
        <w:rPr>
          <w:rFonts w:ascii="Arial" w:hAnsi="Arial" w:cs="Arial"/>
          <w:bCs/>
          <w:sz w:val="20"/>
          <w:szCs w:val="20"/>
          <w:lang w:eastAsia="ar-SA"/>
        </w:rPr>
        <w:t>, имеют право представить свои предложения и замечания по обсуждаемому проекту:</w:t>
      </w:r>
    </w:p>
    <w:p w:rsidR="008D3652" w:rsidRPr="008D3652" w:rsidRDefault="008D3652" w:rsidP="008D3652">
      <w:pPr>
        <w:ind w:firstLine="709"/>
        <w:jc w:val="both"/>
        <w:rPr>
          <w:rFonts w:ascii="Arial" w:hAnsi="Arial" w:cs="Arial"/>
          <w:bCs/>
          <w:sz w:val="20"/>
          <w:szCs w:val="20"/>
          <w:lang w:eastAsia="ar-SA"/>
        </w:rPr>
      </w:pPr>
      <w:r w:rsidRPr="008D3652">
        <w:rPr>
          <w:rFonts w:ascii="Arial" w:hAnsi="Arial" w:cs="Arial"/>
          <w:bCs/>
          <w:sz w:val="20"/>
          <w:szCs w:val="20"/>
          <w:lang w:eastAsia="ar-SA"/>
        </w:rPr>
        <w:t>1) посредством официального сайта или информационной системы;</w:t>
      </w:r>
    </w:p>
    <w:p w:rsidR="008D3652" w:rsidRPr="008D3652" w:rsidRDefault="008D3652" w:rsidP="008D3652">
      <w:pPr>
        <w:ind w:firstLine="709"/>
        <w:jc w:val="both"/>
        <w:rPr>
          <w:rFonts w:ascii="Arial" w:hAnsi="Arial" w:cs="Arial"/>
          <w:bCs/>
          <w:sz w:val="20"/>
          <w:szCs w:val="20"/>
          <w:lang w:eastAsia="ar-SA"/>
        </w:rPr>
      </w:pPr>
      <w:r w:rsidRPr="008D3652">
        <w:rPr>
          <w:rFonts w:ascii="Arial" w:hAnsi="Arial" w:cs="Arial"/>
          <w:bCs/>
          <w:sz w:val="20"/>
          <w:szCs w:val="20"/>
          <w:lang w:eastAsia="ar-SA"/>
        </w:rPr>
        <w:t>2) в письменной форме или в форме электронного документа в адрес организатора общественных обсуждений;</w:t>
      </w:r>
    </w:p>
    <w:p w:rsidR="008D3652" w:rsidRPr="008D3652" w:rsidRDefault="008D3652" w:rsidP="008D3652">
      <w:pPr>
        <w:ind w:firstLine="709"/>
        <w:jc w:val="both"/>
        <w:rPr>
          <w:rFonts w:ascii="Arial" w:hAnsi="Arial" w:cs="Arial"/>
          <w:bCs/>
          <w:sz w:val="20"/>
          <w:szCs w:val="20"/>
          <w:lang w:eastAsia="ar-SA"/>
        </w:rPr>
      </w:pPr>
      <w:r w:rsidRPr="008D3652">
        <w:rPr>
          <w:rFonts w:ascii="Arial" w:hAnsi="Arial" w:cs="Arial"/>
          <w:bCs/>
          <w:sz w:val="20"/>
          <w:szCs w:val="20"/>
          <w:lang w:eastAsia="ar-SA"/>
        </w:rPr>
        <w:t xml:space="preserve">4) посредством записи в книге (журнале) учета посетителей экспозиции проекта, подлежащего рассмотрению на общественных обсуждениях. </w:t>
      </w:r>
    </w:p>
    <w:p w:rsidR="008D3652" w:rsidRPr="008D3652" w:rsidRDefault="008D3652" w:rsidP="008D3652">
      <w:pPr>
        <w:ind w:firstLine="709"/>
        <w:jc w:val="both"/>
        <w:rPr>
          <w:rFonts w:ascii="Arial" w:hAnsi="Arial" w:cs="Arial"/>
          <w:bCs/>
          <w:sz w:val="20"/>
          <w:szCs w:val="20"/>
          <w:lang w:eastAsia="ar-SA"/>
        </w:rPr>
      </w:pPr>
      <w:r w:rsidRPr="008D3652">
        <w:rPr>
          <w:rFonts w:ascii="Arial" w:hAnsi="Arial" w:cs="Arial"/>
          <w:bCs/>
          <w:sz w:val="20"/>
          <w:szCs w:val="20"/>
          <w:lang w:eastAsia="ar-SA"/>
        </w:rPr>
        <w:t xml:space="preserve">Номера контактных справочных телефонов </w:t>
      </w:r>
      <w:r w:rsidRPr="008D3652">
        <w:rPr>
          <w:rFonts w:ascii="Arial" w:hAnsi="Arial" w:cs="Arial"/>
          <w:sz w:val="20"/>
          <w:szCs w:val="20"/>
          <w:lang w:eastAsia="ar-SA"/>
        </w:rPr>
        <w:t>организатора общественных обсуждений:</w:t>
      </w:r>
      <w:r w:rsidRPr="008D3652">
        <w:rPr>
          <w:rFonts w:ascii="Arial" w:hAnsi="Arial" w:cs="Arial"/>
          <w:bCs/>
          <w:sz w:val="20"/>
          <w:szCs w:val="20"/>
          <w:lang w:eastAsia="ar-SA"/>
        </w:rPr>
        <w:t xml:space="preserve"> </w:t>
      </w:r>
      <w:r w:rsidRPr="008D3652">
        <w:rPr>
          <w:rFonts w:ascii="Arial" w:hAnsi="Arial" w:cs="Arial"/>
          <w:bCs/>
          <w:sz w:val="20"/>
          <w:szCs w:val="20"/>
          <w:u w:val="single"/>
          <w:lang w:eastAsia="ar-SA"/>
        </w:rPr>
        <w:t>8(383) 62-53-465</w:t>
      </w:r>
      <w:r w:rsidRPr="008D3652">
        <w:rPr>
          <w:rFonts w:ascii="Arial" w:hAnsi="Arial" w:cs="Arial"/>
          <w:bCs/>
          <w:sz w:val="20"/>
          <w:szCs w:val="20"/>
          <w:lang w:eastAsia="ar-SA"/>
        </w:rPr>
        <w:t>.</w:t>
      </w:r>
    </w:p>
    <w:p w:rsidR="008D3652" w:rsidRPr="008D3652" w:rsidRDefault="008D3652" w:rsidP="008D3652">
      <w:pPr>
        <w:jc w:val="both"/>
        <w:rPr>
          <w:rFonts w:ascii="Arial" w:hAnsi="Arial" w:cs="Arial"/>
          <w:bCs/>
          <w:i/>
          <w:sz w:val="20"/>
          <w:szCs w:val="20"/>
          <w:u w:val="single"/>
          <w:lang w:eastAsia="ar-SA"/>
        </w:rPr>
      </w:pPr>
      <w:r w:rsidRPr="008D3652">
        <w:rPr>
          <w:rFonts w:ascii="Arial" w:hAnsi="Arial" w:cs="Arial"/>
          <w:bCs/>
          <w:sz w:val="20"/>
          <w:szCs w:val="20"/>
          <w:lang w:eastAsia="ar-SA"/>
        </w:rPr>
        <w:t xml:space="preserve">Почтовый адрес </w:t>
      </w:r>
      <w:r w:rsidRPr="008D3652">
        <w:rPr>
          <w:rFonts w:ascii="Arial" w:hAnsi="Arial" w:cs="Arial"/>
          <w:sz w:val="20"/>
          <w:szCs w:val="20"/>
          <w:lang w:eastAsia="ar-SA"/>
        </w:rPr>
        <w:t xml:space="preserve">организатора общественных обсуждений: </w:t>
      </w:r>
      <w:r w:rsidRPr="008D3652">
        <w:rPr>
          <w:rFonts w:ascii="Arial" w:hAnsi="Arial" w:cs="Arial"/>
          <w:bCs/>
          <w:i/>
          <w:sz w:val="20"/>
          <w:szCs w:val="20"/>
          <w:u w:val="single"/>
          <w:lang w:eastAsia="ar-SA"/>
        </w:rPr>
        <w:t>квартал 12, дом 6, каб. № 1 г. Куйбышев Куйбышевского района Новосибирской области.</w:t>
      </w:r>
    </w:p>
    <w:p w:rsidR="008D3652" w:rsidRPr="008D3652" w:rsidRDefault="008D3652" w:rsidP="008D3652">
      <w:pPr>
        <w:ind w:firstLine="709"/>
        <w:jc w:val="both"/>
        <w:rPr>
          <w:rFonts w:ascii="Arial" w:hAnsi="Arial" w:cs="Arial"/>
          <w:bCs/>
          <w:sz w:val="20"/>
          <w:szCs w:val="20"/>
          <w:lang w:eastAsia="ar-SA"/>
        </w:rPr>
      </w:pPr>
    </w:p>
    <w:p w:rsidR="008D3652" w:rsidRDefault="008D3652" w:rsidP="008D3652">
      <w:pPr>
        <w:rPr>
          <w:rFonts w:ascii="Arial" w:hAnsi="Arial" w:cs="Arial"/>
          <w:bCs/>
          <w:sz w:val="20"/>
          <w:szCs w:val="20"/>
          <w:lang w:eastAsia="ar-SA"/>
        </w:rPr>
      </w:pPr>
    </w:p>
    <w:p w:rsidR="0044029B" w:rsidRPr="0044029B" w:rsidRDefault="0044029B" w:rsidP="0044029B">
      <w:pPr>
        <w:jc w:val="both"/>
        <w:rPr>
          <w:rFonts w:ascii="Arial" w:hAnsi="Arial" w:cs="Arial"/>
          <w:sz w:val="20"/>
          <w:szCs w:val="20"/>
          <w:lang w:eastAsia="en-US"/>
        </w:rPr>
      </w:pPr>
      <w:r w:rsidRPr="00672CD9">
        <w:rPr>
          <w:rFonts w:ascii="Arial" w:hAnsi="Arial" w:cs="Arial"/>
          <w:b/>
          <w:sz w:val="20"/>
          <w:szCs w:val="20"/>
        </w:rPr>
        <w:t>3.</w:t>
      </w:r>
      <w:r>
        <w:rPr>
          <w:rFonts w:ascii="Arial" w:hAnsi="Arial" w:cs="Arial"/>
          <w:b/>
          <w:sz w:val="20"/>
          <w:szCs w:val="20"/>
        </w:rPr>
        <w:t>2</w:t>
      </w:r>
      <w:r w:rsidRPr="00672CD9">
        <w:rPr>
          <w:rFonts w:ascii="Arial" w:hAnsi="Arial" w:cs="Arial"/>
          <w:b/>
          <w:sz w:val="20"/>
          <w:szCs w:val="20"/>
        </w:rPr>
        <w:t>.</w:t>
      </w:r>
      <w:r w:rsidRPr="00672CD9">
        <w:rPr>
          <w:rFonts w:ascii="Arial" w:hAnsi="Arial" w:cs="Arial"/>
          <w:b/>
          <w:sz w:val="20"/>
          <w:szCs w:val="20"/>
        </w:rPr>
        <w:tab/>
      </w:r>
      <w:r w:rsidRPr="0044029B">
        <w:rPr>
          <w:rFonts w:ascii="Arial" w:hAnsi="Arial" w:cs="Arial"/>
          <w:b/>
          <w:sz w:val="20"/>
          <w:szCs w:val="20"/>
          <w:lang w:eastAsia="en-US"/>
        </w:rPr>
        <w:t>ИНФОРМАЦИОННОЕ СООБЩЕНИЕ</w:t>
      </w:r>
      <w:r>
        <w:rPr>
          <w:rFonts w:ascii="Arial" w:hAnsi="Arial" w:cs="Arial"/>
          <w:sz w:val="20"/>
          <w:szCs w:val="20"/>
          <w:lang w:eastAsia="en-US"/>
        </w:rPr>
        <w:t xml:space="preserve"> </w:t>
      </w:r>
      <w:r w:rsidRPr="0044029B">
        <w:rPr>
          <w:rFonts w:ascii="Arial" w:hAnsi="Arial" w:cs="Arial"/>
          <w:sz w:val="20"/>
          <w:szCs w:val="20"/>
          <w:lang w:eastAsia="en-US"/>
        </w:rPr>
        <w:t>об итогах торгов</w:t>
      </w:r>
    </w:p>
    <w:p w:rsidR="0044029B" w:rsidRPr="008D3652" w:rsidRDefault="0044029B" w:rsidP="008D3652">
      <w:pPr>
        <w:rPr>
          <w:rFonts w:ascii="Arial" w:hAnsi="Arial" w:cs="Arial"/>
          <w:bCs/>
          <w:sz w:val="20"/>
          <w:szCs w:val="20"/>
          <w:lang w:eastAsia="ar-SA"/>
        </w:rPr>
      </w:pPr>
    </w:p>
    <w:p w:rsidR="0044029B" w:rsidRPr="0044029B" w:rsidRDefault="0044029B" w:rsidP="0044029B">
      <w:pPr>
        <w:jc w:val="center"/>
        <w:rPr>
          <w:rFonts w:ascii="Arial" w:hAnsi="Arial" w:cs="Arial"/>
          <w:b/>
          <w:sz w:val="20"/>
          <w:szCs w:val="20"/>
          <w:lang w:eastAsia="en-US"/>
        </w:rPr>
      </w:pPr>
      <w:r w:rsidRPr="0044029B">
        <w:rPr>
          <w:rFonts w:ascii="Arial" w:hAnsi="Arial" w:cs="Arial"/>
          <w:b/>
          <w:sz w:val="20"/>
          <w:szCs w:val="20"/>
          <w:lang w:eastAsia="en-US"/>
        </w:rPr>
        <w:t>ИНФОРМАЦИОННОЕ СООБЩЕНИЕ</w:t>
      </w:r>
      <w:r>
        <w:rPr>
          <w:rFonts w:ascii="Arial" w:hAnsi="Arial" w:cs="Arial"/>
          <w:b/>
          <w:sz w:val="20"/>
          <w:szCs w:val="20"/>
          <w:lang w:eastAsia="en-US"/>
        </w:rPr>
        <w:t xml:space="preserve"> </w:t>
      </w:r>
      <w:r w:rsidRPr="0044029B">
        <w:rPr>
          <w:rFonts w:ascii="Arial" w:hAnsi="Arial" w:cs="Arial"/>
          <w:b/>
          <w:sz w:val="20"/>
          <w:szCs w:val="20"/>
          <w:lang w:eastAsia="en-US"/>
        </w:rPr>
        <w:t>об итогах торгов.</w:t>
      </w:r>
    </w:p>
    <w:p w:rsidR="0044029B" w:rsidRPr="0044029B" w:rsidRDefault="0044029B" w:rsidP="0044029B">
      <w:pPr>
        <w:spacing w:before="100" w:beforeAutospacing="1" w:after="100" w:afterAutospacing="1"/>
        <w:jc w:val="both"/>
        <w:rPr>
          <w:rFonts w:ascii="Arial" w:hAnsi="Arial" w:cs="Arial"/>
          <w:sz w:val="20"/>
          <w:szCs w:val="20"/>
        </w:rPr>
      </w:pPr>
      <w:r w:rsidRPr="0044029B">
        <w:rPr>
          <w:rFonts w:ascii="Arial" w:hAnsi="Arial" w:cs="Arial"/>
          <w:sz w:val="20"/>
          <w:szCs w:val="20"/>
        </w:rPr>
        <w:t xml:space="preserve">         По протоколу от 23.04.2024 года № </w:t>
      </w:r>
      <w:r w:rsidRPr="0044029B">
        <w:rPr>
          <w:rFonts w:ascii="Arial" w:hAnsi="Arial" w:cs="Arial"/>
          <w:sz w:val="20"/>
          <w:szCs w:val="20"/>
          <w:lang w:val="en-US"/>
        </w:rPr>
        <w:t>U</w:t>
      </w:r>
      <w:r w:rsidRPr="0044029B">
        <w:rPr>
          <w:rFonts w:ascii="Arial" w:hAnsi="Arial" w:cs="Arial"/>
          <w:sz w:val="20"/>
          <w:szCs w:val="20"/>
        </w:rPr>
        <w:t xml:space="preserve"> 21000021540000000075-1 о рассмотрении заявок на участие в аукционе в электронной форме на право заключения договора аренды муниципального  имущества – газопровод низкого давления от ГРПШ до дома №1 улицы Студенческая, назначение: сооружение трубопроводного транспорта, с кадастровым номером 54:34:000000:2262, протяженностью 191 м., расположенный по адресу: Новосибирская область, город Куйбышев, ул. Студенческая, (количество поданных заявок - 1, лицо, признанное участником – ООО «НПП «Сибирский энергетический центр»), аукцион считать несостоявшимся. В соответствии с п. 121 Приказа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договор аренды имущества заключить с единственным участником аукциона – ООО «НПП «Сибирский энергетический центр» не ранее чем через 10 (десять) дней со дня размещения на официальном сайте торгов протокола  рассмотрения заявок на участие в аукционе в электронной форме на право заключения договора аренды имущества по начальной цене аукциона - начальный размер годовой арендной платы – 6 900 (шесть тысяч девятьсот) рублей 00 копеек без учета НДС.</w:t>
      </w:r>
    </w:p>
    <w:p w:rsidR="008D3652" w:rsidRPr="008D3652" w:rsidRDefault="008D3652" w:rsidP="008D3652">
      <w:pPr>
        <w:rPr>
          <w:rFonts w:ascii="Arial" w:hAnsi="Arial" w:cs="Arial"/>
          <w:sz w:val="20"/>
          <w:szCs w:val="20"/>
          <w:lang w:eastAsia="ar-SA"/>
        </w:rPr>
      </w:pPr>
    </w:p>
    <w:p w:rsidR="007F61CF" w:rsidRPr="0044029B" w:rsidRDefault="007F61CF" w:rsidP="007F61CF">
      <w:pPr>
        <w:jc w:val="both"/>
        <w:rPr>
          <w:rFonts w:ascii="Arial" w:hAnsi="Arial" w:cs="Arial"/>
          <w:sz w:val="20"/>
          <w:szCs w:val="20"/>
          <w:lang w:eastAsia="en-US"/>
        </w:rPr>
      </w:pPr>
      <w:r w:rsidRPr="00672CD9">
        <w:rPr>
          <w:rFonts w:ascii="Arial" w:hAnsi="Arial" w:cs="Arial"/>
          <w:b/>
          <w:sz w:val="20"/>
          <w:szCs w:val="20"/>
        </w:rPr>
        <w:t>3.</w:t>
      </w:r>
      <w:r>
        <w:rPr>
          <w:rFonts w:ascii="Arial" w:hAnsi="Arial" w:cs="Arial"/>
          <w:b/>
          <w:sz w:val="20"/>
          <w:szCs w:val="20"/>
        </w:rPr>
        <w:t>3</w:t>
      </w:r>
      <w:r w:rsidRPr="00672CD9">
        <w:rPr>
          <w:rFonts w:ascii="Arial" w:hAnsi="Arial" w:cs="Arial"/>
          <w:b/>
          <w:sz w:val="20"/>
          <w:szCs w:val="20"/>
        </w:rPr>
        <w:t>.</w:t>
      </w:r>
      <w:r w:rsidRPr="00672CD9">
        <w:rPr>
          <w:rFonts w:ascii="Arial" w:hAnsi="Arial" w:cs="Arial"/>
          <w:b/>
          <w:sz w:val="20"/>
          <w:szCs w:val="20"/>
        </w:rPr>
        <w:tab/>
      </w:r>
      <w:r w:rsidRPr="0044029B">
        <w:rPr>
          <w:rFonts w:ascii="Arial" w:hAnsi="Arial" w:cs="Arial"/>
          <w:b/>
          <w:sz w:val="20"/>
          <w:szCs w:val="20"/>
          <w:lang w:eastAsia="en-US"/>
        </w:rPr>
        <w:t>ИНФОРМАЦИОННОЕ СООБЩЕНИЕ</w:t>
      </w:r>
      <w:r>
        <w:rPr>
          <w:rFonts w:ascii="Arial" w:hAnsi="Arial" w:cs="Arial"/>
          <w:sz w:val="20"/>
          <w:szCs w:val="20"/>
          <w:lang w:eastAsia="en-US"/>
        </w:rPr>
        <w:t xml:space="preserve"> </w:t>
      </w:r>
      <w:r w:rsidRPr="0044029B">
        <w:rPr>
          <w:rFonts w:ascii="Arial" w:hAnsi="Arial" w:cs="Arial"/>
          <w:sz w:val="20"/>
          <w:szCs w:val="20"/>
          <w:lang w:eastAsia="en-US"/>
        </w:rPr>
        <w:t>об итогах торгов</w:t>
      </w:r>
    </w:p>
    <w:p w:rsidR="007F61CF" w:rsidRDefault="007F61CF" w:rsidP="007F61CF">
      <w:pPr>
        <w:pStyle w:val="af2"/>
        <w:jc w:val="center"/>
        <w:rPr>
          <w:rFonts w:ascii="Arial" w:hAnsi="Arial" w:cs="Arial"/>
          <w:bCs/>
          <w:sz w:val="20"/>
          <w:szCs w:val="20"/>
        </w:rPr>
      </w:pPr>
    </w:p>
    <w:p w:rsidR="007F61CF" w:rsidRPr="007F61CF" w:rsidRDefault="007F61CF" w:rsidP="007F61CF">
      <w:pPr>
        <w:pStyle w:val="af2"/>
        <w:jc w:val="center"/>
        <w:rPr>
          <w:rFonts w:ascii="Arial" w:hAnsi="Arial" w:cs="Arial"/>
          <w:b/>
          <w:sz w:val="20"/>
          <w:szCs w:val="20"/>
          <w:lang w:eastAsia="en-US"/>
        </w:rPr>
      </w:pPr>
      <w:r w:rsidRPr="007F61CF">
        <w:rPr>
          <w:rFonts w:ascii="Arial" w:hAnsi="Arial" w:cs="Arial"/>
          <w:b/>
          <w:sz w:val="20"/>
          <w:szCs w:val="20"/>
          <w:lang w:eastAsia="en-US"/>
        </w:rPr>
        <w:t>ИНФОРМАЦИОННОЕ СООБЩЕНИЕ об итогах торгов.</w:t>
      </w:r>
    </w:p>
    <w:p w:rsidR="007F61CF" w:rsidRPr="007F61CF" w:rsidRDefault="007F61CF" w:rsidP="007F61CF">
      <w:pPr>
        <w:spacing w:before="100" w:beforeAutospacing="1" w:after="100" w:afterAutospacing="1"/>
        <w:jc w:val="both"/>
        <w:rPr>
          <w:rFonts w:ascii="Arial" w:hAnsi="Arial" w:cs="Arial"/>
          <w:sz w:val="20"/>
          <w:szCs w:val="20"/>
        </w:rPr>
      </w:pPr>
      <w:r w:rsidRPr="007F61CF">
        <w:rPr>
          <w:rFonts w:ascii="Arial" w:hAnsi="Arial" w:cs="Arial"/>
          <w:sz w:val="20"/>
          <w:szCs w:val="20"/>
        </w:rPr>
        <w:t xml:space="preserve">         По протоколу от 23.04.2024 года № </w:t>
      </w:r>
      <w:r w:rsidRPr="007F61CF">
        <w:rPr>
          <w:rFonts w:ascii="Arial" w:hAnsi="Arial" w:cs="Arial"/>
          <w:sz w:val="20"/>
          <w:szCs w:val="20"/>
          <w:lang w:val="en-US"/>
        </w:rPr>
        <w:t>U</w:t>
      </w:r>
      <w:r w:rsidRPr="007F61CF">
        <w:rPr>
          <w:rFonts w:ascii="Arial" w:hAnsi="Arial" w:cs="Arial"/>
          <w:sz w:val="20"/>
          <w:szCs w:val="20"/>
        </w:rPr>
        <w:t xml:space="preserve"> 21000021540000000076-1 о рассмотрении заявок на участие в аукционе в электронной форме на право заключения договора аренды муниципального  имущества – газопровод низкого давления от ГРПШ до домов №3,4 Учебного городка, назначение: </w:t>
      </w:r>
      <w:r w:rsidRPr="007F61CF">
        <w:rPr>
          <w:rFonts w:ascii="Arial" w:hAnsi="Arial" w:cs="Arial"/>
          <w:sz w:val="20"/>
          <w:szCs w:val="20"/>
        </w:rPr>
        <w:lastRenderedPageBreak/>
        <w:t>сооружение трубопроводного транспорта, с кадастровым номером 54:34:013005:255, протяженностью 223 м., расположенный по адресу: Новосибирская область, город Куйбышев, Учебный городок №3,4 (количество поданных заявок - 1, лицо, признанное участником – ООО «НПП «Сибирский энергетический центр»), аукцион считать несостоявшимся. В соответствии с п. 121 Приказа ФАС России от 21.03.2023 N 147/23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договор аренды имущества заключить с единственным участником аукциона – ООО «НПП «Сибирский энергетический центр» не ранее чем через 10 (десять) дней со дня размещения на официальном сайте торгов протокола  рассмотрения заявок на участие в аукционе в электронной форме на право заключения договора аренды имущества по начальной цене аукциона - начальный размер годовой арендной платы –  8 100 (восемь тысяч сто) рублей 00 копеек без учета НДС.</w:t>
      </w:r>
    </w:p>
    <w:p w:rsidR="00347B19" w:rsidRPr="000E62AE" w:rsidRDefault="00347B19" w:rsidP="00347B19">
      <w:pPr>
        <w:tabs>
          <w:tab w:val="left" w:pos="600"/>
          <w:tab w:val="left" w:pos="1005"/>
        </w:tabs>
        <w:ind w:firstLine="536"/>
        <w:jc w:val="both"/>
        <w:rPr>
          <w:rFonts w:ascii="Arial" w:hAnsi="Arial" w:cs="Arial"/>
          <w:sz w:val="20"/>
          <w:szCs w:val="20"/>
        </w:rPr>
      </w:pPr>
      <w:r w:rsidRPr="000E62AE">
        <w:rPr>
          <w:rFonts w:ascii="Arial" w:hAnsi="Arial" w:cs="Arial"/>
          <w:color w:val="0070C0"/>
          <w:sz w:val="20"/>
          <w:szCs w:val="20"/>
        </w:rPr>
        <w:t xml:space="preserve">     </w:t>
      </w:r>
    </w:p>
    <w:p w:rsidR="00234049" w:rsidRPr="00285A27" w:rsidRDefault="00234049" w:rsidP="00285A27">
      <w:pPr>
        <w:rPr>
          <w:rFonts w:ascii="Arial" w:hAnsi="Arial" w:cs="Arial"/>
          <w:sz w:val="20"/>
          <w:szCs w:val="20"/>
          <w:lang w:eastAsia="ar-SA"/>
        </w:rPr>
      </w:pPr>
    </w:p>
    <w:p w:rsidR="00234049" w:rsidRDefault="00234049" w:rsidP="007B507C">
      <w:pPr>
        <w:jc w:val="center"/>
        <w:rPr>
          <w:rFonts w:ascii="Arial" w:hAnsi="Arial" w:cs="Arial"/>
          <w:sz w:val="20"/>
          <w:szCs w:val="20"/>
        </w:rPr>
      </w:pPr>
    </w:p>
    <w:p w:rsidR="007F61CF" w:rsidRDefault="007F61CF" w:rsidP="007B507C">
      <w:pPr>
        <w:jc w:val="center"/>
        <w:rPr>
          <w:rFonts w:ascii="Arial" w:hAnsi="Arial" w:cs="Arial"/>
          <w:sz w:val="20"/>
          <w:szCs w:val="20"/>
        </w:rPr>
      </w:pPr>
    </w:p>
    <w:p w:rsidR="00535D5C" w:rsidRPr="00ED0C2F" w:rsidRDefault="00535D5C" w:rsidP="007B507C">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начальник отдела культуры, спорта и молодежной политики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(председатель)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535D5C" w:rsidP="007B507C">
      <w:pPr>
        <w:jc w:val="center"/>
        <w:rPr>
          <w:rFonts w:ascii="Arial" w:hAnsi="Arial" w:cs="Arial"/>
          <w:sz w:val="20"/>
          <w:szCs w:val="20"/>
        </w:rPr>
      </w:pPr>
      <w:r w:rsidRPr="00ED0C2F">
        <w:rPr>
          <w:rFonts w:ascii="Arial" w:hAnsi="Arial" w:cs="Arial"/>
          <w:sz w:val="20"/>
          <w:szCs w:val="20"/>
        </w:rPr>
        <w:t>(заместитель председателя)</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(секретарь)</w:t>
      </w:r>
    </w:p>
    <w:p w:rsidR="00535D5C" w:rsidRPr="00ED0C2F" w:rsidRDefault="00535D5C" w:rsidP="007B507C">
      <w:pPr>
        <w:jc w:val="center"/>
        <w:rPr>
          <w:rFonts w:ascii="Arial" w:hAnsi="Arial" w:cs="Arial"/>
          <w:sz w:val="20"/>
          <w:szCs w:val="20"/>
        </w:rPr>
      </w:pPr>
      <w:r w:rsidRPr="00ED0C2F">
        <w:rPr>
          <w:rFonts w:ascii="Arial" w:hAnsi="Arial" w:cs="Arial"/>
          <w:sz w:val="20"/>
          <w:szCs w:val="20"/>
        </w:rPr>
        <w:t>- Пронина Е.В.,    ведущий эксперт по работе с общественностью и СМИ</w:t>
      </w:r>
    </w:p>
    <w:p w:rsidR="00535D5C" w:rsidRPr="00ED0C2F" w:rsidRDefault="00535D5C" w:rsidP="007B507C">
      <w:pPr>
        <w:jc w:val="center"/>
        <w:rPr>
          <w:rFonts w:ascii="Arial" w:hAnsi="Arial" w:cs="Arial"/>
          <w:sz w:val="20"/>
          <w:szCs w:val="20"/>
        </w:rPr>
      </w:pPr>
      <w:r w:rsidRPr="00ED0C2F">
        <w:rPr>
          <w:rFonts w:ascii="Arial" w:hAnsi="Arial" w:cs="Arial"/>
          <w:sz w:val="20"/>
          <w:szCs w:val="20"/>
        </w:rPr>
        <w:t>- Шурышева О.Ю.,    депутат Совета депутатов г. Куйбышева (V созыва)</w:t>
      </w:r>
    </w:p>
    <w:p w:rsidR="00535D5C" w:rsidRPr="005F4415" w:rsidRDefault="00535D5C" w:rsidP="007B507C">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7B507C">
      <w:pPr>
        <w:jc w:val="center"/>
        <w:rPr>
          <w:rFonts w:ascii="Arial" w:hAnsi="Arial" w:cs="Arial"/>
          <w:sz w:val="20"/>
          <w:szCs w:val="20"/>
        </w:rPr>
      </w:pPr>
    </w:p>
    <w:p w:rsidR="00535D5C" w:rsidRPr="005F4415" w:rsidRDefault="00535D5C" w:rsidP="00535D5C">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632387</w:t>
      </w:r>
    </w:p>
    <w:p w:rsidR="00535D5C" w:rsidRPr="005F4415" w:rsidRDefault="00535D5C" w:rsidP="00535D5C">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535D5C">
      <w:pPr>
        <w:jc w:val="center"/>
        <w:rPr>
          <w:rFonts w:ascii="Arial" w:hAnsi="Arial" w:cs="Arial"/>
          <w:sz w:val="20"/>
          <w:szCs w:val="20"/>
        </w:rPr>
      </w:pPr>
      <w:r w:rsidRPr="005F4415">
        <w:rPr>
          <w:rFonts w:ascii="Arial" w:hAnsi="Arial" w:cs="Arial"/>
          <w:sz w:val="20"/>
          <w:szCs w:val="20"/>
        </w:rPr>
        <w:t>ул. Краскома, 37</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535D5C">
      <w:pPr>
        <w:jc w:val="center"/>
        <w:rPr>
          <w:rFonts w:ascii="Arial" w:hAnsi="Arial" w:cs="Arial"/>
          <w:sz w:val="20"/>
          <w:szCs w:val="20"/>
        </w:rPr>
      </w:pPr>
      <w:r w:rsidRPr="005F4415">
        <w:rPr>
          <w:rFonts w:ascii="Arial" w:hAnsi="Arial" w:cs="Arial"/>
          <w:sz w:val="20"/>
          <w:szCs w:val="20"/>
        </w:rPr>
        <w:t>E-mail: kainsk-today@nso.ru</w:t>
      </w:r>
    </w:p>
    <w:p w:rsidR="00535D5C" w:rsidRPr="005F4415" w:rsidRDefault="00535D5C" w:rsidP="00535D5C">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535D5C">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535D5C">
      <w:pPr>
        <w:jc w:val="center"/>
        <w:rPr>
          <w:rFonts w:ascii="Arial" w:hAnsi="Arial" w:cs="Arial"/>
          <w:sz w:val="20"/>
          <w:szCs w:val="20"/>
        </w:rPr>
      </w:pPr>
      <w:r w:rsidRPr="005F4415">
        <w:rPr>
          <w:rFonts w:ascii="Arial" w:hAnsi="Arial" w:cs="Arial"/>
          <w:sz w:val="20"/>
          <w:szCs w:val="20"/>
        </w:rPr>
        <w:t>размещается на официальном сайте администрации города Куйбышева</w:t>
      </w:r>
    </w:p>
    <w:p w:rsidR="00535D5C" w:rsidRPr="005F4415" w:rsidRDefault="00535D5C" w:rsidP="00535D5C">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535D5C">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285A27">
      <w:headerReference w:type="default" r:id="rId11"/>
      <w:footerReference w:type="default" r:id="rId12"/>
      <w:footerReference w:type="first" r:id="rId13"/>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1298F" w:rsidRDefault="00D1298F" w:rsidP="00465802">
      <w:r>
        <w:separator/>
      </w:r>
    </w:p>
  </w:endnote>
  <w:endnote w:type="continuationSeparator" w:id="0">
    <w:p w:rsidR="00D1298F" w:rsidRDefault="00D1298F"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00006FF" w:usb1="0000F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203" w:usb1="288F0000" w:usb2="00000016" w:usb3="00000000" w:csb0="00040001" w:csb1="00000000"/>
  </w:font>
  <w:font w:name="AngsanaUPC">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5002EFF" w:usb1="C000605B" w:usb2="00000029" w:usb3="00000000" w:csb0="0001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565321729"/>
      <w:docPartObj>
        <w:docPartGallery w:val="Page Numbers (Bottom of Page)"/>
        <w:docPartUnique/>
      </w:docPartObj>
    </w:sdtPr>
    <w:sdtContent>
      <w:p w:rsidR="00D1298F" w:rsidRDefault="00D1298F">
        <w:pPr>
          <w:pStyle w:val="a7"/>
          <w:jc w:val="center"/>
        </w:pPr>
        <w:r>
          <w:fldChar w:fldCharType="begin"/>
        </w:r>
        <w:r>
          <w:instrText>PAGE   \* MERGEFORMAT</w:instrText>
        </w:r>
        <w:r>
          <w:fldChar w:fldCharType="separate"/>
        </w:r>
        <w:r w:rsidR="00BB2023">
          <w:rPr>
            <w:noProof/>
          </w:rPr>
          <w:t>2</w:t>
        </w:r>
        <w:r>
          <w:fldChar w:fldCharType="end"/>
        </w:r>
      </w:p>
    </w:sdtContent>
  </w:sdt>
  <w:p w:rsidR="00D1298F" w:rsidRDefault="00D1298F">
    <w:pPr>
      <w:pStyle w:val="a7"/>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440267444"/>
      <w:docPartObj>
        <w:docPartGallery w:val="Page Numbers (Bottom of Page)"/>
        <w:docPartUnique/>
      </w:docPartObj>
    </w:sdtPr>
    <w:sdtContent>
      <w:p w:rsidR="00D1298F" w:rsidRDefault="00D1298F">
        <w:pPr>
          <w:pStyle w:val="a7"/>
          <w:jc w:val="center"/>
        </w:pPr>
        <w:r>
          <w:fldChar w:fldCharType="begin"/>
        </w:r>
        <w:r>
          <w:instrText>PAGE   \* MERGEFORMAT</w:instrText>
        </w:r>
        <w:r>
          <w:fldChar w:fldCharType="separate"/>
        </w:r>
        <w:r w:rsidR="00BB2023">
          <w:rPr>
            <w:noProof/>
          </w:rPr>
          <w:t>1</w:t>
        </w:r>
        <w:r>
          <w:fldChar w:fldCharType="end"/>
        </w:r>
      </w:p>
    </w:sdtContent>
  </w:sdt>
  <w:p w:rsidR="00D1298F" w:rsidRDefault="00D1298F">
    <w:pPr>
      <w:pStyle w:val="a7"/>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1298F" w:rsidRDefault="00D1298F" w:rsidP="00465802">
      <w:r>
        <w:separator/>
      </w:r>
    </w:p>
  </w:footnote>
  <w:footnote w:type="continuationSeparator" w:id="0">
    <w:p w:rsidR="00D1298F" w:rsidRDefault="00D1298F" w:rsidP="00465802">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1298F" w:rsidRDefault="00D1298F">
    <w:pPr>
      <w:pStyle w:val="aa"/>
      <w:jc w:val="center"/>
    </w:pPr>
  </w:p>
  <w:p w:rsidR="00D1298F" w:rsidRDefault="00D1298F">
    <w:pPr>
      <w:pStyle w:val="aa"/>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15:restartNumberingAfterBreak="0">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15:restartNumberingAfterBreak="0">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15:restartNumberingAfterBreak="0">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15:restartNumberingAfterBreak="0">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15:restartNumberingAfterBreak="0">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15:restartNumberingAfterBreak="0">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15:restartNumberingAfterBreak="0">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8" w15:restartNumberingAfterBreak="0">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9" w15:restartNumberingAfterBreak="0">
    <w:nsid w:val="44B05285"/>
    <w:multiLevelType w:val="hybridMultilevel"/>
    <w:tmpl w:val="620488BE"/>
    <w:lvl w:ilvl="0" w:tplc="4532F310">
      <w:start w:val="1"/>
      <w:numFmt w:val="decimal"/>
      <w:lvlText w:val="%1."/>
      <w:lvlJc w:val="left"/>
      <w:pPr>
        <w:ind w:left="1234" w:hanging="525"/>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0" w15:restartNumberingAfterBreak="0">
    <w:nsid w:val="61681E29"/>
    <w:multiLevelType w:val="multilevel"/>
    <w:tmpl w:val="0A06EF6E"/>
    <w:lvl w:ilvl="0">
      <w:start w:val="1"/>
      <w:numFmt w:val="decimal"/>
      <w:lvlText w:val="%1."/>
      <w:legacy w:legacy="1" w:legacySpace="0" w:legacyIndent="240"/>
      <w:lvlJc w:val="left"/>
      <w:rPr>
        <w:rFonts w:ascii="Times New Roman" w:eastAsia="Calibri" w:hAnsi="Times New Roman" w:cs="Times New Roman"/>
      </w:rPr>
    </w:lvl>
    <w:lvl w:ilvl="1">
      <w:start w:val="1"/>
      <w:numFmt w:val="decimal"/>
      <w:isLgl/>
      <w:lvlText w:val="%1.%2."/>
      <w:lvlJc w:val="left"/>
      <w:pPr>
        <w:ind w:left="1072" w:hanging="525"/>
      </w:pPr>
      <w:rPr>
        <w:rFonts w:hint="default"/>
      </w:rPr>
    </w:lvl>
    <w:lvl w:ilvl="2">
      <w:start w:val="1"/>
      <w:numFmt w:val="decimal"/>
      <w:isLgl/>
      <w:lvlText w:val="%1.%2.%3."/>
      <w:lvlJc w:val="left"/>
      <w:pPr>
        <w:ind w:left="1814" w:hanging="720"/>
      </w:pPr>
      <w:rPr>
        <w:rFonts w:hint="default"/>
      </w:rPr>
    </w:lvl>
    <w:lvl w:ilvl="3">
      <w:start w:val="1"/>
      <w:numFmt w:val="decimal"/>
      <w:isLgl/>
      <w:lvlText w:val="%1.%2.%3.%4."/>
      <w:lvlJc w:val="left"/>
      <w:pPr>
        <w:ind w:left="2361" w:hanging="720"/>
      </w:pPr>
      <w:rPr>
        <w:rFonts w:hint="default"/>
      </w:rPr>
    </w:lvl>
    <w:lvl w:ilvl="4">
      <w:start w:val="1"/>
      <w:numFmt w:val="decimal"/>
      <w:isLgl/>
      <w:lvlText w:val="%1.%2.%3.%4.%5."/>
      <w:lvlJc w:val="left"/>
      <w:pPr>
        <w:ind w:left="3268" w:hanging="1080"/>
      </w:pPr>
      <w:rPr>
        <w:rFonts w:hint="default"/>
      </w:rPr>
    </w:lvl>
    <w:lvl w:ilvl="5">
      <w:start w:val="1"/>
      <w:numFmt w:val="decimal"/>
      <w:isLgl/>
      <w:lvlText w:val="%1.%2.%3.%4.%5.%6."/>
      <w:lvlJc w:val="left"/>
      <w:pPr>
        <w:ind w:left="3815" w:hanging="1080"/>
      </w:pPr>
      <w:rPr>
        <w:rFonts w:hint="default"/>
      </w:rPr>
    </w:lvl>
    <w:lvl w:ilvl="6">
      <w:start w:val="1"/>
      <w:numFmt w:val="decimal"/>
      <w:isLgl/>
      <w:lvlText w:val="%1.%2.%3.%4.%5.%6.%7."/>
      <w:lvlJc w:val="left"/>
      <w:pPr>
        <w:ind w:left="4722" w:hanging="1440"/>
      </w:pPr>
      <w:rPr>
        <w:rFonts w:hint="default"/>
      </w:rPr>
    </w:lvl>
    <w:lvl w:ilvl="7">
      <w:start w:val="1"/>
      <w:numFmt w:val="decimal"/>
      <w:isLgl/>
      <w:lvlText w:val="%1.%2.%3.%4.%5.%6.%7.%8."/>
      <w:lvlJc w:val="left"/>
      <w:pPr>
        <w:ind w:left="5269" w:hanging="1440"/>
      </w:pPr>
      <w:rPr>
        <w:rFonts w:hint="default"/>
      </w:rPr>
    </w:lvl>
    <w:lvl w:ilvl="8">
      <w:start w:val="1"/>
      <w:numFmt w:val="decimal"/>
      <w:isLgl/>
      <w:lvlText w:val="%1.%2.%3.%4.%5.%6.%7.%8.%9."/>
      <w:lvlJc w:val="left"/>
      <w:pPr>
        <w:ind w:left="6176" w:hanging="1800"/>
      </w:pPr>
      <w:rPr>
        <w:rFonts w:hint="default"/>
      </w:rPr>
    </w:lvl>
  </w:abstractNum>
  <w:abstractNum w:abstractNumId="11" w15:restartNumberingAfterBreak="0">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12"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num w:numId="1">
    <w:abstractNumId w:val="11"/>
  </w:num>
  <w:num w:numId="2">
    <w:abstractNumId w:val="7"/>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8"/>
    <w:lvlOverride w:ilvl="0">
      <w:startOverride w:val="1"/>
    </w:lvlOverride>
  </w:num>
  <w:num w:numId="4">
    <w:abstractNumId w:val="9"/>
  </w:num>
  <w:num w:numId="5">
    <w:abstractNumId w:val="10"/>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defaultTabStop w:val="708"/>
  <w:drawingGridHorizontalSpacing w:val="120"/>
  <w:displayHorizontalDrawingGridEvery w:val="2"/>
  <w:characterSpacingControl w:val="doNotCompress"/>
  <w:hdrShapeDefaults>
    <o:shapedefaults v:ext="edit" spidmax="129025"/>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E0C10"/>
    <w:rsid w:val="000E0F04"/>
    <w:rsid w:val="000E2DDF"/>
    <w:rsid w:val="000E2DEC"/>
    <w:rsid w:val="000E33C4"/>
    <w:rsid w:val="000E4073"/>
    <w:rsid w:val="000E4451"/>
    <w:rsid w:val="000E47B4"/>
    <w:rsid w:val="000E77A3"/>
    <w:rsid w:val="000E78D6"/>
    <w:rsid w:val="000E7B3A"/>
    <w:rsid w:val="000F060B"/>
    <w:rsid w:val="000F1DC8"/>
    <w:rsid w:val="000F22F2"/>
    <w:rsid w:val="000F2CBB"/>
    <w:rsid w:val="000F2EAD"/>
    <w:rsid w:val="000F32E2"/>
    <w:rsid w:val="000F4043"/>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4900"/>
    <w:rsid w:val="00154C24"/>
    <w:rsid w:val="00155B19"/>
    <w:rsid w:val="00156C11"/>
    <w:rsid w:val="00156DC2"/>
    <w:rsid w:val="00161AC9"/>
    <w:rsid w:val="0016249A"/>
    <w:rsid w:val="001625FE"/>
    <w:rsid w:val="00162852"/>
    <w:rsid w:val="00162E64"/>
    <w:rsid w:val="0016554B"/>
    <w:rsid w:val="0016603B"/>
    <w:rsid w:val="001660AE"/>
    <w:rsid w:val="00167510"/>
    <w:rsid w:val="001709E0"/>
    <w:rsid w:val="00171420"/>
    <w:rsid w:val="00171A1B"/>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7698"/>
    <w:rsid w:val="001C0D4F"/>
    <w:rsid w:val="001C1ACF"/>
    <w:rsid w:val="001C1FA9"/>
    <w:rsid w:val="001C202B"/>
    <w:rsid w:val="001C28DC"/>
    <w:rsid w:val="001C2BA3"/>
    <w:rsid w:val="001C55C5"/>
    <w:rsid w:val="001C59EF"/>
    <w:rsid w:val="001C5D7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227"/>
    <w:rsid w:val="00204B60"/>
    <w:rsid w:val="002054AF"/>
    <w:rsid w:val="00205924"/>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231B"/>
    <w:rsid w:val="00242981"/>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A27"/>
    <w:rsid w:val="00285CB4"/>
    <w:rsid w:val="00286294"/>
    <w:rsid w:val="002868E6"/>
    <w:rsid w:val="00286C6A"/>
    <w:rsid w:val="0028703E"/>
    <w:rsid w:val="00287106"/>
    <w:rsid w:val="002871D2"/>
    <w:rsid w:val="0029179B"/>
    <w:rsid w:val="002926B9"/>
    <w:rsid w:val="002926EB"/>
    <w:rsid w:val="002934C4"/>
    <w:rsid w:val="00293B81"/>
    <w:rsid w:val="00294FC2"/>
    <w:rsid w:val="00295697"/>
    <w:rsid w:val="00295A05"/>
    <w:rsid w:val="00295B33"/>
    <w:rsid w:val="00297014"/>
    <w:rsid w:val="002972A2"/>
    <w:rsid w:val="00297ECC"/>
    <w:rsid w:val="002A21B5"/>
    <w:rsid w:val="002A2F3B"/>
    <w:rsid w:val="002A3C7C"/>
    <w:rsid w:val="002A42BE"/>
    <w:rsid w:val="002A45DB"/>
    <w:rsid w:val="002A5119"/>
    <w:rsid w:val="002A654B"/>
    <w:rsid w:val="002A6591"/>
    <w:rsid w:val="002A6B28"/>
    <w:rsid w:val="002A6BB3"/>
    <w:rsid w:val="002B0244"/>
    <w:rsid w:val="002B0560"/>
    <w:rsid w:val="002B0F19"/>
    <w:rsid w:val="002B0F51"/>
    <w:rsid w:val="002B1700"/>
    <w:rsid w:val="002B4DF5"/>
    <w:rsid w:val="002B528C"/>
    <w:rsid w:val="002B5C9C"/>
    <w:rsid w:val="002B78C6"/>
    <w:rsid w:val="002B7C91"/>
    <w:rsid w:val="002C0748"/>
    <w:rsid w:val="002C10DB"/>
    <w:rsid w:val="002C2F2F"/>
    <w:rsid w:val="002C4EAA"/>
    <w:rsid w:val="002C6AAD"/>
    <w:rsid w:val="002C75C8"/>
    <w:rsid w:val="002C79BA"/>
    <w:rsid w:val="002C7B0B"/>
    <w:rsid w:val="002D17CE"/>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894"/>
    <w:rsid w:val="002F6464"/>
    <w:rsid w:val="002F7264"/>
    <w:rsid w:val="0030037E"/>
    <w:rsid w:val="003006CA"/>
    <w:rsid w:val="0030074C"/>
    <w:rsid w:val="0030141B"/>
    <w:rsid w:val="003014CD"/>
    <w:rsid w:val="0030174E"/>
    <w:rsid w:val="00303FF9"/>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E76"/>
    <w:rsid w:val="0032113F"/>
    <w:rsid w:val="00321904"/>
    <w:rsid w:val="0032314F"/>
    <w:rsid w:val="00326E99"/>
    <w:rsid w:val="00327041"/>
    <w:rsid w:val="003271E9"/>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D66"/>
    <w:rsid w:val="003540C8"/>
    <w:rsid w:val="00355C73"/>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13AD"/>
    <w:rsid w:val="003C2392"/>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E11F0"/>
    <w:rsid w:val="003E189B"/>
    <w:rsid w:val="003E3B6E"/>
    <w:rsid w:val="003E4084"/>
    <w:rsid w:val="003E53B8"/>
    <w:rsid w:val="003E75E7"/>
    <w:rsid w:val="003E76FC"/>
    <w:rsid w:val="003F0007"/>
    <w:rsid w:val="003F043E"/>
    <w:rsid w:val="003F0E56"/>
    <w:rsid w:val="003F0EDC"/>
    <w:rsid w:val="003F3114"/>
    <w:rsid w:val="003F361D"/>
    <w:rsid w:val="003F3C3F"/>
    <w:rsid w:val="003F4309"/>
    <w:rsid w:val="003F5851"/>
    <w:rsid w:val="003F5A09"/>
    <w:rsid w:val="003F6157"/>
    <w:rsid w:val="003F61DE"/>
    <w:rsid w:val="003F634B"/>
    <w:rsid w:val="004017DA"/>
    <w:rsid w:val="00402E0F"/>
    <w:rsid w:val="0040363E"/>
    <w:rsid w:val="004046C0"/>
    <w:rsid w:val="00404BD5"/>
    <w:rsid w:val="00404C29"/>
    <w:rsid w:val="00404E50"/>
    <w:rsid w:val="00406A2C"/>
    <w:rsid w:val="0041040D"/>
    <w:rsid w:val="00410B43"/>
    <w:rsid w:val="00410B7B"/>
    <w:rsid w:val="00410C9D"/>
    <w:rsid w:val="00411750"/>
    <w:rsid w:val="004125DA"/>
    <w:rsid w:val="00412D95"/>
    <w:rsid w:val="00412E0E"/>
    <w:rsid w:val="00413CBA"/>
    <w:rsid w:val="00413FB9"/>
    <w:rsid w:val="0041408D"/>
    <w:rsid w:val="00414702"/>
    <w:rsid w:val="00416A59"/>
    <w:rsid w:val="0041725B"/>
    <w:rsid w:val="00417A35"/>
    <w:rsid w:val="00417C58"/>
    <w:rsid w:val="00417DAF"/>
    <w:rsid w:val="004201E3"/>
    <w:rsid w:val="00420820"/>
    <w:rsid w:val="00421C74"/>
    <w:rsid w:val="00421E27"/>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7ACD"/>
    <w:rsid w:val="004400C3"/>
    <w:rsid w:val="0044029B"/>
    <w:rsid w:val="00440722"/>
    <w:rsid w:val="00440B02"/>
    <w:rsid w:val="004414E5"/>
    <w:rsid w:val="004420B5"/>
    <w:rsid w:val="00442D12"/>
    <w:rsid w:val="0044371C"/>
    <w:rsid w:val="004437EC"/>
    <w:rsid w:val="004442BD"/>
    <w:rsid w:val="0044471A"/>
    <w:rsid w:val="0044583D"/>
    <w:rsid w:val="00445E90"/>
    <w:rsid w:val="004460FD"/>
    <w:rsid w:val="00446412"/>
    <w:rsid w:val="00446BAC"/>
    <w:rsid w:val="0045033D"/>
    <w:rsid w:val="00451551"/>
    <w:rsid w:val="00451DD9"/>
    <w:rsid w:val="004520DE"/>
    <w:rsid w:val="00452737"/>
    <w:rsid w:val="00452A82"/>
    <w:rsid w:val="00452E16"/>
    <w:rsid w:val="00453D01"/>
    <w:rsid w:val="0045653A"/>
    <w:rsid w:val="004565B8"/>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7210"/>
    <w:rsid w:val="004772DA"/>
    <w:rsid w:val="00482206"/>
    <w:rsid w:val="00483972"/>
    <w:rsid w:val="004846BD"/>
    <w:rsid w:val="00484E7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3B24"/>
    <w:rsid w:val="004A5A74"/>
    <w:rsid w:val="004A6514"/>
    <w:rsid w:val="004A7A0D"/>
    <w:rsid w:val="004B18C5"/>
    <w:rsid w:val="004B1B71"/>
    <w:rsid w:val="004B1EA6"/>
    <w:rsid w:val="004B3A1B"/>
    <w:rsid w:val="004B58FA"/>
    <w:rsid w:val="004B6081"/>
    <w:rsid w:val="004B647E"/>
    <w:rsid w:val="004B6BE1"/>
    <w:rsid w:val="004B6D51"/>
    <w:rsid w:val="004C004C"/>
    <w:rsid w:val="004C00D9"/>
    <w:rsid w:val="004C010F"/>
    <w:rsid w:val="004C01AB"/>
    <w:rsid w:val="004C030E"/>
    <w:rsid w:val="004C239A"/>
    <w:rsid w:val="004C2C5E"/>
    <w:rsid w:val="004C3411"/>
    <w:rsid w:val="004C3F76"/>
    <w:rsid w:val="004C509D"/>
    <w:rsid w:val="004C55DF"/>
    <w:rsid w:val="004C6FDC"/>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4245"/>
    <w:rsid w:val="0051445B"/>
    <w:rsid w:val="00515227"/>
    <w:rsid w:val="00515E2C"/>
    <w:rsid w:val="005163A7"/>
    <w:rsid w:val="0051737E"/>
    <w:rsid w:val="00517C9C"/>
    <w:rsid w:val="00520463"/>
    <w:rsid w:val="00521223"/>
    <w:rsid w:val="005215BD"/>
    <w:rsid w:val="0052188D"/>
    <w:rsid w:val="005227AE"/>
    <w:rsid w:val="0052281E"/>
    <w:rsid w:val="00522E44"/>
    <w:rsid w:val="00525231"/>
    <w:rsid w:val="00525706"/>
    <w:rsid w:val="00525911"/>
    <w:rsid w:val="00525A2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60B8"/>
    <w:rsid w:val="00556EA1"/>
    <w:rsid w:val="00557F55"/>
    <w:rsid w:val="00560310"/>
    <w:rsid w:val="00561D07"/>
    <w:rsid w:val="00561F8F"/>
    <w:rsid w:val="00562AC1"/>
    <w:rsid w:val="00563865"/>
    <w:rsid w:val="00563E54"/>
    <w:rsid w:val="0056483E"/>
    <w:rsid w:val="005653DC"/>
    <w:rsid w:val="005664BF"/>
    <w:rsid w:val="00566573"/>
    <w:rsid w:val="005667C9"/>
    <w:rsid w:val="00566F11"/>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82333"/>
    <w:rsid w:val="00583598"/>
    <w:rsid w:val="00584C9A"/>
    <w:rsid w:val="00584FA7"/>
    <w:rsid w:val="00585F5C"/>
    <w:rsid w:val="00586237"/>
    <w:rsid w:val="005867E4"/>
    <w:rsid w:val="00587823"/>
    <w:rsid w:val="00590076"/>
    <w:rsid w:val="00590CC1"/>
    <w:rsid w:val="00591DF7"/>
    <w:rsid w:val="005938D1"/>
    <w:rsid w:val="005939D3"/>
    <w:rsid w:val="0059417F"/>
    <w:rsid w:val="005948B4"/>
    <w:rsid w:val="00594B0A"/>
    <w:rsid w:val="00595D14"/>
    <w:rsid w:val="00595D8A"/>
    <w:rsid w:val="00596667"/>
    <w:rsid w:val="0059698C"/>
    <w:rsid w:val="005974BB"/>
    <w:rsid w:val="00597D25"/>
    <w:rsid w:val="00597F25"/>
    <w:rsid w:val="005A05FF"/>
    <w:rsid w:val="005A093C"/>
    <w:rsid w:val="005A16FF"/>
    <w:rsid w:val="005A266A"/>
    <w:rsid w:val="005A323B"/>
    <w:rsid w:val="005A51EB"/>
    <w:rsid w:val="005A78E6"/>
    <w:rsid w:val="005B0BCD"/>
    <w:rsid w:val="005B268B"/>
    <w:rsid w:val="005B2B80"/>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600516"/>
    <w:rsid w:val="00600A08"/>
    <w:rsid w:val="006012AF"/>
    <w:rsid w:val="0060214D"/>
    <w:rsid w:val="00602DA8"/>
    <w:rsid w:val="00603614"/>
    <w:rsid w:val="00604910"/>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142D"/>
    <w:rsid w:val="006A1825"/>
    <w:rsid w:val="006A207C"/>
    <w:rsid w:val="006A20E2"/>
    <w:rsid w:val="006A3605"/>
    <w:rsid w:val="006A369F"/>
    <w:rsid w:val="006A4528"/>
    <w:rsid w:val="006A65A6"/>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6659"/>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20B44"/>
    <w:rsid w:val="007211E0"/>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C2F"/>
    <w:rsid w:val="00741FE6"/>
    <w:rsid w:val="007423AF"/>
    <w:rsid w:val="00742C87"/>
    <w:rsid w:val="00742C8A"/>
    <w:rsid w:val="00742CD9"/>
    <w:rsid w:val="00742CDB"/>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40D9"/>
    <w:rsid w:val="0075420C"/>
    <w:rsid w:val="00755E14"/>
    <w:rsid w:val="00755FD6"/>
    <w:rsid w:val="00756592"/>
    <w:rsid w:val="0075669F"/>
    <w:rsid w:val="007604C6"/>
    <w:rsid w:val="0076132F"/>
    <w:rsid w:val="007613A0"/>
    <w:rsid w:val="007627B3"/>
    <w:rsid w:val="00764ED7"/>
    <w:rsid w:val="00766526"/>
    <w:rsid w:val="00766A3D"/>
    <w:rsid w:val="00766C81"/>
    <w:rsid w:val="00767365"/>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630A"/>
    <w:rsid w:val="00796BD8"/>
    <w:rsid w:val="00796BEB"/>
    <w:rsid w:val="00797165"/>
    <w:rsid w:val="00797333"/>
    <w:rsid w:val="007979F5"/>
    <w:rsid w:val="007A007A"/>
    <w:rsid w:val="007A2BE4"/>
    <w:rsid w:val="007A5808"/>
    <w:rsid w:val="007A6C81"/>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462"/>
    <w:rsid w:val="007D152E"/>
    <w:rsid w:val="007D1A2A"/>
    <w:rsid w:val="007D4A3E"/>
    <w:rsid w:val="007D4AE2"/>
    <w:rsid w:val="007D4FE6"/>
    <w:rsid w:val="007D5706"/>
    <w:rsid w:val="007D592C"/>
    <w:rsid w:val="007D6002"/>
    <w:rsid w:val="007D628F"/>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7147"/>
    <w:rsid w:val="007E7619"/>
    <w:rsid w:val="007F02EB"/>
    <w:rsid w:val="007F0C32"/>
    <w:rsid w:val="007F19F6"/>
    <w:rsid w:val="007F24D7"/>
    <w:rsid w:val="007F3BB0"/>
    <w:rsid w:val="007F4375"/>
    <w:rsid w:val="007F4B58"/>
    <w:rsid w:val="007F5594"/>
    <w:rsid w:val="007F61CF"/>
    <w:rsid w:val="007F767C"/>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659A"/>
    <w:rsid w:val="00827215"/>
    <w:rsid w:val="00827285"/>
    <w:rsid w:val="008275AD"/>
    <w:rsid w:val="00827D0F"/>
    <w:rsid w:val="00832CA9"/>
    <w:rsid w:val="00833525"/>
    <w:rsid w:val="00834249"/>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7295"/>
    <w:rsid w:val="008D7EE5"/>
    <w:rsid w:val="008E117E"/>
    <w:rsid w:val="008E2085"/>
    <w:rsid w:val="008E2837"/>
    <w:rsid w:val="008E3B2F"/>
    <w:rsid w:val="008E4645"/>
    <w:rsid w:val="008E5332"/>
    <w:rsid w:val="008E605D"/>
    <w:rsid w:val="008E64C8"/>
    <w:rsid w:val="008E6AF0"/>
    <w:rsid w:val="008E6DB0"/>
    <w:rsid w:val="008E7CE0"/>
    <w:rsid w:val="008F0F6C"/>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BD"/>
    <w:rsid w:val="00936AA2"/>
    <w:rsid w:val="00936C33"/>
    <w:rsid w:val="00937734"/>
    <w:rsid w:val="00942691"/>
    <w:rsid w:val="00944E1D"/>
    <w:rsid w:val="009466A5"/>
    <w:rsid w:val="00946D6E"/>
    <w:rsid w:val="00946E54"/>
    <w:rsid w:val="00947A46"/>
    <w:rsid w:val="00950094"/>
    <w:rsid w:val="009506FD"/>
    <w:rsid w:val="009508AD"/>
    <w:rsid w:val="00950D74"/>
    <w:rsid w:val="00951358"/>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708B9"/>
    <w:rsid w:val="00972164"/>
    <w:rsid w:val="00973177"/>
    <w:rsid w:val="009757A4"/>
    <w:rsid w:val="00980372"/>
    <w:rsid w:val="009809BA"/>
    <w:rsid w:val="009817C0"/>
    <w:rsid w:val="00982305"/>
    <w:rsid w:val="009848BB"/>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0A3B"/>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20EF"/>
    <w:rsid w:val="00A02828"/>
    <w:rsid w:val="00A03111"/>
    <w:rsid w:val="00A045C6"/>
    <w:rsid w:val="00A06848"/>
    <w:rsid w:val="00A06AD9"/>
    <w:rsid w:val="00A06C13"/>
    <w:rsid w:val="00A10381"/>
    <w:rsid w:val="00A1095F"/>
    <w:rsid w:val="00A10F74"/>
    <w:rsid w:val="00A116CC"/>
    <w:rsid w:val="00A12BAF"/>
    <w:rsid w:val="00A12FE1"/>
    <w:rsid w:val="00A1437D"/>
    <w:rsid w:val="00A14419"/>
    <w:rsid w:val="00A1441E"/>
    <w:rsid w:val="00A1489A"/>
    <w:rsid w:val="00A14BA1"/>
    <w:rsid w:val="00A14DE7"/>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14C0"/>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474A"/>
    <w:rsid w:val="00AA523E"/>
    <w:rsid w:val="00AB0A01"/>
    <w:rsid w:val="00AB27F2"/>
    <w:rsid w:val="00AB2A62"/>
    <w:rsid w:val="00AB44D0"/>
    <w:rsid w:val="00AB4D8E"/>
    <w:rsid w:val="00AB5119"/>
    <w:rsid w:val="00AB69CF"/>
    <w:rsid w:val="00AB75F2"/>
    <w:rsid w:val="00AC11BA"/>
    <w:rsid w:val="00AC15F9"/>
    <w:rsid w:val="00AC1FF6"/>
    <w:rsid w:val="00AC2E10"/>
    <w:rsid w:val="00AC2F80"/>
    <w:rsid w:val="00AC3375"/>
    <w:rsid w:val="00AC485B"/>
    <w:rsid w:val="00AC4EF8"/>
    <w:rsid w:val="00AC4F22"/>
    <w:rsid w:val="00AC550E"/>
    <w:rsid w:val="00AC60BA"/>
    <w:rsid w:val="00AC6729"/>
    <w:rsid w:val="00AC6E30"/>
    <w:rsid w:val="00AC7810"/>
    <w:rsid w:val="00AD01D8"/>
    <w:rsid w:val="00AD1463"/>
    <w:rsid w:val="00AD146D"/>
    <w:rsid w:val="00AD1855"/>
    <w:rsid w:val="00AD3E4A"/>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10476"/>
    <w:rsid w:val="00B1102A"/>
    <w:rsid w:val="00B11386"/>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6B9"/>
    <w:rsid w:val="00B5799B"/>
    <w:rsid w:val="00B57ABE"/>
    <w:rsid w:val="00B60300"/>
    <w:rsid w:val="00B60A69"/>
    <w:rsid w:val="00B6140A"/>
    <w:rsid w:val="00B62B9D"/>
    <w:rsid w:val="00B636B9"/>
    <w:rsid w:val="00B651B6"/>
    <w:rsid w:val="00B65546"/>
    <w:rsid w:val="00B65A45"/>
    <w:rsid w:val="00B661B7"/>
    <w:rsid w:val="00B66E23"/>
    <w:rsid w:val="00B71880"/>
    <w:rsid w:val="00B71BD8"/>
    <w:rsid w:val="00B7527A"/>
    <w:rsid w:val="00B753CB"/>
    <w:rsid w:val="00B76060"/>
    <w:rsid w:val="00B76C65"/>
    <w:rsid w:val="00B77237"/>
    <w:rsid w:val="00B774F1"/>
    <w:rsid w:val="00B80539"/>
    <w:rsid w:val="00B80F27"/>
    <w:rsid w:val="00B82138"/>
    <w:rsid w:val="00B82580"/>
    <w:rsid w:val="00B83837"/>
    <w:rsid w:val="00B839A9"/>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F86"/>
    <w:rsid w:val="00BB2023"/>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1A43"/>
    <w:rsid w:val="00C043FC"/>
    <w:rsid w:val="00C044D9"/>
    <w:rsid w:val="00C04594"/>
    <w:rsid w:val="00C06516"/>
    <w:rsid w:val="00C06908"/>
    <w:rsid w:val="00C076D1"/>
    <w:rsid w:val="00C109DF"/>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30604"/>
    <w:rsid w:val="00C3544A"/>
    <w:rsid w:val="00C35698"/>
    <w:rsid w:val="00C35745"/>
    <w:rsid w:val="00C36795"/>
    <w:rsid w:val="00C36F5C"/>
    <w:rsid w:val="00C41339"/>
    <w:rsid w:val="00C41690"/>
    <w:rsid w:val="00C45461"/>
    <w:rsid w:val="00C454FD"/>
    <w:rsid w:val="00C45741"/>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6A9"/>
    <w:rsid w:val="00C774F6"/>
    <w:rsid w:val="00C77988"/>
    <w:rsid w:val="00C80193"/>
    <w:rsid w:val="00C80298"/>
    <w:rsid w:val="00C804EA"/>
    <w:rsid w:val="00C80693"/>
    <w:rsid w:val="00C8074F"/>
    <w:rsid w:val="00C8169C"/>
    <w:rsid w:val="00C8243D"/>
    <w:rsid w:val="00C82DF8"/>
    <w:rsid w:val="00C832AF"/>
    <w:rsid w:val="00C836C8"/>
    <w:rsid w:val="00C8385F"/>
    <w:rsid w:val="00C83942"/>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7901"/>
    <w:rsid w:val="00CA263A"/>
    <w:rsid w:val="00CA2FE3"/>
    <w:rsid w:val="00CA4BC5"/>
    <w:rsid w:val="00CA4F33"/>
    <w:rsid w:val="00CA4FDB"/>
    <w:rsid w:val="00CA5740"/>
    <w:rsid w:val="00CA58E9"/>
    <w:rsid w:val="00CA655D"/>
    <w:rsid w:val="00CA74AB"/>
    <w:rsid w:val="00CA77D2"/>
    <w:rsid w:val="00CB1BAB"/>
    <w:rsid w:val="00CB25E5"/>
    <w:rsid w:val="00CB2897"/>
    <w:rsid w:val="00CB2B11"/>
    <w:rsid w:val="00CB463A"/>
    <w:rsid w:val="00CB46EA"/>
    <w:rsid w:val="00CB516D"/>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8CC"/>
    <w:rsid w:val="00CF00C7"/>
    <w:rsid w:val="00CF0282"/>
    <w:rsid w:val="00CF0672"/>
    <w:rsid w:val="00CF20A2"/>
    <w:rsid w:val="00CF22B5"/>
    <w:rsid w:val="00CF2E94"/>
    <w:rsid w:val="00CF3FEB"/>
    <w:rsid w:val="00CF4087"/>
    <w:rsid w:val="00CF4434"/>
    <w:rsid w:val="00CF4916"/>
    <w:rsid w:val="00CF5502"/>
    <w:rsid w:val="00CF668C"/>
    <w:rsid w:val="00CF70CF"/>
    <w:rsid w:val="00CF71CA"/>
    <w:rsid w:val="00CF76B3"/>
    <w:rsid w:val="00CF7922"/>
    <w:rsid w:val="00D01395"/>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98F"/>
    <w:rsid w:val="00D12D42"/>
    <w:rsid w:val="00D134E3"/>
    <w:rsid w:val="00D136E0"/>
    <w:rsid w:val="00D139DB"/>
    <w:rsid w:val="00D139E0"/>
    <w:rsid w:val="00D13A50"/>
    <w:rsid w:val="00D14E97"/>
    <w:rsid w:val="00D15C4C"/>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FC8"/>
    <w:rsid w:val="00DA1462"/>
    <w:rsid w:val="00DA14A5"/>
    <w:rsid w:val="00DA2DB3"/>
    <w:rsid w:val="00DA5501"/>
    <w:rsid w:val="00DA68FD"/>
    <w:rsid w:val="00DA7D8C"/>
    <w:rsid w:val="00DB014A"/>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7DC"/>
    <w:rsid w:val="00DC237D"/>
    <w:rsid w:val="00DC28C1"/>
    <w:rsid w:val="00DC3AF9"/>
    <w:rsid w:val="00DC3B2A"/>
    <w:rsid w:val="00DC4422"/>
    <w:rsid w:val="00DC4752"/>
    <w:rsid w:val="00DC502B"/>
    <w:rsid w:val="00DC53C0"/>
    <w:rsid w:val="00DC6A75"/>
    <w:rsid w:val="00DC7EDB"/>
    <w:rsid w:val="00DD26F1"/>
    <w:rsid w:val="00DD2FE1"/>
    <w:rsid w:val="00DD410D"/>
    <w:rsid w:val="00DD5368"/>
    <w:rsid w:val="00DD5746"/>
    <w:rsid w:val="00DD5B66"/>
    <w:rsid w:val="00DD5CF4"/>
    <w:rsid w:val="00DD717C"/>
    <w:rsid w:val="00DD79C6"/>
    <w:rsid w:val="00DE004D"/>
    <w:rsid w:val="00DE03C6"/>
    <w:rsid w:val="00DE0DC0"/>
    <w:rsid w:val="00DE130C"/>
    <w:rsid w:val="00DE2FE0"/>
    <w:rsid w:val="00DE3625"/>
    <w:rsid w:val="00DE3672"/>
    <w:rsid w:val="00DE46D7"/>
    <w:rsid w:val="00DE6C62"/>
    <w:rsid w:val="00DE6D95"/>
    <w:rsid w:val="00DE7069"/>
    <w:rsid w:val="00DF03D0"/>
    <w:rsid w:val="00DF051A"/>
    <w:rsid w:val="00DF0FD1"/>
    <w:rsid w:val="00DF162D"/>
    <w:rsid w:val="00DF272D"/>
    <w:rsid w:val="00DF47F2"/>
    <w:rsid w:val="00DF50FA"/>
    <w:rsid w:val="00DF5E83"/>
    <w:rsid w:val="00DF7E51"/>
    <w:rsid w:val="00E02665"/>
    <w:rsid w:val="00E0338D"/>
    <w:rsid w:val="00E03CD9"/>
    <w:rsid w:val="00E05A33"/>
    <w:rsid w:val="00E06131"/>
    <w:rsid w:val="00E10635"/>
    <w:rsid w:val="00E110EB"/>
    <w:rsid w:val="00E1152C"/>
    <w:rsid w:val="00E11797"/>
    <w:rsid w:val="00E11C30"/>
    <w:rsid w:val="00E1338D"/>
    <w:rsid w:val="00E13A4D"/>
    <w:rsid w:val="00E13FED"/>
    <w:rsid w:val="00E1464F"/>
    <w:rsid w:val="00E14813"/>
    <w:rsid w:val="00E14B46"/>
    <w:rsid w:val="00E1535B"/>
    <w:rsid w:val="00E15F6F"/>
    <w:rsid w:val="00E16137"/>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5194"/>
    <w:rsid w:val="00E3534B"/>
    <w:rsid w:val="00E35408"/>
    <w:rsid w:val="00E36E63"/>
    <w:rsid w:val="00E370D7"/>
    <w:rsid w:val="00E377D6"/>
    <w:rsid w:val="00E40FC3"/>
    <w:rsid w:val="00E42096"/>
    <w:rsid w:val="00E42752"/>
    <w:rsid w:val="00E42AD5"/>
    <w:rsid w:val="00E44702"/>
    <w:rsid w:val="00E44C62"/>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5475"/>
    <w:rsid w:val="00EA5BE7"/>
    <w:rsid w:val="00EA7127"/>
    <w:rsid w:val="00EB1022"/>
    <w:rsid w:val="00EB1A1C"/>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EB8"/>
    <w:rsid w:val="00ED5491"/>
    <w:rsid w:val="00ED6FBD"/>
    <w:rsid w:val="00ED7657"/>
    <w:rsid w:val="00ED7B82"/>
    <w:rsid w:val="00EE068E"/>
    <w:rsid w:val="00EE1306"/>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2436"/>
    <w:rsid w:val="00F147EA"/>
    <w:rsid w:val="00F17337"/>
    <w:rsid w:val="00F17892"/>
    <w:rsid w:val="00F212B6"/>
    <w:rsid w:val="00F22148"/>
    <w:rsid w:val="00F2447C"/>
    <w:rsid w:val="00F2564F"/>
    <w:rsid w:val="00F2723A"/>
    <w:rsid w:val="00F27B04"/>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147D"/>
    <w:rsid w:val="00F41502"/>
    <w:rsid w:val="00F4348D"/>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5E0B"/>
    <w:rsid w:val="00F86477"/>
    <w:rsid w:val="00F8699C"/>
    <w:rsid w:val="00F90E5E"/>
    <w:rsid w:val="00F9335B"/>
    <w:rsid w:val="00F93841"/>
    <w:rsid w:val="00F93A2F"/>
    <w:rsid w:val="00F9439D"/>
    <w:rsid w:val="00F94831"/>
    <w:rsid w:val="00F94A5A"/>
    <w:rsid w:val="00F94A64"/>
    <w:rsid w:val="00F94BAB"/>
    <w:rsid w:val="00F978E4"/>
    <w:rsid w:val="00F97B3C"/>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E1162"/>
    <w:rsid w:val="00FE1BC5"/>
    <w:rsid w:val="00FE1FE6"/>
    <w:rsid w:val="00FE2C08"/>
    <w:rsid w:val="00FE344F"/>
    <w:rsid w:val="00FE416F"/>
    <w:rsid w:val="00FE4E9C"/>
    <w:rsid w:val="00FE5122"/>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9025"/>
    <o:shapelayout v:ext="edit">
      <o:idmap v:ext="edit" data="1"/>
    </o:shapelayout>
  </w:shapeDefaults>
  <w:decimalSymbol w:val=","/>
  <w:listSeparator w:val=";"/>
  <w14:docId w14:val="1FCEA365"/>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iPriority="0" w:unhideWhenUsed="1"/>
    <w:lsdException w:name="Strong" w:uiPriority="0"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rsid w:val="002C10DB"/>
    <w:rPr>
      <w:rFonts w:ascii="Cambria" w:eastAsia="Times New Roman" w:hAnsi="Cambria" w:cs="Times New Roman"/>
      <w:b/>
      <w:bCs/>
      <w:kern w:val="32"/>
      <w:sz w:val="32"/>
      <w:szCs w:val="32"/>
    </w:rPr>
  </w:style>
  <w:style w:type="character" w:customStyle="1" w:styleId="20">
    <w:name w:val="Заголовок 2 Знак"/>
    <w:link w:val="2"/>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iPriority w:val="99"/>
    <w:unhideWhenUsed/>
    <w:rsid w:val="00465802"/>
    <w:pPr>
      <w:tabs>
        <w:tab w:val="center" w:pos="4677"/>
        <w:tab w:val="right" w:pos="9355"/>
      </w:tabs>
    </w:pPr>
  </w:style>
  <w:style w:type="character" w:customStyle="1" w:styleId="ab">
    <w:name w:val="Верхний колонтитул Знак"/>
    <w:aliases w:val=" Знак Знак"/>
    <w:link w:val="aa"/>
    <w:uiPriority w:val="99"/>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rsid w:val="00CD01BB"/>
    <w:pPr>
      <w:spacing w:after="120" w:line="480" w:lineRule="auto"/>
      <w:ind w:left="283"/>
    </w:pPr>
  </w:style>
  <w:style w:type="character" w:customStyle="1" w:styleId="23">
    <w:name w:val="Основной текст с отступом 2 Знак"/>
    <w:link w:val="22"/>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Заголовок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rsid w:val="00CD01BB"/>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uiPriority w:val="99"/>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uiPriority w:val="20"/>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31">
    <w:name w:val="Сетка таблицы13"/>
    <w:basedOn w:val="a2"/>
    <w:next w:val="afc"/>
    <w:uiPriority w:val="59"/>
    <w:rsid w:val="00685759"/>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81">
    <w:name w:val="Сетка таблицы18"/>
    <w:basedOn w:val="a2"/>
    <w:next w:val="afc"/>
    <w:uiPriority w:val="99"/>
    <w:rsid w:val="0034608A"/>
    <w:pPr>
      <w:spacing w:after="200" w:line="276" w:lineRule="auto"/>
    </w:pPr>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71">
    <w:name w:val="Сетка таблицы27"/>
    <w:basedOn w:val="a2"/>
    <w:next w:val="afc"/>
    <w:rsid w:val="00285A27"/>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kainsk.nso.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62E972A-9218-4DF8-9F7C-AADE506E8F9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26</Pages>
  <Words>14274</Words>
  <Characters>81365</Characters>
  <Application>Microsoft Office Word</Application>
  <DocSecurity>0</DocSecurity>
  <Lines>678</Lines>
  <Paragraphs>190</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95449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Admin</cp:lastModifiedBy>
  <cp:revision>10</cp:revision>
  <cp:lastPrinted>2023-02-16T03:18:00Z</cp:lastPrinted>
  <dcterms:created xsi:type="dcterms:W3CDTF">2024-04-25T07:58:00Z</dcterms:created>
  <dcterms:modified xsi:type="dcterms:W3CDTF">2024-05-31T03:07:00Z</dcterms:modified>
</cp:coreProperties>
</file>