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C31548"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2 (1210)&#10;13 янва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C31548"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D06B62">
        <w:rPr>
          <w:rFonts w:ascii="Arial" w:hAnsi="Arial" w:cs="Arial"/>
          <w:b/>
          <w:sz w:val="20"/>
          <w:szCs w:val="20"/>
        </w:rPr>
        <w:t>2</w:t>
      </w:r>
      <w:r w:rsidR="00E623F1" w:rsidRPr="0085658A">
        <w:rPr>
          <w:rFonts w:ascii="Arial" w:hAnsi="Arial" w:cs="Arial"/>
          <w:b/>
          <w:sz w:val="20"/>
          <w:szCs w:val="20"/>
        </w:rPr>
        <w:t>(</w:t>
      </w:r>
      <w:r w:rsidR="00D06B62">
        <w:rPr>
          <w:rFonts w:ascii="Arial" w:hAnsi="Arial" w:cs="Arial"/>
          <w:b/>
          <w:sz w:val="20"/>
          <w:szCs w:val="20"/>
        </w:rPr>
        <w:t>1210</w:t>
      </w:r>
      <w:r w:rsidR="00F147EA">
        <w:rPr>
          <w:rFonts w:ascii="Arial" w:hAnsi="Arial" w:cs="Arial"/>
          <w:b/>
          <w:sz w:val="20"/>
          <w:szCs w:val="20"/>
        </w:rPr>
        <w:t>)</w:t>
      </w:r>
      <w:r w:rsidRPr="0085658A">
        <w:rPr>
          <w:rFonts w:ascii="Arial" w:hAnsi="Arial" w:cs="Arial"/>
          <w:b/>
          <w:sz w:val="20"/>
          <w:szCs w:val="20"/>
        </w:rPr>
        <w:t xml:space="preserve"> от</w:t>
      </w:r>
      <w:r w:rsidR="000A009A">
        <w:rPr>
          <w:rFonts w:ascii="Arial" w:hAnsi="Arial" w:cs="Arial"/>
          <w:b/>
          <w:sz w:val="20"/>
          <w:szCs w:val="20"/>
        </w:rPr>
        <w:t xml:space="preserve"> </w:t>
      </w:r>
      <w:r w:rsidR="00D06B62">
        <w:rPr>
          <w:rFonts w:ascii="Arial" w:hAnsi="Arial" w:cs="Arial"/>
          <w:b/>
          <w:sz w:val="20"/>
          <w:szCs w:val="20"/>
        </w:rPr>
        <w:t>13</w:t>
      </w:r>
      <w:r w:rsidR="006808FC">
        <w:rPr>
          <w:rFonts w:ascii="Arial" w:hAnsi="Arial" w:cs="Arial"/>
          <w:b/>
          <w:sz w:val="20"/>
          <w:szCs w:val="20"/>
        </w:rPr>
        <w:t xml:space="preserve"> </w:t>
      </w:r>
      <w:r w:rsidR="00051480">
        <w:rPr>
          <w:rFonts w:ascii="Arial" w:hAnsi="Arial" w:cs="Arial"/>
          <w:b/>
          <w:sz w:val="20"/>
          <w:szCs w:val="20"/>
        </w:rPr>
        <w:t>января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31548">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0A009A" w:rsidRDefault="000A009A"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FE1FE6" w:rsidRDefault="00FE1FE6" w:rsidP="00034B79">
      <w:pPr>
        <w:jc w:val="both"/>
        <w:rPr>
          <w:rFonts w:ascii="Arial" w:hAnsi="Arial" w:cs="Arial"/>
          <w:sz w:val="20"/>
          <w:szCs w:val="20"/>
        </w:rPr>
      </w:pPr>
    </w:p>
    <w:tbl>
      <w:tblPr>
        <w:tblW w:w="500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790"/>
        <w:gridCol w:w="497"/>
      </w:tblGrid>
      <w:tr w:rsidR="009B664F" w:rsidTr="003819B5">
        <w:trPr>
          <w:trHeight w:val="743"/>
        </w:trPr>
        <w:tc>
          <w:tcPr>
            <w:tcW w:w="288" w:type="pct"/>
            <w:shd w:val="clear" w:color="auto" w:fill="auto"/>
          </w:tcPr>
          <w:p w:rsidR="009B664F" w:rsidRDefault="009B664F" w:rsidP="003819B5">
            <w:pPr>
              <w:tabs>
                <w:tab w:val="left" w:pos="9071"/>
              </w:tabs>
              <w:ind w:right="-143"/>
              <w:jc w:val="both"/>
              <w:rPr>
                <w:rFonts w:ascii="Arial" w:hAnsi="Arial" w:cs="Arial"/>
                <w:b/>
                <w:sz w:val="20"/>
                <w:szCs w:val="20"/>
              </w:rPr>
            </w:pPr>
            <w:r>
              <w:rPr>
                <w:rFonts w:ascii="Arial" w:hAnsi="Arial" w:cs="Arial"/>
                <w:b/>
                <w:sz w:val="20"/>
                <w:szCs w:val="20"/>
              </w:rPr>
              <w:t>2.1.</w:t>
            </w:r>
          </w:p>
        </w:tc>
        <w:tc>
          <w:tcPr>
            <w:tcW w:w="4460" w:type="pct"/>
            <w:shd w:val="clear" w:color="auto" w:fill="auto"/>
          </w:tcPr>
          <w:p w:rsidR="009B664F" w:rsidRDefault="009B664F" w:rsidP="003819B5">
            <w:pPr>
              <w:keepNext/>
              <w:autoSpaceDE w:val="0"/>
              <w:autoSpaceDN w:val="0"/>
              <w:jc w:val="both"/>
              <w:outlineLvl w:val="0"/>
              <w:rPr>
                <w:rFonts w:ascii="Arial" w:hAnsi="Arial" w:cs="Arial"/>
                <w:b/>
                <w:bCs/>
                <w:sz w:val="20"/>
                <w:szCs w:val="20"/>
              </w:rPr>
            </w:pPr>
            <w:r w:rsidRPr="00E47A73">
              <w:rPr>
                <w:rFonts w:ascii="Arial" w:hAnsi="Arial" w:cs="Arial"/>
                <w:b/>
                <w:bCs/>
                <w:sz w:val="20"/>
                <w:szCs w:val="20"/>
              </w:rPr>
              <w:t>ПОСТАНОВЛЕНИЕ АДМИНИСТРАЦИИ ГОРОДА КУЙБЫШЕВА КУЙБЫШЕВСКОГО РАЙОНА НОВОСИБ</w:t>
            </w:r>
            <w:r>
              <w:rPr>
                <w:rFonts w:ascii="Arial" w:hAnsi="Arial" w:cs="Arial"/>
                <w:b/>
                <w:bCs/>
                <w:sz w:val="20"/>
                <w:szCs w:val="20"/>
              </w:rPr>
              <w:t xml:space="preserve">ИРСКОЙ ОБЛАСТИ от 13.01.2023 № 19 </w:t>
            </w:r>
            <w:r w:rsidRPr="00E47A73">
              <w:rPr>
                <w:rFonts w:ascii="Arial" w:hAnsi="Arial" w:cs="Arial"/>
                <w:bCs/>
                <w:sz w:val="20"/>
                <w:szCs w:val="20"/>
              </w:rPr>
              <w:t>«</w:t>
            </w:r>
            <w:r w:rsidRPr="009B664F">
              <w:rPr>
                <w:rFonts w:ascii="Arial" w:hAnsi="Arial" w:cs="Arial"/>
                <w:bCs/>
                <w:sz w:val="20"/>
                <w:szCs w:val="20"/>
              </w:rPr>
              <w:t>Об актуализации на</w:t>
            </w:r>
            <w:r>
              <w:rPr>
                <w:rFonts w:ascii="Arial" w:hAnsi="Arial" w:cs="Arial"/>
                <w:bCs/>
                <w:sz w:val="20"/>
                <w:szCs w:val="20"/>
              </w:rPr>
              <w:t xml:space="preserve"> 2024 год «Схемы водоотведения </w:t>
            </w:r>
            <w:r w:rsidRPr="009B664F">
              <w:rPr>
                <w:rFonts w:ascii="Arial" w:hAnsi="Arial" w:cs="Arial"/>
                <w:bCs/>
                <w:sz w:val="20"/>
                <w:szCs w:val="20"/>
              </w:rPr>
              <w:t>города Куйбышева Куйб</w:t>
            </w:r>
            <w:r>
              <w:rPr>
                <w:rFonts w:ascii="Arial" w:hAnsi="Arial" w:cs="Arial"/>
                <w:bCs/>
                <w:sz w:val="20"/>
                <w:szCs w:val="20"/>
              </w:rPr>
              <w:t xml:space="preserve">ышевского района Новосибирской </w:t>
            </w:r>
            <w:r w:rsidRPr="009B664F">
              <w:rPr>
                <w:rFonts w:ascii="Arial" w:hAnsi="Arial" w:cs="Arial"/>
                <w:bCs/>
                <w:sz w:val="20"/>
                <w:szCs w:val="20"/>
              </w:rPr>
              <w:t>области»</w:t>
            </w:r>
          </w:p>
        </w:tc>
        <w:tc>
          <w:tcPr>
            <w:tcW w:w="252" w:type="pct"/>
            <w:shd w:val="clear" w:color="auto" w:fill="auto"/>
          </w:tcPr>
          <w:p w:rsidR="009B664F" w:rsidRDefault="009B664F" w:rsidP="003819B5">
            <w:pPr>
              <w:tabs>
                <w:tab w:val="left" w:pos="9071"/>
              </w:tabs>
              <w:ind w:right="-143"/>
              <w:jc w:val="both"/>
              <w:rPr>
                <w:rFonts w:ascii="Arial" w:hAnsi="Arial" w:cs="Arial"/>
                <w:sz w:val="20"/>
                <w:szCs w:val="20"/>
              </w:rPr>
            </w:pPr>
            <w:r>
              <w:rPr>
                <w:rFonts w:ascii="Arial" w:hAnsi="Arial" w:cs="Arial"/>
                <w:sz w:val="20"/>
                <w:szCs w:val="20"/>
              </w:rPr>
              <w:t xml:space="preserve"> 03</w:t>
            </w:r>
          </w:p>
        </w:tc>
      </w:tr>
    </w:tbl>
    <w:p w:rsidR="009B664F" w:rsidRDefault="009B664F"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D06B62" w:rsidRDefault="00D06B62" w:rsidP="00284E62">
      <w:pPr>
        <w:jc w:val="both"/>
        <w:rPr>
          <w:rFonts w:ascii="Arial" w:hAnsi="Arial" w:cs="Arial"/>
          <w:sz w:val="20"/>
          <w:szCs w:val="20"/>
        </w:rPr>
      </w:pPr>
    </w:p>
    <w:tbl>
      <w:tblPr>
        <w:tblW w:w="500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790"/>
        <w:gridCol w:w="497"/>
      </w:tblGrid>
      <w:tr w:rsidR="00D06B62" w:rsidTr="00D04200">
        <w:trPr>
          <w:trHeight w:val="483"/>
        </w:trPr>
        <w:tc>
          <w:tcPr>
            <w:tcW w:w="288" w:type="pct"/>
            <w:shd w:val="clear" w:color="auto" w:fill="auto"/>
          </w:tcPr>
          <w:p w:rsidR="00D06B62" w:rsidRDefault="00D06B62" w:rsidP="0031400B">
            <w:pPr>
              <w:tabs>
                <w:tab w:val="left" w:pos="9071"/>
              </w:tabs>
              <w:ind w:right="-143"/>
              <w:jc w:val="both"/>
              <w:rPr>
                <w:rFonts w:ascii="Arial" w:hAnsi="Arial" w:cs="Arial"/>
                <w:b/>
                <w:sz w:val="20"/>
                <w:szCs w:val="20"/>
              </w:rPr>
            </w:pPr>
            <w:r>
              <w:rPr>
                <w:rFonts w:ascii="Arial" w:hAnsi="Arial" w:cs="Arial"/>
                <w:b/>
                <w:sz w:val="20"/>
                <w:szCs w:val="20"/>
              </w:rPr>
              <w:t>3.1.</w:t>
            </w:r>
          </w:p>
        </w:tc>
        <w:tc>
          <w:tcPr>
            <w:tcW w:w="4460" w:type="pct"/>
            <w:shd w:val="clear" w:color="auto" w:fill="auto"/>
          </w:tcPr>
          <w:p w:rsidR="00D06B62" w:rsidRPr="00842A33" w:rsidRDefault="00D04200" w:rsidP="0031400B">
            <w:pPr>
              <w:keepNext/>
              <w:autoSpaceDE w:val="0"/>
              <w:autoSpaceDN w:val="0"/>
              <w:jc w:val="both"/>
              <w:outlineLvl w:val="0"/>
              <w:rPr>
                <w:rFonts w:ascii="Arial" w:hAnsi="Arial" w:cs="Arial"/>
                <w:bCs/>
                <w:sz w:val="20"/>
                <w:szCs w:val="20"/>
              </w:rPr>
            </w:pPr>
            <w:r w:rsidRPr="00D04200">
              <w:rPr>
                <w:rFonts w:ascii="Arial" w:hAnsi="Arial" w:cs="Arial"/>
                <w:b/>
                <w:bCs/>
                <w:sz w:val="20"/>
                <w:szCs w:val="20"/>
              </w:rPr>
              <w:t>ИНФОРМАЦИОННОЕ СООБЩЕНИЕ</w:t>
            </w:r>
            <w:r>
              <w:rPr>
                <w:rFonts w:ascii="Arial" w:hAnsi="Arial" w:cs="Arial"/>
                <w:bCs/>
                <w:sz w:val="20"/>
                <w:szCs w:val="20"/>
              </w:rPr>
              <w:t xml:space="preserve"> </w:t>
            </w:r>
            <w:r w:rsidRPr="00D04200">
              <w:rPr>
                <w:rFonts w:ascii="Arial" w:hAnsi="Arial" w:cs="Arial"/>
                <w:bCs/>
                <w:sz w:val="20"/>
                <w:szCs w:val="20"/>
              </w:rPr>
              <w:t>об итогах торгов в форме открытого аукциона на право заключения    договора аренды земельного участка</w:t>
            </w:r>
          </w:p>
        </w:tc>
        <w:tc>
          <w:tcPr>
            <w:tcW w:w="252" w:type="pct"/>
            <w:shd w:val="clear" w:color="auto" w:fill="auto"/>
          </w:tcPr>
          <w:p w:rsidR="00D06B62" w:rsidRDefault="009B664F" w:rsidP="0031400B">
            <w:pPr>
              <w:tabs>
                <w:tab w:val="left" w:pos="9071"/>
              </w:tabs>
              <w:ind w:right="-143"/>
              <w:jc w:val="both"/>
              <w:rPr>
                <w:rFonts w:ascii="Arial" w:hAnsi="Arial" w:cs="Arial"/>
                <w:sz w:val="20"/>
                <w:szCs w:val="20"/>
              </w:rPr>
            </w:pPr>
            <w:r>
              <w:rPr>
                <w:rFonts w:ascii="Arial" w:hAnsi="Arial" w:cs="Arial"/>
                <w:sz w:val="20"/>
                <w:szCs w:val="20"/>
              </w:rPr>
              <w:t xml:space="preserve"> </w:t>
            </w:r>
            <w:r w:rsidR="007F5594">
              <w:rPr>
                <w:rFonts w:ascii="Arial" w:hAnsi="Arial" w:cs="Arial"/>
                <w:sz w:val="20"/>
                <w:szCs w:val="20"/>
              </w:rPr>
              <w:t>04</w:t>
            </w:r>
          </w:p>
        </w:tc>
      </w:tr>
    </w:tbl>
    <w:p w:rsidR="008E6AF0" w:rsidRDefault="008E6AF0"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9C0B78" w:rsidRDefault="009C0B7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965C4A" w:rsidRDefault="00965C4A" w:rsidP="009C0B78">
      <w:pPr>
        <w:jc w:val="center"/>
        <w:rPr>
          <w:rFonts w:ascii="Arial" w:hAnsi="Arial" w:cs="Arial"/>
          <w:b/>
          <w:sz w:val="20"/>
          <w:szCs w:val="20"/>
        </w:rPr>
      </w:pPr>
    </w:p>
    <w:p w:rsidR="00051480" w:rsidRDefault="00051480" w:rsidP="009C0B78">
      <w:pPr>
        <w:jc w:val="center"/>
        <w:rPr>
          <w:rFonts w:ascii="Arial" w:hAnsi="Arial" w:cs="Arial"/>
          <w:b/>
          <w:sz w:val="20"/>
          <w:szCs w:val="20"/>
        </w:rPr>
      </w:pPr>
    </w:p>
    <w:p w:rsidR="00051480" w:rsidRDefault="00051480" w:rsidP="009C0B78">
      <w:pPr>
        <w:jc w:val="center"/>
        <w:rPr>
          <w:rFonts w:ascii="Arial" w:hAnsi="Arial" w:cs="Arial"/>
          <w:b/>
          <w:sz w:val="20"/>
          <w:szCs w:val="20"/>
        </w:rPr>
      </w:pPr>
    </w:p>
    <w:p w:rsidR="00051480" w:rsidRDefault="00051480" w:rsidP="009C0B78">
      <w:pPr>
        <w:jc w:val="center"/>
        <w:rPr>
          <w:rFonts w:ascii="Arial" w:hAnsi="Arial" w:cs="Arial"/>
          <w:b/>
          <w:sz w:val="20"/>
          <w:szCs w:val="20"/>
        </w:rPr>
      </w:pPr>
    </w:p>
    <w:p w:rsidR="00051480" w:rsidRDefault="00051480" w:rsidP="009C0B78">
      <w:pPr>
        <w:jc w:val="center"/>
        <w:rPr>
          <w:rFonts w:ascii="Arial" w:hAnsi="Arial" w:cs="Arial"/>
          <w:b/>
          <w:sz w:val="20"/>
          <w:szCs w:val="20"/>
        </w:rPr>
      </w:pPr>
    </w:p>
    <w:p w:rsidR="00051480" w:rsidRDefault="00051480" w:rsidP="009C0B78">
      <w:pPr>
        <w:jc w:val="center"/>
        <w:rPr>
          <w:rFonts w:ascii="Arial" w:hAnsi="Arial" w:cs="Arial"/>
          <w:b/>
          <w:sz w:val="20"/>
          <w:szCs w:val="20"/>
        </w:rPr>
      </w:pPr>
    </w:p>
    <w:p w:rsidR="009B664F" w:rsidRDefault="009B664F" w:rsidP="009C0B78">
      <w:pPr>
        <w:jc w:val="center"/>
        <w:rPr>
          <w:rFonts w:ascii="Arial" w:hAnsi="Arial" w:cs="Arial"/>
          <w:b/>
          <w:sz w:val="20"/>
          <w:szCs w:val="20"/>
        </w:rPr>
      </w:pPr>
    </w:p>
    <w:p w:rsidR="009B664F" w:rsidRDefault="009B664F" w:rsidP="009C0B78">
      <w:pPr>
        <w:jc w:val="center"/>
        <w:rPr>
          <w:rFonts w:ascii="Arial" w:hAnsi="Arial" w:cs="Arial"/>
          <w:b/>
          <w:sz w:val="20"/>
          <w:szCs w:val="20"/>
        </w:rPr>
      </w:pPr>
    </w:p>
    <w:p w:rsidR="009B664F" w:rsidRDefault="009B664F" w:rsidP="009C0B78">
      <w:pPr>
        <w:jc w:val="center"/>
        <w:rPr>
          <w:rFonts w:ascii="Arial" w:hAnsi="Arial" w:cs="Arial"/>
          <w:b/>
          <w:sz w:val="20"/>
          <w:szCs w:val="20"/>
        </w:rPr>
      </w:pPr>
    </w:p>
    <w:p w:rsidR="009B664F" w:rsidRDefault="009B664F" w:rsidP="009C0B78">
      <w:pPr>
        <w:jc w:val="center"/>
        <w:rPr>
          <w:rFonts w:ascii="Arial" w:hAnsi="Arial" w:cs="Arial"/>
          <w:b/>
          <w:sz w:val="20"/>
          <w:szCs w:val="20"/>
        </w:rPr>
      </w:pPr>
    </w:p>
    <w:p w:rsidR="009B664F" w:rsidRPr="0014742D" w:rsidRDefault="009B664F" w:rsidP="009B664F">
      <w:pPr>
        <w:snapToGrid w:val="0"/>
        <w:jc w:val="center"/>
        <w:rPr>
          <w:rFonts w:ascii="Arial" w:hAnsi="Arial" w:cs="Arial"/>
          <w:b/>
          <w:spacing w:val="1"/>
          <w:sz w:val="20"/>
          <w:szCs w:val="20"/>
        </w:rPr>
      </w:pPr>
      <w:r w:rsidRPr="0014742D">
        <w:rPr>
          <w:rFonts w:ascii="Arial" w:hAnsi="Arial" w:cs="Arial"/>
          <w:b/>
          <w:spacing w:val="1"/>
          <w:sz w:val="20"/>
          <w:szCs w:val="20"/>
        </w:rPr>
        <w:lastRenderedPageBreak/>
        <w:t>РАЗДЕЛ II.</w:t>
      </w:r>
    </w:p>
    <w:p w:rsidR="009B664F" w:rsidRDefault="009B664F" w:rsidP="009B664F">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9B664F" w:rsidRDefault="009B664F" w:rsidP="009B664F">
      <w:pPr>
        <w:shd w:val="clear" w:color="auto" w:fill="FFFFFF"/>
        <w:jc w:val="center"/>
        <w:textAlignment w:val="baseline"/>
        <w:rPr>
          <w:rFonts w:ascii="Arial" w:hAnsi="Arial" w:cs="Arial"/>
          <w:b/>
          <w:spacing w:val="1"/>
          <w:sz w:val="20"/>
          <w:szCs w:val="20"/>
        </w:rPr>
      </w:pPr>
    </w:p>
    <w:p w:rsidR="009B664F" w:rsidRDefault="009B664F" w:rsidP="009B664F">
      <w:pPr>
        <w:tabs>
          <w:tab w:val="center" w:pos="7557"/>
        </w:tabs>
        <w:jc w:val="both"/>
        <w:rPr>
          <w:rFonts w:ascii="Arial" w:hAnsi="Arial" w:cs="Arial"/>
          <w:b/>
          <w:sz w:val="20"/>
          <w:szCs w:val="20"/>
        </w:rPr>
      </w:pPr>
      <w:r w:rsidRPr="00E47A73">
        <w:rPr>
          <w:rFonts w:ascii="Arial" w:hAnsi="Arial" w:cs="Arial"/>
          <w:b/>
          <w:sz w:val="20"/>
          <w:szCs w:val="20"/>
        </w:rPr>
        <w:t>2.1.</w:t>
      </w:r>
      <w:r w:rsidRPr="00E47A73">
        <w:rPr>
          <w:rFonts w:ascii="Arial" w:hAnsi="Arial" w:cs="Arial"/>
          <w:b/>
          <w:sz w:val="20"/>
          <w:szCs w:val="20"/>
        </w:rPr>
        <w:tab/>
      </w:r>
      <w:r>
        <w:rPr>
          <w:rFonts w:ascii="Arial" w:hAnsi="Arial" w:cs="Arial"/>
          <w:b/>
          <w:sz w:val="20"/>
          <w:szCs w:val="20"/>
        </w:rPr>
        <w:t xml:space="preserve"> </w:t>
      </w:r>
      <w:r w:rsidRPr="00E47A73">
        <w:rPr>
          <w:rFonts w:ascii="Arial" w:hAnsi="Arial" w:cs="Arial"/>
          <w:b/>
          <w:sz w:val="20"/>
          <w:szCs w:val="20"/>
        </w:rPr>
        <w:t>ПОСТАНОВЛЕНИЕ АДМИНИСТРАЦИИ ГОРОДА КУЙБЫШЕВА КУЙБЫШЕВСКОГО РАЙОНА НОВОСИБИРС</w:t>
      </w:r>
      <w:r>
        <w:rPr>
          <w:rFonts w:ascii="Arial" w:hAnsi="Arial" w:cs="Arial"/>
          <w:b/>
          <w:sz w:val="20"/>
          <w:szCs w:val="20"/>
        </w:rPr>
        <w:t>КОЙ ОБЛАСТИ от 13.01.2023 № 19</w:t>
      </w:r>
      <w:r w:rsidRPr="00E47A73">
        <w:rPr>
          <w:rFonts w:ascii="Arial" w:hAnsi="Arial" w:cs="Arial"/>
          <w:b/>
          <w:sz w:val="20"/>
          <w:szCs w:val="20"/>
        </w:rPr>
        <w:t xml:space="preserve"> </w:t>
      </w:r>
      <w:r w:rsidRPr="009B664F">
        <w:rPr>
          <w:rFonts w:ascii="Arial" w:hAnsi="Arial" w:cs="Arial"/>
          <w:sz w:val="20"/>
          <w:szCs w:val="20"/>
        </w:rPr>
        <w:t>«Об актуализации на 2024 год «Схемы водоотведения города Куйбышева Куйбышевского района Новосибирской области»</w:t>
      </w:r>
    </w:p>
    <w:p w:rsidR="009B664F" w:rsidRDefault="009B664F" w:rsidP="009B664F">
      <w:pPr>
        <w:tabs>
          <w:tab w:val="center" w:pos="7557"/>
        </w:tabs>
        <w:jc w:val="both"/>
        <w:rPr>
          <w:rFonts w:ascii="Arial" w:hAnsi="Arial" w:cs="Arial"/>
          <w:b/>
          <w:sz w:val="20"/>
          <w:szCs w:val="20"/>
        </w:rPr>
      </w:pPr>
    </w:p>
    <w:p w:rsidR="009B664F" w:rsidRPr="00E47A73" w:rsidRDefault="009B664F" w:rsidP="009B664F">
      <w:pPr>
        <w:keepNext/>
        <w:jc w:val="center"/>
        <w:outlineLvl w:val="1"/>
        <w:rPr>
          <w:rFonts w:ascii="Arial" w:hAnsi="Arial" w:cs="Arial"/>
          <w:b/>
          <w:bCs/>
          <w:sz w:val="20"/>
          <w:szCs w:val="20"/>
        </w:rPr>
      </w:pPr>
      <w:r w:rsidRPr="00E47A73">
        <w:rPr>
          <w:rFonts w:ascii="Arial" w:hAnsi="Arial" w:cs="Arial"/>
          <w:b/>
          <w:sz w:val="20"/>
          <w:szCs w:val="20"/>
        </w:rPr>
        <w:t>ПОСТАНОВЛЕНИЕ</w:t>
      </w:r>
    </w:p>
    <w:p w:rsidR="009B664F" w:rsidRPr="00E47A73" w:rsidRDefault="009B664F" w:rsidP="009B664F">
      <w:pPr>
        <w:jc w:val="center"/>
        <w:rPr>
          <w:rFonts w:ascii="Arial" w:hAnsi="Arial" w:cs="Arial"/>
          <w:b/>
          <w:sz w:val="20"/>
          <w:szCs w:val="20"/>
        </w:rPr>
      </w:pPr>
    </w:p>
    <w:p w:rsidR="009B664F" w:rsidRPr="00E47A73" w:rsidRDefault="009B664F" w:rsidP="009B664F">
      <w:pPr>
        <w:jc w:val="center"/>
        <w:rPr>
          <w:rFonts w:ascii="Arial" w:hAnsi="Arial" w:cs="Arial"/>
          <w:color w:val="FF0000"/>
          <w:sz w:val="20"/>
          <w:szCs w:val="20"/>
        </w:rPr>
      </w:pPr>
      <w:r>
        <w:rPr>
          <w:rFonts w:ascii="Arial" w:hAnsi="Arial" w:cs="Arial"/>
          <w:sz w:val="20"/>
          <w:szCs w:val="20"/>
        </w:rPr>
        <w:t>13.01.2023 №19</w:t>
      </w:r>
    </w:p>
    <w:p w:rsidR="009B664F" w:rsidRPr="00E47A73" w:rsidRDefault="009B664F" w:rsidP="009B664F">
      <w:pPr>
        <w:widowControl w:val="0"/>
        <w:snapToGrid w:val="0"/>
        <w:spacing w:line="259" w:lineRule="auto"/>
        <w:ind w:left="-426" w:right="57" w:hanging="675"/>
        <w:jc w:val="center"/>
        <w:rPr>
          <w:rFonts w:ascii="Arial" w:hAnsi="Arial" w:cs="Arial"/>
          <w:b/>
          <w:sz w:val="20"/>
          <w:szCs w:val="20"/>
        </w:rPr>
      </w:pPr>
      <w:r w:rsidRPr="00E47A73">
        <w:rPr>
          <w:rFonts w:ascii="Arial" w:hAnsi="Arial" w:cs="Arial"/>
          <w:b/>
          <w:sz w:val="20"/>
          <w:szCs w:val="20"/>
        </w:rPr>
        <w:t xml:space="preserve"> </w:t>
      </w:r>
    </w:p>
    <w:p w:rsidR="009B664F" w:rsidRDefault="009B664F" w:rsidP="009B664F">
      <w:pPr>
        <w:tabs>
          <w:tab w:val="left" w:pos="1276"/>
        </w:tabs>
        <w:autoSpaceDE w:val="0"/>
        <w:autoSpaceDN w:val="0"/>
        <w:adjustRightInd w:val="0"/>
        <w:contextualSpacing/>
        <w:jc w:val="center"/>
        <w:rPr>
          <w:rFonts w:ascii="Arial" w:hAnsi="Arial" w:cs="Arial"/>
          <w:b/>
          <w:sz w:val="20"/>
          <w:szCs w:val="20"/>
        </w:rPr>
      </w:pPr>
      <w:r w:rsidRPr="009B664F">
        <w:rPr>
          <w:rFonts w:ascii="Arial" w:hAnsi="Arial" w:cs="Arial"/>
          <w:b/>
          <w:sz w:val="20"/>
          <w:szCs w:val="20"/>
        </w:rPr>
        <w:t>Об актуализации на 2024 год «Схемы водоотведения города Куйбышева Куйбышевского района Новосибирской области»</w:t>
      </w:r>
    </w:p>
    <w:p w:rsidR="00051480" w:rsidRDefault="00051480" w:rsidP="009C0B78">
      <w:pPr>
        <w:jc w:val="center"/>
        <w:rPr>
          <w:rFonts w:ascii="Arial" w:hAnsi="Arial" w:cs="Arial"/>
          <w:b/>
          <w:sz w:val="20"/>
          <w:szCs w:val="20"/>
        </w:rPr>
      </w:pPr>
    </w:p>
    <w:p w:rsidR="009B664F" w:rsidRPr="009B664F" w:rsidRDefault="009B664F" w:rsidP="009B664F">
      <w:pPr>
        <w:pStyle w:val="1"/>
        <w:spacing w:before="0" w:after="0"/>
        <w:ind w:firstLine="708"/>
        <w:contextualSpacing/>
        <w:jc w:val="both"/>
        <w:rPr>
          <w:rFonts w:ascii="Arial" w:hAnsi="Arial" w:cs="Arial"/>
          <w:b w:val="0"/>
          <w:sz w:val="20"/>
          <w:szCs w:val="20"/>
        </w:rPr>
      </w:pPr>
      <w:r w:rsidRPr="009B664F">
        <w:rPr>
          <w:rFonts w:ascii="Arial" w:hAnsi="Arial" w:cs="Arial"/>
          <w:b w:val="0"/>
          <w:sz w:val="20"/>
          <w:szCs w:val="20"/>
        </w:rPr>
        <w:t>В соответствии с  Федеральным  законом Российской  Федерации от 06.10.2003 №131-ФЗ «Об  общих принципах  организации  местного  самоуправления в   Российской   федерации,  федерального  закона Российской  федерации от 07.12.2011г №416-ФЗ «О водоснабжении и водоотведении», постановления  Правительства  Российской  федерации от 05.09.2013г №782 «О требованиях к схемам  водоснабжения и водоотведения, порядку  их  разработки и  утверждения», руководствуясь Уставом  города Куйбышева  Куйбышевского  района  Новосибирской  области.</w:t>
      </w:r>
    </w:p>
    <w:p w:rsidR="009B664F" w:rsidRDefault="009B664F" w:rsidP="009B664F">
      <w:pPr>
        <w:pStyle w:val="af6"/>
        <w:spacing w:after="0"/>
        <w:ind w:left="0"/>
        <w:contextualSpacing/>
        <w:jc w:val="both"/>
        <w:rPr>
          <w:rFonts w:ascii="Arial" w:hAnsi="Arial" w:cs="Arial"/>
          <w:b/>
          <w:bCs/>
          <w:sz w:val="20"/>
          <w:szCs w:val="20"/>
        </w:rPr>
      </w:pPr>
      <w:r w:rsidRPr="009B664F">
        <w:rPr>
          <w:rFonts w:ascii="Arial" w:hAnsi="Arial" w:cs="Arial"/>
          <w:b/>
          <w:bCs/>
          <w:sz w:val="20"/>
          <w:szCs w:val="20"/>
        </w:rPr>
        <w:t>ПОСТАНОВЛЯЕТ:</w:t>
      </w:r>
      <w:r>
        <w:rPr>
          <w:rFonts w:ascii="Arial" w:hAnsi="Arial" w:cs="Arial"/>
          <w:b/>
          <w:bCs/>
          <w:sz w:val="20"/>
          <w:szCs w:val="20"/>
        </w:rPr>
        <w:t xml:space="preserve">  </w:t>
      </w:r>
    </w:p>
    <w:p w:rsidR="009B664F" w:rsidRDefault="009B664F" w:rsidP="009B664F">
      <w:pPr>
        <w:pStyle w:val="af6"/>
        <w:spacing w:after="0"/>
        <w:ind w:left="0" w:firstLine="709"/>
        <w:contextualSpacing/>
        <w:jc w:val="both"/>
        <w:rPr>
          <w:rFonts w:ascii="Arial" w:hAnsi="Arial" w:cs="Arial"/>
          <w:b/>
          <w:bCs/>
          <w:sz w:val="20"/>
          <w:szCs w:val="20"/>
        </w:rPr>
      </w:pPr>
      <w:r>
        <w:rPr>
          <w:rFonts w:ascii="Arial" w:hAnsi="Arial" w:cs="Arial"/>
          <w:sz w:val="20"/>
          <w:szCs w:val="20"/>
        </w:rPr>
        <w:t xml:space="preserve">1. Актуализировать «Схему </w:t>
      </w:r>
      <w:r w:rsidRPr="009B664F">
        <w:rPr>
          <w:rFonts w:ascii="Arial" w:hAnsi="Arial" w:cs="Arial"/>
          <w:sz w:val="20"/>
          <w:szCs w:val="20"/>
        </w:rPr>
        <w:t>водоотведения города</w:t>
      </w:r>
      <w:r>
        <w:rPr>
          <w:rFonts w:ascii="Arial" w:hAnsi="Arial" w:cs="Arial"/>
          <w:sz w:val="20"/>
          <w:szCs w:val="20"/>
        </w:rPr>
        <w:t xml:space="preserve"> Куйбышев Куйбышевского района Новосибирской </w:t>
      </w:r>
      <w:r w:rsidRPr="009B664F">
        <w:rPr>
          <w:rFonts w:ascii="Arial" w:hAnsi="Arial" w:cs="Arial"/>
          <w:sz w:val="20"/>
          <w:szCs w:val="20"/>
        </w:rPr>
        <w:t>области»</w:t>
      </w:r>
    </w:p>
    <w:p w:rsidR="001A199E" w:rsidRDefault="009B664F" w:rsidP="001A199E">
      <w:pPr>
        <w:pStyle w:val="af6"/>
        <w:spacing w:after="0"/>
        <w:ind w:left="0" w:firstLine="709"/>
        <w:contextualSpacing/>
        <w:jc w:val="both"/>
        <w:rPr>
          <w:rFonts w:ascii="Arial" w:hAnsi="Arial" w:cs="Arial"/>
          <w:sz w:val="20"/>
          <w:szCs w:val="20"/>
        </w:rPr>
      </w:pPr>
      <w:r>
        <w:rPr>
          <w:rFonts w:ascii="Arial" w:hAnsi="Arial" w:cs="Arial"/>
          <w:sz w:val="20"/>
          <w:szCs w:val="20"/>
        </w:rPr>
        <w:t xml:space="preserve">2. Управлению делами администрации </w:t>
      </w:r>
      <w:r w:rsidR="001A199E">
        <w:rPr>
          <w:rFonts w:ascii="Arial" w:hAnsi="Arial" w:cs="Arial"/>
          <w:sz w:val="20"/>
          <w:szCs w:val="20"/>
        </w:rPr>
        <w:t xml:space="preserve">города Куйбышева Куйбышевского района Новосибирской области Рукицкой Т.А в течение 3 дней </w:t>
      </w:r>
      <w:r w:rsidRPr="009B664F">
        <w:rPr>
          <w:rFonts w:ascii="Arial" w:hAnsi="Arial" w:cs="Arial"/>
          <w:sz w:val="20"/>
          <w:szCs w:val="20"/>
        </w:rPr>
        <w:t xml:space="preserve">с момента принятия </w:t>
      </w:r>
      <w:r w:rsidR="001A199E">
        <w:rPr>
          <w:rFonts w:ascii="Arial" w:hAnsi="Arial" w:cs="Arial"/>
          <w:sz w:val="20"/>
          <w:szCs w:val="20"/>
        </w:rPr>
        <w:t xml:space="preserve">настоящего </w:t>
      </w:r>
      <w:r w:rsidRPr="009B664F">
        <w:rPr>
          <w:rFonts w:ascii="Arial" w:hAnsi="Arial" w:cs="Arial"/>
          <w:sz w:val="20"/>
          <w:szCs w:val="20"/>
        </w:rPr>
        <w:t>постановления:</w:t>
      </w:r>
    </w:p>
    <w:p w:rsidR="001A199E" w:rsidRDefault="009B664F" w:rsidP="001A199E">
      <w:pPr>
        <w:pStyle w:val="af6"/>
        <w:spacing w:after="0"/>
        <w:ind w:left="0" w:firstLine="709"/>
        <w:contextualSpacing/>
        <w:jc w:val="both"/>
        <w:rPr>
          <w:rFonts w:ascii="Arial" w:hAnsi="Arial" w:cs="Arial"/>
          <w:sz w:val="20"/>
          <w:szCs w:val="20"/>
        </w:rPr>
      </w:pPr>
      <w:r w:rsidRPr="009B664F">
        <w:rPr>
          <w:rFonts w:ascii="Arial" w:hAnsi="Arial" w:cs="Arial"/>
          <w:sz w:val="20"/>
          <w:szCs w:val="20"/>
        </w:rPr>
        <w:t xml:space="preserve">2.1. </w:t>
      </w:r>
      <w:r w:rsidRPr="009B664F">
        <w:rPr>
          <w:rFonts w:ascii="Arial" w:hAnsi="Arial" w:cs="Arial"/>
          <w:noProof/>
          <w:sz w:val="20"/>
          <w:szCs w:val="20"/>
        </w:rPr>
        <w:t>Разместить на офи</w:t>
      </w:r>
      <w:r w:rsidR="001A199E">
        <w:rPr>
          <w:rFonts w:ascii="Arial" w:hAnsi="Arial" w:cs="Arial"/>
          <w:noProof/>
          <w:sz w:val="20"/>
          <w:szCs w:val="20"/>
        </w:rPr>
        <w:t xml:space="preserve">цальном сайте города Куйбышева </w:t>
      </w:r>
      <w:r w:rsidR="001A199E">
        <w:rPr>
          <w:rFonts w:ascii="Arial" w:hAnsi="Arial" w:cs="Arial"/>
          <w:sz w:val="20"/>
          <w:szCs w:val="20"/>
        </w:rPr>
        <w:t xml:space="preserve">Куйбышевского района Новосибирской области постановление об </w:t>
      </w:r>
      <w:r w:rsidRPr="009B664F">
        <w:rPr>
          <w:rFonts w:ascii="Arial" w:hAnsi="Arial" w:cs="Arial"/>
          <w:sz w:val="20"/>
          <w:szCs w:val="20"/>
        </w:rPr>
        <w:t>акт</w:t>
      </w:r>
      <w:r w:rsidR="001A199E">
        <w:rPr>
          <w:rFonts w:ascii="Arial" w:hAnsi="Arial" w:cs="Arial"/>
          <w:sz w:val="20"/>
          <w:szCs w:val="20"/>
        </w:rPr>
        <w:t xml:space="preserve">уализации «Схемы водоотведения </w:t>
      </w:r>
      <w:r w:rsidRPr="009B664F">
        <w:rPr>
          <w:rFonts w:ascii="Arial" w:hAnsi="Arial" w:cs="Arial"/>
          <w:sz w:val="20"/>
          <w:szCs w:val="20"/>
        </w:rPr>
        <w:t>города Куйбышева Куйбышевского района Новосибирской области».</w:t>
      </w:r>
    </w:p>
    <w:p w:rsidR="001A199E" w:rsidRDefault="009B664F" w:rsidP="001A199E">
      <w:pPr>
        <w:pStyle w:val="af6"/>
        <w:spacing w:after="0"/>
        <w:ind w:left="0" w:firstLine="709"/>
        <w:contextualSpacing/>
        <w:jc w:val="both"/>
        <w:rPr>
          <w:rFonts w:ascii="Arial" w:hAnsi="Arial" w:cs="Arial"/>
          <w:noProof/>
          <w:sz w:val="20"/>
          <w:szCs w:val="20"/>
        </w:rPr>
      </w:pPr>
      <w:r w:rsidRPr="009B664F">
        <w:rPr>
          <w:rFonts w:ascii="Arial" w:hAnsi="Arial" w:cs="Arial"/>
          <w:sz w:val="20"/>
          <w:szCs w:val="20"/>
        </w:rPr>
        <w:t>2.</w:t>
      </w:r>
      <w:r w:rsidR="001A199E">
        <w:rPr>
          <w:rFonts w:ascii="Arial" w:hAnsi="Arial" w:cs="Arial"/>
          <w:sz w:val="20"/>
          <w:szCs w:val="20"/>
        </w:rPr>
        <w:t>2. Разместить актуализированную</w:t>
      </w:r>
      <w:r w:rsidRPr="009B664F">
        <w:rPr>
          <w:rFonts w:ascii="Arial" w:hAnsi="Arial" w:cs="Arial"/>
          <w:sz w:val="20"/>
          <w:szCs w:val="20"/>
        </w:rPr>
        <w:t xml:space="preserve"> «Схем</w:t>
      </w:r>
      <w:r w:rsidR="001A199E">
        <w:rPr>
          <w:rFonts w:ascii="Arial" w:hAnsi="Arial" w:cs="Arial"/>
          <w:sz w:val="20"/>
          <w:szCs w:val="20"/>
        </w:rPr>
        <w:t xml:space="preserve">у водоотведения города Куйбышева Куйбышевского района Новосибирской </w:t>
      </w:r>
      <w:r w:rsidRPr="009B664F">
        <w:rPr>
          <w:rFonts w:ascii="Arial" w:hAnsi="Arial" w:cs="Arial"/>
          <w:sz w:val="20"/>
          <w:szCs w:val="20"/>
        </w:rPr>
        <w:t xml:space="preserve">области» </w:t>
      </w:r>
      <w:r w:rsidRPr="009B664F">
        <w:rPr>
          <w:rFonts w:ascii="Arial" w:hAnsi="Arial" w:cs="Arial"/>
          <w:noProof/>
          <w:sz w:val="20"/>
          <w:szCs w:val="20"/>
        </w:rPr>
        <w:t>на офицальном сайте г. Куйбышева.</w:t>
      </w:r>
    </w:p>
    <w:p w:rsidR="001A199E" w:rsidRDefault="001A199E" w:rsidP="001A199E">
      <w:pPr>
        <w:pStyle w:val="af6"/>
        <w:spacing w:after="0"/>
        <w:ind w:left="0" w:firstLine="709"/>
        <w:contextualSpacing/>
        <w:jc w:val="both"/>
        <w:rPr>
          <w:rFonts w:ascii="Arial" w:hAnsi="Arial" w:cs="Arial"/>
          <w:sz w:val="20"/>
          <w:szCs w:val="20"/>
        </w:rPr>
      </w:pPr>
      <w:r>
        <w:rPr>
          <w:rFonts w:ascii="Arial" w:hAnsi="Arial" w:cs="Arial"/>
          <w:sz w:val="20"/>
          <w:szCs w:val="20"/>
        </w:rPr>
        <w:t xml:space="preserve">3. Настоящее постановление вступает в силу с момента </w:t>
      </w:r>
      <w:r w:rsidR="009B664F" w:rsidRPr="009B664F">
        <w:rPr>
          <w:rFonts w:ascii="Arial" w:hAnsi="Arial" w:cs="Arial"/>
          <w:sz w:val="20"/>
          <w:szCs w:val="20"/>
        </w:rPr>
        <w:t>официального опубликования</w:t>
      </w:r>
    </w:p>
    <w:p w:rsidR="009B664F" w:rsidRPr="001A199E" w:rsidRDefault="001A199E" w:rsidP="001A199E">
      <w:pPr>
        <w:pStyle w:val="af6"/>
        <w:spacing w:after="0"/>
        <w:ind w:left="0" w:firstLine="709"/>
        <w:contextualSpacing/>
        <w:jc w:val="both"/>
        <w:rPr>
          <w:rFonts w:ascii="Arial" w:hAnsi="Arial" w:cs="Arial"/>
          <w:b/>
          <w:bCs/>
          <w:sz w:val="20"/>
          <w:szCs w:val="20"/>
        </w:rPr>
      </w:pPr>
      <w:r>
        <w:rPr>
          <w:rFonts w:ascii="Arial" w:hAnsi="Arial" w:cs="Arial"/>
          <w:sz w:val="20"/>
          <w:szCs w:val="20"/>
        </w:rPr>
        <w:t>4. Контроль за исполнением постановления</w:t>
      </w:r>
      <w:r w:rsidR="009B664F" w:rsidRPr="009B664F">
        <w:rPr>
          <w:rFonts w:ascii="Arial" w:hAnsi="Arial" w:cs="Arial"/>
          <w:sz w:val="20"/>
          <w:szCs w:val="20"/>
        </w:rPr>
        <w:t xml:space="preserve"> возложить на п</w:t>
      </w:r>
      <w:r>
        <w:rPr>
          <w:rFonts w:ascii="Arial" w:hAnsi="Arial" w:cs="Arial"/>
          <w:sz w:val="20"/>
          <w:szCs w:val="20"/>
        </w:rPr>
        <w:t>ервого заместителя главы    Администрации   города</w:t>
      </w:r>
      <w:r w:rsidR="009B664F" w:rsidRPr="009B664F">
        <w:rPr>
          <w:rFonts w:ascii="Arial" w:hAnsi="Arial" w:cs="Arial"/>
          <w:sz w:val="20"/>
          <w:szCs w:val="20"/>
        </w:rPr>
        <w:t xml:space="preserve"> Куйбышева    Бирюкова А.Г.</w:t>
      </w:r>
    </w:p>
    <w:p w:rsidR="009B664F" w:rsidRPr="009B664F" w:rsidRDefault="009B664F" w:rsidP="009B664F">
      <w:pPr>
        <w:contextualSpacing/>
        <w:jc w:val="both"/>
        <w:rPr>
          <w:rFonts w:ascii="Arial" w:hAnsi="Arial" w:cs="Arial"/>
          <w:sz w:val="20"/>
          <w:szCs w:val="20"/>
        </w:rPr>
      </w:pPr>
    </w:p>
    <w:p w:rsidR="009B664F" w:rsidRPr="009B664F" w:rsidRDefault="009B664F" w:rsidP="009B664F">
      <w:pPr>
        <w:contextualSpacing/>
        <w:jc w:val="both"/>
        <w:rPr>
          <w:rFonts w:ascii="Arial" w:hAnsi="Arial" w:cs="Arial"/>
          <w:sz w:val="20"/>
          <w:szCs w:val="20"/>
        </w:rPr>
      </w:pPr>
    </w:p>
    <w:p w:rsidR="009B664F" w:rsidRPr="009B664F" w:rsidRDefault="009B664F" w:rsidP="009B664F">
      <w:pPr>
        <w:rPr>
          <w:rFonts w:ascii="Arial" w:hAnsi="Arial" w:cs="Arial"/>
          <w:sz w:val="20"/>
          <w:szCs w:val="20"/>
        </w:rPr>
      </w:pPr>
      <w:r w:rsidRPr="009B664F">
        <w:rPr>
          <w:rFonts w:ascii="Arial" w:hAnsi="Arial" w:cs="Arial"/>
          <w:sz w:val="20"/>
          <w:szCs w:val="20"/>
        </w:rPr>
        <w:t xml:space="preserve">Глава города Куйбышева </w:t>
      </w:r>
    </w:p>
    <w:p w:rsidR="009B664F" w:rsidRPr="009B664F" w:rsidRDefault="009B664F" w:rsidP="009B664F">
      <w:pPr>
        <w:rPr>
          <w:rFonts w:ascii="Arial" w:hAnsi="Arial" w:cs="Arial"/>
          <w:sz w:val="20"/>
          <w:szCs w:val="20"/>
        </w:rPr>
      </w:pPr>
      <w:r w:rsidRPr="009B664F">
        <w:rPr>
          <w:rFonts w:ascii="Arial" w:hAnsi="Arial" w:cs="Arial"/>
          <w:sz w:val="20"/>
          <w:szCs w:val="20"/>
        </w:rPr>
        <w:t xml:space="preserve">Куйбышевского района </w:t>
      </w:r>
    </w:p>
    <w:p w:rsidR="009B664F" w:rsidRPr="009B664F" w:rsidRDefault="009B664F" w:rsidP="009B664F">
      <w:pPr>
        <w:jc w:val="both"/>
        <w:rPr>
          <w:rFonts w:ascii="Arial" w:hAnsi="Arial" w:cs="Arial"/>
          <w:sz w:val="20"/>
          <w:szCs w:val="20"/>
        </w:rPr>
      </w:pPr>
      <w:r w:rsidRPr="009B664F">
        <w:rPr>
          <w:rFonts w:ascii="Arial" w:hAnsi="Arial" w:cs="Arial"/>
          <w:sz w:val="20"/>
          <w:szCs w:val="20"/>
        </w:rPr>
        <w:t xml:space="preserve">Новосибирской области                                                         </w:t>
      </w:r>
      <w:r w:rsidR="001A199E">
        <w:rPr>
          <w:rFonts w:ascii="Arial" w:hAnsi="Arial" w:cs="Arial"/>
          <w:sz w:val="20"/>
          <w:szCs w:val="20"/>
        </w:rPr>
        <w:t xml:space="preserve">                                         </w:t>
      </w:r>
      <w:r w:rsidRPr="009B664F">
        <w:rPr>
          <w:rFonts w:ascii="Arial" w:hAnsi="Arial" w:cs="Arial"/>
          <w:sz w:val="20"/>
          <w:szCs w:val="20"/>
        </w:rPr>
        <w:t xml:space="preserve">      А.А. Андронов</w:t>
      </w:r>
    </w:p>
    <w:p w:rsidR="00051480" w:rsidRDefault="00051480" w:rsidP="009B664F">
      <w:pPr>
        <w:jc w:val="both"/>
        <w:rPr>
          <w:rFonts w:ascii="Arial" w:hAnsi="Arial" w:cs="Arial"/>
          <w:sz w:val="20"/>
          <w:szCs w:val="20"/>
        </w:rPr>
      </w:pPr>
    </w:p>
    <w:p w:rsidR="007F5594" w:rsidRDefault="007F5594" w:rsidP="009B664F">
      <w:pPr>
        <w:jc w:val="both"/>
        <w:rPr>
          <w:rFonts w:ascii="Arial" w:hAnsi="Arial" w:cs="Arial"/>
          <w:sz w:val="20"/>
          <w:szCs w:val="20"/>
        </w:rPr>
      </w:pPr>
    </w:p>
    <w:p w:rsidR="007F5594" w:rsidRDefault="007F5594" w:rsidP="009B664F">
      <w:pPr>
        <w:jc w:val="both"/>
        <w:rPr>
          <w:rFonts w:ascii="Arial" w:hAnsi="Arial" w:cs="Arial"/>
          <w:sz w:val="20"/>
          <w:szCs w:val="20"/>
        </w:rPr>
      </w:pPr>
    </w:p>
    <w:p w:rsidR="007F5594" w:rsidRDefault="007F5594" w:rsidP="009B664F">
      <w:pPr>
        <w:jc w:val="both"/>
        <w:rPr>
          <w:rFonts w:ascii="Arial" w:hAnsi="Arial" w:cs="Arial"/>
          <w:sz w:val="20"/>
          <w:szCs w:val="20"/>
        </w:rPr>
      </w:pPr>
    </w:p>
    <w:p w:rsidR="007F5594" w:rsidRDefault="007F5594" w:rsidP="009B664F">
      <w:pPr>
        <w:jc w:val="both"/>
        <w:rPr>
          <w:rFonts w:ascii="Arial" w:hAnsi="Arial" w:cs="Arial"/>
          <w:sz w:val="20"/>
          <w:szCs w:val="20"/>
        </w:rPr>
      </w:pPr>
    </w:p>
    <w:p w:rsidR="007F5594" w:rsidRDefault="007F5594" w:rsidP="009B664F">
      <w:pPr>
        <w:jc w:val="both"/>
        <w:rPr>
          <w:rFonts w:ascii="Arial" w:hAnsi="Arial" w:cs="Arial"/>
          <w:sz w:val="20"/>
          <w:szCs w:val="20"/>
        </w:rPr>
      </w:pPr>
    </w:p>
    <w:p w:rsidR="007F5594" w:rsidRDefault="007F5594" w:rsidP="009B664F">
      <w:pPr>
        <w:jc w:val="both"/>
        <w:rPr>
          <w:rFonts w:ascii="Arial" w:hAnsi="Arial" w:cs="Arial"/>
          <w:sz w:val="20"/>
          <w:szCs w:val="20"/>
        </w:rPr>
      </w:pPr>
    </w:p>
    <w:p w:rsidR="007F5594" w:rsidRDefault="007F5594" w:rsidP="009B664F">
      <w:pPr>
        <w:jc w:val="both"/>
        <w:rPr>
          <w:rFonts w:ascii="Arial" w:hAnsi="Arial" w:cs="Arial"/>
          <w:sz w:val="20"/>
          <w:szCs w:val="20"/>
        </w:rPr>
      </w:pPr>
    </w:p>
    <w:p w:rsidR="007F5594" w:rsidRDefault="007F5594" w:rsidP="009B664F">
      <w:pPr>
        <w:jc w:val="both"/>
        <w:rPr>
          <w:rFonts w:ascii="Arial" w:hAnsi="Arial" w:cs="Arial"/>
          <w:sz w:val="20"/>
          <w:szCs w:val="20"/>
        </w:rPr>
      </w:pPr>
    </w:p>
    <w:p w:rsidR="007F5594" w:rsidRDefault="007F5594" w:rsidP="009B664F">
      <w:pPr>
        <w:jc w:val="both"/>
        <w:rPr>
          <w:rFonts w:ascii="Arial" w:hAnsi="Arial" w:cs="Arial"/>
          <w:sz w:val="20"/>
          <w:szCs w:val="20"/>
        </w:rPr>
      </w:pPr>
    </w:p>
    <w:p w:rsidR="007F5594" w:rsidRDefault="007F5594" w:rsidP="009B664F">
      <w:pPr>
        <w:jc w:val="both"/>
        <w:rPr>
          <w:rFonts w:ascii="Arial" w:hAnsi="Arial" w:cs="Arial"/>
          <w:sz w:val="20"/>
          <w:szCs w:val="20"/>
        </w:rPr>
      </w:pPr>
    </w:p>
    <w:p w:rsidR="007F5594" w:rsidRDefault="007F5594" w:rsidP="009B664F">
      <w:pPr>
        <w:jc w:val="both"/>
        <w:rPr>
          <w:rFonts w:ascii="Arial" w:hAnsi="Arial" w:cs="Arial"/>
          <w:sz w:val="20"/>
          <w:szCs w:val="20"/>
        </w:rPr>
      </w:pPr>
    </w:p>
    <w:p w:rsidR="007F5594" w:rsidRDefault="007F5594" w:rsidP="009B664F">
      <w:pPr>
        <w:jc w:val="both"/>
        <w:rPr>
          <w:rFonts w:ascii="Arial" w:hAnsi="Arial" w:cs="Arial"/>
          <w:sz w:val="20"/>
          <w:szCs w:val="20"/>
        </w:rPr>
      </w:pPr>
    </w:p>
    <w:p w:rsidR="007F5594" w:rsidRDefault="007F5594" w:rsidP="009B664F">
      <w:pPr>
        <w:jc w:val="both"/>
        <w:rPr>
          <w:rFonts w:ascii="Arial" w:hAnsi="Arial" w:cs="Arial"/>
          <w:sz w:val="20"/>
          <w:szCs w:val="20"/>
        </w:rPr>
      </w:pPr>
    </w:p>
    <w:p w:rsidR="007F5594" w:rsidRDefault="007F5594" w:rsidP="009B664F">
      <w:pPr>
        <w:jc w:val="both"/>
        <w:rPr>
          <w:rFonts w:ascii="Arial" w:hAnsi="Arial" w:cs="Arial"/>
          <w:sz w:val="20"/>
          <w:szCs w:val="20"/>
        </w:rPr>
      </w:pPr>
    </w:p>
    <w:p w:rsidR="007F5594" w:rsidRDefault="007F5594" w:rsidP="009B664F">
      <w:pPr>
        <w:jc w:val="both"/>
        <w:rPr>
          <w:rFonts w:ascii="Arial" w:hAnsi="Arial" w:cs="Arial"/>
          <w:sz w:val="20"/>
          <w:szCs w:val="20"/>
        </w:rPr>
      </w:pPr>
    </w:p>
    <w:p w:rsidR="007F5594" w:rsidRDefault="007F5594" w:rsidP="009B664F">
      <w:pPr>
        <w:jc w:val="both"/>
        <w:rPr>
          <w:rFonts w:ascii="Arial" w:hAnsi="Arial" w:cs="Arial"/>
          <w:sz w:val="20"/>
          <w:szCs w:val="20"/>
        </w:rPr>
      </w:pPr>
    </w:p>
    <w:p w:rsidR="007F5594" w:rsidRDefault="007F5594" w:rsidP="009B664F">
      <w:pPr>
        <w:jc w:val="both"/>
        <w:rPr>
          <w:rFonts w:ascii="Arial" w:hAnsi="Arial" w:cs="Arial"/>
          <w:sz w:val="20"/>
          <w:szCs w:val="20"/>
        </w:rPr>
      </w:pPr>
    </w:p>
    <w:p w:rsidR="007F5594" w:rsidRDefault="007F5594" w:rsidP="009B664F">
      <w:pPr>
        <w:jc w:val="both"/>
        <w:rPr>
          <w:rFonts w:ascii="Arial" w:hAnsi="Arial" w:cs="Arial"/>
          <w:sz w:val="20"/>
          <w:szCs w:val="20"/>
        </w:rPr>
      </w:pPr>
    </w:p>
    <w:p w:rsidR="007F5594" w:rsidRDefault="007F5594" w:rsidP="009B664F">
      <w:pPr>
        <w:jc w:val="both"/>
        <w:rPr>
          <w:rFonts w:ascii="Arial" w:hAnsi="Arial" w:cs="Arial"/>
          <w:sz w:val="20"/>
          <w:szCs w:val="20"/>
        </w:rPr>
      </w:pPr>
    </w:p>
    <w:p w:rsidR="007F5594" w:rsidRPr="009B664F" w:rsidRDefault="007F5594" w:rsidP="009B664F">
      <w:pPr>
        <w:jc w:val="both"/>
        <w:rPr>
          <w:rFonts w:ascii="Arial" w:hAnsi="Arial" w:cs="Arial"/>
          <w:sz w:val="20"/>
          <w:szCs w:val="20"/>
        </w:rPr>
      </w:pPr>
    </w:p>
    <w:p w:rsidR="00051480" w:rsidRDefault="00051480" w:rsidP="009C0B78">
      <w:pPr>
        <w:jc w:val="center"/>
        <w:rPr>
          <w:rFonts w:ascii="Arial" w:hAnsi="Arial" w:cs="Arial"/>
          <w:b/>
          <w:sz w:val="20"/>
          <w:szCs w:val="20"/>
        </w:rPr>
      </w:pPr>
    </w:p>
    <w:p w:rsidR="00D04200" w:rsidRPr="00D04200" w:rsidRDefault="00D04200" w:rsidP="00D04200">
      <w:pPr>
        <w:shd w:val="clear" w:color="auto" w:fill="FFFFFF"/>
        <w:jc w:val="center"/>
        <w:textAlignment w:val="baseline"/>
        <w:rPr>
          <w:rFonts w:ascii="Arial" w:hAnsi="Arial" w:cs="Arial"/>
          <w:b/>
          <w:spacing w:val="1"/>
          <w:sz w:val="20"/>
          <w:szCs w:val="20"/>
        </w:rPr>
      </w:pPr>
      <w:r w:rsidRPr="00D04200">
        <w:rPr>
          <w:rFonts w:ascii="Arial" w:hAnsi="Arial" w:cs="Arial"/>
          <w:b/>
          <w:spacing w:val="1"/>
          <w:sz w:val="20"/>
          <w:szCs w:val="20"/>
        </w:rPr>
        <w:lastRenderedPageBreak/>
        <w:t>РАЗДЕЛ III.</w:t>
      </w:r>
    </w:p>
    <w:p w:rsidR="00D04200" w:rsidRPr="00D04200" w:rsidRDefault="00D04200" w:rsidP="00D04200">
      <w:pPr>
        <w:shd w:val="clear" w:color="auto" w:fill="FFFFFF"/>
        <w:jc w:val="center"/>
        <w:textAlignment w:val="baseline"/>
        <w:rPr>
          <w:rFonts w:ascii="Arial" w:hAnsi="Arial" w:cs="Arial"/>
          <w:b/>
          <w:spacing w:val="1"/>
          <w:sz w:val="20"/>
          <w:szCs w:val="20"/>
        </w:rPr>
      </w:pPr>
      <w:r w:rsidRPr="00D04200">
        <w:rPr>
          <w:rFonts w:ascii="Arial" w:hAnsi="Arial" w:cs="Arial"/>
          <w:b/>
          <w:spacing w:val="1"/>
          <w:sz w:val="20"/>
          <w:szCs w:val="20"/>
        </w:rPr>
        <w:t>ОФИЦИАЛЬНЫЕ СООБЩЕНИЯ И МАТЕРИАЛЫ ОРГАНОВ МЕСТНОГО САМОУПРАВЛЕНИЯ</w:t>
      </w:r>
    </w:p>
    <w:p w:rsidR="00D04200" w:rsidRPr="00D04200" w:rsidRDefault="00D04200" w:rsidP="00D04200">
      <w:pPr>
        <w:shd w:val="clear" w:color="auto" w:fill="FFFFFF"/>
        <w:jc w:val="center"/>
        <w:textAlignment w:val="baseline"/>
        <w:rPr>
          <w:rFonts w:ascii="Arial" w:hAnsi="Arial" w:cs="Arial"/>
          <w:b/>
          <w:spacing w:val="1"/>
          <w:sz w:val="20"/>
          <w:szCs w:val="20"/>
        </w:rPr>
      </w:pPr>
      <w:r w:rsidRPr="00D04200">
        <w:rPr>
          <w:rFonts w:ascii="Arial" w:hAnsi="Arial" w:cs="Arial"/>
          <w:b/>
          <w:spacing w:val="1"/>
          <w:sz w:val="20"/>
          <w:szCs w:val="20"/>
        </w:rPr>
        <w:t xml:space="preserve"> ГОРОДА КУЙБЫШЕВА КУЙБЫШЕВСКОГО РАЙОНА НОВОСИБИРСКОЙ ОБЛАСТИ</w:t>
      </w:r>
    </w:p>
    <w:p w:rsidR="00FE1FE6" w:rsidRDefault="00FE1FE6" w:rsidP="00FE1FE6">
      <w:pPr>
        <w:shd w:val="clear" w:color="auto" w:fill="FFFFFF"/>
        <w:jc w:val="center"/>
        <w:textAlignment w:val="baseline"/>
        <w:rPr>
          <w:rFonts w:ascii="Arial" w:hAnsi="Arial" w:cs="Arial"/>
          <w:b/>
          <w:spacing w:val="1"/>
          <w:sz w:val="20"/>
          <w:szCs w:val="20"/>
        </w:rPr>
      </w:pPr>
    </w:p>
    <w:p w:rsidR="00842A33" w:rsidRDefault="00D04200" w:rsidP="00FE1FE6">
      <w:pPr>
        <w:tabs>
          <w:tab w:val="center" w:pos="7557"/>
        </w:tabs>
        <w:jc w:val="both"/>
        <w:rPr>
          <w:rFonts w:ascii="Arial" w:hAnsi="Arial" w:cs="Arial"/>
          <w:b/>
          <w:sz w:val="20"/>
          <w:szCs w:val="20"/>
        </w:rPr>
      </w:pPr>
      <w:r>
        <w:rPr>
          <w:rFonts w:ascii="Arial" w:hAnsi="Arial" w:cs="Arial"/>
          <w:b/>
          <w:sz w:val="20"/>
          <w:szCs w:val="20"/>
        </w:rPr>
        <w:t>3</w:t>
      </w:r>
      <w:r w:rsidR="00051480" w:rsidRPr="00051480">
        <w:rPr>
          <w:rFonts w:ascii="Arial" w:hAnsi="Arial" w:cs="Arial"/>
          <w:b/>
          <w:sz w:val="20"/>
          <w:szCs w:val="20"/>
        </w:rPr>
        <w:t>.1.</w:t>
      </w:r>
      <w:r w:rsidR="00051480" w:rsidRPr="00051480">
        <w:rPr>
          <w:rFonts w:ascii="Arial" w:hAnsi="Arial" w:cs="Arial"/>
          <w:b/>
          <w:sz w:val="20"/>
          <w:szCs w:val="20"/>
        </w:rPr>
        <w:tab/>
      </w:r>
      <w:r w:rsidR="00051480">
        <w:rPr>
          <w:rFonts w:ascii="Arial" w:hAnsi="Arial" w:cs="Arial"/>
          <w:b/>
          <w:sz w:val="20"/>
          <w:szCs w:val="20"/>
        </w:rPr>
        <w:t xml:space="preserve"> </w:t>
      </w:r>
      <w:r w:rsidRPr="00D04200">
        <w:rPr>
          <w:rFonts w:ascii="Arial" w:hAnsi="Arial" w:cs="Arial"/>
          <w:b/>
          <w:sz w:val="20"/>
          <w:szCs w:val="20"/>
        </w:rPr>
        <w:t xml:space="preserve">ИНФОРМАЦИОННОЕ СООБЩЕНИЕ </w:t>
      </w:r>
      <w:r w:rsidRPr="00D04200">
        <w:rPr>
          <w:rFonts w:ascii="Arial" w:hAnsi="Arial" w:cs="Arial"/>
          <w:sz w:val="20"/>
          <w:szCs w:val="20"/>
        </w:rPr>
        <w:t>об итогах торгов в форме открытого аукциона на право заключения    договора аренды земельного участка</w:t>
      </w:r>
    </w:p>
    <w:p w:rsidR="00051480" w:rsidRDefault="00051480" w:rsidP="00842A33">
      <w:pPr>
        <w:pStyle w:val="ConsPlusNormal"/>
        <w:ind w:firstLine="0"/>
        <w:jc w:val="both"/>
        <w:rPr>
          <w:b/>
        </w:rPr>
      </w:pPr>
    </w:p>
    <w:p w:rsidR="00D04200" w:rsidRPr="00D04200" w:rsidRDefault="00D04200" w:rsidP="00D04200">
      <w:pPr>
        <w:pStyle w:val="af2"/>
        <w:jc w:val="center"/>
        <w:rPr>
          <w:rFonts w:ascii="Arial" w:hAnsi="Arial" w:cs="Arial"/>
          <w:b/>
          <w:sz w:val="20"/>
          <w:szCs w:val="20"/>
        </w:rPr>
      </w:pPr>
      <w:r w:rsidRPr="00D04200">
        <w:rPr>
          <w:rFonts w:ascii="Arial" w:hAnsi="Arial" w:cs="Arial"/>
          <w:b/>
          <w:sz w:val="20"/>
          <w:szCs w:val="20"/>
        </w:rPr>
        <w:t>ИНФОРМАЦИОННОЕ СООБЩЕНИЕ</w:t>
      </w:r>
    </w:p>
    <w:p w:rsidR="00D04200" w:rsidRPr="00D04200" w:rsidRDefault="00D04200" w:rsidP="00D04200">
      <w:pPr>
        <w:pStyle w:val="af2"/>
        <w:jc w:val="center"/>
        <w:rPr>
          <w:rFonts w:ascii="Arial" w:hAnsi="Arial" w:cs="Arial"/>
          <w:sz w:val="20"/>
          <w:szCs w:val="20"/>
        </w:rPr>
      </w:pPr>
      <w:r w:rsidRPr="00D04200">
        <w:rPr>
          <w:rFonts w:ascii="Arial" w:hAnsi="Arial" w:cs="Arial"/>
          <w:sz w:val="20"/>
          <w:szCs w:val="20"/>
        </w:rPr>
        <w:t xml:space="preserve">об итогах торгов в форме открытого аукциона на право заключения договора аренды земельного участка </w:t>
      </w:r>
    </w:p>
    <w:p w:rsidR="00D04200" w:rsidRPr="00D04200" w:rsidRDefault="00D04200" w:rsidP="00D04200">
      <w:pPr>
        <w:pStyle w:val="af2"/>
        <w:jc w:val="center"/>
        <w:rPr>
          <w:rFonts w:ascii="Arial" w:hAnsi="Arial" w:cs="Arial"/>
          <w:sz w:val="20"/>
          <w:szCs w:val="20"/>
        </w:rPr>
      </w:pPr>
      <w:r w:rsidRPr="00D04200">
        <w:rPr>
          <w:rFonts w:ascii="Arial" w:hAnsi="Arial" w:cs="Arial"/>
          <w:sz w:val="20"/>
          <w:szCs w:val="20"/>
        </w:rPr>
        <w:t>(Российская Федерация, Новосибирская область, Куйбышевский муниципальный район, городское поселение город Куйбышев, г. Куйбышев, ул. Володарского, земельный участок № 1/4)</w:t>
      </w:r>
    </w:p>
    <w:p w:rsidR="00D04200" w:rsidRPr="00D04200" w:rsidRDefault="00D04200" w:rsidP="00D04200">
      <w:pPr>
        <w:pStyle w:val="ConsNonformat"/>
        <w:widowControl/>
        <w:jc w:val="both"/>
        <w:rPr>
          <w:rFonts w:ascii="Arial" w:hAnsi="Arial" w:cs="Arial"/>
        </w:rPr>
      </w:pPr>
      <w:r w:rsidRPr="00D04200">
        <w:rPr>
          <w:rFonts w:ascii="Arial" w:hAnsi="Arial" w:cs="Arial"/>
        </w:rPr>
        <w:t xml:space="preserve">         </w:t>
      </w:r>
    </w:p>
    <w:p w:rsidR="00D04200" w:rsidRDefault="00D04200" w:rsidP="00D04200">
      <w:pPr>
        <w:pStyle w:val="ConsNonformat"/>
        <w:widowControl/>
        <w:ind w:firstLine="709"/>
        <w:jc w:val="both"/>
        <w:rPr>
          <w:rFonts w:ascii="Arial" w:hAnsi="Arial" w:cs="Arial"/>
        </w:rPr>
      </w:pPr>
      <w:r w:rsidRPr="00D04200">
        <w:rPr>
          <w:rFonts w:ascii="Arial" w:hAnsi="Arial" w:cs="Arial"/>
        </w:rPr>
        <w:t>В соответствии с протоколом от 13.01.2023 года №</w:t>
      </w:r>
      <w:bookmarkStart w:id="0" w:name="_GoBack"/>
      <w:bookmarkEnd w:id="0"/>
      <w:r w:rsidRPr="00D04200">
        <w:rPr>
          <w:rFonts w:ascii="Arial" w:hAnsi="Arial" w:cs="Arial"/>
        </w:rPr>
        <w:t xml:space="preserve"> 1 о рассмотрении заявок на участие в аукционе на право заключения договора аренды земельного участка с кадастровым номером 54:34:013002:265, площадью 200 кв.м., расположенного по адресу: Российская Федерация, Новосибирская область, Куйбышевский муниципальный район, городское поселение город Куйбышев, г. Куйбышев, ул. Володарского, земельный участок № 1/4, разрешенное использование – автомобильные мойки</w:t>
      </w:r>
      <w:r w:rsidRPr="00D04200">
        <w:rPr>
          <w:rFonts w:ascii="Arial" w:hAnsi="Arial" w:cs="Arial"/>
          <w:color w:val="000000"/>
        </w:rPr>
        <w:t xml:space="preserve"> (далее - земельный участок)</w:t>
      </w:r>
      <w:r w:rsidRPr="00D04200">
        <w:rPr>
          <w:rFonts w:ascii="Arial" w:hAnsi="Arial" w:cs="Arial"/>
        </w:rPr>
        <w:t xml:space="preserve">, место проведения – Новосибирская область, город Куйбышев, ул. Краскома, д. 37, кабинет № 2, (количество поданных заявок - 1, лицо, признанное участником – Бебамуротов Захар Сайфинович), аукцион считать несостоявшимся. </w:t>
      </w:r>
    </w:p>
    <w:p w:rsidR="00D04200" w:rsidRPr="00D04200" w:rsidRDefault="00D04200" w:rsidP="00D04200">
      <w:pPr>
        <w:pStyle w:val="ConsNonformat"/>
        <w:widowControl/>
        <w:ind w:firstLine="709"/>
        <w:jc w:val="both"/>
        <w:rPr>
          <w:rFonts w:ascii="Arial" w:hAnsi="Arial" w:cs="Arial"/>
        </w:rPr>
      </w:pPr>
      <w:r w:rsidRPr="00D04200">
        <w:rPr>
          <w:rFonts w:ascii="Arial" w:hAnsi="Arial" w:cs="Arial"/>
        </w:rPr>
        <w:t xml:space="preserve">На основании п.14 ст. 39.12 Земельного кодекса РФ, заключить договор аренды земельного участка с Бебамуратовым З.С. по начальной цене годовой арендной платы за земельный участок в размере 82400 (восемьдесят две тысячи четыреста) рублей 00 копеек.  </w:t>
      </w:r>
    </w:p>
    <w:p w:rsidR="00D04200" w:rsidRPr="00D04200" w:rsidRDefault="00D04200" w:rsidP="00D04200">
      <w:pPr>
        <w:rPr>
          <w:rFonts w:ascii="Arial" w:hAnsi="Arial" w:cs="Arial"/>
          <w:sz w:val="20"/>
          <w:szCs w:val="20"/>
        </w:rPr>
      </w:pPr>
    </w:p>
    <w:p w:rsidR="00FB68AA" w:rsidRDefault="00FB68AA" w:rsidP="00FB68AA"/>
    <w:p w:rsidR="004B6081" w:rsidRDefault="004B6081" w:rsidP="004B6081">
      <w:pPr>
        <w:tabs>
          <w:tab w:val="left" w:pos="6390"/>
          <w:tab w:val="right" w:pos="9355"/>
        </w:tabs>
        <w:rPr>
          <w:rFonts w:ascii="Arial" w:hAnsi="Arial" w:cs="Arial"/>
          <w:sz w:val="20"/>
          <w:szCs w:val="20"/>
        </w:rPr>
      </w:pPr>
    </w:p>
    <w:p w:rsidR="00051480" w:rsidRDefault="00051480" w:rsidP="004B6081">
      <w:pPr>
        <w:tabs>
          <w:tab w:val="left" w:pos="6390"/>
          <w:tab w:val="right" w:pos="9355"/>
        </w:tabs>
        <w:rPr>
          <w:rFonts w:ascii="Arial" w:hAnsi="Arial" w:cs="Arial"/>
          <w:sz w:val="20"/>
          <w:szCs w:val="20"/>
        </w:rPr>
      </w:pPr>
    </w:p>
    <w:p w:rsidR="00D04200" w:rsidRDefault="00D04200" w:rsidP="004B6081">
      <w:pPr>
        <w:tabs>
          <w:tab w:val="left" w:pos="6390"/>
          <w:tab w:val="right" w:pos="9355"/>
        </w:tabs>
        <w:rPr>
          <w:rFonts w:ascii="Arial" w:hAnsi="Arial" w:cs="Arial"/>
          <w:sz w:val="20"/>
          <w:szCs w:val="20"/>
        </w:rPr>
      </w:pPr>
    </w:p>
    <w:p w:rsidR="007F5594" w:rsidRDefault="007F5594" w:rsidP="004B6081">
      <w:pPr>
        <w:tabs>
          <w:tab w:val="left" w:pos="6390"/>
          <w:tab w:val="right" w:pos="9355"/>
        </w:tabs>
        <w:rPr>
          <w:rFonts w:ascii="Arial" w:hAnsi="Arial" w:cs="Arial"/>
          <w:sz w:val="20"/>
          <w:szCs w:val="20"/>
        </w:rPr>
      </w:pPr>
    </w:p>
    <w:p w:rsidR="007F5594" w:rsidRDefault="007F5594" w:rsidP="004B6081">
      <w:pPr>
        <w:tabs>
          <w:tab w:val="left" w:pos="6390"/>
          <w:tab w:val="right" w:pos="9355"/>
        </w:tabs>
        <w:rPr>
          <w:rFonts w:ascii="Arial" w:hAnsi="Arial" w:cs="Arial"/>
          <w:sz w:val="20"/>
          <w:szCs w:val="20"/>
        </w:rPr>
      </w:pPr>
    </w:p>
    <w:p w:rsidR="007F5594" w:rsidRDefault="007F5594" w:rsidP="004B6081">
      <w:pPr>
        <w:tabs>
          <w:tab w:val="left" w:pos="6390"/>
          <w:tab w:val="right" w:pos="9355"/>
        </w:tabs>
        <w:rPr>
          <w:rFonts w:ascii="Arial" w:hAnsi="Arial" w:cs="Arial"/>
          <w:sz w:val="20"/>
          <w:szCs w:val="20"/>
        </w:rPr>
      </w:pPr>
    </w:p>
    <w:p w:rsidR="007F5594" w:rsidRDefault="007F5594" w:rsidP="004B6081">
      <w:pPr>
        <w:tabs>
          <w:tab w:val="left" w:pos="6390"/>
          <w:tab w:val="right" w:pos="9355"/>
        </w:tabs>
        <w:rPr>
          <w:rFonts w:ascii="Arial" w:hAnsi="Arial" w:cs="Arial"/>
          <w:sz w:val="20"/>
          <w:szCs w:val="20"/>
        </w:rPr>
      </w:pPr>
    </w:p>
    <w:p w:rsidR="007F5594" w:rsidRDefault="007F5594" w:rsidP="004B6081">
      <w:pPr>
        <w:tabs>
          <w:tab w:val="left" w:pos="6390"/>
          <w:tab w:val="right" w:pos="9355"/>
        </w:tabs>
        <w:rPr>
          <w:rFonts w:ascii="Arial" w:hAnsi="Arial" w:cs="Arial"/>
          <w:sz w:val="20"/>
          <w:szCs w:val="20"/>
        </w:rPr>
      </w:pPr>
    </w:p>
    <w:p w:rsidR="007F5594" w:rsidRDefault="007F5594" w:rsidP="004B6081">
      <w:pPr>
        <w:tabs>
          <w:tab w:val="left" w:pos="6390"/>
          <w:tab w:val="right" w:pos="9355"/>
        </w:tabs>
        <w:rPr>
          <w:rFonts w:ascii="Arial" w:hAnsi="Arial" w:cs="Arial"/>
          <w:sz w:val="20"/>
          <w:szCs w:val="20"/>
        </w:rPr>
      </w:pPr>
    </w:p>
    <w:p w:rsidR="007F5594" w:rsidRDefault="007F5594" w:rsidP="004B6081">
      <w:pPr>
        <w:tabs>
          <w:tab w:val="left" w:pos="6390"/>
          <w:tab w:val="right" w:pos="9355"/>
        </w:tabs>
        <w:rPr>
          <w:rFonts w:ascii="Arial" w:hAnsi="Arial" w:cs="Arial"/>
          <w:sz w:val="20"/>
          <w:szCs w:val="20"/>
        </w:rPr>
      </w:pPr>
    </w:p>
    <w:p w:rsidR="00D04200" w:rsidRDefault="00D04200" w:rsidP="004B6081">
      <w:pPr>
        <w:tabs>
          <w:tab w:val="left" w:pos="6390"/>
          <w:tab w:val="right" w:pos="9355"/>
        </w:tabs>
        <w:rPr>
          <w:rFonts w:ascii="Arial" w:hAnsi="Arial" w:cs="Arial"/>
          <w:sz w:val="20"/>
          <w:szCs w:val="20"/>
        </w:rPr>
      </w:pPr>
    </w:p>
    <w:p w:rsidR="00D04200" w:rsidRDefault="00D04200" w:rsidP="004B6081">
      <w:pPr>
        <w:tabs>
          <w:tab w:val="left" w:pos="6390"/>
          <w:tab w:val="right" w:pos="9355"/>
        </w:tabs>
        <w:rPr>
          <w:rFonts w:ascii="Arial" w:hAnsi="Arial" w:cs="Arial"/>
          <w:sz w:val="20"/>
          <w:szCs w:val="20"/>
        </w:rPr>
      </w:pPr>
    </w:p>
    <w:p w:rsidR="00D04200" w:rsidRDefault="00D04200" w:rsidP="004B6081">
      <w:pPr>
        <w:tabs>
          <w:tab w:val="left" w:pos="6390"/>
          <w:tab w:val="right" w:pos="9355"/>
        </w:tabs>
        <w:rPr>
          <w:rFonts w:ascii="Arial" w:hAnsi="Arial" w:cs="Arial"/>
          <w:sz w:val="20"/>
          <w:szCs w:val="20"/>
        </w:rPr>
      </w:pPr>
    </w:p>
    <w:p w:rsidR="00155B19" w:rsidRPr="00D538DD" w:rsidRDefault="004B6081" w:rsidP="00D538DD">
      <w:pPr>
        <w:jc w:val="center"/>
        <w:rPr>
          <w:rFonts w:ascii="Arial" w:hAnsi="Arial" w:cs="Arial"/>
          <w:sz w:val="20"/>
          <w:szCs w:val="20"/>
        </w:rPr>
      </w:pPr>
      <w:r>
        <w:rPr>
          <w:rFonts w:ascii="Arial" w:hAnsi="Arial" w:cs="Arial"/>
          <w:sz w:val="20"/>
          <w:szCs w:val="20"/>
        </w:rPr>
        <w:t>А</w:t>
      </w:r>
      <w:r w:rsidR="000D1D3A">
        <w:rPr>
          <w:rFonts w:ascii="Arial" w:hAnsi="Arial" w:cs="Arial"/>
          <w:sz w:val="20"/>
          <w:szCs w:val="20"/>
        </w:rPr>
        <w:t>д</w:t>
      </w:r>
      <w:r w:rsidR="00155B19" w:rsidRPr="00D538DD">
        <w:rPr>
          <w:rFonts w:ascii="Arial" w:hAnsi="Arial" w:cs="Arial"/>
          <w:sz w:val="20"/>
          <w:szCs w:val="20"/>
        </w:rPr>
        <w:t xml:space="preserve">министрация </w:t>
      </w:r>
      <w:r w:rsidR="002A6BB3" w:rsidRPr="00D538DD">
        <w:rPr>
          <w:rFonts w:ascii="Arial" w:hAnsi="Arial" w:cs="Arial"/>
          <w:sz w:val="20"/>
          <w:szCs w:val="20"/>
        </w:rPr>
        <w:t>г</w:t>
      </w:r>
      <w:r w:rsidR="00155B19" w:rsidRPr="00D538DD">
        <w:rPr>
          <w:rFonts w:ascii="Arial" w:hAnsi="Arial" w:cs="Arial"/>
          <w:sz w:val="20"/>
          <w:szCs w:val="20"/>
        </w:rPr>
        <w:t>орода Куйбышева Куйбышевского района Новосибирской области</w:t>
      </w:r>
    </w:p>
    <w:p w:rsidR="00155B19" w:rsidRPr="00D538DD" w:rsidRDefault="00155B19" w:rsidP="00E50E5B">
      <w:pPr>
        <w:contextualSpacing/>
        <w:jc w:val="center"/>
        <w:rPr>
          <w:rFonts w:ascii="Arial" w:hAnsi="Arial" w:cs="Arial"/>
          <w:sz w:val="20"/>
          <w:szCs w:val="20"/>
        </w:rPr>
      </w:pPr>
      <w:r w:rsidRPr="00D538DD">
        <w:rPr>
          <w:rFonts w:ascii="Arial" w:hAnsi="Arial" w:cs="Arial"/>
          <w:sz w:val="20"/>
          <w:szCs w:val="20"/>
        </w:rPr>
        <w:t>Совет депутатов города Куйбышева Куйбышевско</w:t>
      </w:r>
      <w:r w:rsidR="00E50E5B">
        <w:rPr>
          <w:rFonts w:ascii="Arial" w:hAnsi="Arial" w:cs="Arial"/>
          <w:sz w:val="20"/>
          <w:szCs w:val="20"/>
        </w:rPr>
        <w:t>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Редакционный совет:</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Кускова Е.Г., заместитель главы администрации города-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начальник отдела культуры, спорта и молодежной политики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w:t>
      </w:r>
      <w:r w:rsidR="00FE2C08" w:rsidRPr="00D538DD">
        <w:rPr>
          <w:rFonts w:ascii="Arial" w:hAnsi="Arial" w:cs="Arial"/>
          <w:sz w:val="20"/>
          <w:szCs w:val="20"/>
        </w:rPr>
        <w:t>председатель</w:t>
      </w:r>
      <w:r w:rsidRPr="00D538DD">
        <w:rPr>
          <w:rFonts w:ascii="Arial" w:hAnsi="Arial" w:cs="Arial"/>
          <w:sz w:val="20"/>
          <w:szCs w:val="20"/>
        </w:rPr>
        <w:t>)</w:t>
      </w:r>
    </w:p>
    <w:p w:rsidR="00FE2C08" w:rsidRPr="00D538DD" w:rsidRDefault="00FE2C08" w:rsidP="00D538DD">
      <w:pPr>
        <w:jc w:val="center"/>
        <w:rPr>
          <w:rFonts w:ascii="Arial" w:hAnsi="Arial" w:cs="Arial"/>
          <w:sz w:val="20"/>
          <w:szCs w:val="20"/>
        </w:rPr>
      </w:pPr>
      <w:r w:rsidRPr="00D538DD">
        <w:rPr>
          <w:rFonts w:ascii="Arial" w:hAnsi="Arial" w:cs="Arial"/>
          <w:sz w:val="20"/>
          <w:szCs w:val="20"/>
        </w:rPr>
        <w:t>- Рукицкая Т.А., управляющий делами администрации города Куйбышева</w:t>
      </w:r>
    </w:p>
    <w:p w:rsidR="00FE2C08" w:rsidRPr="00D538DD" w:rsidRDefault="00FE2C08" w:rsidP="00D538DD">
      <w:pPr>
        <w:jc w:val="center"/>
        <w:rPr>
          <w:rFonts w:ascii="Arial" w:hAnsi="Arial" w:cs="Arial"/>
          <w:sz w:val="20"/>
          <w:szCs w:val="20"/>
        </w:rPr>
      </w:pPr>
      <w:r w:rsidRPr="00D538DD">
        <w:rPr>
          <w:rFonts w:ascii="Arial" w:hAnsi="Arial" w:cs="Arial"/>
          <w:sz w:val="20"/>
          <w:szCs w:val="20"/>
        </w:rPr>
        <w:t>(заместитель председателя)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r w:rsidR="00FE2C08" w:rsidRPr="00D538DD">
        <w:rPr>
          <w:rFonts w:ascii="Arial" w:hAnsi="Arial" w:cs="Arial"/>
          <w:sz w:val="20"/>
          <w:szCs w:val="20"/>
        </w:rPr>
        <w:t>Можаева А.А</w:t>
      </w:r>
      <w:r w:rsidRPr="00D538DD">
        <w:rPr>
          <w:rFonts w:ascii="Arial" w:hAnsi="Arial" w:cs="Arial"/>
          <w:sz w:val="20"/>
          <w:szCs w:val="20"/>
        </w:rPr>
        <w:t>.,   ведущий эксперт</w:t>
      </w:r>
      <w:r w:rsidR="001830A2" w:rsidRPr="00D538DD">
        <w:rPr>
          <w:rFonts w:ascii="Arial" w:hAnsi="Arial" w:cs="Arial"/>
          <w:sz w:val="20"/>
          <w:szCs w:val="20"/>
        </w:rPr>
        <w:t xml:space="preserve"> управления делами</w:t>
      </w:r>
    </w:p>
    <w:p w:rsidR="00FE2C08" w:rsidRPr="00D538DD" w:rsidRDefault="00E50E5B" w:rsidP="00E50E5B">
      <w:pPr>
        <w:jc w:val="center"/>
        <w:rPr>
          <w:rFonts w:ascii="Arial" w:hAnsi="Arial" w:cs="Arial"/>
          <w:sz w:val="20"/>
          <w:szCs w:val="20"/>
        </w:rPr>
      </w:pPr>
      <w:r>
        <w:rPr>
          <w:rFonts w:ascii="Arial" w:hAnsi="Arial" w:cs="Arial"/>
          <w:sz w:val="20"/>
          <w:szCs w:val="20"/>
        </w:rPr>
        <w:t>(секретарь)</w:t>
      </w:r>
    </w:p>
    <w:p w:rsidR="00FE2C08" w:rsidRPr="00D538DD" w:rsidRDefault="00FE2C08" w:rsidP="00D538DD">
      <w:pPr>
        <w:jc w:val="center"/>
        <w:rPr>
          <w:rFonts w:ascii="Arial" w:hAnsi="Arial" w:cs="Arial"/>
          <w:sz w:val="20"/>
          <w:szCs w:val="20"/>
        </w:rPr>
      </w:pPr>
      <w:r w:rsidRPr="00D538DD">
        <w:rPr>
          <w:rFonts w:ascii="Arial" w:hAnsi="Arial" w:cs="Arial"/>
          <w:sz w:val="20"/>
          <w:szCs w:val="20"/>
        </w:rPr>
        <w:t>- Пронина Е.В.,    ведущий эксперт по работе с общественностью и СМИ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 Шурышева О.Ю.,    депутат Совета депутатов г. Куйбышева (V созыва)</w:t>
      </w:r>
    </w:p>
    <w:p w:rsidR="007A6C81" w:rsidRPr="00D538DD" w:rsidRDefault="007A6C81" w:rsidP="00E50E5B">
      <w:pPr>
        <w:jc w:val="center"/>
        <w:rPr>
          <w:rFonts w:ascii="Arial" w:hAnsi="Arial" w:cs="Arial"/>
          <w:sz w:val="20"/>
          <w:szCs w:val="20"/>
        </w:rPr>
      </w:pPr>
      <w:r w:rsidRPr="00D538DD">
        <w:rPr>
          <w:rFonts w:ascii="Arial" w:hAnsi="Arial" w:cs="Arial"/>
          <w:sz w:val="20"/>
          <w:szCs w:val="20"/>
        </w:rPr>
        <w:t>- Павлова Н.В.,         депутат Совета депутатов г. Куйбышева (V созыва</w:t>
      </w:r>
      <w:r w:rsidR="00E50E5B">
        <w:rPr>
          <w:rFonts w:ascii="Arial" w:hAnsi="Arial" w:cs="Arial"/>
          <w:sz w:val="20"/>
          <w:szCs w:val="20"/>
        </w:rPr>
        <w:t>)</w:t>
      </w:r>
    </w:p>
    <w:p w:rsidR="007A6C81" w:rsidRPr="00D538DD" w:rsidRDefault="007A6C81" w:rsidP="00D538DD">
      <w:pPr>
        <w:jc w:val="center"/>
        <w:rPr>
          <w:rFonts w:ascii="Arial" w:hAnsi="Arial" w:cs="Arial"/>
          <w:sz w:val="20"/>
          <w:szCs w:val="20"/>
        </w:rPr>
      </w:pPr>
      <w:r w:rsidRPr="00D538DD">
        <w:rPr>
          <w:rFonts w:ascii="Arial" w:hAnsi="Arial" w:cs="Arial"/>
          <w:sz w:val="20"/>
          <w:szCs w:val="20"/>
        </w:rPr>
        <w:t>Адрес издателя: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632387</w:t>
      </w:r>
    </w:p>
    <w:p w:rsidR="007A6C81" w:rsidRPr="00D538DD" w:rsidRDefault="007A6C81" w:rsidP="00D538DD">
      <w:pPr>
        <w:jc w:val="center"/>
        <w:rPr>
          <w:rFonts w:ascii="Arial" w:hAnsi="Arial" w:cs="Arial"/>
          <w:sz w:val="20"/>
          <w:szCs w:val="20"/>
        </w:rPr>
      </w:pPr>
      <w:r w:rsidRPr="00D538DD">
        <w:rPr>
          <w:rFonts w:ascii="Arial" w:hAnsi="Arial" w:cs="Arial"/>
          <w:sz w:val="20"/>
          <w:szCs w:val="20"/>
        </w:rPr>
        <w:t>Город Куйбышев Куйбышевского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Ул. Краскома, 37</w:t>
      </w:r>
    </w:p>
    <w:p w:rsidR="007A6C81" w:rsidRPr="00D538DD" w:rsidRDefault="007A6C81" w:rsidP="00D538DD">
      <w:pPr>
        <w:jc w:val="center"/>
        <w:rPr>
          <w:rFonts w:ascii="Arial" w:hAnsi="Arial" w:cs="Arial"/>
          <w:sz w:val="20"/>
          <w:szCs w:val="20"/>
        </w:rPr>
      </w:pPr>
      <w:r w:rsidRPr="00D538DD">
        <w:rPr>
          <w:rFonts w:ascii="Arial" w:hAnsi="Arial" w:cs="Arial"/>
          <w:sz w:val="20"/>
          <w:szCs w:val="20"/>
        </w:rPr>
        <w:t>Тел./факс (383862) 51-390, 50-</w:t>
      </w:r>
      <w:r w:rsidR="00A12FE1" w:rsidRPr="00D538DD">
        <w:rPr>
          <w:rFonts w:ascii="Arial" w:hAnsi="Arial" w:cs="Arial"/>
          <w:sz w:val="20"/>
          <w:szCs w:val="20"/>
        </w:rPr>
        <w:t>930</w:t>
      </w:r>
    </w:p>
    <w:p w:rsidR="007A6C81" w:rsidRPr="00D06B62" w:rsidRDefault="00020713" w:rsidP="00E50E5B">
      <w:pPr>
        <w:jc w:val="center"/>
        <w:rPr>
          <w:rFonts w:ascii="Arial" w:hAnsi="Arial" w:cs="Arial"/>
          <w:sz w:val="20"/>
          <w:szCs w:val="20"/>
        </w:rPr>
      </w:pPr>
      <w:r w:rsidRPr="00D538DD">
        <w:rPr>
          <w:rFonts w:ascii="Arial" w:hAnsi="Arial" w:cs="Arial"/>
          <w:sz w:val="20"/>
          <w:szCs w:val="20"/>
          <w:lang w:val="en-US"/>
        </w:rPr>
        <w:t>E</w:t>
      </w:r>
      <w:r w:rsidRPr="00D06B62">
        <w:rPr>
          <w:rFonts w:ascii="Arial" w:hAnsi="Arial" w:cs="Arial"/>
          <w:sz w:val="20"/>
          <w:szCs w:val="20"/>
        </w:rPr>
        <w:t>-</w:t>
      </w:r>
      <w:r w:rsidRPr="00D538DD">
        <w:rPr>
          <w:rFonts w:ascii="Arial" w:hAnsi="Arial" w:cs="Arial"/>
          <w:sz w:val="20"/>
          <w:szCs w:val="20"/>
          <w:lang w:val="en-US"/>
        </w:rPr>
        <w:t>mail</w:t>
      </w:r>
      <w:r w:rsidRPr="00D06B62">
        <w:rPr>
          <w:rFonts w:ascii="Arial" w:hAnsi="Arial" w:cs="Arial"/>
          <w:sz w:val="20"/>
          <w:szCs w:val="20"/>
        </w:rPr>
        <w:t xml:space="preserve">: </w:t>
      </w:r>
      <w:r w:rsidRPr="00D538DD">
        <w:rPr>
          <w:rFonts w:ascii="Arial" w:hAnsi="Arial" w:cs="Arial"/>
          <w:sz w:val="20"/>
          <w:szCs w:val="20"/>
          <w:lang w:val="en-US"/>
        </w:rPr>
        <w:t>kainsk</w:t>
      </w:r>
      <w:r w:rsidRPr="00D06B62">
        <w:rPr>
          <w:rFonts w:ascii="Arial" w:hAnsi="Arial" w:cs="Arial"/>
          <w:sz w:val="20"/>
          <w:szCs w:val="20"/>
        </w:rPr>
        <w:t>-</w:t>
      </w:r>
      <w:r w:rsidR="00A82919" w:rsidRPr="00D538DD">
        <w:rPr>
          <w:rFonts w:ascii="Arial" w:hAnsi="Arial" w:cs="Arial"/>
          <w:sz w:val="20"/>
          <w:szCs w:val="20"/>
          <w:lang w:val="en-US"/>
        </w:rPr>
        <w:t>today</w:t>
      </w:r>
      <w:r w:rsidR="007A6C81" w:rsidRPr="00D06B62">
        <w:rPr>
          <w:rFonts w:ascii="Arial" w:hAnsi="Arial" w:cs="Arial"/>
          <w:sz w:val="20"/>
          <w:szCs w:val="20"/>
        </w:rPr>
        <w:t>@</w:t>
      </w:r>
      <w:r w:rsidR="00051480">
        <w:rPr>
          <w:rFonts w:ascii="Arial" w:hAnsi="Arial" w:cs="Arial"/>
          <w:sz w:val="20"/>
          <w:szCs w:val="20"/>
          <w:lang w:val="en-US"/>
        </w:rPr>
        <w:t>nso</w:t>
      </w:r>
      <w:r w:rsidR="007A6C81" w:rsidRPr="00D06B62">
        <w:rPr>
          <w:rFonts w:ascii="Arial" w:hAnsi="Arial" w:cs="Arial"/>
          <w:sz w:val="20"/>
          <w:szCs w:val="20"/>
        </w:rPr>
        <w:t>.</w:t>
      </w:r>
      <w:r w:rsidR="007A6C81" w:rsidRPr="00D538DD">
        <w:rPr>
          <w:rFonts w:ascii="Arial" w:hAnsi="Arial" w:cs="Arial"/>
          <w:sz w:val="20"/>
          <w:szCs w:val="20"/>
          <w:lang w:val="en-US"/>
        </w:rPr>
        <w:t>ru</w:t>
      </w:r>
    </w:p>
    <w:p w:rsidR="007A6C81" w:rsidRPr="00D538DD" w:rsidRDefault="003E76FC" w:rsidP="00E50E5B">
      <w:pPr>
        <w:jc w:val="center"/>
        <w:rPr>
          <w:rFonts w:ascii="Arial" w:hAnsi="Arial" w:cs="Arial"/>
          <w:sz w:val="20"/>
          <w:szCs w:val="20"/>
        </w:rPr>
      </w:pPr>
      <w:r>
        <w:rPr>
          <w:rFonts w:ascii="Arial" w:hAnsi="Arial" w:cs="Arial"/>
          <w:sz w:val="20"/>
          <w:szCs w:val="20"/>
        </w:rPr>
        <w:t>Тираж 10</w:t>
      </w:r>
      <w:r w:rsidR="00E50E5B">
        <w:rPr>
          <w:rFonts w:ascii="Arial" w:hAnsi="Arial" w:cs="Arial"/>
          <w:sz w:val="20"/>
          <w:szCs w:val="20"/>
        </w:rPr>
        <w:t xml:space="preserve"> экземпляров</w:t>
      </w:r>
    </w:p>
    <w:p w:rsidR="007A6C81" w:rsidRPr="00D538DD" w:rsidRDefault="007A6C81" w:rsidP="00D538DD">
      <w:pPr>
        <w:jc w:val="center"/>
        <w:rPr>
          <w:rFonts w:ascii="Arial" w:hAnsi="Arial" w:cs="Arial"/>
          <w:sz w:val="20"/>
          <w:szCs w:val="20"/>
        </w:rPr>
      </w:pPr>
      <w:r w:rsidRPr="00D538DD">
        <w:rPr>
          <w:rFonts w:ascii="Arial" w:hAnsi="Arial" w:cs="Arial"/>
          <w:sz w:val="20"/>
          <w:szCs w:val="20"/>
        </w:rPr>
        <w:t>Электронная версия Бюллетеня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размещается на официальном сайте администрации города Куйбышева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Куйбышевского района Новосибирской области: www.kainsk.nso.ru</w:t>
      </w:r>
    </w:p>
    <w:p w:rsidR="0030141B" w:rsidRPr="00D538DD" w:rsidRDefault="007A6C81" w:rsidP="00D538DD">
      <w:pPr>
        <w:jc w:val="center"/>
        <w:rPr>
          <w:rFonts w:ascii="Arial" w:hAnsi="Arial" w:cs="Arial"/>
          <w:sz w:val="20"/>
          <w:szCs w:val="20"/>
        </w:rPr>
      </w:pPr>
      <w:r w:rsidRPr="00D538DD">
        <w:rPr>
          <w:rFonts w:ascii="Arial" w:hAnsi="Arial" w:cs="Arial"/>
          <w:sz w:val="20"/>
          <w:szCs w:val="20"/>
        </w:rPr>
        <w:t>Распространяется бесплатн</w:t>
      </w:r>
      <w:bookmarkStart w:id="1" w:name="Текстовое_описание_местоположения_границ"/>
      <w:bookmarkEnd w:id="1"/>
      <w:r w:rsidRPr="00D538DD">
        <w:rPr>
          <w:rFonts w:ascii="Arial" w:hAnsi="Arial" w:cs="Arial"/>
          <w:sz w:val="20"/>
          <w:szCs w:val="20"/>
        </w:rPr>
        <w:t>о</w:t>
      </w:r>
    </w:p>
    <w:sectPr w:rsidR="0030141B" w:rsidRPr="00D538DD" w:rsidSect="008A58AF">
      <w:footerReference w:type="default" r:id="rId10"/>
      <w:footerReference w:type="first" r:id="rId11"/>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5C4A" w:rsidRDefault="00965C4A" w:rsidP="00465802">
      <w:r>
        <w:separator/>
      </w:r>
    </w:p>
  </w:endnote>
  <w:endnote w:type="continuationSeparator" w:id="0">
    <w:p w:rsidR="00965C4A" w:rsidRDefault="00965C4A"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2942510"/>
      <w:docPartObj>
        <w:docPartGallery w:val="Page Numbers (Bottom of Page)"/>
        <w:docPartUnique/>
      </w:docPartObj>
    </w:sdtPr>
    <w:sdtEndPr/>
    <w:sdtContent>
      <w:p w:rsidR="00051480" w:rsidRDefault="00051480">
        <w:pPr>
          <w:pStyle w:val="a7"/>
          <w:jc w:val="center"/>
        </w:pPr>
        <w:r>
          <w:fldChar w:fldCharType="begin"/>
        </w:r>
        <w:r>
          <w:instrText>PAGE   \* MERGEFORMAT</w:instrText>
        </w:r>
        <w:r>
          <w:fldChar w:fldCharType="separate"/>
        </w:r>
        <w:r w:rsidR="00C31548">
          <w:rPr>
            <w:noProof/>
          </w:rPr>
          <w:t>4</w:t>
        </w:r>
        <w:r>
          <w:fldChar w:fldCharType="end"/>
        </w:r>
      </w:p>
    </w:sdtContent>
  </w:sdt>
  <w:p w:rsidR="00051480" w:rsidRDefault="0005148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E5E" w:rsidRDefault="009C2E5E">
    <w:pPr>
      <w:pStyle w:val="a7"/>
      <w:jc w:val="center"/>
    </w:pPr>
  </w:p>
  <w:p w:rsidR="009C2E5E" w:rsidRDefault="009C2E5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5C4A" w:rsidRDefault="00965C4A" w:rsidP="00465802">
      <w:r>
        <w:separator/>
      </w:r>
    </w:p>
  </w:footnote>
  <w:footnote w:type="continuationSeparator" w:id="0">
    <w:p w:rsidR="00965C4A" w:rsidRDefault="00965C4A"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0ED3376"/>
    <w:multiLevelType w:val="hybridMultilevel"/>
    <w:tmpl w:val="E80E1B14"/>
    <w:lvl w:ilvl="0" w:tplc="21A2C7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nsid w:val="06981555"/>
    <w:multiLevelType w:val="multilevel"/>
    <w:tmpl w:val="4404C94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nsid w:val="1309799C"/>
    <w:multiLevelType w:val="multilevel"/>
    <w:tmpl w:val="67DE4B30"/>
    <w:lvl w:ilvl="0">
      <w:start w:val="1"/>
      <w:numFmt w:val="decimal"/>
      <w:lvlText w:val="%1."/>
      <w:lvlJc w:val="left"/>
      <w:pPr>
        <w:ind w:left="960" w:hanging="360"/>
      </w:pPr>
      <w:rPr>
        <w:rFonts w:hint="default"/>
      </w:rPr>
    </w:lvl>
    <w:lvl w:ilvl="1">
      <w:start w:val="1"/>
      <w:numFmt w:val="decimal"/>
      <w:isLgl/>
      <w:lvlText w:val="%1.%2."/>
      <w:lvlJc w:val="left"/>
      <w:pPr>
        <w:ind w:left="1320" w:hanging="7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400" w:hanging="1800"/>
      </w:pPr>
      <w:rPr>
        <w:rFonts w:hint="default"/>
      </w:rPr>
    </w:lvl>
  </w:abstractNum>
  <w:abstractNum w:abstractNumId="12">
    <w:nsid w:val="16CE1946"/>
    <w:multiLevelType w:val="hybridMultilevel"/>
    <w:tmpl w:val="08480C00"/>
    <w:lvl w:ilvl="0" w:tplc="1776715A">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8BD3533"/>
    <w:multiLevelType w:val="hybridMultilevel"/>
    <w:tmpl w:val="279C0D76"/>
    <w:lvl w:ilvl="0" w:tplc="D50830EC">
      <w:start w:val="2"/>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87C58D8"/>
    <w:multiLevelType w:val="hybridMultilevel"/>
    <w:tmpl w:val="6F00C406"/>
    <w:lvl w:ilvl="0" w:tplc="2BA2729C">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937983"/>
    <w:multiLevelType w:val="hybridMultilevel"/>
    <w:tmpl w:val="F48E8718"/>
    <w:lvl w:ilvl="0" w:tplc="A65A41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D9E549A"/>
    <w:multiLevelType w:val="multilevel"/>
    <w:tmpl w:val="A93628F4"/>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8">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4597033"/>
    <w:multiLevelType w:val="hybridMultilevel"/>
    <w:tmpl w:val="C13CB0E6"/>
    <w:lvl w:ilvl="0" w:tplc="A28EAE7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B060417"/>
    <w:multiLevelType w:val="hybridMultilevel"/>
    <w:tmpl w:val="29AC348A"/>
    <w:lvl w:ilvl="0" w:tplc="8820C0A2">
      <w:start w:val="1"/>
      <w:numFmt w:val="decimal"/>
      <w:lvlText w:val="%1."/>
      <w:lvlJc w:val="left"/>
      <w:pPr>
        <w:ind w:left="1685"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E8F3538"/>
    <w:multiLevelType w:val="hybridMultilevel"/>
    <w:tmpl w:val="43768B8A"/>
    <w:lvl w:ilvl="0" w:tplc="824ADC20">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10805F1"/>
    <w:multiLevelType w:val="multilevel"/>
    <w:tmpl w:val="885C95CC"/>
    <w:lvl w:ilvl="0">
      <w:start w:val="2"/>
      <w:numFmt w:val="decimal"/>
      <w:lvlText w:val="%1."/>
      <w:lvlJc w:val="left"/>
      <w:pPr>
        <w:tabs>
          <w:tab w:val="num" w:pos="644"/>
        </w:tabs>
        <w:ind w:left="644"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3">
    <w:nsid w:val="4BCF76C4"/>
    <w:multiLevelType w:val="multilevel"/>
    <w:tmpl w:val="08DC5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C273DD1"/>
    <w:multiLevelType w:val="hybridMultilevel"/>
    <w:tmpl w:val="22268176"/>
    <w:lvl w:ilvl="0" w:tplc="D3A868C8">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27">
    <w:nsid w:val="613B5B23"/>
    <w:multiLevelType w:val="hybridMultilevel"/>
    <w:tmpl w:val="0012FEB2"/>
    <w:lvl w:ilvl="0" w:tplc="BFB62A96">
      <w:start w:val="1"/>
      <w:numFmt w:val="decimal"/>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9">
    <w:nsid w:val="6D117621"/>
    <w:multiLevelType w:val="hybridMultilevel"/>
    <w:tmpl w:val="1A2A0750"/>
    <w:lvl w:ilvl="0" w:tplc="F1001A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6E4B7E30"/>
    <w:multiLevelType w:val="hybridMultilevel"/>
    <w:tmpl w:val="5D0E79E8"/>
    <w:lvl w:ilvl="0" w:tplc="0B5AF2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8"/>
  </w:num>
  <w:num w:numId="2">
    <w:abstractNumId w:val="10"/>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24"/>
  </w:num>
  <w:num w:numId="7">
    <w:abstractNumId w:val="8"/>
  </w:num>
  <w:num w:numId="8">
    <w:abstractNumId w:val="29"/>
  </w:num>
  <w:num w:numId="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14"/>
  </w:num>
  <w:num w:numId="12">
    <w:abstractNumId w:val="20"/>
  </w:num>
  <w:num w:numId="13">
    <w:abstractNumId w:val="13"/>
  </w:num>
  <w:num w:numId="14">
    <w:abstractNumId w:val="12"/>
  </w:num>
  <w:num w:numId="15">
    <w:abstractNumId w:val="15"/>
  </w:num>
  <w:num w:numId="16">
    <w:abstractNumId w:val="23"/>
  </w:num>
  <w:num w:numId="17">
    <w:abstractNumId w:val="9"/>
  </w:num>
  <w:num w:numId="18">
    <w:abstractNumId w:val="30"/>
  </w:num>
  <w:num w:numId="19">
    <w:abstractNumId w:val="19"/>
  </w:num>
  <w:num w:numId="20">
    <w:abstractNumId w:val="21"/>
  </w:num>
  <w:num w:numId="21">
    <w:abstractNumId w:val="27"/>
  </w:num>
  <w:num w:numId="22">
    <w:abstractNumId w:val="16"/>
  </w:num>
  <w:num w:numId="23">
    <w:abstractNumId w:val="7"/>
  </w:num>
  <w:num w:numId="24">
    <w:abstractNumId w:val="17"/>
  </w:num>
  <w:num w:numId="25">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defaultTabStop w:val="708"/>
  <w:drawingGridHorizontalSpacing w:val="120"/>
  <w:displayHorizontalDrawingGridEvery w:val="2"/>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457F"/>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BC1"/>
    <w:rsid w:val="000A1F89"/>
    <w:rsid w:val="000A435F"/>
    <w:rsid w:val="000A4F67"/>
    <w:rsid w:val="000A565A"/>
    <w:rsid w:val="000A6D04"/>
    <w:rsid w:val="000A7E30"/>
    <w:rsid w:val="000B1F32"/>
    <w:rsid w:val="000B2CDF"/>
    <w:rsid w:val="000B3E8A"/>
    <w:rsid w:val="000B4246"/>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61D8"/>
    <w:rsid w:val="001F6862"/>
    <w:rsid w:val="001F70F9"/>
    <w:rsid w:val="001F797A"/>
    <w:rsid w:val="00200EE3"/>
    <w:rsid w:val="00202615"/>
    <w:rsid w:val="00203999"/>
    <w:rsid w:val="00203E92"/>
    <w:rsid w:val="00204227"/>
    <w:rsid w:val="00204B60"/>
    <w:rsid w:val="002054AF"/>
    <w:rsid w:val="00205924"/>
    <w:rsid w:val="002108B0"/>
    <w:rsid w:val="00211219"/>
    <w:rsid w:val="002119F2"/>
    <w:rsid w:val="00211FA0"/>
    <w:rsid w:val="0021243D"/>
    <w:rsid w:val="00212854"/>
    <w:rsid w:val="00213F11"/>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5272"/>
    <w:rsid w:val="00267BE8"/>
    <w:rsid w:val="00271EF3"/>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4EAA"/>
    <w:rsid w:val="002C6AAD"/>
    <w:rsid w:val="002C79BA"/>
    <w:rsid w:val="002C7B0B"/>
    <w:rsid w:val="002D17CE"/>
    <w:rsid w:val="002D52F8"/>
    <w:rsid w:val="002D5EC6"/>
    <w:rsid w:val="002D697E"/>
    <w:rsid w:val="002D6F67"/>
    <w:rsid w:val="002E0025"/>
    <w:rsid w:val="002E1D3F"/>
    <w:rsid w:val="002E1DF3"/>
    <w:rsid w:val="002E1EF2"/>
    <w:rsid w:val="002E3782"/>
    <w:rsid w:val="002E4064"/>
    <w:rsid w:val="002E4885"/>
    <w:rsid w:val="002E5638"/>
    <w:rsid w:val="002E697A"/>
    <w:rsid w:val="002E6C57"/>
    <w:rsid w:val="002E7B4C"/>
    <w:rsid w:val="002F1AE7"/>
    <w:rsid w:val="002F2183"/>
    <w:rsid w:val="002F366B"/>
    <w:rsid w:val="002F4E99"/>
    <w:rsid w:val="002F5894"/>
    <w:rsid w:val="002F64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6E99"/>
    <w:rsid w:val="00327041"/>
    <w:rsid w:val="003271E9"/>
    <w:rsid w:val="00333D42"/>
    <w:rsid w:val="003349D8"/>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395"/>
    <w:rsid w:val="003B45B5"/>
    <w:rsid w:val="003B4A2B"/>
    <w:rsid w:val="003B4CAE"/>
    <w:rsid w:val="003B6721"/>
    <w:rsid w:val="003C13AD"/>
    <w:rsid w:val="003C2392"/>
    <w:rsid w:val="003C57BA"/>
    <w:rsid w:val="003C61C9"/>
    <w:rsid w:val="003C6EEF"/>
    <w:rsid w:val="003D0961"/>
    <w:rsid w:val="003D0A7A"/>
    <w:rsid w:val="003D1711"/>
    <w:rsid w:val="003D22D7"/>
    <w:rsid w:val="003D3779"/>
    <w:rsid w:val="003D4343"/>
    <w:rsid w:val="003D58A8"/>
    <w:rsid w:val="003D5A1E"/>
    <w:rsid w:val="003D6629"/>
    <w:rsid w:val="003D6634"/>
    <w:rsid w:val="003E11F0"/>
    <w:rsid w:val="003E189B"/>
    <w:rsid w:val="003E3B6E"/>
    <w:rsid w:val="003E4084"/>
    <w:rsid w:val="003E53B8"/>
    <w:rsid w:val="003E75E7"/>
    <w:rsid w:val="003E76FC"/>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E90"/>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82206"/>
    <w:rsid w:val="00483972"/>
    <w:rsid w:val="004846BD"/>
    <w:rsid w:val="00484E7C"/>
    <w:rsid w:val="0048564C"/>
    <w:rsid w:val="00485D8C"/>
    <w:rsid w:val="0048606D"/>
    <w:rsid w:val="00486914"/>
    <w:rsid w:val="004869BC"/>
    <w:rsid w:val="004909A4"/>
    <w:rsid w:val="00490A95"/>
    <w:rsid w:val="00490AD2"/>
    <w:rsid w:val="00490F40"/>
    <w:rsid w:val="0049230C"/>
    <w:rsid w:val="00493471"/>
    <w:rsid w:val="00493511"/>
    <w:rsid w:val="00493B59"/>
    <w:rsid w:val="00493C81"/>
    <w:rsid w:val="0049468D"/>
    <w:rsid w:val="00496B86"/>
    <w:rsid w:val="00496BE2"/>
    <w:rsid w:val="00496EA5"/>
    <w:rsid w:val="004A0DE0"/>
    <w:rsid w:val="004A1248"/>
    <w:rsid w:val="004A1507"/>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AF0"/>
    <w:rsid w:val="00526F51"/>
    <w:rsid w:val="00531AB9"/>
    <w:rsid w:val="00531EC9"/>
    <w:rsid w:val="005321EB"/>
    <w:rsid w:val="0053315D"/>
    <w:rsid w:val="00533DFD"/>
    <w:rsid w:val="00535613"/>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7C9"/>
    <w:rsid w:val="00566F11"/>
    <w:rsid w:val="00567F1F"/>
    <w:rsid w:val="00570277"/>
    <w:rsid w:val="0057037F"/>
    <w:rsid w:val="005707BF"/>
    <w:rsid w:val="005716D0"/>
    <w:rsid w:val="00571B77"/>
    <w:rsid w:val="00571FEA"/>
    <w:rsid w:val="00573735"/>
    <w:rsid w:val="00573BCF"/>
    <w:rsid w:val="00573BE5"/>
    <w:rsid w:val="00576F71"/>
    <w:rsid w:val="005777A6"/>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7037E"/>
    <w:rsid w:val="00670F4B"/>
    <w:rsid w:val="00671BE9"/>
    <w:rsid w:val="0067223F"/>
    <w:rsid w:val="006723DD"/>
    <w:rsid w:val="00672901"/>
    <w:rsid w:val="00673015"/>
    <w:rsid w:val="00673099"/>
    <w:rsid w:val="0067342E"/>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6001"/>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5E60"/>
    <w:rsid w:val="00746613"/>
    <w:rsid w:val="00747EA1"/>
    <w:rsid w:val="007501B9"/>
    <w:rsid w:val="00750C78"/>
    <w:rsid w:val="00750D18"/>
    <w:rsid w:val="00751025"/>
    <w:rsid w:val="0075188B"/>
    <w:rsid w:val="00751C06"/>
    <w:rsid w:val="0075291F"/>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6E8"/>
    <w:rsid w:val="0081688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8AD"/>
    <w:rsid w:val="00863B90"/>
    <w:rsid w:val="00866B44"/>
    <w:rsid w:val="00867921"/>
    <w:rsid w:val="008710FE"/>
    <w:rsid w:val="00871FF7"/>
    <w:rsid w:val="00872774"/>
    <w:rsid w:val="00875F05"/>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5C4A"/>
    <w:rsid w:val="00966596"/>
    <w:rsid w:val="00967125"/>
    <w:rsid w:val="00967938"/>
    <w:rsid w:val="00972164"/>
    <w:rsid w:val="00973177"/>
    <w:rsid w:val="00980372"/>
    <w:rsid w:val="009809BA"/>
    <w:rsid w:val="009817C0"/>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0AE2"/>
    <w:rsid w:val="00A71348"/>
    <w:rsid w:val="00A72E78"/>
    <w:rsid w:val="00A75F33"/>
    <w:rsid w:val="00A803A8"/>
    <w:rsid w:val="00A814C0"/>
    <w:rsid w:val="00A82919"/>
    <w:rsid w:val="00A829E0"/>
    <w:rsid w:val="00A832D9"/>
    <w:rsid w:val="00A84DB8"/>
    <w:rsid w:val="00A85752"/>
    <w:rsid w:val="00A869BB"/>
    <w:rsid w:val="00A86D87"/>
    <w:rsid w:val="00A90A51"/>
    <w:rsid w:val="00A922A2"/>
    <w:rsid w:val="00A94BE3"/>
    <w:rsid w:val="00A96CEC"/>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05FCF"/>
    <w:rsid w:val="00B1102A"/>
    <w:rsid w:val="00B124EF"/>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ABE"/>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4811"/>
    <w:rsid w:val="00B85730"/>
    <w:rsid w:val="00B8693A"/>
    <w:rsid w:val="00B86E76"/>
    <w:rsid w:val="00B879C9"/>
    <w:rsid w:val="00B87BA5"/>
    <w:rsid w:val="00B87D6C"/>
    <w:rsid w:val="00B87DFD"/>
    <w:rsid w:val="00B90AD4"/>
    <w:rsid w:val="00B91688"/>
    <w:rsid w:val="00B93BC6"/>
    <w:rsid w:val="00B94A32"/>
    <w:rsid w:val="00B973CD"/>
    <w:rsid w:val="00B97D97"/>
    <w:rsid w:val="00BA0AFE"/>
    <w:rsid w:val="00BA130A"/>
    <w:rsid w:val="00BA2043"/>
    <w:rsid w:val="00BA23BC"/>
    <w:rsid w:val="00BA5634"/>
    <w:rsid w:val="00BA5A4B"/>
    <w:rsid w:val="00BA70D8"/>
    <w:rsid w:val="00BB06D7"/>
    <w:rsid w:val="00BB0F86"/>
    <w:rsid w:val="00BB36D2"/>
    <w:rsid w:val="00BB4352"/>
    <w:rsid w:val="00BB5807"/>
    <w:rsid w:val="00BB5F53"/>
    <w:rsid w:val="00BB61C8"/>
    <w:rsid w:val="00BB68D0"/>
    <w:rsid w:val="00BB6E95"/>
    <w:rsid w:val="00BC2F97"/>
    <w:rsid w:val="00BC336A"/>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1548"/>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693"/>
    <w:rsid w:val="00C8074F"/>
    <w:rsid w:val="00C8169C"/>
    <w:rsid w:val="00C8243D"/>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121F"/>
    <w:rsid w:val="00E5142B"/>
    <w:rsid w:val="00E515E2"/>
    <w:rsid w:val="00E5288E"/>
    <w:rsid w:val="00E52BE9"/>
    <w:rsid w:val="00E5396D"/>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27C"/>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B5"/>
    <w:rsid w:val="00F7342F"/>
    <w:rsid w:val="00F771E9"/>
    <w:rsid w:val="00F808D7"/>
    <w:rsid w:val="00F81C45"/>
    <w:rsid w:val="00F81E07"/>
    <w:rsid w:val="00F82249"/>
    <w:rsid w:val="00F82371"/>
    <w:rsid w:val="00F8410C"/>
    <w:rsid w:val="00F84C57"/>
    <w:rsid w:val="00F850B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06B62"/>
    <w:rPr>
      <w:rFonts w:ascii="Times New Roman" w:eastAsia="Times New Roman" w:hAnsi="Times New Roman"/>
      <w:sz w:val="24"/>
      <w:szCs w:val="24"/>
    </w:rPr>
  </w:style>
  <w:style w:type="paragraph" w:styleId="1">
    <w:name w:val="heading 1"/>
    <w:basedOn w:val="a0"/>
    <w:next w:val="a0"/>
    <w:link w:val="10"/>
    <w:uiPriority w:val="9"/>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uiPriority w:val="99"/>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uiPriority w:val="99"/>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5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uiPriority w:val="99"/>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uiPriority w:val="99"/>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D3000-DD64-4975-BA04-B2C9595F0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3226</TotalTime>
  <Pages>4</Pages>
  <Words>1580</Words>
  <Characters>9007</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10566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138</cp:revision>
  <cp:lastPrinted>2023-01-09T03:58:00Z</cp:lastPrinted>
  <dcterms:created xsi:type="dcterms:W3CDTF">2022-05-13T08:37:00Z</dcterms:created>
  <dcterms:modified xsi:type="dcterms:W3CDTF">2023-01-30T01:33:00Z</dcterms:modified>
</cp:coreProperties>
</file>