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BB08E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30 (1337)&#10;06 ма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BB08E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F52FA">
        <w:rPr>
          <w:rFonts w:ascii="Arial" w:hAnsi="Arial" w:cs="Arial"/>
          <w:b/>
          <w:sz w:val="20"/>
          <w:szCs w:val="20"/>
        </w:rPr>
        <w:t>30</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27C98">
        <w:rPr>
          <w:rFonts w:ascii="Arial" w:hAnsi="Arial" w:cs="Arial"/>
          <w:b/>
          <w:sz w:val="20"/>
          <w:szCs w:val="20"/>
        </w:rPr>
        <w:t>3</w:t>
      </w:r>
      <w:r w:rsidR="000F52FA">
        <w:rPr>
          <w:rFonts w:ascii="Arial" w:hAnsi="Arial" w:cs="Arial"/>
          <w:b/>
          <w:sz w:val="20"/>
          <w:szCs w:val="20"/>
        </w:rPr>
        <w:t>7</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FC2B77">
        <w:rPr>
          <w:rFonts w:ascii="Arial" w:hAnsi="Arial" w:cs="Arial"/>
          <w:b/>
          <w:sz w:val="20"/>
          <w:szCs w:val="20"/>
        </w:rPr>
        <w:t>0</w:t>
      </w:r>
      <w:r w:rsidR="000F52FA">
        <w:rPr>
          <w:rFonts w:ascii="Arial" w:hAnsi="Arial" w:cs="Arial"/>
          <w:b/>
          <w:sz w:val="20"/>
          <w:szCs w:val="20"/>
        </w:rPr>
        <w:t>6</w:t>
      </w:r>
      <w:r w:rsidR="00C878FC">
        <w:rPr>
          <w:rFonts w:ascii="Arial" w:hAnsi="Arial" w:cs="Arial"/>
          <w:b/>
          <w:sz w:val="20"/>
          <w:szCs w:val="20"/>
        </w:rPr>
        <w:t xml:space="preserve"> </w:t>
      </w:r>
      <w:r w:rsidR="00FC2B77">
        <w:rPr>
          <w:rFonts w:ascii="Arial" w:hAnsi="Arial" w:cs="Arial"/>
          <w:b/>
          <w:sz w:val="20"/>
          <w:szCs w:val="20"/>
        </w:rPr>
        <w:t>мая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BB08EB" w:rsidRPr="0032314F" w:rsidTr="003D6D86">
        <w:trPr>
          <w:trHeight w:val="673"/>
        </w:trPr>
        <w:tc>
          <w:tcPr>
            <w:tcW w:w="290" w:type="pct"/>
            <w:shd w:val="clear" w:color="auto" w:fill="auto"/>
          </w:tcPr>
          <w:p w:rsidR="00BB08EB" w:rsidRDefault="00BB08EB" w:rsidP="003D6D86">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BB08EB" w:rsidRPr="00750571" w:rsidRDefault="00BB08EB" w:rsidP="00BB08EB">
            <w:pPr>
              <w:widowControl w:val="0"/>
              <w:autoSpaceDE w:val="0"/>
              <w:autoSpaceDN w:val="0"/>
              <w:adjustRightInd w:val="0"/>
              <w:snapToGrid w:val="0"/>
              <w:jc w:val="both"/>
              <w:rPr>
                <w:rFonts w:ascii="Arial" w:hAnsi="Arial" w:cs="Arial"/>
                <w:b/>
                <w:spacing w:val="1"/>
                <w:sz w:val="20"/>
                <w:szCs w:val="20"/>
              </w:rPr>
            </w:pPr>
            <w:r>
              <w:rPr>
                <w:rFonts w:ascii="Arial" w:hAnsi="Arial" w:cs="Arial"/>
                <w:b/>
                <w:sz w:val="20"/>
                <w:szCs w:val="20"/>
              </w:rPr>
              <w:t>РАСПОРЯЖЕНИЕ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06</w:t>
            </w:r>
            <w:r>
              <w:rPr>
                <w:rFonts w:ascii="Arial" w:hAnsi="Arial" w:cs="Arial"/>
                <w:b/>
                <w:sz w:val="20"/>
                <w:szCs w:val="20"/>
              </w:rPr>
              <w:t>.0</w:t>
            </w:r>
            <w:r>
              <w:rPr>
                <w:rFonts w:ascii="Arial" w:hAnsi="Arial" w:cs="Arial"/>
                <w:b/>
                <w:sz w:val="20"/>
                <w:szCs w:val="20"/>
              </w:rPr>
              <w:t>5</w:t>
            </w:r>
            <w:r>
              <w:rPr>
                <w:rFonts w:ascii="Arial" w:hAnsi="Arial" w:cs="Arial"/>
                <w:b/>
                <w:sz w:val="20"/>
                <w:szCs w:val="20"/>
              </w:rPr>
              <w:t>.2024 № 0</w:t>
            </w:r>
            <w:r>
              <w:rPr>
                <w:rFonts w:ascii="Arial" w:hAnsi="Arial" w:cs="Arial"/>
                <w:b/>
                <w:sz w:val="20"/>
                <w:szCs w:val="20"/>
              </w:rPr>
              <w:t>8</w:t>
            </w:r>
            <w:r>
              <w:rPr>
                <w:rFonts w:ascii="Arial" w:hAnsi="Arial" w:cs="Arial"/>
                <w:b/>
                <w:sz w:val="20"/>
                <w:szCs w:val="20"/>
              </w:rPr>
              <w:t>-р</w:t>
            </w:r>
            <w:r w:rsidRPr="00820ECE">
              <w:rPr>
                <w:rFonts w:ascii="Arial" w:hAnsi="Arial" w:cs="Arial"/>
                <w:b/>
                <w:sz w:val="20"/>
                <w:szCs w:val="20"/>
              </w:rPr>
              <w:t xml:space="preserve"> </w:t>
            </w:r>
            <w:r w:rsidRPr="00820ECE">
              <w:rPr>
                <w:rFonts w:ascii="Arial" w:hAnsi="Arial" w:cs="Arial"/>
                <w:bCs/>
                <w:sz w:val="20"/>
                <w:szCs w:val="20"/>
              </w:rPr>
              <w:t>«</w:t>
            </w:r>
            <w:r w:rsidRPr="00924F5B">
              <w:rPr>
                <w:rFonts w:ascii="Arial" w:hAnsi="Arial" w:cs="Arial"/>
                <w:sz w:val="20"/>
                <w:szCs w:val="20"/>
              </w:rPr>
              <w:t xml:space="preserve">О созыве тридцать </w:t>
            </w:r>
            <w:r>
              <w:rPr>
                <w:rFonts w:ascii="Arial" w:hAnsi="Arial" w:cs="Arial"/>
                <w:sz w:val="20"/>
                <w:szCs w:val="20"/>
              </w:rPr>
              <w:t>седьм</w:t>
            </w:r>
            <w:r w:rsidRPr="00924F5B">
              <w:rPr>
                <w:rFonts w:ascii="Arial" w:hAnsi="Arial" w:cs="Arial"/>
                <w:sz w:val="20"/>
                <w:szCs w:val="20"/>
              </w:rPr>
              <w:t>ой сессии Совета депутатов города Куйбышева Куйбышевского района Новосибирской области пятого созыва</w:t>
            </w:r>
            <w:r w:rsidRPr="00820ECE">
              <w:rPr>
                <w:rFonts w:ascii="Arial" w:hAnsi="Arial" w:cs="Arial"/>
                <w:sz w:val="20"/>
                <w:szCs w:val="20"/>
              </w:rPr>
              <w:t>»</w:t>
            </w:r>
          </w:p>
        </w:tc>
        <w:tc>
          <w:tcPr>
            <w:tcW w:w="290" w:type="pct"/>
            <w:shd w:val="clear" w:color="auto" w:fill="auto"/>
          </w:tcPr>
          <w:p w:rsidR="00BB08EB" w:rsidRPr="0032314F" w:rsidRDefault="00BB08EB" w:rsidP="003D6D86">
            <w:pPr>
              <w:tabs>
                <w:tab w:val="left" w:pos="9071"/>
              </w:tabs>
              <w:ind w:left="-107" w:right="-143"/>
              <w:jc w:val="center"/>
              <w:rPr>
                <w:rFonts w:ascii="Arial" w:hAnsi="Arial" w:cs="Arial"/>
                <w:sz w:val="20"/>
                <w:szCs w:val="20"/>
              </w:rPr>
            </w:pPr>
            <w:r>
              <w:rPr>
                <w:rFonts w:ascii="Arial" w:hAnsi="Arial" w:cs="Arial"/>
                <w:sz w:val="20"/>
                <w:szCs w:val="20"/>
              </w:rPr>
              <w:t>03</w:t>
            </w:r>
          </w:p>
        </w:tc>
      </w:tr>
    </w:tbl>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p w:rsidR="00C73DCE" w:rsidRDefault="00C73DC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44029B" w:rsidRPr="00F52D5C" w:rsidTr="0030560A">
        <w:trPr>
          <w:trHeight w:val="423"/>
        </w:trPr>
        <w:tc>
          <w:tcPr>
            <w:tcW w:w="274" w:type="pct"/>
            <w:shd w:val="clear" w:color="auto" w:fill="auto"/>
          </w:tcPr>
          <w:p w:rsidR="0044029B" w:rsidRDefault="0044029B" w:rsidP="006A6E88">
            <w:pPr>
              <w:tabs>
                <w:tab w:val="left" w:pos="9071"/>
              </w:tabs>
              <w:ind w:right="-143"/>
              <w:jc w:val="both"/>
              <w:rPr>
                <w:rFonts w:ascii="Arial" w:hAnsi="Arial" w:cs="Arial"/>
                <w:b/>
                <w:sz w:val="20"/>
                <w:szCs w:val="20"/>
              </w:rPr>
            </w:pPr>
            <w:r>
              <w:rPr>
                <w:rFonts w:ascii="Arial" w:hAnsi="Arial" w:cs="Arial"/>
                <w:b/>
                <w:sz w:val="20"/>
                <w:szCs w:val="20"/>
              </w:rPr>
              <w:t>3.</w:t>
            </w:r>
            <w:r w:rsidR="006A6E88">
              <w:rPr>
                <w:rFonts w:ascii="Arial" w:hAnsi="Arial" w:cs="Arial"/>
                <w:b/>
                <w:sz w:val="20"/>
                <w:szCs w:val="20"/>
              </w:rPr>
              <w:t>1</w:t>
            </w:r>
            <w:r>
              <w:rPr>
                <w:rFonts w:ascii="Arial" w:hAnsi="Arial" w:cs="Arial"/>
                <w:b/>
                <w:sz w:val="20"/>
                <w:szCs w:val="20"/>
              </w:rPr>
              <w:t>.</w:t>
            </w:r>
          </w:p>
        </w:tc>
        <w:tc>
          <w:tcPr>
            <w:tcW w:w="4420" w:type="pct"/>
            <w:shd w:val="clear" w:color="auto" w:fill="auto"/>
          </w:tcPr>
          <w:p w:rsidR="0044029B" w:rsidRPr="0044029B" w:rsidRDefault="006A6E88" w:rsidP="0044029B">
            <w:pPr>
              <w:jc w:val="both"/>
              <w:rPr>
                <w:rFonts w:ascii="Arial" w:hAnsi="Arial" w:cs="Arial"/>
                <w:b/>
                <w:sz w:val="20"/>
                <w:szCs w:val="20"/>
                <w:lang w:eastAsia="en-US"/>
              </w:rPr>
            </w:pPr>
            <w:r w:rsidRPr="006F3639">
              <w:rPr>
                <w:rFonts w:ascii="Arial" w:hAnsi="Arial" w:cs="Arial"/>
                <w:b/>
                <w:spacing w:val="2"/>
                <w:sz w:val="20"/>
                <w:szCs w:val="20"/>
                <w:lang w:eastAsia="ar-SA"/>
              </w:rPr>
              <w:t>ОПОВЕЩЕНИЕ</w:t>
            </w:r>
            <w:r>
              <w:rPr>
                <w:rFonts w:ascii="Arial" w:hAnsi="Arial" w:cs="Arial"/>
                <w:sz w:val="20"/>
                <w:szCs w:val="20"/>
                <w:lang w:eastAsia="en-US"/>
              </w:rPr>
              <w:t xml:space="preserve"> о начале общественных обсуждений</w:t>
            </w:r>
            <w:r w:rsidRPr="0044029B">
              <w:rPr>
                <w:rFonts w:ascii="Arial" w:hAnsi="Arial" w:cs="Arial"/>
                <w:b/>
                <w:sz w:val="20"/>
                <w:szCs w:val="20"/>
                <w:lang w:eastAsia="en-US"/>
              </w:rPr>
              <w:t xml:space="preserve"> </w:t>
            </w:r>
          </w:p>
        </w:tc>
        <w:tc>
          <w:tcPr>
            <w:tcW w:w="306" w:type="pct"/>
            <w:shd w:val="clear" w:color="auto" w:fill="auto"/>
          </w:tcPr>
          <w:p w:rsidR="0044029B" w:rsidRDefault="0044029B" w:rsidP="00C00F20">
            <w:pPr>
              <w:tabs>
                <w:tab w:val="left" w:pos="9071"/>
              </w:tabs>
              <w:ind w:right="-143"/>
              <w:jc w:val="both"/>
              <w:rPr>
                <w:rFonts w:ascii="Arial" w:hAnsi="Arial" w:cs="Arial"/>
                <w:sz w:val="20"/>
                <w:szCs w:val="20"/>
              </w:rPr>
            </w:pPr>
            <w:r>
              <w:rPr>
                <w:rFonts w:ascii="Arial" w:hAnsi="Arial" w:cs="Arial"/>
                <w:sz w:val="20"/>
                <w:szCs w:val="20"/>
              </w:rPr>
              <w:t>0</w:t>
            </w:r>
            <w:r w:rsidR="00C00F20">
              <w:rPr>
                <w:rFonts w:ascii="Arial" w:hAnsi="Arial" w:cs="Arial"/>
                <w:sz w:val="20"/>
                <w:szCs w:val="20"/>
              </w:rPr>
              <w:t>3</w:t>
            </w:r>
          </w:p>
        </w:tc>
      </w:tr>
    </w:tbl>
    <w:p w:rsidR="00231A8D" w:rsidRDefault="00231A8D"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347B19" w:rsidRDefault="00347B19" w:rsidP="00234049">
      <w:pPr>
        <w:jc w:val="both"/>
        <w:rPr>
          <w:rFonts w:ascii="Arial" w:hAnsi="Arial" w:cs="Arial"/>
          <w:b/>
          <w:spacing w:val="1"/>
          <w:sz w:val="20"/>
          <w:szCs w:val="20"/>
        </w:rPr>
      </w:pPr>
    </w:p>
    <w:p w:rsidR="00777CEC" w:rsidRDefault="00777CEC"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C00F20" w:rsidRDefault="00C00F20" w:rsidP="00014353">
      <w:pPr>
        <w:jc w:val="center"/>
        <w:rPr>
          <w:rFonts w:ascii="Arial" w:hAnsi="Arial" w:cs="Arial"/>
          <w:b/>
          <w:spacing w:val="1"/>
          <w:sz w:val="20"/>
          <w:szCs w:val="20"/>
        </w:rPr>
      </w:pPr>
    </w:p>
    <w:p w:rsidR="00BB08EB" w:rsidRPr="00A45185" w:rsidRDefault="00BB08EB" w:rsidP="00BB08EB">
      <w:pPr>
        <w:jc w:val="center"/>
        <w:rPr>
          <w:rFonts w:ascii="Arial" w:hAnsi="Arial" w:cs="Arial"/>
          <w:b/>
          <w:sz w:val="20"/>
          <w:szCs w:val="20"/>
        </w:rPr>
      </w:pPr>
      <w:r w:rsidRPr="00A45185">
        <w:rPr>
          <w:rFonts w:ascii="Arial" w:hAnsi="Arial" w:cs="Arial"/>
          <w:b/>
          <w:sz w:val="20"/>
          <w:szCs w:val="20"/>
        </w:rPr>
        <w:t>РАЗДЕЛ I.</w:t>
      </w:r>
    </w:p>
    <w:p w:rsidR="00BB08EB" w:rsidRPr="00A45185" w:rsidRDefault="00BB08EB" w:rsidP="00BB08EB">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BB08EB" w:rsidRDefault="00BB08EB" w:rsidP="00BB08EB">
      <w:pPr>
        <w:widowControl w:val="0"/>
        <w:jc w:val="center"/>
        <w:rPr>
          <w:rFonts w:ascii="Arial" w:hAnsi="Arial" w:cs="Arial"/>
          <w:b/>
          <w:spacing w:val="1"/>
          <w:sz w:val="20"/>
          <w:szCs w:val="20"/>
        </w:rPr>
      </w:pPr>
    </w:p>
    <w:p w:rsidR="00BB08EB" w:rsidRDefault="00BB08EB" w:rsidP="00BB08EB">
      <w:pPr>
        <w:widowControl w:val="0"/>
        <w:jc w:val="center"/>
        <w:rPr>
          <w:rFonts w:ascii="Arial" w:hAnsi="Arial" w:cs="Arial"/>
          <w:b/>
          <w:spacing w:val="1"/>
          <w:sz w:val="20"/>
          <w:szCs w:val="20"/>
        </w:rPr>
      </w:pPr>
    </w:p>
    <w:p w:rsidR="00BB08EB" w:rsidRDefault="00BB08EB" w:rsidP="00BB08EB">
      <w:pPr>
        <w:widowControl w:val="0"/>
        <w:tabs>
          <w:tab w:val="left" w:pos="4860"/>
        </w:tabs>
        <w:snapToGrid w:val="0"/>
        <w:jc w:val="both"/>
        <w:rPr>
          <w:rFonts w:ascii="Arial" w:hAnsi="Arial" w:cs="Arial"/>
          <w:b/>
          <w:spacing w:val="1"/>
          <w:sz w:val="20"/>
          <w:szCs w:val="20"/>
        </w:rPr>
      </w:pPr>
      <w:r>
        <w:rPr>
          <w:rFonts w:ascii="Arial" w:hAnsi="Arial" w:cs="Arial"/>
          <w:b/>
          <w:sz w:val="20"/>
          <w:szCs w:val="20"/>
        </w:rPr>
        <w:t>1.1. РАСПОРЯЖЕНИЕ</w:t>
      </w:r>
      <w:r w:rsidRPr="00820ECE">
        <w:rPr>
          <w:rFonts w:ascii="Arial" w:hAnsi="Arial" w:cs="Arial"/>
          <w:b/>
          <w:sz w:val="20"/>
          <w:szCs w:val="20"/>
        </w:rPr>
        <w:t xml:space="preserve"> СОВЕТА ДЕПУТАТОВ ГОРОДА КУЙБЫШЕВА КУЙБЫШЕВСКОГО РАЙОНА НОВОСИБИРСКОЙ ОБЛАСТИ ПЯТОГО СОЗЫВА</w:t>
      </w:r>
      <w:r>
        <w:rPr>
          <w:rFonts w:ascii="Arial" w:hAnsi="Arial" w:cs="Arial"/>
          <w:b/>
          <w:sz w:val="20"/>
          <w:szCs w:val="20"/>
        </w:rPr>
        <w:t xml:space="preserve"> ОТ 06.05.2024 № 08-р</w:t>
      </w:r>
      <w:r w:rsidRPr="00820ECE">
        <w:rPr>
          <w:rFonts w:ascii="Arial" w:hAnsi="Arial" w:cs="Arial"/>
          <w:b/>
          <w:sz w:val="20"/>
          <w:szCs w:val="20"/>
        </w:rPr>
        <w:t xml:space="preserve"> </w:t>
      </w:r>
      <w:r w:rsidRPr="00820ECE">
        <w:rPr>
          <w:rFonts w:ascii="Arial" w:hAnsi="Arial" w:cs="Arial"/>
          <w:bCs/>
          <w:sz w:val="20"/>
          <w:szCs w:val="20"/>
        </w:rPr>
        <w:t>«</w:t>
      </w:r>
      <w:r w:rsidRPr="00924F5B">
        <w:rPr>
          <w:rFonts w:ascii="Arial" w:hAnsi="Arial" w:cs="Arial"/>
          <w:sz w:val="20"/>
          <w:szCs w:val="20"/>
        </w:rPr>
        <w:t xml:space="preserve">О созыве тридцать </w:t>
      </w:r>
      <w:r>
        <w:rPr>
          <w:rFonts w:ascii="Arial" w:hAnsi="Arial" w:cs="Arial"/>
          <w:sz w:val="20"/>
          <w:szCs w:val="20"/>
        </w:rPr>
        <w:t>седьм</w:t>
      </w:r>
      <w:r w:rsidRPr="00924F5B">
        <w:rPr>
          <w:rFonts w:ascii="Arial" w:hAnsi="Arial" w:cs="Arial"/>
          <w:sz w:val="20"/>
          <w:szCs w:val="20"/>
        </w:rPr>
        <w:t>ой сессии Совета депутатов города Куйбышева Куйбышевского района Новосибирской области пятого созыва</w:t>
      </w:r>
      <w:r w:rsidRPr="00820ECE">
        <w:rPr>
          <w:rFonts w:ascii="Arial" w:hAnsi="Arial" w:cs="Arial"/>
          <w:sz w:val="20"/>
          <w:szCs w:val="20"/>
        </w:rPr>
        <w:t>»</w:t>
      </w:r>
    </w:p>
    <w:p w:rsidR="00BB08EB" w:rsidRDefault="00BB08EB" w:rsidP="00BB08EB">
      <w:pPr>
        <w:keepNext/>
        <w:tabs>
          <w:tab w:val="left" w:pos="4860"/>
        </w:tabs>
        <w:autoSpaceDE w:val="0"/>
        <w:autoSpaceDN w:val="0"/>
        <w:jc w:val="center"/>
        <w:outlineLvl w:val="2"/>
        <w:rPr>
          <w:rFonts w:ascii="Arial" w:hAnsi="Arial" w:cs="Arial"/>
          <w:b/>
          <w:bCs/>
          <w:sz w:val="20"/>
          <w:szCs w:val="20"/>
        </w:rPr>
      </w:pPr>
      <w:r>
        <w:rPr>
          <w:rFonts w:ascii="Arial" w:hAnsi="Arial" w:cs="Arial"/>
          <w:b/>
          <w:bCs/>
          <w:sz w:val="20"/>
          <w:szCs w:val="20"/>
        </w:rPr>
        <w:t>РАСПОРЯЖЕНИ</w:t>
      </w:r>
    </w:p>
    <w:p w:rsidR="00BB08EB" w:rsidRDefault="00BB08EB" w:rsidP="00BB08EB">
      <w:pPr>
        <w:keepNext/>
        <w:tabs>
          <w:tab w:val="left" w:pos="4860"/>
        </w:tabs>
        <w:autoSpaceDE w:val="0"/>
        <w:autoSpaceDN w:val="0"/>
        <w:jc w:val="center"/>
        <w:outlineLvl w:val="2"/>
        <w:rPr>
          <w:rFonts w:ascii="Arial" w:hAnsi="Arial" w:cs="Arial"/>
          <w:b/>
          <w:bCs/>
          <w:sz w:val="20"/>
          <w:szCs w:val="20"/>
        </w:rPr>
      </w:pPr>
    </w:p>
    <w:p w:rsidR="00BB08EB" w:rsidRPr="00BB08EB" w:rsidRDefault="00BB08EB" w:rsidP="00BB08EB">
      <w:pPr>
        <w:keepNext/>
        <w:tabs>
          <w:tab w:val="left" w:pos="4860"/>
        </w:tabs>
        <w:autoSpaceDE w:val="0"/>
        <w:autoSpaceDN w:val="0"/>
        <w:jc w:val="center"/>
        <w:outlineLvl w:val="2"/>
        <w:rPr>
          <w:rFonts w:ascii="Arial" w:hAnsi="Arial" w:cs="Arial"/>
          <w:b/>
          <w:bCs/>
          <w:sz w:val="20"/>
          <w:szCs w:val="20"/>
        </w:rPr>
      </w:pPr>
      <w:r w:rsidRPr="00BB08EB">
        <w:rPr>
          <w:rFonts w:ascii="Arial" w:hAnsi="Arial" w:cs="Arial"/>
          <w:sz w:val="20"/>
          <w:szCs w:val="20"/>
        </w:rPr>
        <w:t xml:space="preserve"> 06.05.2024 № 08-р</w:t>
      </w:r>
    </w:p>
    <w:p w:rsidR="00BB08EB" w:rsidRPr="00BB08EB" w:rsidRDefault="00BB08EB" w:rsidP="00BB08EB">
      <w:pPr>
        <w:jc w:val="center"/>
        <w:rPr>
          <w:rFonts w:ascii="Arial" w:hAnsi="Arial" w:cs="Arial"/>
          <w:sz w:val="20"/>
          <w:szCs w:val="20"/>
        </w:rPr>
      </w:pPr>
    </w:p>
    <w:p w:rsidR="00BB08EB" w:rsidRPr="00BB08EB" w:rsidRDefault="00BB08EB" w:rsidP="00BB08EB">
      <w:pPr>
        <w:jc w:val="center"/>
        <w:rPr>
          <w:rFonts w:ascii="Arial" w:hAnsi="Arial" w:cs="Arial"/>
          <w:sz w:val="20"/>
          <w:szCs w:val="20"/>
        </w:rPr>
      </w:pPr>
      <w:r w:rsidRPr="00BB08EB">
        <w:rPr>
          <w:rFonts w:ascii="Arial" w:hAnsi="Arial" w:cs="Arial"/>
          <w:sz w:val="20"/>
          <w:szCs w:val="20"/>
        </w:rPr>
        <w:t xml:space="preserve">О созыве тридцать седьмой сессии Совета депутатов города Куйбышева </w:t>
      </w:r>
    </w:p>
    <w:p w:rsidR="00BB08EB" w:rsidRPr="00BB08EB" w:rsidRDefault="00BB08EB" w:rsidP="00BB08EB">
      <w:pPr>
        <w:jc w:val="center"/>
        <w:rPr>
          <w:rFonts w:ascii="Arial" w:hAnsi="Arial" w:cs="Arial"/>
          <w:sz w:val="20"/>
          <w:szCs w:val="20"/>
        </w:rPr>
      </w:pPr>
      <w:r w:rsidRPr="00BB08EB">
        <w:rPr>
          <w:rFonts w:ascii="Arial" w:hAnsi="Arial" w:cs="Arial"/>
          <w:sz w:val="20"/>
          <w:szCs w:val="20"/>
        </w:rPr>
        <w:t xml:space="preserve">Куйбышевского района Новосибирской области </w:t>
      </w:r>
    </w:p>
    <w:p w:rsidR="00BB08EB" w:rsidRPr="00BB08EB" w:rsidRDefault="00BB08EB" w:rsidP="00BB08EB">
      <w:pPr>
        <w:jc w:val="center"/>
        <w:rPr>
          <w:rFonts w:ascii="Arial" w:hAnsi="Arial" w:cs="Arial"/>
          <w:sz w:val="20"/>
          <w:szCs w:val="20"/>
        </w:rPr>
      </w:pPr>
      <w:r w:rsidRPr="00BB08EB">
        <w:rPr>
          <w:rFonts w:ascii="Arial" w:hAnsi="Arial" w:cs="Arial"/>
          <w:sz w:val="20"/>
          <w:szCs w:val="20"/>
        </w:rPr>
        <w:t>пятого созыва</w:t>
      </w:r>
    </w:p>
    <w:p w:rsidR="00BB08EB" w:rsidRPr="00BB08EB" w:rsidRDefault="00BB08EB" w:rsidP="00BB08EB">
      <w:pPr>
        <w:jc w:val="center"/>
        <w:rPr>
          <w:rFonts w:ascii="Arial" w:hAnsi="Arial" w:cs="Arial"/>
          <w:sz w:val="20"/>
          <w:szCs w:val="20"/>
        </w:rPr>
      </w:pPr>
    </w:p>
    <w:p w:rsidR="00BB08EB" w:rsidRPr="00BB08EB" w:rsidRDefault="00BB08EB" w:rsidP="00BB08EB">
      <w:pPr>
        <w:jc w:val="both"/>
        <w:rPr>
          <w:rFonts w:ascii="Arial" w:hAnsi="Arial" w:cs="Arial"/>
          <w:sz w:val="20"/>
          <w:szCs w:val="20"/>
        </w:rPr>
      </w:pPr>
      <w:r>
        <w:rPr>
          <w:rFonts w:ascii="Arial" w:hAnsi="Arial" w:cs="Arial"/>
          <w:sz w:val="20"/>
          <w:szCs w:val="20"/>
        </w:rPr>
        <w:t xml:space="preserve">        </w:t>
      </w:r>
      <w:r w:rsidRPr="00BB08EB">
        <w:rPr>
          <w:rFonts w:ascii="Arial" w:hAnsi="Arial" w:cs="Arial"/>
          <w:sz w:val="20"/>
          <w:szCs w:val="20"/>
        </w:rPr>
        <w:t xml:space="preserve">Созвать тридцать седьмую сессию Совета депутатов города Куйбышева Куйбышевского района Новосибирской области пятого созыва 15 мая 2024 года в 11.00 часов в актовом зале администрации Куйбышевского муниципального района Новосибирской области (г. Куйбышев, ул. Краскома, 37). </w:t>
      </w:r>
    </w:p>
    <w:p w:rsidR="00BB08EB" w:rsidRPr="00BB08EB" w:rsidRDefault="00BB08EB" w:rsidP="00BB08EB">
      <w:pPr>
        <w:jc w:val="both"/>
        <w:rPr>
          <w:rFonts w:ascii="Arial" w:hAnsi="Arial" w:cs="Arial"/>
          <w:sz w:val="20"/>
          <w:szCs w:val="20"/>
        </w:rPr>
      </w:pPr>
      <w:r>
        <w:rPr>
          <w:rFonts w:ascii="Arial" w:hAnsi="Arial" w:cs="Arial"/>
          <w:sz w:val="20"/>
          <w:szCs w:val="20"/>
        </w:rPr>
        <w:t xml:space="preserve">        </w:t>
      </w:r>
      <w:r w:rsidRPr="00BB08EB">
        <w:rPr>
          <w:rFonts w:ascii="Arial" w:hAnsi="Arial" w:cs="Arial"/>
          <w:sz w:val="20"/>
          <w:szCs w:val="20"/>
        </w:rPr>
        <w:t>Предложить на рассмотрение Совету депутатов города Куйбышева Куйбышевского района Новосибирской области вопросы:</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внесении изменений в Устав городского поселения города Куйбышева Куйбышевского муниципального района Новосибирской области;</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внесении изменений в решение Совета депутатов от 22.12.2023    № 267 «О бюджете города Куйбышева Куйбышевского района Новосибирской области на 2024 год и плановый период 2025 и 2026 годов»;</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Об исполнении бюджета  города Куйбышева Куйбышевского района Новосибирской области за 2023 год;</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внесении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внесении изменений в решение Совета депутатов города Куйбышева Куйбышевского района Новосибирской области от 26.11.2014 № 463 «Об утверждении положения «О порядке предоставления в аренду муниципального имущества, находящегося в собственности города Куйбышева Куйбышевского района Новосибирской области»;</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лишении звания «Почётный гражданин города Куйбышева Куйбышевского района Новосибирской области»;</w:t>
      </w:r>
    </w:p>
    <w:p w:rsidR="00BB08EB" w:rsidRPr="00BB08EB" w:rsidRDefault="00BB08EB" w:rsidP="00BB08EB">
      <w:pPr>
        <w:jc w:val="both"/>
        <w:rPr>
          <w:rFonts w:ascii="Arial" w:hAnsi="Arial" w:cs="Arial"/>
          <w:sz w:val="20"/>
          <w:szCs w:val="20"/>
        </w:rPr>
      </w:pPr>
      <w:r w:rsidRPr="00BB08EB">
        <w:rPr>
          <w:rFonts w:ascii="Arial" w:hAnsi="Arial" w:cs="Arial"/>
          <w:sz w:val="20"/>
          <w:szCs w:val="20"/>
        </w:rPr>
        <w:t xml:space="preserve">   - О лишении звания «Почётный гражданин города Куйбышева Куйбышевского района Новосибирской области».</w:t>
      </w:r>
    </w:p>
    <w:p w:rsidR="00BB08EB" w:rsidRPr="00BB08EB" w:rsidRDefault="00BB08EB" w:rsidP="00BB08EB">
      <w:pPr>
        <w:jc w:val="both"/>
        <w:rPr>
          <w:rFonts w:ascii="Arial" w:hAnsi="Arial" w:cs="Arial"/>
          <w:sz w:val="20"/>
          <w:szCs w:val="20"/>
        </w:rPr>
      </w:pPr>
    </w:p>
    <w:p w:rsidR="00BB08EB" w:rsidRPr="00BB08EB" w:rsidRDefault="00BB08EB" w:rsidP="00BB08EB">
      <w:pPr>
        <w:jc w:val="center"/>
        <w:rPr>
          <w:rFonts w:ascii="Arial" w:hAnsi="Arial" w:cs="Arial"/>
          <w:sz w:val="20"/>
          <w:szCs w:val="20"/>
        </w:rPr>
      </w:pPr>
      <w:r w:rsidRPr="00BB08EB">
        <w:rPr>
          <w:rFonts w:ascii="Arial" w:hAnsi="Arial" w:cs="Arial"/>
          <w:sz w:val="20"/>
          <w:szCs w:val="20"/>
        </w:rPr>
        <w:tab/>
        <w:t xml:space="preserve"> </w:t>
      </w:r>
    </w:p>
    <w:p w:rsidR="00BB08EB" w:rsidRDefault="00BB08EB" w:rsidP="00BB08EB">
      <w:pPr>
        <w:jc w:val="center"/>
        <w:rPr>
          <w:rFonts w:ascii="Arial" w:hAnsi="Arial" w:cs="Arial"/>
          <w:b/>
          <w:spacing w:val="1"/>
          <w:sz w:val="20"/>
          <w:szCs w:val="20"/>
        </w:rPr>
      </w:pPr>
      <w:r w:rsidRPr="00BB08EB">
        <w:rPr>
          <w:rFonts w:ascii="Arial" w:hAnsi="Arial" w:cs="Arial"/>
          <w:sz w:val="20"/>
          <w:szCs w:val="20"/>
        </w:rPr>
        <w:t xml:space="preserve">Председатель Совета депутатов </w:t>
      </w:r>
      <w:r w:rsidRPr="00BB08EB">
        <w:rPr>
          <w:rFonts w:ascii="Arial" w:hAnsi="Arial" w:cs="Arial"/>
          <w:sz w:val="20"/>
          <w:szCs w:val="20"/>
        </w:rPr>
        <w:tab/>
        <w:t xml:space="preserve">                                                    Е.А. Яблокова</w:t>
      </w:r>
    </w:p>
    <w:p w:rsidR="00EC135C" w:rsidRDefault="00EC135C" w:rsidP="00014353">
      <w:pPr>
        <w:jc w:val="center"/>
        <w:rPr>
          <w:rFonts w:ascii="Arial" w:hAnsi="Arial" w:cs="Arial"/>
          <w:b/>
          <w:spacing w:val="1"/>
          <w:sz w:val="20"/>
          <w:szCs w:val="20"/>
        </w:rPr>
      </w:pPr>
    </w:p>
    <w:p w:rsidR="00717D62" w:rsidRDefault="00717D62" w:rsidP="00014353">
      <w:pPr>
        <w:jc w:val="center"/>
        <w:rPr>
          <w:rFonts w:ascii="Arial" w:hAnsi="Arial" w:cs="Arial"/>
          <w:b/>
          <w:spacing w:val="1"/>
          <w:sz w:val="20"/>
          <w:szCs w:val="20"/>
        </w:rPr>
      </w:pPr>
    </w:p>
    <w:p w:rsidR="00384F37" w:rsidRDefault="00384F37" w:rsidP="00014353">
      <w:pPr>
        <w:jc w:val="center"/>
        <w:rPr>
          <w:rFonts w:ascii="Arial" w:hAnsi="Arial" w:cs="Arial"/>
          <w:b/>
          <w:spacing w:val="1"/>
          <w:sz w:val="20"/>
          <w:szCs w:val="20"/>
        </w:rPr>
      </w:pPr>
    </w:p>
    <w:p w:rsidR="00A12BAF" w:rsidRPr="00A51E75" w:rsidRDefault="00A12BAF" w:rsidP="00A12BAF">
      <w:pPr>
        <w:ind w:right="-143"/>
        <w:jc w:val="center"/>
        <w:rPr>
          <w:rFonts w:ascii="Arial" w:hAnsi="Arial" w:cs="Arial"/>
          <w:sz w:val="20"/>
          <w:szCs w:val="20"/>
        </w:rPr>
      </w:pPr>
      <w:r w:rsidRPr="00A51E75">
        <w:rPr>
          <w:rFonts w:ascii="Arial" w:hAnsi="Arial" w:cs="Arial"/>
          <w:b/>
          <w:sz w:val="20"/>
          <w:szCs w:val="20"/>
        </w:rPr>
        <w:lastRenderedPageBreak/>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234049" w:rsidRDefault="00234049" w:rsidP="00A12BAF">
      <w:pPr>
        <w:rPr>
          <w:rFonts w:ascii="Arial" w:hAnsi="Arial" w:cs="Arial"/>
          <w:sz w:val="20"/>
          <w:szCs w:val="20"/>
        </w:rPr>
      </w:pPr>
    </w:p>
    <w:p w:rsidR="00F43B73" w:rsidRDefault="00F43B73" w:rsidP="00A12BAF">
      <w:pPr>
        <w:rPr>
          <w:rFonts w:ascii="Arial" w:hAnsi="Arial" w:cs="Arial"/>
          <w:sz w:val="20"/>
          <w:szCs w:val="20"/>
        </w:rPr>
      </w:pPr>
    </w:p>
    <w:p w:rsidR="0044029B" w:rsidRPr="0044029B" w:rsidRDefault="0044029B" w:rsidP="0044029B">
      <w:pPr>
        <w:jc w:val="both"/>
        <w:rPr>
          <w:rFonts w:ascii="Arial" w:hAnsi="Arial" w:cs="Arial"/>
          <w:sz w:val="20"/>
          <w:szCs w:val="20"/>
          <w:lang w:eastAsia="en-US"/>
        </w:rPr>
      </w:pPr>
      <w:r w:rsidRPr="00672CD9">
        <w:rPr>
          <w:rFonts w:ascii="Arial" w:hAnsi="Arial" w:cs="Arial"/>
          <w:b/>
          <w:sz w:val="20"/>
          <w:szCs w:val="20"/>
        </w:rPr>
        <w:t>3.</w:t>
      </w:r>
      <w:r w:rsidR="006F3639">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6F3639" w:rsidRPr="006F3639">
        <w:rPr>
          <w:rFonts w:ascii="Arial" w:hAnsi="Arial" w:cs="Arial"/>
          <w:b/>
          <w:spacing w:val="2"/>
          <w:sz w:val="20"/>
          <w:szCs w:val="20"/>
          <w:lang w:eastAsia="ar-SA"/>
        </w:rPr>
        <w:t>ОПОВЕЩЕНИЕ</w:t>
      </w:r>
      <w:r>
        <w:rPr>
          <w:rFonts w:ascii="Arial" w:hAnsi="Arial" w:cs="Arial"/>
          <w:sz w:val="20"/>
          <w:szCs w:val="20"/>
          <w:lang w:eastAsia="en-US"/>
        </w:rPr>
        <w:t xml:space="preserve"> </w:t>
      </w:r>
      <w:r w:rsidR="006F3639">
        <w:rPr>
          <w:rFonts w:ascii="Arial" w:hAnsi="Arial" w:cs="Arial"/>
          <w:sz w:val="20"/>
          <w:szCs w:val="20"/>
          <w:lang w:eastAsia="en-US"/>
        </w:rPr>
        <w:t>о начале общественных обсуждений</w:t>
      </w:r>
    </w:p>
    <w:p w:rsidR="0044029B" w:rsidRPr="008D3652" w:rsidRDefault="0044029B" w:rsidP="008D3652">
      <w:pPr>
        <w:rPr>
          <w:rFonts w:ascii="Arial" w:hAnsi="Arial" w:cs="Arial"/>
          <w:bCs/>
          <w:sz w:val="20"/>
          <w:szCs w:val="20"/>
          <w:lang w:eastAsia="ar-SA"/>
        </w:rPr>
      </w:pPr>
    </w:p>
    <w:p w:rsidR="00C00F20" w:rsidRPr="00C00F20" w:rsidRDefault="00C00F20" w:rsidP="00C00F20">
      <w:pPr>
        <w:ind w:firstLine="709"/>
        <w:jc w:val="center"/>
        <w:rPr>
          <w:rFonts w:ascii="Arial" w:hAnsi="Arial" w:cs="Arial"/>
          <w:b/>
          <w:spacing w:val="2"/>
          <w:sz w:val="20"/>
          <w:szCs w:val="20"/>
          <w:lang w:eastAsia="ar-SA"/>
        </w:rPr>
      </w:pPr>
      <w:r w:rsidRPr="00C00F20">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C00F20">
        <w:rPr>
          <w:rFonts w:ascii="Arial" w:hAnsi="Arial" w:cs="Arial"/>
          <w:b/>
          <w:spacing w:val="2"/>
          <w:sz w:val="20"/>
          <w:szCs w:val="20"/>
          <w:lang w:eastAsia="ar-SA"/>
        </w:rPr>
        <w:t>О НАЧАЛЕ ОБЩЕСТВЕННЫХ ОБСУЖДЕНИЙ В ГОРОДЕ</w:t>
      </w:r>
      <w:r>
        <w:rPr>
          <w:rFonts w:ascii="Arial" w:hAnsi="Arial" w:cs="Arial"/>
          <w:b/>
          <w:spacing w:val="2"/>
          <w:sz w:val="20"/>
          <w:szCs w:val="20"/>
          <w:lang w:eastAsia="ar-SA"/>
        </w:rPr>
        <w:t xml:space="preserve"> </w:t>
      </w:r>
      <w:r w:rsidRPr="00C00F20">
        <w:rPr>
          <w:rFonts w:ascii="Arial" w:hAnsi="Arial" w:cs="Arial"/>
          <w:b/>
          <w:spacing w:val="2"/>
          <w:sz w:val="20"/>
          <w:szCs w:val="20"/>
          <w:lang w:eastAsia="ar-SA"/>
        </w:rPr>
        <w:t>КУЙБЫШЕВЕ КУЙБЫШЕВСКОГО РАЙОНА</w:t>
      </w:r>
      <w:r>
        <w:rPr>
          <w:rFonts w:ascii="Arial" w:hAnsi="Arial" w:cs="Arial"/>
          <w:b/>
          <w:spacing w:val="2"/>
          <w:sz w:val="20"/>
          <w:szCs w:val="20"/>
          <w:lang w:eastAsia="ar-SA"/>
        </w:rPr>
        <w:t xml:space="preserve"> </w:t>
      </w:r>
      <w:r w:rsidRPr="00C00F20">
        <w:rPr>
          <w:rFonts w:ascii="Arial" w:hAnsi="Arial" w:cs="Arial"/>
          <w:b/>
          <w:spacing w:val="2"/>
          <w:sz w:val="20"/>
          <w:szCs w:val="20"/>
          <w:lang w:eastAsia="ar-SA"/>
        </w:rPr>
        <w:t>НОВОСИБИРСКОЙ ОБЛАСТИ</w:t>
      </w:r>
    </w:p>
    <w:p w:rsidR="00C00F20" w:rsidRPr="00C00F20" w:rsidRDefault="00C00F20" w:rsidP="00C00F20">
      <w:pPr>
        <w:ind w:firstLine="709"/>
        <w:jc w:val="center"/>
        <w:rPr>
          <w:rFonts w:ascii="Arial" w:hAnsi="Arial" w:cs="Arial"/>
          <w:b/>
          <w:color w:val="4C4C4C"/>
          <w:spacing w:val="2"/>
          <w:sz w:val="20"/>
          <w:szCs w:val="20"/>
          <w:lang w:eastAsia="ar-SA"/>
        </w:rPr>
      </w:pPr>
    </w:p>
    <w:p w:rsidR="00C00F20" w:rsidRPr="00C00F20" w:rsidRDefault="00C00F20" w:rsidP="00C00F20">
      <w:pPr>
        <w:widowControl w:val="0"/>
        <w:tabs>
          <w:tab w:val="left" w:pos="567"/>
        </w:tabs>
        <w:autoSpaceDE w:val="0"/>
        <w:autoSpaceDN w:val="0"/>
        <w:adjustRightInd w:val="0"/>
        <w:jc w:val="both"/>
        <w:rPr>
          <w:rFonts w:ascii="Arial" w:hAnsi="Arial" w:cs="Arial"/>
          <w:i/>
          <w:sz w:val="20"/>
          <w:szCs w:val="20"/>
          <w:u w:val="single"/>
          <w:lang w:eastAsia="ar-SA"/>
        </w:rPr>
      </w:pPr>
      <w:r w:rsidRPr="00C00F20">
        <w:rPr>
          <w:rFonts w:ascii="Arial" w:hAnsi="Arial" w:cs="Arial"/>
          <w:b/>
          <w:bCs/>
          <w:sz w:val="20"/>
          <w:szCs w:val="20"/>
          <w:lang w:eastAsia="ar-SA"/>
        </w:rPr>
        <w:t xml:space="preserve">        </w:t>
      </w:r>
      <w:r w:rsidRPr="00C00F20">
        <w:rPr>
          <w:rFonts w:ascii="Arial" w:hAnsi="Arial" w:cs="Arial"/>
          <w:b/>
          <w:bCs/>
          <w:sz w:val="20"/>
          <w:szCs w:val="20"/>
          <w:lang w:val="en-US" w:eastAsia="ar-SA"/>
        </w:rPr>
        <w:t>I</w:t>
      </w:r>
      <w:r w:rsidRPr="00C00F20">
        <w:rPr>
          <w:rFonts w:ascii="Arial" w:hAnsi="Arial" w:cs="Arial"/>
          <w:b/>
          <w:bCs/>
          <w:sz w:val="20"/>
          <w:szCs w:val="20"/>
          <w:lang w:eastAsia="ar-SA"/>
        </w:rPr>
        <w:t>.</w:t>
      </w:r>
      <w:r w:rsidRPr="00C00F20">
        <w:rPr>
          <w:rFonts w:ascii="Arial" w:hAnsi="Arial" w:cs="Arial"/>
          <w:bCs/>
          <w:sz w:val="20"/>
          <w:szCs w:val="20"/>
          <w:lang w:eastAsia="ar-SA"/>
        </w:rPr>
        <w:t xml:space="preserve"> На общественные обсуждения представляется проект </w:t>
      </w:r>
      <w:r w:rsidRPr="00C00F2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C00F20">
        <w:rPr>
          <w:rFonts w:ascii="Arial" w:hAnsi="Arial" w:cs="Arial"/>
          <w:sz w:val="20"/>
          <w:szCs w:val="20"/>
          <w:lang w:eastAsia="ar-SA"/>
        </w:rPr>
        <w:t>_______________________________________________</w:t>
      </w:r>
      <w:r w:rsidRPr="00C00F20">
        <w:rPr>
          <w:rFonts w:ascii="Arial" w:hAnsi="Arial" w:cs="Arial"/>
          <w:i/>
          <w:sz w:val="20"/>
          <w:szCs w:val="20"/>
          <w:u w:val="single"/>
          <w:lang w:eastAsia="ar-SA"/>
        </w:rPr>
        <w:t xml:space="preserve"> </w:t>
      </w:r>
    </w:p>
    <w:p w:rsidR="00C00F20" w:rsidRPr="00C00F20" w:rsidRDefault="00C00F20" w:rsidP="00C00F20">
      <w:pPr>
        <w:ind w:firstLine="540"/>
        <w:rPr>
          <w:rFonts w:ascii="Arial" w:hAnsi="Arial" w:cs="Arial"/>
          <w:bCs/>
          <w:i/>
          <w:sz w:val="20"/>
          <w:szCs w:val="20"/>
          <w:lang w:eastAsia="ar-SA"/>
        </w:rPr>
      </w:pPr>
      <w:r w:rsidRPr="00C00F20">
        <w:rPr>
          <w:rFonts w:ascii="Arial" w:hAnsi="Arial" w:cs="Arial"/>
          <w:bCs/>
          <w:i/>
          <w:sz w:val="20"/>
          <w:szCs w:val="20"/>
          <w:lang w:eastAsia="ar-SA"/>
        </w:rPr>
        <w:t xml:space="preserve">                                             (наименование проекта)</w:t>
      </w:r>
    </w:p>
    <w:p w:rsidR="00C00F20" w:rsidRPr="00C00F20" w:rsidRDefault="00C00F20" w:rsidP="00C00F20">
      <w:pPr>
        <w:rPr>
          <w:rFonts w:ascii="Arial" w:hAnsi="Arial" w:cs="Arial"/>
          <w:b/>
          <w:sz w:val="20"/>
          <w:szCs w:val="20"/>
          <w:lang w:eastAsia="ar-SA"/>
        </w:rPr>
      </w:pPr>
      <w:r w:rsidRPr="00C00F20">
        <w:rPr>
          <w:rFonts w:ascii="Arial" w:hAnsi="Arial" w:cs="Arial"/>
          <w:bCs/>
          <w:sz w:val="20"/>
          <w:szCs w:val="20"/>
          <w:lang w:eastAsia="ar-SA"/>
        </w:rPr>
        <w:t xml:space="preserve">        Информационные материалы по проекту:</w:t>
      </w:r>
      <w:r w:rsidRPr="00C00F20">
        <w:rPr>
          <w:rFonts w:ascii="Arial" w:hAnsi="Arial" w:cs="Arial"/>
          <w:b/>
          <w:sz w:val="20"/>
          <w:szCs w:val="20"/>
          <w:lang w:eastAsia="ar-SA"/>
        </w:rPr>
        <w:t xml:space="preserve"> </w:t>
      </w:r>
    </w:p>
    <w:p w:rsidR="00C00F20" w:rsidRPr="00C00F20" w:rsidRDefault="00C00F20" w:rsidP="00C00F20">
      <w:pPr>
        <w:jc w:val="both"/>
        <w:rPr>
          <w:rFonts w:ascii="Arial" w:hAnsi="Arial" w:cs="Arial"/>
          <w:i/>
          <w:sz w:val="20"/>
          <w:szCs w:val="20"/>
          <w:u w:val="single"/>
          <w:lang w:eastAsia="ar-SA"/>
        </w:rPr>
      </w:pPr>
      <w:r w:rsidRPr="00C00F20">
        <w:rPr>
          <w:rFonts w:ascii="Arial" w:hAnsi="Arial" w:cs="Arial"/>
          <w:i/>
          <w:sz w:val="20"/>
          <w:szCs w:val="20"/>
          <w:lang w:eastAsia="ar-SA"/>
        </w:rPr>
        <w:t xml:space="preserve">      </w:t>
      </w:r>
      <w:r w:rsidRPr="00C00F20">
        <w:rPr>
          <w:rFonts w:ascii="Arial" w:hAnsi="Arial" w:cs="Arial"/>
          <w:i/>
          <w:sz w:val="20"/>
          <w:szCs w:val="20"/>
          <w:u w:val="single"/>
          <w:lang w:val="en-US" w:eastAsia="ar-SA"/>
        </w:rPr>
        <w:t>I</w:t>
      </w:r>
      <w:r w:rsidRPr="00C00F20">
        <w:rPr>
          <w:rFonts w:ascii="Arial" w:hAnsi="Arial" w:cs="Arial"/>
          <w:i/>
          <w:sz w:val="20"/>
          <w:szCs w:val="20"/>
          <w:u w:val="single"/>
          <w:lang w:eastAsia="ar-SA"/>
        </w:rPr>
        <w:t xml:space="preserve">. 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заголовок таблицы 3 </w:t>
      </w:r>
      <w:r w:rsidRPr="00C00F20">
        <w:rPr>
          <w:rFonts w:ascii="Arial" w:hAnsi="Arial" w:cs="Arial"/>
          <w:i/>
          <w:sz w:val="20"/>
          <w:szCs w:val="20"/>
          <w:u w:val="single"/>
          <w:shd w:val="clear" w:color="auto" w:fill="FFFFFF"/>
          <w:lang w:eastAsia="ar-SA"/>
        </w:rPr>
        <w:t xml:space="preserve">Правил землепользования и застройки г. Куйбышева Куйбышевского района Новосибирской области, утвержденных </w:t>
      </w:r>
      <w:r w:rsidRPr="00C00F20">
        <w:rPr>
          <w:rFonts w:ascii="Arial" w:hAnsi="Arial" w:cs="Arial"/>
          <w:i/>
          <w:sz w:val="20"/>
          <w:szCs w:val="20"/>
          <w:u w:val="single"/>
          <w:lang w:eastAsia="ar-SA"/>
        </w:rPr>
        <w:t xml:space="preserve">Решением десятой сессии Совета депутатов пятого созыва от 20.06.2022г. № 103 читать в следующей редакции: </w:t>
      </w:r>
    </w:p>
    <w:p w:rsidR="00C00F20" w:rsidRPr="00C00F20" w:rsidRDefault="00C00F20" w:rsidP="00C00F20">
      <w:pPr>
        <w:jc w:val="both"/>
        <w:rPr>
          <w:rFonts w:ascii="Arial" w:hAnsi="Arial" w:cs="Arial"/>
          <w:i/>
          <w:sz w:val="20"/>
          <w:szCs w:val="20"/>
          <w:u w:val="single"/>
          <w:lang w:eastAsia="ar-SA"/>
        </w:rPr>
      </w:pPr>
      <w:r w:rsidRPr="00C00F20">
        <w:rPr>
          <w:rFonts w:ascii="Arial" w:hAnsi="Arial" w:cs="Arial"/>
          <w:i/>
          <w:sz w:val="20"/>
          <w:szCs w:val="20"/>
          <w:lang w:eastAsia="ar-SA"/>
        </w:rPr>
        <w:t xml:space="preserve">      </w:t>
      </w:r>
      <w:r w:rsidRPr="00C00F20">
        <w:rPr>
          <w:rFonts w:ascii="Arial" w:hAnsi="Arial" w:cs="Arial"/>
          <w:i/>
          <w:sz w:val="20"/>
          <w:szCs w:val="20"/>
          <w:u w:val="single"/>
          <w:lang w:eastAsia="ar-SA"/>
        </w:rPr>
        <w:t xml:space="preserve">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в качестве основных и условно разрешенных видов использования в единственном числе без дополнительных видов разрешенного использования». </w:t>
      </w:r>
    </w:p>
    <w:p w:rsidR="00C00F20" w:rsidRPr="00C00F20" w:rsidRDefault="00C00F20" w:rsidP="00C00F20">
      <w:pPr>
        <w:jc w:val="both"/>
        <w:rPr>
          <w:rFonts w:ascii="Arial" w:hAnsi="Arial" w:cs="Arial"/>
          <w:bCs/>
          <w:sz w:val="20"/>
          <w:szCs w:val="20"/>
          <w:lang w:eastAsia="ar-SA"/>
        </w:rPr>
      </w:pPr>
      <w:r w:rsidRPr="00C00F20">
        <w:rPr>
          <w:rFonts w:ascii="Arial" w:hAnsi="Arial" w:cs="Arial"/>
          <w:b/>
          <w:bCs/>
          <w:sz w:val="20"/>
          <w:szCs w:val="20"/>
          <w:lang w:eastAsia="ar-SA"/>
        </w:rPr>
        <w:t xml:space="preserve">      </w:t>
      </w:r>
      <w:r w:rsidRPr="00C00F20">
        <w:rPr>
          <w:rFonts w:ascii="Arial" w:hAnsi="Arial" w:cs="Arial"/>
          <w:b/>
          <w:bCs/>
          <w:sz w:val="20"/>
          <w:szCs w:val="20"/>
          <w:lang w:val="en-US" w:eastAsia="ar-SA"/>
        </w:rPr>
        <w:t>II</w:t>
      </w:r>
      <w:r w:rsidRPr="00C00F20">
        <w:rPr>
          <w:rFonts w:ascii="Arial" w:hAnsi="Arial" w:cs="Arial"/>
          <w:b/>
          <w:bCs/>
          <w:sz w:val="20"/>
          <w:szCs w:val="20"/>
          <w:lang w:eastAsia="ar-SA"/>
        </w:rPr>
        <w:t xml:space="preserve">. </w:t>
      </w:r>
      <w:r w:rsidRPr="00C00F20">
        <w:rPr>
          <w:rFonts w:ascii="Arial" w:hAnsi="Arial" w:cs="Arial"/>
          <w:bCs/>
          <w:sz w:val="20"/>
          <w:szCs w:val="20"/>
          <w:lang w:eastAsia="ar-SA"/>
        </w:rPr>
        <w:t>Порядок и сроки проведения общественных обсуждений:</w:t>
      </w:r>
    </w:p>
    <w:p w:rsidR="00C00F20" w:rsidRPr="00C00F20" w:rsidRDefault="00C00F20" w:rsidP="00C00F20">
      <w:pPr>
        <w:autoSpaceDE w:val="0"/>
        <w:autoSpaceDN w:val="0"/>
        <w:adjustRightInd w:val="0"/>
        <w:jc w:val="both"/>
        <w:rPr>
          <w:rFonts w:ascii="Arial" w:hAnsi="Arial" w:cs="Arial"/>
          <w:sz w:val="20"/>
          <w:szCs w:val="20"/>
          <w:lang w:eastAsia="ar-SA"/>
        </w:rPr>
      </w:pPr>
      <w:r w:rsidRPr="00C00F20">
        <w:rPr>
          <w:rFonts w:ascii="Arial" w:hAnsi="Arial" w:cs="Arial"/>
          <w:sz w:val="20"/>
          <w:szCs w:val="20"/>
          <w:lang w:eastAsia="ar-SA"/>
        </w:rPr>
        <w:t xml:space="preserve">       1)</w:t>
      </w:r>
      <w:r w:rsidRPr="00C00F20">
        <w:rPr>
          <w:rFonts w:ascii="Arial" w:hAnsi="Arial" w:cs="Arial"/>
          <w:sz w:val="20"/>
          <w:szCs w:val="20"/>
          <w:lang w:val="en-US" w:eastAsia="ar-SA"/>
        </w:rPr>
        <w:t> </w:t>
      </w:r>
      <w:r w:rsidRPr="00C00F20">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C00F20">
          <w:rPr>
            <w:rFonts w:ascii="Arial" w:hAnsi="Arial" w:cs="Arial"/>
            <w:sz w:val="20"/>
            <w:szCs w:val="20"/>
            <w:u w:val="single"/>
            <w:lang w:eastAsia="ar-SA"/>
          </w:rPr>
          <w:t>https://kainsk.nso.ru</w:t>
        </w:r>
      </w:hyperlink>
      <w:r w:rsidRPr="00C00F20">
        <w:rPr>
          <w:rFonts w:ascii="Arial" w:hAnsi="Arial" w:cs="Arial"/>
          <w:sz w:val="20"/>
          <w:szCs w:val="20"/>
          <w:lang w:eastAsia="ar-SA"/>
        </w:rPr>
        <w:t xml:space="preserve"> далее по </w:t>
      </w:r>
      <w:r w:rsidR="00F97F37" w:rsidRPr="00C00F20">
        <w:rPr>
          <w:rFonts w:ascii="Arial" w:hAnsi="Arial" w:cs="Arial"/>
          <w:sz w:val="20"/>
          <w:szCs w:val="20"/>
          <w:lang w:eastAsia="ar-SA"/>
        </w:rPr>
        <w:t>тексту решения</w:t>
      </w:r>
      <w:r w:rsidRPr="00C00F20">
        <w:rPr>
          <w:rFonts w:ascii="Arial" w:hAnsi="Arial" w:cs="Arial"/>
          <w:sz w:val="20"/>
          <w:szCs w:val="20"/>
          <w:lang w:eastAsia="ar-SA"/>
        </w:rPr>
        <w:t xml:space="preserve"> – официальный сайт), на платформе обратной связи федеральной информационной системы «Единый портал государственных и муниципальных услуг (функций</w:t>
      </w:r>
      <w:r w:rsidR="00F97F37" w:rsidRPr="00C00F20">
        <w:rPr>
          <w:rFonts w:ascii="Arial" w:hAnsi="Arial" w:cs="Arial"/>
          <w:sz w:val="20"/>
          <w:szCs w:val="20"/>
          <w:lang w:eastAsia="ar-SA"/>
        </w:rPr>
        <w:t>)» и</w:t>
      </w:r>
      <w:r w:rsidRPr="00C00F20">
        <w:rPr>
          <w:rFonts w:ascii="Arial" w:hAnsi="Arial" w:cs="Arial"/>
          <w:sz w:val="20"/>
          <w:szCs w:val="20"/>
          <w:lang w:eastAsia="ar-SA"/>
        </w:rPr>
        <w:t xml:space="preserve"> открытие экспозиции или экспозиций такого проекта;</w:t>
      </w:r>
    </w:p>
    <w:p w:rsidR="00C00F20" w:rsidRPr="00C00F20" w:rsidRDefault="00C00F20" w:rsidP="00C00F20">
      <w:pPr>
        <w:autoSpaceDE w:val="0"/>
        <w:autoSpaceDN w:val="0"/>
        <w:adjustRightInd w:val="0"/>
        <w:ind w:firstLine="567"/>
        <w:jc w:val="both"/>
        <w:rPr>
          <w:rFonts w:ascii="Arial" w:hAnsi="Arial" w:cs="Arial"/>
          <w:sz w:val="20"/>
          <w:szCs w:val="20"/>
          <w:lang w:eastAsia="ar-SA"/>
        </w:rPr>
      </w:pPr>
      <w:r w:rsidRPr="00C00F20">
        <w:rPr>
          <w:rFonts w:ascii="Arial" w:hAnsi="Arial" w:cs="Arial"/>
          <w:sz w:val="20"/>
          <w:szCs w:val="20"/>
          <w:lang w:eastAsia="ar-SA"/>
        </w:rPr>
        <w:t>2)</w:t>
      </w:r>
      <w:r w:rsidRPr="00C00F20">
        <w:rPr>
          <w:rFonts w:ascii="Arial" w:hAnsi="Arial" w:cs="Arial"/>
          <w:sz w:val="20"/>
          <w:szCs w:val="20"/>
          <w:lang w:val="en-US" w:eastAsia="ar-SA"/>
        </w:rPr>
        <w:t> </w:t>
      </w:r>
      <w:r w:rsidRPr="00C00F20">
        <w:rPr>
          <w:rFonts w:ascii="Arial" w:hAnsi="Arial" w:cs="Arial"/>
          <w:sz w:val="20"/>
          <w:szCs w:val="20"/>
          <w:lang w:eastAsia="ar-SA"/>
        </w:rPr>
        <w:t>проведение экспозиции проекта, подлежащего рассмотрению на общественных обсуждениях;</w:t>
      </w:r>
    </w:p>
    <w:p w:rsidR="00C00F20" w:rsidRPr="00C00F20" w:rsidRDefault="00C00F20" w:rsidP="00C00F20">
      <w:pPr>
        <w:autoSpaceDE w:val="0"/>
        <w:autoSpaceDN w:val="0"/>
        <w:adjustRightInd w:val="0"/>
        <w:ind w:firstLine="567"/>
        <w:jc w:val="both"/>
        <w:rPr>
          <w:rFonts w:ascii="Arial" w:hAnsi="Arial" w:cs="Arial"/>
          <w:sz w:val="20"/>
          <w:szCs w:val="20"/>
          <w:lang w:eastAsia="ar-SA"/>
        </w:rPr>
      </w:pPr>
      <w:r w:rsidRPr="00C00F20">
        <w:rPr>
          <w:rFonts w:ascii="Arial" w:hAnsi="Arial" w:cs="Arial"/>
          <w:sz w:val="20"/>
          <w:szCs w:val="20"/>
          <w:lang w:eastAsia="ar-SA"/>
        </w:rPr>
        <w:t>3) подготовка и оформление протокола общественных обсуждений;</w:t>
      </w:r>
    </w:p>
    <w:p w:rsidR="00C00F20" w:rsidRPr="00C00F20" w:rsidRDefault="00C00F20" w:rsidP="00C00F20">
      <w:pPr>
        <w:autoSpaceDE w:val="0"/>
        <w:autoSpaceDN w:val="0"/>
        <w:adjustRightInd w:val="0"/>
        <w:ind w:firstLine="567"/>
        <w:jc w:val="both"/>
        <w:rPr>
          <w:rFonts w:ascii="Arial" w:hAnsi="Arial" w:cs="Arial"/>
          <w:sz w:val="20"/>
          <w:szCs w:val="20"/>
          <w:lang w:eastAsia="ar-SA"/>
        </w:rPr>
      </w:pPr>
      <w:r w:rsidRPr="00C00F20">
        <w:rPr>
          <w:rFonts w:ascii="Arial" w:hAnsi="Arial" w:cs="Arial"/>
          <w:sz w:val="20"/>
          <w:szCs w:val="20"/>
          <w:lang w:eastAsia="ar-SA"/>
        </w:rPr>
        <w:t>4) подготовка и опубликование заключения о результатах общественных обсуждений.</w:t>
      </w:r>
    </w:p>
    <w:p w:rsidR="00C00F20" w:rsidRPr="00C00F20" w:rsidRDefault="00C00F20" w:rsidP="00C00F20">
      <w:pPr>
        <w:jc w:val="both"/>
        <w:rPr>
          <w:rFonts w:ascii="Arial" w:hAnsi="Arial" w:cs="Arial"/>
          <w:b/>
          <w:bCs/>
          <w:sz w:val="20"/>
          <w:szCs w:val="20"/>
          <w:lang w:eastAsia="ar-SA"/>
        </w:rPr>
      </w:pPr>
      <w:r w:rsidRPr="00C00F20">
        <w:rPr>
          <w:rFonts w:ascii="Arial" w:hAnsi="Arial" w:cs="Arial"/>
          <w:bCs/>
          <w:sz w:val="20"/>
          <w:szCs w:val="20"/>
          <w:lang w:eastAsia="ar-SA"/>
        </w:rPr>
        <w:t xml:space="preserve">        </w:t>
      </w:r>
      <w:r w:rsidRPr="00C00F20">
        <w:rPr>
          <w:rFonts w:ascii="Arial" w:hAnsi="Arial" w:cs="Arial"/>
          <w:b/>
          <w:bCs/>
          <w:sz w:val="20"/>
          <w:szCs w:val="20"/>
          <w:lang w:eastAsia="ar-SA"/>
        </w:rPr>
        <w:t xml:space="preserve">Срок проведения общественных обсуждений по проекту </w:t>
      </w:r>
      <w:r w:rsidRPr="00C00F20">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C00F20">
        <w:rPr>
          <w:rFonts w:ascii="Arial" w:hAnsi="Arial" w:cs="Arial"/>
          <w:sz w:val="20"/>
          <w:szCs w:val="20"/>
          <w:lang w:eastAsia="ar-SA"/>
        </w:rPr>
        <w:t>__________________________</w:t>
      </w:r>
      <w:r w:rsidR="00F97F37">
        <w:rPr>
          <w:rFonts w:ascii="Arial" w:hAnsi="Arial" w:cs="Arial"/>
          <w:sz w:val="20"/>
          <w:szCs w:val="20"/>
          <w:lang w:eastAsia="ar-SA"/>
        </w:rPr>
        <w:t>_____________________________</w:t>
      </w:r>
      <w:r w:rsidRPr="00C00F20">
        <w:rPr>
          <w:rFonts w:ascii="Arial" w:hAnsi="Arial" w:cs="Arial"/>
          <w:sz w:val="20"/>
          <w:szCs w:val="20"/>
          <w:lang w:eastAsia="ar-SA"/>
        </w:rPr>
        <w:t>_</w:t>
      </w:r>
      <w:r w:rsidRPr="00C00F20">
        <w:rPr>
          <w:rFonts w:ascii="Arial" w:hAnsi="Arial" w:cs="Arial"/>
          <w:i/>
          <w:sz w:val="20"/>
          <w:szCs w:val="20"/>
          <w:u w:val="single"/>
          <w:lang w:eastAsia="ar-SA"/>
        </w:rPr>
        <w:t xml:space="preserve">  </w:t>
      </w:r>
    </w:p>
    <w:p w:rsidR="00C00F20" w:rsidRPr="00C00F20" w:rsidRDefault="00C00F20" w:rsidP="00C00F20">
      <w:pPr>
        <w:ind w:firstLine="709"/>
        <w:jc w:val="center"/>
        <w:rPr>
          <w:rFonts w:ascii="Arial" w:hAnsi="Arial" w:cs="Arial"/>
          <w:bCs/>
          <w:i/>
          <w:sz w:val="20"/>
          <w:szCs w:val="20"/>
          <w:lang w:eastAsia="ar-SA"/>
        </w:rPr>
      </w:pPr>
      <w:r w:rsidRPr="00C00F20">
        <w:rPr>
          <w:rFonts w:ascii="Arial" w:hAnsi="Arial" w:cs="Arial"/>
          <w:bCs/>
          <w:i/>
          <w:sz w:val="20"/>
          <w:szCs w:val="20"/>
          <w:lang w:eastAsia="ar-SA"/>
        </w:rPr>
        <w:t>(наименование проекта)</w:t>
      </w:r>
    </w:p>
    <w:p w:rsidR="00C00F20" w:rsidRPr="00C00F20" w:rsidRDefault="00C00F20" w:rsidP="00C00F20">
      <w:pPr>
        <w:widowControl w:val="0"/>
        <w:tabs>
          <w:tab w:val="left" w:pos="426"/>
        </w:tabs>
        <w:autoSpaceDE w:val="0"/>
        <w:autoSpaceDN w:val="0"/>
        <w:adjustRightInd w:val="0"/>
        <w:jc w:val="center"/>
        <w:rPr>
          <w:rFonts w:ascii="Arial" w:hAnsi="Arial" w:cs="Arial"/>
          <w:bCs/>
          <w:i/>
          <w:sz w:val="20"/>
          <w:szCs w:val="20"/>
          <w:lang w:eastAsia="ar-SA"/>
        </w:rPr>
      </w:pPr>
      <w:r w:rsidRPr="00C00F20">
        <w:rPr>
          <w:rFonts w:ascii="Arial" w:hAnsi="Arial" w:cs="Arial"/>
          <w:bCs/>
          <w:i/>
          <w:sz w:val="20"/>
          <w:szCs w:val="20"/>
          <w:lang w:eastAsia="ar-SA"/>
        </w:rPr>
        <w:t>________</w:t>
      </w:r>
      <w:r w:rsidRPr="00C00F20">
        <w:rPr>
          <w:rFonts w:ascii="Arial" w:hAnsi="Arial" w:cs="Arial"/>
          <w:bCs/>
          <w:sz w:val="20"/>
          <w:szCs w:val="20"/>
          <w:lang w:eastAsia="ar-SA"/>
        </w:rPr>
        <w:t>_____________</w:t>
      </w:r>
      <w:r w:rsidRPr="00C00F20">
        <w:rPr>
          <w:rFonts w:ascii="Arial" w:hAnsi="Arial" w:cs="Arial"/>
          <w:b/>
          <w:bCs/>
          <w:i/>
          <w:sz w:val="20"/>
          <w:szCs w:val="20"/>
          <w:u w:val="single"/>
          <w:lang w:eastAsia="ar-SA"/>
        </w:rPr>
        <w:t>с 06.05.2024г. по 05.06.2024г.</w:t>
      </w:r>
      <w:r w:rsidRPr="00C00F20">
        <w:rPr>
          <w:rFonts w:ascii="Arial" w:hAnsi="Arial" w:cs="Arial"/>
          <w:bCs/>
          <w:sz w:val="20"/>
          <w:szCs w:val="20"/>
          <w:lang w:eastAsia="ar-SA"/>
        </w:rPr>
        <w:t>________________________</w:t>
      </w:r>
      <w:r w:rsidRPr="00C00F20">
        <w:rPr>
          <w:rFonts w:ascii="Arial" w:hAnsi="Arial" w:cs="Arial"/>
          <w:bCs/>
          <w:i/>
          <w:sz w:val="20"/>
          <w:szCs w:val="20"/>
          <w:lang w:eastAsia="ar-SA"/>
        </w:rPr>
        <w:t xml:space="preserve">                                                         (указывается период времени)</w:t>
      </w:r>
    </w:p>
    <w:p w:rsidR="00C00F20" w:rsidRPr="00C00F20" w:rsidRDefault="00C00F20" w:rsidP="00C00F20">
      <w:pPr>
        <w:autoSpaceDE w:val="0"/>
        <w:autoSpaceDN w:val="0"/>
        <w:adjustRightInd w:val="0"/>
        <w:jc w:val="both"/>
        <w:rPr>
          <w:rFonts w:ascii="Arial" w:hAnsi="Arial" w:cs="Arial"/>
          <w:bCs/>
          <w:i/>
          <w:sz w:val="20"/>
          <w:szCs w:val="20"/>
          <w:u w:val="single"/>
          <w:lang w:eastAsia="ar-SA"/>
        </w:rPr>
      </w:pPr>
      <w:r w:rsidRPr="00C00F20">
        <w:rPr>
          <w:rFonts w:ascii="Arial" w:hAnsi="Arial" w:cs="Arial"/>
          <w:bCs/>
          <w:sz w:val="20"/>
          <w:szCs w:val="20"/>
          <w:lang w:eastAsia="ar-SA"/>
        </w:rPr>
        <w:tab/>
      </w:r>
      <w:r w:rsidRPr="00C00F20">
        <w:rPr>
          <w:rFonts w:ascii="Arial" w:hAnsi="Arial" w:cs="Arial"/>
          <w:b/>
          <w:bCs/>
          <w:sz w:val="20"/>
          <w:szCs w:val="20"/>
          <w:lang w:val="en-US" w:eastAsia="ar-SA"/>
        </w:rPr>
        <w:t>III</w:t>
      </w:r>
      <w:r w:rsidRPr="00C00F20">
        <w:rPr>
          <w:rFonts w:ascii="Arial" w:hAnsi="Arial" w:cs="Arial"/>
          <w:b/>
          <w:bCs/>
          <w:sz w:val="20"/>
          <w:szCs w:val="20"/>
          <w:lang w:eastAsia="ar-SA"/>
        </w:rPr>
        <w:t>.</w:t>
      </w:r>
      <w:r w:rsidRPr="00C00F20">
        <w:rPr>
          <w:rFonts w:ascii="Arial" w:hAnsi="Arial" w:cs="Arial"/>
          <w:bCs/>
          <w:sz w:val="20"/>
          <w:szCs w:val="20"/>
          <w:lang w:eastAsia="ar-SA"/>
        </w:rPr>
        <w:t xml:space="preserve"> Экспозиция </w:t>
      </w:r>
      <w:r w:rsidR="00F97F37" w:rsidRPr="00C00F20">
        <w:rPr>
          <w:rFonts w:ascii="Arial" w:hAnsi="Arial" w:cs="Arial"/>
          <w:bCs/>
          <w:sz w:val="20"/>
          <w:szCs w:val="20"/>
          <w:lang w:eastAsia="ar-SA"/>
        </w:rPr>
        <w:t xml:space="preserve">проекта </w:t>
      </w:r>
      <w:r w:rsidR="00F97F37" w:rsidRPr="00C00F20">
        <w:rPr>
          <w:rFonts w:ascii="Arial" w:hAnsi="Arial" w:cs="Arial"/>
          <w:i/>
          <w:sz w:val="20"/>
          <w:szCs w:val="20"/>
          <w:u w:val="single"/>
          <w:lang w:eastAsia="ar-SA"/>
        </w:rPr>
        <w:t>внесения</w:t>
      </w:r>
      <w:r w:rsidRPr="00C00F20">
        <w:rPr>
          <w:rFonts w:ascii="Arial" w:hAnsi="Arial" w:cs="Arial"/>
          <w:i/>
          <w:sz w:val="20"/>
          <w:szCs w:val="20"/>
          <w:u w:val="single"/>
          <w:lang w:eastAsia="ar-SA"/>
        </w:rPr>
        <w:t xml:space="preserve"> изменений в Правила землепользования и застройки города Куйбышева Куйбышевского района Новосибирской области </w:t>
      </w:r>
      <w:r w:rsidRPr="00C00F20">
        <w:rPr>
          <w:rFonts w:ascii="Arial" w:hAnsi="Arial" w:cs="Arial"/>
          <w:bCs/>
          <w:sz w:val="20"/>
          <w:szCs w:val="20"/>
          <w:lang w:eastAsia="ar-SA"/>
        </w:rPr>
        <w:t xml:space="preserve">открыта </w:t>
      </w:r>
      <w:r w:rsidR="00F97F37" w:rsidRPr="00C00F20">
        <w:rPr>
          <w:rFonts w:ascii="Arial" w:hAnsi="Arial" w:cs="Arial"/>
          <w:bCs/>
          <w:sz w:val="20"/>
          <w:szCs w:val="20"/>
          <w:lang w:eastAsia="ar-SA"/>
        </w:rPr>
        <w:t>с «</w:t>
      </w:r>
      <w:r w:rsidRPr="00C00F20">
        <w:rPr>
          <w:rFonts w:ascii="Arial" w:hAnsi="Arial" w:cs="Arial"/>
          <w:bCs/>
          <w:sz w:val="20"/>
          <w:szCs w:val="20"/>
          <w:u w:val="single"/>
          <w:lang w:eastAsia="ar-SA"/>
        </w:rPr>
        <w:t xml:space="preserve">14» </w:t>
      </w:r>
      <w:r w:rsidR="00F97F37" w:rsidRPr="00C00F20">
        <w:rPr>
          <w:rFonts w:ascii="Arial" w:hAnsi="Arial" w:cs="Arial"/>
          <w:bCs/>
          <w:sz w:val="20"/>
          <w:szCs w:val="20"/>
          <w:u w:val="single"/>
          <w:lang w:eastAsia="ar-SA"/>
        </w:rPr>
        <w:t>05.2024</w:t>
      </w:r>
      <w:r w:rsidR="00F97F37" w:rsidRPr="00C00F20">
        <w:rPr>
          <w:rFonts w:ascii="Arial" w:hAnsi="Arial" w:cs="Arial"/>
          <w:bCs/>
          <w:sz w:val="20"/>
          <w:szCs w:val="20"/>
          <w:lang w:eastAsia="ar-SA"/>
        </w:rPr>
        <w:t xml:space="preserve"> года</w:t>
      </w:r>
      <w:r w:rsidRPr="00C00F20">
        <w:rPr>
          <w:rFonts w:ascii="Arial" w:hAnsi="Arial" w:cs="Arial"/>
          <w:bCs/>
          <w:sz w:val="20"/>
          <w:szCs w:val="20"/>
          <w:lang w:eastAsia="ar-SA"/>
        </w:rPr>
        <w:t xml:space="preserve"> по адресу:  </w:t>
      </w:r>
      <w:r w:rsidRPr="00C00F20">
        <w:rPr>
          <w:rFonts w:ascii="Arial" w:hAnsi="Arial" w:cs="Arial"/>
          <w:bCs/>
          <w:i/>
          <w:sz w:val="20"/>
          <w:szCs w:val="20"/>
          <w:u w:val="single"/>
          <w:lang w:eastAsia="ar-SA"/>
        </w:rPr>
        <w:t>квартал 12, дом 6, каб. № 1 г. Куйбышев Куйбышевского района Новосибирской области.</w:t>
      </w:r>
    </w:p>
    <w:p w:rsidR="00C00F20" w:rsidRPr="00C00F20" w:rsidRDefault="00C00F20" w:rsidP="00C00F20">
      <w:pPr>
        <w:ind w:firstLine="567"/>
        <w:rPr>
          <w:rFonts w:ascii="Arial" w:hAnsi="Arial" w:cs="Arial"/>
          <w:b/>
          <w:sz w:val="20"/>
          <w:szCs w:val="20"/>
          <w:lang w:eastAsia="ar-SA"/>
        </w:rPr>
      </w:pPr>
      <w:r w:rsidRPr="00C00F20">
        <w:rPr>
          <w:rFonts w:ascii="Arial" w:hAnsi="Arial" w:cs="Arial"/>
          <w:bCs/>
          <w:sz w:val="20"/>
          <w:szCs w:val="20"/>
          <w:lang w:eastAsia="ar-SA"/>
        </w:rPr>
        <w:t>Срок проведения экспозиции:</w:t>
      </w:r>
      <w:r w:rsidRPr="00C00F20">
        <w:rPr>
          <w:rFonts w:ascii="Arial" w:hAnsi="Arial" w:cs="Arial"/>
          <w:b/>
          <w:sz w:val="20"/>
          <w:szCs w:val="20"/>
          <w:lang w:eastAsia="ar-SA"/>
        </w:rPr>
        <w:t xml:space="preserve"> </w:t>
      </w:r>
      <w:r w:rsidR="00F97F37" w:rsidRPr="00C00F20">
        <w:rPr>
          <w:rFonts w:ascii="Arial" w:hAnsi="Arial" w:cs="Arial"/>
          <w:b/>
          <w:sz w:val="20"/>
          <w:szCs w:val="20"/>
          <w:lang w:eastAsia="ar-SA"/>
        </w:rPr>
        <w:t>с «14» 05</w:t>
      </w:r>
      <w:r w:rsidRPr="00C00F20">
        <w:rPr>
          <w:rFonts w:ascii="Arial" w:hAnsi="Arial" w:cs="Arial"/>
          <w:b/>
          <w:sz w:val="20"/>
          <w:szCs w:val="20"/>
          <w:u w:val="single"/>
          <w:lang w:eastAsia="ar-SA"/>
        </w:rPr>
        <w:t>.</w:t>
      </w:r>
      <w:r w:rsidRPr="00C00F20">
        <w:rPr>
          <w:rFonts w:ascii="Arial" w:hAnsi="Arial" w:cs="Arial"/>
          <w:b/>
          <w:sz w:val="20"/>
          <w:szCs w:val="20"/>
          <w:lang w:eastAsia="ar-SA"/>
        </w:rPr>
        <w:t xml:space="preserve"> </w:t>
      </w:r>
      <w:r w:rsidR="00F97F37" w:rsidRPr="00C00F20">
        <w:rPr>
          <w:rFonts w:ascii="Arial" w:hAnsi="Arial" w:cs="Arial"/>
          <w:b/>
          <w:sz w:val="20"/>
          <w:szCs w:val="20"/>
          <w:lang w:eastAsia="ar-SA"/>
        </w:rPr>
        <w:t>20</w:t>
      </w:r>
      <w:r w:rsidR="00F97F37" w:rsidRPr="00C00F20">
        <w:rPr>
          <w:rFonts w:ascii="Arial" w:hAnsi="Arial" w:cs="Arial"/>
          <w:b/>
          <w:sz w:val="20"/>
          <w:szCs w:val="20"/>
          <w:u w:val="single"/>
          <w:lang w:eastAsia="ar-SA"/>
        </w:rPr>
        <w:t>24</w:t>
      </w:r>
      <w:r w:rsidR="00F97F37" w:rsidRPr="00C00F20">
        <w:rPr>
          <w:rFonts w:ascii="Arial" w:hAnsi="Arial" w:cs="Arial"/>
          <w:b/>
          <w:sz w:val="20"/>
          <w:szCs w:val="20"/>
          <w:lang w:eastAsia="ar-SA"/>
        </w:rPr>
        <w:t xml:space="preserve"> года</w:t>
      </w:r>
      <w:r w:rsidRPr="00C00F20">
        <w:rPr>
          <w:rFonts w:ascii="Arial" w:hAnsi="Arial" w:cs="Arial"/>
          <w:b/>
          <w:sz w:val="20"/>
          <w:szCs w:val="20"/>
          <w:lang w:eastAsia="ar-SA"/>
        </w:rPr>
        <w:t xml:space="preserve"> по «</w:t>
      </w:r>
      <w:r w:rsidR="00F97F37" w:rsidRPr="00C00F20">
        <w:rPr>
          <w:rFonts w:ascii="Arial" w:hAnsi="Arial" w:cs="Arial"/>
          <w:b/>
          <w:sz w:val="20"/>
          <w:szCs w:val="20"/>
          <w:lang w:eastAsia="ar-SA"/>
        </w:rPr>
        <w:t>28» 05.2024</w:t>
      </w:r>
      <w:r w:rsidRPr="00C00F20">
        <w:rPr>
          <w:rFonts w:ascii="Arial" w:hAnsi="Arial" w:cs="Arial"/>
          <w:b/>
          <w:color w:val="FF0000"/>
          <w:sz w:val="20"/>
          <w:szCs w:val="20"/>
          <w:u w:val="single"/>
          <w:lang w:eastAsia="ar-SA"/>
        </w:rPr>
        <w:t xml:space="preserve"> </w:t>
      </w:r>
      <w:r w:rsidRPr="00C00F20">
        <w:rPr>
          <w:rFonts w:ascii="Arial" w:hAnsi="Arial" w:cs="Arial"/>
          <w:b/>
          <w:sz w:val="20"/>
          <w:szCs w:val="20"/>
          <w:lang w:eastAsia="ar-SA"/>
        </w:rPr>
        <w:t>года.</w:t>
      </w:r>
    </w:p>
    <w:p w:rsidR="00C00F20" w:rsidRPr="00C00F20" w:rsidRDefault="00C00F20" w:rsidP="00C00F20">
      <w:pPr>
        <w:jc w:val="both"/>
        <w:rPr>
          <w:rFonts w:ascii="Arial" w:hAnsi="Arial" w:cs="Arial"/>
          <w:bCs/>
          <w:i/>
          <w:sz w:val="20"/>
          <w:szCs w:val="20"/>
          <w:u w:val="single"/>
          <w:lang w:eastAsia="ar-SA"/>
        </w:rPr>
      </w:pPr>
      <w:r w:rsidRPr="00C00F20">
        <w:rPr>
          <w:rFonts w:ascii="Arial" w:hAnsi="Arial" w:cs="Arial"/>
          <w:bCs/>
          <w:sz w:val="20"/>
          <w:szCs w:val="20"/>
          <w:lang w:eastAsia="ar-SA"/>
        </w:rPr>
        <w:t xml:space="preserve">        Дни и часы, в которые возможно посещение экспозиции (график работы): </w:t>
      </w:r>
      <w:r w:rsidRPr="00C00F20">
        <w:rPr>
          <w:rFonts w:ascii="Arial" w:hAnsi="Arial" w:cs="Arial"/>
          <w:bCs/>
          <w:i/>
          <w:sz w:val="20"/>
          <w:szCs w:val="20"/>
          <w:u w:val="single"/>
          <w:lang w:eastAsia="ar-SA"/>
        </w:rPr>
        <w:t>вторник, четверг с 08.00 часов до 12.00 часов.</w:t>
      </w:r>
    </w:p>
    <w:p w:rsidR="00C00F20" w:rsidRPr="00C00F20" w:rsidRDefault="00C00F20" w:rsidP="00C00F20">
      <w:pPr>
        <w:autoSpaceDE w:val="0"/>
        <w:autoSpaceDN w:val="0"/>
        <w:adjustRightInd w:val="0"/>
        <w:ind w:firstLine="540"/>
        <w:jc w:val="both"/>
        <w:rPr>
          <w:rFonts w:ascii="Arial" w:hAnsi="Arial" w:cs="Arial"/>
          <w:sz w:val="20"/>
          <w:szCs w:val="20"/>
          <w:lang w:eastAsia="ar-SA"/>
        </w:rPr>
      </w:pPr>
      <w:r w:rsidRPr="00C00F20">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C00F20" w:rsidRPr="00C00F20" w:rsidRDefault="00BB08EB" w:rsidP="00C00F20">
      <w:pPr>
        <w:autoSpaceDE w:val="0"/>
        <w:autoSpaceDN w:val="0"/>
        <w:adjustRightInd w:val="0"/>
        <w:ind w:firstLine="539"/>
        <w:jc w:val="both"/>
        <w:rPr>
          <w:rFonts w:ascii="Arial" w:hAnsi="Arial" w:cs="Arial"/>
          <w:sz w:val="20"/>
          <w:szCs w:val="20"/>
          <w:lang w:eastAsia="ar-SA"/>
        </w:rPr>
      </w:pPr>
      <w:r>
        <w:rPr>
          <w:rFonts w:ascii="Arial" w:hAnsi="Arial" w:cs="Arial"/>
          <w:sz w:val="20"/>
          <w:szCs w:val="20"/>
          <w:lang w:eastAsia="ar-SA"/>
        </w:rPr>
        <w:pict>
          <v:rect id="_x0000_s1046" style="position:absolute;left:0;text-align:left;margin-left:353pt;margin-top:11pt;width:213.5pt;height:14.2pt;z-index:251660800;mso-position-horizontal-relative:page;mso-position-vertical-relative:page" o:allowincell="f" filled="f" stroked="f" strokeweight="0">
            <v:textbox style="mso-next-textbox:#_x0000_s1046" inset="0,0,0,0">
              <w:txbxContent>
                <w:p w:rsidR="00C00F20" w:rsidRDefault="00C00F20" w:rsidP="00C00F20">
                  <w:pPr>
                    <w:pStyle w:val="afa"/>
                    <w:jc w:val="right"/>
                    <w:rPr>
                      <w:b/>
                    </w:rPr>
                  </w:pPr>
                </w:p>
              </w:txbxContent>
            </v:textbox>
            <w10:wrap anchorx="page" anchory="page"/>
          </v:rect>
        </w:pict>
      </w:r>
      <w:r w:rsidR="00C00F20" w:rsidRPr="00C00F20">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C00F20" w:rsidRPr="00C00F20" w:rsidRDefault="00C00F20" w:rsidP="00C00F20">
      <w:pPr>
        <w:jc w:val="both"/>
        <w:rPr>
          <w:rFonts w:ascii="Arial" w:hAnsi="Arial" w:cs="Arial"/>
          <w:bCs/>
          <w:i/>
          <w:sz w:val="20"/>
          <w:szCs w:val="20"/>
          <w:u w:val="single"/>
          <w:lang w:eastAsia="ar-SA"/>
        </w:rPr>
      </w:pPr>
      <w:r w:rsidRPr="00C00F20">
        <w:rPr>
          <w:rFonts w:ascii="Arial" w:hAnsi="Arial" w:cs="Arial"/>
          <w:bCs/>
          <w:sz w:val="20"/>
          <w:szCs w:val="20"/>
          <w:lang w:eastAsia="ar-SA"/>
        </w:rPr>
        <w:t>____________</w:t>
      </w:r>
      <w:r w:rsidRPr="00C00F20">
        <w:rPr>
          <w:rFonts w:ascii="Arial" w:hAnsi="Arial" w:cs="Arial"/>
          <w:bCs/>
          <w:i/>
          <w:sz w:val="20"/>
          <w:szCs w:val="20"/>
          <w:u w:val="single"/>
          <w:lang w:eastAsia="ar-SA"/>
        </w:rPr>
        <w:t xml:space="preserve"> вторник, четверг с 08.00 часов до 12.00 часов</w:t>
      </w:r>
      <w:r w:rsidRPr="00C00F20">
        <w:rPr>
          <w:rFonts w:ascii="Arial" w:hAnsi="Arial" w:cs="Arial"/>
          <w:bCs/>
          <w:sz w:val="20"/>
          <w:szCs w:val="20"/>
          <w:lang w:eastAsia="ar-SA"/>
        </w:rPr>
        <w:t>__________________</w:t>
      </w:r>
      <w:r w:rsidRPr="00C00F20">
        <w:rPr>
          <w:rFonts w:ascii="Arial" w:hAnsi="Arial" w:cs="Arial"/>
          <w:bCs/>
          <w:i/>
          <w:sz w:val="20"/>
          <w:szCs w:val="20"/>
          <w:u w:val="single"/>
          <w:lang w:eastAsia="ar-SA"/>
        </w:rPr>
        <w:t xml:space="preserve"> </w:t>
      </w:r>
    </w:p>
    <w:p w:rsidR="00C00F20" w:rsidRPr="00C00F20" w:rsidRDefault="00C00F20" w:rsidP="00C00F20">
      <w:pPr>
        <w:jc w:val="center"/>
        <w:rPr>
          <w:rFonts w:ascii="Arial" w:hAnsi="Arial" w:cs="Arial"/>
          <w:bCs/>
          <w:i/>
          <w:sz w:val="20"/>
          <w:szCs w:val="20"/>
          <w:lang w:eastAsia="ar-SA"/>
        </w:rPr>
      </w:pPr>
      <w:r w:rsidRPr="00C00F20">
        <w:rPr>
          <w:rFonts w:ascii="Arial" w:hAnsi="Arial" w:cs="Arial"/>
          <w:bCs/>
          <w:i/>
          <w:sz w:val="20"/>
          <w:szCs w:val="20"/>
          <w:lang w:eastAsia="ar-SA"/>
        </w:rPr>
        <w:t xml:space="preserve"> (дни и часы, в которые проводятся консультации)</w:t>
      </w:r>
    </w:p>
    <w:p w:rsidR="00C00F20" w:rsidRPr="00C00F20" w:rsidRDefault="00C00F20" w:rsidP="00C00F20">
      <w:pPr>
        <w:autoSpaceDE w:val="0"/>
        <w:autoSpaceDN w:val="0"/>
        <w:adjustRightInd w:val="0"/>
        <w:jc w:val="both"/>
        <w:rPr>
          <w:rFonts w:ascii="Arial" w:hAnsi="Arial" w:cs="Arial"/>
          <w:bCs/>
          <w:sz w:val="20"/>
          <w:szCs w:val="20"/>
          <w:lang w:eastAsia="ar-SA"/>
        </w:rPr>
      </w:pPr>
      <w:r w:rsidRPr="00C00F20">
        <w:rPr>
          <w:rFonts w:ascii="Arial" w:hAnsi="Arial" w:cs="Arial"/>
          <w:bCs/>
          <w:sz w:val="20"/>
          <w:szCs w:val="20"/>
          <w:lang w:eastAsia="ar-SA"/>
        </w:rPr>
        <w:tab/>
      </w:r>
      <w:r w:rsidRPr="00C00F20">
        <w:rPr>
          <w:rFonts w:ascii="Arial" w:hAnsi="Arial" w:cs="Arial"/>
          <w:b/>
          <w:bCs/>
          <w:sz w:val="20"/>
          <w:szCs w:val="20"/>
          <w:lang w:val="en-US" w:eastAsia="ar-SA"/>
        </w:rPr>
        <w:t>IV</w:t>
      </w:r>
      <w:r w:rsidRPr="00C00F20">
        <w:rPr>
          <w:rFonts w:ascii="Arial" w:hAnsi="Arial" w:cs="Arial"/>
          <w:b/>
          <w:bCs/>
          <w:sz w:val="20"/>
          <w:szCs w:val="20"/>
          <w:lang w:eastAsia="ar-SA"/>
        </w:rPr>
        <w:t>.</w:t>
      </w:r>
      <w:r w:rsidRPr="00C00F20">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C00F20">
        <w:rPr>
          <w:rFonts w:ascii="Arial" w:hAnsi="Arial" w:cs="Arial"/>
          <w:sz w:val="20"/>
          <w:szCs w:val="20"/>
          <w:lang w:eastAsia="ar-SA"/>
        </w:rPr>
        <w:t>идентификацию</w:t>
      </w:r>
      <w:r w:rsidRPr="00C00F20">
        <w:rPr>
          <w:rFonts w:ascii="Arial" w:hAnsi="Arial" w:cs="Arial"/>
          <w:bCs/>
          <w:sz w:val="20"/>
          <w:szCs w:val="20"/>
          <w:lang w:eastAsia="ar-SA"/>
        </w:rPr>
        <w:t>, имеют право представить свои предложения и замечания по обсуждаемому проекту:</w:t>
      </w:r>
    </w:p>
    <w:p w:rsidR="00C00F20" w:rsidRPr="00C00F20" w:rsidRDefault="00C00F20" w:rsidP="00C00F20">
      <w:pPr>
        <w:ind w:firstLine="709"/>
        <w:jc w:val="both"/>
        <w:rPr>
          <w:rFonts w:ascii="Arial" w:hAnsi="Arial" w:cs="Arial"/>
          <w:bCs/>
          <w:sz w:val="20"/>
          <w:szCs w:val="20"/>
          <w:lang w:eastAsia="ar-SA"/>
        </w:rPr>
      </w:pPr>
      <w:r w:rsidRPr="00C00F20">
        <w:rPr>
          <w:rFonts w:ascii="Arial" w:hAnsi="Arial" w:cs="Arial"/>
          <w:bCs/>
          <w:sz w:val="20"/>
          <w:szCs w:val="20"/>
          <w:lang w:eastAsia="ar-SA"/>
        </w:rPr>
        <w:t>1) посредством официального сайта или информационной системы;</w:t>
      </w:r>
    </w:p>
    <w:p w:rsidR="00C00F20" w:rsidRPr="00C00F20" w:rsidRDefault="00C00F20" w:rsidP="00C00F20">
      <w:pPr>
        <w:ind w:firstLine="709"/>
        <w:jc w:val="both"/>
        <w:rPr>
          <w:rFonts w:ascii="Arial" w:hAnsi="Arial" w:cs="Arial"/>
          <w:bCs/>
          <w:sz w:val="20"/>
          <w:szCs w:val="20"/>
          <w:lang w:eastAsia="ar-SA"/>
        </w:rPr>
      </w:pPr>
      <w:r w:rsidRPr="00C00F20">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C00F20" w:rsidRPr="00C00F20" w:rsidRDefault="00C00F20" w:rsidP="00C00F20">
      <w:pPr>
        <w:ind w:firstLine="709"/>
        <w:jc w:val="both"/>
        <w:rPr>
          <w:rFonts w:ascii="Arial" w:hAnsi="Arial" w:cs="Arial"/>
          <w:bCs/>
          <w:sz w:val="20"/>
          <w:szCs w:val="20"/>
          <w:lang w:eastAsia="ar-SA"/>
        </w:rPr>
      </w:pPr>
      <w:r w:rsidRPr="00C00F20">
        <w:rPr>
          <w:rFonts w:ascii="Arial" w:hAnsi="Arial" w:cs="Arial"/>
          <w:bCs/>
          <w:sz w:val="20"/>
          <w:szCs w:val="20"/>
          <w:lang w:eastAsia="ar-SA"/>
        </w:rPr>
        <w:lastRenderedPageBreak/>
        <w:t xml:space="preserve">4) посредством записи в книге (журнале) учета посетителей экспозиции проекта, подлежащего рассмотрению на общественных обсуждениях. </w:t>
      </w:r>
    </w:p>
    <w:p w:rsidR="00C00F20" w:rsidRPr="00C00F20" w:rsidRDefault="00C00F20" w:rsidP="00C00F20">
      <w:pPr>
        <w:ind w:firstLine="709"/>
        <w:jc w:val="both"/>
        <w:rPr>
          <w:rFonts w:ascii="Arial" w:hAnsi="Arial" w:cs="Arial"/>
          <w:bCs/>
          <w:sz w:val="20"/>
          <w:szCs w:val="20"/>
          <w:lang w:eastAsia="ar-SA"/>
        </w:rPr>
      </w:pPr>
      <w:r w:rsidRPr="00C00F20">
        <w:rPr>
          <w:rFonts w:ascii="Arial" w:hAnsi="Arial" w:cs="Arial"/>
          <w:bCs/>
          <w:sz w:val="20"/>
          <w:szCs w:val="20"/>
          <w:lang w:eastAsia="ar-SA"/>
        </w:rPr>
        <w:t xml:space="preserve">Номера контактных справочных телефонов </w:t>
      </w:r>
      <w:r w:rsidRPr="00C00F20">
        <w:rPr>
          <w:rFonts w:ascii="Arial" w:hAnsi="Arial" w:cs="Arial"/>
          <w:sz w:val="20"/>
          <w:szCs w:val="20"/>
          <w:lang w:eastAsia="ar-SA"/>
        </w:rPr>
        <w:t>организатора общественных обсуждений:</w:t>
      </w:r>
      <w:r w:rsidRPr="00C00F20">
        <w:rPr>
          <w:rFonts w:ascii="Arial" w:hAnsi="Arial" w:cs="Arial"/>
          <w:bCs/>
          <w:sz w:val="20"/>
          <w:szCs w:val="20"/>
          <w:lang w:eastAsia="ar-SA"/>
        </w:rPr>
        <w:t xml:space="preserve"> </w:t>
      </w:r>
      <w:r w:rsidRPr="00C00F20">
        <w:rPr>
          <w:rFonts w:ascii="Arial" w:hAnsi="Arial" w:cs="Arial"/>
          <w:bCs/>
          <w:sz w:val="20"/>
          <w:szCs w:val="20"/>
          <w:u w:val="single"/>
          <w:lang w:eastAsia="ar-SA"/>
        </w:rPr>
        <w:t>8(383) 62-53-465</w:t>
      </w:r>
      <w:r w:rsidRPr="00C00F20">
        <w:rPr>
          <w:rFonts w:ascii="Arial" w:hAnsi="Arial" w:cs="Arial"/>
          <w:bCs/>
          <w:sz w:val="20"/>
          <w:szCs w:val="20"/>
          <w:lang w:eastAsia="ar-SA"/>
        </w:rPr>
        <w:t>.</w:t>
      </w:r>
    </w:p>
    <w:p w:rsidR="00C00F20" w:rsidRPr="00C00F20" w:rsidRDefault="00C00F20" w:rsidP="00C00F20">
      <w:pPr>
        <w:jc w:val="both"/>
        <w:rPr>
          <w:rFonts w:ascii="Arial" w:hAnsi="Arial" w:cs="Arial"/>
          <w:bCs/>
          <w:i/>
          <w:sz w:val="20"/>
          <w:szCs w:val="20"/>
          <w:u w:val="single"/>
          <w:lang w:eastAsia="ar-SA"/>
        </w:rPr>
      </w:pPr>
      <w:r w:rsidRPr="00C00F20">
        <w:rPr>
          <w:rFonts w:ascii="Arial" w:hAnsi="Arial" w:cs="Arial"/>
          <w:bCs/>
          <w:sz w:val="20"/>
          <w:szCs w:val="20"/>
          <w:lang w:eastAsia="ar-SA"/>
        </w:rPr>
        <w:t xml:space="preserve">Почтовый адрес </w:t>
      </w:r>
      <w:r w:rsidRPr="00C00F20">
        <w:rPr>
          <w:rFonts w:ascii="Arial" w:hAnsi="Arial" w:cs="Arial"/>
          <w:sz w:val="20"/>
          <w:szCs w:val="20"/>
          <w:lang w:eastAsia="ar-SA"/>
        </w:rPr>
        <w:t xml:space="preserve">организатора общественных обсуждений: </w:t>
      </w:r>
      <w:r w:rsidRPr="00C00F20">
        <w:rPr>
          <w:rFonts w:ascii="Arial" w:hAnsi="Arial" w:cs="Arial"/>
          <w:bCs/>
          <w:i/>
          <w:sz w:val="20"/>
          <w:szCs w:val="20"/>
          <w:u w:val="single"/>
          <w:lang w:eastAsia="ar-SA"/>
        </w:rPr>
        <w:t>квартал 12, дом 6, каб. № 1 г. Куйбышев Куйбышевского района Новосибирской области.</w:t>
      </w:r>
    </w:p>
    <w:p w:rsidR="00C00F20" w:rsidRPr="00C00F20" w:rsidRDefault="00C00F20" w:rsidP="00C00F20">
      <w:pPr>
        <w:ind w:firstLine="709"/>
        <w:jc w:val="both"/>
        <w:rPr>
          <w:rFonts w:ascii="Arial" w:hAnsi="Arial" w:cs="Arial"/>
          <w:bCs/>
          <w:sz w:val="20"/>
          <w:szCs w:val="20"/>
          <w:lang w:eastAsia="ar-SA"/>
        </w:rPr>
      </w:pPr>
    </w:p>
    <w:p w:rsidR="00C00F20" w:rsidRPr="00C00F20" w:rsidRDefault="00C00F20" w:rsidP="00C00F20">
      <w:pPr>
        <w:rPr>
          <w:rFonts w:ascii="Arial" w:hAnsi="Arial" w:cs="Arial"/>
          <w:bCs/>
          <w:sz w:val="20"/>
          <w:szCs w:val="20"/>
          <w:lang w:eastAsia="ar-SA"/>
        </w:rPr>
      </w:pPr>
    </w:p>
    <w:p w:rsidR="00C00F20" w:rsidRPr="00C00F20" w:rsidRDefault="00C00F20" w:rsidP="00C00F20">
      <w:pPr>
        <w:rPr>
          <w:rFonts w:ascii="Arial" w:hAnsi="Arial" w:cs="Arial"/>
          <w:bCs/>
          <w:sz w:val="20"/>
          <w:szCs w:val="20"/>
          <w:lang w:eastAsia="ar-SA"/>
        </w:rPr>
      </w:pPr>
    </w:p>
    <w:p w:rsidR="00C00F20" w:rsidRPr="00C00F20" w:rsidRDefault="00C00F20" w:rsidP="00C00F20">
      <w:pPr>
        <w:rPr>
          <w:rFonts w:ascii="Arial" w:hAnsi="Arial" w:cs="Arial"/>
          <w:bCs/>
          <w:sz w:val="20"/>
          <w:szCs w:val="20"/>
          <w:lang w:eastAsia="ar-SA"/>
        </w:rPr>
      </w:pPr>
    </w:p>
    <w:p w:rsidR="00C00F20" w:rsidRPr="00C00F20" w:rsidRDefault="00C00F20" w:rsidP="00C00F20">
      <w:pPr>
        <w:rPr>
          <w:rFonts w:ascii="Arial" w:hAnsi="Arial" w:cs="Arial"/>
          <w:bCs/>
          <w:sz w:val="20"/>
          <w:szCs w:val="20"/>
          <w:lang w:eastAsia="ar-SA"/>
        </w:rPr>
      </w:pPr>
    </w:p>
    <w:p w:rsidR="00C00F20" w:rsidRPr="00C00F20" w:rsidRDefault="00C00F20" w:rsidP="00C00F20">
      <w:pPr>
        <w:rPr>
          <w:rFonts w:ascii="Arial" w:hAnsi="Arial" w:cs="Arial"/>
          <w:bCs/>
          <w:sz w:val="20"/>
          <w:szCs w:val="20"/>
          <w:lang w:eastAsia="ar-SA"/>
        </w:rPr>
      </w:pPr>
    </w:p>
    <w:p w:rsidR="00C00F20" w:rsidRPr="00C00F20" w:rsidRDefault="00C00F20" w:rsidP="00C00F20">
      <w:pPr>
        <w:ind w:firstLine="709"/>
        <w:jc w:val="both"/>
        <w:rPr>
          <w:rFonts w:ascii="Arial" w:hAnsi="Arial" w:cs="Arial"/>
          <w:bCs/>
          <w:sz w:val="20"/>
          <w:szCs w:val="20"/>
          <w:lang w:eastAsia="ar-SA"/>
        </w:rPr>
      </w:pPr>
    </w:p>
    <w:p w:rsidR="00C00F20" w:rsidRPr="00C00F20" w:rsidRDefault="00C00F20" w:rsidP="00C00F20">
      <w:pPr>
        <w:ind w:firstLine="709"/>
        <w:jc w:val="both"/>
        <w:rPr>
          <w:rFonts w:ascii="Arial" w:hAnsi="Arial" w:cs="Arial"/>
          <w:bCs/>
          <w:sz w:val="20"/>
          <w:szCs w:val="20"/>
          <w:lang w:eastAsia="ar-SA"/>
        </w:rPr>
      </w:pPr>
    </w:p>
    <w:p w:rsidR="00C00F20" w:rsidRPr="00C00F20" w:rsidRDefault="00C00F20" w:rsidP="00C00F20">
      <w:pPr>
        <w:autoSpaceDE w:val="0"/>
        <w:autoSpaceDN w:val="0"/>
        <w:adjustRightInd w:val="0"/>
        <w:jc w:val="both"/>
        <w:rPr>
          <w:rFonts w:ascii="Arial" w:hAnsi="Arial" w:cs="Arial"/>
          <w:sz w:val="20"/>
          <w:szCs w:val="20"/>
          <w:lang w:eastAsia="ar-SA"/>
        </w:rPr>
      </w:pPr>
    </w:p>
    <w:p w:rsidR="00F97F37" w:rsidRDefault="00F97F37" w:rsidP="007B507C">
      <w:pPr>
        <w:jc w:val="center"/>
        <w:rPr>
          <w:rFonts w:ascii="Arial" w:hAnsi="Arial" w:cs="Arial"/>
          <w:sz w:val="20"/>
          <w:szCs w:val="20"/>
        </w:rPr>
      </w:pPr>
      <w:bookmarkStart w:id="0" w:name="_GoBack"/>
      <w:bookmarkEnd w:id="0"/>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Пронина Е.В.,    ведущий эксперт по работе с общественностью и СМИ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717D62">
      <w:headerReference w:type="default" r:id="rId11"/>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42F46" w:rsidRDefault="00142F46" w:rsidP="00465802">
      <w:r>
        <w:separator/>
      </w:r>
    </w:p>
  </w:endnote>
  <w:endnote w:type="continuationSeparator" w:id="0">
    <w:p w:rsidR="00142F46" w:rsidRDefault="00142F46"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pitch w:val="variable"/>
    <w:sig w:usb0="00000007" w:usb1="00000000" w:usb2="00000000" w:usb3="00000000" w:csb0="00000093"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5321729"/>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BB08EB">
          <w:rPr>
            <w:noProof/>
          </w:rPr>
          <w:t>4</w:t>
        </w:r>
        <w:r>
          <w:fldChar w:fldCharType="end"/>
        </w:r>
      </w:p>
    </w:sdtContent>
  </w:sdt>
  <w:p w:rsidR="00142F46" w:rsidRDefault="00142F4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40267444"/>
      <w:docPartObj>
        <w:docPartGallery w:val="Page Numbers (Bottom of Page)"/>
        <w:docPartUnique/>
      </w:docPartObj>
    </w:sdtPr>
    <w:sdtEndPr/>
    <w:sdtContent>
      <w:p w:rsidR="00142F46" w:rsidRDefault="00142F46">
        <w:pPr>
          <w:pStyle w:val="a7"/>
          <w:jc w:val="center"/>
        </w:pPr>
        <w:r>
          <w:fldChar w:fldCharType="begin"/>
        </w:r>
        <w:r>
          <w:instrText>PAGE   \* MERGEFORMAT</w:instrText>
        </w:r>
        <w:r>
          <w:fldChar w:fldCharType="separate"/>
        </w:r>
        <w:r w:rsidR="00BB08EB">
          <w:rPr>
            <w:noProof/>
          </w:rPr>
          <w:t>1</w:t>
        </w:r>
        <w:r>
          <w:fldChar w:fldCharType="end"/>
        </w:r>
      </w:p>
    </w:sdtContent>
  </w:sdt>
  <w:p w:rsidR="00142F46" w:rsidRDefault="00142F4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42F46" w:rsidRDefault="00142F46" w:rsidP="00465802">
      <w:r>
        <w:separator/>
      </w:r>
    </w:p>
  </w:footnote>
  <w:footnote w:type="continuationSeparator" w:id="0">
    <w:p w:rsidR="00142F46" w:rsidRDefault="00142F46"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2F46" w:rsidRDefault="00142F46">
    <w:pPr>
      <w:pStyle w:val="aa"/>
      <w:jc w:val="center"/>
    </w:pPr>
  </w:p>
  <w:p w:rsidR="00142F46" w:rsidRDefault="00142F46">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21CAB892"/>
    <w:lvl w:ilvl="0">
      <w:numFmt w:val="bullet"/>
      <w:lvlText w:val="*"/>
      <w:lvlJc w:val="left"/>
    </w:lvl>
  </w:abstractNum>
  <w:abstractNum w:abstractNumId="1">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2">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0A27FE0"/>
    <w:multiLevelType w:val="hybridMultilevel"/>
    <w:tmpl w:val="D91EF73E"/>
    <w:lvl w:ilvl="0" w:tplc="21CAB892">
      <w:start w:val="65535"/>
      <w:numFmt w:val="bullet"/>
      <w:lvlText w:val="-"/>
      <w:lvlJc w:val="left"/>
      <w:pPr>
        <w:tabs>
          <w:tab w:val="num" w:pos="1080"/>
        </w:tabs>
        <w:ind w:left="108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09605D94"/>
    <w:multiLevelType w:val="hybridMultilevel"/>
    <w:tmpl w:val="F4224CC6"/>
    <w:lvl w:ilvl="0" w:tplc="572CB150">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0F7358AE"/>
    <w:multiLevelType w:val="hybridMultilevel"/>
    <w:tmpl w:val="EF1A7E8C"/>
    <w:lvl w:ilvl="0" w:tplc="88801862">
      <w:start w:val="1"/>
      <w:numFmt w:val="decimal"/>
      <w:lvlText w:val="%1."/>
      <w:lvlJc w:val="left"/>
      <w:pPr>
        <w:ind w:left="900" w:hanging="360"/>
      </w:pPr>
      <w:rPr>
        <w:rFonts w:hint="default"/>
      </w:rPr>
    </w:lvl>
    <w:lvl w:ilvl="1" w:tplc="04190019">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1A51639"/>
    <w:multiLevelType w:val="hybridMultilevel"/>
    <w:tmpl w:val="A7B8B12E"/>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12DE09AE"/>
    <w:multiLevelType w:val="hybridMultilevel"/>
    <w:tmpl w:val="2F82F116"/>
    <w:lvl w:ilvl="0" w:tplc="C3D2CD80">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4">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5">
    <w:nsid w:val="16F45273"/>
    <w:multiLevelType w:val="hybridMultilevel"/>
    <w:tmpl w:val="C458134A"/>
    <w:lvl w:ilvl="0" w:tplc="69D2F55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17E26387"/>
    <w:multiLevelType w:val="hybridMultilevel"/>
    <w:tmpl w:val="CC34714A"/>
    <w:lvl w:ilvl="0" w:tplc="D1A0656E">
      <w:start w:val="2"/>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194521EB"/>
    <w:multiLevelType w:val="multilevel"/>
    <w:tmpl w:val="C3D0A06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41E428B"/>
    <w:multiLevelType w:val="hybridMultilevel"/>
    <w:tmpl w:val="3194512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nsid w:val="2ADE4A19"/>
    <w:multiLevelType w:val="multilevel"/>
    <w:tmpl w:val="E62E0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2CE32FA9"/>
    <w:multiLevelType w:val="multilevel"/>
    <w:tmpl w:val="29A2A26A"/>
    <w:lvl w:ilvl="0">
      <w:start w:val="1"/>
      <w:numFmt w:val="decimal"/>
      <w:lvlText w:val="%1."/>
      <w:lvlJc w:val="left"/>
      <w:pPr>
        <w:ind w:left="1211" w:hanging="360"/>
      </w:pPr>
      <w:rPr>
        <w:rFonts w:hint="default"/>
        <w:sz w:val="20"/>
        <w:szCs w:val="20"/>
      </w:rPr>
    </w:lvl>
    <w:lvl w:ilvl="1">
      <w:start w:val="1"/>
      <w:numFmt w:val="decimal"/>
      <w:isLgl/>
      <w:lvlText w:val="%1.%2."/>
      <w:lvlJc w:val="left"/>
      <w:pPr>
        <w:ind w:left="720"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1">
    <w:nsid w:val="33952B3A"/>
    <w:multiLevelType w:val="hybridMultilevel"/>
    <w:tmpl w:val="D468443E"/>
    <w:lvl w:ilvl="0" w:tplc="0E8EE3D4">
      <w:start w:val="1"/>
      <w:numFmt w:val="decimal"/>
      <w:lvlText w:val="%1."/>
      <w:lvlJc w:val="left"/>
      <w:pPr>
        <w:tabs>
          <w:tab w:val="num" w:pos="840"/>
        </w:tabs>
        <w:ind w:left="840" w:hanging="48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2">
    <w:nsid w:val="350D7FF8"/>
    <w:multiLevelType w:val="hybridMultilevel"/>
    <w:tmpl w:val="5FC218F4"/>
    <w:lvl w:ilvl="0" w:tplc="21CAB892">
      <w:start w:val="65535"/>
      <w:numFmt w:val="bullet"/>
      <w:lvlText w:val="-"/>
      <w:lvlJc w:val="left"/>
      <w:pPr>
        <w:tabs>
          <w:tab w:val="num" w:pos="1403"/>
        </w:tabs>
        <w:ind w:left="1403" w:hanging="360"/>
      </w:pPr>
      <w:rPr>
        <w:rFonts w:ascii="Times New Roman" w:hAnsi="Times New Roman" w:cs="Times New Roman" w:hint="default"/>
      </w:rPr>
    </w:lvl>
    <w:lvl w:ilvl="1" w:tplc="04190003" w:tentative="1">
      <w:start w:val="1"/>
      <w:numFmt w:val="bullet"/>
      <w:lvlText w:val="o"/>
      <w:lvlJc w:val="left"/>
      <w:pPr>
        <w:tabs>
          <w:tab w:val="num" w:pos="1583"/>
        </w:tabs>
        <w:ind w:left="1583" w:hanging="360"/>
      </w:pPr>
      <w:rPr>
        <w:rFonts w:ascii="Courier New" w:hAnsi="Courier New" w:cs="Courier New" w:hint="default"/>
      </w:rPr>
    </w:lvl>
    <w:lvl w:ilvl="2" w:tplc="04190005" w:tentative="1">
      <w:start w:val="1"/>
      <w:numFmt w:val="bullet"/>
      <w:lvlText w:val=""/>
      <w:lvlJc w:val="left"/>
      <w:pPr>
        <w:tabs>
          <w:tab w:val="num" w:pos="2303"/>
        </w:tabs>
        <w:ind w:left="2303" w:hanging="360"/>
      </w:pPr>
      <w:rPr>
        <w:rFonts w:ascii="Wingdings" w:hAnsi="Wingdings" w:hint="default"/>
      </w:rPr>
    </w:lvl>
    <w:lvl w:ilvl="3" w:tplc="04190001" w:tentative="1">
      <w:start w:val="1"/>
      <w:numFmt w:val="bullet"/>
      <w:lvlText w:val=""/>
      <w:lvlJc w:val="left"/>
      <w:pPr>
        <w:tabs>
          <w:tab w:val="num" w:pos="3023"/>
        </w:tabs>
        <w:ind w:left="3023" w:hanging="360"/>
      </w:pPr>
      <w:rPr>
        <w:rFonts w:ascii="Symbol" w:hAnsi="Symbol" w:hint="default"/>
      </w:rPr>
    </w:lvl>
    <w:lvl w:ilvl="4" w:tplc="04190003" w:tentative="1">
      <w:start w:val="1"/>
      <w:numFmt w:val="bullet"/>
      <w:lvlText w:val="o"/>
      <w:lvlJc w:val="left"/>
      <w:pPr>
        <w:tabs>
          <w:tab w:val="num" w:pos="3743"/>
        </w:tabs>
        <w:ind w:left="3743" w:hanging="360"/>
      </w:pPr>
      <w:rPr>
        <w:rFonts w:ascii="Courier New" w:hAnsi="Courier New" w:cs="Courier New" w:hint="default"/>
      </w:rPr>
    </w:lvl>
    <w:lvl w:ilvl="5" w:tplc="04190005" w:tentative="1">
      <w:start w:val="1"/>
      <w:numFmt w:val="bullet"/>
      <w:lvlText w:val=""/>
      <w:lvlJc w:val="left"/>
      <w:pPr>
        <w:tabs>
          <w:tab w:val="num" w:pos="4463"/>
        </w:tabs>
        <w:ind w:left="4463" w:hanging="360"/>
      </w:pPr>
      <w:rPr>
        <w:rFonts w:ascii="Wingdings" w:hAnsi="Wingdings" w:hint="default"/>
      </w:rPr>
    </w:lvl>
    <w:lvl w:ilvl="6" w:tplc="04190001" w:tentative="1">
      <w:start w:val="1"/>
      <w:numFmt w:val="bullet"/>
      <w:lvlText w:val=""/>
      <w:lvlJc w:val="left"/>
      <w:pPr>
        <w:tabs>
          <w:tab w:val="num" w:pos="5183"/>
        </w:tabs>
        <w:ind w:left="5183" w:hanging="360"/>
      </w:pPr>
      <w:rPr>
        <w:rFonts w:ascii="Symbol" w:hAnsi="Symbol" w:hint="default"/>
      </w:rPr>
    </w:lvl>
    <w:lvl w:ilvl="7" w:tplc="04190003" w:tentative="1">
      <w:start w:val="1"/>
      <w:numFmt w:val="bullet"/>
      <w:lvlText w:val="o"/>
      <w:lvlJc w:val="left"/>
      <w:pPr>
        <w:tabs>
          <w:tab w:val="num" w:pos="5903"/>
        </w:tabs>
        <w:ind w:left="5903" w:hanging="360"/>
      </w:pPr>
      <w:rPr>
        <w:rFonts w:ascii="Courier New" w:hAnsi="Courier New" w:cs="Courier New" w:hint="default"/>
      </w:rPr>
    </w:lvl>
    <w:lvl w:ilvl="8" w:tplc="04190005" w:tentative="1">
      <w:start w:val="1"/>
      <w:numFmt w:val="bullet"/>
      <w:lvlText w:val=""/>
      <w:lvlJc w:val="left"/>
      <w:pPr>
        <w:tabs>
          <w:tab w:val="num" w:pos="6623"/>
        </w:tabs>
        <w:ind w:left="6623" w:hanging="360"/>
      </w:pPr>
      <w:rPr>
        <w:rFonts w:ascii="Wingdings" w:hAnsi="Wingdings" w:hint="default"/>
      </w:rPr>
    </w:lvl>
  </w:abstractNum>
  <w:abstractNum w:abstractNumId="23">
    <w:nsid w:val="3F253B85"/>
    <w:multiLevelType w:val="hybridMultilevel"/>
    <w:tmpl w:val="FDF4FD8C"/>
    <w:lvl w:ilvl="0" w:tplc="8C460108">
      <w:start w:val="1"/>
      <w:numFmt w:val="decimal"/>
      <w:lvlText w:val="%1."/>
      <w:lvlJc w:val="left"/>
      <w:pPr>
        <w:tabs>
          <w:tab w:val="num" w:pos="360"/>
        </w:tabs>
        <w:ind w:left="360" w:hanging="360"/>
      </w:pPr>
      <w:rPr>
        <w:rFonts w:hint="default"/>
        <w:b/>
        <w:color w:val="auto"/>
      </w:rPr>
    </w:lvl>
    <w:lvl w:ilvl="1" w:tplc="04190019">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24">
    <w:nsid w:val="47246CFB"/>
    <w:multiLevelType w:val="hybridMultilevel"/>
    <w:tmpl w:val="9BBAC6A8"/>
    <w:lvl w:ilvl="0" w:tplc="CB0C0958">
      <w:start w:val="65535"/>
      <w:numFmt w:val="bullet"/>
      <w:lvlText w:val="-"/>
      <w:lvlJc w:val="left"/>
      <w:pPr>
        <w:ind w:left="1080" w:hanging="360"/>
      </w:pPr>
      <w:rPr>
        <w:rFonts w:ascii="Times New Roman" w:hAnsi="Times New Roman" w:cs="Times New Roman"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5">
    <w:nsid w:val="473A50E9"/>
    <w:multiLevelType w:val="hybridMultilevel"/>
    <w:tmpl w:val="6F580312"/>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69E2F9D"/>
    <w:multiLevelType w:val="multilevel"/>
    <w:tmpl w:val="FD88EF20"/>
    <w:lvl w:ilvl="0">
      <w:start w:val="1"/>
      <w:numFmt w:val="decimal"/>
      <w:lvlText w:val="%1."/>
      <w:lvlJc w:val="left"/>
      <w:pPr>
        <w:tabs>
          <w:tab w:val="num" w:pos="360"/>
        </w:tabs>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27">
    <w:nsid w:val="56FB197C"/>
    <w:multiLevelType w:val="hybridMultilevel"/>
    <w:tmpl w:val="2790212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5A9125EA"/>
    <w:multiLevelType w:val="hybridMultilevel"/>
    <w:tmpl w:val="4DD08FBA"/>
    <w:lvl w:ilvl="0" w:tplc="CCB4CB68">
      <w:start w:val="1"/>
      <w:numFmt w:val="bullet"/>
      <w:lvlText w:val=""/>
      <w:lvlJc w:val="left"/>
      <w:pPr>
        <w:tabs>
          <w:tab w:val="num" w:pos="1260"/>
        </w:tabs>
        <w:ind w:left="1260" w:hanging="360"/>
      </w:pPr>
      <w:rPr>
        <w:rFonts w:ascii="Symbol" w:hAnsi="Symbol" w:hint="default"/>
        <w:b/>
        <w:color w:val="auto"/>
      </w:rPr>
    </w:lvl>
    <w:lvl w:ilvl="1" w:tplc="04190019">
      <w:start w:val="1"/>
      <w:numFmt w:val="lowerLetter"/>
      <w:lvlText w:val="%2."/>
      <w:lvlJc w:val="left"/>
      <w:pPr>
        <w:tabs>
          <w:tab w:val="num" w:pos="1440"/>
        </w:tabs>
        <w:ind w:left="1440" w:hanging="360"/>
      </w:pPr>
    </w:lvl>
    <w:lvl w:ilvl="2" w:tplc="79C29C38">
      <w:start w:val="25"/>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D7402DE"/>
    <w:multiLevelType w:val="hybridMultilevel"/>
    <w:tmpl w:val="30929BE8"/>
    <w:lvl w:ilvl="0" w:tplc="ADA40EFE">
      <w:start w:val="1"/>
      <w:numFmt w:val="decimal"/>
      <w:lvlText w:val="%1."/>
      <w:lvlJc w:val="left"/>
      <w:pPr>
        <w:ind w:left="990" w:hanging="465"/>
      </w:pPr>
      <w:rPr>
        <w:rFonts w:ascii="Times New Roman" w:eastAsia="Times New Roman" w:hAnsi="Times New Roman" w:cs="Times New Roman"/>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30">
    <w:nsid w:val="5DB83615"/>
    <w:multiLevelType w:val="hybridMultilevel"/>
    <w:tmpl w:val="1074AEB0"/>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6CA2E2F"/>
    <w:multiLevelType w:val="hybridMultilevel"/>
    <w:tmpl w:val="F9CCC4F4"/>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7AB5556"/>
    <w:multiLevelType w:val="hybridMultilevel"/>
    <w:tmpl w:val="175813E4"/>
    <w:lvl w:ilvl="0" w:tplc="21CAB892">
      <w:start w:val="65535"/>
      <w:numFmt w:val="bullet"/>
      <w:lvlText w:val="-"/>
      <w:lvlJc w:val="left"/>
      <w:pPr>
        <w:tabs>
          <w:tab w:val="num" w:pos="720"/>
        </w:tabs>
        <w:ind w:left="720" w:hanging="360"/>
      </w:pPr>
      <w:rPr>
        <w:rFonts w:ascii="Times New Roman" w:hAnsi="Times New Roman" w:cs="Times New Roman"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83331DB"/>
    <w:multiLevelType w:val="hybridMultilevel"/>
    <w:tmpl w:val="2448541A"/>
    <w:lvl w:ilvl="0" w:tplc="21CAB892">
      <w:start w:val="65535"/>
      <w:numFmt w:val="bullet"/>
      <w:lvlText w:val="-"/>
      <w:lvlJc w:val="left"/>
      <w:pPr>
        <w:tabs>
          <w:tab w:val="num" w:pos="1440"/>
        </w:tabs>
        <w:ind w:left="1440" w:hanging="360"/>
      </w:pPr>
      <w:rPr>
        <w:rFonts w:ascii="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5">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9911BF2"/>
    <w:multiLevelType w:val="hybridMultilevel"/>
    <w:tmpl w:val="7A0C8046"/>
    <w:lvl w:ilvl="0" w:tplc="D8C0DE18">
      <w:start w:val="1"/>
      <w:numFmt w:val="bullet"/>
      <w:lvlText w:val=""/>
      <w:lvlJc w:val="left"/>
      <w:pPr>
        <w:tabs>
          <w:tab w:val="num" w:pos="720"/>
        </w:tabs>
        <w:ind w:left="720" w:hanging="360"/>
      </w:pPr>
      <w:rPr>
        <w:rFonts w:ascii="Symbol" w:hAnsi="Symbol" w:hint="default"/>
        <w:sz w:val="22"/>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nsid w:val="6B6D732D"/>
    <w:multiLevelType w:val="hybridMultilevel"/>
    <w:tmpl w:val="9036CF86"/>
    <w:lvl w:ilvl="0" w:tplc="E0D61FA4">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6DA76EA0"/>
    <w:multiLevelType w:val="hybridMultilevel"/>
    <w:tmpl w:val="8EFE3A00"/>
    <w:lvl w:ilvl="0" w:tplc="96BE67E0">
      <w:start w:val="10"/>
      <w:numFmt w:val="decimal"/>
      <w:lvlText w:val="%1."/>
      <w:lvlJc w:val="left"/>
      <w:pPr>
        <w:tabs>
          <w:tab w:val="num" w:pos="720"/>
        </w:tabs>
        <w:ind w:left="720" w:hanging="360"/>
      </w:pPr>
      <w:rPr>
        <w:rFonts w:cs="Times New Roman"/>
      </w:rPr>
    </w:lvl>
    <w:lvl w:ilvl="1" w:tplc="9600F850">
      <w:numFmt w:val="none"/>
      <w:lvlText w:val=""/>
      <w:lvlJc w:val="left"/>
      <w:pPr>
        <w:tabs>
          <w:tab w:val="num" w:pos="360"/>
        </w:tabs>
        <w:ind w:left="0" w:firstLine="0"/>
      </w:pPr>
      <w:rPr>
        <w:rFonts w:cs="Times New Roman"/>
      </w:rPr>
    </w:lvl>
    <w:lvl w:ilvl="2" w:tplc="AAFAE53C">
      <w:numFmt w:val="none"/>
      <w:lvlText w:val=""/>
      <w:lvlJc w:val="left"/>
      <w:pPr>
        <w:tabs>
          <w:tab w:val="num" w:pos="360"/>
        </w:tabs>
        <w:ind w:left="0" w:firstLine="0"/>
      </w:pPr>
      <w:rPr>
        <w:rFonts w:cs="Times New Roman"/>
      </w:rPr>
    </w:lvl>
    <w:lvl w:ilvl="3" w:tplc="E8D276AA">
      <w:numFmt w:val="none"/>
      <w:lvlText w:val=""/>
      <w:lvlJc w:val="left"/>
      <w:pPr>
        <w:tabs>
          <w:tab w:val="num" w:pos="360"/>
        </w:tabs>
        <w:ind w:left="0" w:firstLine="0"/>
      </w:pPr>
      <w:rPr>
        <w:rFonts w:cs="Times New Roman"/>
      </w:rPr>
    </w:lvl>
    <w:lvl w:ilvl="4" w:tplc="C33EBAFA">
      <w:numFmt w:val="none"/>
      <w:lvlText w:val=""/>
      <w:lvlJc w:val="left"/>
      <w:pPr>
        <w:tabs>
          <w:tab w:val="num" w:pos="360"/>
        </w:tabs>
        <w:ind w:left="0" w:firstLine="0"/>
      </w:pPr>
      <w:rPr>
        <w:rFonts w:cs="Times New Roman"/>
      </w:rPr>
    </w:lvl>
    <w:lvl w:ilvl="5" w:tplc="97483C82">
      <w:numFmt w:val="none"/>
      <w:lvlText w:val=""/>
      <w:lvlJc w:val="left"/>
      <w:pPr>
        <w:tabs>
          <w:tab w:val="num" w:pos="360"/>
        </w:tabs>
        <w:ind w:left="0" w:firstLine="0"/>
      </w:pPr>
      <w:rPr>
        <w:rFonts w:cs="Times New Roman"/>
      </w:rPr>
    </w:lvl>
    <w:lvl w:ilvl="6" w:tplc="B094ABB8">
      <w:numFmt w:val="none"/>
      <w:lvlText w:val=""/>
      <w:lvlJc w:val="left"/>
      <w:pPr>
        <w:tabs>
          <w:tab w:val="num" w:pos="360"/>
        </w:tabs>
        <w:ind w:left="0" w:firstLine="0"/>
      </w:pPr>
      <w:rPr>
        <w:rFonts w:cs="Times New Roman"/>
      </w:rPr>
    </w:lvl>
    <w:lvl w:ilvl="7" w:tplc="3CE45406">
      <w:numFmt w:val="none"/>
      <w:lvlText w:val=""/>
      <w:lvlJc w:val="left"/>
      <w:pPr>
        <w:tabs>
          <w:tab w:val="num" w:pos="360"/>
        </w:tabs>
        <w:ind w:left="0" w:firstLine="0"/>
      </w:pPr>
      <w:rPr>
        <w:rFonts w:cs="Times New Roman"/>
      </w:rPr>
    </w:lvl>
    <w:lvl w:ilvl="8" w:tplc="D8C24D7C">
      <w:numFmt w:val="none"/>
      <w:lvlText w:val=""/>
      <w:lvlJc w:val="left"/>
      <w:pPr>
        <w:tabs>
          <w:tab w:val="num" w:pos="360"/>
        </w:tabs>
        <w:ind w:left="0" w:firstLine="0"/>
      </w:pPr>
      <w:rPr>
        <w:rFonts w:cs="Times New Roman"/>
      </w:rPr>
    </w:lvl>
  </w:abstractNum>
  <w:abstractNum w:abstractNumId="39">
    <w:nsid w:val="708A2E0A"/>
    <w:multiLevelType w:val="hybridMultilevel"/>
    <w:tmpl w:val="F886E7EC"/>
    <w:lvl w:ilvl="0" w:tplc="1FBA9F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nsid w:val="71837AE8"/>
    <w:multiLevelType w:val="hybridMultilevel"/>
    <w:tmpl w:val="32241886"/>
    <w:lvl w:ilvl="0" w:tplc="21CAB892">
      <w:start w:val="65535"/>
      <w:numFmt w:val="bullet"/>
      <w:lvlText w:val="-"/>
      <w:lvlJc w:val="left"/>
      <w:pPr>
        <w:tabs>
          <w:tab w:val="num" w:pos="1260"/>
        </w:tabs>
        <w:ind w:left="1260" w:hanging="360"/>
      </w:pPr>
      <w:rPr>
        <w:rFonts w:ascii="Times New Roman" w:hAnsi="Times New Roman" w:cs="Times New Roman" w:hint="default"/>
      </w:rPr>
    </w:lvl>
    <w:lvl w:ilvl="1" w:tplc="2A9C22D4">
      <w:start w:val="1"/>
      <w:numFmt w:val="decimal"/>
      <w:lvlText w:val="%2."/>
      <w:lvlJc w:val="left"/>
      <w:pPr>
        <w:tabs>
          <w:tab w:val="num" w:pos="1440"/>
        </w:tabs>
        <w:ind w:left="1440" w:hanging="360"/>
      </w:pPr>
      <w:rPr>
        <w:rFonts w:hint="default"/>
        <w:b/>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2590B82"/>
    <w:multiLevelType w:val="hybridMultilevel"/>
    <w:tmpl w:val="6A769A5C"/>
    <w:lvl w:ilvl="0" w:tplc="CCB4CB6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2A31D8A"/>
    <w:multiLevelType w:val="multilevel"/>
    <w:tmpl w:val="D5D4D2F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4">
    <w:nsid w:val="75D3742B"/>
    <w:multiLevelType w:val="multilevel"/>
    <w:tmpl w:val="E116CEB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75D54291"/>
    <w:multiLevelType w:val="multilevel"/>
    <w:tmpl w:val="0E22A040"/>
    <w:lvl w:ilvl="0">
      <w:start w:val="1"/>
      <w:numFmt w:val="decimal"/>
      <w:lvlText w:val="%1."/>
      <w:lvlJc w:val="left"/>
      <w:pPr>
        <w:ind w:left="1683" w:hanging="975"/>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46">
    <w:nsid w:val="7C4F3AAD"/>
    <w:multiLevelType w:val="hybridMultilevel"/>
    <w:tmpl w:val="58BA58A8"/>
    <w:lvl w:ilvl="0" w:tplc="B19E8BBA">
      <w:start w:val="1"/>
      <w:numFmt w:val="bullet"/>
      <w:lvlText w:val="•"/>
      <w:lvlJc w:val="left"/>
      <w:pPr>
        <w:tabs>
          <w:tab w:val="num" w:pos="720"/>
        </w:tabs>
        <w:ind w:left="720" w:hanging="360"/>
      </w:pPr>
      <w:rPr>
        <w:rFonts w:ascii="Arial" w:hAnsi="Arial" w:cs="Times New Roman" w:hint="default"/>
      </w:rPr>
    </w:lvl>
    <w:lvl w:ilvl="1" w:tplc="0B007882">
      <w:start w:val="1"/>
      <w:numFmt w:val="decimal"/>
      <w:lvlText w:val="%2."/>
      <w:lvlJc w:val="left"/>
      <w:pPr>
        <w:tabs>
          <w:tab w:val="num" w:pos="1440"/>
        </w:tabs>
        <w:ind w:left="1440" w:hanging="360"/>
      </w:pPr>
    </w:lvl>
    <w:lvl w:ilvl="2" w:tplc="7CD688E4">
      <w:start w:val="1"/>
      <w:numFmt w:val="decimal"/>
      <w:lvlText w:val="%3."/>
      <w:lvlJc w:val="left"/>
      <w:pPr>
        <w:tabs>
          <w:tab w:val="num" w:pos="2160"/>
        </w:tabs>
        <w:ind w:left="2160" w:hanging="360"/>
      </w:pPr>
    </w:lvl>
    <w:lvl w:ilvl="3" w:tplc="23A27C00">
      <w:start w:val="1"/>
      <w:numFmt w:val="decimal"/>
      <w:lvlText w:val="%4."/>
      <w:lvlJc w:val="left"/>
      <w:pPr>
        <w:tabs>
          <w:tab w:val="num" w:pos="2880"/>
        </w:tabs>
        <w:ind w:left="2880" w:hanging="360"/>
      </w:pPr>
    </w:lvl>
    <w:lvl w:ilvl="4" w:tplc="9D1E0F70">
      <w:start w:val="1"/>
      <w:numFmt w:val="decimal"/>
      <w:lvlText w:val="%5."/>
      <w:lvlJc w:val="left"/>
      <w:pPr>
        <w:tabs>
          <w:tab w:val="num" w:pos="3600"/>
        </w:tabs>
        <w:ind w:left="3600" w:hanging="360"/>
      </w:pPr>
    </w:lvl>
    <w:lvl w:ilvl="5" w:tplc="A65EE940">
      <w:start w:val="1"/>
      <w:numFmt w:val="decimal"/>
      <w:lvlText w:val="%6."/>
      <w:lvlJc w:val="left"/>
      <w:pPr>
        <w:tabs>
          <w:tab w:val="num" w:pos="4320"/>
        </w:tabs>
        <w:ind w:left="4320" w:hanging="360"/>
      </w:pPr>
    </w:lvl>
    <w:lvl w:ilvl="6" w:tplc="DCC4D41A">
      <w:start w:val="1"/>
      <w:numFmt w:val="decimal"/>
      <w:lvlText w:val="%7."/>
      <w:lvlJc w:val="left"/>
      <w:pPr>
        <w:tabs>
          <w:tab w:val="num" w:pos="5040"/>
        </w:tabs>
        <w:ind w:left="5040" w:hanging="360"/>
      </w:pPr>
    </w:lvl>
    <w:lvl w:ilvl="7" w:tplc="7D0244FE">
      <w:start w:val="1"/>
      <w:numFmt w:val="decimal"/>
      <w:lvlText w:val="%8."/>
      <w:lvlJc w:val="left"/>
      <w:pPr>
        <w:tabs>
          <w:tab w:val="num" w:pos="5760"/>
        </w:tabs>
        <w:ind w:left="5760" w:hanging="360"/>
      </w:pPr>
    </w:lvl>
    <w:lvl w:ilvl="8" w:tplc="35D6A4E4">
      <w:start w:val="1"/>
      <w:numFmt w:val="decimal"/>
      <w:lvlText w:val="%9."/>
      <w:lvlJc w:val="left"/>
      <w:pPr>
        <w:tabs>
          <w:tab w:val="num" w:pos="6480"/>
        </w:tabs>
        <w:ind w:left="6480" w:hanging="360"/>
      </w:pPr>
    </w:lvl>
  </w:abstractNum>
  <w:abstractNum w:abstractNumId="47">
    <w:nsid w:val="7EA41F47"/>
    <w:multiLevelType w:val="hybridMultilevel"/>
    <w:tmpl w:val="3B2C9890"/>
    <w:lvl w:ilvl="0" w:tplc="874296A8">
      <w:start w:val="9"/>
      <w:numFmt w:val="bullet"/>
      <w:lvlText w:val=""/>
      <w:lvlJc w:val="left"/>
      <w:pPr>
        <w:ind w:left="218" w:hanging="360"/>
      </w:pPr>
      <w:rPr>
        <w:rFonts w:ascii="Symbol" w:eastAsia="Times New Roman" w:hAnsi="Symbol" w:cs="Times New Roman" w:hint="default"/>
        <w:b/>
      </w:rPr>
    </w:lvl>
    <w:lvl w:ilvl="1" w:tplc="04190003" w:tentative="1">
      <w:start w:val="1"/>
      <w:numFmt w:val="bullet"/>
      <w:lvlText w:val="o"/>
      <w:lvlJc w:val="left"/>
      <w:pPr>
        <w:ind w:left="938" w:hanging="360"/>
      </w:pPr>
      <w:rPr>
        <w:rFonts w:ascii="Courier New" w:hAnsi="Courier New" w:cs="Courier New" w:hint="default"/>
      </w:rPr>
    </w:lvl>
    <w:lvl w:ilvl="2" w:tplc="04190005" w:tentative="1">
      <w:start w:val="1"/>
      <w:numFmt w:val="bullet"/>
      <w:lvlText w:val=""/>
      <w:lvlJc w:val="left"/>
      <w:pPr>
        <w:ind w:left="1658" w:hanging="360"/>
      </w:pPr>
      <w:rPr>
        <w:rFonts w:ascii="Wingdings" w:hAnsi="Wingdings" w:hint="default"/>
      </w:rPr>
    </w:lvl>
    <w:lvl w:ilvl="3" w:tplc="04190001" w:tentative="1">
      <w:start w:val="1"/>
      <w:numFmt w:val="bullet"/>
      <w:lvlText w:val=""/>
      <w:lvlJc w:val="left"/>
      <w:pPr>
        <w:ind w:left="2378" w:hanging="360"/>
      </w:pPr>
      <w:rPr>
        <w:rFonts w:ascii="Symbol" w:hAnsi="Symbol" w:hint="default"/>
      </w:rPr>
    </w:lvl>
    <w:lvl w:ilvl="4" w:tplc="04190003" w:tentative="1">
      <w:start w:val="1"/>
      <w:numFmt w:val="bullet"/>
      <w:lvlText w:val="o"/>
      <w:lvlJc w:val="left"/>
      <w:pPr>
        <w:ind w:left="3098" w:hanging="360"/>
      </w:pPr>
      <w:rPr>
        <w:rFonts w:ascii="Courier New" w:hAnsi="Courier New" w:cs="Courier New" w:hint="default"/>
      </w:rPr>
    </w:lvl>
    <w:lvl w:ilvl="5" w:tplc="04190005" w:tentative="1">
      <w:start w:val="1"/>
      <w:numFmt w:val="bullet"/>
      <w:lvlText w:val=""/>
      <w:lvlJc w:val="left"/>
      <w:pPr>
        <w:ind w:left="3818" w:hanging="360"/>
      </w:pPr>
      <w:rPr>
        <w:rFonts w:ascii="Wingdings" w:hAnsi="Wingdings" w:hint="default"/>
      </w:rPr>
    </w:lvl>
    <w:lvl w:ilvl="6" w:tplc="04190001" w:tentative="1">
      <w:start w:val="1"/>
      <w:numFmt w:val="bullet"/>
      <w:lvlText w:val=""/>
      <w:lvlJc w:val="left"/>
      <w:pPr>
        <w:ind w:left="4538" w:hanging="360"/>
      </w:pPr>
      <w:rPr>
        <w:rFonts w:ascii="Symbol" w:hAnsi="Symbol" w:hint="default"/>
      </w:rPr>
    </w:lvl>
    <w:lvl w:ilvl="7" w:tplc="04190003" w:tentative="1">
      <w:start w:val="1"/>
      <w:numFmt w:val="bullet"/>
      <w:lvlText w:val="o"/>
      <w:lvlJc w:val="left"/>
      <w:pPr>
        <w:ind w:left="5258" w:hanging="360"/>
      </w:pPr>
      <w:rPr>
        <w:rFonts w:ascii="Courier New" w:hAnsi="Courier New" w:cs="Courier New" w:hint="default"/>
      </w:rPr>
    </w:lvl>
    <w:lvl w:ilvl="8" w:tplc="04190005" w:tentative="1">
      <w:start w:val="1"/>
      <w:numFmt w:val="bullet"/>
      <w:lvlText w:val=""/>
      <w:lvlJc w:val="left"/>
      <w:pPr>
        <w:ind w:left="5978" w:hanging="360"/>
      </w:pPr>
      <w:rPr>
        <w:rFonts w:ascii="Wingdings" w:hAnsi="Wingdings" w:hint="default"/>
      </w:rPr>
    </w:lvl>
  </w:abstractNum>
  <w:num w:numId="1">
    <w:abstractNumId w:val="31"/>
  </w:num>
  <w:num w:numId="2">
    <w:abstractNumId w:val="10"/>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5"/>
  </w:num>
  <w:num w:numId="5">
    <w:abstractNumId w:val="37"/>
  </w:num>
  <w:num w:numId="6">
    <w:abstractNumId w:val="14"/>
    <w:lvlOverride w:ilvl="0">
      <w:startOverride w:val="1"/>
    </w:lvlOverride>
  </w:num>
  <w:num w:numId="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8"/>
    <w:lvlOverride w:ilvl="0">
      <w:startOverride w:val="10"/>
    </w:lvlOverride>
    <w:lvlOverride w:ilvl="1"/>
    <w:lvlOverride w:ilvl="2"/>
    <w:lvlOverride w:ilvl="3"/>
    <w:lvlOverride w:ilvl="4"/>
    <w:lvlOverride w:ilvl="5"/>
    <w:lvlOverride w:ilvl="6"/>
    <w:lvlOverride w:ilvl="7"/>
    <w:lvlOverride w:ilvl="8"/>
  </w:num>
  <w:num w:numId="9">
    <w:abstractNumId w:val="26"/>
  </w:num>
  <w:num w:numId="10">
    <w:abstractNumId w:val="16"/>
  </w:num>
  <w:num w:numId="11">
    <w:abstractNumId w:val="44"/>
  </w:num>
  <w:num w:numId="12">
    <w:abstractNumId w:val="19"/>
  </w:num>
  <w:num w:numId="13">
    <w:abstractNumId w:val="17"/>
  </w:num>
  <w:num w:numId="14">
    <w:abstractNumId w:val="42"/>
  </w:num>
  <w:num w:numId="15">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num>
  <w:num w:numId="17">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47"/>
  </w:num>
  <w:num w:numId="21">
    <w:abstractNumId w:val="32"/>
  </w:num>
  <w:num w:numId="22">
    <w:abstractNumId w:val="39"/>
  </w:num>
  <w:num w:numId="23">
    <w:abstractNumId w:val="0"/>
    <w:lvlOverride w:ilvl="0">
      <w:lvl w:ilvl="0">
        <w:start w:val="65535"/>
        <w:numFmt w:val="bullet"/>
        <w:lvlText w:val="-"/>
        <w:legacy w:legacy="1" w:legacySpace="0" w:legacyIndent="129"/>
        <w:lvlJc w:val="left"/>
        <w:rPr>
          <w:rFonts w:ascii="Times New Roman" w:hAnsi="Times New Roman" w:cs="Times New Roman" w:hint="default"/>
        </w:rPr>
      </w:lvl>
    </w:lvlOverride>
  </w:num>
  <w:num w:numId="24">
    <w:abstractNumId w:val="0"/>
    <w:lvlOverride w:ilvl="0">
      <w:lvl w:ilvl="0">
        <w:start w:val="65535"/>
        <w:numFmt w:val="bullet"/>
        <w:lvlText w:val="-"/>
        <w:legacy w:legacy="1" w:legacySpace="0" w:legacyIndent="135"/>
        <w:lvlJc w:val="left"/>
        <w:rPr>
          <w:rFonts w:ascii="Times New Roman" w:hAnsi="Times New Roman" w:cs="Times New Roman" w:hint="default"/>
        </w:rPr>
      </w:lvl>
    </w:lvlOverride>
  </w:num>
  <w:num w:numId="25">
    <w:abstractNumId w:val="23"/>
  </w:num>
  <w:num w:numId="26">
    <w:abstractNumId w:val="34"/>
  </w:num>
  <w:num w:numId="27">
    <w:abstractNumId w:val="40"/>
  </w:num>
  <w:num w:numId="28">
    <w:abstractNumId w:val="22"/>
  </w:num>
  <w:num w:numId="29">
    <w:abstractNumId w:val="25"/>
  </w:num>
  <w:num w:numId="30">
    <w:abstractNumId w:val="8"/>
  </w:num>
  <w:num w:numId="31">
    <w:abstractNumId w:val="33"/>
  </w:num>
  <w:num w:numId="32">
    <w:abstractNumId w:val="27"/>
  </w:num>
  <w:num w:numId="33">
    <w:abstractNumId w:val="12"/>
  </w:num>
  <w:num w:numId="34">
    <w:abstractNumId w:val="24"/>
  </w:num>
  <w:num w:numId="35">
    <w:abstractNumId w:val="41"/>
  </w:num>
  <w:num w:numId="36">
    <w:abstractNumId w:val="28"/>
  </w:num>
  <w:num w:numId="37">
    <w:abstractNumId w:val="30"/>
  </w:num>
  <w:num w:numId="38">
    <w:abstractNumId w:val="20"/>
  </w:num>
  <w:num w:numId="39">
    <w:abstractNumId w:val="13"/>
  </w:num>
  <w:num w:numId="40">
    <w:abstractNumId w:val="45"/>
  </w:num>
  <w:num w:numId="41">
    <w:abstractNumId w:val="11"/>
  </w:num>
  <w:num w:numId="42">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3DCE"/>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uiPriority w:val="99"/>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6"/>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202F99-D96A-4C9B-9DC0-227A74FE92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2044</Words>
  <Characters>11653</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13670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Балакина Наталья Геннадьевна</cp:lastModifiedBy>
  <cp:revision>6</cp:revision>
  <cp:lastPrinted>2023-02-16T03:18:00Z</cp:lastPrinted>
  <dcterms:created xsi:type="dcterms:W3CDTF">2024-05-06T07:17:00Z</dcterms:created>
  <dcterms:modified xsi:type="dcterms:W3CDTF">2024-05-06T08:51:00Z</dcterms:modified>
</cp:coreProperties>
</file>