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314D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5 (1130)&#10;24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314D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5736D">
        <w:rPr>
          <w:rFonts w:ascii="Arial" w:hAnsi="Arial" w:cs="Arial"/>
          <w:b/>
          <w:sz w:val="20"/>
          <w:szCs w:val="20"/>
        </w:rPr>
        <w:t>35</w:t>
      </w:r>
      <w:r w:rsidR="00E623F1" w:rsidRPr="0085658A">
        <w:rPr>
          <w:rFonts w:ascii="Arial" w:hAnsi="Arial" w:cs="Arial"/>
          <w:b/>
          <w:sz w:val="20"/>
          <w:szCs w:val="20"/>
        </w:rPr>
        <w:t>(</w:t>
      </w:r>
      <w:r w:rsidR="00D5736D">
        <w:rPr>
          <w:rFonts w:ascii="Arial" w:hAnsi="Arial" w:cs="Arial"/>
          <w:b/>
          <w:sz w:val="20"/>
          <w:szCs w:val="20"/>
        </w:rPr>
        <w:t>1130</w:t>
      </w:r>
      <w:r w:rsidR="00F147EA">
        <w:rPr>
          <w:rFonts w:ascii="Arial" w:hAnsi="Arial" w:cs="Arial"/>
          <w:b/>
          <w:sz w:val="20"/>
          <w:szCs w:val="20"/>
        </w:rPr>
        <w:t>)</w:t>
      </w:r>
      <w:r w:rsidRPr="0085658A">
        <w:rPr>
          <w:rFonts w:ascii="Arial" w:hAnsi="Arial" w:cs="Arial"/>
          <w:b/>
          <w:sz w:val="20"/>
          <w:szCs w:val="20"/>
        </w:rPr>
        <w:t xml:space="preserve"> от </w:t>
      </w:r>
      <w:r w:rsidR="00FC6DDC">
        <w:rPr>
          <w:rFonts w:ascii="Arial" w:hAnsi="Arial" w:cs="Arial"/>
          <w:b/>
          <w:sz w:val="20"/>
          <w:szCs w:val="20"/>
        </w:rPr>
        <w:t>24</w:t>
      </w:r>
      <w:r w:rsidR="006808FC">
        <w:rPr>
          <w:rFonts w:ascii="Arial" w:hAnsi="Arial" w:cs="Arial"/>
          <w:b/>
          <w:sz w:val="20"/>
          <w:szCs w:val="20"/>
        </w:rPr>
        <w:t xml:space="preserve"> </w:t>
      </w:r>
      <w:r w:rsidR="00CA77D2">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DC7668" w:rsidRDefault="00DC7668" w:rsidP="00CE66FD">
      <w:pPr>
        <w:jc w:val="both"/>
        <w:rPr>
          <w:rFonts w:ascii="Arial" w:hAnsi="Arial" w:cs="Arial"/>
          <w:sz w:val="20"/>
          <w:szCs w:val="20"/>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364"/>
        <w:gridCol w:w="579"/>
      </w:tblGrid>
      <w:tr w:rsidR="00DC7668" w:rsidRPr="00FA1FCD" w:rsidTr="002D3075">
        <w:trPr>
          <w:trHeight w:val="423"/>
        </w:trPr>
        <w:tc>
          <w:tcPr>
            <w:tcW w:w="367" w:type="pct"/>
            <w:shd w:val="clear" w:color="auto" w:fill="auto"/>
          </w:tcPr>
          <w:p w:rsidR="00DC7668" w:rsidRPr="00FA1FCD" w:rsidRDefault="00DC7668" w:rsidP="00DC7668">
            <w:pPr>
              <w:tabs>
                <w:tab w:val="left" w:pos="9071"/>
              </w:tabs>
              <w:ind w:right="-143"/>
              <w:jc w:val="both"/>
              <w:rPr>
                <w:rFonts w:ascii="Arial" w:hAnsi="Arial" w:cs="Arial"/>
                <w:b/>
                <w:sz w:val="20"/>
                <w:szCs w:val="20"/>
              </w:rPr>
            </w:pPr>
            <w:r>
              <w:rPr>
                <w:rFonts w:ascii="Arial" w:hAnsi="Arial" w:cs="Arial"/>
                <w:b/>
                <w:sz w:val="20"/>
                <w:szCs w:val="20"/>
              </w:rPr>
              <w:t>1</w:t>
            </w:r>
            <w:r w:rsidRPr="00FA1FCD">
              <w:rPr>
                <w:rFonts w:ascii="Arial" w:hAnsi="Arial" w:cs="Arial"/>
                <w:b/>
                <w:sz w:val="20"/>
                <w:szCs w:val="20"/>
              </w:rPr>
              <w:t>.1.</w:t>
            </w:r>
          </w:p>
        </w:tc>
        <w:tc>
          <w:tcPr>
            <w:tcW w:w="4333" w:type="pct"/>
            <w:shd w:val="clear" w:color="auto" w:fill="auto"/>
          </w:tcPr>
          <w:p w:rsidR="00DC7668" w:rsidRPr="002C71B0" w:rsidRDefault="00DC7668" w:rsidP="00DC7668">
            <w:pPr>
              <w:pStyle w:val="12"/>
              <w:jc w:val="both"/>
              <w:rPr>
                <w:rFonts w:ascii="Arial" w:hAnsi="Arial" w:cs="Arial"/>
                <w:b w:val="0"/>
                <w:sz w:val="20"/>
                <w:szCs w:val="20"/>
              </w:rPr>
            </w:pPr>
            <w:r>
              <w:rPr>
                <w:rFonts w:ascii="Arial" w:hAnsi="Arial" w:cs="Arial"/>
                <w:sz w:val="20"/>
                <w:szCs w:val="20"/>
              </w:rPr>
              <w:t xml:space="preserve">РЕШЕНИЕ </w:t>
            </w:r>
            <w:r w:rsidRPr="009D0F93">
              <w:rPr>
                <w:rFonts w:ascii="Arial" w:hAnsi="Arial" w:cs="Arial"/>
                <w:sz w:val="20"/>
                <w:szCs w:val="20"/>
              </w:rPr>
              <w:t>СОВЕТ</w:t>
            </w:r>
            <w:r>
              <w:rPr>
                <w:rFonts w:ascii="Arial" w:hAnsi="Arial" w:cs="Arial"/>
                <w:sz w:val="20"/>
                <w:szCs w:val="20"/>
              </w:rPr>
              <w:t>А</w:t>
            </w:r>
            <w:r w:rsidRPr="009D0F93">
              <w:rPr>
                <w:rFonts w:ascii="Arial" w:hAnsi="Arial" w:cs="Arial"/>
                <w:sz w:val="20"/>
                <w:szCs w:val="20"/>
              </w:rPr>
              <w:t xml:space="preserve"> ДЕПУТАТОВ ГОРОДА КУЙБЫШЕВА</w:t>
            </w:r>
            <w:r>
              <w:rPr>
                <w:rFonts w:ascii="Arial" w:hAnsi="Arial" w:cs="Arial"/>
                <w:sz w:val="20"/>
                <w:szCs w:val="20"/>
              </w:rPr>
              <w:t xml:space="preserve"> </w:t>
            </w:r>
            <w:r w:rsidRPr="00DC7668">
              <w:rPr>
                <w:rFonts w:ascii="Arial" w:hAnsi="Arial" w:cs="Arial"/>
                <w:sz w:val="20"/>
                <w:szCs w:val="20"/>
              </w:rPr>
              <w:t>КУЙБЫШЕВСКОГО РАЙОНА НОВОСИБИРСКОЙ ОБЛАСТИ</w:t>
            </w:r>
            <w:r>
              <w:rPr>
                <w:rFonts w:ascii="Arial" w:hAnsi="Arial" w:cs="Arial"/>
                <w:sz w:val="20"/>
                <w:szCs w:val="20"/>
              </w:rPr>
              <w:t xml:space="preserve"> </w:t>
            </w:r>
            <w:r w:rsidRPr="00DC7668">
              <w:rPr>
                <w:rFonts w:ascii="Arial" w:hAnsi="Arial" w:cs="Arial"/>
                <w:sz w:val="20"/>
                <w:szCs w:val="20"/>
              </w:rPr>
              <w:t>ПЯТОГО СОЗЫВА</w:t>
            </w:r>
            <w:r>
              <w:rPr>
                <w:rFonts w:ascii="Arial" w:hAnsi="Arial" w:cs="Arial"/>
                <w:sz w:val="20"/>
                <w:szCs w:val="20"/>
              </w:rPr>
              <w:t xml:space="preserve"> от 24.05.2022 № 91 </w:t>
            </w:r>
            <w:r w:rsidRPr="009D0F93">
              <w:rPr>
                <w:rFonts w:ascii="Arial" w:hAnsi="Arial" w:cs="Arial"/>
                <w:b w:val="0"/>
                <w:sz w:val="20"/>
                <w:szCs w:val="20"/>
              </w:rPr>
              <w:t>«</w:t>
            </w:r>
            <w:r>
              <w:rPr>
                <w:rFonts w:ascii="Arial" w:hAnsi="Arial" w:cs="Arial"/>
                <w:b w:val="0"/>
                <w:sz w:val="20"/>
                <w:szCs w:val="20"/>
              </w:rPr>
              <w:t xml:space="preserve">О внесении изменений в решение Совета депутатов от 21.12.2021г. № 51 «О бюджете </w:t>
            </w:r>
            <w:r w:rsidRPr="00DC7668">
              <w:rPr>
                <w:rFonts w:ascii="Arial" w:hAnsi="Arial" w:cs="Arial"/>
                <w:b w:val="0"/>
                <w:sz w:val="20"/>
                <w:szCs w:val="20"/>
              </w:rPr>
              <w:t>города К</w:t>
            </w:r>
            <w:r>
              <w:rPr>
                <w:rFonts w:ascii="Arial" w:hAnsi="Arial" w:cs="Arial"/>
                <w:b w:val="0"/>
                <w:sz w:val="20"/>
                <w:szCs w:val="20"/>
              </w:rPr>
              <w:t xml:space="preserve">уйбышева </w:t>
            </w:r>
            <w:r w:rsidRPr="00DC7668">
              <w:rPr>
                <w:rFonts w:ascii="Arial" w:hAnsi="Arial" w:cs="Arial"/>
                <w:b w:val="0"/>
                <w:sz w:val="20"/>
                <w:szCs w:val="20"/>
              </w:rPr>
              <w:t>Куй</w:t>
            </w:r>
            <w:r>
              <w:rPr>
                <w:rFonts w:ascii="Arial" w:hAnsi="Arial" w:cs="Arial"/>
                <w:b w:val="0"/>
                <w:sz w:val="20"/>
                <w:szCs w:val="20"/>
              </w:rPr>
              <w:t xml:space="preserve">бышевского района Новосибирской области </w:t>
            </w:r>
            <w:r w:rsidRPr="00DC7668">
              <w:rPr>
                <w:rFonts w:ascii="Arial" w:hAnsi="Arial" w:cs="Arial"/>
                <w:b w:val="0"/>
                <w:sz w:val="20"/>
                <w:szCs w:val="20"/>
              </w:rPr>
              <w:t>на 2022 год и плановый период 2023 и 2024 годов»</w:t>
            </w:r>
          </w:p>
        </w:tc>
        <w:tc>
          <w:tcPr>
            <w:tcW w:w="300" w:type="pct"/>
            <w:shd w:val="clear" w:color="auto" w:fill="auto"/>
          </w:tcPr>
          <w:p w:rsidR="00DC7668" w:rsidRPr="00FA1FCD" w:rsidRDefault="00850C33" w:rsidP="00850C33">
            <w:pPr>
              <w:tabs>
                <w:tab w:val="left" w:pos="9071"/>
              </w:tabs>
              <w:ind w:right="-143"/>
              <w:rPr>
                <w:rFonts w:ascii="Arial" w:hAnsi="Arial" w:cs="Arial"/>
                <w:sz w:val="20"/>
                <w:szCs w:val="20"/>
              </w:rPr>
            </w:pPr>
            <w:r>
              <w:rPr>
                <w:rFonts w:ascii="Arial" w:hAnsi="Arial" w:cs="Arial"/>
                <w:sz w:val="20"/>
                <w:szCs w:val="20"/>
              </w:rPr>
              <w:t xml:space="preserve"> 04</w:t>
            </w:r>
          </w:p>
        </w:tc>
      </w:tr>
      <w:tr w:rsidR="00FF0F1E" w:rsidRPr="00FA1FCD" w:rsidTr="002D3075">
        <w:trPr>
          <w:trHeight w:val="423"/>
        </w:trPr>
        <w:tc>
          <w:tcPr>
            <w:tcW w:w="367" w:type="pct"/>
            <w:shd w:val="clear" w:color="auto" w:fill="auto"/>
          </w:tcPr>
          <w:p w:rsidR="00FF0F1E" w:rsidRDefault="00FF0F1E" w:rsidP="00DC7668">
            <w:pPr>
              <w:tabs>
                <w:tab w:val="left" w:pos="9071"/>
              </w:tabs>
              <w:ind w:right="-143"/>
              <w:jc w:val="both"/>
              <w:rPr>
                <w:rFonts w:ascii="Arial" w:hAnsi="Arial" w:cs="Arial"/>
                <w:b/>
                <w:sz w:val="20"/>
                <w:szCs w:val="20"/>
              </w:rPr>
            </w:pPr>
            <w:r>
              <w:rPr>
                <w:rFonts w:ascii="Arial" w:hAnsi="Arial" w:cs="Arial"/>
                <w:b/>
                <w:sz w:val="20"/>
                <w:szCs w:val="20"/>
              </w:rPr>
              <w:t>1.2.</w:t>
            </w:r>
          </w:p>
        </w:tc>
        <w:tc>
          <w:tcPr>
            <w:tcW w:w="4333" w:type="pct"/>
            <w:shd w:val="clear" w:color="auto" w:fill="auto"/>
          </w:tcPr>
          <w:p w:rsidR="00FF0F1E" w:rsidRDefault="00FF0F1E" w:rsidP="00DC7668">
            <w:pPr>
              <w:pStyle w:val="12"/>
              <w:jc w:val="both"/>
              <w:rPr>
                <w:rFonts w:ascii="Arial" w:hAnsi="Arial" w:cs="Arial"/>
                <w:sz w:val="20"/>
                <w:szCs w:val="20"/>
              </w:rPr>
            </w:pPr>
            <w:r w:rsidRPr="00FF0F1E">
              <w:rPr>
                <w:rFonts w:ascii="Arial" w:hAnsi="Arial" w:cs="Arial"/>
                <w:sz w:val="20"/>
                <w:szCs w:val="20"/>
              </w:rPr>
              <w:t xml:space="preserve">РЕШЕНИЕ СОВЕТА ДЕПУТАТОВ ГОРОДА КУЙБЫШЕВА КУЙБЫШЕВСКОГО РАЙОНА НОВОСИБИРСКОЙ ОБЛАСТИ </w:t>
            </w:r>
            <w:r>
              <w:rPr>
                <w:rFonts w:ascii="Arial" w:hAnsi="Arial" w:cs="Arial"/>
                <w:sz w:val="20"/>
                <w:szCs w:val="20"/>
              </w:rPr>
              <w:t>ПЯТОГО СОЗЫВА от 24.05.2022 № 92</w:t>
            </w:r>
            <w:r w:rsidRPr="00FF0F1E">
              <w:rPr>
                <w:rFonts w:ascii="Arial" w:hAnsi="Arial" w:cs="Arial"/>
                <w:sz w:val="20"/>
                <w:szCs w:val="20"/>
              </w:rPr>
              <w:t xml:space="preserve"> </w:t>
            </w:r>
            <w:r w:rsidRPr="00FF0F1E">
              <w:rPr>
                <w:rFonts w:ascii="Arial" w:hAnsi="Arial" w:cs="Arial"/>
                <w:b w:val="0"/>
                <w:sz w:val="20"/>
                <w:szCs w:val="20"/>
              </w:rPr>
              <w:t>«</w:t>
            </w:r>
            <w:r>
              <w:rPr>
                <w:rFonts w:ascii="Arial" w:hAnsi="Arial" w:cs="Arial"/>
                <w:b w:val="0"/>
                <w:sz w:val="20"/>
                <w:szCs w:val="20"/>
              </w:rPr>
              <w:t xml:space="preserve">О внесении изменений в Решение </w:t>
            </w:r>
            <w:r w:rsidRPr="00FF0F1E">
              <w:rPr>
                <w:rFonts w:ascii="Arial" w:hAnsi="Arial" w:cs="Arial"/>
                <w:b w:val="0"/>
                <w:sz w:val="20"/>
                <w:szCs w:val="20"/>
              </w:rPr>
              <w:t>Со</w:t>
            </w:r>
            <w:r>
              <w:rPr>
                <w:rFonts w:ascii="Arial" w:hAnsi="Arial" w:cs="Arial"/>
                <w:b w:val="0"/>
                <w:sz w:val="20"/>
                <w:szCs w:val="20"/>
              </w:rPr>
              <w:t>вета депутатов от 25.12.2008 № 9 «</w:t>
            </w:r>
            <w:r w:rsidRPr="00FF0F1E">
              <w:rPr>
                <w:rFonts w:ascii="Arial" w:hAnsi="Arial" w:cs="Arial"/>
                <w:b w:val="0"/>
                <w:sz w:val="20"/>
                <w:szCs w:val="20"/>
              </w:rPr>
              <w:t>Об утверждении Правил землепользовани</w:t>
            </w:r>
            <w:r>
              <w:rPr>
                <w:rFonts w:ascii="Arial" w:hAnsi="Arial" w:cs="Arial"/>
                <w:b w:val="0"/>
                <w:sz w:val="20"/>
                <w:szCs w:val="20"/>
              </w:rPr>
              <w:t>я и застройки</w:t>
            </w:r>
            <w:r w:rsidRPr="00FF0F1E">
              <w:rPr>
                <w:rFonts w:ascii="Arial" w:hAnsi="Arial" w:cs="Arial"/>
                <w:b w:val="0"/>
                <w:sz w:val="20"/>
                <w:szCs w:val="20"/>
              </w:rPr>
              <w:t xml:space="preserve"> города Куйбышева»</w:t>
            </w:r>
          </w:p>
        </w:tc>
        <w:tc>
          <w:tcPr>
            <w:tcW w:w="300" w:type="pct"/>
            <w:shd w:val="clear" w:color="auto" w:fill="auto"/>
          </w:tcPr>
          <w:p w:rsidR="00FF0F1E" w:rsidRDefault="00850C33" w:rsidP="00850C33">
            <w:pPr>
              <w:tabs>
                <w:tab w:val="left" w:pos="9071"/>
              </w:tabs>
              <w:ind w:right="-143"/>
              <w:rPr>
                <w:rFonts w:ascii="Arial" w:hAnsi="Arial" w:cs="Arial"/>
                <w:sz w:val="20"/>
                <w:szCs w:val="20"/>
              </w:rPr>
            </w:pPr>
            <w:r>
              <w:rPr>
                <w:rFonts w:ascii="Arial" w:hAnsi="Arial" w:cs="Arial"/>
                <w:sz w:val="20"/>
                <w:szCs w:val="20"/>
              </w:rPr>
              <w:t xml:space="preserve"> 73</w:t>
            </w:r>
          </w:p>
        </w:tc>
      </w:tr>
      <w:tr w:rsidR="004D5B38" w:rsidRPr="00FA1FCD" w:rsidTr="002D3075">
        <w:trPr>
          <w:trHeight w:val="423"/>
        </w:trPr>
        <w:tc>
          <w:tcPr>
            <w:tcW w:w="367" w:type="pct"/>
            <w:shd w:val="clear" w:color="auto" w:fill="auto"/>
          </w:tcPr>
          <w:p w:rsidR="004D5B38" w:rsidRDefault="004D5B38" w:rsidP="00DC7668">
            <w:pPr>
              <w:tabs>
                <w:tab w:val="left" w:pos="9071"/>
              </w:tabs>
              <w:ind w:right="-143"/>
              <w:jc w:val="both"/>
              <w:rPr>
                <w:rFonts w:ascii="Arial" w:hAnsi="Arial" w:cs="Arial"/>
                <w:b/>
                <w:sz w:val="20"/>
                <w:szCs w:val="20"/>
              </w:rPr>
            </w:pPr>
            <w:r>
              <w:rPr>
                <w:rFonts w:ascii="Arial" w:hAnsi="Arial" w:cs="Arial"/>
                <w:b/>
                <w:sz w:val="20"/>
                <w:szCs w:val="20"/>
              </w:rPr>
              <w:t>1.3.</w:t>
            </w:r>
          </w:p>
        </w:tc>
        <w:tc>
          <w:tcPr>
            <w:tcW w:w="4333" w:type="pct"/>
            <w:shd w:val="clear" w:color="auto" w:fill="auto"/>
          </w:tcPr>
          <w:p w:rsidR="004D5B38" w:rsidRPr="00FF0F1E" w:rsidRDefault="004D5B38" w:rsidP="00DC7668">
            <w:pPr>
              <w:pStyle w:val="12"/>
              <w:jc w:val="both"/>
              <w:rPr>
                <w:rFonts w:ascii="Arial" w:hAnsi="Arial" w:cs="Arial"/>
                <w:sz w:val="20"/>
                <w:szCs w:val="20"/>
              </w:rPr>
            </w:pPr>
            <w:r w:rsidRPr="004D5B38">
              <w:rPr>
                <w:rFonts w:ascii="Arial" w:hAnsi="Arial" w:cs="Arial"/>
                <w:sz w:val="20"/>
                <w:szCs w:val="20"/>
              </w:rPr>
              <w:t xml:space="preserve">РЕШЕНИЕ СОВЕТА ДЕПУТАТОВ ГОРОДА КУЙБЫШЕВА КУЙБЫШЕВСКОГО РАЙОНА НОВОСИБИРСКОЙ ОБЛАСТИ </w:t>
            </w:r>
            <w:r w:rsidR="00D86055">
              <w:rPr>
                <w:rFonts w:ascii="Arial" w:hAnsi="Arial" w:cs="Arial"/>
                <w:sz w:val="20"/>
                <w:szCs w:val="20"/>
              </w:rPr>
              <w:t>ПЯТОГО СОЗЫВА от 24.05.2022 № 93</w:t>
            </w:r>
            <w:r w:rsidRPr="004D5B38">
              <w:rPr>
                <w:rFonts w:ascii="Arial" w:hAnsi="Arial" w:cs="Arial"/>
                <w:sz w:val="20"/>
                <w:szCs w:val="20"/>
              </w:rPr>
              <w:t xml:space="preserve"> </w:t>
            </w:r>
            <w:r w:rsidR="00D86055" w:rsidRPr="00D86055">
              <w:rPr>
                <w:rFonts w:ascii="Arial" w:hAnsi="Arial" w:cs="Arial"/>
                <w:b w:val="0"/>
                <w:sz w:val="20"/>
                <w:szCs w:val="20"/>
              </w:rPr>
              <w:t>«</w:t>
            </w:r>
            <w:r w:rsidRPr="00D86055">
              <w:rPr>
                <w:rFonts w:ascii="Arial" w:hAnsi="Arial" w:cs="Arial"/>
                <w:b w:val="0"/>
                <w:sz w:val="20"/>
                <w:szCs w:val="20"/>
              </w:rPr>
              <w:t>О внесении изменений в решение Совета депутатов города Куйбышева Куйбышевского района Новосибирс</w:t>
            </w:r>
            <w:r w:rsidR="00D86055">
              <w:rPr>
                <w:rFonts w:ascii="Arial" w:hAnsi="Arial" w:cs="Arial"/>
                <w:b w:val="0"/>
                <w:sz w:val="20"/>
                <w:szCs w:val="20"/>
              </w:rPr>
              <w:t>кой области от 14.10.2021г. № 28</w:t>
            </w:r>
            <w:r w:rsidRPr="00D86055">
              <w:rPr>
                <w:rFonts w:ascii="Arial" w:hAnsi="Arial" w:cs="Arial"/>
                <w:b w:val="0"/>
                <w:sz w:val="20"/>
                <w:szCs w:val="20"/>
              </w:rPr>
              <w:t xml:space="preserve"> «Об утверждении Генерального плана города Куйбышева Куйбышевского района Новосибирской области»</w:t>
            </w:r>
          </w:p>
        </w:tc>
        <w:tc>
          <w:tcPr>
            <w:tcW w:w="300" w:type="pct"/>
            <w:shd w:val="clear" w:color="auto" w:fill="auto"/>
          </w:tcPr>
          <w:p w:rsidR="004D5B38" w:rsidRDefault="00850C33" w:rsidP="00850C33">
            <w:pPr>
              <w:tabs>
                <w:tab w:val="left" w:pos="9071"/>
              </w:tabs>
              <w:ind w:right="-143"/>
              <w:rPr>
                <w:rFonts w:ascii="Arial" w:hAnsi="Arial" w:cs="Arial"/>
                <w:sz w:val="20"/>
                <w:szCs w:val="20"/>
              </w:rPr>
            </w:pPr>
            <w:r>
              <w:rPr>
                <w:rFonts w:ascii="Arial" w:hAnsi="Arial" w:cs="Arial"/>
                <w:sz w:val="20"/>
                <w:szCs w:val="20"/>
              </w:rPr>
              <w:t xml:space="preserve"> 74</w:t>
            </w:r>
          </w:p>
        </w:tc>
      </w:tr>
      <w:tr w:rsidR="00D86055" w:rsidRPr="00FA1FCD" w:rsidTr="002D3075">
        <w:trPr>
          <w:trHeight w:val="423"/>
        </w:trPr>
        <w:tc>
          <w:tcPr>
            <w:tcW w:w="367" w:type="pct"/>
            <w:shd w:val="clear" w:color="auto" w:fill="auto"/>
          </w:tcPr>
          <w:p w:rsidR="00D86055" w:rsidRDefault="00D86055" w:rsidP="00DC7668">
            <w:pPr>
              <w:tabs>
                <w:tab w:val="left" w:pos="9071"/>
              </w:tabs>
              <w:ind w:right="-143"/>
              <w:jc w:val="both"/>
              <w:rPr>
                <w:rFonts w:ascii="Arial" w:hAnsi="Arial" w:cs="Arial"/>
                <w:b/>
                <w:sz w:val="20"/>
                <w:szCs w:val="20"/>
              </w:rPr>
            </w:pPr>
            <w:r>
              <w:rPr>
                <w:rFonts w:ascii="Arial" w:hAnsi="Arial" w:cs="Arial"/>
                <w:b/>
                <w:sz w:val="20"/>
                <w:szCs w:val="20"/>
              </w:rPr>
              <w:t>1.4.</w:t>
            </w:r>
          </w:p>
        </w:tc>
        <w:tc>
          <w:tcPr>
            <w:tcW w:w="4333" w:type="pct"/>
            <w:shd w:val="clear" w:color="auto" w:fill="auto"/>
          </w:tcPr>
          <w:p w:rsidR="00D86055" w:rsidRPr="004D5B38" w:rsidRDefault="00D86055" w:rsidP="00DC7668">
            <w:pPr>
              <w:pStyle w:val="12"/>
              <w:jc w:val="both"/>
              <w:rPr>
                <w:rFonts w:ascii="Arial" w:hAnsi="Arial" w:cs="Arial"/>
                <w:sz w:val="20"/>
                <w:szCs w:val="20"/>
              </w:rPr>
            </w:pPr>
            <w:r w:rsidRPr="00D86055">
              <w:rPr>
                <w:rFonts w:ascii="Arial" w:hAnsi="Arial" w:cs="Arial"/>
                <w:sz w:val="20"/>
                <w:szCs w:val="20"/>
              </w:rPr>
              <w:t>РЕШЕНИЕ СОВЕТА ДЕПУТАТОВ ГОРОДА КУЙБЫШЕВА КУЙБЫШЕВСКОГО РАЙОНА НОВОСИБИРСКОЙ ОБЛАСТИ ПЯТОГО СОЗЫВА от 24.05.2</w:t>
            </w:r>
            <w:r>
              <w:rPr>
                <w:rFonts w:ascii="Arial" w:hAnsi="Arial" w:cs="Arial"/>
                <w:sz w:val="20"/>
                <w:szCs w:val="20"/>
              </w:rPr>
              <w:t>022 № 94</w:t>
            </w:r>
            <w:r w:rsidRPr="00D86055">
              <w:rPr>
                <w:rFonts w:ascii="Arial" w:hAnsi="Arial" w:cs="Arial"/>
                <w:sz w:val="20"/>
                <w:szCs w:val="20"/>
              </w:rPr>
              <w:t xml:space="preserve"> </w:t>
            </w:r>
            <w:r w:rsidRPr="00D86055">
              <w:rPr>
                <w:rFonts w:ascii="Arial" w:hAnsi="Arial" w:cs="Arial"/>
                <w:b w:val="0"/>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за № 79 «Об утверждении Местных нормативов градостроительного проектирования города Куйбышева Куйбышевского района Новосибирской области»</w:t>
            </w:r>
          </w:p>
        </w:tc>
        <w:tc>
          <w:tcPr>
            <w:tcW w:w="300" w:type="pct"/>
            <w:shd w:val="clear" w:color="auto" w:fill="auto"/>
          </w:tcPr>
          <w:p w:rsidR="00D86055" w:rsidRDefault="00850C33" w:rsidP="00850C33">
            <w:pPr>
              <w:tabs>
                <w:tab w:val="left" w:pos="9071"/>
              </w:tabs>
              <w:ind w:right="-143"/>
              <w:rPr>
                <w:rFonts w:ascii="Arial" w:hAnsi="Arial" w:cs="Arial"/>
                <w:sz w:val="20"/>
                <w:szCs w:val="20"/>
              </w:rPr>
            </w:pPr>
            <w:r>
              <w:rPr>
                <w:rFonts w:ascii="Arial" w:hAnsi="Arial" w:cs="Arial"/>
                <w:sz w:val="20"/>
                <w:szCs w:val="20"/>
              </w:rPr>
              <w:t xml:space="preserve"> 75</w:t>
            </w:r>
          </w:p>
        </w:tc>
      </w:tr>
      <w:tr w:rsidR="008C5538" w:rsidRPr="00FA1FCD" w:rsidTr="002D3075">
        <w:trPr>
          <w:trHeight w:val="423"/>
        </w:trPr>
        <w:tc>
          <w:tcPr>
            <w:tcW w:w="367" w:type="pct"/>
            <w:shd w:val="clear" w:color="auto" w:fill="auto"/>
          </w:tcPr>
          <w:p w:rsidR="008C5538" w:rsidRDefault="008C5538" w:rsidP="00DC7668">
            <w:pPr>
              <w:tabs>
                <w:tab w:val="left" w:pos="9071"/>
              </w:tabs>
              <w:ind w:right="-143"/>
              <w:jc w:val="both"/>
              <w:rPr>
                <w:rFonts w:ascii="Arial" w:hAnsi="Arial" w:cs="Arial"/>
                <w:b/>
                <w:sz w:val="20"/>
                <w:szCs w:val="20"/>
              </w:rPr>
            </w:pPr>
            <w:r>
              <w:rPr>
                <w:rFonts w:ascii="Arial" w:hAnsi="Arial" w:cs="Arial"/>
                <w:b/>
                <w:sz w:val="20"/>
                <w:szCs w:val="20"/>
              </w:rPr>
              <w:t>1.5.</w:t>
            </w:r>
          </w:p>
        </w:tc>
        <w:tc>
          <w:tcPr>
            <w:tcW w:w="4333" w:type="pct"/>
            <w:shd w:val="clear" w:color="auto" w:fill="auto"/>
          </w:tcPr>
          <w:p w:rsidR="008C5538" w:rsidRPr="00D86055" w:rsidRDefault="008C5538" w:rsidP="008C5538">
            <w:pPr>
              <w:pStyle w:val="12"/>
              <w:jc w:val="both"/>
              <w:rPr>
                <w:rFonts w:ascii="Arial" w:hAnsi="Arial" w:cs="Arial"/>
                <w:sz w:val="20"/>
                <w:szCs w:val="20"/>
              </w:rPr>
            </w:pPr>
            <w:r w:rsidRPr="008C5538">
              <w:rPr>
                <w:rFonts w:ascii="Arial" w:hAnsi="Arial" w:cs="Arial"/>
                <w:sz w:val="20"/>
                <w:szCs w:val="20"/>
              </w:rPr>
              <w:t xml:space="preserve">РЕШЕНИЕ СОВЕТА ДЕПУТАТОВ ГОРОДА КУЙБЫШЕВА КУЙБЫШЕВСКОГО РАЙОНА НОВОСИБИРСКОЙ ОБЛАСТИ </w:t>
            </w:r>
            <w:r w:rsidR="00E30BA1">
              <w:rPr>
                <w:rFonts w:ascii="Arial" w:hAnsi="Arial" w:cs="Arial"/>
                <w:sz w:val="20"/>
                <w:szCs w:val="20"/>
              </w:rPr>
              <w:t>ПЯТОГО СОЗЫВА от 24.05.2022 № 95</w:t>
            </w:r>
            <w:r w:rsidRPr="008C5538">
              <w:rPr>
                <w:rFonts w:ascii="Arial" w:hAnsi="Arial" w:cs="Arial"/>
                <w:sz w:val="20"/>
                <w:szCs w:val="20"/>
              </w:rPr>
              <w:t xml:space="preserve"> </w:t>
            </w:r>
            <w:r w:rsidRPr="008C5538">
              <w:rPr>
                <w:rFonts w:ascii="Arial" w:hAnsi="Arial" w:cs="Arial"/>
                <w:b w:val="0"/>
                <w:sz w:val="20"/>
                <w:szCs w:val="20"/>
              </w:rPr>
              <w:t>«О внесении изменений в решение Совета депутатов города Куйбышева Куйбышевского района Новосибирской области от 24.08.2018 № 250</w:t>
            </w:r>
            <w:r>
              <w:rPr>
                <w:rFonts w:ascii="Arial" w:hAnsi="Arial" w:cs="Arial"/>
                <w:b w:val="0"/>
                <w:sz w:val="20"/>
                <w:szCs w:val="20"/>
              </w:rPr>
              <w:t xml:space="preserve"> </w:t>
            </w:r>
            <w:r w:rsidRPr="008C5538">
              <w:rPr>
                <w:rFonts w:ascii="Arial" w:hAnsi="Arial" w:cs="Arial"/>
                <w:b w:val="0"/>
                <w:sz w:val="20"/>
                <w:szCs w:val="20"/>
              </w:rPr>
              <w:t>«О порядке организации и проведения публичных слушаний в городе Куйбышеве Куйбышевского района Новосибирской области»</w:t>
            </w:r>
          </w:p>
        </w:tc>
        <w:tc>
          <w:tcPr>
            <w:tcW w:w="300" w:type="pct"/>
            <w:shd w:val="clear" w:color="auto" w:fill="auto"/>
          </w:tcPr>
          <w:p w:rsidR="008C5538" w:rsidRDefault="00850C33" w:rsidP="00850C33">
            <w:pPr>
              <w:tabs>
                <w:tab w:val="left" w:pos="9071"/>
              </w:tabs>
              <w:ind w:right="-143"/>
              <w:rPr>
                <w:rFonts w:ascii="Arial" w:hAnsi="Arial" w:cs="Arial"/>
                <w:sz w:val="20"/>
                <w:szCs w:val="20"/>
              </w:rPr>
            </w:pPr>
            <w:r>
              <w:rPr>
                <w:rFonts w:ascii="Arial" w:hAnsi="Arial" w:cs="Arial"/>
                <w:sz w:val="20"/>
                <w:szCs w:val="20"/>
              </w:rPr>
              <w:t xml:space="preserve"> 82</w:t>
            </w:r>
          </w:p>
        </w:tc>
      </w:tr>
      <w:tr w:rsidR="008C5538" w:rsidRPr="00FA1FCD" w:rsidTr="002D3075">
        <w:trPr>
          <w:trHeight w:val="423"/>
        </w:trPr>
        <w:tc>
          <w:tcPr>
            <w:tcW w:w="367" w:type="pct"/>
            <w:shd w:val="clear" w:color="auto" w:fill="auto"/>
          </w:tcPr>
          <w:p w:rsidR="008C5538" w:rsidRDefault="008C5538" w:rsidP="00DC7668">
            <w:pPr>
              <w:tabs>
                <w:tab w:val="left" w:pos="9071"/>
              </w:tabs>
              <w:ind w:right="-143"/>
              <w:jc w:val="both"/>
              <w:rPr>
                <w:rFonts w:ascii="Arial" w:hAnsi="Arial" w:cs="Arial"/>
                <w:b/>
                <w:sz w:val="20"/>
                <w:szCs w:val="20"/>
              </w:rPr>
            </w:pPr>
            <w:r>
              <w:rPr>
                <w:rFonts w:ascii="Arial" w:hAnsi="Arial" w:cs="Arial"/>
                <w:b/>
                <w:sz w:val="20"/>
                <w:szCs w:val="20"/>
              </w:rPr>
              <w:t>1.6.</w:t>
            </w:r>
          </w:p>
        </w:tc>
        <w:tc>
          <w:tcPr>
            <w:tcW w:w="4333" w:type="pct"/>
            <w:shd w:val="clear" w:color="auto" w:fill="auto"/>
          </w:tcPr>
          <w:p w:rsidR="008C5538" w:rsidRPr="008C5538" w:rsidRDefault="008C5538" w:rsidP="00E30BA1">
            <w:pPr>
              <w:jc w:val="both"/>
              <w:rPr>
                <w:rFonts w:ascii="Arial" w:hAnsi="Arial" w:cs="Arial"/>
                <w:sz w:val="20"/>
                <w:szCs w:val="20"/>
              </w:rPr>
            </w:pPr>
            <w:r w:rsidRPr="008C5538">
              <w:rPr>
                <w:rFonts w:ascii="Arial" w:hAnsi="Arial" w:cs="Arial"/>
                <w:b/>
                <w:bCs/>
                <w:sz w:val="20"/>
                <w:szCs w:val="20"/>
              </w:rPr>
              <w:t xml:space="preserve">РЕШЕНИЕ СОВЕТА ДЕПУТАТОВ ГОРОДА КУЙБЫШЕВА КУЙБЫШЕВСКОГО РАЙОНА НОВОСИБИРСКОЙ ОБЛАСТИ </w:t>
            </w:r>
            <w:r w:rsidR="00E30BA1">
              <w:rPr>
                <w:rFonts w:ascii="Arial" w:hAnsi="Arial" w:cs="Arial"/>
                <w:b/>
                <w:bCs/>
                <w:sz w:val="20"/>
                <w:szCs w:val="20"/>
              </w:rPr>
              <w:t>ПЯТОГО СОЗЫВА от 24.05.2022 № 96</w:t>
            </w:r>
            <w:r w:rsidRPr="008C5538">
              <w:rPr>
                <w:rFonts w:ascii="Arial" w:hAnsi="Arial" w:cs="Arial"/>
                <w:b/>
                <w:bCs/>
                <w:sz w:val="20"/>
                <w:szCs w:val="20"/>
              </w:rPr>
              <w:t xml:space="preserve"> </w:t>
            </w:r>
            <w:r w:rsidRPr="008C5538">
              <w:rPr>
                <w:rFonts w:ascii="Arial" w:hAnsi="Arial" w:cs="Arial"/>
                <w:bCs/>
                <w:sz w:val="20"/>
                <w:szCs w:val="20"/>
              </w:rPr>
              <w:t>«О внесе</w:t>
            </w:r>
            <w:r w:rsidR="00E30BA1">
              <w:rPr>
                <w:rFonts w:ascii="Arial" w:hAnsi="Arial" w:cs="Arial"/>
                <w:bCs/>
                <w:sz w:val="20"/>
                <w:szCs w:val="20"/>
              </w:rPr>
              <w:t xml:space="preserve">нии изменений в решение Совета </w:t>
            </w:r>
            <w:r w:rsidRPr="008C5538">
              <w:rPr>
                <w:rFonts w:ascii="Arial" w:hAnsi="Arial" w:cs="Arial"/>
                <w:bCs/>
                <w:sz w:val="20"/>
                <w:szCs w:val="20"/>
              </w:rPr>
              <w:t>депутатов города Куйбышева Куйбышевского района Новосибирской области от 21.12.2021 года № 53 «Об утверждении Прогнозного плана (программы) приватизации муниципального имущества города Куйбышева Куйбышевского района Нов</w:t>
            </w:r>
            <w:r w:rsidR="00E30BA1">
              <w:rPr>
                <w:rFonts w:ascii="Arial" w:hAnsi="Arial" w:cs="Arial"/>
                <w:bCs/>
                <w:sz w:val="20"/>
                <w:szCs w:val="20"/>
              </w:rPr>
              <w:t>осибирской области на 2022 год»</w:t>
            </w:r>
          </w:p>
        </w:tc>
        <w:tc>
          <w:tcPr>
            <w:tcW w:w="300" w:type="pct"/>
            <w:shd w:val="clear" w:color="auto" w:fill="auto"/>
          </w:tcPr>
          <w:p w:rsidR="008C5538" w:rsidRDefault="00850C33" w:rsidP="00850C33">
            <w:pPr>
              <w:tabs>
                <w:tab w:val="left" w:pos="9071"/>
              </w:tabs>
              <w:ind w:right="-143"/>
              <w:rPr>
                <w:rFonts w:ascii="Arial" w:hAnsi="Arial" w:cs="Arial"/>
                <w:sz w:val="20"/>
                <w:szCs w:val="20"/>
              </w:rPr>
            </w:pPr>
            <w:r>
              <w:rPr>
                <w:rFonts w:ascii="Arial" w:hAnsi="Arial" w:cs="Arial"/>
                <w:sz w:val="20"/>
                <w:szCs w:val="20"/>
              </w:rPr>
              <w:t xml:space="preserve"> 83</w:t>
            </w:r>
          </w:p>
        </w:tc>
      </w:tr>
      <w:tr w:rsidR="00E30BA1" w:rsidRPr="00FA1FCD" w:rsidTr="002D3075">
        <w:trPr>
          <w:trHeight w:val="423"/>
        </w:trPr>
        <w:tc>
          <w:tcPr>
            <w:tcW w:w="367" w:type="pct"/>
            <w:shd w:val="clear" w:color="auto" w:fill="auto"/>
          </w:tcPr>
          <w:p w:rsidR="00E30BA1" w:rsidRDefault="00E30BA1" w:rsidP="00DC7668">
            <w:pPr>
              <w:tabs>
                <w:tab w:val="left" w:pos="9071"/>
              </w:tabs>
              <w:ind w:right="-143"/>
              <w:jc w:val="both"/>
              <w:rPr>
                <w:rFonts w:ascii="Arial" w:hAnsi="Arial" w:cs="Arial"/>
                <w:b/>
                <w:sz w:val="20"/>
                <w:szCs w:val="20"/>
              </w:rPr>
            </w:pPr>
            <w:r>
              <w:rPr>
                <w:rFonts w:ascii="Arial" w:hAnsi="Arial" w:cs="Arial"/>
                <w:b/>
                <w:sz w:val="20"/>
                <w:szCs w:val="20"/>
              </w:rPr>
              <w:t>1.7.</w:t>
            </w:r>
          </w:p>
        </w:tc>
        <w:tc>
          <w:tcPr>
            <w:tcW w:w="4333" w:type="pct"/>
            <w:shd w:val="clear" w:color="auto" w:fill="auto"/>
          </w:tcPr>
          <w:p w:rsidR="00E30BA1" w:rsidRPr="008C5538" w:rsidRDefault="00E30BA1" w:rsidP="00E30BA1">
            <w:pPr>
              <w:jc w:val="both"/>
              <w:rPr>
                <w:rFonts w:ascii="Arial" w:hAnsi="Arial" w:cs="Arial"/>
                <w:b/>
                <w:bCs/>
                <w:sz w:val="20"/>
                <w:szCs w:val="20"/>
              </w:rPr>
            </w:pPr>
            <w:r w:rsidRPr="00E30BA1">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bCs/>
                <w:sz w:val="20"/>
                <w:szCs w:val="20"/>
              </w:rPr>
              <w:t xml:space="preserve">24.05.2022 № 97 </w:t>
            </w:r>
            <w:r w:rsidRPr="00E30BA1">
              <w:rPr>
                <w:rFonts w:ascii="Arial" w:hAnsi="Arial" w:cs="Arial"/>
                <w:bCs/>
                <w:sz w:val="20"/>
                <w:szCs w:val="20"/>
              </w:rPr>
              <w:t>«О досрочном прекращении полномочий депутата Совета депутатов города Куйбышева Куйбышевского района Новосибирской области пятого созыва Марчукова В.П.»</w:t>
            </w:r>
          </w:p>
        </w:tc>
        <w:tc>
          <w:tcPr>
            <w:tcW w:w="300" w:type="pct"/>
            <w:shd w:val="clear" w:color="auto" w:fill="auto"/>
          </w:tcPr>
          <w:p w:rsidR="00E30BA1" w:rsidRDefault="00850C33" w:rsidP="00850C33">
            <w:pPr>
              <w:tabs>
                <w:tab w:val="left" w:pos="9071"/>
              </w:tabs>
              <w:ind w:right="-143"/>
              <w:rPr>
                <w:rFonts w:ascii="Arial" w:hAnsi="Arial" w:cs="Arial"/>
                <w:sz w:val="20"/>
                <w:szCs w:val="20"/>
              </w:rPr>
            </w:pPr>
            <w:r>
              <w:rPr>
                <w:rFonts w:ascii="Arial" w:hAnsi="Arial" w:cs="Arial"/>
                <w:sz w:val="20"/>
                <w:szCs w:val="20"/>
              </w:rPr>
              <w:t xml:space="preserve"> 84</w:t>
            </w:r>
          </w:p>
        </w:tc>
      </w:tr>
    </w:tbl>
    <w:p w:rsidR="00DC7668" w:rsidRDefault="00DC7668"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tbl>
      <w:tblPr>
        <w:tblW w:w="4898"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320E76" w:rsidRPr="00C10DF7" w:rsidTr="00320E76">
        <w:trPr>
          <w:trHeight w:val="940"/>
        </w:trPr>
        <w:tc>
          <w:tcPr>
            <w:tcW w:w="367" w:type="pct"/>
            <w:shd w:val="clear" w:color="auto" w:fill="auto"/>
          </w:tcPr>
          <w:p w:rsidR="00320E76" w:rsidRDefault="00D5736D" w:rsidP="00DC7668">
            <w:pPr>
              <w:tabs>
                <w:tab w:val="left" w:pos="9071"/>
              </w:tabs>
              <w:ind w:right="-143"/>
              <w:jc w:val="both"/>
              <w:rPr>
                <w:rFonts w:ascii="Arial" w:hAnsi="Arial" w:cs="Arial"/>
                <w:b/>
                <w:sz w:val="20"/>
                <w:szCs w:val="20"/>
              </w:rPr>
            </w:pPr>
            <w:r>
              <w:rPr>
                <w:rFonts w:ascii="Arial" w:hAnsi="Arial" w:cs="Arial"/>
                <w:b/>
                <w:sz w:val="20"/>
                <w:szCs w:val="20"/>
              </w:rPr>
              <w:t>2.1</w:t>
            </w:r>
            <w:r w:rsidR="00320E76">
              <w:rPr>
                <w:rFonts w:ascii="Arial" w:hAnsi="Arial" w:cs="Arial"/>
                <w:b/>
                <w:sz w:val="20"/>
                <w:szCs w:val="20"/>
              </w:rPr>
              <w:t>.</w:t>
            </w:r>
          </w:p>
        </w:tc>
        <w:tc>
          <w:tcPr>
            <w:tcW w:w="4333" w:type="pct"/>
            <w:shd w:val="clear" w:color="auto" w:fill="auto"/>
          </w:tcPr>
          <w:p w:rsidR="00D5736D" w:rsidRPr="00D5736D" w:rsidRDefault="00320E76" w:rsidP="00D5736D">
            <w:pPr>
              <w:keepNext/>
              <w:autoSpaceDE w:val="0"/>
              <w:autoSpaceDN w:val="0"/>
              <w:jc w:val="both"/>
              <w:outlineLvl w:val="0"/>
              <w:rPr>
                <w:rFonts w:ascii="Arial" w:hAnsi="Arial" w:cs="Arial"/>
                <w:bCs/>
                <w:sz w:val="20"/>
                <w:szCs w:val="20"/>
              </w:rPr>
            </w:pPr>
            <w:r>
              <w:rPr>
                <w:rFonts w:ascii="Arial" w:hAnsi="Arial" w:cs="Arial"/>
                <w:b/>
                <w:bCs/>
                <w:sz w:val="20"/>
                <w:szCs w:val="20"/>
              </w:rPr>
              <w:t>ПОСТАНОВЛЕНИЕ АДМИНИСТРАЦИИ</w:t>
            </w:r>
            <w:r w:rsidRPr="00320E76">
              <w:rPr>
                <w:rFonts w:ascii="Arial" w:hAnsi="Arial" w:cs="Arial"/>
                <w:b/>
                <w:bCs/>
                <w:sz w:val="20"/>
                <w:szCs w:val="20"/>
              </w:rPr>
              <w:t xml:space="preserve"> ГОРОДА КУЙБЫШЕВА</w:t>
            </w:r>
            <w:r>
              <w:rPr>
                <w:rFonts w:ascii="Arial" w:hAnsi="Arial" w:cs="Arial"/>
                <w:b/>
                <w:bCs/>
                <w:sz w:val="20"/>
                <w:szCs w:val="20"/>
              </w:rPr>
              <w:t xml:space="preserve"> </w:t>
            </w:r>
            <w:r w:rsidRPr="00320E76">
              <w:rPr>
                <w:rFonts w:ascii="Arial" w:hAnsi="Arial" w:cs="Arial"/>
                <w:b/>
                <w:bCs/>
                <w:sz w:val="20"/>
                <w:szCs w:val="20"/>
              </w:rPr>
              <w:t xml:space="preserve">КУЙБЫШЕВСКОГО РАЙОНА НОВОСИБИРСКОЙ ОБЛАСТИ </w:t>
            </w:r>
            <w:r w:rsidR="00D5736D">
              <w:rPr>
                <w:rFonts w:ascii="Arial" w:hAnsi="Arial" w:cs="Arial"/>
                <w:b/>
                <w:bCs/>
                <w:sz w:val="20"/>
                <w:szCs w:val="20"/>
              </w:rPr>
              <w:t xml:space="preserve">от </w:t>
            </w:r>
            <w:r w:rsidR="00D5736D" w:rsidRPr="00D5736D">
              <w:rPr>
                <w:rFonts w:ascii="Arial" w:hAnsi="Arial" w:cs="Arial"/>
                <w:b/>
                <w:bCs/>
                <w:sz w:val="20"/>
                <w:szCs w:val="20"/>
              </w:rPr>
              <w:t>18.05.2022 № 599</w:t>
            </w:r>
            <w:r w:rsidR="00D5736D">
              <w:rPr>
                <w:rFonts w:ascii="Arial" w:hAnsi="Arial" w:cs="Arial"/>
                <w:b/>
                <w:bCs/>
                <w:sz w:val="20"/>
                <w:szCs w:val="20"/>
              </w:rPr>
              <w:t xml:space="preserve"> </w:t>
            </w:r>
            <w:r w:rsidRPr="00320E76">
              <w:rPr>
                <w:rFonts w:ascii="Arial" w:hAnsi="Arial" w:cs="Arial"/>
                <w:bCs/>
                <w:sz w:val="20"/>
                <w:szCs w:val="20"/>
              </w:rPr>
              <w:t>«</w:t>
            </w:r>
            <w:r w:rsidR="00D5736D" w:rsidRPr="00D5736D">
              <w:rPr>
                <w:rFonts w:ascii="Arial" w:hAnsi="Arial" w:cs="Arial"/>
                <w:bCs/>
                <w:sz w:val="20"/>
                <w:szCs w:val="20"/>
              </w:rPr>
              <w:t>Об утверждении порядка формирования и ведения реестра</w:t>
            </w:r>
            <w:r w:rsidR="00D5736D">
              <w:rPr>
                <w:rFonts w:ascii="Arial" w:hAnsi="Arial" w:cs="Arial"/>
                <w:bCs/>
                <w:sz w:val="20"/>
                <w:szCs w:val="20"/>
              </w:rPr>
              <w:t xml:space="preserve"> муниципальных услуг </w:t>
            </w:r>
            <w:r w:rsidR="00D5736D" w:rsidRPr="00D5736D">
              <w:rPr>
                <w:rFonts w:ascii="Arial" w:hAnsi="Arial" w:cs="Arial"/>
                <w:bCs/>
                <w:sz w:val="20"/>
                <w:szCs w:val="20"/>
              </w:rPr>
              <w:t xml:space="preserve">города Куйбышева </w:t>
            </w:r>
          </w:p>
          <w:p w:rsidR="00320E76" w:rsidRPr="00771627" w:rsidRDefault="00D5736D" w:rsidP="00D5736D">
            <w:pPr>
              <w:keepNext/>
              <w:autoSpaceDE w:val="0"/>
              <w:autoSpaceDN w:val="0"/>
              <w:jc w:val="both"/>
              <w:outlineLvl w:val="0"/>
              <w:rPr>
                <w:rFonts w:ascii="Arial" w:hAnsi="Arial" w:cs="Arial"/>
                <w:b/>
                <w:bCs/>
                <w:sz w:val="20"/>
                <w:szCs w:val="20"/>
              </w:rPr>
            </w:pPr>
            <w:r w:rsidRPr="00D5736D">
              <w:rPr>
                <w:rFonts w:ascii="Arial" w:hAnsi="Arial" w:cs="Arial"/>
                <w:bCs/>
                <w:sz w:val="20"/>
                <w:szCs w:val="20"/>
              </w:rPr>
              <w:t>Куйбышевского района Новосибирской области</w:t>
            </w:r>
            <w:r w:rsidR="00320E76" w:rsidRPr="00320E76">
              <w:rPr>
                <w:rFonts w:ascii="Arial" w:hAnsi="Arial" w:cs="Arial"/>
                <w:bCs/>
                <w:sz w:val="20"/>
                <w:szCs w:val="20"/>
              </w:rPr>
              <w:t>»</w:t>
            </w:r>
          </w:p>
        </w:tc>
        <w:tc>
          <w:tcPr>
            <w:tcW w:w="300" w:type="pct"/>
            <w:shd w:val="clear" w:color="auto" w:fill="auto"/>
          </w:tcPr>
          <w:p w:rsidR="00320E76" w:rsidRDefault="007D4AE2" w:rsidP="00DC7668">
            <w:pPr>
              <w:tabs>
                <w:tab w:val="left" w:pos="9071"/>
              </w:tabs>
              <w:ind w:right="-143"/>
              <w:jc w:val="both"/>
              <w:rPr>
                <w:rFonts w:ascii="Arial" w:hAnsi="Arial" w:cs="Arial"/>
                <w:sz w:val="20"/>
                <w:szCs w:val="20"/>
              </w:rPr>
            </w:pPr>
            <w:r>
              <w:rPr>
                <w:rFonts w:ascii="Arial" w:hAnsi="Arial" w:cs="Arial"/>
                <w:sz w:val="20"/>
                <w:szCs w:val="20"/>
              </w:rPr>
              <w:t xml:space="preserve"> </w:t>
            </w:r>
            <w:r w:rsidR="00850C33">
              <w:rPr>
                <w:rFonts w:ascii="Arial" w:hAnsi="Arial" w:cs="Arial"/>
                <w:sz w:val="20"/>
                <w:szCs w:val="20"/>
              </w:rPr>
              <w:t>85</w:t>
            </w:r>
          </w:p>
        </w:tc>
      </w:tr>
      <w:tr w:rsidR="008B0190" w:rsidRPr="00C10DF7" w:rsidTr="00320E76">
        <w:trPr>
          <w:trHeight w:val="940"/>
        </w:trPr>
        <w:tc>
          <w:tcPr>
            <w:tcW w:w="367" w:type="pct"/>
            <w:shd w:val="clear" w:color="auto" w:fill="auto"/>
          </w:tcPr>
          <w:p w:rsidR="008B0190" w:rsidRDefault="008B0190" w:rsidP="00DC7668">
            <w:pPr>
              <w:tabs>
                <w:tab w:val="left" w:pos="9071"/>
              </w:tabs>
              <w:ind w:right="-143"/>
              <w:jc w:val="both"/>
              <w:rPr>
                <w:rFonts w:ascii="Arial" w:hAnsi="Arial" w:cs="Arial"/>
                <w:b/>
                <w:sz w:val="20"/>
                <w:szCs w:val="20"/>
              </w:rPr>
            </w:pPr>
            <w:r>
              <w:rPr>
                <w:rFonts w:ascii="Arial" w:hAnsi="Arial" w:cs="Arial"/>
                <w:b/>
                <w:sz w:val="20"/>
                <w:szCs w:val="20"/>
              </w:rPr>
              <w:t>2.2.</w:t>
            </w:r>
          </w:p>
        </w:tc>
        <w:tc>
          <w:tcPr>
            <w:tcW w:w="4333" w:type="pct"/>
            <w:shd w:val="clear" w:color="auto" w:fill="auto"/>
          </w:tcPr>
          <w:p w:rsidR="008B0190" w:rsidRDefault="008B0190" w:rsidP="008B0190">
            <w:pPr>
              <w:keepNext/>
              <w:autoSpaceDE w:val="0"/>
              <w:autoSpaceDN w:val="0"/>
              <w:jc w:val="both"/>
              <w:outlineLvl w:val="0"/>
              <w:rPr>
                <w:rFonts w:ascii="Arial" w:hAnsi="Arial" w:cs="Arial"/>
                <w:b/>
                <w:bCs/>
                <w:sz w:val="20"/>
                <w:szCs w:val="20"/>
              </w:rPr>
            </w:pPr>
            <w:r w:rsidRPr="008B0190">
              <w:rPr>
                <w:rFonts w:ascii="Arial" w:hAnsi="Arial" w:cs="Arial"/>
                <w:b/>
                <w:bCs/>
                <w:sz w:val="20"/>
                <w:szCs w:val="20"/>
              </w:rPr>
              <w:t>ПОСТАНОВЛЕНИЕ АДМИНИСТРАЦИИ ГОРОДА КУЙБЫШЕВА КУЙБЫШЕВСКОГО РАЙОНА НОВОСИБИР</w:t>
            </w:r>
            <w:r>
              <w:rPr>
                <w:rFonts w:ascii="Arial" w:hAnsi="Arial" w:cs="Arial"/>
                <w:b/>
                <w:bCs/>
                <w:sz w:val="20"/>
                <w:szCs w:val="20"/>
              </w:rPr>
              <w:t>СКОЙ ОБЛАСТИ от 20.05.2022 № 632</w:t>
            </w:r>
            <w:r w:rsidRPr="008B0190">
              <w:rPr>
                <w:rFonts w:ascii="Arial" w:hAnsi="Arial" w:cs="Arial"/>
                <w:b/>
                <w:bCs/>
                <w:sz w:val="20"/>
                <w:szCs w:val="20"/>
              </w:rPr>
              <w:t xml:space="preserve"> </w:t>
            </w:r>
            <w:r w:rsidRPr="008B0190">
              <w:rPr>
                <w:rFonts w:ascii="Arial" w:hAnsi="Arial" w:cs="Arial"/>
                <w:bCs/>
                <w:sz w:val="20"/>
                <w:szCs w:val="20"/>
              </w:rPr>
              <w:t>«Порядок установления и оценки применения обязательных требований, содержащихся в муниципальных нормативных правовых актах города Куйбышева Куйбышевского района Новосибирской области»</w:t>
            </w:r>
          </w:p>
        </w:tc>
        <w:tc>
          <w:tcPr>
            <w:tcW w:w="300" w:type="pct"/>
            <w:shd w:val="clear" w:color="auto" w:fill="auto"/>
          </w:tcPr>
          <w:p w:rsidR="008B0190" w:rsidRDefault="00FC6DDC" w:rsidP="00DC7668">
            <w:pPr>
              <w:tabs>
                <w:tab w:val="left" w:pos="9071"/>
              </w:tabs>
              <w:ind w:right="-143"/>
              <w:jc w:val="both"/>
              <w:rPr>
                <w:rFonts w:ascii="Arial" w:hAnsi="Arial" w:cs="Arial"/>
                <w:sz w:val="20"/>
                <w:szCs w:val="20"/>
              </w:rPr>
            </w:pPr>
            <w:r>
              <w:rPr>
                <w:rFonts w:ascii="Arial" w:hAnsi="Arial" w:cs="Arial"/>
                <w:sz w:val="20"/>
                <w:szCs w:val="20"/>
              </w:rPr>
              <w:t xml:space="preserve"> </w:t>
            </w:r>
            <w:r w:rsidR="00850C33">
              <w:rPr>
                <w:rFonts w:ascii="Arial" w:hAnsi="Arial" w:cs="Arial"/>
                <w:sz w:val="20"/>
                <w:szCs w:val="20"/>
              </w:rPr>
              <w:t>89</w:t>
            </w:r>
          </w:p>
        </w:tc>
      </w:tr>
      <w:tr w:rsidR="00E271DD" w:rsidRPr="00C10DF7" w:rsidTr="00850C33">
        <w:trPr>
          <w:trHeight w:val="1420"/>
        </w:trPr>
        <w:tc>
          <w:tcPr>
            <w:tcW w:w="367" w:type="pct"/>
            <w:shd w:val="clear" w:color="auto" w:fill="auto"/>
          </w:tcPr>
          <w:p w:rsidR="00E271DD" w:rsidRDefault="00E271DD" w:rsidP="00DC7668">
            <w:pPr>
              <w:tabs>
                <w:tab w:val="left" w:pos="9071"/>
              </w:tabs>
              <w:ind w:right="-143"/>
              <w:jc w:val="both"/>
              <w:rPr>
                <w:rFonts w:ascii="Arial" w:hAnsi="Arial" w:cs="Arial"/>
                <w:b/>
                <w:sz w:val="20"/>
                <w:szCs w:val="20"/>
              </w:rPr>
            </w:pPr>
            <w:r>
              <w:rPr>
                <w:rFonts w:ascii="Arial" w:hAnsi="Arial" w:cs="Arial"/>
                <w:b/>
                <w:sz w:val="20"/>
                <w:szCs w:val="20"/>
              </w:rPr>
              <w:t>2.3.</w:t>
            </w:r>
          </w:p>
        </w:tc>
        <w:tc>
          <w:tcPr>
            <w:tcW w:w="4333" w:type="pct"/>
            <w:shd w:val="clear" w:color="auto" w:fill="auto"/>
          </w:tcPr>
          <w:p w:rsidR="00E271DD" w:rsidRPr="008B0190" w:rsidRDefault="00E271DD" w:rsidP="00E271DD">
            <w:pPr>
              <w:keepNext/>
              <w:autoSpaceDE w:val="0"/>
              <w:autoSpaceDN w:val="0"/>
              <w:jc w:val="both"/>
              <w:outlineLvl w:val="0"/>
              <w:rPr>
                <w:rFonts w:ascii="Arial" w:hAnsi="Arial" w:cs="Arial"/>
                <w:b/>
                <w:bCs/>
                <w:sz w:val="20"/>
                <w:szCs w:val="20"/>
              </w:rPr>
            </w:pPr>
            <w:r w:rsidRPr="00E271DD">
              <w:rPr>
                <w:rFonts w:ascii="Arial" w:hAnsi="Arial" w:cs="Arial"/>
                <w:b/>
                <w:bCs/>
                <w:sz w:val="20"/>
                <w:szCs w:val="20"/>
              </w:rPr>
              <w:t>ПОСТАНОВЛЕНИЕ АДМИНИСТРАЦИИ ГОРОДА КУЙБЫШЕВА КУЙБЫШЕВСКОГО РАЙОНА НОВОСИБИР</w:t>
            </w:r>
            <w:r>
              <w:rPr>
                <w:rFonts w:ascii="Arial" w:hAnsi="Arial" w:cs="Arial"/>
                <w:b/>
                <w:bCs/>
                <w:sz w:val="20"/>
                <w:szCs w:val="20"/>
              </w:rPr>
              <w:t>СКОЙ ОБЛАСТИ от 24.05.2022 № 636</w:t>
            </w:r>
            <w:r w:rsidRPr="00E271DD">
              <w:rPr>
                <w:rFonts w:ascii="Arial" w:hAnsi="Arial" w:cs="Arial"/>
                <w:b/>
                <w:bCs/>
                <w:sz w:val="20"/>
                <w:szCs w:val="20"/>
              </w:rPr>
              <w:t xml:space="preserve"> </w:t>
            </w:r>
            <w:r w:rsidRPr="00E271DD">
              <w:rPr>
                <w:rFonts w:ascii="Arial" w:hAnsi="Arial" w:cs="Arial"/>
                <w:bCs/>
                <w:sz w:val="20"/>
                <w:szCs w:val="20"/>
              </w:rPr>
              <w:t>«О внесении изменения в административный регламент предоставления муниципальной услуги «По выдаче разрешений на проведение земляных работ», утвержденный постановлением администрации города Куйбышева Куйбышевского района Новосибирской области от 21.12.2018 №1918»</w:t>
            </w:r>
          </w:p>
        </w:tc>
        <w:tc>
          <w:tcPr>
            <w:tcW w:w="300" w:type="pct"/>
            <w:shd w:val="clear" w:color="auto" w:fill="auto"/>
          </w:tcPr>
          <w:p w:rsidR="00E271DD" w:rsidRDefault="00FC6DDC" w:rsidP="00DC7668">
            <w:pPr>
              <w:tabs>
                <w:tab w:val="left" w:pos="9071"/>
              </w:tabs>
              <w:ind w:right="-143"/>
              <w:jc w:val="both"/>
              <w:rPr>
                <w:rFonts w:ascii="Arial" w:hAnsi="Arial" w:cs="Arial"/>
                <w:sz w:val="20"/>
                <w:szCs w:val="20"/>
              </w:rPr>
            </w:pPr>
            <w:r>
              <w:rPr>
                <w:rFonts w:ascii="Arial" w:hAnsi="Arial" w:cs="Arial"/>
                <w:sz w:val="20"/>
                <w:szCs w:val="20"/>
              </w:rPr>
              <w:t xml:space="preserve"> </w:t>
            </w:r>
            <w:r w:rsidR="00850C33">
              <w:rPr>
                <w:rFonts w:ascii="Arial" w:hAnsi="Arial" w:cs="Arial"/>
                <w:sz w:val="20"/>
                <w:szCs w:val="20"/>
              </w:rPr>
              <w:t>95</w:t>
            </w:r>
          </w:p>
        </w:tc>
      </w:tr>
    </w:tbl>
    <w:p w:rsidR="00D02F86" w:rsidRPr="00336F0C" w:rsidRDefault="00D02F8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DC7668" w:rsidRDefault="00DC7668"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DC7668" w:rsidTr="00DC7668">
        <w:trPr>
          <w:trHeight w:val="272"/>
        </w:trPr>
        <w:tc>
          <w:tcPr>
            <w:tcW w:w="367" w:type="pct"/>
            <w:shd w:val="clear" w:color="auto" w:fill="auto"/>
          </w:tcPr>
          <w:p w:rsidR="00DC7668" w:rsidRDefault="00DC7668" w:rsidP="00DC7668">
            <w:pPr>
              <w:tabs>
                <w:tab w:val="left" w:pos="9071"/>
              </w:tabs>
              <w:ind w:right="-143"/>
              <w:jc w:val="both"/>
              <w:rPr>
                <w:rFonts w:ascii="Arial" w:hAnsi="Arial" w:cs="Arial"/>
                <w:b/>
                <w:sz w:val="20"/>
                <w:szCs w:val="20"/>
              </w:rPr>
            </w:pPr>
            <w:r>
              <w:rPr>
                <w:rFonts w:ascii="Arial" w:hAnsi="Arial" w:cs="Arial"/>
                <w:b/>
                <w:spacing w:val="2"/>
                <w:sz w:val="20"/>
                <w:szCs w:val="20"/>
                <w:lang w:eastAsia="ar-SA"/>
              </w:rPr>
              <w:t>3.1</w:t>
            </w:r>
            <w:r w:rsidRPr="0005034C">
              <w:rPr>
                <w:rFonts w:ascii="Arial" w:hAnsi="Arial" w:cs="Arial"/>
                <w:b/>
                <w:spacing w:val="2"/>
                <w:sz w:val="20"/>
                <w:szCs w:val="20"/>
                <w:lang w:eastAsia="ar-SA"/>
              </w:rPr>
              <w:t>.</w:t>
            </w:r>
          </w:p>
        </w:tc>
        <w:tc>
          <w:tcPr>
            <w:tcW w:w="4339" w:type="pct"/>
            <w:shd w:val="clear" w:color="auto" w:fill="auto"/>
          </w:tcPr>
          <w:p w:rsidR="00DC7668" w:rsidRDefault="00DC7668" w:rsidP="00DC7668">
            <w:pPr>
              <w:jc w:val="both"/>
              <w:rPr>
                <w:rFonts w:ascii="Arial" w:hAnsi="Arial" w:cs="Arial"/>
                <w:b/>
                <w:spacing w:val="2"/>
                <w:sz w:val="20"/>
                <w:szCs w:val="20"/>
                <w:lang w:eastAsia="ar-SA"/>
              </w:rPr>
            </w:pPr>
            <w:r w:rsidRPr="0005034C">
              <w:rPr>
                <w:rFonts w:ascii="Arial" w:hAnsi="Arial" w:cs="Arial"/>
                <w:b/>
                <w:spacing w:val="2"/>
                <w:sz w:val="20"/>
                <w:szCs w:val="20"/>
                <w:lang w:eastAsia="ar-SA"/>
              </w:rPr>
              <w:t xml:space="preserve">ИНФОРМАЦИОННОЕ СООБЩЕНИЕ </w:t>
            </w:r>
            <w:r w:rsidRPr="0005034C">
              <w:rPr>
                <w:rFonts w:ascii="Arial" w:hAnsi="Arial" w:cs="Arial"/>
                <w:spacing w:val="2"/>
                <w:sz w:val="20"/>
                <w:szCs w:val="20"/>
                <w:lang w:eastAsia="ar-SA"/>
              </w:rPr>
              <w:t>об итогах торгов</w:t>
            </w:r>
            <w:r w:rsidRPr="0005034C">
              <w:rPr>
                <w:rFonts w:ascii="Arial" w:hAnsi="Arial" w:cs="Arial"/>
                <w:spacing w:val="2"/>
                <w:sz w:val="20"/>
                <w:szCs w:val="20"/>
                <w:lang w:eastAsia="ar-SA"/>
              </w:rPr>
              <w:tab/>
            </w:r>
            <w:r w:rsidRPr="0005034C">
              <w:rPr>
                <w:rFonts w:ascii="Arial" w:hAnsi="Arial" w:cs="Arial"/>
                <w:b/>
                <w:spacing w:val="2"/>
                <w:sz w:val="20"/>
                <w:szCs w:val="20"/>
                <w:lang w:eastAsia="ar-SA"/>
              </w:rPr>
              <w:tab/>
            </w:r>
          </w:p>
        </w:tc>
        <w:tc>
          <w:tcPr>
            <w:tcW w:w="294" w:type="pct"/>
            <w:shd w:val="clear" w:color="auto" w:fill="auto"/>
          </w:tcPr>
          <w:p w:rsidR="00DC7668" w:rsidRDefault="00850C33" w:rsidP="00DC7668">
            <w:pPr>
              <w:tabs>
                <w:tab w:val="left" w:pos="9071"/>
              </w:tabs>
              <w:ind w:right="-143"/>
              <w:jc w:val="both"/>
              <w:rPr>
                <w:rFonts w:ascii="Arial" w:hAnsi="Arial" w:cs="Arial"/>
                <w:sz w:val="20"/>
                <w:szCs w:val="20"/>
              </w:rPr>
            </w:pPr>
            <w:r>
              <w:rPr>
                <w:rFonts w:ascii="Arial" w:hAnsi="Arial" w:cs="Arial"/>
                <w:sz w:val="20"/>
                <w:szCs w:val="20"/>
              </w:rPr>
              <w:t xml:space="preserve"> 95</w:t>
            </w:r>
          </w:p>
        </w:tc>
      </w:tr>
    </w:tbl>
    <w:p w:rsidR="00771627" w:rsidRDefault="00771627"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FC6DDC" w:rsidRDefault="00FC6DDC" w:rsidP="009C0B78">
      <w:pPr>
        <w:jc w:val="center"/>
        <w:rPr>
          <w:rFonts w:ascii="Arial" w:hAnsi="Arial" w:cs="Arial"/>
          <w:b/>
          <w:sz w:val="20"/>
          <w:szCs w:val="20"/>
        </w:rPr>
      </w:pPr>
    </w:p>
    <w:p w:rsidR="00DC7668" w:rsidRPr="00DC7668" w:rsidRDefault="00DC7668" w:rsidP="00DC7668">
      <w:pPr>
        <w:jc w:val="center"/>
        <w:rPr>
          <w:rFonts w:ascii="Arial" w:hAnsi="Arial" w:cs="Arial"/>
          <w:b/>
          <w:sz w:val="20"/>
          <w:szCs w:val="20"/>
        </w:rPr>
      </w:pPr>
      <w:bookmarkStart w:id="0" w:name="_GoBack"/>
      <w:bookmarkEnd w:id="0"/>
      <w:r w:rsidRPr="00DC7668">
        <w:rPr>
          <w:rFonts w:ascii="Arial" w:hAnsi="Arial" w:cs="Arial"/>
          <w:b/>
          <w:sz w:val="20"/>
          <w:szCs w:val="20"/>
        </w:rPr>
        <w:t>РАЗДЕЛ I.</w:t>
      </w:r>
    </w:p>
    <w:p w:rsidR="00DC7668" w:rsidRPr="00DC7668" w:rsidRDefault="00DC7668" w:rsidP="00DC7668">
      <w:pPr>
        <w:jc w:val="center"/>
        <w:rPr>
          <w:rFonts w:ascii="Arial" w:hAnsi="Arial" w:cs="Arial"/>
          <w:b/>
          <w:sz w:val="20"/>
          <w:szCs w:val="20"/>
        </w:rPr>
      </w:pPr>
      <w:r w:rsidRPr="00DC7668">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DC7668" w:rsidRPr="00DC7668" w:rsidRDefault="00DC7668" w:rsidP="00DC7668">
      <w:pPr>
        <w:jc w:val="center"/>
        <w:rPr>
          <w:rFonts w:ascii="Arial" w:hAnsi="Arial" w:cs="Arial"/>
          <w:b/>
          <w:sz w:val="20"/>
          <w:szCs w:val="20"/>
        </w:rPr>
      </w:pPr>
    </w:p>
    <w:p w:rsidR="00DC7668" w:rsidRPr="00DC7668" w:rsidRDefault="00DC7668" w:rsidP="002D3075">
      <w:pPr>
        <w:pStyle w:val="af0"/>
        <w:numPr>
          <w:ilvl w:val="1"/>
          <w:numId w:val="7"/>
        </w:numPr>
        <w:ind w:left="0" w:firstLine="0"/>
        <w:jc w:val="both"/>
        <w:rPr>
          <w:rFonts w:ascii="Arial" w:hAnsi="Arial" w:cs="Arial"/>
          <w:sz w:val="20"/>
          <w:szCs w:val="20"/>
        </w:rPr>
      </w:pPr>
      <w:r w:rsidRPr="00DC7668">
        <w:rPr>
          <w:rFonts w:ascii="Arial" w:hAnsi="Arial" w:cs="Arial"/>
          <w:b/>
          <w:sz w:val="20"/>
          <w:szCs w:val="20"/>
        </w:rPr>
        <w:t xml:space="preserve">РЕШЕНИЕ СОВЕТА ДЕПУТАТОВ ГОРОДА КУЙБЫШЕВА </w:t>
      </w:r>
      <w:r w:rsidRPr="002D3075">
        <w:rPr>
          <w:rFonts w:ascii="Arial" w:hAnsi="Arial" w:cs="Arial"/>
          <w:b/>
          <w:sz w:val="20"/>
          <w:szCs w:val="20"/>
        </w:rPr>
        <w:t>КУЙБЫШЕВСКОГО РАЙОНА НОВОСИБИРСКОЙ ОБЛАСТИ ПЯТОГО СОЗЫВА от 24.05.2022 № 91</w:t>
      </w:r>
      <w:r>
        <w:rPr>
          <w:rFonts w:ascii="Arial" w:hAnsi="Arial" w:cs="Arial"/>
          <w:sz w:val="20"/>
          <w:szCs w:val="20"/>
        </w:rPr>
        <w:t xml:space="preserve"> </w:t>
      </w:r>
      <w:r w:rsidRPr="002D3075">
        <w:rPr>
          <w:rFonts w:ascii="Arial" w:hAnsi="Arial" w:cs="Arial"/>
          <w:sz w:val="20"/>
          <w:szCs w:val="20"/>
        </w:rPr>
        <w:t xml:space="preserve">«О внесении изменений в решение Совета депутатов от 21.12.2021г. № 51 «О бюджете </w:t>
      </w:r>
      <w:r w:rsidRPr="00DC7668">
        <w:rPr>
          <w:rFonts w:ascii="Arial" w:hAnsi="Arial" w:cs="Arial"/>
          <w:sz w:val="20"/>
          <w:szCs w:val="20"/>
        </w:rPr>
        <w:t xml:space="preserve">города </w:t>
      </w:r>
      <w:r w:rsidRPr="002D3075">
        <w:rPr>
          <w:rFonts w:ascii="Arial" w:hAnsi="Arial" w:cs="Arial"/>
          <w:sz w:val="20"/>
          <w:szCs w:val="20"/>
        </w:rPr>
        <w:t>Куйбышева Куйбышевского район</w:t>
      </w:r>
      <w:r w:rsidR="002D3075" w:rsidRPr="002D3075">
        <w:rPr>
          <w:rFonts w:ascii="Arial" w:hAnsi="Arial" w:cs="Arial"/>
          <w:sz w:val="20"/>
          <w:szCs w:val="20"/>
        </w:rPr>
        <w:t>а Новосибирской</w:t>
      </w:r>
      <w:r w:rsidR="002D3075">
        <w:rPr>
          <w:rFonts w:ascii="Arial" w:hAnsi="Arial" w:cs="Arial"/>
          <w:sz w:val="20"/>
          <w:szCs w:val="20"/>
        </w:rPr>
        <w:t xml:space="preserve"> области</w:t>
      </w:r>
      <w:r w:rsidRPr="002D3075">
        <w:rPr>
          <w:rFonts w:ascii="Arial" w:hAnsi="Arial" w:cs="Arial"/>
          <w:sz w:val="20"/>
          <w:szCs w:val="20"/>
        </w:rPr>
        <w:t xml:space="preserve"> на 2022 год и плановый период 2023 и 2024 годов»</w:t>
      </w:r>
    </w:p>
    <w:p w:rsidR="00DC7668" w:rsidRPr="00DC7668" w:rsidRDefault="00DC7668" w:rsidP="00DC7668">
      <w:pPr>
        <w:jc w:val="center"/>
        <w:rPr>
          <w:rFonts w:ascii="Arial" w:hAnsi="Arial" w:cs="Arial"/>
          <w:b/>
          <w:sz w:val="20"/>
          <w:szCs w:val="20"/>
        </w:rPr>
      </w:pPr>
    </w:p>
    <w:p w:rsidR="00DC7668" w:rsidRPr="00DC7668" w:rsidRDefault="00DC7668" w:rsidP="00DC7668">
      <w:pPr>
        <w:jc w:val="center"/>
        <w:rPr>
          <w:rFonts w:ascii="Arial" w:hAnsi="Arial" w:cs="Arial"/>
          <w:b/>
          <w:sz w:val="20"/>
          <w:szCs w:val="20"/>
        </w:rPr>
      </w:pPr>
      <w:r w:rsidRPr="00DC7668">
        <w:rPr>
          <w:rFonts w:ascii="Arial" w:hAnsi="Arial" w:cs="Arial"/>
          <w:b/>
          <w:sz w:val="20"/>
          <w:szCs w:val="20"/>
        </w:rPr>
        <w:t>РЕШЕНИЕ</w:t>
      </w:r>
    </w:p>
    <w:p w:rsidR="00DC7668" w:rsidRPr="00850C33" w:rsidRDefault="002D3075" w:rsidP="00DC7668">
      <w:pPr>
        <w:jc w:val="center"/>
        <w:rPr>
          <w:rFonts w:ascii="Arial" w:hAnsi="Arial" w:cs="Arial"/>
          <w:sz w:val="20"/>
          <w:szCs w:val="20"/>
        </w:rPr>
      </w:pPr>
      <w:r w:rsidRPr="00850C33">
        <w:rPr>
          <w:rFonts w:ascii="Arial" w:hAnsi="Arial" w:cs="Arial"/>
          <w:sz w:val="20"/>
          <w:szCs w:val="20"/>
        </w:rPr>
        <w:t>(девятая</w:t>
      </w:r>
      <w:r w:rsidR="00DC7668" w:rsidRPr="00850C33">
        <w:rPr>
          <w:rFonts w:ascii="Arial" w:hAnsi="Arial" w:cs="Arial"/>
          <w:sz w:val="20"/>
          <w:szCs w:val="20"/>
        </w:rPr>
        <w:t xml:space="preserve"> сессия)</w:t>
      </w:r>
    </w:p>
    <w:p w:rsidR="00DC7668" w:rsidRPr="00850C33" w:rsidRDefault="002D3075" w:rsidP="00DC7668">
      <w:pPr>
        <w:jc w:val="center"/>
        <w:rPr>
          <w:rFonts w:ascii="Arial" w:hAnsi="Arial" w:cs="Arial"/>
          <w:sz w:val="20"/>
          <w:szCs w:val="20"/>
        </w:rPr>
      </w:pPr>
      <w:r w:rsidRPr="00850C33">
        <w:rPr>
          <w:rFonts w:ascii="Arial" w:hAnsi="Arial" w:cs="Arial"/>
          <w:sz w:val="20"/>
          <w:szCs w:val="20"/>
        </w:rPr>
        <w:t>24.05.2022 № 91</w:t>
      </w:r>
    </w:p>
    <w:p w:rsidR="00DC7668" w:rsidRPr="00DC7668" w:rsidRDefault="00DC7668" w:rsidP="002D3075">
      <w:pPr>
        <w:jc w:val="center"/>
        <w:rPr>
          <w:rFonts w:ascii="Arial" w:hAnsi="Arial" w:cs="Arial"/>
          <w:b/>
          <w:sz w:val="20"/>
          <w:szCs w:val="20"/>
        </w:rPr>
      </w:pPr>
    </w:p>
    <w:p w:rsidR="00603614" w:rsidRDefault="002D3075" w:rsidP="009C0B78">
      <w:pPr>
        <w:jc w:val="center"/>
        <w:rPr>
          <w:rFonts w:ascii="Arial" w:hAnsi="Arial" w:cs="Arial"/>
          <w:b/>
          <w:sz w:val="20"/>
          <w:szCs w:val="20"/>
        </w:rPr>
      </w:pPr>
      <w:r w:rsidRPr="002D3075">
        <w:rPr>
          <w:rFonts w:ascii="Arial" w:hAnsi="Arial" w:cs="Arial"/>
          <w:b/>
          <w:sz w:val="20"/>
          <w:szCs w:val="20"/>
        </w:rPr>
        <w:t xml:space="preserve">О внесении изменений в решение Совета депутатов от 21.12.2021г. № 51 «О бюджете города Куйбышева Куйбышевского района Новосибирской области на 2022 год и плановый период </w:t>
      </w:r>
      <w:r>
        <w:rPr>
          <w:rFonts w:ascii="Arial" w:hAnsi="Arial" w:cs="Arial"/>
          <w:b/>
          <w:sz w:val="20"/>
          <w:szCs w:val="20"/>
        </w:rPr>
        <w:t>2</w:t>
      </w:r>
      <w:r w:rsidRPr="002D3075">
        <w:rPr>
          <w:rFonts w:ascii="Arial" w:hAnsi="Arial" w:cs="Arial"/>
          <w:b/>
          <w:sz w:val="20"/>
          <w:szCs w:val="20"/>
        </w:rPr>
        <w:t>023 и 2024 годов»</w:t>
      </w:r>
    </w:p>
    <w:p w:rsidR="00603614" w:rsidRDefault="00603614" w:rsidP="002D3075">
      <w:pPr>
        <w:jc w:val="center"/>
        <w:rPr>
          <w:rFonts w:ascii="Arial" w:hAnsi="Arial" w:cs="Arial"/>
          <w:b/>
          <w:sz w:val="20"/>
          <w:szCs w:val="20"/>
        </w:rPr>
      </w:pPr>
    </w:p>
    <w:p w:rsidR="002D3075" w:rsidRPr="002D3075" w:rsidRDefault="002D3075" w:rsidP="002D3075">
      <w:pPr>
        <w:pStyle w:val="ConsPlusNormal"/>
        <w:ind w:firstLine="426"/>
        <w:jc w:val="both"/>
      </w:pPr>
      <w:r w:rsidRPr="002D3075">
        <w:t>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РЕШИЛ:</w:t>
      </w:r>
    </w:p>
    <w:p w:rsidR="002D3075" w:rsidRPr="002D3075" w:rsidRDefault="002D3075" w:rsidP="002D3075">
      <w:pPr>
        <w:pStyle w:val="ConsPlusNormal"/>
        <w:ind w:firstLine="0"/>
        <w:jc w:val="both"/>
      </w:pPr>
      <w:r w:rsidRPr="002D3075">
        <w:t xml:space="preserve">    </w:t>
      </w:r>
      <w:r>
        <w:t>1. Внести в</w:t>
      </w:r>
      <w:r w:rsidRPr="002D3075">
        <w:t xml:space="preserve"> Р</w:t>
      </w:r>
      <w:r>
        <w:t xml:space="preserve">ешение Совета депутатов </w:t>
      </w:r>
      <w:r w:rsidRPr="002D3075">
        <w:t>от   21.12.2021</w:t>
      </w:r>
      <w:r>
        <w:t xml:space="preserve">   № </w:t>
      </w:r>
      <w:r w:rsidRPr="002D3075">
        <w:t xml:space="preserve">51 «О </w:t>
      </w:r>
      <w:r>
        <w:t xml:space="preserve">бюджете города Куйбышева </w:t>
      </w:r>
      <w:r w:rsidRPr="002D3075">
        <w:t>Куйбышевского района</w:t>
      </w:r>
      <w:r>
        <w:t xml:space="preserve"> Новосибирской области </w:t>
      </w:r>
      <w:r w:rsidRPr="002D3075">
        <w:t>на 2022 год и плановый период 2023 и 2024 годов» следующие изменения:</w:t>
      </w:r>
    </w:p>
    <w:p w:rsidR="00D86055" w:rsidRDefault="002D3075" w:rsidP="002D3075">
      <w:pPr>
        <w:jc w:val="both"/>
        <w:rPr>
          <w:rFonts w:ascii="Arial" w:hAnsi="Arial" w:cs="Arial"/>
          <w:sz w:val="20"/>
          <w:szCs w:val="20"/>
        </w:rPr>
      </w:pPr>
      <w:r w:rsidRPr="002D3075">
        <w:rPr>
          <w:rFonts w:ascii="Arial" w:hAnsi="Arial" w:cs="Arial"/>
          <w:sz w:val="20"/>
          <w:szCs w:val="20"/>
        </w:rPr>
        <w:t xml:space="preserve">1)  В статье 1: </w:t>
      </w:r>
    </w:p>
    <w:p w:rsidR="00D86055" w:rsidRDefault="002D3075" w:rsidP="002D3075">
      <w:pPr>
        <w:jc w:val="both"/>
        <w:rPr>
          <w:rFonts w:ascii="Arial" w:hAnsi="Arial" w:cs="Arial"/>
          <w:sz w:val="20"/>
          <w:szCs w:val="20"/>
        </w:rPr>
      </w:pPr>
      <w:r w:rsidRPr="002D3075">
        <w:rPr>
          <w:rFonts w:ascii="Arial" w:hAnsi="Arial" w:cs="Arial"/>
          <w:sz w:val="20"/>
          <w:szCs w:val="20"/>
        </w:rPr>
        <w:t>в пункте 1</w:t>
      </w:r>
      <w:r w:rsidR="00D86055">
        <w:rPr>
          <w:rFonts w:ascii="Arial" w:hAnsi="Arial" w:cs="Arial"/>
          <w:sz w:val="20"/>
          <w:szCs w:val="20"/>
        </w:rPr>
        <w:t>:</w:t>
      </w:r>
    </w:p>
    <w:p w:rsidR="00850C33" w:rsidRDefault="002D3075" w:rsidP="002D3075">
      <w:pPr>
        <w:jc w:val="both"/>
        <w:rPr>
          <w:rFonts w:ascii="Arial" w:hAnsi="Arial" w:cs="Arial"/>
          <w:sz w:val="20"/>
          <w:szCs w:val="20"/>
        </w:rPr>
      </w:pPr>
      <w:r w:rsidRPr="002D3075">
        <w:rPr>
          <w:rFonts w:ascii="Arial" w:hAnsi="Arial" w:cs="Arial"/>
          <w:sz w:val="20"/>
          <w:szCs w:val="20"/>
        </w:rPr>
        <w:t xml:space="preserve">- в подпункте 1: </w:t>
      </w:r>
    </w:p>
    <w:p w:rsidR="002D3075" w:rsidRPr="002D3075" w:rsidRDefault="002D3075" w:rsidP="002D3075">
      <w:pPr>
        <w:jc w:val="both"/>
        <w:rPr>
          <w:rFonts w:ascii="Arial" w:hAnsi="Arial" w:cs="Arial"/>
          <w:sz w:val="20"/>
          <w:szCs w:val="20"/>
        </w:rPr>
      </w:pPr>
      <w:r w:rsidRPr="002D3075">
        <w:rPr>
          <w:rFonts w:ascii="Arial" w:hAnsi="Arial" w:cs="Arial"/>
          <w:sz w:val="20"/>
          <w:szCs w:val="20"/>
        </w:rPr>
        <w:t>цифры «</w:t>
      </w:r>
      <w:r w:rsidRPr="002D3075">
        <w:rPr>
          <w:rFonts w:ascii="Arial" w:hAnsi="Arial" w:cs="Arial"/>
          <w:bCs/>
          <w:sz w:val="20"/>
          <w:szCs w:val="20"/>
        </w:rPr>
        <w:t>426 616 795,94</w:t>
      </w:r>
      <w:r>
        <w:rPr>
          <w:rFonts w:ascii="Arial" w:hAnsi="Arial" w:cs="Arial"/>
          <w:sz w:val="20"/>
          <w:szCs w:val="20"/>
        </w:rPr>
        <w:t xml:space="preserve">» заменить цифрами </w:t>
      </w:r>
      <w:r w:rsidRPr="002D3075">
        <w:rPr>
          <w:rFonts w:ascii="Arial" w:hAnsi="Arial" w:cs="Arial"/>
          <w:sz w:val="20"/>
          <w:szCs w:val="20"/>
        </w:rPr>
        <w:t>«</w:t>
      </w:r>
      <w:r w:rsidRPr="002D3075">
        <w:rPr>
          <w:rFonts w:ascii="Arial" w:hAnsi="Arial" w:cs="Arial"/>
          <w:bCs/>
          <w:sz w:val="20"/>
          <w:szCs w:val="20"/>
        </w:rPr>
        <w:t>431 003 052,30</w:t>
      </w:r>
      <w:r w:rsidRPr="002D3075">
        <w:rPr>
          <w:rFonts w:ascii="Arial" w:hAnsi="Arial" w:cs="Arial"/>
          <w:sz w:val="20"/>
          <w:szCs w:val="20"/>
        </w:rPr>
        <w:t>», цифры «</w:t>
      </w:r>
      <w:r w:rsidRPr="002D3075">
        <w:rPr>
          <w:rFonts w:ascii="Arial" w:hAnsi="Arial" w:cs="Arial"/>
          <w:bCs/>
          <w:sz w:val="20"/>
          <w:szCs w:val="20"/>
        </w:rPr>
        <w:t>252 619 805,94</w:t>
      </w:r>
      <w:r>
        <w:rPr>
          <w:rFonts w:ascii="Arial" w:hAnsi="Arial" w:cs="Arial"/>
          <w:sz w:val="20"/>
          <w:szCs w:val="20"/>
        </w:rPr>
        <w:t xml:space="preserve">» заменить цифрами </w:t>
      </w:r>
      <w:r w:rsidRPr="002D3075">
        <w:rPr>
          <w:rFonts w:ascii="Arial" w:hAnsi="Arial" w:cs="Arial"/>
          <w:sz w:val="20"/>
          <w:szCs w:val="20"/>
        </w:rPr>
        <w:t>«</w:t>
      </w:r>
      <w:r w:rsidRPr="002D3075">
        <w:rPr>
          <w:rFonts w:ascii="Arial" w:hAnsi="Arial" w:cs="Arial"/>
          <w:bCs/>
          <w:sz w:val="20"/>
          <w:szCs w:val="20"/>
        </w:rPr>
        <w:t>256 842 966,30</w:t>
      </w:r>
      <w:r w:rsidRPr="002D3075">
        <w:rPr>
          <w:rFonts w:ascii="Arial" w:hAnsi="Arial" w:cs="Arial"/>
          <w:sz w:val="20"/>
          <w:szCs w:val="20"/>
        </w:rPr>
        <w:t>», цифры «</w:t>
      </w:r>
      <w:r w:rsidRPr="002D3075">
        <w:rPr>
          <w:rFonts w:ascii="Arial" w:hAnsi="Arial" w:cs="Arial"/>
          <w:bCs/>
          <w:sz w:val="20"/>
          <w:szCs w:val="20"/>
        </w:rPr>
        <w:t>252 569 805,94</w:t>
      </w:r>
      <w:r>
        <w:rPr>
          <w:rFonts w:ascii="Arial" w:hAnsi="Arial" w:cs="Arial"/>
          <w:sz w:val="20"/>
          <w:szCs w:val="20"/>
        </w:rPr>
        <w:t xml:space="preserve">» заменить цифрами </w:t>
      </w:r>
      <w:r w:rsidRPr="002D3075">
        <w:rPr>
          <w:rFonts w:ascii="Arial" w:hAnsi="Arial" w:cs="Arial"/>
          <w:sz w:val="20"/>
          <w:szCs w:val="20"/>
        </w:rPr>
        <w:t>«</w:t>
      </w:r>
      <w:r w:rsidRPr="002D3075">
        <w:rPr>
          <w:rFonts w:ascii="Arial" w:hAnsi="Arial" w:cs="Arial"/>
          <w:bCs/>
          <w:sz w:val="20"/>
          <w:szCs w:val="20"/>
        </w:rPr>
        <w:t>256 792 966,30</w:t>
      </w:r>
      <w:r w:rsidRPr="002D3075">
        <w:rPr>
          <w:rFonts w:ascii="Arial" w:hAnsi="Arial" w:cs="Arial"/>
          <w:sz w:val="20"/>
          <w:szCs w:val="20"/>
        </w:rPr>
        <w:t>».</w:t>
      </w:r>
    </w:p>
    <w:p w:rsidR="00850C33" w:rsidRDefault="002D3075" w:rsidP="002D3075">
      <w:pPr>
        <w:tabs>
          <w:tab w:val="num" w:pos="360"/>
        </w:tabs>
        <w:jc w:val="both"/>
        <w:rPr>
          <w:rFonts w:ascii="Arial" w:hAnsi="Arial" w:cs="Arial"/>
          <w:sz w:val="20"/>
          <w:szCs w:val="20"/>
        </w:rPr>
      </w:pPr>
      <w:r w:rsidRPr="002D3075">
        <w:rPr>
          <w:rFonts w:ascii="Arial" w:hAnsi="Arial" w:cs="Arial"/>
          <w:sz w:val="20"/>
          <w:szCs w:val="20"/>
        </w:rPr>
        <w:t xml:space="preserve">- в подпункте   2: </w:t>
      </w:r>
    </w:p>
    <w:p w:rsidR="002D3075" w:rsidRPr="002D3075" w:rsidRDefault="002D3075" w:rsidP="002D3075">
      <w:pPr>
        <w:tabs>
          <w:tab w:val="num" w:pos="360"/>
        </w:tabs>
        <w:jc w:val="both"/>
        <w:rPr>
          <w:rFonts w:ascii="Arial" w:hAnsi="Arial" w:cs="Arial"/>
          <w:sz w:val="20"/>
          <w:szCs w:val="20"/>
        </w:rPr>
      </w:pPr>
      <w:r w:rsidRPr="002D3075">
        <w:rPr>
          <w:rFonts w:ascii="Arial" w:hAnsi="Arial" w:cs="Arial"/>
          <w:sz w:val="20"/>
          <w:szCs w:val="20"/>
        </w:rPr>
        <w:t>цифры «424 036 646,11</w:t>
      </w:r>
      <w:r>
        <w:rPr>
          <w:rFonts w:ascii="Arial" w:hAnsi="Arial" w:cs="Arial"/>
          <w:sz w:val="20"/>
          <w:szCs w:val="20"/>
        </w:rPr>
        <w:t xml:space="preserve">» заменить цифрами </w:t>
      </w:r>
      <w:r w:rsidRPr="002D3075">
        <w:rPr>
          <w:rFonts w:ascii="Arial" w:hAnsi="Arial" w:cs="Arial"/>
          <w:sz w:val="20"/>
          <w:szCs w:val="20"/>
        </w:rPr>
        <w:t>«428 422 902,47».</w:t>
      </w:r>
    </w:p>
    <w:p w:rsidR="002D3075" w:rsidRPr="002D3075" w:rsidRDefault="002D3075" w:rsidP="002D3075">
      <w:pPr>
        <w:pStyle w:val="ConsPlusNormal"/>
        <w:ind w:firstLine="0"/>
        <w:jc w:val="both"/>
      </w:pPr>
      <w:r w:rsidRPr="002D3075">
        <w:t>2) В статье 3 пункте 1:</w:t>
      </w:r>
    </w:p>
    <w:p w:rsidR="00850C33" w:rsidRDefault="002D3075" w:rsidP="002D3075">
      <w:pPr>
        <w:pStyle w:val="ConsPlusNormal"/>
        <w:ind w:firstLine="0"/>
        <w:jc w:val="both"/>
      </w:pPr>
      <w:r w:rsidRPr="002D3075">
        <w:t xml:space="preserve">- в подпункте 1: </w:t>
      </w:r>
    </w:p>
    <w:p w:rsidR="002D3075" w:rsidRPr="002D3075" w:rsidRDefault="002D3075" w:rsidP="002D3075">
      <w:pPr>
        <w:pStyle w:val="ConsPlusNormal"/>
        <w:ind w:firstLine="0"/>
        <w:jc w:val="both"/>
      </w:pPr>
      <w:r w:rsidRPr="002D3075">
        <w:t>утвердить приложение 2 «Распределение бюджетных ассигнований по разделам, подразделам, целевым статьям (муниципаль</w:t>
      </w:r>
      <w:r>
        <w:t>ным программам и непрограммным направлениям деятельности</w:t>
      </w:r>
      <w:r w:rsidRPr="002D3075">
        <w:t xml:space="preserve">), </w:t>
      </w:r>
      <w:r>
        <w:t xml:space="preserve">группам (группам и подгруппам) </w:t>
      </w:r>
      <w:r w:rsidRPr="002D3075">
        <w:t>видов расходов классификации расходов б</w:t>
      </w:r>
      <w:r>
        <w:t xml:space="preserve">юджета города Куйбышева </w:t>
      </w:r>
      <w:r w:rsidRPr="002D3075">
        <w:t>Куйб</w:t>
      </w:r>
      <w:r>
        <w:t xml:space="preserve">ышевского района Новосибирской области на 2022 год и плановый период 2023 и </w:t>
      </w:r>
      <w:r w:rsidRPr="002D3075">
        <w:t>2024 годов</w:t>
      </w:r>
      <w:r>
        <w:t xml:space="preserve">» в прилагаемой </w:t>
      </w:r>
      <w:r w:rsidRPr="002D3075">
        <w:t>редакции;</w:t>
      </w:r>
    </w:p>
    <w:p w:rsidR="00850C33" w:rsidRDefault="002D3075" w:rsidP="002D3075">
      <w:pPr>
        <w:pStyle w:val="ConsPlusNormal"/>
        <w:ind w:firstLine="0"/>
        <w:jc w:val="both"/>
      </w:pPr>
      <w:r w:rsidRPr="002D3075">
        <w:t xml:space="preserve">- в подпункте 2: </w:t>
      </w:r>
    </w:p>
    <w:p w:rsidR="002D3075" w:rsidRPr="002D3075" w:rsidRDefault="002D3075" w:rsidP="002D3075">
      <w:pPr>
        <w:pStyle w:val="ConsPlusNormal"/>
        <w:ind w:firstLine="0"/>
        <w:jc w:val="both"/>
      </w:pPr>
      <w:r w:rsidRPr="002D3075">
        <w:t xml:space="preserve">утвердить приложение 3 «Распределение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w:t>
      </w:r>
      <w:r>
        <w:t xml:space="preserve">классификации расходов бюджета на 2022 год и плановый период </w:t>
      </w:r>
      <w:r w:rsidRPr="002D3075">
        <w:t>2023 и 2024 годов</w:t>
      </w:r>
      <w:r>
        <w:t xml:space="preserve">» в прилагаемой </w:t>
      </w:r>
      <w:r w:rsidRPr="002D3075">
        <w:t>редакции;</w:t>
      </w:r>
    </w:p>
    <w:p w:rsidR="00850C33" w:rsidRDefault="002D3075" w:rsidP="002D3075">
      <w:pPr>
        <w:pStyle w:val="ConsPlusNormal"/>
        <w:ind w:firstLine="0"/>
        <w:jc w:val="both"/>
      </w:pPr>
      <w:r w:rsidRPr="002D3075">
        <w:t>в пункте 2:</w:t>
      </w:r>
      <w:r>
        <w:t xml:space="preserve"> </w:t>
      </w:r>
    </w:p>
    <w:p w:rsidR="002D3075" w:rsidRPr="002D3075" w:rsidRDefault="002D3075" w:rsidP="002D3075">
      <w:pPr>
        <w:pStyle w:val="ConsPlusNormal"/>
        <w:ind w:firstLine="0"/>
        <w:jc w:val="both"/>
      </w:pPr>
      <w:r w:rsidRPr="002D3075">
        <w:t>утвердить приложение 4 «Ве</w:t>
      </w:r>
      <w:r>
        <w:t xml:space="preserve">домственная структура расходов бюджета города на 2022 год и плановый период 2023 и 2024 </w:t>
      </w:r>
      <w:r w:rsidRPr="002D3075">
        <w:t>годов</w:t>
      </w:r>
      <w:r>
        <w:t xml:space="preserve">» в прилагаемой </w:t>
      </w:r>
      <w:r w:rsidRPr="002D3075">
        <w:t>редакции.</w:t>
      </w:r>
    </w:p>
    <w:p w:rsidR="002D3075" w:rsidRPr="002D3075" w:rsidRDefault="002D3075" w:rsidP="002D3075">
      <w:pPr>
        <w:pStyle w:val="ConsPlusNormal"/>
        <w:ind w:firstLine="0"/>
        <w:jc w:val="both"/>
      </w:pPr>
      <w:r w:rsidRPr="002D3075">
        <w:t>в пункте 3: слова «</w:t>
      </w:r>
      <w:r w:rsidRPr="002D3075">
        <w:rPr>
          <w:bCs/>
        </w:rPr>
        <w:t>на 2022 год в сумме 215 000,00 руб.</w:t>
      </w:r>
      <w:r w:rsidRPr="002D3075">
        <w:t>» заменить словами «</w:t>
      </w:r>
      <w:r w:rsidRPr="002D3075">
        <w:rPr>
          <w:bCs/>
        </w:rPr>
        <w:t>на 2022 год в сумме 205 000,00 руб.</w:t>
      </w:r>
      <w:r w:rsidRPr="002D3075">
        <w:t>».</w:t>
      </w:r>
    </w:p>
    <w:p w:rsidR="00850C33" w:rsidRDefault="002D3075" w:rsidP="002D3075">
      <w:pPr>
        <w:pStyle w:val="ConsPlusNormal"/>
        <w:ind w:firstLine="0"/>
        <w:jc w:val="both"/>
      </w:pPr>
      <w:r w:rsidRPr="002D3075">
        <w:t xml:space="preserve">3) В статье 7 пункте 1: </w:t>
      </w:r>
    </w:p>
    <w:p w:rsidR="002D3075" w:rsidRPr="002D3075" w:rsidRDefault="002D3075" w:rsidP="002D3075">
      <w:pPr>
        <w:pStyle w:val="ConsPlusNormal"/>
        <w:ind w:firstLine="0"/>
        <w:jc w:val="both"/>
      </w:pPr>
      <w:r w:rsidRPr="002D3075">
        <w:t xml:space="preserve">утвердить приложение 7 «Распределение ассигнований на капитальные вложения из бюджета города по направлениям и объектам на 2022 год и плановый период 2023 и 2024 годов» </w:t>
      </w:r>
      <w:r>
        <w:t xml:space="preserve">в </w:t>
      </w:r>
      <w:r w:rsidRPr="002D3075">
        <w:t>прилагаем</w:t>
      </w:r>
      <w:r>
        <w:t xml:space="preserve">ой </w:t>
      </w:r>
      <w:r w:rsidRPr="002D3075">
        <w:t>редакции.</w:t>
      </w:r>
    </w:p>
    <w:p w:rsidR="00850C33" w:rsidRDefault="002D3075" w:rsidP="00D86055">
      <w:pPr>
        <w:pStyle w:val="ConsPlusNormal"/>
        <w:ind w:firstLine="0"/>
        <w:jc w:val="both"/>
      </w:pPr>
      <w:r w:rsidRPr="002D3075">
        <w:t>4) В статье 8 пункте 1:</w:t>
      </w:r>
    </w:p>
    <w:p w:rsidR="00850C33" w:rsidRDefault="00D86055" w:rsidP="00D86055">
      <w:pPr>
        <w:pStyle w:val="ConsPlusNormal"/>
        <w:ind w:firstLine="0"/>
        <w:jc w:val="both"/>
      </w:pPr>
      <w:r>
        <w:t xml:space="preserve"> </w:t>
      </w:r>
      <w:r w:rsidR="002D3075" w:rsidRPr="002D3075">
        <w:t xml:space="preserve">- в подпункте 1: </w:t>
      </w:r>
    </w:p>
    <w:p w:rsidR="002D3075" w:rsidRPr="002D3075" w:rsidRDefault="002D3075" w:rsidP="00D86055">
      <w:pPr>
        <w:pStyle w:val="ConsPlusNormal"/>
        <w:ind w:firstLine="0"/>
        <w:jc w:val="both"/>
      </w:pPr>
      <w:r w:rsidRPr="002D3075">
        <w:t>цифры «57 983 597,60 руб.» заменить цифрами «58 380 888,00 руб.».</w:t>
      </w:r>
    </w:p>
    <w:p w:rsidR="00850C33" w:rsidRDefault="002D3075" w:rsidP="002D3075">
      <w:pPr>
        <w:pStyle w:val="ConsPlusNormal"/>
        <w:ind w:firstLine="0"/>
        <w:jc w:val="both"/>
      </w:pPr>
      <w:r w:rsidRPr="002D3075">
        <w:t xml:space="preserve">5) В статье 9 пункте 1: </w:t>
      </w:r>
    </w:p>
    <w:p w:rsidR="002D3075" w:rsidRPr="002D3075" w:rsidRDefault="002D3075" w:rsidP="002D3075">
      <w:pPr>
        <w:pStyle w:val="ConsPlusNormal"/>
        <w:ind w:firstLine="0"/>
        <w:jc w:val="both"/>
      </w:pPr>
      <w:r w:rsidRPr="002D3075">
        <w:t>утвердить приложение 8 «Источники финансирования дефицита бюджета города на 2022 год и плановый период 2023 и 2024 годов</w:t>
      </w:r>
      <w:r>
        <w:t xml:space="preserve">» в прилагаемой </w:t>
      </w:r>
      <w:r w:rsidRPr="002D3075">
        <w:t>редакции.</w:t>
      </w:r>
    </w:p>
    <w:p w:rsidR="00343BD1" w:rsidRPr="00850C33" w:rsidRDefault="002D3075" w:rsidP="00850C33">
      <w:pPr>
        <w:pStyle w:val="af0"/>
        <w:numPr>
          <w:ilvl w:val="0"/>
          <w:numId w:val="7"/>
        </w:numPr>
        <w:tabs>
          <w:tab w:val="num" w:pos="360"/>
        </w:tabs>
        <w:jc w:val="both"/>
        <w:rPr>
          <w:rFonts w:ascii="Arial" w:hAnsi="Arial" w:cs="Arial"/>
          <w:sz w:val="20"/>
          <w:szCs w:val="20"/>
        </w:rPr>
      </w:pPr>
      <w:r w:rsidRPr="00850C33">
        <w:rPr>
          <w:rFonts w:ascii="Arial" w:hAnsi="Arial" w:cs="Arial"/>
          <w:sz w:val="20"/>
          <w:szCs w:val="20"/>
        </w:rPr>
        <w:t>Настоящее решение вступает в силу после его официального опубликования.</w:t>
      </w:r>
    </w:p>
    <w:p w:rsidR="00850C33" w:rsidRPr="00850C33" w:rsidRDefault="00850C33" w:rsidP="00850C33">
      <w:pPr>
        <w:tabs>
          <w:tab w:val="num" w:pos="360"/>
        </w:tabs>
        <w:jc w:val="both"/>
        <w:rPr>
          <w:rFonts w:ascii="Arial" w:hAnsi="Arial" w:cs="Arial"/>
          <w:sz w:val="20"/>
          <w:szCs w:val="20"/>
        </w:rPr>
      </w:pPr>
    </w:p>
    <w:p w:rsidR="00D86055" w:rsidRPr="002D3075" w:rsidRDefault="00D86055" w:rsidP="002D3075">
      <w:pPr>
        <w:tabs>
          <w:tab w:val="num" w:pos="360"/>
        </w:tabs>
        <w:jc w:val="both"/>
        <w:rPr>
          <w:rFonts w:ascii="Arial" w:hAnsi="Arial" w:cs="Arial"/>
          <w:sz w:val="20"/>
          <w:szCs w:val="20"/>
        </w:rPr>
      </w:pPr>
    </w:p>
    <w:tbl>
      <w:tblPr>
        <w:tblW w:w="10173" w:type="dxa"/>
        <w:tblLook w:val="01E0" w:firstRow="1" w:lastRow="1" w:firstColumn="1" w:lastColumn="1" w:noHBand="0" w:noVBand="0"/>
      </w:tblPr>
      <w:tblGrid>
        <w:gridCol w:w="6107"/>
        <w:gridCol w:w="4066"/>
      </w:tblGrid>
      <w:tr w:rsidR="002D3075" w:rsidRPr="002D3075" w:rsidTr="00AF0AA8">
        <w:trPr>
          <w:trHeight w:val="265"/>
        </w:trPr>
        <w:tc>
          <w:tcPr>
            <w:tcW w:w="6107" w:type="dxa"/>
          </w:tcPr>
          <w:p w:rsidR="002D3075" w:rsidRPr="002D3075" w:rsidRDefault="00AF0AA8" w:rsidP="002D3075">
            <w:pPr>
              <w:rPr>
                <w:rFonts w:ascii="Arial" w:hAnsi="Arial" w:cs="Arial"/>
                <w:sz w:val="20"/>
                <w:szCs w:val="20"/>
              </w:rPr>
            </w:pPr>
            <w:r>
              <w:rPr>
                <w:rFonts w:ascii="Arial" w:hAnsi="Arial" w:cs="Arial"/>
                <w:sz w:val="20"/>
                <w:szCs w:val="20"/>
              </w:rPr>
              <w:t>Г</w:t>
            </w:r>
            <w:r w:rsidR="002D3075" w:rsidRPr="002D3075">
              <w:rPr>
                <w:rFonts w:ascii="Arial" w:hAnsi="Arial" w:cs="Arial"/>
                <w:sz w:val="20"/>
                <w:szCs w:val="20"/>
              </w:rPr>
              <w:t xml:space="preserve">лава города Куйбышева                                            </w:t>
            </w:r>
          </w:p>
          <w:p w:rsidR="002D3075" w:rsidRPr="002D3075" w:rsidRDefault="002D3075" w:rsidP="002D3075">
            <w:pPr>
              <w:rPr>
                <w:rFonts w:ascii="Arial" w:hAnsi="Arial" w:cs="Arial"/>
                <w:sz w:val="20"/>
                <w:szCs w:val="20"/>
              </w:rPr>
            </w:pPr>
            <w:r w:rsidRPr="002D3075">
              <w:rPr>
                <w:rFonts w:ascii="Arial" w:hAnsi="Arial" w:cs="Arial"/>
                <w:sz w:val="20"/>
                <w:szCs w:val="20"/>
              </w:rPr>
              <w:t xml:space="preserve">Куйбышевского района </w:t>
            </w:r>
          </w:p>
          <w:p w:rsidR="002D3075" w:rsidRDefault="002D3075" w:rsidP="002D3075">
            <w:pPr>
              <w:rPr>
                <w:rFonts w:ascii="Arial" w:hAnsi="Arial" w:cs="Arial"/>
                <w:sz w:val="20"/>
                <w:szCs w:val="20"/>
              </w:rPr>
            </w:pPr>
            <w:r w:rsidRPr="002D3075">
              <w:rPr>
                <w:rFonts w:ascii="Arial" w:hAnsi="Arial" w:cs="Arial"/>
                <w:sz w:val="20"/>
                <w:szCs w:val="20"/>
              </w:rPr>
              <w:t>Новосибирской области</w:t>
            </w:r>
          </w:p>
          <w:p w:rsidR="00850C33" w:rsidRDefault="00850C33" w:rsidP="002D3075">
            <w:pPr>
              <w:rPr>
                <w:rFonts w:ascii="Arial" w:hAnsi="Arial" w:cs="Arial"/>
                <w:sz w:val="20"/>
                <w:szCs w:val="20"/>
              </w:rPr>
            </w:pPr>
          </w:p>
          <w:p w:rsidR="002D3075" w:rsidRPr="00AF0AA8" w:rsidRDefault="00AF0AA8" w:rsidP="002D3075">
            <w:pPr>
              <w:rPr>
                <w:rFonts w:ascii="Arial" w:hAnsi="Arial" w:cs="Arial"/>
                <w:sz w:val="20"/>
                <w:szCs w:val="20"/>
              </w:rPr>
            </w:pPr>
            <w:r w:rsidRPr="002D3075">
              <w:rPr>
                <w:rFonts w:ascii="Arial" w:hAnsi="Arial" w:cs="Arial"/>
                <w:sz w:val="20"/>
                <w:szCs w:val="20"/>
              </w:rPr>
              <w:t>______________А.А. Андроно</w:t>
            </w:r>
            <w:r>
              <w:rPr>
                <w:rFonts w:ascii="Arial" w:hAnsi="Arial" w:cs="Arial"/>
                <w:sz w:val="20"/>
                <w:szCs w:val="20"/>
              </w:rPr>
              <w:t>в</w:t>
            </w:r>
          </w:p>
        </w:tc>
        <w:tc>
          <w:tcPr>
            <w:tcW w:w="4066" w:type="dxa"/>
          </w:tcPr>
          <w:p w:rsidR="00AF0AA8" w:rsidRPr="002D3075" w:rsidRDefault="00AF0AA8" w:rsidP="00AF0AA8">
            <w:pPr>
              <w:rPr>
                <w:rFonts w:ascii="Arial" w:hAnsi="Arial" w:cs="Arial"/>
                <w:sz w:val="20"/>
                <w:szCs w:val="20"/>
              </w:rPr>
            </w:pPr>
            <w:r w:rsidRPr="002D3075">
              <w:rPr>
                <w:rFonts w:ascii="Arial" w:hAnsi="Arial" w:cs="Arial"/>
                <w:sz w:val="20"/>
                <w:szCs w:val="20"/>
              </w:rPr>
              <w:t>Председатель Совета депутатов</w:t>
            </w:r>
          </w:p>
          <w:p w:rsidR="00AF0AA8" w:rsidRPr="002D3075" w:rsidRDefault="00AF0AA8" w:rsidP="00AF0AA8">
            <w:pPr>
              <w:rPr>
                <w:rFonts w:ascii="Arial" w:hAnsi="Arial" w:cs="Arial"/>
                <w:sz w:val="20"/>
                <w:szCs w:val="20"/>
              </w:rPr>
            </w:pPr>
            <w:r w:rsidRPr="002D3075">
              <w:rPr>
                <w:rFonts w:ascii="Arial" w:hAnsi="Arial" w:cs="Arial"/>
                <w:sz w:val="20"/>
                <w:szCs w:val="20"/>
              </w:rPr>
              <w:t>города Куйбышева Куйбышевского</w:t>
            </w:r>
          </w:p>
          <w:p w:rsidR="00AF0AA8" w:rsidRDefault="00AF0AA8" w:rsidP="00AF0AA8">
            <w:pPr>
              <w:rPr>
                <w:rFonts w:ascii="Arial" w:hAnsi="Arial" w:cs="Arial"/>
                <w:sz w:val="20"/>
                <w:szCs w:val="20"/>
              </w:rPr>
            </w:pPr>
            <w:r w:rsidRPr="002D3075">
              <w:rPr>
                <w:rFonts w:ascii="Arial" w:hAnsi="Arial" w:cs="Arial"/>
                <w:sz w:val="20"/>
                <w:szCs w:val="20"/>
              </w:rPr>
              <w:t>района Новосибирской области</w:t>
            </w:r>
          </w:p>
          <w:p w:rsidR="00850C33" w:rsidRDefault="00850C33" w:rsidP="00AF0AA8">
            <w:pPr>
              <w:rPr>
                <w:rFonts w:ascii="Arial" w:hAnsi="Arial" w:cs="Arial"/>
                <w:sz w:val="20"/>
                <w:szCs w:val="20"/>
              </w:rPr>
            </w:pPr>
          </w:p>
          <w:p w:rsidR="002D3075" w:rsidRPr="002D3075" w:rsidRDefault="00AF0AA8" w:rsidP="00AF0AA8">
            <w:pPr>
              <w:rPr>
                <w:rFonts w:ascii="Arial" w:hAnsi="Arial" w:cs="Arial"/>
                <w:sz w:val="20"/>
                <w:szCs w:val="20"/>
              </w:rPr>
            </w:pPr>
            <w:r w:rsidRPr="002D3075">
              <w:rPr>
                <w:rFonts w:ascii="Arial" w:hAnsi="Arial" w:cs="Arial"/>
                <w:sz w:val="20"/>
                <w:szCs w:val="20"/>
              </w:rPr>
              <w:t>______________Е. А. Яблокова</w:t>
            </w:r>
          </w:p>
        </w:tc>
      </w:tr>
    </w:tbl>
    <w:p w:rsidR="00850C33" w:rsidRDefault="00850C33" w:rsidP="00D86055">
      <w:pPr>
        <w:tabs>
          <w:tab w:val="left" w:pos="4092"/>
        </w:tabs>
        <w:rPr>
          <w:rFonts w:ascii="Arial" w:hAnsi="Arial" w:cs="Arial"/>
          <w:sz w:val="20"/>
          <w:szCs w:val="20"/>
        </w:rPr>
      </w:pPr>
    </w:p>
    <w:p w:rsidR="00850C33" w:rsidRDefault="00850C33" w:rsidP="00D86055">
      <w:pPr>
        <w:tabs>
          <w:tab w:val="left" w:pos="4092"/>
        </w:tabs>
        <w:rPr>
          <w:rFonts w:ascii="Arial" w:hAnsi="Arial" w:cs="Arial"/>
          <w:sz w:val="20"/>
          <w:szCs w:val="20"/>
        </w:rPr>
      </w:pPr>
    </w:p>
    <w:p w:rsidR="00D86055" w:rsidRPr="00D86055" w:rsidRDefault="00D86055" w:rsidP="00D86055">
      <w:pPr>
        <w:tabs>
          <w:tab w:val="left" w:pos="4092"/>
        </w:tabs>
        <w:rPr>
          <w:rFonts w:ascii="Arial" w:hAnsi="Arial" w:cs="Arial"/>
          <w:sz w:val="20"/>
          <w:szCs w:val="20"/>
        </w:rPr>
      </w:pPr>
      <w:r w:rsidRPr="00D86055">
        <w:rPr>
          <w:rFonts w:ascii="Arial" w:hAnsi="Arial" w:cs="Arial"/>
          <w:sz w:val="20"/>
          <w:szCs w:val="20"/>
        </w:rPr>
        <w:t>г. Куйбышев,</w:t>
      </w:r>
    </w:p>
    <w:p w:rsidR="00D86055" w:rsidRPr="00D86055" w:rsidRDefault="00D86055" w:rsidP="00D86055">
      <w:pPr>
        <w:tabs>
          <w:tab w:val="left" w:pos="4092"/>
        </w:tabs>
        <w:rPr>
          <w:rFonts w:ascii="Arial" w:hAnsi="Arial" w:cs="Arial"/>
          <w:sz w:val="20"/>
          <w:szCs w:val="20"/>
        </w:rPr>
      </w:pPr>
      <w:r w:rsidRPr="00D86055">
        <w:rPr>
          <w:rFonts w:ascii="Arial" w:hAnsi="Arial" w:cs="Arial"/>
          <w:sz w:val="20"/>
          <w:szCs w:val="20"/>
        </w:rPr>
        <w:t>ул. Краскома,37</w:t>
      </w:r>
    </w:p>
    <w:p w:rsidR="00D86055" w:rsidRPr="00D86055" w:rsidRDefault="00D86055" w:rsidP="00D86055">
      <w:pPr>
        <w:tabs>
          <w:tab w:val="left" w:pos="4092"/>
        </w:tabs>
        <w:rPr>
          <w:rFonts w:ascii="Arial" w:hAnsi="Arial" w:cs="Arial"/>
          <w:sz w:val="20"/>
          <w:szCs w:val="20"/>
        </w:rPr>
      </w:pPr>
      <w:r w:rsidRPr="00D86055">
        <w:rPr>
          <w:rFonts w:ascii="Arial" w:hAnsi="Arial" w:cs="Arial"/>
          <w:sz w:val="20"/>
          <w:szCs w:val="20"/>
        </w:rPr>
        <w:t>«24» мая 2022 г.</w:t>
      </w:r>
    </w:p>
    <w:p w:rsidR="002D3075" w:rsidRPr="004D5B38" w:rsidRDefault="00D86055" w:rsidP="00D86055">
      <w:pPr>
        <w:tabs>
          <w:tab w:val="left" w:pos="4092"/>
        </w:tabs>
        <w:rPr>
          <w:rFonts w:ascii="Arial" w:hAnsi="Arial" w:cs="Arial"/>
          <w:sz w:val="20"/>
          <w:szCs w:val="20"/>
        </w:rPr>
        <w:sectPr w:rsidR="002D3075" w:rsidRPr="004D5B38" w:rsidSect="000314DD">
          <w:footerReference w:type="default" r:id="rId10"/>
          <w:pgSz w:w="11906" w:h="16838"/>
          <w:pgMar w:top="1134" w:right="1134" w:bottom="1134" w:left="1134" w:header="709" w:footer="709" w:gutter="0"/>
          <w:cols w:space="708"/>
          <w:titlePg/>
          <w:docGrid w:linePitch="360"/>
        </w:sectPr>
      </w:pPr>
      <w:r w:rsidRPr="00D86055">
        <w:rPr>
          <w:rFonts w:ascii="Arial" w:hAnsi="Arial" w:cs="Arial"/>
          <w:sz w:val="20"/>
          <w:szCs w:val="20"/>
        </w:rPr>
        <w:t>№ 91 - НПА</w:t>
      </w:r>
    </w:p>
    <w:tbl>
      <w:tblPr>
        <w:tblW w:w="0" w:type="auto"/>
        <w:tblInd w:w="118" w:type="dxa"/>
        <w:tblLook w:val="04A0" w:firstRow="1" w:lastRow="0" w:firstColumn="1" w:lastColumn="0" w:noHBand="0" w:noVBand="1"/>
      </w:tblPr>
      <w:tblGrid>
        <w:gridCol w:w="5081"/>
        <w:gridCol w:w="471"/>
        <w:gridCol w:w="494"/>
        <w:gridCol w:w="1362"/>
        <w:gridCol w:w="600"/>
        <w:gridCol w:w="2220"/>
        <w:gridCol w:w="2220"/>
        <w:gridCol w:w="2220"/>
      </w:tblGrid>
      <w:tr w:rsidR="002D3075"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D8605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2D3075" w:rsidRPr="002D3075" w:rsidRDefault="002D3075" w:rsidP="002D3075">
            <w:pP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2D3075" w:rsidRPr="002D3075" w:rsidRDefault="002D3075" w:rsidP="00343BD1">
            <w:pPr>
              <w:jc w:val="right"/>
              <w:rPr>
                <w:rFonts w:ascii="Arial" w:hAnsi="Arial" w:cs="Arial"/>
                <w:sz w:val="20"/>
                <w:szCs w:val="20"/>
              </w:rPr>
            </w:pPr>
            <w:r w:rsidRPr="002D3075">
              <w:rPr>
                <w:rFonts w:ascii="Arial" w:hAnsi="Arial" w:cs="Arial"/>
                <w:sz w:val="20"/>
                <w:szCs w:val="20"/>
              </w:rPr>
              <w:t xml:space="preserve">Приложение 2 </w:t>
            </w:r>
          </w:p>
        </w:tc>
      </w:tr>
      <w:tr w:rsidR="002D3075"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jc w:val="right"/>
              <w:rPr>
                <w:rFonts w:ascii="Arial" w:hAnsi="Arial" w:cs="Arial"/>
                <w:sz w:val="20"/>
                <w:szCs w:val="20"/>
              </w:rPr>
            </w:pPr>
          </w:p>
        </w:tc>
        <w:tc>
          <w:tcPr>
            <w:tcW w:w="0" w:type="auto"/>
            <w:tcBorders>
              <w:top w:val="nil"/>
              <w:left w:val="nil"/>
              <w:bottom w:val="nil"/>
              <w:right w:val="nil"/>
            </w:tcBorders>
            <w:shd w:val="clear" w:color="auto" w:fill="auto"/>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2D3075" w:rsidRPr="002D3075" w:rsidRDefault="002D3075" w:rsidP="002D3075">
            <w:pP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2D3075" w:rsidRDefault="00343BD1" w:rsidP="00343BD1">
            <w:pPr>
              <w:jc w:val="right"/>
              <w:rPr>
                <w:rFonts w:ascii="Arial" w:hAnsi="Arial" w:cs="Arial"/>
                <w:sz w:val="20"/>
                <w:szCs w:val="20"/>
              </w:rPr>
            </w:pPr>
            <w:r>
              <w:rPr>
                <w:rFonts w:ascii="Arial" w:hAnsi="Arial" w:cs="Arial"/>
                <w:sz w:val="20"/>
                <w:szCs w:val="20"/>
              </w:rPr>
              <w:t xml:space="preserve">К решению сессии </w:t>
            </w:r>
            <w:r w:rsidR="002D3075" w:rsidRPr="002D3075">
              <w:rPr>
                <w:rFonts w:ascii="Arial" w:hAnsi="Arial" w:cs="Arial"/>
                <w:sz w:val="20"/>
                <w:szCs w:val="20"/>
              </w:rPr>
              <w:t>Со</w:t>
            </w:r>
            <w:r>
              <w:rPr>
                <w:rFonts w:ascii="Arial" w:hAnsi="Arial" w:cs="Arial"/>
                <w:sz w:val="20"/>
                <w:szCs w:val="20"/>
              </w:rPr>
              <w:t>вета депутатов города Куйбышева</w:t>
            </w:r>
            <w:r w:rsidR="002D3075" w:rsidRPr="002D3075">
              <w:rPr>
                <w:rFonts w:ascii="Arial" w:hAnsi="Arial" w:cs="Arial"/>
                <w:sz w:val="20"/>
                <w:szCs w:val="20"/>
              </w:rPr>
              <w:t xml:space="preserve"> Куйбышевского района Новосибирской области                                             </w:t>
            </w:r>
            <w:r>
              <w:rPr>
                <w:rFonts w:ascii="Arial" w:hAnsi="Arial" w:cs="Arial"/>
                <w:sz w:val="20"/>
                <w:szCs w:val="20"/>
              </w:rPr>
              <w:t xml:space="preserve">                        </w:t>
            </w:r>
            <w:r w:rsidR="00D934A5">
              <w:rPr>
                <w:rFonts w:ascii="Arial" w:hAnsi="Arial" w:cs="Arial"/>
                <w:sz w:val="20"/>
                <w:szCs w:val="20"/>
              </w:rPr>
              <w:t xml:space="preserve">  «</w:t>
            </w:r>
            <w:r>
              <w:rPr>
                <w:rFonts w:ascii="Arial" w:hAnsi="Arial" w:cs="Arial"/>
                <w:sz w:val="20"/>
                <w:szCs w:val="20"/>
              </w:rPr>
              <w:t>О</w:t>
            </w:r>
            <w:r w:rsidR="002D3075" w:rsidRPr="002D3075">
              <w:rPr>
                <w:rFonts w:ascii="Arial" w:hAnsi="Arial" w:cs="Arial"/>
                <w:sz w:val="20"/>
                <w:szCs w:val="20"/>
              </w:rPr>
              <w:t xml:space="preserve"> бюджете  города Куйбышева  Куйбышевского района Новосибирской  области  на  2022 год и план</w:t>
            </w:r>
            <w:r w:rsidR="007F5625">
              <w:rPr>
                <w:rFonts w:ascii="Arial" w:hAnsi="Arial" w:cs="Arial"/>
                <w:sz w:val="20"/>
                <w:szCs w:val="20"/>
              </w:rPr>
              <w:t>овый период  2023 и  2024 годов»</w:t>
            </w:r>
          </w:p>
          <w:p w:rsidR="00F573B2" w:rsidRPr="002D3075" w:rsidRDefault="00F573B2" w:rsidP="00343BD1">
            <w:pPr>
              <w:jc w:val="right"/>
              <w:rPr>
                <w:rFonts w:ascii="Arial" w:hAnsi="Arial" w:cs="Arial"/>
                <w:sz w:val="20"/>
                <w:szCs w:val="20"/>
              </w:rPr>
            </w:pPr>
          </w:p>
        </w:tc>
      </w:tr>
      <w:tr w:rsidR="002D3075"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r>
      <w:tr w:rsidR="002D3075" w:rsidRPr="002D3075" w:rsidTr="002D3075">
        <w:trPr>
          <w:trHeight w:val="20"/>
        </w:trPr>
        <w:tc>
          <w:tcPr>
            <w:tcW w:w="0" w:type="auto"/>
            <w:gridSpan w:val="8"/>
            <w:tcBorders>
              <w:top w:val="nil"/>
              <w:left w:val="nil"/>
              <w:bottom w:val="nil"/>
              <w:right w:val="nil"/>
            </w:tcBorders>
            <w:shd w:val="clear" w:color="auto" w:fill="auto"/>
            <w:vAlign w:val="bottom"/>
            <w:hideMark/>
          </w:tcPr>
          <w:p w:rsidR="002D3075" w:rsidRPr="00FC6DDC" w:rsidRDefault="002D3075" w:rsidP="00343BD1">
            <w:pPr>
              <w:jc w:val="center"/>
              <w:rPr>
                <w:rFonts w:ascii="Arial" w:hAnsi="Arial" w:cs="Arial"/>
                <w:b/>
                <w:sz w:val="20"/>
                <w:szCs w:val="20"/>
              </w:rPr>
            </w:pPr>
            <w:r w:rsidRPr="00FC6DDC">
              <w:rPr>
                <w:rFonts w:ascii="Arial" w:hAnsi="Arial" w:cs="Arial"/>
                <w:b/>
                <w:sz w:val="20"/>
                <w:szCs w:val="20"/>
              </w:rPr>
              <w:t>Распределение бюджетных ассигнований по разделам</w:t>
            </w:r>
            <w:r w:rsidR="00343BD1" w:rsidRPr="00FC6DDC">
              <w:rPr>
                <w:rFonts w:ascii="Arial" w:hAnsi="Arial" w:cs="Arial"/>
                <w:b/>
                <w:sz w:val="20"/>
                <w:szCs w:val="20"/>
              </w:rPr>
              <w:t xml:space="preserve">, подразделам, целевым статьям </w:t>
            </w:r>
            <w:r w:rsidRPr="00FC6DDC">
              <w:rPr>
                <w:rFonts w:ascii="Arial" w:hAnsi="Arial" w:cs="Arial"/>
                <w:b/>
                <w:sz w:val="20"/>
                <w:szCs w:val="20"/>
              </w:rPr>
              <w:t>(муниципаль</w:t>
            </w:r>
            <w:r w:rsidR="00343BD1" w:rsidRPr="00FC6DDC">
              <w:rPr>
                <w:rFonts w:ascii="Arial" w:hAnsi="Arial" w:cs="Arial"/>
                <w:b/>
                <w:sz w:val="20"/>
                <w:szCs w:val="20"/>
              </w:rPr>
              <w:t>ным программам и непрограммным направлениям деятельности</w:t>
            </w:r>
            <w:r w:rsidRPr="00FC6DDC">
              <w:rPr>
                <w:rFonts w:ascii="Arial" w:hAnsi="Arial" w:cs="Arial"/>
                <w:b/>
                <w:sz w:val="20"/>
                <w:szCs w:val="20"/>
              </w:rPr>
              <w:t>), группам (гру</w:t>
            </w:r>
            <w:r w:rsidR="00343BD1" w:rsidRPr="00FC6DDC">
              <w:rPr>
                <w:rFonts w:ascii="Arial" w:hAnsi="Arial" w:cs="Arial"/>
                <w:b/>
                <w:sz w:val="20"/>
                <w:szCs w:val="20"/>
              </w:rPr>
              <w:t>ппам и подгруппам)</w:t>
            </w:r>
            <w:r w:rsidRPr="00FC6DDC">
              <w:rPr>
                <w:rFonts w:ascii="Arial" w:hAnsi="Arial" w:cs="Arial"/>
                <w:b/>
                <w:sz w:val="20"/>
                <w:szCs w:val="20"/>
              </w:rPr>
              <w:t xml:space="preserve"> видов расходов классификации ра</w:t>
            </w:r>
            <w:r w:rsidR="00343BD1" w:rsidRPr="00FC6DDC">
              <w:rPr>
                <w:rFonts w:ascii="Arial" w:hAnsi="Arial" w:cs="Arial"/>
                <w:b/>
                <w:sz w:val="20"/>
                <w:szCs w:val="20"/>
              </w:rPr>
              <w:t>сходов бюджета города Куйбышева</w:t>
            </w:r>
            <w:r w:rsidRPr="00FC6DDC">
              <w:rPr>
                <w:rFonts w:ascii="Arial" w:hAnsi="Arial" w:cs="Arial"/>
                <w:b/>
                <w:sz w:val="20"/>
                <w:szCs w:val="20"/>
              </w:rPr>
              <w:t xml:space="preserve"> Куйб</w:t>
            </w:r>
            <w:r w:rsidR="00343BD1" w:rsidRPr="00FC6DDC">
              <w:rPr>
                <w:rFonts w:ascii="Arial" w:hAnsi="Arial" w:cs="Arial"/>
                <w:b/>
                <w:sz w:val="20"/>
                <w:szCs w:val="20"/>
              </w:rPr>
              <w:t xml:space="preserve">ышевского района Новосибирской области на 2022 год и плановый период 2023 и </w:t>
            </w:r>
            <w:r w:rsidRPr="00FC6DDC">
              <w:rPr>
                <w:rFonts w:ascii="Arial" w:hAnsi="Arial" w:cs="Arial"/>
                <w:b/>
                <w:sz w:val="20"/>
                <w:szCs w:val="20"/>
              </w:rPr>
              <w:t>2024 годов</w:t>
            </w:r>
          </w:p>
        </w:tc>
      </w:tr>
      <w:tr w:rsidR="002D3075"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r>
      <w:tr w:rsidR="002D3075"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(руб.)</w:t>
            </w:r>
          </w:p>
        </w:tc>
      </w:tr>
      <w:tr w:rsidR="002D3075" w:rsidRPr="002D3075" w:rsidTr="002D3075">
        <w:trPr>
          <w:trHeight w:val="20"/>
        </w:trPr>
        <w:tc>
          <w:tcPr>
            <w:tcW w:w="0" w:type="auto"/>
            <w:vMerge w:val="restart"/>
            <w:tcBorders>
              <w:top w:val="single" w:sz="8" w:space="0" w:color="auto"/>
              <w:left w:val="single" w:sz="8" w:space="0" w:color="auto"/>
              <w:bottom w:val="nil"/>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Наименование показателя</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РЗ</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ПР</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КЦСР</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КВР</w:t>
            </w:r>
          </w:p>
        </w:tc>
        <w:tc>
          <w:tcPr>
            <w:tcW w:w="0" w:type="auto"/>
            <w:gridSpan w:val="3"/>
            <w:tcBorders>
              <w:top w:val="single" w:sz="8" w:space="0" w:color="auto"/>
              <w:left w:val="nil"/>
              <w:bottom w:val="single" w:sz="4" w:space="0" w:color="auto"/>
              <w:right w:val="single" w:sz="8" w:space="0" w:color="000000"/>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xml:space="preserve">Сумма </w:t>
            </w:r>
          </w:p>
        </w:tc>
      </w:tr>
      <w:tr w:rsidR="002D3075" w:rsidRPr="002D3075" w:rsidTr="002D3075">
        <w:trPr>
          <w:trHeight w:val="20"/>
        </w:trPr>
        <w:tc>
          <w:tcPr>
            <w:tcW w:w="0" w:type="auto"/>
            <w:vMerge/>
            <w:tcBorders>
              <w:top w:val="single" w:sz="8" w:space="0" w:color="auto"/>
              <w:left w:val="single" w:sz="8" w:space="0" w:color="auto"/>
              <w:bottom w:val="nil"/>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tcBorders>
              <w:top w:val="nil"/>
              <w:left w:val="nil"/>
              <w:bottom w:val="nil"/>
              <w:right w:val="single" w:sz="4" w:space="0" w:color="auto"/>
            </w:tcBorders>
            <w:shd w:val="clear" w:color="auto" w:fill="auto"/>
            <w:vAlign w:val="center"/>
            <w:hideMark/>
          </w:tcPr>
          <w:p w:rsidR="002D3075" w:rsidRPr="002D3075" w:rsidRDefault="00343BD1" w:rsidP="002D3075">
            <w:pPr>
              <w:jc w:val="center"/>
              <w:rPr>
                <w:rFonts w:ascii="Arial" w:hAnsi="Arial" w:cs="Arial"/>
                <w:sz w:val="20"/>
                <w:szCs w:val="20"/>
              </w:rPr>
            </w:pPr>
            <w:r>
              <w:rPr>
                <w:rFonts w:ascii="Arial" w:hAnsi="Arial" w:cs="Arial"/>
                <w:sz w:val="20"/>
                <w:szCs w:val="20"/>
              </w:rPr>
              <w:t xml:space="preserve"> 2022</w:t>
            </w:r>
            <w:r w:rsidR="002D3075" w:rsidRPr="002D3075">
              <w:rPr>
                <w:rFonts w:ascii="Arial" w:hAnsi="Arial" w:cs="Arial"/>
                <w:sz w:val="20"/>
                <w:szCs w:val="20"/>
              </w:rPr>
              <w:t xml:space="preserve"> год  </w:t>
            </w:r>
          </w:p>
        </w:tc>
        <w:tc>
          <w:tcPr>
            <w:tcW w:w="0" w:type="auto"/>
            <w:tcBorders>
              <w:top w:val="nil"/>
              <w:left w:val="nil"/>
              <w:bottom w:val="nil"/>
              <w:right w:val="single" w:sz="4" w:space="0" w:color="auto"/>
            </w:tcBorders>
            <w:shd w:val="clear" w:color="auto" w:fill="auto"/>
            <w:vAlign w:val="center"/>
            <w:hideMark/>
          </w:tcPr>
          <w:p w:rsidR="002D3075" w:rsidRPr="002D3075" w:rsidRDefault="00343BD1" w:rsidP="002D3075">
            <w:pPr>
              <w:jc w:val="center"/>
              <w:rPr>
                <w:rFonts w:ascii="Arial" w:hAnsi="Arial" w:cs="Arial"/>
                <w:sz w:val="20"/>
                <w:szCs w:val="20"/>
              </w:rPr>
            </w:pPr>
            <w:r>
              <w:rPr>
                <w:rFonts w:ascii="Arial" w:hAnsi="Arial" w:cs="Arial"/>
                <w:sz w:val="20"/>
                <w:szCs w:val="20"/>
              </w:rPr>
              <w:t xml:space="preserve"> 2023 </w:t>
            </w:r>
            <w:r w:rsidR="002D3075" w:rsidRPr="002D3075">
              <w:rPr>
                <w:rFonts w:ascii="Arial" w:hAnsi="Arial" w:cs="Arial"/>
                <w:sz w:val="20"/>
                <w:szCs w:val="20"/>
              </w:rPr>
              <w:t xml:space="preserve">год </w:t>
            </w:r>
          </w:p>
        </w:tc>
        <w:tc>
          <w:tcPr>
            <w:tcW w:w="0" w:type="auto"/>
            <w:tcBorders>
              <w:top w:val="nil"/>
              <w:left w:val="nil"/>
              <w:bottom w:val="nil"/>
              <w:right w:val="single" w:sz="8" w:space="0" w:color="auto"/>
            </w:tcBorders>
            <w:shd w:val="clear" w:color="auto" w:fill="auto"/>
            <w:vAlign w:val="center"/>
            <w:hideMark/>
          </w:tcPr>
          <w:p w:rsidR="002D3075" w:rsidRPr="002D3075" w:rsidRDefault="00343BD1" w:rsidP="002D3075">
            <w:pPr>
              <w:jc w:val="center"/>
              <w:rPr>
                <w:rFonts w:ascii="Arial" w:hAnsi="Arial" w:cs="Arial"/>
                <w:sz w:val="20"/>
                <w:szCs w:val="20"/>
              </w:rPr>
            </w:pPr>
            <w:r>
              <w:rPr>
                <w:rFonts w:ascii="Arial" w:hAnsi="Arial" w:cs="Arial"/>
                <w:sz w:val="20"/>
                <w:szCs w:val="20"/>
              </w:rPr>
              <w:t xml:space="preserve"> 2024 </w:t>
            </w:r>
            <w:r w:rsidR="002D3075" w:rsidRPr="002D3075">
              <w:rPr>
                <w:rFonts w:ascii="Arial" w:hAnsi="Arial" w:cs="Arial"/>
                <w:sz w:val="20"/>
                <w:szCs w:val="20"/>
              </w:rPr>
              <w:t xml:space="preserve">год </w:t>
            </w:r>
          </w:p>
        </w:tc>
      </w:tr>
      <w:tr w:rsidR="002D3075" w:rsidRPr="002D3075" w:rsidTr="002D3075">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w:t>
            </w:r>
          </w:p>
        </w:tc>
        <w:tc>
          <w:tcPr>
            <w:tcW w:w="0" w:type="auto"/>
            <w:tcBorders>
              <w:top w:val="nil"/>
              <w:left w:val="nil"/>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w:t>
            </w:r>
          </w:p>
        </w:tc>
        <w:tc>
          <w:tcPr>
            <w:tcW w:w="0" w:type="auto"/>
            <w:tcBorders>
              <w:top w:val="nil"/>
              <w:left w:val="nil"/>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w:t>
            </w:r>
          </w:p>
        </w:tc>
        <w:tc>
          <w:tcPr>
            <w:tcW w:w="0" w:type="auto"/>
            <w:tcBorders>
              <w:top w:val="nil"/>
              <w:left w:val="nil"/>
              <w:bottom w:val="single" w:sz="8" w:space="0" w:color="auto"/>
              <w:right w:val="nil"/>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49 146 473,82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41 402 484,64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38 682 999,13</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1 888 709,00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1 888 709,00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Высшее должностное лицо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343BD1">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Нов</w:t>
            </w:r>
            <w:r w:rsidR="00343BD1">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154 865,00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154 865,00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154 865,00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1 711 838,00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1 711 838,00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Содержание аппарата управления представительного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Председатель законодательного (представительного) органа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Оплата труда председателя представительного органа ме</w:t>
            </w:r>
            <w:r w:rsidR="00343BD1">
              <w:rPr>
                <w:rFonts w:ascii="Arial" w:hAnsi="Arial" w:cs="Arial"/>
                <w:sz w:val="20"/>
                <w:szCs w:val="20"/>
              </w:rPr>
              <w:t xml:space="preserve">стного самоуправления в рамках </w:t>
            </w:r>
            <w:r w:rsidRPr="002D3075">
              <w:rPr>
                <w:rFonts w:ascii="Arial" w:hAnsi="Arial" w:cs="Arial"/>
                <w:sz w:val="20"/>
                <w:szCs w:val="20"/>
              </w:rPr>
              <w:t>государственной программы Нов</w:t>
            </w:r>
            <w:r w:rsidR="007F5625">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139 379,00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139 379,00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139 379,00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41 095 895,91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36 977 217,64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34 657 732,13</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41 095 895,91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36 977 217,64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34 657 732,13</w:t>
            </w:r>
          </w:p>
        </w:tc>
      </w:tr>
      <w:tr w:rsidR="002D3075" w:rsidRPr="002D3075" w:rsidTr="007F5625">
        <w:trPr>
          <w:trHeight w:val="26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функций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38 174 476,38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36 977 217,64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34 657 732,13</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33 998 165,95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33 798 968,37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33 798 968,37</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33 998 165,95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33 798 968,37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33 798 968,37</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4 163 710,43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3 178 249,27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858 763,76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4 163 710,43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3 178 249,27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858 763,76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w:t>
            </w:r>
            <w:r w:rsidR="00343BD1">
              <w:rPr>
                <w:rFonts w:ascii="Arial" w:hAnsi="Arial" w:cs="Arial"/>
                <w:sz w:val="20"/>
                <w:szCs w:val="20"/>
              </w:rPr>
              <w:t>ансированности местных бюджетов</w:t>
            </w:r>
            <w:r w:rsidRPr="002D3075">
              <w:rPr>
                <w:rFonts w:ascii="Arial" w:hAnsi="Arial" w:cs="Arial"/>
                <w:sz w:val="20"/>
                <w:szCs w:val="20"/>
              </w:rPr>
              <w:t xml:space="preserve"> государственной программы Нов</w:t>
            </w:r>
            <w:r w:rsidR="007F5625">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2 921 319,53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2 921 319,53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2 921 319,53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функций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фонды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4 070 506,57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910 964,00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510 964,00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142 967,00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136 967,00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130 967,00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142 967,00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136 967,00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130 967,00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107 033,00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113 033,00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119 033,00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107 033,00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113 033,00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119 033,00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sidR="007F5625">
              <w:rPr>
                <w:rFonts w:ascii="Arial" w:hAnsi="Arial" w:cs="Arial"/>
                <w:sz w:val="20"/>
                <w:szCs w:val="20"/>
              </w:rPr>
              <w:t>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sidR="007F5625">
              <w:rPr>
                <w:rFonts w:ascii="Arial" w:hAnsi="Arial" w:cs="Arial"/>
                <w:sz w:val="20"/>
                <w:szCs w:val="20"/>
              </w:rPr>
              <w:t>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3 805 506,57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260 964,00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180 000,00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180 000,00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180 000,00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государственных функций, связанных с общегосударственным управлением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3 481 756,57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260 964,00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3 140 732,32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260 964,00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3 140 732,32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260 964,00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341 024,25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Исполнение судебных актов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130 160,96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210 863,29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343BD1" w:rsidP="002D3075">
            <w:pPr>
              <w:rPr>
                <w:rFonts w:ascii="Arial" w:hAnsi="Arial" w:cs="Arial"/>
                <w:sz w:val="20"/>
                <w:szCs w:val="20"/>
              </w:rPr>
            </w:pPr>
            <w:r>
              <w:rPr>
                <w:rFonts w:ascii="Arial" w:hAnsi="Arial" w:cs="Arial"/>
                <w:sz w:val="20"/>
                <w:szCs w:val="20"/>
              </w:rPr>
              <w:t xml:space="preserve">Денежная выплата </w:t>
            </w:r>
            <w:r w:rsidR="002D3075" w:rsidRPr="002D3075">
              <w:rPr>
                <w:rFonts w:ascii="Arial" w:hAnsi="Arial" w:cs="Arial"/>
                <w:sz w:val="20"/>
                <w:szCs w:val="20"/>
              </w:rPr>
              <w:t>почетным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143 750,00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143 750,00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Публичные нормативные выплаты гражданам несоциального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143 750,00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781 665,40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485 000,00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781 665,40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485 000,00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D934A5">
            <w:pPr>
              <w:rPr>
                <w:rFonts w:ascii="Arial" w:hAnsi="Arial" w:cs="Arial"/>
                <w:sz w:val="20"/>
                <w:szCs w:val="20"/>
              </w:rPr>
            </w:pPr>
            <w:r w:rsidRPr="002D3075">
              <w:rPr>
                <w:rFonts w:ascii="Arial" w:hAnsi="Arial" w:cs="Arial"/>
                <w:sz w:val="20"/>
                <w:szCs w:val="20"/>
              </w:rPr>
              <w:t xml:space="preserve">Социальное обеспечение и иные выплаты </w:t>
            </w:r>
            <w:r w:rsidR="00D934A5">
              <w:rPr>
                <w:rFonts w:ascii="Arial" w:hAnsi="Arial" w:cs="Arial"/>
                <w:sz w:val="20"/>
                <w:szCs w:val="20"/>
              </w:rPr>
              <w:t>н</w:t>
            </w:r>
            <w:r w:rsidRPr="002D3075">
              <w:rPr>
                <w:rFonts w:ascii="Arial" w:hAnsi="Arial" w:cs="Arial"/>
                <w:sz w:val="20"/>
                <w:szCs w:val="20"/>
              </w:rPr>
              <w:t>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r>
      <w:tr w:rsidR="002D3075" w:rsidRPr="002D3075" w:rsidTr="007F5625">
        <w:trPr>
          <w:trHeight w:val="178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7F5625" w:rsidRPr="002D3075" w:rsidRDefault="00D934A5" w:rsidP="00D934A5">
            <w:pPr>
              <w:rPr>
                <w:rFonts w:ascii="Arial" w:hAnsi="Arial" w:cs="Arial"/>
                <w:sz w:val="20"/>
                <w:szCs w:val="20"/>
              </w:rPr>
            </w:pPr>
            <w:r>
              <w:rPr>
                <w:rFonts w:ascii="Arial" w:hAnsi="Arial" w:cs="Arial"/>
                <w:sz w:val="20"/>
                <w:szCs w:val="20"/>
              </w:rPr>
              <w:t>М</w:t>
            </w:r>
            <w:r w:rsidR="002D3075" w:rsidRPr="002D3075">
              <w:rPr>
                <w:rFonts w:ascii="Arial" w:hAnsi="Arial" w:cs="Arial"/>
                <w:sz w:val="20"/>
                <w:szCs w:val="20"/>
              </w:rPr>
              <w:t>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w:t>
            </w:r>
            <w:r>
              <w:rPr>
                <w:rFonts w:ascii="Arial" w:hAnsi="Arial" w:cs="Arial"/>
                <w:sz w:val="20"/>
                <w:szCs w:val="20"/>
              </w:rPr>
              <w:t>туаций)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w:t>
            </w:r>
            <w:r w:rsidR="00D934A5">
              <w:rPr>
                <w:rFonts w:ascii="Arial" w:hAnsi="Arial" w:cs="Arial"/>
                <w:sz w:val="20"/>
                <w:szCs w:val="20"/>
              </w:rPr>
              <w:t>орий)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"Профилактика терроризма и экстремизма</w:t>
            </w:r>
            <w:r w:rsidR="00D934A5">
              <w:rPr>
                <w:rFonts w:ascii="Arial" w:hAnsi="Arial" w:cs="Arial"/>
                <w:sz w:val="20"/>
                <w:szCs w:val="20"/>
              </w:rPr>
              <w:t xml:space="preserve"> на территории города Куйбышева</w:t>
            </w:r>
            <w:r w:rsidRPr="002D307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"Профилактика терроризма и экстремизма на территории города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276 665,40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фонды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единой диспетчерской службы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9900003190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9900003190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9900003190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73 631 427,00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14 367 028,00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14 869 978,00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Водное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12000S0860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12000S0860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12000S0860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Транспорт</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Государственная п</w:t>
            </w:r>
            <w:r w:rsidR="00343BD1">
              <w:rPr>
                <w:rFonts w:ascii="Arial" w:hAnsi="Arial" w:cs="Arial"/>
                <w:sz w:val="20"/>
                <w:szCs w:val="20"/>
              </w:rPr>
              <w:t xml:space="preserve">рограмма Новосибирской области </w:t>
            </w:r>
            <w:r w:rsidRPr="002D3075">
              <w:rPr>
                <w:rFonts w:ascii="Arial" w:hAnsi="Arial" w:cs="Arial"/>
                <w:sz w:val="20"/>
                <w:szCs w:val="20"/>
              </w:rPr>
              <w:t>"Энергосбережение и повышение энергетической эффективности Новосибирской области на 2015- 2020 годы"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D934A5">
            <w:pPr>
              <w:rPr>
                <w:rFonts w:ascii="Arial" w:hAnsi="Arial" w:cs="Arial"/>
                <w:sz w:val="20"/>
                <w:szCs w:val="20"/>
              </w:rPr>
            </w:pPr>
            <w:r w:rsidRPr="002D3075">
              <w:rPr>
                <w:rFonts w:ascii="Arial" w:hAnsi="Arial" w:cs="Arial"/>
                <w:sz w:val="20"/>
                <w:szCs w:val="20"/>
              </w:rPr>
              <w:t xml:space="preserve">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w:t>
            </w:r>
            <w:r w:rsidR="00D934A5" w:rsidRPr="00D934A5">
              <w:rPr>
                <w:rFonts w:ascii="Arial" w:hAnsi="Arial" w:cs="Arial"/>
                <w:sz w:val="20"/>
                <w:szCs w:val="20"/>
              </w:rPr>
              <w:t>"</w:t>
            </w:r>
            <w:r w:rsidRPr="002D3075">
              <w:rPr>
                <w:rFonts w:ascii="Arial" w:hAnsi="Arial" w:cs="Arial"/>
                <w:sz w:val="20"/>
                <w:szCs w:val="20"/>
              </w:rPr>
              <w:t>Обеспечение доступности услуг общественного пассажирского транспорта, в том числе Новосибирского</w:t>
            </w:r>
            <w:r w:rsidR="00D934A5" w:rsidRPr="00D934A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58 380 888,00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14 367 028,00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14 869 978,00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и ремонт сети автомобильных дорог общего пользования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41 516 379,60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10 273 011,60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10 273 011,60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10 273 011,60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w:t>
            </w:r>
            <w:r w:rsidR="00D934A5">
              <w:rPr>
                <w:rFonts w:ascii="Arial" w:hAnsi="Arial" w:cs="Arial"/>
                <w:sz w:val="20"/>
                <w:szCs w:val="20"/>
              </w:rPr>
              <w:t>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1000070760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30 618 500,00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1000070760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30 618 500,00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1000070760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30 618 500,00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государственной п</w:t>
            </w:r>
            <w:r w:rsidR="00343BD1">
              <w:rPr>
                <w:rFonts w:ascii="Arial" w:hAnsi="Arial" w:cs="Arial"/>
                <w:sz w:val="20"/>
                <w:szCs w:val="20"/>
              </w:rPr>
              <w:t xml:space="preserve">рограммы Новосибирской области </w:t>
            </w:r>
            <w:r w:rsidRPr="002D3075">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624 868,00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624 868,00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624 868,00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16 864 508,40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14 367 028,00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14 869 978,00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Содержание автомобильных дорог и дорожных сооружений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9 050 490,00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9 254 300,00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9 757 250,00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9 050 490,00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9 254 300,00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9 757 250,00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9 050 490,00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9 254 300,00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9 757 250,00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68 362,40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68 362,40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7F5625">
            <w:pPr>
              <w:rPr>
                <w:rFonts w:ascii="Arial" w:hAnsi="Arial" w:cs="Arial"/>
                <w:sz w:val="20"/>
                <w:szCs w:val="20"/>
              </w:rPr>
            </w:pPr>
            <w:r w:rsidRPr="002D3075">
              <w:rPr>
                <w:rFonts w:ascii="Arial" w:hAnsi="Arial" w:cs="Arial"/>
                <w:sz w:val="20"/>
                <w:szCs w:val="20"/>
              </w:rPr>
              <w:t xml:space="preserve">Иные закупки товаров, работ и услуг для </w:t>
            </w:r>
            <w:r w:rsidR="007F5625">
              <w:rPr>
                <w:rFonts w:ascii="Arial" w:hAnsi="Arial" w:cs="Arial"/>
                <w:sz w:val="20"/>
                <w:szCs w:val="20"/>
              </w:rPr>
              <w:t>о</w:t>
            </w:r>
            <w:r w:rsidRPr="002D3075">
              <w:rPr>
                <w:rFonts w:ascii="Arial" w:hAnsi="Arial" w:cs="Arial"/>
                <w:sz w:val="20"/>
                <w:szCs w:val="20"/>
              </w:rPr>
              <w:t>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68 362,40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управлению дорожным хозяйством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343BD1">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Новосибирской области "Управл</w:t>
            </w:r>
            <w:r w:rsidR="007F5625">
              <w:rPr>
                <w:rFonts w:ascii="Arial" w:hAnsi="Arial" w:cs="Arial"/>
                <w:sz w:val="20"/>
                <w:szCs w:val="20"/>
              </w:rPr>
              <w:t xml:space="preserve">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328 928,00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328 928,00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328 928,00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w:t>
            </w:r>
            <w:r w:rsidR="00D934A5">
              <w:rPr>
                <w:rFonts w:ascii="Arial" w:hAnsi="Arial" w:cs="Arial"/>
                <w:sz w:val="20"/>
                <w:szCs w:val="20"/>
              </w:rPr>
              <w:t xml:space="preserve"> области</w:t>
            </w:r>
            <w:r w:rsidR="00D934A5" w:rsidRPr="00D934A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804 000,00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804 000,00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804 000,00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112 033 268,56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58 798 175,13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40 603 953,95</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16 213 804,72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16 213 804,72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Мероприятия в области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343BD1" w:rsidP="002D3075">
            <w:pPr>
              <w:rPr>
                <w:rFonts w:ascii="Arial" w:hAnsi="Arial" w:cs="Arial"/>
                <w:sz w:val="20"/>
                <w:szCs w:val="20"/>
              </w:rPr>
            </w:pPr>
            <w:r>
              <w:rPr>
                <w:rFonts w:ascii="Arial" w:hAnsi="Arial" w:cs="Arial"/>
                <w:sz w:val="20"/>
                <w:szCs w:val="20"/>
              </w:rPr>
              <w:t>Софинансирование, из</w:t>
            </w:r>
            <w:r w:rsidR="002D3075" w:rsidRPr="002D3075">
              <w:rPr>
                <w:rFonts w:ascii="Arial" w:hAnsi="Arial" w:cs="Arial"/>
                <w:sz w:val="20"/>
                <w:szCs w:val="20"/>
              </w:rPr>
              <w:t xml:space="preserve"> мест</w:t>
            </w:r>
            <w:r w:rsidR="007F5625">
              <w:rPr>
                <w:rFonts w:ascii="Arial" w:hAnsi="Arial" w:cs="Arial"/>
                <w:sz w:val="20"/>
                <w:szCs w:val="20"/>
              </w:rPr>
              <w:t xml:space="preserve">ного бюджета, программ </w:t>
            </w:r>
            <w:r w:rsidR="002D3075" w:rsidRPr="002D3075">
              <w:rPr>
                <w:rFonts w:ascii="Arial" w:hAnsi="Arial" w:cs="Arial"/>
                <w:sz w:val="20"/>
                <w:szCs w:val="20"/>
              </w:rPr>
              <w:t>по переселению граждан из аварийного жилищного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1 339 511,72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1 314 511,72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1 314 511,72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Исполнение судебных актов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w:t>
            </w:r>
            <w:r w:rsidR="00D934A5">
              <w:rPr>
                <w:rFonts w:ascii="Arial" w:hAnsi="Arial" w:cs="Arial"/>
                <w:sz w:val="20"/>
                <w:szCs w:val="20"/>
              </w:rPr>
              <w:t>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10 282 862,66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10 282 862,66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10 282 862,66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990F36748S</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4 501 430,34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990F36748S</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4 501 430,34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990F36748S</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4 501 430,34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12 828 072,89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12 737 244,89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5E1385">
        <w:trPr>
          <w:trHeight w:val="128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w:t>
            </w:r>
            <w:r w:rsidR="005E1385">
              <w:rPr>
                <w:rFonts w:ascii="Arial" w:hAnsi="Arial" w:cs="Arial"/>
                <w:sz w:val="20"/>
                <w:szCs w:val="20"/>
              </w:rPr>
              <w:t>сибирской области</w:t>
            </w:r>
            <w:r w:rsidR="005E1385" w:rsidRPr="005E138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10 560 000,00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10 560 000,00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10 560 000,00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1 922 500,00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1 922 500,00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1 922 500,00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215 510,20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215 510,20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215 510,20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w:t>
            </w:r>
            <w:r w:rsidR="005E1385">
              <w:rPr>
                <w:rFonts w:ascii="Arial" w:hAnsi="Arial" w:cs="Arial"/>
                <w:sz w:val="20"/>
                <w:szCs w:val="20"/>
              </w:rPr>
              <w:t>озяйство</w:t>
            </w:r>
            <w:r w:rsidR="005E1385" w:rsidRPr="002D307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39 234,69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39 234,69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39 234,69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Мероприятия в области 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9900005220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9900005220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9900005220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Благоустройство</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29 476 001,74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16 106 940,57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5 279 719,39</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"Комплексные меры профилактики наркомании в Куйбышевском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14 142 378,90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w:t>
            </w:r>
            <w:r w:rsidR="005E1385">
              <w:rPr>
                <w:rFonts w:ascii="Arial" w:hAnsi="Arial" w:cs="Arial"/>
                <w:sz w:val="20"/>
                <w:szCs w:val="20"/>
              </w:rPr>
              <w:t xml:space="preserve">х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5 193 418,37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5 193 418,37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5 193 418,37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8 948 960,53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8 948 960,53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8 948 960,53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15 315 892,84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6 341 544,49</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5 279 719,39</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на уличное освещение в границах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9 835 359,11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6 139 524,29</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5 077 699,19</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9 835 359,11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6 139 524,29</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5 077 699,19</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9 835 359,11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6 139 524,29</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5 077 699,19</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на озеленение в границах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на организацию и содержание мест захоронения в границах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553 356,73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553 356,73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553 356,73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Прочие мероприятия по благоустройству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343BD1">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w:t>
            </w:r>
            <w:r w:rsidR="00F573B2">
              <w:rPr>
                <w:rFonts w:ascii="Arial" w:hAnsi="Arial" w:cs="Arial"/>
                <w:sz w:val="20"/>
                <w:szCs w:val="20"/>
              </w:rPr>
              <w:t>восибирской области "Управление</w:t>
            </w:r>
            <w:r w:rsidRPr="002D3075">
              <w:rPr>
                <w:rFonts w:ascii="Arial" w:hAnsi="Arial" w:cs="Arial"/>
                <w:sz w:val="20"/>
                <w:szCs w:val="20"/>
              </w:rPr>
              <w:t xml:space="preserve"> 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3 429 092,80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3 429 092,80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3 429 092,80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53 515 389,21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42 691 234,56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35 324 234,56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53 515 389,21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42 691 234,56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35 324 234,56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муниципального жилого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38 475 474,36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41 191 234,56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33 824 234,56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21 638 362,34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32 616 613,93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32 616 613,93</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21 638 362,34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32 616 613,93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32 616 613,93</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15 113 612,64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8 574 620,63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1 207 620,63</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15 113 612,64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8 574 620,63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1 207 620,63</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1 723 499,38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1 723 499,38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343BD1">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343BD1">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w:t>
            </w:r>
            <w:r w:rsidR="00F573B2">
              <w:rPr>
                <w:rFonts w:ascii="Arial" w:hAnsi="Arial" w:cs="Arial"/>
                <w:sz w:val="20"/>
                <w:szCs w:val="20"/>
              </w:rPr>
              <w:t>восибирской области "Управление</w:t>
            </w:r>
            <w:r w:rsidRPr="002D3075">
              <w:rPr>
                <w:rFonts w:ascii="Arial" w:hAnsi="Arial" w:cs="Arial"/>
                <w:sz w:val="20"/>
                <w:szCs w:val="20"/>
              </w:rPr>
              <w:t xml:space="preserve"> 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13 539 914,85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13 539 914,85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13 539 914,85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15 754 767,34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12 738 406,46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12 238 406,46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15 754 767,34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12 738 406,46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12 238 406,46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"Патриотическое воспитание граждан Куйбышевского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"Патриотическое воспитание граждан Куйбышевского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"Молодёжь Куйбышевского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"Молодежь Куйбышевского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"Комплексные меры профилактики наркомании в Куйбышевском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14 943 767,34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12 088 406,46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11 588 406,46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13 963 679,34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12 088 406,46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11 588 406,46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11 042 490,46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10 817 790,46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10 817 790,46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11 042 490,46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10 817 790,46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10 817 790,46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2 756 068,88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1 270 616,00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770 616,00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2 756 068,88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1 270 616,00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770 616,00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165 120,00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165 120,00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343BD1">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Новосибирской области "У</w:t>
            </w:r>
            <w:r w:rsidR="00F573B2">
              <w:rPr>
                <w:rFonts w:ascii="Arial" w:hAnsi="Arial" w:cs="Arial"/>
                <w:sz w:val="20"/>
                <w:szCs w:val="20"/>
              </w:rPr>
              <w:t xml:space="preserve">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980 088,00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980 088,00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980 088,00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КУЛЬТУРА, 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91 914 538,62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49 288 632,05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48 710 642,15</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91 914 538,62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49 288 632,05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48 710 642,15</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ГП НСО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25 343 061,96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698 367,44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698 848,90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24 065 400,00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4 552 041,13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4 552 041,13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19 513 358,87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19 513 358,87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08000L2992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88 164,00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08000L2992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88 164,00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08000L2992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88 164,00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376 803,54</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376 803,54</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376 803,54</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573B2"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w:t>
            </w:r>
            <w:r w:rsidR="00F573B2">
              <w:rPr>
                <w:rFonts w:ascii="Arial" w:hAnsi="Arial" w:cs="Arial"/>
                <w:sz w:val="20"/>
                <w:szCs w:val="20"/>
              </w:rPr>
              <w:t>ии Новосибирской области ГП НСО</w:t>
            </w:r>
          </w:p>
          <w:p w:rsidR="002D3075" w:rsidRPr="002D3075" w:rsidRDefault="002D3075" w:rsidP="002D3075">
            <w:pPr>
              <w:rPr>
                <w:rFonts w:ascii="Arial" w:hAnsi="Arial" w:cs="Arial"/>
                <w:sz w:val="20"/>
                <w:szCs w:val="20"/>
              </w:rPr>
            </w:pPr>
            <w:r w:rsidRPr="002D3075">
              <w:rPr>
                <w:rFonts w:ascii="Arial" w:hAnsi="Arial" w:cs="Arial"/>
                <w:sz w:val="20"/>
                <w:szCs w:val="20"/>
              </w:rPr>
              <w:t>"Культура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491 130,61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92 898,80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92 898,80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398 231,81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398 231,81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6 440,91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6 440,91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6 440,91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66 571 476,66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48 590 264,61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48 011 793,25</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муниципальных учреждений культуры и мероприятия в сфере культуры и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12 008 711,97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12 008 711,97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12 008 711,97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музеев и постоянных выставок</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10 842 614,47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8 439 364,45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8 159 364,45</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7 479 209,57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7 467 209,57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7 467 209,57</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7 479 209,57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7 467 209,57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7 467 209,57</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3 297 447,28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972 154,88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692 154,88</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3 297 447,28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972 154,88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692 154,88</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65 957,62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65 957,62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17 194 171,02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16 322 649,55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16 024 178,19</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15 519 141,25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15 467 791,25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15 467 791,25</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15 519 141,25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15 467 791,25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15 467 791,25</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1 535 987,77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854 858,30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556 386,94</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1 535 987,77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854 858,30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556 386,94</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139 042,00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139 042,00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сбалансированности местны</w:t>
            </w:r>
            <w:r w:rsidR="00343BD1">
              <w:rPr>
                <w:rFonts w:ascii="Arial" w:hAnsi="Arial" w:cs="Arial"/>
                <w:sz w:val="20"/>
                <w:szCs w:val="20"/>
              </w:rPr>
              <w:t xml:space="preserve">х бюджетов </w:t>
            </w:r>
            <w:r w:rsidRPr="002D3075">
              <w:rPr>
                <w:rFonts w:ascii="Arial" w:hAnsi="Arial" w:cs="Arial"/>
                <w:sz w:val="20"/>
                <w:szCs w:val="20"/>
              </w:rPr>
              <w:t>государственной программы Нов</w:t>
            </w:r>
            <w:r w:rsidR="00FC6DDC">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16 525 979,20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1 329 629,20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1 329 629,20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15 196 350,00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15 196 350,00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990A154540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10 000 000,00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990A154540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10 000 000,00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990A154540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10 000 000,00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2 218 100,00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Выплата муниципальной социальной доплаты к пенсии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Публичные нормативные выплаты гражданам несоциального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82 901 454,05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27 485 865,55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27 485 865,55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центров спортивной подготовки</w:t>
            </w:r>
            <w:r w:rsidR="00343BD1">
              <w:rPr>
                <w:rFonts w:ascii="Arial" w:hAnsi="Arial" w:cs="Arial"/>
                <w:sz w:val="20"/>
                <w:szCs w:val="20"/>
              </w:rPr>
              <w:t xml:space="preserve"> </w:t>
            </w:r>
            <w:r w:rsidRPr="002D3075">
              <w:rPr>
                <w:rFonts w:ascii="Arial" w:hAnsi="Arial" w:cs="Arial"/>
                <w:sz w:val="20"/>
                <w:szCs w:val="20"/>
              </w:rPr>
              <w:t>(сборных команд)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9900011190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16 926 191,98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9900011190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16 926 191,98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9900011190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16 926 191,98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343BD1">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Нов</w:t>
            </w:r>
            <w:r w:rsidR="00343BD1">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10 559 673,57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10 559 673,57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10 559 673,57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55 415 588,50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ГП "Развитие </w:t>
            </w:r>
            <w:r w:rsidR="00343BD1">
              <w:rPr>
                <w:rFonts w:ascii="Arial" w:hAnsi="Arial" w:cs="Arial"/>
                <w:sz w:val="20"/>
                <w:szCs w:val="20"/>
              </w:rPr>
              <w:t xml:space="preserve">физической культуры и спорта в </w:t>
            </w:r>
            <w:r w:rsidRPr="002D3075">
              <w:rPr>
                <w:rFonts w:ascii="Arial" w:hAnsi="Arial" w:cs="Arial"/>
                <w:sz w:val="20"/>
                <w:szCs w:val="20"/>
              </w:rPr>
              <w:t>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55 415 588,50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50 599 900,00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50 599 900,00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50 599 900,00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71 428,60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71 428,60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71 428,60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1 244 259,90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1 244 259,90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1 244 259,90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государственного внутреннего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Процентные платежи по муниципальному долгу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9900013010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9900013010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9900013010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9990000000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9990000000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2D3075"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9990000000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2D3075" w:rsidRPr="002D3075" w:rsidTr="002D3075">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Итого:</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428 422 902,47</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203 843 081,59</w:t>
            </w:r>
          </w:p>
        </w:tc>
        <w:tc>
          <w:tcPr>
            <w:tcW w:w="0" w:type="auto"/>
            <w:tcBorders>
              <w:top w:val="nil"/>
              <w:left w:val="nil"/>
              <w:bottom w:val="single" w:sz="8"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186 945 150,00</w:t>
            </w:r>
          </w:p>
        </w:tc>
      </w:tr>
    </w:tbl>
    <w:p w:rsidR="00F573B2" w:rsidRDefault="00F573B2" w:rsidP="002D3075">
      <w:pPr>
        <w:rPr>
          <w:rFonts w:ascii="Arial" w:hAnsi="Arial" w:cs="Arial"/>
          <w:sz w:val="20"/>
          <w:szCs w:val="20"/>
        </w:rPr>
      </w:pPr>
    </w:p>
    <w:tbl>
      <w:tblPr>
        <w:tblW w:w="0" w:type="auto"/>
        <w:tblInd w:w="113" w:type="dxa"/>
        <w:tblLook w:val="04A0" w:firstRow="1" w:lastRow="0" w:firstColumn="1" w:lastColumn="0" w:noHBand="0" w:noVBand="1"/>
      </w:tblPr>
      <w:tblGrid>
        <w:gridCol w:w="5108"/>
        <w:gridCol w:w="1362"/>
        <w:gridCol w:w="550"/>
        <w:gridCol w:w="475"/>
        <w:gridCol w:w="494"/>
        <w:gridCol w:w="2228"/>
        <w:gridCol w:w="2228"/>
        <w:gridCol w:w="2228"/>
      </w:tblGrid>
      <w:tr w:rsidR="002D3075"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F573B2" w:rsidP="002D3075">
            <w:pPr>
              <w:rPr>
                <w:rFonts w:ascii="Arial" w:hAnsi="Arial" w:cs="Arial"/>
                <w:sz w:val="20"/>
                <w:szCs w:val="20"/>
              </w:rPr>
            </w:pPr>
            <w:r>
              <w:rPr>
                <w:rFonts w:ascii="Arial" w:hAnsi="Arial" w:cs="Arial"/>
                <w:sz w:val="20"/>
                <w:szCs w:val="20"/>
              </w:rPr>
              <w:tab/>
            </w: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7F5625" w:rsidRDefault="007F5625" w:rsidP="007F5625">
            <w:pPr>
              <w:jc w:val="right"/>
              <w:rPr>
                <w:rFonts w:ascii="Arial" w:hAnsi="Arial" w:cs="Arial"/>
                <w:sz w:val="20"/>
                <w:szCs w:val="20"/>
              </w:rPr>
            </w:pPr>
            <w:r>
              <w:rPr>
                <w:rFonts w:ascii="Arial" w:hAnsi="Arial" w:cs="Arial"/>
                <w:sz w:val="20"/>
                <w:szCs w:val="20"/>
              </w:rPr>
              <w:t>Приложение 3</w:t>
            </w:r>
          </w:p>
          <w:p w:rsidR="002D3075" w:rsidRDefault="007F5625" w:rsidP="007F5625">
            <w:pPr>
              <w:jc w:val="right"/>
              <w:rPr>
                <w:rFonts w:ascii="Arial" w:hAnsi="Arial" w:cs="Arial"/>
                <w:sz w:val="20"/>
                <w:szCs w:val="20"/>
              </w:rPr>
            </w:pPr>
            <w:r>
              <w:rPr>
                <w:rFonts w:ascii="Arial" w:hAnsi="Arial" w:cs="Arial"/>
                <w:sz w:val="20"/>
                <w:szCs w:val="20"/>
              </w:rPr>
              <w:t xml:space="preserve">"К решению сессии </w:t>
            </w:r>
            <w:r w:rsidR="002D3075" w:rsidRPr="002D3075">
              <w:rPr>
                <w:rFonts w:ascii="Arial" w:hAnsi="Arial" w:cs="Arial"/>
                <w:sz w:val="20"/>
                <w:szCs w:val="20"/>
              </w:rPr>
              <w:t>Сов</w:t>
            </w:r>
            <w:r>
              <w:rPr>
                <w:rFonts w:ascii="Arial" w:hAnsi="Arial" w:cs="Arial"/>
                <w:sz w:val="20"/>
                <w:szCs w:val="20"/>
              </w:rPr>
              <w:t>ета депутатов города Куйбышева</w:t>
            </w:r>
            <w:r w:rsidR="002D3075" w:rsidRPr="002D3075">
              <w:rPr>
                <w:rFonts w:ascii="Arial" w:hAnsi="Arial" w:cs="Arial"/>
                <w:sz w:val="20"/>
                <w:szCs w:val="20"/>
              </w:rPr>
              <w:t xml:space="preserve"> Куйбышевского района Новосибирской области                                                                    </w:t>
            </w:r>
            <w:r w:rsidR="00F573B2" w:rsidRPr="002D3075">
              <w:rPr>
                <w:rFonts w:ascii="Arial" w:hAnsi="Arial" w:cs="Arial"/>
                <w:sz w:val="20"/>
                <w:szCs w:val="20"/>
              </w:rPr>
              <w:t xml:space="preserve">  «</w:t>
            </w:r>
            <w:r>
              <w:rPr>
                <w:rFonts w:ascii="Arial" w:hAnsi="Arial" w:cs="Arial"/>
                <w:sz w:val="20"/>
                <w:szCs w:val="20"/>
              </w:rPr>
              <w:t xml:space="preserve">О </w:t>
            </w:r>
            <w:r w:rsidR="002D3075" w:rsidRPr="002D3075">
              <w:rPr>
                <w:rFonts w:ascii="Arial" w:hAnsi="Arial" w:cs="Arial"/>
                <w:sz w:val="20"/>
                <w:szCs w:val="20"/>
              </w:rPr>
              <w:t xml:space="preserve">бюджете  города Куйбышева  Куйбышевского района Новосибирской  области  на  2022 год и плановый период  </w:t>
            </w:r>
            <w:r>
              <w:rPr>
                <w:rFonts w:ascii="Arial" w:hAnsi="Arial" w:cs="Arial"/>
                <w:sz w:val="20"/>
                <w:szCs w:val="20"/>
              </w:rPr>
              <w:t>2023 и  2024 годов»</w:t>
            </w:r>
          </w:p>
          <w:p w:rsidR="00F573B2" w:rsidRPr="002D3075" w:rsidRDefault="00F573B2" w:rsidP="007F5625">
            <w:pPr>
              <w:jc w:val="right"/>
              <w:rPr>
                <w:rFonts w:ascii="Arial" w:hAnsi="Arial" w:cs="Arial"/>
                <w:sz w:val="20"/>
                <w:szCs w:val="20"/>
              </w:rPr>
            </w:pPr>
          </w:p>
        </w:tc>
      </w:tr>
      <w:tr w:rsidR="002D3075"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right"/>
              <w:rPr>
                <w:rFonts w:ascii="Arial" w:hAnsi="Arial" w:cs="Arial"/>
                <w:sz w:val="20"/>
                <w:szCs w:val="20"/>
              </w:rPr>
            </w:pPr>
          </w:p>
        </w:tc>
      </w:tr>
      <w:tr w:rsidR="002D3075" w:rsidRPr="002D3075" w:rsidTr="002D3075">
        <w:trPr>
          <w:trHeight w:val="20"/>
        </w:trPr>
        <w:tc>
          <w:tcPr>
            <w:tcW w:w="0" w:type="auto"/>
            <w:gridSpan w:val="8"/>
            <w:tcBorders>
              <w:top w:val="nil"/>
              <w:left w:val="nil"/>
              <w:bottom w:val="nil"/>
              <w:right w:val="nil"/>
            </w:tcBorders>
            <w:shd w:val="clear" w:color="auto" w:fill="auto"/>
            <w:vAlign w:val="bottom"/>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w:t>
            </w:r>
            <w:r w:rsidR="007F5625">
              <w:rPr>
                <w:rFonts w:ascii="Arial" w:hAnsi="Arial" w:cs="Arial"/>
                <w:b/>
                <w:bCs/>
                <w:sz w:val="20"/>
                <w:szCs w:val="20"/>
              </w:rPr>
              <w:t xml:space="preserve"> классификации расходов бюджета на 2022 год и плановый период </w:t>
            </w:r>
            <w:r w:rsidRPr="002D3075">
              <w:rPr>
                <w:rFonts w:ascii="Arial" w:hAnsi="Arial" w:cs="Arial"/>
                <w:b/>
                <w:bCs/>
                <w:sz w:val="20"/>
                <w:szCs w:val="20"/>
              </w:rPr>
              <w:t>2023</w:t>
            </w:r>
            <w:r w:rsidR="007F5625">
              <w:rPr>
                <w:rFonts w:ascii="Arial" w:hAnsi="Arial" w:cs="Arial"/>
                <w:b/>
                <w:bCs/>
                <w:sz w:val="20"/>
                <w:szCs w:val="20"/>
              </w:rPr>
              <w:t xml:space="preserve"> </w:t>
            </w:r>
            <w:r w:rsidRPr="002D3075">
              <w:rPr>
                <w:rFonts w:ascii="Arial" w:hAnsi="Arial" w:cs="Arial"/>
                <w:b/>
                <w:bCs/>
                <w:sz w:val="20"/>
                <w:szCs w:val="20"/>
              </w:rPr>
              <w:t>и 2024 годов</w:t>
            </w:r>
          </w:p>
        </w:tc>
      </w:tr>
      <w:tr w:rsidR="002D3075"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center"/>
              <w:rPr>
                <w:rFonts w:ascii="Arial" w:hAnsi="Arial" w:cs="Arial"/>
                <w:sz w:val="20"/>
                <w:szCs w:val="20"/>
              </w:rPr>
            </w:pPr>
          </w:p>
        </w:tc>
      </w:tr>
      <w:tr w:rsidR="002D3075"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(руб.)</w:t>
            </w:r>
          </w:p>
        </w:tc>
      </w:tr>
      <w:tr w:rsidR="002D3075" w:rsidRPr="002D3075" w:rsidTr="002D3075">
        <w:trPr>
          <w:trHeight w:val="20"/>
        </w:trPr>
        <w:tc>
          <w:tcPr>
            <w:tcW w:w="0" w:type="auto"/>
            <w:vMerge w:val="restart"/>
            <w:tcBorders>
              <w:top w:val="single" w:sz="4" w:space="0" w:color="auto"/>
              <w:left w:val="single" w:sz="4" w:space="0" w:color="auto"/>
              <w:bottom w:val="nil"/>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Наименование программы</w:t>
            </w:r>
          </w:p>
        </w:tc>
        <w:tc>
          <w:tcPr>
            <w:tcW w:w="0" w:type="auto"/>
            <w:vMerge w:val="restart"/>
            <w:tcBorders>
              <w:top w:val="single" w:sz="4" w:space="0" w:color="auto"/>
              <w:left w:val="single" w:sz="4" w:space="0" w:color="auto"/>
              <w:bottom w:val="nil"/>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ЦСР</w:t>
            </w:r>
          </w:p>
        </w:tc>
        <w:tc>
          <w:tcPr>
            <w:tcW w:w="0" w:type="auto"/>
            <w:vMerge w:val="restart"/>
            <w:tcBorders>
              <w:top w:val="single" w:sz="4" w:space="0" w:color="auto"/>
              <w:left w:val="single" w:sz="4" w:space="0" w:color="auto"/>
              <w:bottom w:val="nil"/>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ВР</w:t>
            </w:r>
          </w:p>
        </w:tc>
        <w:tc>
          <w:tcPr>
            <w:tcW w:w="0" w:type="auto"/>
            <w:vMerge w:val="restart"/>
            <w:tcBorders>
              <w:top w:val="single" w:sz="4" w:space="0" w:color="auto"/>
              <w:left w:val="single" w:sz="4" w:space="0" w:color="auto"/>
              <w:bottom w:val="nil"/>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РЗ</w:t>
            </w:r>
          </w:p>
        </w:tc>
        <w:tc>
          <w:tcPr>
            <w:tcW w:w="0" w:type="auto"/>
            <w:vMerge w:val="restart"/>
            <w:tcBorders>
              <w:top w:val="single" w:sz="4" w:space="0" w:color="auto"/>
              <w:left w:val="single" w:sz="4" w:space="0" w:color="auto"/>
              <w:bottom w:val="nil"/>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ПР</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 xml:space="preserve">Сумма </w:t>
            </w:r>
          </w:p>
        </w:tc>
      </w:tr>
      <w:tr w:rsidR="002D3075" w:rsidRPr="002D3075" w:rsidTr="002D3075">
        <w:trPr>
          <w:trHeight w:val="20"/>
        </w:trPr>
        <w:tc>
          <w:tcPr>
            <w:tcW w:w="0" w:type="auto"/>
            <w:vMerge/>
            <w:tcBorders>
              <w:top w:val="single" w:sz="4" w:space="0" w:color="auto"/>
              <w:left w:val="single" w:sz="4" w:space="0" w:color="auto"/>
              <w:bottom w:val="nil"/>
              <w:right w:val="single" w:sz="4" w:space="0" w:color="auto"/>
            </w:tcBorders>
            <w:vAlign w:val="center"/>
            <w:hideMark/>
          </w:tcPr>
          <w:p w:rsidR="002D3075" w:rsidRPr="002D3075" w:rsidRDefault="002D3075" w:rsidP="002D3075">
            <w:pPr>
              <w:rPr>
                <w:rFonts w:ascii="Arial" w:hAnsi="Arial" w:cs="Arial"/>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2D3075" w:rsidRPr="002D3075" w:rsidRDefault="002D3075" w:rsidP="002D3075">
            <w:pPr>
              <w:rPr>
                <w:rFonts w:ascii="Arial" w:hAnsi="Arial" w:cs="Arial"/>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2D3075" w:rsidRPr="002D3075" w:rsidRDefault="002D3075" w:rsidP="002D3075">
            <w:pPr>
              <w:rPr>
                <w:rFonts w:ascii="Arial" w:hAnsi="Arial" w:cs="Arial"/>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2D3075" w:rsidRPr="002D3075" w:rsidRDefault="002D3075" w:rsidP="002D3075">
            <w:pPr>
              <w:rPr>
                <w:rFonts w:ascii="Arial" w:hAnsi="Arial" w:cs="Arial"/>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2D3075" w:rsidRPr="002D3075" w:rsidRDefault="002D3075" w:rsidP="002D3075">
            <w:pP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2022 год</w:t>
            </w:r>
          </w:p>
        </w:tc>
        <w:tc>
          <w:tcPr>
            <w:tcW w:w="0" w:type="auto"/>
            <w:tcBorders>
              <w:top w:val="nil"/>
              <w:left w:val="nil"/>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2023 год</w:t>
            </w:r>
          </w:p>
        </w:tc>
        <w:tc>
          <w:tcPr>
            <w:tcW w:w="0" w:type="auto"/>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2024 год</w:t>
            </w:r>
          </w:p>
        </w:tc>
      </w:tr>
      <w:tr w:rsidR="002D3075" w:rsidRPr="002D3075" w:rsidTr="002D307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"Патриотическое воспитание граждан Куйбышевского района"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single" w:sz="4" w:space="0" w:color="auto"/>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"Патриотическое воспитание граждан Куйбышевского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"Молодёжь Куйбышевского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"Молодежь Куйбышевского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ГП НСО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25 343 061,96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698 367,44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698 848,90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24 065 400,00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4 552 041,13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4 552 041,13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19 513 358,87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19 513 358,87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315 604,36</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315 604,36</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315 604,36</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08000L2992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88 164,00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08000L2992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88 164,00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08000L2992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88 164,00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376 803,54</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376 803,54</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376 803,54</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491 130,61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92 898,80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92 898,80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398 231,81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398 231,81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6 440,91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6 441,00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6 441,00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6 440,91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6 441,00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6 441,00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6 440,91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6 441,00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6 441,00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и ремонт сети автомобильных дорог общего пользования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41 516 379,60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10 273 011,60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10 273 011,60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10 273 011,60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1000070760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30 618 500,00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1000070760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30 618 500,00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1000070760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30 618 500,00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государственной п</w:t>
            </w:r>
            <w:r w:rsidR="007F5625">
              <w:rPr>
                <w:rFonts w:ascii="Arial" w:hAnsi="Arial" w:cs="Arial"/>
                <w:sz w:val="20"/>
                <w:szCs w:val="20"/>
              </w:rPr>
              <w:t xml:space="preserve">рограммы Новосибирской области </w:t>
            </w:r>
            <w:r w:rsidRPr="002D3075">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624 868,00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624 868,00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624 868,00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ГП "Развитие </w:t>
            </w:r>
            <w:r w:rsidR="007F5625">
              <w:rPr>
                <w:rFonts w:ascii="Arial" w:hAnsi="Arial" w:cs="Arial"/>
                <w:sz w:val="20"/>
                <w:szCs w:val="20"/>
              </w:rPr>
              <w:t xml:space="preserve">физической культуры и спорта в </w:t>
            </w:r>
            <w:r w:rsidRPr="002D3075">
              <w:rPr>
                <w:rFonts w:ascii="Arial" w:hAnsi="Arial" w:cs="Arial"/>
                <w:sz w:val="20"/>
                <w:szCs w:val="20"/>
              </w:rPr>
              <w:t>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55 415 588,50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w:t>
            </w:r>
            <w:r w:rsidR="00F573B2">
              <w:rPr>
                <w:rFonts w:ascii="Arial" w:hAnsi="Arial" w:cs="Arial"/>
                <w:sz w:val="20"/>
                <w:szCs w:val="20"/>
              </w:rPr>
              <w:t>рограммы Новосибирской области «</w:t>
            </w:r>
            <w:r w:rsidRPr="002D3075">
              <w:rPr>
                <w:rFonts w:ascii="Arial" w:hAnsi="Arial" w:cs="Arial"/>
                <w:sz w:val="20"/>
                <w:szCs w:val="20"/>
              </w:rPr>
              <w:t>Развитие физической культуры и</w:t>
            </w:r>
            <w:r w:rsidR="00F573B2">
              <w:rPr>
                <w:rFonts w:ascii="Arial" w:hAnsi="Arial" w:cs="Arial"/>
                <w:sz w:val="20"/>
                <w:szCs w:val="20"/>
              </w:rPr>
              <w:t xml:space="preserve"> спорта»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50 599 900,00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50 599 900,00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50 599 900,00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71 428,60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71 428,60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71 428,60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1 244 259,90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1 244 259,90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1 244 259,90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12000S0860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12000S0860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12000S0860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"Комплексные меры профилактики наркомании в Куйбышевском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42 730,00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42 730,00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26 879 623,79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5 193 418,37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5 193 418,37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5 193 418,37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w:t>
            </w:r>
            <w:r w:rsidR="00F573B2">
              <w:rPr>
                <w:rFonts w:ascii="Arial" w:hAnsi="Arial" w:cs="Arial"/>
                <w:sz w:val="20"/>
                <w:szCs w:val="20"/>
              </w:rPr>
              <w:t>твенных территорий)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8 948 960,53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8 948 960,53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8 948 960,53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w:t>
            </w:r>
            <w:r w:rsidR="00F573B2">
              <w:rPr>
                <w:rFonts w:ascii="Arial" w:hAnsi="Arial" w:cs="Arial"/>
                <w:sz w:val="20"/>
                <w:szCs w:val="20"/>
              </w:rPr>
              <w:t>рограммы Новосибирской области «</w:t>
            </w:r>
            <w:r w:rsidRPr="002D3075">
              <w:rPr>
                <w:rFonts w:ascii="Arial" w:hAnsi="Arial" w:cs="Arial"/>
                <w:sz w:val="20"/>
                <w:szCs w:val="20"/>
              </w:rPr>
              <w:t>Жилищно-коммунальное хозяйство Ново</w:t>
            </w:r>
            <w:r w:rsidR="00F573B2">
              <w:rPr>
                <w:rFonts w:ascii="Arial" w:hAnsi="Arial" w:cs="Arial"/>
                <w:sz w:val="20"/>
                <w:szCs w:val="20"/>
              </w:rPr>
              <w:t>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10 560 000,00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10 560 000,00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10 560 000,00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1 922 500,00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1 922 500,00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1 922 500,00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215 510,20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215 510,20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215 510,20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w:t>
            </w:r>
            <w:r w:rsidR="00F573B2">
              <w:rPr>
                <w:rFonts w:ascii="Arial" w:hAnsi="Arial" w:cs="Arial"/>
                <w:sz w:val="20"/>
                <w:szCs w:val="20"/>
              </w:rPr>
              <w:t>области «</w:t>
            </w:r>
            <w:r w:rsidRPr="002D3075">
              <w:rPr>
                <w:rFonts w:ascii="Arial" w:hAnsi="Arial" w:cs="Arial"/>
                <w:sz w:val="20"/>
                <w:szCs w:val="20"/>
              </w:rPr>
              <w:t>Жилищно-коммунальное х</w:t>
            </w:r>
            <w:r w:rsidR="00F573B2">
              <w:rPr>
                <w:rFonts w:ascii="Arial" w:hAnsi="Arial" w:cs="Arial"/>
                <w:sz w:val="20"/>
                <w:szCs w:val="20"/>
              </w:rPr>
              <w:t>охяйство»</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39 234,69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39 234,69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39 234,69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212 500,00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212 500,00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37 500,00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37 500,00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w:t>
            </w:r>
            <w:r w:rsidR="00F573B2">
              <w:rPr>
                <w:rFonts w:ascii="Arial" w:hAnsi="Arial" w:cs="Arial"/>
                <w:sz w:val="20"/>
                <w:szCs w:val="20"/>
              </w:rPr>
              <w:t>го района Новосибирской области</w:t>
            </w:r>
            <w:r w:rsidRPr="002D307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w:t>
            </w:r>
            <w:r w:rsidR="00F573B2">
              <w:rPr>
                <w:rFonts w:ascii="Arial" w:hAnsi="Arial" w:cs="Arial"/>
                <w:sz w:val="20"/>
                <w:szCs w:val="20"/>
              </w:rPr>
              <w:t>туаций)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w:t>
            </w:r>
            <w:r w:rsidR="00F573B2">
              <w:rPr>
                <w:rFonts w:ascii="Arial" w:hAnsi="Arial" w:cs="Arial"/>
                <w:sz w:val="20"/>
                <w:szCs w:val="20"/>
              </w:rPr>
              <w:t>орий)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235 000,00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142 967,00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136 967,00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130 967,00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142 967,00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136 967,00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130 967,00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107 033,00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113 033,00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119 033,00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107 033,00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113 033,00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119 033,00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"Профилактика терроризма и экстремизма</w:t>
            </w:r>
            <w:r w:rsidR="00F573B2">
              <w:rPr>
                <w:rFonts w:ascii="Arial" w:hAnsi="Arial" w:cs="Arial"/>
                <w:sz w:val="20"/>
                <w:szCs w:val="20"/>
              </w:rPr>
              <w:t xml:space="preserve"> на территории города Куйбышева</w:t>
            </w:r>
            <w:r w:rsidRPr="002D307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"Профилактика терроризма и экстремизма на территории города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Куйбышевского района Новосибирской области</w:t>
            </w:r>
            <w:r w:rsidR="00F573B2">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sidR="00F573B2">
              <w:rPr>
                <w:rFonts w:ascii="Arial" w:hAnsi="Arial" w:cs="Arial"/>
                <w:sz w:val="20"/>
                <w:szCs w:val="20"/>
              </w:rPr>
              <w:t>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Государственная пр</w:t>
            </w:r>
            <w:r w:rsidR="00F573B2">
              <w:rPr>
                <w:rFonts w:ascii="Arial" w:hAnsi="Arial" w:cs="Arial"/>
                <w:sz w:val="20"/>
                <w:szCs w:val="20"/>
              </w:rPr>
              <w:t xml:space="preserve">ограмма Новосибирской области </w:t>
            </w:r>
            <w:r w:rsidRPr="002D3075">
              <w:rPr>
                <w:rFonts w:ascii="Arial" w:hAnsi="Arial" w:cs="Arial"/>
                <w:sz w:val="20"/>
                <w:szCs w:val="20"/>
              </w:rPr>
              <w:t>"Энергосбережение и повышение энергетической эффективности Новосибирской области на 2015- 2020 годы"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262 418 979,62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191 994 318,07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184 861 301,10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Высшее должностное лицо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1 733 844,00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1 733 844,00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1 733 844,00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функций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38 349 000,72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36 977 217,64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34 657 732,13</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33 998 165,95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33 798 968,37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33 798 968,37</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33 998 165,95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33 798 968,37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33 798 968,37</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4 163 710,43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3 178 249,27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858 763,76</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4 163 710,43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3 178 249,27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858 763,76</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12 600,00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12 600,00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180 000,00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180 000,00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180 000,00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государственных функций, связанных с общегосударственным управлением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3 481 756,57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260 964,00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3 140 732,32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260 964,00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3 140 732,32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260 964,00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341 024,25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Исполнение судебных актов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830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130 160,96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210 863,29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фонды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220 000,00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220 000,00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870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220 000,00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Содержание аппарата управления представительного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12 000,00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12 000,00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12 000,00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единой диспетчерской службы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9900003190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261 665,40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9900003190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261 665,40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9900003190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261 665,40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Председатель законодательного (представительного) органа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1 560 459,00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1 560 459,00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1 560 459,00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Содержание автомобильных дорог и дорожных сооружений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9 050 490,00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9 254 300,00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9 757 250,00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9 050 490,00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9 254 300,00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9 757 250,00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9 050 490,00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9 254 300,00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9 757 250,00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68 362,40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68 362,40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68 362,40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муниципального жилого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Мероприятия в области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38 475 474,36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41 191 234,56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33 824 234,56</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21 638 362,34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32 616 613,93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32 616 613,93</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21 638 362,34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32 616 613,93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32 616 613,93</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15 113 612,64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8 574 620,63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1 207 620,63</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15 113 612,64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8 574 620,63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1 207 620,63</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1 723 499,38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1 723 499,38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Мероприятия в области 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9900005220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9900005220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9900005220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на уличное освещение в границах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9 835 359,11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6 139 524,29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5 077 699,19</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9 835 359,11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6 139 524,29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5 077 699,19</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9 835 359,11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6 139 524,29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5 077 699,19</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на озеленение в границах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на организацию и содержание мест захоронения в границах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553 356,73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553 356,73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553 356,73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Прочие мероприятия по благоустройству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540 000,00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540 000,00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540 000,00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13 963 679,34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12 088 406,46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11 588 406,46</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11 042 490,46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10 817 790,46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10 817 790,46</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11 042 490,46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10 817 790,46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10 817 790,46</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2 756 068,88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1 270 616,00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770 616,00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2 756 068,88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1 270 616,00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770 616,00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165 120,00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165 120,00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муниципальных учреждений культуры и мероприятия в сфере культуры и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12 008 711,97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23 828 250,61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23 828 250,61</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12 008 711,97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23 828 250,61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23 828 250,61</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12 008 711,97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23 828 250,61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23 828 250,61</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музеев и постоянных выставок</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10 842 614,47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8 439 364,45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8 159 364,45</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7 479 209,57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7 467 209,57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7 467 209,57</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7 479 209,57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7 467 209,57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7 467 209,57</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3 297 447,28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972 154,88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692 154,88</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3 297 447,28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972 154,88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692 154,88</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65 957,62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65 957,62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17 194 171,02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16 322 649,55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16 024 178,19</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15 519 141,25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15 467 791,25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15 467 791,25</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15 519 141,25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15 467 791,25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15 467 791,25</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1 535 987,77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854 858,30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556 386,94</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1 535 987,77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854 858,30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556 386,94</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139 042,00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139 042,00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Выплата муниципальной социальной доплаты к пенсии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2 198 100,00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2 198 100,00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2 198 100,00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F573B2" w:rsidP="002D3075">
            <w:pPr>
              <w:rPr>
                <w:rFonts w:ascii="Arial" w:hAnsi="Arial" w:cs="Arial"/>
                <w:sz w:val="20"/>
                <w:szCs w:val="20"/>
              </w:rPr>
            </w:pPr>
            <w:r>
              <w:rPr>
                <w:rFonts w:ascii="Arial" w:hAnsi="Arial" w:cs="Arial"/>
                <w:sz w:val="20"/>
                <w:szCs w:val="20"/>
              </w:rPr>
              <w:t>Денежная выплата</w:t>
            </w:r>
            <w:r w:rsidR="002D3075" w:rsidRPr="002D3075">
              <w:rPr>
                <w:rFonts w:ascii="Arial" w:hAnsi="Arial" w:cs="Arial"/>
                <w:sz w:val="20"/>
                <w:szCs w:val="20"/>
              </w:rPr>
              <w:t xml:space="preserve"> почетным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143 750,00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143 750,00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Публичные нормативные выплаты гражданам несоциального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143 750,00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Публичные нормативные выплаты гражданам несоциального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центров спортивной подготовки</w:t>
            </w:r>
            <w:r w:rsidR="00F573B2">
              <w:rPr>
                <w:rFonts w:ascii="Arial" w:hAnsi="Arial" w:cs="Arial"/>
                <w:sz w:val="20"/>
                <w:szCs w:val="20"/>
              </w:rPr>
              <w:t xml:space="preserve"> </w:t>
            </w:r>
            <w:r w:rsidRPr="002D3075">
              <w:rPr>
                <w:rFonts w:ascii="Arial" w:hAnsi="Arial" w:cs="Arial"/>
                <w:sz w:val="20"/>
                <w:szCs w:val="20"/>
              </w:rPr>
              <w:t>(сборных команд)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9900011190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16 926 191,98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20 106 112,81</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9900011190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16 926 191,98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20 106 112,81</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9900011190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16 926 191,98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20 106 112,81</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Процентные платежи по муниципальному долгу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9900013010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9900013010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9900013010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730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управлению дорожным хозяйством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5 061 600,00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5 061 600,00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5 061 600,00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200 000,00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F573B2">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w:t>
            </w:r>
            <w:r w:rsidR="00791EA0">
              <w:rPr>
                <w:rFonts w:ascii="Arial" w:hAnsi="Arial" w:cs="Arial"/>
                <w:sz w:val="20"/>
                <w:szCs w:val="20"/>
              </w:rPr>
              <w:t>восибирской области "Управление</w:t>
            </w:r>
            <w:r w:rsidRPr="002D3075">
              <w:rPr>
                <w:rFonts w:ascii="Arial" w:hAnsi="Arial" w:cs="Arial"/>
                <w:sz w:val="20"/>
                <w:szCs w:val="20"/>
              </w:rPr>
              <w:t xml:space="preserve"> 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48 439 860,95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154 865,00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2 921 319,53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13 539 914,85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980 088,00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13 539 914,85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980 088,00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154 865,00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2 921 319,53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328 928,00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3 429 092,80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1 329 629,20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328 928,00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3 429 092,80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1 329 629,20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15 196 350,00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10 559 673,57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15 196 350,00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10 559 673,57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Оплата труда председателя представительного органа ме</w:t>
            </w:r>
            <w:r w:rsidR="00F573B2">
              <w:rPr>
                <w:rFonts w:ascii="Arial" w:hAnsi="Arial" w:cs="Arial"/>
                <w:sz w:val="20"/>
                <w:szCs w:val="20"/>
              </w:rPr>
              <w:t xml:space="preserve">стного самоуправления в рамках </w:t>
            </w:r>
            <w:r w:rsidRPr="002D3075">
              <w:rPr>
                <w:rFonts w:ascii="Arial" w:hAnsi="Arial" w:cs="Arial"/>
                <w:sz w:val="20"/>
                <w:szCs w:val="20"/>
              </w:rPr>
              <w:t>государственной программы Но</w:t>
            </w:r>
            <w:r w:rsidR="00F573B2">
              <w:rPr>
                <w:rFonts w:ascii="Arial" w:hAnsi="Arial" w:cs="Arial"/>
                <w:sz w:val="20"/>
                <w:szCs w:val="20"/>
              </w:rPr>
              <w:t>восибирской области "Управление</w:t>
            </w:r>
            <w:r w:rsidRPr="002D3075">
              <w:rPr>
                <w:rFonts w:ascii="Arial" w:hAnsi="Arial" w:cs="Arial"/>
                <w:sz w:val="20"/>
                <w:szCs w:val="20"/>
              </w:rPr>
              <w:t xml:space="preserve"> финансами в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139 379,00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139 379,00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139 379,00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804 000,00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804 000,00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804 000,00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51 128,00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51 128,00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51 128,00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6 064,00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6 064,00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6 064,00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2 020,20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2 020,20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2 020,20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F573B2" w:rsidP="002D3075">
            <w:pPr>
              <w:rPr>
                <w:rFonts w:ascii="Arial" w:hAnsi="Arial" w:cs="Arial"/>
                <w:sz w:val="20"/>
                <w:szCs w:val="20"/>
              </w:rPr>
            </w:pPr>
            <w:r>
              <w:rPr>
                <w:rFonts w:ascii="Arial" w:hAnsi="Arial" w:cs="Arial"/>
                <w:sz w:val="20"/>
                <w:szCs w:val="20"/>
              </w:rPr>
              <w:t xml:space="preserve">Софинансирование, из местного бюджета, программ </w:t>
            </w:r>
            <w:r w:rsidR="002D3075" w:rsidRPr="002D3075">
              <w:rPr>
                <w:rFonts w:ascii="Arial" w:hAnsi="Arial" w:cs="Arial"/>
                <w:sz w:val="20"/>
                <w:szCs w:val="20"/>
              </w:rPr>
              <w:t>по переселению граждан из аварийного жилищного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1 339 511,72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1 314 511,72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1 314 511,72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Исполнение судебных актов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830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990A154540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10 000 000,00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990A154540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10 000 000,00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990A154540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10 000 000,00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10 282 862,66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10 282 862,66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10 282 862,66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990F36748S</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4 501 430,34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990F36748S</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4 501 430,34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990F36748S</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4 501 430,34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9990000000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9 049 957,50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9990000000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9 049 957,50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9990000000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9 049 957,50</w:t>
            </w:r>
          </w:p>
        </w:tc>
      </w:tr>
      <w:tr w:rsidR="002D3075" w:rsidRPr="002D3075" w:rsidTr="002D307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Итого расходов</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428 422 902,47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203 843 081,59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186 945 150,00</w:t>
            </w:r>
          </w:p>
        </w:tc>
      </w:tr>
    </w:tbl>
    <w:p w:rsidR="002D3075" w:rsidRPr="002D3075" w:rsidRDefault="002D3075" w:rsidP="002D3075">
      <w:pPr>
        <w:rPr>
          <w:rFonts w:ascii="Arial" w:hAnsi="Arial" w:cs="Arial"/>
          <w:sz w:val="20"/>
          <w:szCs w:val="20"/>
        </w:rPr>
      </w:pPr>
    </w:p>
    <w:p w:rsidR="002D3075" w:rsidRPr="002D3075" w:rsidRDefault="002D3075" w:rsidP="002D3075">
      <w:pPr>
        <w:rPr>
          <w:rFonts w:ascii="Arial" w:hAnsi="Arial" w:cs="Arial"/>
          <w:sz w:val="20"/>
          <w:szCs w:val="20"/>
        </w:rPr>
      </w:pPr>
    </w:p>
    <w:tbl>
      <w:tblPr>
        <w:tblW w:w="15138" w:type="dxa"/>
        <w:tblInd w:w="118" w:type="dxa"/>
        <w:tblLook w:val="04A0" w:firstRow="1" w:lastRow="0" w:firstColumn="1" w:lastColumn="0" w:noHBand="0" w:noVBand="1"/>
      </w:tblPr>
      <w:tblGrid>
        <w:gridCol w:w="224"/>
        <w:gridCol w:w="224"/>
        <w:gridCol w:w="224"/>
        <w:gridCol w:w="224"/>
        <w:gridCol w:w="225"/>
        <w:gridCol w:w="225"/>
        <w:gridCol w:w="225"/>
        <w:gridCol w:w="225"/>
        <w:gridCol w:w="13342"/>
      </w:tblGrid>
      <w:tr w:rsidR="00F573B2" w:rsidRPr="002D3075" w:rsidTr="00791EA0">
        <w:trPr>
          <w:trHeight w:val="4"/>
        </w:trPr>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center"/>
              <w:rPr>
                <w:rFonts w:ascii="Arial" w:hAnsi="Arial" w:cs="Arial"/>
                <w:sz w:val="20"/>
                <w:szCs w:val="20"/>
              </w:rPr>
            </w:pPr>
          </w:p>
        </w:tc>
        <w:tc>
          <w:tcPr>
            <w:tcW w:w="13786" w:type="dxa"/>
            <w:gridSpan w:val="3"/>
            <w:tcBorders>
              <w:top w:val="nil"/>
              <w:left w:val="nil"/>
              <w:bottom w:val="nil"/>
              <w:right w:val="nil"/>
            </w:tcBorders>
            <w:shd w:val="clear" w:color="auto" w:fill="auto"/>
            <w:noWrap/>
            <w:vAlign w:val="bottom"/>
            <w:hideMark/>
          </w:tcPr>
          <w:p w:rsidR="00F573B2" w:rsidRPr="00F573B2" w:rsidRDefault="002D3075" w:rsidP="00155C1E">
            <w:pPr>
              <w:jc w:val="right"/>
              <w:rPr>
                <w:rFonts w:ascii="Arial" w:hAnsi="Arial" w:cs="Arial"/>
                <w:sz w:val="20"/>
                <w:szCs w:val="20"/>
              </w:rPr>
            </w:pPr>
            <w:r w:rsidRPr="002D3075">
              <w:rPr>
                <w:rFonts w:ascii="Arial" w:hAnsi="Arial" w:cs="Arial"/>
                <w:sz w:val="20"/>
                <w:szCs w:val="20"/>
              </w:rPr>
              <w:t xml:space="preserve"> </w:t>
            </w:r>
            <w:r w:rsidRPr="00F573B2">
              <w:rPr>
                <w:rFonts w:ascii="Arial" w:hAnsi="Arial" w:cs="Arial"/>
                <w:sz w:val="20"/>
                <w:szCs w:val="20"/>
              </w:rPr>
              <w:t>Приложение 4</w:t>
            </w:r>
          </w:p>
          <w:p w:rsidR="00F573B2" w:rsidRDefault="00F573B2" w:rsidP="00F573B2">
            <w:pPr>
              <w:jc w:val="right"/>
              <w:rPr>
                <w:rFonts w:ascii="Arial" w:hAnsi="Arial" w:cs="Arial"/>
                <w:sz w:val="20"/>
                <w:szCs w:val="20"/>
              </w:rPr>
            </w:pPr>
            <w:r>
              <w:rPr>
                <w:rFonts w:ascii="Arial" w:hAnsi="Arial" w:cs="Arial"/>
                <w:sz w:val="20"/>
                <w:szCs w:val="20"/>
              </w:rPr>
              <w:t xml:space="preserve">К решению сессии </w:t>
            </w:r>
            <w:r w:rsidRPr="00F573B2">
              <w:rPr>
                <w:rFonts w:ascii="Arial" w:hAnsi="Arial" w:cs="Arial"/>
                <w:sz w:val="20"/>
                <w:szCs w:val="20"/>
              </w:rPr>
              <w:t xml:space="preserve">Совета депутатов </w:t>
            </w:r>
          </w:p>
          <w:p w:rsidR="00F573B2" w:rsidRDefault="00F573B2" w:rsidP="00F573B2">
            <w:pPr>
              <w:jc w:val="right"/>
              <w:rPr>
                <w:rFonts w:ascii="Arial" w:hAnsi="Arial" w:cs="Arial"/>
                <w:sz w:val="20"/>
                <w:szCs w:val="20"/>
              </w:rPr>
            </w:pPr>
            <w:r w:rsidRPr="00F573B2">
              <w:rPr>
                <w:rFonts w:ascii="Arial" w:hAnsi="Arial" w:cs="Arial"/>
                <w:sz w:val="20"/>
                <w:szCs w:val="20"/>
              </w:rPr>
              <w:t xml:space="preserve">города Куйбышева  Куйбышевского района </w:t>
            </w:r>
          </w:p>
          <w:p w:rsidR="00F573B2" w:rsidRDefault="00F573B2" w:rsidP="00F573B2">
            <w:pPr>
              <w:jc w:val="right"/>
              <w:rPr>
                <w:rFonts w:ascii="Arial" w:hAnsi="Arial" w:cs="Arial"/>
                <w:sz w:val="20"/>
                <w:szCs w:val="20"/>
              </w:rPr>
            </w:pPr>
            <w:r w:rsidRPr="00F573B2">
              <w:rPr>
                <w:rFonts w:ascii="Arial" w:hAnsi="Arial" w:cs="Arial"/>
                <w:sz w:val="20"/>
                <w:szCs w:val="20"/>
              </w:rPr>
              <w:t xml:space="preserve">Новосибирской области                                                                         </w:t>
            </w:r>
            <w:r w:rsidRPr="00F573B2">
              <w:rPr>
                <w:rFonts w:ascii="Arial" w:hAnsi="Arial" w:cs="Arial"/>
                <w:sz w:val="20"/>
                <w:szCs w:val="20"/>
              </w:rPr>
              <w:br/>
              <w:t xml:space="preserve">«О  бюджете  города Куйбышева  Куйбышевского района </w:t>
            </w:r>
          </w:p>
          <w:p w:rsidR="00F573B2" w:rsidRDefault="00F573B2" w:rsidP="00F573B2">
            <w:pPr>
              <w:jc w:val="right"/>
              <w:rPr>
                <w:rFonts w:ascii="Arial" w:hAnsi="Arial" w:cs="Arial"/>
                <w:sz w:val="20"/>
                <w:szCs w:val="20"/>
              </w:rPr>
            </w:pPr>
            <w:r>
              <w:rPr>
                <w:rFonts w:ascii="Arial" w:hAnsi="Arial" w:cs="Arial"/>
                <w:sz w:val="20"/>
                <w:szCs w:val="20"/>
              </w:rPr>
              <w:t xml:space="preserve">Новосибирской области на 2022 </w:t>
            </w:r>
            <w:r w:rsidRPr="00F573B2">
              <w:rPr>
                <w:rFonts w:ascii="Arial" w:hAnsi="Arial" w:cs="Arial"/>
                <w:sz w:val="20"/>
                <w:szCs w:val="20"/>
              </w:rPr>
              <w:t xml:space="preserve">год </w:t>
            </w:r>
          </w:p>
          <w:p w:rsidR="00F573B2" w:rsidRPr="00F573B2" w:rsidRDefault="00F573B2" w:rsidP="00F573B2">
            <w:pPr>
              <w:jc w:val="center"/>
              <w:rPr>
                <w:rFonts w:ascii="Arial" w:hAnsi="Arial" w:cs="Arial"/>
                <w:sz w:val="20"/>
                <w:szCs w:val="20"/>
              </w:rPr>
            </w:pPr>
            <w:r>
              <w:rPr>
                <w:rFonts w:ascii="Arial" w:hAnsi="Arial" w:cs="Arial"/>
                <w:sz w:val="20"/>
                <w:szCs w:val="20"/>
              </w:rPr>
              <w:t xml:space="preserve">                                                                  </w:t>
            </w:r>
            <w:r w:rsidR="00FF0F1E">
              <w:rPr>
                <w:rFonts w:ascii="Arial" w:hAnsi="Arial" w:cs="Arial"/>
                <w:sz w:val="20"/>
                <w:szCs w:val="20"/>
              </w:rPr>
              <w:t xml:space="preserve">                                                                                                             </w:t>
            </w:r>
            <w:r w:rsidRPr="00F573B2">
              <w:rPr>
                <w:rFonts w:ascii="Arial" w:hAnsi="Arial" w:cs="Arial"/>
                <w:sz w:val="20"/>
                <w:szCs w:val="20"/>
              </w:rPr>
              <w:t>и плановый период 2023  и 2024  годов"</w:t>
            </w:r>
          </w:p>
          <w:p w:rsidR="002D3075" w:rsidRPr="002D3075" w:rsidRDefault="002D3075" w:rsidP="00155C1E">
            <w:pPr>
              <w:jc w:val="right"/>
              <w:rPr>
                <w:rFonts w:ascii="Arial" w:hAnsi="Arial" w:cs="Arial"/>
                <w:sz w:val="20"/>
                <w:szCs w:val="20"/>
              </w:rPr>
            </w:pPr>
          </w:p>
        </w:tc>
      </w:tr>
      <w:tr w:rsidR="00F573B2" w:rsidRPr="002D3075" w:rsidTr="00791EA0">
        <w:trPr>
          <w:trHeight w:val="4"/>
        </w:trPr>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13335" w:type="dxa"/>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r>
      <w:tr w:rsidR="00F573B2" w:rsidRPr="002D3075" w:rsidTr="00791EA0">
        <w:trPr>
          <w:trHeight w:val="215"/>
        </w:trPr>
        <w:tc>
          <w:tcPr>
            <w:tcW w:w="0" w:type="auto"/>
            <w:tcBorders>
              <w:top w:val="nil"/>
              <w:left w:val="nil"/>
              <w:bottom w:val="nil"/>
              <w:right w:val="nil"/>
            </w:tcBorders>
            <w:shd w:val="clear" w:color="auto" w:fill="auto"/>
            <w:noWrap/>
            <w:vAlign w:val="bottom"/>
          </w:tcPr>
          <w:p w:rsidR="00F573B2" w:rsidRPr="002D3075" w:rsidRDefault="00F573B2"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tcPr>
          <w:p w:rsidR="00F573B2" w:rsidRPr="002D3075" w:rsidRDefault="00F573B2"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tcPr>
          <w:p w:rsidR="00F573B2" w:rsidRPr="002D3075" w:rsidRDefault="00F573B2"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tcPr>
          <w:p w:rsidR="00F573B2" w:rsidRPr="002D3075" w:rsidRDefault="00F573B2" w:rsidP="00FF0F1E">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tcPr>
          <w:p w:rsidR="00F573B2" w:rsidRPr="002D3075" w:rsidRDefault="00F573B2"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tcPr>
          <w:p w:rsidR="00F573B2" w:rsidRPr="002D3075" w:rsidRDefault="00F573B2"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tcPr>
          <w:p w:rsidR="00F573B2" w:rsidRPr="002D3075" w:rsidRDefault="00F573B2"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tcPr>
          <w:p w:rsidR="00F573B2" w:rsidRPr="002D3075" w:rsidRDefault="00F573B2" w:rsidP="002D3075">
            <w:pPr>
              <w:rPr>
                <w:rFonts w:ascii="Arial" w:hAnsi="Arial" w:cs="Arial"/>
                <w:sz w:val="20"/>
                <w:szCs w:val="20"/>
              </w:rPr>
            </w:pPr>
          </w:p>
        </w:tc>
        <w:tc>
          <w:tcPr>
            <w:tcW w:w="13335" w:type="dxa"/>
            <w:tcBorders>
              <w:top w:val="nil"/>
              <w:left w:val="nil"/>
              <w:bottom w:val="nil"/>
              <w:right w:val="nil"/>
            </w:tcBorders>
            <w:shd w:val="clear" w:color="auto" w:fill="auto"/>
            <w:noWrap/>
            <w:vAlign w:val="bottom"/>
          </w:tcPr>
          <w:p w:rsidR="00F573B2" w:rsidRPr="002D3075" w:rsidRDefault="00F573B2" w:rsidP="002D3075">
            <w:pPr>
              <w:rPr>
                <w:rFonts w:ascii="Arial" w:hAnsi="Arial" w:cs="Arial"/>
                <w:sz w:val="20"/>
                <w:szCs w:val="20"/>
              </w:rPr>
            </w:pPr>
          </w:p>
        </w:tc>
      </w:tr>
    </w:tbl>
    <w:p w:rsidR="00FF0F1E" w:rsidRPr="00791EA0" w:rsidRDefault="00FF0F1E" w:rsidP="00FF0F1E">
      <w:pPr>
        <w:jc w:val="center"/>
        <w:rPr>
          <w:rFonts w:ascii="Arial" w:hAnsi="Arial" w:cs="Arial"/>
          <w:b/>
          <w:sz w:val="20"/>
          <w:szCs w:val="20"/>
        </w:rPr>
      </w:pPr>
      <w:r w:rsidRPr="00791EA0">
        <w:rPr>
          <w:rFonts w:ascii="Arial" w:hAnsi="Arial" w:cs="Arial"/>
          <w:b/>
          <w:sz w:val="20"/>
          <w:szCs w:val="20"/>
        </w:rPr>
        <w:t>Ведомственная структура расходов бюджета города на 2022 год и плановый период 2023 и 2024 годов</w:t>
      </w:r>
    </w:p>
    <w:tbl>
      <w:tblPr>
        <w:tblW w:w="0" w:type="auto"/>
        <w:tblInd w:w="118" w:type="dxa"/>
        <w:tblLook w:val="04A0" w:firstRow="1" w:lastRow="0" w:firstColumn="1" w:lastColumn="0" w:noHBand="0" w:noVBand="1"/>
      </w:tblPr>
      <w:tblGrid>
        <w:gridCol w:w="6186"/>
        <w:gridCol w:w="734"/>
        <w:gridCol w:w="471"/>
        <w:gridCol w:w="494"/>
        <w:gridCol w:w="1362"/>
        <w:gridCol w:w="600"/>
        <w:gridCol w:w="1607"/>
        <w:gridCol w:w="1607"/>
        <w:gridCol w:w="1607"/>
      </w:tblGrid>
      <w:tr w:rsidR="00F573B2"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r>
      <w:tr w:rsidR="00F573B2"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r>
      <w:tr w:rsidR="00F573B2" w:rsidRPr="002D3075" w:rsidTr="002D3075">
        <w:trPr>
          <w:trHeight w:val="20"/>
        </w:trPr>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Default="002D3075" w:rsidP="002D3075">
            <w:pPr>
              <w:rPr>
                <w:rFonts w:ascii="Arial" w:hAnsi="Arial" w:cs="Arial"/>
                <w:sz w:val="20"/>
                <w:szCs w:val="20"/>
              </w:rPr>
            </w:pPr>
          </w:p>
          <w:p w:rsidR="00155C1E" w:rsidRPr="002D3075" w:rsidRDefault="00155C1E"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(руб.)</w:t>
            </w:r>
          </w:p>
        </w:tc>
      </w:tr>
      <w:tr w:rsidR="00F573B2" w:rsidRPr="002D3075" w:rsidTr="002D3075">
        <w:trPr>
          <w:trHeight w:val="20"/>
        </w:trPr>
        <w:tc>
          <w:tcPr>
            <w:tcW w:w="0" w:type="auto"/>
            <w:vMerge w:val="restart"/>
            <w:tcBorders>
              <w:top w:val="single" w:sz="8" w:space="0" w:color="auto"/>
              <w:left w:val="single" w:sz="8" w:space="0" w:color="auto"/>
              <w:bottom w:val="nil"/>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Наименование показателя</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ГРБС</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РЗ</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ПР</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КЦСР</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КВР</w:t>
            </w:r>
          </w:p>
        </w:tc>
        <w:tc>
          <w:tcPr>
            <w:tcW w:w="0" w:type="auto"/>
            <w:gridSpan w:val="3"/>
            <w:tcBorders>
              <w:top w:val="single" w:sz="8" w:space="0" w:color="auto"/>
              <w:left w:val="nil"/>
              <w:bottom w:val="single" w:sz="4" w:space="0" w:color="auto"/>
              <w:right w:val="single" w:sz="8" w:space="0" w:color="000000"/>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xml:space="preserve">Сумма </w:t>
            </w:r>
          </w:p>
        </w:tc>
      </w:tr>
      <w:tr w:rsidR="00F573B2" w:rsidRPr="002D3075" w:rsidTr="002D3075">
        <w:trPr>
          <w:trHeight w:val="20"/>
        </w:trPr>
        <w:tc>
          <w:tcPr>
            <w:tcW w:w="0" w:type="auto"/>
            <w:vMerge/>
            <w:tcBorders>
              <w:top w:val="single" w:sz="8" w:space="0" w:color="auto"/>
              <w:left w:val="single" w:sz="8" w:space="0" w:color="auto"/>
              <w:bottom w:val="nil"/>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2D3075" w:rsidRPr="002D3075" w:rsidRDefault="002D3075" w:rsidP="002D3075">
            <w:pPr>
              <w:rPr>
                <w:rFonts w:ascii="Arial" w:hAnsi="Arial" w:cs="Arial"/>
                <w:sz w:val="20"/>
                <w:szCs w:val="20"/>
              </w:rPr>
            </w:pPr>
          </w:p>
        </w:tc>
        <w:tc>
          <w:tcPr>
            <w:tcW w:w="0" w:type="auto"/>
            <w:tcBorders>
              <w:top w:val="nil"/>
              <w:left w:val="nil"/>
              <w:bottom w:val="nil"/>
              <w:right w:val="single" w:sz="4" w:space="0" w:color="auto"/>
            </w:tcBorders>
            <w:shd w:val="clear" w:color="auto" w:fill="auto"/>
            <w:vAlign w:val="center"/>
            <w:hideMark/>
          </w:tcPr>
          <w:p w:rsidR="002D3075" w:rsidRPr="002D3075" w:rsidRDefault="00155C1E" w:rsidP="002D3075">
            <w:pPr>
              <w:jc w:val="center"/>
              <w:rPr>
                <w:rFonts w:ascii="Arial" w:hAnsi="Arial" w:cs="Arial"/>
                <w:sz w:val="20"/>
                <w:szCs w:val="20"/>
              </w:rPr>
            </w:pPr>
            <w:r>
              <w:rPr>
                <w:rFonts w:ascii="Arial" w:hAnsi="Arial" w:cs="Arial"/>
                <w:sz w:val="20"/>
                <w:szCs w:val="20"/>
              </w:rPr>
              <w:t xml:space="preserve"> 2022 </w:t>
            </w:r>
            <w:r w:rsidR="002D3075" w:rsidRPr="002D3075">
              <w:rPr>
                <w:rFonts w:ascii="Arial" w:hAnsi="Arial" w:cs="Arial"/>
                <w:sz w:val="20"/>
                <w:szCs w:val="20"/>
              </w:rPr>
              <w:t xml:space="preserve">год  </w:t>
            </w:r>
          </w:p>
        </w:tc>
        <w:tc>
          <w:tcPr>
            <w:tcW w:w="0" w:type="auto"/>
            <w:tcBorders>
              <w:top w:val="nil"/>
              <w:left w:val="nil"/>
              <w:bottom w:val="nil"/>
              <w:right w:val="single" w:sz="4" w:space="0" w:color="auto"/>
            </w:tcBorders>
            <w:shd w:val="clear" w:color="auto" w:fill="auto"/>
            <w:vAlign w:val="center"/>
            <w:hideMark/>
          </w:tcPr>
          <w:p w:rsidR="002D3075" w:rsidRPr="002D3075" w:rsidRDefault="00155C1E" w:rsidP="002D3075">
            <w:pPr>
              <w:jc w:val="center"/>
              <w:rPr>
                <w:rFonts w:ascii="Arial" w:hAnsi="Arial" w:cs="Arial"/>
                <w:sz w:val="20"/>
                <w:szCs w:val="20"/>
              </w:rPr>
            </w:pPr>
            <w:r>
              <w:rPr>
                <w:rFonts w:ascii="Arial" w:hAnsi="Arial" w:cs="Arial"/>
                <w:sz w:val="20"/>
                <w:szCs w:val="20"/>
              </w:rPr>
              <w:t xml:space="preserve"> 2023 </w:t>
            </w:r>
            <w:r w:rsidR="002D3075" w:rsidRPr="002D3075">
              <w:rPr>
                <w:rFonts w:ascii="Arial" w:hAnsi="Arial" w:cs="Arial"/>
                <w:sz w:val="20"/>
                <w:szCs w:val="20"/>
              </w:rPr>
              <w:t xml:space="preserve">год </w:t>
            </w:r>
          </w:p>
        </w:tc>
        <w:tc>
          <w:tcPr>
            <w:tcW w:w="0" w:type="auto"/>
            <w:tcBorders>
              <w:top w:val="nil"/>
              <w:left w:val="nil"/>
              <w:bottom w:val="nil"/>
              <w:right w:val="single" w:sz="8" w:space="0" w:color="auto"/>
            </w:tcBorders>
            <w:shd w:val="clear" w:color="auto" w:fill="auto"/>
            <w:vAlign w:val="center"/>
            <w:hideMark/>
          </w:tcPr>
          <w:p w:rsidR="002D3075" w:rsidRPr="002D3075" w:rsidRDefault="00155C1E" w:rsidP="002D3075">
            <w:pPr>
              <w:jc w:val="center"/>
              <w:rPr>
                <w:rFonts w:ascii="Arial" w:hAnsi="Arial" w:cs="Arial"/>
                <w:sz w:val="20"/>
                <w:szCs w:val="20"/>
              </w:rPr>
            </w:pPr>
            <w:r>
              <w:rPr>
                <w:rFonts w:ascii="Arial" w:hAnsi="Arial" w:cs="Arial"/>
                <w:sz w:val="20"/>
                <w:szCs w:val="20"/>
              </w:rPr>
              <w:t xml:space="preserve"> 2024 </w:t>
            </w:r>
            <w:r w:rsidR="002D3075" w:rsidRPr="002D3075">
              <w:rPr>
                <w:rFonts w:ascii="Arial" w:hAnsi="Arial" w:cs="Arial"/>
                <w:sz w:val="20"/>
                <w:szCs w:val="20"/>
              </w:rPr>
              <w:t xml:space="preserve">год </w:t>
            </w:r>
          </w:p>
        </w:tc>
      </w:tr>
      <w:tr w:rsidR="00F573B2" w:rsidRPr="002D3075" w:rsidTr="002D3075">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w:t>
            </w:r>
          </w:p>
        </w:tc>
        <w:tc>
          <w:tcPr>
            <w:tcW w:w="0" w:type="auto"/>
            <w:tcBorders>
              <w:top w:val="nil"/>
              <w:left w:val="nil"/>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w:t>
            </w:r>
          </w:p>
        </w:tc>
        <w:tc>
          <w:tcPr>
            <w:tcW w:w="0" w:type="auto"/>
            <w:tcBorders>
              <w:top w:val="nil"/>
              <w:left w:val="nil"/>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w:t>
            </w:r>
          </w:p>
        </w:tc>
        <w:tc>
          <w:tcPr>
            <w:tcW w:w="0" w:type="auto"/>
            <w:tcBorders>
              <w:top w:val="nil"/>
              <w:left w:val="nil"/>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w:t>
            </w:r>
          </w:p>
        </w:tc>
        <w:tc>
          <w:tcPr>
            <w:tcW w:w="0" w:type="auto"/>
            <w:tcBorders>
              <w:top w:val="nil"/>
              <w:left w:val="nil"/>
              <w:bottom w:val="single" w:sz="8" w:space="0" w:color="auto"/>
              <w:right w:val="nil"/>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Администрация города Куйбышева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428 422 902,47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203 843 081,59</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186 945 150,00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49 146 473,82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41 402 484,64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38 682 999,13</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1 888 709,00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1 888 709,00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Высшее должностное лицо органа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1 733 844,00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155C1E">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w:t>
            </w:r>
            <w:r w:rsidR="00FF0F1E">
              <w:rPr>
                <w:rFonts w:ascii="Arial" w:hAnsi="Arial" w:cs="Arial"/>
                <w:sz w:val="20"/>
                <w:szCs w:val="20"/>
              </w:rPr>
              <w:t>восибирской области "Управление</w:t>
            </w:r>
            <w:r w:rsidRPr="002D3075">
              <w:rPr>
                <w:rFonts w:ascii="Arial" w:hAnsi="Arial" w:cs="Arial"/>
                <w:sz w:val="20"/>
                <w:szCs w:val="20"/>
              </w:rPr>
              <w:t xml:space="preserve"> 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154 865,00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154 865,00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154 865,00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1 711 838,00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1 711 838,00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Содержание аппарата управления представительного органа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Председатель законодательного (представительного) органа муниципальной власти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1 560 459,00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Оплата труда председателя представительного органа ме</w:t>
            </w:r>
            <w:r w:rsidR="00155C1E">
              <w:rPr>
                <w:rFonts w:ascii="Arial" w:hAnsi="Arial" w:cs="Arial"/>
                <w:sz w:val="20"/>
                <w:szCs w:val="20"/>
              </w:rPr>
              <w:t xml:space="preserve">стного самоуправления в рамках </w:t>
            </w:r>
            <w:r w:rsidRPr="002D3075">
              <w:rPr>
                <w:rFonts w:ascii="Arial" w:hAnsi="Arial" w:cs="Arial"/>
                <w:sz w:val="20"/>
                <w:szCs w:val="20"/>
              </w:rPr>
              <w:t>государственной программы Нов</w:t>
            </w:r>
            <w:r w:rsidR="00155C1E">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139 379,00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139 379,00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139 379,00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41 095 895,91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36 977 217,64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34 657 732,13</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41 095 895,91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36 977 217,64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34 657 732,13</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функций муниципальных органов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38 174 476,38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36 977 217,64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34 657 732,13</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33 998 165,95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33 798 968,37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33 798 968,37</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33 998 165,95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33 798 968,37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33 798 968,37</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4 163 710,43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3 178 249,27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858 763,76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4 163 710,43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3 178 249,27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858 763,76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155C1E">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w:t>
            </w:r>
            <w:r w:rsidR="00FF0F1E">
              <w:rPr>
                <w:rFonts w:ascii="Arial" w:hAnsi="Arial" w:cs="Arial"/>
                <w:sz w:val="20"/>
                <w:szCs w:val="20"/>
              </w:rPr>
              <w:t>восибирской области "Управление</w:t>
            </w:r>
            <w:r w:rsidRPr="002D3075">
              <w:rPr>
                <w:rFonts w:ascii="Arial" w:hAnsi="Arial" w:cs="Arial"/>
                <w:sz w:val="20"/>
                <w:szCs w:val="20"/>
              </w:rPr>
              <w:t xml:space="preserve"> 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2 921 319,53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2 921 319,53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2 921 319,53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функций муниципальных органов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174 524,34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фонды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фонды местного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4 070 506,57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910 964,00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510 964,00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142 967,00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136 967,00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130 967,00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142 967,00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136 967,00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130 967,00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107 033,00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113 033,00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119 033,00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107 033,00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113 033,00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119 033,00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Куйбышевского района Новосибирской</w:t>
            </w:r>
            <w:r w:rsidR="00155C1E">
              <w:rPr>
                <w:rFonts w:ascii="Arial" w:hAnsi="Arial" w:cs="Arial"/>
                <w:sz w:val="20"/>
                <w:szCs w:val="20"/>
              </w:rPr>
              <w:t xml:space="preserve">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sidR="00155C1E">
              <w:rPr>
                <w:rFonts w:ascii="Arial" w:hAnsi="Arial" w:cs="Arial"/>
                <w:sz w:val="20"/>
                <w:szCs w:val="20"/>
              </w:rPr>
              <w:t>о района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3 805 506,57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260 964,00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180 000,00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180 000,00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180 000,00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государственных функций, связанных с общегосударственным управлением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3 481 756,57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260 964,00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3 140 732,32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260 964,00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3 140 732,32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660 964,00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260 964,00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341 024,25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Исполнение судебных актов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130 160,96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9900001620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210 863,29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155C1E" w:rsidP="002D3075">
            <w:pPr>
              <w:rPr>
                <w:rFonts w:ascii="Arial" w:hAnsi="Arial" w:cs="Arial"/>
                <w:sz w:val="20"/>
                <w:szCs w:val="20"/>
              </w:rPr>
            </w:pPr>
            <w:r>
              <w:rPr>
                <w:rFonts w:ascii="Arial" w:hAnsi="Arial" w:cs="Arial"/>
                <w:sz w:val="20"/>
                <w:szCs w:val="20"/>
              </w:rPr>
              <w:t xml:space="preserve">Денежная выплата </w:t>
            </w:r>
            <w:r w:rsidR="002D3075" w:rsidRPr="002D3075">
              <w:rPr>
                <w:rFonts w:ascii="Arial" w:hAnsi="Arial" w:cs="Arial"/>
                <w:sz w:val="20"/>
                <w:szCs w:val="20"/>
              </w:rPr>
              <w:t>почетным гражданам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143 750,00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143 750,00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Публичные нормативные выплаты гражданам несоциального характера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143 750,00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781 665,40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485 000,00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781 665,40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485 000,00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212 500,00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37 500,00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w:t>
            </w:r>
            <w:r w:rsidR="00FF0F1E">
              <w:rPr>
                <w:rFonts w:ascii="Arial" w:hAnsi="Arial" w:cs="Arial"/>
                <w:sz w:val="20"/>
                <w:szCs w:val="20"/>
              </w:rPr>
              <w:t>туаций)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w:t>
            </w:r>
            <w:r w:rsidR="00FF0F1E">
              <w:rPr>
                <w:rFonts w:ascii="Arial" w:hAnsi="Arial" w:cs="Arial"/>
                <w:sz w:val="20"/>
                <w:szCs w:val="20"/>
              </w:rPr>
              <w:t>орий)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235 000,00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Муниципальная программа "Профилактика терроризма и экстремизма </w:t>
            </w:r>
            <w:r w:rsidR="00FF0F1E">
              <w:rPr>
                <w:rFonts w:ascii="Arial" w:hAnsi="Arial" w:cs="Arial"/>
                <w:sz w:val="20"/>
                <w:szCs w:val="20"/>
              </w:rPr>
              <w:t>на территории города Куйбышева</w:t>
            </w:r>
            <w:r w:rsidRPr="002D307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"Профилактика терроризма и экстремизма на территории города Куйбышева"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276 665,40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Резервные фонды местного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9900001700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единой диспетчерской службы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9900003190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9900003190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9900003190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261 665,40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73 631 427,00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14 367 028,00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14 869 978,00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Водное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12000S0860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12000S0860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12000S0860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41 832,00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Транспорт</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Государственная п</w:t>
            </w:r>
            <w:r w:rsidR="00155C1E">
              <w:rPr>
                <w:rFonts w:ascii="Arial" w:hAnsi="Arial" w:cs="Arial"/>
                <w:sz w:val="20"/>
                <w:szCs w:val="20"/>
              </w:rPr>
              <w:t xml:space="preserve">рограмма Новосибирской области </w:t>
            </w:r>
            <w:r w:rsidRPr="002D3075">
              <w:rPr>
                <w:rFonts w:ascii="Arial" w:hAnsi="Arial" w:cs="Arial"/>
                <w:sz w:val="20"/>
                <w:szCs w:val="20"/>
              </w:rPr>
              <w:t>"Энергосбережение и повышение энергетической эффективности Новосибирской области н</w:t>
            </w:r>
            <w:r w:rsidR="00FF0F1E">
              <w:rPr>
                <w:rFonts w:ascii="Arial" w:hAnsi="Arial" w:cs="Arial"/>
                <w:sz w:val="20"/>
                <w:szCs w:val="20"/>
              </w:rPr>
              <w:t>а 2015-</w:t>
            </w:r>
            <w:r w:rsidRPr="002D3075">
              <w:rPr>
                <w:rFonts w:ascii="Arial" w:hAnsi="Arial" w:cs="Arial"/>
                <w:sz w:val="20"/>
                <w:szCs w:val="20"/>
              </w:rPr>
              <w:t>2020 годы"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3200071100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15 208 707,00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58 380 888,00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14 367 028,00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14 869 978,00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и ремонт сети автомобильных дорог общего пользования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41 516 379,60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10 273 011,60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10 273 011,60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10 273 011,60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w:t>
            </w:r>
            <w:r w:rsidR="002E2229">
              <w:rPr>
                <w:rFonts w:ascii="Arial" w:hAnsi="Arial" w:cs="Arial"/>
                <w:sz w:val="20"/>
                <w:szCs w:val="20"/>
              </w:rPr>
              <w:t>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1000070760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30 618 500,00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1000070760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30 618 500,00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1000070760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30 618 500,00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государственной п</w:t>
            </w:r>
            <w:r w:rsidR="002E2229">
              <w:rPr>
                <w:rFonts w:ascii="Arial" w:hAnsi="Arial" w:cs="Arial"/>
                <w:sz w:val="20"/>
                <w:szCs w:val="20"/>
              </w:rPr>
              <w:t xml:space="preserve">рограммы Новосибирской области </w:t>
            </w:r>
            <w:r w:rsidRPr="002D3075">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624 868,00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624 868,00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624 868,00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16 864 508,40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14 367 028,00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14 869 978,00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Содержание автомобильных дорог и дорожных сооружений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9 050 490,00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9 254 300,00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9 757 250,00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9 050 490,00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9 254 300,00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9 757 250,00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9 050 490,00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9 254 300,00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9 757 250,00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68 362,40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68 362,40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9900004330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68 362,40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управлению дорожным хозяйством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5 061 600,00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2E2229">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Новосибирской области "</w:t>
            </w:r>
            <w:r w:rsidR="002E2229">
              <w:rPr>
                <w:rFonts w:ascii="Arial" w:hAnsi="Arial" w:cs="Arial"/>
                <w:sz w:val="20"/>
                <w:szCs w:val="20"/>
              </w:rPr>
              <w:t xml:space="preserve">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328 928,00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328 928,00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328 928,00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E2229">
            <w:pPr>
              <w:rPr>
                <w:rFonts w:ascii="Arial" w:hAnsi="Arial" w:cs="Arial"/>
                <w:sz w:val="20"/>
                <w:szCs w:val="20"/>
              </w:rPr>
            </w:pPr>
            <w:r w:rsidRPr="002D3075">
              <w:rPr>
                <w:rFonts w:ascii="Arial" w:hAnsi="Arial" w:cs="Arial"/>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w:t>
            </w:r>
            <w:r w:rsidR="002E2229">
              <w:rPr>
                <w:rFonts w:ascii="Arial" w:hAnsi="Arial" w:cs="Arial"/>
                <w:sz w:val="20"/>
                <w:szCs w:val="20"/>
              </w:rPr>
              <w:t xml:space="preserve"> «</w:t>
            </w:r>
            <w:r w:rsidRPr="002D3075">
              <w:rPr>
                <w:rFonts w:ascii="Arial" w:hAnsi="Arial" w:cs="Arial"/>
                <w:sz w:val="20"/>
                <w:szCs w:val="20"/>
              </w:rPr>
              <w:t>Управление финансами в Новосибирской</w:t>
            </w:r>
            <w:r w:rsidR="002E2229">
              <w:rPr>
                <w:rFonts w:ascii="Arial" w:hAnsi="Arial" w:cs="Arial"/>
                <w:sz w:val="20"/>
                <w:szCs w:val="20"/>
              </w:rPr>
              <w:t xml:space="preserve">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804 000,00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804 000,00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804 000,00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51 128,00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Софинансирование местного бюджета на реализацию мероприятий государственной </w:t>
            </w:r>
            <w:r w:rsidR="002E2229">
              <w:rPr>
                <w:rFonts w:ascii="Arial" w:hAnsi="Arial" w:cs="Arial"/>
                <w:sz w:val="20"/>
                <w:szCs w:val="20"/>
              </w:rPr>
              <w:t>программы Новосибирской области</w:t>
            </w:r>
            <w:r w:rsidRPr="002D3075">
              <w:rPr>
                <w:rFonts w:ascii="Arial" w:hAnsi="Arial" w:cs="Arial"/>
                <w:sz w:val="20"/>
                <w:szCs w:val="20"/>
              </w:rPr>
              <w:t xml:space="preserve"> "Развитие автомобильных дорог регионального, межмуниципального и местного значения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99000S0760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112 033 268,56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58 798 175,13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40 603 953,95</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Жилищное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16 213 804,72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16 213 804,72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Мероприятия в области жилищного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E2229" w:rsidP="002D3075">
            <w:pPr>
              <w:rPr>
                <w:rFonts w:ascii="Arial" w:hAnsi="Arial" w:cs="Arial"/>
                <w:sz w:val="20"/>
                <w:szCs w:val="20"/>
              </w:rPr>
            </w:pPr>
            <w:r>
              <w:rPr>
                <w:rFonts w:ascii="Arial" w:hAnsi="Arial" w:cs="Arial"/>
                <w:sz w:val="20"/>
                <w:szCs w:val="20"/>
              </w:rPr>
              <w:t xml:space="preserve">Софинансирование, из </w:t>
            </w:r>
            <w:r w:rsidR="00FF0F1E">
              <w:rPr>
                <w:rFonts w:ascii="Arial" w:hAnsi="Arial" w:cs="Arial"/>
                <w:sz w:val="20"/>
                <w:szCs w:val="20"/>
              </w:rPr>
              <w:t>местного бюджета, программ</w:t>
            </w:r>
            <w:r w:rsidR="002D3075" w:rsidRPr="002D3075">
              <w:rPr>
                <w:rFonts w:ascii="Arial" w:hAnsi="Arial" w:cs="Arial"/>
                <w:sz w:val="20"/>
                <w:szCs w:val="20"/>
              </w:rPr>
              <w:t xml:space="preserve"> по переселению граждан из аварийного жилищного фонда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1 339 511,72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1 314 511,72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1 314 511,72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Исполнение судебных актов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99000S3380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w:t>
            </w:r>
            <w:r w:rsidR="002E2229">
              <w:rPr>
                <w:rFonts w:ascii="Arial" w:hAnsi="Arial" w:cs="Arial"/>
                <w:sz w:val="20"/>
                <w:szCs w:val="20"/>
              </w:rPr>
              <w:t>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10 282 862,66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10 282 862,66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10 282 862,66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990F36748S</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4 501 430,34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990F36748S</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4 501 430,34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990F36748S</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4 501 430,34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12 828 072,89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12 737 244,89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w:t>
            </w:r>
            <w:r w:rsidR="002E2229">
              <w:rPr>
                <w:rFonts w:ascii="Arial" w:hAnsi="Arial" w:cs="Arial"/>
                <w:sz w:val="20"/>
                <w:szCs w:val="20"/>
              </w:rPr>
              <w:t>рограммы Новосибирской области «</w:t>
            </w:r>
            <w:r w:rsidRPr="002D3075">
              <w:rPr>
                <w:rFonts w:ascii="Arial" w:hAnsi="Arial" w:cs="Arial"/>
                <w:sz w:val="20"/>
                <w:szCs w:val="20"/>
              </w:rPr>
              <w:t>Жилищно-коммунальное хозяйство Ново</w:t>
            </w:r>
            <w:r w:rsidR="002E2229">
              <w:rPr>
                <w:rFonts w:ascii="Arial" w:hAnsi="Arial" w:cs="Arial"/>
                <w:sz w:val="20"/>
                <w:szCs w:val="20"/>
              </w:rPr>
              <w:t>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10 560 000,00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10 560 000,00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10 560 000,00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1 922 500,00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1 922 500,00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1730070600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1 922 500,00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215 510,20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215 510,20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17300S0490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215 510,20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39 234,69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39 234,69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17300S0600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39 234,69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Мероприятия в области 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9900005220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9900005220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9900005220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90 828,00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29 476 001,74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16 106 940,57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5 279 719,39</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"Комплексные меры профилактики наркомании в Куйбышевском районе"</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17 730,00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14 142 378,90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w:t>
            </w:r>
            <w:r w:rsidR="002E2229">
              <w:rPr>
                <w:rFonts w:ascii="Arial" w:hAnsi="Arial" w:cs="Arial"/>
                <w:sz w:val="20"/>
                <w:szCs w:val="20"/>
              </w:rPr>
              <w:t>х территорий)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5 193 418,37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5 193 418,37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5 193 418,37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w:t>
            </w:r>
            <w:r w:rsidR="002E2229">
              <w:rPr>
                <w:rFonts w:ascii="Arial" w:hAnsi="Arial" w:cs="Arial"/>
                <w:sz w:val="20"/>
                <w:szCs w:val="20"/>
              </w:rPr>
              <w:t>озяйство Новосибирской области</w:t>
            </w:r>
            <w:r w:rsidRPr="002D3075">
              <w:rPr>
                <w:rFonts w:ascii="Arial" w:hAnsi="Arial" w:cs="Arial"/>
                <w:sz w:val="20"/>
                <w:szCs w:val="20"/>
              </w:rPr>
              <w:t>» (благоустройство общес</w:t>
            </w:r>
            <w:r w:rsidR="002E2229">
              <w:rPr>
                <w:rFonts w:ascii="Arial" w:hAnsi="Arial" w:cs="Arial"/>
                <w:sz w:val="20"/>
                <w:szCs w:val="20"/>
              </w:rPr>
              <w:t>твенных территорий)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8 948 960,53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8 948 960,53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172F255552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8 948 960,53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9 765 396,08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15 315 892,84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6 341 544,49</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5 279 719,39</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на уличное освещение в границах поселения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9 835 359,11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6 139 524,29</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5 077 699,19</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9 835 359,11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6 139 524,29</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5 077 699,19</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9 835 359,11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6 139 524,29</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5 077 699,19</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на озеленение в границах поселения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на организацию и содержание мест захоронения в границах поселений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553 356,73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553 356,73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553 356,73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Прочие мероприятия по благоустройству поселений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9900005350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540 000,00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w:t>
            </w:r>
            <w:r w:rsidR="002E2229">
              <w:rPr>
                <w:rFonts w:ascii="Arial" w:hAnsi="Arial" w:cs="Arial"/>
                <w:sz w:val="20"/>
                <w:szCs w:val="20"/>
              </w:rPr>
              <w:t>ской области</w:t>
            </w:r>
            <w:r w:rsidR="002E2229" w:rsidRPr="002E2229">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2E2229">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Нов</w:t>
            </w:r>
            <w:r w:rsidR="00FF0F1E">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3 429 092,80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3 429 092,80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3 429 092,80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w:t>
            </w:r>
            <w:r w:rsidR="00FF0F1E">
              <w:rPr>
                <w:rFonts w:ascii="Arial" w:hAnsi="Arial" w:cs="Arial"/>
                <w:sz w:val="20"/>
                <w:szCs w:val="20"/>
              </w:rPr>
              <w:t>ищно-коммунальне хозяйство Новосибирской области</w:t>
            </w:r>
            <w:r w:rsidR="00FF0F1E" w:rsidRPr="00FF0F1E">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99000S0380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2 020,20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53 515 389,21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42 691 234,56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35 324 234,56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53 515 389,21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42 691 234,56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35 324 234,56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Капитальный ремонт муниципального жилого фонда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1 500 000,00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38 475 474,36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41 191 234,56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33 824 234,56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21 638 362,34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32 616 613,93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32 616 613,93</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21 638 362,34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32 616 613,93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32 616 613,93</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15 113 612,64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8 574 620,63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1 207 620,63</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15 113 612,64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8 574 620,63</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1 207 620,63</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1 723 499,38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1 723 499,38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сбалансированност</w:t>
            </w:r>
            <w:r w:rsidR="002E2229">
              <w:rPr>
                <w:rFonts w:ascii="Arial" w:hAnsi="Arial" w:cs="Arial"/>
                <w:sz w:val="20"/>
                <w:szCs w:val="20"/>
              </w:rPr>
              <w:t xml:space="preserve">и местных бюджетов </w:t>
            </w:r>
            <w:r w:rsidRPr="002D3075">
              <w:rPr>
                <w:rFonts w:ascii="Arial" w:hAnsi="Arial" w:cs="Arial"/>
                <w:sz w:val="20"/>
                <w:szCs w:val="20"/>
              </w:rPr>
              <w:t>государственной программы Нов</w:t>
            </w:r>
            <w:r w:rsidR="002E2229">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13 539 914,85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13 539 914,85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13 539 914,85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15 754 767,34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12 738 406,46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12 238 406,46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15 754 767,34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12 738 406,46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12 238 406,46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"Патриотическое воспитание граждан Куйбышевского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"Патриотическое воспитание граждан Куйбышевского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0300079500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"Молодёжь Куйбышевского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"Молодежь Куйбышевского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0400079500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"Комплексные меры профилактики наркомании в Куйбышевском районе"</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1400079570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w:t>
            </w:r>
            <w:r w:rsidR="002E2229">
              <w:rPr>
                <w:rFonts w:ascii="Arial" w:hAnsi="Arial" w:cs="Arial"/>
                <w:sz w:val="20"/>
                <w:szCs w:val="20"/>
              </w:rPr>
              <w:t>го района Новосибирской области</w:t>
            </w:r>
            <w:r w:rsidRPr="002D307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w:t>
            </w:r>
            <w:r w:rsidR="002E2229">
              <w:rPr>
                <w:rFonts w:ascii="Arial" w:hAnsi="Arial" w:cs="Arial"/>
                <w:sz w:val="20"/>
                <w:szCs w:val="20"/>
              </w:rPr>
              <w:t>го района Новосибирской области</w:t>
            </w:r>
            <w:r w:rsidRPr="002D307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650 000,00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14 943 767,34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12 088 406,46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11 588 406,46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13 963 679,34</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12 088 406,46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11 588 406,46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11 042 490,46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10 817 790,46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10 817 790,46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11 042 490,46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10 817 790,46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10 817 790,46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2 756 068,88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1 270 616,00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770 616,00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2 756 068,88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1 270 616,00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770 616,00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165 120,00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9900007590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165 120,00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2E2229">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w:t>
            </w:r>
            <w:r w:rsidR="00FF0F1E">
              <w:rPr>
                <w:rFonts w:ascii="Arial" w:hAnsi="Arial" w:cs="Arial"/>
                <w:sz w:val="20"/>
                <w:szCs w:val="20"/>
              </w:rPr>
              <w:t>восибирской области "Управление</w:t>
            </w:r>
            <w:r w:rsidRPr="002D3075">
              <w:rPr>
                <w:rFonts w:ascii="Arial" w:hAnsi="Arial" w:cs="Arial"/>
                <w:sz w:val="20"/>
                <w:szCs w:val="20"/>
              </w:rPr>
              <w:t xml:space="preserve"> 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980 088,00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980 088,00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980 088,00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КУЛЬТУРА, КИНЕМАТОГРАФИЯ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91 914 538,62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49 288 632,05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48 710 642,15</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Культура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91 914 538,62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49 288 632,05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48 710 642,15</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ГП НСО "Культура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25 343 061,96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698 367,44</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698 848,90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Реализация мероприятий по проведению капитального ремонта муниципальных учреждений сферы культуры на территории Новосибирской области ГП НСО </w:t>
            </w:r>
            <w:r w:rsidR="002E2229">
              <w:rPr>
                <w:rFonts w:ascii="Arial" w:hAnsi="Arial" w:cs="Arial"/>
                <w:sz w:val="20"/>
                <w:szCs w:val="20"/>
              </w:rPr>
              <w:t>"Культура Новосибирской области</w:t>
            </w:r>
            <w:r w:rsidRPr="002D307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24 065 400,00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4 552 041,13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4 552 041,13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19 513 358,87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19 513 358,87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0800070770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315 604,36</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08000L2992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88 164,00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08000L2992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88 164,00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08000L2992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88 164,00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376 803,54</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376 803,54</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08000L5190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376 322,08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376 803,54</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w:t>
            </w:r>
            <w:r w:rsidR="00FF0F1E">
              <w:rPr>
                <w:rFonts w:ascii="Arial" w:hAnsi="Arial" w:cs="Arial"/>
                <w:sz w:val="20"/>
                <w:szCs w:val="20"/>
              </w:rPr>
              <w:t>"Культура Новосибирской области</w:t>
            </w:r>
            <w:r w:rsidRPr="002D3075">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491 130,61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92 898,80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92 898,80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398 231,81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08000S0660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398 231,81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6 440,91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6 440,91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08000S0770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6 440,91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6 441,00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66 571 476,66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48 590 264,61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48 011 793,25</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муниципальных учреждений культуры и мероприятия в сфере культуры и кинематографии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12 008 711,97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12 008 711,97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12 008 711,97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23 828 250,61</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музеев и постоянных выставок</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10 842 614,47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8 439 364,45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8 159 364,45</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7 479 209,57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7 467 209,57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7 467 209,57</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7 479 209,57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7 467 209,57</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7 467 209,57</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3 297 447,28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972 154,88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692 154,88</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3 297 447,28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972 154,88</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692 154,88</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65 957,62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9900008290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65 957,62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библиотек</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17 194 171,02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16 322 649,55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16 024 178,19</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15 519 141,25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15 467 791,25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15 467 791,25</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15 519 141,25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15 467 791,25</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15 467 791,25</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1 535 987,77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854 858,30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556 386,94</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1 535 987,77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854 858,30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556 386,94</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139 042,00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9900008390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139 042,00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2E2229">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Нов</w:t>
            </w:r>
            <w:r w:rsidR="00FF0F1E">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16 525 979,20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1 329 629,20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1 329 629,20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15 196 350,00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15 196 350,00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990A154540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10 000 000,00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990A154540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10 000 000,00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990A154540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10 000 000,00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2 218 100,00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Выплата муниципальной социальной доплаты к пенсии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2 198 100,00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Публичные нормативные выплаты гражданам несоциального характера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9900010500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ФИЗИЧЕСКАЯ КУЛЬТУРА И СПОРТ</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82 901 454,05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Физическая культура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27 485 865,55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27 485 865,55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Расходы на обеспечение деятельности (оказание услуг) центров спортивной подготовки</w:t>
            </w:r>
            <w:r w:rsidR="002E2229">
              <w:rPr>
                <w:rFonts w:ascii="Arial" w:hAnsi="Arial" w:cs="Arial"/>
                <w:sz w:val="20"/>
                <w:szCs w:val="20"/>
              </w:rPr>
              <w:t xml:space="preserve"> </w:t>
            </w:r>
            <w:r w:rsidRPr="002D3075">
              <w:rPr>
                <w:rFonts w:ascii="Arial" w:hAnsi="Arial" w:cs="Arial"/>
                <w:sz w:val="20"/>
                <w:szCs w:val="20"/>
              </w:rPr>
              <w:t>(сборных команд)</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9900011190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16 926 191,98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9900011190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16 926 191,98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9900011190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16 926 191,98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20 106 112,81</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обеспечению сбала</w:t>
            </w:r>
            <w:r w:rsidR="002E2229">
              <w:rPr>
                <w:rFonts w:ascii="Arial" w:hAnsi="Arial" w:cs="Arial"/>
                <w:sz w:val="20"/>
                <w:szCs w:val="20"/>
              </w:rPr>
              <w:t xml:space="preserve">нсированности местных бюджетов </w:t>
            </w:r>
            <w:r w:rsidRPr="002D3075">
              <w:rPr>
                <w:rFonts w:ascii="Arial" w:hAnsi="Arial" w:cs="Arial"/>
                <w:sz w:val="20"/>
                <w:szCs w:val="20"/>
              </w:rPr>
              <w:t>государственной программы Нов</w:t>
            </w:r>
            <w:r w:rsidR="002E2229">
              <w:rPr>
                <w:rFonts w:ascii="Arial" w:hAnsi="Arial" w:cs="Arial"/>
                <w:sz w:val="20"/>
                <w:szCs w:val="20"/>
              </w:rPr>
              <w:t xml:space="preserve">осибирской области "Управление </w:t>
            </w:r>
            <w:r w:rsidRPr="002D3075">
              <w:rPr>
                <w:rFonts w:ascii="Arial" w:hAnsi="Arial" w:cs="Arial"/>
                <w:sz w:val="20"/>
                <w:szCs w:val="20"/>
              </w:rPr>
              <w:t>финансами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10 559 673,57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10 559 673,57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9900070510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10 559 673,57</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Массовый спорт</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55 415 588,50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xml:space="preserve">ГП "Развитие </w:t>
            </w:r>
            <w:r w:rsidR="002E2229">
              <w:rPr>
                <w:rFonts w:ascii="Arial" w:hAnsi="Arial" w:cs="Arial"/>
                <w:sz w:val="20"/>
                <w:szCs w:val="20"/>
              </w:rPr>
              <w:t xml:space="preserve">физической культуры и спорта в </w:t>
            </w:r>
            <w:r w:rsidRPr="002D3075">
              <w:rPr>
                <w:rFonts w:ascii="Arial" w:hAnsi="Arial" w:cs="Arial"/>
                <w:sz w:val="20"/>
                <w:szCs w:val="20"/>
              </w:rPr>
              <w:t>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55 415 588,50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3 500 000,00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50 599 900,00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50 599 900,00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1100070750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50 599 900,00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w:t>
            </w:r>
            <w:r w:rsidR="00FF0F1E">
              <w:rPr>
                <w:rFonts w:ascii="Arial" w:hAnsi="Arial" w:cs="Arial"/>
                <w:sz w:val="20"/>
                <w:szCs w:val="20"/>
              </w:rPr>
              <w:t>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71 428,60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71 428,60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Субсидии бюджетным учреждениям</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11000S0740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71 428,60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Софинансирование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1 244 259,90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1 244 259,90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Бюджетные инвестиции</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11000S0750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1 244 259,90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государственного внутреннего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Процентные платежи по муниципальному долгу местного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9900013010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9900013010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9900013010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730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41 207,68</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9990000000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9990000000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F573B2" w:rsidRPr="002D3075" w:rsidTr="002D3075">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Условно утвержденные расходы</w:t>
            </w:r>
          </w:p>
        </w:tc>
        <w:tc>
          <w:tcPr>
            <w:tcW w:w="0" w:type="auto"/>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9990000000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990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4 459 142,50</w:t>
            </w:r>
          </w:p>
        </w:tc>
        <w:tc>
          <w:tcPr>
            <w:tcW w:w="0" w:type="auto"/>
            <w:tcBorders>
              <w:top w:val="nil"/>
              <w:left w:val="nil"/>
              <w:bottom w:val="single" w:sz="4"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9 049 957,50</w:t>
            </w:r>
          </w:p>
        </w:tc>
      </w:tr>
      <w:tr w:rsidR="00F573B2" w:rsidRPr="002D3075" w:rsidTr="002D3075">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ИТОГО РАСХОДОВ</w:t>
            </w:r>
          </w:p>
        </w:tc>
        <w:tc>
          <w:tcPr>
            <w:tcW w:w="0" w:type="auto"/>
            <w:tcBorders>
              <w:top w:val="nil"/>
              <w:left w:val="nil"/>
              <w:bottom w:val="single" w:sz="8"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428 422 902,47</w:t>
            </w:r>
          </w:p>
        </w:tc>
        <w:tc>
          <w:tcPr>
            <w:tcW w:w="0" w:type="auto"/>
            <w:tcBorders>
              <w:top w:val="nil"/>
              <w:left w:val="nil"/>
              <w:bottom w:val="single" w:sz="8"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203 843 081,59</w:t>
            </w:r>
          </w:p>
        </w:tc>
        <w:tc>
          <w:tcPr>
            <w:tcW w:w="0" w:type="auto"/>
            <w:tcBorders>
              <w:top w:val="nil"/>
              <w:left w:val="nil"/>
              <w:bottom w:val="single" w:sz="8" w:space="0" w:color="auto"/>
              <w:right w:val="single" w:sz="8"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186 945 150,00</w:t>
            </w:r>
          </w:p>
        </w:tc>
      </w:tr>
    </w:tbl>
    <w:p w:rsidR="002D3075" w:rsidRPr="002D3075" w:rsidRDefault="002D3075" w:rsidP="002D3075">
      <w:pPr>
        <w:rPr>
          <w:rFonts w:ascii="Arial" w:hAnsi="Arial" w:cs="Arial"/>
          <w:sz w:val="20"/>
          <w:szCs w:val="20"/>
        </w:rPr>
      </w:pPr>
    </w:p>
    <w:p w:rsidR="002D3075" w:rsidRPr="002D3075" w:rsidRDefault="002D3075" w:rsidP="002D3075">
      <w:pPr>
        <w:rPr>
          <w:rFonts w:ascii="Arial" w:hAnsi="Arial" w:cs="Arial"/>
          <w:sz w:val="20"/>
          <w:szCs w:val="20"/>
        </w:rPr>
      </w:pPr>
    </w:p>
    <w:tbl>
      <w:tblPr>
        <w:tblW w:w="16302" w:type="dxa"/>
        <w:tblInd w:w="-743" w:type="dxa"/>
        <w:tblLayout w:type="fixed"/>
        <w:tblLook w:val="04A0" w:firstRow="1" w:lastRow="0" w:firstColumn="1" w:lastColumn="0" w:noHBand="0" w:noVBand="1"/>
      </w:tblPr>
      <w:tblGrid>
        <w:gridCol w:w="2269"/>
        <w:gridCol w:w="567"/>
        <w:gridCol w:w="567"/>
        <w:gridCol w:w="709"/>
        <w:gridCol w:w="708"/>
        <w:gridCol w:w="1560"/>
        <w:gridCol w:w="1559"/>
        <w:gridCol w:w="1417"/>
        <w:gridCol w:w="851"/>
        <w:gridCol w:w="850"/>
        <w:gridCol w:w="709"/>
        <w:gridCol w:w="851"/>
        <w:gridCol w:w="1417"/>
        <w:gridCol w:w="1134"/>
        <w:gridCol w:w="1134"/>
      </w:tblGrid>
      <w:tr w:rsidR="002D3075" w:rsidRPr="002D3075" w:rsidTr="007F6ABC">
        <w:trPr>
          <w:trHeight w:val="20"/>
        </w:trPr>
        <w:tc>
          <w:tcPr>
            <w:tcW w:w="16302" w:type="dxa"/>
            <w:gridSpan w:val="15"/>
            <w:tcBorders>
              <w:top w:val="nil"/>
              <w:left w:val="nil"/>
              <w:bottom w:val="nil"/>
              <w:right w:val="nil"/>
            </w:tcBorders>
            <w:shd w:val="clear" w:color="auto" w:fill="auto"/>
            <w:vAlign w:val="bottom"/>
            <w:hideMark/>
          </w:tcPr>
          <w:p w:rsidR="00791EA0" w:rsidRDefault="00762575" w:rsidP="00762575">
            <w:pPr>
              <w:ind w:left="11511"/>
              <w:jc w:val="right"/>
              <w:rPr>
                <w:rFonts w:ascii="Arial" w:hAnsi="Arial" w:cs="Arial"/>
                <w:sz w:val="20"/>
                <w:szCs w:val="20"/>
              </w:rPr>
            </w:pPr>
            <w:r w:rsidRPr="00762575">
              <w:rPr>
                <w:rFonts w:ascii="Arial" w:hAnsi="Arial" w:cs="Arial"/>
                <w:sz w:val="20"/>
                <w:szCs w:val="20"/>
              </w:rPr>
              <w:tab/>
            </w: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91EA0" w:rsidRDefault="00791EA0" w:rsidP="00762575">
            <w:pPr>
              <w:ind w:left="11511"/>
              <w:jc w:val="right"/>
              <w:rPr>
                <w:rFonts w:ascii="Arial" w:hAnsi="Arial" w:cs="Arial"/>
                <w:sz w:val="20"/>
                <w:szCs w:val="20"/>
              </w:rPr>
            </w:pPr>
          </w:p>
          <w:p w:rsidR="00762575" w:rsidRPr="00762575" w:rsidRDefault="00762575" w:rsidP="00762575">
            <w:pPr>
              <w:ind w:left="11511"/>
              <w:jc w:val="right"/>
              <w:rPr>
                <w:rFonts w:ascii="Arial" w:hAnsi="Arial" w:cs="Arial"/>
                <w:sz w:val="20"/>
                <w:szCs w:val="20"/>
              </w:rPr>
            </w:pPr>
            <w:r w:rsidRPr="00762575">
              <w:rPr>
                <w:rFonts w:ascii="Arial" w:hAnsi="Arial" w:cs="Arial"/>
                <w:sz w:val="20"/>
                <w:szCs w:val="20"/>
              </w:rPr>
              <w:t xml:space="preserve">Приложение 7 </w:t>
            </w:r>
          </w:p>
          <w:p w:rsidR="00762575" w:rsidRPr="00762575" w:rsidRDefault="00762575" w:rsidP="00762575">
            <w:pPr>
              <w:ind w:left="11511"/>
              <w:jc w:val="right"/>
              <w:rPr>
                <w:rFonts w:ascii="Arial" w:hAnsi="Arial" w:cs="Arial"/>
                <w:sz w:val="20"/>
                <w:szCs w:val="20"/>
              </w:rPr>
            </w:pPr>
            <w:r>
              <w:rPr>
                <w:rFonts w:ascii="Arial" w:hAnsi="Arial" w:cs="Arial"/>
                <w:sz w:val="20"/>
                <w:szCs w:val="20"/>
              </w:rPr>
              <w:t xml:space="preserve">К решению сессии </w:t>
            </w:r>
            <w:r w:rsidRPr="00762575">
              <w:rPr>
                <w:rFonts w:ascii="Arial" w:hAnsi="Arial" w:cs="Arial"/>
                <w:sz w:val="20"/>
                <w:szCs w:val="20"/>
              </w:rPr>
              <w:t>Со</w:t>
            </w:r>
            <w:r w:rsidR="007F6ABC">
              <w:rPr>
                <w:rFonts w:ascii="Arial" w:hAnsi="Arial" w:cs="Arial"/>
                <w:sz w:val="20"/>
                <w:szCs w:val="20"/>
              </w:rPr>
              <w:t>вета депутатов города Куйбышева</w:t>
            </w:r>
            <w:r w:rsidRPr="00762575">
              <w:rPr>
                <w:rFonts w:ascii="Arial" w:hAnsi="Arial" w:cs="Arial"/>
                <w:sz w:val="20"/>
                <w:szCs w:val="20"/>
              </w:rPr>
              <w:t xml:space="preserve"> Куйбышевского района Новосибирской области                                                                         </w:t>
            </w:r>
          </w:p>
          <w:p w:rsidR="00762575" w:rsidRDefault="007F6ABC" w:rsidP="00762575">
            <w:pPr>
              <w:ind w:left="11511"/>
              <w:jc w:val="right"/>
              <w:rPr>
                <w:rFonts w:ascii="Arial" w:hAnsi="Arial" w:cs="Arial"/>
                <w:sz w:val="20"/>
                <w:szCs w:val="20"/>
              </w:rPr>
            </w:pPr>
            <w:r>
              <w:rPr>
                <w:rFonts w:ascii="Arial" w:hAnsi="Arial" w:cs="Arial"/>
                <w:sz w:val="20"/>
                <w:szCs w:val="20"/>
              </w:rPr>
              <w:t>«О бюджете</w:t>
            </w:r>
            <w:r w:rsidR="00762575" w:rsidRPr="00762575">
              <w:rPr>
                <w:rFonts w:ascii="Arial" w:hAnsi="Arial" w:cs="Arial"/>
                <w:sz w:val="20"/>
                <w:szCs w:val="20"/>
              </w:rPr>
              <w:t xml:space="preserve"> города Ку</w:t>
            </w:r>
            <w:r>
              <w:rPr>
                <w:rFonts w:ascii="Arial" w:hAnsi="Arial" w:cs="Arial"/>
                <w:sz w:val="20"/>
                <w:szCs w:val="20"/>
              </w:rPr>
              <w:t>йбышева</w:t>
            </w:r>
            <w:r w:rsidR="00762575" w:rsidRPr="00762575">
              <w:rPr>
                <w:rFonts w:ascii="Arial" w:hAnsi="Arial" w:cs="Arial"/>
                <w:sz w:val="20"/>
                <w:szCs w:val="20"/>
              </w:rPr>
              <w:t xml:space="preserve"> Куйб</w:t>
            </w:r>
            <w:r>
              <w:rPr>
                <w:rFonts w:ascii="Arial" w:hAnsi="Arial" w:cs="Arial"/>
                <w:sz w:val="20"/>
                <w:szCs w:val="20"/>
              </w:rPr>
              <w:t xml:space="preserve">ышевского района Новосибирской области на </w:t>
            </w:r>
            <w:r w:rsidR="00762575" w:rsidRPr="00762575">
              <w:rPr>
                <w:rFonts w:ascii="Arial" w:hAnsi="Arial" w:cs="Arial"/>
                <w:sz w:val="20"/>
                <w:szCs w:val="20"/>
              </w:rPr>
              <w:t>2022 год и плановы</w:t>
            </w:r>
            <w:r>
              <w:rPr>
                <w:rFonts w:ascii="Arial" w:hAnsi="Arial" w:cs="Arial"/>
                <w:sz w:val="20"/>
                <w:szCs w:val="20"/>
              </w:rPr>
              <w:t xml:space="preserve">й период 2023 и </w:t>
            </w:r>
            <w:r w:rsidR="00CC62B0">
              <w:rPr>
                <w:rFonts w:ascii="Arial" w:hAnsi="Arial" w:cs="Arial"/>
                <w:sz w:val="20"/>
                <w:szCs w:val="20"/>
              </w:rPr>
              <w:t>2024 годо</w:t>
            </w:r>
            <w:r>
              <w:rPr>
                <w:rFonts w:ascii="Arial" w:hAnsi="Arial" w:cs="Arial"/>
                <w:sz w:val="20"/>
                <w:szCs w:val="20"/>
              </w:rPr>
              <w:t>в»</w:t>
            </w:r>
            <w:r w:rsidR="00762575" w:rsidRPr="00762575">
              <w:rPr>
                <w:rFonts w:ascii="Arial" w:hAnsi="Arial" w:cs="Arial"/>
                <w:sz w:val="20"/>
                <w:szCs w:val="20"/>
              </w:rPr>
              <w:tab/>
            </w:r>
          </w:p>
          <w:p w:rsidR="00762575" w:rsidRDefault="00762575" w:rsidP="002D3075">
            <w:pPr>
              <w:jc w:val="center"/>
              <w:rPr>
                <w:rFonts w:ascii="Arial" w:hAnsi="Arial" w:cs="Arial"/>
                <w:sz w:val="20"/>
                <w:szCs w:val="20"/>
              </w:rPr>
            </w:pPr>
          </w:p>
          <w:p w:rsidR="002D3075" w:rsidRPr="00791EA0" w:rsidRDefault="002D3075" w:rsidP="007F6ABC">
            <w:pPr>
              <w:jc w:val="center"/>
              <w:rPr>
                <w:rFonts w:ascii="Arial" w:hAnsi="Arial" w:cs="Arial"/>
                <w:b/>
                <w:sz w:val="20"/>
                <w:szCs w:val="20"/>
              </w:rPr>
            </w:pPr>
            <w:r w:rsidRPr="00791EA0">
              <w:rPr>
                <w:rFonts w:ascii="Arial" w:hAnsi="Arial" w:cs="Arial"/>
                <w:b/>
                <w:sz w:val="20"/>
                <w:szCs w:val="20"/>
              </w:rPr>
              <w:t>Распределение ассигнований на капитальные вложения из бюджета города по направлениям и объектам на 2022 год и пл</w:t>
            </w:r>
            <w:r w:rsidR="00791EA0" w:rsidRPr="00791EA0">
              <w:rPr>
                <w:rFonts w:ascii="Arial" w:hAnsi="Arial" w:cs="Arial"/>
                <w:b/>
                <w:sz w:val="20"/>
                <w:szCs w:val="20"/>
              </w:rPr>
              <w:t>ановый период 2023 и 2024 годов</w:t>
            </w:r>
          </w:p>
        </w:tc>
      </w:tr>
      <w:tr w:rsidR="002D3075" w:rsidRPr="002D3075" w:rsidTr="007F6ABC">
        <w:trPr>
          <w:trHeight w:val="20"/>
        </w:trPr>
        <w:tc>
          <w:tcPr>
            <w:tcW w:w="16302" w:type="dxa"/>
            <w:gridSpan w:val="15"/>
            <w:tcBorders>
              <w:top w:val="nil"/>
              <w:left w:val="nil"/>
              <w:bottom w:val="single" w:sz="4" w:space="0" w:color="auto"/>
              <w:right w:val="nil"/>
            </w:tcBorders>
            <w:shd w:val="clear" w:color="auto" w:fill="auto"/>
            <w:noWrap/>
            <w:vAlign w:val="bottom"/>
            <w:hideMark/>
          </w:tcPr>
          <w:p w:rsidR="002D3075" w:rsidRPr="002D3075" w:rsidRDefault="002D3075" w:rsidP="002D3075">
            <w:pPr>
              <w:jc w:val="right"/>
              <w:rPr>
                <w:rFonts w:ascii="Arial" w:hAnsi="Arial" w:cs="Arial"/>
                <w:sz w:val="20"/>
                <w:szCs w:val="20"/>
              </w:rPr>
            </w:pPr>
            <w:r w:rsidRPr="002D3075">
              <w:rPr>
                <w:rFonts w:ascii="Arial" w:hAnsi="Arial" w:cs="Arial"/>
                <w:sz w:val="20"/>
                <w:szCs w:val="20"/>
              </w:rPr>
              <w:t>руб.</w:t>
            </w:r>
          </w:p>
        </w:tc>
      </w:tr>
      <w:tr w:rsidR="007F6ABC" w:rsidRPr="002D3075" w:rsidTr="00155C1E">
        <w:trPr>
          <w:trHeight w:val="20"/>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Наименование направлений и объектов</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РЗ</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ПР</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ЦСР</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КВР</w:t>
            </w:r>
          </w:p>
        </w:tc>
        <w:tc>
          <w:tcPr>
            <w:tcW w:w="4536" w:type="dxa"/>
            <w:gridSpan w:val="3"/>
            <w:tcBorders>
              <w:top w:val="single" w:sz="4" w:space="0" w:color="auto"/>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2022 год</w:t>
            </w:r>
          </w:p>
        </w:tc>
        <w:tc>
          <w:tcPr>
            <w:tcW w:w="2410" w:type="dxa"/>
            <w:gridSpan w:val="3"/>
            <w:tcBorders>
              <w:top w:val="single" w:sz="4" w:space="0" w:color="auto"/>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2023 год</w:t>
            </w:r>
          </w:p>
        </w:tc>
        <w:tc>
          <w:tcPr>
            <w:tcW w:w="3402" w:type="dxa"/>
            <w:gridSpan w:val="3"/>
            <w:tcBorders>
              <w:top w:val="single" w:sz="4" w:space="0" w:color="auto"/>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2024 год</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Заказчик</w:t>
            </w:r>
          </w:p>
        </w:tc>
      </w:tr>
      <w:tr w:rsidR="007F6ABC" w:rsidRPr="002D3075" w:rsidTr="00155C1E">
        <w:trPr>
          <w:trHeight w:val="20"/>
        </w:trPr>
        <w:tc>
          <w:tcPr>
            <w:tcW w:w="2269"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Лимит капитальных вложений, всего</w:t>
            </w:r>
          </w:p>
        </w:tc>
        <w:tc>
          <w:tcPr>
            <w:tcW w:w="2976" w:type="dxa"/>
            <w:gridSpan w:val="2"/>
            <w:tcBorders>
              <w:top w:val="single" w:sz="4" w:space="0" w:color="auto"/>
              <w:left w:val="nil"/>
              <w:bottom w:val="single" w:sz="4" w:space="0" w:color="auto"/>
              <w:right w:val="single" w:sz="4" w:space="0" w:color="000000"/>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 xml:space="preserve">в том числе за счёт средств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Лимит капитальных вложений, всего</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 xml:space="preserve">в том числе за счёт средств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Лимит капитальных вложений, всего</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 xml:space="preserve">в том числе за счёт средств </w:t>
            </w:r>
          </w:p>
        </w:tc>
        <w:tc>
          <w:tcPr>
            <w:tcW w:w="1134" w:type="dxa"/>
            <w:vMerge/>
            <w:tcBorders>
              <w:top w:val="nil"/>
              <w:left w:val="single" w:sz="4" w:space="0" w:color="auto"/>
              <w:bottom w:val="single" w:sz="4" w:space="0" w:color="000000"/>
              <w:right w:val="single" w:sz="4" w:space="0" w:color="auto"/>
            </w:tcBorders>
            <w:vAlign w:val="center"/>
            <w:hideMark/>
          </w:tcPr>
          <w:p w:rsidR="002D3075" w:rsidRPr="002D3075" w:rsidRDefault="002D3075" w:rsidP="002D3075">
            <w:pPr>
              <w:rPr>
                <w:rFonts w:ascii="Arial" w:hAnsi="Arial" w:cs="Arial"/>
                <w:b/>
                <w:bCs/>
                <w:sz w:val="20"/>
                <w:szCs w:val="20"/>
              </w:rPr>
            </w:pPr>
          </w:p>
        </w:tc>
      </w:tr>
      <w:tr w:rsidR="00155C1E" w:rsidRPr="002D3075" w:rsidTr="00155C1E">
        <w:trPr>
          <w:trHeight w:val="230"/>
        </w:trPr>
        <w:tc>
          <w:tcPr>
            <w:tcW w:w="2269"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областного бюджета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местного бюджета</w:t>
            </w:r>
          </w:p>
        </w:tc>
        <w:tc>
          <w:tcPr>
            <w:tcW w:w="851"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областного бюджета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местного бюджета</w:t>
            </w:r>
          </w:p>
        </w:tc>
        <w:tc>
          <w:tcPr>
            <w:tcW w:w="851"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областного бюджета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местного бюджета</w:t>
            </w:r>
          </w:p>
        </w:tc>
        <w:tc>
          <w:tcPr>
            <w:tcW w:w="1134" w:type="dxa"/>
            <w:vMerge/>
            <w:tcBorders>
              <w:top w:val="nil"/>
              <w:left w:val="single" w:sz="4" w:space="0" w:color="auto"/>
              <w:bottom w:val="single" w:sz="4" w:space="0" w:color="000000"/>
              <w:right w:val="single" w:sz="4" w:space="0" w:color="auto"/>
            </w:tcBorders>
            <w:vAlign w:val="center"/>
            <w:hideMark/>
          </w:tcPr>
          <w:p w:rsidR="002D3075" w:rsidRPr="002D3075" w:rsidRDefault="002D3075" w:rsidP="002D3075">
            <w:pPr>
              <w:rPr>
                <w:rFonts w:ascii="Arial" w:hAnsi="Arial" w:cs="Arial"/>
                <w:b/>
                <w:bCs/>
                <w:sz w:val="20"/>
                <w:szCs w:val="20"/>
              </w:rPr>
            </w:pPr>
          </w:p>
        </w:tc>
      </w:tr>
      <w:tr w:rsidR="00155C1E" w:rsidRPr="002D3075" w:rsidTr="00155C1E">
        <w:trPr>
          <w:trHeight w:val="230"/>
        </w:trPr>
        <w:tc>
          <w:tcPr>
            <w:tcW w:w="2269"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D3075" w:rsidRPr="002D3075" w:rsidRDefault="002D3075" w:rsidP="002D3075">
            <w:pPr>
              <w:rPr>
                <w:rFonts w:ascii="Arial" w:hAnsi="Arial" w:cs="Arial"/>
                <w:b/>
                <w:bCs/>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2D3075" w:rsidRPr="002D3075" w:rsidRDefault="002D3075" w:rsidP="002D3075">
            <w:pPr>
              <w:rPr>
                <w:rFonts w:ascii="Arial" w:hAnsi="Arial" w:cs="Arial"/>
                <w:b/>
                <w:bCs/>
                <w:sz w:val="20"/>
                <w:szCs w:val="20"/>
              </w:rPr>
            </w:pP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3</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w:t>
            </w:r>
          </w:p>
        </w:tc>
        <w:tc>
          <w:tcPr>
            <w:tcW w:w="708"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11</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13</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15</w:t>
            </w: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b/>
                <w:bCs/>
                <w:sz w:val="20"/>
                <w:szCs w:val="20"/>
              </w:rPr>
            </w:pPr>
            <w:r w:rsidRPr="002D3075">
              <w:rPr>
                <w:rFonts w:ascii="Arial" w:hAnsi="Arial" w:cs="Arial"/>
                <w:b/>
                <w:bCs/>
                <w:sz w:val="20"/>
                <w:szCs w:val="20"/>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16 098 804,72</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10 282 862,66</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5 815 942,06</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Приоб</w:t>
            </w:r>
            <w:r w:rsidR="00155C1E">
              <w:rPr>
                <w:rFonts w:ascii="Arial" w:hAnsi="Arial" w:cs="Arial"/>
                <w:sz w:val="20"/>
                <w:szCs w:val="20"/>
              </w:rPr>
              <w:t>ретение и строительство квартир</w:t>
            </w:r>
            <w:r w:rsidRPr="002D3075">
              <w:rPr>
                <w:rFonts w:ascii="Arial" w:hAnsi="Arial" w:cs="Arial"/>
                <w:sz w:val="20"/>
                <w:szCs w:val="20"/>
              </w:rPr>
              <w:t xml:space="preserve"> 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990F367483</w:t>
            </w:r>
          </w:p>
        </w:tc>
        <w:tc>
          <w:tcPr>
            <w:tcW w:w="708"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10 282 862,66</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10 282 862,66</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bottom"/>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xml:space="preserve">Администрация города </w:t>
            </w: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Приоб</w:t>
            </w:r>
            <w:r w:rsidR="00155C1E">
              <w:rPr>
                <w:rFonts w:ascii="Arial" w:hAnsi="Arial" w:cs="Arial"/>
                <w:sz w:val="20"/>
                <w:szCs w:val="20"/>
              </w:rPr>
              <w:t>ретение и строительство квартир</w:t>
            </w:r>
            <w:r w:rsidRPr="002D3075">
              <w:rPr>
                <w:rFonts w:ascii="Arial" w:hAnsi="Arial" w:cs="Arial"/>
                <w:sz w:val="20"/>
                <w:szCs w:val="20"/>
              </w:rPr>
              <w:t xml:space="preserve"> 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990F36748S</w:t>
            </w:r>
          </w:p>
        </w:tc>
        <w:tc>
          <w:tcPr>
            <w:tcW w:w="708"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4 501 430,34</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4 501 430,34</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xml:space="preserve">Администрация города </w:t>
            </w: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Приобретение и строительство к</w:t>
            </w:r>
            <w:r w:rsidR="00155C1E">
              <w:rPr>
                <w:rFonts w:ascii="Arial" w:hAnsi="Arial" w:cs="Arial"/>
                <w:sz w:val="20"/>
                <w:szCs w:val="20"/>
              </w:rPr>
              <w:t xml:space="preserve">вартир </w:t>
            </w:r>
            <w:r w:rsidRPr="002D3075">
              <w:rPr>
                <w:rFonts w:ascii="Arial" w:hAnsi="Arial" w:cs="Arial"/>
                <w:sz w:val="20"/>
                <w:szCs w:val="20"/>
              </w:rPr>
              <w:t>по переселению граждан из аварийного жилищного фонда</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9900003380</w:t>
            </w:r>
          </w:p>
        </w:tc>
        <w:tc>
          <w:tcPr>
            <w:tcW w:w="708"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xml:space="preserve">Администрация города </w:t>
            </w: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Приоб</w:t>
            </w:r>
            <w:r w:rsidR="00155C1E">
              <w:rPr>
                <w:rFonts w:ascii="Arial" w:hAnsi="Arial" w:cs="Arial"/>
                <w:sz w:val="20"/>
                <w:szCs w:val="20"/>
              </w:rPr>
              <w:t>ретение и строительство квартир</w:t>
            </w:r>
            <w:r w:rsidRPr="002D3075">
              <w:rPr>
                <w:rFonts w:ascii="Arial" w:hAnsi="Arial" w:cs="Arial"/>
                <w:sz w:val="20"/>
                <w:szCs w:val="20"/>
              </w:rPr>
              <w:t xml:space="preserve"> по переселению граждан из аварийного жилищного фонда</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99000S3380</w:t>
            </w:r>
          </w:p>
        </w:tc>
        <w:tc>
          <w:tcPr>
            <w:tcW w:w="708"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1 314 511,72</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1 314 511,72</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xml:space="preserve">Администрация города </w:t>
            </w: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rPr>
                <w:rFonts w:ascii="Arial" w:hAnsi="Arial" w:cs="Arial"/>
                <w:b/>
                <w:bCs/>
                <w:sz w:val="20"/>
                <w:szCs w:val="20"/>
              </w:rPr>
            </w:pPr>
            <w:r w:rsidRPr="002D3075">
              <w:rPr>
                <w:rFonts w:ascii="Arial" w:hAnsi="Arial" w:cs="Arial"/>
                <w:b/>
                <w:bCs/>
                <w:sz w:val="20"/>
                <w:szCs w:val="20"/>
              </w:rPr>
              <w:t>Массовый спорт</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b/>
                <w:bCs/>
                <w:sz w:val="20"/>
                <w:szCs w:val="20"/>
              </w:rPr>
            </w:pPr>
            <w:r w:rsidRPr="002D3075">
              <w:rPr>
                <w:rFonts w:ascii="Arial" w:hAnsi="Arial" w:cs="Arial"/>
                <w:b/>
                <w:bCs/>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b/>
                <w:bCs/>
                <w:sz w:val="20"/>
                <w:szCs w:val="20"/>
              </w:rPr>
            </w:pPr>
            <w:r w:rsidRPr="002D3075">
              <w:rPr>
                <w:rFonts w:ascii="Arial" w:hAnsi="Arial" w:cs="Arial"/>
                <w:b/>
                <w:bCs/>
                <w:sz w:val="20"/>
                <w:szCs w:val="20"/>
              </w:rPr>
              <w:t>02</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b/>
                <w:bCs/>
                <w:sz w:val="20"/>
                <w:szCs w:val="20"/>
              </w:rPr>
            </w:pPr>
            <w:r w:rsidRPr="002D3075">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51 844 159,90</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50 599 900,00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1 244 259,90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w:t>
            </w: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Мероприятия по строительству и реконструкции стадиона "Труд"</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02</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1100070750</w:t>
            </w:r>
          </w:p>
        </w:tc>
        <w:tc>
          <w:tcPr>
            <w:tcW w:w="708"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50 599 900,00</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50 599 900,00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 xml:space="preserve">Администрация города </w:t>
            </w: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Мероприятия по строительству и реконструкции стадиона "Труд" (софинансирование)</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02</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11000S0750</w:t>
            </w:r>
          </w:p>
        </w:tc>
        <w:tc>
          <w:tcPr>
            <w:tcW w:w="708"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410</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1 244 259,90</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1 244 259,90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D3075" w:rsidRPr="002D3075" w:rsidRDefault="002D3075" w:rsidP="002D3075">
            <w:pPr>
              <w:jc w:val="center"/>
              <w:rPr>
                <w:rFonts w:ascii="Arial" w:hAnsi="Arial" w:cs="Arial"/>
                <w:sz w:val="20"/>
                <w:szCs w:val="20"/>
              </w:rPr>
            </w:pPr>
            <w:r w:rsidRPr="002D3075">
              <w:rPr>
                <w:rFonts w:ascii="Arial" w:hAnsi="Arial" w:cs="Arial"/>
                <w:sz w:val="20"/>
                <w:szCs w:val="20"/>
              </w:rPr>
              <w:t>Администрация города</w:t>
            </w:r>
          </w:p>
        </w:tc>
      </w:tr>
      <w:tr w:rsidR="00155C1E" w:rsidRPr="002D3075" w:rsidTr="00155C1E">
        <w:trPr>
          <w:trHeight w:val="2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2D3075" w:rsidRPr="002D3075" w:rsidRDefault="002D3075" w:rsidP="002D3075">
            <w:pPr>
              <w:rPr>
                <w:rFonts w:ascii="Arial" w:hAnsi="Arial" w:cs="Arial"/>
                <w:b/>
                <w:bCs/>
                <w:sz w:val="20"/>
                <w:szCs w:val="20"/>
              </w:rPr>
            </w:pPr>
            <w:r w:rsidRPr="002D3075">
              <w:rPr>
                <w:rFonts w:ascii="Arial" w:hAnsi="Arial" w:cs="Arial"/>
                <w:b/>
                <w:bCs/>
                <w:sz w:val="20"/>
                <w:szCs w:val="20"/>
              </w:rPr>
              <w:t>Итого</w:t>
            </w:r>
          </w:p>
        </w:tc>
        <w:tc>
          <w:tcPr>
            <w:tcW w:w="567" w:type="dxa"/>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2D3075" w:rsidRPr="002D3075" w:rsidRDefault="002D3075" w:rsidP="002D3075">
            <w:pPr>
              <w:rPr>
                <w:rFonts w:ascii="Arial" w:hAnsi="Arial" w:cs="Arial"/>
                <w:sz w:val="20"/>
                <w:szCs w:val="20"/>
              </w:rPr>
            </w:pPr>
            <w:r w:rsidRPr="002D3075">
              <w:rPr>
                <w:rFonts w:ascii="Arial" w:hAnsi="Arial"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67 942 964,62</w:t>
            </w:r>
          </w:p>
        </w:tc>
        <w:tc>
          <w:tcPr>
            <w:tcW w:w="155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60 882 762,66</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7 060 201,96</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jc w:val="center"/>
              <w:rPr>
                <w:rFonts w:ascii="Arial" w:hAnsi="Arial" w:cs="Arial"/>
                <w:b/>
                <w:bCs/>
                <w:sz w:val="20"/>
                <w:szCs w:val="20"/>
              </w:rPr>
            </w:pPr>
            <w:r w:rsidRPr="002D3075">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D3075" w:rsidRPr="002D3075" w:rsidRDefault="002D3075" w:rsidP="002D3075">
            <w:pPr>
              <w:rPr>
                <w:rFonts w:ascii="Arial" w:hAnsi="Arial" w:cs="Arial"/>
                <w:sz w:val="20"/>
                <w:szCs w:val="20"/>
              </w:rPr>
            </w:pPr>
            <w:r w:rsidRPr="002D3075">
              <w:rPr>
                <w:rFonts w:ascii="Arial" w:hAnsi="Arial" w:cs="Arial"/>
                <w:sz w:val="20"/>
                <w:szCs w:val="20"/>
              </w:rPr>
              <w:t> </w:t>
            </w:r>
          </w:p>
        </w:tc>
      </w:tr>
    </w:tbl>
    <w:p w:rsidR="002D3075" w:rsidRPr="002D3075" w:rsidRDefault="002D3075" w:rsidP="002D3075">
      <w:pPr>
        <w:rPr>
          <w:rFonts w:ascii="Arial" w:hAnsi="Arial" w:cs="Arial"/>
          <w:sz w:val="20"/>
          <w:szCs w:val="20"/>
        </w:rPr>
        <w:sectPr w:rsidR="002D3075" w:rsidRPr="002D3075" w:rsidSect="00155C1E">
          <w:pgSz w:w="16838" w:h="11906" w:orient="landscape" w:code="9"/>
          <w:pgMar w:top="1134" w:right="1134" w:bottom="1134" w:left="1134" w:header="709" w:footer="709" w:gutter="0"/>
          <w:cols w:space="708"/>
          <w:docGrid w:linePitch="360"/>
        </w:sectPr>
      </w:pPr>
    </w:p>
    <w:tbl>
      <w:tblPr>
        <w:tblW w:w="13918" w:type="dxa"/>
        <w:jc w:val="center"/>
        <w:tblLook w:val="04A0" w:firstRow="1" w:lastRow="0" w:firstColumn="1" w:lastColumn="0" w:noHBand="0" w:noVBand="1"/>
      </w:tblPr>
      <w:tblGrid>
        <w:gridCol w:w="5203"/>
        <w:gridCol w:w="3118"/>
        <w:gridCol w:w="2126"/>
        <w:gridCol w:w="1701"/>
        <w:gridCol w:w="1770"/>
      </w:tblGrid>
      <w:tr w:rsidR="00404764" w:rsidRPr="002D3075" w:rsidTr="00404764">
        <w:trPr>
          <w:trHeight w:val="20"/>
          <w:jc w:val="center"/>
        </w:trPr>
        <w:tc>
          <w:tcPr>
            <w:tcW w:w="10447" w:type="dxa"/>
            <w:gridSpan w:val="3"/>
            <w:tcBorders>
              <w:top w:val="nil"/>
              <w:left w:val="nil"/>
              <w:bottom w:val="nil"/>
              <w:right w:val="nil"/>
            </w:tcBorders>
            <w:shd w:val="clear" w:color="auto" w:fill="auto"/>
            <w:noWrap/>
            <w:vAlign w:val="bottom"/>
            <w:hideMark/>
          </w:tcPr>
          <w:p w:rsidR="00404764" w:rsidRPr="002D3075" w:rsidRDefault="00404764" w:rsidP="002D3075">
            <w:pPr>
              <w:rPr>
                <w:rFonts w:ascii="Arial" w:hAnsi="Arial" w:cs="Arial"/>
                <w:sz w:val="20"/>
                <w:szCs w:val="20"/>
              </w:rPr>
            </w:pPr>
            <w:r w:rsidRPr="002D3075">
              <w:rPr>
                <w:rFonts w:ascii="Arial" w:hAnsi="Arial" w:cs="Arial"/>
                <w:sz w:val="20"/>
                <w:szCs w:val="20"/>
              </w:rPr>
              <w:t xml:space="preserve">                                                                                                                                        </w:t>
            </w:r>
          </w:p>
        </w:tc>
        <w:tc>
          <w:tcPr>
            <w:tcW w:w="1701" w:type="dxa"/>
            <w:tcBorders>
              <w:top w:val="nil"/>
              <w:left w:val="nil"/>
              <w:bottom w:val="nil"/>
              <w:right w:val="nil"/>
            </w:tcBorders>
            <w:shd w:val="clear" w:color="auto" w:fill="auto"/>
            <w:noWrap/>
            <w:vAlign w:val="bottom"/>
            <w:hideMark/>
          </w:tcPr>
          <w:p w:rsidR="00404764" w:rsidRPr="002D3075" w:rsidRDefault="00404764" w:rsidP="002D3075">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404764" w:rsidRPr="002D3075" w:rsidRDefault="00404764" w:rsidP="00404764">
            <w:pPr>
              <w:jc w:val="right"/>
              <w:rPr>
                <w:rFonts w:ascii="Arial" w:hAnsi="Arial" w:cs="Arial"/>
                <w:sz w:val="20"/>
                <w:szCs w:val="20"/>
              </w:rPr>
            </w:pPr>
            <w:r>
              <w:rPr>
                <w:rFonts w:ascii="Arial" w:hAnsi="Arial" w:cs="Arial"/>
                <w:sz w:val="20"/>
                <w:szCs w:val="20"/>
              </w:rPr>
              <w:t xml:space="preserve">Приложение </w:t>
            </w:r>
            <w:r w:rsidRPr="002D3075">
              <w:rPr>
                <w:rFonts w:ascii="Arial" w:hAnsi="Arial" w:cs="Arial"/>
                <w:sz w:val="20"/>
                <w:szCs w:val="20"/>
              </w:rPr>
              <w:t>8</w:t>
            </w:r>
          </w:p>
        </w:tc>
      </w:tr>
      <w:tr w:rsidR="00404764" w:rsidRPr="002D3075" w:rsidTr="00404764">
        <w:trPr>
          <w:trHeight w:val="20"/>
          <w:jc w:val="center"/>
        </w:trPr>
        <w:tc>
          <w:tcPr>
            <w:tcW w:w="5203" w:type="dxa"/>
            <w:tcBorders>
              <w:top w:val="nil"/>
              <w:left w:val="nil"/>
              <w:bottom w:val="nil"/>
              <w:right w:val="nil"/>
            </w:tcBorders>
            <w:shd w:val="clear" w:color="auto" w:fill="auto"/>
            <w:noWrap/>
            <w:vAlign w:val="bottom"/>
            <w:hideMark/>
          </w:tcPr>
          <w:p w:rsidR="00404764" w:rsidRPr="002D3075" w:rsidRDefault="00404764" w:rsidP="002D3075">
            <w:pPr>
              <w:jc w:val="center"/>
              <w:rPr>
                <w:rFonts w:ascii="Arial" w:hAnsi="Arial" w:cs="Arial"/>
                <w:sz w:val="20"/>
                <w:szCs w:val="20"/>
              </w:rPr>
            </w:pPr>
          </w:p>
        </w:tc>
        <w:tc>
          <w:tcPr>
            <w:tcW w:w="3118" w:type="dxa"/>
            <w:tcBorders>
              <w:top w:val="nil"/>
              <w:left w:val="nil"/>
              <w:bottom w:val="nil"/>
              <w:right w:val="nil"/>
            </w:tcBorders>
            <w:shd w:val="clear" w:color="auto" w:fill="auto"/>
            <w:noWrap/>
            <w:vAlign w:val="bottom"/>
            <w:hideMark/>
          </w:tcPr>
          <w:p w:rsidR="00404764" w:rsidRPr="002D3075" w:rsidRDefault="00404764" w:rsidP="00404764">
            <w:pPr>
              <w:jc w:val="center"/>
              <w:rPr>
                <w:rFonts w:ascii="Arial" w:hAnsi="Arial" w:cs="Arial"/>
                <w:sz w:val="20"/>
                <w:szCs w:val="20"/>
              </w:rPr>
            </w:pPr>
          </w:p>
        </w:tc>
        <w:tc>
          <w:tcPr>
            <w:tcW w:w="2126" w:type="dxa"/>
            <w:tcBorders>
              <w:top w:val="nil"/>
              <w:left w:val="nil"/>
              <w:bottom w:val="nil"/>
              <w:right w:val="nil"/>
            </w:tcBorders>
            <w:shd w:val="clear" w:color="auto" w:fill="auto"/>
            <w:noWrap/>
            <w:vAlign w:val="bottom"/>
            <w:hideMark/>
          </w:tcPr>
          <w:p w:rsidR="00404764" w:rsidRPr="002D3075" w:rsidRDefault="00404764" w:rsidP="00404764">
            <w:pPr>
              <w:jc w:val="center"/>
              <w:rPr>
                <w:rFonts w:ascii="Arial" w:hAnsi="Arial" w:cs="Arial"/>
                <w:sz w:val="20"/>
                <w:szCs w:val="20"/>
              </w:rPr>
            </w:pPr>
          </w:p>
        </w:tc>
        <w:tc>
          <w:tcPr>
            <w:tcW w:w="3471" w:type="dxa"/>
            <w:gridSpan w:val="2"/>
            <w:tcBorders>
              <w:top w:val="nil"/>
              <w:left w:val="nil"/>
              <w:bottom w:val="nil"/>
              <w:right w:val="nil"/>
            </w:tcBorders>
            <w:shd w:val="clear" w:color="auto" w:fill="auto"/>
            <w:vAlign w:val="bottom"/>
            <w:hideMark/>
          </w:tcPr>
          <w:p w:rsidR="00404764" w:rsidRDefault="00404764" w:rsidP="00404764">
            <w:pPr>
              <w:jc w:val="right"/>
              <w:rPr>
                <w:rFonts w:ascii="Arial" w:hAnsi="Arial" w:cs="Arial"/>
                <w:sz w:val="20"/>
                <w:szCs w:val="20"/>
              </w:rPr>
            </w:pPr>
            <w:r>
              <w:rPr>
                <w:rFonts w:ascii="Arial" w:hAnsi="Arial" w:cs="Arial"/>
                <w:sz w:val="20"/>
                <w:szCs w:val="20"/>
              </w:rPr>
              <w:t>К решению сессии Совета депутатов города Куйбышева</w:t>
            </w:r>
            <w:r w:rsidRPr="002D3075">
              <w:rPr>
                <w:rFonts w:ascii="Arial" w:hAnsi="Arial" w:cs="Arial"/>
                <w:sz w:val="20"/>
                <w:szCs w:val="20"/>
              </w:rPr>
              <w:t xml:space="preserve"> Куйбышевского</w:t>
            </w:r>
            <w:r>
              <w:rPr>
                <w:rFonts w:ascii="Arial" w:hAnsi="Arial" w:cs="Arial"/>
                <w:sz w:val="20"/>
                <w:szCs w:val="20"/>
              </w:rPr>
              <w:t xml:space="preserve"> </w:t>
            </w:r>
            <w:r w:rsidRPr="002D3075">
              <w:rPr>
                <w:rFonts w:ascii="Arial" w:hAnsi="Arial" w:cs="Arial"/>
                <w:sz w:val="20"/>
                <w:szCs w:val="20"/>
              </w:rPr>
              <w:t xml:space="preserve">района Новосибирской области                                              </w:t>
            </w:r>
            <w:r>
              <w:rPr>
                <w:rFonts w:ascii="Arial" w:hAnsi="Arial" w:cs="Arial"/>
                <w:sz w:val="20"/>
                <w:szCs w:val="20"/>
              </w:rPr>
              <w:t xml:space="preserve">                           </w:t>
            </w:r>
            <w:r>
              <w:rPr>
                <w:rFonts w:ascii="Arial" w:hAnsi="Arial" w:cs="Arial"/>
                <w:sz w:val="20"/>
                <w:szCs w:val="20"/>
              </w:rPr>
              <w:br/>
            </w:r>
            <w:r w:rsidRPr="00404764">
              <w:rPr>
                <w:rFonts w:ascii="Arial" w:hAnsi="Arial" w:cs="Arial"/>
                <w:sz w:val="20"/>
                <w:szCs w:val="20"/>
              </w:rPr>
              <w:t>"</w:t>
            </w:r>
            <w:r>
              <w:rPr>
                <w:rFonts w:ascii="Arial" w:hAnsi="Arial" w:cs="Arial"/>
                <w:sz w:val="20"/>
                <w:szCs w:val="20"/>
              </w:rPr>
              <w:t xml:space="preserve">О бюджете города Куйбышева </w:t>
            </w:r>
            <w:r w:rsidRPr="002D3075">
              <w:rPr>
                <w:rFonts w:ascii="Arial" w:hAnsi="Arial" w:cs="Arial"/>
                <w:sz w:val="20"/>
                <w:szCs w:val="20"/>
              </w:rPr>
              <w:t>Куйбышевского ра</w:t>
            </w:r>
            <w:r>
              <w:rPr>
                <w:rFonts w:ascii="Arial" w:hAnsi="Arial" w:cs="Arial"/>
                <w:sz w:val="20"/>
                <w:szCs w:val="20"/>
              </w:rPr>
              <w:t>йона Новосибирской области на</w:t>
            </w:r>
            <w:r w:rsidRPr="002D3075">
              <w:rPr>
                <w:rFonts w:ascii="Arial" w:hAnsi="Arial" w:cs="Arial"/>
                <w:sz w:val="20"/>
                <w:szCs w:val="20"/>
              </w:rPr>
              <w:t xml:space="preserve"> 2022</w:t>
            </w:r>
            <w:r>
              <w:rPr>
                <w:rFonts w:ascii="Arial" w:hAnsi="Arial" w:cs="Arial"/>
                <w:sz w:val="20"/>
                <w:szCs w:val="20"/>
              </w:rPr>
              <w:t xml:space="preserve"> год и плановый период 2023 и </w:t>
            </w:r>
            <w:r w:rsidRPr="002D3075">
              <w:rPr>
                <w:rFonts w:ascii="Arial" w:hAnsi="Arial" w:cs="Arial"/>
                <w:sz w:val="20"/>
                <w:szCs w:val="20"/>
              </w:rPr>
              <w:t>2024 годов"</w:t>
            </w:r>
          </w:p>
          <w:p w:rsidR="00404764" w:rsidRPr="002D3075" w:rsidRDefault="00404764" w:rsidP="00404764">
            <w:pPr>
              <w:jc w:val="right"/>
              <w:rPr>
                <w:rFonts w:ascii="Arial" w:hAnsi="Arial" w:cs="Arial"/>
                <w:sz w:val="20"/>
                <w:szCs w:val="20"/>
              </w:rPr>
            </w:pPr>
          </w:p>
        </w:tc>
      </w:tr>
      <w:tr w:rsidR="00404764" w:rsidRPr="002D3075" w:rsidTr="00404764">
        <w:trPr>
          <w:trHeight w:val="20"/>
          <w:jc w:val="center"/>
        </w:trPr>
        <w:tc>
          <w:tcPr>
            <w:tcW w:w="13918" w:type="dxa"/>
            <w:gridSpan w:val="5"/>
            <w:tcBorders>
              <w:top w:val="nil"/>
              <w:left w:val="nil"/>
              <w:bottom w:val="nil"/>
              <w:right w:val="nil"/>
            </w:tcBorders>
            <w:shd w:val="clear" w:color="auto" w:fill="auto"/>
            <w:vAlign w:val="bottom"/>
            <w:hideMark/>
          </w:tcPr>
          <w:p w:rsidR="00404764" w:rsidRPr="00791EA0" w:rsidRDefault="00404764" w:rsidP="00404764">
            <w:pPr>
              <w:jc w:val="center"/>
              <w:rPr>
                <w:rFonts w:ascii="Arial" w:hAnsi="Arial" w:cs="Arial"/>
                <w:b/>
                <w:sz w:val="20"/>
                <w:szCs w:val="20"/>
              </w:rPr>
            </w:pPr>
            <w:r w:rsidRPr="00791EA0">
              <w:rPr>
                <w:rFonts w:ascii="Arial" w:hAnsi="Arial" w:cs="Arial"/>
                <w:b/>
                <w:sz w:val="20"/>
                <w:szCs w:val="20"/>
              </w:rPr>
              <w:t>Источники финансирования дефицита бюджета города на 2022 год и плановый период 2023 и 2024 годов</w:t>
            </w:r>
          </w:p>
        </w:tc>
      </w:tr>
      <w:tr w:rsidR="00404764" w:rsidRPr="002D3075" w:rsidTr="00404764">
        <w:trPr>
          <w:trHeight w:val="20"/>
          <w:jc w:val="center"/>
        </w:trPr>
        <w:tc>
          <w:tcPr>
            <w:tcW w:w="5203" w:type="dxa"/>
            <w:tcBorders>
              <w:top w:val="nil"/>
              <w:left w:val="nil"/>
              <w:bottom w:val="nil"/>
              <w:right w:val="nil"/>
            </w:tcBorders>
            <w:shd w:val="clear" w:color="auto" w:fill="auto"/>
            <w:noWrap/>
            <w:vAlign w:val="bottom"/>
            <w:hideMark/>
          </w:tcPr>
          <w:p w:rsidR="00404764" w:rsidRPr="002D3075" w:rsidRDefault="00404764" w:rsidP="002D3075">
            <w:pPr>
              <w:jc w:val="center"/>
              <w:rPr>
                <w:rFonts w:ascii="Arial" w:hAnsi="Arial" w:cs="Arial"/>
                <w:sz w:val="20"/>
                <w:szCs w:val="20"/>
              </w:rPr>
            </w:pPr>
          </w:p>
        </w:tc>
        <w:tc>
          <w:tcPr>
            <w:tcW w:w="3118" w:type="dxa"/>
            <w:tcBorders>
              <w:top w:val="nil"/>
              <w:left w:val="nil"/>
              <w:bottom w:val="nil"/>
              <w:right w:val="nil"/>
            </w:tcBorders>
            <w:shd w:val="clear" w:color="auto" w:fill="auto"/>
            <w:noWrap/>
            <w:vAlign w:val="bottom"/>
            <w:hideMark/>
          </w:tcPr>
          <w:p w:rsidR="00404764" w:rsidRPr="002D3075" w:rsidRDefault="00404764" w:rsidP="002D3075">
            <w:pPr>
              <w:rPr>
                <w:rFonts w:ascii="Arial" w:hAnsi="Arial" w:cs="Arial"/>
                <w:sz w:val="20"/>
                <w:szCs w:val="20"/>
              </w:rPr>
            </w:pPr>
          </w:p>
        </w:tc>
        <w:tc>
          <w:tcPr>
            <w:tcW w:w="2126" w:type="dxa"/>
            <w:tcBorders>
              <w:top w:val="nil"/>
              <w:left w:val="nil"/>
              <w:bottom w:val="nil"/>
              <w:right w:val="nil"/>
            </w:tcBorders>
            <w:shd w:val="clear" w:color="auto" w:fill="auto"/>
            <w:noWrap/>
            <w:vAlign w:val="bottom"/>
            <w:hideMark/>
          </w:tcPr>
          <w:p w:rsidR="00404764" w:rsidRPr="002D3075" w:rsidRDefault="00404764" w:rsidP="002D3075">
            <w:pPr>
              <w:rPr>
                <w:rFonts w:ascii="Arial" w:hAnsi="Arial" w:cs="Arial"/>
                <w:sz w:val="20"/>
                <w:szCs w:val="20"/>
              </w:rPr>
            </w:pPr>
            <w:r>
              <w:rPr>
                <w:rFonts w:ascii="Arial" w:hAnsi="Arial" w:cs="Arial"/>
                <w:sz w:val="20"/>
                <w:szCs w:val="20"/>
              </w:rPr>
              <w:t xml:space="preserve">                                           </w:t>
            </w:r>
          </w:p>
        </w:tc>
        <w:tc>
          <w:tcPr>
            <w:tcW w:w="1701" w:type="dxa"/>
            <w:tcBorders>
              <w:top w:val="nil"/>
              <w:left w:val="nil"/>
              <w:bottom w:val="nil"/>
              <w:right w:val="nil"/>
            </w:tcBorders>
            <w:shd w:val="clear" w:color="auto" w:fill="auto"/>
            <w:noWrap/>
            <w:vAlign w:val="bottom"/>
            <w:hideMark/>
          </w:tcPr>
          <w:p w:rsidR="00404764" w:rsidRPr="002D3075" w:rsidRDefault="00404764" w:rsidP="002D3075">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404764" w:rsidRPr="002D3075" w:rsidRDefault="00404764" w:rsidP="00404764">
            <w:pPr>
              <w:jc w:val="center"/>
              <w:rPr>
                <w:rFonts w:ascii="Arial" w:hAnsi="Arial" w:cs="Arial"/>
                <w:sz w:val="20"/>
                <w:szCs w:val="20"/>
              </w:rPr>
            </w:pPr>
            <w:r>
              <w:rPr>
                <w:rFonts w:ascii="Arial" w:hAnsi="Arial" w:cs="Arial"/>
                <w:sz w:val="20"/>
                <w:szCs w:val="20"/>
              </w:rPr>
              <w:t xml:space="preserve">                 </w:t>
            </w:r>
            <w:r w:rsidRPr="002D3075">
              <w:rPr>
                <w:rFonts w:ascii="Arial" w:hAnsi="Arial" w:cs="Arial"/>
                <w:sz w:val="20"/>
                <w:szCs w:val="20"/>
              </w:rPr>
              <w:t>(руб.)</w:t>
            </w:r>
          </w:p>
        </w:tc>
      </w:tr>
      <w:tr w:rsidR="00404764" w:rsidRPr="002D3075" w:rsidTr="00404764">
        <w:trPr>
          <w:trHeight w:val="230"/>
          <w:jc w:val="center"/>
        </w:trPr>
        <w:tc>
          <w:tcPr>
            <w:tcW w:w="520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jc w:val="center"/>
              <w:rPr>
                <w:rFonts w:ascii="Arial" w:hAnsi="Arial" w:cs="Arial"/>
                <w:b/>
                <w:bCs/>
                <w:sz w:val="20"/>
                <w:szCs w:val="20"/>
              </w:rPr>
            </w:pPr>
            <w:r w:rsidRPr="002D3075">
              <w:rPr>
                <w:rFonts w:ascii="Arial" w:hAnsi="Arial" w:cs="Arial"/>
                <w:b/>
                <w:bCs/>
                <w:sz w:val="20"/>
                <w:szCs w:val="20"/>
              </w:rPr>
              <w:t xml:space="preserve"> Наименование показателя</w:t>
            </w:r>
          </w:p>
        </w:tc>
        <w:tc>
          <w:tcPr>
            <w:tcW w:w="311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04764" w:rsidRPr="002D3075" w:rsidRDefault="00404764" w:rsidP="002D3075">
            <w:pPr>
              <w:jc w:val="center"/>
              <w:rPr>
                <w:rFonts w:ascii="Arial" w:hAnsi="Arial" w:cs="Arial"/>
                <w:b/>
                <w:bCs/>
                <w:sz w:val="20"/>
                <w:szCs w:val="20"/>
              </w:rPr>
            </w:pPr>
            <w:r w:rsidRPr="002D3075">
              <w:rPr>
                <w:rFonts w:ascii="Arial" w:hAnsi="Arial" w:cs="Arial"/>
                <w:b/>
                <w:bCs/>
                <w:sz w:val="20"/>
                <w:szCs w:val="20"/>
              </w:rPr>
              <w:t>Код источника финансирования по КИВФ, КИВнФ</w:t>
            </w:r>
          </w:p>
        </w:tc>
        <w:tc>
          <w:tcPr>
            <w:tcW w:w="212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04764" w:rsidRPr="002D3075" w:rsidRDefault="00404764" w:rsidP="002D3075">
            <w:pPr>
              <w:jc w:val="center"/>
              <w:rPr>
                <w:rFonts w:ascii="Arial" w:hAnsi="Arial" w:cs="Arial"/>
                <w:b/>
                <w:bCs/>
                <w:sz w:val="20"/>
                <w:szCs w:val="20"/>
              </w:rPr>
            </w:pPr>
            <w:r w:rsidRPr="002D3075">
              <w:rPr>
                <w:rFonts w:ascii="Arial" w:hAnsi="Arial" w:cs="Arial"/>
                <w:b/>
                <w:bCs/>
                <w:sz w:val="20"/>
                <w:szCs w:val="20"/>
              </w:rPr>
              <w:t xml:space="preserve">Сумма                             2022г         </w:t>
            </w:r>
          </w:p>
        </w:tc>
        <w:tc>
          <w:tcPr>
            <w:tcW w:w="1701"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04764" w:rsidRPr="002D3075" w:rsidRDefault="00404764" w:rsidP="002D3075">
            <w:pPr>
              <w:jc w:val="center"/>
              <w:rPr>
                <w:rFonts w:ascii="Arial" w:hAnsi="Arial" w:cs="Arial"/>
                <w:b/>
                <w:bCs/>
                <w:sz w:val="20"/>
                <w:szCs w:val="20"/>
              </w:rPr>
            </w:pPr>
            <w:r w:rsidRPr="002D3075">
              <w:rPr>
                <w:rFonts w:ascii="Arial" w:hAnsi="Arial" w:cs="Arial"/>
                <w:b/>
                <w:bCs/>
                <w:sz w:val="20"/>
                <w:szCs w:val="20"/>
              </w:rPr>
              <w:t xml:space="preserve">Сумма                             2023г         </w:t>
            </w:r>
          </w:p>
        </w:tc>
        <w:tc>
          <w:tcPr>
            <w:tcW w:w="177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b/>
                <w:bCs/>
                <w:sz w:val="20"/>
                <w:szCs w:val="20"/>
              </w:rPr>
            </w:pPr>
            <w:r w:rsidRPr="002D3075">
              <w:rPr>
                <w:rFonts w:ascii="Arial" w:hAnsi="Arial" w:cs="Arial"/>
                <w:b/>
                <w:bCs/>
                <w:sz w:val="20"/>
                <w:szCs w:val="20"/>
              </w:rPr>
              <w:t>Сумма</w:t>
            </w:r>
          </w:p>
          <w:p w:rsidR="00404764" w:rsidRPr="002D3075" w:rsidRDefault="00404764" w:rsidP="00404764">
            <w:pPr>
              <w:jc w:val="center"/>
              <w:rPr>
                <w:rFonts w:ascii="Arial" w:hAnsi="Arial" w:cs="Arial"/>
                <w:b/>
                <w:bCs/>
                <w:sz w:val="20"/>
                <w:szCs w:val="20"/>
              </w:rPr>
            </w:pPr>
            <w:r w:rsidRPr="002D3075">
              <w:rPr>
                <w:rFonts w:ascii="Arial" w:hAnsi="Arial" w:cs="Arial"/>
                <w:b/>
                <w:bCs/>
                <w:sz w:val="20"/>
                <w:szCs w:val="20"/>
              </w:rPr>
              <w:t>2024г</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jc w:val="center"/>
              <w:rPr>
                <w:rFonts w:ascii="Arial" w:hAnsi="Arial" w:cs="Arial"/>
                <w:sz w:val="20"/>
                <w:szCs w:val="20"/>
              </w:rPr>
            </w:pPr>
            <w:r w:rsidRPr="002D3075">
              <w:rPr>
                <w:rFonts w:ascii="Arial" w:hAnsi="Arial" w:cs="Arial"/>
                <w:sz w:val="20"/>
                <w:szCs w:val="20"/>
              </w:rPr>
              <w:t>1</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center"/>
              <w:rPr>
                <w:rFonts w:ascii="Arial" w:hAnsi="Arial" w:cs="Arial"/>
                <w:sz w:val="20"/>
                <w:szCs w:val="20"/>
              </w:rPr>
            </w:pPr>
            <w:r w:rsidRPr="002D3075">
              <w:rPr>
                <w:rFonts w:ascii="Arial" w:hAnsi="Arial" w:cs="Arial"/>
                <w:sz w:val="20"/>
                <w:szCs w:val="20"/>
              </w:rPr>
              <w:t>3</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center"/>
              <w:rPr>
                <w:rFonts w:ascii="Arial" w:hAnsi="Arial" w:cs="Arial"/>
                <w:sz w:val="20"/>
                <w:szCs w:val="20"/>
              </w:rPr>
            </w:pPr>
            <w:r w:rsidRPr="002D3075">
              <w:rPr>
                <w:rFonts w:ascii="Arial" w:hAnsi="Arial" w:cs="Arial"/>
                <w:sz w:val="20"/>
                <w:szCs w:val="20"/>
              </w:rPr>
              <w:t>4</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center"/>
              <w:rPr>
                <w:rFonts w:ascii="Arial" w:hAnsi="Arial" w:cs="Arial"/>
                <w:sz w:val="20"/>
                <w:szCs w:val="20"/>
              </w:rPr>
            </w:pPr>
            <w:r w:rsidRPr="002D3075">
              <w:rPr>
                <w:rFonts w:ascii="Arial" w:hAnsi="Arial" w:cs="Arial"/>
                <w:sz w:val="20"/>
                <w:szCs w:val="20"/>
              </w:rPr>
              <w:t>5</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sz w:val="20"/>
                <w:szCs w:val="20"/>
              </w:rPr>
            </w:pPr>
            <w:r w:rsidRPr="002D3075">
              <w:rPr>
                <w:rFonts w:ascii="Arial" w:hAnsi="Arial" w:cs="Arial"/>
                <w:sz w:val="20"/>
                <w:szCs w:val="20"/>
              </w:rPr>
              <w:t>6</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rPr>
                <w:rFonts w:ascii="Arial" w:hAnsi="Arial" w:cs="Arial"/>
                <w:sz w:val="20"/>
                <w:szCs w:val="20"/>
              </w:rPr>
            </w:pPr>
            <w:r w:rsidRPr="002D3075">
              <w:rPr>
                <w:rFonts w:ascii="Arial" w:hAnsi="Arial" w:cs="Arial"/>
                <w:sz w:val="20"/>
                <w:szCs w:val="20"/>
              </w:rPr>
              <w:t>Источники финасирования дефицита бюджета всего</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center"/>
              <w:rPr>
                <w:rFonts w:ascii="Arial" w:hAnsi="Arial" w:cs="Arial"/>
                <w:sz w:val="20"/>
                <w:szCs w:val="20"/>
              </w:rPr>
            </w:pPr>
            <w:r w:rsidRPr="002D3075">
              <w:rPr>
                <w:rFonts w:ascii="Arial" w:hAnsi="Arial" w:cs="Arial"/>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-2 580 149,83</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0,00</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b/>
                <w:bCs/>
                <w:sz w:val="20"/>
                <w:szCs w:val="20"/>
              </w:rPr>
            </w:pPr>
            <w:r w:rsidRPr="002D3075">
              <w:rPr>
                <w:rFonts w:ascii="Arial" w:hAnsi="Arial" w:cs="Arial"/>
                <w:b/>
                <w:bCs/>
                <w:sz w:val="20"/>
                <w:szCs w:val="20"/>
              </w:rPr>
              <w:t>0,00</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rPr>
                <w:rFonts w:ascii="Arial" w:hAnsi="Arial" w:cs="Arial"/>
                <w:sz w:val="20"/>
                <w:szCs w:val="20"/>
              </w:rPr>
            </w:pPr>
            <w:r>
              <w:rPr>
                <w:rFonts w:ascii="Arial" w:hAnsi="Arial" w:cs="Arial"/>
                <w:sz w:val="20"/>
                <w:szCs w:val="20"/>
              </w:rPr>
              <w:t xml:space="preserve">Источники внутреннего </w:t>
            </w:r>
            <w:r w:rsidRPr="002D3075">
              <w:rPr>
                <w:rFonts w:ascii="Arial" w:hAnsi="Arial" w:cs="Arial"/>
                <w:sz w:val="20"/>
                <w:szCs w:val="20"/>
              </w:rPr>
              <w:t>финасирования дефицита бюджетов</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455 01 00 00 00 00 0000 000</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-2 580 149,83</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0,00</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b/>
                <w:bCs/>
                <w:sz w:val="20"/>
                <w:szCs w:val="20"/>
              </w:rPr>
            </w:pPr>
            <w:r w:rsidRPr="002D3075">
              <w:rPr>
                <w:rFonts w:ascii="Arial" w:hAnsi="Arial" w:cs="Arial"/>
                <w:b/>
                <w:bCs/>
                <w:sz w:val="20"/>
                <w:szCs w:val="20"/>
              </w:rPr>
              <w:t>0,00</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rPr>
                <w:rFonts w:ascii="Arial" w:hAnsi="Arial" w:cs="Arial"/>
                <w:b/>
                <w:bCs/>
                <w:sz w:val="20"/>
                <w:szCs w:val="20"/>
              </w:rPr>
            </w:pPr>
            <w:r w:rsidRPr="002D3075">
              <w:rPr>
                <w:rFonts w:ascii="Arial" w:hAnsi="Arial" w:cs="Arial"/>
                <w:b/>
                <w:bCs/>
                <w:sz w:val="20"/>
                <w:szCs w:val="20"/>
              </w:rPr>
              <w:t>Кредиты кредитных организаций в валюте Российской Федерации</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455 01 02 00 00 00 0000 000</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-8 000 000,00</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0,00</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b/>
                <w:bCs/>
                <w:sz w:val="20"/>
                <w:szCs w:val="20"/>
              </w:rPr>
            </w:pPr>
            <w:r w:rsidRPr="002D3075">
              <w:rPr>
                <w:rFonts w:ascii="Arial" w:hAnsi="Arial" w:cs="Arial"/>
                <w:b/>
                <w:bCs/>
                <w:sz w:val="20"/>
                <w:szCs w:val="20"/>
              </w:rPr>
              <w:t>0,00</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rPr>
                <w:rFonts w:ascii="Arial" w:hAnsi="Arial" w:cs="Arial"/>
                <w:sz w:val="20"/>
                <w:szCs w:val="20"/>
              </w:rPr>
            </w:pPr>
            <w:r w:rsidRPr="002D3075">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455 01 02 00 00 13 0000 710</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0,00</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sz w:val="20"/>
                <w:szCs w:val="20"/>
              </w:rPr>
            </w:pPr>
            <w:r w:rsidRPr="002D3075">
              <w:rPr>
                <w:rFonts w:ascii="Arial" w:hAnsi="Arial" w:cs="Arial"/>
                <w:sz w:val="20"/>
                <w:szCs w:val="20"/>
              </w:rPr>
              <w:t>0,00</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rPr>
                <w:rFonts w:ascii="Arial" w:hAnsi="Arial" w:cs="Arial"/>
                <w:sz w:val="20"/>
                <w:szCs w:val="20"/>
              </w:rPr>
            </w:pPr>
            <w:r w:rsidRPr="002D3075">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455 01 02 00 00 13 0000 810</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-8 000 000,00</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0,00</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sz w:val="20"/>
                <w:szCs w:val="20"/>
              </w:rPr>
            </w:pPr>
            <w:r w:rsidRPr="002D3075">
              <w:rPr>
                <w:rFonts w:ascii="Arial" w:hAnsi="Arial" w:cs="Arial"/>
                <w:sz w:val="20"/>
                <w:szCs w:val="20"/>
              </w:rPr>
              <w:t>0,00</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rPr>
                <w:rFonts w:ascii="Arial" w:hAnsi="Arial" w:cs="Arial"/>
                <w:b/>
                <w:bCs/>
                <w:sz w:val="20"/>
                <w:szCs w:val="20"/>
              </w:rPr>
            </w:pPr>
            <w:r w:rsidRPr="002D3075">
              <w:rPr>
                <w:rFonts w:ascii="Arial" w:hAnsi="Arial" w:cs="Arial"/>
                <w:b/>
                <w:bCs/>
                <w:sz w:val="20"/>
                <w:szCs w:val="20"/>
              </w:rPr>
              <w:t>Изменение остатков средств на счетах по учету средств бюджета</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455 01 05 00 00 00 0000 000</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5 419 850,17</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b/>
                <w:bCs/>
                <w:sz w:val="20"/>
                <w:szCs w:val="20"/>
              </w:rPr>
            </w:pPr>
            <w:r w:rsidRPr="002D3075">
              <w:rPr>
                <w:rFonts w:ascii="Arial" w:hAnsi="Arial" w:cs="Arial"/>
                <w:b/>
                <w:bCs/>
                <w:sz w:val="20"/>
                <w:szCs w:val="20"/>
              </w:rPr>
              <w:t>0,00</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b/>
                <w:bCs/>
                <w:sz w:val="20"/>
                <w:szCs w:val="20"/>
              </w:rPr>
            </w:pPr>
            <w:r w:rsidRPr="002D3075">
              <w:rPr>
                <w:rFonts w:ascii="Arial" w:hAnsi="Arial" w:cs="Arial"/>
                <w:b/>
                <w:bCs/>
                <w:sz w:val="20"/>
                <w:szCs w:val="20"/>
              </w:rPr>
              <w:t>0,00</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rPr>
                <w:rFonts w:ascii="Arial" w:hAnsi="Arial" w:cs="Arial"/>
                <w:sz w:val="20"/>
                <w:szCs w:val="20"/>
              </w:rPr>
            </w:pPr>
            <w:r w:rsidRPr="002D3075">
              <w:rPr>
                <w:rFonts w:ascii="Arial" w:hAnsi="Arial" w:cs="Arial"/>
                <w:sz w:val="20"/>
                <w:szCs w:val="20"/>
              </w:rPr>
              <w:t>Увеличение остатков средств бюджетов</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455 01 05 00 00 00 0000 500</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-431 003 052,30</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-203 843 081,59</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sz w:val="20"/>
                <w:szCs w:val="20"/>
              </w:rPr>
            </w:pPr>
            <w:r w:rsidRPr="002D3075">
              <w:rPr>
                <w:rFonts w:ascii="Arial" w:hAnsi="Arial" w:cs="Arial"/>
                <w:sz w:val="20"/>
                <w:szCs w:val="20"/>
              </w:rPr>
              <w:t>-186 945 150,00</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rPr>
                <w:rFonts w:ascii="Arial" w:hAnsi="Arial" w:cs="Arial"/>
                <w:sz w:val="20"/>
                <w:szCs w:val="20"/>
              </w:rPr>
            </w:pPr>
            <w:r w:rsidRPr="002D3075">
              <w:rPr>
                <w:rFonts w:ascii="Arial" w:hAnsi="Arial" w:cs="Arial"/>
                <w:sz w:val="20"/>
                <w:szCs w:val="20"/>
              </w:rPr>
              <w:t>Увеличение прочих остатков денежных средств бюджетов городских поселений</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455 01 05 02 01 13 0000 510</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-431 003 052,30</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-203 843 081,59</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sz w:val="20"/>
                <w:szCs w:val="20"/>
              </w:rPr>
            </w:pPr>
            <w:r w:rsidRPr="002D3075">
              <w:rPr>
                <w:rFonts w:ascii="Arial" w:hAnsi="Arial" w:cs="Arial"/>
                <w:sz w:val="20"/>
                <w:szCs w:val="20"/>
              </w:rPr>
              <w:t>-186 945 150,00</w:t>
            </w:r>
          </w:p>
        </w:tc>
      </w:tr>
      <w:tr w:rsidR="00404764" w:rsidRPr="002D3075" w:rsidTr="00404764">
        <w:trPr>
          <w:trHeight w:val="20"/>
          <w:jc w:val="center"/>
        </w:trPr>
        <w:tc>
          <w:tcPr>
            <w:tcW w:w="5203" w:type="dxa"/>
            <w:tcBorders>
              <w:top w:val="nil"/>
              <w:left w:val="single" w:sz="8" w:space="0" w:color="auto"/>
              <w:bottom w:val="single" w:sz="4" w:space="0" w:color="auto"/>
              <w:right w:val="single" w:sz="4" w:space="0" w:color="auto"/>
            </w:tcBorders>
            <w:shd w:val="clear" w:color="auto" w:fill="auto"/>
            <w:vAlign w:val="center"/>
            <w:hideMark/>
          </w:tcPr>
          <w:p w:rsidR="00404764" w:rsidRPr="002D3075" w:rsidRDefault="00404764" w:rsidP="002D3075">
            <w:pPr>
              <w:rPr>
                <w:rFonts w:ascii="Arial" w:hAnsi="Arial" w:cs="Arial"/>
                <w:sz w:val="20"/>
                <w:szCs w:val="20"/>
              </w:rPr>
            </w:pPr>
            <w:r w:rsidRPr="002D3075">
              <w:rPr>
                <w:rFonts w:ascii="Arial" w:hAnsi="Arial" w:cs="Arial"/>
                <w:sz w:val="20"/>
                <w:szCs w:val="20"/>
              </w:rPr>
              <w:t>Уменьшение остатков средств бюджетов</w:t>
            </w:r>
          </w:p>
        </w:tc>
        <w:tc>
          <w:tcPr>
            <w:tcW w:w="3118"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455 01 05 00 00 00 0000 600</w:t>
            </w:r>
          </w:p>
        </w:tc>
        <w:tc>
          <w:tcPr>
            <w:tcW w:w="2126"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436 422 902,47</w:t>
            </w:r>
          </w:p>
        </w:tc>
        <w:tc>
          <w:tcPr>
            <w:tcW w:w="1701" w:type="dxa"/>
            <w:tcBorders>
              <w:top w:val="nil"/>
              <w:left w:val="nil"/>
              <w:bottom w:val="single" w:sz="4"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203 843 081,59</w:t>
            </w:r>
          </w:p>
        </w:tc>
        <w:tc>
          <w:tcPr>
            <w:tcW w:w="1770" w:type="dxa"/>
            <w:tcBorders>
              <w:top w:val="nil"/>
              <w:left w:val="nil"/>
              <w:bottom w:val="single" w:sz="4"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sz w:val="20"/>
                <w:szCs w:val="20"/>
              </w:rPr>
            </w:pPr>
            <w:r w:rsidRPr="002D3075">
              <w:rPr>
                <w:rFonts w:ascii="Arial" w:hAnsi="Arial" w:cs="Arial"/>
                <w:sz w:val="20"/>
                <w:szCs w:val="20"/>
              </w:rPr>
              <w:t>186 945 150,00</w:t>
            </w:r>
          </w:p>
        </w:tc>
      </w:tr>
      <w:tr w:rsidR="00404764" w:rsidRPr="002D3075" w:rsidTr="00404764">
        <w:trPr>
          <w:trHeight w:val="20"/>
          <w:jc w:val="center"/>
        </w:trPr>
        <w:tc>
          <w:tcPr>
            <w:tcW w:w="5203" w:type="dxa"/>
            <w:tcBorders>
              <w:top w:val="nil"/>
              <w:left w:val="single" w:sz="8" w:space="0" w:color="auto"/>
              <w:bottom w:val="single" w:sz="8" w:space="0" w:color="auto"/>
              <w:right w:val="single" w:sz="4" w:space="0" w:color="auto"/>
            </w:tcBorders>
            <w:shd w:val="clear" w:color="auto" w:fill="auto"/>
            <w:vAlign w:val="center"/>
            <w:hideMark/>
          </w:tcPr>
          <w:p w:rsidR="00404764" w:rsidRPr="002D3075" w:rsidRDefault="00404764" w:rsidP="002D3075">
            <w:pPr>
              <w:rPr>
                <w:rFonts w:ascii="Arial" w:hAnsi="Arial" w:cs="Arial"/>
                <w:sz w:val="20"/>
                <w:szCs w:val="20"/>
              </w:rPr>
            </w:pPr>
            <w:r w:rsidRPr="002D3075">
              <w:rPr>
                <w:rFonts w:ascii="Arial" w:hAnsi="Arial" w:cs="Arial"/>
                <w:sz w:val="20"/>
                <w:szCs w:val="20"/>
              </w:rPr>
              <w:t>Уменьшение прочих остатков денежных средств бюджетов городских поселений</w:t>
            </w:r>
          </w:p>
        </w:tc>
        <w:tc>
          <w:tcPr>
            <w:tcW w:w="3118" w:type="dxa"/>
            <w:tcBorders>
              <w:top w:val="nil"/>
              <w:left w:val="nil"/>
              <w:bottom w:val="single" w:sz="8"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455 01 05 02 01 13 0000 610</w:t>
            </w:r>
          </w:p>
        </w:tc>
        <w:tc>
          <w:tcPr>
            <w:tcW w:w="2126" w:type="dxa"/>
            <w:tcBorders>
              <w:top w:val="nil"/>
              <w:left w:val="nil"/>
              <w:bottom w:val="single" w:sz="8"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436 422 902,47</w:t>
            </w:r>
          </w:p>
        </w:tc>
        <w:tc>
          <w:tcPr>
            <w:tcW w:w="1701" w:type="dxa"/>
            <w:tcBorders>
              <w:top w:val="nil"/>
              <w:left w:val="nil"/>
              <w:bottom w:val="single" w:sz="8" w:space="0" w:color="auto"/>
              <w:right w:val="single" w:sz="4" w:space="0" w:color="auto"/>
            </w:tcBorders>
            <w:shd w:val="clear" w:color="auto" w:fill="auto"/>
            <w:vAlign w:val="center"/>
            <w:hideMark/>
          </w:tcPr>
          <w:p w:rsidR="00404764" w:rsidRPr="002D3075" w:rsidRDefault="00404764" w:rsidP="002D3075">
            <w:pPr>
              <w:jc w:val="right"/>
              <w:rPr>
                <w:rFonts w:ascii="Arial" w:hAnsi="Arial" w:cs="Arial"/>
                <w:sz w:val="20"/>
                <w:szCs w:val="20"/>
              </w:rPr>
            </w:pPr>
            <w:r w:rsidRPr="002D3075">
              <w:rPr>
                <w:rFonts w:ascii="Arial" w:hAnsi="Arial" w:cs="Arial"/>
                <w:sz w:val="20"/>
                <w:szCs w:val="20"/>
              </w:rPr>
              <w:t>203 843 081,59</w:t>
            </w:r>
          </w:p>
        </w:tc>
        <w:tc>
          <w:tcPr>
            <w:tcW w:w="1770" w:type="dxa"/>
            <w:tcBorders>
              <w:top w:val="nil"/>
              <w:left w:val="nil"/>
              <w:bottom w:val="single" w:sz="8" w:space="0" w:color="auto"/>
              <w:right w:val="single" w:sz="8" w:space="0" w:color="auto"/>
            </w:tcBorders>
            <w:shd w:val="clear" w:color="auto" w:fill="auto"/>
            <w:vAlign w:val="center"/>
            <w:hideMark/>
          </w:tcPr>
          <w:p w:rsidR="00404764" w:rsidRPr="002D3075" w:rsidRDefault="00404764" w:rsidP="00404764">
            <w:pPr>
              <w:jc w:val="center"/>
              <w:rPr>
                <w:rFonts w:ascii="Arial" w:hAnsi="Arial" w:cs="Arial"/>
                <w:sz w:val="20"/>
                <w:szCs w:val="20"/>
              </w:rPr>
            </w:pPr>
            <w:r w:rsidRPr="002D3075">
              <w:rPr>
                <w:rFonts w:ascii="Arial" w:hAnsi="Arial" w:cs="Arial"/>
                <w:sz w:val="20"/>
                <w:szCs w:val="20"/>
              </w:rPr>
              <w:t>186 945 150,00</w:t>
            </w:r>
          </w:p>
        </w:tc>
      </w:tr>
    </w:tbl>
    <w:p w:rsidR="002D3075" w:rsidRPr="002D3075" w:rsidRDefault="002D3075" w:rsidP="002D3075">
      <w:pPr>
        <w:rPr>
          <w:rFonts w:ascii="Arial" w:hAnsi="Arial" w:cs="Arial"/>
          <w:sz w:val="20"/>
          <w:szCs w:val="20"/>
        </w:rPr>
      </w:pPr>
    </w:p>
    <w:p w:rsidR="002D3075" w:rsidRPr="002D3075" w:rsidRDefault="002D3075" w:rsidP="002D3075">
      <w:pPr>
        <w:rPr>
          <w:rFonts w:ascii="Arial" w:hAnsi="Arial" w:cs="Arial"/>
          <w:sz w:val="20"/>
          <w:szCs w:val="20"/>
        </w:rPr>
      </w:pPr>
    </w:p>
    <w:p w:rsidR="002D3075" w:rsidRPr="002D3075" w:rsidRDefault="002D3075" w:rsidP="002D3075">
      <w:pPr>
        <w:rPr>
          <w:rFonts w:ascii="Arial" w:hAnsi="Arial" w:cs="Arial"/>
          <w:sz w:val="20"/>
          <w:szCs w:val="20"/>
        </w:rPr>
      </w:pPr>
    </w:p>
    <w:p w:rsidR="002D3075" w:rsidRPr="002D3075" w:rsidRDefault="002D3075" w:rsidP="002D3075">
      <w:pPr>
        <w:rPr>
          <w:rFonts w:ascii="Arial" w:hAnsi="Arial" w:cs="Arial"/>
          <w:sz w:val="20"/>
          <w:szCs w:val="20"/>
        </w:rPr>
      </w:pPr>
    </w:p>
    <w:p w:rsidR="00FF0F1E" w:rsidRDefault="00FF0F1E">
      <w:pPr>
        <w:rPr>
          <w:rFonts w:ascii="Arial" w:hAnsi="Arial" w:cs="Arial"/>
          <w:sz w:val="20"/>
          <w:szCs w:val="20"/>
        </w:rPr>
      </w:pPr>
      <w:r>
        <w:rPr>
          <w:rFonts w:ascii="Arial" w:hAnsi="Arial" w:cs="Arial"/>
          <w:sz w:val="20"/>
          <w:szCs w:val="20"/>
        </w:rPr>
        <w:br w:type="page"/>
      </w:r>
    </w:p>
    <w:p w:rsidR="00FF0F1E" w:rsidRDefault="00FF0F1E" w:rsidP="002D3075">
      <w:pPr>
        <w:rPr>
          <w:rFonts w:ascii="Arial" w:hAnsi="Arial" w:cs="Arial"/>
          <w:sz w:val="20"/>
          <w:szCs w:val="20"/>
        </w:rPr>
        <w:sectPr w:rsidR="00FF0F1E" w:rsidSect="00FF0F1E">
          <w:footerReference w:type="default" r:id="rId11"/>
          <w:footerReference w:type="first" r:id="rId12"/>
          <w:pgSz w:w="16838" w:h="11906" w:orient="landscape"/>
          <w:pgMar w:top="1134" w:right="1134" w:bottom="1134" w:left="1134" w:header="0" w:footer="567" w:gutter="0"/>
          <w:cols w:space="708"/>
          <w:titlePg/>
          <w:docGrid w:linePitch="360"/>
        </w:sectPr>
      </w:pPr>
    </w:p>
    <w:p w:rsidR="002D3075" w:rsidRPr="00FF0F1E" w:rsidRDefault="00FF0F1E" w:rsidP="00D86055">
      <w:pPr>
        <w:jc w:val="both"/>
        <w:rPr>
          <w:rFonts w:ascii="Arial" w:hAnsi="Arial" w:cs="Arial"/>
          <w:b/>
          <w:sz w:val="20"/>
          <w:szCs w:val="20"/>
        </w:rPr>
      </w:pPr>
      <w:r w:rsidRPr="00FF0F1E">
        <w:rPr>
          <w:rFonts w:ascii="Arial" w:hAnsi="Arial" w:cs="Arial"/>
          <w:b/>
          <w:sz w:val="20"/>
          <w:szCs w:val="20"/>
        </w:rPr>
        <w:t>1.2.</w:t>
      </w:r>
      <w:r w:rsidRPr="00FF0F1E">
        <w:rPr>
          <w:rFonts w:ascii="Arial" w:hAnsi="Arial" w:cs="Arial"/>
          <w:b/>
          <w:sz w:val="20"/>
          <w:szCs w:val="20"/>
        </w:rPr>
        <w:tab/>
        <w:t xml:space="preserve">РЕШЕНИЕ СОВЕТА ДЕПУТАТОВ ГОРОДА КУЙБЫШЕВА КУЙБЫШЕВСКОГО РАЙОНА НОВОСИБИРСКОЙ ОБЛАСТИ ПЯТОГО СОЗЫВА от 24.05.2022 № 92 </w:t>
      </w:r>
      <w:r w:rsidRPr="00FF0F1E">
        <w:rPr>
          <w:rFonts w:ascii="Arial" w:hAnsi="Arial" w:cs="Arial"/>
          <w:sz w:val="20"/>
          <w:szCs w:val="20"/>
        </w:rPr>
        <w:t>«О внесении изменений в Решение Совета депутатов от 25.12.2008 № 9 «Об утверждении Правил землепользования и застройки города Куйбышева»</w:t>
      </w:r>
    </w:p>
    <w:p w:rsidR="004D5B38" w:rsidRPr="00DC7668" w:rsidRDefault="004D5B38" w:rsidP="004D5B38">
      <w:pPr>
        <w:jc w:val="center"/>
        <w:rPr>
          <w:rFonts w:ascii="Arial" w:hAnsi="Arial" w:cs="Arial"/>
          <w:b/>
          <w:sz w:val="20"/>
          <w:szCs w:val="20"/>
        </w:rPr>
      </w:pPr>
      <w:r w:rsidRPr="00DC7668">
        <w:rPr>
          <w:rFonts w:ascii="Arial" w:hAnsi="Arial" w:cs="Arial"/>
          <w:b/>
          <w:sz w:val="20"/>
          <w:szCs w:val="20"/>
        </w:rPr>
        <w:t>РЕШЕНИЕ</w:t>
      </w:r>
    </w:p>
    <w:p w:rsidR="004D5B38" w:rsidRPr="00850C33" w:rsidRDefault="004D5B38" w:rsidP="004D5B38">
      <w:pPr>
        <w:jc w:val="center"/>
        <w:rPr>
          <w:rFonts w:ascii="Arial" w:hAnsi="Arial" w:cs="Arial"/>
          <w:sz w:val="20"/>
          <w:szCs w:val="20"/>
        </w:rPr>
      </w:pPr>
      <w:r w:rsidRPr="00850C33">
        <w:rPr>
          <w:rFonts w:ascii="Arial" w:hAnsi="Arial" w:cs="Arial"/>
          <w:sz w:val="20"/>
          <w:szCs w:val="20"/>
        </w:rPr>
        <w:t>(девятая сессия)</w:t>
      </w:r>
    </w:p>
    <w:p w:rsidR="004D5B38" w:rsidRPr="00850C33" w:rsidRDefault="004D5B38" w:rsidP="004D5B38">
      <w:pPr>
        <w:jc w:val="center"/>
        <w:rPr>
          <w:rFonts w:ascii="Arial" w:hAnsi="Arial" w:cs="Arial"/>
          <w:sz w:val="20"/>
          <w:szCs w:val="20"/>
        </w:rPr>
      </w:pPr>
      <w:r w:rsidRPr="00850C33">
        <w:rPr>
          <w:rFonts w:ascii="Arial" w:hAnsi="Arial" w:cs="Arial"/>
          <w:sz w:val="20"/>
          <w:szCs w:val="20"/>
        </w:rPr>
        <w:t>24.05.2022 № 92</w:t>
      </w:r>
    </w:p>
    <w:p w:rsidR="004D5B38" w:rsidRDefault="004D5B38" w:rsidP="004D5B38">
      <w:pPr>
        <w:jc w:val="center"/>
        <w:rPr>
          <w:rFonts w:ascii="Arial" w:hAnsi="Arial" w:cs="Arial"/>
          <w:b/>
          <w:sz w:val="20"/>
          <w:szCs w:val="20"/>
        </w:rPr>
      </w:pPr>
    </w:p>
    <w:p w:rsidR="004D5B38" w:rsidRPr="00DC7668" w:rsidRDefault="004D5B38" w:rsidP="004D5B38">
      <w:pPr>
        <w:jc w:val="center"/>
        <w:rPr>
          <w:rFonts w:ascii="Arial" w:hAnsi="Arial" w:cs="Arial"/>
          <w:b/>
          <w:sz w:val="20"/>
          <w:szCs w:val="20"/>
        </w:rPr>
      </w:pPr>
      <w:r w:rsidRPr="004D5B38">
        <w:rPr>
          <w:rFonts w:ascii="Arial" w:hAnsi="Arial" w:cs="Arial"/>
          <w:b/>
          <w:sz w:val="20"/>
          <w:szCs w:val="20"/>
        </w:rPr>
        <w:t>О внесении изменений в Решение Совета депутатов от 25.12.2008 № 9 «Об утверждении Правил землепользования и застройки города Куйбышева</w:t>
      </w:r>
      <w:r>
        <w:rPr>
          <w:rFonts w:ascii="Arial" w:hAnsi="Arial" w:cs="Arial"/>
          <w:b/>
          <w:sz w:val="20"/>
          <w:szCs w:val="20"/>
        </w:rPr>
        <w:t>»</w:t>
      </w:r>
    </w:p>
    <w:p w:rsidR="00FF0F1E" w:rsidRDefault="00FF0F1E" w:rsidP="002D3075">
      <w:pPr>
        <w:rPr>
          <w:rFonts w:ascii="Arial" w:hAnsi="Arial" w:cs="Arial"/>
          <w:sz w:val="20"/>
          <w:szCs w:val="20"/>
        </w:rPr>
      </w:pPr>
    </w:p>
    <w:p w:rsidR="004D5B38" w:rsidRPr="004D5B38" w:rsidRDefault="004D5B38" w:rsidP="004D5B38">
      <w:pPr>
        <w:ind w:firstLine="426"/>
        <w:jc w:val="both"/>
        <w:rPr>
          <w:rFonts w:ascii="Arial" w:hAnsi="Arial" w:cs="Arial"/>
          <w:sz w:val="20"/>
          <w:szCs w:val="20"/>
          <w:lang w:eastAsia="ar-SA"/>
        </w:rPr>
      </w:pPr>
      <w:r w:rsidRPr="004D5B38">
        <w:rPr>
          <w:rFonts w:ascii="Arial" w:hAnsi="Arial" w:cs="Arial"/>
          <w:sz w:val="20"/>
          <w:szCs w:val="20"/>
          <w:lang w:eastAsia="ar-SA"/>
        </w:rPr>
        <w:t xml:space="preserve">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проведенных  06.04.2022г. и 20.04.2022г. публичных слушаний по вопросу внесения изменений в "Правила землепользования и застройки г. Куйбышева Куйбышевского района Новосибирской области" Совет депутатов города Куйбышева  Куйбышевского района </w:t>
      </w:r>
    </w:p>
    <w:p w:rsidR="004D5B38" w:rsidRPr="004D5B38" w:rsidRDefault="004D5B38" w:rsidP="004D5B38">
      <w:pPr>
        <w:jc w:val="both"/>
        <w:rPr>
          <w:rFonts w:ascii="Arial" w:hAnsi="Arial" w:cs="Arial"/>
          <w:sz w:val="20"/>
          <w:szCs w:val="20"/>
          <w:lang w:eastAsia="ar-SA"/>
        </w:rPr>
      </w:pPr>
      <w:r w:rsidRPr="004D5B38">
        <w:rPr>
          <w:rFonts w:ascii="Arial" w:hAnsi="Arial" w:cs="Arial"/>
          <w:sz w:val="20"/>
          <w:szCs w:val="20"/>
          <w:lang w:eastAsia="ar-SA"/>
        </w:rPr>
        <w:t xml:space="preserve">        </w:t>
      </w:r>
      <w:r w:rsidRPr="004D5B38">
        <w:rPr>
          <w:rFonts w:ascii="Arial" w:hAnsi="Arial" w:cs="Arial"/>
          <w:b/>
          <w:bCs/>
          <w:sz w:val="20"/>
          <w:szCs w:val="20"/>
          <w:lang w:eastAsia="ar-SA"/>
        </w:rPr>
        <w:t>РЕШИЛ</w:t>
      </w:r>
      <w:r w:rsidRPr="004D5B38">
        <w:rPr>
          <w:rFonts w:ascii="Arial" w:hAnsi="Arial" w:cs="Arial"/>
          <w:sz w:val="20"/>
          <w:szCs w:val="20"/>
          <w:lang w:eastAsia="ar-SA"/>
        </w:rPr>
        <w:t xml:space="preserve">:  </w:t>
      </w:r>
    </w:p>
    <w:p w:rsidR="004D5B38" w:rsidRPr="004D5B38" w:rsidRDefault="004D5B38" w:rsidP="004D5B38">
      <w:pPr>
        <w:jc w:val="both"/>
        <w:rPr>
          <w:rFonts w:ascii="Arial" w:hAnsi="Arial" w:cs="Arial"/>
          <w:sz w:val="20"/>
          <w:szCs w:val="20"/>
          <w:lang w:eastAsia="ar-SA"/>
        </w:rPr>
      </w:pPr>
      <w:r w:rsidRPr="004D5B38">
        <w:rPr>
          <w:rFonts w:ascii="Arial" w:hAnsi="Arial" w:cs="Arial"/>
          <w:b/>
          <w:sz w:val="20"/>
          <w:szCs w:val="20"/>
          <w:lang w:eastAsia="ar-SA"/>
        </w:rPr>
        <w:t xml:space="preserve">        1. </w:t>
      </w:r>
      <w:r w:rsidRPr="004D5B38">
        <w:rPr>
          <w:rFonts w:ascii="Arial" w:hAnsi="Arial" w:cs="Arial"/>
          <w:sz w:val="20"/>
          <w:szCs w:val="20"/>
          <w:lang w:eastAsia="ar-SA"/>
        </w:rPr>
        <w:t>Утвердить рассмотренные на публичных слушаниях, состоявшихся 06.04.2022г. и 20.04.2022г. материалы и предложения по внесению изменений в решение № 9 тридцать седьмой сессии Совета депутатов города Куйбышева Куйбышевского района Новосибирской области второго созыва от 25.12.2008 г. "Об утверждении Правил землепользования и застройки города Куйбышева":</w:t>
      </w:r>
    </w:p>
    <w:p w:rsidR="004D5B38" w:rsidRPr="004D5B38" w:rsidRDefault="004D5B38" w:rsidP="004D5B38">
      <w:pPr>
        <w:jc w:val="both"/>
        <w:rPr>
          <w:rFonts w:ascii="Arial" w:hAnsi="Arial" w:cs="Arial"/>
          <w:sz w:val="20"/>
          <w:szCs w:val="20"/>
          <w:lang w:eastAsia="ar-SA"/>
        </w:rPr>
      </w:pPr>
      <w:r w:rsidRPr="004D5B38">
        <w:rPr>
          <w:rFonts w:ascii="Arial" w:hAnsi="Arial" w:cs="Arial"/>
          <w:b/>
          <w:color w:val="000000"/>
          <w:sz w:val="20"/>
          <w:szCs w:val="20"/>
          <w:lang w:eastAsia="ar-SA"/>
        </w:rPr>
        <w:t xml:space="preserve">      1.1. </w:t>
      </w:r>
      <w:r w:rsidRPr="004D5B38">
        <w:rPr>
          <w:rFonts w:ascii="Arial" w:hAnsi="Arial" w:cs="Arial"/>
          <w:color w:val="000000"/>
          <w:sz w:val="20"/>
          <w:szCs w:val="20"/>
          <w:lang w:eastAsia="ar-SA"/>
        </w:rPr>
        <w:t xml:space="preserve">Изменить территориальную зону градостроительного зонирования ПК-3 - зону производственно-коммунальных объектов </w:t>
      </w:r>
      <w:r w:rsidRPr="004D5B38">
        <w:rPr>
          <w:rFonts w:ascii="Arial" w:hAnsi="Arial" w:cs="Arial"/>
          <w:color w:val="000000"/>
          <w:sz w:val="20"/>
          <w:szCs w:val="20"/>
          <w:lang w:val="en-US" w:eastAsia="ar-SA"/>
        </w:rPr>
        <w:t>IV</w:t>
      </w:r>
      <w:r w:rsidRPr="004D5B38">
        <w:rPr>
          <w:rFonts w:ascii="Arial" w:hAnsi="Arial" w:cs="Arial"/>
          <w:color w:val="000000"/>
          <w:sz w:val="20"/>
          <w:szCs w:val="20"/>
          <w:lang w:eastAsia="ar-SA"/>
        </w:rPr>
        <w:t>-</w:t>
      </w:r>
      <w:r w:rsidRPr="004D5B38">
        <w:rPr>
          <w:rFonts w:ascii="Arial" w:hAnsi="Arial" w:cs="Arial"/>
          <w:color w:val="000000"/>
          <w:sz w:val="20"/>
          <w:szCs w:val="20"/>
          <w:lang w:val="en-US" w:eastAsia="ar-SA"/>
        </w:rPr>
        <w:t>V</w:t>
      </w:r>
      <w:r w:rsidRPr="004D5B38">
        <w:rPr>
          <w:rFonts w:ascii="Arial" w:hAnsi="Arial" w:cs="Arial"/>
          <w:color w:val="000000"/>
          <w:sz w:val="20"/>
          <w:szCs w:val="20"/>
          <w:lang w:eastAsia="ar-SA"/>
        </w:rPr>
        <w:t xml:space="preserve"> класса вредности</w:t>
      </w:r>
      <w:r w:rsidRPr="004D5B38">
        <w:rPr>
          <w:rFonts w:ascii="Arial" w:hAnsi="Arial" w:cs="Arial"/>
          <w:sz w:val="20"/>
          <w:szCs w:val="20"/>
          <w:lang w:eastAsia="ar-SA"/>
        </w:rPr>
        <w:t xml:space="preserve"> </w:t>
      </w:r>
      <w:r w:rsidRPr="004D5B38">
        <w:rPr>
          <w:rFonts w:ascii="Arial" w:hAnsi="Arial" w:cs="Arial"/>
          <w:color w:val="000000"/>
          <w:sz w:val="20"/>
          <w:szCs w:val="20"/>
          <w:lang w:eastAsia="ar-SA"/>
        </w:rPr>
        <w:t xml:space="preserve">на территориальную зону </w:t>
      </w:r>
      <w:r w:rsidRPr="004D5B38">
        <w:rPr>
          <w:rFonts w:ascii="Arial" w:hAnsi="Arial" w:cs="Arial"/>
          <w:sz w:val="20"/>
          <w:szCs w:val="20"/>
          <w:lang w:eastAsia="ar-SA"/>
        </w:rPr>
        <w:t xml:space="preserve">Ж-3 - зону застройки индивидуальными жилыми домами в границах земельного участка с кадастровым номером </w:t>
      </w:r>
      <w:r w:rsidRPr="004D5B38">
        <w:rPr>
          <w:rFonts w:ascii="Arial" w:hAnsi="Arial" w:cs="Arial"/>
          <w:color w:val="000000"/>
          <w:sz w:val="20"/>
          <w:szCs w:val="20"/>
          <w:lang w:eastAsia="ar-SA"/>
        </w:rPr>
        <w:t>54:34:012511:73, площадью 751 кв.м., местоположением: Новосибирская область, г. Куйбышев, ул. Путевая, дом 2.</w:t>
      </w:r>
    </w:p>
    <w:p w:rsidR="004D5B38" w:rsidRPr="004D5B38" w:rsidRDefault="004D5B38" w:rsidP="004D5B38">
      <w:pPr>
        <w:tabs>
          <w:tab w:val="left" w:pos="600"/>
          <w:tab w:val="left" w:pos="1005"/>
        </w:tabs>
        <w:ind w:right="-38"/>
        <w:jc w:val="both"/>
        <w:rPr>
          <w:rFonts w:ascii="Arial" w:hAnsi="Arial" w:cs="Arial"/>
          <w:color w:val="000000"/>
          <w:sz w:val="20"/>
          <w:szCs w:val="20"/>
          <w:lang w:eastAsia="ar-SA"/>
        </w:rPr>
      </w:pPr>
      <w:r w:rsidRPr="004D5B38">
        <w:rPr>
          <w:rFonts w:ascii="Arial" w:hAnsi="Arial" w:cs="Arial"/>
          <w:b/>
          <w:color w:val="000000"/>
          <w:sz w:val="20"/>
          <w:szCs w:val="20"/>
          <w:lang w:eastAsia="ar-SA"/>
        </w:rPr>
        <w:t xml:space="preserve">      1.2. </w:t>
      </w:r>
      <w:r w:rsidRPr="004D5B38">
        <w:rPr>
          <w:rFonts w:ascii="Arial" w:hAnsi="Arial" w:cs="Arial"/>
          <w:color w:val="000000"/>
          <w:sz w:val="20"/>
          <w:szCs w:val="20"/>
          <w:lang w:eastAsia="ar-SA"/>
        </w:rPr>
        <w:t xml:space="preserve">Изменить территориальную зону градостроительного зонирования Р-1– зону </w:t>
      </w:r>
      <w:r w:rsidRPr="004D5B38">
        <w:rPr>
          <w:rFonts w:ascii="Arial" w:hAnsi="Arial" w:cs="Arial"/>
          <w:sz w:val="20"/>
          <w:szCs w:val="20"/>
          <w:lang w:eastAsia="ar-SA"/>
        </w:rPr>
        <w:t xml:space="preserve">городских парков, скверов, садов, бульваров </w:t>
      </w:r>
      <w:r w:rsidRPr="004D5B38">
        <w:rPr>
          <w:rFonts w:ascii="Arial" w:hAnsi="Arial" w:cs="Arial"/>
          <w:color w:val="000000"/>
          <w:sz w:val="20"/>
          <w:szCs w:val="20"/>
          <w:lang w:eastAsia="ar-SA"/>
        </w:rPr>
        <w:t xml:space="preserve">на территориальную зону ПК-3 – зону производственно-коммунальных объектов </w:t>
      </w:r>
      <w:r w:rsidRPr="004D5B38">
        <w:rPr>
          <w:rFonts w:ascii="Arial" w:hAnsi="Arial" w:cs="Arial"/>
          <w:color w:val="000000"/>
          <w:sz w:val="20"/>
          <w:szCs w:val="20"/>
          <w:lang w:val="en-US" w:eastAsia="ar-SA"/>
        </w:rPr>
        <w:t>IV</w:t>
      </w:r>
      <w:r w:rsidRPr="004D5B38">
        <w:rPr>
          <w:rFonts w:ascii="Arial" w:hAnsi="Arial" w:cs="Arial"/>
          <w:color w:val="000000"/>
          <w:sz w:val="20"/>
          <w:szCs w:val="20"/>
          <w:lang w:eastAsia="ar-SA"/>
        </w:rPr>
        <w:t>-</w:t>
      </w:r>
      <w:r w:rsidRPr="004D5B38">
        <w:rPr>
          <w:rFonts w:ascii="Arial" w:hAnsi="Arial" w:cs="Arial"/>
          <w:color w:val="000000"/>
          <w:sz w:val="20"/>
          <w:szCs w:val="20"/>
          <w:lang w:val="en-US" w:eastAsia="ar-SA"/>
        </w:rPr>
        <w:t>V</w:t>
      </w:r>
      <w:r w:rsidRPr="004D5B38">
        <w:rPr>
          <w:rFonts w:ascii="Arial" w:hAnsi="Arial" w:cs="Arial"/>
          <w:color w:val="000000"/>
          <w:sz w:val="20"/>
          <w:szCs w:val="20"/>
          <w:lang w:eastAsia="ar-SA"/>
        </w:rPr>
        <w:t xml:space="preserve"> класса вредности, в границах земельного участка с кадастровым номером </w:t>
      </w:r>
      <w:r w:rsidRPr="004D5B38">
        <w:rPr>
          <w:rFonts w:ascii="Arial" w:hAnsi="Arial" w:cs="Arial"/>
          <w:sz w:val="20"/>
          <w:szCs w:val="20"/>
          <w:lang w:eastAsia="ar-SA"/>
        </w:rPr>
        <w:t>54:34:012905:0019, площадью 427 кв.м., местоположением: Российская Федерация, Новосибирская область, г. Куйбышев, ул. Светлая, Строение 10 б.</w:t>
      </w:r>
      <w:r w:rsidRPr="004D5B38">
        <w:rPr>
          <w:rFonts w:ascii="Arial" w:hAnsi="Arial" w:cs="Arial"/>
          <w:color w:val="000000"/>
          <w:sz w:val="20"/>
          <w:szCs w:val="20"/>
          <w:lang w:eastAsia="ar-SA"/>
        </w:rPr>
        <w:t xml:space="preserve"> </w:t>
      </w:r>
    </w:p>
    <w:p w:rsidR="004D5B38" w:rsidRPr="004D5B38" w:rsidRDefault="004D5B38" w:rsidP="004D5B38">
      <w:pPr>
        <w:tabs>
          <w:tab w:val="left" w:pos="600"/>
          <w:tab w:val="left" w:pos="1005"/>
        </w:tabs>
        <w:ind w:right="-38"/>
        <w:jc w:val="both"/>
        <w:rPr>
          <w:rFonts w:ascii="Arial" w:hAnsi="Arial" w:cs="Arial"/>
          <w:color w:val="000000"/>
          <w:sz w:val="20"/>
          <w:szCs w:val="20"/>
          <w:lang w:eastAsia="ar-SA"/>
        </w:rPr>
      </w:pPr>
      <w:r w:rsidRPr="004D5B38">
        <w:rPr>
          <w:rFonts w:ascii="Arial" w:hAnsi="Arial" w:cs="Arial"/>
          <w:color w:val="000000"/>
          <w:sz w:val="20"/>
          <w:szCs w:val="20"/>
          <w:lang w:eastAsia="ar-SA"/>
        </w:rPr>
        <w:t xml:space="preserve">      </w:t>
      </w:r>
      <w:r w:rsidRPr="004D5B38">
        <w:rPr>
          <w:rFonts w:ascii="Arial" w:hAnsi="Arial" w:cs="Arial"/>
          <w:b/>
          <w:color w:val="000000"/>
          <w:sz w:val="20"/>
          <w:szCs w:val="20"/>
          <w:lang w:eastAsia="ar-SA"/>
        </w:rPr>
        <w:t>1.3. </w:t>
      </w:r>
      <w:r w:rsidRPr="004D5B38">
        <w:rPr>
          <w:rFonts w:ascii="Arial" w:hAnsi="Arial" w:cs="Arial"/>
          <w:color w:val="000000"/>
          <w:sz w:val="20"/>
          <w:szCs w:val="20"/>
          <w:lang w:eastAsia="ar-SA"/>
        </w:rPr>
        <w:t>Изменить территориальную зону градостроительного зонирования УЧ - зону учебных заведений на зону М – з</w:t>
      </w:r>
      <w:r w:rsidRPr="004D5B38">
        <w:rPr>
          <w:rFonts w:ascii="Arial" w:hAnsi="Arial" w:cs="Arial"/>
          <w:sz w:val="20"/>
          <w:szCs w:val="20"/>
          <w:lang w:eastAsia="ar-SA"/>
        </w:rPr>
        <w:t xml:space="preserve">ону </w:t>
      </w:r>
      <w:r w:rsidRPr="004D5B38">
        <w:rPr>
          <w:rFonts w:ascii="Arial" w:hAnsi="Arial" w:cs="Arial"/>
          <w:color w:val="000000"/>
          <w:sz w:val="20"/>
          <w:szCs w:val="20"/>
          <w:lang w:eastAsia="ar-SA"/>
        </w:rPr>
        <w:t>городских магистралей и улиц в границах земельного участка с условным кадастровым номером 54:34:010682:36:ЗУ1</w:t>
      </w:r>
      <w:r w:rsidRPr="004D5B38">
        <w:rPr>
          <w:rFonts w:ascii="Arial" w:hAnsi="Arial" w:cs="Arial"/>
          <w:sz w:val="20"/>
          <w:szCs w:val="20"/>
          <w:lang w:eastAsia="ar-SA"/>
        </w:rPr>
        <w:t>, площадью 33 кв.м., местоположением: Новосибирска область, город Куйбышев, ул. Войкова, дом 2.</w:t>
      </w:r>
    </w:p>
    <w:p w:rsidR="004D5B38" w:rsidRPr="004D5B38" w:rsidRDefault="004D5B38" w:rsidP="004D5B38">
      <w:pPr>
        <w:tabs>
          <w:tab w:val="left" w:pos="600"/>
          <w:tab w:val="left" w:pos="1005"/>
        </w:tabs>
        <w:ind w:right="-38"/>
        <w:jc w:val="both"/>
        <w:rPr>
          <w:rFonts w:ascii="Arial" w:hAnsi="Arial" w:cs="Arial"/>
          <w:color w:val="000000"/>
          <w:sz w:val="20"/>
          <w:szCs w:val="20"/>
          <w:lang w:eastAsia="ar-SA"/>
        </w:rPr>
      </w:pPr>
      <w:r w:rsidRPr="004D5B38">
        <w:rPr>
          <w:rFonts w:ascii="Arial" w:hAnsi="Arial" w:cs="Arial"/>
          <w:color w:val="000000"/>
          <w:sz w:val="20"/>
          <w:szCs w:val="20"/>
          <w:lang w:eastAsia="ar-SA"/>
        </w:rPr>
        <w:t xml:space="preserve">      </w:t>
      </w:r>
      <w:r w:rsidRPr="004D5B38">
        <w:rPr>
          <w:rFonts w:ascii="Arial" w:hAnsi="Arial" w:cs="Arial"/>
          <w:b/>
          <w:color w:val="000000"/>
          <w:sz w:val="20"/>
          <w:szCs w:val="20"/>
          <w:lang w:eastAsia="ar-SA"/>
        </w:rPr>
        <w:t>1.</w:t>
      </w:r>
      <w:r w:rsidRPr="004D5B38">
        <w:rPr>
          <w:rFonts w:ascii="Arial" w:hAnsi="Arial" w:cs="Arial"/>
          <w:b/>
          <w:sz w:val="20"/>
          <w:szCs w:val="20"/>
          <w:lang w:eastAsia="ar-SA"/>
        </w:rPr>
        <w:t>4. </w:t>
      </w:r>
      <w:r w:rsidRPr="004D5B38">
        <w:rPr>
          <w:rFonts w:ascii="Arial" w:hAnsi="Arial" w:cs="Arial"/>
          <w:color w:val="000000"/>
          <w:sz w:val="20"/>
          <w:szCs w:val="20"/>
          <w:lang w:eastAsia="ar-SA"/>
        </w:rPr>
        <w:t xml:space="preserve">Изменить территориальную зону градостроительного зонирования Ж-3 - зону </w:t>
      </w:r>
      <w:r w:rsidRPr="004D5B38">
        <w:rPr>
          <w:rFonts w:ascii="Arial" w:hAnsi="Arial" w:cs="Arial"/>
          <w:sz w:val="20"/>
          <w:szCs w:val="20"/>
          <w:lang w:eastAsia="ar-SA"/>
        </w:rPr>
        <w:t>застройки индивидуальными жилыми домами</w:t>
      </w:r>
      <w:r w:rsidRPr="004D5B38">
        <w:rPr>
          <w:rFonts w:ascii="Arial" w:hAnsi="Arial" w:cs="Arial"/>
          <w:color w:val="000000"/>
          <w:sz w:val="20"/>
          <w:szCs w:val="20"/>
          <w:lang w:eastAsia="ar-SA"/>
        </w:rPr>
        <w:t xml:space="preserve"> на территориальную зону ОД</w:t>
      </w:r>
      <w:r w:rsidRPr="004D5B38">
        <w:rPr>
          <w:rFonts w:ascii="Arial" w:hAnsi="Arial" w:cs="Arial"/>
          <w:sz w:val="20"/>
          <w:szCs w:val="20"/>
          <w:lang w:eastAsia="ar-SA"/>
        </w:rPr>
        <w:t xml:space="preserve"> – зону общественно-делового назначения в границах земельного участка с кадастровым номером </w:t>
      </w:r>
      <w:r w:rsidRPr="004D5B38">
        <w:rPr>
          <w:rFonts w:ascii="Arial" w:hAnsi="Arial" w:cs="Arial"/>
          <w:color w:val="000000"/>
          <w:sz w:val="20"/>
          <w:szCs w:val="20"/>
          <w:lang w:eastAsia="ar-SA"/>
        </w:rPr>
        <w:t>54:34:012608:349</w:t>
      </w:r>
      <w:r w:rsidRPr="004D5B38">
        <w:rPr>
          <w:rFonts w:ascii="Arial" w:hAnsi="Arial" w:cs="Arial"/>
          <w:sz w:val="20"/>
          <w:szCs w:val="20"/>
          <w:lang w:eastAsia="ar-SA"/>
        </w:rPr>
        <w:t>, площадью 1500 кв.м.</w:t>
      </w:r>
      <w:r w:rsidRPr="004D5B38">
        <w:rPr>
          <w:rFonts w:ascii="Arial" w:hAnsi="Arial" w:cs="Arial"/>
          <w:color w:val="000000"/>
          <w:sz w:val="20"/>
          <w:szCs w:val="20"/>
          <w:lang w:eastAsia="ar-SA"/>
        </w:rPr>
        <w:t xml:space="preserve"> местоположением:</w:t>
      </w:r>
      <w:r w:rsidRPr="004D5B38">
        <w:rPr>
          <w:rFonts w:ascii="Arial" w:hAnsi="Arial" w:cs="Arial"/>
          <w:color w:val="0000FF"/>
          <w:sz w:val="20"/>
          <w:szCs w:val="20"/>
          <w:lang w:eastAsia="ar-SA"/>
        </w:rPr>
        <w:t xml:space="preserve"> </w:t>
      </w:r>
      <w:r w:rsidRPr="004D5B38">
        <w:rPr>
          <w:rFonts w:ascii="Arial" w:hAnsi="Arial" w:cs="Arial"/>
          <w:color w:val="000000"/>
          <w:sz w:val="20"/>
          <w:szCs w:val="20"/>
          <w:lang w:eastAsia="ar-SA"/>
        </w:rPr>
        <w:t xml:space="preserve">местоположением: Российская федерация, Новосибирская область, Куйбышевский муниципальный район, городское поселение город Куйбышев, город Куйбышев, ул. Гуляева, дом 66. </w:t>
      </w:r>
    </w:p>
    <w:p w:rsidR="004D5B38" w:rsidRPr="004D5B38" w:rsidRDefault="004D5B38" w:rsidP="004D5B38">
      <w:pPr>
        <w:jc w:val="both"/>
        <w:rPr>
          <w:rFonts w:ascii="Arial" w:hAnsi="Arial" w:cs="Arial"/>
          <w:sz w:val="20"/>
          <w:szCs w:val="20"/>
          <w:lang w:eastAsia="ar-SA"/>
        </w:rPr>
      </w:pPr>
      <w:r w:rsidRPr="004D5B38">
        <w:rPr>
          <w:rFonts w:ascii="Arial" w:hAnsi="Arial" w:cs="Arial"/>
          <w:sz w:val="20"/>
          <w:szCs w:val="20"/>
          <w:lang w:eastAsia="ar-SA"/>
        </w:rPr>
        <w:t xml:space="preserve">      </w:t>
      </w:r>
      <w:r w:rsidRPr="004D5B38">
        <w:rPr>
          <w:rFonts w:ascii="Arial" w:hAnsi="Arial" w:cs="Arial"/>
          <w:b/>
          <w:sz w:val="20"/>
          <w:szCs w:val="20"/>
          <w:lang w:eastAsia="ar-SA"/>
        </w:rPr>
        <w:t>1.5. </w:t>
      </w:r>
      <w:r w:rsidRPr="004D5B38">
        <w:rPr>
          <w:rFonts w:ascii="Arial" w:hAnsi="Arial" w:cs="Arial"/>
          <w:sz w:val="20"/>
          <w:szCs w:val="20"/>
          <w:lang w:eastAsia="ar-SA"/>
        </w:rPr>
        <w:t>Изменить территориальную зону градостроительного зонирования Р-2 – зону природного ландшафта на территориальную зону Ж-3 – зону застройки индивидуальными жилыми домами в границах земельного участка с условным кадастровым номером 54:34:010601:ЗУ 1, площадью 1286 кв.м., местоположением: Новосибирская область, г. Куйбышев, ул. Цветочная, 11/1.</w:t>
      </w:r>
    </w:p>
    <w:p w:rsidR="004D5B38" w:rsidRPr="004D5B38" w:rsidRDefault="004D5B38" w:rsidP="004D5B38">
      <w:pPr>
        <w:tabs>
          <w:tab w:val="left" w:pos="600"/>
          <w:tab w:val="left" w:pos="1005"/>
        </w:tabs>
        <w:ind w:right="-38"/>
        <w:jc w:val="both"/>
        <w:rPr>
          <w:rFonts w:ascii="Arial" w:hAnsi="Arial" w:cs="Arial"/>
          <w:sz w:val="20"/>
          <w:szCs w:val="20"/>
          <w:lang w:eastAsia="ar-SA"/>
        </w:rPr>
      </w:pPr>
      <w:r w:rsidRPr="004D5B38">
        <w:rPr>
          <w:rFonts w:ascii="Arial" w:hAnsi="Arial" w:cs="Arial"/>
          <w:b/>
          <w:sz w:val="20"/>
          <w:szCs w:val="20"/>
          <w:lang w:eastAsia="ar-SA"/>
        </w:rPr>
        <w:t xml:space="preserve">      1.6. </w:t>
      </w:r>
      <w:r w:rsidRPr="004D5B38">
        <w:rPr>
          <w:rFonts w:ascii="Arial" w:hAnsi="Arial" w:cs="Arial"/>
          <w:sz w:val="20"/>
          <w:szCs w:val="20"/>
          <w:lang w:eastAsia="ar-SA"/>
        </w:rPr>
        <w:t xml:space="preserve">Изменить территориальную зону градостроительного зонирования М – зону городских магистралей и улиц на территориальную зону Ж-3 – зону застройки индивидуальными жилыми домами, в границах земельного участка с условным кадастровым номером 54:34:010926:ЗУ1, площадью 424 кв.м., местоположением: Новосибирская область, г. Куйбышев, ул. Некрасова, 14/1. </w:t>
      </w:r>
    </w:p>
    <w:p w:rsidR="004D5B38" w:rsidRPr="004D5B38" w:rsidRDefault="004D5B38" w:rsidP="004D5B38">
      <w:pPr>
        <w:tabs>
          <w:tab w:val="left" w:pos="600"/>
          <w:tab w:val="left" w:pos="1005"/>
        </w:tabs>
        <w:ind w:right="-38"/>
        <w:jc w:val="both"/>
        <w:rPr>
          <w:rFonts w:ascii="Arial" w:hAnsi="Arial" w:cs="Arial"/>
          <w:b/>
          <w:sz w:val="20"/>
          <w:szCs w:val="20"/>
          <w:lang w:eastAsia="ar-SA"/>
        </w:rPr>
      </w:pPr>
    </w:p>
    <w:tbl>
      <w:tblPr>
        <w:tblW w:w="10308" w:type="dxa"/>
        <w:tblLook w:val="01E0" w:firstRow="1" w:lastRow="1" w:firstColumn="1" w:lastColumn="1" w:noHBand="0" w:noVBand="0"/>
      </w:tblPr>
      <w:tblGrid>
        <w:gridCol w:w="6487"/>
        <w:gridCol w:w="3821"/>
      </w:tblGrid>
      <w:tr w:rsidR="004D5B38" w:rsidRPr="004D5B38" w:rsidTr="004D5B38">
        <w:tc>
          <w:tcPr>
            <w:tcW w:w="6487" w:type="dxa"/>
          </w:tcPr>
          <w:p w:rsidR="004D5B38" w:rsidRPr="004D5B38" w:rsidRDefault="004D5B38" w:rsidP="004D5B38">
            <w:pPr>
              <w:rPr>
                <w:rFonts w:ascii="Arial" w:hAnsi="Arial" w:cs="Arial"/>
                <w:sz w:val="20"/>
                <w:szCs w:val="20"/>
                <w:lang w:eastAsia="ar-SA"/>
              </w:rPr>
            </w:pPr>
            <w:r w:rsidRPr="004D5B38">
              <w:rPr>
                <w:rFonts w:ascii="Arial" w:hAnsi="Arial" w:cs="Arial"/>
                <w:sz w:val="20"/>
                <w:szCs w:val="20"/>
                <w:lang w:eastAsia="ar-SA"/>
              </w:rPr>
              <w:t>Глава города Куйбышева</w:t>
            </w:r>
          </w:p>
          <w:p w:rsidR="004D5B38" w:rsidRPr="004D5B38" w:rsidRDefault="004D5B38" w:rsidP="004D5B38">
            <w:pPr>
              <w:rPr>
                <w:rFonts w:ascii="Arial" w:hAnsi="Arial" w:cs="Arial"/>
                <w:sz w:val="20"/>
                <w:szCs w:val="20"/>
                <w:lang w:eastAsia="ar-SA"/>
              </w:rPr>
            </w:pPr>
            <w:r w:rsidRPr="004D5B38">
              <w:rPr>
                <w:rFonts w:ascii="Arial" w:hAnsi="Arial" w:cs="Arial"/>
                <w:sz w:val="20"/>
                <w:szCs w:val="20"/>
                <w:lang w:eastAsia="ar-SA"/>
              </w:rPr>
              <w:t>Куйбышевского района</w:t>
            </w:r>
          </w:p>
          <w:p w:rsidR="004D5B38" w:rsidRDefault="004D5B38" w:rsidP="004D5B38">
            <w:pPr>
              <w:rPr>
                <w:rFonts w:ascii="Arial" w:hAnsi="Arial" w:cs="Arial"/>
                <w:sz w:val="20"/>
                <w:szCs w:val="20"/>
                <w:lang w:eastAsia="ar-SA"/>
              </w:rPr>
            </w:pPr>
            <w:r w:rsidRPr="004D5B38">
              <w:rPr>
                <w:rFonts w:ascii="Arial" w:hAnsi="Arial" w:cs="Arial"/>
                <w:sz w:val="20"/>
                <w:szCs w:val="20"/>
                <w:lang w:eastAsia="ar-SA"/>
              </w:rPr>
              <w:t>Новосибирской области</w:t>
            </w:r>
          </w:p>
          <w:p w:rsidR="004D5B38" w:rsidRPr="004D5B38" w:rsidRDefault="004D5B38" w:rsidP="004D5B38">
            <w:pPr>
              <w:rPr>
                <w:rFonts w:ascii="Arial" w:hAnsi="Arial" w:cs="Arial"/>
                <w:sz w:val="20"/>
                <w:szCs w:val="20"/>
                <w:lang w:eastAsia="ar-SA"/>
              </w:rPr>
            </w:pPr>
          </w:p>
          <w:p w:rsidR="004D5B38" w:rsidRPr="004D5B38" w:rsidRDefault="004D5B38" w:rsidP="004D5B38">
            <w:pPr>
              <w:rPr>
                <w:rFonts w:ascii="Arial" w:hAnsi="Arial" w:cs="Arial"/>
                <w:sz w:val="20"/>
                <w:szCs w:val="20"/>
                <w:lang w:eastAsia="ar-SA"/>
              </w:rPr>
            </w:pPr>
            <w:r w:rsidRPr="004D5B38">
              <w:rPr>
                <w:rFonts w:ascii="Arial" w:hAnsi="Arial" w:cs="Arial"/>
                <w:sz w:val="20"/>
                <w:szCs w:val="20"/>
                <w:lang w:eastAsia="ar-SA"/>
              </w:rPr>
              <w:t>______________А.А. Андронов</w:t>
            </w:r>
          </w:p>
        </w:tc>
        <w:tc>
          <w:tcPr>
            <w:tcW w:w="3821" w:type="dxa"/>
          </w:tcPr>
          <w:p w:rsidR="004D5B38" w:rsidRDefault="004D5B38" w:rsidP="004D5B38">
            <w:pPr>
              <w:rPr>
                <w:rFonts w:ascii="Arial" w:hAnsi="Arial" w:cs="Arial"/>
                <w:sz w:val="20"/>
                <w:szCs w:val="20"/>
                <w:lang w:eastAsia="ar-SA"/>
              </w:rPr>
            </w:pPr>
            <w:r w:rsidRPr="004D5B38">
              <w:rPr>
                <w:rFonts w:ascii="Arial" w:hAnsi="Arial" w:cs="Arial"/>
                <w:sz w:val="20"/>
                <w:szCs w:val="20"/>
                <w:lang w:eastAsia="ar-SA"/>
              </w:rPr>
              <w:t>Председатель Совета депутатов города</w:t>
            </w:r>
            <w:r>
              <w:rPr>
                <w:rFonts w:ascii="Arial" w:hAnsi="Arial" w:cs="Arial"/>
                <w:sz w:val="20"/>
                <w:szCs w:val="20"/>
                <w:lang w:eastAsia="ar-SA"/>
              </w:rPr>
              <w:t xml:space="preserve"> </w:t>
            </w:r>
            <w:r w:rsidRPr="004D5B38">
              <w:rPr>
                <w:rFonts w:ascii="Arial" w:hAnsi="Arial" w:cs="Arial"/>
                <w:sz w:val="20"/>
                <w:szCs w:val="20"/>
                <w:lang w:eastAsia="ar-SA"/>
              </w:rPr>
              <w:t xml:space="preserve">Куйбышева </w:t>
            </w:r>
          </w:p>
          <w:p w:rsidR="004D5B38" w:rsidRDefault="004D5B38" w:rsidP="004D5B38">
            <w:pPr>
              <w:rPr>
                <w:rFonts w:ascii="Arial" w:hAnsi="Arial" w:cs="Arial"/>
                <w:sz w:val="20"/>
                <w:szCs w:val="20"/>
                <w:lang w:eastAsia="ar-SA"/>
              </w:rPr>
            </w:pPr>
            <w:r w:rsidRPr="004D5B38">
              <w:rPr>
                <w:rFonts w:ascii="Arial" w:hAnsi="Arial" w:cs="Arial"/>
                <w:sz w:val="20"/>
                <w:szCs w:val="20"/>
                <w:lang w:eastAsia="ar-SA"/>
              </w:rPr>
              <w:t>Куйбышевского</w:t>
            </w:r>
            <w:r>
              <w:rPr>
                <w:rFonts w:ascii="Arial" w:hAnsi="Arial" w:cs="Arial"/>
                <w:sz w:val="20"/>
                <w:szCs w:val="20"/>
                <w:lang w:eastAsia="ar-SA"/>
              </w:rPr>
              <w:t xml:space="preserve"> </w:t>
            </w:r>
            <w:r w:rsidRPr="004D5B38">
              <w:rPr>
                <w:rFonts w:ascii="Arial" w:hAnsi="Arial" w:cs="Arial"/>
                <w:sz w:val="20"/>
                <w:szCs w:val="20"/>
                <w:lang w:eastAsia="ar-SA"/>
              </w:rPr>
              <w:t>района Новосибирской области</w:t>
            </w:r>
          </w:p>
          <w:p w:rsidR="004D5B38" w:rsidRPr="004D5B38" w:rsidRDefault="004D5B38" w:rsidP="004D5B38">
            <w:pPr>
              <w:rPr>
                <w:rFonts w:ascii="Arial" w:hAnsi="Arial" w:cs="Arial"/>
                <w:sz w:val="20"/>
                <w:szCs w:val="20"/>
                <w:lang w:eastAsia="ar-SA"/>
              </w:rPr>
            </w:pPr>
            <w:r w:rsidRPr="004D5B38">
              <w:rPr>
                <w:rFonts w:ascii="Arial" w:hAnsi="Arial" w:cs="Arial"/>
                <w:sz w:val="20"/>
                <w:szCs w:val="20"/>
                <w:lang w:eastAsia="ar-SA"/>
              </w:rPr>
              <w:t xml:space="preserve"> ____________ Е.А.    Яблокова </w:t>
            </w:r>
          </w:p>
        </w:tc>
      </w:tr>
    </w:tbl>
    <w:p w:rsidR="004D5B38" w:rsidRDefault="004D5B38" w:rsidP="004D5B38">
      <w:pPr>
        <w:rPr>
          <w:rFonts w:ascii="Arial" w:hAnsi="Arial" w:cs="Arial"/>
          <w:sz w:val="20"/>
          <w:szCs w:val="20"/>
        </w:rPr>
      </w:pPr>
    </w:p>
    <w:p w:rsidR="004D5B38" w:rsidRPr="004D5B38" w:rsidRDefault="004D5B38" w:rsidP="004D5B38">
      <w:pPr>
        <w:rPr>
          <w:rFonts w:ascii="Arial" w:hAnsi="Arial" w:cs="Arial"/>
          <w:sz w:val="20"/>
          <w:szCs w:val="20"/>
        </w:rPr>
      </w:pPr>
      <w:r w:rsidRPr="004D5B38">
        <w:rPr>
          <w:rFonts w:ascii="Arial" w:hAnsi="Arial" w:cs="Arial"/>
          <w:sz w:val="20"/>
          <w:szCs w:val="20"/>
        </w:rPr>
        <w:t>г. Куйбышев</w:t>
      </w:r>
    </w:p>
    <w:p w:rsidR="004D5B38" w:rsidRPr="004D5B38" w:rsidRDefault="004D5B38" w:rsidP="004D5B38">
      <w:pPr>
        <w:rPr>
          <w:rFonts w:ascii="Arial" w:hAnsi="Arial" w:cs="Arial"/>
          <w:sz w:val="20"/>
          <w:szCs w:val="20"/>
        </w:rPr>
      </w:pPr>
      <w:r w:rsidRPr="004D5B38">
        <w:rPr>
          <w:rFonts w:ascii="Arial" w:hAnsi="Arial" w:cs="Arial"/>
          <w:sz w:val="20"/>
          <w:szCs w:val="20"/>
        </w:rPr>
        <w:t>ул. Краскома, 37</w:t>
      </w:r>
    </w:p>
    <w:p w:rsidR="004D5B38" w:rsidRPr="004D5B38" w:rsidRDefault="004D5B38" w:rsidP="004D5B38">
      <w:pPr>
        <w:rPr>
          <w:rFonts w:ascii="Arial" w:hAnsi="Arial" w:cs="Arial"/>
          <w:sz w:val="20"/>
          <w:szCs w:val="20"/>
        </w:rPr>
      </w:pPr>
      <w:r>
        <w:rPr>
          <w:rFonts w:ascii="Arial" w:hAnsi="Arial" w:cs="Arial"/>
          <w:sz w:val="20"/>
          <w:szCs w:val="20"/>
        </w:rPr>
        <w:t xml:space="preserve">«24» </w:t>
      </w:r>
      <w:r w:rsidRPr="004D5B38">
        <w:rPr>
          <w:rFonts w:ascii="Arial" w:hAnsi="Arial" w:cs="Arial"/>
          <w:sz w:val="20"/>
          <w:szCs w:val="20"/>
        </w:rPr>
        <w:t>мая 2022г.</w:t>
      </w:r>
    </w:p>
    <w:p w:rsidR="004D5B38" w:rsidRPr="004D5B38" w:rsidRDefault="004D5B38" w:rsidP="004D5B38">
      <w:pPr>
        <w:rPr>
          <w:rFonts w:ascii="Arial" w:hAnsi="Arial" w:cs="Arial"/>
          <w:sz w:val="20"/>
          <w:szCs w:val="20"/>
        </w:rPr>
      </w:pPr>
      <w:r w:rsidRPr="004D5B38">
        <w:rPr>
          <w:rFonts w:ascii="Arial" w:hAnsi="Arial" w:cs="Arial"/>
          <w:sz w:val="20"/>
          <w:szCs w:val="20"/>
        </w:rPr>
        <w:t>№ 92 - НПА</w:t>
      </w:r>
    </w:p>
    <w:p w:rsidR="00762575" w:rsidRPr="00D86055" w:rsidRDefault="00D86055" w:rsidP="00D86055">
      <w:pPr>
        <w:jc w:val="both"/>
        <w:rPr>
          <w:rFonts w:ascii="Arial" w:hAnsi="Arial" w:cs="Arial"/>
          <w:sz w:val="20"/>
          <w:szCs w:val="20"/>
        </w:rPr>
      </w:pPr>
      <w:r w:rsidRPr="00D86055">
        <w:rPr>
          <w:rFonts w:ascii="Arial" w:hAnsi="Arial" w:cs="Arial"/>
          <w:b/>
          <w:sz w:val="20"/>
          <w:szCs w:val="20"/>
        </w:rPr>
        <w:t>1.3.</w:t>
      </w:r>
      <w:r w:rsidRPr="00D86055">
        <w:rPr>
          <w:rFonts w:ascii="Arial" w:hAnsi="Arial" w:cs="Arial"/>
          <w:b/>
          <w:sz w:val="20"/>
          <w:szCs w:val="20"/>
        </w:rPr>
        <w:tab/>
        <w:t xml:space="preserve">РЕШЕНИЕ СОВЕТА ДЕПУТАТОВ ГОРОДА КУЙБЫШЕВА КУЙБЫШЕВСКОГО РАЙОНА НОВОСИБИРСКОЙ ОБЛАСТИ ПЯТОГО СОЗЫВА от 24.05.2022 № 93 </w:t>
      </w:r>
      <w:r w:rsidRPr="00D86055">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p w:rsidR="00D86055" w:rsidRPr="00DC7668" w:rsidRDefault="00D86055" w:rsidP="00D86055">
      <w:pPr>
        <w:jc w:val="center"/>
        <w:rPr>
          <w:rFonts w:ascii="Arial" w:hAnsi="Arial" w:cs="Arial"/>
          <w:b/>
          <w:sz w:val="20"/>
          <w:szCs w:val="20"/>
        </w:rPr>
      </w:pPr>
      <w:r w:rsidRPr="00DC7668">
        <w:rPr>
          <w:rFonts w:ascii="Arial" w:hAnsi="Arial" w:cs="Arial"/>
          <w:b/>
          <w:sz w:val="20"/>
          <w:szCs w:val="20"/>
        </w:rPr>
        <w:t>РЕШЕНИЕ</w:t>
      </w:r>
    </w:p>
    <w:p w:rsidR="00D86055" w:rsidRPr="00850C33" w:rsidRDefault="00D86055" w:rsidP="00D86055">
      <w:pPr>
        <w:jc w:val="center"/>
        <w:rPr>
          <w:rFonts w:ascii="Arial" w:hAnsi="Arial" w:cs="Arial"/>
          <w:sz w:val="20"/>
          <w:szCs w:val="20"/>
        </w:rPr>
      </w:pPr>
      <w:r w:rsidRPr="00850C33">
        <w:rPr>
          <w:rFonts w:ascii="Arial" w:hAnsi="Arial" w:cs="Arial"/>
          <w:sz w:val="20"/>
          <w:szCs w:val="20"/>
        </w:rPr>
        <w:t>(девятая сессия)</w:t>
      </w:r>
    </w:p>
    <w:p w:rsidR="00762575" w:rsidRPr="00850C33" w:rsidRDefault="00D86055" w:rsidP="00D86055">
      <w:pPr>
        <w:jc w:val="center"/>
        <w:rPr>
          <w:rFonts w:ascii="Arial" w:hAnsi="Arial" w:cs="Arial"/>
          <w:sz w:val="20"/>
          <w:szCs w:val="20"/>
        </w:rPr>
      </w:pPr>
      <w:r w:rsidRPr="00850C33">
        <w:rPr>
          <w:rFonts w:ascii="Arial" w:hAnsi="Arial" w:cs="Arial"/>
          <w:sz w:val="20"/>
          <w:szCs w:val="20"/>
        </w:rPr>
        <w:t>24.05.2022 № 93</w:t>
      </w:r>
    </w:p>
    <w:p w:rsidR="00762575" w:rsidRDefault="00762575" w:rsidP="002D3075">
      <w:pPr>
        <w:rPr>
          <w:rFonts w:ascii="Arial" w:hAnsi="Arial" w:cs="Arial"/>
          <w:sz w:val="20"/>
          <w:szCs w:val="20"/>
        </w:rPr>
      </w:pPr>
    </w:p>
    <w:p w:rsidR="00762575" w:rsidRPr="00D86055" w:rsidRDefault="00D86055" w:rsidP="00D86055">
      <w:pPr>
        <w:jc w:val="center"/>
        <w:rPr>
          <w:rFonts w:ascii="Arial" w:hAnsi="Arial" w:cs="Arial"/>
          <w:b/>
          <w:sz w:val="20"/>
          <w:szCs w:val="20"/>
        </w:rPr>
      </w:pPr>
      <w:r w:rsidRPr="00D86055">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p w:rsidR="00762575" w:rsidRDefault="00762575" w:rsidP="002D3075">
      <w:pPr>
        <w:rPr>
          <w:rFonts w:ascii="Arial" w:hAnsi="Arial" w:cs="Arial"/>
          <w:sz w:val="20"/>
          <w:szCs w:val="20"/>
        </w:rPr>
      </w:pPr>
    </w:p>
    <w:p w:rsidR="00D86055" w:rsidRPr="007E73C7" w:rsidRDefault="00D86055" w:rsidP="00D86055">
      <w:pPr>
        <w:tabs>
          <w:tab w:val="left" w:pos="6537"/>
        </w:tabs>
        <w:autoSpaceDE w:val="0"/>
        <w:autoSpaceDN w:val="0"/>
        <w:adjustRightInd w:val="0"/>
        <w:jc w:val="both"/>
        <w:rPr>
          <w:rFonts w:eastAsia="Calibri"/>
          <w:color w:val="000000"/>
          <w:sz w:val="26"/>
          <w:szCs w:val="26"/>
          <w:lang w:bidi="en-US"/>
        </w:rPr>
      </w:pPr>
    </w:p>
    <w:p w:rsidR="00D86055" w:rsidRDefault="00D86055" w:rsidP="00D86055">
      <w:pPr>
        <w:jc w:val="both"/>
        <w:rPr>
          <w:rFonts w:ascii="Arial" w:hAnsi="Arial" w:cs="Arial"/>
          <w:sz w:val="20"/>
          <w:szCs w:val="20"/>
          <w:lang w:eastAsia="ar-SA"/>
        </w:rPr>
      </w:pPr>
      <w:r w:rsidRPr="00D86055">
        <w:rPr>
          <w:rFonts w:ascii="Arial" w:hAnsi="Arial" w:cs="Arial"/>
          <w:color w:val="000000"/>
          <w:sz w:val="20"/>
          <w:szCs w:val="20"/>
          <w:lang w:eastAsia="ar-SA" w:bidi="en-US"/>
        </w:rPr>
        <w:t xml:space="preserve">       </w:t>
      </w:r>
      <w:r w:rsidRPr="00D86055">
        <w:rPr>
          <w:rFonts w:ascii="Arial" w:hAnsi="Arial" w:cs="Arial"/>
          <w:sz w:val="20"/>
          <w:szCs w:val="20"/>
          <w:lang w:eastAsia="ar-SA"/>
        </w:rPr>
        <w:t>В соответствии с Градостроительным кодексом Российской Федерации от 29.12.</w:t>
      </w:r>
      <w:smartTag w:uri="urn:schemas-microsoft-com:office:smarttags" w:element="metricconverter">
        <w:smartTagPr>
          <w:attr w:name="ProductID" w:val="2004 г"/>
        </w:smartTagPr>
        <w:r w:rsidRPr="00D86055">
          <w:rPr>
            <w:rFonts w:ascii="Arial" w:hAnsi="Arial" w:cs="Arial"/>
            <w:sz w:val="20"/>
            <w:szCs w:val="20"/>
            <w:lang w:eastAsia="ar-SA"/>
          </w:rPr>
          <w:t>2004 г</w:t>
        </w:r>
      </w:smartTag>
      <w:r w:rsidRPr="00D86055">
        <w:rPr>
          <w:rFonts w:ascii="Arial" w:hAnsi="Arial" w:cs="Arial"/>
          <w:sz w:val="20"/>
          <w:szCs w:val="20"/>
          <w:lang w:eastAsia="ar-SA"/>
        </w:rPr>
        <w:t>.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проведенных  06.04.2022г. и 20.04.2022г. публичных слушаний по вопросу внесения изменений в Генеральный план города Куйбышева Куйбышевского района Новосибирской области Совет депутатов города Куйбышева  Куйбышевского района</w:t>
      </w:r>
    </w:p>
    <w:p w:rsidR="00D86055" w:rsidRPr="00D86055" w:rsidRDefault="00D86055" w:rsidP="00D86055">
      <w:pPr>
        <w:jc w:val="both"/>
        <w:rPr>
          <w:rFonts w:ascii="Arial" w:hAnsi="Arial" w:cs="Arial"/>
          <w:sz w:val="20"/>
          <w:szCs w:val="20"/>
          <w:lang w:eastAsia="ar-SA"/>
        </w:rPr>
      </w:pPr>
      <w:r w:rsidRPr="00D86055">
        <w:rPr>
          <w:rFonts w:ascii="Arial" w:hAnsi="Arial" w:cs="Arial"/>
          <w:sz w:val="20"/>
          <w:szCs w:val="20"/>
          <w:lang w:eastAsia="ar-SA"/>
        </w:rPr>
        <w:t xml:space="preserve"> </w:t>
      </w:r>
      <w:r w:rsidRPr="00D86055">
        <w:rPr>
          <w:rFonts w:ascii="Arial" w:hAnsi="Arial" w:cs="Arial"/>
          <w:b/>
          <w:bCs/>
          <w:sz w:val="20"/>
          <w:szCs w:val="20"/>
          <w:lang w:eastAsia="ar-SA"/>
        </w:rPr>
        <w:t>РЕШИЛ</w:t>
      </w:r>
      <w:r w:rsidRPr="00D86055">
        <w:rPr>
          <w:rFonts w:ascii="Arial" w:hAnsi="Arial" w:cs="Arial"/>
          <w:sz w:val="20"/>
          <w:szCs w:val="20"/>
          <w:lang w:eastAsia="ar-SA"/>
        </w:rPr>
        <w:t xml:space="preserve">:  </w:t>
      </w:r>
    </w:p>
    <w:p w:rsidR="00D86055" w:rsidRPr="00D86055" w:rsidRDefault="00D86055" w:rsidP="00D86055">
      <w:pPr>
        <w:jc w:val="both"/>
        <w:rPr>
          <w:rFonts w:ascii="Arial" w:hAnsi="Arial" w:cs="Arial"/>
          <w:sz w:val="20"/>
          <w:szCs w:val="20"/>
          <w:lang w:eastAsia="ar-SA"/>
        </w:rPr>
      </w:pPr>
      <w:r w:rsidRPr="00D86055">
        <w:rPr>
          <w:rFonts w:ascii="Arial" w:hAnsi="Arial" w:cs="Arial"/>
          <w:b/>
          <w:sz w:val="20"/>
          <w:szCs w:val="20"/>
          <w:lang w:eastAsia="ar-SA"/>
        </w:rPr>
        <w:t xml:space="preserve">       1. </w:t>
      </w:r>
      <w:r w:rsidRPr="00D86055">
        <w:rPr>
          <w:rFonts w:ascii="Arial" w:hAnsi="Arial" w:cs="Arial"/>
          <w:sz w:val="20"/>
          <w:szCs w:val="20"/>
          <w:lang w:eastAsia="ar-SA"/>
        </w:rPr>
        <w:t>Утвердить рассмотренные на публичных слушаниях, состоявшихся 06.04.2022г. и 20.04.2022г. материалы и предложения по внесению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p w:rsidR="00D86055" w:rsidRPr="00D86055" w:rsidRDefault="00D86055" w:rsidP="00D86055">
      <w:pPr>
        <w:jc w:val="both"/>
        <w:rPr>
          <w:rFonts w:ascii="Arial" w:hAnsi="Arial" w:cs="Arial"/>
          <w:color w:val="000000"/>
          <w:sz w:val="20"/>
          <w:szCs w:val="20"/>
          <w:lang w:eastAsia="ar-SA"/>
        </w:rPr>
      </w:pPr>
      <w:r w:rsidRPr="00D86055">
        <w:rPr>
          <w:rFonts w:ascii="Arial" w:hAnsi="Arial" w:cs="Arial"/>
          <w:sz w:val="20"/>
          <w:szCs w:val="20"/>
          <w:lang w:eastAsia="ar-SA" w:bidi="en-US"/>
        </w:rPr>
        <w:t xml:space="preserve">   </w:t>
      </w:r>
      <w:r w:rsidRPr="00D86055">
        <w:rPr>
          <w:rFonts w:ascii="Arial" w:hAnsi="Arial" w:cs="Arial"/>
          <w:sz w:val="20"/>
          <w:szCs w:val="20"/>
          <w:lang w:eastAsia="ar-SA"/>
        </w:rPr>
        <w:t xml:space="preserve">    </w:t>
      </w:r>
      <w:r w:rsidRPr="00D86055">
        <w:rPr>
          <w:rFonts w:ascii="Arial" w:hAnsi="Arial" w:cs="Arial"/>
          <w:b/>
          <w:sz w:val="20"/>
          <w:szCs w:val="20"/>
          <w:lang w:eastAsia="ar-SA"/>
        </w:rPr>
        <w:t>1.1.</w:t>
      </w:r>
      <w:r w:rsidRPr="00D86055">
        <w:rPr>
          <w:rFonts w:ascii="Arial" w:hAnsi="Arial" w:cs="Arial"/>
          <w:sz w:val="20"/>
          <w:szCs w:val="20"/>
          <w:lang w:eastAsia="ar-SA"/>
        </w:rPr>
        <w:t> </w:t>
      </w:r>
      <w:r w:rsidRPr="00D86055">
        <w:rPr>
          <w:rFonts w:ascii="Arial" w:hAnsi="Arial" w:cs="Arial"/>
          <w:color w:val="000000"/>
          <w:sz w:val="20"/>
          <w:szCs w:val="20"/>
          <w:lang w:eastAsia="ar-SA"/>
        </w:rPr>
        <w:t xml:space="preserve">Изменить функциональную зону - «Производственная зона» на функциональную зону - «Жилые зоны» </w:t>
      </w:r>
      <w:r w:rsidRPr="00D86055">
        <w:rPr>
          <w:rFonts w:ascii="Arial" w:hAnsi="Arial" w:cs="Arial"/>
          <w:sz w:val="20"/>
          <w:szCs w:val="20"/>
          <w:lang w:eastAsia="ar-SA"/>
        </w:rPr>
        <w:t xml:space="preserve">в границах земельного участка с кадастровым номером </w:t>
      </w:r>
      <w:r w:rsidRPr="00D86055">
        <w:rPr>
          <w:rFonts w:ascii="Arial" w:hAnsi="Arial" w:cs="Arial"/>
          <w:color w:val="000000"/>
          <w:sz w:val="20"/>
          <w:szCs w:val="20"/>
          <w:lang w:eastAsia="ar-SA"/>
        </w:rPr>
        <w:t>54:34:012511:73, площадью 751 кв.м., местоположением: Новосибирская область, г. Куйбышев, ул. Путевая, дом 2.</w:t>
      </w:r>
    </w:p>
    <w:p w:rsidR="00D86055" w:rsidRPr="00D86055" w:rsidRDefault="00D86055" w:rsidP="00D86055">
      <w:pPr>
        <w:tabs>
          <w:tab w:val="left" w:pos="600"/>
          <w:tab w:val="left" w:pos="1005"/>
        </w:tabs>
        <w:ind w:right="-38"/>
        <w:jc w:val="both"/>
        <w:rPr>
          <w:rFonts w:ascii="Arial" w:hAnsi="Arial" w:cs="Arial"/>
          <w:color w:val="000000"/>
          <w:sz w:val="20"/>
          <w:szCs w:val="20"/>
          <w:lang w:eastAsia="ar-SA"/>
        </w:rPr>
      </w:pPr>
      <w:r w:rsidRPr="00D86055">
        <w:rPr>
          <w:rFonts w:ascii="Arial" w:hAnsi="Arial" w:cs="Arial"/>
          <w:b/>
          <w:color w:val="000000"/>
          <w:sz w:val="20"/>
          <w:szCs w:val="20"/>
          <w:lang w:eastAsia="ar-SA"/>
        </w:rPr>
        <w:t xml:space="preserve">      1.2. </w:t>
      </w:r>
      <w:r w:rsidRPr="00D86055">
        <w:rPr>
          <w:rFonts w:ascii="Arial" w:hAnsi="Arial" w:cs="Arial"/>
          <w:color w:val="000000"/>
          <w:sz w:val="20"/>
          <w:szCs w:val="20"/>
          <w:lang w:eastAsia="ar-SA"/>
        </w:rPr>
        <w:t>Изменить функциональную зону - «Зона инженерной инфраструктуры» на функциональную зону - «Коммунально-складская зона»</w:t>
      </w:r>
      <w:r w:rsidRPr="00D86055">
        <w:rPr>
          <w:rFonts w:ascii="Arial" w:hAnsi="Arial" w:cs="Arial"/>
          <w:sz w:val="20"/>
          <w:szCs w:val="20"/>
          <w:lang w:eastAsia="ar-SA"/>
        </w:rPr>
        <w:t xml:space="preserve"> в границах земельного участка с кадастровым номером 54:34:012905:0019, площадью 427 кв.м., местоположением: Российская Федерация, Новосибирская область, г. Куйбышев, ул. Светлая, Строение 10 б.</w:t>
      </w:r>
      <w:r w:rsidRPr="00D86055">
        <w:rPr>
          <w:rFonts w:ascii="Arial" w:hAnsi="Arial" w:cs="Arial"/>
          <w:color w:val="000000"/>
          <w:sz w:val="20"/>
          <w:szCs w:val="20"/>
          <w:lang w:eastAsia="ar-SA"/>
        </w:rPr>
        <w:t xml:space="preserve"> </w:t>
      </w:r>
    </w:p>
    <w:p w:rsidR="00D86055" w:rsidRPr="00D86055" w:rsidRDefault="00D86055" w:rsidP="00D86055">
      <w:pPr>
        <w:jc w:val="both"/>
        <w:rPr>
          <w:rFonts w:ascii="Arial" w:hAnsi="Arial" w:cs="Arial"/>
          <w:color w:val="000000"/>
          <w:sz w:val="20"/>
          <w:szCs w:val="20"/>
          <w:lang w:eastAsia="ar-SA"/>
        </w:rPr>
      </w:pPr>
      <w:r w:rsidRPr="00D86055">
        <w:rPr>
          <w:rFonts w:ascii="Arial" w:hAnsi="Arial" w:cs="Arial"/>
          <w:b/>
          <w:color w:val="000000"/>
          <w:sz w:val="20"/>
          <w:szCs w:val="20"/>
          <w:lang w:eastAsia="ar-SA"/>
        </w:rPr>
        <w:t xml:space="preserve">      1.3. </w:t>
      </w:r>
      <w:r w:rsidRPr="00D86055">
        <w:rPr>
          <w:rFonts w:ascii="Arial" w:hAnsi="Arial" w:cs="Arial"/>
          <w:color w:val="000000"/>
          <w:sz w:val="20"/>
          <w:szCs w:val="20"/>
          <w:lang w:eastAsia="ar-SA"/>
        </w:rPr>
        <w:t xml:space="preserve">Изменить функциональную зону - «Общественно-деловая зона» на функциональную зону - «Зона транспортной инфраструктуры» </w:t>
      </w:r>
      <w:r w:rsidRPr="00D86055">
        <w:rPr>
          <w:rFonts w:ascii="Arial" w:hAnsi="Arial" w:cs="Arial"/>
          <w:sz w:val="20"/>
          <w:szCs w:val="20"/>
          <w:lang w:eastAsia="ar-SA"/>
        </w:rPr>
        <w:t xml:space="preserve">в границах земельного участка с условным кадастровым номером </w:t>
      </w:r>
      <w:r w:rsidRPr="00D86055">
        <w:rPr>
          <w:rFonts w:ascii="Arial" w:hAnsi="Arial" w:cs="Arial"/>
          <w:color w:val="000000"/>
          <w:sz w:val="20"/>
          <w:szCs w:val="20"/>
          <w:lang w:eastAsia="ar-SA"/>
        </w:rPr>
        <w:t>54:34:010682:36:ЗУ1, площадью 33 кв.м., местоположением: Новосибирская область, город Куйбышев, ул. Войкова, дом 2.</w:t>
      </w:r>
    </w:p>
    <w:p w:rsidR="00D86055" w:rsidRPr="00D86055" w:rsidRDefault="00D86055" w:rsidP="00D86055">
      <w:pPr>
        <w:jc w:val="both"/>
        <w:rPr>
          <w:rFonts w:ascii="Arial" w:hAnsi="Arial" w:cs="Arial"/>
          <w:color w:val="000000"/>
          <w:sz w:val="20"/>
          <w:szCs w:val="20"/>
          <w:lang w:eastAsia="ar-SA"/>
        </w:rPr>
      </w:pPr>
      <w:r w:rsidRPr="00D86055">
        <w:rPr>
          <w:rFonts w:ascii="Arial" w:hAnsi="Arial" w:cs="Arial"/>
          <w:color w:val="000000"/>
          <w:sz w:val="20"/>
          <w:szCs w:val="20"/>
          <w:lang w:eastAsia="ar-SA"/>
        </w:rPr>
        <w:t xml:space="preserve">      </w:t>
      </w:r>
      <w:r w:rsidRPr="00D86055">
        <w:rPr>
          <w:rFonts w:ascii="Arial" w:hAnsi="Arial" w:cs="Arial"/>
          <w:b/>
          <w:color w:val="000000"/>
          <w:sz w:val="20"/>
          <w:szCs w:val="20"/>
          <w:lang w:eastAsia="ar-SA"/>
        </w:rPr>
        <w:t>1.4. </w:t>
      </w:r>
      <w:r w:rsidRPr="00D86055">
        <w:rPr>
          <w:rFonts w:ascii="Arial" w:hAnsi="Arial" w:cs="Arial"/>
          <w:color w:val="000000"/>
          <w:sz w:val="20"/>
          <w:szCs w:val="20"/>
          <w:lang w:eastAsia="ar-SA"/>
        </w:rPr>
        <w:t xml:space="preserve">Изменить функциональную зону – «Жилые зоны» на функциональную зону – «Общественно-деловая зона» </w:t>
      </w:r>
      <w:r w:rsidRPr="00D86055">
        <w:rPr>
          <w:rFonts w:ascii="Arial" w:hAnsi="Arial" w:cs="Arial"/>
          <w:sz w:val="20"/>
          <w:szCs w:val="20"/>
          <w:lang w:eastAsia="ar-SA"/>
        </w:rPr>
        <w:t>в границах земельног</w:t>
      </w:r>
      <w:r>
        <w:rPr>
          <w:rFonts w:ascii="Arial" w:hAnsi="Arial" w:cs="Arial"/>
          <w:sz w:val="20"/>
          <w:szCs w:val="20"/>
          <w:lang w:eastAsia="ar-SA"/>
        </w:rPr>
        <w:t>о участка с кадастровым номером</w:t>
      </w:r>
      <w:r w:rsidRPr="00D86055">
        <w:rPr>
          <w:rFonts w:ascii="Arial" w:hAnsi="Arial" w:cs="Arial"/>
          <w:sz w:val="20"/>
          <w:szCs w:val="20"/>
          <w:lang w:eastAsia="ar-SA"/>
        </w:rPr>
        <w:t xml:space="preserve"> </w:t>
      </w:r>
      <w:r w:rsidRPr="00D86055">
        <w:rPr>
          <w:rFonts w:ascii="Arial" w:hAnsi="Arial" w:cs="Arial"/>
          <w:color w:val="000000"/>
          <w:sz w:val="20"/>
          <w:szCs w:val="20"/>
          <w:lang w:eastAsia="ar-SA"/>
        </w:rPr>
        <w:t>54:34:012608:349, площадью 1500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Гуляева, дом 66.</w:t>
      </w:r>
    </w:p>
    <w:p w:rsidR="00D86055" w:rsidRPr="00D86055" w:rsidRDefault="00D86055" w:rsidP="00D86055">
      <w:pPr>
        <w:jc w:val="both"/>
        <w:rPr>
          <w:rFonts w:ascii="Arial" w:hAnsi="Arial" w:cs="Arial"/>
          <w:sz w:val="20"/>
          <w:szCs w:val="20"/>
          <w:lang w:eastAsia="ar-SA"/>
        </w:rPr>
      </w:pPr>
      <w:r w:rsidRPr="00D86055">
        <w:rPr>
          <w:rFonts w:ascii="Arial" w:hAnsi="Arial" w:cs="Arial"/>
          <w:sz w:val="20"/>
          <w:szCs w:val="20"/>
          <w:lang w:eastAsia="ar-SA"/>
        </w:rPr>
        <w:t xml:space="preserve">       </w:t>
      </w:r>
      <w:r w:rsidRPr="00D86055">
        <w:rPr>
          <w:rFonts w:ascii="Arial" w:hAnsi="Arial" w:cs="Arial"/>
          <w:b/>
          <w:sz w:val="20"/>
          <w:szCs w:val="20"/>
          <w:lang w:eastAsia="ar-SA"/>
        </w:rPr>
        <w:t>1.5. </w:t>
      </w:r>
      <w:r w:rsidRPr="00D86055">
        <w:rPr>
          <w:rFonts w:ascii="Arial" w:hAnsi="Arial" w:cs="Arial"/>
          <w:sz w:val="20"/>
          <w:szCs w:val="20"/>
          <w:lang w:eastAsia="ar-SA"/>
        </w:rPr>
        <w:t>Установить</w:t>
      </w:r>
      <w:r w:rsidRPr="00D86055">
        <w:rPr>
          <w:rFonts w:ascii="Arial" w:hAnsi="Arial" w:cs="Arial"/>
          <w:b/>
          <w:sz w:val="20"/>
          <w:szCs w:val="20"/>
          <w:lang w:eastAsia="ar-SA"/>
        </w:rPr>
        <w:t xml:space="preserve"> </w:t>
      </w:r>
      <w:r w:rsidRPr="00D86055">
        <w:rPr>
          <w:rFonts w:ascii="Arial" w:hAnsi="Arial" w:cs="Arial"/>
          <w:sz w:val="20"/>
          <w:szCs w:val="20"/>
          <w:lang w:eastAsia="ar-SA"/>
        </w:rPr>
        <w:t xml:space="preserve">земельному участку </w:t>
      </w:r>
      <w:r>
        <w:rPr>
          <w:rFonts w:ascii="Arial" w:hAnsi="Arial" w:cs="Arial"/>
          <w:sz w:val="20"/>
          <w:szCs w:val="20"/>
          <w:lang w:eastAsia="ar-SA"/>
        </w:rPr>
        <w:t xml:space="preserve">с условным кадастровым номером </w:t>
      </w:r>
      <w:r w:rsidRPr="00D86055">
        <w:rPr>
          <w:rFonts w:ascii="Arial" w:hAnsi="Arial" w:cs="Arial"/>
          <w:sz w:val="20"/>
          <w:szCs w:val="20"/>
          <w:lang w:eastAsia="ar-SA"/>
        </w:rPr>
        <w:t>54:34:010601:ЗУ 1, площадью 1286 кв.м., местоположением: Новосибирская область, г. Куйбышев, ул. Цветочная, 11/1 функциональное назначение – «Жилые зоны».</w:t>
      </w:r>
    </w:p>
    <w:p w:rsidR="00D86055" w:rsidRPr="00D86055" w:rsidRDefault="00D86055" w:rsidP="00D86055">
      <w:pPr>
        <w:jc w:val="both"/>
        <w:rPr>
          <w:rFonts w:ascii="Arial" w:hAnsi="Arial" w:cs="Arial"/>
          <w:b/>
          <w:color w:val="FF0000"/>
          <w:sz w:val="20"/>
          <w:szCs w:val="20"/>
          <w:lang w:eastAsia="ar-SA"/>
        </w:rPr>
      </w:pPr>
    </w:p>
    <w:p w:rsidR="00D86055" w:rsidRPr="00D86055" w:rsidRDefault="00D86055" w:rsidP="00D86055">
      <w:pPr>
        <w:jc w:val="both"/>
        <w:rPr>
          <w:rFonts w:ascii="Arial" w:hAnsi="Arial" w:cs="Arial"/>
          <w:b/>
          <w:color w:val="000000"/>
          <w:sz w:val="20"/>
          <w:szCs w:val="20"/>
          <w:lang w:eastAsia="ar-SA"/>
        </w:rPr>
      </w:pPr>
      <w:r w:rsidRPr="00D86055">
        <w:rPr>
          <w:rFonts w:ascii="Arial" w:hAnsi="Arial" w:cs="Arial"/>
          <w:b/>
          <w:color w:val="000000"/>
          <w:sz w:val="20"/>
          <w:szCs w:val="20"/>
          <w:lang w:eastAsia="ar-SA"/>
        </w:rPr>
        <w:t xml:space="preserve"> </w:t>
      </w:r>
    </w:p>
    <w:tbl>
      <w:tblPr>
        <w:tblW w:w="10308" w:type="dxa"/>
        <w:tblLook w:val="01E0" w:firstRow="1" w:lastRow="1" w:firstColumn="1" w:lastColumn="1" w:noHBand="0" w:noVBand="0"/>
      </w:tblPr>
      <w:tblGrid>
        <w:gridCol w:w="5508"/>
        <w:gridCol w:w="4800"/>
      </w:tblGrid>
      <w:tr w:rsidR="00D86055" w:rsidRPr="00D86055" w:rsidTr="00D92B55">
        <w:tc>
          <w:tcPr>
            <w:tcW w:w="5508" w:type="dxa"/>
          </w:tcPr>
          <w:p w:rsidR="00D86055" w:rsidRPr="00D86055" w:rsidRDefault="00D86055" w:rsidP="00D86055">
            <w:pPr>
              <w:jc w:val="both"/>
              <w:rPr>
                <w:rFonts w:ascii="Arial" w:hAnsi="Arial" w:cs="Arial"/>
                <w:sz w:val="20"/>
                <w:szCs w:val="20"/>
                <w:lang w:eastAsia="ar-SA"/>
              </w:rPr>
            </w:pPr>
          </w:p>
          <w:p w:rsidR="00D86055" w:rsidRPr="00D86055" w:rsidRDefault="00D86055" w:rsidP="00D86055">
            <w:pPr>
              <w:jc w:val="both"/>
              <w:rPr>
                <w:rFonts w:ascii="Arial" w:hAnsi="Arial" w:cs="Arial"/>
                <w:sz w:val="20"/>
                <w:szCs w:val="20"/>
                <w:lang w:eastAsia="ar-SA"/>
              </w:rPr>
            </w:pPr>
            <w:r w:rsidRPr="00D86055">
              <w:rPr>
                <w:rFonts w:ascii="Arial" w:hAnsi="Arial" w:cs="Arial"/>
                <w:sz w:val="20"/>
                <w:szCs w:val="20"/>
                <w:lang w:eastAsia="ar-SA"/>
              </w:rPr>
              <w:t>Глава города Куйбышева</w:t>
            </w:r>
          </w:p>
          <w:p w:rsidR="00D86055" w:rsidRPr="00D86055" w:rsidRDefault="00D86055" w:rsidP="00D86055">
            <w:pPr>
              <w:jc w:val="both"/>
              <w:rPr>
                <w:rFonts w:ascii="Arial" w:hAnsi="Arial" w:cs="Arial"/>
                <w:sz w:val="20"/>
                <w:szCs w:val="20"/>
                <w:lang w:eastAsia="ar-SA"/>
              </w:rPr>
            </w:pPr>
            <w:r w:rsidRPr="00D86055">
              <w:rPr>
                <w:rFonts w:ascii="Arial" w:hAnsi="Arial" w:cs="Arial"/>
                <w:sz w:val="20"/>
                <w:szCs w:val="20"/>
                <w:lang w:eastAsia="ar-SA"/>
              </w:rPr>
              <w:t>Куйбышевского района</w:t>
            </w:r>
          </w:p>
          <w:p w:rsidR="00D86055" w:rsidRPr="00D86055" w:rsidRDefault="00D86055" w:rsidP="00D86055">
            <w:pPr>
              <w:jc w:val="both"/>
              <w:rPr>
                <w:rFonts w:ascii="Arial" w:hAnsi="Arial" w:cs="Arial"/>
                <w:sz w:val="20"/>
                <w:szCs w:val="20"/>
                <w:lang w:eastAsia="ar-SA"/>
              </w:rPr>
            </w:pPr>
            <w:r w:rsidRPr="00D86055">
              <w:rPr>
                <w:rFonts w:ascii="Arial" w:hAnsi="Arial" w:cs="Arial"/>
                <w:sz w:val="20"/>
                <w:szCs w:val="20"/>
                <w:lang w:eastAsia="ar-SA"/>
              </w:rPr>
              <w:t>Новосибирской области</w:t>
            </w:r>
          </w:p>
          <w:p w:rsidR="00D86055" w:rsidRPr="00D86055" w:rsidRDefault="00D86055" w:rsidP="00D86055">
            <w:pPr>
              <w:jc w:val="both"/>
              <w:rPr>
                <w:rFonts w:ascii="Arial" w:hAnsi="Arial" w:cs="Arial"/>
                <w:sz w:val="20"/>
                <w:szCs w:val="20"/>
                <w:lang w:eastAsia="ar-SA"/>
              </w:rPr>
            </w:pPr>
          </w:p>
          <w:p w:rsidR="00D86055" w:rsidRPr="00D86055" w:rsidRDefault="00D86055" w:rsidP="00D86055">
            <w:pPr>
              <w:jc w:val="both"/>
              <w:rPr>
                <w:rFonts w:ascii="Arial" w:hAnsi="Arial" w:cs="Arial"/>
                <w:sz w:val="20"/>
                <w:szCs w:val="20"/>
                <w:lang w:eastAsia="ar-SA"/>
              </w:rPr>
            </w:pPr>
          </w:p>
          <w:p w:rsidR="00D86055" w:rsidRPr="00D86055" w:rsidRDefault="00D86055" w:rsidP="00D86055">
            <w:pPr>
              <w:jc w:val="both"/>
              <w:rPr>
                <w:rFonts w:ascii="Arial" w:hAnsi="Arial" w:cs="Arial"/>
                <w:sz w:val="20"/>
                <w:szCs w:val="20"/>
                <w:lang w:eastAsia="ar-SA"/>
              </w:rPr>
            </w:pPr>
            <w:r w:rsidRPr="00D86055">
              <w:rPr>
                <w:rFonts w:ascii="Arial" w:hAnsi="Arial" w:cs="Arial"/>
                <w:sz w:val="20"/>
                <w:szCs w:val="20"/>
                <w:lang w:eastAsia="ar-SA"/>
              </w:rPr>
              <w:t>______________А.А. Андронов</w:t>
            </w:r>
          </w:p>
        </w:tc>
        <w:tc>
          <w:tcPr>
            <w:tcW w:w="4800" w:type="dxa"/>
          </w:tcPr>
          <w:p w:rsidR="00D86055" w:rsidRPr="00D86055" w:rsidRDefault="00D86055" w:rsidP="00D86055">
            <w:pPr>
              <w:jc w:val="both"/>
              <w:rPr>
                <w:rFonts w:ascii="Arial" w:hAnsi="Arial" w:cs="Arial"/>
                <w:sz w:val="20"/>
                <w:szCs w:val="20"/>
                <w:lang w:eastAsia="ar-SA"/>
              </w:rPr>
            </w:pPr>
          </w:p>
          <w:p w:rsidR="00D86055" w:rsidRDefault="00D86055" w:rsidP="00D86055">
            <w:pPr>
              <w:ind w:left="729"/>
              <w:jc w:val="both"/>
              <w:rPr>
                <w:rFonts w:ascii="Arial" w:hAnsi="Arial" w:cs="Arial"/>
                <w:sz w:val="20"/>
                <w:szCs w:val="20"/>
                <w:lang w:eastAsia="ar-SA"/>
              </w:rPr>
            </w:pPr>
            <w:r w:rsidRPr="00D86055">
              <w:rPr>
                <w:rFonts w:ascii="Arial" w:hAnsi="Arial" w:cs="Arial"/>
                <w:sz w:val="20"/>
                <w:szCs w:val="20"/>
                <w:lang w:eastAsia="ar-SA"/>
              </w:rPr>
              <w:t xml:space="preserve">Председатель Совета депутатов </w:t>
            </w:r>
          </w:p>
          <w:p w:rsidR="00D86055" w:rsidRDefault="00D86055" w:rsidP="00D86055">
            <w:pPr>
              <w:ind w:left="729"/>
              <w:jc w:val="both"/>
              <w:rPr>
                <w:rFonts w:ascii="Arial" w:hAnsi="Arial" w:cs="Arial"/>
                <w:sz w:val="20"/>
                <w:szCs w:val="20"/>
                <w:lang w:eastAsia="ar-SA"/>
              </w:rPr>
            </w:pPr>
            <w:r w:rsidRPr="00D86055">
              <w:rPr>
                <w:rFonts w:ascii="Arial" w:hAnsi="Arial" w:cs="Arial"/>
                <w:sz w:val="20"/>
                <w:szCs w:val="20"/>
                <w:lang w:eastAsia="ar-SA"/>
              </w:rPr>
              <w:t>Города</w:t>
            </w:r>
            <w:r>
              <w:rPr>
                <w:rFonts w:ascii="Arial" w:hAnsi="Arial" w:cs="Arial"/>
                <w:sz w:val="20"/>
                <w:szCs w:val="20"/>
                <w:lang w:eastAsia="ar-SA"/>
              </w:rPr>
              <w:t xml:space="preserve"> </w:t>
            </w:r>
            <w:r w:rsidRPr="00D86055">
              <w:rPr>
                <w:rFonts w:ascii="Arial" w:hAnsi="Arial" w:cs="Arial"/>
                <w:sz w:val="20"/>
                <w:szCs w:val="20"/>
                <w:lang w:eastAsia="ar-SA"/>
              </w:rPr>
              <w:t xml:space="preserve">Куйбышева </w:t>
            </w:r>
          </w:p>
          <w:p w:rsidR="00D86055" w:rsidRDefault="00D86055" w:rsidP="00D86055">
            <w:pPr>
              <w:ind w:left="729"/>
              <w:jc w:val="both"/>
              <w:rPr>
                <w:rFonts w:ascii="Arial" w:hAnsi="Arial" w:cs="Arial"/>
                <w:sz w:val="20"/>
                <w:szCs w:val="20"/>
                <w:lang w:eastAsia="ar-SA"/>
              </w:rPr>
            </w:pPr>
            <w:r w:rsidRPr="00D86055">
              <w:rPr>
                <w:rFonts w:ascii="Arial" w:hAnsi="Arial" w:cs="Arial"/>
                <w:sz w:val="20"/>
                <w:szCs w:val="20"/>
                <w:lang w:eastAsia="ar-SA"/>
              </w:rPr>
              <w:t>Куйбышевского</w:t>
            </w:r>
            <w:r>
              <w:rPr>
                <w:rFonts w:ascii="Arial" w:hAnsi="Arial" w:cs="Arial"/>
                <w:sz w:val="20"/>
                <w:szCs w:val="20"/>
                <w:lang w:eastAsia="ar-SA"/>
              </w:rPr>
              <w:t xml:space="preserve"> </w:t>
            </w:r>
            <w:r w:rsidRPr="00D86055">
              <w:rPr>
                <w:rFonts w:ascii="Arial" w:hAnsi="Arial" w:cs="Arial"/>
                <w:sz w:val="20"/>
                <w:szCs w:val="20"/>
                <w:lang w:eastAsia="ar-SA"/>
              </w:rPr>
              <w:t xml:space="preserve">района </w:t>
            </w:r>
          </w:p>
          <w:p w:rsidR="00D86055" w:rsidRPr="00D86055" w:rsidRDefault="00D86055" w:rsidP="00D86055">
            <w:pPr>
              <w:ind w:left="729"/>
              <w:jc w:val="both"/>
              <w:rPr>
                <w:rFonts w:ascii="Arial" w:hAnsi="Arial" w:cs="Arial"/>
                <w:sz w:val="20"/>
                <w:szCs w:val="20"/>
                <w:lang w:eastAsia="ar-SA"/>
              </w:rPr>
            </w:pPr>
            <w:r w:rsidRPr="00D86055">
              <w:rPr>
                <w:rFonts w:ascii="Arial" w:hAnsi="Arial" w:cs="Arial"/>
                <w:sz w:val="20"/>
                <w:szCs w:val="20"/>
                <w:lang w:eastAsia="ar-SA"/>
              </w:rPr>
              <w:t>Новосибирской области</w:t>
            </w:r>
          </w:p>
          <w:p w:rsidR="00D86055" w:rsidRPr="00D86055" w:rsidRDefault="00D86055" w:rsidP="00D86055">
            <w:pPr>
              <w:ind w:left="729"/>
              <w:jc w:val="both"/>
              <w:rPr>
                <w:rFonts w:ascii="Arial" w:hAnsi="Arial" w:cs="Arial"/>
                <w:sz w:val="20"/>
                <w:szCs w:val="20"/>
                <w:lang w:eastAsia="ar-SA"/>
              </w:rPr>
            </w:pPr>
          </w:p>
          <w:p w:rsidR="00D86055" w:rsidRPr="00D86055" w:rsidRDefault="00D86055" w:rsidP="00D86055">
            <w:pPr>
              <w:ind w:left="729" w:right="-768"/>
              <w:jc w:val="both"/>
              <w:rPr>
                <w:rFonts w:ascii="Arial" w:hAnsi="Arial" w:cs="Arial"/>
                <w:sz w:val="20"/>
                <w:szCs w:val="20"/>
                <w:lang w:eastAsia="ar-SA"/>
              </w:rPr>
            </w:pPr>
            <w:r>
              <w:rPr>
                <w:rFonts w:ascii="Arial" w:hAnsi="Arial" w:cs="Arial"/>
                <w:sz w:val="20"/>
                <w:szCs w:val="20"/>
                <w:lang w:eastAsia="ar-SA"/>
              </w:rPr>
              <w:t xml:space="preserve">  ____________ Е.А. </w:t>
            </w:r>
            <w:r w:rsidRPr="00D86055">
              <w:rPr>
                <w:rFonts w:ascii="Arial" w:hAnsi="Arial" w:cs="Arial"/>
                <w:sz w:val="20"/>
                <w:szCs w:val="20"/>
                <w:lang w:eastAsia="ar-SA"/>
              </w:rPr>
              <w:t xml:space="preserve">Яблокова </w:t>
            </w:r>
          </w:p>
        </w:tc>
      </w:tr>
    </w:tbl>
    <w:p w:rsidR="00D86055" w:rsidRPr="00D86055" w:rsidRDefault="00D86055" w:rsidP="00D86055">
      <w:pPr>
        <w:tabs>
          <w:tab w:val="left" w:pos="6537"/>
        </w:tabs>
        <w:autoSpaceDE w:val="0"/>
        <w:autoSpaceDN w:val="0"/>
        <w:adjustRightInd w:val="0"/>
        <w:jc w:val="both"/>
        <w:rPr>
          <w:rFonts w:ascii="Arial" w:eastAsia="Calibri" w:hAnsi="Arial" w:cs="Arial"/>
          <w:color w:val="000000"/>
          <w:sz w:val="20"/>
          <w:szCs w:val="20"/>
          <w:lang w:bidi="en-US"/>
        </w:rPr>
      </w:pPr>
    </w:p>
    <w:p w:rsidR="00D86055" w:rsidRPr="00D86055" w:rsidRDefault="00D86055" w:rsidP="00D86055">
      <w:pPr>
        <w:tabs>
          <w:tab w:val="left" w:pos="6537"/>
        </w:tabs>
        <w:autoSpaceDE w:val="0"/>
        <w:autoSpaceDN w:val="0"/>
        <w:adjustRightInd w:val="0"/>
        <w:jc w:val="both"/>
        <w:rPr>
          <w:rFonts w:ascii="Arial" w:eastAsia="Calibri" w:hAnsi="Arial" w:cs="Arial"/>
          <w:color w:val="000000"/>
          <w:sz w:val="20"/>
          <w:szCs w:val="20"/>
          <w:lang w:bidi="en-US"/>
        </w:rPr>
      </w:pPr>
      <w:r w:rsidRPr="00D86055">
        <w:rPr>
          <w:rFonts w:ascii="Arial" w:eastAsia="Calibri" w:hAnsi="Arial" w:cs="Arial"/>
          <w:color w:val="000000"/>
          <w:sz w:val="20"/>
          <w:szCs w:val="20"/>
          <w:lang w:bidi="en-US"/>
        </w:rPr>
        <w:t>г. Куйбышев</w:t>
      </w:r>
    </w:p>
    <w:p w:rsidR="00D86055" w:rsidRPr="00D86055" w:rsidRDefault="00D86055" w:rsidP="00D86055">
      <w:pPr>
        <w:tabs>
          <w:tab w:val="left" w:pos="6537"/>
        </w:tabs>
        <w:autoSpaceDE w:val="0"/>
        <w:autoSpaceDN w:val="0"/>
        <w:adjustRightInd w:val="0"/>
        <w:jc w:val="both"/>
        <w:rPr>
          <w:rFonts w:ascii="Arial" w:eastAsia="Calibri" w:hAnsi="Arial" w:cs="Arial"/>
          <w:color w:val="000000"/>
          <w:sz w:val="20"/>
          <w:szCs w:val="20"/>
          <w:lang w:bidi="en-US"/>
        </w:rPr>
      </w:pPr>
      <w:r w:rsidRPr="00D86055">
        <w:rPr>
          <w:rFonts w:ascii="Arial" w:eastAsia="Calibri" w:hAnsi="Arial" w:cs="Arial"/>
          <w:color w:val="000000"/>
          <w:sz w:val="20"/>
          <w:szCs w:val="20"/>
          <w:lang w:bidi="en-US"/>
        </w:rPr>
        <w:t>ул. Краскома, 37</w:t>
      </w:r>
    </w:p>
    <w:p w:rsidR="00D86055" w:rsidRPr="00D86055" w:rsidRDefault="00D86055" w:rsidP="00D86055">
      <w:pPr>
        <w:tabs>
          <w:tab w:val="left" w:pos="6537"/>
        </w:tabs>
        <w:autoSpaceDE w:val="0"/>
        <w:autoSpaceDN w:val="0"/>
        <w:adjustRightInd w:val="0"/>
        <w:jc w:val="both"/>
        <w:rPr>
          <w:rFonts w:ascii="Arial" w:eastAsia="Calibri" w:hAnsi="Arial" w:cs="Arial"/>
          <w:color w:val="000000"/>
          <w:sz w:val="20"/>
          <w:szCs w:val="20"/>
          <w:u w:val="single"/>
          <w:lang w:bidi="en-US"/>
        </w:rPr>
      </w:pPr>
      <w:r w:rsidRPr="00D86055">
        <w:rPr>
          <w:rFonts w:ascii="Arial" w:eastAsia="Calibri" w:hAnsi="Arial" w:cs="Arial"/>
          <w:color w:val="000000"/>
          <w:sz w:val="20"/>
          <w:szCs w:val="20"/>
          <w:u w:val="single"/>
          <w:lang w:bidi="en-US"/>
        </w:rPr>
        <w:t>« 24 »  мая 2022г.</w:t>
      </w:r>
    </w:p>
    <w:p w:rsidR="00D86055" w:rsidRDefault="00D86055" w:rsidP="00D86055">
      <w:pPr>
        <w:tabs>
          <w:tab w:val="left" w:pos="6537"/>
        </w:tabs>
        <w:autoSpaceDE w:val="0"/>
        <w:autoSpaceDN w:val="0"/>
        <w:adjustRightInd w:val="0"/>
        <w:jc w:val="both"/>
        <w:rPr>
          <w:rFonts w:ascii="Arial" w:eastAsia="Calibri" w:hAnsi="Arial" w:cs="Arial"/>
          <w:color w:val="000000"/>
          <w:sz w:val="20"/>
          <w:szCs w:val="20"/>
          <w:lang w:bidi="en-US"/>
        </w:rPr>
      </w:pPr>
      <w:r w:rsidRPr="00D86055">
        <w:rPr>
          <w:rFonts w:ascii="Arial" w:eastAsia="Calibri" w:hAnsi="Arial" w:cs="Arial"/>
          <w:color w:val="000000"/>
          <w:sz w:val="20"/>
          <w:szCs w:val="20"/>
          <w:lang w:bidi="en-US"/>
        </w:rPr>
        <w:t xml:space="preserve">№ 93 </w:t>
      </w:r>
      <w:r w:rsidR="00791EA0">
        <w:rPr>
          <w:rFonts w:ascii="Arial" w:eastAsia="Calibri" w:hAnsi="Arial" w:cs="Arial"/>
          <w:color w:val="000000"/>
          <w:sz w:val="20"/>
          <w:szCs w:val="20"/>
          <w:lang w:bidi="en-US"/>
        </w:rPr>
        <w:t>–</w:t>
      </w:r>
      <w:r w:rsidRPr="00D86055">
        <w:rPr>
          <w:rFonts w:ascii="Arial" w:eastAsia="Calibri" w:hAnsi="Arial" w:cs="Arial"/>
          <w:color w:val="000000"/>
          <w:sz w:val="20"/>
          <w:szCs w:val="20"/>
          <w:lang w:bidi="en-US"/>
        </w:rPr>
        <w:t xml:space="preserve"> НПА</w:t>
      </w:r>
    </w:p>
    <w:p w:rsidR="00791EA0" w:rsidRDefault="00791EA0" w:rsidP="00D86055">
      <w:pPr>
        <w:tabs>
          <w:tab w:val="left" w:pos="6537"/>
        </w:tabs>
        <w:autoSpaceDE w:val="0"/>
        <w:autoSpaceDN w:val="0"/>
        <w:adjustRightInd w:val="0"/>
        <w:jc w:val="both"/>
        <w:rPr>
          <w:rFonts w:ascii="Arial" w:eastAsia="Calibri" w:hAnsi="Arial" w:cs="Arial"/>
          <w:color w:val="000000"/>
          <w:sz w:val="20"/>
          <w:szCs w:val="20"/>
          <w:lang w:bidi="en-US"/>
        </w:rPr>
      </w:pPr>
    </w:p>
    <w:p w:rsidR="00850C33" w:rsidRDefault="00850C33" w:rsidP="00D86055">
      <w:pPr>
        <w:tabs>
          <w:tab w:val="left" w:pos="6537"/>
        </w:tabs>
        <w:autoSpaceDE w:val="0"/>
        <w:autoSpaceDN w:val="0"/>
        <w:adjustRightInd w:val="0"/>
        <w:jc w:val="both"/>
        <w:rPr>
          <w:rFonts w:ascii="Arial" w:eastAsia="Calibri" w:hAnsi="Arial" w:cs="Arial"/>
          <w:color w:val="000000"/>
          <w:sz w:val="20"/>
          <w:szCs w:val="20"/>
          <w:lang w:bidi="en-US"/>
        </w:rPr>
      </w:pPr>
    </w:p>
    <w:p w:rsidR="00791EA0" w:rsidRDefault="00791EA0" w:rsidP="00D86055">
      <w:pPr>
        <w:tabs>
          <w:tab w:val="left" w:pos="6537"/>
        </w:tabs>
        <w:autoSpaceDE w:val="0"/>
        <w:autoSpaceDN w:val="0"/>
        <w:adjustRightInd w:val="0"/>
        <w:jc w:val="both"/>
        <w:rPr>
          <w:rFonts w:ascii="Arial" w:eastAsia="Calibri" w:hAnsi="Arial" w:cs="Arial"/>
          <w:color w:val="000000"/>
          <w:sz w:val="20"/>
          <w:szCs w:val="20"/>
          <w:lang w:bidi="en-US"/>
        </w:rPr>
      </w:pPr>
    </w:p>
    <w:p w:rsidR="00791EA0" w:rsidRPr="00D86055" w:rsidRDefault="00791EA0" w:rsidP="00D86055">
      <w:pPr>
        <w:tabs>
          <w:tab w:val="left" w:pos="6537"/>
        </w:tabs>
        <w:autoSpaceDE w:val="0"/>
        <w:autoSpaceDN w:val="0"/>
        <w:adjustRightInd w:val="0"/>
        <w:jc w:val="both"/>
        <w:rPr>
          <w:rFonts w:ascii="Arial" w:eastAsia="Calibri" w:hAnsi="Arial" w:cs="Arial"/>
          <w:color w:val="000000"/>
          <w:sz w:val="20"/>
          <w:szCs w:val="20"/>
          <w:lang w:bidi="en-US"/>
        </w:rPr>
      </w:pPr>
    </w:p>
    <w:p w:rsidR="00D86055" w:rsidRDefault="0044629E" w:rsidP="0044629E">
      <w:pPr>
        <w:jc w:val="both"/>
        <w:rPr>
          <w:rFonts w:ascii="Arial" w:hAnsi="Arial" w:cs="Arial"/>
          <w:sz w:val="20"/>
          <w:szCs w:val="20"/>
        </w:rPr>
      </w:pPr>
      <w:r w:rsidRPr="0044629E">
        <w:rPr>
          <w:rFonts w:ascii="Arial" w:hAnsi="Arial" w:cs="Arial"/>
          <w:b/>
          <w:sz w:val="20"/>
          <w:szCs w:val="20"/>
        </w:rPr>
        <w:t>1.4.</w:t>
      </w:r>
      <w:r w:rsidRPr="0044629E">
        <w:rPr>
          <w:rFonts w:ascii="Arial" w:hAnsi="Arial" w:cs="Arial"/>
          <w:b/>
          <w:sz w:val="20"/>
          <w:szCs w:val="20"/>
        </w:rPr>
        <w:tab/>
        <w:t>РЕШЕНИЕ СОВЕТА ДЕПУТАТОВ ГОРОДА КУЙБЫШЕВА КУЙБЫШЕВСКОГО РАЙОНА НОВОСИБИРСКОЙ ОБЛАСТИ ПЯТОГО СОЗЫВА от 24.05.2022 № 94</w:t>
      </w:r>
      <w:r w:rsidRPr="0044629E">
        <w:rPr>
          <w:rFonts w:ascii="Arial" w:hAnsi="Arial" w:cs="Arial"/>
          <w:sz w:val="20"/>
          <w:szCs w:val="20"/>
        </w:rPr>
        <w:t xml:space="preserve"> «О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за № 79 «Об утверждении Местных нормативов градостроительного проектирования города Куйбышева Куйбышевского района Новосибирской области»</w:t>
      </w:r>
    </w:p>
    <w:p w:rsidR="00D86055" w:rsidRDefault="00D86055" w:rsidP="002D3075">
      <w:pPr>
        <w:rPr>
          <w:rFonts w:ascii="Arial" w:hAnsi="Arial" w:cs="Arial"/>
          <w:sz w:val="20"/>
          <w:szCs w:val="20"/>
        </w:rPr>
      </w:pPr>
    </w:p>
    <w:p w:rsidR="0044629E" w:rsidRPr="00DC7668" w:rsidRDefault="0044629E" w:rsidP="0044629E">
      <w:pPr>
        <w:jc w:val="center"/>
        <w:rPr>
          <w:rFonts w:ascii="Arial" w:hAnsi="Arial" w:cs="Arial"/>
          <w:b/>
          <w:sz w:val="20"/>
          <w:szCs w:val="20"/>
        </w:rPr>
      </w:pPr>
      <w:r w:rsidRPr="00DC7668">
        <w:rPr>
          <w:rFonts w:ascii="Arial" w:hAnsi="Arial" w:cs="Arial"/>
          <w:b/>
          <w:sz w:val="20"/>
          <w:szCs w:val="20"/>
        </w:rPr>
        <w:t>РЕШЕНИЕ</w:t>
      </w:r>
    </w:p>
    <w:p w:rsidR="0044629E" w:rsidRPr="00850C33" w:rsidRDefault="0044629E" w:rsidP="0044629E">
      <w:pPr>
        <w:jc w:val="center"/>
        <w:rPr>
          <w:rFonts w:ascii="Arial" w:hAnsi="Arial" w:cs="Arial"/>
          <w:sz w:val="20"/>
          <w:szCs w:val="20"/>
        </w:rPr>
      </w:pPr>
      <w:r w:rsidRPr="00850C33">
        <w:rPr>
          <w:rFonts w:ascii="Arial" w:hAnsi="Arial" w:cs="Arial"/>
          <w:sz w:val="20"/>
          <w:szCs w:val="20"/>
        </w:rPr>
        <w:t>(девятая сессия)</w:t>
      </w:r>
    </w:p>
    <w:p w:rsidR="0044629E" w:rsidRPr="00850C33" w:rsidRDefault="0044629E" w:rsidP="0044629E">
      <w:pPr>
        <w:jc w:val="center"/>
        <w:rPr>
          <w:rFonts w:ascii="Arial" w:hAnsi="Arial" w:cs="Arial"/>
          <w:sz w:val="20"/>
          <w:szCs w:val="20"/>
        </w:rPr>
      </w:pPr>
      <w:r w:rsidRPr="00850C33">
        <w:rPr>
          <w:rFonts w:ascii="Arial" w:hAnsi="Arial" w:cs="Arial"/>
          <w:sz w:val="20"/>
          <w:szCs w:val="20"/>
        </w:rPr>
        <w:t>24.05.2022 № 94</w:t>
      </w:r>
    </w:p>
    <w:p w:rsidR="0044629E" w:rsidRDefault="0044629E" w:rsidP="0044629E">
      <w:pPr>
        <w:jc w:val="center"/>
        <w:rPr>
          <w:rFonts w:ascii="Arial" w:hAnsi="Arial" w:cs="Arial"/>
          <w:sz w:val="20"/>
          <w:szCs w:val="20"/>
        </w:rPr>
      </w:pPr>
    </w:p>
    <w:p w:rsidR="0044629E" w:rsidRPr="0044629E" w:rsidRDefault="0044629E" w:rsidP="0044629E">
      <w:pPr>
        <w:jc w:val="center"/>
        <w:rPr>
          <w:rFonts w:ascii="Arial" w:hAnsi="Arial" w:cs="Arial"/>
          <w:b/>
          <w:sz w:val="20"/>
          <w:szCs w:val="20"/>
        </w:rPr>
      </w:pPr>
      <w:r w:rsidRPr="0044629E">
        <w:rPr>
          <w:rFonts w:ascii="Arial" w:hAnsi="Arial" w:cs="Arial"/>
          <w:b/>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за № 79 «Об утверждении Местных нормативов градостроительного проектирования города Куйбышева Куйбышевского района Новосибирской области»</w:t>
      </w:r>
    </w:p>
    <w:p w:rsidR="0044629E" w:rsidRDefault="0044629E" w:rsidP="0044629E">
      <w:pPr>
        <w:jc w:val="both"/>
        <w:rPr>
          <w:rFonts w:ascii="Arial" w:hAnsi="Arial" w:cs="Arial"/>
          <w:sz w:val="20"/>
          <w:szCs w:val="20"/>
        </w:rPr>
      </w:pPr>
    </w:p>
    <w:p w:rsidR="00791EA0" w:rsidRDefault="0044629E" w:rsidP="0044629E">
      <w:pPr>
        <w:shd w:val="clear" w:color="auto" w:fill="FFFFFF"/>
        <w:ind w:firstLine="567"/>
        <w:jc w:val="both"/>
        <w:rPr>
          <w:rFonts w:ascii="Arial" w:hAnsi="Arial" w:cs="Arial"/>
          <w:color w:val="22272F"/>
          <w:sz w:val="20"/>
          <w:szCs w:val="20"/>
        </w:rPr>
      </w:pPr>
      <w:r w:rsidRPr="0044629E">
        <w:rPr>
          <w:rFonts w:ascii="Arial" w:hAnsi="Arial" w:cs="Arial"/>
          <w:color w:val="22272F"/>
          <w:sz w:val="20"/>
          <w:szCs w:val="20"/>
        </w:rPr>
        <w:t>В соответствии со </w:t>
      </w:r>
      <w:hyperlink r:id="rId13" w:anchor="/document/12138258/entry/7" w:history="1">
        <w:r w:rsidRPr="0044629E">
          <w:rPr>
            <w:rFonts w:ascii="Arial" w:hAnsi="Arial" w:cs="Arial"/>
            <w:color w:val="000000"/>
            <w:sz w:val="20"/>
            <w:szCs w:val="20"/>
          </w:rPr>
          <w:t>статьями</w:t>
        </w:r>
      </w:hyperlink>
      <w:r w:rsidRPr="0044629E">
        <w:rPr>
          <w:rFonts w:ascii="Arial" w:hAnsi="Arial" w:cs="Arial"/>
          <w:color w:val="000000"/>
          <w:sz w:val="20"/>
          <w:szCs w:val="20"/>
        </w:rPr>
        <w:t xml:space="preserve"> 8, </w:t>
      </w:r>
      <w:hyperlink r:id="rId14" w:anchor="/document/12138258/entry/293" w:history="1">
        <w:r w:rsidRPr="0044629E">
          <w:rPr>
            <w:rFonts w:ascii="Arial" w:hAnsi="Arial" w:cs="Arial"/>
            <w:color w:val="000000"/>
            <w:sz w:val="20"/>
            <w:szCs w:val="20"/>
          </w:rPr>
          <w:t>29.</w:t>
        </w:r>
      </w:hyperlink>
      <w:r w:rsidRPr="0044629E">
        <w:rPr>
          <w:rFonts w:ascii="Arial" w:hAnsi="Arial" w:cs="Arial"/>
          <w:color w:val="000000"/>
          <w:sz w:val="20"/>
          <w:szCs w:val="20"/>
        </w:rPr>
        <w:t>4 </w:t>
      </w:r>
      <w:r w:rsidRPr="0044629E">
        <w:rPr>
          <w:rFonts w:ascii="Arial" w:hAnsi="Arial" w:cs="Arial"/>
          <w:color w:val="22272F"/>
          <w:sz w:val="20"/>
          <w:szCs w:val="20"/>
        </w:rPr>
        <w:t xml:space="preserve">Градостроительного кодекса Российской Федерации, федеральным законом от 06.10.2003г № 131-ФЗ «Об общих принципах организации местного самоуправления в Российской федерации», Уставом городского поселения города Куйбышева Куйбышевского района Новосибирской области, </w:t>
      </w:r>
      <w:hyperlink r:id="rId15" w:anchor="/document/7112354/entry/400" w:history="1">
        <w:r w:rsidRPr="0044629E">
          <w:rPr>
            <w:rFonts w:ascii="Arial" w:hAnsi="Arial" w:cs="Arial"/>
            <w:color w:val="000000"/>
            <w:sz w:val="20"/>
            <w:szCs w:val="20"/>
          </w:rPr>
          <w:t xml:space="preserve">статьей </w:t>
        </w:r>
      </w:hyperlink>
      <w:r w:rsidRPr="0044629E">
        <w:rPr>
          <w:rFonts w:ascii="Arial" w:hAnsi="Arial" w:cs="Arial"/>
          <w:color w:val="000000"/>
          <w:sz w:val="20"/>
          <w:szCs w:val="20"/>
        </w:rPr>
        <w:t xml:space="preserve">20 </w:t>
      </w:r>
      <w:r w:rsidRPr="0044629E">
        <w:rPr>
          <w:rFonts w:ascii="Arial" w:hAnsi="Arial" w:cs="Arial"/>
          <w:color w:val="22272F"/>
          <w:sz w:val="20"/>
          <w:szCs w:val="20"/>
        </w:rPr>
        <w:t xml:space="preserve">Закона Новосибирской области от 27.04.2010 N 481-ОЗ "О регулировании градостроительной деятельности в Новосибирской области", </w:t>
      </w:r>
      <w:r w:rsidRPr="0044629E">
        <w:rPr>
          <w:rFonts w:ascii="Arial" w:hAnsi="Arial" w:cs="Arial"/>
          <w:sz w:val="20"/>
          <w:szCs w:val="20"/>
        </w:rPr>
        <w:t>Постановлением Правительства Новосибирской области от 15.02.2022 № 47-п «</w:t>
      </w:r>
      <w:r w:rsidRPr="0044629E">
        <w:rPr>
          <w:rFonts w:ascii="Arial" w:hAnsi="Arial" w:cs="Arial"/>
          <w:color w:val="333333"/>
          <w:sz w:val="20"/>
          <w:szCs w:val="20"/>
          <w:shd w:val="clear" w:color="auto" w:fill="FFFFFF"/>
        </w:rPr>
        <w:t>О внесении изменений в постановление Правительства Новосибирской области от 12.08.2015 № 303-п</w:t>
      </w:r>
      <w:r w:rsidRPr="0044629E">
        <w:rPr>
          <w:rFonts w:ascii="Arial" w:hAnsi="Arial" w:cs="Arial"/>
          <w:sz w:val="20"/>
          <w:szCs w:val="20"/>
        </w:rPr>
        <w:t>»</w:t>
      </w:r>
      <w:r w:rsidRPr="0044629E">
        <w:rPr>
          <w:rFonts w:ascii="Arial" w:hAnsi="Arial" w:cs="Arial"/>
          <w:color w:val="22272F"/>
          <w:sz w:val="20"/>
          <w:szCs w:val="20"/>
        </w:rPr>
        <w:t xml:space="preserve"> Совет депутатов города Куйбышева Куйбышевского района Новосибирской области</w:t>
      </w:r>
      <w:r w:rsidR="00D92B55">
        <w:rPr>
          <w:rFonts w:ascii="Arial" w:hAnsi="Arial" w:cs="Arial"/>
          <w:color w:val="22272F"/>
          <w:sz w:val="20"/>
          <w:szCs w:val="20"/>
        </w:rPr>
        <w:t xml:space="preserve"> </w:t>
      </w:r>
    </w:p>
    <w:p w:rsidR="0044629E" w:rsidRPr="0044629E" w:rsidRDefault="0044629E" w:rsidP="0044629E">
      <w:pPr>
        <w:shd w:val="clear" w:color="auto" w:fill="FFFFFF"/>
        <w:ind w:firstLine="567"/>
        <w:jc w:val="both"/>
        <w:rPr>
          <w:rFonts w:ascii="Arial" w:hAnsi="Arial" w:cs="Arial"/>
          <w:b/>
          <w:sz w:val="20"/>
          <w:szCs w:val="20"/>
          <w:lang w:eastAsia="ar-SA"/>
        </w:rPr>
      </w:pPr>
      <w:r w:rsidRPr="0044629E">
        <w:rPr>
          <w:rFonts w:ascii="Arial" w:hAnsi="Arial" w:cs="Arial"/>
          <w:b/>
          <w:sz w:val="20"/>
          <w:szCs w:val="20"/>
          <w:lang w:eastAsia="ar-SA"/>
        </w:rPr>
        <w:t>РЕШИЛ:</w:t>
      </w:r>
    </w:p>
    <w:p w:rsidR="0044629E" w:rsidRPr="0044629E" w:rsidRDefault="0044629E" w:rsidP="0044629E">
      <w:pPr>
        <w:autoSpaceDE w:val="0"/>
        <w:autoSpaceDN w:val="0"/>
        <w:adjustRightInd w:val="0"/>
        <w:ind w:firstLine="567"/>
        <w:jc w:val="both"/>
        <w:rPr>
          <w:rFonts w:ascii="Arial" w:hAnsi="Arial" w:cs="Arial"/>
          <w:sz w:val="20"/>
          <w:szCs w:val="20"/>
          <w:lang w:eastAsia="ar-SA"/>
        </w:rPr>
      </w:pPr>
      <w:r w:rsidRPr="0044629E">
        <w:rPr>
          <w:rFonts w:ascii="Arial" w:hAnsi="Arial" w:cs="Arial"/>
          <w:sz w:val="20"/>
          <w:szCs w:val="20"/>
          <w:lang w:eastAsia="ar-SA"/>
        </w:rPr>
        <w:t>1. Внести в решение девятой сессии Совета депутатов города Куйбышева от 20.02.2017 №79 «Об утверждении Местных нормативов градостроительного проектирования города Куйбышева Куйбышевского района Новосибирской области» следующие изменения:</w:t>
      </w:r>
    </w:p>
    <w:p w:rsidR="0044629E" w:rsidRPr="0044629E" w:rsidRDefault="0044629E" w:rsidP="0044629E">
      <w:pPr>
        <w:shd w:val="clear" w:color="auto" w:fill="FFFFFF"/>
        <w:jc w:val="both"/>
        <w:textAlignment w:val="baseline"/>
        <w:rPr>
          <w:rFonts w:ascii="Arial" w:hAnsi="Arial" w:cs="Arial"/>
          <w:spacing w:val="1"/>
          <w:sz w:val="20"/>
          <w:szCs w:val="20"/>
          <w:lang w:eastAsia="ar-SA"/>
        </w:rPr>
      </w:pPr>
      <w:r w:rsidRPr="0044629E">
        <w:rPr>
          <w:rFonts w:ascii="Arial" w:hAnsi="Arial" w:cs="Arial"/>
          <w:spacing w:val="1"/>
          <w:sz w:val="20"/>
          <w:szCs w:val="20"/>
          <w:lang w:eastAsia="ar-SA"/>
        </w:rPr>
        <w:t xml:space="preserve">      1) в </w:t>
      </w:r>
      <w:hyperlink r:id="rId16" w:history="1">
        <w:r w:rsidRPr="0044629E">
          <w:rPr>
            <w:rFonts w:ascii="Arial" w:hAnsi="Arial" w:cs="Arial"/>
            <w:spacing w:val="1"/>
            <w:sz w:val="20"/>
            <w:szCs w:val="20"/>
            <w:lang w:eastAsia="ar-SA"/>
          </w:rPr>
          <w:t>разделе II</w:t>
        </w:r>
      </w:hyperlink>
      <w:r w:rsidRPr="0044629E">
        <w:rPr>
          <w:rFonts w:ascii="Arial" w:hAnsi="Arial" w:cs="Arial"/>
          <w:spacing w:val="1"/>
          <w:sz w:val="20"/>
          <w:szCs w:val="20"/>
          <w:lang w:eastAsia="ar-SA"/>
        </w:rPr>
        <w:t> «Основная часть»:</w:t>
      </w:r>
    </w:p>
    <w:p w:rsidR="0044629E" w:rsidRPr="0044629E" w:rsidRDefault="0044629E" w:rsidP="0044629E">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 xml:space="preserve">      а) в </w:t>
      </w:r>
      <w:hyperlink r:id="rId17" w:history="1">
        <w:r w:rsidRPr="0044629E">
          <w:rPr>
            <w:rFonts w:ascii="Arial" w:eastAsiaTheme="minorHAnsi" w:hAnsi="Arial" w:cs="Arial"/>
            <w:sz w:val="20"/>
            <w:szCs w:val="20"/>
            <w:lang w:eastAsia="en-US"/>
          </w:rPr>
          <w:t>абзаце двадцать четвертом пункта 1</w:t>
        </w:r>
      </w:hyperlink>
      <w:r w:rsidRPr="0044629E">
        <w:rPr>
          <w:rFonts w:ascii="Arial" w:eastAsiaTheme="minorHAnsi" w:hAnsi="Arial" w:cs="Arial"/>
          <w:sz w:val="20"/>
          <w:szCs w:val="20"/>
          <w:lang w:eastAsia="en-US"/>
        </w:rPr>
        <w:t>:</w:t>
      </w:r>
    </w:p>
    <w:p w:rsidR="0044629E" w:rsidRPr="0044629E" w:rsidRDefault="0044629E" w:rsidP="0044629E">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 xml:space="preserve">      в предложении первом после слова «поселений,» дополнить словами «муниципальных округов,»;</w:t>
      </w:r>
    </w:p>
    <w:p w:rsidR="0044629E" w:rsidRPr="0044629E" w:rsidRDefault="0044629E" w:rsidP="0044629E">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 xml:space="preserve">      в предложении втором:</w:t>
      </w:r>
    </w:p>
    <w:p w:rsidR="0044629E" w:rsidRPr="0044629E" w:rsidRDefault="0044629E" w:rsidP="0044629E">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после слов «муниципального района, поселения,» дополнить словами «муниципального округа,»;</w:t>
      </w:r>
    </w:p>
    <w:p w:rsidR="0044629E" w:rsidRPr="0044629E" w:rsidRDefault="0044629E" w:rsidP="0044629E">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 xml:space="preserve">     после слов «генеральном плане поселения,» дополнить словами «генеральном плане муниципального округа,»;</w:t>
      </w:r>
    </w:p>
    <w:p w:rsidR="0044629E" w:rsidRPr="0044629E" w:rsidRDefault="0044629E" w:rsidP="0044629E">
      <w:pPr>
        <w:autoSpaceDE w:val="0"/>
        <w:autoSpaceDN w:val="0"/>
        <w:adjustRightInd w:val="0"/>
        <w:ind w:firstLine="54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 xml:space="preserve">б) в </w:t>
      </w:r>
      <w:hyperlink r:id="rId18" w:history="1">
        <w:r w:rsidRPr="0044629E">
          <w:rPr>
            <w:rFonts w:ascii="Arial" w:eastAsiaTheme="minorHAnsi" w:hAnsi="Arial" w:cs="Arial"/>
            <w:sz w:val="20"/>
            <w:szCs w:val="20"/>
            <w:lang w:eastAsia="en-US"/>
          </w:rPr>
          <w:t>подпункте 5.</w:t>
        </w:r>
      </w:hyperlink>
      <w:r w:rsidRPr="0044629E">
        <w:rPr>
          <w:rFonts w:ascii="Arial" w:eastAsiaTheme="minorHAnsi" w:hAnsi="Arial" w:cs="Arial"/>
          <w:sz w:val="20"/>
          <w:szCs w:val="20"/>
          <w:lang w:eastAsia="en-US"/>
        </w:rPr>
        <w:t>4:</w:t>
      </w:r>
    </w:p>
    <w:p w:rsidR="0044629E" w:rsidRPr="0044629E" w:rsidRDefault="0044629E" w:rsidP="0044629E">
      <w:pPr>
        <w:autoSpaceDE w:val="0"/>
        <w:autoSpaceDN w:val="0"/>
        <w:adjustRightInd w:val="0"/>
        <w:ind w:firstLine="54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 xml:space="preserve">в </w:t>
      </w:r>
      <w:hyperlink r:id="rId19" w:history="1">
        <w:r w:rsidRPr="0044629E">
          <w:rPr>
            <w:rFonts w:ascii="Arial" w:eastAsiaTheme="minorHAnsi" w:hAnsi="Arial" w:cs="Arial"/>
            <w:sz w:val="20"/>
            <w:szCs w:val="20"/>
            <w:lang w:eastAsia="en-US"/>
          </w:rPr>
          <w:t xml:space="preserve">позиции </w:t>
        </w:r>
      </w:hyperlink>
      <w:r w:rsidRPr="0044629E">
        <w:rPr>
          <w:rFonts w:ascii="Arial" w:eastAsiaTheme="minorHAnsi" w:hAnsi="Arial" w:cs="Arial"/>
          <w:sz w:val="20"/>
          <w:szCs w:val="20"/>
          <w:lang w:eastAsia="en-US"/>
        </w:rPr>
        <w:t>2 «Плавательные бассейны» слова «75 на 1 тыс. человек» заменить словами «20 на 1 тыс. человек»;</w:t>
      </w:r>
    </w:p>
    <w:p w:rsidR="00D92B55" w:rsidRDefault="0044629E" w:rsidP="00D92B55">
      <w:pPr>
        <w:autoSpaceDE w:val="0"/>
        <w:autoSpaceDN w:val="0"/>
        <w:adjustRightInd w:val="0"/>
        <w:ind w:firstLine="54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после позиции 3 добавить позицию 4 следующего содержания:</w:t>
      </w:r>
    </w:p>
    <w:tbl>
      <w:tblPr>
        <w:tblpPr w:leftFromText="180" w:rightFromText="180" w:vertAnchor="page" w:horzAnchor="margin" w:tblpXSpec="center" w:tblpY="1021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276"/>
        <w:gridCol w:w="1842"/>
        <w:gridCol w:w="2430"/>
        <w:gridCol w:w="1878"/>
        <w:gridCol w:w="1806"/>
        <w:gridCol w:w="974"/>
      </w:tblGrid>
      <w:tr w:rsidR="00791EA0" w:rsidRPr="0044629E" w:rsidTr="00791EA0">
        <w:trPr>
          <w:trHeight w:val="810"/>
        </w:trPr>
        <w:tc>
          <w:tcPr>
            <w:tcW w:w="392" w:type="dxa"/>
            <w:vMerge w:val="restart"/>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center"/>
              <w:rPr>
                <w:rFonts w:ascii="Arial" w:hAnsi="Arial" w:cs="Arial"/>
                <w:sz w:val="20"/>
                <w:szCs w:val="20"/>
                <w:lang w:eastAsia="ar-SA"/>
              </w:rPr>
            </w:pPr>
            <w:r w:rsidRPr="0044629E">
              <w:rPr>
                <w:rFonts w:ascii="Arial" w:hAnsi="Arial" w:cs="Arial"/>
                <w:sz w:val="20"/>
                <w:szCs w:val="20"/>
                <w:lang w:eastAsia="ar-SA"/>
              </w:rPr>
              <w:t>4</w:t>
            </w:r>
          </w:p>
        </w:tc>
        <w:tc>
          <w:tcPr>
            <w:tcW w:w="1276" w:type="dxa"/>
            <w:vMerge w:val="restart"/>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Стадионы</w:t>
            </w:r>
          </w:p>
        </w:tc>
        <w:tc>
          <w:tcPr>
            <w:tcW w:w="1842" w:type="dxa"/>
            <w:vMerge w:val="restart"/>
            <w:tcBorders>
              <w:top w:val="single" w:sz="4" w:space="0" w:color="auto"/>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Расчетные показатели минимально допустимого уровня обеспеченности</w:t>
            </w:r>
          </w:p>
        </w:tc>
        <w:tc>
          <w:tcPr>
            <w:tcW w:w="2430"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Расчетный показатель минимально допустимого уровня мощности объекта</w:t>
            </w:r>
          </w:p>
        </w:tc>
        <w:tc>
          <w:tcPr>
            <w:tcW w:w="1878"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Уровень обеспеченности, мест</w:t>
            </w:r>
          </w:p>
        </w:tc>
        <w:tc>
          <w:tcPr>
            <w:tcW w:w="2780" w:type="dxa"/>
            <w:gridSpan w:val="2"/>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по заданию на проектирование</w:t>
            </w:r>
          </w:p>
        </w:tc>
      </w:tr>
      <w:tr w:rsidR="00791EA0" w:rsidRPr="0044629E" w:rsidTr="00791EA0">
        <w:trPr>
          <w:trHeight w:val="562"/>
        </w:trPr>
        <w:tc>
          <w:tcPr>
            <w:tcW w:w="392"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842" w:type="dxa"/>
            <w:vMerge/>
            <w:tcBorders>
              <w:left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2430" w:type="dxa"/>
            <w:vMerge w:val="restart"/>
            <w:tcBorders>
              <w:top w:val="single" w:sz="4" w:space="0" w:color="auto"/>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Расчетный показатель минимально допустимой площади территории для размещения объекта</w:t>
            </w:r>
          </w:p>
        </w:tc>
        <w:tc>
          <w:tcPr>
            <w:tcW w:w="1878" w:type="dxa"/>
            <w:vMerge w:val="restart"/>
            <w:tcBorders>
              <w:top w:val="single" w:sz="4" w:space="0" w:color="auto"/>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Размер земельного участка, га</w:t>
            </w:r>
          </w:p>
        </w:tc>
        <w:tc>
          <w:tcPr>
            <w:tcW w:w="1806"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вместимость, зрительских мест</w:t>
            </w:r>
          </w:p>
        </w:tc>
        <w:tc>
          <w:tcPr>
            <w:tcW w:w="974"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размер земельного участка, га</w:t>
            </w:r>
          </w:p>
        </w:tc>
      </w:tr>
      <w:tr w:rsidR="00791EA0" w:rsidRPr="0044629E" w:rsidTr="00791EA0">
        <w:trPr>
          <w:trHeight w:val="219"/>
        </w:trPr>
        <w:tc>
          <w:tcPr>
            <w:tcW w:w="392"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842" w:type="dxa"/>
            <w:vMerge/>
            <w:tcBorders>
              <w:left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2430" w:type="dxa"/>
            <w:vMerge/>
            <w:tcBorders>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78" w:type="dxa"/>
            <w:vMerge/>
            <w:tcBorders>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06"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200</w:t>
            </w:r>
          </w:p>
        </w:tc>
        <w:tc>
          <w:tcPr>
            <w:tcW w:w="974"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3,5</w:t>
            </w:r>
          </w:p>
        </w:tc>
      </w:tr>
      <w:tr w:rsidR="00791EA0" w:rsidRPr="0044629E" w:rsidTr="00791EA0">
        <w:trPr>
          <w:trHeight w:val="219"/>
        </w:trPr>
        <w:tc>
          <w:tcPr>
            <w:tcW w:w="392"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842" w:type="dxa"/>
            <w:vMerge/>
            <w:tcBorders>
              <w:left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2430" w:type="dxa"/>
            <w:vMerge/>
            <w:tcBorders>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78" w:type="dxa"/>
            <w:vMerge/>
            <w:tcBorders>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06"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200-400</w:t>
            </w:r>
          </w:p>
        </w:tc>
        <w:tc>
          <w:tcPr>
            <w:tcW w:w="974"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4</w:t>
            </w:r>
          </w:p>
        </w:tc>
      </w:tr>
      <w:tr w:rsidR="00791EA0" w:rsidRPr="0044629E" w:rsidTr="00791EA0">
        <w:trPr>
          <w:trHeight w:val="219"/>
        </w:trPr>
        <w:tc>
          <w:tcPr>
            <w:tcW w:w="392"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842" w:type="dxa"/>
            <w:vMerge/>
            <w:tcBorders>
              <w:left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2430" w:type="dxa"/>
            <w:vMerge/>
            <w:tcBorders>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78" w:type="dxa"/>
            <w:vMerge/>
            <w:tcBorders>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06"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400-600</w:t>
            </w:r>
          </w:p>
        </w:tc>
        <w:tc>
          <w:tcPr>
            <w:tcW w:w="974"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4,5</w:t>
            </w:r>
          </w:p>
        </w:tc>
      </w:tr>
      <w:tr w:rsidR="00791EA0" w:rsidRPr="0044629E" w:rsidTr="00791EA0">
        <w:trPr>
          <w:trHeight w:val="219"/>
        </w:trPr>
        <w:tc>
          <w:tcPr>
            <w:tcW w:w="392"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842" w:type="dxa"/>
            <w:vMerge/>
            <w:tcBorders>
              <w:left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2430" w:type="dxa"/>
            <w:vMerge/>
            <w:tcBorders>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78" w:type="dxa"/>
            <w:vMerge/>
            <w:tcBorders>
              <w:left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06"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600-800</w:t>
            </w:r>
          </w:p>
        </w:tc>
        <w:tc>
          <w:tcPr>
            <w:tcW w:w="974"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5</w:t>
            </w:r>
          </w:p>
        </w:tc>
      </w:tr>
      <w:tr w:rsidR="00791EA0" w:rsidRPr="0044629E" w:rsidTr="00791EA0">
        <w:trPr>
          <w:trHeight w:val="181"/>
        </w:trPr>
        <w:tc>
          <w:tcPr>
            <w:tcW w:w="392"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842" w:type="dxa"/>
            <w:vMerge/>
            <w:tcBorders>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2430" w:type="dxa"/>
            <w:vMerge/>
            <w:tcBorders>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78" w:type="dxa"/>
            <w:vMerge/>
            <w:tcBorders>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1806"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800-1000</w:t>
            </w:r>
          </w:p>
        </w:tc>
        <w:tc>
          <w:tcPr>
            <w:tcW w:w="974" w:type="dxa"/>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5,5</w:t>
            </w:r>
          </w:p>
        </w:tc>
      </w:tr>
      <w:tr w:rsidR="00791EA0" w:rsidRPr="0044629E" w:rsidTr="00791EA0">
        <w:trPr>
          <w:trHeight w:val="549"/>
        </w:trPr>
        <w:tc>
          <w:tcPr>
            <w:tcW w:w="392"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91EA0" w:rsidRPr="0044629E" w:rsidRDefault="00791EA0" w:rsidP="00791EA0">
            <w:pPr>
              <w:jc w:val="both"/>
              <w:rPr>
                <w:rFonts w:ascii="Arial" w:hAnsi="Arial" w:cs="Arial"/>
                <w:sz w:val="20"/>
                <w:szCs w:val="20"/>
                <w:lang w:eastAsia="ar-SA"/>
              </w:rPr>
            </w:pPr>
          </w:p>
        </w:tc>
        <w:tc>
          <w:tcPr>
            <w:tcW w:w="4272" w:type="dxa"/>
            <w:gridSpan w:val="2"/>
            <w:tcBorders>
              <w:top w:val="single" w:sz="4" w:space="0" w:color="auto"/>
              <w:left w:val="single" w:sz="4" w:space="0" w:color="auto"/>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Расчетный показатель максимально допустимого уровня территориальной доступности</w:t>
            </w:r>
          </w:p>
        </w:tc>
        <w:tc>
          <w:tcPr>
            <w:tcW w:w="1878" w:type="dxa"/>
            <w:tcBorders>
              <w:top w:val="single" w:sz="4" w:space="0" w:color="auto"/>
              <w:left w:val="single" w:sz="4" w:space="0" w:color="auto"/>
              <w:bottom w:val="single" w:sz="4" w:space="0" w:color="auto"/>
              <w:right w:val="nil"/>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p>
        </w:tc>
        <w:tc>
          <w:tcPr>
            <w:tcW w:w="2780" w:type="dxa"/>
            <w:gridSpan w:val="2"/>
            <w:tcBorders>
              <w:top w:val="single" w:sz="4" w:space="0" w:color="auto"/>
              <w:left w:val="nil"/>
              <w:bottom w:val="single" w:sz="4" w:space="0" w:color="auto"/>
              <w:right w:val="single" w:sz="4" w:space="0" w:color="auto"/>
            </w:tcBorders>
          </w:tcPr>
          <w:p w:rsidR="00791EA0" w:rsidRPr="0044629E" w:rsidRDefault="00791EA0" w:rsidP="00791EA0">
            <w:pPr>
              <w:widowControl w:val="0"/>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не нормируется</w:t>
            </w:r>
          </w:p>
        </w:tc>
      </w:tr>
      <w:tr w:rsidR="00791EA0" w:rsidRPr="0044629E" w:rsidTr="00791EA0">
        <w:trPr>
          <w:trHeight w:val="1187"/>
        </w:trPr>
        <w:tc>
          <w:tcPr>
            <w:tcW w:w="10598" w:type="dxa"/>
            <w:gridSpan w:val="7"/>
            <w:tcBorders>
              <w:top w:val="single" w:sz="4" w:space="0" w:color="auto"/>
              <w:left w:val="single" w:sz="4" w:space="0" w:color="auto"/>
              <w:bottom w:val="single" w:sz="4" w:space="0" w:color="auto"/>
              <w:right w:val="single" w:sz="4" w:space="0" w:color="auto"/>
            </w:tcBorders>
          </w:tcPr>
          <w:p w:rsidR="00791EA0" w:rsidRPr="0044629E" w:rsidRDefault="00791EA0" w:rsidP="00791EA0">
            <w:pPr>
              <w:autoSpaceDE w:val="0"/>
              <w:autoSpaceDN w:val="0"/>
              <w:adjustRightInd w:val="0"/>
              <w:jc w:val="both"/>
              <w:rPr>
                <w:rFonts w:ascii="Arial" w:hAnsi="Arial" w:cs="Arial"/>
                <w:sz w:val="20"/>
                <w:szCs w:val="20"/>
                <w:lang w:eastAsia="ar-SA"/>
              </w:rPr>
            </w:pPr>
            <w:r w:rsidRPr="0044629E">
              <w:rPr>
                <w:rFonts w:ascii="Arial" w:hAnsi="Arial" w:cs="Arial"/>
                <w:sz w:val="20"/>
                <w:szCs w:val="20"/>
                <w:lang w:eastAsia="ar-SA"/>
              </w:rPr>
              <w:t>Примечания:</w:t>
            </w:r>
            <w:r w:rsidRPr="0044629E">
              <w:rPr>
                <w:rFonts w:ascii="Arial" w:eastAsiaTheme="minorHAnsi" w:hAnsi="Arial" w:cs="Arial"/>
                <w:sz w:val="20"/>
                <w:szCs w:val="20"/>
                <w:lang w:eastAsia="en-US"/>
              </w:rPr>
              <w:t xml:space="preserve"> нормативы минимально допустимого уровня обеспеченности объектами физической культуры и спорта и их единовременной пропускной способности определены суммарно с учетом объектов, находящихся в ведении Российской Федерации, Новосибирской области, муниципальных районов, муниципальных округов, городских округов, городских и сельских поселений, а также в частной собственности. При размещении спортивного центра необходимо суммировать значения расчетных показателей размеров земельных участков в зависимости от состава спортивного центра</w:t>
            </w:r>
          </w:p>
        </w:tc>
      </w:tr>
    </w:tbl>
    <w:p w:rsidR="00D92B55" w:rsidRPr="00D92B55" w:rsidRDefault="00D92B55" w:rsidP="00D92B55">
      <w:pPr>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 xml:space="preserve">в) в подпункте 5.6: </w:t>
      </w:r>
    </w:p>
    <w:p w:rsidR="00D92B55" w:rsidRDefault="00D92B55" w:rsidP="00D92B55">
      <w:pPr>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 xml:space="preserve">позицию 9 «Площадки общего пользования различного функционального назначения» изложить в </w:t>
      </w:r>
      <w:r>
        <w:rPr>
          <w:rFonts w:ascii="Arial" w:eastAsiaTheme="minorHAnsi" w:hAnsi="Arial" w:cs="Arial"/>
          <w:sz w:val="20"/>
          <w:szCs w:val="20"/>
          <w:lang w:eastAsia="en-US"/>
        </w:rPr>
        <w:t>с</w:t>
      </w:r>
      <w:r w:rsidRPr="00D92B55">
        <w:rPr>
          <w:rFonts w:ascii="Arial" w:eastAsiaTheme="minorHAnsi" w:hAnsi="Arial" w:cs="Arial"/>
          <w:sz w:val="20"/>
          <w:szCs w:val="20"/>
          <w:lang w:eastAsia="en-US"/>
        </w:rPr>
        <w:t xml:space="preserve">ледующей редакции: </w:t>
      </w:r>
    </w:p>
    <w:tbl>
      <w:tblPr>
        <w:tblW w:w="10773" w:type="dxa"/>
        <w:tblInd w:w="-505" w:type="dxa"/>
        <w:tblLayout w:type="fixed"/>
        <w:tblCellMar>
          <w:top w:w="102" w:type="dxa"/>
          <w:left w:w="62" w:type="dxa"/>
          <w:bottom w:w="102" w:type="dxa"/>
          <w:right w:w="62" w:type="dxa"/>
        </w:tblCellMar>
        <w:tblLook w:val="0000" w:firstRow="0" w:lastRow="0" w:firstColumn="0" w:lastColumn="0" w:noHBand="0" w:noVBand="0"/>
      </w:tblPr>
      <w:tblGrid>
        <w:gridCol w:w="425"/>
        <w:gridCol w:w="1843"/>
        <w:gridCol w:w="1468"/>
        <w:gridCol w:w="1651"/>
        <w:gridCol w:w="1701"/>
        <w:gridCol w:w="1580"/>
        <w:gridCol w:w="2105"/>
      </w:tblGrid>
      <w:tr w:rsidR="00D92B55" w:rsidRPr="00D92B55" w:rsidTr="00D92B55">
        <w:tc>
          <w:tcPr>
            <w:tcW w:w="425" w:type="dxa"/>
            <w:vMerge w:val="restart"/>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9</w:t>
            </w:r>
          </w:p>
        </w:tc>
        <w:tc>
          <w:tcPr>
            <w:tcW w:w="1843" w:type="dxa"/>
            <w:vMerge w:val="restart"/>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Площадки общего пользования различного функционального назначения</w:t>
            </w:r>
          </w:p>
        </w:tc>
        <w:tc>
          <w:tcPr>
            <w:tcW w:w="1468"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Расчетные показатели минимально допустимого уровня обеспеченности</w:t>
            </w:r>
          </w:p>
        </w:tc>
        <w:tc>
          <w:tcPr>
            <w:tcW w:w="1651"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минимально допустимого уровня обеспеченности количеством объектов</w:t>
            </w:r>
          </w:p>
        </w:tc>
        <w:tc>
          <w:tcPr>
            <w:tcW w:w="1701"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Уровень обеспеченности, объект</w:t>
            </w:r>
          </w:p>
        </w:tc>
        <w:tc>
          <w:tcPr>
            <w:tcW w:w="3685"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w:t>
            </w:r>
          </w:p>
        </w:tc>
      </w:tr>
      <w:tr w:rsidR="00D92B55" w:rsidRPr="00D92B55" w:rsidTr="00D92B55">
        <w:tc>
          <w:tcPr>
            <w:tcW w:w="425"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468"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651"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минимально допустимой площади территории в границах земельного участка для размещения объекта</w:t>
            </w:r>
          </w:p>
        </w:tc>
        <w:tc>
          <w:tcPr>
            <w:tcW w:w="1701"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Удельный размер площадок общего пользования различного назначения, кв. м/чел.</w:t>
            </w: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площадки для выгула собак</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0,1</w:t>
            </w:r>
          </w:p>
        </w:tc>
      </w:tr>
      <w:tr w:rsidR="00D92B55" w:rsidRPr="00D92B55" w:rsidTr="00D92B55">
        <w:tc>
          <w:tcPr>
            <w:tcW w:w="425"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468"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65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площадки для игр детей</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0,7</w:t>
            </w:r>
          </w:p>
        </w:tc>
      </w:tr>
      <w:tr w:rsidR="00D92B55" w:rsidRPr="00D92B55" w:rsidTr="00D92B55">
        <w:trPr>
          <w:trHeight w:val="859"/>
        </w:trPr>
        <w:tc>
          <w:tcPr>
            <w:tcW w:w="425"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468"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65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площадки для отдыха взрослого населения</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0,1</w:t>
            </w:r>
          </w:p>
        </w:tc>
      </w:tr>
      <w:tr w:rsidR="00D92B55" w:rsidRPr="00D92B55" w:rsidTr="00D92B55">
        <w:tc>
          <w:tcPr>
            <w:tcW w:w="425"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468"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65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физкультурно-спортивные площадки и сооружения</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1</w:t>
            </w:r>
          </w:p>
        </w:tc>
      </w:tr>
      <w:tr w:rsidR="00D92B55" w:rsidRPr="00D92B55" w:rsidTr="00D92B55">
        <w:tc>
          <w:tcPr>
            <w:tcW w:w="425"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468"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65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хозяйственные площадки (контейнерные)</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0,06</w:t>
            </w:r>
          </w:p>
        </w:tc>
      </w:tr>
      <w:tr w:rsidR="00D92B55" w:rsidRPr="00D92B55" w:rsidTr="00D92B55">
        <w:trPr>
          <w:trHeight w:val="759"/>
        </w:trPr>
        <w:tc>
          <w:tcPr>
            <w:tcW w:w="425"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top w:val="single" w:sz="4" w:space="0" w:color="auto"/>
              <w:left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максимально допустимого уровня территориальной доступности</w:t>
            </w:r>
          </w:p>
        </w:tc>
        <w:tc>
          <w:tcPr>
            <w:tcW w:w="1701"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w:t>
            </w:r>
          </w:p>
        </w:tc>
        <w:tc>
          <w:tcPr>
            <w:tcW w:w="3685"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не нормируется</w:t>
            </w:r>
          </w:p>
        </w:tc>
      </w:tr>
      <w:tr w:rsidR="00D92B55" w:rsidRPr="00D92B55" w:rsidTr="00D92B55">
        <w:tc>
          <w:tcPr>
            <w:tcW w:w="425" w:type="dxa"/>
            <w:vMerge w:val="restart"/>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val="restart"/>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3119" w:type="dxa"/>
            <w:gridSpan w:val="2"/>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минимально допустимого расстояния от окон жилых и общественных зданий до площадок общего пользования различного назначения</w:t>
            </w:r>
          </w:p>
        </w:tc>
        <w:tc>
          <w:tcPr>
            <w:tcW w:w="1701"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w:t>
            </w: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назначение площадки</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расстояние, не менее, м</w:t>
            </w:r>
          </w:p>
        </w:tc>
      </w:tr>
      <w:tr w:rsidR="00D92B55" w:rsidRPr="00D92B55" w:rsidTr="00D92B55">
        <w:tc>
          <w:tcPr>
            <w:tcW w:w="425"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3119" w:type="dxa"/>
            <w:gridSpan w:val="2"/>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площадки для выгула собак</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40</w:t>
            </w:r>
          </w:p>
        </w:tc>
      </w:tr>
      <w:tr w:rsidR="00D92B55" w:rsidRPr="00D92B55" w:rsidTr="00D92B55">
        <w:tc>
          <w:tcPr>
            <w:tcW w:w="425"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3119" w:type="dxa"/>
            <w:gridSpan w:val="2"/>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площадки для игр детей</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12</w:t>
            </w:r>
          </w:p>
        </w:tc>
      </w:tr>
      <w:tr w:rsidR="00D92B55" w:rsidRPr="00D92B55" w:rsidTr="00D92B55">
        <w:tc>
          <w:tcPr>
            <w:tcW w:w="425"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3119" w:type="dxa"/>
            <w:gridSpan w:val="2"/>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площадки для отдыха взрослого населения</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10</w:t>
            </w:r>
          </w:p>
        </w:tc>
      </w:tr>
      <w:tr w:rsidR="00D92B55" w:rsidRPr="00D92B55" w:rsidTr="00D92B55">
        <w:tc>
          <w:tcPr>
            <w:tcW w:w="425"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3119" w:type="dxa"/>
            <w:gridSpan w:val="2"/>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физкультурно-спортивные площадки и сооружения (в зависимости от шумовых характеристик)</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10 - 40</w:t>
            </w:r>
          </w:p>
        </w:tc>
      </w:tr>
      <w:tr w:rsidR="00D92B55" w:rsidRPr="00D92B55" w:rsidTr="00D92B55">
        <w:tc>
          <w:tcPr>
            <w:tcW w:w="425"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843" w:type="dxa"/>
            <w:vMerge/>
            <w:tcBorders>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3119" w:type="dxa"/>
            <w:gridSpan w:val="2"/>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p>
        </w:tc>
        <w:tc>
          <w:tcPr>
            <w:tcW w:w="1580"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хозяйственные площадки (контейнерные)</w:t>
            </w:r>
          </w:p>
        </w:tc>
        <w:tc>
          <w:tcPr>
            <w:tcW w:w="2105"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20</w:t>
            </w:r>
          </w:p>
        </w:tc>
      </w:tr>
      <w:tr w:rsidR="00D92B55" w:rsidRPr="00D92B55" w:rsidTr="00D92B55">
        <w:tc>
          <w:tcPr>
            <w:tcW w:w="10773" w:type="dxa"/>
            <w:gridSpan w:val="7"/>
            <w:tcBorders>
              <w:top w:val="single" w:sz="4" w:space="0" w:color="auto"/>
              <w:left w:val="single" w:sz="4" w:space="0" w:color="auto"/>
              <w:bottom w:val="single" w:sz="4" w:space="0" w:color="auto"/>
              <w:right w:val="single" w:sz="4" w:space="0" w:color="auto"/>
            </w:tcBorders>
          </w:tcPr>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Примечания:</w:t>
            </w:r>
          </w:p>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1.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2. Допускается уменьшать удельный размер площадки для игр детей до 0,4 кв. м/чел. на застроенных территориях, подлежащих развитию.</w:t>
            </w:r>
          </w:p>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3. При расчете обеспеченности площадками дворового благоустройства необходимо учитывать демографический состав населения.</w:t>
            </w:r>
          </w:p>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4. Организация общей для одного или нескольких микрорайонов оборудованной площадки для выгула собак производится на территории общего пользования в радиусе до 500 м</w:t>
            </w:r>
          </w:p>
        </w:tc>
      </w:tr>
    </w:tbl>
    <w:p w:rsidR="00D92B55" w:rsidRPr="00D92B55" w:rsidRDefault="00D92B55" w:rsidP="00D92B55">
      <w:pPr>
        <w:rPr>
          <w:rFonts w:ascii="Arial" w:eastAsiaTheme="minorHAnsi" w:hAnsi="Arial" w:cs="Arial"/>
          <w:sz w:val="20"/>
          <w:szCs w:val="20"/>
          <w:lang w:eastAsia="en-US"/>
        </w:rPr>
      </w:pPr>
      <w:r w:rsidRPr="00D92B55">
        <w:rPr>
          <w:rFonts w:ascii="Arial" w:eastAsiaTheme="minorHAnsi" w:hAnsi="Arial" w:cs="Arial"/>
          <w:sz w:val="20"/>
          <w:szCs w:val="20"/>
          <w:lang w:eastAsia="en-US"/>
        </w:rPr>
        <w:t xml:space="preserve"> </w:t>
      </w:r>
    </w:p>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примечание к позиции 11 «Аптеки» изложить в следующей редакции: «нормативы минимально допустимого уровня обеспеченности аптечными организациями определены суммарно с учетом объектов, находящихся в ведении Новосибирской области, муниципальных районов, муниципальных округов, городских округов, городских и сельских поселений, а также в частной собственности, расположенных на соответствующей территории»;</w:t>
      </w:r>
    </w:p>
    <w:p w:rsidR="0044629E"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позицию 13.4 «Парк культуры и отдыха» изложить в следующей редакции:</w:t>
      </w:r>
    </w:p>
    <w:p w:rsidR="00D92B55" w:rsidRDefault="00D92B55" w:rsidP="00D92B55">
      <w:pPr>
        <w:tabs>
          <w:tab w:val="center" w:pos="4819"/>
        </w:tabs>
        <w:jc w:val="both"/>
        <w:rPr>
          <w:rFonts w:ascii="Arial" w:eastAsiaTheme="minorHAnsi" w:hAnsi="Arial" w:cs="Arial"/>
          <w:sz w:val="20"/>
          <w:szCs w:val="20"/>
          <w:lang w:eastAsia="en-US"/>
        </w:rPr>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629"/>
        <w:gridCol w:w="1134"/>
        <w:gridCol w:w="1418"/>
        <w:gridCol w:w="1524"/>
        <w:gridCol w:w="1736"/>
        <w:gridCol w:w="1722"/>
        <w:gridCol w:w="1822"/>
      </w:tblGrid>
      <w:tr w:rsidR="00D92B55" w:rsidRPr="00D92B55" w:rsidTr="00D92B55">
        <w:tc>
          <w:tcPr>
            <w:tcW w:w="629"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13.4</w:t>
            </w:r>
          </w:p>
        </w:tc>
        <w:tc>
          <w:tcPr>
            <w:tcW w:w="1134"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Парк культуры и отдыха</w:t>
            </w:r>
          </w:p>
        </w:tc>
        <w:tc>
          <w:tcPr>
            <w:tcW w:w="1418"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Расчетные показатели минимально допустимого уровня обеспеченности</w:t>
            </w:r>
          </w:p>
        </w:tc>
        <w:tc>
          <w:tcPr>
            <w:tcW w:w="152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минимально допустимого уровня обеспеченности количеством объектов</w:t>
            </w:r>
          </w:p>
        </w:tc>
        <w:tc>
          <w:tcPr>
            <w:tcW w:w="1736"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Уровень обеспеченности, объект</w:t>
            </w:r>
          </w:p>
        </w:tc>
        <w:tc>
          <w:tcPr>
            <w:tcW w:w="3544"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1 - на 30 тыс. чел. - для муниципального округа, городского округа,</w:t>
            </w:r>
          </w:p>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1 - на 150 тыс. чел. - для муниципального округа, городского округа с населением свыше 500 тыс. чел.,</w:t>
            </w:r>
          </w:p>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1 - на городское поселение с населением свыше 30 тыс. чел.</w:t>
            </w:r>
          </w:p>
        </w:tc>
      </w:tr>
      <w:tr w:rsidR="00D92B55" w:rsidRPr="00D92B55" w:rsidTr="00D92B55">
        <w:tc>
          <w:tcPr>
            <w:tcW w:w="629"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418"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2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минимально допустимой площади территории для размещения объекта</w:t>
            </w:r>
          </w:p>
        </w:tc>
        <w:tc>
          <w:tcPr>
            <w:tcW w:w="1736"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Размер земельного участка</w:t>
            </w:r>
          </w:p>
        </w:tc>
        <w:tc>
          <w:tcPr>
            <w:tcW w:w="3544"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по заданию на проектирование</w:t>
            </w:r>
          </w:p>
        </w:tc>
      </w:tr>
      <w:tr w:rsidR="00D92B55" w:rsidRPr="00D92B55" w:rsidTr="00D92B55">
        <w:tc>
          <w:tcPr>
            <w:tcW w:w="629"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2942" w:type="dxa"/>
            <w:gridSpan w:val="2"/>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максимально допустимого уровня территориальной доступности</w:t>
            </w:r>
          </w:p>
        </w:tc>
        <w:tc>
          <w:tcPr>
            <w:tcW w:w="1736"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Транспортная доступность, минут</w:t>
            </w:r>
          </w:p>
        </w:tc>
        <w:tc>
          <w:tcPr>
            <w:tcW w:w="1722"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муниципальный округ, городской округ</w:t>
            </w:r>
          </w:p>
        </w:tc>
        <w:tc>
          <w:tcPr>
            <w:tcW w:w="1822"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60</w:t>
            </w:r>
          </w:p>
        </w:tc>
      </w:tr>
      <w:tr w:rsidR="00D92B55" w:rsidRPr="00D92B55" w:rsidTr="00D92B55">
        <w:trPr>
          <w:trHeight w:val="537"/>
        </w:trPr>
        <w:tc>
          <w:tcPr>
            <w:tcW w:w="629"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2942" w:type="dxa"/>
            <w:gridSpan w:val="2"/>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736"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722"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городское поселение</w:t>
            </w:r>
          </w:p>
        </w:tc>
        <w:tc>
          <w:tcPr>
            <w:tcW w:w="1822"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center"/>
              <w:rPr>
                <w:rFonts w:ascii="Arial" w:eastAsiaTheme="minorHAnsi" w:hAnsi="Arial" w:cs="Arial"/>
                <w:sz w:val="20"/>
                <w:szCs w:val="20"/>
                <w:lang w:eastAsia="en-US"/>
              </w:rPr>
            </w:pPr>
            <w:r w:rsidRPr="00D92B55">
              <w:rPr>
                <w:rFonts w:ascii="Arial" w:eastAsiaTheme="minorHAnsi" w:hAnsi="Arial" w:cs="Arial"/>
                <w:sz w:val="20"/>
                <w:szCs w:val="20"/>
                <w:lang w:eastAsia="en-US"/>
              </w:rPr>
              <w:t>30</w:t>
            </w:r>
          </w:p>
        </w:tc>
      </w:tr>
      <w:tr w:rsidR="00D92B55" w:rsidRPr="00D92B55" w:rsidTr="00D92B55">
        <w:tc>
          <w:tcPr>
            <w:tcW w:w="9985" w:type="dxa"/>
            <w:gridSpan w:val="7"/>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Примечание: площадь территории парка определяется в зависимости от объемов, предусмотренных для данного объекта в составе соответствующей зоны в документах территориального планирования. Площадь планировочной структуры парка определяется в соответствии с концепцией развития парковой территории, утвержденной органом местного самоуправления</w:t>
            </w:r>
          </w:p>
        </w:tc>
      </w:tr>
    </w:tbl>
    <w:p w:rsidR="00D92B55" w:rsidRDefault="00D92B55" w:rsidP="00D92B55">
      <w:pPr>
        <w:tabs>
          <w:tab w:val="center" w:pos="4819"/>
        </w:tabs>
        <w:jc w:val="both"/>
        <w:rPr>
          <w:rFonts w:ascii="Arial" w:eastAsiaTheme="minorHAnsi" w:hAnsi="Arial" w:cs="Arial"/>
          <w:sz w:val="20"/>
          <w:szCs w:val="20"/>
          <w:lang w:eastAsia="en-US"/>
        </w:rPr>
      </w:pPr>
    </w:p>
    <w:p w:rsidR="008C5538" w:rsidRDefault="008C5538" w:rsidP="00D92B55">
      <w:pPr>
        <w:tabs>
          <w:tab w:val="center" w:pos="4819"/>
        </w:tabs>
        <w:jc w:val="both"/>
        <w:rPr>
          <w:rFonts w:ascii="Arial" w:eastAsiaTheme="minorHAnsi" w:hAnsi="Arial" w:cs="Arial"/>
          <w:sz w:val="20"/>
          <w:szCs w:val="20"/>
          <w:lang w:eastAsia="en-US"/>
        </w:rPr>
      </w:pPr>
    </w:p>
    <w:p w:rsidR="00850C33" w:rsidRDefault="00850C33" w:rsidP="00D92B55">
      <w:pPr>
        <w:tabs>
          <w:tab w:val="center" w:pos="4819"/>
        </w:tabs>
        <w:jc w:val="both"/>
        <w:rPr>
          <w:rFonts w:ascii="Arial" w:eastAsiaTheme="minorHAnsi" w:hAnsi="Arial" w:cs="Arial"/>
          <w:sz w:val="20"/>
          <w:szCs w:val="20"/>
          <w:lang w:eastAsia="en-US"/>
        </w:rPr>
      </w:pPr>
    </w:p>
    <w:p w:rsidR="00850C33" w:rsidRDefault="00850C33" w:rsidP="00D92B55">
      <w:pPr>
        <w:tabs>
          <w:tab w:val="center" w:pos="4819"/>
        </w:tabs>
        <w:jc w:val="both"/>
        <w:rPr>
          <w:rFonts w:ascii="Arial" w:eastAsiaTheme="minorHAnsi" w:hAnsi="Arial" w:cs="Arial"/>
          <w:sz w:val="20"/>
          <w:szCs w:val="20"/>
          <w:lang w:eastAsia="en-US"/>
        </w:rPr>
      </w:pPr>
    </w:p>
    <w:p w:rsidR="00850C33" w:rsidRDefault="00850C33" w:rsidP="00D92B55">
      <w:pPr>
        <w:tabs>
          <w:tab w:val="center" w:pos="4819"/>
        </w:tabs>
        <w:jc w:val="both"/>
        <w:rPr>
          <w:rFonts w:ascii="Arial" w:eastAsiaTheme="minorHAnsi" w:hAnsi="Arial" w:cs="Arial"/>
          <w:sz w:val="20"/>
          <w:szCs w:val="20"/>
          <w:lang w:eastAsia="en-US"/>
        </w:rPr>
      </w:pPr>
    </w:p>
    <w:p w:rsidR="00850C33" w:rsidRDefault="00850C33" w:rsidP="00D92B55">
      <w:pPr>
        <w:tabs>
          <w:tab w:val="center" w:pos="4819"/>
        </w:tabs>
        <w:jc w:val="both"/>
        <w:rPr>
          <w:rFonts w:ascii="Arial" w:eastAsiaTheme="minorHAnsi" w:hAnsi="Arial" w:cs="Arial"/>
          <w:sz w:val="20"/>
          <w:szCs w:val="20"/>
          <w:lang w:eastAsia="en-US"/>
        </w:rPr>
      </w:pPr>
    </w:p>
    <w:p w:rsidR="00850C33" w:rsidRDefault="00850C33" w:rsidP="00D92B55">
      <w:pPr>
        <w:tabs>
          <w:tab w:val="center" w:pos="4819"/>
        </w:tabs>
        <w:jc w:val="both"/>
        <w:rPr>
          <w:rFonts w:ascii="Arial" w:eastAsiaTheme="minorHAnsi" w:hAnsi="Arial" w:cs="Arial"/>
          <w:sz w:val="20"/>
          <w:szCs w:val="20"/>
          <w:lang w:eastAsia="en-US"/>
        </w:rPr>
      </w:pPr>
    </w:p>
    <w:p w:rsidR="00850C33" w:rsidRDefault="00850C33" w:rsidP="00D92B55">
      <w:pPr>
        <w:tabs>
          <w:tab w:val="center" w:pos="4819"/>
        </w:tabs>
        <w:jc w:val="both"/>
        <w:rPr>
          <w:rFonts w:ascii="Arial" w:eastAsiaTheme="minorHAnsi" w:hAnsi="Arial" w:cs="Arial"/>
          <w:sz w:val="20"/>
          <w:szCs w:val="20"/>
          <w:lang w:eastAsia="en-US"/>
        </w:rPr>
      </w:pPr>
    </w:p>
    <w:p w:rsidR="00850C33" w:rsidRDefault="00850C33" w:rsidP="00D92B55">
      <w:pPr>
        <w:tabs>
          <w:tab w:val="center" w:pos="4819"/>
        </w:tabs>
        <w:jc w:val="both"/>
        <w:rPr>
          <w:rFonts w:ascii="Arial" w:eastAsiaTheme="minorHAnsi" w:hAnsi="Arial" w:cs="Arial"/>
          <w:sz w:val="20"/>
          <w:szCs w:val="20"/>
          <w:lang w:eastAsia="en-US"/>
        </w:rPr>
      </w:pPr>
    </w:p>
    <w:p w:rsidR="00850C33" w:rsidRDefault="00850C33" w:rsidP="00D92B55">
      <w:pPr>
        <w:tabs>
          <w:tab w:val="center" w:pos="4819"/>
        </w:tabs>
        <w:jc w:val="both"/>
        <w:rPr>
          <w:rFonts w:ascii="Arial" w:eastAsiaTheme="minorHAnsi" w:hAnsi="Arial" w:cs="Arial"/>
          <w:sz w:val="20"/>
          <w:szCs w:val="20"/>
          <w:lang w:eastAsia="en-US"/>
        </w:rPr>
      </w:pPr>
    </w:p>
    <w:p w:rsidR="00850C33" w:rsidRDefault="00850C33" w:rsidP="00D92B55">
      <w:pPr>
        <w:tabs>
          <w:tab w:val="center" w:pos="4819"/>
        </w:tabs>
        <w:jc w:val="both"/>
        <w:rPr>
          <w:rFonts w:ascii="Arial" w:eastAsiaTheme="minorHAnsi" w:hAnsi="Arial" w:cs="Arial"/>
          <w:sz w:val="20"/>
          <w:szCs w:val="20"/>
          <w:lang w:eastAsia="en-US"/>
        </w:rPr>
      </w:pPr>
    </w:p>
    <w:p w:rsidR="00D92B55" w:rsidRPr="00D92B55" w:rsidRDefault="00D92B55" w:rsidP="00D92B55">
      <w:pPr>
        <w:tabs>
          <w:tab w:val="center" w:pos="4819"/>
        </w:tabs>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Позицию </w:t>
      </w:r>
      <w:r w:rsidRPr="00D92B55">
        <w:rPr>
          <w:rFonts w:ascii="Arial" w:eastAsiaTheme="minorHAnsi" w:hAnsi="Arial" w:cs="Arial"/>
          <w:sz w:val="20"/>
          <w:szCs w:val="20"/>
          <w:lang w:eastAsia="en-US"/>
        </w:rPr>
        <w:t>24 «Сооружения и устройства для хранения и обслуживания транспортных средств» признать утратившей силу;</w:t>
      </w:r>
    </w:p>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г) дополнить подпунктом 5.7 следующего содержания:</w:t>
      </w:r>
    </w:p>
    <w:p w:rsid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«5.7. Расчетные показатели минимально допустимого уровня обеспеченност</w:t>
      </w:r>
      <w:r>
        <w:rPr>
          <w:rFonts w:ascii="Arial" w:eastAsiaTheme="minorHAnsi" w:hAnsi="Arial" w:cs="Arial"/>
          <w:sz w:val="20"/>
          <w:szCs w:val="20"/>
          <w:lang w:eastAsia="en-US"/>
        </w:rPr>
        <w:t xml:space="preserve">и, установленные Правительством </w:t>
      </w:r>
      <w:r w:rsidRPr="00D92B55">
        <w:rPr>
          <w:rFonts w:ascii="Arial" w:eastAsiaTheme="minorHAnsi" w:hAnsi="Arial" w:cs="Arial"/>
          <w:sz w:val="20"/>
          <w:szCs w:val="20"/>
          <w:lang w:eastAsia="en-US"/>
        </w:rPr>
        <w:t>Российской Федерации.</w:t>
      </w:r>
    </w:p>
    <w:p w:rsidR="00D92B55" w:rsidRDefault="00D92B55" w:rsidP="00D92B55">
      <w:pPr>
        <w:tabs>
          <w:tab w:val="center" w:pos="4819"/>
        </w:tabs>
        <w:jc w:val="both"/>
        <w:rPr>
          <w:rFonts w:ascii="Arial" w:eastAsiaTheme="minorHAnsi" w:hAnsi="Arial" w:cs="Arial"/>
          <w:sz w:val="20"/>
          <w:szCs w:val="20"/>
          <w:lang w:eastAsia="en-US"/>
        </w:rPr>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488"/>
        <w:gridCol w:w="1559"/>
        <w:gridCol w:w="2884"/>
        <w:gridCol w:w="5054"/>
      </w:tblGrid>
      <w:tr w:rsidR="00D92B55" w:rsidRPr="00D92B55" w:rsidTr="008C5538">
        <w:tc>
          <w:tcPr>
            <w:tcW w:w="488"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N п/п</w:t>
            </w:r>
          </w:p>
        </w:tc>
        <w:tc>
          <w:tcPr>
            <w:tcW w:w="1559"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Наименование вида</w:t>
            </w:r>
          </w:p>
        </w:tc>
        <w:tc>
          <w:tcPr>
            <w:tcW w:w="288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Наименование расчетного показателя, единица измерения</w:t>
            </w:r>
          </w:p>
        </w:tc>
        <w:tc>
          <w:tcPr>
            <w:tcW w:w="505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Предельные значения расчетных показателей</w:t>
            </w:r>
          </w:p>
        </w:tc>
      </w:tr>
      <w:tr w:rsidR="00D92B55" w:rsidRPr="00D92B55" w:rsidTr="008C5538">
        <w:tc>
          <w:tcPr>
            <w:tcW w:w="488" w:type="dxa"/>
            <w:vMerge w:val="restart"/>
            <w:tcBorders>
              <w:top w:val="single" w:sz="4" w:space="0" w:color="auto"/>
              <w:left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1</w:t>
            </w:r>
          </w:p>
        </w:tc>
        <w:tc>
          <w:tcPr>
            <w:tcW w:w="1559" w:type="dxa"/>
            <w:vMerge w:val="restart"/>
            <w:tcBorders>
              <w:top w:val="single" w:sz="4" w:space="0" w:color="auto"/>
              <w:left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Парковки легковых автомобилей</w:t>
            </w:r>
          </w:p>
        </w:tc>
        <w:tc>
          <w:tcPr>
            <w:tcW w:w="7938"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для жилых зон</w:t>
            </w:r>
          </w:p>
        </w:tc>
      </w:tr>
      <w:tr w:rsidR="00D92B55" w:rsidRPr="00D92B55" w:rsidTr="008C5538">
        <w:tc>
          <w:tcPr>
            <w:tcW w:w="488" w:type="dxa"/>
            <w:vMerge/>
            <w:tcBorders>
              <w:top w:val="single" w:sz="4" w:space="0" w:color="auto"/>
              <w:left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top w:val="single" w:sz="4" w:space="0" w:color="auto"/>
              <w:left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288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минимально допустимого количества машино-мест для парковки легковых автомобилей на стоянках автомобилей, размещаемых в непосредственной близости от отдельно стоящих объектов капитального строительства</w:t>
            </w:r>
          </w:p>
        </w:tc>
        <w:tc>
          <w:tcPr>
            <w:tcW w:w="505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потребность расчетного населения в местах для постоянного хранения индивидуального автомобильного транспорта составляет 90% от уровня автомобилизации 300 автомобилей на 1000 человек расчетного населения, но не менее 0,5 машино-места на 1 квартиру.</w:t>
            </w:r>
          </w:p>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Распределение обеспеченности расчетного населения местами для постоянного хранения индивидуального автомобильного транспорта:</w:t>
            </w:r>
          </w:p>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в границах земельного участка для многоквартирной жилой застройки - не менее 60%;</w:t>
            </w:r>
          </w:p>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в границах земельного участка или в дальности пешеходной доступности не более 1000 м - до 40%</w:t>
            </w:r>
          </w:p>
        </w:tc>
      </w:tr>
      <w:tr w:rsidR="00D92B55" w:rsidRPr="00D92B55" w:rsidTr="008C5538">
        <w:tc>
          <w:tcPr>
            <w:tcW w:w="488" w:type="dxa"/>
            <w:vMerge/>
            <w:tcBorders>
              <w:top w:val="single" w:sz="4" w:space="0" w:color="auto"/>
              <w:left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top w:val="single" w:sz="4" w:space="0" w:color="auto"/>
              <w:left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288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максимально допустимого количества машино-мест для парковки легковых автомобилей на стоянках автомобилей, размещаемых в непосредственной близости от отдельно стоящих объектов капитального строительства</w:t>
            </w:r>
          </w:p>
        </w:tc>
        <w:tc>
          <w:tcPr>
            <w:tcW w:w="505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не нормируется</w:t>
            </w:r>
          </w:p>
        </w:tc>
      </w:tr>
      <w:tr w:rsidR="00D92B55" w:rsidRPr="00D92B55" w:rsidTr="008C5538">
        <w:tc>
          <w:tcPr>
            <w:tcW w:w="488" w:type="dxa"/>
            <w:vMerge/>
            <w:tcBorders>
              <w:top w:val="single" w:sz="4" w:space="0" w:color="auto"/>
              <w:left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top w:val="single" w:sz="4" w:space="0" w:color="auto"/>
              <w:left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7938"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при застройке индивидуальными жилыми, садовыми домами и блокированными жилыми домами вся необходимая территория для постоянного хранения индивидуального автомобильного транспорта должна отводиться в пределах земельного участка</w:t>
            </w:r>
          </w:p>
        </w:tc>
      </w:tr>
      <w:tr w:rsidR="00D92B55" w:rsidRPr="00D92B55" w:rsidTr="008C5538">
        <w:tc>
          <w:tcPr>
            <w:tcW w:w="488" w:type="dxa"/>
            <w:vMerge w:val="restart"/>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val="restart"/>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7938"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для объектов нежилого назначения в границах жилых и общественно-деловых зон</w:t>
            </w:r>
          </w:p>
        </w:tc>
      </w:tr>
      <w:tr w:rsidR="00D92B55" w:rsidRPr="00D92B55" w:rsidTr="008C5538">
        <w:tc>
          <w:tcPr>
            <w:tcW w:w="488"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288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минимально допустимого количества машино-мест для парковки легковых автомобилей на стоянках автомобилей, размещаемых в непосредственной близости от отдельно стоящих объектов капитального строительства</w:t>
            </w:r>
          </w:p>
        </w:tc>
        <w:tc>
          <w:tcPr>
            <w:tcW w:w="505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в соответствии с приложением N 2</w:t>
            </w:r>
          </w:p>
        </w:tc>
      </w:tr>
      <w:tr w:rsidR="00D92B55" w:rsidRPr="00D92B55" w:rsidTr="008C5538">
        <w:tc>
          <w:tcPr>
            <w:tcW w:w="488"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288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максимально допустимого количества машино-мест для парковки легковых автомобилей на стоянках автомобилей, размещаемых в непосредственной близости от отдельно стоящих объектов капитального строительства</w:t>
            </w:r>
          </w:p>
        </w:tc>
        <w:tc>
          <w:tcPr>
            <w:tcW w:w="505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не нормируется</w:t>
            </w:r>
          </w:p>
        </w:tc>
      </w:tr>
      <w:tr w:rsidR="00D92B55" w:rsidRPr="00D92B55" w:rsidTr="008C5538">
        <w:tc>
          <w:tcPr>
            <w:tcW w:w="488"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7938"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 xml:space="preserve">у границ лесопарков, зон отдыха </w:t>
            </w:r>
          </w:p>
        </w:tc>
      </w:tr>
      <w:tr w:rsidR="00D92B55" w:rsidRPr="00D92B55" w:rsidTr="008C5538">
        <w:tc>
          <w:tcPr>
            <w:tcW w:w="488"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288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минимально допустимого количества машино-мест для парковки легковых автомобилей на стоянках автомобилей</w:t>
            </w:r>
          </w:p>
        </w:tc>
        <w:tc>
          <w:tcPr>
            <w:tcW w:w="505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 xml:space="preserve">в соответствии </w:t>
            </w:r>
            <w:r w:rsidRPr="008C5538">
              <w:rPr>
                <w:rFonts w:ascii="Arial" w:eastAsiaTheme="minorHAnsi" w:hAnsi="Arial" w:cs="Arial"/>
                <w:sz w:val="20"/>
                <w:szCs w:val="20"/>
                <w:lang w:eastAsia="en-US"/>
              </w:rPr>
              <w:t xml:space="preserve">с </w:t>
            </w:r>
            <w:hyperlink r:id="rId20" w:history="1">
              <w:r w:rsidRPr="008C5538">
                <w:rPr>
                  <w:rStyle w:val="a4"/>
                  <w:rFonts w:ascii="Arial" w:eastAsiaTheme="minorHAnsi" w:hAnsi="Arial" w:cs="Arial"/>
                  <w:color w:val="auto"/>
                  <w:sz w:val="20"/>
                  <w:szCs w:val="20"/>
                  <w:u w:val="none"/>
                  <w:lang w:eastAsia="en-US"/>
                </w:rPr>
                <w:t>приложением Ж</w:t>
              </w:r>
            </w:hyperlink>
            <w:r w:rsidRPr="008C5538">
              <w:rPr>
                <w:rFonts w:ascii="Arial" w:eastAsiaTheme="minorHAnsi" w:hAnsi="Arial" w:cs="Arial"/>
                <w:sz w:val="20"/>
                <w:szCs w:val="20"/>
                <w:lang w:eastAsia="en-US"/>
              </w:rPr>
              <w:t xml:space="preserve"> к своду правил "СП 42.13330.2016. Свод правил. Градостроительство. Планировка и застройка городских и сельских</w:t>
            </w:r>
            <w:r w:rsidRPr="00D92B55">
              <w:rPr>
                <w:rFonts w:ascii="Arial" w:eastAsiaTheme="minorHAnsi" w:hAnsi="Arial" w:cs="Arial"/>
                <w:sz w:val="20"/>
                <w:szCs w:val="20"/>
                <w:lang w:eastAsia="en-US"/>
              </w:rPr>
              <w:t xml:space="preserve"> поселений. Актуализированная редакция СНиП 2.07.01-89*" в зависимости от функционального назначения</w:t>
            </w:r>
          </w:p>
        </w:tc>
      </w:tr>
      <w:tr w:rsidR="00D92B55" w:rsidRPr="00D92B55" w:rsidTr="008C5538">
        <w:tc>
          <w:tcPr>
            <w:tcW w:w="488"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288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максимально допустимого количества машино-мест для парковки легковых автомобилей на стоянках автомобилей</w:t>
            </w:r>
          </w:p>
        </w:tc>
        <w:tc>
          <w:tcPr>
            <w:tcW w:w="505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не нормируется</w:t>
            </w:r>
          </w:p>
        </w:tc>
      </w:tr>
      <w:tr w:rsidR="00D92B55" w:rsidRPr="00D92B55" w:rsidTr="008C5538">
        <w:tc>
          <w:tcPr>
            <w:tcW w:w="488"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2</w:t>
            </w:r>
          </w:p>
        </w:tc>
        <w:tc>
          <w:tcPr>
            <w:tcW w:w="1559" w:type="dxa"/>
            <w:vMerge w:val="restart"/>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Озелененные территории общего пользования</w:t>
            </w:r>
          </w:p>
        </w:tc>
        <w:tc>
          <w:tcPr>
            <w:tcW w:w="288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минимально допустимого уровня обеспеченности озелененными территориями общего пользования, кв. м на 1 чел.</w:t>
            </w:r>
          </w:p>
        </w:tc>
        <w:tc>
          <w:tcPr>
            <w:tcW w:w="505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на территории муниципальных округов, городских округов, муниципальных районов, городских поселений с численностью населения свыше 15 тыс. чел. - 10 кв. м на 1 чел.</w:t>
            </w:r>
          </w:p>
        </w:tc>
      </w:tr>
      <w:tr w:rsidR="00D92B55" w:rsidRPr="00D92B55" w:rsidTr="008C5538">
        <w:tc>
          <w:tcPr>
            <w:tcW w:w="488"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288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расчетный показатель максимально допустимого уровня обеспеченности озелененными территориями общего пользования, кв. м на 1 чел.</w:t>
            </w:r>
          </w:p>
        </w:tc>
        <w:tc>
          <w:tcPr>
            <w:tcW w:w="5054" w:type="dxa"/>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не нормируется</w:t>
            </w:r>
          </w:p>
        </w:tc>
      </w:tr>
      <w:tr w:rsidR="00D92B55" w:rsidRPr="00D92B55" w:rsidTr="008C5538">
        <w:tc>
          <w:tcPr>
            <w:tcW w:w="488"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p>
        </w:tc>
        <w:tc>
          <w:tcPr>
            <w:tcW w:w="7938" w:type="dxa"/>
            <w:gridSpan w:val="2"/>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при численности населения менее 15 тыс. чел. расчетный показатель минимально необходимой площади озелененных территорий общего пользования устанавливается местными нормативами градостроительного проектирования с учетом климатических, демографических, градостроительных и иных особенностей данной территории</w:t>
            </w:r>
          </w:p>
        </w:tc>
      </w:tr>
      <w:tr w:rsidR="00D92B55" w:rsidRPr="00D92B55" w:rsidTr="008C5538">
        <w:tc>
          <w:tcPr>
            <w:tcW w:w="9985" w:type="dxa"/>
            <w:gridSpan w:val="4"/>
            <w:tcBorders>
              <w:top w:val="single" w:sz="4" w:space="0" w:color="auto"/>
              <w:left w:val="single" w:sz="4" w:space="0" w:color="auto"/>
              <w:bottom w:val="single" w:sz="4" w:space="0" w:color="auto"/>
              <w:right w:val="single" w:sz="4" w:space="0" w:color="auto"/>
            </w:tcBorders>
          </w:tcPr>
          <w:p w:rsidR="00D92B55" w:rsidRPr="00D92B55" w:rsidRDefault="00D92B55" w:rsidP="00D92B55">
            <w:pPr>
              <w:tabs>
                <w:tab w:val="center" w:pos="4819"/>
              </w:tabs>
              <w:jc w:val="both"/>
              <w:rPr>
                <w:rFonts w:ascii="Arial" w:eastAsiaTheme="minorHAnsi" w:hAnsi="Arial" w:cs="Arial"/>
                <w:sz w:val="20"/>
                <w:szCs w:val="20"/>
                <w:lang w:eastAsia="en-US"/>
              </w:rPr>
            </w:pPr>
            <w:r w:rsidRPr="00D92B55">
              <w:rPr>
                <w:rFonts w:ascii="Arial" w:eastAsiaTheme="minorHAnsi" w:hAnsi="Arial" w:cs="Arial"/>
                <w:sz w:val="20"/>
                <w:szCs w:val="20"/>
                <w:lang w:eastAsia="en-US"/>
              </w:rPr>
              <w:t>Примечание: за расчетный показатель потребности в озелененных территориях принимается минимально необходимая площадь озелененных территорий в квадратных метрах на одного человека расчетного населения, в которую вместе с озелененными территориями общего пользования (парками, парками культуры и отдыха, садами, скверами, бульварами) включаются озелененные части территорий при объектах жилищного строительства, при объектах образования, здравоохранения, культуры, спорта, административно-управленческих и иных объектах, а также лесопарки, городские леса, расположенные на землях лесного фонда и землях иных категорий</w:t>
            </w:r>
          </w:p>
        </w:tc>
      </w:tr>
    </w:tbl>
    <w:p w:rsidR="00791EA0" w:rsidRDefault="00791EA0" w:rsidP="00D92B55">
      <w:pPr>
        <w:tabs>
          <w:tab w:val="center" w:pos="4819"/>
        </w:tabs>
        <w:jc w:val="both"/>
        <w:rPr>
          <w:rFonts w:ascii="Arial" w:eastAsiaTheme="minorHAnsi" w:hAnsi="Arial" w:cs="Arial"/>
          <w:sz w:val="20"/>
          <w:szCs w:val="20"/>
          <w:lang w:eastAsia="en-US"/>
        </w:rPr>
      </w:pPr>
    </w:p>
    <w:p w:rsidR="008C5538" w:rsidRDefault="0044629E" w:rsidP="00791EA0">
      <w:pPr>
        <w:rPr>
          <w:rFonts w:ascii="Arial" w:hAnsi="Arial" w:cs="Arial"/>
          <w:b/>
          <w:kern w:val="32"/>
          <w:sz w:val="20"/>
          <w:szCs w:val="20"/>
          <w:lang w:eastAsia="ar-SA"/>
        </w:rPr>
      </w:pPr>
      <w:r w:rsidRPr="0044629E">
        <w:rPr>
          <w:rFonts w:ascii="Arial" w:hAnsi="Arial" w:cs="Arial"/>
          <w:sz w:val="20"/>
          <w:szCs w:val="20"/>
          <w:lang w:eastAsia="ar-SA"/>
        </w:rPr>
        <w:t xml:space="preserve">д) в разделе </w:t>
      </w:r>
      <w:r w:rsidRPr="0044629E">
        <w:rPr>
          <w:rFonts w:ascii="Arial" w:hAnsi="Arial" w:cs="Arial"/>
          <w:kern w:val="32"/>
          <w:sz w:val="20"/>
          <w:szCs w:val="20"/>
          <w:lang w:val="en-US" w:eastAsia="ar-SA"/>
        </w:rPr>
        <w:t>III</w:t>
      </w:r>
      <w:r w:rsidRPr="0044629E">
        <w:rPr>
          <w:rFonts w:ascii="Arial" w:hAnsi="Arial" w:cs="Arial"/>
          <w:kern w:val="32"/>
          <w:sz w:val="20"/>
          <w:szCs w:val="20"/>
          <w:lang w:eastAsia="ar-SA"/>
        </w:rPr>
        <w:t>   «</w:t>
      </w:r>
      <w:r w:rsidRPr="0044629E">
        <w:rPr>
          <w:rFonts w:ascii="Arial" w:hAnsi="Arial" w:cs="Arial"/>
          <w:bCs/>
          <w:kern w:val="32"/>
          <w:sz w:val="20"/>
          <w:szCs w:val="20"/>
          <w:lang w:eastAsia="ar-SA"/>
        </w:rPr>
        <w:t>Материалы по обоснованию расчетных показателей»:</w:t>
      </w:r>
      <w:r w:rsidRPr="0044629E">
        <w:rPr>
          <w:rFonts w:ascii="Arial" w:hAnsi="Arial" w:cs="Arial"/>
          <w:b/>
          <w:kern w:val="32"/>
          <w:sz w:val="20"/>
          <w:szCs w:val="20"/>
          <w:lang w:eastAsia="ar-SA"/>
        </w:rPr>
        <w:t xml:space="preserve">      </w:t>
      </w:r>
    </w:p>
    <w:p w:rsidR="0044629E" w:rsidRPr="0044629E" w:rsidRDefault="0044629E" w:rsidP="008C5538">
      <w:pPr>
        <w:keepNext/>
        <w:jc w:val="both"/>
        <w:outlineLvl w:val="0"/>
        <w:rPr>
          <w:rFonts w:ascii="Arial" w:hAnsi="Arial" w:cs="Arial"/>
          <w:sz w:val="20"/>
          <w:szCs w:val="20"/>
          <w:lang w:eastAsia="ar-SA"/>
        </w:rPr>
      </w:pPr>
      <w:r w:rsidRPr="0044629E">
        <w:rPr>
          <w:rFonts w:ascii="Arial" w:hAnsi="Arial" w:cs="Arial"/>
          <w:sz w:val="20"/>
          <w:szCs w:val="20"/>
          <w:lang w:eastAsia="ar-SA"/>
        </w:rPr>
        <w:t>в пункте 6.3.:</w:t>
      </w:r>
    </w:p>
    <w:p w:rsidR="0044629E" w:rsidRPr="0044629E" w:rsidRDefault="0044629E" w:rsidP="008C5538">
      <w:pPr>
        <w:shd w:val="clear" w:color="auto" w:fill="FFFFFF"/>
        <w:spacing w:line="210" w:lineRule="atLeast"/>
        <w:jc w:val="both"/>
        <w:textAlignment w:val="baseline"/>
        <w:rPr>
          <w:rFonts w:ascii="Arial" w:hAnsi="Arial" w:cs="Arial"/>
          <w:sz w:val="20"/>
          <w:szCs w:val="20"/>
          <w:lang w:eastAsia="ar-SA"/>
        </w:rPr>
      </w:pPr>
      <w:r w:rsidRPr="0044629E">
        <w:rPr>
          <w:rFonts w:ascii="Arial" w:hAnsi="Arial" w:cs="Arial"/>
          <w:sz w:val="20"/>
          <w:szCs w:val="20"/>
          <w:lang w:eastAsia="ar-SA"/>
        </w:rPr>
        <w:t>подпункт 6.3.1.изложить в следующей редакции:</w:t>
      </w:r>
    </w:p>
    <w:p w:rsidR="0044629E" w:rsidRPr="0044629E" w:rsidRDefault="0044629E" w:rsidP="008C5538">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«Объекты внешнего транспорта необходимо размещать в соответствии с постановлением Правительства Российской Федерации от 28.10.2020 N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 к перечню минимально необходимых услуг, оказываемых на таких объектах дорожного сервиса».»</w:t>
      </w:r>
    </w:p>
    <w:p w:rsidR="0044629E" w:rsidRPr="0044629E" w:rsidRDefault="0044629E" w:rsidP="008C5538">
      <w:pPr>
        <w:autoSpaceDE w:val="0"/>
        <w:autoSpaceDN w:val="0"/>
        <w:adjustRightInd w:val="0"/>
        <w:jc w:val="both"/>
        <w:rPr>
          <w:rFonts w:ascii="Arial" w:hAnsi="Arial" w:cs="Arial"/>
          <w:sz w:val="20"/>
          <w:szCs w:val="20"/>
          <w:lang w:eastAsia="ar-SA"/>
        </w:rPr>
      </w:pPr>
      <w:r w:rsidRPr="0044629E">
        <w:rPr>
          <w:rFonts w:ascii="Arial" w:eastAsiaTheme="minorHAnsi" w:hAnsi="Arial" w:cs="Arial"/>
          <w:sz w:val="20"/>
          <w:szCs w:val="20"/>
          <w:lang w:eastAsia="en-US"/>
        </w:rPr>
        <w:t>е) </w:t>
      </w:r>
      <w:r w:rsidRPr="0044629E">
        <w:rPr>
          <w:rFonts w:ascii="Arial" w:hAnsi="Arial" w:cs="Arial"/>
          <w:sz w:val="20"/>
          <w:szCs w:val="20"/>
          <w:lang w:eastAsia="ar-SA"/>
        </w:rPr>
        <w:t xml:space="preserve">в разделе </w:t>
      </w:r>
      <w:r w:rsidRPr="0044629E">
        <w:rPr>
          <w:rFonts w:ascii="Arial" w:hAnsi="Arial" w:cs="Arial"/>
          <w:sz w:val="20"/>
          <w:szCs w:val="20"/>
          <w:lang w:val="en-US" w:eastAsia="ar-SA"/>
        </w:rPr>
        <w:t>IV</w:t>
      </w:r>
      <w:r w:rsidRPr="0044629E">
        <w:rPr>
          <w:rFonts w:ascii="Arial" w:hAnsi="Arial" w:cs="Arial"/>
          <w:sz w:val="20"/>
          <w:szCs w:val="20"/>
          <w:lang w:eastAsia="ar-SA"/>
        </w:rPr>
        <w:t xml:space="preserve"> «Область применения расчетных показателей:</w:t>
      </w:r>
    </w:p>
    <w:p w:rsidR="0044629E" w:rsidRPr="0044629E" w:rsidRDefault="0044629E" w:rsidP="0044629E">
      <w:pPr>
        <w:shd w:val="clear" w:color="auto" w:fill="FFFFFF"/>
        <w:spacing w:line="210" w:lineRule="atLeast"/>
        <w:jc w:val="both"/>
        <w:textAlignment w:val="baseline"/>
        <w:rPr>
          <w:rFonts w:ascii="Arial" w:hAnsi="Arial" w:cs="Arial"/>
          <w:sz w:val="20"/>
          <w:szCs w:val="20"/>
          <w:lang w:eastAsia="ar-SA"/>
        </w:rPr>
      </w:pPr>
      <w:r w:rsidRPr="0044629E">
        <w:rPr>
          <w:rFonts w:ascii="Arial" w:hAnsi="Arial" w:cs="Arial"/>
          <w:sz w:val="20"/>
          <w:szCs w:val="20"/>
          <w:lang w:eastAsia="ar-SA"/>
        </w:rPr>
        <w:t>в подразделе «Перечень нормативных правовых актов»:</w:t>
      </w:r>
    </w:p>
    <w:p w:rsidR="0044629E" w:rsidRPr="0044629E" w:rsidRDefault="000314DD" w:rsidP="0044629E">
      <w:pPr>
        <w:autoSpaceDE w:val="0"/>
        <w:autoSpaceDN w:val="0"/>
        <w:adjustRightInd w:val="0"/>
        <w:jc w:val="both"/>
        <w:rPr>
          <w:rFonts w:ascii="Arial" w:eastAsiaTheme="minorHAnsi" w:hAnsi="Arial" w:cs="Arial"/>
          <w:sz w:val="20"/>
          <w:szCs w:val="20"/>
          <w:lang w:eastAsia="en-US"/>
        </w:rPr>
      </w:pPr>
      <w:hyperlink r:id="rId21" w:history="1">
        <w:r w:rsidR="0044629E" w:rsidRPr="0044629E">
          <w:rPr>
            <w:rFonts w:ascii="Arial" w:eastAsiaTheme="minorHAnsi" w:hAnsi="Arial" w:cs="Arial"/>
            <w:sz w:val="20"/>
            <w:szCs w:val="20"/>
            <w:lang w:eastAsia="en-US"/>
          </w:rPr>
          <w:t>дополнить</w:t>
        </w:r>
      </w:hyperlink>
      <w:r w:rsidR="0044629E" w:rsidRPr="0044629E">
        <w:rPr>
          <w:rFonts w:ascii="Arial" w:eastAsiaTheme="minorHAnsi" w:hAnsi="Arial" w:cs="Arial"/>
          <w:sz w:val="20"/>
          <w:szCs w:val="20"/>
          <w:lang w:eastAsia="en-US"/>
        </w:rPr>
        <w:t xml:space="preserve"> пунктом 47 «а» следующего содержания:</w:t>
      </w:r>
    </w:p>
    <w:p w:rsidR="0044629E" w:rsidRPr="0044629E" w:rsidRDefault="0044629E" w:rsidP="008C5538">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w:t>
      </w:r>
      <w:hyperlink r:id="rId22" w:history="1">
        <w:r w:rsidRPr="0044629E">
          <w:rPr>
            <w:rFonts w:ascii="Arial" w:eastAsiaTheme="minorHAnsi" w:hAnsi="Arial" w:cs="Arial"/>
            <w:sz w:val="20"/>
            <w:szCs w:val="20"/>
            <w:lang w:eastAsia="en-US"/>
          </w:rPr>
          <w:t>приказ</w:t>
        </w:r>
      </w:hyperlink>
      <w:r w:rsidRPr="0044629E">
        <w:rPr>
          <w:rFonts w:ascii="Arial" w:eastAsiaTheme="minorHAnsi" w:hAnsi="Arial" w:cs="Arial"/>
          <w:sz w:val="20"/>
          <w:szCs w:val="20"/>
          <w:lang w:eastAsia="en-US"/>
        </w:rPr>
        <w:t xml:space="preserve"> Министерства труда и социальной защиты Российской Федерации от 17.12.2020 N 918н «Об утверждении примерной номенклатуры организаций социального обслуживания»;»</w:t>
      </w:r>
    </w:p>
    <w:p w:rsidR="008C5538" w:rsidRDefault="008C5538" w:rsidP="008C5538">
      <w:pPr>
        <w:autoSpaceDE w:val="0"/>
        <w:autoSpaceDN w:val="0"/>
        <w:adjustRightInd w:val="0"/>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hyperlink r:id="rId23" w:history="1">
        <w:r w:rsidR="0044629E" w:rsidRPr="0044629E">
          <w:rPr>
            <w:rFonts w:ascii="Arial" w:eastAsiaTheme="minorHAnsi" w:hAnsi="Arial" w:cs="Arial"/>
            <w:sz w:val="20"/>
            <w:szCs w:val="20"/>
            <w:lang w:eastAsia="en-US"/>
          </w:rPr>
          <w:t>дополнить</w:t>
        </w:r>
      </w:hyperlink>
      <w:r w:rsidR="0044629E" w:rsidRPr="0044629E">
        <w:rPr>
          <w:rFonts w:ascii="Arial" w:eastAsiaTheme="minorHAnsi" w:hAnsi="Arial" w:cs="Arial"/>
          <w:sz w:val="20"/>
          <w:szCs w:val="20"/>
          <w:lang w:eastAsia="en-US"/>
        </w:rPr>
        <w:t xml:space="preserve"> пункто</w:t>
      </w:r>
      <w:r>
        <w:rPr>
          <w:rFonts w:ascii="Arial" w:eastAsiaTheme="minorHAnsi" w:hAnsi="Arial" w:cs="Arial"/>
          <w:sz w:val="20"/>
          <w:szCs w:val="20"/>
          <w:lang w:eastAsia="en-US"/>
        </w:rPr>
        <w:t>м 47 «б» следующего содержания</w:t>
      </w:r>
    </w:p>
    <w:p w:rsidR="0044629E" w:rsidRPr="0044629E" w:rsidRDefault="0044629E" w:rsidP="008C5538">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w:t>
      </w:r>
      <w:hyperlink r:id="rId24" w:history="1">
        <w:r w:rsidRPr="0044629E">
          <w:rPr>
            <w:rFonts w:ascii="Arial" w:eastAsiaTheme="minorHAnsi" w:hAnsi="Arial" w:cs="Arial"/>
            <w:sz w:val="20"/>
            <w:szCs w:val="20"/>
            <w:lang w:eastAsia="en-US"/>
          </w:rPr>
          <w:t>приказ</w:t>
        </w:r>
      </w:hyperlink>
      <w:r w:rsidRPr="0044629E">
        <w:rPr>
          <w:rFonts w:ascii="Arial" w:eastAsiaTheme="minorHAnsi" w:hAnsi="Arial" w:cs="Arial"/>
          <w:sz w:val="20"/>
          <w:szCs w:val="20"/>
          <w:lang w:eastAsia="en-US"/>
        </w:rPr>
        <w:t xml:space="preserve"> Министерства просвещения Российской Федерации от 31.07.2020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C5538" w:rsidRDefault="008C5538" w:rsidP="008C5538">
      <w:pPr>
        <w:autoSpaceDE w:val="0"/>
        <w:autoSpaceDN w:val="0"/>
        <w:adjustRightInd w:val="0"/>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hyperlink r:id="rId25" w:history="1">
        <w:r w:rsidR="0044629E" w:rsidRPr="0044629E">
          <w:rPr>
            <w:rFonts w:ascii="Arial" w:eastAsiaTheme="minorHAnsi" w:hAnsi="Arial" w:cs="Arial"/>
            <w:sz w:val="20"/>
            <w:szCs w:val="20"/>
            <w:lang w:eastAsia="en-US"/>
          </w:rPr>
          <w:t>дополнить</w:t>
        </w:r>
      </w:hyperlink>
      <w:r w:rsidR="0044629E" w:rsidRPr="0044629E">
        <w:rPr>
          <w:rFonts w:ascii="Arial" w:eastAsiaTheme="minorHAnsi" w:hAnsi="Arial" w:cs="Arial"/>
          <w:sz w:val="20"/>
          <w:szCs w:val="20"/>
          <w:lang w:eastAsia="en-US"/>
        </w:rPr>
        <w:t xml:space="preserve"> пункто</w:t>
      </w:r>
      <w:r>
        <w:rPr>
          <w:rFonts w:ascii="Arial" w:eastAsiaTheme="minorHAnsi" w:hAnsi="Arial" w:cs="Arial"/>
          <w:sz w:val="20"/>
          <w:szCs w:val="20"/>
          <w:lang w:eastAsia="en-US"/>
        </w:rPr>
        <w:t>м 47 «в» следующего содержания</w:t>
      </w:r>
    </w:p>
    <w:p w:rsidR="0044629E" w:rsidRPr="0044629E" w:rsidRDefault="0044629E" w:rsidP="008C5538">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w:t>
      </w:r>
      <w:hyperlink r:id="rId26" w:history="1">
        <w:r w:rsidRPr="0044629E">
          <w:rPr>
            <w:rFonts w:ascii="Arial" w:eastAsiaTheme="minorHAnsi" w:hAnsi="Arial" w:cs="Arial"/>
            <w:sz w:val="20"/>
            <w:szCs w:val="20"/>
            <w:lang w:eastAsia="en-US"/>
          </w:rPr>
          <w:t>приказ</w:t>
        </w:r>
      </w:hyperlink>
      <w:r w:rsidRPr="0044629E">
        <w:rPr>
          <w:rFonts w:ascii="Arial" w:eastAsiaTheme="minorHAnsi" w:hAnsi="Arial" w:cs="Arial"/>
          <w:sz w:val="20"/>
          <w:szCs w:val="20"/>
          <w:lang w:eastAsia="en-US"/>
        </w:rPr>
        <w:t xml:space="preserve"> Министерства сельского хозяйства Российской Федерации от 26.10.2020 N 626 «Об утверждении Ветеринарных правил перемещения, хранения, переработки и утилизации биологических отходов»;»</w:t>
      </w:r>
    </w:p>
    <w:p w:rsidR="0044629E" w:rsidRPr="0044629E" w:rsidRDefault="0044629E" w:rsidP="008C5538">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 xml:space="preserve">в </w:t>
      </w:r>
      <w:hyperlink r:id="rId27" w:history="1">
        <w:r w:rsidRPr="0044629E">
          <w:rPr>
            <w:rFonts w:ascii="Arial" w:eastAsiaTheme="minorHAnsi" w:hAnsi="Arial" w:cs="Arial"/>
            <w:sz w:val="20"/>
            <w:szCs w:val="20"/>
            <w:lang w:eastAsia="en-US"/>
          </w:rPr>
          <w:t>подразделе</w:t>
        </w:r>
      </w:hyperlink>
      <w:r w:rsidRPr="0044629E">
        <w:rPr>
          <w:rFonts w:ascii="Arial" w:eastAsiaTheme="minorHAnsi" w:hAnsi="Arial" w:cs="Arial"/>
          <w:sz w:val="20"/>
          <w:szCs w:val="20"/>
          <w:lang w:eastAsia="en-US"/>
        </w:rPr>
        <w:t xml:space="preserve"> «Своды правил по проектированию и строительству (СП)»:</w:t>
      </w:r>
    </w:p>
    <w:p w:rsidR="0044629E" w:rsidRPr="0044629E" w:rsidRDefault="0044629E" w:rsidP="008C5538">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пункт 179 изложить в следующей редакции:</w:t>
      </w:r>
    </w:p>
    <w:p w:rsidR="0044629E" w:rsidRPr="0044629E" w:rsidRDefault="0044629E" w:rsidP="008C5538">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w:t>
      </w:r>
      <w:hyperlink r:id="rId28" w:history="1">
        <w:r w:rsidRPr="0044629E">
          <w:rPr>
            <w:rFonts w:ascii="Arial" w:eastAsiaTheme="minorHAnsi" w:hAnsi="Arial" w:cs="Arial"/>
            <w:sz w:val="20"/>
            <w:szCs w:val="20"/>
            <w:lang w:eastAsia="en-US"/>
          </w:rPr>
          <w:t>СП 42.13330.2016</w:t>
        </w:r>
      </w:hyperlink>
      <w:r w:rsidRPr="0044629E">
        <w:rPr>
          <w:rFonts w:ascii="Arial" w:eastAsiaTheme="minorHAnsi" w:hAnsi="Arial" w:cs="Arial"/>
          <w:sz w:val="20"/>
          <w:szCs w:val="20"/>
          <w:lang w:eastAsia="en-US"/>
        </w:rPr>
        <w:t>. Свод правил. Градостроительство. Планировка и застройка городских и сельских поселений. Актуализированная редакция СНиП 2.07.01-89*;»</w:t>
      </w:r>
    </w:p>
    <w:p w:rsidR="0044629E" w:rsidRPr="0044629E" w:rsidRDefault="0044629E" w:rsidP="0044629E">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пункт 98 подраздела «Строительные нормы и правила (СНиП)» признать утратившим силу;</w:t>
      </w:r>
    </w:p>
    <w:p w:rsidR="0044629E" w:rsidRDefault="0044629E" w:rsidP="0044629E">
      <w:pPr>
        <w:autoSpaceDE w:val="0"/>
        <w:autoSpaceDN w:val="0"/>
        <w:adjustRightInd w:val="0"/>
        <w:jc w:val="both"/>
        <w:rPr>
          <w:rFonts w:ascii="Arial" w:eastAsiaTheme="minorHAnsi" w:hAnsi="Arial" w:cs="Arial"/>
          <w:sz w:val="20"/>
          <w:szCs w:val="20"/>
          <w:lang w:eastAsia="en-US"/>
        </w:rPr>
      </w:pPr>
      <w:r w:rsidRPr="0044629E">
        <w:rPr>
          <w:rFonts w:ascii="Arial" w:eastAsiaTheme="minorHAnsi" w:hAnsi="Arial" w:cs="Arial"/>
          <w:sz w:val="20"/>
          <w:szCs w:val="20"/>
          <w:lang w:eastAsia="en-US"/>
        </w:rPr>
        <w:t>ж) дополнить приложением № 1 следующего содержания:</w:t>
      </w:r>
    </w:p>
    <w:p w:rsidR="008C5538" w:rsidRPr="0044629E" w:rsidRDefault="008C5538" w:rsidP="0044629E">
      <w:pPr>
        <w:autoSpaceDE w:val="0"/>
        <w:autoSpaceDN w:val="0"/>
        <w:adjustRightInd w:val="0"/>
        <w:jc w:val="both"/>
        <w:rPr>
          <w:rFonts w:ascii="Arial" w:eastAsiaTheme="minorHAnsi" w:hAnsi="Arial" w:cs="Arial"/>
          <w:sz w:val="20"/>
          <w:szCs w:val="20"/>
          <w:lang w:eastAsia="en-US"/>
        </w:rPr>
      </w:pPr>
    </w:p>
    <w:p w:rsidR="0044629E" w:rsidRPr="0044629E" w:rsidRDefault="0044629E" w:rsidP="0044629E">
      <w:pPr>
        <w:autoSpaceDE w:val="0"/>
        <w:autoSpaceDN w:val="0"/>
        <w:adjustRightInd w:val="0"/>
        <w:jc w:val="right"/>
        <w:rPr>
          <w:rFonts w:ascii="Arial" w:eastAsiaTheme="minorHAnsi" w:hAnsi="Arial" w:cs="Arial"/>
          <w:sz w:val="20"/>
          <w:szCs w:val="20"/>
          <w:lang w:eastAsia="en-US"/>
        </w:rPr>
      </w:pPr>
      <w:r w:rsidRPr="0044629E">
        <w:rPr>
          <w:rFonts w:ascii="Arial" w:eastAsiaTheme="minorHAnsi" w:hAnsi="Arial" w:cs="Arial"/>
          <w:sz w:val="20"/>
          <w:szCs w:val="20"/>
          <w:lang w:eastAsia="en-US"/>
        </w:rPr>
        <w:t>"Приложение N 1</w:t>
      </w:r>
    </w:p>
    <w:p w:rsidR="0044629E" w:rsidRPr="0044629E" w:rsidRDefault="0044629E" w:rsidP="0044629E">
      <w:pPr>
        <w:autoSpaceDE w:val="0"/>
        <w:autoSpaceDN w:val="0"/>
        <w:adjustRightInd w:val="0"/>
        <w:jc w:val="right"/>
        <w:rPr>
          <w:rFonts w:ascii="Arial" w:eastAsiaTheme="minorHAnsi" w:hAnsi="Arial" w:cs="Arial"/>
          <w:sz w:val="20"/>
          <w:szCs w:val="20"/>
          <w:lang w:eastAsia="en-US"/>
        </w:rPr>
      </w:pPr>
      <w:r w:rsidRPr="0044629E">
        <w:rPr>
          <w:rFonts w:ascii="Arial" w:eastAsiaTheme="minorHAnsi" w:hAnsi="Arial" w:cs="Arial"/>
          <w:sz w:val="20"/>
          <w:szCs w:val="20"/>
          <w:lang w:eastAsia="en-US"/>
        </w:rPr>
        <w:t>к местным нормативам</w:t>
      </w:r>
    </w:p>
    <w:p w:rsidR="0044629E" w:rsidRPr="0044629E" w:rsidRDefault="0044629E" w:rsidP="0044629E">
      <w:pPr>
        <w:autoSpaceDE w:val="0"/>
        <w:autoSpaceDN w:val="0"/>
        <w:adjustRightInd w:val="0"/>
        <w:jc w:val="right"/>
        <w:rPr>
          <w:rFonts w:ascii="Arial" w:eastAsiaTheme="minorHAnsi" w:hAnsi="Arial" w:cs="Arial"/>
          <w:sz w:val="20"/>
          <w:szCs w:val="20"/>
          <w:lang w:eastAsia="en-US"/>
        </w:rPr>
      </w:pPr>
      <w:r w:rsidRPr="0044629E">
        <w:rPr>
          <w:rFonts w:ascii="Arial" w:eastAsiaTheme="minorHAnsi" w:hAnsi="Arial" w:cs="Arial"/>
          <w:sz w:val="20"/>
          <w:szCs w:val="20"/>
          <w:lang w:eastAsia="en-US"/>
        </w:rPr>
        <w:t>градостроительного проектирования</w:t>
      </w:r>
    </w:p>
    <w:p w:rsidR="0044629E" w:rsidRPr="0044629E" w:rsidRDefault="0044629E" w:rsidP="0044629E">
      <w:pPr>
        <w:autoSpaceDE w:val="0"/>
        <w:autoSpaceDN w:val="0"/>
        <w:adjustRightInd w:val="0"/>
        <w:jc w:val="right"/>
        <w:rPr>
          <w:rFonts w:ascii="Arial" w:eastAsiaTheme="minorHAnsi" w:hAnsi="Arial" w:cs="Arial"/>
          <w:sz w:val="20"/>
          <w:szCs w:val="20"/>
          <w:lang w:eastAsia="en-US"/>
        </w:rPr>
      </w:pPr>
      <w:r w:rsidRPr="0044629E">
        <w:rPr>
          <w:rFonts w:ascii="Arial" w:eastAsiaTheme="minorHAnsi" w:hAnsi="Arial" w:cs="Arial"/>
          <w:sz w:val="20"/>
          <w:szCs w:val="20"/>
          <w:lang w:eastAsia="en-US"/>
        </w:rPr>
        <w:t>города Куйбышева Куйбышевского</w:t>
      </w:r>
    </w:p>
    <w:p w:rsidR="0044629E" w:rsidRPr="0044629E" w:rsidRDefault="0044629E" w:rsidP="0044629E">
      <w:pPr>
        <w:autoSpaceDE w:val="0"/>
        <w:autoSpaceDN w:val="0"/>
        <w:adjustRightInd w:val="0"/>
        <w:jc w:val="right"/>
        <w:rPr>
          <w:rFonts w:ascii="Arial" w:eastAsiaTheme="minorHAnsi" w:hAnsi="Arial" w:cs="Arial"/>
          <w:sz w:val="20"/>
          <w:szCs w:val="20"/>
          <w:lang w:eastAsia="en-US"/>
        </w:rPr>
      </w:pPr>
      <w:r w:rsidRPr="0044629E">
        <w:rPr>
          <w:rFonts w:ascii="Arial" w:eastAsiaTheme="minorHAnsi" w:hAnsi="Arial" w:cs="Arial"/>
          <w:sz w:val="20"/>
          <w:szCs w:val="20"/>
          <w:lang w:eastAsia="en-US"/>
        </w:rPr>
        <w:t xml:space="preserve"> района Новосибирской области</w:t>
      </w:r>
    </w:p>
    <w:p w:rsidR="0044629E" w:rsidRPr="0044629E" w:rsidRDefault="0044629E" w:rsidP="0044629E">
      <w:pPr>
        <w:autoSpaceDE w:val="0"/>
        <w:autoSpaceDN w:val="0"/>
        <w:adjustRightInd w:val="0"/>
        <w:jc w:val="right"/>
        <w:rPr>
          <w:rFonts w:ascii="Arial" w:eastAsiaTheme="minorHAnsi" w:hAnsi="Arial" w:cs="Arial"/>
          <w:sz w:val="20"/>
          <w:szCs w:val="20"/>
          <w:lang w:eastAsia="en-US"/>
        </w:rPr>
      </w:pPr>
      <w:r w:rsidRPr="0044629E">
        <w:rPr>
          <w:rFonts w:ascii="Arial" w:eastAsiaTheme="minorHAnsi" w:hAnsi="Arial" w:cs="Arial"/>
          <w:sz w:val="20"/>
          <w:szCs w:val="20"/>
          <w:lang w:eastAsia="en-US"/>
        </w:rPr>
        <w:t>(к подпункту 5.7 "Расчетные показатели</w:t>
      </w:r>
    </w:p>
    <w:p w:rsidR="0044629E" w:rsidRPr="0044629E" w:rsidRDefault="0044629E" w:rsidP="0044629E">
      <w:pPr>
        <w:autoSpaceDE w:val="0"/>
        <w:autoSpaceDN w:val="0"/>
        <w:adjustRightInd w:val="0"/>
        <w:jc w:val="right"/>
        <w:rPr>
          <w:rFonts w:ascii="Arial" w:eastAsiaTheme="minorHAnsi" w:hAnsi="Arial" w:cs="Arial"/>
          <w:sz w:val="20"/>
          <w:szCs w:val="20"/>
          <w:lang w:eastAsia="en-US"/>
        </w:rPr>
      </w:pPr>
      <w:r w:rsidRPr="0044629E">
        <w:rPr>
          <w:rFonts w:ascii="Arial" w:eastAsiaTheme="minorHAnsi" w:hAnsi="Arial" w:cs="Arial"/>
          <w:sz w:val="20"/>
          <w:szCs w:val="20"/>
          <w:lang w:eastAsia="en-US"/>
        </w:rPr>
        <w:t>минимально допустимого уровня</w:t>
      </w:r>
    </w:p>
    <w:p w:rsidR="0044629E" w:rsidRPr="0044629E" w:rsidRDefault="0044629E" w:rsidP="0044629E">
      <w:pPr>
        <w:autoSpaceDE w:val="0"/>
        <w:autoSpaceDN w:val="0"/>
        <w:adjustRightInd w:val="0"/>
        <w:jc w:val="right"/>
        <w:rPr>
          <w:rFonts w:ascii="Arial" w:eastAsiaTheme="minorHAnsi" w:hAnsi="Arial" w:cs="Arial"/>
          <w:sz w:val="20"/>
          <w:szCs w:val="20"/>
          <w:lang w:eastAsia="en-US"/>
        </w:rPr>
      </w:pPr>
      <w:r w:rsidRPr="0044629E">
        <w:rPr>
          <w:rFonts w:ascii="Arial" w:eastAsiaTheme="minorHAnsi" w:hAnsi="Arial" w:cs="Arial"/>
          <w:sz w:val="20"/>
          <w:szCs w:val="20"/>
          <w:lang w:eastAsia="en-US"/>
        </w:rPr>
        <w:t>обеспеченности, установленные</w:t>
      </w:r>
    </w:p>
    <w:p w:rsidR="0044629E" w:rsidRPr="0044629E" w:rsidRDefault="0044629E" w:rsidP="0044629E">
      <w:pPr>
        <w:autoSpaceDE w:val="0"/>
        <w:autoSpaceDN w:val="0"/>
        <w:adjustRightInd w:val="0"/>
        <w:jc w:val="right"/>
        <w:rPr>
          <w:rFonts w:ascii="Arial" w:eastAsiaTheme="minorHAnsi" w:hAnsi="Arial" w:cs="Arial"/>
          <w:sz w:val="20"/>
          <w:szCs w:val="20"/>
          <w:lang w:eastAsia="en-US"/>
        </w:rPr>
      </w:pPr>
      <w:r w:rsidRPr="0044629E">
        <w:rPr>
          <w:rFonts w:ascii="Arial" w:eastAsiaTheme="minorHAnsi" w:hAnsi="Arial" w:cs="Arial"/>
          <w:sz w:val="20"/>
          <w:szCs w:val="20"/>
          <w:lang w:eastAsia="en-US"/>
        </w:rPr>
        <w:t>Правительством Российской Федерации")</w:t>
      </w:r>
    </w:p>
    <w:p w:rsidR="008C5538" w:rsidRDefault="008C5538" w:rsidP="0044629E">
      <w:pPr>
        <w:autoSpaceDE w:val="0"/>
        <w:autoSpaceDN w:val="0"/>
        <w:adjustRightInd w:val="0"/>
        <w:jc w:val="center"/>
        <w:rPr>
          <w:rFonts w:ascii="Arial" w:eastAsiaTheme="minorHAnsi" w:hAnsi="Arial" w:cs="Arial"/>
          <w:sz w:val="20"/>
          <w:szCs w:val="20"/>
          <w:lang w:eastAsia="en-US"/>
        </w:rPr>
      </w:pPr>
    </w:p>
    <w:p w:rsidR="0044629E" w:rsidRPr="00791EA0" w:rsidRDefault="0044629E" w:rsidP="0044629E">
      <w:pPr>
        <w:autoSpaceDE w:val="0"/>
        <w:autoSpaceDN w:val="0"/>
        <w:adjustRightInd w:val="0"/>
        <w:jc w:val="center"/>
        <w:rPr>
          <w:rFonts w:ascii="Arial" w:eastAsiaTheme="minorHAnsi" w:hAnsi="Arial" w:cs="Arial"/>
          <w:b/>
          <w:sz w:val="20"/>
          <w:szCs w:val="20"/>
          <w:lang w:eastAsia="en-US"/>
        </w:rPr>
      </w:pPr>
      <w:r w:rsidRPr="00791EA0">
        <w:rPr>
          <w:rFonts w:ascii="Arial" w:eastAsiaTheme="minorHAnsi" w:hAnsi="Arial" w:cs="Arial"/>
          <w:b/>
          <w:sz w:val="20"/>
          <w:szCs w:val="20"/>
          <w:lang w:eastAsia="en-US"/>
        </w:rPr>
        <w:t>Предельные значения расчетных показателей</w:t>
      </w:r>
      <w:r w:rsidR="008C5538" w:rsidRPr="00791EA0">
        <w:rPr>
          <w:rFonts w:ascii="Arial" w:eastAsiaTheme="minorHAnsi" w:hAnsi="Arial" w:cs="Arial"/>
          <w:b/>
          <w:sz w:val="20"/>
          <w:szCs w:val="20"/>
          <w:lang w:eastAsia="en-US"/>
        </w:rPr>
        <w:t xml:space="preserve"> </w:t>
      </w:r>
    </w:p>
    <w:p w:rsidR="0044629E" w:rsidRPr="00791EA0" w:rsidRDefault="0044629E" w:rsidP="0044629E">
      <w:pPr>
        <w:autoSpaceDE w:val="0"/>
        <w:autoSpaceDN w:val="0"/>
        <w:adjustRightInd w:val="0"/>
        <w:jc w:val="center"/>
        <w:rPr>
          <w:rFonts w:ascii="Arial" w:eastAsiaTheme="minorHAnsi" w:hAnsi="Arial" w:cs="Arial"/>
          <w:b/>
          <w:sz w:val="20"/>
          <w:szCs w:val="20"/>
          <w:lang w:eastAsia="en-US"/>
        </w:rPr>
      </w:pPr>
      <w:r w:rsidRPr="00791EA0">
        <w:rPr>
          <w:rFonts w:ascii="Arial" w:eastAsiaTheme="minorHAnsi" w:hAnsi="Arial" w:cs="Arial"/>
          <w:b/>
          <w:sz w:val="20"/>
          <w:szCs w:val="20"/>
          <w:lang w:eastAsia="en-US"/>
        </w:rPr>
        <w:t>минимально допустимого количества машино-мест для парковки</w:t>
      </w:r>
    </w:p>
    <w:p w:rsidR="0044629E" w:rsidRPr="00791EA0" w:rsidRDefault="0044629E" w:rsidP="0044629E">
      <w:pPr>
        <w:autoSpaceDE w:val="0"/>
        <w:autoSpaceDN w:val="0"/>
        <w:adjustRightInd w:val="0"/>
        <w:jc w:val="center"/>
        <w:rPr>
          <w:rFonts w:ascii="Arial" w:eastAsiaTheme="minorHAnsi" w:hAnsi="Arial" w:cs="Arial"/>
          <w:b/>
          <w:sz w:val="20"/>
          <w:szCs w:val="20"/>
          <w:lang w:eastAsia="en-US"/>
        </w:rPr>
      </w:pPr>
      <w:r w:rsidRPr="00791EA0">
        <w:rPr>
          <w:rFonts w:ascii="Arial" w:eastAsiaTheme="minorHAnsi" w:hAnsi="Arial" w:cs="Arial"/>
          <w:b/>
          <w:sz w:val="20"/>
          <w:szCs w:val="20"/>
          <w:lang w:eastAsia="en-US"/>
        </w:rPr>
        <w:t>легковых автомобилей на стоянках автомобилей, размещаемых</w:t>
      </w:r>
    </w:p>
    <w:p w:rsidR="0044629E" w:rsidRPr="00791EA0" w:rsidRDefault="0044629E" w:rsidP="0044629E">
      <w:pPr>
        <w:autoSpaceDE w:val="0"/>
        <w:autoSpaceDN w:val="0"/>
        <w:adjustRightInd w:val="0"/>
        <w:jc w:val="center"/>
        <w:rPr>
          <w:rFonts w:ascii="Arial" w:eastAsiaTheme="minorHAnsi" w:hAnsi="Arial" w:cs="Arial"/>
          <w:b/>
          <w:sz w:val="20"/>
          <w:szCs w:val="20"/>
          <w:lang w:eastAsia="en-US"/>
        </w:rPr>
      </w:pPr>
      <w:r w:rsidRPr="00791EA0">
        <w:rPr>
          <w:rFonts w:ascii="Arial" w:eastAsiaTheme="minorHAnsi" w:hAnsi="Arial" w:cs="Arial"/>
          <w:b/>
          <w:sz w:val="20"/>
          <w:szCs w:val="20"/>
          <w:lang w:eastAsia="en-US"/>
        </w:rPr>
        <w:t>в непосредственной близости от отдельно стоящих</w:t>
      </w:r>
    </w:p>
    <w:p w:rsidR="0044629E" w:rsidRPr="00791EA0" w:rsidRDefault="0044629E" w:rsidP="0044629E">
      <w:pPr>
        <w:autoSpaceDE w:val="0"/>
        <w:autoSpaceDN w:val="0"/>
        <w:adjustRightInd w:val="0"/>
        <w:jc w:val="center"/>
        <w:rPr>
          <w:rFonts w:ascii="Arial" w:eastAsiaTheme="minorHAnsi" w:hAnsi="Arial" w:cs="Arial"/>
          <w:b/>
          <w:sz w:val="20"/>
          <w:szCs w:val="20"/>
          <w:lang w:eastAsia="en-US"/>
        </w:rPr>
      </w:pPr>
      <w:r w:rsidRPr="00791EA0">
        <w:rPr>
          <w:rFonts w:ascii="Arial" w:eastAsiaTheme="minorHAnsi" w:hAnsi="Arial" w:cs="Arial"/>
          <w:b/>
          <w:sz w:val="20"/>
          <w:szCs w:val="20"/>
          <w:lang w:eastAsia="en-US"/>
        </w:rPr>
        <w:t>объектов капитального строительства в границах</w:t>
      </w:r>
    </w:p>
    <w:p w:rsidR="0044629E" w:rsidRPr="00791EA0" w:rsidRDefault="0044629E" w:rsidP="0044629E">
      <w:pPr>
        <w:autoSpaceDE w:val="0"/>
        <w:autoSpaceDN w:val="0"/>
        <w:adjustRightInd w:val="0"/>
        <w:jc w:val="center"/>
        <w:rPr>
          <w:rFonts w:ascii="Arial" w:eastAsiaTheme="minorHAnsi" w:hAnsi="Arial" w:cs="Arial"/>
          <w:b/>
          <w:sz w:val="20"/>
          <w:szCs w:val="20"/>
          <w:lang w:eastAsia="en-US"/>
        </w:rPr>
      </w:pPr>
      <w:r w:rsidRPr="00791EA0">
        <w:rPr>
          <w:rFonts w:ascii="Arial" w:eastAsiaTheme="minorHAnsi" w:hAnsi="Arial" w:cs="Arial"/>
          <w:b/>
          <w:sz w:val="20"/>
          <w:szCs w:val="20"/>
          <w:lang w:eastAsia="en-US"/>
        </w:rPr>
        <w:t>жилых и общественно-деловых зон</w:t>
      </w:r>
    </w:p>
    <w:p w:rsidR="008C5538" w:rsidRPr="0044629E" w:rsidRDefault="008C5538" w:rsidP="0044629E">
      <w:pPr>
        <w:autoSpaceDE w:val="0"/>
        <w:autoSpaceDN w:val="0"/>
        <w:adjustRightInd w:val="0"/>
        <w:jc w:val="center"/>
        <w:rPr>
          <w:rFonts w:ascii="Arial" w:eastAsiaTheme="minorHAnsi" w:hAnsi="Arial" w:cs="Arial"/>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1928"/>
        <w:gridCol w:w="2728"/>
      </w:tblGrid>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Объект обслуживания</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Расчетная единица</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Количество машино-мест на расчетную единицу</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1</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2</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3</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Коммунальное обслуживание</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60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1</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Бытовое обслуживание: мастерские мелкого ремонта, ателье, бани, парикмахерские, прачечные, похоронные бюро, салоны красоты и т.д.</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60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1</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Здравоохранение: поликлиники, фельдшерско-акушерские пункты, больницы, амбулатории, родильные дома, центры матери и ребенка, диагностические центры, перинатальные центры</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100 посещений</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5 на расстоянии не более 150 м</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и т.д.</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100 обучающихся</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2 на расстоянии не более 150 м</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Культурное развитие: музеи, выставочные залы, художественные галереи, дома культуры, библиотеки, кинотеатры и кинозалы, цирки, океанариумы и т.д.</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100 мест или единовременных посетителей</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15</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Религиозное использование: церкви, соборы, храмы, часовни, монастыри, мечети, синагоги, молельные дома и т.д.</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100 единовременных посетителей</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4</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Общественное управление: учреждения органов государственной власти, органов местного самоуправления, суды и т.д.</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200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1</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60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1</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Объекты торговли: торговые центры, торгово-развлекательные центры общей площадью свыше 5000 кв. м</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100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5</w:t>
            </w:r>
          </w:p>
        </w:tc>
      </w:tr>
      <w:tr w:rsidR="0044629E" w:rsidRPr="0044629E" w:rsidTr="00D92B55">
        <w:tc>
          <w:tcPr>
            <w:tcW w:w="5329" w:type="dxa"/>
            <w:vMerge w:val="restart"/>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Объекты торговли площадью до 5000 кв. м</w:t>
            </w:r>
          </w:p>
        </w:tc>
        <w:tc>
          <w:tcPr>
            <w:tcW w:w="1928" w:type="dxa"/>
            <w:tcBorders>
              <w:top w:val="single" w:sz="4" w:space="0" w:color="auto"/>
              <w:left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до 400 кв. м - 80 кв. м общей площади</w:t>
            </w:r>
          </w:p>
        </w:tc>
        <w:tc>
          <w:tcPr>
            <w:tcW w:w="2728" w:type="dxa"/>
            <w:tcBorders>
              <w:top w:val="single" w:sz="4" w:space="0" w:color="auto"/>
              <w:left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1</w:t>
            </w:r>
          </w:p>
        </w:tc>
      </w:tr>
      <w:tr w:rsidR="0044629E" w:rsidRPr="0044629E" w:rsidTr="00D92B55">
        <w:tc>
          <w:tcPr>
            <w:tcW w:w="5329" w:type="dxa"/>
            <w:vMerge/>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p>
        </w:tc>
        <w:tc>
          <w:tcPr>
            <w:tcW w:w="1928" w:type="dxa"/>
            <w:tcBorders>
              <w:left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от 401 до 1000 кв. м - 80 кв. м общей площади</w:t>
            </w:r>
          </w:p>
        </w:tc>
        <w:tc>
          <w:tcPr>
            <w:tcW w:w="2728" w:type="dxa"/>
            <w:tcBorders>
              <w:left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2</w:t>
            </w:r>
          </w:p>
        </w:tc>
      </w:tr>
      <w:tr w:rsidR="0044629E" w:rsidRPr="0044629E" w:rsidTr="00D92B55">
        <w:tc>
          <w:tcPr>
            <w:tcW w:w="5329" w:type="dxa"/>
            <w:vMerge/>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p>
        </w:tc>
        <w:tc>
          <w:tcPr>
            <w:tcW w:w="1928" w:type="dxa"/>
            <w:tcBorders>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от 1001 кв. м до 5000 кв. м - 100 кв. м общей площади</w:t>
            </w:r>
          </w:p>
        </w:tc>
        <w:tc>
          <w:tcPr>
            <w:tcW w:w="2728" w:type="dxa"/>
            <w:tcBorders>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3</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Общественное питание: рестораны, кафе, столовые, закусочные, бары</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100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4</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Гостиничное обслуживание: гостиницы, мотели</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100 номеров</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30, но не менее 3</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Спортивно-зрелищные объекты с трибунами: стадионы, дворцы спорта</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30 посадочных мест</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1</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Физкультурно-оздоровительные комплексы: тренажерные залы, фитнес-клубы, спортивные и тренажерные залы и т.д.</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100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4</w:t>
            </w:r>
          </w:p>
        </w:tc>
      </w:tr>
      <w:tr w:rsidR="0044629E" w:rsidRPr="0044629E" w:rsidTr="00D92B55">
        <w:tc>
          <w:tcPr>
            <w:tcW w:w="5329"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Аквапарки, бассейны</w:t>
            </w:r>
          </w:p>
        </w:tc>
        <w:tc>
          <w:tcPr>
            <w:tcW w:w="19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rPr>
                <w:rFonts w:ascii="Arial" w:eastAsiaTheme="minorHAnsi" w:hAnsi="Arial" w:cs="Arial"/>
                <w:sz w:val="20"/>
                <w:szCs w:val="20"/>
                <w:lang w:eastAsia="en-US"/>
              </w:rPr>
            </w:pPr>
            <w:r w:rsidRPr="0044629E">
              <w:rPr>
                <w:rFonts w:ascii="Arial" w:eastAsiaTheme="minorHAnsi" w:hAnsi="Arial" w:cs="Arial"/>
                <w:sz w:val="20"/>
                <w:szCs w:val="20"/>
                <w:lang w:eastAsia="en-US"/>
              </w:rPr>
              <w:t>100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44629E" w:rsidRPr="0044629E" w:rsidRDefault="0044629E" w:rsidP="0044629E">
            <w:pPr>
              <w:autoSpaceDE w:val="0"/>
              <w:autoSpaceDN w:val="0"/>
              <w:adjustRightInd w:val="0"/>
              <w:jc w:val="center"/>
              <w:rPr>
                <w:rFonts w:ascii="Arial" w:eastAsiaTheme="minorHAnsi" w:hAnsi="Arial" w:cs="Arial"/>
                <w:sz w:val="20"/>
                <w:szCs w:val="20"/>
                <w:lang w:eastAsia="en-US"/>
              </w:rPr>
            </w:pPr>
            <w:r w:rsidRPr="0044629E">
              <w:rPr>
                <w:rFonts w:ascii="Arial" w:eastAsiaTheme="minorHAnsi" w:hAnsi="Arial" w:cs="Arial"/>
                <w:sz w:val="20"/>
                <w:szCs w:val="20"/>
                <w:lang w:eastAsia="en-US"/>
              </w:rPr>
              <w:t>4</w:t>
            </w:r>
          </w:p>
        </w:tc>
      </w:tr>
    </w:tbl>
    <w:p w:rsidR="008C5538" w:rsidRDefault="008C5538" w:rsidP="0044629E">
      <w:pPr>
        <w:autoSpaceDE w:val="0"/>
        <w:autoSpaceDN w:val="0"/>
        <w:adjustRightInd w:val="0"/>
        <w:jc w:val="both"/>
        <w:rPr>
          <w:rFonts w:ascii="Arial" w:eastAsiaTheme="minorHAnsi" w:hAnsi="Arial" w:cs="Arial"/>
          <w:sz w:val="20"/>
          <w:szCs w:val="20"/>
          <w:lang w:eastAsia="en-US"/>
        </w:rPr>
      </w:pPr>
    </w:p>
    <w:p w:rsidR="008C5538" w:rsidRDefault="008C5538" w:rsidP="0044629E">
      <w:pPr>
        <w:autoSpaceDE w:val="0"/>
        <w:autoSpaceDN w:val="0"/>
        <w:adjustRightInd w:val="0"/>
        <w:jc w:val="both"/>
        <w:rPr>
          <w:rFonts w:ascii="Arial" w:eastAsiaTheme="minorHAnsi" w:hAnsi="Arial" w:cs="Arial"/>
          <w:sz w:val="20"/>
          <w:szCs w:val="20"/>
          <w:lang w:eastAsia="en-US"/>
        </w:rPr>
      </w:pPr>
    </w:p>
    <w:p w:rsidR="0044629E" w:rsidRPr="0044629E" w:rsidRDefault="0044629E" w:rsidP="0044629E">
      <w:pPr>
        <w:autoSpaceDE w:val="0"/>
        <w:autoSpaceDN w:val="0"/>
        <w:adjustRightInd w:val="0"/>
        <w:jc w:val="both"/>
        <w:rPr>
          <w:rFonts w:ascii="Arial" w:hAnsi="Arial" w:cs="Arial"/>
          <w:sz w:val="20"/>
          <w:szCs w:val="20"/>
          <w:lang w:eastAsia="ar-SA"/>
        </w:rPr>
      </w:pPr>
      <w:r w:rsidRPr="0044629E">
        <w:rPr>
          <w:rFonts w:ascii="Arial" w:eastAsiaTheme="minorHAnsi" w:hAnsi="Arial" w:cs="Arial"/>
          <w:sz w:val="20"/>
          <w:szCs w:val="20"/>
          <w:lang w:eastAsia="en-US"/>
        </w:rPr>
        <w:t>2. Проект внесения изменений в местные нормативы градостроительного проектирования подлежит размещению на официальном сайте администрации города Куйбышева и опубликованию в «Бюллетене органов местного самоуправления города Куйбышева» не менее чем за два месяца до их утверждения.</w:t>
      </w:r>
      <w:r w:rsidRPr="0044629E">
        <w:rPr>
          <w:rFonts w:ascii="Arial" w:hAnsi="Arial" w:cs="Arial"/>
          <w:sz w:val="20"/>
          <w:szCs w:val="20"/>
          <w:lang w:eastAsia="ar-SA"/>
        </w:rPr>
        <w:t xml:space="preserve"> </w:t>
      </w:r>
    </w:p>
    <w:tbl>
      <w:tblPr>
        <w:tblW w:w="10308" w:type="dxa"/>
        <w:tblLook w:val="01E0" w:firstRow="1" w:lastRow="1" w:firstColumn="1" w:lastColumn="1" w:noHBand="0" w:noVBand="0"/>
      </w:tblPr>
      <w:tblGrid>
        <w:gridCol w:w="5508"/>
        <w:gridCol w:w="4800"/>
      </w:tblGrid>
      <w:tr w:rsidR="0044629E" w:rsidRPr="0044629E" w:rsidTr="00D92B55">
        <w:tc>
          <w:tcPr>
            <w:tcW w:w="5508" w:type="dxa"/>
          </w:tcPr>
          <w:p w:rsidR="0044629E" w:rsidRPr="0044629E" w:rsidRDefault="0044629E" w:rsidP="0044629E">
            <w:pPr>
              <w:rPr>
                <w:rFonts w:ascii="Arial" w:hAnsi="Arial" w:cs="Arial"/>
                <w:sz w:val="20"/>
                <w:szCs w:val="20"/>
                <w:lang w:eastAsia="ar-SA"/>
              </w:rPr>
            </w:pPr>
          </w:p>
          <w:p w:rsidR="0044629E" w:rsidRPr="0044629E" w:rsidRDefault="0044629E" w:rsidP="0044629E">
            <w:pPr>
              <w:rPr>
                <w:rFonts w:ascii="Arial" w:hAnsi="Arial" w:cs="Arial"/>
                <w:sz w:val="20"/>
                <w:szCs w:val="20"/>
                <w:lang w:eastAsia="ar-SA"/>
              </w:rPr>
            </w:pPr>
            <w:r w:rsidRPr="0044629E">
              <w:rPr>
                <w:rFonts w:ascii="Arial" w:hAnsi="Arial" w:cs="Arial"/>
                <w:sz w:val="20"/>
                <w:szCs w:val="20"/>
                <w:lang w:eastAsia="ar-SA"/>
              </w:rPr>
              <w:t>Глава города Куйбышева</w:t>
            </w:r>
          </w:p>
          <w:p w:rsidR="0044629E" w:rsidRPr="0044629E" w:rsidRDefault="0044629E" w:rsidP="0044629E">
            <w:pPr>
              <w:rPr>
                <w:rFonts w:ascii="Arial" w:hAnsi="Arial" w:cs="Arial"/>
                <w:sz w:val="20"/>
                <w:szCs w:val="20"/>
                <w:lang w:eastAsia="ar-SA"/>
              </w:rPr>
            </w:pPr>
            <w:r w:rsidRPr="0044629E">
              <w:rPr>
                <w:rFonts w:ascii="Arial" w:hAnsi="Arial" w:cs="Arial"/>
                <w:sz w:val="20"/>
                <w:szCs w:val="20"/>
                <w:lang w:eastAsia="ar-SA"/>
              </w:rPr>
              <w:t>Куйбышевского района</w:t>
            </w:r>
          </w:p>
          <w:p w:rsidR="0044629E" w:rsidRPr="0044629E" w:rsidRDefault="0044629E" w:rsidP="0044629E">
            <w:pPr>
              <w:rPr>
                <w:rFonts w:ascii="Arial" w:hAnsi="Arial" w:cs="Arial"/>
                <w:sz w:val="20"/>
                <w:szCs w:val="20"/>
                <w:lang w:eastAsia="ar-SA"/>
              </w:rPr>
            </w:pPr>
            <w:r w:rsidRPr="0044629E">
              <w:rPr>
                <w:rFonts w:ascii="Arial" w:hAnsi="Arial" w:cs="Arial"/>
                <w:sz w:val="20"/>
                <w:szCs w:val="20"/>
                <w:lang w:eastAsia="ar-SA"/>
              </w:rPr>
              <w:t>Новосибирской области</w:t>
            </w:r>
          </w:p>
          <w:p w:rsidR="0044629E" w:rsidRPr="0044629E" w:rsidRDefault="0044629E" w:rsidP="0044629E">
            <w:pPr>
              <w:rPr>
                <w:rFonts w:ascii="Arial" w:hAnsi="Arial" w:cs="Arial"/>
                <w:sz w:val="20"/>
                <w:szCs w:val="20"/>
                <w:lang w:eastAsia="ar-SA"/>
              </w:rPr>
            </w:pPr>
          </w:p>
          <w:p w:rsidR="0044629E" w:rsidRPr="0044629E" w:rsidRDefault="0044629E" w:rsidP="0044629E">
            <w:pPr>
              <w:rPr>
                <w:rFonts w:ascii="Arial" w:hAnsi="Arial" w:cs="Arial"/>
                <w:sz w:val="20"/>
                <w:szCs w:val="20"/>
                <w:lang w:eastAsia="ar-SA"/>
              </w:rPr>
            </w:pPr>
          </w:p>
          <w:p w:rsidR="0044629E" w:rsidRPr="0044629E" w:rsidRDefault="0044629E" w:rsidP="0044629E">
            <w:pPr>
              <w:rPr>
                <w:rFonts w:ascii="Arial" w:hAnsi="Arial" w:cs="Arial"/>
                <w:sz w:val="20"/>
                <w:szCs w:val="20"/>
                <w:lang w:eastAsia="ar-SA"/>
              </w:rPr>
            </w:pPr>
            <w:r w:rsidRPr="0044629E">
              <w:rPr>
                <w:rFonts w:ascii="Arial" w:hAnsi="Arial" w:cs="Arial"/>
                <w:sz w:val="20"/>
                <w:szCs w:val="20"/>
                <w:lang w:eastAsia="ar-SA"/>
              </w:rPr>
              <w:t>______________А.А. Андронов</w:t>
            </w:r>
          </w:p>
        </w:tc>
        <w:tc>
          <w:tcPr>
            <w:tcW w:w="4800" w:type="dxa"/>
          </w:tcPr>
          <w:p w:rsidR="0044629E" w:rsidRPr="0044629E" w:rsidRDefault="0044629E" w:rsidP="008C5538">
            <w:pPr>
              <w:ind w:left="729"/>
              <w:rPr>
                <w:rFonts w:ascii="Arial" w:hAnsi="Arial" w:cs="Arial"/>
                <w:sz w:val="20"/>
                <w:szCs w:val="20"/>
                <w:lang w:eastAsia="ar-SA"/>
              </w:rPr>
            </w:pPr>
          </w:p>
          <w:p w:rsidR="0044629E" w:rsidRPr="0044629E" w:rsidRDefault="0044629E" w:rsidP="008C5538">
            <w:pPr>
              <w:ind w:left="729"/>
              <w:rPr>
                <w:rFonts w:ascii="Arial" w:hAnsi="Arial" w:cs="Arial"/>
                <w:sz w:val="20"/>
                <w:szCs w:val="20"/>
                <w:lang w:eastAsia="ar-SA"/>
              </w:rPr>
            </w:pPr>
            <w:r w:rsidRPr="0044629E">
              <w:rPr>
                <w:rFonts w:ascii="Arial" w:hAnsi="Arial" w:cs="Arial"/>
                <w:sz w:val="20"/>
                <w:szCs w:val="20"/>
                <w:lang w:eastAsia="ar-SA"/>
              </w:rPr>
              <w:t xml:space="preserve">Председатель Совета </w:t>
            </w:r>
          </w:p>
          <w:p w:rsidR="0044629E" w:rsidRPr="0044629E" w:rsidRDefault="0044629E" w:rsidP="008C5538">
            <w:pPr>
              <w:ind w:left="729"/>
              <w:rPr>
                <w:rFonts w:ascii="Arial" w:hAnsi="Arial" w:cs="Arial"/>
                <w:sz w:val="20"/>
                <w:szCs w:val="20"/>
                <w:lang w:eastAsia="ar-SA"/>
              </w:rPr>
            </w:pPr>
            <w:r w:rsidRPr="0044629E">
              <w:rPr>
                <w:rFonts w:ascii="Arial" w:hAnsi="Arial" w:cs="Arial"/>
                <w:sz w:val="20"/>
                <w:szCs w:val="20"/>
                <w:lang w:eastAsia="ar-SA"/>
              </w:rPr>
              <w:t>депутатов города</w:t>
            </w:r>
          </w:p>
          <w:p w:rsidR="0044629E" w:rsidRPr="0044629E" w:rsidRDefault="0044629E" w:rsidP="008C5538">
            <w:pPr>
              <w:ind w:left="729"/>
              <w:rPr>
                <w:rFonts w:ascii="Arial" w:hAnsi="Arial" w:cs="Arial"/>
                <w:sz w:val="20"/>
                <w:szCs w:val="20"/>
                <w:lang w:eastAsia="ar-SA"/>
              </w:rPr>
            </w:pPr>
            <w:r w:rsidRPr="0044629E">
              <w:rPr>
                <w:rFonts w:ascii="Arial" w:hAnsi="Arial" w:cs="Arial"/>
                <w:sz w:val="20"/>
                <w:szCs w:val="20"/>
                <w:lang w:eastAsia="ar-SA"/>
              </w:rPr>
              <w:t>Куйбышева Куйбышевского</w:t>
            </w:r>
          </w:p>
          <w:p w:rsidR="0044629E" w:rsidRPr="0044629E" w:rsidRDefault="0044629E" w:rsidP="008C5538">
            <w:pPr>
              <w:ind w:left="729"/>
              <w:rPr>
                <w:rFonts w:ascii="Arial" w:hAnsi="Arial" w:cs="Arial"/>
                <w:sz w:val="20"/>
                <w:szCs w:val="20"/>
                <w:lang w:eastAsia="ar-SA"/>
              </w:rPr>
            </w:pPr>
            <w:r w:rsidRPr="0044629E">
              <w:rPr>
                <w:rFonts w:ascii="Arial" w:hAnsi="Arial" w:cs="Arial"/>
                <w:sz w:val="20"/>
                <w:szCs w:val="20"/>
                <w:lang w:eastAsia="ar-SA"/>
              </w:rPr>
              <w:t>района Новосибирской области</w:t>
            </w:r>
          </w:p>
          <w:p w:rsidR="0044629E" w:rsidRPr="0044629E" w:rsidRDefault="0044629E" w:rsidP="008C5538">
            <w:pPr>
              <w:ind w:left="729"/>
              <w:rPr>
                <w:rFonts w:ascii="Arial" w:hAnsi="Arial" w:cs="Arial"/>
                <w:sz w:val="20"/>
                <w:szCs w:val="20"/>
                <w:lang w:eastAsia="ar-SA"/>
              </w:rPr>
            </w:pPr>
          </w:p>
          <w:p w:rsidR="0044629E" w:rsidRPr="0044629E" w:rsidRDefault="0044629E" w:rsidP="008C5538">
            <w:pPr>
              <w:ind w:left="729" w:right="-768"/>
              <w:rPr>
                <w:rFonts w:ascii="Arial" w:hAnsi="Arial" w:cs="Arial"/>
                <w:sz w:val="20"/>
                <w:szCs w:val="20"/>
                <w:lang w:eastAsia="ar-SA"/>
              </w:rPr>
            </w:pPr>
            <w:r w:rsidRPr="0044629E">
              <w:rPr>
                <w:rFonts w:ascii="Arial" w:hAnsi="Arial" w:cs="Arial"/>
                <w:sz w:val="20"/>
                <w:szCs w:val="20"/>
                <w:lang w:eastAsia="ar-SA"/>
              </w:rPr>
              <w:t xml:space="preserve"> ____________ Е.А.    Яблокова </w:t>
            </w:r>
          </w:p>
        </w:tc>
      </w:tr>
    </w:tbl>
    <w:p w:rsidR="0044629E" w:rsidRPr="0044629E" w:rsidRDefault="0044629E" w:rsidP="0044629E">
      <w:pPr>
        <w:tabs>
          <w:tab w:val="left" w:pos="6537"/>
        </w:tabs>
        <w:autoSpaceDE w:val="0"/>
        <w:autoSpaceDN w:val="0"/>
        <w:adjustRightInd w:val="0"/>
        <w:jc w:val="both"/>
        <w:rPr>
          <w:rFonts w:ascii="Arial" w:eastAsia="Calibri" w:hAnsi="Arial" w:cs="Arial"/>
          <w:color w:val="000000"/>
          <w:sz w:val="20"/>
          <w:szCs w:val="20"/>
          <w:lang w:eastAsia="en-US" w:bidi="en-US"/>
        </w:rPr>
      </w:pPr>
    </w:p>
    <w:p w:rsidR="0044629E" w:rsidRPr="0044629E" w:rsidRDefault="0044629E" w:rsidP="0044629E">
      <w:pPr>
        <w:tabs>
          <w:tab w:val="left" w:pos="6537"/>
        </w:tabs>
        <w:autoSpaceDE w:val="0"/>
        <w:autoSpaceDN w:val="0"/>
        <w:adjustRightInd w:val="0"/>
        <w:jc w:val="both"/>
        <w:rPr>
          <w:rFonts w:ascii="Arial" w:eastAsia="Calibri" w:hAnsi="Arial" w:cs="Arial"/>
          <w:color w:val="000000"/>
          <w:sz w:val="20"/>
          <w:szCs w:val="20"/>
          <w:lang w:eastAsia="en-US" w:bidi="en-US"/>
        </w:rPr>
      </w:pPr>
    </w:p>
    <w:p w:rsidR="0044629E" w:rsidRPr="0044629E" w:rsidRDefault="0044629E" w:rsidP="0044629E">
      <w:pPr>
        <w:tabs>
          <w:tab w:val="left" w:pos="6537"/>
        </w:tabs>
        <w:autoSpaceDE w:val="0"/>
        <w:autoSpaceDN w:val="0"/>
        <w:adjustRightInd w:val="0"/>
        <w:jc w:val="both"/>
        <w:rPr>
          <w:rFonts w:ascii="Arial" w:eastAsia="Calibri" w:hAnsi="Arial" w:cs="Arial"/>
          <w:color w:val="000000"/>
          <w:sz w:val="20"/>
          <w:szCs w:val="20"/>
          <w:lang w:eastAsia="en-US" w:bidi="en-US"/>
        </w:rPr>
      </w:pPr>
      <w:r w:rsidRPr="0044629E">
        <w:rPr>
          <w:rFonts w:ascii="Arial" w:eastAsia="Calibri" w:hAnsi="Arial" w:cs="Arial"/>
          <w:color w:val="000000"/>
          <w:sz w:val="20"/>
          <w:szCs w:val="20"/>
          <w:lang w:eastAsia="en-US" w:bidi="en-US"/>
        </w:rPr>
        <w:t>г. Куйбышев</w:t>
      </w:r>
    </w:p>
    <w:p w:rsidR="0044629E" w:rsidRPr="0044629E" w:rsidRDefault="0044629E" w:rsidP="0044629E">
      <w:pPr>
        <w:tabs>
          <w:tab w:val="left" w:pos="6537"/>
        </w:tabs>
        <w:autoSpaceDE w:val="0"/>
        <w:autoSpaceDN w:val="0"/>
        <w:adjustRightInd w:val="0"/>
        <w:jc w:val="both"/>
        <w:rPr>
          <w:rFonts w:ascii="Arial" w:eastAsia="Calibri" w:hAnsi="Arial" w:cs="Arial"/>
          <w:color w:val="000000"/>
          <w:sz w:val="20"/>
          <w:szCs w:val="20"/>
          <w:lang w:eastAsia="en-US" w:bidi="en-US"/>
        </w:rPr>
      </w:pPr>
      <w:r w:rsidRPr="0044629E">
        <w:rPr>
          <w:rFonts w:ascii="Arial" w:eastAsia="Calibri" w:hAnsi="Arial" w:cs="Arial"/>
          <w:color w:val="000000"/>
          <w:sz w:val="20"/>
          <w:szCs w:val="20"/>
          <w:lang w:eastAsia="en-US" w:bidi="en-US"/>
        </w:rPr>
        <w:t>ул. Краскома, 37</w:t>
      </w:r>
    </w:p>
    <w:p w:rsidR="0044629E" w:rsidRPr="0044629E" w:rsidRDefault="0044629E" w:rsidP="0044629E">
      <w:pPr>
        <w:tabs>
          <w:tab w:val="left" w:pos="6537"/>
        </w:tabs>
        <w:autoSpaceDE w:val="0"/>
        <w:autoSpaceDN w:val="0"/>
        <w:adjustRightInd w:val="0"/>
        <w:jc w:val="both"/>
        <w:rPr>
          <w:rFonts w:ascii="Arial" w:eastAsia="Calibri" w:hAnsi="Arial" w:cs="Arial"/>
          <w:color w:val="000000"/>
          <w:sz w:val="20"/>
          <w:szCs w:val="20"/>
          <w:u w:val="single"/>
          <w:lang w:eastAsia="en-US" w:bidi="en-US"/>
        </w:rPr>
      </w:pPr>
      <w:r w:rsidRPr="0044629E">
        <w:rPr>
          <w:rFonts w:ascii="Arial" w:eastAsia="Calibri" w:hAnsi="Arial" w:cs="Arial"/>
          <w:color w:val="000000"/>
          <w:sz w:val="20"/>
          <w:szCs w:val="20"/>
          <w:u w:val="single"/>
          <w:lang w:eastAsia="en-US" w:bidi="en-US"/>
        </w:rPr>
        <w:t>« 24 »  мая 2022г.</w:t>
      </w:r>
    </w:p>
    <w:p w:rsidR="0044629E" w:rsidRPr="0044629E" w:rsidRDefault="0044629E" w:rsidP="0044629E">
      <w:pPr>
        <w:tabs>
          <w:tab w:val="left" w:pos="6537"/>
        </w:tabs>
        <w:autoSpaceDE w:val="0"/>
        <w:autoSpaceDN w:val="0"/>
        <w:adjustRightInd w:val="0"/>
        <w:jc w:val="both"/>
        <w:rPr>
          <w:rFonts w:ascii="Arial" w:eastAsia="Calibri" w:hAnsi="Arial" w:cs="Arial"/>
          <w:color w:val="000000"/>
          <w:sz w:val="20"/>
          <w:szCs w:val="20"/>
          <w:lang w:eastAsia="en-US" w:bidi="en-US"/>
        </w:rPr>
      </w:pPr>
      <w:r w:rsidRPr="0044629E">
        <w:rPr>
          <w:rFonts w:ascii="Arial" w:eastAsia="Calibri" w:hAnsi="Arial" w:cs="Arial"/>
          <w:color w:val="000000"/>
          <w:sz w:val="20"/>
          <w:szCs w:val="20"/>
          <w:lang w:eastAsia="en-US" w:bidi="en-US"/>
        </w:rPr>
        <w:t>№ 94 - НПА</w:t>
      </w:r>
    </w:p>
    <w:p w:rsidR="008C5538" w:rsidRDefault="008C5538" w:rsidP="0044629E">
      <w:pPr>
        <w:autoSpaceDE w:val="0"/>
        <w:autoSpaceDN w:val="0"/>
        <w:adjustRightInd w:val="0"/>
        <w:jc w:val="both"/>
        <w:rPr>
          <w:rFonts w:ascii="Arial" w:hAnsi="Arial" w:cs="Arial"/>
          <w:sz w:val="20"/>
          <w:szCs w:val="20"/>
          <w:lang w:eastAsia="ar-SA"/>
        </w:rPr>
      </w:pPr>
      <w:r w:rsidRPr="008C5538">
        <w:rPr>
          <w:rFonts w:ascii="Arial" w:hAnsi="Arial" w:cs="Arial"/>
          <w:b/>
          <w:sz w:val="20"/>
          <w:szCs w:val="20"/>
          <w:lang w:eastAsia="ar-SA"/>
        </w:rPr>
        <w:t>1.5.</w:t>
      </w:r>
      <w:r w:rsidRPr="008C5538">
        <w:rPr>
          <w:rFonts w:ascii="Arial" w:hAnsi="Arial" w:cs="Arial"/>
          <w:b/>
          <w:sz w:val="20"/>
          <w:szCs w:val="20"/>
          <w:lang w:eastAsia="ar-SA"/>
        </w:rPr>
        <w:tab/>
        <w:t xml:space="preserve">РЕШЕНИЕ СОВЕТА ДЕПУТАТОВ ГОРОДА КУЙБЫШЕВА КУЙБЫШЕВСКОГО РАЙОНА НОВОСИБИРСКОЙ ОБЛАСТИ </w:t>
      </w:r>
      <w:r w:rsidR="00E30BA1">
        <w:rPr>
          <w:rFonts w:ascii="Arial" w:hAnsi="Arial" w:cs="Arial"/>
          <w:b/>
          <w:sz w:val="20"/>
          <w:szCs w:val="20"/>
          <w:lang w:eastAsia="ar-SA"/>
        </w:rPr>
        <w:t>ПЯТОГО СОЗЫВА от 24.05.2022 № 95</w:t>
      </w:r>
      <w:r w:rsidRPr="008C5538">
        <w:rPr>
          <w:rFonts w:ascii="Arial" w:hAnsi="Arial" w:cs="Arial"/>
          <w:b/>
          <w:sz w:val="20"/>
          <w:szCs w:val="20"/>
          <w:lang w:eastAsia="ar-SA"/>
        </w:rPr>
        <w:t xml:space="preserve"> </w:t>
      </w:r>
      <w:r w:rsidRPr="008C5538">
        <w:rPr>
          <w:rFonts w:ascii="Arial" w:hAnsi="Arial" w:cs="Arial"/>
          <w:sz w:val="20"/>
          <w:szCs w:val="20"/>
          <w:lang w:eastAsia="ar-SA"/>
        </w:rPr>
        <w:t>«О внесении изменений в решение Совета депутатов города Куйбышева Куйбышевского района Новосибирской области от 24.08.2018 № 250 «О порядке организации и проведения публичных слушаний в городе Куйбышеве Куйбышевского района Новосибирской области»</w:t>
      </w:r>
    </w:p>
    <w:p w:rsidR="008C5538" w:rsidRDefault="008C5538" w:rsidP="008C5538">
      <w:pPr>
        <w:rPr>
          <w:rFonts w:ascii="Arial" w:hAnsi="Arial" w:cs="Arial"/>
          <w:sz w:val="20"/>
          <w:szCs w:val="20"/>
        </w:rPr>
      </w:pPr>
    </w:p>
    <w:p w:rsidR="008C5538" w:rsidRPr="00DC7668" w:rsidRDefault="008C5538" w:rsidP="008C5538">
      <w:pPr>
        <w:jc w:val="center"/>
        <w:rPr>
          <w:rFonts w:ascii="Arial" w:hAnsi="Arial" w:cs="Arial"/>
          <w:b/>
          <w:sz w:val="20"/>
          <w:szCs w:val="20"/>
        </w:rPr>
      </w:pPr>
      <w:r w:rsidRPr="00DC7668">
        <w:rPr>
          <w:rFonts w:ascii="Arial" w:hAnsi="Arial" w:cs="Arial"/>
          <w:b/>
          <w:sz w:val="20"/>
          <w:szCs w:val="20"/>
        </w:rPr>
        <w:t>РЕШЕНИЕ</w:t>
      </w:r>
    </w:p>
    <w:p w:rsidR="008C5538" w:rsidRPr="00850C33" w:rsidRDefault="008C5538" w:rsidP="008C5538">
      <w:pPr>
        <w:jc w:val="center"/>
        <w:rPr>
          <w:rFonts w:ascii="Arial" w:hAnsi="Arial" w:cs="Arial"/>
          <w:sz w:val="20"/>
          <w:szCs w:val="20"/>
        </w:rPr>
      </w:pPr>
      <w:r w:rsidRPr="00850C33">
        <w:rPr>
          <w:rFonts w:ascii="Arial" w:hAnsi="Arial" w:cs="Arial"/>
          <w:sz w:val="20"/>
          <w:szCs w:val="20"/>
        </w:rPr>
        <w:t>(девятая сессия)</w:t>
      </w:r>
    </w:p>
    <w:p w:rsidR="008C5538" w:rsidRPr="00850C33" w:rsidRDefault="008C5538" w:rsidP="008C5538">
      <w:pPr>
        <w:jc w:val="center"/>
        <w:rPr>
          <w:rFonts w:ascii="Arial" w:hAnsi="Arial" w:cs="Arial"/>
          <w:sz w:val="20"/>
          <w:szCs w:val="20"/>
        </w:rPr>
      </w:pPr>
      <w:r w:rsidRPr="00850C33">
        <w:rPr>
          <w:rFonts w:ascii="Arial" w:hAnsi="Arial" w:cs="Arial"/>
          <w:sz w:val="20"/>
          <w:szCs w:val="20"/>
        </w:rPr>
        <w:t>24.05.2022 № 95</w:t>
      </w:r>
    </w:p>
    <w:p w:rsidR="008C5538" w:rsidRDefault="008C5538" w:rsidP="008C5538">
      <w:pPr>
        <w:jc w:val="center"/>
        <w:rPr>
          <w:rFonts w:ascii="Arial" w:hAnsi="Arial" w:cs="Arial"/>
          <w:b/>
          <w:sz w:val="20"/>
          <w:szCs w:val="20"/>
        </w:rPr>
      </w:pPr>
    </w:p>
    <w:p w:rsidR="008C5538" w:rsidRDefault="008C5538" w:rsidP="008C5538">
      <w:pPr>
        <w:jc w:val="center"/>
        <w:rPr>
          <w:rFonts w:ascii="Arial" w:hAnsi="Arial" w:cs="Arial"/>
          <w:b/>
          <w:sz w:val="20"/>
          <w:szCs w:val="20"/>
        </w:rPr>
      </w:pPr>
      <w:r w:rsidRPr="008C5538">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24.08.2018 № 250 «О порядке организации и проведения публичных слушаний в городе Куйбышеве Куйбышевского района Новосибирской области»</w:t>
      </w:r>
    </w:p>
    <w:p w:rsidR="008C5538" w:rsidRPr="008C5538" w:rsidRDefault="008C5538" w:rsidP="0044629E">
      <w:pPr>
        <w:autoSpaceDE w:val="0"/>
        <w:autoSpaceDN w:val="0"/>
        <w:adjustRightInd w:val="0"/>
        <w:jc w:val="both"/>
        <w:rPr>
          <w:rFonts w:ascii="Arial" w:hAnsi="Arial" w:cs="Arial"/>
          <w:sz w:val="20"/>
          <w:szCs w:val="20"/>
          <w:lang w:eastAsia="ar-SA"/>
        </w:rPr>
      </w:pPr>
    </w:p>
    <w:p w:rsidR="008C5538" w:rsidRPr="008C5538" w:rsidRDefault="008C5538" w:rsidP="008C5538">
      <w:pPr>
        <w:jc w:val="both"/>
        <w:rPr>
          <w:rFonts w:ascii="Arial" w:hAnsi="Arial" w:cs="Arial"/>
          <w:sz w:val="20"/>
          <w:szCs w:val="20"/>
        </w:rPr>
      </w:pPr>
      <w:r w:rsidRPr="008C5538">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8C5538" w:rsidRPr="008C5538" w:rsidRDefault="008C5538" w:rsidP="008C5538">
      <w:pPr>
        <w:jc w:val="both"/>
        <w:rPr>
          <w:rFonts w:ascii="Arial" w:hAnsi="Arial" w:cs="Arial"/>
          <w:b/>
          <w:sz w:val="20"/>
          <w:szCs w:val="20"/>
        </w:rPr>
      </w:pPr>
      <w:r w:rsidRPr="008C5538">
        <w:rPr>
          <w:rFonts w:ascii="Arial" w:hAnsi="Arial" w:cs="Arial"/>
          <w:b/>
          <w:sz w:val="20"/>
          <w:szCs w:val="20"/>
        </w:rPr>
        <w:t>РЕШИЛ:</w:t>
      </w:r>
    </w:p>
    <w:p w:rsidR="008C5538" w:rsidRPr="008C5538" w:rsidRDefault="008C5538" w:rsidP="008C5538">
      <w:pPr>
        <w:jc w:val="both"/>
        <w:rPr>
          <w:rFonts w:ascii="Arial" w:hAnsi="Arial" w:cs="Arial"/>
          <w:sz w:val="20"/>
          <w:szCs w:val="20"/>
        </w:rPr>
      </w:pPr>
      <w:r w:rsidRPr="008C5538">
        <w:rPr>
          <w:rFonts w:ascii="Arial" w:hAnsi="Arial" w:cs="Arial"/>
          <w:sz w:val="20"/>
          <w:szCs w:val="20"/>
        </w:rPr>
        <w:t>1. Внести в решение Совета депутатов города Куйбышева Куйбышевского района Новосибирской области от 24.08.2018 № 250 «О порядке организации и проведения публичных слушаний в городе Куйбышеве Куйбышевского района Новосибирской области» следующие изменения:</w:t>
      </w:r>
    </w:p>
    <w:p w:rsidR="008C5538" w:rsidRPr="008C5538" w:rsidRDefault="008C5538" w:rsidP="008C5538">
      <w:pPr>
        <w:jc w:val="both"/>
        <w:rPr>
          <w:rFonts w:ascii="Arial" w:hAnsi="Arial" w:cs="Arial"/>
          <w:sz w:val="20"/>
          <w:szCs w:val="20"/>
        </w:rPr>
      </w:pPr>
      <w:r>
        <w:rPr>
          <w:rFonts w:ascii="Arial" w:hAnsi="Arial" w:cs="Arial"/>
          <w:sz w:val="20"/>
          <w:szCs w:val="20"/>
        </w:rPr>
        <w:t>1.1.</w:t>
      </w:r>
      <w:r w:rsidRPr="008C5538">
        <w:rPr>
          <w:rFonts w:ascii="Arial" w:hAnsi="Arial" w:cs="Arial"/>
          <w:sz w:val="20"/>
          <w:szCs w:val="20"/>
        </w:rPr>
        <w:t>в преамбуле решения слова «Уставом города Куйбышева Куйбышевского района Новосибирской области» заменить словами «Уставом городского поселения города Куйбышева Куйбышевского муниципального района Новосибирской области»;</w:t>
      </w:r>
    </w:p>
    <w:p w:rsidR="008C5538" w:rsidRPr="008C5538" w:rsidRDefault="008C5538" w:rsidP="008C5538">
      <w:pPr>
        <w:jc w:val="both"/>
        <w:rPr>
          <w:rFonts w:ascii="Arial" w:hAnsi="Arial" w:cs="Arial"/>
          <w:sz w:val="20"/>
          <w:szCs w:val="20"/>
        </w:rPr>
      </w:pPr>
      <w:r>
        <w:rPr>
          <w:rFonts w:ascii="Arial" w:hAnsi="Arial" w:cs="Arial"/>
          <w:sz w:val="20"/>
          <w:szCs w:val="20"/>
        </w:rPr>
        <w:t>1.2.</w:t>
      </w:r>
      <w:r w:rsidRPr="008C5538">
        <w:rPr>
          <w:rFonts w:ascii="Arial" w:hAnsi="Arial" w:cs="Arial"/>
          <w:sz w:val="20"/>
          <w:szCs w:val="20"/>
        </w:rPr>
        <w:t>в приложении к решению:</w:t>
      </w:r>
    </w:p>
    <w:p w:rsidR="008C5538" w:rsidRPr="008C5538" w:rsidRDefault="008C5538" w:rsidP="008C5538">
      <w:pPr>
        <w:jc w:val="both"/>
        <w:rPr>
          <w:rFonts w:ascii="Arial" w:hAnsi="Arial" w:cs="Arial"/>
          <w:sz w:val="20"/>
          <w:szCs w:val="20"/>
        </w:rPr>
      </w:pPr>
      <w:r>
        <w:rPr>
          <w:rFonts w:ascii="Arial" w:hAnsi="Arial" w:cs="Arial"/>
          <w:sz w:val="20"/>
          <w:szCs w:val="20"/>
        </w:rPr>
        <w:t>1.2.1.в пункте 1.1.</w:t>
      </w:r>
      <w:r w:rsidRPr="008C5538">
        <w:rPr>
          <w:rFonts w:ascii="Arial" w:hAnsi="Arial" w:cs="Arial"/>
          <w:sz w:val="20"/>
          <w:szCs w:val="20"/>
        </w:rPr>
        <w:t>слова «Уставом города Куйбышева Куйбышевского района Новосибирской области» заменить словами «Уставом городского поселения города Куйбышева Куйбышевского муниципального района Новосибирской области»;</w:t>
      </w:r>
    </w:p>
    <w:p w:rsidR="008C5538" w:rsidRPr="008C5538" w:rsidRDefault="008C5538" w:rsidP="008C5538">
      <w:pPr>
        <w:jc w:val="both"/>
        <w:rPr>
          <w:rFonts w:ascii="Arial" w:hAnsi="Arial" w:cs="Arial"/>
          <w:sz w:val="20"/>
          <w:szCs w:val="20"/>
        </w:rPr>
      </w:pPr>
      <w:r w:rsidRPr="008C5538">
        <w:rPr>
          <w:rFonts w:ascii="Arial" w:hAnsi="Arial" w:cs="Arial"/>
          <w:sz w:val="20"/>
          <w:szCs w:val="20"/>
        </w:rPr>
        <w:tab/>
      </w:r>
      <w:r>
        <w:rPr>
          <w:rFonts w:ascii="Arial" w:hAnsi="Arial" w:cs="Arial"/>
          <w:sz w:val="20"/>
          <w:szCs w:val="20"/>
        </w:rPr>
        <w:t>1.2.2.</w:t>
      </w:r>
      <w:r w:rsidRPr="008C5538">
        <w:rPr>
          <w:rFonts w:ascii="Arial" w:hAnsi="Arial" w:cs="Arial"/>
          <w:sz w:val="20"/>
          <w:szCs w:val="20"/>
        </w:rPr>
        <w:t>в абзаце пятом пункта 2.4.в абзацах втором, третьем, пятом пункта 2.7.в абзаце втором, четвертом</w:t>
      </w:r>
      <w:r>
        <w:rPr>
          <w:rFonts w:ascii="Arial" w:hAnsi="Arial" w:cs="Arial"/>
          <w:sz w:val="20"/>
          <w:szCs w:val="20"/>
        </w:rPr>
        <w:t xml:space="preserve"> пункта 3.4, </w:t>
      </w:r>
      <w:r w:rsidRPr="008C5538">
        <w:rPr>
          <w:rFonts w:ascii="Arial" w:hAnsi="Arial" w:cs="Arial"/>
          <w:sz w:val="20"/>
          <w:szCs w:val="20"/>
        </w:rPr>
        <w:t>в абзаце втором пункта 3.5, в абзацах втором, третьем пункта 3.9.</w:t>
      </w:r>
      <w:r>
        <w:rPr>
          <w:rFonts w:ascii="Arial" w:hAnsi="Arial" w:cs="Arial"/>
          <w:sz w:val="20"/>
          <w:szCs w:val="20"/>
        </w:rPr>
        <w:t xml:space="preserve">слово </w:t>
      </w:r>
      <w:r w:rsidRPr="008C5538">
        <w:rPr>
          <w:rFonts w:ascii="Arial" w:hAnsi="Arial" w:cs="Arial"/>
          <w:sz w:val="20"/>
          <w:szCs w:val="20"/>
        </w:rPr>
        <w:t>«предложения» в соответствующем падеже заменить словами «замечания и предложения» в соответствующем падеже»;</w:t>
      </w:r>
    </w:p>
    <w:p w:rsidR="008C5538" w:rsidRPr="008C5538" w:rsidRDefault="008C5538" w:rsidP="008C5538">
      <w:pPr>
        <w:jc w:val="both"/>
        <w:rPr>
          <w:rFonts w:ascii="Arial" w:hAnsi="Arial" w:cs="Arial"/>
          <w:sz w:val="20"/>
          <w:szCs w:val="20"/>
        </w:rPr>
      </w:pPr>
      <w:r>
        <w:rPr>
          <w:rFonts w:ascii="Arial" w:hAnsi="Arial" w:cs="Arial"/>
          <w:sz w:val="20"/>
          <w:szCs w:val="20"/>
        </w:rPr>
        <w:tab/>
        <w:t>1.2.3.</w:t>
      </w:r>
      <w:r w:rsidRPr="008C5538">
        <w:rPr>
          <w:rFonts w:ascii="Arial" w:hAnsi="Arial" w:cs="Arial"/>
          <w:sz w:val="20"/>
          <w:szCs w:val="20"/>
        </w:rPr>
        <w:t>пункт</w:t>
      </w:r>
      <w:r>
        <w:rPr>
          <w:rFonts w:ascii="Arial" w:hAnsi="Arial" w:cs="Arial"/>
          <w:sz w:val="20"/>
          <w:szCs w:val="20"/>
        </w:rPr>
        <w:t xml:space="preserve"> 2.10.</w:t>
      </w:r>
      <w:r w:rsidRPr="008C5538">
        <w:rPr>
          <w:rFonts w:ascii="Arial" w:hAnsi="Arial" w:cs="Arial"/>
          <w:sz w:val="20"/>
          <w:szCs w:val="20"/>
        </w:rPr>
        <w:t>изложить в следующей редакции:</w:t>
      </w:r>
    </w:p>
    <w:p w:rsidR="008C5538" w:rsidRPr="008C5538" w:rsidRDefault="008C5538" w:rsidP="008C5538">
      <w:pPr>
        <w:jc w:val="both"/>
        <w:rPr>
          <w:rFonts w:ascii="Arial" w:hAnsi="Arial" w:cs="Arial"/>
          <w:sz w:val="20"/>
          <w:szCs w:val="20"/>
        </w:rPr>
      </w:pPr>
      <w:r w:rsidRPr="008C5538">
        <w:rPr>
          <w:rFonts w:ascii="Arial" w:hAnsi="Arial" w:cs="Arial"/>
          <w:sz w:val="20"/>
          <w:szCs w:val="20"/>
        </w:rPr>
        <w:tab/>
        <w:t>«2.10. Замечания и предложения по проекту или вопросу, вынесенному на публичные слушания, представляются участниками публичных слушаний не позднее 5 дней до дня проведения публичных слушаний в организационный комитет лично, через представителя или направляются заказным письмом с уведомлением о вручении либо представляются в электронной форме, в том числе посредством официального сайта города Куйбышева в информационно-телекоммуникационной сети «Интернет».</w:t>
      </w:r>
    </w:p>
    <w:p w:rsidR="008C5538" w:rsidRPr="008C5538" w:rsidRDefault="008C5538" w:rsidP="008C5538">
      <w:pPr>
        <w:jc w:val="both"/>
        <w:rPr>
          <w:rFonts w:ascii="Arial" w:hAnsi="Arial" w:cs="Arial"/>
          <w:sz w:val="20"/>
          <w:szCs w:val="20"/>
        </w:rPr>
      </w:pPr>
      <w:r w:rsidRPr="008C5538">
        <w:rPr>
          <w:rFonts w:ascii="Arial" w:hAnsi="Arial" w:cs="Arial"/>
          <w:sz w:val="20"/>
          <w:szCs w:val="20"/>
        </w:rPr>
        <w:t>Замечания и предложения по проекту или вопросу, вынесенному на публичные слушания, не должны содержать нецензурных либо оскорбительных выражений, угроз жизни, здоровью и имуществу должностного лица, а также членов его семьи.</w:t>
      </w:r>
    </w:p>
    <w:p w:rsidR="008C5538" w:rsidRPr="008C5538" w:rsidRDefault="008C5538" w:rsidP="008C5538">
      <w:pPr>
        <w:jc w:val="both"/>
        <w:rPr>
          <w:rFonts w:ascii="Arial" w:hAnsi="Arial" w:cs="Arial"/>
          <w:sz w:val="20"/>
          <w:szCs w:val="20"/>
        </w:rPr>
      </w:pPr>
      <w:r w:rsidRPr="008C5538">
        <w:rPr>
          <w:rFonts w:ascii="Arial" w:hAnsi="Arial" w:cs="Arial"/>
          <w:sz w:val="20"/>
          <w:szCs w:val="20"/>
        </w:rPr>
        <w:t>Рекомендуемая форма замечаний и предложений по проекту(вопросу), вынесенному на публичные слушания, приведена в приложении № 2 к настоящему Порядку.»;</w:t>
      </w:r>
    </w:p>
    <w:p w:rsidR="008C5538" w:rsidRPr="008C5538" w:rsidRDefault="008C5538" w:rsidP="008C5538">
      <w:pPr>
        <w:jc w:val="both"/>
        <w:rPr>
          <w:rFonts w:ascii="Arial" w:hAnsi="Arial" w:cs="Arial"/>
          <w:sz w:val="20"/>
          <w:szCs w:val="20"/>
        </w:rPr>
      </w:pPr>
      <w:r>
        <w:rPr>
          <w:rFonts w:ascii="Arial" w:hAnsi="Arial" w:cs="Arial"/>
          <w:sz w:val="20"/>
          <w:szCs w:val="20"/>
        </w:rPr>
        <w:t>1.2.4.в пункте 2.11.</w:t>
      </w:r>
      <w:r w:rsidRPr="008C5538">
        <w:rPr>
          <w:rFonts w:ascii="Arial" w:hAnsi="Arial" w:cs="Arial"/>
          <w:sz w:val="20"/>
          <w:szCs w:val="20"/>
        </w:rPr>
        <w:t>слово «Предложения» заменить словами «Замечания и предложения».</w:t>
      </w:r>
    </w:p>
    <w:p w:rsidR="008C5538" w:rsidRPr="008C5538" w:rsidRDefault="008C5538" w:rsidP="008C5538">
      <w:pPr>
        <w:jc w:val="both"/>
        <w:rPr>
          <w:rFonts w:ascii="Arial" w:hAnsi="Arial" w:cs="Arial"/>
          <w:sz w:val="20"/>
          <w:szCs w:val="20"/>
        </w:rPr>
      </w:pPr>
      <w:r w:rsidRPr="008C5538">
        <w:rPr>
          <w:rFonts w:ascii="Arial" w:hAnsi="Arial" w:cs="Arial"/>
          <w:sz w:val="20"/>
          <w:szCs w:val="20"/>
        </w:rPr>
        <w:tab/>
        <w:t>1.3 дополнить разделом 4 следующего содержания:</w:t>
      </w:r>
    </w:p>
    <w:p w:rsidR="008C5538" w:rsidRPr="008C5538" w:rsidRDefault="008C5538" w:rsidP="008C5538">
      <w:pPr>
        <w:jc w:val="both"/>
        <w:rPr>
          <w:rFonts w:ascii="Arial" w:hAnsi="Arial" w:cs="Arial"/>
          <w:sz w:val="20"/>
          <w:szCs w:val="20"/>
        </w:rPr>
      </w:pPr>
      <w:r w:rsidRPr="008C5538">
        <w:rPr>
          <w:rFonts w:ascii="Arial" w:hAnsi="Arial" w:cs="Arial"/>
          <w:sz w:val="20"/>
          <w:szCs w:val="20"/>
        </w:rPr>
        <w:t>«4. Использование федеральной государственной информационной системы «Единый портал государственных и муниципальных услуг (функций) для проведения публичных слушаний»</w:t>
      </w:r>
    </w:p>
    <w:p w:rsidR="008C5538" w:rsidRPr="008C5538" w:rsidRDefault="008C5538" w:rsidP="008C5538">
      <w:pPr>
        <w:jc w:val="both"/>
        <w:rPr>
          <w:rFonts w:ascii="Arial" w:hAnsi="Arial" w:cs="Arial"/>
          <w:sz w:val="20"/>
          <w:szCs w:val="20"/>
        </w:rPr>
      </w:pPr>
      <w:r w:rsidRPr="008C5538">
        <w:rPr>
          <w:rFonts w:ascii="Arial" w:hAnsi="Arial" w:cs="Arial"/>
          <w:sz w:val="20"/>
          <w:szCs w:val="20"/>
        </w:rPr>
        <w:t>4.1. В целях организации и проведения публичных слушаний с участием жителей города Куйбышева может быть использована платформа обратной связи федеральной государственной информационной системы «Единый портал государственных и муниципальных услуг (функций)», порядок использования которой установлен Постановлением Правительства РФ от 03.02.2022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w:t>
      </w:r>
    </w:p>
    <w:p w:rsidR="008C5538" w:rsidRPr="008C5538" w:rsidRDefault="008C5538" w:rsidP="008C5538">
      <w:pPr>
        <w:jc w:val="both"/>
        <w:rPr>
          <w:rFonts w:ascii="Arial" w:hAnsi="Arial" w:cs="Arial"/>
          <w:sz w:val="20"/>
          <w:szCs w:val="20"/>
        </w:rPr>
      </w:pPr>
      <w:r>
        <w:rPr>
          <w:rFonts w:ascii="Arial" w:hAnsi="Arial" w:cs="Arial"/>
          <w:sz w:val="20"/>
          <w:szCs w:val="20"/>
        </w:rPr>
        <w:tab/>
        <w:t>1.4.</w:t>
      </w:r>
      <w:r w:rsidRPr="008C5538">
        <w:rPr>
          <w:rFonts w:ascii="Arial" w:hAnsi="Arial" w:cs="Arial"/>
          <w:sz w:val="20"/>
          <w:szCs w:val="20"/>
        </w:rPr>
        <w:t>в приложении № 2 к Порядку организации и проведения публичных слушаний в городе Куйбышеве Куйбышевского района Новосибирской области:</w:t>
      </w:r>
    </w:p>
    <w:p w:rsidR="008C5538" w:rsidRPr="008C5538" w:rsidRDefault="008C5538" w:rsidP="008C5538">
      <w:pPr>
        <w:jc w:val="both"/>
        <w:rPr>
          <w:rFonts w:ascii="Arial" w:hAnsi="Arial" w:cs="Arial"/>
          <w:sz w:val="20"/>
          <w:szCs w:val="20"/>
        </w:rPr>
      </w:pPr>
      <w:r>
        <w:rPr>
          <w:rFonts w:ascii="Arial" w:hAnsi="Arial" w:cs="Arial"/>
          <w:sz w:val="20"/>
          <w:szCs w:val="20"/>
        </w:rPr>
        <w:tab/>
        <w:t>1.4.1.</w:t>
      </w:r>
      <w:r w:rsidRPr="008C5538">
        <w:rPr>
          <w:rFonts w:ascii="Arial" w:hAnsi="Arial" w:cs="Arial"/>
          <w:sz w:val="20"/>
          <w:szCs w:val="20"/>
        </w:rPr>
        <w:t>наименование изложить в следующей редакции:</w:t>
      </w:r>
    </w:p>
    <w:p w:rsidR="008C5538" w:rsidRPr="008C5538" w:rsidRDefault="008C5538" w:rsidP="008C5538">
      <w:pPr>
        <w:jc w:val="center"/>
        <w:rPr>
          <w:rFonts w:ascii="Arial" w:hAnsi="Arial" w:cs="Arial"/>
          <w:b/>
          <w:sz w:val="20"/>
          <w:szCs w:val="20"/>
        </w:rPr>
      </w:pPr>
      <w:r w:rsidRPr="008C5538">
        <w:rPr>
          <w:rFonts w:ascii="Arial" w:hAnsi="Arial" w:cs="Arial"/>
          <w:sz w:val="20"/>
          <w:szCs w:val="20"/>
        </w:rPr>
        <w:t>«</w:t>
      </w:r>
      <w:r w:rsidRPr="008C5538">
        <w:rPr>
          <w:rFonts w:ascii="Arial" w:hAnsi="Arial" w:cs="Arial"/>
          <w:b/>
          <w:sz w:val="20"/>
          <w:szCs w:val="20"/>
        </w:rPr>
        <w:t>ЗАМЕЧАНИЯ И ПРЕДЛОЖЕНИЯ</w:t>
      </w:r>
    </w:p>
    <w:p w:rsidR="008C5538" w:rsidRPr="008C5538" w:rsidRDefault="008C5538" w:rsidP="008C5538">
      <w:pPr>
        <w:jc w:val="center"/>
        <w:rPr>
          <w:rFonts w:ascii="Arial" w:hAnsi="Arial" w:cs="Arial"/>
          <w:sz w:val="20"/>
          <w:szCs w:val="20"/>
        </w:rPr>
      </w:pPr>
      <w:r w:rsidRPr="008C5538">
        <w:rPr>
          <w:rFonts w:ascii="Arial" w:hAnsi="Arial" w:cs="Arial"/>
          <w:b/>
          <w:sz w:val="20"/>
          <w:szCs w:val="20"/>
        </w:rPr>
        <w:t>по проекту (вопросу), вынесенному на публичные слушания</w:t>
      </w:r>
      <w:r w:rsidRPr="008C5538">
        <w:rPr>
          <w:rFonts w:ascii="Arial" w:hAnsi="Arial" w:cs="Arial"/>
          <w:sz w:val="20"/>
          <w:szCs w:val="20"/>
        </w:rPr>
        <w:t>»</w:t>
      </w:r>
    </w:p>
    <w:p w:rsidR="008C5538" w:rsidRPr="008C5538" w:rsidRDefault="008C5538" w:rsidP="008C5538">
      <w:pPr>
        <w:jc w:val="both"/>
        <w:rPr>
          <w:rFonts w:ascii="Arial" w:hAnsi="Arial" w:cs="Arial"/>
          <w:sz w:val="20"/>
          <w:szCs w:val="20"/>
        </w:rPr>
      </w:pPr>
      <w:r w:rsidRPr="008C5538">
        <w:rPr>
          <w:rFonts w:ascii="Arial" w:hAnsi="Arial" w:cs="Arial"/>
          <w:sz w:val="20"/>
          <w:szCs w:val="20"/>
        </w:rPr>
        <w:tab/>
        <w:t>1.4.2. в таблице слово «предложение» в соответствующем падеже заменить словами «замечание, предложение» в соответствующем падеже.</w:t>
      </w:r>
    </w:p>
    <w:p w:rsidR="008C5538" w:rsidRPr="008C5538" w:rsidRDefault="008C5538" w:rsidP="008C5538">
      <w:pPr>
        <w:jc w:val="both"/>
        <w:rPr>
          <w:rFonts w:ascii="Arial" w:hAnsi="Arial" w:cs="Arial"/>
          <w:sz w:val="20"/>
          <w:szCs w:val="20"/>
        </w:rPr>
      </w:pPr>
      <w:r w:rsidRPr="008C5538">
        <w:rPr>
          <w:rFonts w:ascii="Arial" w:hAnsi="Arial" w:cs="Arial"/>
          <w:sz w:val="20"/>
          <w:szCs w:val="20"/>
        </w:rPr>
        <w:tab/>
        <w:t>1.5. в приложении № 3 к Порядку организации и проведения публичных слушаний в городе Куйбышеве Куйбышевского района Новосибирской области слово «предложения» в соответствующем падеже заменить словами «замечания, предложения» в соответствующем падеже.</w:t>
      </w:r>
    </w:p>
    <w:p w:rsidR="008C5538" w:rsidRPr="008C5538" w:rsidRDefault="008C5538" w:rsidP="008C5538">
      <w:pPr>
        <w:jc w:val="both"/>
        <w:rPr>
          <w:rFonts w:ascii="Arial" w:hAnsi="Arial" w:cs="Arial"/>
          <w:sz w:val="20"/>
          <w:szCs w:val="20"/>
        </w:rPr>
      </w:pPr>
      <w:r w:rsidRPr="008C5538">
        <w:rPr>
          <w:rFonts w:ascii="Arial" w:hAnsi="Arial" w:cs="Arial"/>
          <w:sz w:val="20"/>
          <w:szCs w:val="20"/>
        </w:rPr>
        <w:t>2. Настоящее решение вступает в силу с момента официального опубликования.</w:t>
      </w:r>
    </w:p>
    <w:p w:rsidR="008C5538" w:rsidRPr="008C5538" w:rsidRDefault="008C5538" w:rsidP="008C5538">
      <w:pPr>
        <w:jc w:val="both"/>
        <w:rPr>
          <w:rFonts w:ascii="Arial" w:hAnsi="Arial" w:cs="Arial"/>
          <w:sz w:val="20"/>
          <w:szCs w:val="20"/>
        </w:rPr>
      </w:pPr>
    </w:p>
    <w:p w:rsidR="008C5538" w:rsidRPr="008C5538" w:rsidRDefault="008C5538" w:rsidP="008C5538">
      <w:pPr>
        <w:jc w:val="both"/>
        <w:rPr>
          <w:rFonts w:ascii="Arial" w:hAnsi="Arial" w:cs="Arial"/>
          <w:sz w:val="20"/>
          <w:szCs w:val="20"/>
        </w:rPr>
      </w:pPr>
    </w:p>
    <w:tbl>
      <w:tblPr>
        <w:tblW w:w="9747" w:type="dxa"/>
        <w:tblLook w:val="01E0" w:firstRow="1" w:lastRow="1" w:firstColumn="1" w:lastColumn="1" w:noHBand="0" w:noVBand="0"/>
      </w:tblPr>
      <w:tblGrid>
        <w:gridCol w:w="4786"/>
        <w:gridCol w:w="4961"/>
      </w:tblGrid>
      <w:tr w:rsidR="008C5538" w:rsidRPr="008C5538" w:rsidTr="0092578B">
        <w:tc>
          <w:tcPr>
            <w:tcW w:w="4786" w:type="dxa"/>
          </w:tcPr>
          <w:p w:rsidR="008C5538" w:rsidRPr="008C5538" w:rsidRDefault="008C5538" w:rsidP="008C5538">
            <w:pPr>
              <w:jc w:val="both"/>
              <w:rPr>
                <w:rFonts w:ascii="Arial" w:hAnsi="Arial" w:cs="Arial"/>
                <w:sz w:val="20"/>
                <w:szCs w:val="20"/>
              </w:rPr>
            </w:pPr>
            <w:r w:rsidRPr="008C5538">
              <w:rPr>
                <w:rFonts w:ascii="Arial" w:hAnsi="Arial" w:cs="Arial"/>
                <w:sz w:val="20"/>
                <w:szCs w:val="20"/>
              </w:rPr>
              <w:t>Глава города Куйбышева</w:t>
            </w:r>
          </w:p>
          <w:p w:rsidR="008C5538" w:rsidRPr="008C5538" w:rsidRDefault="008C5538" w:rsidP="008C5538">
            <w:pPr>
              <w:jc w:val="both"/>
              <w:rPr>
                <w:rFonts w:ascii="Arial" w:hAnsi="Arial" w:cs="Arial"/>
                <w:sz w:val="20"/>
                <w:szCs w:val="20"/>
              </w:rPr>
            </w:pPr>
            <w:r w:rsidRPr="008C5538">
              <w:rPr>
                <w:rFonts w:ascii="Arial" w:hAnsi="Arial" w:cs="Arial"/>
                <w:sz w:val="20"/>
                <w:szCs w:val="20"/>
              </w:rPr>
              <w:t xml:space="preserve">Куйбышевского района </w:t>
            </w:r>
          </w:p>
          <w:p w:rsidR="008C5538" w:rsidRPr="008C5538" w:rsidRDefault="008C5538" w:rsidP="008C5538">
            <w:pPr>
              <w:jc w:val="both"/>
              <w:rPr>
                <w:rFonts w:ascii="Arial" w:hAnsi="Arial" w:cs="Arial"/>
                <w:sz w:val="20"/>
                <w:szCs w:val="20"/>
              </w:rPr>
            </w:pPr>
            <w:r w:rsidRPr="008C5538">
              <w:rPr>
                <w:rFonts w:ascii="Arial" w:hAnsi="Arial" w:cs="Arial"/>
                <w:sz w:val="20"/>
                <w:szCs w:val="20"/>
              </w:rPr>
              <w:t>Новосибирской области</w:t>
            </w:r>
          </w:p>
          <w:p w:rsidR="008C5538" w:rsidRPr="008C5538" w:rsidRDefault="008C5538" w:rsidP="008C5538">
            <w:pPr>
              <w:jc w:val="both"/>
              <w:rPr>
                <w:rFonts w:ascii="Arial" w:hAnsi="Arial" w:cs="Arial"/>
                <w:sz w:val="20"/>
                <w:szCs w:val="20"/>
              </w:rPr>
            </w:pPr>
            <w:r>
              <w:rPr>
                <w:rFonts w:ascii="Arial" w:hAnsi="Arial" w:cs="Arial"/>
                <w:sz w:val="20"/>
                <w:szCs w:val="20"/>
              </w:rPr>
              <w:t xml:space="preserve">____________ </w:t>
            </w:r>
            <w:r w:rsidRPr="008C5538">
              <w:rPr>
                <w:rFonts w:ascii="Arial" w:hAnsi="Arial" w:cs="Arial"/>
                <w:sz w:val="20"/>
                <w:szCs w:val="20"/>
              </w:rPr>
              <w:t xml:space="preserve">А.А. Андронов </w:t>
            </w:r>
          </w:p>
        </w:tc>
        <w:tc>
          <w:tcPr>
            <w:tcW w:w="4961" w:type="dxa"/>
          </w:tcPr>
          <w:p w:rsidR="008C5538" w:rsidRDefault="008C5538" w:rsidP="008C5538">
            <w:pPr>
              <w:ind w:left="743"/>
              <w:rPr>
                <w:rFonts w:ascii="Arial" w:hAnsi="Arial" w:cs="Arial"/>
                <w:sz w:val="20"/>
                <w:szCs w:val="20"/>
              </w:rPr>
            </w:pPr>
            <w:r w:rsidRPr="008C5538">
              <w:rPr>
                <w:rFonts w:ascii="Arial" w:hAnsi="Arial" w:cs="Arial"/>
                <w:sz w:val="20"/>
                <w:szCs w:val="20"/>
              </w:rPr>
              <w:t xml:space="preserve">Председатель Совета депутатов </w:t>
            </w:r>
          </w:p>
          <w:p w:rsidR="008C5538" w:rsidRDefault="008C5538" w:rsidP="008C5538">
            <w:pPr>
              <w:ind w:left="743"/>
              <w:rPr>
                <w:rFonts w:ascii="Arial" w:hAnsi="Arial" w:cs="Arial"/>
                <w:sz w:val="20"/>
                <w:szCs w:val="20"/>
              </w:rPr>
            </w:pPr>
            <w:r w:rsidRPr="008C5538">
              <w:rPr>
                <w:rFonts w:ascii="Arial" w:hAnsi="Arial" w:cs="Arial"/>
                <w:sz w:val="20"/>
                <w:szCs w:val="20"/>
              </w:rPr>
              <w:t xml:space="preserve">города Куйбышева </w:t>
            </w:r>
          </w:p>
          <w:p w:rsidR="008C5538" w:rsidRDefault="008C5538" w:rsidP="008C5538">
            <w:pPr>
              <w:ind w:left="743"/>
              <w:rPr>
                <w:rFonts w:ascii="Arial" w:hAnsi="Arial" w:cs="Arial"/>
                <w:sz w:val="20"/>
                <w:szCs w:val="20"/>
              </w:rPr>
            </w:pPr>
            <w:r w:rsidRPr="008C5538">
              <w:rPr>
                <w:rFonts w:ascii="Arial" w:hAnsi="Arial" w:cs="Arial"/>
                <w:sz w:val="20"/>
                <w:szCs w:val="20"/>
              </w:rPr>
              <w:t xml:space="preserve">Куйбышевского района </w:t>
            </w:r>
          </w:p>
          <w:p w:rsidR="008C5538" w:rsidRPr="008C5538" w:rsidRDefault="008C5538" w:rsidP="008C5538">
            <w:pPr>
              <w:ind w:left="743"/>
              <w:rPr>
                <w:rFonts w:ascii="Arial" w:hAnsi="Arial" w:cs="Arial"/>
                <w:sz w:val="20"/>
                <w:szCs w:val="20"/>
              </w:rPr>
            </w:pPr>
            <w:r w:rsidRPr="008C5538">
              <w:rPr>
                <w:rFonts w:ascii="Arial" w:hAnsi="Arial" w:cs="Arial"/>
                <w:sz w:val="20"/>
                <w:szCs w:val="20"/>
              </w:rPr>
              <w:t>Новосибирской области</w:t>
            </w:r>
          </w:p>
          <w:p w:rsidR="008C5538" w:rsidRPr="008C5538" w:rsidRDefault="008C5538" w:rsidP="008C5538">
            <w:pPr>
              <w:rPr>
                <w:rFonts w:ascii="Arial" w:hAnsi="Arial" w:cs="Arial"/>
                <w:sz w:val="20"/>
                <w:szCs w:val="20"/>
              </w:rPr>
            </w:pPr>
            <w:r>
              <w:rPr>
                <w:rFonts w:ascii="Arial" w:hAnsi="Arial" w:cs="Arial"/>
                <w:sz w:val="20"/>
                <w:szCs w:val="20"/>
              </w:rPr>
              <w:t xml:space="preserve">              __________________</w:t>
            </w:r>
            <w:r w:rsidRPr="008C5538">
              <w:rPr>
                <w:rFonts w:ascii="Arial" w:hAnsi="Arial" w:cs="Arial"/>
                <w:sz w:val="20"/>
                <w:szCs w:val="20"/>
              </w:rPr>
              <w:t xml:space="preserve"> Е.А. Яблокова</w:t>
            </w:r>
          </w:p>
        </w:tc>
      </w:tr>
    </w:tbl>
    <w:p w:rsidR="008C5538" w:rsidRPr="008C5538" w:rsidRDefault="008C5538" w:rsidP="008C5538">
      <w:pPr>
        <w:jc w:val="both"/>
        <w:rPr>
          <w:rFonts w:ascii="Arial" w:hAnsi="Arial" w:cs="Arial"/>
          <w:sz w:val="20"/>
          <w:szCs w:val="20"/>
        </w:rPr>
      </w:pPr>
    </w:p>
    <w:p w:rsidR="008C5538" w:rsidRPr="008C5538" w:rsidRDefault="008C5538" w:rsidP="008C5538">
      <w:pPr>
        <w:jc w:val="both"/>
        <w:rPr>
          <w:rFonts w:ascii="Arial" w:hAnsi="Arial" w:cs="Arial"/>
          <w:sz w:val="20"/>
          <w:szCs w:val="20"/>
        </w:rPr>
      </w:pPr>
      <w:r w:rsidRPr="008C5538">
        <w:rPr>
          <w:rFonts w:ascii="Arial" w:hAnsi="Arial" w:cs="Arial"/>
          <w:sz w:val="20"/>
          <w:szCs w:val="20"/>
        </w:rPr>
        <w:t>г. Куйбышев,</w:t>
      </w:r>
    </w:p>
    <w:p w:rsidR="008C5538" w:rsidRPr="008C5538" w:rsidRDefault="008C5538" w:rsidP="008C5538">
      <w:pPr>
        <w:jc w:val="both"/>
        <w:rPr>
          <w:rFonts w:ascii="Arial" w:hAnsi="Arial" w:cs="Arial"/>
          <w:sz w:val="20"/>
          <w:szCs w:val="20"/>
        </w:rPr>
      </w:pPr>
      <w:r w:rsidRPr="008C5538">
        <w:rPr>
          <w:rFonts w:ascii="Arial" w:hAnsi="Arial" w:cs="Arial"/>
          <w:sz w:val="20"/>
          <w:szCs w:val="20"/>
        </w:rPr>
        <w:t>ул. Краскома, 37</w:t>
      </w:r>
    </w:p>
    <w:p w:rsidR="008C5538" w:rsidRPr="008C5538" w:rsidRDefault="008C5538" w:rsidP="008C5538">
      <w:pPr>
        <w:jc w:val="both"/>
        <w:rPr>
          <w:rFonts w:ascii="Arial" w:hAnsi="Arial" w:cs="Arial"/>
          <w:sz w:val="20"/>
          <w:szCs w:val="20"/>
          <w:u w:val="single"/>
        </w:rPr>
      </w:pPr>
      <w:r w:rsidRPr="008C5538">
        <w:rPr>
          <w:rFonts w:ascii="Arial" w:hAnsi="Arial" w:cs="Arial"/>
          <w:sz w:val="20"/>
          <w:szCs w:val="20"/>
          <w:u w:val="single"/>
        </w:rPr>
        <w:t>« 24 »  мая  2022 г.</w:t>
      </w:r>
    </w:p>
    <w:p w:rsidR="008C5538" w:rsidRDefault="008C5538" w:rsidP="008C5538">
      <w:pPr>
        <w:jc w:val="both"/>
        <w:rPr>
          <w:rFonts w:ascii="Arial" w:hAnsi="Arial" w:cs="Arial"/>
          <w:sz w:val="20"/>
          <w:szCs w:val="20"/>
        </w:rPr>
      </w:pPr>
      <w:r w:rsidRPr="008C5538">
        <w:rPr>
          <w:rFonts w:ascii="Arial" w:hAnsi="Arial" w:cs="Arial"/>
          <w:sz w:val="20"/>
          <w:szCs w:val="20"/>
        </w:rPr>
        <w:t xml:space="preserve">№  95 - НПА   </w:t>
      </w:r>
    </w:p>
    <w:p w:rsidR="00850C33" w:rsidRPr="008C5538" w:rsidRDefault="00850C33" w:rsidP="008C5538">
      <w:pPr>
        <w:jc w:val="both"/>
        <w:rPr>
          <w:rFonts w:ascii="Arial" w:hAnsi="Arial" w:cs="Arial"/>
          <w:sz w:val="20"/>
          <w:szCs w:val="20"/>
        </w:rPr>
      </w:pPr>
    </w:p>
    <w:p w:rsidR="0044629E" w:rsidRDefault="0044629E" w:rsidP="002D3075">
      <w:pPr>
        <w:rPr>
          <w:rFonts w:ascii="Arial" w:hAnsi="Arial" w:cs="Arial"/>
          <w:sz w:val="20"/>
          <w:szCs w:val="20"/>
        </w:rPr>
      </w:pPr>
    </w:p>
    <w:p w:rsidR="00E30BA1" w:rsidRDefault="00E30BA1" w:rsidP="00E30BA1">
      <w:pPr>
        <w:jc w:val="both"/>
        <w:rPr>
          <w:rFonts w:ascii="Arial" w:hAnsi="Arial" w:cs="Arial"/>
          <w:sz w:val="20"/>
          <w:szCs w:val="20"/>
        </w:rPr>
      </w:pPr>
      <w:r w:rsidRPr="00E30BA1">
        <w:rPr>
          <w:rFonts w:ascii="Arial" w:hAnsi="Arial" w:cs="Arial"/>
          <w:b/>
          <w:sz w:val="20"/>
          <w:szCs w:val="20"/>
        </w:rPr>
        <w:t>1.6.</w:t>
      </w:r>
      <w:r w:rsidRPr="00E30BA1">
        <w:rPr>
          <w:rFonts w:ascii="Arial" w:hAnsi="Arial" w:cs="Arial"/>
          <w:b/>
          <w:sz w:val="20"/>
          <w:szCs w:val="20"/>
        </w:rPr>
        <w:tab/>
        <w:t>РЕШЕНИЕ СОВЕТА ДЕПУТАТОВ ГОРОДА КУЙБЫШЕВА КУЙБЫШЕВСКОГО РАЙОНА НОВОСИБИРСКОЙ ОБЛАСТИ ПЯТОГО СОЗЫВА от 24.05.2022 № 96</w:t>
      </w:r>
      <w:r w:rsidRPr="00E30BA1">
        <w:rPr>
          <w:rFonts w:ascii="Arial" w:hAnsi="Arial" w:cs="Arial"/>
          <w:sz w:val="20"/>
          <w:szCs w:val="20"/>
        </w:rPr>
        <w:t xml:space="preserve"> «О внесении изменений в решение Совета депутатов города Куйбышева Куйбышевского района Новосибирской области от 21.12.2021 года № 53 «Об утверждении Прогнозного плана (программы) приватизации муниципального имущества города Куйбышева Куйбышевского района Новосибирской области на 2022 год»</w:t>
      </w:r>
    </w:p>
    <w:p w:rsidR="00E30BA1" w:rsidRDefault="00E30BA1" w:rsidP="00E30BA1">
      <w:pPr>
        <w:jc w:val="both"/>
        <w:rPr>
          <w:rFonts w:ascii="Arial" w:hAnsi="Arial" w:cs="Arial"/>
          <w:sz w:val="20"/>
          <w:szCs w:val="20"/>
        </w:rPr>
      </w:pPr>
    </w:p>
    <w:p w:rsidR="00E30BA1" w:rsidRPr="00DC7668" w:rsidRDefault="00E30BA1" w:rsidP="00E30BA1">
      <w:pPr>
        <w:jc w:val="center"/>
        <w:rPr>
          <w:rFonts w:ascii="Arial" w:hAnsi="Arial" w:cs="Arial"/>
          <w:b/>
          <w:sz w:val="20"/>
          <w:szCs w:val="20"/>
        </w:rPr>
      </w:pPr>
      <w:r w:rsidRPr="00DC7668">
        <w:rPr>
          <w:rFonts w:ascii="Arial" w:hAnsi="Arial" w:cs="Arial"/>
          <w:b/>
          <w:sz w:val="20"/>
          <w:szCs w:val="20"/>
        </w:rPr>
        <w:t>РЕШЕНИЕ</w:t>
      </w:r>
    </w:p>
    <w:p w:rsidR="00E30BA1" w:rsidRPr="00850C33" w:rsidRDefault="00E30BA1" w:rsidP="00E30BA1">
      <w:pPr>
        <w:jc w:val="center"/>
        <w:rPr>
          <w:rFonts w:ascii="Arial" w:hAnsi="Arial" w:cs="Arial"/>
          <w:sz w:val="20"/>
          <w:szCs w:val="20"/>
        </w:rPr>
      </w:pPr>
      <w:r w:rsidRPr="00850C33">
        <w:rPr>
          <w:rFonts w:ascii="Arial" w:hAnsi="Arial" w:cs="Arial"/>
          <w:sz w:val="20"/>
          <w:szCs w:val="20"/>
        </w:rPr>
        <w:t>(девятая сессия)</w:t>
      </w:r>
    </w:p>
    <w:p w:rsidR="00E30BA1" w:rsidRPr="00850C33" w:rsidRDefault="00E30BA1" w:rsidP="00E30BA1">
      <w:pPr>
        <w:jc w:val="center"/>
        <w:rPr>
          <w:rFonts w:ascii="Arial" w:hAnsi="Arial" w:cs="Arial"/>
          <w:sz w:val="20"/>
          <w:szCs w:val="20"/>
        </w:rPr>
      </w:pPr>
      <w:r w:rsidRPr="00850C33">
        <w:rPr>
          <w:rFonts w:ascii="Arial" w:hAnsi="Arial" w:cs="Arial"/>
          <w:sz w:val="20"/>
          <w:szCs w:val="20"/>
        </w:rPr>
        <w:t>24.05.2022 № 96</w:t>
      </w:r>
    </w:p>
    <w:p w:rsidR="00E30BA1" w:rsidRDefault="00E30BA1" w:rsidP="00E30BA1">
      <w:pPr>
        <w:jc w:val="center"/>
        <w:rPr>
          <w:rFonts w:ascii="Arial" w:hAnsi="Arial" w:cs="Arial"/>
          <w:b/>
          <w:sz w:val="20"/>
          <w:szCs w:val="20"/>
        </w:rPr>
      </w:pPr>
    </w:p>
    <w:p w:rsidR="00E30BA1" w:rsidRDefault="00E30BA1" w:rsidP="00E30BA1">
      <w:pPr>
        <w:jc w:val="center"/>
        <w:rPr>
          <w:rFonts w:ascii="Arial" w:hAnsi="Arial" w:cs="Arial"/>
          <w:b/>
          <w:sz w:val="20"/>
          <w:szCs w:val="20"/>
        </w:rPr>
      </w:pPr>
      <w:r w:rsidRPr="00E30BA1">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21.12.2021 года № 53 «Об утверждении Прогнозного плана (программы) приватизации муниципального имущества города Куйбышева Куйбышевского района Новосибирской области на 2022 год»</w:t>
      </w:r>
    </w:p>
    <w:p w:rsidR="00E30BA1" w:rsidRDefault="00E30BA1" w:rsidP="00E30BA1">
      <w:pPr>
        <w:jc w:val="center"/>
        <w:rPr>
          <w:rFonts w:ascii="Arial" w:hAnsi="Arial" w:cs="Arial"/>
          <w:sz w:val="20"/>
          <w:szCs w:val="20"/>
        </w:rPr>
      </w:pPr>
    </w:p>
    <w:p w:rsidR="00E30BA1" w:rsidRPr="00E30BA1" w:rsidRDefault="00E30BA1" w:rsidP="00E30BA1">
      <w:pPr>
        <w:ind w:firstLine="426"/>
        <w:jc w:val="both"/>
        <w:rPr>
          <w:rFonts w:ascii="Arial" w:hAnsi="Arial" w:cs="Arial"/>
          <w:sz w:val="20"/>
          <w:szCs w:val="20"/>
        </w:rPr>
      </w:pPr>
      <w:r w:rsidRPr="00E30BA1">
        <w:rPr>
          <w:rFonts w:ascii="Arial" w:hAnsi="Arial" w:cs="Arial"/>
          <w:sz w:val="20"/>
          <w:szCs w:val="20"/>
        </w:rPr>
        <w:t xml:space="preserve">В соответствии с Федеральным законом от 21.12.2001г. № 178-ФЗ «О приватизации государственного и муниципального имущества, руководствуясь статьей 15 Устава города Куйбышева, Совет депутатов города Куйбышева Куйбышевского района Новосибирской области </w:t>
      </w:r>
    </w:p>
    <w:p w:rsidR="00E30BA1" w:rsidRPr="00E30BA1" w:rsidRDefault="00E30BA1" w:rsidP="00E30BA1">
      <w:pPr>
        <w:jc w:val="both"/>
        <w:rPr>
          <w:rFonts w:ascii="Arial" w:hAnsi="Arial" w:cs="Arial"/>
          <w:sz w:val="20"/>
          <w:szCs w:val="20"/>
        </w:rPr>
      </w:pPr>
      <w:r w:rsidRPr="00E30BA1">
        <w:rPr>
          <w:rFonts w:ascii="Arial" w:hAnsi="Arial" w:cs="Arial"/>
          <w:b/>
          <w:sz w:val="20"/>
          <w:szCs w:val="20"/>
        </w:rPr>
        <w:t>РЕШИЛ</w:t>
      </w:r>
      <w:r w:rsidRPr="00E30BA1">
        <w:rPr>
          <w:rFonts w:ascii="Arial" w:hAnsi="Arial" w:cs="Arial"/>
          <w:sz w:val="20"/>
          <w:szCs w:val="20"/>
        </w:rPr>
        <w:t>:</w:t>
      </w:r>
    </w:p>
    <w:p w:rsidR="00E30BA1" w:rsidRPr="00E30BA1" w:rsidRDefault="00E30BA1" w:rsidP="00E30BA1">
      <w:pPr>
        <w:numPr>
          <w:ilvl w:val="0"/>
          <w:numId w:val="8"/>
        </w:numPr>
        <w:ind w:left="0" w:firstLine="0"/>
        <w:jc w:val="both"/>
        <w:rPr>
          <w:rFonts w:ascii="Arial" w:hAnsi="Arial" w:cs="Arial"/>
          <w:bCs/>
          <w:sz w:val="20"/>
          <w:szCs w:val="20"/>
        </w:rPr>
      </w:pPr>
      <w:r w:rsidRPr="00E30BA1">
        <w:rPr>
          <w:rFonts w:ascii="Arial" w:hAnsi="Arial" w:cs="Arial"/>
          <w:sz w:val="20"/>
          <w:szCs w:val="20"/>
        </w:rPr>
        <w:t xml:space="preserve">Внести </w:t>
      </w:r>
      <w:r w:rsidRPr="00E30BA1">
        <w:rPr>
          <w:rFonts w:ascii="Arial" w:hAnsi="Arial" w:cs="Arial"/>
          <w:bCs/>
          <w:sz w:val="20"/>
          <w:szCs w:val="20"/>
        </w:rPr>
        <w:t>в решение Совета депутатов города Куйбышева Куйбышевского района Новосибирской области от 21.12.2021 года № 53 «Об утверждении Прогнозного плана (программы) приватизации муниципального имущества города Куйбышева Куйбышевского района Новосибирской области на 2022 год» следующие изменения:</w:t>
      </w:r>
    </w:p>
    <w:p w:rsidR="00E30BA1" w:rsidRPr="00E30BA1" w:rsidRDefault="00E30BA1" w:rsidP="006E4EB5">
      <w:pPr>
        <w:numPr>
          <w:ilvl w:val="1"/>
          <w:numId w:val="8"/>
        </w:numPr>
        <w:ind w:left="0" w:firstLine="0"/>
        <w:jc w:val="both"/>
        <w:rPr>
          <w:rFonts w:ascii="Arial" w:hAnsi="Arial" w:cs="Arial"/>
          <w:bCs/>
          <w:sz w:val="20"/>
          <w:szCs w:val="20"/>
        </w:rPr>
      </w:pPr>
      <w:r w:rsidRPr="00E30BA1">
        <w:rPr>
          <w:rFonts w:ascii="Arial" w:hAnsi="Arial" w:cs="Arial"/>
          <w:bCs/>
          <w:sz w:val="20"/>
          <w:szCs w:val="20"/>
        </w:rPr>
        <w:t>Дополнить приложение к решению Совета депутатов города Куйбышева Куйбышевского района Новосибирской области от 21.12.2021 года № 53 «Об утверждении Прогнозного плана (программы) приватизации муниципального имущества города Куйбышева Куйбышевского района            Новосибирской области на 2022 год» строкой 13 следующего содержания:</w:t>
      </w:r>
    </w:p>
    <w:p w:rsidR="00E30BA1" w:rsidRPr="00E30BA1" w:rsidRDefault="00E30BA1" w:rsidP="00E30BA1">
      <w:pPr>
        <w:jc w:val="both"/>
        <w:rPr>
          <w:rFonts w:ascii="Arial" w:hAnsi="Arial" w:cs="Arial"/>
          <w:bCs/>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2409"/>
        <w:gridCol w:w="1276"/>
        <w:gridCol w:w="2126"/>
        <w:gridCol w:w="1843"/>
      </w:tblGrid>
      <w:tr w:rsidR="00E30BA1" w:rsidRPr="00E30BA1" w:rsidTr="00E30BA1">
        <w:tc>
          <w:tcPr>
            <w:tcW w:w="567"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 п/п</w:t>
            </w:r>
          </w:p>
        </w:tc>
        <w:tc>
          <w:tcPr>
            <w:tcW w:w="1560"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Наименование имущества</w:t>
            </w:r>
          </w:p>
        </w:tc>
        <w:tc>
          <w:tcPr>
            <w:tcW w:w="2409"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Адрес</w:t>
            </w:r>
          </w:p>
        </w:tc>
        <w:tc>
          <w:tcPr>
            <w:tcW w:w="1276"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Площадь кв.м.</w:t>
            </w:r>
          </w:p>
        </w:tc>
        <w:tc>
          <w:tcPr>
            <w:tcW w:w="2126"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Кадастровый (или условный) номер</w:t>
            </w:r>
          </w:p>
        </w:tc>
        <w:tc>
          <w:tcPr>
            <w:tcW w:w="1843"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Предполагаемый срок приватизации</w:t>
            </w:r>
          </w:p>
        </w:tc>
      </w:tr>
      <w:tr w:rsidR="00E30BA1" w:rsidRPr="00E30BA1" w:rsidTr="00E30BA1">
        <w:trPr>
          <w:trHeight w:val="708"/>
        </w:trPr>
        <w:tc>
          <w:tcPr>
            <w:tcW w:w="567"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13.</w:t>
            </w:r>
          </w:p>
        </w:tc>
        <w:tc>
          <w:tcPr>
            <w:tcW w:w="1560"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Нежилое здание -  склад и земельный участок</w:t>
            </w:r>
          </w:p>
        </w:tc>
        <w:tc>
          <w:tcPr>
            <w:tcW w:w="2409"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Новосибирская область, город Куйбышев, ул. Городская роща, д.2</w:t>
            </w:r>
          </w:p>
          <w:p w:rsidR="00E30BA1" w:rsidRPr="00E30BA1" w:rsidRDefault="00E30BA1" w:rsidP="00E30BA1">
            <w:pPr>
              <w:jc w:val="both"/>
              <w:rPr>
                <w:rFonts w:ascii="Arial" w:hAnsi="Arial" w:cs="Arial"/>
                <w:bCs/>
                <w:sz w:val="20"/>
                <w:szCs w:val="20"/>
              </w:rPr>
            </w:pPr>
          </w:p>
        </w:tc>
        <w:tc>
          <w:tcPr>
            <w:tcW w:w="1276"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266,8</w:t>
            </w:r>
          </w:p>
          <w:p w:rsidR="00E30BA1" w:rsidRPr="00E30BA1" w:rsidRDefault="00E30BA1" w:rsidP="00E30BA1">
            <w:pPr>
              <w:jc w:val="both"/>
              <w:rPr>
                <w:rFonts w:ascii="Arial" w:hAnsi="Arial" w:cs="Arial"/>
                <w:bCs/>
                <w:sz w:val="20"/>
                <w:szCs w:val="20"/>
              </w:rPr>
            </w:pPr>
          </w:p>
          <w:p w:rsidR="00E30BA1" w:rsidRPr="00E30BA1" w:rsidRDefault="00E30BA1" w:rsidP="00E30BA1">
            <w:pPr>
              <w:jc w:val="both"/>
              <w:rPr>
                <w:rFonts w:ascii="Arial" w:hAnsi="Arial" w:cs="Arial"/>
                <w:bCs/>
                <w:sz w:val="20"/>
                <w:szCs w:val="20"/>
              </w:rPr>
            </w:pPr>
          </w:p>
          <w:p w:rsidR="00E30BA1" w:rsidRPr="00E30BA1" w:rsidRDefault="00E30BA1" w:rsidP="00E30BA1">
            <w:pPr>
              <w:jc w:val="both"/>
              <w:rPr>
                <w:rFonts w:ascii="Arial" w:hAnsi="Arial" w:cs="Arial"/>
                <w:bCs/>
                <w:sz w:val="20"/>
                <w:szCs w:val="20"/>
              </w:rPr>
            </w:pPr>
            <w:r w:rsidRPr="00E30BA1">
              <w:rPr>
                <w:rFonts w:ascii="Arial" w:hAnsi="Arial" w:cs="Arial"/>
                <w:bCs/>
                <w:sz w:val="20"/>
                <w:szCs w:val="20"/>
              </w:rPr>
              <w:t>312,0</w:t>
            </w:r>
          </w:p>
        </w:tc>
        <w:tc>
          <w:tcPr>
            <w:tcW w:w="2126" w:type="dxa"/>
          </w:tcPr>
          <w:p w:rsidR="00E30BA1" w:rsidRPr="00E30BA1" w:rsidRDefault="00E30BA1" w:rsidP="00E30BA1">
            <w:pPr>
              <w:jc w:val="both"/>
              <w:rPr>
                <w:rFonts w:ascii="Arial" w:hAnsi="Arial" w:cs="Arial"/>
                <w:bCs/>
                <w:sz w:val="20"/>
                <w:szCs w:val="20"/>
              </w:rPr>
            </w:pPr>
            <w:r w:rsidRPr="00E30BA1">
              <w:rPr>
                <w:rFonts w:ascii="Arial" w:hAnsi="Arial" w:cs="Arial"/>
                <w:bCs/>
                <w:sz w:val="20"/>
                <w:szCs w:val="20"/>
              </w:rPr>
              <w:t>54:34:013012:31</w:t>
            </w:r>
          </w:p>
          <w:p w:rsidR="00E30BA1" w:rsidRPr="00E30BA1" w:rsidRDefault="00E30BA1" w:rsidP="00E30BA1">
            <w:pPr>
              <w:jc w:val="both"/>
              <w:rPr>
                <w:rFonts w:ascii="Arial" w:hAnsi="Arial" w:cs="Arial"/>
                <w:bCs/>
                <w:sz w:val="20"/>
                <w:szCs w:val="20"/>
              </w:rPr>
            </w:pPr>
          </w:p>
          <w:p w:rsidR="00E30BA1" w:rsidRPr="00E30BA1" w:rsidRDefault="00E30BA1" w:rsidP="00E30BA1">
            <w:pPr>
              <w:jc w:val="both"/>
              <w:rPr>
                <w:rFonts w:ascii="Arial" w:hAnsi="Arial" w:cs="Arial"/>
                <w:bCs/>
                <w:sz w:val="20"/>
                <w:szCs w:val="20"/>
              </w:rPr>
            </w:pPr>
          </w:p>
          <w:p w:rsidR="00E30BA1" w:rsidRPr="00E30BA1" w:rsidRDefault="00E30BA1" w:rsidP="00E30BA1">
            <w:pPr>
              <w:jc w:val="both"/>
              <w:rPr>
                <w:rFonts w:ascii="Arial" w:hAnsi="Arial" w:cs="Arial"/>
                <w:bCs/>
                <w:sz w:val="20"/>
                <w:szCs w:val="20"/>
              </w:rPr>
            </w:pPr>
            <w:r w:rsidRPr="00E30BA1">
              <w:rPr>
                <w:rFonts w:ascii="Arial" w:hAnsi="Arial" w:cs="Arial"/>
                <w:bCs/>
                <w:sz w:val="20"/>
                <w:szCs w:val="20"/>
              </w:rPr>
              <w:t>54:34:013012:27</w:t>
            </w:r>
          </w:p>
        </w:tc>
        <w:tc>
          <w:tcPr>
            <w:tcW w:w="1843" w:type="dxa"/>
          </w:tcPr>
          <w:p w:rsidR="00E30BA1" w:rsidRPr="00850C33" w:rsidRDefault="00E30BA1" w:rsidP="00850C33">
            <w:pPr>
              <w:pStyle w:val="af0"/>
              <w:numPr>
                <w:ilvl w:val="0"/>
                <w:numId w:val="9"/>
              </w:numPr>
              <w:jc w:val="both"/>
              <w:rPr>
                <w:rFonts w:ascii="Arial" w:hAnsi="Arial" w:cs="Arial"/>
                <w:bCs/>
                <w:sz w:val="20"/>
                <w:szCs w:val="20"/>
              </w:rPr>
            </w:pPr>
          </w:p>
        </w:tc>
      </w:tr>
    </w:tbl>
    <w:p w:rsidR="00E30BA1" w:rsidRPr="00E30BA1" w:rsidRDefault="00E30BA1" w:rsidP="00E30BA1">
      <w:pPr>
        <w:jc w:val="both"/>
        <w:rPr>
          <w:rFonts w:ascii="Arial" w:hAnsi="Arial" w:cs="Arial"/>
          <w:sz w:val="20"/>
          <w:szCs w:val="20"/>
        </w:rPr>
      </w:pPr>
    </w:p>
    <w:p w:rsidR="00850C33" w:rsidRDefault="00850C33" w:rsidP="00850C33">
      <w:pPr>
        <w:ind w:left="708"/>
        <w:jc w:val="both"/>
        <w:rPr>
          <w:rFonts w:ascii="Arial" w:hAnsi="Arial" w:cs="Arial"/>
          <w:sz w:val="20"/>
          <w:szCs w:val="20"/>
        </w:rPr>
      </w:pPr>
    </w:p>
    <w:p w:rsidR="00850C33" w:rsidRDefault="00850C33" w:rsidP="00850C33">
      <w:pPr>
        <w:ind w:left="708"/>
        <w:jc w:val="both"/>
        <w:rPr>
          <w:rFonts w:ascii="Arial" w:hAnsi="Arial" w:cs="Arial"/>
          <w:sz w:val="20"/>
          <w:szCs w:val="20"/>
        </w:rPr>
      </w:pPr>
    </w:p>
    <w:p w:rsidR="00850C33" w:rsidRDefault="00850C33" w:rsidP="00850C33">
      <w:pPr>
        <w:ind w:left="708"/>
        <w:jc w:val="both"/>
        <w:rPr>
          <w:rFonts w:ascii="Arial" w:hAnsi="Arial" w:cs="Arial"/>
          <w:sz w:val="20"/>
          <w:szCs w:val="20"/>
        </w:rPr>
      </w:pPr>
    </w:p>
    <w:p w:rsidR="00850C33" w:rsidRDefault="00850C33" w:rsidP="00850C33">
      <w:pPr>
        <w:ind w:left="708"/>
        <w:jc w:val="both"/>
        <w:rPr>
          <w:rFonts w:ascii="Arial" w:hAnsi="Arial" w:cs="Arial"/>
          <w:sz w:val="20"/>
          <w:szCs w:val="20"/>
        </w:rPr>
      </w:pPr>
    </w:p>
    <w:p w:rsidR="00850C33" w:rsidRDefault="00850C33" w:rsidP="00850C33">
      <w:pPr>
        <w:ind w:left="708"/>
        <w:jc w:val="both"/>
        <w:rPr>
          <w:rFonts w:ascii="Arial" w:hAnsi="Arial" w:cs="Arial"/>
          <w:sz w:val="20"/>
          <w:szCs w:val="20"/>
        </w:rPr>
      </w:pPr>
    </w:p>
    <w:p w:rsidR="00850C33" w:rsidRDefault="00850C33" w:rsidP="00850C33">
      <w:pPr>
        <w:ind w:left="708"/>
        <w:jc w:val="both"/>
        <w:rPr>
          <w:rFonts w:ascii="Arial" w:hAnsi="Arial" w:cs="Arial"/>
          <w:sz w:val="20"/>
          <w:szCs w:val="20"/>
        </w:rPr>
      </w:pPr>
    </w:p>
    <w:p w:rsidR="00850C33" w:rsidRDefault="00850C33" w:rsidP="00850C33">
      <w:pPr>
        <w:ind w:left="708"/>
        <w:jc w:val="both"/>
        <w:rPr>
          <w:rFonts w:ascii="Arial" w:hAnsi="Arial" w:cs="Arial"/>
          <w:sz w:val="20"/>
          <w:szCs w:val="20"/>
        </w:rPr>
      </w:pPr>
    </w:p>
    <w:p w:rsidR="00E30BA1" w:rsidRPr="00850C33" w:rsidRDefault="00E30BA1" w:rsidP="00850C33">
      <w:pPr>
        <w:pStyle w:val="af0"/>
        <w:numPr>
          <w:ilvl w:val="0"/>
          <w:numId w:val="8"/>
        </w:numPr>
        <w:ind w:left="0" w:firstLine="0"/>
        <w:jc w:val="both"/>
        <w:rPr>
          <w:rFonts w:ascii="Arial" w:hAnsi="Arial" w:cs="Arial"/>
          <w:sz w:val="20"/>
          <w:szCs w:val="20"/>
        </w:rPr>
      </w:pPr>
      <w:r w:rsidRPr="00850C33">
        <w:rPr>
          <w:rFonts w:ascii="Arial" w:hAnsi="Arial" w:cs="Arial"/>
          <w:sz w:val="20"/>
          <w:szCs w:val="20"/>
        </w:rPr>
        <w:t>Решение вступает в силу со дня его официального опубликования.</w:t>
      </w:r>
    </w:p>
    <w:p w:rsidR="00E30BA1" w:rsidRPr="00E30BA1" w:rsidRDefault="00E30BA1" w:rsidP="00E30BA1">
      <w:pPr>
        <w:jc w:val="both"/>
        <w:rPr>
          <w:rFonts w:ascii="Arial" w:hAnsi="Arial" w:cs="Arial"/>
          <w:sz w:val="20"/>
          <w:szCs w:val="20"/>
        </w:rPr>
      </w:pPr>
    </w:p>
    <w:tbl>
      <w:tblPr>
        <w:tblW w:w="0" w:type="auto"/>
        <w:tblLook w:val="04A0" w:firstRow="1" w:lastRow="0" w:firstColumn="1" w:lastColumn="0" w:noHBand="0" w:noVBand="1"/>
      </w:tblPr>
      <w:tblGrid>
        <w:gridCol w:w="4926"/>
        <w:gridCol w:w="4927"/>
      </w:tblGrid>
      <w:tr w:rsidR="00E30BA1" w:rsidRPr="00E30BA1" w:rsidTr="0092578B">
        <w:tc>
          <w:tcPr>
            <w:tcW w:w="4926" w:type="dxa"/>
            <w:shd w:val="clear" w:color="auto" w:fill="auto"/>
          </w:tcPr>
          <w:p w:rsidR="00E30BA1" w:rsidRPr="00E30BA1" w:rsidRDefault="00E30BA1" w:rsidP="00E30BA1">
            <w:pPr>
              <w:jc w:val="both"/>
              <w:rPr>
                <w:rFonts w:ascii="Arial" w:hAnsi="Arial" w:cs="Arial"/>
                <w:sz w:val="20"/>
                <w:szCs w:val="20"/>
              </w:rPr>
            </w:pPr>
            <w:r w:rsidRPr="00E30BA1">
              <w:rPr>
                <w:rFonts w:ascii="Arial" w:hAnsi="Arial" w:cs="Arial"/>
                <w:sz w:val="20"/>
                <w:szCs w:val="20"/>
              </w:rPr>
              <w:t xml:space="preserve">Глава города Куйбышева </w:t>
            </w:r>
          </w:p>
          <w:p w:rsidR="00E30BA1" w:rsidRPr="00E30BA1" w:rsidRDefault="00E30BA1" w:rsidP="00E30BA1">
            <w:pPr>
              <w:jc w:val="both"/>
              <w:rPr>
                <w:rFonts w:ascii="Arial" w:hAnsi="Arial" w:cs="Arial"/>
                <w:sz w:val="20"/>
                <w:szCs w:val="20"/>
              </w:rPr>
            </w:pPr>
            <w:r w:rsidRPr="00E30BA1">
              <w:rPr>
                <w:rFonts w:ascii="Arial" w:hAnsi="Arial" w:cs="Arial"/>
                <w:sz w:val="20"/>
                <w:szCs w:val="20"/>
              </w:rPr>
              <w:t xml:space="preserve">Куйбышевского района </w:t>
            </w:r>
            <w:r w:rsidRPr="00E30BA1">
              <w:rPr>
                <w:rFonts w:ascii="Arial" w:hAnsi="Arial" w:cs="Arial"/>
                <w:sz w:val="20"/>
                <w:szCs w:val="20"/>
              </w:rPr>
              <w:tab/>
              <w:t xml:space="preserve">                    </w:t>
            </w:r>
          </w:p>
          <w:p w:rsidR="00E30BA1" w:rsidRPr="00E30BA1" w:rsidRDefault="00E30BA1" w:rsidP="00E30BA1">
            <w:pPr>
              <w:jc w:val="both"/>
              <w:rPr>
                <w:rFonts w:ascii="Arial" w:hAnsi="Arial" w:cs="Arial"/>
                <w:sz w:val="20"/>
                <w:szCs w:val="20"/>
              </w:rPr>
            </w:pPr>
            <w:r w:rsidRPr="00E30BA1">
              <w:rPr>
                <w:rFonts w:ascii="Arial" w:hAnsi="Arial" w:cs="Arial"/>
                <w:sz w:val="20"/>
                <w:szCs w:val="20"/>
              </w:rPr>
              <w:t xml:space="preserve">Новосибирской области                               </w:t>
            </w:r>
          </w:p>
          <w:p w:rsidR="00E30BA1" w:rsidRPr="00E30BA1" w:rsidRDefault="00E30BA1" w:rsidP="00E30BA1">
            <w:pPr>
              <w:jc w:val="both"/>
              <w:rPr>
                <w:rFonts w:ascii="Arial" w:hAnsi="Arial" w:cs="Arial"/>
                <w:sz w:val="20"/>
                <w:szCs w:val="20"/>
              </w:rPr>
            </w:pPr>
          </w:p>
        </w:tc>
        <w:tc>
          <w:tcPr>
            <w:tcW w:w="4927" w:type="dxa"/>
            <w:shd w:val="clear" w:color="auto" w:fill="auto"/>
          </w:tcPr>
          <w:p w:rsidR="00E30BA1" w:rsidRPr="00E30BA1" w:rsidRDefault="00E30BA1" w:rsidP="00E30BA1">
            <w:pPr>
              <w:ind w:left="1311"/>
              <w:jc w:val="both"/>
              <w:rPr>
                <w:rFonts w:ascii="Arial" w:hAnsi="Arial" w:cs="Arial"/>
                <w:sz w:val="20"/>
                <w:szCs w:val="20"/>
              </w:rPr>
            </w:pPr>
            <w:r w:rsidRPr="00E30BA1">
              <w:rPr>
                <w:rFonts w:ascii="Arial" w:hAnsi="Arial" w:cs="Arial"/>
                <w:sz w:val="20"/>
                <w:szCs w:val="20"/>
              </w:rPr>
              <w:t>Председатель Совета депутатов</w:t>
            </w:r>
          </w:p>
          <w:p w:rsidR="00E30BA1" w:rsidRPr="00E30BA1" w:rsidRDefault="00E30BA1" w:rsidP="00E30BA1">
            <w:pPr>
              <w:ind w:left="1311"/>
              <w:jc w:val="both"/>
              <w:rPr>
                <w:rFonts w:ascii="Arial" w:hAnsi="Arial" w:cs="Arial"/>
                <w:sz w:val="20"/>
                <w:szCs w:val="20"/>
              </w:rPr>
            </w:pPr>
            <w:r w:rsidRPr="00E30BA1">
              <w:rPr>
                <w:rFonts w:ascii="Arial" w:hAnsi="Arial" w:cs="Arial"/>
                <w:sz w:val="20"/>
                <w:szCs w:val="20"/>
              </w:rPr>
              <w:t xml:space="preserve">города Куйбышева Куйбышевского </w:t>
            </w:r>
          </w:p>
          <w:p w:rsidR="00E30BA1" w:rsidRPr="00E30BA1" w:rsidRDefault="00E30BA1" w:rsidP="00E30BA1">
            <w:pPr>
              <w:ind w:left="1311"/>
              <w:jc w:val="both"/>
              <w:rPr>
                <w:rFonts w:ascii="Arial" w:hAnsi="Arial" w:cs="Arial"/>
                <w:sz w:val="20"/>
                <w:szCs w:val="20"/>
              </w:rPr>
            </w:pPr>
            <w:r w:rsidRPr="00E30BA1">
              <w:rPr>
                <w:rFonts w:ascii="Arial" w:hAnsi="Arial" w:cs="Arial"/>
                <w:sz w:val="20"/>
                <w:szCs w:val="20"/>
              </w:rPr>
              <w:t>района Новосибирской области</w:t>
            </w:r>
          </w:p>
        </w:tc>
      </w:tr>
      <w:tr w:rsidR="00E30BA1" w:rsidRPr="00E30BA1" w:rsidTr="0092578B">
        <w:tc>
          <w:tcPr>
            <w:tcW w:w="4926" w:type="dxa"/>
            <w:shd w:val="clear" w:color="auto" w:fill="auto"/>
          </w:tcPr>
          <w:p w:rsidR="00E30BA1" w:rsidRPr="00E30BA1" w:rsidRDefault="00E30BA1" w:rsidP="00E30BA1">
            <w:pPr>
              <w:jc w:val="both"/>
              <w:rPr>
                <w:rFonts w:ascii="Arial" w:hAnsi="Arial" w:cs="Arial"/>
                <w:sz w:val="20"/>
                <w:szCs w:val="20"/>
              </w:rPr>
            </w:pPr>
            <w:r w:rsidRPr="00E30BA1">
              <w:rPr>
                <w:rFonts w:ascii="Arial" w:hAnsi="Arial" w:cs="Arial"/>
                <w:sz w:val="20"/>
                <w:szCs w:val="20"/>
              </w:rPr>
              <w:t xml:space="preserve">__________ А.А. Андронов                         </w:t>
            </w:r>
          </w:p>
        </w:tc>
        <w:tc>
          <w:tcPr>
            <w:tcW w:w="4927" w:type="dxa"/>
            <w:shd w:val="clear" w:color="auto" w:fill="auto"/>
          </w:tcPr>
          <w:p w:rsidR="00E30BA1" w:rsidRPr="00E30BA1" w:rsidRDefault="00E30BA1" w:rsidP="00E30BA1">
            <w:pPr>
              <w:jc w:val="both"/>
              <w:rPr>
                <w:rFonts w:ascii="Arial" w:hAnsi="Arial" w:cs="Arial"/>
                <w:sz w:val="20"/>
                <w:szCs w:val="20"/>
              </w:rPr>
            </w:pPr>
            <w:r>
              <w:rPr>
                <w:rFonts w:ascii="Arial" w:hAnsi="Arial" w:cs="Arial"/>
                <w:sz w:val="20"/>
                <w:szCs w:val="20"/>
              </w:rPr>
              <w:t xml:space="preserve">                        </w:t>
            </w:r>
            <w:r w:rsidRPr="00E30BA1">
              <w:rPr>
                <w:rFonts w:ascii="Arial" w:hAnsi="Arial" w:cs="Arial"/>
                <w:sz w:val="20"/>
                <w:szCs w:val="20"/>
              </w:rPr>
              <w:t>____________     Е.А. Яблокова</w:t>
            </w:r>
          </w:p>
          <w:p w:rsidR="00E30BA1" w:rsidRPr="00E30BA1" w:rsidRDefault="00E30BA1" w:rsidP="00E30BA1">
            <w:pPr>
              <w:jc w:val="both"/>
              <w:rPr>
                <w:rFonts w:ascii="Arial" w:hAnsi="Arial" w:cs="Arial"/>
                <w:sz w:val="20"/>
                <w:szCs w:val="20"/>
              </w:rPr>
            </w:pPr>
          </w:p>
          <w:p w:rsidR="00E30BA1" w:rsidRPr="00E30BA1" w:rsidRDefault="00E30BA1" w:rsidP="00E30BA1">
            <w:pPr>
              <w:jc w:val="both"/>
              <w:rPr>
                <w:rFonts w:ascii="Arial" w:hAnsi="Arial" w:cs="Arial"/>
                <w:sz w:val="20"/>
                <w:szCs w:val="20"/>
              </w:rPr>
            </w:pPr>
          </w:p>
        </w:tc>
      </w:tr>
    </w:tbl>
    <w:p w:rsidR="00E30BA1" w:rsidRPr="00E30BA1" w:rsidRDefault="00E30BA1" w:rsidP="00E30BA1">
      <w:pPr>
        <w:jc w:val="both"/>
        <w:rPr>
          <w:rFonts w:ascii="Arial" w:hAnsi="Arial" w:cs="Arial"/>
          <w:sz w:val="20"/>
          <w:szCs w:val="20"/>
        </w:rPr>
      </w:pPr>
      <w:r w:rsidRPr="00E30BA1">
        <w:rPr>
          <w:rFonts w:ascii="Arial" w:hAnsi="Arial" w:cs="Arial"/>
          <w:sz w:val="20"/>
          <w:szCs w:val="20"/>
        </w:rPr>
        <w:t xml:space="preserve">                                                                                                          </w:t>
      </w:r>
    </w:p>
    <w:p w:rsidR="00E30BA1" w:rsidRPr="00E30BA1" w:rsidRDefault="00E30BA1" w:rsidP="00E30BA1">
      <w:pPr>
        <w:jc w:val="both"/>
        <w:rPr>
          <w:rFonts w:ascii="Arial" w:hAnsi="Arial" w:cs="Arial"/>
          <w:sz w:val="20"/>
          <w:szCs w:val="20"/>
        </w:rPr>
      </w:pPr>
      <w:r w:rsidRPr="00E30BA1">
        <w:rPr>
          <w:rFonts w:ascii="Arial" w:hAnsi="Arial" w:cs="Arial"/>
          <w:sz w:val="20"/>
          <w:szCs w:val="20"/>
        </w:rPr>
        <w:t>г. Куйбышев</w:t>
      </w:r>
    </w:p>
    <w:p w:rsidR="00E30BA1" w:rsidRPr="00E30BA1" w:rsidRDefault="00E30BA1" w:rsidP="00E30BA1">
      <w:pPr>
        <w:jc w:val="both"/>
        <w:rPr>
          <w:rFonts w:ascii="Arial" w:hAnsi="Arial" w:cs="Arial"/>
          <w:sz w:val="20"/>
          <w:szCs w:val="20"/>
        </w:rPr>
      </w:pPr>
      <w:r w:rsidRPr="00E30BA1">
        <w:rPr>
          <w:rFonts w:ascii="Arial" w:hAnsi="Arial" w:cs="Arial"/>
          <w:sz w:val="20"/>
          <w:szCs w:val="20"/>
        </w:rPr>
        <w:t>ул. Краскома, 37</w:t>
      </w:r>
    </w:p>
    <w:p w:rsidR="00E30BA1" w:rsidRPr="00E30BA1" w:rsidRDefault="00E30BA1" w:rsidP="00E30BA1">
      <w:pPr>
        <w:jc w:val="both"/>
        <w:rPr>
          <w:rFonts w:ascii="Arial" w:hAnsi="Arial" w:cs="Arial"/>
          <w:sz w:val="20"/>
          <w:szCs w:val="20"/>
          <w:u w:val="single"/>
        </w:rPr>
      </w:pPr>
      <w:r w:rsidRPr="00E30BA1">
        <w:rPr>
          <w:rFonts w:ascii="Arial" w:hAnsi="Arial" w:cs="Arial"/>
          <w:sz w:val="20"/>
          <w:szCs w:val="20"/>
        </w:rPr>
        <w:t>«24 »</w:t>
      </w:r>
      <w:r w:rsidRPr="00E30BA1">
        <w:rPr>
          <w:rFonts w:ascii="Arial" w:hAnsi="Arial" w:cs="Arial"/>
          <w:sz w:val="20"/>
          <w:szCs w:val="20"/>
          <w:u w:val="single"/>
        </w:rPr>
        <w:t xml:space="preserve">  мая  2022 г.</w:t>
      </w:r>
    </w:p>
    <w:p w:rsidR="00E30BA1" w:rsidRPr="00E30BA1" w:rsidRDefault="00E30BA1" w:rsidP="00E30BA1">
      <w:pPr>
        <w:jc w:val="both"/>
        <w:rPr>
          <w:rFonts w:ascii="Arial" w:hAnsi="Arial" w:cs="Arial"/>
          <w:sz w:val="20"/>
          <w:szCs w:val="20"/>
        </w:rPr>
      </w:pPr>
      <w:r w:rsidRPr="00E30BA1">
        <w:rPr>
          <w:rFonts w:ascii="Arial" w:hAnsi="Arial" w:cs="Arial"/>
          <w:sz w:val="20"/>
          <w:szCs w:val="20"/>
        </w:rPr>
        <w:t>№ 96 - НПА</w:t>
      </w:r>
    </w:p>
    <w:p w:rsidR="00E30BA1" w:rsidRPr="00E30BA1" w:rsidRDefault="00E30BA1" w:rsidP="00E30BA1">
      <w:pPr>
        <w:jc w:val="both"/>
        <w:rPr>
          <w:rFonts w:ascii="Arial" w:hAnsi="Arial" w:cs="Arial"/>
          <w:sz w:val="20"/>
          <w:szCs w:val="20"/>
        </w:rPr>
      </w:pPr>
    </w:p>
    <w:p w:rsidR="00E30BA1" w:rsidRDefault="00E30BA1" w:rsidP="00E30BA1">
      <w:pPr>
        <w:jc w:val="both"/>
        <w:rPr>
          <w:rFonts w:ascii="Arial" w:hAnsi="Arial" w:cs="Arial"/>
          <w:sz w:val="20"/>
          <w:szCs w:val="20"/>
        </w:rPr>
      </w:pPr>
    </w:p>
    <w:p w:rsidR="00E30BA1" w:rsidRDefault="00E30BA1" w:rsidP="00E30BA1">
      <w:pPr>
        <w:jc w:val="both"/>
        <w:rPr>
          <w:rFonts w:ascii="Arial" w:hAnsi="Arial" w:cs="Arial"/>
          <w:sz w:val="20"/>
          <w:szCs w:val="20"/>
        </w:rPr>
      </w:pPr>
      <w:r w:rsidRPr="00E30BA1">
        <w:rPr>
          <w:rFonts w:ascii="Arial" w:hAnsi="Arial" w:cs="Arial"/>
          <w:b/>
          <w:sz w:val="20"/>
          <w:szCs w:val="20"/>
        </w:rPr>
        <w:t>1.7.</w:t>
      </w:r>
      <w:r w:rsidRPr="00E30BA1">
        <w:rPr>
          <w:rFonts w:ascii="Arial" w:hAnsi="Arial" w:cs="Arial"/>
          <w:b/>
          <w:sz w:val="20"/>
          <w:szCs w:val="20"/>
        </w:rPr>
        <w:tab/>
        <w:t>РЕШЕНИЕ СОВЕТА ДЕПУТАТОВ ГОРОДА КУЙБЫШЕВА КУЙБЫШЕВСКОГО РАЙОНА НОВОСИБИРСКОЙ ОБЛАСТИ ПЯТОГО СОЗЫВА от 24.05.2022 № 97</w:t>
      </w:r>
      <w:r w:rsidRPr="00E30BA1">
        <w:rPr>
          <w:rFonts w:ascii="Arial" w:hAnsi="Arial" w:cs="Arial"/>
          <w:sz w:val="20"/>
          <w:szCs w:val="20"/>
        </w:rPr>
        <w:t xml:space="preserve"> «О досрочном прекращении полномочий депутата Совета депутатов города Куйбышева Куйбышевского района Новосибирской области пятого созыва Марчукова В.П.»</w:t>
      </w:r>
    </w:p>
    <w:p w:rsidR="00E30BA1" w:rsidRPr="002D3075" w:rsidRDefault="00E30BA1" w:rsidP="00E30BA1">
      <w:pPr>
        <w:jc w:val="both"/>
        <w:rPr>
          <w:rFonts w:ascii="Arial" w:hAnsi="Arial" w:cs="Arial"/>
          <w:sz w:val="20"/>
          <w:szCs w:val="20"/>
        </w:rPr>
      </w:pPr>
    </w:p>
    <w:p w:rsidR="00E30BA1" w:rsidRPr="00E30BA1" w:rsidRDefault="00E30BA1" w:rsidP="00E30BA1">
      <w:pPr>
        <w:snapToGrid w:val="0"/>
        <w:jc w:val="center"/>
        <w:rPr>
          <w:rFonts w:ascii="Arial" w:hAnsi="Arial" w:cs="Arial"/>
          <w:b/>
          <w:spacing w:val="1"/>
          <w:sz w:val="20"/>
          <w:szCs w:val="20"/>
        </w:rPr>
      </w:pPr>
      <w:r w:rsidRPr="00E30BA1">
        <w:rPr>
          <w:rFonts w:ascii="Arial" w:hAnsi="Arial" w:cs="Arial"/>
          <w:b/>
          <w:spacing w:val="1"/>
          <w:sz w:val="20"/>
          <w:szCs w:val="20"/>
        </w:rPr>
        <w:t>РЕШЕНИЕ</w:t>
      </w:r>
    </w:p>
    <w:p w:rsidR="00E30BA1" w:rsidRPr="00850C33" w:rsidRDefault="00E30BA1" w:rsidP="00E30BA1">
      <w:pPr>
        <w:snapToGrid w:val="0"/>
        <w:jc w:val="center"/>
        <w:rPr>
          <w:rFonts w:ascii="Arial" w:hAnsi="Arial" w:cs="Arial"/>
          <w:spacing w:val="1"/>
          <w:sz w:val="20"/>
          <w:szCs w:val="20"/>
        </w:rPr>
      </w:pPr>
      <w:r w:rsidRPr="00850C33">
        <w:rPr>
          <w:rFonts w:ascii="Arial" w:hAnsi="Arial" w:cs="Arial"/>
          <w:spacing w:val="1"/>
          <w:sz w:val="20"/>
          <w:szCs w:val="20"/>
        </w:rPr>
        <w:t>(девятая сессия)</w:t>
      </w:r>
    </w:p>
    <w:p w:rsidR="00404764" w:rsidRPr="00850C33" w:rsidRDefault="00E30BA1" w:rsidP="00E30BA1">
      <w:pPr>
        <w:snapToGrid w:val="0"/>
        <w:jc w:val="center"/>
        <w:rPr>
          <w:rFonts w:ascii="Arial" w:hAnsi="Arial" w:cs="Arial"/>
          <w:spacing w:val="1"/>
          <w:sz w:val="20"/>
          <w:szCs w:val="20"/>
        </w:rPr>
      </w:pPr>
      <w:r w:rsidRPr="00850C33">
        <w:rPr>
          <w:rFonts w:ascii="Arial" w:hAnsi="Arial" w:cs="Arial"/>
          <w:spacing w:val="1"/>
          <w:sz w:val="20"/>
          <w:szCs w:val="20"/>
        </w:rPr>
        <w:t>24.05.2022 № 97</w:t>
      </w:r>
    </w:p>
    <w:p w:rsidR="00E30BA1" w:rsidRDefault="00E30BA1" w:rsidP="00E30BA1">
      <w:pPr>
        <w:snapToGrid w:val="0"/>
        <w:jc w:val="center"/>
        <w:rPr>
          <w:rFonts w:ascii="Arial" w:hAnsi="Arial" w:cs="Arial"/>
          <w:b/>
          <w:spacing w:val="1"/>
          <w:sz w:val="20"/>
          <w:szCs w:val="20"/>
        </w:rPr>
      </w:pPr>
    </w:p>
    <w:p w:rsidR="00E30BA1" w:rsidRDefault="00E30BA1" w:rsidP="00E30BA1">
      <w:pPr>
        <w:snapToGrid w:val="0"/>
        <w:jc w:val="center"/>
        <w:rPr>
          <w:rFonts w:ascii="Arial" w:hAnsi="Arial" w:cs="Arial"/>
          <w:b/>
          <w:spacing w:val="1"/>
          <w:sz w:val="20"/>
          <w:szCs w:val="20"/>
        </w:rPr>
      </w:pPr>
      <w:r w:rsidRPr="00E30BA1">
        <w:rPr>
          <w:rFonts w:ascii="Arial" w:hAnsi="Arial" w:cs="Arial"/>
          <w:b/>
          <w:spacing w:val="1"/>
          <w:sz w:val="20"/>
          <w:szCs w:val="20"/>
        </w:rPr>
        <w:t>О досрочном прекращении полномочий депутата Совета депутатов города Куйбышева Куйбышевского района Новосибирской области пятого созыва Марчукова В.П</w:t>
      </w:r>
      <w:r>
        <w:rPr>
          <w:rFonts w:ascii="Arial" w:hAnsi="Arial" w:cs="Arial"/>
          <w:b/>
          <w:spacing w:val="1"/>
          <w:sz w:val="20"/>
          <w:szCs w:val="20"/>
        </w:rPr>
        <w:t>.</w:t>
      </w:r>
    </w:p>
    <w:p w:rsidR="00E30BA1" w:rsidRDefault="00E30BA1" w:rsidP="00E30BA1">
      <w:pPr>
        <w:snapToGrid w:val="0"/>
        <w:jc w:val="both"/>
        <w:rPr>
          <w:rFonts w:ascii="Arial" w:hAnsi="Arial" w:cs="Arial"/>
          <w:spacing w:val="1"/>
          <w:sz w:val="20"/>
          <w:szCs w:val="20"/>
        </w:rPr>
      </w:pPr>
    </w:p>
    <w:p w:rsidR="00E30BA1" w:rsidRPr="00E30BA1" w:rsidRDefault="00E30BA1" w:rsidP="00E30BA1">
      <w:pPr>
        <w:snapToGrid w:val="0"/>
        <w:ind w:firstLine="426"/>
        <w:jc w:val="both"/>
        <w:rPr>
          <w:rFonts w:ascii="Arial" w:hAnsi="Arial" w:cs="Arial"/>
          <w:spacing w:val="1"/>
          <w:sz w:val="20"/>
          <w:szCs w:val="20"/>
        </w:rPr>
      </w:pPr>
      <w:r w:rsidRPr="00E30BA1">
        <w:rPr>
          <w:rFonts w:ascii="Arial" w:hAnsi="Arial" w:cs="Arial"/>
          <w:spacing w:val="1"/>
          <w:sz w:val="20"/>
          <w:szCs w:val="20"/>
        </w:rPr>
        <w:t xml:space="preserve">В соответствии с пунктом 1 части 10 статьи 40 Федерального закона от 06.10.2003 № 131-ФЗ «Об общих принципах организации местного самоуправления в Российской Федерации», руководствуясь пунктом 1 части 4 статьей 17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E30BA1" w:rsidRPr="00E30BA1" w:rsidRDefault="00E30BA1" w:rsidP="00E30BA1">
      <w:pPr>
        <w:snapToGrid w:val="0"/>
        <w:jc w:val="both"/>
        <w:rPr>
          <w:rFonts w:ascii="Arial" w:hAnsi="Arial" w:cs="Arial"/>
          <w:spacing w:val="1"/>
          <w:sz w:val="20"/>
          <w:szCs w:val="20"/>
        </w:rPr>
      </w:pPr>
      <w:r w:rsidRPr="00E30BA1">
        <w:rPr>
          <w:rFonts w:ascii="Arial" w:hAnsi="Arial" w:cs="Arial"/>
          <w:spacing w:val="1"/>
          <w:sz w:val="20"/>
          <w:szCs w:val="20"/>
        </w:rPr>
        <w:t>РЕШИЛ:</w:t>
      </w:r>
    </w:p>
    <w:p w:rsidR="00E30BA1" w:rsidRPr="00E30BA1" w:rsidRDefault="00E30BA1" w:rsidP="00E30BA1">
      <w:pPr>
        <w:snapToGrid w:val="0"/>
        <w:jc w:val="both"/>
        <w:rPr>
          <w:rFonts w:ascii="Arial" w:hAnsi="Arial" w:cs="Arial"/>
          <w:spacing w:val="1"/>
          <w:sz w:val="20"/>
          <w:szCs w:val="20"/>
        </w:rPr>
      </w:pPr>
      <w:r w:rsidRPr="00E30BA1">
        <w:rPr>
          <w:rFonts w:ascii="Arial" w:hAnsi="Arial" w:cs="Arial"/>
          <w:spacing w:val="1"/>
          <w:sz w:val="20"/>
          <w:szCs w:val="20"/>
        </w:rPr>
        <w:t>1.Досрочно прекратить полномочия депутата Совета депутатов города Куйбышева Куйбышевского района Новосибирской области пятого созыва по избирательному округу № 1 Марчукова Виктора Петровича с 24.05.2022 в связи со смертью.</w:t>
      </w:r>
    </w:p>
    <w:p w:rsidR="00E30BA1" w:rsidRPr="00E30BA1" w:rsidRDefault="00E30BA1" w:rsidP="00E30BA1">
      <w:pPr>
        <w:snapToGrid w:val="0"/>
        <w:jc w:val="both"/>
        <w:rPr>
          <w:rFonts w:ascii="Arial" w:hAnsi="Arial" w:cs="Arial"/>
          <w:spacing w:val="1"/>
          <w:sz w:val="20"/>
          <w:szCs w:val="20"/>
        </w:rPr>
      </w:pPr>
      <w:r w:rsidRPr="00E30BA1">
        <w:rPr>
          <w:rFonts w:ascii="Arial" w:hAnsi="Arial" w:cs="Arial"/>
          <w:spacing w:val="1"/>
          <w:sz w:val="20"/>
          <w:szCs w:val="20"/>
        </w:rPr>
        <w:t>2.Настоящее решение направить в территориальную избирательную комиссию Куйбышевского района Новосибирской области.</w:t>
      </w:r>
    </w:p>
    <w:p w:rsidR="00E30BA1" w:rsidRPr="00E30BA1" w:rsidRDefault="00E30BA1" w:rsidP="00E30BA1">
      <w:pPr>
        <w:snapToGrid w:val="0"/>
        <w:jc w:val="both"/>
        <w:rPr>
          <w:rFonts w:ascii="Arial" w:hAnsi="Arial" w:cs="Arial"/>
          <w:spacing w:val="1"/>
          <w:sz w:val="20"/>
          <w:szCs w:val="20"/>
        </w:rPr>
      </w:pPr>
      <w:r w:rsidRPr="00E30BA1">
        <w:rPr>
          <w:rFonts w:ascii="Arial" w:hAnsi="Arial" w:cs="Arial"/>
          <w:spacing w:val="1"/>
          <w:sz w:val="20"/>
          <w:szCs w:val="20"/>
        </w:rPr>
        <w:t>3. Решение подлежит официальному опубликованию.</w:t>
      </w:r>
    </w:p>
    <w:p w:rsidR="00E30BA1" w:rsidRPr="00E30BA1" w:rsidRDefault="00E30BA1" w:rsidP="00E30BA1">
      <w:pPr>
        <w:snapToGrid w:val="0"/>
        <w:jc w:val="both"/>
        <w:rPr>
          <w:rFonts w:ascii="Arial" w:hAnsi="Arial" w:cs="Arial"/>
          <w:spacing w:val="1"/>
          <w:sz w:val="20"/>
          <w:szCs w:val="20"/>
        </w:rPr>
      </w:pPr>
    </w:p>
    <w:p w:rsidR="00E30BA1" w:rsidRPr="00E30BA1" w:rsidRDefault="00E30BA1" w:rsidP="00E30BA1">
      <w:pPr>
        <w:snapToGrid w:val="0"/>
        <w:jc w:val="both"/>
        <w:rPr>
          <w:rFonts w:ascii="Arial" w:hAnsi="Arial" w:cs="Arial"/>
          <w:spacing w:val="1"/>
          <w:sz w:val="20"/>
          <w:szCs w:val="20"/>
        </w:rPr>
      </w:pPr>
    </w:p>
    <w:p w:rsidR="00E30BA1" w:rsidRPr="00E30BA1" w:rsidRDefault="00E30BA1" w:rsidP="00E30BA1">
      <w:pPr>
        <w:snapToGrid w:val="0"/>
        <w:jc w:val="both"/>
        <w:rPr>
          <w:rFonts w:ascii="Arial" w:hAnsi="Arial" w:cs="Arial"/>
          <w:spacing w:val="1"/>
          <w:sz w:val="20"/>
          <w:szCs w:val="20"/>
        </w:rPr>
      </w:pPr>
    </w:p>
    <w:p w:rsidR="00E30BA1" w:rsidRPr="00E30BA1" w:rsidRDefault="00E30BA1" w:rsidP="00E30BA1">
      <w:pPr>
        <w:snapToGrid w:val="0"/>
        <w:jc w:val="both"/>
        <w:rPr>
          <w:rFonts w:ascii="Arial" w:hAnsi="Arial" w:cs="Arial"/>
          <w:spacing w:val="1"/>
          <w:sz w:val="20"/>
          <w:szCs w:val="20"/>
        </w:rPr>
      </w:pPr>
      <w:r w:rsidRPr="00E30BA1">
        <w:rPr>
          <w:rFonts w:ascii="Arial" w:hAnsi="Arial" w:cs="Arial"/>
          <w:spacing w:val="1"/>
          <w:sz w:val="20"/>
          <w:szCs w:val="20"/>
        </w:rPr>
        <w:t xml:space="preserve">Председатель Совета депутатов                                             </w:t>
      </w:r>
      <w:r>
        <w:rPr>
          <w:rFonts w:ascii="Arial" w:hAnsi="Arial" w:cs="Arial"/>
          <w:spacing w:val="1"/>
          <w:sz w:val="20"/>
          <w:szCs w:val="20"/>
        </w:rPr>
        <w:t xml:space="preserve">                                      </w:t>
      </w:r>
      <w:r w:rsidRPr="00E30BA1">
        <w:rPr>
          <w:rFonts w:ascii="Arial" w:hAnsi="Arial" w:cs="Arial"/>
          <w:spacing w:val="1"/>
          <w:sz w:val="20"/>
          <w:szCs w:val="20"/>
        </w:rPr>
        <w:t xml:space="preserve">   Е.А. Яблокова</w:t>
      </w:r>
    </w:p>
    <w:p w:rsidR="00E30BA1" w:rsidRDefault="00E30BA1" w:rsidP="00E30BA1">
      <w:pPr>
        <w:snapToGrid w:val="0"/>
        <w:jc w:val="center"/>
        <w:rPr>
          <w:rFonts w:ascii="Arial" w:hAnsi="Arial" w:cs="Arial"/>
          <w:b/>
          <w:spacing w:val="1"/>
          <w:sz w:val="20"/>
          <w:szCs w:val="20"/>
        </w:rPr>
      </w:pPr>
    </w:p>
    <w:p w:rsidR="00E30BA1" w:rsidRDefault="00E30BA1" w:rsidP="0033793D">
      <w:pPr>
        <w:snapToGrid w:val="0"/>
        <w:jc w:val="center"/>
        <w:rPr>
          <w:rFonts w:ascii="Arial" w:hAnsi="Arial" w:cs="Arial"/>
          <w:b/>
          <w:spacing w:val="1"/>
          <w:sz w:val="20"/>
          <w:szCs w:val="20"/>
        </w:rPr>
      </w:pPr>
    </w:p>
    <w:p w:rsidR="00E30BA1" w:rsidRDefault="00E30BA1" w:rsidP="0033793D">
      <w:pPr>
        <w:snapToGrid w:val="0"/>
        <w:jc w:val="center"/>
        <w:rPr>
          <w:rFonts w:ascii="Arial" w:hAnsi="Arial" w:cs="Arial"/>
          <w:b/>
          <w:spacing w:val="1"/>
          <w:sz w:val="20"/>
          <w:szCs w:val="20"/>
        </w:rPr>
      </w:pPr>
    </w:p>
    <w:p w:rsidR="00E30BA1" w:rsidRDefault="00E30BA1" w:rsidP="0033793D">
      <w:pPr>
        <w:snapToGrid w:val="0"/>
        <w:jc w:val="center"/>
        <w:rPr>
          <w:rFonts w:ascii="Arial" w:hAnsi="Arial" w:cs="Arial"/>
          <w:b/>
          <w:spacing w:val="1"/>
          <w:sz w:val="20"/>
          <w:szCs w:val="20"/>
        </w:rPr>
      </w:pPr>
    </w:p>
    <w:p w:rsidR="00E30BA1" w:rsidRDefault="00E30BA1" w:rsidP="0033793D">
      <w:pPr>
        <w:snapToGrid w:val="0"/>
        <w:jc w:val="center"/>
        <w:rPr>
          <w:rFonts w:ascii="Arial" w:hAnsi="Arial" w:cs="Arial"/>
          <w:b/>
          <w:spacing w:val="1"/>
          <w:sz w:val="20"/>
          <w:szCs w:val="20"/>
        </w:rPr>
      </w:pPr>
    </w:p>
    <w:p w:rsidR="00E30BA1" w:rsidRDefault="00E30BA1"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850C33" w:rsidRDefault="00850C33" w:rsidP="0033793D">
      <w:pPr>
        <w:snapToGrid w:val="0"/>
        <w:jc w:val="center"/>
        <w:rPr>
          <w:rFonts w:ascii="Arial" w:hAnsi="Arial" w:cs="Arial"/>
          <w:b/>
          <w:spacing w:val="1"/>
          <w:sz w:val="20"/>
          <w:szCs w:val="20"/>
        </w:rPr>
      </w:pPr>
    </w:p>
    <w:p w:rsidR="00E30BA1" w:rsidRDefault="00E30BA1" w:rsidP="0033793D">
      <w:pPr>
        <w:snapToGrid w:val="0"/>
        <w:jc w:val="center"/>
        <w:rPr>
          <w:rFonts w:ascii="Arial" w:hAnsi="Arial" w:cs="Arial"/>
          <w:b/>
          <w:spacing w:val="1"/>
          <w:sz w:val="20"/>
          <w:szCs w:val="20"/>
        </w:rPr>
      </w:pPr>
    </w:p>
    <w:p w:rsidR="0014742D" w:rsidRPr="0014742D" w:rsidRDefault="0014742D" w:rsidP="0033793D">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14742D" w:rsidRDefault="0014742D" w:rsidP="005E2E0B">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808FC" w:rsidRDefault="006808FC" w:rsidP="005E2E0B">
      <w:pPr>
        <w:shd w:val="clear" w:color="auto" w:fill="FFFFFF"/>
        <w:jc w:val="center"/>
        <w:textAlignment w:val="baseline"/>
        <w:rPr>
          <w:rFonts w:ascii="Arial" w:hAnsi="Arial" w:cs="Arial"/>
          <w:b/>
          <w:spacing w:val="1"/>
          <w:sz w:val="20"/>
          <w:szCs w:val="20"/>
        </w:rPr>
      </w:pPr>
    </w:p>
    <w:p w:rsidR="00D5736D" w:rsidRDefault="00D5736D" w:rsidP="0005034C">
      <w:pPr>
        <w:tabs>
          <w:tab w:val="center" w:pos="7557"/>
        </w:tabs>
        <w:jc w:val="both"/>
        <w:rPr>
          <w:rFonts w:ascii="Arial" w:hAnsi="Arial" w:cs="Arial"/>
          <w:b/>
          <w:sz w:val="20"/>
          <w:szCs w:val="20"/>
        </w:rPr>
      </w:pPr>
    </w:p>
    <w:p w:rsidR="00771627" w:rsidRPr="0005034C" w:rsidRDefault="00D5736D" w:rsidP="00D5736D">
      <w:pPr>
        <w:tabs>
          <w:tab w:val="center" w:pos="7557"/>
        </w:tabs>
        <w:jc w:val="both"/>
        <w:rPr>
          <w:rFonts w:ascii="Arial" w:hAnsi="Arial" w:cs="Arial"/>
          <w:sz w:val="20"/>
          <w:szCs w:val="20"/>
        </w:rPr>
      </w:pPr>
      <w:r>
        <w:rPr>
          <w:rFonts w:ascii="Arial" w:hAnsi="Arial" w:cs="Arial"/>
          <w:b/>
          <w:sz w:val="20"/>
          <w:szCs w:val="20"/>
        </w:rPr>
        <w:t>2.1</w:t>
      </w:r>
      <w:r w:rsidR="0005034C">
        <w:rPr>
          <w:rFonts w:ascii="Arial" w:hAnsi="Arial" w:cs="Arial"/>
          <w:b/>
          <w:sz w:val="20"/>
          <w:szCs w:val="20"/>
        </w:rPr>
        <w:t xml:space="preserve">. </w:t>
      </w:r>
      <w:r w:rsidR="0005034C" w:rsidRPr="0005034C">
        <w:rPr>
          <w:rFonts w:ascii="Arial" w:hAnsi="Arial" w:cs="Arial"/>
          <w:b/>
          <w:sz w:val="20"/>
          <w:szCs w:val="20"/>
        </w:rPr>
        <w:t>ПОСТАНОВЛЕНИЕ АДМИНИСТРАЦИИ ГОРОДА КУЙБЫШЕВА КУЙБЫШЕВСКОГО РА</w:t>
      </w:r>
      <w:r>
        <w:rPr>
          <w:rFonts w:ascii="Arial" w:hAnsi="Arial" w:cs="Arial"/>
          <w:b/>
          <w:sz w:val="20"/>
          <w:szCs w:val="20"/>
        </w:rPr>
        <w:t>ЙОНА НОВОСИБИРСКОЙ ОБЛАСТИ от 18</w:t>
      </w:r>
      <w:r w:rsidR="0005034C" w:rsidRPr="0005034C">
        <w:rPr>
          <w:rFonts w:ascii="Arial" w:hAnsi="Arial" w:cs="Arial"/>
          <w:b/>
          <w:sz w:val="20"/>
          <w:szCs w:val="20"/>
        </w:rPr>
        <w:t xml:space="preserve">.05.2022 № </w:t>
      </w:r>
      <w:r>
        <w:rPr>
          <w:rFonts w:ascii="Arial" w:hAnsi="Arial" w:cs="Arial"/>
          <w:b/>
          <w:sz w:val="20"/>
          <w:szCs w:val="20"/>
        </w:rPr>
        <w:t>599</w:t>
      </w:r>
      <w:r w:rsidR="0005034C" w:rsidRPr="0005034C">
        <w:rPr>
          <w:rFonts w:ascii="Arial" w:hAnsi="Arial" w:cs="Arial"/>
          <w:sz w:val="20"/>
          <w:szCs w:val="20"/>
        </w:rPr>
        <w:t xml:space="preserve"> «</w:t>
      </w:r>
      <w:r w:rsidRPr="00D5736D">
        <w:rPr>
          <w:rFonts w:ascii="Arial" w:hAnsi="Arial" w:cs="Arial"/>
          <w:sz w:val="20"/>
          <w:szCs w:val="20"/>
        </w:rPr>
        <w:t>Об утверждении порядка формирования и ведения реестра</w:t>
      </w:r>
      <w:r>
        <w:rPr>
          <w:rFonts w:ascii="Arial" w:hAnsi="Arial" w:cs="Arial"/>
          <w:sz w:val="20"/>
          <w:szCs w:val="20"/>
        </w:rPr>
        <w:t xml:space="preserve"> муниципальных услуг </w:t>
      </w:r>
      <w:r w:rsidRPr="00D5736D">
        <w:rPr>
          <w:rFonts w:ascii="Arial" w:hAnsi="Arial" w:cs="Arial"/>
          <w:sz w:val="20"/>
          <w:szCs w:val="20"/>
        </w:rPr>
        <w:t>города Куйбышева Куйбышевского района Новосибирской области</w:t>
      </w:r>
      <w:r w:rsidR="0005034C" w:rsidRPr="0005034C">
        <w:rPr>
          <w:rFonts w:ascii="Arial" w:hAnsi="Arial" w:cs="Arial"/>
          <w:sz w:val="20"/>
          <w:szCs w:val="20"/>
        </w:rPr>
        <w:t>»</w:t>
      </w:r>
    </w:p>
    <w:p w:rsidR="00771627" w:rsidRDefault="00771627" w:rsidP="00771627">
      <w:pPr>
        <w:tabs>
          <w:tab w:val="left" w:pos="6195"/>
          <w:tab w:val="center" w:pos="7557"/>
        </w:tabs>
        <w:ind w:left="8100"/>
        <w:jc w:val="both"/>
        <w:rPr>
          <w:sz w:val="22"/>
          <w:szCs w:val="22"/>
        </w:rPr>
      </w:pPr>
    </w:p>
    <w:p w:rsidR="0005034C" w:rsidRPr="00603614" w:rsidRDefault="0005034C" w:rsidP="0005034C">
      <w:pPr>
        <w:keepNext/>
        <w:jc w:val="center"/>
        <w:outlineLvl w:val="1"/>
        <w:rPr>
          <w:rFonts w:ascii="Arial" w:hAnsi="Arial" w:cs="Arial"/>
          <w:b/>
          <w:bCs/>
          <w:sz w:val="20"/>
          <w:szCs w:val="20"/>
        </w:rPr>
      </w:pPr>
      <w:r>
        <w:rPr>
          <w:rFonts w:ascii="Arial" w:hAnsi="Arial" w:cs="Arial"/>
          <w:b/>
          <w:sz w:val="20"/>
          <w:szCs w:val="20"/>
        </w:rPr>
        <w:t>ПОСТАНОВЛЕНИЕ</w:t>
      </w:r>
    </w:p>
    <w:p w:rsidR="0005034C" w:rsidRPr="00E02665" w:rsidRDefault="0005034C" w:rsidP="0005034C">
      <w:pPr>
        <w:jc w:val="center"/>
        <w:rPr>
          <w:rFonts w:ascii="Arial" w:hAnsi="Arial" w:cs="Arial"/>
          <w:b/>
          <w:sz w:val="20"/>
          <w:szCs w:val="20"/>
        </w:rPr>
      </w:pPr>
    </w:p>
    <w:p w:rsidR="0005034C" w:rsidRPr="00E02665" w:rsidRDefault="00D5736D" w:rsidP="0005034C">
      <w:pPr>
        <w:jc w:val="center"/>
        <w:rPr>
          <w:rFonts w:ascii="Arial" w:hAnsi="Arial" w:cs="Arial"/>
          <w:color w:val="FF0000"/>
          <w:sz w:val="20"/>
          <w:szCs w:val="20"/>
        </w:rPr>
      </w:pPr>
      <w:r>
        <w:rPr>
          <w:rFonts w:ascii="Arial" w:hAnsi="Arial" w:cs="Arial"/>
          <w:sz w:val="20"/>
          <w:szCs w:val="20"/>
        </w:rPr>
        <w:t>18.05.2022 №599</w:t>
      </w:r>
    </w:p>
    <w:p w:rsidR="0005034C" w:rsidRPr="00D02F86" w:rsidRDefault="0005034C" w:rsidP="0005034C">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813484" w:rsidRDefault="00D5736D" w:rsidP="0005034C">
      <w:pPr>
        <w:tabs>
          <w:tab w:val="left" w:pos="6195"/>
          <w:tab w:val="center" w:pos="7557"/>
        </w:tabs>
        <w:jc w:val="center"/>
        <w:rPr>
          <w:rFonts w:ascii="Arial" w:hAnsi="Arial" w:cs="Arial"/>
          <w:b/>
          <w:sz w:val="20"/>
          <w:szCs w:val="20"/>
        </w:rPr>
      </w:pPr>
      <w:r w:rsidRPr="00D5736D">
        <w:rPr>
          <w:rFonts w:ascii="Arial" w:hAnsi="Arial" w:cs="Arial"/>
          <w:b/>
          <w:sz w:val="20"/>
          <w:szCs w:val="20"/>
        </w:rPr>
        <w:t>Об утверждении порядка формирования и ведения реестра муниципальных услуг города Куйбышева Куйбышевского района Новосибирской области</w:t>
      </w:r>
    </w:p>
    <w:p w:rsidR="00D5736D" w:rsidRPr="00D5736D" w:rsidRDefault="00D5736D" w:rsidP="00813484">
      <w:pPr>
        <w:autoSpaceDE w:val="0"/>
        <w:autoSpaceDN w:val="0"/>
        <w:adjustRightInd w:val="0"/>
        <w:ind w:left="-180"/>
        <w:jc w:val="center"/>
        <w:rPr>
          <w:rFonts w:ascii="Arial" w:hAnsi="Arial" w:cs="Arial"/>
          <w:b/>
          <w:sz w:val="20"/>
          <w:szCs w:val="20"/>
        </w:rPr>
      </w:pPr>
    </w:p>
    <w:p w:rsidR="00D5736D" w:rsidRPr="00D5736D" w:rsidRDefault="00D5736D" w:rsidP="00D5736D">
      <w:pPr>
        <w:autoSpaceDE w:val="0"/>
        <w:autoSpaceDN w:val="0"/>
        <w:adjustRightInd w:val="0"/>
        <w:ind w:firstLine="709"/>
        <w:jc w:val="both"/>
        <w:rPr>
          <w:rFonts w:ascii="Arial" w:hAnsi="Arial" w:cs="Arial"/>
          <w:bCs/>
          <w:sz w:val="20"/>
          <w:szCs w:val="20"/>
        </w:rPr>
      </w:pPr>
      <w:r w:rsidRPr="00D5736D">
        <w:rPr>
          <w:rFonts w:ascii="Arial" w:hAnsi="Arial" w:cs="Arial"/>
          <w:bCs/>
          <w:sz w:val="20"/>
          <w:szCs w:val="20"/>
        </w:rPr>
        <w:t xml:space="preserve">В соответствии с Федеральным законом от 27.07.2010 № 210-ФЗ «Об организации предоставления государственных и муниципальных услуг», </w:t>
      </w:r>
      <w:r w:rsidRPr="00D5736D">
        <w:rPr>
          <w:rFonts w:ascii="Arial" w:hAnsi="Arial" w:cs="Arial"/>
          <w:sz w:val="20"/>
          <w:szCs w:val="20"/>
        </w:rPr>
        <w:t>Постановлением Правительства РФ от 25.10.2021 № 1822 «О внесении изменений в постановление Правительства Российской Федерации от 24 октября 2011 г. № 861 и признании утратившими силу некоторых актов и отдельных положений некоторых актов Правительства Российской Федерации» администрация города Куйбышева Куйбышевского района Новосибирской области</w:t>
      </w:r>
    </w:p>
    <w:p w:rsidR="00D5736D" w:rsidRPr="00D5736D" w:rsidRDefault="00D5736D" w:rsidP="00D5736D">
      <w:pPr>
        <w:autoSpaceDE w:val="0"/>
        <w:autoSpaceDN w:val="0"/>
        <w:adjustRightInd w:val="0"/>
        <w:ind w:firstLine="720"/>
        <w:jc w:val="both"/>
        <w:rPr>
          <w:rFonts w:ascii="Arial" w:hAnsi="Arial" w:cs="Arial"/>
          <w:sz w:val="20"/>
          <w:szCs w:val="20"/>
        </w:rPr>
      </w:pPr>
      <w:r w:rsidRPr="00D5736D">
        <w:rPr>
          <w:rFonts w:ascii="Arial" w:hAnsi="Arial" w:cs="Arial"/>
          <w:sz w:val="20"/>
          <w:szCs w:val="20"/>
        </w:rPr>
        <w:t>ПОСТАНОВЛЯЕТ:</w:t>
      </w:r>
    </w:p>
    <w:p w:rsidR="00D5736D" w:rsidRPr="00D5736D" w:rsidRDefault="00D5736D" w:rsidP="00D5736D">
      <w:pPr>
        <w:autoSpaceDE w:val="0"/>
        <w:autoSpaceDN w:val="0"/>
        <w:adjustRightInd w:val="0"/>
        <w:ind w:firstLine="720"/>
        <w:jc w:val="both"/>
        <w:rPr>
          <w:rFonts w:ascii="Arial" w:hAnsi="Arial" w:cs="Arial"/>
          <w:sz w:val="20"/>
          <w:szCs w:val="20"/>
        </w:rPr>
      </w:pPr>
      <w:r w:rsidRPr="00D5736D">
        <w:rPr>
          <w:rFonts w:ascii="Arial" w:hAnsi="Arial" w:cs="Arial"/>
          <w:sz w:val="20"/>
          <w:szCs w:val="20"/>
        </w:rPr>
        <w:t>1. Утвердить прилагаемый Порядок формирования и ведения реестра муниципальных услуг города Куйбышева Куйбышевского района Новосибирской области.</w:t>
      </w:r>
    </w:p>
    <w:p w:rsidR="00D5736D" w:rsidRPr="00D5736D" w:rsidRDefault="00D5736D" w:rsidP="00D5736D">
      <w:pPr>
        <w:autoSpaceDE w:val="0"/>
        <w:autoSpaceDN w:val="0"/>
        <w:adjustRightInd w:val="0"/>
        <w:ind w:firstLine="720"/>
        <w:jc w:val="both"/>
        <w:rPr>
          <w:rFonts w:ascii="Arial" w:hAnsi="Arial" w:cs="Arial"/>
          <w:sz w:val="20"/>
          <w:szCs w:val="20"/>
        </w:rPr>
      </w:pPr>
      <w:r w:rsidRPr="00D5736D">
        <w:rPr>
          <w:rFonts w:ascii="Arial" w:hAnsi="Arial" w:cs="Arial"/>
          <w:sz w:val="20"/>
          <w:szCs w:val="20"/>
        </w:rPr>
        <w:t xml:space="preserve">2. Управлению делами </w:t>
      </w:r>
      <w:r>
        <w:rPr>
          <w:rFonts w:ascii="Arial" w:hAnsi="Arial" w:cs="Arial"/>
          <w:sz w:val="20"/>
          <w:szCs w:val="20"/>
        </w:rPr>
        <w:t xml:space="preserve">администрации города Куйбышева </w:t>
      </w:r>
      <w:r w:rsidRPr="00D5736D">
        <w:rPr>
          <w:rFonts w:ascii="Arial" w:hAnsi="Arial" w:cs="Arial"/>
          <w:sz w:val="20"/>
          <w:szCs w:val="20"/>
        </w:rPr>
        <w:t>(Рукицкая Т.А.) опубликовать настоящее постано</w:t>
      </w:r>
      <w:r>
        <w:rPr>
          <w:rFonts w:ascii="Arial" w:hAnsi="Arial" w:cs="Arial"/>
          <w:sz w:val="20"/>
          <w:szCs w:val="20"/>
        </w:rPr>
        <w:t xml:space="preserve">вление в официальном печатном </w:t>
      </w:r>
      <w:r w:rsidRPr="00D5736D">
        <w:rPr>
          <w:rFonts w:ascii="Arial" w:hAnsi="Arial" w:cs="Arial"/>
          <w:sz w:val="20"/>
          <w:szCs w:val="20"/>
        </w:rPr>
        <w:t>издании администрации города Куйбышева «Бюллетень</w:t>
      </w:r>
      <w:r>
        <w:rPr>
          <w:rFonts w:ascii="Arial" w:hAnsi="Arial" w:cs="Arial"/>
          <w:sz w:val="20"/>
          <w:szCs w:val="20"/>
        </w:rPr>
        <w:t xml:space="preserve"> </w:t>
      </w:r>
      <w:r w:rsidRPr="00D5736D">
        <w:rPr>
          <w:rFonts w:ascii="Arial" w:hAnsi="Arial" w:cs="Arial"/>
          <w:sz w:val="20"/>
          <w:szCs w:val="20"/>
        </w:rPr>
        <w:t>органов местного самоуправления города Куйбышева Куйбышевского района Новосибирской области».</w:t>
      </w:r>
    </w:p>
    <w:p w:rsidR="00D5736D" w:rsidRPr="00D5736D" w:rsidRDefault="00D5736D" w:rsidP="00D5736D">
      <w:pPr>
        <w:autoSpaceDE w:val="0"/>
        <w:autoSpaceDN w:val="0"/>
        <w:adjustRightInd w:val="0"/>
        <w:ind w:firstLine="720"/>
        <w:jc w:val="both"/>
        <w:rPr>
          <w:rFonts w:ascii="Arial" w:hAnsi="Arial" w:cs="Arial"/>
          <w:sz w:val="20"/>
          <w:szCs w:val="20"/>
        </w:rPr>
      </w:pPr>
      <w:r w:rsidRPr="00D5736D">
        <w:rPr>
          <w:rFonts w:ascii="Arial" w:hAnsi="Arial" w:cs="Arial"/>
          <w:sz w:val="20"/>
          <w:szCs w:val="20"/>
        </w:rPr>
        <w:t xml:space="preserve">3. Постановление администрации города Куйбышева Куйбышевского района Новосибирской области от 07.03.2014 №262 «Об утверждении порядка формирования и ведения реестра муниципальных услуг города Куйбышева Куйбышевского района Новосибирской области» признать утратившим силу. </w:t>
      </w:r>
    </w:p>
    <w:p w:rsidR="00D5736D" w:rsidRPr="00D5736D" w:rsidRDefault="00D5736D" w:rsidP="00D5736D">
      <w:pPr>
        <w:autoSpaceDE w:val="0"/>
        <w:autoSpaceDN w:val="0"/>
        <w:adjustRightInd w:val="0"/>
        <w:ind w:firstLine="720"/>
        <w:jc w:val="both"/>
        <w:rPr>
          <w:rFonts w:ascii="Arial" w:hAnsi="Arial" w:cs="Arial"/>
          <w:sz w:val="20"/>
          <w:szCs w:val="20"/>
        </w:rPr>
      </w:pPr>
      <w:r w:rsidRPr="00D5736D">
        <w:rPr>
          <w:rFonts w:ascii="Arial" w:hAnsi="Arial" w:cs="Arial"/>
          <w:sz w:val="20"/>
          <w:szCs w:val="20"/>
        </w:rPr>
        <w:t>4. Контроль за исполнением настоящего постановления оставляю за собой.</w:t>
      </w:r>
    </w:p>
    <w:p w:rsidR="00D5736D" w:rsidRDefault="00D5736D" w:rsidP="00D5736D">
      <w:pPr>
        <w:tabs>
          <w:tab w:val="left" w:pos="1815"/>
        </w:tabs>
        <w:ind w:left="360"/>
        <w:jc w:val="both"/>
        <w:rPr>
          <w:rFonts w:ascii="Arial" w:hAnsi="Arial" w:cs="Arial"/>
          <w:sz w:val="20"/>
          <w:szCs w:val="20"/>
        </w:rPr>
      </w:pPr>
    </w:p>
    <w:p w:rsidR="002157DD" w:rsidRPr="00D5736D" w:rsidRDefault="002157DD" w:rsidP="00D5736D">
      <w:pPr>
        <w:tabs>
          <w:tab w:val="left" w:pos="1815"/>
        </w:tabs>
        <w:ind w:left="360"/>
        <w:jc w:val="both"/>
        <w:rPr>
          <w:rFonts w:ascii="Arial" w:hAnsi="Arial" w:cs="Arial"/>
          <w:sz w:val="20"/>
          <w:szCs w:val="20"/>
        </w:rPr>
      </w:pPr>
    </w:p>
    <w:p w:rsidR="00D5736D" w:rsidRPr="00D5736D" w:rsidRDefault="00D5736D" w:rsidP="00D5736D">
      <w:pPr>
        <w:tabs>
          <w:tab w:val="left" w:pos="1815"/>
        </w:tabs>
        <w:ind w:left="360"/>
        <w:jc w:val="both"/>
        <w:rPr>
          <w:rFonts w:ascii="Arial" w:hAnsi="Arial" w:cs="Arial"/>
          <w:sz w:val="20"/>
          <w:szCs w:val="20"/>
        </w:rPr>
      </w:pPr>
    </w:p>
    <w:p w:rsidR="00D5736D" w:rsidRPr="00D5736D" w:rsidRDefault="00D5736D" w:rsidP="00D5736D">
      <w:pPr>
        <w:pStyle w:val="a9"/>
        <w:ind w:left="0"/>
        <w:jc w:val="both"/>
        <w:rPr>
          <w:rFonts w:ascii="Arial" w:hAnsi="Arial" w:cs="Arial"/>
          <w:sz w:val="20"/>
        </w:rPr>
      </w:pPr>
      <w:r w:rsidRPr="00D5736D">
        <w:rPr>
          <w:rFonts w:ascii="Arial" w:hAnsi="Arial" w:cs="Arial"/>
          <w:sz w:val="20"/>
        </w:rPr>
        <w:t xml:space="preserve">Глава города Куйбышева    </w:t>
      </w:r>
    </w:p>
    <w:p w:rsidR="00D5736D" w:rsidRPr="00D5736D" w:rsidRDefault="00D5736D" w:rsidP="00D5736D">
      <w:pPr>
        <w:pStyle w:val="a9"/>
        <w:ind w:left="0"/>
        <w:jc w:val="both"/>
        <w:rPr>
          <w:rFonts w:ascii="Arial" w:hAnsi="Arial" w:cs="Arial"/>
          <w:sz w:val="20"/>
        </w:rPr>
      </w:pPr>
      <w:r w:rsidRPr="00D5736D">
        <w:rPr>
          <w:rFonts w:ascii="Arial" w:hAnsi="Arial" w:cs="Arial"/>
          <w:sz w:val="20"/>
        </w:rPr>
        <w:t>Куйбышевского района</w:t>
      </w:r>
    </w:p>
    <w:p w:rsidR="00D5736D" w:rsidRPr="00D5736D" w:rsidRDefault="00D5736D" w:rsidP="00D5736D">
      <w:pPr>
        <w:pStyle w:val="a9"/>
        <w:ind w:left="0"/>
        <w:jc w:val="both"/>
        <w:rPr>
          <w:rFonts w:ascii="Arial" w:hAnsi="Arial" w:cs="Arial"/>
          <w:sz w:val="20"/>
        </w:rPr>
      </w:pPr>
      <w:r w:rsidRPr="00D5736D">
        <w:rPr>
          <w:rFonts w:ascii="Arial" w:hAnsi="Arial" w:cs="Arial"/>
          <w:sz w:val="20"/>
        </w:rPr>
        <w:t xml:space="preserve">Новосибирской области                                                                    </w:t>
      </w:r>
      <w:r>
        <w:rPr>
          <w:rFonts w:ascii="Arial" w:hAnsi="Arial" w:cs="Arial"/>
          <w:sz w:val="20"/>
        </w:rPr>
        <w:t xml:space="preserve">                                   </w:t>
      </w:r>
      <w:r w:rsidRPr="00D5736D">
        <w:rPr>
          <w:rFonts w:ascii="Arial" w:hAnsi="Arial" w:cs="Arial"/>
          <w:sz w:val="20"/>
        </w:rPr>
        <w:t xml:space="preserve">    А.А. Андронов</w:t>
      </w:r>
    </w:p>
    <w:p w:rsidR="00D5736D" w:rsidRDefault="00D5736D" w:rsidP="00D5736D">
      <w:pPr>
        <w:pStyle w:val="ConsPlusNonformat"/>
        <w:rPr>
          <w:rFonts w:ascii="Arial" w:hAnsi="Arial" w:cs="Arial"/>
        </w:rPr>
      </w:pPr>
      <w:r>
        <w:rPr>
          <w:rFonts w:ascii="Arial" w:hAnsi="Arial" w:cs="Arial"/>
        </w:rPr>
        <w:t xml:space="preserve"> </w:t>
      </w:r>
    </w:p>
    <w:p w:rsidR="006F287F" w:rsidRDefault="006F287F" w:rsidP="00D5736D">
      <w:pPr>
        <w:pStyle w:val="ConsPlusNonformat"/>
        <w:rPr>
          <w:rFonts w:ascii="Arial" w:hAnsi="Arial" w:cs="Arial"/>
        </w:rPr>
      </w:pPr>
    </w:p>
    <w:p w:rsidR="00D5736D" w:rsidRPr="00D5736D" w:rsidRDefault="0033793D" w:rsidP="00D5736D">
      <w:pPr>
        <w:jc w:val="right"/>
        <w:rPr>
          <w:rFonts w:ascii="Arial" w:hAnsi="Arial" w:cs="Arial"/>
          <w:sz w:val="20"/>
          <w:szCs w:val="20"/>
        </w:rPr>
      </w:pPr>
      <w:r>
        <w:rPr>
          <w:rFonts w:ascii="Arial" w:hAnsi="Arial" w:cs="Arial"/>
          <w:sz w:val="20"/>
          <w:szCs w:val="20"/>
        </w:rPr>
        <w:t>У</w:t>
      </w:r>
      <w:r w:rsidR="00D5736D" w:rsidRPr="00D5736D">
        <w:rPr>
          <w:rFonts w:ascii="Arial" w:hAnsi="Arial" w:cs="Arial"/>
          <w:sz w:val="20"/>
          <w:szCs w:val="20"/>
        </w:rPr>
        <w:t xml:space="preserve">твержден </w:t>
      </w:r>
    </w:p>
    <w:p w:rsidR="0033793D" w:rsidRDefault="00D5736D" w:rsidP="0033793D">
      <w:pPr>
        <w:jc w:val="right"/>
        <w:rPr>
          <w:rFonts w:ascii="Arial" w:hAnsi="Arial" w:cs="Arial"/>
          <w:sz w:val="20"/>
          <w:szCs w:val="20"/>
        </w:rPr>
      </w:pPr>
      <w:r w:rsidRPr="00D5736D">
        <w:rPr>
          <w:rFonts w:ascii="Arial" w:hAnsi="Arial" w:cs="Arial"/>
          <w:sz w:val="20"/>
          <w:szCs w:val="20"/>
        </w:rPr>
        <w:t>Постановлением</w:t>
      </w:r>
      <w:r w:rsidR="0033793D">
        <w:rPr>
          <w:rFonts w:ascii="Arial" w:hAnsi="Arial" w:cs="Arial"/>
          <w:sz w:val="20"/>
          <w:szCs w:val="20"/>
        </w:rPr>
        <w:t xml:space="preserve"> </w:t>
      </w:r>
      <w:r w:rsidRPr="00D5736D">
        <w:rPr>
          <w:rFonts w:ascii="Arial" w:hAnsi="Arial" w:cs="Arial"/>
          <w:sz w:val="20"/>
          <w:szCs w:val="20"/>
        </w:rPr>
        <w:t xml:space="preserve">администрации </w:t>
      </w:r>
    </w:p>
    <w:p w:rsidR="00D5736D" w:rsidRPr="00D5736D" w:rsidRDefault="00D5736D" w:rsidP="0033793D">
      <w:pPr>
        <w:jc w:val="right"/>
        <w:rPr>
          <w:rFonts w:ascii="Arial" w:hAnsi="Arial" w:cs="Arial"/>
          <w:sz w:val="20"/>
          <w:szCs w:val="20"/>
        </w:rPr>
      </w:pPr>
      <w:r w:rsidRPr="00D5736D">
        <w:rPr>
          <w:rFonts w:ascii="Arial" w:hAnsi="Arial" w:cs="Arial"/>
          <w:sz w:val="20"/>
          <w:szCs w:val="20"/>
        </w:rPr>
        <w:t>города Куйбышева</w:t>
      </w:r>
    </w:p>
    <w:p w:rsidR="00D5736D" w:rsidRPr="00D5736D" w:rsidRDefault="00D5736D" w:rsidP="0033793D">
      <w:pPr>
        <w:jc w:val="right"/>
        <w:rPr>
          <w:rFonts w:ascii="Arial" w:hAnsi="Arial" w:cs="Arial"/>
          <w:sz w:val="20"/>
          <w:szCs w:val="20"/>
        </w:rPr>
      </w:pPr>
      <w:r w:rsidRPr="00D5736D">
        <w:rPr>
          <w:rFonts w:ascii="Arial" w:hAnsi="Arial" w:cs="Arial"/>
          <w:sz w:val="20"/>
          <w:szCs w:val="20"/>
        </w:rPr>
        <w:t>Куйбышевского района</w:t>
      </w:r>
    </w:p>
    <w:p w:rsidR="00D5736D" w:rsidRPr="00D5736D" w:rsidRDefault="00D5736D" w:rsidP="0033793D">
      <w:pPr>
        <w:jc w:val="right"/>
        <w:rPr>
          <w:rFonts w:ascii="Arial" w:hAnsi="Arial" w:cs="Arial"/>
          <w:sz w:val="20"/>
          <w:szCs w:val="20"/>
        </w:rPr>
      </w:pPr>
      <w:r w:rsidRPr="00D5736D">
        <w:rPr>
          <w:rFonts w:ascii="Arial" w:hAnsi="Arial" w:cs="Arial"/>
          <w:sz w:val="20"/>
          <w:szCs w:val="20"/>
        </w:rPr>
        <w:t xml:space="preserve">Новосибирской области </w:t>
      </w:r>
    </w:p>
    <w:p w:rsidR="00D5736D" w:rsidRPr="00D5736D" w:rsidRDefault="0033793D" w:rsidP="00D5736D">
      <w:pPr>
        <w:jc w:val="right"/>
        <w:rPr>
          <w:rFonts w:ascii="Arial" w:hAnsi="Arial" w:cs="Arial"/>
          <w:sz w:val="20"/>
          <w:szCs w:val="20"/>
        </w:rPr>
      </w:pPr>
      <w:r>
        <w:rPr>
          <w:rFonts w:ascii="Arial" w:hAnsi="Arial" w:cs="Arial"/>
          <w:sz w:val="20"/>
          <w:szCs w:val="20"/>
        </w:rPr>
        <w:t xml:space="preserve">от </w:t>
      </w:r>
      <w:r w:rsidR="00D5736D" w:rsidRPr="00D5736D">
        <w:rPr>
          <w:rFonts w:ascii="Arial" w:hAnsi="Arial" w:cs="Arial"/>
          <w:sz w:val="20"/>
          <w:szCs w:val="20"/>
        </w:rPr>
        <w:t xml:space="preserve">18.05.2022  №599 </w:t>
      </w:r>
    </w:p>
    <w:p w:rsidR="00D5736D" w:rsidRPr="00D5736D" w:rsidRDefault="00D5736D" w:rsidP="00D5736D">
      <w:pPr>
        <w:jc w:val="right"/>
        <w:rPr>
          <w:rFonts w:ascii="Arial" w:hAnsi="Arial" w:cs="Arial"/>
          <w:sz w:val="20"/>
          <w:szCs w:val="20"/>
        </w:rPr>
      </w:pPr>
    </w:p>
    <w:p w:rsidR="00D5736D" w:rsidRDefault="00D5736D" w:rsidP="00D5736D">
      <w:pPr>
        <w:jc w:val="center"/>
        <w:rPr>
          <w:rFonts w:ascii="Arial" w:hAnsi="Arial" w:cs="Arial"/>
          <w:b/>
          <w:sz w:val="20"/>
          <w:szCs w:val="20"/>
        </w:rPr>
      </w:pPr>
      <w:r w:rsidRPr="00D5736D">
        <w:rPr>
          <w:rFonts w:ascii="Arial" w:hAnsi="Arial" w:cs="Arial"/>
          <w:b/>
          <w:sz w:val="20"/>
          <w:szCs w:val="20"/>
        </w:rPr>
        <w:t>Порядок формирования и ведения реестра</w:t>
      </w:r>
      <w:r>
        <w:rPr>
          <w:rFonts w:ascii="Arial" w:hAnsi="Arial" w:cs="Arial"/>
          <w:b/>
          <w:sz w:val="20"/>
          <w:szCs w:val="20"/>
        </w:rPr>
        <w:t xml:space="preserve"> </w:t>
      </w:r>
      <w:r w:rsidRPr="00D5736D">
        <w:rPr>
          <w:rFonts w:ascii="Arial" w:hAnsi="Arial" w:cs="Arial"/>
          <w:b/>
          <w:sz w:val="20"/>
          <w:szCs w:val="20"/>
        </w:rPr>
        <w:t xml:space="preserve">муниципальных услуг  </w:t>
      </w:r>
    </w:p>
    <w:p w:rsidR="00D5736D" w:rsidRPr="00D5736D" w:rsidRDefault="00D5736D" w:rsidP="00D5736D">
      <w:pPr>
        <w:jc w:val="center"/>
        <w:rPr>
          <w:rFonts w:ascii="Arial" w:hAnsi="Arial" w:cs="Arial"/>
          <w:b/>
          <w:sz w:val="20"/>
          <w:szCs w:val="20"/>
        </w:rPr>
      </w:pPr>
      <w:r w:rsidRPr="00D5736D">
        <w:rPr>
          <w:rFonts w:ascii="Arial" w:hAnsi="Arial" w:cs="Arial"/>
          <w:b/>
          <w:sz w:val="20"/>
          <w:szCs w:val="20"/>
        </w:rPr>
        <w:t>города Куйбышева Куйбышевского района Новосибирской области</w:t>
      </w:r>
    </w:p>
    <w:p w:rsidR="00D5736D" w:rsidRPr="00D5736D" w:rsidRDefault="00D5736D" w:rsidP="00D5736D">
      <w:pPr>
        <w:jc w:val="center"/>
        <w:rPr>
          <w:rFonts w:ascii="Arial" w:hAnsi="Arial" w:cs="Arial"/>
          <w:sz w:val="20"/>
          <w:szCs w:val="20"/>
        </w:rPr>
      </w:pPr>
    </w:p>
    <w:p w:rsidR="0033793D" w:rsidRPr="006344CB" w:rsidRDefault="00D5736D" w:rsidP="002157DD">
      <w:pPr>
        <w:pStyle w:val="af0"/>
        <w:numPr>
          <w:ilvl w:val="0"/>
          <w:numId w:val="4"/>
        </w:numPr>
        <w:tabs>
          <w:tab w:val="left" w:pos="4635"/>
        </w:tabs>
        <w:ind w:left="360"/>
        <w:jc w:val="center"/>
        <w:rPr>
          <w:rFonts w:ascii="Arial" w:hAnsi="Arial" w:cs="Arial"/>
          <w:sz w:val="20"/>
          <w:szCs w:val="20"/>
        </w:rPr>
      </w:pPr>
      <w:r w:rsidRPr="006344CB">
        <w:rPr>
          <w:rFonts w:ascii="Arial" w:hAnsi="Arial" w:cs="Arial"/>
          <w:b/>
          <w:sz w:val="20"/>
          <w:szCs w:val="20"/>
        </w:rPr>
        <w:t>Общие положения</w:t>
      </w:r>
    </w:p>
    <w:p w:rsidR="006344CB" w:rsidRPr="006344CB" w:rsidRDefault="006344CB" w:rsidP="006344CB">
      <w:pPr>
        <w:tabs>
          <w:tab w:val="left" w:pos="4635"/>
        </w:tabs>
        <w:jc w:val="center"/>
        <w:rPr>
          <w:rFonts w:ascii="Arial" w:hAnsi="Arial" w:cs="Arial"/>
          <w:sz w:val="20"/>
          <w:szCs w:val="20"/>
        </w:rPr>
      </w:pP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xml:space="preserve">1.1. Порядок формирования и ведения реестра муниципальных услуг города Куйбышева Куйбышевского района Новосибирской области (далее - Порядок) разработан в соответствии с Федеральным </w:t>
      </w:r>
      <w:hyperlink r:id="rId29" w:history="1">
        <w:r w:rsidRPr="00D5736D">
          <w:rPr>
            <w:rFonts w:ascii="Arial" w:hAnsi="Arial" w:cs="Arial"/>
            <w:sz w:val="20"/>
            <w:szCs w:val="20"/>
          </w:rPr>
          <w:t>законом</w:t>
        </w:r>
      </w:hyperlink>
      <w:r w:rsidRPr="00D5736D">
        <w:rPr>
          <w:rFonts w:ascii="Arial" w:hAnsi="Arial" w:cs="Arial"/>
          <w:sz w:val="20"/>
          <w:szCs w:val="20"/>
        </w:rPr>
        <w:t xml:space="preserve"> от 27.07.2010 № 210-ФЗ «Об организации предоставления государственных и муниципальных услуг», </w:t>
      </w:r>
      <w:hyperlink r:id="rId30" w:history="1">
        <w:r w:rsidRPr="00D5736D">
          <w:rPr>
            <w:rFonts w:ascii="Arial" w:hAnsi="Arial" w:cs="Arial"/>
            <w:sz w:val="20"/>
            <w:szCs w:val="20"/>
          </w:rPr>
          <w:t>постановлением</w:t>
        </w:r>
      </w:hyperlink>
      <w:r w:rsidRPr="00D5736D">
        <w:rPr>
          <w:rFonts w:ascii="Arial" w:hAnsi="Arial" w:cs="Arial"/>
          <w:sz w:val="20"/>
          <w:szCs w:val="20"/>
        </w:rPr>
        <w:t xml:space="preserve">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w:t>
      </w:r>
      <w:hyperlink r:id="rId31" w:history="1">
        <w:r w:rsidRPr="00D5736D">
          <w:rPr>
            <w:rFonts w:ascii="Arial" w:hAnsi="Arial" w:cs="Arial"/>
            <w:sz w:val="20"/>
            <w:szCs w:val="20"/>
          </w:rPr>
          <w:t>постановлением</w:t>
        </w:r>
      </w:hyperlink>
      <w:r w:rsidRPr="00D5736D">
        <w:rPr>
          <w:rFonts w:ascii="Arial" w:hAnsi="Arial" w:cs="Arial"/>
          <w:sz w:val="20"/>
          <w:szCs w:val="20"/>
        </w:rPr>
        <w:t xml:space="preserve"> Правительства Новосибирской области от 15.10.2012 № 474-п «О Порядке взаимодействия исполнительных органов государственной власти Новосибирской области и органов местного самоуправления в Новосибирской области с уполномоченным исполнительным органом государственной власти Новосибирской области при формировании сведений о государственных и муниципальных услугах (функциях), предоставляемых (осуществляемых) исполнительными органами государственной власти и органами местного самоуправления», </w:t>
      </w:r>
      <w:hyperlink r:id="rId32" w:history="1">
        <w:r w:rsidRPr="00D5736D">
          <w:rPr>
            <w:rFonts w:ascii="Arial" w:hAnsi="Arial" w:cs="Arial"/>
            <w:sz w:val="20"/>
            <w:szCs w:val="20"/>
          </w:rPr>
          <w:t>Уставом</w:t>
        </w:r>
      </w:hyperlink>
      <w:r w:rsidRPr="00D5736D">
        <w:rPr>
          <w:rFonts w:ascii="Arial" w:hAnsi="Arial" w:cs="Arial"/>
          <w:sz w:val="20"/>
          <w:szCs w:val="20"/>
        </w:rPr>
        <w:t xml:space="preserve"> городского поселения города Куйбышева Куйбышевского муниципального района Новосибирской области и регулирует процедуры формирования и ведения реестра муниципальных услуг города Куйбышева (далее - реестр), формирования сведений для размещения в федеральной государственной информационной системе «Федеральный реестр государственных и муниципальных услуг (функций)» (далее – ФГИС «Федеральный реестр»).</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1.2. Формирование и ведение реестра осуществляется в целях систематизации информации о муниципальных услугах, предоставляемых администрацией города Куйбышева Куйбышевского района Новосибирской области (далее - администрация), о и об услугах, предоставляемых муниципальными учреждениями и другими организациями города Куйбышева, участвующими в предоставлении муниципальных услуг.</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1.3. Реестр содержит сведения:</w:t>
      </w:r>
    </w:p>
    <w:p w:rsidR="00D5736D" w:rsidRPr="00D5736D" w:rsidRDefault="00D5736D" w:rsidP="00D5736D">
      <w:pPr>
        <w:autoSpaceDE w:val="0"/>
        <w:autoSpaceDN w:val="0"/>
        <w:adjustRightInd w:val="0"/>
        <w:ind w:firstLine="709"/>
        <w:jc w:val="both"/>
        <w:rPr>
          <w:rFonts w:ascii="Arial" w:hAnsi="Arial" w:cs="Arial"/>
          <w:sz w:val="20"/>
          <w:szCs w:val="20"/>
        </w:rPr>
      </w:pPr>
      <w:bookmarkStart w:id="1" w:name="Par4"/>
      <w:bookmarkEnd w:id="1"/>
      <w:r w:rsidRPr="00D5736D">
        <w:rPr>
          <w:rFonts w:ascii="Arial" w:hAnsi="Arial" w:cs="Arial"/>
          <w:sz w:val="20"/>
          <w:szCs w:val="20"/>
        </w:rPr>
        <w:t>1.3.1. О муниципальных услугах, предоставляемых администрацией.</w:t>
      </w:r>
    </w:p>
    <w:p w:rsidR="00D5736D" w:rsidRPr="00D5736D" w:rsidRDefault="00D5736D" w:rsidP="00D5736D">
      <w:pPr>
        <w:autoSpaceDE w:val="0"/>
        <w:autoSpaceDN w:val="0"/>
        <w:adjustRightInd w:val="0"/>
        <w:ind w:firstLine="709"/>
        <w:jc w:val="both"/>
        <w:rPr>
          <w:rFonts w:ascii="Arial" w:hAnsi="Arial" w:cs="Arial"/>
          <w:sz w:val="20"/>
          <w:szCs w:val="20"/>
        </w:rPr>
      </w:pPr>
      <w:bookmarkStart w:id="2" w:name="Par5"/>
      <w:bookmarkEnd w:id="2"/>
      <w:r w:rsidRPr="00D5736D">
        <w:rPr>
          <w:rFonts w:ascii="Arial" w:hAnsi="Arial" w:cs="Arial"/>
          <w:sz w:val="20"/>
          <w:szCs w:val="20"/>
        </w:rPr>
        <w:t>1.3.2. Об услугах, которые являются необходимыми и обязательными для предоставления муниципальных услуг администрацией и предоставляются организациями, участвующими в предоставлении муниципальных услуг, включенных в перечень, утвержденный решением Совета депутатов города Куйбышева Куйбышевского района Новосибирской области.</w:t>
      </w:r>
    </w:p>
    <w:p w:rsidR="00D5736D" w:rsidRPr="00D5736D" w:rsidRDefault="00D5736D" w:rsidP="00D5736D">
      <w:pPr>
        <w:autoSpaceDE w:val="0"/>
        <w:autoSpaceDN w:val="0"/>
        <w:adjustRightInd w:val="0"/>
        <w:ind w:firstLine="709"/>
        <w:jc w:val="both"/>
        <w:rPr>
          <w:rFonts w:ascii="Arial" w:hAnsi="Arial" w:cs="Arial"/>
          <w:sz w:val="20"/>
          <w:szCs w:val="20"/>
        </w:rPr>
      </w:pPr>
      <w:bookmarkStart w:id="3" w:name="Par6"/>
      <w:bookmarkEnd w:id="3"/>
      <w:r w:rsidRPr="00D5736D">
        <w:rPr>
          <w:rFonts w:ascii="Arial" w:hAnsi="Arial" w:cs="Arial"/>
          <w:sz w:val="20"/>
          <w:szCs w:val="20"/>
        </w:rPr>
        <w:t>1.3.3. Об услугах, предоставляемых муниципальными учреждениями и другими организациями, в которых размещается муниципальное задание (заказ), и включенных в перечень, установленный Правительством Российской Федерации, или дополнительный перечень услуг, утвержденный Правительством Новосибирской области, и предоставляемых в электронной форме.</w:t>
      </w:r>
    </w:p>
    <w:p w:rsidR="00D5736D" w:rsidRPr="00D5736D" w:rsidRDefault="00D5736D" w:rsidP="00D5736D">
      <w:pPr>
        <w:autoSpaceDE w:val="0"/>
        <w:autoSpaceDN w:val="0"/>
        <w:adjustRightInd w:val="0"/>
        <w:ind w:firstLine="709"/>
        <w:jc w:val="both"/>
        <w:outlineLvl w:val="0"/>
        <w:rPr>
          <w:rFonts w:ascii="Arial" w:hAnsi="Arial" w:cs="Arial"/>
          <w:color w:val="FF0000"/>
          <w:sz w:val="20"/>
          <w:szCs w:val="20"/>
        </w:rPr>
      </w:pPr>
      <w:bookmarkStart w:id="4" w:name="Par7"/>
      <w:bookmarkEnd w:id="4"/>
    </w:p>
    <w:p w:rsidR="00D5736D" w:rsidRPr="006344CB" w:rsidRDefault="00D5736D" w:rsidP="002157DD">
      <w:pPr>
        <w:pStyle w:val="af0"/>
        <w:numPr>
          <w:ilvl w:val="0"/>
          <w:numId w:val="4"/>
        </w:numPr>
        <w:autoSpaceDE w:val="0"/>
        <w:autoSpaceDN w:val="0"/>
        <w:adjustRightInd w:val="0"/>
        <w:jc w:val="center"/>
        <w:outlineLvl w:val="0"/>
        <w:rPr>
          <w:rFonts w:ascii="Arial" w:hAnsi="Arial" w:cs="Arial"/>
          <w:b/>
          <w:bCs/>
          <w:sz w:val="20"/>
          <w:szCs w:val="20"/>
        </w:rPr>
      </w:pPr>
      <w:r w:rsidRPr="006344CB">
        <w:rPr>
          <w:rFonts w:ascii="Arial" w:hAnsi="Arial" w:cs="Arial"/>
          <w:b/>
          <w:bCs/>
          <w:sz w:val="20"/>
          <w:szCs w:val="20"/>
        </w:rPr>
        <w:t>Формирование и ведение реестра</w:t>
      </w:r>
    </w:p>
    <w:p w:rsidR="006344CB" w:rsidRPr="006344CB" w:rsidRDefault="006344CB" w:rsidP="006344CB">
      <w:pPr>
        <w:autoSpaceDE w:val="0"/>
        <w:autoSpaceDN w:val="0"/>
        <w:adjustRightInd w:val="0"/>
        <w:ind w:left="360"/>
        <w:jc w:val="center"/>
        <w:outlineLvl w:val="0"/>
        <w:rPr>
          <w:rFonts w:ascii="Arial" w:hAnsi="Arial" w:cs="Arial"/>
          <w:color w:val="FF0000"/>
          <w:sz w:val="20"/>
          <w:szCs w:val="20"/>
        </w:rPr>
      </w:pP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2.1. Реестр состоит из:</w:t>
      </w:r>
    </w:p>
    <w:p w:rsidR="00D5736D" w:rsidRPr="00D5736D" w:rsidRDefault="00D5736D" w:rsidP="00D5736D">
      <w:pPr>
        <w:autoSpaceDE w:val="0"/>
        <w:autoSpaceDN w:val="0"/>
        <w:adjustRightInd w:val="0"/>
        <w:ind w:firstLine="709"/>
        <w:jc w:val="both"/>
        <w:rPr>
          <w:rFonts w:ascii="Arial" w:hAnsi="Arial" w:cs="Arial"/>
          <w:sz w:val="20"/>
          <w:szCs w:val="20"/>
        </w:rPr>
      </w:pPr>
      <w:bookmarkStart w:id="5" w:name="Par13"/>
      <w:bookmarkEnd w:id="5"/>
      <w:r w:rsidRPr="00D5736D">
        <w:rPr>
          <w:rFonts w:ascii="Arial" w:hAnsi="Arial" w:cs="Arial"/>
          <w:sz w:val="20"/>
          <w:szCs w:val="20"/>
        </w:rPr>
        <w:t>2.1.1. Перечня муниципальных услуг, предоставляемых администрацией, утвержденного постановлением администрации (приложение №1).</w:t>
      </w:r>
    </w:p>
    <w:p w:rsidR="00D5736D" w:rsidRPr="00D5736D" w:rsidRDefault="00D5736D" w:rsidP="00D5736D">
      <w:pPr>
        <w:autoSpaceDE w:val="0"/>
        <w:autoSpaceDN w:val="0"/>
        <w:adjustRightInd w:val="0"/>
        <w:ind w:firstLine="709"/>
        <w:jc w:val="both"/>
        <w:rPr>
          <w:rFonts w:ascii="Arial" w:hAnsi="Arial" w:cs="Arial"/>
          <w:sz w:val="20"/>
          <w:szCs w:val="20"/>
        </w:rPr>
      </w:pPr>
      <w:bookmarkStart w:id="6" w:name="Par14"/>
      <w:bookmarkEnd w:id="6"/>
      <w:r w:rsidRPr="00D5736D">
        <w:rPr>
          <w:rFonts w:ascii="Arial" w:hAnsi="Arial" w:cs="Arial"/>
          <w:sz w:val="20"/>
          <w:szCs w:val="20"/>
        </w:rPr>
        <w:t>2.1.2. Перечня услуг, которые являются необходимыми и обязательными для предоставления муниципальных услуг администрацией и предоставляются организациями, участвующими в предоставлении муниципальных услуг, утвержденного решением Совета депутатов города Куйбышева Куйбышевского района Новосибирской области.</w:t>
      </w:r>
    </w:p>
    <w:p w:rsidR="00D5736D" w:rsidRPr="00D5736D" w:rsidRDefault="00D5736D" w:rsidP="00D5736D">
      <w:pPr>
        <w:autoSpaceDE w:val="0"/>
        <w:autoSpaceDN w:val="0"/>
        <w:adjustRightInd w:val="0"/>
        <w:ind w:firstLine="709"/>
        <w:jc w:val="both"/>
        <w:rPr>
          <w:rFonts w:ascii="Arial" w:hAnsi="Arial" w:cs="Arial"/>
          <w:sz w:val="20"/>
          <w:szCs w:val="20"/>
        </w:rPr>
      </w:pPr>
      <w:bookmarkStart w:id="7" w:name="Par15"/>
      <w:bookmarkEnd w:id="7"/>
      <w:r w:rsidRPr="00D5736D">
        <w:rPr>
          <w:rFonts w:ascii="Arial" w:hAnsi="Arial" w:cs="Arial"/>
          <w:sz w:val="20"/>
          <w:szCs w:val="20"/>
        </w:rPr>
        <w:t xml:space="preserve">2.1.3. </w:t>
      </w:r>
      <w:hyperlink r:id="rId33" w:history="1">
        <w:r w:rsidRPr="00D5736D">
          <w:rPr>
            <w:rFonts w:ascii="Arial" w:hAnsi="Arial" w:cs="Arial"/>
            <w:sz w:val="20"/>
            <w:szCs w:val="20"/>
          </w:rPr>
          <w:t>Перечня</w:t>
        </w:r>
      </w:hyperlink>
      <w:r w:rsidRPr="00D5736D">
        <w:rPr>
          <w:rFonts w:ascii="Arial" w:hAnsi="Arial" w:cs="Arial"/>
          <w:sz w:val="20"/>
          <w:szCs w:val="20"/>
        </w:rPr>
        <w:t xml:space="preserve"> услуг, оказываемых муниципальными учреждениями и другими организациями, в которых размещается муниципальное задание (заказ), подлежащих включению в ФГИС «Федеральный реестр» и предоставляемых в электронной форме, утвержденный постановлением администрации (приложение №2).</w:t>
      </w:r>
    </w:p>
    <w:p w:rsidR="00D5736D" w:rsidRPr="00D5736D" w:rsidRDefault="00D5736D" w:rsidP="00D5736D">
      <w:pPr>
        <w:autoSpaceDE w:val="0"/>
        <w:autoSpaceDN w:val="0"/>
        <w:adjustRightInd w:val="0"/>
        <w:ind w:firstLine="709"/>
        <w:jc w:val="both"/>
        <w:rPr>
          <w:rFonts w:ascii="Arial" w:hAnsi="Arial" w:cs="Arial"/>
          <w:sz w:val="20"/>
          <w:szCs w:val="20"/>
        </w:rPr>
      </w:pPr>
      <w:bookmarkStart w:id="8" w:name="Par17"/>
      <w:bookmarkEnd w:id="8"/>
      <w:r w:rsidRPr="00D5736D">
        <w:rPr>
          <w:rFonts w:ascii="Arial" w:hAnsi="Arial" w:cs="Arial"/>
          <w:sz w:val="20"/>
          <w:szCs w:val="20"/>
        </w:rPr>
        <w:t>2.2. Формирование и ведение реестра включает в себя следующие процедуры:</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включение сведений в перечни;</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внесение изменений и дополнений в сведения, содержащиеся в перечнях;</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исключение сведений из перечней.</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xml:space="preserve">2.3. Включение, внесение изменений и дополнений или исключение сведений из перечней, указанных в </w:t>
      </w:r>
      <w:hyperlink w:anchor="Par13" w:history="1">
        <w:r w:rsidRPr="00D5736D">
          <w:rPr>
            <w:rFonts w:ascii="Arial" w:hAnsi="Arial" w:cs="Arial"/>
            <w:sz w:val="20"/>
            <w:szCs w:val="20"/>
          </w:rPr>
          <w:t>подпунктах 2.1.1</w:t>
        </w:r>
      </w:hyperlink>
      <w:r w:rsidRPr="00D5736D">
        <w:rPr>
          <w:rFonts w:ascii="Arial" w:hAnsi="Arial" w:cs="Arial"/>
          <w:sz w:val="20"/>
          <w:szCs w:val="20"/>
        </w:rPr>
        <w:t xml:space="preserve">, </w:t>
      </w:r>
      <w:hyperlink w:anchor="Par15" w:history="1">
        <w:r w:rsidRPr="00D5736D">
          <w:rPr>
            <w:rFonts w:ascii="Arial" w:hAnsi="Arial" w:cs="Arial"/>
            <w:sz w:val="20"/>
            <w:szCs w:val="20"/>
          </w:rPr>
          <w:t>2.1.3</w:t>
        </w:r>
      </w:hyperlink>
      <w:r w:rsidRPr="00D5736D">
        <w:rPr>
          <w:rFonts w:ascii="Arial" w:hAnsi="Arial" w:cs="Arial"/>
          <w:sz w:val="20"/>
          <w:szCs w:val="20"/>
        </w:rPr>
        <w:t>, осуществляется постановлением администрации.</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xml:space="preserve">Включение, внесение изменений и дополнений или исключение сведений из перечня, указанного в </w:t>
      </w:r>
      <w:hyperlink w:anchor="Par14" w:history="1">
        <w:r w:rsidRPr="00D5736D">
          <w:rPr>
            <w:rFonts w:ascii="Arial" w:hAnsi="Arial" w:cs="Arial"/>
            <w:sz w:val="20"/>
            <w:szCs w:val="20"/>
          </w:rPr>
          <w:t>подпункте 2.1.2</w:t>
        </w:r>
      </w:hyperlink>
      <w:r w:rsidRPr="00D5736D">
        <w:rPr>
          <w:rFonts w:ascii="Arial" w:hAnsi="Arial" w:cs="Arial"/>
          <w:sz w:val="20"/>
          <w:szCs w:val="20"/>
        </w:rPr>
        <w:t>, осуществляется решением Совета депутатов города Куйбышева Куйбышевского района Новосибирской области.</w:t>
      </w:r>
    </w:p>
    <w:p w:rsidR="00D5736D" w:rsidRPr="00D5736D" w:rsidRDefault="00D5736D" w:rsidP="00D5736D">
      <w:pPr>
        <w:autoSpaceDE w:val="0"/>
        <w:autoSpaceDN w:val="0"/>
        <w:adjustRightInd w:val="0"/>
        <w:ind w:firstLine="709"/>
        <w:jc w:val="both"/>
        <w:rPr>
          <w:rFonts w:ascii="Arial" w:hAnsi="Arial" w:cs="Arial"/>
          <w:sz w:val="20"/>
          <w:szCs w:val="20"/>
        </w:rPr>
      </w:pPr>
      <w:bookmarkStart w:id="9" w:name="Par25"/>
      <w:bookmarkEnd w:id="9"/>
      <w:r w:rsidRPr="00D5736D">
        <w:rPr>
          <w:rFonts w:ascii="Arial" w:hAnsi="Arial" w:cs="Arial"/>
          <w:sz w:val="20"/>
          <w:szCs w:val="20"/>
        </w:rPr>
        <w:t xml:space="preserve">2.4. Основанием для включения, изменения и дополнения или исключения сведений из перечней, указанных в </w:t>
      </w:r>
      <w:hyperlink w:anchor="Par13" w:history="1">
        <w:r w:rsidRPr="00D5736D">
          <w:rPr>
            <w:rFonts w:ascii="Arial" w:hAnsi="Arial" w:cs="Arial"/>
            <w:sz w:val="20"/>
            <w:szCs w:val="20"/>
          </w:rPr>
          <w:t>подпунктах 2.1.1</w:t>
        </w:r>
      </w:hyperlink>
      <w:r w:rsidRPr="00D5736D">
        <w:rPr>
          <w:rFonts w:ascii="Arial" w:hAnsi="Arial" w:cs="Arial"/>
          <w:sz w:val="20"/>
          <w:szCs w:val="20"/>
        </w:rPr>
        <w:t xml:space="preserve"> – </w:t>
      </w:r>
      <w:hyperlink w:anchor="Par17" w:history="1">
        <w:r w:rsidRPr="00D5736D">
          <w:rPr>
            <w:rFonts w:ascii="Arial" w:hAnsi="Arial" w:cs="Arial"/>
            <w:sz w:val="20"/>
            <w:szCs w:val="20"/>
          </w:rPr>
          <w:t>2.1.3</w:t>
        </w:r>
      </w:hyperlink>
      <w:r w:rsidRPr="00D5736D">
        <w:rPr>
          <w:rFonts w:ascii="Arial" w:hAnsi="Arial" w:cs="Arial"/>
          <w:sz w:val="20"/>
          <w:szCs w:val="20"/>
        </w:rPr>
        <w:t>, являются федеральные законы и иные нормативные правовые акты Российской Федерации, Новосибирской области, муниципальные правовые акты города Куйбышева, которыми соответственно устанавливаются, изменяются или прекращаются полномочия по предоставлению соответствующей услуги.</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2.5. Ответственность за актуальность сведений, содержащихся в перечнях, возлагается на руководителей структурных подразделений администрации, ответственных за предоставление муниципальных услуг, и (или) размещающих муниципальное задание (заказ) в муниципальных учреждениях и других организациях (далее - ответственные исполнители).</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xml:space="preserve">2.6. При принятии нормативных правовых актов, указанных в </w:t>
      </w:r>
      <w:hyperlink w:anchor="Par25" w:history="1">
        <w:r w:rsidRPr="00D5736D">
          <w:rPr>
            <w:rFonts w:ascii="Arial" w:hAnsi="Arial" w:cs="Arial"/>
            <w:sz w:val="20"/>
            <w:szCs w:val="20"/>
          </w:rPr>
          <w:t>пункте 2.</w:t>
        </w:r>
      </w:hyperlink>
      <w:r w:rsidRPr="00D5736D">
        <w:rPr>
          <w:rFonts w:ascii="Arial" w:hAnsi="Arial" w:cs="Arial"/>
          <w:sz w:val="20"/>
          <w:szCs w:val="20"/>
        </w:rPr>
        <w:t xml:space="preserve">4, ответственные исполнители в течение десяти рабочих дней со дня опубликования нормативных правовых актов направляют в письменной форме информацию в управление делами администрации (далее – управление делами) о необходимости включения, внесения изменения и дополнения или исключения сведений из перечней, указанных в </w:t>
      </w:r>
      <w:hyperlink w:anchor="Par13" w:history="1">
        <w:r w:rsidRPr="00D5736D">
          <w:rPr>
            <w:rFonts w:ascii="Arial" w:hAnsi="Arial" w:cs="Arial"/>
            <w:sz w:val="20"/>
            <w:szCs w:val="20"/>
          </w:rPr>
          <w:t>подпунктах 2.1.1</w:t>
        </w:r>
      </w:hyperlink>
      <w:r w:rsidRPr="00D5736D">
        <w:rPr>
          <w:rFonts w:ascii="Arial" w:hAnsi="Arial" w:cs="Arial"/>
          <w:sz w:val="20"/>
          <w:szCs w:val="20"/>
        </w:rPr>
        <w:t xml:space="preserve"> – 2.1.</w:t>
      </w:r>
      <w:hyperlink w:anchor="Par17" w:history="1">
        <w:r w:rsidRPr="00D5736D">
          <w:rPr>
            <w:rFonts w:ascii="Arial" w:hAnsi="Arial" w:cs="Arial"/>
            <w:sz w:val="20"/>
            <w:szCs w:val="20"/>
          </w:rPr>
          <w:t>3</w:t>
        </w:r>
      </w:hyperlink>
      <w:r w:rsidRPr="00D5736D">
        <w:rPr>
          <w:rFonts w:ascii="Arial" w:hAnsi="Arial" w:cs="Arial"/>
          <w:sz w:val="20"/>
          <w:szCs w:val="20"/>
        </w:rPr>
        <w:t>, с указанием правовых оснований предлагаемых изменений.</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xml:space="preserve">2.7. Управление делами в течение пяти рабочих дней со дня получения письменной информации, указанной в пункте 2.6, о внесении изменений в перечни, указанные в </w:t>
      </w:r>
      <w:hyperlink w:anchor="Par13" w:history="1">
        <w:r w:rsidRPr="00D5736D">
          <w:rPr>
            <w:rFonts w:ascii="Arial" w:hAnsi="Arial" w:cs="Arial"/>
            <w:sz w:val="20"/>
            <w:szCs w:val="20"/>
          </w:rPr>
          <w:t>подпунктах 2.1.1</w:t>
        </w:r>
      </w:hyperlink>
      <w:r w:rsidRPr="00D5736D">
        <w:rPr>
          <w:rFonts w:ascii="Arial" w:hAnsi="Arial" w:cs="Arial"/>
          <w:sz w:val="20"/>
          <w:szCs w:val="20"/>
        </w:rPr>
        <w:t xml:space="preserve"> – </w:t>
      </w:r>
      <w:hyperlink w:anchor="Par17" w:history="1">
        <w:r w:rsidRPr="00D5736D">
          <w:rPr>
            <w:rFonts w:ascii="Arial" w:hAnsi="Arial" w:cs="Arial"/>
            <w:sz w:val="20"/>
            <w:szCs w:val="20"/>
          </w:rPr>
          <w:t>2.1.3</w:t>
        </w:r>
      </w:hyperlink>
      <w:r w:rsidRPr="00D5736D">
        <w:rPr>
          <w:rFonts w:ascii="Arial" w:hAnsi="Arial" w:cs="Arial"/>
          <w:sz w:val="20"/>
          <w:szCs w:val="20"/>
        </w:rPr>
        <w:t>:</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xml:space="preserve">осуществляет подготовку проектов постановлений администрации о внесении изменений в перечни, указанные в </w:t>
      </w:r>
      <w:hyperlink w:anchor="Par13" w:history="1">
        <w:r w:rsidRPr="00D5736D">
          <w:rPr>
            <w:rFonts w:ascii="Arial" w:hAnsi="Arial" w:cs="Arial"/>
            <w:sz w:val="20"/>
            <w:szCs w:val="20"/>
          </w:rPr>
          <w:t>подпунктах 2.1.1</w:t>
        </w:r>
      </w:hyperlink>
      <w:r w:rsidRPr="00D5736D">
        <w:rPr>
          <w:rFonts w:ascii="Arial" w:hAnsi="Arial" w:cs="Arial"/>
          <w:sz w:val="20"/>
          <w:szCs w:val="20"/>
        </w:rPr>
        <w:t xml:space="preserve">, </w:t>
      </w:r>
      <w:hyperlink w:anchor="Par15" w:history="1">
        <w:r w:rsidRPr="00D5736D">
          <w:rPr>
            <w:rFonts w:ascii="Arial" w:hAnsi="Arial" w:cs="Arial"/>
            <w:sz w:val="20"/>
            <w:szCs w:val="20"/>
          </w:rPr>
          <w:t>2.1.3</w:t>
        </w:r>
      </w:hyperlink>
      <w:r w:rsidRPr="00D5736D">
        <w:rPr>
          <w:rFonts w:ascii="Arial" w:hAnsi="Arial" w:cs="Arial"/>
          <w:sz w:val="20"/>
          <w:szCs w:val="20"/>
        </w:rPr>
        <w:t xml:space="preserve">, и (или) проекта решения Совета депутатов города Куйбышева Куйбышевского района Новосибирской области о внесении изменений в перечень, указанный в </w:t>
      </w:r>
      <w:hyperlink w:anchor="Par14" w:history="1">
        <w:r w:rsidRPr="00D5736D">
          <w:rPr>
            <w:rFonts w:ascii="Arial" w:hAnsi="Arial" w:cs="Arial"/>
            <w:sz w:val="20"/>
            <w:szCs w:val="20"/>
          </w:rPr>
          <w:t>подпункте 2.1.2</w:t>
        </w:r>
      </w:hyperlink>
      <w:r w:rsidRPr="00D5736D">
        <w:rPr>
          <w:rFonts w:ascii="Arial" w:hAnsi="Arial" w:cs="Arial"/>
          <w:sz w:val="20"/>
          <w:szCs w:val="20"/>
        </w:rPr>
        <w:t>;</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направляет ответственным исполнителям информацию о принятом по их предложениям решении и (или) заключение об отсутствии оснований для внесения изменений.</w:t>
      </w:r>
    </w:p>
    <w:p w:rsidR="00D5736D" w:rsidRPr="00D5736D" w:rsidRDefault="00D5736D" w:rsidP="00D5736D">
      <w:pPr>
        <w:autoSpaceDE w:val="0"/>
        <w:autoSpaceDN w:val="0"/>
        <w:adjustRightInd w:val="0"/>
        <w:ind w:firstLine="709"/>
        <w:jc w:val="both"/>
        <w:rPr>
          <w:rFonts w:ascii="Arial" w:hAnsi="Arial" w:cs="Arial"/>
          <w:color w:val="FF0000"/>
          <w:sz w:val="20"/>
          <w:szCs w:val="20"/>
        </w:rPr>
      </w:pPr>
    </w:p>
    <w:p w:rsidR="0033793D" w:rsidRPr="006344CB" w:rsidRDefault="00D5736D" w:rsidP="002157DD">
      <w:pPr>
        <w:pStyle w:val="af0"/>
        <w:numPr>
          <w:ilvl w:val="0"/>
          <w:numId w:val="5"/>
        </w:numPr>
        <w:autoSpaceDE w:val="0"/>
        <w:autoSpaceDN w:val="0"/>
        <w:adjustRightInd w:val="0"/>
        <w:jc w:val="center"/>
        <w:outlineLvl w:val="0"/>
        <w:rPr>
          <w:rFonts w:ascii="Arial" w:hAnsi="Arial" w:cs="Arial"/>
          <w:color w:val="FF0000"/>
          <w:sz w:val="20"/>
          <w:szCs w:val="20"/>
        </w:rPr>
      </w:pPr>
      <w:r w:rsidRPr="006344CB">
        <w:rPr>
          <w:rFonts w:ascii="Arial" w:hAnsi="Arial" w:cs="Arial"/>
          <w:b/>
          <w:bCs/>
          <w:sz w:val="20"/>
          <w:szCs w:val="20"/>
        </w:rPr>
        <w:t xml:space="preserve">Формирование сведений для размещения в </w:t>
      </w:r>
      <w:r w:rsidRPr="006344CB">
        <w:rPr>
          <w:rFonts w:ascii="Arial" w:hAnsi="Arial" w:cs="Arial"/>
          <w:b/>
          <w:sz w:val="20"/>
          <w:szCs w:val="20"/>
        </w:rPr>
        <w:t>ФГИС «Федеральный реестр»</w:t>
      </w:r>
    </w:p>
    <w:p w:rsidR="006344CB" w:rsidRPr="006344CB" w:rsidRDefault="006344CB" w:rsidP="006344CB">
      <w:pPr>
        <w:autoSpaceDE w:val="0"/>
        <w:autoSpaceDN w:val="0"/>
        <w:adjustRightInd w:val="0"/>
        <w:ind w:left="360"/>
        <w:jc w:val="center"/>
        <w:outlineLvl w:val="0"/>
        <w:rPr>
          <w:rFonts w:ascii="Arial" w:hAnsi="Arial" w:cs="Arial"/>
          <w:color w:val="FF0000"/>
          <w:sz w:val="20"/>
          <w:szCs w:val="20"/>
        </w:rPr>
      </w:pP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xml:space="preserve">3.1. Формирование сведений для размещения в ФГИС «Федеральный реестр» осуществляется в целях внесения в ФГИС «Федеральный реестр» сведений, указанных в </w:t>
      </w:r>
      <w:hyperlink w:anchor="Par4" w:history="1">
        <w:r w:rsidRPr="00D5736D">
          <w:rPr>
            <w:rFonts w:ascii="Arial" w:hAnsi="Arial" w:cs="Arial"/>
            <w:sz w:val="20"/>
            <w:szCs w:val="20"/>
          </w:rPr>
          <w:t>подпунктах 1.3.1</w:t>
        </w:r>
      </w:hyperlink>
      <w:r w:rsidRPr="00D5736D">
        <w:rPr>
          <w:rFonts w:ascii="Arial" w:hAnsi="Arial" w:cs="Arial"/>
          <w:sz w:val="20"/>
          <w:szCs w:val="20"/>
        </w:rPr>
        <w:t xml:space="preserve"> -1.3.3, а также их изменения и исключения.</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3.2. Внесение (изменение) сведений, подлежащих размещению в ФГИС «Федеральный реестр», обеспечивается путем заполнения электронных форм клиентской части программного обеспечения ФГИС "Федеральный реестр" (далее - электронные формы) ответственными сотрудниками управления делами в течение семи рабочих дней со дня:</w:t>
      </w:r>
    </w:p>
    <w:p w:rsidR="00D5736D" w:rsidRPr="00D5736D" w:rsidRDefault="00D5736D" w:rsidP="00D5736D">
      <w:pPr>
        <w:autoSpaceDE w:val="0"/>
        <w:autoSpaceDN w:val="0"/>
        <w:adjustRightInd w:val="0"/>
        <w:ind w:firstLine="709"/>
        <w:jc w:val="both"/>
        <w:rPr>
          <w:rFonts w:ascii="Arial" w:hAnsi="Arial" w:cs="Arial"/>
          <w:sz w:val="20"/>
          <w:szCs w:val="20"/>
        </w:rPr>
      </w:pPr>
      <w:bookmarkStart w:id="10" w:name="Par46"/>
      <w:bookmarkEnd w:id="10"/>
      <w:r>
        <w:rPr>
          <w:rFonts w:ascii="Arial" w:hAnsi="Arial" w:cs="Arial"/>
          <w:sz w:val="20"/>
          <w:szCs w:val="20"/>
        </w:rPr>
        <w:t>3.2.1.</w:t>
      </w:r>
      <w:r w:rsidRPr="00D5736D">
        <w:rPr>
          <w:rFonts w:ascii="Arial" w:hAnsi="Arial" w:cs="Arial"/>
          <w:sz w:val="20"/>
          <w:szCs w:val="20"/>
        </w:rPr>
        <w:t xml:space="preserve">получения от структурных подразделений администрации, разрабатывающих и актуализирующих административные регламенты предоставления муниципальных услуг, утвержденных административных регламентов (постановлений о внесении изменений в административные регламенты); </w:t>
      </w:r>
    </w:p>
    <w:p w:rsidR="00D5736D" w:rsidRPr="00D5736D" w:rsidRDefault="00D5736D" w:rsidP="00D5736D">
      <w:pPr>
        <w:autoSpaceDE w:val="0"/>
        <w:autoSpaceDN w:val="0"/>
        <w:adjustRightInd w:val="0"/>
        <w:ind w:firstLine="709"/>
        <w:jc w:val="both"/>
        <w:rPr>
          <w:rFonts w:ascii="Arial" w:hAnsi="Arial" w:cs="Arial"/>
          <w:sz w:val="20"/>
          <w:szCs w:val="20"/>
        </w:rPr>
      </w:pPr>
      <w:r>
        <w:rPr>
          <w:rFonts w:ascii="Arial" w:hAnsi="Arial" w:cs="Arial"/>
          <w:sz w:val="20"/>
          <w:szCs w:val="20"/>
        </w:rPr>
        <w:t>3.2.2.</w:t>
      </w:r>
      <w:r w:rsidRPr="00D5736D">
        <w:rPr>
          <w:rFonts w:ascii="Arial" w:hAnsi="Arial" w:cs="Arial"/>
          <w:sz w:val="20"/>
          <w:szCs w:val="20"/>
        </w:rPr>
        <w:t>получения принятого решения Совета депутатов города Куйбышева Куйбышевского района Новосибирской области о внесении изменений в перечень услуг, которые являются необходимыми и обязательными для предоставления муниципальных услуг администрацией</w:t>
      </w:r>
      <w:bookmarkStart w:id="11" w:name="Par48"/>
      <w:bookmarkEnd w:id="11"/>
      <w:r w:rsidRPr="00D5736D">
        <w:rPr>
          <w:rFonts w:ascii="Arial" w:hAnsi="Arial" w:cs="Arial"/>
          <w:sz w:val="20"/>
          <w:szCs w:val="20"/>
        </w:rPr>
        <w:t>;</w:t>
      </w:r>
    </w:p>
    <w:p w:rsidR="00D5736D" w:rsidRPr="00D5736D" w:rsidRDefault="00D5736D" w:rsidP="00D5736D">
      <w:pPr>
        <w:autoSpaceDE w:val="0"/>
        <w:autoSpaceDN w:val="0"/>
        <w:adjustRightInd w:val="0"/>
        <w:ind w:firstLine="709"/>
        <w:jc w:val="both"/>
        <w:rPr>
          <w:rFonts w:ascii="Arial" w:hAnsi="Arial" w:cs="Arial"/>
          <w:sz w:val="20"/>
          <w:szCs w:val="20"/>
        </w:rPr>
      </w:pPr>
      <w:r>
        <w:rPr>
          <w:rFonts w:ascii="Arial" w:hAnsi="Arial" w:cs="Arial"/>
          <w:sz w:val="20"/>
          <w:szCs w:val="20"/>
        </w:rPr>
        <w:t>3.2.3.</w:t>
      </w:r>
      <w:r w:rsidRPr="00D5736D">
        <w:rPr>
          <w:rFonts w:ascii="Arial" w:hAnsi="Arial" w:cs="Arial"/>
          <w:sz w:val="20"/>
          <w:szCs w:val="20"/>
        </w:rPr>
        <w:t>получения сведений от структурного подразделения администрации, размещающее в муниципальных учреждениях муниципальное задание (заказ) на предоставление услуг, включенных в перечень, установленный Правительством Российской Федерации, или дополнительный перечень услуг, утвержденный Правительством Новосибирской области, и предоставляемых в электронной форме.</w:t>
      </w:r>
    </w:p>
    <w:p w:rsidR="00D5736D" w:rsidRP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3.4. Ответственными сотрудниками за заполнение электронных форм ФГИС "Федеральный реестр" определяются специалисты управления делами, исходя из должностных обязанностей, установленных должностными инструкциями муниципальных служащих управления делами.</w:t>
      </w:r>
    </w:p>
    <w:p w:rsidR="00D5736D" w:rsidRDefault="00D5736D" w:rsidP="00D5736D">
      <w:pPr>
        <w:autoSpaceDE w:val="0"/>
        <w:autoSpaceDN w:val="0"/>
        <w:adjustRightInd w:val="0"/>
        <w:ind w:firstLine="709"/>
        <w:jc w:val="both"/>
        <w:rPr>
          <w:rFonts w:ascii="Arial" w:hAnsi="Arial" w:cs="Arial"/>
          <w:sz w:val="20"/>
          <w:szCs w:val="20"/>
        </w:rPr>
      </w:pPr>
      <w:r w:rsidRPr="00D5736D">
        <w:rPr>
          <w:rFonts w:ascii="Arial" w:hAnsi="Arial" w:cs="Arial"/>
          <w:sz w:val="20"/>
          <w:szCs w:val="20"/>
        </w:rPr>
        <w:t xml:space="preserve">3.5. Специалисты управления делами, осуществляющие внесение (изменение) сведений в электронные формы для размещения в ФГИС "Федеральный реестр" в соответствии с </w:t>
      </w:r>
      <w:hyperlink w:anchor="Par46" w:history="1">
        <w:r w:rsidRPr="00D5736D">
          <w:rPr>
            <w:rFonts w:ascii="Arial" w:hAnsi="Arial" w:cs="Arial"/>
            <w:sz w:val="20"/>
            <w:szCs w:val="20"/>
          </w:rPr>
          <w:t>подпунктами 3.2.1</w:t>
        </w:r>
      </w:hyperlink>
      <w:r w:rsidRPr="00D5736D">
        <w:rPr>
          <w:rFonts w:ascii="Arial" w:hAnsi="Arial" w:cs="Arial"/>
          <w:sz w:val="20"/>
          <w:szCs w:val="20"/>
        </w:rPr>
        <w:t xml:space="preserve"> - </w:t>
      </w:r>
      <w:hyperlink w:anchor="Par48" w:history="1">
        <w:r w:rsidRPr="00D5736D">
          <w:rPr>
            <w:rFonts w:ascii="Arial" w:hAnsi="Arial" w:cs="Arial"/>
            <w:sz w:val="20"/>
            <w:szCs w:val="20"/>
          </w:rPr>
          <w:t>3.2.3</w:t>
        </w:r>
      </w:hyperlink>
      <w:r w:rsidRPr="00D5736D">
        <w:rPr>
          <w:rFonts w:ascii="Arial" w:hAnsi="Arial" w:cs="Arial"/>
          <w:sz w:val="20"/>
          <w:szCs w:val="20"/>
        </w:rPr>
        <w:t>, в течение семи рабочих дней со дня утраты оснований для предоставления услуг, в том числе отмены, приостановления, прекращения срока действия, признания утратившими силу соответствующих нормативных правовых актов (документов), направляют в Министерство цифрового развития и связи Новосибирской области уведомление о необходимости исключения сведений из ФГИС "Федеральный реестр" с указанием причин исключения.</w:t>
      </w:r>
    </w:p>
    <w:p w:rsidR="00D5736D" w:rsidRDefault="00D5736D" w:rsidP="00D5736D">
      <w:pPr>
        <w:tabs>
          <w:tab w:val="left" w:pos="4635"/>
        </w:tabs>
        <w:ind w:firstLine="709"/>
        <w:rPr>
          <w:rFonts w:ascii="Arial" w:hAnsi="Arial" w:cs="Arial"/>
          <w:sz w:val="20"/>
          <w:szCs w:val="20"/>
        </w:rPr>
      </w:pPr>
      <w:r w:rsidRPr="00D5736D">
        <w:rPr>
          <w:rFonts w:ascii="Arial" w:hAnsi="Arial" w:cs="Arial"/>
          <w:sz w:val="20"/>
          <w:szCs w:val="20"/>
        </w:rPr>
        <w:t xml:space="preserve">  </w:t>
      </w: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6F287F" w:rsidRDefault="006F287F" w:rsidP="00D5736D">
      <w:pPr>
        <w:tabs>
          <w:tab w:val="left" w:pos="4635"/>
        </w:tabs>
        <w:ind w:firstLine="709"/>
        <w:rPr>
          <w:rFonts w:ascii="Arial" w:hAnsi="Arial" w:cs="Arial"/>
          <w:sz w:val="20"/>
          <w:szCs w:val="20"/>
        </w:rPr>
      </w:pPr>
    </w:p>
    <w:p w:rsidR="002157DD" w:rsidRDefault="002157DD" w:rsidP="00D5736D">
      <w:pPr>
        <w:tabs>
          <w:tab w:val="left" w:pos="4635"/>
        </w:tabs>
        <w:ind w:firstLine="709"/>
        <w:rPr>
          <w:rFonts w:ascii="Arial" w:hAnsi="Arial" w:cs="Arial"/>
          <w:sz w:val="20"/>
          <w:szCs w:val="20"/>
        </w:rPr>
      </w:pP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 xml:space="preserve">Приложение № 1 </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 xml:space="preserve">к Порядку формирования и ведения </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 xml:space="preserve">реестра муниципальных услуг </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города Куйбышева</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 xml:space="preserve"> Куйбышевского района </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Новосибирской области</w:t>
      </w:r>
    </w:p>
    <w:p w:rsidR="006344CB" w:rsidRDefault="006344CB" w:rsidP="00D5736D">
      <w:pPr>
        <w:tabs>
          <w:tab w:val="left" w:pos="4830"/>
        </w:tabs>
        <w:jc w:val="center"/>
        <w:rPr>
          <w:rFonts w:ascii="Arial" w:hAnsi="Arial" w:cs="Arial"/>
          <w:b/>
          <w:sz w:val="20"/>
          <w:szCs w:val="20"/>
        </w:rPr>
      </w:pPr>
    </w:p>
    <w:p w:rsidR="006344CB" w:rsidRDefault="006344CB" w:rsidP="00D5736D">
      <w:pPr>
        <w:tabs>
          <w:tab w:val="left" w:pos="4830"/>
        </w:tabs>
        <w:jc w:val="center"/>
        <w:rPr>
          <w:rFonts w:ascii="Arial" w:hAnsi="Arial" w:cs="Arial"/>
          <w:b/>
          <w:sz w:val="20"/>
          <w:szCs w:val="20"/>
        </w:rPr>
      </w:pPr>
    </w:p>
    <w:p w:rsidR="00D5736D" w:rsidRPr="001D61F3" w:rsidRDefault="00D5736D" w:rsidP="00D5736D">
      <w:pPr>
        <w:tabs>
          <w:tab w:val="left" w:pos="4830"/>
        </w:tabs>
        <w:jc w:val="center"/>
        <w:rPr>
          <w:rFonts w:ascii="Arial" w:hAnsi="Arial" w:cs="Arial"/>
          <w:b/>
          <w:sz w:val="20"/>
          <w:szCs w:val="20"/>
        </w:rPr>
      </w:pPr>
      <w:r w:rsidRPr="001D61F3">
        <w:rPr>
          <w:rFonts w:ascii="Arial" w:hAnsi="Arial" w:cs="Arial"/>
          <w:b/>
          <w:sz w:val="20"/>
          <w:szCs w:val="20"/>
        </w:rPr>
        <w:t xml:space="preserve">Перечень муниципальных услуг, </w:t>
      </w:r>
    </w:p>
    <w:p w:rsidR="00D5736D" w:rsidRPr="001D61F3" w:rsidRDefault="00D5736D" w:rsidP="00D5736D">
      <w:pPr>
        <w:tabs>
          <w:tab w:val="left" w:pos="4830"/>
        </w:tabs>
        <w:jc w:val="center"/>
        <w:rPr>
          <w:rFonts w:ascii="Arial" w:hAnsi="Arial" w:cs="Arial"/>
          <w:b/>
          <w:sz w:val="20"/>
          <w:szCs w:val="20"/>
        </w:rPr>
      </w:pPr>
      <w:r w:rsidRPr="001D61F3">
        <w:rPr>
          <w:rFonts w:ascii="Arial" w:hAnsi="Arial" w:cs="Arial"/>
          <w:b/>
          <w:sz w:val="20"/>
          <w:szCs w:val="20"/>
        </w:rPr>
        <w:t xml:space="preserve">предоставляемых администрацией города Куйбышева </w:t>
      </w:r>
    </w:p>
    <w:p w:rsidR="00D5736D" w:rsidRDefault="00D5736D" w:rsidP="00D5736D">
      <w:pPr>
        <w:tabs>
          <w:tab w:val="left" w:pos="4830"/>
        </w:tabs>
        <w:jc w:val="center"/>
        <w:rPr>
          <w:rFonts w:ascii="Arial" w:hAnsi="Arial" w:cs="Arial"/>
          <w:b/>
          <w:sz w:val="20"/>
          <w:szCs w:val="20"/>
        </w:rPr>
      </w:pPr>
      <w:r w:rsidRPr="001D61F3">
        <w:rPr>
          <w:rFonts w:ascii="Arial" w:hAnsi="Arial" w:cs="Arial"/>
          <w:b/>
          <w:sz w:val="20"/>
          <w:szCs w:val="20"/>
        </w:rPr>
        <w:t>Куйбышевского района Новосибирской области</w:t>
      </w:r>
    </w:p>
    <w:p w:rsidR="0033793D" w:rsidRPr="00D5736D" w:rsidRDefault="0033793D" w:rsidP="00D5736D">
      <w:pPr>
        <w:tabs>
          <w:tab w:val="left" w:pos="483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4386"/>
        <w:gridCol w:w="4456"/>
      </w:tblGrid>
      <w:tr w:rsidR="00D5736D" w:rsidRPr="00D5736D" w:rsidTr="00DC7668">
        <w:tc>
          <w:tcPr>
            <w:tcW w:w="1101" w:type="dxa"/>
          </w:tcPr>
          <w:p w:rsidR="00D5736D" w:rsidRPr="00D5736D" w:rsidRDefault="00D5736D" w:rsidP="00DC7668">
            <w:pPr>
              <w:autoSpaceDE w:val="0"/>
              <w:autoSpaceDN w:val="0"/>
              <w:adjustRightInd w:val="0"/>
              <w:jc w:val="center"/>
              <w:rPr>
                <w:rFonts w:ascii="Arial" w:hAnsi="Arial" w:cs="Arial"/>
                <w:sz w:val="20"/>
                <w:szCs w:val="20"/>
              </w:rPr>
            </w:pPr>
            <w:r w:rsidRPr="00D5736D">
              <w:rPr>
                <w:rFonts w:ascii="Arial" w:hAnsi="Arial" w:cs="Arial"/>
                <w:sz w:val="20"/>
                <w:szCs w:val="20"/>
              </w:rPr>
              <w:t xml:space="preserve">N п/п </w:t>
            </w:r>
          </w:p>
        </w:tc>
        <w:tc>
          <w:tcPr>
            <w:tcW w:w="4819" w:type="dxa"/>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 xml:space="preserve">Наименование муниципальной услуги, предоставляемой администрацией </w:t>
            </w:r>
          </w:p>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 xml:space="preserve">города Куйбышева </w:t>
            </w:r>
          </w:p>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 xml:space="preserve">Куйбышевского района </w:t>
            </w:r>
          </w:p>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Новосибирской области</w:t>
            </w:r>
          </w:p>
          <w:p w:rsidR="00D5736D" w:rsidRPr="00D5736D" w:rsidRDefault="00D5736D" w:rsidP="00DC7668">
            <w:pPr>
              <w:autoSpaceDE w:val="0"/>
              <w:autoSpaceDN w:val="0"/>
              <w:adjustRightInd w:val="0"/>
              <w:jc w:val="center"/>
              <w:rPr>
                <w:rFonts w:ascii="Arial" w:hAnsi="Arial" w:cs="Arial"/>
                <w:sz w:val="20"/>
                <w:szCs w:val="20"/>
              </w:rPr>
            </w:pPr>
          </w:p>
        </w:tc>
        <w:tc>
          <w:tcPr>
            <w:tcW w:w="4925" w:type="dxa"/>
          </w:tcPr>
          <w:p w:rsidR="00D5736D" w:rsidRPr="00D5736D" w:rsidRDefault="00D5736D" w:rsidP="00DC7668">
            <w:pPr>
              <w:autoSpaceDE w:val="0"/>
              <w:autoSpaceDN w:val="0"/>
              <w:adjustRightInd w:val="0"/>
              <w:jc w:val="center"/>
              <w:rPr>
                <w:rFonts w:ascii="Arial" w:hAnsi="Arial" w:cs="Arial"/>
                <w:sz w:val="20"/>
                <w:szCs w:val="20"/>
              </w:rPr>
            </w:pPr>
            <w:r w:rsidRPr="00D5736D">
              <w:rPr>
                <w:rFonts w:ascii="Arial" w:hAnsi="Arial" w:cs="Arial"/>
                <w:sz w:val="20"/>
                <w:szCs w:val="20"/>
              </w:rPr>
              <w:t xml:space="preserve">Наименование структурного подразделения администрации города Куйбышева Куйбышевского района </w:t>
            </w:r>
          </w:p>
          <w:p w:rsidR="00D5736D" w:rsidRPr="00D5736D" w:rsidRDefault="00D5736D" w:rsidP="00DC7668">
            <w:pPr>
              <w:autoSpaceDE w:val="0"/>
              <w:autoSpaceDN w:val="0"/>
              <w:adjustRightInd w:val="0"/>
              <w:jc w:val="center"/>
              <w:rPr>
                <w:rFonts w:ascii="Arial" w:hAnsi="Arial" w:cs="Arial"/>
                <w:sz w:val="20"/>
                <w:szCs w:val="20"/>
              </w:rPr>
            </w:pPr>
            <w:r w:rsidRPr="00D5736D">
              <w:rPr>
                <w:rFonts w:ascii="Arial" w:hAnsi="Arial" w:cs="Arial"/>
                <w:sz w:val="20"/>
                <w:szCs w:val="20"/>
              </w:rPr>
              <w:t xml:space="preserve">Новосибирской области, ответственного за предоставление муниципальной услуги </w:t>
            </w:r>
          </w:p>
        </w:tc>
      </w:tr>
      <w:tr w:rsidR="00D5736D" w:rsidRPr="00D5736D" w:rsidTr="00DC7668">
        <w:tc>
          <w:tcPr>
            <w:tcW w:w="1101" w:type="dxa"/>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1</w:t>
            </w:r>
          </w:p>
        </w:tc>
        <w:tc>
          <w:tcPr>
            <w:tcW w:w="4819" w:type="dxa"/>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2</w:t>
            </w:r>
          </w:p>
        </w:tc>
        <w:tc>
          <w:tcPr>
            <w:tcW w:w="4925" w:type="dxa"/>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3</w:t>
            </w:r>
          </w:p>
        </w:tc>
      </w:tr>
      <w:tr w:rsidR="00D5736D" w:rsidRPr="00D5736D" w:rsidTr="00DC7668">
        <w:tc>
          <w:tcPr>
            <w:tcW w:w="10845" w:type="dxa"/>
            <w:gridSpan w:val="3"/>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1. В сфере</w:t>
            </w:r>
          </w:p>
        </w:tc>
      </w:tr>
      <w:tr w:rsidR="00D5736D" w:rsidRPr="00D5736D" w:rsidTr="00DC7668">
        <w:tc>
          <w:tcPr>
            <w:tcW w:w="1101" w:type="dxa"/>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1.1</w:t>
            </w:r>
          </w:p>
        </w:tc>
        <w:tc>
          <w:tcPr>
            <w:tcW w:w="4819" w:type="dxa"/>
          </w:tcPr>
          <w:p w:rsidR="00D5736D" w:rsidRPr="00D5736D" w:rsidRDefault="00D5736D" w:rsidP="00DC7668">
            <w:pPr>
              <w:tabs>
                <w:tab w:val="left" w:pos="4830"/>
              </w:tabs>
              <w:jc w:val="center"/>
              <w:rPr>
                <w:rFonts w:ascii="Arial" w:hAnsi="Arial" w:cs="Arial"/>
                <w:sz w:val="20"/>
                <w:szCs w:val="20"/>
              </w:rPr>
            </w:pPr>
          </w:p>
        </w:tc>
        <w:tc>
          <w:tcPr>
            <w:tcW w:w="4925" w:type="dxa"/>
          </w:tcPr>
          <w:p w:rsidR="00D5736D" w:rsidRPr="00D5736D" w:rsidRDefault="00D5736D" w:rsidP="00DC7668">
            <w:pPr>
              <w:tabs>
                <w:tab w:val="left" w:pos="4830"/>
              </w:tabs>
              <w:jc w:val="center"/>
              <w:rPr>
                <w:rFonts w:ascii="Arial" w:hAnsi="Arial" w:cs="Arial"/>
                <w:sz w:val="20"/>
                <w:szCs w:val="20"/>
              </w:rPr>
            </w:pPr>
          </w:p>
        </w:tc>
      </w:tr>
      <w:tr w:rsidR="00D5736D" w:rsidRPr="00D5736D" w:rsidTr="00DC7668">
        <w:tc>
          <w:tcPr>
            <w:tcW w:w="1101" w:type="dxa"/>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1.2</w:t>
            </w:r>
          </w:p>
        </w:tc>
        <w:tc>
          <w:tcPr>
            <w:tcW w:w="4819" w:type="dxa"/>
          </w:tcPr>
          <w:p w:rsidR="00D5736D" w:rsidRPr="00D5736D" w:rsidRDefault="00D5736D" w:rsidP="00DC7668">
            <w:pPr>
              <w:tabs>
                <w:tab w:val="left" w:pos="4830"/>
              </w:tabs>
              <w:jc w:val="center"/>
              <w:rPr>
                <w:rFonts w:ascii="Arial" w:hAnsi="Arial" w:cs="Arial"/>
                <w:sz w:val="20"/>
                <w:szCs w:val="20"/>
              </w:rPr>
            </w:pPr>
          </w:p>
        </w:tc>
        <w:tc>
          <w:tcPr>
            <w:tcW w:w="4925" w:type="dxa"/>
          </w:tcPr>
          <w:p w:rsidR="00D5736D" w:rsidRPr="00D5736D" w:rsidRDefault="00D5736D" w:rsidP="00DC7668">
            <w:pPr>
              <w:tabs>
                <w:tab w:val="left" w:pos="4830"/>
              </w:tabs>
              <w:jc w:val="center"/>
              <w:rPr>
                <w:rFonts w:ascii="Arial" w:hAnsi="Arial" w:cs="Arial"/>
                <w:sz w:val="20"/>
                <w:szCs w:val="20"/>
              </w:rPr>
            </w:pPr>
          </w:p>
        </w:tc>
      </w:tr>
      <w:tr w:rsidR="00D5736D" w:rsidRPr="00D5736D" w:rsidTr="00DC7668">
        <w:tc>
          <w:tcPr>
            <w:tcW w:w="10845" w:type="dxa"/>
            <w:gridSpan w:val="3"/>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2. В сфере</w:t>
            </w:r>
          </w:p>
        </w:tc>
      </w:tr>
      <w:tr w:rsidR="00D5736D" w:rsidRPr="00D5736D" w:rsidTr="00DC7668">
        <w:tc>
          <w:tcPr>
            <w:tcW w:w="1101" w:type="dxa"/>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2.1</w:t>
            </w:r>
          </w:p>
        </w:tc>
        <w:tc>
          <w:tcPr>
            <w:tcW w:w="4819" w:type="dxa"/>
          </w:tcPr>
          <w:p w:rsidR="00D5736D" w:rsidRPr="00D5736D" w:rsidRDefault="00D5736D" w:rsidP="00DC7668">
            <w:pPr>
              <w:tabs>
                <w:tab w:val="left" w:pos="4830"/>
              </w:tabs>
              <w:jc w:val="center"/>
              <w:rPr>
                <w:rFonts w:ascii="Arial" w:hAnsi="Arial" w:cs="Arial"/>
                <w:sz w:val="20"/>
                <w:szCs w:val="20"/>
              </w:rPr>
            </w:pPr>
          </w:p>
        </w:tc>
        <w:tc>
          <w:tcPr>
            <w:tcW w:w="4925" w:type="dxa"/>
          </w:tcPr>
          <w:p w:rsidR="00D5736D" w:rsidRPr="00D5736D" w:rsidRDefault="00D5736D" w:rsidP="00DC7668">
            <w:pPr>
              <w:tabs>
                <w:tab w:val="left" w:pos="4830"/>
              </w:tabs>
              <w:jc w:val="center"/>
              <w:rPr>
                <w:rFonts w:ascii="Arial" w:hAnsi="Arial" w:cs="Arial"/>
                <w:sz w:val="20"/>
                <w:szCs w:val="20"/>
              </w:rPr>
            </w:pPr>
          </w:p>
        </w:tc>
      </w:tr>
      <w:tr w:rsidR="00D5736D" w:rsidRPr="00D5736D" w:rsidTr="00DC7668">
        <w:tc>
          <w:tcPr>
            <w:tcW w:w="1101" w:type="dxa"/>
          </w:tcPr>
          <w:p w:rsidR="00D5736D" w:rsidRPr="00D5736D" w:rsidRDefault="00D5736D" w:rsidP="00DC7668">
            <w:pPr>
              <w:tabs>
                <w:tab w:val="left" w:pos="4830"/>
              </w:tabs>
              <w:jc w:val="center"/>
              <w:rPr>
                <w:rFonts w:ascii="Arial" w:hAnsi="Arial" w:cs="Arial"/>
                <w:sz w:val="20"/>
                <w:szCs w:val="20"/>
              </w:rPr>
            </w:pPr>
            <w:r w:rsidRPr="00D5736D">
              <w:rPr>
                <w:rFonts w:ascii="Arial" w:hAnsi="Arial" w:cs="Arial"/>
                <w:sz w:val="20"/>
                <w:szCs w:val="20"/>
              </w:rPr>
              <w:t>2.2</w:t>
            </w:r>
          </w:p>
        </w:tc>
        <w:tc>
          <w:tcPr>
            <w:tcW w:w="4819" w:type="dxa"/>
          </w:tcPr>
          <w:p w:rsidR="00D5736D" w:rsidRPr="00D5736D" w:rsidRDefault="00D5736D" w:rsidP="00DC7668">
            <w:pPr>
              <w:tabs>
                <w:tab w:val="left" w:pos="4830"/>
              </w:tabs>
              <w:jc w:val="center"/>
              <w:rPr>
                <w:rFonts w:ascii="Arial" w:hAnsi="Arial" w:cs="Arial"/>
                <w:sz w:val="20"/>
                <w:szCs w:val="20"/>
              </w:rPr>
            </w:pPr>
          </w:p>
        </w:tc>
        <w:tc>
          <w:tcPr>
            <w:tcW w:w="4925" w:type="dxa"/>
          </w:tcPr>
          <w:p w:rsidR="00D5736D" w:rsidRPr="00D5736D" w:rsidRDefault="00D5736D" w:rsidP="00DC7668">
            <w:pPr>
              <w:tabs>
                <w:tab w:val="left" w:pos="4830"/>
              </w:tabs>
              <w:jc w:val="center"/>
              <w:rPr>
                <w:rFonts w:ascii="Arial" w:hAnsi="Arial" w:cs="Arial"/>
                <w:sz w:val="20"/>
                <w:szCs w:val="20"/>
              </w:rPr>
            </w:pPr>
          </w:p>
        </w:tc>
      </w:tr>
    </w:tbl>
    <w:p w:rsidR="006344CB" w:rsidRDefault="00D5736D" w:rsidP="00D5736D">
      <w:pPr>
        <w:autoSpaceDE w:val="0"/>
        <w:autoSpaceDN w:val="0"/>
        <w:adjustRightInd w:val="0"/>
        <w:jc w:val="right"/>
        <w:outlineLvl w:val="0"/>
        <w:rPr>
          <w:rFonts w:ascii="Arial" w:hAnsi="Arial" w:cs="Arial"/>
          <w:sz w:val="20"/>
          <w:szCs w:val="20"/>
        </w:rPr>
      </w:pPr>
      <w:r w:rsidRPr="00D5736D">
        <w:rPr>
          <w:rFonts w:ascii="Arial" w:hAnsi="Arial" w:cs="Arial"/>
          <w:sz w:val="20"/>
          <w:szCs w:val="20"/>
        </w:rPr>
        <w:tab/>
      </w:r>
    </w:p>
    <w:p w:rsidR="002157DD" w:rsidRDefault="002157DD" w:rsidP="00D5736D">
      <w:pPr>
        <w:autoSpaceDE w:val="0"/>
        <w:autoSpaceDN w:val="0"/>
        <w:adjustRightInd w:val="0"/>
        <w:jc w:val="right"/>
        <w:outlineLvl w:val="0"/>
        <w:rPr>
          <w:rFonts w:ascii="Arial" w:hAnsi="Arial" w:cs="Arial"/>
          <w:sz w:val="20"/>
          <w:szCs w:val="20"/>
        </w:rPr>
      </w:pPr>
    </w:p>
    <w:p w:rsidR="00D5736D" w:rsidRPr="00D5736D" w:rsidRDefault="00D5736D" w:rsidP="00D5736D">
      <w:pPr>
        <w:autoSpaceDE w:val="0"/>
        <w:autoSpaceDN w:val="0"/>
        <w:adjustRightInd w:val="0"/>
        <w:jc w:val="right"/>
        <w:outlineLvl w:val="0"/>
        <w:rPr>
          <w:rFonts w:ascii="Arial" w:hAnsi="Arial" w:cs="Arial"/>
          <w:sz w:val="20"/>
          <w:szCs w:val="20"/>
        </w:rPr>
      </w:pPr>
      <w:r w:rsidRPr="00D5736D">
        <w:rPr>
          <w:rFonts w:ascii="Arial" w:hAnsi="Arial" w:cs="Arial"/>
          <w:sz w:val="20"/>
          <w:szCs w:val="20"/>
        </w:rPr>
        <w:t>Приложение №2</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 xml:space="preserve">к Порядку формирования и ведения </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 xml:space="preserve">реестра муниципальных услуг </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города Куйбышева</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 xml:space="preserve"> Куйбышевского района </w:t>
      </w:r>
    </w:p>
    <w:p w:rsidR="00D5736D" w:rsidRPr="00D5736D" w:rsidRDefault="00D5736D" w:rsidP="00D5736D">
      <w:pPr>
        <w:tabs>
          <w:tab w:val="left" w:pos="4635"/>
        </w:tabs>
        <w:ind w:firstLine="709"/>
        <w:jc w:val="right"/>
        <w:rPr>
          <w:rFonts w:ascii="Arial" w:hAnsi="Arial" w:cs="Arial"/>
          <w:sz w:val="20"/>
          <w:szCs w:val="20"/>
        </w:rPr>
      </w:pPr>
      <w:r w:rsidRPr="00D5736D">
        <w:rPr>
          <w:rFonts w:ascii="Arial" w:hAnsi="Arial" w:cs="Arial"/>
          <w:sz w:val="20"/>
          <w:szCs w:val="20"/>
        </w:rPr>
        <w:t>Новосибирской области</w:t>
      </w:r>
    </w:p>
    <w:p w:rsidR="00D5736D" w:rsidRPr="001D61F3" w:rsidRDefault="00D5736D" w:rsidP="00D5736D">
      <w:pPr>
        <w:autoSpaceDE w:val="0"/>
        <w:autoSpaceDN w:val="0"/>
        <w:adjustRightInd w:val="0"/>
        <w:ind w:firstLine="540"/>
        <w:jc w:val="both"/>
        <w:rPr>
          <w:rFonts w:ascii="Arial" w:hAnsi="Arial" w:cs="Arial"/>
          <w:b/>
          <w:sz w:val="20"/>
          <w:szCs w:val="20"/>
        </w:rPr>
      </w:pPr>
    </w:p>
    <w:p w:rsidR="00D5736D" w:rsidRPr="001D61F3" w:rsidRDefault="00D5736D" w:rsidP="00D5736D">
      <w:pPr>
        <w:autoSpaceDE w:val="0"/>
        <w:autoSpaceDN w:val="0"/>
        <w:adjustRightInd w:val="0"/>
        <w:jc w:val="center"/>
        <w:rPr>
          <w:rFonts w:ascii="Arial" w:hAnsi="Arial" w:cs="Arial"/>
          <w:b/>
          <w:sz w:val="20"/>
          <w:szCs w:val="20"/>
        </w:rPr>
      </w:pPr>
      <w:r w:rsidRPr="001D61F3">
        <w:rPr>
          <w:rFonts w:ascii="Arial" w:hAnsi="Arial" w:cs="Arial"/>
          <w:b/>
          <w:sz w:val="20"/>
          <w:szCs w:val="20"/>
        </w:rPr>
        <w:t>ПЕРЕЧЕНЬ</w:t>
      </w:r>
    </w:p>
    <w:p w:rsidR="00D5736D" w:rsidRPr="001D61F3" w:rsidRDefault="00D5736D" w:rsidP="00D5736D">
      <w:pPr>
        <w:autoSpaceDE w:val="0"/>
        <w:autoSpaceDN w:val="0"/>
        <w:adjustRightInd w:val="0"/>
        <w:jc w:val="center"/>
        <w:rPr>
          <w:rFonts w:ascii="Arial" w:hAnsi="Arial" w:cs="Arial"/>
          <w:b/>
          <w:sz w:val="20"/>
          <w:szCs w:val="20"/>
        </w:rPr>
      </w:pPr>
      <w:r w:rsidRPr="001D61F3">
        <w:rPr>
          <w:rFonts w:ascii="Arial" w:hAnsi="Arial" w:cs="Arial"/>
          <w:b/>
          <w:sz w:val="20"/>
          <w:szCs w:val="20"/>
        </w:rPr>
        <w:t>услуг, оказываемых муниципальными учреждениями и другими</w:t>
      </w:r>
    </w:p>
    <w:p w:rsidR="00D5736D" w:rsidRPr="001D61F3" w:rsidRDefault="00D5736D" w:rsidP="00D5736D">
      <w:pPr>
        <w:autoSpaceDE w:val="0"/>
        <w:autoSpaceDN w:val="0"/>
        <w:adjustRightInd w:val="0"/>
        <w:jc w:val="center"/>
        <w:rPr>
          <w:rFonts w:ascii="Arial" w:hAnsi="Arial" w:cs="Arial"/>
          <w:b/>
          <w:sz w:val="20"/>
          <w:szCs w:val="20"/>
        </w:rPr>
      </w:pPr>
      <w:r w:rsidRPr="001D61F3">
        <w:rPr>
          <w:rFonts w:ascii="Arial" w:hAnsi="Arial" w:cs="Arial"/>
          <w:b/>
          <w:sz w:val="20"/>
          <w:szCs w:val="20"/>
        </w:rPr>
        <w:t>организациями, в которых размещается муниципальное задание</w:t>
      </w:r>
    </w:p>
    <w:p w:rsidR="00D5736D" w:rsidRPr="001D61F3" w:rsidRDefault="00D5736D" w:rsidP="00D5736D">
      <w:pPr>
        <w:autoSpaceDE w:val="0"/>
        <w:autoSpaceDN w:val="0"/>
        <w:adjustRightInd w:val="0"/>
        <w:jc w:val="center"/>
        <w:rPr>
          <w:rFonts w:ascii="Arial" w:hAnsi="Arial" w:cs="Arial"/>
          <w:b/>
          <w:sz w:val="20"/>
          <w:szCs w:val="20"/>
        </w:rPr>
      </w:pPr>
      <w:r w:rsidRPr="001D61F3">
        <w:rPr>
          <w:rFonts w:ascii="Arial" w:hAnsi="Arial" w:cs="Arial"/>
          <w:b/>
          <w:sz w:val="20"/>
          <w:szCs w:val="20"/>
        </w:rPr>
        <w:t>(заказ), подлежащих включению в федеральную государственную</w:t>
      </w:r>
    </w:p>
    <w:p w:rsidR="00D5736D" w:rsidRPr="001D61F3" w:rsidRDefault="00D5736D" w:rsidP="00D5736D">
      <w:pPr>
        <w:autoSpaceDE w:val="0"/>
        <w:autoSpaceDN w:val="0"/>
        <w:adjustRightInd w:val="0"/>
        <w:jc w:val="center"/>
        <w:rPr>
          <w:rFonts w:ascii="Arial" w:hAnsi="Arial" w:cs="Arial"/>
          <w:b/>
          <w:sz w:val="20"/>
          <w:szCs w:val="20"/>
        </w:rPr>
      </w:pPr>
      <w:r w:rsidRPr="001D61F3">
        <w:rPr>
          <w:rFonts w:ascii="Arial" w:hAnsi="Arial" w:cs="Arial"/>
          <w:b/>
          <w:sz w:val="20"/>
          <w:szCs w:val="20"/>
        </w:rPr>
        <w:t>информационную систему "Федеральный реестр государственных</w:t>
      </w:r>
    </w:p>
    <w:p w:rsidR="00D5736D" w:rsidRPr="001D61F3" w:rsidRDefault="00D5736D" w:rsidP="00D5736D">
      <w:pPr>
        <w:autoSpaceDE w:val="0"/>
        <w:autoSpaceDN w:val="0"/>
        <w:adjustRightInd w:val="0"/>
        <w:jc w:val="center"/>
        <w:rPr>
          <w:rFonts w:ascii="Arial" w:hAnsi="Arial" w:cs="Arial"/>
          <w:b/>
          <w:sz w:val="20"/>
          <w:szCs w:val="20"/>
        </w:rPr>
      </w:pPr>
      <w:r w:rsidRPr="001D61F3">
        <w:rPr>
          <w:rFonts w:ascii="Arial" w:hAnsi="Arial" w:cs="Arial"/>
          <w:b/>
          <w:sz w:val="20"/>
          <w:szCs w:val="20"/>
        </w:rPr>
        <w:t>и муниципальных услуг (функций)" и предоставляемых</w:t>
      </w:r>
    </w:p>
    <w:p w:rsidR="00D5736D" w:rsidRPr="001D61F3" w:rsidRDefault="00D5736D" w:rsidP="00D5736D">
      <w:pPr>
        <w:autoSpaceDE w:val="0"/>
        <w:autoSpaceDN w:val="0"/>
        <w:adjustRightInd w:val="0"/>
        <w:jc w:val="center"/>
        <w:rPr>
          <w:rFonts w:ascii="Arial" w:hAnsi="Arial" w:cs="Arial"/>
          <w:b/>
          <w:sz w:val="20"/>
          <w:szCs w:val="20"/>
        </w:rPr>
      </w:pPr>
      <w:r w:rsidRPr="001D61F3">
        <w:rPr>
          <w:rFonts w:ascii="Arial" w:hAnsi="Arial" w:cs="Arial"/>
          <w:b/>
          <w:sz w:val="20"/>
          <w:szCs w:val="20"/>
        </w:rPr>
        <w:t>в электронной форме</w:t>
      </w:r>
    </w:p>
    <w:p w:rsidR="00D5736D" w:rsidRPr="00D5736D" w:rsidRDefault="00D5736D" w:rsidP="00D5736D">
      <w:pPr>
        <w:autoSpaceDE w:val="0"/>
        <w:autoSpaceDN w:val="0"/>
        <w:adjustRightInd w:val="0"/>
        <w:jc w:val="center"/>
        <w:rPr>
          <w:rFonts w:ascii="Arial" w:hAnsi="Arial" w:cs="Arial"/>
          <w:sz w:val="20"/>
          <w:szCs w:val="20"/>
        </w:rPr>
      </w:pPr>
    </w:p>
    <w:tbl>
      <w:tblPr>
        <w:tblW w:w="9527" w:type="dxa"/>
        <w:tblLayout w:type="fixed"/>
        <w:tblCellMar>
          <w:top w:w="102" w:type="dxa"/>
          <w:left w:w="62" w:type="dxa"/>
          <w:bottom w:w="102" w:type="dxa"/>
          <w:right w:w="62" w:type="dxa"/>
        </w:tblCellMar>
        <w:tblLook w:val="0000" w:firstRow="0" w:lastRow="0" w:firstColumn="0" w:lastColumn="0" w:noHBand="0" w:noVBand="0"/>
      </w:tblPr>
      <w:tblGrid>
        <w:gridCol w:w="448"/>
        <w:gridCol w:w="4716"/>
        <w:gridCol w:w="4363"/>
      </w:tblGrid>
      <w:tr w:rsidR="00D5736D" w:rsidRPr="00D5736D" w:rsidTr="00D5736D">
        <w:trPr>
          <w:trHeight w:val="457"/>
        </w:trPr>
        <w:tc>
          <w:tcPr>
            <w:tcW w:w="448"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r w:rsidRPr="00D5736D">
              <w:rPr>
                <w:rFonts w:ascii="Arial" w:hAnsi="Arial" w:cs="Arial"/>
                <w:sz w:val="20"/>
                <w:szCs w:val="20"/>
              </w:rPr>
              <w:t>N п/п</w:t>
            </w:r>
          </w:p>
        </w:tc>
        <w:tc>
          <w:tcPr>
            <w:tcW w:w="4716"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r w:rsidRPr="00D5736D">
              <w:rPr>
                <w:rFonts w:ascii="Arial" w:hAnsi="Arial" w:cs="Arial"/>
                <w:sz w:val="20"/>
                <w:szCs w:val="20"/>
              </w:rPr>
              <w:t>Наименование услуги</w:t>
            </w:r>
          </w:p>
        </w:tc>
        <w:tc>
          <w:tcPr>
            <w:tcW w:w="4362"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r w:rsidRPr="00D5736D">
              <w:rPr>
                <w:rFonts w:ascii="Arial" w:hAnsi="Arial" w:cs="Arial"/>
                <w:sz w:val="20"/>
                <w:szCs w:val="20"/>
              </w:rPr>
              <w:t>Ответственные за формирование муниципального задания (заказа) и предоставление услуг</w:t>
            </w:r>
          </w:p>
        </w:tc>
      </w:tr>
      <w:tr w:rsidR="00D5736D" w:rsidRPr="00D5736D" w:rsidTr="00D5736D">
        <w:trPr>
          <w:trHeight w:val="228"/>
        </w:trPr>
        <w:tc>
          <w:tcPr>
            <w:tcW w:w="448"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r w:rsidRPr="00D5736D">
              <w:rPr>
                <w:rFonts w:ascii="Arial" w:hAnsi="Arial" w:cs="Arial"/>
                <w:sz w:val="20"/>
                <w:szCs w:val="20"/>
              </w:rPr>
              <w:t>1</w:t>
            </w:r>
          </w:p>
        </w:tc>
        <w:tc>
          <w:tcPr>
            <w:tcW w:w="4716"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r w:rsidRPr="00D5736D">
              <w:rPr>
                <w:rFonts w:ascii="Arial" w:hAnsi="Arial" w:cs="Arial"/>
                <w:sz w:val="20"/>
                <w:szCs w:val="20"/>
              </w:rPr>
              <w:t>2</w:t>
            </w:r>
          </w:p>
        </w:tc>
        <w:tc>
          <w:tcPr>
            <w:tcW w:w="4362"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r w:rsidRPr="00D5736D">
              <w:rPr>
                <w:rFonts w:ascii="Arial" w:hAnsi="Arial" w:cs="Arial"/>
                <w:sz w:val="20"/>
                <w:szCs w:val="20"/>
              </w:rPr>
              <w:t>3</w:t>
            </w:r>
          </w:p>
        </w:tc>
      </w:tr>
      <w:tr w:rsidR="00D5736D" w:rsidRPr="00D5736D" w:rsidTr="00D5736D">
        <w:trPr>
          <w:trHeight w:val="228"/>
        </w:trPr>
        <w:tc>
          <w:tcPr>
            <w:tcW w:w="9527" w:type="dxa"/>
            <w:gridSpan w:val="3"/>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outlineLvl w:val="1"/>
              <w:rPr>
                <w:rFonts w:ascii="Arial" w:hAnsi="Arial" w:cs="Arial"/>
                <w:sz w:val="20"/>
                <w:szCs w:val="20"/>
              </w:rPr>
            </w:pPr>
            <w:r w:rsidRPr="00D5736D">
              <w:rPr>
                <w:rFonts w:ascii="Arial" w:hAnsi="Arial" w:cs="Arial"/>
                <w:sz w:val="20"/>
                <w:szCs w:val="20"/>
              </w:rPr>
              <w:t>1. В сфере</w:t>
            </w:r>
          </w:p>
        </w:tc>
      </w:tr>
      <w:tr w:rsidR="00D5736D" w:rsidRPr="00D5736D" w:rsidTr="00D5736D">
        <w:trPr>
          <w:trHeight w:val="57"/>
        </w:trPr>
        <w:tc>
          <w:tcPr>
            <w:tcW w:w="448"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rPr>
                <w:rFonts w:ascii="Arial" w:hAnsi="Arial" w:cs="Arial"/>
                <w:sz w:val="20"/>
                <w:szCs w:val="20"/>
              </w:rPr>
            </w:pPr>
            <w:r w:rsidRPr="00D5736D">
              <w:rPr>
                <w:rFonts w:ascii="Arial" w:hAnsi="Arial" w:cs="Arial"/>
                <w:sz w:val="20"/>
                <w:szCs w:val="20"/>
              </w:rPr>
              <w:t>1.1</w:t>
            </w:r>
          </w:p>
        </w:tc>
        <w:tc>
          <w:tcPr>
            <w:tcW w:w="4716"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rPr>
                <w:rFonts w:ascii="Arial" w:hAnsi="Arial" w:cs="Arial"/>
                <w:sz w:val="20"/>
                <w:szCs w:val="20"/>
              </w:rPr>
            </w:pPr>
          </w:p>
        </w:tc>
        <w:tc>
          <w:tcPr>
            <w:tcW w:w="4362"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p>
        </w:tc>
      </w:tr>
      <w:tr w:rsidR="00D5736D" w:rsidRPr="00D5736D" w:rsidTr="00D5736D">
        <w:trPr>
          <w:trHeight w:val="57"/>
        </w:trPr>
        <w:tc>
          <w:tcPr>
            <w:tcW w:w="448"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rPr>
                <w:rFonts w:ascii="Arial" w:hAnsi="Arial" w:cs="Arial"/>
                <w:sz w:val="20"/>
                <w:szCs w:val="20"/>
              </w:rPr>
            </w:pPr>
            <w:r w:rsidRPr="00D5736D">
              <w:rPr>
                <w:rFonts w:ascii="Arial" w:hAnsi="Arial" w:cs="Arial"/>
                <w:sz w:val="20"/>
                <w:szCs w:val="20"/>
              </w:rPr>
              <w:t>1.2</w:t>
            </w:r>
          </w:p>
        </w:tc>
        <w:tc>
          <w:tcPr>
            <w:tcW w:w="4716"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p>
        </w:tc>
        <w:tc>
          <w:tcPr>
            <w:tcW w:w="4362"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p>
        </w:tc>
      </w:tr>
      <w:tr w:rsidR="00D5736D" w:rsidRPr="00D5736D" w:rsidTr="00D5736D">
        <w:trPr>
          <w:trHeight w:val="228"/>
        </w:trPr>
        <w:tc>
          <w:tcPr>
            <w:tcW w:w="9527" w:type="dxa"/>
            <w:gridSpan w:val="3"/>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outlineLvl w:val="1"/>
              <w:rPr>
                <w:rFonts w:ascii="Arial" w:hAnsi="Arial" w:cs="Arial"/>
                <w:sz w:val="20"/>
                <w:szCs w:val="20"/>
              </w:rPr>
            </w:pPr>
            <w:r w:rsidRPr="00D5736D">
              <w:rPr>
                <w:rFonts w:ascii="Arial" w:hAnsi="Arial" w:cs="Arial"/>
                <w:sz w:val="20"/>
                <w:szCs w:val="20"/>
              </w:rPr>
              <w:t>2. В сфере</w:t>
            </w:r>
          </w:p>
        </w:tc>
      </w:tr>
      <w:tr w:rsidR="00D5736D" w:rsidRPr="00D5736D" w:rsidTr="00D5736D">
        <w:trPr>
          <w:trHeight w:val="228"/>
        </w:trPr>
        <w:tc>
          <w:tcPr>
            <w:tcW w:w="448"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rPr>
                <w:rFonts w:ascii="Arial" w:hAnsi="Arial" w:cs="Arial"/>
                <w:sz w:val="20"/>
                <w:szCs w:val="20"/>
              </w:rPr>
            </w:pPr>
            <w:r w:rsidRPr="00D5736D">
              <w:rPr>
                <w:rFonts w:ascii="Arial" w:hAnsi="Arial" w:cs="Arial"/>
                <w:sz w:val="20"/>
                <w:szCs w:val="20"/>
              </w:rPr>
              <w:t>2.1</w:t>
            </w:r>
          </w:p>
        </w:tc>
        <w:tc>
          <w:tcPr>
            <w:tcW w:w="4716"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p>
        </w:tc>
        <w:tc>
          <w:tcPr>
            <w:tcW w:w="4362" w:type="dxa"/>
            <w:tcBorders>
              <w:top w:val="single" w:sz="4" w:space="0" w:color="auto"/>
              <w:left w:val="single" w:sz="4" w:space="0" w:color="auto"/>
              <w:bottom w:val="single" w:sz="4" w:space="0" w:color="auto"/>
              <w:right w:val="single" w:sz="4" w:space="0" w:color="auto"/>
            </w:tcBorders>
          </w:tcPr>
          <w:p w:rsidR="00D5736D" w:rsidRPr="00D5736D" w:rsidRDefault="00D5736D" w:rsidP="00DC7668">
            <w:pPr>
              <w:autoSpaceDE w:val="0"/>
              <w:autoSpaceDN w:val="0"/>
              <w:adjustRightInd w:val="0"/>
              <w:jc w:val="center"/>
              <w:rPr>
                <w:rFonts w:ascii="Arial" w:hAnsi="Arial" w:cs="Arial"/>
                <w:sz w:val="20"/>
                <w:szCs w:val="20"/>
              </w:rPr>
            </w:pPr>
          </w:p>
        </w:tc>
      </w:tr>
    </w:tbl>
    <w:p w:rsidR="00D5736D" w:rsidRPr="00D5736D" w:rsidRDefault="00D5736D" w:rsidP="00D5736D">
      <w:pPr>
        <w:autoSpaceDE w:val="0"/>
        <w:autoSpaceDN w:val="0"/>
        <w:adjustRightInd w:val="0"/>
        <w:ind w:firstLine="540"/>
        <w:jc w:val="both"/>
        <w:rPr>
          <w:rFonts w:ascii="Arial" w:hAnsi="Arial" w:cs="Arial"/>
          <w:sz w:val="20"/>
          <w:szCs w:val="20"/>
        </w:rPr>
      </w:pPr>
    </w:p>
    <w:p w:rsidR="00D5736D" w:rsidRDefault="00D5736D" w:rsidP="00813484">
      <w:pPr>
        <w:autoSpaceDE w:val="0"/>
        <w:autoSpaceDN w:val="0"/>
        <w:adjustRightInd w:val="0"/>
        <w:ind w:left="-180"/>
        <w:jc w:val="center"/>
        <w:rPr>
          <w:rFonts w:ascii="Arial" w:hAnsi="Arial" w:cs="Arial"/>
          <w:b/>
          <w:sz w:val="20"/>
          <w:szCs w:val="20"/>
        </w:rPr>
      </w:pPr>
    </w:p>
    <w:p w:rsidR="002157DD" w:rsidRDefault="002157DD" w:rsidP="008B0190">
      <w:pPr>
        <w:jc w:val="both"/>
        <w:rPr>
          <w:rFonts w:ascii="Arial" w:hAnsi="Arial" w:cs="Arial"/>
          <w:b/>
          <w:sz w:val="20"/>
          <w:szCs w:val="20"/>
        </w:rPr>
      </w:pPr>
    </w:p>
    <w:p w:rsidR="006F287F" w:rsidRDefault="006F287F" w:rsidP="008B0190">
      <w:pPr>
        <w:jc w:val="both"/>
        <w:rPr>
          <w:rFonts w:ascii="Arial" w:hAnsi="Arial" w:cs="Arial"/>
          <w:b/>
          <w:sz w:val="20"/>
          <w:szCs w:val="20"/>
        </w:rPr>
      </w:pPr>
    </w:p>
    <w:p w:rsidR="008B0190" w:rsidRPr="008B0190" w:rsidRDefault="008B0190" w:rsidP="008B0190">
      <w:pPr>
        <w:jc w:val="both"/>
        <w:rPr>
          <w:rFonts w:ascii="Arial" w:hAnsi="Arial" w:cs="Arial"/>
          <w:sz w:val="20"/>
          <w:szCs w:val="20"/>
        </w:rPr>
      </w:pPr>
      <w:r w:rsidRPr="008B0190">
        <w:rPr>
          <w:rFonts w:ascii="Arial" w:hAnsi="Arial" w:cs="Arial"/>
          <w:b/>
          <w:sz w:val="20"/>
          <w:szCs w:val="20"/>
        </w:rPr>
        <w:t xml:space="preserve">2.2. ПОСТАНОВЛЕНИЕ АДМИНИСТРАЦИИ ГОРОДА КУЙБЫШЕВА КУЙБЫШЕВСКОГО РАЙОНА НОВОСИБИРСКОЙ ОБЛАСТИ от 20.05.2022 № 632 </w:t>
      </w:r>
      <w:r w:rsidRPr="008B0190">
        <w:rPr>
          <w:rFonts w:ascii="Arial" w:hAnsi="Arial" w:cs="Arial"/>
          <w:sz w:val="20"/>
          <w:szCs w:val="20"/>
        </w:rPr>
        <w:t>«Порядок установления и оценки применения обязательных требований, содержащихся в муниципальных нормативных правовых актах города Куйбышева Куйбышевского района Новосибирской области»</w:t>
      </w:r>
    </w:p>
    <w:p w:rsidR="008B0190" w:rsidRDefault="008B0190" w:rsidP="00094923">
      <w:pPr>
        <w:jc w:val="center"/>
        <w:rPr>
          <w:rFonts w:ascii="Arial" w:hAnsi="Arial" w:cs="Arial"/>
          <w:sz w:val="20"/>
          <w:szCs w:val="20"/>
        </w:rPr>
      </w:pPr>
    </w:p>
    <w:p w:rsidR="008B0190" w:rsidRPr="008B0190" w:rsidRDefault="008B0190" w:rsidP="008B0190">
      <w:pPr>
        <w:jc w:val="center"/>
        <w:rPr>
          <w:rFonts w:ascii="Arial" w:hAnsi="Arial" w:cs="Arial"/>
          <w:b/>
          <w:sz w:val="20"/>
          <w:szCs w:val="20"/>
        </w:rPr>
      </w:pPr>
      <w:r w:rsidRPr="008B0190">
        <w:rPr>
          <w:rFonts w:ascii="Arial" w:hAnsi="Arial" w:cs="Arial"/>
          <w:b/>
          <w:sz w:val="20"/>
          <w:szCs w:val="20"/>
        </w:rPr>
        <w:t>ПОСТАНОВЛЕНИЕ</w:t>
      </w:r>
    </w:p>
    <w:p w:rsidR="008B0190" w:rsidRPr="008B0190" w:rsidRDefault="008B0190" w:rsidP="008B0190">
      <w:pPr>
        <w:jc w:val="center"/>
        <w:rPr>
          <w:rFonts w:ascii="Arial" w:hAnsi="Arial" w:cs="Arial"/>
          <w:sz w:val="20"/>
          <w:szCs w:val="20"/>
        </w:rPr>
      </w:pPr>
    </w:p>
    <w:p w:rsidR="008B0190" w:rsidRPr="008B0190" w:rsidRDefault="002F6413" w:rsidP="008B0190">
      <w:pPr>
        <w:jc w:val="center"/>
        <w:rPr>
          <w:rFonts w:ascii="Arial" w:hAnsi="Arial" w:cs="Arial"/>
          <w:sz w:val="20"/>
          <w:szCs w:val="20"/>
        </w:rPr>
      </w:pPr>
      <w:r>
        <w:rPr>
          <w:rFonts w:ascii="Arial" w:hAnsi="Arial" w:cs="Arial"/>
          <w:sz w:val="20"/>
          <w:szCs w:val="20"/>
        </w:rPr>
        <w:t>20.05.2022 №632</w:t>
      </w:r>
    </w:p>
    <w:p w:rsidR="008B0190" w:rsidRPr="008B0190" w:rsidRDefault="008B0190" w:rsidP="008B0190">
      <w:pPr>
        <w:jc w:val="center"/>
        <w:rPr>
          <w:rFonts w:ascii="Arial" w:hAnsi="Arial" w:cs="Arial"/>
          <w:sz w:val="20"/>
          <w:szCs w:val="20"/>
        </w:rPr>
      </w:pPr>
      <w:r w:rsidRPr="008B0190">
        <w:rPr>
          <w:rFonts w:ascii="Arial" w:hAnsi="Arial" w:cs="Arial"/>
          <w:sz w:val="20"/>
          <w:szCs w:val="20"/>
        </w:rPr>
        <w:t xml:space="preserve"> </w:t>
      </w:r>
    </w:p>
    <w:p w:rsidR="008B0190" w:rsidRPr="008B0190" w:rsidRDefault="008B0190" w:rsidP="00094923">
      <w:pPr>
        <w:jc w:val="center"/>
        <w:rPr>
          <w:rFonts w:ascii="Arial" w:hAnsi="Arial" w:cs="Arial"/>
          <w:b/>
          <w:sz w:val="20"/>
          <w:szCs w:val="20"/>
        </w:rPr>
      </w:pPr>
      <w:r w:rsidRPr="008B0190">
        <w:rPr>
          <w:rFonts w:ascii="Arial" w:hAnsi="Arial" w:cs="Arial"/>
          <w:b/>
          <w:sz w:val="20"/>
          <w:szCs w:val="20"/>
        </w:rPr>
        <w:t>Порядок установления и оценки применения обязательных требований, содержащихся в муниципальных нормативных правовых актах города Куйбышева Куйбышевского района Новосибирской области</w:t>
      </w:r>
    </w:p>
    <w:p w:rsidR="008B0190" w:rsidRDefault="008B0190" w:rsidP="00094923">
      <w:pPr>
        <w:jc w:val="center"/>
        <w:rPr>
          <w:rFonts w:ascii="Arial" w:hAnsi="Arial" w:cs="Arial"/>
          <w:sz w:val="20"/>
          <w:szCs w:val="20"/>
        </w:rPr>
      </w:pPr>
    </w:p>
    <w:p w:rsidR="008B0190" w:rsidRPr="008B0190" w:rsidRDefault="008B0190" w:rsidP="008B0190">
      <w:pPr>
        <w:pStyle w:val="ConsPlusNormal"/>
        <w:ind w:firstLine="540"/>
        <w:jc w:val="both"/>
      </w:pPr>
      <w:r w:rsidRPr="008B0190">
        <w:t xml:space="preserve">В соответствии с частью 5 статьи 2 Федерального закона от 31 июля 2020 года № 247-ФЗ «Об обязательных требованиях в Российской Федерации», </w:t>
      </w:r>
      <w:r>
        <w:t>частью 6.1.</w:t>
      </w:r>
      <w:r w:rsidRPr="008B0190">
        <w:t xml:space="preserve">статьи 7 Федерального закона от 6 октября 2003 года № 131-ФЗ «Об общих принципах организации местного самоуправления в Российской Федерации», </w:t>
      </w:r>
    </w:p>
    <w:p w:rsidR="008B0190" w:rsidRPr="008B0190" w:rsidRDefault="008B0190" w:rsidP="008B0190">
      <w:pPr>
        <w:pStyle w:val="ConsPlusNormal"/>
        <w:jc w:val="both"/>
        <w:rPr>
          <w:b/>
        </w:rPr>
      </w:pPr>
      <w:r w:rsidRPr="008B0190">
        <w:rPr>
          <w:b/>
        </w:rPr>
        <w:t>ПОСТ</w:t>
      </w:r>
      <w:r w:rsidR="006344CB">
        <w:rPr>
          <w:b/>
        </w:rPr>
        <w:t>А</w:t>
      </w:r>
      <w:r w:rsidRPr="008B0190">
        <w:rPr>
          <w:b/>
        </w:rPr>
        <w:t>НОВЛЯЕТ:</w:t>
      </w:r>
    </w:p>
    <w:p w:rsidR="008B0190" w:rsidRPr="008B0190" w:rsidRDefault="008B0190" w:rsidP="008B0190">
      <w:pPr>
        <w:pStyle w:val="ConsPlusNormal"/>
        <w:ind w:firstLine="540"/>
        <w:jc w:val="both"/>
      </w:pPr>
      <w:r w:rsidRPr="008B0190">
        <w:t>1. Определить прилагаемый Порядок установления и оценки применения обязательных требований, содержащихся в муниципальных нормативных правовых актах города Куйбышева Куйбышевского района Новосибирской области (Приложение).</w:t>
      </w:r>
    </w:p>
    <w:p w:rsidR="008B0190" w:rsidRPr="008B0190" w:rsidRDefault="008B0190" w:rsidP="008B0190">
      <w:pPr>
        <w:pStyle w:val="ConsPlusNormal"/>
        <w:ind w:firstLine="539"/>
        <w:jc w:val="both"/>
      </w:pPr>
      <w:r w:rsidRPr="008B0190">
        <w:t>2. Настоящее постановление вступает в силу со дня его официального опубликования в периодическом печатном издании «Бюллетень органов местного самоуправления города Куйбышева Куйбышевского района Новосибирской области».</w:t>
      </w:r>
    </w:p>
    <w:p w:rsidR="008B0190" w:rsidRPr="008B0190" w:rsidRDefault="008B0190" w:rsidP="008B0190">
      <w:pPr>
        <w:pStyle w:val="ConsPlusNormal"/>
        <w:ind w:firstLine="539"/>
        <w:jc w:val="both"/>
      </w:pPr>
      <w:r w:rsidRPr="008B0190">
        <w:t>3. Контроль за исполнением настоящего постановления возложить на первого заместителя главы администрации города Куйбышева Бирюкова А.Г.</w:t>
      </w:r>
    </w:p>
    <w:p w:rsidR="008B0190" w:rsidRPr="008B0190" w:rsidRDefault="008B0190" w:rsidP="008B0190">
      <w:pPr>
        <w:pStyle w:val="ConsPlusNormal"/>
        <w:ind w:firstLine="539"/>
        <w:jc w:val="both"/>
      </w:pPr>
    </w:p>
    <w:p w:rsidR="008B0190" w:rsidRPr="008B0190" w:rsidRDefault="008B0190" w:rsidP="008B0190">
      <w:pPr>
        <w:pStyle w:val="ConsPlusNormal"/>
        <w:ind w:firstLine="0"/>
        <w:jc w:val="both"/>
      </w:pPr>
      <w:r w:rsidRPr="008B0190">
        <w:t>Глава города Куйбышева</w:t>
      </w:r>
    </w:p>
    <w:p w:rsidR="008B0190" w:rsidRPr="008B0190" w:rsidRDefault="008B0190" w:rsidP="008B0190">
      <w:pPr>
        <w:pStyle w:val="ConsPlusNormal"/>
        <w:ind w:firstLine="0"/>
        <w:jc w:val="both"/>
      </w:pPr>
      <w:r w:rsidRPr="008B0190">
        <w:t>Куйбышевского района</w:t>
      </w:r>
    </w:p>
    <w:p w:rsidR="008B0190" w:rsidRDefault="008B0190" w:rsidP="008B0190">
      <w:pPr>
        <w:pStyle w:val="ConsPlusNormal"/>
        <w:ind w:firstLine="0"/>
        <w:jc w:val="both"/>
      </w:pPr>
      <w:r w:rsidRPr="008B0190">
        <w:t xml:space="preserve">Новосибирской области                                                       </w:t>
      </w:r>
      <w:r>
        <w:t xml:space="preserve">                                       </w:t>
      </w:r>
      <w:r w:rsidRPr="008B0190">
        <w:t xml:space="preserve">             А.А.</w:t>
      </w:r>
      <w:r w:rsidR="006344CB">
        <w:t xml:space="preserve"> </w:t>
      </w:r>
      <w:r w:rsidRPr="008B0190">
        <w:t>Андронов</w:t>
      </w:r>
    </w:p>
    <w:p w:rsidR="006344CB" w:rsidRDefault="006344CB" w:rsidP="008B0190">
      <w:pPr>
        <w:pStyle w:val="ConsPlusNormal"/>
        <w:ind w:firstLine="0"/>
        <w:jc w:val="both"/>
      </w:pPr>
    </w:p>
    <w:p w:rsidR="002157DD" w:rsidRPr="008B0190" w:rsidRDefault="002157DD" w:rsidP="008B0190">
      <w:pPr>
        <w:pStyle w:val="ConsPlusNormal"/>
        <w:ind w:firstLine="0"/>
        <w:jc w:val="both"/>
      </w:pPr>
    </w:p>
    <w:p w:rsidR="008B0190" w:rsidRPr="008B0190" w:rsidRDefault="008B0190" w:rsidP="0033793D">
      <w:pPr>
        <w:pStyle w:val="ConsPlusNormal"/>
        <w:ind w:firstLine="539"/>
        <w:jc w:val="right"/>
      </w:pPr>
      <w:r w:rsidRPr="008B0190">
        <w:t>Приложение</w:t>
      </w:r>
    </w:p>
    <w:p w:rsidR="0033793D" w:rsidRDefault="008B0190" w:rsidP="0033793D">
      <w:pPr>
        <w:pStyle w:val="ConsPlusNormal"/>
        <w:ind w:firstLine="539"/>
        <w:jc w:val="right"/>
      </w:pPr>
      <w:r w:rsidRPr="008B0190">
        <w:t xml:space="preserve">к постановлению администрации </w:t>
      </w:r>
    </w:p>
    <w:p w:rsidR="0033793D" w:rsidRDefault="0033793D" w:rsidP="0033793D">
      <w:pPr>
        <w:pStyle w:val="ConsPlusNormal"/>
        <w:ind w:firstLine="539"/>
        <w:jc w:val="right"/>
      </w:pPr>
      <w:r>
        <w:t>г</w:t>
      </w:r>
      <w:r w:rsidR="008B0190" w:rsidRPr="008B0190">
        <w:t>орода</w:t>
      </w:r>
      <w:r>
        <w:t xml:space="preserve"> </w:t>
      </w:r>
      <w:r w:rsidR="008B0190" w:rsidRPr="008B0190">
        <w:t xml:space="preserve">Куйбышева </w:t>
      </w:r>
    </w:p>
    <w:p w:rsidR="008B0190" w:rsidRPr="008B0190" w:rsidRDefault="008B0190" w:rsidP="0033793D">
      <w:pPr>
        <w:pStyle w:val="ConsPlusNormal"/>
        <w:ind w:firstLine="539"/>
        <w:jc w:val="right"/>
      </w:pPr>
      <w:r w:rsidRPr="008B0190">
        <w:t>Куйбышевского района</w:t>
      </w:r>
    </w:p>
    <w:p w:rsidR="008B0190" w:rsidRPr="008B0190" w:rsidRDefault="008B0190" w:rsidP="0033793D">
      <w:pPr>
        <w:pStyle w:val="ConsPlusNormal"/>
        <w:ind w:firstLine="539"/>
        <w:jc w:val="right"/>
      </w:pPr>
      <w:r w:rsidRPr="008B0190">
        <w:t>Новосибирской области</w:t>
      </w:r>
    </w:p>
    <w:p w:rsidR="008B0190" w:rsidRPr="008B0190" w:rsidRDefault="008B0190" w:rsidP="0033793D">
      <w:pPr>
        <w:pStyle w:val="ConsPlusNormal"/>
        <w:ind w:firstLine="539"/>
        <w:jc w:val="right"/>
      </w:pPr>
      <w:r w:rsidRPr="008B0190">
        <w:t>от 20.05.2022 № 632</w:t>
      </w:r>
    </w:p>
    <w:p w:rsidR="008B0190" w:rsidRPr="008B0190" w:rsidRDefault="008B0190" w:rsidP="008B0190">
      <w:pPr>
        <w:pStyle w:val="ConsPlusNormal"/>
        <w:jc w:val="both"/>
        <w:rPr>
          <w:b/>
        </w:rPr>
      </w:pPr>
    </w:p>
    <w:p w:rsidR="008B0190" w:rsidRPr="008B0190" w:rsidRDefault="008B0190" w:rsidP="008B0190">
      <w:pPr>
        <w:pStyle w:val="ConsPlusNormal"/>
        <w:jc w:val="center"/>
        <w:rPr>
          <w:b/>
        </w:rPr>
      </w:pPr>
    </w:p>
    <w:p w:rsidR="008B0190" w:rsidRPr="008B0190" w:rsidRDefault="008B0190" w:rsidP="008B0190">
      <w:pPr>
        <w:pStyle w:val="ConsPlusNormal"/>
        <w:jc w:val="center"/>
        <w:rPr>
          <w:b/>
        </w:rPr>
      </w:pPr>
      <w:r w:rsidRPr="008B0190">
        <w:rPr>
          <w:b/>
        </w:rPr>
        <w:t>Порядок установления и оценки применения обязательных требований,</w:t>
      </w:r>
      <w:r w:rsidR="006344CB">
        <w:rPr>
          <w:b/>
        </w:rPr>
        <w:t xml:space="preserve"> </w:t>
      </w:r>
    </w:p>
    <w:p w:rsidR="008B0190" w:rsidRPr="008B0190" w:rsidRDefault="008B0190" w:rsidP="008B0190">
      <w:pPr>
        <w:pStyle w:val="ConsPlusNormal"/>
        <w:jc w:val="center"/>
        <w:rPr>
          <w:b/>
        </w:rPr>
      </w:pPr>
      <w:r w:rsidRPr="008B0190">
        <w:rPr>
          <w:b/>
        </w:rPr>
        <w:t>содержащихся в муниципальных нормативных правовых актах города Куйбышева Куйбышевского района Новосибирской области</w:t>
      </w:r>
    </w:p>
    <w:p w:rsidR="008B0190" w:rsidRPr="008B0190" w:rsidRDefault="008B0190" w:rsidP="008B0190">
      <w:pPr>
        <w:pStyle w:val="ConsPlusNormal"/>
        <w:jc w:val="both"/>
      </w:pPr>
    </w:p>
    <w:p w:rsidR="008B0190" w:rsidRPr="006344CB" w:rsidRDefault="008B0190" w:rsidP="002157DD">
      <w:pPr>
        <w:pStyle w:val="af0"/>
        <w:numPr>
          <w:ilvl w:val="0"/>
          <w:numId w:val="6"/>
        </w:numPr>
        <w:jc w:val="center"/>
        <w:rPr>
          <w:rFonts w:ascii="Arial" w:hAnsi="Arial" w:cs="Arial"/>
          <w:b/>
          <w:sz w:val="20"/>
          <w:szCs w:val="20"/>
        </w:rPr>
      </w:pPr>
      <w:r w:rsidRPr="006344CB">
        <w:rPr>
          <w:rFonts w:ascii="Arial" w:hAnsi="Arial" w:cs="Arial"/>
          <w:b/>
          <w:sz w:val="20"/>
          <w:szCs w:val="20"/>
        </w:rPr>
        <w:t>Общие положения</w:t>
      </w:r>
    </w:p>
    <w:p w:rsidR="006344CB" w:rsidRPr="006344CB" w:rsidRDefault="006344CB" w:rsidP="006344CB">
      <w:pPr>
        <w:ind w:left="360"/>
        <w:jc w:val="center"/>
        <w:rPr>
          <w:rFonts w:ascii="Arial" w:hAnsi="Arial" w:cs="Arial"/>
          <w:sz w:val="20"/>
          <w:szCs w:val="20"/>
        </w:rPr>
      </w:pP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1.1. Порядок установления и оценки применения обязательных требований, содержащихся в муниципальных нормативных правовых актах города Куйбышева Куйбышевского района Новосибирской области, разработан в соответствии с частью 5 статьи 2 Федерального закона от 31.07.2020 № 247-ФЗ «Об обязательных требованиях в Российской Федерации» (далее – Федеральный закон № 247-ФЗ), частью 6.1 статьи 7 Федерального закона от 06.10.2003 № 131-ФЗ «Об общих принципах организации местного самоуправления в Российской Федерации» (далее - Федеральный закон № 131-ФЗ).</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1.2. Порядок определяет правовые и организационные основы установления муниципальными нормативными правовыми актами города Куйбышева Куйбышевского района Новосибирской области обязательных требований,</w:t>
      </w:r>
      <w:r w:rsidRPr="008B0190">
        <w:rPr>
          <w:rFonts w:ascii="Arial" w:hAnsi="Arial" w:cs="Arial"/>
          <w:color w:val="000000"/>
          <w:sz w:val="20"/>
          <w:szCs w:val="20"/>
          <w:shd w:val="clear" w:color="auto" w:fill="FFFFFF"/>
        </w:rPr>
        <w:t xml:space="preserve">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w:t>
      </w:r>
      <w:r w:rsidRPr="008B0190">
        <w:rPr>
          <w:rFonts w:ascii="Arial" w:hAnsi="Arial" w:cs="Arial"/>
          <w:color w:val="000000"/>
          <w:sz w:val="20"/>
          <w:szCs w:val="20"/>
          <w:shd w:val="clear" w:color="auto" w:fill="FFFFFF"/>
        </w:rPr>
        <w:noBreakHyphen/>
        <w:t> обязательные требования</w:t>
      </w:r>
      <w:r w:rsidRPr="008B0190">
        <w:rPr>
          <w:rFonts w:ascii="Arial" w:hAnsi="Arial" w:cs="Arial"/>
          <w:sz w:val="20"/>
          <w:szCs w:val="20"/>
        </w:rPr>
        <w:t>), и оценки применения содержащихся в муниципальных нормативных правовых актах города Куйбышева Куйбышевского района Новосибирской области обязательных требований (далее – Порядок).</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1.3. При установлении обязательных требований нормативными правовыми актами должны быть определены:</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1) содержание обязательных требований (условия, ограничения, запреты, обязанности);</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2) лица, обязанные соблюдать обязательные требования;</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3) в зависимости от объекта установления обязательных требований:</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а) осуществляемая деятельность, совершаемые действия, в отношении которых устанавливаются обязательные требования;</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б) лица и используемые объекты, к которым предъявляются обязательные требования при осуществлении деятельности, совершении действий;</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в) результаты осуществления деятельности, совершения действий, в отношении которых устанавливаются обязательные требования;</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4) формы оценки соблюдения обязательных требований (муниципальный контроль, привлечение к административной ответственности, предоставление разрешений, аккредитации, иных форм оценки и экспертизы);</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5) структурные подразделения (уполномоченные лица) администрации города Куйбышева Куйбышевского района Новосибирской области (далее – администрация города), осуществляющие оценку соблюдения обязательных требований.</w:t>
      </w:r>
    </w:p>
    <w:p w:rsidR="008B0190" w:rsidRPr="008B0190" w:rsidRDefault="008B0190" w:rsidP="008B0190">
      <w:pPr>
        <w:ind w:firstLine="709"/>
        <w:jc w:val="both"/>
        <w:rPr>
          <w:rFonts w:ascii="Arial" w:hAnsi="Arial" w:cs="Arial"/>
          <w:sz w:val="20"/>
          <w:szCs w:val="20"/>
          <w:shd w:val="clear" w:color="auto" w:fill="FFFFFF"/>
        </w:rPr>
      </w:pPr>
      <w:r w:rsidRPr="008B0190">
        <w:rPr>
          <w:rFonts w:ascii="Arial" w:hAnsi="Arial" w:cs="Arial"/>
          <w:sz w:val="20"/>
          <w:szCs w:val="20"/>
        </w:rPr>
        <w:t xml:space="preserve">1.4. При установлении и оценке применения обязательных требований </w:t>
      </w:r>
      <w:r w:rsidRPr="008B0190">
        <w:rPr>
          <w:rFonts w:ascii="Arial" w:hAnsi="Arial" w:cs="Arial"/>
          <w:sz w:val="20"/>
          <w:szCs w:val="20"/>
          <w:shd w:val="clear" w:color="auto" w:fill="FFFFFF"/>
        </w:rPr>
        <w:t xml:space="preserve">такие требования подлежат оценке на предмет достижения целей установления обязательных требований и на соответствие </w:t>
      </w:r>
      <w:r w:rsidRPr="008B0190">
        <w:rPr>
          <w:rFonts w:ascii="Arial" w:hAnsi="Arial" w:cs="Arial"/>
          <w:sz w:val="20"/>
          <w:szCs w:val="20"/>
        </w:rPr>
        <w:t>предусмотренным Федеральным законом № 247-ФЗ</w:t>
      </w:r>
      <w:r w:rsidRPr="008B0190">
        <w:rPr>
          <w:rFonts w:ascii="Arial" w:hAnsi="Arial" w:cs="Arial"/>
          <w:sz w:val="20"/>
          <w:szCs w:val="20"/>
          <w:shd w:val="clear" w:color="auto" w:fill="FFFFFF"/>
        </w:rPr>
        <w:t xml:space="preserve"> принципам:</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1) законности;</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2) обоснованности обязательных требований;</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3) правовой определенности и системности;</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4) открытости и предсказуемости;</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5) исполнимости обязательных требований.</w:t>
      </w:r>
    </w:p>
    <w:p w:rsidR="008B0190" w:rsidRPr="008B0190" w:rsidRDefault="008B0190" w:rsidP="008B0190">
      <w:pPr>
        <w:ind w:firstLine="709"/>
        <w:jc w:val="both"/>
        <w:rPr>
          <w:rFonts w:ascii="Arial" w:hAnsi="Arial" w:cs="Arial"/>
          <w:sz w:val="20"/>
          <w:szCs w:val="20"/>
          <w:u w:val="single"/>
        </w:rPr>
      </w:pPr>
      <w:r w:rsidRPr="008B0190">
        <w:rPr>
          <w:rFonts w:ascii="Arial" w:hAnsi="Arial" w:cs="Arial"/>
          <w:sz w:val="20"/>
          <w:szCs w:val="20"/>
        </w:rPr>
        <w:t xml:space="preserve">1.5. Муниципальные нормативные правовые акты, содержащие обязательные требования, принятые до вступления в силу настоящего Порядка, должны пройти оценку применения обязательных требований в срок до 01.01.2024 в порядке, предусмотренном разделом </w:t>
      </w:r>
      <w:r w:rsidRPr="008B0190">
        <w:rPr>
          <w:rFonts w:ascii="Arial" w:hAnsi="Arial" w:cs="Arial"/>
          <w:sz w:val="20"/>
          <w:szCs w:val="20"/>
          <w:lang w:val="en-US"/>
        </w:rPr>
        <w:t>V</w:t>
      </w:r>
      <w:r w:rsidRPr="008B0190">
        <w:rPr>
          <w:rFonts w:ascii="Arial" w:hAnsi="Arial" w:cs="Arial"/>
          <w:sz w:val="20"/>
          <w:szCs w:val="20"/>
        </w:rPr>
        <w:t xml:space="preserve"> настоящего Порядка.</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1.6. Изменение обязательных требований осуществляется в порядке, предусмотренном для установления обязательных требований.</w:t>
      </w:r>
    </w:p>
    <w:p w:rsidR="0033793D" w:rsidRPr="00E271DD" w:rsidRDefault="0033793D" w:rsidP="002157DD">
      <w:pPr>
        <w:jc w:val="center"/>
        <w:rPr>
          <w:rFonts w:ascii="Arial" w:hAnsi="Arial" w:cs="Arial"/>
          <w:b/>
          <w:sz w:val="20"/>
          <w:szCs w:val="20"/>
        </w:rPr>
      </w:pPr>
    </w:p>
    <w:p w:rsidR="008B0190" w:rsidRPr="006344CB" w:rsidRDefault="008B0190" w:rsidP="002157DD">
      <w:pPr>
        <w:pStyle w:val="af0"/>
        <w:numPr>
          <w:ilvl w:val="0"/>
          <w:numId w:val="6"/>
        </w:numPr>
        <w:jc w:val="center"/>
        <w:rPr>
          <w:rFonts w:ascii="Arial" w:hAnsi="Arial" w:cs="Arial"/>
          <w:b/>
          <w:sz w:val="20"/>
          <w:szCs w:val="20"/>
        </w:rPr>
      </w:pPr>
      <w:r w:rsidRPr="006344CB">
        <w:rPr>
          <w:rFonts w:ascii="Arial" w:hAnsi="Arial" w:cs="Arial"/>
          <w:b/>
          <w:sz w:val="20"/>
          <w:szCs w:val="20"/>
        </w:rPr>
        <w:t>Порядок установления обязательных требований</w:t>
      </w:r>
    </w:p>
    <w:p w:rsidR="006344CB" w:rsidRPr="006344CB" w:rsidRDefault="006344CB" w:rsidP="006344CB">
      <w:pPr>
        <w:ind w:left="360"/>
        <w:jc w:val="center"/>
        <w:rPr>
          <w:rFonts w:ascii="Arial" w:hAnsi="Arial" w:cs="Arial"/>
          <w:sz w:val="20"/>
          <w:szCs w:val="20"/>
        </w:rPr>
      </w:pP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 xml:space="preserve">2.1. Обязательные требования устанавливаются путем принятия муниципальных нормативных правовых актов Совета депутатов города Куйбышева Куйбышевского района Новосибирской области, администрацией города или путем внесения изменений в действующие муниципальные нормативные правовые акты. </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2.2. Муниципальный нормативный правовой акт, устанавливающий или изменяющий обязательные требования, вступает в силу либо с 1 марта, либо с 1 сентября соответствующего года, но не ранее чем по истечении девяноста дней после дня его официального опубликования.</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 xml:space="preserve">2.3. Положение, предусмотренное пунктом 2.2. Порядка, не применяется, если федеральным законом, указом Президента Российской Федерации или международным договором Российской Федерации, предусматривающими установление обязательных требований, установлен иной срок вступления в силу обязательных требований. </w:t>
      </w:r>
    </w:p>
    <w:p w:rsidR="008B0190" w:rsidRPr="008B0190" w:rsidRDefault="008B0190" w:rsidP="008B0190">
      <w:pPr>
        <w:autoSpaceDE w:val="0"/>
        <w:autoSpaceDN w:val="0"/>
        <w:adjustRightInd w:val="0"/>
        <w:jc w:val="both"/>
        <w:rPr>
          <w:rFonts w:ascii="Arial" w:hAnsi="Arial" w:cs="Arial"/>
          <w:sz w:val="20"/>
          <w:szCs w:val="20"/>
        </w:rPr>
      </w:pPr>
      <w:r w:rsidRPr="008B0190">
        <w:rPr>
          <w:rFonts w:ascii="Arial" w:hAnsi="Arial" w:cs="Arial"/>
          <w:sz w:val="20"/>
          <w:szCs w:val="20"/>
        </w:rPr>
        <w:tab/>
        <w:t>2.4. Положение, предусмотренное пунктом 2.2. Порядка, не применяется в отношении муниципальных нормативных правовых актов, подлежащих принятию в целях предупреждения террористических актов и ликвидации их последствий, предупреждения угрозы обороне страны и безопасности государства, 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Российской Федерации либо на ее части, а также нормативных правовых актов, направленных на недопущение возникновения последствий обстоятельств, произошедших вследствие непреодолимой силы, то есть чрезвычайных и непредотвратимых при данных условиях обстоятельств, в частности эпидемий, эпизоотий, техногенных аварий и катастроф.</w:t>
      </w:r>
    </w:p>
    <w:p w:rsidR="008B0190" w:rsidRDefault="008B0190" w:rsidP="008B0190">
      <w:pPr>
        <w:jc w:val="both"/>
        <w:rPr>
          <w:rFonts w:ascii="Arial" w:hAnsi="Arial" w:cs="Arial"/>
          <w:sz w:val="20"/>
          <w:szCs w:val="20"/>
        </w:rPr>
      </w:pPr>
    </w:p>
    <w:p w:rsidR="008B0190" w:rsidRPr="006344CB" w:rsidRDefault="008B0190" w:rsidP="002157DD">
      <w:pPr>
        <w:pStyle w:val="af0"/>
        <w:numPr>
          <w:ilvl w:val="0"/>
          <w:numId w:val="6"/>
        </w:numPr>
        <w:jc w:val="center"/>
        <w:rPr>
          <w:rFonts w:ascii="Arial" w:hAnsi="Arial" w:cs="Arial"/>
          <w:b/>
          <w:sz w:val="20"/>
          <w:szCs w:val="20"/>
        </w:rPr>
      </w:pPr>
      <w:r w:rsidRPr="006344CB">
        <w:rPr>
          <w:rFonts w:ascii="Arial" w:hAnsi="Arial" w:cs="Arial"/>
          <w:b/>
          <w:sz w:val="20"/>
          <w:szCs w:val="20"/>
        </w:rPr>
        <w:t>Порядок оценки применения обязательных требований</w:t>
      </w:r>
    </w:p>
    <w:p w:rsidR="006344CB" w:rsidRPr="006344CB" w:rsidRDefault="006344CB" w:rsidP="006344CB">
      <w:pPr>
        <w:ind w:left="360"/>
        <w:jc w:val="center"/>
        <w:rPr>
          <w:rFonts w:ascii="Arial" w:hAnsi="Arial" w:cs="Arial"/>
          <w:sz w:val="20"/>
          <w:szCs w:val="20"/>
        </w:rPr>
      </w:pPr>
    </w:p>
    <w:p w:rsidR="008B0190" w:rsidRPr="008B0190" w:rsidRDefault="008B0190" w:rsidP="008B0190">
      <w:pPr>
        <w:pStyle w:val="ConsPlusNormal"/>
        <w:ind w:firstLine="539"/>
        <w:jc w:val="both"/>
      </w:pPr>
      <w:r w:rsidRPr="008B0190">
        <w:t>3.1. Целью оценки применения обязательных требований является анализ обоснованности установленных обязательных требований, определения и оценки фактических последствий их установления, выявления избыточных условий, ограничений, запретов, обязанностей.</w:t>
      </w:r>
    </w:p>
    <w:p w:rsidR="008B0190" w:rsidRPr="008B0190" w:rsidRDefault="008B0190" w:rsidP="008B0190">
      <w:pPr>
        <w:pStyle w:val="ConsPlusNormal"/>
        <w:ind w:firstLine="539"/>
        <w:jc w:val="both"/>
      </w:pPr>
      <w:r w:rsidRPr="008B0190">
        <w:t>3.2. Оценка применения обязательных требований проводится ежегодно структурными подразделениями администрации города, непосредственно осуществляющей функцию по осуществлению муниципального контроля (далее – уполномоченный орган).</w:t>
      </w:r>
    </w:p>
    <w:p w:rsidR="008B0190" w:rsidRPr="008B0190" w:rsidRDefault="008B0190" w:rsidP="008B0190">
      <w:pPr>
        <w:pStyle w:val="ConsPlusNormal"/>
        <w:ind w:firstLine="539"/>
        <w:jc w:val="both"/>
      </w:pPr>
      <w:r w:rsidRPr="008B0190">
        <w:t>3.3. Процедура оценки применения обязательных требований включает следующие этапы:</w:t>
      </w:r>
    </w:p>
    <w:p w:rsidR="008B0190" w:rsidRPr="008B0190" w:rsidRDefault="008B0190" w:rsidP="008B0190">
      <w:pPr>
        <w:pStyle w:val="ConsPlusNormal"/>
        <w:ind w:firstLine="539"/>
        <w:jc w:val="both"/>
      </w:pPr>
      <w:r w:rsidRPr="008B0190">
        <w:t>1) формирование проекта перечня нормативных правовых актов, содержащих обязательные требования и подлежащих оценке применения обязательных требований (далее - Перечень), утверждение перечня Главой города Куйбышева Куйбышевского района Новосибирской области (далее – Глава города), размещение на официальном сайте администрации города в информационно-телекоммуникационной сети Интернет (далее - официальный сайт);</w:t>
      </w:r>
    </w:p>
    <w:p w:rsidR="008B0190" w:rsidRPr="008B0190" w:rsidRDefault="008B0190" w:rsidP="008B0190">
      <w:pPr>
        <w:pStyle w:val="ConsPlusNormal"/>
        <w:ind w:firstLine="539"/>
        <w:jc w:val="both"/>
      </w:pPr>
      <w:r w:rsidRPr="008B0190">
        <w:t>2) проведение уполномоченным органом публичного обсуждения нормативных правовых актов, включенных в Перечень;</w:t>
      </w:r>
    </w:p>
    <w:p w:rsidR="008B0190" w:rsidRPr="008B0190" w:rsidRDefault="008B0190" w:rsidP="008B0190">
      <w:pPr>
        <w:pStyle w:val="ConsPlusNormal"/>
        <w:ind w:firstLine="539"/>
        <w:jc w:val="both"/>
      </w:pPr>
      <w:r w:rsidRPr="008B0190">
        <w:t>3) подготовка аналитической справки по результатам оценки применения обязательных требований, утверждение указанной справки Главой города и ее опубликование.</w:t>
      </w:r>
    </w:p>
    <w:p w:rsidR="008B0190" w:rsidRPr="008B0190" w:rsidRDefault="008B0190" w:rsidP="008B0190">
      <w:pPr>
        <w:pStyle w:val="ConsPlusNormal"/>
        <w:ind w:firstLine="539"/>
        <w:jc w:val="both"/>
      </w:pPr>
      <w:r w:rsidRPr="008B0190">
        <w:t>3.4. Перечни подлежат размещению в 10-дневный срок со дня их утверждения или актуализации на официальном сайте и не позднее 01 декабря подлежит опубликованию на официальном сайте.</w:t>
      </w:r>
    </w:p>
    <w:p w:rsidR="008B0190" w:rsidRPr="008B0190" w:rsidRDefault="008B0190" w:rsidP="008B0190">
      <w:pPr>
        <w:pStyle w:val="ConsPlusNormal"/>
        <w:ind w:firstLine="539"/>
        <w:jc w:val="both"/>
      </w:pPr>
      <w:r w:rsidRPr="008B0190">
        <w:t>3.5. Уполномоченный орган не позднее 01 марта обеспечивает проведение публичного обсуждения нормативных правовых актов, включенных в Перечень.</w:t>
      </w:r>
    </w:p>
    <w:p w:rsidR="008B0190" w:rsidRPr="008B0190" w:rsidRDefault="008B0190" w:rsidP="008B0190">
      <w:pPr>
        <w:pStyle w:val="ConsPlusNormal"/>
        <w:ind w:firstLine="539"/>
        <w:jc w:val="both"/>
      </w:pPr>
      <w:r w:rsidRPr="008B0190">
        <w:t>3.6. Для проведения публичного обсуждения нормативных правовых актов, включенных в Перечень, уполномоченный орган:</w:t>
      </w:r>
    </w:p>
    <w:p w:rsidR="008B0190" w:rsidRPr="008B0190" w:rsidRDefault="008B0190" w:rsidP="008B0190">
      <w:pPr>
        <w:pStyle w:val="ConsPlusNormal"/>
        <w:ind w:firstLine="539"/>
        <w:jc w:val="both"/>
      </w:pPr>
      <w:r w:rsidRPr="008B0190">
        <w:t>размещает на официальном сайте уведомление о проведении публичного обсуждения нормативных правовых актов, включенных в Перечень, по форме согласно приложению № 1 к настоящему Порядку;</w:t>
      </w:r>
    </w:p>
    <w:p w:rsidR="008B0190" w:rsidRPr="008B0190" w:rsidRDefault="008B0190" w:rsidP="008B0190">
      <w:pPr>
        <w:pStyle w:val="ConsPlusNormal"/>
        <w:ind w:firstLine="539"/>
        <w:jc w:val="both"/>
      </w:pPr>
      <w:r w:rsidRPr="008B0190">
        <w:t>и следующие материалы:</w:t>
      </w:r>
    </w:p>
    <w:p w:rsidR="008B0190" w:rsidRPr="008B0190" w:rsidRDefault="008B0190" w:rsidP="008B0190">
      <w:pPr>
        <w:pStyle w:val="ConsPlusNormal"/>
        <w:ind w:firstLine="539"/>
        <w:jc w:val="both"/>
      </w:pPr>
      <w:r w:rsidRPr="008B0190">
        <w:t>перечень вопросов для участников публичного обсуждения нормативных правовых актов, включенных в Перечень, по форме согласно приложению № 2 к настоящему Порядку;</w:t>
      </w:r>
    </w:p>
    <w:p w:rsidR="008B0190" w:rsidRPr="008B0190" w:rsidRDefault="008B0190" w:rsidP="008B0190">
      <w:pPr>
        <w:pStyle w:val="ConsPlusNormal"/>
        <w:ind w:firstLine="539"/>
        <w:jc w:val="both"/>
      </w:pPr>
      <w:r w:rsidRPr="008B0190">
        <w:t>форму согласия на обработку персональных данных участника публичного обсуждения, являющегося физическим лицом, подготовленную разработчиком в соответствии с Федеральным законом от 27.07.2006 № 152-ФЗ "О персональных данных" согласно приложению № 3.</w:t>
      </w:r>
    </w:p>
    <w:p w:rsidR="008B0190" w:rsidRPr="008B0190" w:rsidRDefault="008B0190" w:rsidP="008B0190">
      <w:pPr>
        <w:pStyle w:val="ConsPlusNormal"/>
        <w:ind w:firstLine="540"/>
        <w:jc w:val="both"/>
      </w:pPr>
      <w:r w:rsidRPr="008B0190">
        <w:t>3.7. Срок публичного обсуждения нормативных правовых актов, включенных в Перечень, не может составлять менее 10 рабочих дней со дня размещения на официальном сайте уведомления, указанного в пункте 3.6.настоящего Порядка.</w:t>
      </w:r>
    </w:p>
    <w:p w:rsidR="008B0190" w:rsidRPr="008B0190" w:rsidRDefault="008B0190" w:rsidP="008B0190">
      <w:pPr>
        <w:pStyle w:val="ConsPlusNormal"/>
        <w:ind w:firstLine="540"/>
        <w:jc w:val="both"/>
      </w:pPr>
      <w:r w:rsidRPr="008B0190">
        <w:t>3.8. Предложения, поступившие во время проведения публичного обсуждения нормативных правовых актов, включенных в Перечень, включаются в аналитическую справку.</w:t>
      </w:r>
    </w:p>
    <w:p w:rsidR="008B0190" w:rsidRPr="008B0190" w:rsidRDefault="008B0190" w:rsidP="008B0190">
      <w:pPr>
        <w:pStyle w:val="ConsPlusNormal"/>
        <w:ind w:firstLine="540"/>
        <w:jc w:val="both"/>
      </w:pPr>
      <w:r w:rsidRPr="008B0190">
        <w:t xml:space="preserve">3.9. Уполномоченный орган с учетом результатов публичного обсуждения нормативного правового акта, проводит оценку применения обязательных требований в соответствии с целью, указанной в пункте </w:t>
      </w:r>
      <w:r w:rsidR="001D61F3">
        <w:t>3.1.</w:t>
      </w:r>
      <w:r w:rsidRPr="008B0190">
        <w:t>настоящего Порядка, в которой содержится:</w:t>
      </w:r>
    </w:p>
    <w:p w:rsidR="008B0190" w:rsidRPr="008B0190" w:rsidRDefault="008B0190" w:rsidP="008B0190">
      <w:pPr>
        <w:pStyle w:val="ConsPlusNormal"/>
        <w:ind w:firstLine="540"/>
        <w:jc w:val="both"/>
      </w:pPr>
      <w:r w:rsidRPr="008B0190">
        <w:t>1) общая характеристика обязательных требований;</w:t>
      </w:r>
    </w:p>
    <w:p w:rsidR="008B0190" w:rsidRPr="008B0190" w:rsidRDefault="008B0190" w:rsidP="008B0190">
      <w:pPr>
        <w:pStyle w:val="ConsPlusNormal"/>
        <w:ind w:firstLine="540"/>
        <w:jc w:val="both"/>
      </w:pPr>
      <w:r w:rsidRPr="008B0190">
        <w:t>2) анализ результатов оценки достижения целей введения обязательных требований и соблюдения принципов, предусмотренных Федеральным законом № 247-ФЗ;</w:t>
      </w:r>
    </w:p>
    <w:p w:rsidR="008B0190" w:rsidRPr="008B0190" w:rsidRDefault="008B0190" w:rsidP="008B0190">
      <w:pPr>
        <w:pStyle w:val="ConsPlusNormal"/>
        <w:ind w:firstLine="540"/>
        <w:jc w:val="both"/>
      </w:pPr>
      <w:r w:rsidRPr="008B0190">
        <w:t>3) выявленные проблемы применения обязательных требований;</w:t>
      </w:r>
    </w:p>
    <w:p w:rsidR="008B0190" w:rsidRPr="008B0190" w:rsidRDefault="008B0190" w:rsidP="008B0190">
      <w:pPr>
        <w:pStyle w:val="ConsPlusNormal"/>
        <w:ind w:firstLine="540"/>
        <w:jc w:val="both"/>
      </w:pPr>
      <w:r w:rsidRPr="008B0190">
        <w:t>4) вывод о необходимости продления срока действия, изменения с продлением срока действия или прекращения действия обязательных требований.</w:t>
      </w:r>
    </w:p>
    <w:p w:rsidR="008B0190" w:rsidRPr="008B0190" w:rsidRDefault="008B0190" w:rsidP="008B0190">
      <w:pPr>
        <w:pStyle w:val="ConsPlusNormal"/>
        <w:ind w:firstLine="540"/>
        <w:jc w:val="both"/>
      </w:pPr>
      <w:r w:rsidRPr="008B0190">
        <w:t>3.10. Оценка применения обязательных требований проводится на основании:</w:t>
      </w:r>
    </w:p>
    <w:p w:rsidR="008B0190" w:rsidRPr="008B0190" w:rsidRDefault="008B0190" w:rsidP="008B0190">
      <w:pPr>
        <w:pStyle w:val="ConsPlusNormal"/>
        <w:ind w:firstLine="540"/>
        <w:jc w:val="both"/>
      </w:pPr>
      <w:r w:rsidRPr="008B0190">
        <w:t>1) результатов мониторинга применения обязательных требований;</w:t>
      </w:r>
    </w:p>
    <w:p w:rsidR="008B0190" w:rsidRPr="008B0190" w:rsidRDefault="008B0190" w:rsidP="008B0190">
      <w:pPr>
        <w:pStyle w:val="ConsPlusNormal"/>
        <w:ind w:firstLine="540"/>
        <w:jc w:val="both"/>
      </w:pPr>
      <w:r w:rsidRPr="008B0190">
        <w:t>2) результатов анализа осуществления контрольной деятельности;</w:t>
      </w:r>
    </w:p>
    <w:p w:rsidR="008B0190" w:rsidRPr="008B0190" w:rsidRDefault="008B0190" w:rsidP="008B0190">
      <w:pPr>
        <w:pStyle w:val="ConsPlusNormal"/>
        <w:ind w:firstLine="540"/>
        <w:jc w:val="both"/>
      </w:pPr>
      <w:r w:rsidRPr="008B0190">
        <w:t>3) результатов анализа судебной практики;</w:t>
      </w:r>
    </w:p>
    <w:p w:rsidR="008B0190" w:rsidRPr="008B0190" w:rsidRDefault="008B0190" w:rsidP="008B0190">
      <w:pPr>
        <w:pStyle w:val="ConsPlusNormal"/>
        <w:ind w:firstLine="540"/>
        <w:jc w:val="both"/>
      </w:pPr>
      <w:r w:rsidRPr="008B0190">
        <w:t>4) обращений, предложений и замечаний субъектов регулирования;</w:t>
      </w:r>
    </w:p>
    <w:p w:rsidR="008B0190" w:rsidRPr="008B0190" w:rsidRDefault="008B0190" w:rsidP="008B0190">
      <w:pPr>
        <w:pStyle w:val="ConsPlusNormal"/>
        <w:ind w:firstLine="540"/>
        <w:jc w:val="both"/>
      </w:pPr>
      <w:r w:rsidRPr="008B0190">
        <w:t>5) предложений, поступивших во время проведения публичного обсуждения нормативных правовых актов, включенных в Перечень, от участников публичных обсуждений;</w:t>
      </w:r>
    </w:p>
    <w:p w:rsidR="008B0190" w:rsidRPr="008B0190" w:rsidRDefault="008B0190" w:rsidP="008B0190">
      <w:pPr>
        <w:pStyle w:val="ConsPlusNormal"/>
        <w:ind w:firstLine="540"/>
        <w:jc w:val="both"/>
      </w:pPr>
      <w:r w:rsidRPr="008B0190">
        <w:t>6) иных сведений, которые, по мнению уполномоченного органа, позволяют объективно оценить применение обязательных требований.</w:t>
      </w:r>
    </w:p>
    <w:p w:rsidR="008B0190" w:rsidRPr="008B0190" w:rsidRDefault="008B0190" w:rsidP="008B0190">
      <w:pPr>
        <w:jc w:val="both"/>
        <w:rPr>
          <w:rFonts w:ascii="Arial" w:hAnsi="Arial" w:cs="Arial"/>
          <w:sz w:val="20"/>
          <w:szCs w:val="20"/>
        </w:rPr>
      </w:pPr>
    </w:p>
    <w:p w:rsidR="008B0190" w:rsidRPr="006344CB" w:rsidRDefault="008B0190" w:rsidP="006F287F">
      <w:pPr>
        <w:pStyle w:val="af0"/>
        <w:numPr>
          <w:ilvl w:val="0"/>
          <w:numId w:val="6"/>
        </w:numPr>
        <w:jc w:val="center"/>
        <w:rPr>
          <w:rFonts w:ascii="Arial" w:hAnsi="Arial" w:cs="Arial"/>
          <w:b/>
          <w:sz w:val="20"/>
          <w:szCs w:val="20"/>
        </w:rPr>
      </w:pPr>
      <w:r w:rsidRPr="006344CB">
        <w:rPr>
          <w:rFonts w:ascii="Arial" w:hAnsi="Arial" w:cs="Arial"/>
          <w:b/>
          <w:sz w:val="20"/>
          <w:szCs w:val="20"/>
        </w:rPr>
        <w:t>Подготовка заключения об оценке применения обязательных</w:t>
      </w:r>
      <w:r w:rsidR="0033793D" w:rsidRPr="006344CB">
        <w:rPr>
          <w:rFonts w:ascii="Arial" w:hAnsi="Arial" w:cs="Arial"/>
          <w:b/>
          <w:sz w:val="20"/>
          <w:szCs w:val="20"/>
        </w:rPr>
        <w:t xml:space="preserve"> </w:t>
      </w:r>
      <w:r w:rsidRPr="006344CB">
        <w:rPr>
          <w:rFonts w:ascii="Arial" w:hAnsi="Arial" w:cs="Arial"/>
          <w:b/>
          <w:sz w:val="20"/>
          <w:szCs w:val="20"/>
        </w:rPr>
        <w:t>требований и принятие решения о необходимости продления действия обязательных требований или о прекращении их действия</w:t>
      </w:r>
    </w:p>
    <w:p w:rsidR="006344CB" w:rsidRPr="006344CB" w:rsidRDefault="006344CB" w:rsidP="006344CB">
      <w:pPr>
        <w:ind w:left="360"/>
        <w:jc w:val="center"/>
        <w:rPr>
          <w:rFonts w:ascii="Arial" w:hAnsi="Arial" w:cs="Arial"/>
          <w:sz w:val="20"/>
          <w:szCs w:val="20"/>
        </w:rPr>
      </w:pP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4.1. </w:t>
      </w:r>
      <w:r w:rsidR="001D61F3">
        <w:rPr>
          <w:rFonts w:ascii="Arial" w:hAnsi="Arial" w:cs="Arial"/>
          <w:sz w:val="20"/>
          <w:szCs w:val="20"/>
        </w:rPr>
        <w:t xml:space="preserve">Уполномоченное </w:t>
      </w:r>
      <w:r w:rsidRPr="008B0190">
        <w:rPr>
          <w:rFonts w:ascii="Arial" w:hAnsi="Arial" w:cs="Arial"/>
          <w:sz w:val="20"/>
          <w:szCs w:val="20"/>
        </w:rPr>
        <w:t>подразделение подготавливает заключение в течение 20 рабочих дней со дня предоставления разработчиком справки.</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4.2. В заключении содержатся выводы:</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1) о достижении/недостижении заявленных при подготовке муниципального нормативного правового акта, содержащего обязательные требования, целей регулирования;</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2) о соблюдении принципов, предусмотренных Федеральным законом № 247-ФЗ;</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3) о возможности продления действия обязательных требований или изменения с продлением срока действия, или о необходимости прекращения действия обязательных требований.</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4.3. Заключение публикуется на официальном сайте в течение 3 рабочих дней после его подписания.</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4.3. Глава муниципального образования вправе проводить совещания с участием разработчика, иных структурных подразделений местной администрации, уполномоченного подразделения, а также привлекать иных лиц в целях устранения неурегулированных разногласий по заключению.</w:t>
      </w:r>
    </w:p>
    <w:p w:rsidR="008B0190" w:rsidRDefault="008B0190" w:rsidP="001D61F3">
      <w:pPr>
        <w:ind w:firstLine="709"/>
        <w:jc w:val="center"/>
        <w:rPr>
          <w:rFonts w:ascii="Arial" w:hAnsi="Arial" w:cs="Arial"/>
          <w:b/>
          <w:sz w:val="20"/>
          <w:szCs w:val="20"/>
        </w:rPr>
      </w:pPr>
      <w:r w:rsidRPr="001D61F3">
        <w:rPr>
          <w:rFonts w:ascii="Arial" w:hAnsi="Arial" w:cs="Arial"/>
          <w:b/>
          <w:sz w:val="20"/>
          <w:szCs w:val="20"/>
          <w:lang w:val="en-US"/>
        </w:rPr>
        <w:t>V</w:t>
      </w:r>
      <w:r w:rsidRPr="001D61F3">
        <w:rPr>
          <w:rFonts w:ascii="Arial" w:hAnsi="Arial" w:cs="Arial"/>
          <w:b/>
          <w:sz w:val="20"/>
          <w:szCs w:val="20"/>
        </w:rPr>
        <w:t>. Переходные положения</w:t>
      </w:r>
    </w:p>
    <w:p w:rsidR="006344CB" w:rsidRPr="008B0190" w:rsidRDefault="006344CB" w:rsidP="001D61F3">
      <w:pPr>
        <w:ind w:firstLine="709"/>
        <w:jc w:val="center"/>
        <w:rPr>
          <w:rFonts w:ascii="Arial" w:hAnsi="Arial" w:cs="Arial"/>
          <w:sz w:val="20"/>
          <w:szCs w:val="20"/>
        </w:rPr>
      </w:pP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5.1. В отношении муниципальных нормативных правовых актов, содержащих обязательные требования, принятых до вступления в силу настоящего Порядка, разработчик в целях проведения последующей оценки применения в срок до 01.01.2024 представляет в уполномоченное подразделение:</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1) перечни муниципальных нормативных правовых актов, содержащих обязательные требования, принятых до вступления в силу настоящего Порядка;</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2) тексты муниципальных нормативных правовых актов, содержащих обязательные требования, принятых до вступления в силу настоящего Порядка;</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3) перечень охраняемых законом ценностей в целях защиты которых введены обязательные требования;</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4) информацию о целях регулирования, каждого из муниципальных нормативных правовых актов, указанных в подпункте 2 настоящего пункта, соответствующих перечню охраняемых законом ценностей;</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5) индикаторы достижения целей регулирования, их актуальные и прогнозируемые значения за прошедший период;</w:t>
      </w:r>
    </w:p>
    <w:p w:rsidR="008B0190" w:rsidRPr="008B0190" w:rsidRDefault="008B0190" w:rsidP="008B0190">
      <w:pPr>
        <w:ind w:firstLine="709"/>
        <w:jc w:val="both"/>
        <w:rPr>
          <w:rFonts w:ascii="Arial" w:hAnsi="Arial" w:cs="Arial"/>
          <w:sz w:val="20"/>
          <w:szCs w:val="20"/>
        </w:rPr>
      </w:pPr>
      <w:r w:rsidRPr="008B0190">
        <w:rPr>
          <w:rFonts w:ascii="Arial" w:hAnsi="Arial" w:cs="Arial"/>
          <w:sz w:val="20"/>
          <w:szCs w:val="20"/>
        </w:rPr>
        <w:t>6) информацию о мерах ответственности, применяемых при нарушении обязательных требований.</w:t>
      </w:r>
    </w:p>
    <w:p w:rsidR="008B0190" w:rsidRDefault="008B0190" w:rsidP="008B0190">
      <w:pPr>
        <w:ind w:firstLine="709"/>
        <w:jc w:val="both"/>
        <w:rPr>
          <w:rFonts w:ascii="Arial" w:hAnsi="Arial" w:cs="Arial"/>
          <w:sz w:val="20"/>
          <w:szCs w:val="20"/>
        </w:rPr>
      </w:pPr>
      <w:r w:rsidRPr="008B0190">
        <w:rPr>
          <w:rFonts w:ascii="Arial" w:hAnsi="Arial" w:cs="Arial"/>
          <w:sz w:val="20"/>
          <w:szCs w:val="20"/>
        </w:rPr>
        <w:t>5.2. Уполномоченное подразделение в течение 20 рабочих дней рассматривает указанную в пункте 5.1. Порядка информацию и публикует ее на официальном сайте либо возвращает разработчику на доработку.</w:t>
      </w:r>
    </w:p>
    <w:p w:rsidR="008B0190" w:rsidRPr="008B0190" w:rsidRDefault="008B0190" w:rsidP="008B0190">
      <w:pPr>
        <w:pStyle w:val="ConsPlusNormal"/>
        <w:jc w:val="both"/>
      </w:pPr>
    </w:p>
    <w:p w:rsidR="008B0190" w:rsidRPr="008B0190" w:rsidRDefault="008B0190" w:rsidP="008B0190">
      <w:pPr>
        <w:pStyle w:val="ConsPlusNormal"/>
        <w:jc w:val="right"/>
      </w:pPr>
      <w:r w:rsidRPr="008B0190">
        <w:t>Приложение № 1</w:t>
      </w:r>
    </w:p>
    <w:p w:rsidR="008B0190" w:rsidRPr="008B0190" w:rsidRDefault="008B0190" w:rsidP="008B0190">
      <w:pPr>
        <w:pStyle w:val="ConsPlusNormal"/>
        <w:jc w:val="right"/>
      </w:pPr>
      <w:r w:rsidRPr="008B0190">
        <w:t>к Порядку установления и оценки применения</w:t>
      </w:r>
    </w:p>
    <w:p w:rsidR="008B0190" w:rsidRPr="008B0190" w:rsidRDefault="008B0190" w:rsidP="008B0190">
      <w:pPr>
        <w:pStyle w:val="ConsPlusNormal"/>
        <w:jc w:val="right"/>
      </w:pPr>
      <w:r w:rsidRPr="008B0190">
        <w:t xml:space="preserve"> обязательных требований, содержащихся в муниципальных</w:t>
      </w:r>
    </w:p>
    <w:p w:rsidR="008B0190" w:rsidRPr="008B0190" w:rsidRDefault="008B0190" w:rsidP="008B0190">
      <w:pPr>
        <w:pStyle w:val="ConsPlusNormal"/>
        <w:jc w:val="right"/>
      </w:pPr>
      <w:r w:rsidRPr="008B0190">
        <w:t xml:space="preserve"> нормативных правовых актах города Куйбышева</w:t>
      </w:r>
    </w:p>
    <w:p w:rsidR="008B0190" w:rsidRPr="008B0190" w:rsidRDefault="008B0190" w:rsidP="008B0190">
      <w:pPr>
        <w:pStyle w:val="ConsPlusNormal"/>
        <w:jc w:val="right"/>
      </w:pPr>
      <w:r w:rsidRPr="008B0190">
        <w:t xml:space="preserve"> Куйбышевского района Новосибирской области</w:t>
      </w:r>
    </w:p>
    <w:p w:rsidR="008B0190" w:rsidRPr="008B0190" w:rsidRDefault="008B0190" w:rsidP="008B0190">
      <w:pPr>
        <w:pStyle w:val="ConsPlusNormal"/>
        <w:jc w:val="both"/>
      </w:pPr>
    </w:p>
    <w:p w:rsidR="008B0190" w:rsidRDefault="008B0190" w:rsidP="008B0190">
      <w:pPr>
        <w:pStyle w:val="ConsPlusNormal"/>
        <w:jc w:val="center"/>
        <w:rPr>
          <w:b/>
        </w:rPr>
      </w:pPr>
      <w:r w:rsidRPr="008B0190">
        <w:rPr>
          <w:b/>
        </w:rPr>
        <w:t>УВЕДОМЛЕНИЕ</w:t>
      </w:r>
    </w:p>
    <w:p w:rsidR="008B0190" w:rsidRPr="008B0190" w:rsidRDefault="008B0190" w:rsidP="008B0190">
      <w:pPr>
        <w:pStyle w:val="ConsPlusNormal"/>
        <w:jc w:val="both"/>
      </w:pPr>
      <w:r w:rsidRPr="008B0190">
        <w:t xml:space="preserve">о проведении публичного обсуждения нормативных  правовых актов,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и оценки применения содержащихся в муниципальных нормативных правовых актах города Куйбышева Куйбышевского района Новосибирской области обязательных требований </w:t>
      </w:r>
      <w:r w:rsidRPr="008B0190">
        <w:rPr>
          <w:i/>
        </w:rPr>
        <w:t>*</w:t>
      </w:r>
    </w:p>
    <w:p w:rsidR="008B0190" w:rsidRPr="008B0190" w:rsidRDefault="008B0190" w:rsidP="008B0190">
      <w:pPr>
        <w:pStyle w:val="ConsPlusNormal"/>
        <w:jc w:val="both"/>
      </w:pPr>
    </w:p>
    <w:p w:rsidR="008B0190" w:rsidRPr="008B0190" w:rsidRDefault="008B0190" w:rsidP="002157DD">
      <w:pPr>
        <w:pStyle w:val="ConsPlusNormal"/>
        <w:ind w:firstLine="567"/>
        <w:jc w:val="both"/>
      </w:pPr>
      <w:r w:rsidRPr="008B0190">
        <w:tab/>
        <w:t>Администрация города Куйбышева Куйбышевского района Новосибирской области обязательных требований уведомляет о проведении публичного обсуждения нормативных  правовых актов,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и оценки применения содержащихся в муниципальных нормативных правовых актах города Куйбышева Куйбышевского района Новосибирской области обязательных требований, а также о приеме предложений от участников публичных обсуждений.</w:t>
      </w:r>
    </w:p>
    <w:p w:rsidR="008B0190" w:rsidRPr="008B0190" w:rsidRDefault="008B0190" w:rsidP="008B0190">
      <w:pPr>
        <w:pStyle w:val="ConsPlusNormal"/>
        <w:ind w:firstLine="539"/>
        <w:jc w:val="both"/>
      </w:pPr>
      <w:r w:rsidRPr="008B0190">
        <w:t>Сроки приема предложений: с "__" ______ 20__ г. по "__" _______ 20__ г.</w:t>
      </w:r>
    </w:p>
    <w:p w:rsidR="008B0190" w:rsidRPr="008B0190" w:rsidRDefault="008B0190" w:rsidP="001D61F3">
      <w:pPr>
        <w:pStyle w:val="ConsPlusNormal"/>
        <w:ind w:firstLine="539"/>
      </w:pPr>
      <w:r w:rsidRPr="008B0190">
        <w:t>Предложения принимаются по почтовому адресу: _______________________________________________, а также по адресу электронной почты: _______________</w:t>
      </w:r>
    </w:p>
    <w:p w:rsidR="008B0190" w:rsidRPr="008B0190" w:rsidRDefault="008B0190" w:rsidP="008B0190">
      <w:pPr>
        <w:pStyle w:val="ConsPlusNormal"/>
        <w:ind w:firstLine="539"/>
        <w:jc w:val="both"/>
      </w:pPr>
      <w:r w:rsidRPr="008B0190">
        <w:t>Контактное лицо разработчика:_____________________________________</w:t>
      </w:r>
    </w:p>
    <w:p w:rsidR="008B0190" w:rsidRPr="008B0190" w:rsidRDefault="008B0190" w:rsidP="008B0190">
      <w:pPr>
        <w:pStyle w:val="ConsPlusNormal"/>
        <w:ind w:firstLine="539"/>
        <w:jc w:val="both"/>
      </w:pPr>
      <w:r w:rsidRPr="008B0190">
        <w:t>Вид проекта правового акта: _______________________________________</w:t>
      </w:r>
    </w:p>
    <w:p w:rsidR="008B0190" w:rsidRPr="008B0190" w:rsidRDefault="008B0190" w:rsidP="008B0190">
      <w:pPr>
        <w:pStyle w:val="ConsPlusNormal"/>
        <w:ind w:firstLine="540"/>
        <w:jc w:val="both"/>
      </w:pPr>
      <w:r w:rsidRPr="008B0190">
        <w:t>Наименование проекта правового акта:_______________________________________</w:t>
      </w:r>
    </w:p>
    <w:p w:rsidR="008B0190" w:rsidRPr="008B0190" w:rsidRDefault="008B0190" w:rsidP="008B0190">
      <w:pPr>
        <w:pStyle w:val="ConsPlusNormal"/>
        <w:ind w:firstLine="540"/>
        <w:jc w:val="both"/>
      </w:pPr>
      <w:r w:rsidRPr="008B0190">
        <w:t>Дата составления уведомления: "__" ______________ 20__ г.</w:t>
      </w:r>
    </w:p>
    <w:p w:rsidR="008B0190" w:rsidRPr="008B0190" w:rsidRDefault="008B0190" w:rsidP="008B0190">
      <w:pPr>
        <w:pStyle w:val="ConsPlusNormal"/>
        <w:ind w:firstLine="540"/>
        <w:jc w:val="both"/>
      </w:pPr>
    </w:p>
    <w:p w:rsidR="008B0190" w:rsidRPr="008B0190" w:rsidRDefault="008B0190" w:rsidP="008B0190">
      <w:pPr>
        <w:pStyle w:val="ConsPlusNormal"/>
        <w:ind w:firstLine="540"/>
        <w:jc w:val="both"/>
      </w:pPr>
      <w:r w:rsidRPr="008B0190">
        <w:t>_____________________________________</w:t>
      </w:r>
    </w:p>
    <w:p w:rsidR="008B0190" w:rsidRPr="008B0190" w:rsidRDefault="008B0190" w:rsidP="008B0190">
      <w:pPr>
        <w:pStyle w:val="ConsPlusNormal"/>
        <w:ind w:firstLine="540"/>
        <w:jc w:val="both"/>
      </w:pPr>
      <w:r w:rsidRPr="008B0190">
        <w:rPr>
          <w:i/>
        </w:rPr>
        <w:t>*проект нормативного правового акта, перечень вопросов для участников публичного обсуждения, согласие на обработку персональных данных прилагается</w:t>
      </w:r>
    </w:p>
    <w:p w:rsidR="008B0190" w:rsidRPr="008B0190" w:rsidRDefault="008B0190" w:rsidP="008B0190">
      <w:pPr>
        <w:pStyle w:val="ConsPlusNormal"/>
        <w:jc w:val="right"/>
      </w:pPr>
      <w:r w:rsidRPr="008B0190">
        <w:t>Приложение № 2</w:t>
      </w:r>
    </w:p>
    <w:p w:rsidR="008B0190" w:rsidRPr="008B0190" w:rsidRDefault="008B0190" w:rsidP="008B0190">
      <w:pPr>
        <w:pStyle w:val="ConsPlusNormal"/>
        <w:jc w:val="right"/>
      </w:pPr>
      <w:r w:rsidRPr="008B0190">
        <w:t>к Порядку установления и оценки применения</w:t>
      </w:r>
    </w:p>
    <w:p w:rsidR="008B0190" w:rsidRPr="008B0190" w:rsidRDefault="008B0190" w:rsidP="008B0190">
      <w:pPr>
        <w:pStyle w:val="ConsPlusNormal"/>
        <w:jc w:val="right"/>
      </w:pPr>
      <w:r w:rsidRPr="008B0190">
        <w:t xml:space="preserve"> обязательных требований, содержащихся в муниципальных</w:t>
      </w:r>
    </w:p>
    <w:p w:rsidR="008B0190" w:rsidRPr="008B0190" w:rsidRDefault="008B0190" w:rsidP="008B0190">
      <w:pPr>
        <w:pStyle w:val="ConsPlusNormal"/>
        <w:jc w:val="right"/>
      </w:pPr>
      <w:r w:rsidRPr="008B0190">
        <w:t xml:space="preserve"> нормативных правовых актах города Куйбышева</w:t>
      </w:r>
    </w:p>
    <w:p w:rsidR="008B0190" w:rsidRPr="008B0190" w:rsidRDefault="008B0190" w:rsidP="008B0190">
      <w:pPr>
        <w:pStyle w:val="ConsPlusNormal"/>
        <w:jc w:val="right"/>
      </w:pPr>
      <w:r w:rsidRPr="008B0190">
        <w:t xml:space="preserve"> Куйбышевского района Новосибирской области</w:t>
      </w:r>
    </w:p>
    <w:p w:rsidR="008B0190" w:rsidRDefault="008B0190" w:rsidP="008B0190">
      <w:pPr>
        <w:pStyle w:val="ConsPlusNormal"/>
        <w:ind w:firstLine="540"/>
        <w:jc w:val="both"/>
      </w:pPr>
    </w:p>
    <w:p w:rsidR="006344CB" w:rsidRPr="008B0190" w:rsidRDefault="006344CB" w:rsidP="008B0190">
      <w:pPr>
        <w:pStyle w:val="ConsPlusNormal"/>
        <w:ind w:firstLine="540"/>
        <w:jc w:val="both"/>
      </w:pPr>
    </w:p>
    <w:p w:rsidR="008B0190" w:rsidRPr="008B0190" w:rsidRDefault="008B0190" w:rsidP="008B0190">
      <w:pPr>
        <w:pStyle w:val="ConsPlusNormal"/>
        <w:jc w:val="center"/>
        <w:rPr>
          <w:b/>
        </w:rPr>
      </w:pPr>
      <w:r w:rsidRPr="008B0190">
        <w:rPr>
          <w:b/>
        </w:rPr>
        <w:t>ПЕРЕЧЕНЬ</w:t>
      </w:r>
    </w:p>
    <w:p w:rsidR="008B0190" w:rsidRPr="008B0190" w:rsidRDefault="008B0190" w:rsidP="008B0190">
      <w:pPr>
        <w:pStyle w:val="ConsPlusNormal"/>
        <w:jc w:val="both"/>
      </w:pPr>
      <w:r w:rsidRPr="008B0190">
        <w:t xml:space="preserve">вопросов для участников публичного обсуждения нормативных  правовых актов,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и оценки применения содержащихся в муниципальных нормативных правовых актах города Куйбышева Куйбышевского района Новосибирской области обязательных требований </w:t>
      </w:r>
    </w:p>
    <w:p w:rsidR="008B0190" w:rsidRDefault="008B0190" w:rsidP="008B0190">
      <w:pPr>
        <w:pStyle w:val="ConsPlusNormal"/>
        <w:jc w:val="both"/>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870"/>
        <w:gridCol w:w="7189"/>
        <w:gridCol w:w="1701"/>
      </w:tblGrid>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1D61F3">
            <w:pPr>
              <w:pStyle w:val="ConsPlusNormal"/>
              <w:ind w:firstLine="0"/>
              <w:jc w:val="center"/>
              <w:rPr>
                <w:b/>
              </w:rPr>
            </w:pPr>
            <w:r w:rsidRPr="008B0190">
              <w:rPr>
                <w:b/>
              </w:rPr>
              <w:t>№ п/п</w:t>
            </w: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center"/>
              <w:rPr>
                <w:b/>
              </w:rPr>
            </w:pPr>
            <w:r w:rsidRPr="008B0190">
              <w:rPr>
                <w:b/>
              </w:rPr>
              <w:t>Наименование</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center"/>
              <w:rPr>
                <w:b/>
              </w:rPr>
            </w:pPr>
            <w:r w:rsidRPr="008B0190">
              <w:rPr>
                <w:b/>
              </w:rPr>
              <w:t>Содержание</w:t>
            </w:r>
          </w:p>
        </w:tc>
      </w:tr>
      <w:tr w:rsidR="008B0190" w:rsidRPr="008B0190" w:rsidTr="0033793D">
        <w:trPr>
          <w:trHeight w:val="28"/>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1D61F3">
            <w:pPr>
              <w:pStyle w:val="ConsPlusNormal"/>
              <w:ind w:left="-404" w:firstLine="350"/>
              <w:jc w:val="center"/>
              <w:rPr>
                <w:b/>
              </w:rPr>
            </w:pPr>
            <w:r>
              <w:rPr>
                <w:b/>
              </w:rPr>
              <w:t>1</w:t>
            </w: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center"/>
              <w:rPr>
                <w:b/>
              </w:rPr>
            </w:pPr>
            <w:r w:rsidRPr="008B0190">
              <w:rPr>
                <w:b/>
              </w:rPr>
              <w:t>2</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rPr>
                <w:b/>
              </w:rPr>
            </w:pPr>
            <w:r w:rsidRPr="008B0190">
              <w:rPr>
                <w:b/>
              </w:rPr>
              <w:t>3</w:t>
            </w:r>
          </w:p>
        </w:tc>
      </w:tr>
      <w:tr w:rsidR="008B0190" w:rsidRPr="008B0190" w:rsidTr="0033793D">
        <w:trPr>
          <w:trHeight w:val="403"/>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af0"/>
              <w:numPr>
                <w:ilvl w:val="0"/>
                <w:numId w:val="3"/>
              </w:numPr>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autoSpaceDE w:val="0"/>
              <w:autoSpaceDN w:val="0"/>
              <w:adjustRightInd w:val="0"/>
              <w:jc w:val="both"/>
              <w:rPr>
                <w:rFonts w:ascii="Arial" w:hAnsi="Arial" w:cs="Arial"/>
                <w:sz w:val="20"/>
                <w:szCs w:val="20"/>
              </w:rPr>
            </w:pPr>
            <w:r w:rsidRPr="008B0190">
              <w:rPr>
                <w:rFonts w:ascii="Arial" w:hAnsi="Arial" w:cs="Arial"/>
                <w:sz w:val="20"/>
                <w:szCs w:val="20"/>
              </w:rPr>
              <w:t>Названия проектов нормативных правовых актов, устанавливающих обязательные требования, подлежащие публичному обсуждению</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33793D">
        <w:trPr>
          <w:trHeight w:val="711"/>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af0"/>
              <w:numPr>
                <w:ilvl w:val="0"/>
                <w:numId w:val="3"/>
              </w:numPr>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Контактные данные лица, направившего предложение [наименование (фамилия, имя, отчество) участника публичного обсуждения, сфера деятельности, номер контактного телефона и (или) адрес электронной почты]</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af0"/>
              <w:numPr>
                <w:ilvl w:val="0"/>
                <w:numId w:val="3"/>
              </w:numPr>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Реквизиты нормативного правового акта, устанавливающего обязательное требование, с указанием структурных единиц, в которых содержатся положения, устанавливающие обязательное требование</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af0"/>
              <w:numPr>
                <w:ilvl w:val="0"/>
                <w:numId w:val="3"/>
              </w:numPr>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t xml:space="preserve"> </w:t>
            </w:r>
            <w:r w:rsidRPr="008B0190">
              <w:t>Характеристика обязательного требования, содержащегося в нормативном правовом акте, устанавливающем обязательное требование *)</w:t>
            </w:r>
          </w:p>
          <w:p w:rsidR="008B0190" w:rsidRPr="008B0190" w:rsidRDefault="008B0190" w:rsidP="008B0190">
            <w:pPr>
              <w:pStyle w:val="ConsPlusNormal"/>
              <w:ind w:firstLine="0"/>
              <w:jc w:val="both"/>
            </w:pPr>
            <w:r w:rsidRPr="008B0190">
              <w:t>(устаревшее/дублирующее/избыточное)</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ConsPlusNormal"/>
              <w:numPr>
                <w:ilvl w:val="0"/>
                <w:numId w:val="3"/>
              </w:numPr>
              <w:jc w:val="both"/>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Краткое содержание (суть) обязательного требования</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ConsPlusNormal"/>
              <w:numPr>
                <w:ilvl w:val="0"/>
                <w:numId w:val="3"/>
              </w:numPr>
              <w:jc w:val="both"/>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Информация об установленной ответственности за нарушение обязательного требования</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ConsPlusNormal"/>
              <w:numPr>
                <w:ilvl w:val="0"/>
                <w:numId w:val="3"/>
              </w:numPr>
              <w:jc w:val="both"/>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Информация о количестве проверок соблюдения обязательного требования за трехлетний период (при наличии такой информации)</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ConsPlusNormal"/>
              <w:numPr>
                <w:ilvl w:val="0"/>
                <w:numId w:val="3"/>
              </w:numPr>
              <w:jc w:val="both"/>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Оценка коррупционных рисков (указание наличия/ отсутствия рисков коррупции при исполнении/проверке исполнения обязательного требования)</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ConsPlusNormal"/>
              <w:numPr>
                <w:ilvl w:val="0"/>
                <w:numId w:val="3"/>
              </w:numPr>
              <w:jc w:val="both"/>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Для избыточного обязательного требования: затраты предпринимательского сообщества на соблюдение обязательного требования [оценка издержек (фактических расходов) на соблюдение обязательного требования и (или) на оценку соответствия обязательному требованию] **)</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33793D">
        <w:trPr>
          <w:trHeight w:val="1567"/>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ConsPlusNormal"/>
              <w:numPr>
                <w:ilvl w:val="0"/>
                <w:numId w:val="3"/>
              </w:numPr>
              <w:jc w:val="both"/>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Для устаревшего обязательного требования: основания, по которым данное требование может считаться устаревшим (рекомендуется указывать информацию об аналогичных международных практиках в соответствующей сфере), затраты предпринимательского сообщества на соблюдение обязательного требования [оценка издержек (фактических расходов) на соблюдение обязательного требования и (или) на оценку соответствия обязательному требованию] **)</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ConsPlusNormal"/>
              <w:numPr>
                <w:ilvl w:val="0"/>
                <w:numId w:val="3"/>
              </w:numPr>
              <w:jc w:val="both"/>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Для дублирующего обязательного требования: реквизиты нормативного правового акта, устанавливающего дублирующее обязательное требование, отличия одного дублирующего обязательного требования от другого в рамках их параметров регулирования, затраты предпринимательского сообщества на соблюдение обязательного требования [оценка издержек (фактических расходов) на соблюдение обязательного требования и (или) на оценку соответствия обязательному требованию] **)</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ConsPlusNormal"/>
              <w:numPr>
                <w:ilvl w:val="0"/>
                <w:numId w:val="3"/>
              </w:numPr>
              <w:jc w:val="both"/>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Предложение по актуализации обязательного требования (отменить/пересмотреть/объединить с иным обязательным требованием ***)). В случае представления предложения о пересмотре указать предлагаемое новое содержание обязательного требования</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r w:rsidR="008B0190" w:rsidRPr="008B0190" w:rsidTr="001D61F3">
        <w:trPr>
          <w:jc w:val="center"/>
        </w:trPr>
        <w:tc>
          <w:tcPr>
            <w:tcW w:w="870" w:type="dxa"/>
            <w:tcBorders>
              <w:top w:val="single" w:sz="4" w:space="0" w:color="auto"/>
              <w:left w:val="single" w:sz="4" w:space="0" w:color="auto"/>
              <w:bottom w:val="single" w:sz="4" w:space="0" w:color="auto"/>
              <w:right w:val="single" w:sz="4" w:space="0" w:color="auto"/>
            </w:tcBorders>
          </w:tcPr>
          <w:p w:rsidR="008B0190" w:rsidRPr="008B0190" w:rsidRDefault="008B0190" w:rsidP="002157DD">
            <w:pPr>
              <w:pStyle w:val="ConsPlusNormal"/>
              <w:numPr>
                <w:ilvl w:val="0"/>
                <w:numId w:val="3"/>
              </w:numPr>
              <w:jc w:val="both"/>
            </w:pPr>
          </w:p>
        </w:tc>
        <w:tc>
          <w:tcPr>
            <w:tcW w:w="7189"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ind w:firstLine="0"/>
              <w:jc w:val="both"/>
            </w:pPr>
            <w:r w:rsidRPr="008B0190">
              <w:t>Дополнительная информация (при необходимости)</w:t>
            </w:r>
          </w:p>
        </w:tc>
        <w:tc>
          <w:tcPr>
            <w:tcW w:w="1701" w:type="dxa"/>
            <w:tcBorders>
              <w:top w:val="single" w:sz="4" w:space="0" w:color="auto"/>
              <w:left w:val="single" w:sz="4" w:space="0" w:color="auto"/>
              <w:bottom w:val="single" w:sz="4" w:space="0" w:color="auto"/>
              <w:right w:val="single" w:sz="4" w:space="0" w:color="auto"/>
            </w:tcBorders>
          </w:tcPr>
          <w:p w:rsidR="008B0190" w:rsidRPr="008B0190" w:rsidRDefault="008B0190" w:rsidP="008B0190">
            <w:pPr>
              <w:pStyle w:val="ConsPlusNormal"/>
              <w:jc w:val="both"/>
            </w:pPr>
          </w:p>
        </w:tc>
      </w:tr>
    </w:tbl>
    <w:p w:rsidR="008B0190" w:rsidRPr="008B0190" w:rsidRDefault="008B0190" w:rsidP="006344CB">
      <w:pPr>
        <w:pStyle w:val="ConsPlusNormal"/>
        <w:ind w:firstLine="0"/>
        <w:jc w:val="both"/>
      </w:pPr>
    </w:p>
    <w:p w:rsidR="008B0190" w:rsidRPr="008B0190" w:rsidRDefault="008B0190" w:rsidP="008B0190">
      <w:pPr>
        <w:pStyle w:val="ConsPlusNormal"/>
        <w:ind w:firstLine="539"/>
        <w:jc w:val="both"/>
        <w:rPr>
          <w:i/>
        </w:rPr>
      </w:pPr>
      <w:r w:rsidRPr="008B0190">
        <w:rPr>
          <w:i/>
        </w:rPr>
        <w:t xml:space="preserve">*) В рамках анализа обязательного требования возможно его признание недостаточным с точки зрения механизмов государственного регулирования в экономике. </w:t>
      </w:r>
    </w:p>
    <w:p w:rsidR="008B0190" w:rsidRPr="008B0190" w:rsidRDefault="008B0190" w:rsidP="008B0190">
      <w:pPr>
        <w:pStyle w:val="ConsPlusNormal"/>
        <w:ind w:firstLine="539"/>
        <w:jc w:val="both"/>
        <w:rPr>
          <w:i/>
        </w:rPr>
      </w:pPr>
      <w:r w:rsidRPr="008B0190">
        <w:rPr>
          <w:i/>
        </w:rPr>
        <w:t>**) Оценка издержек субъектов предпринимательской и иной деятельности осуществляется в соответствии с методикой оценки стандартных издержек субъектов предпринимательской и иной экономической деятельности, возникающих в связи с исполнением требований регулирования, утвержденной приказом Министерства экономического развития Российской Федерации от 22.09.2015 г. N 669, и при необходимости "онлайн-калькулятором" для автоматического расчета издержек, связанных с исполнением требований регулирования, размещенным на официальном сайте "www.regulation.gov.ru".</w:t>
      </w:r>
    </w:p>
    <w:p w:rsidR="008B0190" w:rsidRPr="008B0190" w:rsidRDefault="008B0190" w:rsidP="008B0190">
      <w:pPr>
        <w:pStyle w:val="ConsPlusNormal"/>
        <w:ind w:firstLine="540"/>
        <w:jc w:val="both"/>
        <w:rPr>
          <w:i/>
        </w:rPr>
      </w:pPr>
      <w:r w:rsidRPr="008B0190">
        <w:rPr>
          <w:i/>
        </w:rPr>
        <w:t>***) Например, в случае выявления противоречий в параметрах регулирования действующих обязательных требований.</w:t>
      </w:r>
    </w:p>
    <w:p w:rsidR="001D61F3" w:rsidRDefault="001D61F3" w:rsidP="001D61F3">
      <w:pPr>
        <w:pStyle w:val="ConsPlusNormal"/>
        <w:jc w:val="right"/>
      </w:pPr>
    </w:p>
    <w:p w:rsidR="002157DD" w:rsidRDefault="002157DD" w:rsidP="001D61F3">
      <w:pPr>
        <w:pStyle w:val="ConsPlusNormal"/>
        <w:jc w:val="right"/>
      </w:pPr>
    </w:p>
    <w:p w:rsidR="008B0190" w:rsidRPr="008B0190" w:rsidRDefault="008B0190" w:rsidP="001D61F3">
      <w:pPr>
        <w:pStyle w:val="ConsPlusNormal"/>
        <w:jc w:val="right"/>
      </w:pPr>
      <w:r w:rsidRPr="008B0190">
        <w:t>Приложение № 3</w:t>
      </w:r>
    </w:p>
    <w:p w:rsidR="008B0190" w:rsidRPr="008B0190" w:rsidRDefault="008B0190" w:rsidP="001D61F3">
      <w:pPr>
        <w:pStyle w:val="ConsPlusNormal"/>
        <w:jc w:val="right"/>
      </w:pPr>
      <w:r w:rsidRPr="008B0190">
        <w:t>к Порядку установления и оценки применения</w:t>
      </w:r>
    </w:p>
    <w:p w:rsidR="008B0190" w:rsidRPr="008B0190" w:rsidRDefault="008B0190" w:rsidP="001D61F3">
      <w:pPr>
        <w:pStyle w:val="ConsPlusNormal"/>
        <w:jc w:val="right"/>
      </w:pPr>
      <w:r w:rsidRPr="008B0190">
        <w:t xml:space="preserve"> обязательных требований, содержащихся в муниципальных</w:t>
      </w:r>
    </w:p>
    <w:p w:rsidR="008B0190" w:rsidRPr="008B0190" w:rsidRDefault="008B0190" w:rsidP="001D61F3">
      <w:pPr>
        <w:pStyle w:val="ConsPlusNormal"/>
        <w:jc w:val="right"/>
      </w:pPr>
      <w:r w:rsidRPr="008B0190">
        <w:t xml:space="preserve"> нормативных правовых актах города Куйбышева</w:t>
      </w:r>
    </w:p>
    <w:p w:rsidR="008B0190" w:rsidRPr="008B0190" w:rsidRDefault="008B0190" w:rsidP="001D61F3">
      <w:pPr>
        <w:ind w:firstLine="709"/>
        <w:jc w:val="right"/>
        <w:rPr>
          <w:rFonts w:ascii="Arial" w:hAnsi="Arial" w:cs="Arial"/>
          <w:i/>
          <w:sz w:val="20"/>
          <w:szCs w:val="20"/>
        </w:rPr>
      </w:pPr>
      <w:r w:rsidRPr="008B0190">
        <w:rPr>
          <w:rFonts w:ascii="Arial" w:hAnsi="Arial" w:cs="Arial"/>
          <w:sz w:val="20"/>
          <w:szCs w:val="20"/>
        </w:rPr>
        <w:t xml:space="preserve"> Куйбышевского района Новосибирской области</w:t>
      </w:r>
    </w:p>
    <w:p w:rsidR="008B0190" w:rsidRPr="008B0190" w:rsidRDefault="008B0190" w:rsidP="001D61F3">
      <w:pPr>
        <w:ind w:firstLine="709"/>
        <w:jc w:val="center"/>
        <w:rPr>
          <w:rFonts w:ascii="Arial" w:hAnsi="Arial" w:cs="Arial"/>
          <w:i/>
          <w:sz w:val="20"/>
          <w:szCs w:val="20"/>
        </w:rPr>
      </w:pPr>
    </w:p>
    <w:p w:rsidR="008B0190" w:rsidRPr="008B0190" w:rsidRDefault="008B0190" w:rsidP="001D61F3">
      <w:pPr>
        <w:pStyle w:val="ConsPlusNonformat"/>
        <w:jc w:val="center"/>
        <w:rPr>
          <w:rFonts w:ascii="Arial" w:hAnsi="Arial" w:cs="Arial"/>
          <w:b/>
        </w:rPr>
      </w:pPr>
      <w:r w:rsidRPr="008B0190">
        <w:rPr>
          <w:rFonts w:ascii="Arial" w:hAnsi="Arial" w:cs="Arial"/>
          <w:b/>
        </w:rPr>
        <w:t>СОГЛАСИЕ</w:t>
      </w:r>
    </w:p>
    <w:p w:rsidR="008B0190" w:rsidRPr="008B0190" w:rsidRDefault="008B0190" w:rsidP="001D61F3">
      <w:pPr>
        <w:pStyle w:val="ConsPlusNonformat"/>
        <w:jc w:val="center"/>
        <w:rPr>
          <w:rFonts w:ascii="Arial" w:hAnsi="Arial" w:cs="Arial"/>
          <w:b/>
        </w:rPr>
      </w:pPr>
      <w:r w:rsidRPr="008B0190">
        <w:rPr>
          <w:rFonts w:ascii="Arial" w:hAnsi="Arial" w:cs="Arial"/>
          <w:b/>
        </w:rPr>
        <w:t>на обработку персональных данных</w:t>
      </w:r>
    </w:p>
    <w:p w:rsidR="008B0190" w:rsidRPr="008B0190" w:rsidRDefault="008B0190" w:rsidP="008B0190">
      <w:pPr>
        <w:pStyle w:val="ConsPlusNonformat"/>
        <w:jc w:val="both"/>
        <w:rPr>
          <w:rFonts w:ascii="Arial" w:hAnsi="Arial" w:cs="Arial"/>
          <w:b/>
        </w:rPr>
      </w:pPr>
    </w:p>
    <w:p w:rsidR="008B0190" w:rsidRPr="008B0190" w:rsidRDefault="008B0190" w:rsidP="008B0190">
      <w:pPr>
        <w:pStyle w:val="ConsPlusNonformat"/>
        <w:ind w:firstLine="709"/>
        <w:jc w:val="both"/>
        <w:rPr>
          <w:rFonts w:ascii="Arial" w:hAnsi="Arial" w:cs="Arial"/>
        </w:rPr>
      </w:pPr>
      <w:r w:rsidRPr="008B0190">
        <w:rPr>
          <w:rFonts w:ascii="Arial" w:hAnsi="Arial" w:cs="Arial"/>
        </w:rPr>
        <w:t>Я, _________________________________________________________,</w:t>
      </w:r>
    </w:p>
    <w:p w:rsidR="008B0190" w:rsidRPr="008B0190" w:rsidRDefault="008B0190" w:rsidP="008B0190">
      <w:pPr>
        <w:pStyle w:val="ConsPlusNonformat"/>
        <w:ind w:firstLine="709"/>
        <w:jc w:val="both"/>
        <w:rPr>
          <w:rFonts w:ascii="Arial" w:hAnsi="Arial" w:cs="Arial"/>
        </w:rPr>
      </w:pPr>
      <w:r w:rsidRPr="008B0190">
        <w:rPr>
          <w:rFonts w:ascii="Arial" w:hAnsi="Arial" w:cs="Arial"/>
        </w:rPr>
        <w:t>(ФИО субъекта персональных данных)</w:t>
      </w:r>
    </w:p>
    <w:p w:rsidR="008B0190" w:rsidRPr="008B0190" w:rsidRDefault="008B0190" w:rsidP="008B0190">
      <w:pPr>
        <w:pStyle w:val="ConsPlusNonformat"/>
        <w:jc w:val="both"/>
        <w:rPr>
          <w:rFonts w:ascii="Arial" w:hAnsi="Arial" w:cs="Arial"/>
        </w:rPr>
      </w:pPr>
    </w:p>
    <w:p w:rsidR="008B0190" w:rsidRPr="008B0190" w:rsidRDefault="008B0190" w:rsidP="008B0190">
      <w:pPr>
        <w:pStyle w:val="ConsPlusNonformat"/>
        <w:jc w:val="both"/>
        <w:rPr>
          <w:rFonts w:ascii="Arial" w:hAnsi="Arial" w:cs="Arial"/>
        </w:rPr>
      </w:pPr>
      <w:r w:rsidRPr="008B0190">
        <w:rPr>
          <w:rFonts w:ascii="Arial" w:hAnsi="Arial" w:cs="Arial"/>
        </w:rPr>
        <w:t>зарегистрирован(а) по адресу: _____________________________________,</w:t>
      </w:r>
    </w:p>
    <w:p w:rsidR="008B0190" w:rsidRPr="008B0190" w:rsidRDefault="008B0190" w:rsidP="008B0190">
      <w:pPr>
        <w:pStyle w:val="ConsPlusNonformat"/>
        <w:spacing w:line="276" w:lineRule="auto"/>
        <w:jc w:val="both"/>
        <w:rPr>
          <w:rFonts w:ascii="Arial" w:hAnsi="Arial" w:cs="Arial"/>
        </w:rPr>
      </w:pPr>
    </w:p>
    <w:p w:rsidR="008B0190" w:rsidRPr="008B0190" w:rsidRDefault="008B0190" w:rsidP="008B0190">
      <w:pPr>
        <w:pStyle w:val="ConsPlusNonformat"/>
        <w:spacing w:line="276" w:lineRule="auto"/>
        <w:jc w:val="both"/>
        <w:rPr>
          <w:rFonts w:ascii="Arial" w:hAnsi="Arial" w:cs="Arial"/>
        </w:rPr>
      </w:pPr>
      <w:r w:rsidRPr="008B0190">
        <w:rPr>
          <w:rFonts w:ascii="Arial" w:hAnsi="Arial" w:cs="Arial"/>
        </w:rPr>
        <w:t xml:space="preserve">документ, удостоверяющий личность: </w:t>
      </w:r>
    </w:p>
    <w:p w:rsidR="008B0190" w:rsidRPr="008B0190" w:rsidRDefault="008B0190" w:rsidP="008B0190">
      <w:pPr>
        <w:pStyle w:val="ConsPlusNonformat"/>
        <w:spacing w:line="276" w:lineRule="auto"/>
        <w:jc w:val="both"/>
        <w:rPr>
          <w:rFonts w:ascii="Arial" w:hAnsi="Arial" w:cs="Arial"/>
        </w:rPr>
      </w:pPr>
      <w:r w:rsidRPr="008B0190">
        <w:rPr>
          <w:rFonts w:ascii="Arial" w:hAnsi="Arial" w:cs="Arial"/>
        </w:rPr>
        <w:t>_______________________________________________________________________________________________________________________________________,</w:t>
      </w:r>
    </w:p>
    <w:p w:rsidR="008B0190" w:rsidRPr="008B0190" w:rsidRDefault="008B0190" w:rsidP="008B0190">
      <w:pPr>
        <w:pStyle w:val="ConsPlusNonformat"/>
        <w:jc w:val="both"/>
        <w:rPr>
          <w:rFonts w:ascii="Arial" w:hAnsi="Arial" w:cs="Arial"/>
          <w:i/>
        </w:rPr>
      </w:pPr>
      <w:r w:rsidRPr="008B0190">
        <w:rPr>
          <w:rFonts w:ascii="Arial" w:hAnsi="Arial" w:cs="Arial"/>
          <w:i/>
        </w:rPr>
        <w:t>(реквизиты документа, удостоверяющего личность субъекта персональных данных)</w:t>
      </w:r>
    </w:p>
    <w:p w:rsidR="008B0190" w:rsidRPr="008B0190" w:rsidRDefault="008B0190" w:rsidP="008B0190">
      <w:pPr>
        <w:pStyle w:val="ConsPlusNonformat"/>
        <w:jc w:val="both"/>
        <w:rPr>
          <w:rFonts w:ascii="Arial" w:hAnsi="Arial" w:cs="Arial"/>
        </w:rPr>
      </w:pPr>
    </w:p>
    <w:p w:rsidR="008B0190" w:rsidRPr="008B0190" w:rsidRDefault="008B0190" w:rsidP="008B0190">
      <w:pPr>
        <w:pStyle w:val="ConsPlusNonformat"/>
        <w:jc w:val="both"/>
        <w:rPr>
          <w:rFonts w:ascii="Arial" w:hAnsi="Arial" w:cs="Arial"/>
        </w:rPr>
      </w:pPr>
      <w:r w:rsidRPr="008B0190">
        <w:rPr>
          <w:rFonts w:ascii="Arial" w:hAnsi="Arial" w:cs="Arial"/>
        </w:rPr>
        <w:t xml:space="preserve">в соответствии с </w:t>
      </w:r>
      <w:hyperlink r:id="rId34" w:history="1">
        <w:r w:rsidRPr="008B0190">
          <w:rPr>
            <w:rFonts w:ascii="Arial" w:hAnsi="Arial" w:cs="Arial"/>
          </w:rPr>
          <w:t>частью 4 статьи 9</w:t>
        </w:r>
      </w:hyperlink>
      <w:r w:rsidRPr="008B0190">
        <w:rPr>
          <w:rFonts w:ascii="Arial" w:hAnsi="Arial" w:cs="Arial"/>
        </w:rPr>
        <w:t xml:space="preserve"> Федерального закона от 27.07.2006 № 152-ФЗ «О персональных данных», в целях получения муниципальной услуги даю согласие администрации города Куйбышева Куйбышевского района Новосибирской области на обработку моих персональных данных, включая сбор, запись, систематизацию, накопление, хранение, уточнение (обновление, изменение), использование, обезличивание, блокирование, удаление, уничтожение.</w:t>
      </w:r>
    </w:p>
    <w:p w:rsidR="008B0190" w:rsidRPr="008B0190" w:rsidRDefault="008B0190" w:rsidP="008B0190">
      <w:pPr>
        <w:pStyle w:val="ConsPlusNonformat"/>
        <w:ind w:firstLine="709"/>
        <w:jc w:val="both"/>
        <w:rPr>
          <w:rFonts w:ascii="Arial" w:hAnsi="Arial" w:cs="Arial"/>
        </w:rPr>
      </w:pPr>
      <w:r w:rsidRPr="008B0190">
        <w:rPr>
          <w:rFonts w:ascii="Arial" w:hAnsi="Arial" w:cs="Arial"/>
        </w:rPr>
        <w:t>Настоящее согласие действует со дня его подписания до дня предоставления соответствующего отзыва в письменной форме.</w:t>
      </w:r>
    </w:p>
    <w:p w:rsidR="008B0190" w:rsidRPr="008B0190" w:rsidRDefault="008B0190" w:rsidP="008B0190">
      <w:pPr>
        <w:pStyle w:val="ConsPlusNonformat"/>
        <w:jc w:val="both"/>
        <w:rPr>
          <w:rFonts w:ascii="Arial" w:hAnsi="Arial" w:cs="Arial"/>
        </w:rPr>
      </w:pPr>
    </w:p>
    <w:p w:rsidR="008B0190" w:rsidRPr="008B0190" w:rsidRDefault="008B0190" w:rsidP="008B0190">
      <w:pPr>
        <w:pStyle w:val="ConsPlusNonformat"/>
        <w:jc w:val="both"/>
        <w:rPr>
          <w:rFonts w:ascii="Arial" w:hAnsi="Arial" w:cs="Arial"/>
        </w:rPr>
      </w:pPr>
      <w:r w:rsidRPr="008B0190">
        <w:rPr>
          <w:rFonts w:ascii="Arial" w:hAnsi="Arial" w:cs="Arial"/>
        </w:rPr>
        <w:t>"____" _________ г.       __________________________________________</w:t>
      </w:r>
    </w:p>
    <w:p w:rsidR="008B0190" w:rsidRPr="008B0190" w:rsidRDefault="008B0190" w:rsidP="008B0190">
      <w:pPr>
        <w:pStyle w:val="ConsPlusNonformat"/>
        <w:jc w:val="both"/>
        <w:rPr>
          <w:rFonts w:ascii="Arial" w:hAnsi="Arial" w:cs="Arial"/>
          <w:vertAlign w:val="superscript"/>
        </w:rPr>
      </w:pPr>
      <w:r w:rsidRPr="008B0190">
        <w:rPr>
          <w:rFonts w:ascii="Arial" w:hAnsi="Arial" w:cs="Arial"/>
          <w:vertAlign w:val="superscript"/>
        </w:rPr>
        <w:t xml:space="preserve">                      (дата)                                                                                (подпись субъекта персональных данных)</w:t>
      </w:r>
    </w:p>
    <w:p w:rsidR="008B0190" w:rsidRPr="003D60DA" w:rsidRDefault="008B0190" w:rsidP="008B0190">
      <w:pPr>
        <w:widowControl w:val="0"/>
        <w:autoSpaceDE w:val="0"/>
        <w:autoSpaceDN w:val="0"/>
        <w:adjustRightInd w:val="0"/>
        <w:jc w:val="right"/>
        <w:outlineLvl w:val="1"/>
      </w:pPr>
    </w:p>
    <w:p w:rsidR="006344CB" w:rsidRDefault="006344CB" w:rsidP="00E271DD">
      <w:pPr>
        <w:tabs>
          <w:tab w:val="center" w:pos="7557"/>
        </w:tabs>
        <w:jc w:val="both"/>
        <w:rPr>
          <w:rFonts w:ascii="Arial" w:hAnsi="Arial" w:cs="Arial"/>
          <w:b/>
          <w:sz w:val="20"/>
          <w:szCs w:val="20"/>
        </w:rPr>
      </w:pPr>
    </w:p>
    <w:p w:rsidR="002157DD" w:rsidRDefault="002157DD" w:rsidP="00E271DD">
      <w:pPr>
        <w:tabs>
          <w:tab w:val="center" w:pos="7557"/>
        </w:tabs>
        <w:jc w:val="both"/>
        <w:rPr>
          <w:rFonts w:ascii="Arial" w:hAnsi="Arial" w:cs="Arial"/>
          <w:b/>
          <w:sz w:val="20"/>
          <w:szCs w:val="20"/>
        </w:rPr>
      </w:pPr>
    </w:p>
    <w:p w:rsidR="00E271DD" w:rsidRPr="0005034C" w:rsidRDefault="00E271DD" w:rsidP="00E271DD">
      <w:pPr>
        <w:tabs>
          <w:tab w:val="center" w:pos="7557"/>
        </w:tabs>
        <w:jc w:val="both"/>
        <w:rPr>
          <w:rFonts w:ascii="Arial" w:hAnsi="Arial" w:cs="Arial"/>
          <w:sz w:val="20"/>
          <w:szCs w:val="20"/>
        </w:rPr>
      </w:pPr>
      <w:r>
        <w:rPr>
          <w:rFonts w:ascii="Arial" w:hAnsi="Arial" w:cs="Arial"/>
          <w:b/>
          <w:sz w:val="20"/>
          <w:szCs w:val="20"/>
        </w:rPr>
        <w:t xml:space="preserve">2.3. </w:t>
      </w:r>
      <w:r w:rsidRPr="0005034C">
        <w:rPr>
          <w:rFonts w:ascii="Arial" w:hAnsi="Arial" w:cs="Arial"/>
          <w:b/>
          <w:sz w:val="20"/>
          <w:szCs w:val="20"/>
        </w:rPr>
        <w:t>ПОСТАНОВЛЕНИЕ АДМИНИСТРАЦИИ ГОРОДА КУЙБЫШЕВА КУЙБЫШЕВСКОГО РА</w:t>
      </w:r>
      <w:r>
        <w:rPr>
          <w:rFonts w:ascii="Arial" w:hAnsi="Arial" w:cs="Arial"/>
          <w:b/>
          <w:sz w:val="20"/>
          <w:szCs w:val="20"/>
        </w:rPr>
        <w:t>ЙОНА НОВОСИБИРСКОЙ ОБЛАСТИ от 24</w:t>
      </w:r>
      <w:r w:rsidRPr="0005034C">
        <w:rPr>
          <w:rFonts w:ascii="Arial" w:hAnsi="Arial" w:cs="Arial"/>
          <w:b/>
          <w:sz w:val="20"/>
          <w:szCs w:val="20"/>
        </w:rPr>
        <w:t xml:space="preserve">.05.2022 № </w:t>
      </w:r>
      <w:r>
        <w:rPr>
          <w:rFonts w:ascii="Arial" w:hAnsi="Arial" w:cs="Arial"/>
          <w:b/>
          <w:sz w:val="20"/>
          <w:szCs w:val="20"/>
        </w:rPr>
        <w:t>635</w:t>
      </w:r>
      <w:r w:rsidRPr="0005034C">
        <w:rPr>
          <w:rFonts w:ascii="Arial" w:hAnsi="Arial" w:cs="Arial"/>
          <w:sz w:val="20"/>
          <w:szCs w:val="20"/>
        </w:rPr>
        <w:t xml:space="preserve"> «</w:t>
      </w:r>
      <w:r w:rsidRPr="00E271DD">
        <w:rPr>
          <w:rFonts w:ascii="Arial" w:hAnsi="Arial" w:cs="Arial"/>
          <w:sz w:val="20"/>
          <w:szCs w:val="20"/>
        </w:rPr>
        <w:t>О внесении изменения в административный регламент предоставления муниципальной услуги «По выдаче разрешений на проведение земляных работ», утвержденный постановлением администрации города Куйбышева Куйбышевского района Новосибирской области от 21.12.2018 №1918</w:t>
      </w:r>
      <w:r w:rsidRPr="0005034C">
        <w:rPr>
          <w:rFonts w:ascii="Arial" w:hAnsi="Arial" w:cs="Arial"/>
          <w:sz w:val="20"/>
          <w:szCs w:val="20"/>
        </w:rPr>
        <w:t>»</w:t>
      </w:r>
    </w:p>
    <w:p w:rsidR="00E271DD" w:rsidRDefault="00E271DD" w:rsidP="00E271DD">
      <w:pPr>
        <w:tabs>
          <w:tab w:val="left" w:pos="6195"/>
          <w:tab w:val="center" w:pos="7557"/>
        </w:tabs>
        <w:ind w:left="8100"/>
        <w:jc w:val="both"/>
        <w:rPr>
          <w:sz w:val="22"/>
          <w:szCs w:val="22"/>
        </w:rPr>
      </w:pPr>
    </w:p>
    <w:p w:rsidR="00E271DD" w:rsidRPr="00603614" w:rsidRDefault="00E271DD" w:rsidP="00E271DD">
      <w:pPr>
        <w:keepNext/>
        <w:jc w:val="center"/>
        <w:outlineLvl w:val="1"/>
        <w:rPr>
          <w:rFonts w:ascii="Arial" w:hAnsi="Arial" w:cs="Arial"/>
          <w:b/>
          <w:bCs/>
          <w:sz w:val="20"/>
          <w:szCs w:val="20"/>
        </w:rPr>
      </w:pPr>
      <w:r>
        <w:rPr>
          <w:rFonts w:ascii="Arial" w:hAnsi="Arial" w:cs="Arial"/>
          <w:b/>
          <w:sz w:val="20"/>
          <w:szCs w:val="20"/>
        </w:rPr>
        <w:t>ПОСТАНОВЛЕНИЕ</w:t>
      </w:r>
    </w:p>
    <w:p w:rsidR="00E271DD" w:rsidRPr="00E02665" w:rsidRDefault="00E271DD" w:rsidP="00E271DD">
      <w:pPr>
        <w:jc w:val="center"/>
        <w:rPr>
          <w:rFonts w:ascii="Arial" w:hAnsi="Arial" w:cs="Arial"/>
          <w:b/>
          <w:sz w:val="20"/>
          <w:szCs w:val="20"/>
        </w:rPr>
      </w:pPr>
    </w:p>
    <w:p w:rsidR="00E271DD" w:rsidRPr="00E02665" w:rsidRDefault="00E271DD" w:rsidP="00E271DD">
      <w:pPr>
        <w:jc w:val="center"/>
        <w:rPr>
          <w:rFonts w:ascii="Arial" w:hAnsi="Arial" w:cs="Arial"/>
          <w:color w:val="FF0000"/>
          <w:sz w:val="20"/>
          <w:szCs w:val="20"/>
        </w:rPr>
      </w:pPr>
      <w:r>
        <w:rPr>
          <w:rFonts w:ascii="Arial" w:hAnsi="Arial" w:cs="Arial"/>
          <w:sz w:val="20"/>
          <w:szCs w:val="20"/>
        </w:rPr>
        <w:t>24.05.2022 №635</w:t>
      </w:r>
    </w:p>
    <w:p w:rsidR="00E271DD" w:rsidRPr="00D02F86" w:rsidRDefault="00E271DD" w:rsidP="00E271DD">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E271DD" w:rsidRDefault="00E271DD" w:rsidP="00E271DD">
      <w:pPr>
        <w:autoSpaceDE w:val="0"/>
        <w:autoSpaceDN w:val="0"/>
        <w:adjustRightInd w:val="0"/>
        <w:ind w:left="-180"/>
        <w:jc w:val="center"/>
        <w:rPr>
          <w:rFonts w:ascii="Arial" w:hAnsi="Arial" w:cs="Arial"/>
          <w:b/>
          <w:sz w:val="20"/>
          <w:szCs w:val="20"/>
        </w:rPr>
      </w:pPr>
      <w:r w:rsidRPr="00E271DD">
        <w:rPr>
          <w:rFonts w:ascii="Arial" w:hAnsi="Arial" w:cs="Arial"/>
          <w:b/>
          <w:sz w:val="20"/>
          <w:szCs w:val="20"/>
        </w:rPr>
        <w:t>О внесении изменения в административный регламент предоставления муниципальной услуги «По выдаче разрешений на проведение земляных работ», утвержденный постановлением администрации города Куйбышева Куйбышевского района Новосибирской области от 21.12.2018 №1918</w:t>
      </w:r>
    </w:p>
    <w:p w:rsidR="00E271DD" w:rsidRDefault="00E271DD" w:rsidP="00E271DD">
      <w:pPr>
        <w:autoSpaceDE w:val="0"/>
        <w:autoSpaceDN w:val="0"/>
        <w:adjustRightInd w:val="0"/>
        <w:ind w:left="-180"/>
        <w:jc w:val="both"/>
        <w:rPr>
          <w:rFonts w:ascii="Arial" w:hAnsi="Arial" w:cs="Arial"/>
          <w:sz w:val="20"/>
          <w:szCs w:val="20"/>
        </w:rPr>
      </w:pPr>
    </w:p>
    <w:p w:rsidR="00E271DD" w:rsidRPr="00E271DD" w:rsidRDefault="00E271DD" w:rsidP="00E271DD">
      <w:pPr>
        <w:widowControl w:val="0"/>
        <w:autoSpaceDE w:val="0"/>
        <w:autoSpaceDN w:val="0"/>
        <w:adjustRightInd w:val="0"/>
        <w:ind w:firstLine="454"/>
        <w:jc w:val="both"/>
        <w:rPr>
          <w:rFonts w:ascii="Arial" w:hAnsi="Arial" w:cs="Arial"/>
          <w:sz w:val="20"/>
          <w:szCs w:val="20"/>
        </w:rPr>
      </w:pPr>
      <w:r w:rsidRPr="00E271DD">
        <w:rPr>
          <w:rFonts w:ascii="Arial" w:hAnsi="Arial" w:cs="Arial"/>
          <w:sz w:val="20"/>
          <w:szCs w:val="20"/>
        </w:rPr>
        <w:t xml:space="preserve">Руководствуясь Федеральным законом от 06.10.2003 № 131-ФЗ «Об общих принципах организации местного самоуправления в Российской Федерации», </w:t>
      </w:r>
    </w:p>
    <w:p w:rsidR="00E271DD" w:rsidRPr="00E271DD" w:rsidRDefault="00E271DD" w:rsidP="00E271DD">
      <w:pPr>
        <w:widowControl w:val="0"/>
        <w:autoSpaceDE w:val="0"/>
        <w:autoSpaceDN w:val="0"/>
        <w:adjustRightInd w:val="0"/>
        <w:jc w:val="both"/>
        <w:rPr>
          <w:rFonts w:ascii="Arial" w:hAnsi="Arial" w:cs="Arial"/>
          <w:sz w:val="20"/>
          <w:szCs w:val="20"/>
        </w:rPr>
      </w:pPr>
      <w:r w:rsidRPr="00E271DD">
        <w:rPr>
          <w:rFonts w:ascii="Arial" w:hAnsi="Arial" w:cs="Arial"/>
          <w:sz w:val="20"/>
          <w:szCs w:val="20"/>
        </w:rPr>
        <w:t>ПОСТАНОВЛЯЕТ:</w:t>
      </w:r>
    </w:p>
    <w:p w:rsidR="00E271DD" w:rsidRPr="00E271DD" w:rsidRDefault="00E271DD" w:rsidP="00E271DD">
      <w:pPr>
        <w:ind w:firstLine="540"/>
        <w:jc w:val="both"/>
        <w:rPr>
          <w:rFonts w:ascii="Arial" w:hAnsi="Arial" w:cs="Arial"/>
          <w:sz w:val="20"/>
          <w:szCs w:val="20"/>
        </w:rPr>
      </w:pPr>
      <w:r w:rsidRPr="00E271DD">
        <w:rPr>
          <w:rFonts w:ascii="Arial" w:hAnsi="Arial" w:cs="Arial"/>
          <w:sz w:val="20"/>
          <w:szCs w:val="20"/>
        </w:rPr>
        <w:t>1. Внести в административный регламент предоставления муниципальной услуги «По выдаче разрешений на проведение земляных работ», утвержденный постановлением администрации города Куйбышева Куйбышевского района Новосибирской области от 21.12.2018 № 1918, следующее изменение:</w:t>
      </w:r>
    </w:p>
    <w:p w:rsidR="00E271DD" w:rsidRPr="00E271DD" w:rsidRDefault="00E271DD" w:rsidP="00E271DD">
      <w:pPr>
        <w:ind w:firstLine="540"/>
        <w:jc w:val="both"/>
        <w:rPr>
          <w:rFonts w:ascii="Arial" w:hAnsi="Arial" w:cs="Arial"/>
          <w:sz w:val="20"/>
          <w:szCs w:val="20"/>
        </w:rPr>
      </w:pPr>
      <w:r w:rsidRPr="00E271DD">
        <w:rPr>
          <w:rFonts w:ascii="Arial" w:hAnsi="Arial" w:cs="Arial"/>
          <w:sz w:val="20"/>
          <w:szCs w:val="20"/>
        </w:rPr>
        <w:t>пункт 2.15. дополнить абзацем следующего содержания:</w:t>
      </w:r>
    </w:p>
    <w:p w:rsidR="00E271DD" w:rsidRPr="00E271DD" w:rsidRDefault="00E271DD" w:rsidP="00E271DD">
      <w:pPr>
        <w:jc w:val="both"/>
        <w:rPr>
          <w:rFonts w:ascii="Arial" w:hAnsi="Arial" w:cs="Arial"/>
          <w:sz w:val="20"/>
          <w:szCs w:val="20"/>
        </w:rPr>
      </w:pPr>
      <w:r>
        <w:rPr>
          <w:rFonts w:ascii="Arial" w:hAnsi="Arial" w:cs="Arial"/>
          <w:sz w:val="20"/>
          <w:szCs w:val="20"/>
        </w:rPr>
        <w:t xml:space="preserve">         </w:t>
      </w:r>
      <w:r w:rsidRPr="00E271DD">
        <w:rPr>
          <w:rFonts w:ascii="Arial" w:hAnsi="Arial" w:cs="Arial"/>
          <w:sz w:val="20"/>
          <w:szCs w:val="20"/>
        </w:rPr>
        <w:t xml:space="preserve">«подача заявления на проведение земляных работ в период с 15 октября по 15 апреля (за исключением производства земляных работ в случаях аварийных ситуаций на подземных инженерных коммуникациях и на социально значимых объектах);».  </w:t>
      </w:r>
    </w:p>
    <w:p w:rsidR="00E271DD" w:rsidRDefault="00E271DD" w:rsidP="00E271DD">
      <w:pPr>
        <w:pStyle w:val="ConsPlusNormal"/>
        <w:tabs>
          <w:tab w:val="left" w:pos="1560"/>
        </w:tabs>
        <w:ind w:firstLine="540"/>
        <w:jc w:val="both"/>
      </w:pPr>
      <w:r w:rsidRPr="00E271DD">
        <w:t xml:space="preserve">2. 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на официальном сайте в сети Интернет </w:t>
      </w:r>
      <w:hyperlink r:id="rId35" w:history="1">
        <w:r w:rsidRPr="00E271DD">
          <w:rPr>
            <w:rStyle w:val="a4"/>
            <w:color w:val="auto"/>
            <w:u w:val="none"/>
            <w:lang w:val="en-US"/>
          </w:rPr>
          <w:t>www</w:t>
        </w:r>
        <w:r w:rsidRPr="00E271DD">
          <w:rPr>
            <w:rStyle w:val="a4"/>
            <w:color w:val="auto"/>
            <w:u w:val="none"/>
          </w:rPr>
          <w:t>.</w:t>
        </w:r>
        <w:r w:rsidRPr="00E271DD">
          <w:rPr>
            <w:rStyle w:val="a4"/>
            <w:color w:val="auto"/>
            <w:u w:val="none"/>
            <w:lang w:val="en-US"/>
          </w:rPr>
          <w:t>kainsk</w:t>
        </w:r>
        <w:r w:rsidRPr="00E271DD">
          <w:rPr>
            <w:rStyle w:val="a4"/>
            <w:color w:val="auto"/>
            <w:u w:val="none"/>
          </w:rPr>
          <w:t>.</w:t>
        </w:r>
        <w:r w:rsidRPr="00E271DD">
          <w:rPr>
            <w:rStyle w:val="a4"/>
            <w:color w:val="auto"/>
            <w:u w:val="none"/>
            <w:lang w:val="en-US"/>
          </w:rPr>
          <w:t>nso</w:t>
        </w:r>
        <w:r w:rsidRPr="00E271DD">
          <w:rPr>
            <w:rStyle w:val="a4"/>
            <w:color w:val="auto"/>
            <w:u w:val="none"/>
          </w:rPr>
          <w:t>.</w:t>
        </w:r>
        <w:r w:rsidRPr="00E271DD">
          <w:rPr>
            <w:rStyle w:val="a4"/>
            <w:color w:val="auto"/>
            <w:u w:val="none"/>
            <w:lang w:val="en-US"/>
          </w:rPr>
          <w:t>ru</w:t>
        </w:r>
      </w:hyperlink>
      <w:r w:rsidRPr="00E271DD">
        <w:t>.</w:t>
      </w:r>
    </w:p>
    <w:p w:rsidR="00BE089E" w:rsidRPr="00E271DD" w:rsidRDefault="00BE089E" w:rsidP="00E271DD">
      <w:pPr>
        <w:pStyle w:val="ConsPlusNormal"/>
        <w:tabs>
          <w:tab w:val="left" w:pos="1560"/>
        </w:tabs>
        <w:ind w:firstLine="540"/>
        <w:jc w:val="both"/>
      </w:pPr>
    </w:p>
    <w:p w:rsidR="00BE089E" w:rsidRDefault="00BE089E" w:rsidP="00E271DD">
      <w:pPr>
        <w:widowControl w:val="0"/>
        <w:suppressAutoHyphens/>
        <w:autoSpaceDE w:val="0"/>
        <w:rPr>
          <w:rFonts w:ascii="Arial" w:eastAsia="Arial" w:hAnsi="Arial" w:cs="Arial"/>
          <w:sz w:val="20"/>
          <w:szCs w:val="20"/>
          <w:lang w:eastAsia="ar-SA"/>
        </w:rPr>
      </w:pPr>
    </w:p>
    <w:p w:rsidR="00BE089E" w:rsidRDefault="00BE089E" w:rsidP="00E271DD">
      <w:pPr>
        <w:widowControl w:val="0"/>
        <w:suppressAutoHyphens/>
        <w:autoSpaceDE w:val="0"/>
        <w:rPr>
          <w:rFonts w:ascii="Arial" w:eastAsia="Arial" w:hAnsi="Arial" w:cs="Arial"/>
          <w:sz w:val="20"/>
          <w:szCs w:val="20"/>
          <w:lang w:eastAsia="ar-SA"/>
        </w:rPr>
      </w:pPr>
    </w:p>
    <w:p w:rsidR="00E271DD" w:rsidRPr="00E271DD" w:rsidRDefault="00E271DD" w:rsidP="00E271DD">
      <w:pPr>
        <w:widowControl w:val="0"/>
        <w:suppressAutoHyphens/>
        <w:autoSpaceDE w:val="0"/>
        <w:rPr>
          <w:rFonts w:ascii="Arial" w:eastAsia="Arial" w:hAnsi="Arial" w:cs="Arial"/>
          <w:sz w:val="20"/>
          <w:szCs w:val="20"/>
          <w:lang w:eastAsia="ar-SA"/>
        </w:rPr>
      </w:pPr>
      <w:r w:rsidRPr="00E271DD">
        <w:rPr>
          <w:rFonts w:ascii="Arial" w:eastAsia="Arial" w:hAnsi="Arial" w:cs="Arial"/>
          <w:sz w:val="20"/>
          <w:szCs w:val="20"/>
          <w:lang w:eastAsia="ar-SA"/>
        </w:rPr>
        <w:t>Глава города Куйбышева</w:t>
      </w:r>
    </w:p>
    <w:p w:rsidR="00E271DD" w:rsidRPr="00E271DD" w:rsidRDefault="00E271DD" w:rsidP="00E271DD">
      <w:pPr>
        <w:widowControl w:val="0"/>
        <w:suppressAutoHyphens/>
        <w:autoSpaceDE w:val="0"/>
        <w:rPr>
          <w:rFonts w:ascii="Arial" w:eastAsia="Arial" w:hAnsi="Arial" w:cs="Arial"/>
          <w:sz w:val="20"/>
          <w:szCs w:val="20"/>
          <w:lang w:eastAsia="ar-SA"/>
        </w:rPr>
      </w:pPr>
      <w:r w:rsidRPr="00E271DD">
        <w:rPr>
          <w:rFonts w:ascii="Arial" w:eastAsia="Arial" w:hAnsi="Arial" w:cs="Arial"/>
          <w:sz w:val="20"/>
          <w:szCs w:val="20"/>
          <w:lang w:eastAsia="ar-SA"/>
        </w:rPr>
        <w:t>Куйбышевского района</w:t>
      </w:r>
    </w:p>
    <w:p w:rsidR="00E271DD" w:rsidRPr="00E271DD" w:rsidRDefault="00E271DD" w:rsidP="00E271DD">
      <w:pPr>
        <w:widowControl w:val="0"/>
        <w:suppressAutoHyphens/>
        <w:autoSpaceDE w:val="0"/>
        <w:jc w:val="both"/>
        <w:rPr>
          <w:rFonts w:ascii="Arial" w:eastAsia="Arial" w:hAnsi="Arial" w:cs="Arial"/>
          <w:sz w:val="20"/>
          <w:szCs w:val="20"/>
          <w:lang w:eastAsia="ar-SA"/>
        </w:rPr>
      </w:pPr>
      <w:r w:rsidRPr="00E271DD">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E271DD">
        <w:rPr>
          <w:rFonts w:ascii="Arial" w:eastAsia="Arial" w:hAnsi="Arial" w:cs="Arial"/>
          <w:sz w:val="20"/>
          <w:szCs w:val="20"/>
          <w:lang w:eastAsia="ar-SA"/>
        </w:rPr>
        <w:t xml:space="preserve">                      А.А.</w:t>
      </w:r>
      <w:r w:rsidR="00BE089E">
        <w:rPr>
          <w:rFonts w:ascii="Arial" w:eastAsia="Arial" w:hAnsi="Arial" w:cs="Arial"/>
          <w:sz w:val="20"/>
          <w:szCs w:val="20"/>
          <w:lang w:eastAsia="ar-SA"/>
        </w:rPr>
        <w:t xml:space="preserve"> </w:t>
      </w:r>
      <w:r w:rsidRPr="00E271DD">
        <w:rPr>
          <w:rFonts w:ascii="Arial" w:eastAsia="Arial" w:hAnsi="Arial" w:cs="Arial"/>
          <w:sz w:val="20"/>
          <w:szCs w:val="20"/>
          <w:lang w:eastAsia="ar-SA"/>
        </w:rPr>
        <w:t>Андронов</w:t>
      </w:r>
    </w:p>
    <w:p w:rsidR="00E271DD" w:rsidRPr="00E271DD" w:rsidRDefault="00E271DD" w:rsidP="00E271DD">
      <w:pPr>
        <w:widowControl w:val="0"/>
        <w:suppressAutoHyphens/>
        <w:autoSpaceDE w:val="0"/>
        <w:jc w:val="both"/>
        <w:rPr>
          <w:rFonts w:ascii="Arial" w:eastAsia="Arial" w:hAnsi="Arial" w:cs="Arial"/>
          <w:sz w:val="20"/>
          <w:szCs w:val="20"/>
          <w:lang w:eastAsia="ar-SA"/>
        </w:rPr>
      </w:pPr>
    </w:p>
    <w:p w:rsidR="00E271DD" w:rsidRPr="00E271DD" w:rsidRDefault="00E271DD" w:rsidP="00E271DD">
      <w:pPr>
        <w:widowControl w:val="0"/>
        <w:suppressAutoHyphens/>
        <w:autoSpaceDE w:val="0"/>
        <w:jc w:val="both"/>
        <w:rPr>
          <w:rFonts w:ascii="Arial" w:eastAsia="Arial" w:hAnsi="Arial" w:cs="Arial"/>
          <w:sz w:val="20"/>
          <w:szCs w:val="20"/>
          <w:lang w:eastAsia="ar-SA"/>
        </w:rPr>
      </w:pPr>
    </w:p>
    <w:p w:rsidR="00E271DD" w:rsidRDefault="00E271DD" w:rsidP="00E271DD">
      <w:pPr>
        <w:widowControl w:val="0"/>
        <w:suppressAutoHyphens/>
        <w:autoSpaceDE w:val="0"/>
        <w:jc w:val="both"/>
        <w:rPr>
          <w:rFonts w:ascii="Arial" w:eastAsia="Arial" w:hAnsi="Arial" w:cs="Arial"/>
          <w:sz w:val="20"/>
          <w:szCs w:val="20"/>
          <w:lang w:eastAsia="ar-SA"/>
        </w:rPr>
      </w:pPr>
    </w:p>
    <w:p w:rsidR="00DC7668" w:rsidRPr="00CA3699" w:rsidRDefault="00DC7668" w:rsidP="00DC7668">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DC7668" w:rsidRPr="00CA3699" w:rsidRDefault="00DC7668" w:rsidP="00DC7668">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DC7668" w:rsidRPr="00CA3699" w:rsidRDefault="00DC7668" w:rsidP="00DC7668">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6344CB" w:rsidRDefault="006344CB" w:rsidP="00E271DD">
      <w:pPr>
        <w:widowControl w:val="0"/>
        <w:suppressAutoHyphens/>
        <w:autoSpaceDE w:val="0"/>
        <w:jc w:val="both"/>
        <w:rPr>
          <w:rFonts w:ascii="Arial" w:eastAsia="Arial" w:hAnsi="Arial" w:cs="Arial"/>
          <w:sz w:val="20"/>
          <w:szCs w:val="20"/>
          <w:lang w:eastAsia="ar-SA"/>
        </w:rPr>
      </w:pPr>
    </w:p>
    <w:p w:rsidR="00DC7668" w:rsidRPr="00DC7668" w:rsidRDefault="00DC7668" w:rsidP="00DC7668">
      <w:pPr>
        <w:widowControl w:val="0"/>
        <w:suppressAutoHyphens/>
        <w:autoSpaceDE w:val="0"/>
        <w:jc w:val="both"/>
        <w:rPr>
          <w:rFonts w:ascii="Arial" w:eastAsia="Arial" w:hAnsi="Arial" w:cs="Arial"/>
          <w:sz w:val="20"/>
          <w:szCs w:val="20"/>
          <w:lang w:eastAsia="ar-SA"/>
        </w:rPr>
      </w:pPr>
      <w:r w:rsidRPr="00DC7668">
        <w:rPr>
          <w:rFonts w:ascii="Arial" w:eastAsia="Arial" w:hAnsi="Arial" w:cs="Arial"/>
          <w:b/>
          <w:sz w:val="20"/>
          <w:szCs w:val="20"/>
          <w:lang w:eastAsia="ar-SA"/>
        </w:rPr>
        <w:t>3.2. ИНФОРМАЦИОННОЕ СООБЩЕНИЕ</w:t>
      </w:r>
      <w:r w:rsidRPr="00DC7668">
        <w:rPr>
          <w:rFonts w:ascii="Arial" w:eastAsia="Arial" w:hAnsi="Arial" w:cs="Arial"/>
          <w:sz w:val="20"/>
          <w:szCs w:val="20"/>
          <w:lang w:eastAsia="ar-SA"/>
        </w:rPr>
        <w:t xml:space="preserve"> об итогах торгов </w:t>
      </w:r>
    </w:p>
    <w:p w:rsidR="00DC7668" w:rsidRPr="00DC7668" w:rsidRDefault="00DC7668" w:rsidP="00DC7668">
      <w:pPr>
        <w:widowControl w:val="0"/>
        <w:suppressAutoHyphens/>
        <w:autoSpaceDE w:val="0"/>
        <w:jc w:val="both"/>
        <w:rPr>
          <w:rFonts w:ascii="Arial" w:eastAsia="Arial" w:hAnsi="Arial" w:cs="Arial"/>
          <w:sz w:val="20"/>
          <w:szCs w:val="20"/>
          <w:lang w:eastAsia="ar-SA"/>
        </w:rPr>
      </w:pPr>
    </w:p>
    <w:p w:rsidR="00DC7668" w:rsidRDefault="00DC7668" w:rsidP="00DC7668">
      <w:pPr>
        <w:widowControl w:val="0"/>
        <w:suppressAutoHyphens/>
        <w:autoSpaceDE w:val="0"/>
        <w:jc w:val="center"/>
        <w:rPr>
          <w:rFonts w:ascii="Arial" w:eastAsia="Arial" w:hAnsi="Arial" w:cs="Arial"/>
          <w:b/>
          <w:sz w:val="20"/>
          <w:szCs w:val="20"/>
          <w:lang w:eastAsia="ar-SA"/>
        </w:rPr>
      </w:pPr>
      <w:r w:rsidRPr="00DC7668">
        <w:rPr>
          <w:rFonts w:ascii="Arial" w:eastAsia="Arial" w:hAnsi="Arial" w:cs="Arial"/>
          <w:b/>
          <w:sz w:val="20"/>
          <w:szCs w:val="20"/>
          <w:lang w:eastAsia="ar-SA"/>
        </w:rPr>
        <w:t xml:space="preserve">Информационное сообщение об итогах торгов в форме открытого аукциона на право </w:t>
      </w:r>
      <w:r>
        <w:rPr>
          <w:rFonts w:ascii="Arial" w:eastAsia="Arial" w:hAnsi="Arial" w:cs="Arial"/>
          <w:b/>
          <w:sz w:val="20"/>
          <w:szCs w:val="20"/>
          <w:lang w:eastAsia="ar-SA"/>
        </w:rPr>
        <w:t xml:space="preserve">заключения </w:t>
      </w:r>
      <w:r w:rsidRPr="00DC7668">
        <w:rPr>
          <w:rFonts w:ascii="Arial" w:eastAsia="Arial" w:hAnsi="Arial" w:cs="Arial"/>
          <w:b/>
          <w:sz w:val="20"/>
          <w:szCs w:val="20"/>
          <w:lang w:eastAsia="ar-SA"/>
        </w:rPr>
        <w:t xml:space="preserve">договора аренды земельного участка </w:t>
      </w:r>
    </w:p>
    <w:p w:rsidR="00DC7668" w:rsidRDefault="00DC7668" w:rsidP="00DC7668">
      <w:pPr>
        <w:widowControl w:val="0"/>
        <w:suppressAutoHyphens/>
        <w:autoSpaceDE w:val="0"/>
        <w:jc w:val="center"/>
        <w:rPr>
          <w:rFonts w:ascii="Arial" w:eastAsia="Arial" w:hAnsi="Arial" w:cs="Arial"/>
          <w:sz w:val="20"/>
          <w:szCs w:val="20"/>
          <w:lang w:eastAsia="ar-SA"/>
        </w:rPr>
      </w:pPr>
      <w:r w:rsidRPr="00DC7668">
        <w:rPr>
          <w:rFonts w:ascii="Arial" w:eastAsia="Arial" w:hAnsi="Arial" w:cs="Arial"/>
          <w:sz w:val="20"/>
          <w:szCs w:val="20"/>
          <w:lang w:eastAsia="ar-SA"/>
        </w:rPr>
        <w:t>(Новосибирская область, Куйбышевский муниципальный район, городское поселение город Куйбышев, улица Кузнецова, земельный участок №10/2)</w:t>
      </w:r>
    </w:p>
    <w:p w:rsidR="00DC7668" w:rsidRPr="00DC7668" w:rsidRDefault="00DC7668" w:rsidP="00DC7668">
      <w:pPr>
        <w:widowControl w:val="0"/>
        <w:suppressAutoHyphens/>
        <w:autoSpaceDE w:val="0"/>
        <w:jc w:val="center"/>
        <w:rPr>
          <w:rFonts w:ascii="Arial" w:eastAsia="Arial" w:hAnsi="Arial" w:cs="Arial"/>
          <w:sz w:val="20"/>
          <w:szCs w:val="20"/>
          <w:lang w:eastAsia="ar-SA"/>
        </w:rPr>
      </w:pPr>
    </w:p>
    <w:p w:rsidR="00DC7668" w:rsidRPr="00DC7668" w:rsidRDefault="00DC7668" w:rsidP="00DC7668">
      <w:pPr>
        <w:widowControl w:val="0"/>
        <w:suppressAutoHyphens/>
        <w:autoSpaceDE w:val="0"/>
        <w:jc w:val="both"/>
        <w:rPr>
          <w:rFonts w:ascii="Arial" w:eastAsia="Arial" w:hAnsi="Arial" w:cs="Arial"/>
          <w:sz w:val="20"/>
          <w:szCs w:val="20"/>
          <w:lang w:eastAsia="ar-SA"/>
        </w:rPr>
      </w:pPr>
      <w:r w:rsidRPr="00DC7668">
        <w:rPr>
          <w:rFonts w:ascii="Arial" w:eastAsia="Arial" w:hAnsi="Arial" w:cs="Arial"/>
          <w:sz w:val="20"/>
          <w:szCs w:val="20"/>
          <w:lang w:eastAsia="ar-SA"/>
        </w:rPr>
        <w:t xml:space="preserve">         В соответствии с протоколом от 25.05.2022 года № 1 о рассмотрении заявок на участие в аукционе на право заключения договора аренды земельного участка Новосибирская область, Куйбышевский муниципальный район, городское поселение город Куйбышев, улица Кузнецова, земельный участок №10/2 (далее - земельный участок), место проведения – Новосибирская область, город Куйбышев, ул. Краскома, д. 37, кабинет № 2, (количество поданных заявок - 1, лицо, признанное участником – Свеженцев Сергей Владимирович), аукцион считать несостоявшимся. На основании п.14 ст. 39.12 Земельного кодекса РФ, заключить договор аренды земельного участка с Свеженцевым С.В.  по начальной цене годовой арендной платы за земельный участок в размере 56 583 (пятьдесят шесть тысяч пятьсот восемьдесят три) рубля 00 копеек.</w:t>
      </w:r>
    </w:p>
    <w:p w:rsidR="00DC7668" w:rsidRDefault="00DC7668" w:rsidP="00E271DD">
      <w:pPr>
        <w:widowControl w:val="0"/>
        <w:suppressAutoHyphens/>
        <w:autoSpaceDE w:val="0"/>
        <w:jc w:val="both"/>
        <w:rPr>
          <w:rFonts w:ascii="Arial" w:eastAsia="Arial" w:hAnsi="Arial" w:cs="Arial"/>
          <w:sz w:val="20"/>
          <w:szCs w:val="20"/>
          <w:lang w:eastAsia="ar-SA"/>
        </w:rPr>
      </w:pPr>
    </w:p>
    <w:p w:rsidR="00DC7668" w:rsidRDefault="00DC7668" w:rsidP="00E271DD">
      <w:pPr>
        <w:widowControl w:val="0"/>
        <w:suppressAutoHyphens/>
        <w:autoSpaceDE w:val="0"/>
        <w:jc w:val="both"/>
        <w:rPr>
          <w:rFonts w:ascii="Arial" w:eastAsia="Arial" w:hAnsi="Arial" w:cs="Arial"/>
          <w:sz w:val="20"/>
          <w:szCs w:val="20"/>
          <w:lang w:eastAsia="ar-SA"/>
        </w:rPr>
      </w:pPr>
    </w:p>
    <w:p w:rsidR="00DC7668" w:rsidRDefault="00DC7668" w:rsidP="00E271DD">
      <w:pPr>
        <w:widowControl w:val="0"/>
        <w:suppressAutoHyphens/>
        <w:autoSpaceDE w:val="0"/>
        <w:jc w:val="both"/>
        <w:rPr>
          <w:rFonts w:ascii="Arial" w:eastAsia="Arial" w:hAnsi="Arial" w:cs="Arial"/>
          <w:sz w:val="20"/>
          <w:szCs w:val="20"/>
          <w:lang w:eastAsia="ar-SA"/>
        </w:rPr>
      </w:pPr>
    </w:p>
    <w:p w:rsidR="00DC7668" w:rsidRDefault="00DC7668" w:rsidP="00E271DD">
      <w:pPr>
        <w:widowControl w:val="0"/>
        <w:suppressAutoHyphens/>
        <w:autoSpaceDE w:val="0"/>
        <w:jc w:val="both"/>
        <w:rPr>
          <w:rFonts w:ascii="Arial" w:eastAsia="Arial" w:hAnsi="Arial" w:cs="Arial"/>
          <w:sz w:val="20"/>
          <w:szCs w:val="20"/>
          <w:lang w:eastAsia="ar-SA"/>
        </w:rPr>
      </w:pPr>
    </w:p>
    <w:p w:rsidR="00155B19" w:rsidRPr="0085658A" w:rsidRDefault="006F287F" w:rsidP="00094923">
      <w:pPr>
        <w:jc w:val="center"/>
        <w:rPr>
          <w:rFonts w:ascii="Arial" w:hAnsi="Arial" w:cs="Arial"/>
          <w:sz w:val="20"/>
          <w:szCs w:val="20"/>
        </w:rPr>
      </w:pPr>
      <w:r>
        <w:rPr>
          <w:rFonts w:ascii="Arial" w:hAnsi="Arial" w:cs="Arial"/>
          <w:sz w:val="20"/>
          <w:szCs w:val="20"/>
        </w:rPr>
        <w:t>А</w:t>
      </w:r>
      <w:r w:rsidR="0047767C">
        <w:rPr>
          <w:rFonts w:ascii="Arial" w:hAnsi="Arial" w:cs="Arial"/>
          <w:sz w:val="20"/>
          <w:szCs w:val="20"/>
        </w:rPr>
        <w:t>д</w:t>
      </w:r>
      <w:r w:rsidR="00155B19" w:rsidRPr="0085658A">
        <w:rPr>
          <w:rFonts w:ascii="Arial" w:hAnsi="Arial" w:cs="Arial"/>
          <w:sz w:val="20"/>
          <w:szCs w:val="20"/>
        </w:rPr>
        <w:t>министрация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2" w:name="Текстовое_описание_местоположения_границ"/>
      <w:bookmarkEnd w:id="12"/>
      <w:r w:rsidRPr="00BB5D8B">
        <w:rPr>
          <w:rFonts w:ascii="Arial" w:hAnsi="Arial" w:cs="Arial"/>
          <w:sz w:val="20"/>
          <w:szCs w:val="20"/>
        </w:rPr>
        <w:t>о</w:t>
      </w:r>
    </w:p>
    <w:sectPr w:rsidR="0030141B" w:rsidRPr="0085658A" w:rsidSect="008C553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B55" w:rsidRDefault="00D92B55" w:rsidP="00465802">
      <w:r>
        <w:separator/>
      </w:r>
    </w:p>
  </w:endnote>
  <w:endnote w:type="continuationSeparator" w:id="0">
    <w:p w:rsidR="00D92B55" w:rsidRDefault="00D92B5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981258"/>
      <w:docPartObj>
        <w:docPartGallery w:val="Page Numbers (Bottom of Page)"/>
        <w:docPartUnique/>
      </w:docPartObj>
    </w:sdtPr>
    <w:sdtContent>
      <w:p w:rsidR="000314DD" w:rsidRDefault="000314DD">
        <w:pPr>
          <w:pStyle w:val="a7"/>
          <w:jc w:val="center"/>
        </w:pPr>
        <w:r>
          <w:fldChar w:fldCharType="begin"/>
        </w:r>
        <w:r>
          <w:instrText>PAGE   \* MERGEFORMAT</w:instrText>
        </w:r>
        <w:r>
          <w:fldChar w:fldCharType="separate"/>
        </w:r>
        <w:r>
          <w:rPr>
            <w:noProof/>
          </w:rPr>
          <w:t>2</w:t>
        </w:r>
        <w:r>
          <w:fldChar w:fldCharType="end"/>
        </w:r>
      </w:p>
    </w:sdtContent>
  </w:sdt>
  <w:p w:rsidR="00FC6DDC" w:rsidRDefault="00FC6DD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126530"/>
      <w:docPartObj>
        <w:docPartGallery w:val="Page Numbers (Bottom of Page)"/>
        <w:docPartUnique/>
      </w:docPartObj>
    </w:sdtPr>
    <w:sdtEndPr/>
    <w:sdtContent>
      <w:p w:rsidR="00D92B55" w:rsidRDefault="003674E0">
        <w:pPr>
          <w:pStyle w:val="a7"/>
          <w:jc w:val="center"/>
        </w:pPr>
        <w:r>
          <w:fldChar w:fldCharType="begin"/>
        </w:r>
        <w:r w:rsidR="00D92B55">
          <w:instrText>PAGE   \* MERGEFORMAT</w:instrText>
        </w:r>
        <w:r>
          <w:fldChar w:fldCharType="separate"/>
        </w:r>
        <w:r w:rsidR="000314DD">
          <w:rPr>
            <w:noProof/>
          </w:rPr>
          <w:t>75</w:t>
        </w:r>
        <w:r>
          <w:fldChar w:fldCharType="end"/>
        </w:r>
      </w:p>
    </w:sdtContent>
  </w:sdt>
  <w:p w:rsidR="00D92B55" w:rsidRDefault="00D92B55" w:rsidP="000906A1">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571966"/>
      <w:docPartObj>
        <w:docPartGallery w:val="Page Numbers (Bottom of Page)"/>
        <w:docPartUnique/>
      </w:docPartObj>
    </w:sdtPr>
    <w:sdtEndPr/>
    <w:sdtContent>
      <w:p w:rsidR="00850C33" w:rsidRDefault="00850C33">
        <w:pPr>
          <w:pStyle w:val="a7"/>
          <w:jc w:val="center"/>
        </w:pPr>
        <w:r>
          <w:fldChar w:fldCharType="begin"/>
        </w:r>
        <w:r>
          <w:instrText>PAGE   \* MERGEFORMAT</w:instrText>
        </w:r>
        <w:r>
          <w:fldChar w:fldCharType="separate"/>
        </w:r>
        <w:r w:rsidR="000314DD">
          <w:rPr>
            <w:noProof/>
          </w:rPr>
          <w:t>72</w:t>
        </w:r>
        <w:r>
          <w:fldChar w:fldCharType="end"/>
        </w:r>
      </w:p>
    </w:sdtContent>
  </w:sdt>
  <w:p w:rsidR="00D92B55" w:rsidRDefault="00D92B5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B55" w:rsidRDefault="00D92B55" w:rsidP="00465802">
      <w:r>
        <w:separator/>
      </w:r>
    </w:p>
  </w:footnote>
  <w:footnote w:type="continuationSeparator" w:id="0">
    <w:p w:rsidR="00D92B55" w:rsidRDefault="00D92B55"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0E395E1F"/>
    <w:multiLevelType w:val="hybridMultilevel"/>
    <w:tmpl w:val="79EE3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025355"/>
    <w:multiLevelType w:val="hybridMultilevel"/>
    <w:tmpl w:val="D068E2F0"/>
    <w:lvl w:ilvl="0" w:tplc="CCC89BFE">
      <w:start w:val="3"/>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6825DF"/>
    <w:multiLevelType w:val="multilevel"/>
    <w:tmpl w:val="254AE2BA"/>
    <w:lvl w:ilvl="0">
      <w:start w:val="1"/>
      <w:numFmt w:val="decimal"/>
      <w:lvlText w:val="%1."/>
      <w:lvlJc w:val="left"/>
      <w:pPr>
        <w:ind w:left="708" w:hanging="708"/>
      </w:pPr>
      <w:rPr>
        <w:rFonts w:hint="default"/>
        <w:b w:val="0"/>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5054D80"/>
    <w:multiLevelType w:val="hybridMultilevel"/>
    <w:tmpl w:val="AC560EA0"/>
    <w:lvl w:ilvl="0" w:tplc="05B8A2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272A43"/>
    <w:multiLevelType w:val="hybridMultilevel"/>
    <w:tmpl w:val="55FAA7BE"/>
    <w:lvl w:ilvl="0" w:tplc="930E195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
    <w:nsid w:val="65DA3A12"/>
    <w:multiLevelType w:val="hybridMultilevel"/>
    <w:tmpl w:val="0CFA4D40"/>
    <w:lvl w:ilvl="0" w:tplc="8CBCA706">
      <w:start w:val="2022"/>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3"/>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8"/>
  </w:num>
  <w:num w:numId="4">
    <w:abstractNumId w:val="12"/>
  </w:num>
  <w:num w:numId="5">
    <w:abstractNumId w:val="9"/>
  </w:num>
  <w:num w:numId="6">
    <w:abstractNumId w:val="11"/>
  </w:num>
  <w:num w:numId="7">
    <w:abstractNumId w:val="10"/>
  </w:num>
  <w:num w:numId="8">
    <w:abstractNumId w:val="16"/>
  </w:num>
  <w:num w:numId="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4DD"/>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5C1E"/>
    <w:rsid w:val="00156DC2"/>
    <w:rsid w:val="00161AC9"/>
    <w:rsid w:val="0016249A"/>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5A25"/>
    <w:rsid w:val="001D61F3"/>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7DD"/>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231B"/>
    <w:rsid w:val="00242981"/>
    <w:rsid w:val="00242E2E"/>
    <w:rsid w:val="00244882"/>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3075"/>
    <w:rsid w:val="002D52F8"/>
    <w:rsid w:val="002D5EC6"/>
    <w:rsid w:val="002D697E"/>
    <w:rsid w:val="002D6F67"/>
    <w:rsid w:val="002E1D3F"/>
    <w:rsid w:val="002E1EF2"/>
    <w:rsid w:val="002E2229"/>
    <w:rsid w:val="002E3782"/>
    <w:rsid w:val="002E4064"/>
    <w:rsid w:val="002E4885"/>
    <w:rsid w:val="002E5638"/>
    <w:rsid w:val="002E697A"/>
    <w:rsid w:val="002E6C57"/>
    <w:rsid w:val="002E7B4C"/>
    <w:rsid w:val="002F1AE7"/>
    <w:rsid w:val="002F2183"/>
    <w:rsid w:val="002F366B"/>
    <w:rsid w:val="002F4E99"/>
    <w:rsid w:val="002F5894"/>
    <w:rsid w:val="002F6413"/>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3793D"/>
    <w:rsid w:val="0034037D"/>
    <w:rsid w:val="00342401"/>
    <w:rsid w:val="0034338C"/>
    <w:rsid w:val="00343B09"/>
    <w:rsid w:val="00343BD1"/>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674E0"/>
    <w:rsid w:val="0037157C"/>
    <w:rsid w:val="00371DBE"/>
    <w:rsid w:val="0037316D"/>
    <w:rsid w:val="00374DB6"/>
    <w:rsid w:val="0037590B"/>
    <w:rsid w:val="003777F3"/>
    <w:rsid w:val="00380E5A"/>
    <w:rsid w:val="003831EE"/>
    <w:rsid w:val="003833AA"/>
    <w:rsid w:val="00385103"/>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764"/>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29E"/>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7767C"/>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5B38"/>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58A8"/>
    <w:rsid w:val="005560B8"/>
    <w:rsid w:val="00556EA1"/>
    <w:rsid w:val="00557F55"/>
    <w:rsid w:val="00560310"/>
    <w:rsid w:val="00561D07"/>
    <w:rsid w:val="00562AC1"/>
    <w:rsid w:val="00563865"/>
    <w:rsid w:val="00563E54"/>
    <w:rsid w:val="0056483E"/>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1385"/>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FC2"/>
    <w:rsid w:val="00623AF0"/>
    <w:rsid w:val="00625C9F"/>
    <w:rsid w:val="00631D0B"/>
    <w:rsid w:val="00633DD0"/>
    <w:rsid w:val="006344CB"/>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AB"/>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45C"/>
    <w:rsid w:val="006B5D45"/>
    <w:rsid w:val="006B7218"/>
    <w:rsid w:val="006B74B0"/>
    <w:rsid w:val="006B7ADC"/>
    <w:rsid w:val="006C2767"/>
    <w:rsid w:val="006C2C43"/>
    <w:rsid w:val="006C32AB"/>
    <w:rsid w:val="006C3BF6"/>
    <w:rsid w:val="006C4D7A"/>
    <w:rsid w:val="006C7024"/>
    <w:rsid w:val="006D0274"/>
    <w:rsid w:val="006D2614"/>
    <w:rsid w:val="006D32E4"/>
    <w:rsid w:val="006D456D"/>
    <w:rsid w:val="006D47DE"/>
    <w:rsid w:val="006D4E32"/>
    <w:rsid w:val="006D6659"/>
    <w:rsid w:val="006E0EB5"/>
    <w:rsid w:val="006E0F55"/>
    <w:rsid w:val="006E1697"/>
    <w:rsid w:val="006E2330"/>
    <w:rsid w:val="006E2453"/>
    <w:rsid w:val="006E2806"/>
    <w:rsid w:val="006E2E1E"/>
    <w:rsid w:val="006E35A7"/>
    <w:rsid w:val="006E55D9"/>
    <w:rsid w:val="006E7262"/>
    <w:rsid w:val="006F26D2"/>
    <w:rsid w:val="006F287F"/>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575"/>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1EA0"/>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5625"/>
    <w:rsid w:val="007F6ABC"/>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0C33"/>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2D4"/>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190"/>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06B"/>
    <w:rsid w:val="008C43E1"/>
    <w:rsid w:val="008C4403"/>
    <w:rsid w:val="008C5538"/>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22B2"/>
    <w:rsid w:val="009B2CB0"/>
    <w:rsid w:val="009B2ED8"/>
    <w:rsid w:val="009B44DD"/>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0AA8"/>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4729"/>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89E"/>
    <w:rsid w:val="00BE0AAF"/>
    <w:rsid w:val="00BE1DCA"/>
    <w:rsid w:val="00BE3185"/>
    <w:rsid w:val="00BE3B61"/>
    <w:rsid w:val="00BE4223"/>
    <w:rsid w:val="00BE5ED1"/>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B6332"/>
    <w:rsid w:val="00CC033A"/>
    <w:rsid w:val="00CC1A43"/>
    <w:rsid w:val="00CC3345"/>
    <w:rsid w:val="00CC3E71"/>
    <w:rsid w:val="00CC4094"/>
    <w:rsid w:val="00CC62B0"/>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5736D"/>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A55"/>
    <w:rsid w:val="00D84449"/>
    <w:rsid w:val="00D856A7"/>
    <w:rsid w:val="00D857DC"/>
    <w:rsid w:val="00D85AFE"/>
    <w:rsid w:val="00D86055"/>
    <w:rsid w:val="00D8619D"/>
    <w:rsid w:val="00D86F78"/>
    <w:rsid w:val="00D91AB0"/>
    <w:rsid w:val="00D91B3B"/>
    <w:rsid w:val="00D9236D"/>
    <w:rsid w:val="00D92534"/>
    <w:rsid w:val="00D92B55"/>
    <w:rsid w:val="00D934A5"/>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668"/>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1DD"/>
    <w:rsid w:val="00E277E5"/>
    <w:rsid w:val="00E309B0"/>
    <w:rsid w:val="00E30BA1"/>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28AE"/>
    <w:rsid w:val="00F32F6D"/>
    <w:rsid w:val="00F3350B"/>
    <w:rsid w:val="00F3432A"/>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3B2"/>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DDC"/>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0F1E"/>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15:docId w15:val="{4D3561BC-8E29-43B8-9449-3004A4EC9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30BA1"/>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afffffc">
    <w:name w:val="Знак"/>
    <w:basedOn w:val="a0"/>
    <w:rsid w:val="002D3075"/>
    <w:pPr>
      <w:spacing w:after="160" w:line="240" w:lineRule="exact"/>
    </w:pPr>
    <w:rPr>
      <w:rFonts w:eastAsia="Calibri"/>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9838714">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8265283">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4239071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bileonline.garant.ru/" TargetMode="External"/><Relationship Id="rId18" Type="http://schemas.openxmlformats.org/officeDocument/2006/relationships/hyperlink" Target="consultantplus://offline/ref=51F51ECA60CBB23755FC2D7DF0614D1D7375D46D1AF577B7C7E28A1CA5C752C4B92460466FC1AC3BDA13E0718E3ACCDF62C9195F45576D2C1E11D5BCY9s6E" TargetMode="External"/><Relationship Id="rId26" Type="http://schemas.openxmlformats.org/officeDocument/2006/relationships/hyperlink" Target="consultantplus://offline/ref=84D7838DBD35FD9265860EE17EB10270BFE410FA7C4B208715B16663F3ABEE0697A65BF14AB207C56C45168CDDxFL9H" TargetMode="External"/><Relationship Id="rId21" Type="http://schemas.openxmlformats.org/officeDocument/2006/relationships/hyperlink" Target="consultantplus://offline/ref=4D11E6E736B9A0B4D5AAC94F78E28F43D09256771EA294703E538F3112B1E60D3FA83934BAF44A0E5E95FD345E59C062B252D8F3F863F1BDF9776AB8pDf9D" TargetMode="External"/><Relationship Id="rId34" Type="http://schemas.openxmlformats.org/officeDocument/2006/relationships/hyperlink" Target="consultantplus://offline/ref=798515D39B476E5701E71ADAEC34BF359CF7673A950CCAF7293B7593A9DACC1286561D9460898D63j5ZDI"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consultantplus://offline/ref=97DB7733E56955841E6D92BA89A407466B64B261B62D20D30562A381CE671F0C52888E3D911DF69CBD99A46CCD11842CE5ADDC7F3FE53F16F184F821j225D" TargetMode="External"/><Relationship Id="rId25" Type="http://schemas.openxmlformats.org/officeDocument/2006/relationships/hyperlink" Target="consultantplus://offline/ref=4D11E6E736B9A0B4D5AAC94F78E28F43D09256771EA294703E538F3112B1E60D3FA83934BAF44A0E5E95FD345E59C062B252D8F3F863F1BDF9776AB8pDf9D" TargetMode="External"/><Relationship Id="rId33" Type="http://schemas.openxmlformats.org/officeDocument/2006/relationships/hyperlink" Target="consultantplus://offline/ref=FC8E59F76EC4E4E79C446C059E69AB6F69CFB655F76700F37FFD9BA1469E065E37F21263125A962E5520A35BC391430D553A1B9BB0FF8283229D9D0Ah0h4D" TargetMode="External"/><Relationship Id="rId2" Type="http://schemas.openxmlformats.org/officeDocument/2006/relationships/numbering" Target="numbering.xml"/><Relationship Id="rId16" Type="http://schemas.openxmlformats.org/officeDocument/2006/relationships/hyperlink" Target="http://docs.cntd.ru/document/465709732" TargetMode="External"/><Relationship Id="rId20" Type="http://schemas.openxmlformats.org/officeDocument/2006/relationships/hyperlink" Target="consultantplus://offline/ref=4D11E6E736B9A0B4D5AAC8576B8ED14ADB9D017917AACB2E695D85644AEEBF4F78A13360FBB4430E55C1AC780C5F963BE807D6EFF27DF3pBfCD" TargetMode="External"/><Relationship Id="rId29" Type="http://schemas.openxmlformats.org/officeDocument/2006/relationships/hyperlink" Target="consultantplus://offline/ref=FC8E59F76EC4E4E79C4472088805F56663CCE05FF66E0DAC2BAB9DF619CE000B77B21436511E9B26542BF70D82CF1A5D1671169FA9E38284h3h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27D94E05398DB399F46678FC4040F7471B46BC75A34484FA1F4E302CD525764E888E5F610F48B3703973678FF8Z1JAH" TargetMode="External"/><Relationship Id="rId32" Type="http://schemas.openxmlformats.org/officeDocument/2006/relationships/hyperlink" Target="consultantplus://offline/ref=FC8E59F76EC4E4E79C446C059E69AB6F69CFB655F7620FF87EFC9BA1469E065E37F21263005ACE225427BD5CC384155C13h6hD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hyperlink" Target="consultantplus://offline/ref=4D11E6E736B9A0B4D5AAC94F78E28F43D09256771EA294703E538F3112B1E60D3FA83934BAF44A0E5E95FD345E59C062B252D8F3F863F1BDF9776AB8pDf9D" TargetMode="External"/><Relationship Id="rId28" Type="http://schemas.openxmlformats.org/officeDocument/2006/relationships/hyperlink" Target="consultantplus://offline/ref=F1A612AEFA392A85B895EDB9FF6EB7D50566DEB927752AF69DE74160DD3D73E317CE74536DD1A7779FF54430N4V5H"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consultantplus://offline/ref=B940BA0C220F9E94F4854F50412F31C2CC26E3198B49E118C7631961B09AF19D49A35E1998B8D015455E81C97AE13253C9E74E9D049C7955CE4545AB01i3G" TargetMode="External"/><Relationship Id="rId31" Type="http://schemas.openxmlformats.org/officeDocument/2006/relationships/hyperlink" Target="consultantplus://offline/ref=FC8E59F76EC4E4E79C446C059E69AB6F69CFB655F36E04F972F4C6AB4EC70A5C30FD4D66154B962E523EA359D898175Eh1h3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obileonline.garant.ru/" TargetMode="External"/><Relationship Id="rId22" Type="http://schemas.openxmlformats.org/officeDocument/2006/relationships/hyperlink" Target="consultantplus://offline/ref=6B6A679A21D2CE92F4BEAA9B94B42A5D65E10198E305FC6F47DA208A9BECE52CEDC871135A98C31E921899E9A3AEy5G" TargetMode="External"/><Relationship Id="rId27" Type="http://schemas.openxmlformats.org/officeDocument/2006/relationships/hyperlink" Target="consultantplus://offline/ref=A68B4265E115D7033DC9FA60D8D18F1C3769738104FC687951AED8E0B0CFA010D46D2557C11252AFEC6AC441A3C96A8547BB5230F5D312887DF7F061C2O6H" TargetMode="External"/><Relationship Id="rId30" Type="http://schemas.openxmlformats.org/officeDocument/2006/relationships/hyperlink" Target="consultantplus://offline/ref=FC8E59F76EC4E4E79C4472088805F56664C5EE5DF0640DAC2BAB9DF619CE000B77B21436511E9B2E502BF70D82CF1A5D1671169FA9E38284h3hED" TargetMode="External"/><Relationship Id="rId35" Type="http://schemas.openxmlformats.org/officeDocument/2006/relationships/hyperlink" Target="http://www.kainsk.nso.ru"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EE5B6-AE90-4554-BE87-4429B845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96</Pages>
  <Words>35005</Words>
  <Characters>199534</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234071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33</cp:revision>
  <cp:lastPrinted>2022-05-06T01:27:00Z</cp:lastPrinted>
  <dcterms:created xsi:type="dcterms:W3CDTF">2022-05-13T08:37:00Z</dcterms:created>
  <dcterms:modified xsi:type="dcterms:W3CDTF">2022-05-26T03:54:00Z</dcterms:modified>
</cp:coreProperties>
</file>