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5802" w:rsidRPr="0085658A" w:rsidRDefault="003B5E21"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51 (1259)&#10;30 июн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3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5680"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3B5E21"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7D628F">
        <w:rPr>
          <w:rFonts w:ascii="Arial" w:hAnsi="Arial" w:cs="Arial"/>
          <w:b/>
          <w:sz w:val="20"/>
          <w:szCs w:val="20"/>
        </w:rPr>
        <w:t>51</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12</w:t>
      </w:r>
      <w:r w:rsidR="00753590">
        <w:rPr>
          <w:rFonts w:ascii="Arial" w:hAnsi="Arial" w:cs="Arial"/>
          <w:b/>
          <w:sz w:val="20"/>
          <w:szCs w:val="20"/>
        </w:rPr>
        <w:t>5</w:t>
      </w:r>
      <w:r w:rsidR="007D628F">
        <w:rPr>
          <w:rFonts w:ascii="Arial" w:hAnsi="Arial" w:cs="Arial"/>
          <w:b/>
          <w:sz w:val="20"/>
          <w:szCs w:val="20"/>
        </w:rPr>
        <w:t>9</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7D628F">
        <w:rPr>
          <w:rFonts w:ascii="Arial" w:hAnsi="Arial" w:cs="Arial"/>
          <w:b/>
          <w:sz w:val="20"/>
          <w:szCs w:val="20"/>
        </w:rPr>
        <w:t xml:space="preserve">30 </w:t>
      </w:r>
      <w:r w:rsidR="00753590">
        <w:rPr>
          <w:rFonts w:ascii="Arial" w:hAnsi="Arial" w:cs="Arial"/>
          <w:b/>
          <w:sz w:val="20"/>
          <w:szCs w:val="20"/>
        </w:rPr>
        <w:t>июня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23</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2D7EC8" w:rsidRDefault="002D7EC8" w:rsidP="00CE66FD">
      <w:pPr>
        <w:jc w:val="both"/>
        <w:rPr>
          <w:rFonts w:ascii="Arial" w:hAnsi="Arial" w:cs="Arial"/>
          <w:sz w:val="20"/>
          <w:szCs w:val="20"/>
        </w:rPr>
      </w:pPr>
    </w:p>
    <w:p w:rsidR="002D7EC8" w:rsidRDefault="002D7EC8"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A1095F" w:rsidRDefault="00A1095F" w:rsidP="00034B79">
      <w:pPr>
        <w:jc w:val="both"/>
        <w:rPr>
          <w:rFonts w:ascii="Arial" w:hAnsi="Arial" w:cs="Arial"/>
          <w:sz w:val="20"/>
          <w:szCs w:val="20"/>
        </w:rPr>
      </w:pPr>
    </w:p>
    <w:tbl>
      <w:tblPr>
        <w:tblpPr w:leftFromText="180" w:rightFromText="180" w:vertAnchor="text" w:tblpX="108" w:tblpY="45"/>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1"/>
        <w:gridCol w:w="8846"/>
        <w:gridCol w:w="820"/>
      </w:tblGrid>
      <w:tr w:rsidR="003D656B" w:rsidRPr="00490EAE" w:rsidTr="00490EAE">
        <w:trPr>
          <w:trHeight w:val="423"/>
        </w:trPr>
        <w:tc>
          <w:tcPr>
            <w:tcW w:w="274" w:type="pct"/>
            <w:shd w:val="clear" w:color="auto" w:fill="auto"/>
          </w:tcPr>
          <w:p w:rsidR="00A1095F" w:rsidRPr="00490EAE" w:rsidRDefault="00A1095F" w:rsidP="00A1095F">
            <w:pPr>
              <w:tabs>
                <w:tab w:val="left" w:pos="9071"/>
              </w:tabs>
              <w:ind w:right="-143"/>
              <w:jc w:val="both"/>
              <w:rPr>
                <w:rFonts w:ascii="Arial" w:hAnsi="Arial" w:cs="Arial"/>
                <w:b/>
                <w:sz w:val="20"/>
                <w:szCs w:val="20"/>
              </w:rPr>
            </w:pPr>
            <w:r w:rsidRPr="00490EAE">
              <w:rPr>
                <w:rFonts w:ascii="Arial" w:hAnsi="Arial" w:cs="Arial"/>
                <w:b/>
                <w:sz w:val="20"/>
                <w:szCs w:val="20"/>
              </w:rPr>
              <w:t>2.1.</w:t>
            </w:r>
          </w:p>
        </w:tc>
        <w:tc>
          <w:tcPr>
            <w:tcW w:w="4325" w:type="pct"/>
            <w:shd w:val="clear" w:color="auto" w:fill="auto"/>
          </w:tcPr>
          <w:p w:rsidR="00A1095F" w:rsidRPr="007D628F" w:rsidRDefault="007D628F" w:rsidP="007D628F">
            <w:pPr>
              <w:jc w:val="both"/>
              <w:rPr>
                <w:rFonts w:ascii="Arial" w:hAnsi="Arial" w:cs="Arial"/>
                <w:color w:val="000000"/>
                <w:sz w:val="20"/>
                <w:szCs w:val="20"/>
                <w:lang w:bidi="ru-RU"/>
              </w:rPr>
            </w:pPr>
            <w:r w:rsidRPr="00490EAE">
              <w:rPr>
                <w:rFonts w:ascii="Arial" w:hAnsi="Arial" w:cs="Arial"/>
                <w:b/>
                <w:bCs/>
                <w:sz w:val="20"/>
                <w:szCs w:val="20"/>
              </w:rPr>
              <w:t xml:space="preserve">ПОСТАНОВЛЕНИЕ </w:t>
            </w:r>
            <w:r>
              <w:rPr>
                <w:rFonts w:ascii="Arial" w:hAnsi="Arial" w:cs="Arial"/>
                <w:b/>
                <w:bCs/>
                <w:sz w:val="20"/>
                <w:szCs w:val="20"/>
              </w:rPr>
              <w:t>ГЛАВЫ</w:t>
            </w:r>
            <w:r w:rsidRPr="00490EAE">
              <w:rPr>
                <w:rFonts w:ascii="Arial" w:hAnsi="Arial" w:cs="Arial"/>
                <w:b/>
                <w:bCs/>
                <w:sz w:val="20"/>
                <w:szCs w:val="20"/>
              </w:rPr>
              <w:t xml:space="preserve"> ГОРОДА КУЙБЫШЕВА КУЙБЫШЕВСКОГО РАЙОНА НОВОСИБИРСКОЙ ОБЛАСТИ ОТ</w:t>
            </w:r>
            <w:r>
              <w:rPr>
                <w:rFonts w:ascii="Arial" w:hAnsi="Arial" w:cs="Arial"/>
                <w:b/>
                <w:bCs/>
                <w:sz w:val="20"/>
                <w:szCs w:val="20"/>
              </w:rPr>
              <w:t xml:space="preserve"> 28.06.2023 №19 </w:t>
            </w:r>
            <w:r w:rsidRPr="007D628F">
              <w:rPr>
                <w:rFonts w:ascii="Arial" w:hAnsi="Arial" w:cs="Arial"/>
                <w:sz w:val="20"/>
                <w:szCs w:val="20"/>
              </w:rPr>
              <w:t>«О назначении общественных обсуждений по проекту внесения изменений в Правила землепользования и застройки города Куйбышева Куйбышевского района Новосибирской области»</w:t>
            </w:r>
          </w:p>
        </w:tc>
        <w:tc>
          <w:tcPr>
            <w:tcW w:w="401" w:type="pct"/>
            <w:shd w:val="clear" w:color="auto" w:fill="auto"/>
          </w:tcPr>
          <w:p w:rsidR="00A1095F" w:rsidRPr="00490EAE" w:rsidRDefault="00B46DF5" w:rsidP="00A1095F">
            <w:pPr>
              <w:tabs>
                <w:tab w:val="left" w:pos="9071"/>
              </w:tabs>
              <w:ind w:right="-143"/>
              <w:jc w:val="both"/>
              <w:rPr>
                <w:rFonts w:ascii="Arial" w:hAnsi="Arial" w:cs="Arial"/>
                <w:sz w:val="20"/>
                <w:szCs w:val="20"/>
              </w:rPr>
            </w:pPr>
            <w:r>
              <w:rPr>
                <w:rFonts w:ascii="Arial" w:hAnsi="Arial" w:cs="Arial"/>
                <w:sz w:val="20"/>
                <w:szCs w:val="20"/>
              </w:rPr>
              <w:t>03</w:t>
            </w:r>
          </w:p>
        </w:tc>
      </w:tr>
      <w:tr w:rsidR="00490EAE" w:rsidRPr="00490EAE" w:rsidTr="00024AD0">
        <w:trPr>
          <w:trHeight w:val="423"/>
        </w:trPr>
        <w:tc>
          <w:tcPr>
            <w:tcW w:w="274" w:type="pct"/>
            <w:shd w:val="clear" w:color="auto" w:fill="auto"/>
          </w:tcPr>
          <w:p w:rsidR="00490EAE" w:rsidRPr="00490EAE" w:rsidRDefault="00490EAE" w:rsidP="00A1095F">
            <w:pPr>
              <w:tabs>
                <w:tab w:val="left" w:pos="9071"/>
              </w:tabs>
              <w:ind w:right="-143"/>
              <w:jc w:val="both"/>
              <w:rPr>
                <w:rFonts w:ascii="Arial" w:hAnsi="Arial" w:cs="Arial"/>
                <w:b/>
                <w:sz w:val="20"/>
                <w:szCs w:val="20"/>
              </w:rPr>
            </w:pPr>
            <w:r>
              <w:rPr>
                <w:rFonts w:ascii="Arial" w:hAnsi="Arial" w:cs="Arial"/>
                <w:b/>
                <w:sz w:val="20"/>
                <w:szCs w:val="20"/>
              </w:rPr>
              <w:t>2.2.</w:t>
            </w:r>
          </w:p>
        </w:tc>
        <w:tc>
          <w:tcPr>
            <w:tcW w:w="4325" w:type="pct"/>
            <w:shd w:val="clear" w:color="auto" w:fill="auto"/>
          </w:tcPr>
          <w:p w:rsidR="00490EAE" w:rsidRPr="007D628F" w:rsidRDefault="007D628F" w:rsidP="007D628F">
            <w:pPr>
              <w:jc w:val="both"/>
              <w:rPr>
                <w:rFonts w:ascii="Arial" w:hAnsi="Arial" w:cs="Arial"/>
                <w:color w:val="000000"/>
                <w:sz w:val="20"/>
                <w:szCs w:val="20"/>
                <w:lang w:bidi="ru-RU"/>
              </w:rPr>
            </w:pPr>
            <w:r w:rsidRPr="00D139E0">
              <w:rPr>
                <w:rFonts w:ascii="Arial" w:hAnsi="Arial" w:cs="Arial"/>
                <w:b/>
                <w:sz w:val="20"/>
                <w:szCs w:val="20"/>
              </w:rPr>
              <w:t xml:space="preserve">ПОСТАНОВЛЕНИЕ </w:t>
            </w:r>
            <w:r>
              <w:rPr>
                <w:rFonts w:ascii="Arial" w:hAnsi="Arial" w:cs="Arial"/>
                <w:b/>
                <w:sz w:val="20"/>
                <w:szCs w:val="20"/>
              </w:rPr>
              <w:t>АДМИНИСТРАЦИИ</w:t>
            </w:r>
            <w:r w:rsidRPr="00D139E0">
              <w:rPr>
                <w:rFonts w:ascii="Arial" w:hAnsi="Arial" w:cs="Arial"/>
                <w:b/>
                <w:sz w:val="20"/>
                <w:szCs w:val="20"/>
              </w:rPr>
              <w:t xml:space="preserve"> ГОРОДА КУЙБЫШЕВА КУЙБЫШЕВСКОГО РАЙОНА НОВОСИБИРСКОЙ ОБЛАСТИ ОТ </w:t>
            </w:r>
            <w:r>
              <w:rPr>
                <w:rFonts w:ascii="Arial" w:hAnsi="Arial" w:cs="Arial"/>
                <w:b/>
                <w:sz w:val="20"/>
                <w:szCs w:val="20"/>
              </w:rPr>
              <w:t xml:space="preserve">29.06.2023 №742 </w:t>
            </w:r>
            <w:r w:rsidRPr="007D628F">
              <w:rPr>
                <w:rFonts w:ascii="Arial" w:hAnsi="Arial" w:cs="Arial"/>
                <w:sz w:val="20"/>
                <w:szCs w:val="20"/>
              </w:rPr>
              <w:t>«</w:t>
            </w:r>
            <w:r w:rsidRPr="006A0217">
              <w:rPr>
                <w:rFonts w:ascii="Arial" w:hAnsi="Arial" w:cs="Arial"/>
                <w:sz w:val="20"/>
                <w:szCs w:val="20"/>
              </w:rPr>
              <w:t>Об утверждении условий приватизации муниципального имущества города Куйбышева Куйбышевского района Новосибирской области</w:t>
            </w:r>
            <w:r w:rsidRPr="007D628F">
              <w:rPr>
                <w:rFonts w:ascii="Arial" w:hAnsi="Arial" w:cs="Arial"/>
                <w:sz w:val="20"/>
                <w:szCs w:val="20"/>
              </w:rPr>
              <w:t>»</w:t>
            </w:r>
          </w:p>
        </w:tc>
        <w:tc>
          <w:tcPr>
            <w:tcW w:w="401" w:type="pct"/>
            <w:shd w:val="clear" w:color="auto" w:fill="auto"/>
          </w:tcPr>
          <w:p w:rsidR="00490EAE" w:rsidRPr="00490EAE" w:rsidRDefault="00B46DF5" w:rsidP="00A1095F">
            <w:pPr>
              <w:tabs>
                <w:tab w:val="left" w:pos="9071"/>
              </w:tabs>
              <w:ind w:right="-143"/>
              <w:jc w:val="both"/>
              <w:rPr>
                <w:rFonts w:ascii="Arial" w:hAnsi="Arial" w:cs="Arial"/>
                <w:sz w:val="20"/>
                <w:szCs w:val="20"/>
              </w:rPr>
            </w:pPr>
            <w:r>
              <w:rPr>
                <w:rFonts w:ascii="Arial" w:hAnsi="Arial" w:cs="Arial"/>
                <w:sz w:val="20"/>
                <w:szCs w:val="20"/>
              </w:rPr>
              <w:t>05</w:t>
            </w:r>
          </w:p>
        </w:tc>
      </w:tr>
      <w:tr w:rsidR="00024AD0" w:rsidRPr="00490EAE" w:rsidTr="008A378C">
        <w:trPr>
          <w:trHeight w:val="1397"/>
        </w:trPr>
        <w:tc>
          <w:tcPr>
            <w:tcW w:w="274" w:type="pct"/>
            <w:shd w:val="clear" w:color="auto" w:fill="auto"/>
          </w:tcPr>
          <w:p w:rsidR="00024AD0" w:rsidRDefault="00024AD0" w:rsidP="00A1095F">
            <w:pPr>
              <w:tabs>
                <w:tab w:val="left" w:pos="9071"/>
              </w:tabs>
              <w:ind w:right="-143"/>
              <w:jc w:val="both"/>
              <w:rPr>
                <w:rFonts w:ascii="Arial" w:hAnsi="Arial" w:cs="Arial"/>
                <w:b/>
                <w:sz w:val="20"/>
                <w:szCs w:val="20"/>
              </w:rPr>
            </w:pPr>
            <w:r>
              <w:rPr>
                <w:rFonts w:ascii="Arial" w:hAnsi="Arial" w:cs="Arial"/>
                <w:b/>
                <w:bCs/>
                <w:sz w:val="20"/>
                <w:szCs w:val="20"/>
              </w:rPr>
              <w:t>2.3.</w:t>
            </w:r>
          </w:p>
        </w:tc>
        <w:tc>
          <w:tcPr>
            <w:tcW w:w="4325" w:type="pct"/>
            <w:shd w:val="clear" w:color="auto" w:fill="auto"/>
          </w:tcPr>
          <w:p w:rsidR="00BB7837" w:rsidRPr="007D628F" w:rsidRDefault="00BB7837" w:rsidP="00BB7837">
            <w:pPr>
              <w:jc w:val="both"/>
              <w:rPr>
                <w:rFonts w:ascii="Arial" w:hAnsi="Arial" w:cs="Arial"/>
                <w:color w:val="000000"/>
                <w:sz w:val="20"/>
                <w:szCs w:val="20"/>
                <w:lang w:bidi="ru-RU"/>
              </w:rPr>
            </w:pPr>
            <w:r w:rsidRPr="00D139E0">
              <w:rPr>
                <w:rFonts w:ascii="Arial" w:hAnsi="Arial" w:cs="Arial"/>
                <w:b/>
                <w:sz w:val="20"/>
                <w:szCs w:val="20"/>
              </w:rPr>
              <w:t xml:space="preserve">ПОСТАНОВЛЕНИЕ </w:t>
            </w:r>
            <w:r>
              <w:rPr>
                <w:rFonts w:ascii="Arial" w:hAnsi="Arial" w:cs="Arial"/>
                <w:b/>
                <w:sz w:val="20"/>
                <w:szCs w:val="20"/>
              </w:rPr>
              <w:t>АДМИНИСТРАЦИИ</w:t>
            </w:r>
            <w:r w:rsidRPr="00D139E0">
              <w:rPr>
                <w:rFonts w:ascii="Arial" w:hAnsi="Arial" w:cs="Arial"/>
                <w:b/>
                <w:sz w:val="20"/>
                <w:szCs w:val="20"/>
              </w:rPr>
              <w:t xml:space="preserve"> ГОРОДА КУЙБЫШЕВА КУЙБЫШЕВСКОГО РАЙОНА НОВОСИБИРСКОЙ ОБЛАСТИ ОТ </w:t>
            </w:r>
            <w:r>
              <w:rPr>
                <w:rFonts w:ascii="Arial" w:hAnsi="Arial" w:cs="Arial"/>
                <w:b/>
                <w:sz w:val="20"/>
                <w:szCs w:val="20"/>
              </w:rPr>
              <w:t xml:space="preserve">29.06.2023 №743 </w:t>
            </w:r>
            <w:r w:rsidRPr="007D628F">
              <w:rPr>
                <w:rFonts w:ascii="Arial" w:hAnsi="Arial" w:cs="Arial"/>
                <w:sz w:val="20"/>
                <w:szCs w:val="20"/>
              </w:rPr>
              <w:t>«</w:t>
            </w:r>
            <w:r w:rsidRPr="00960760">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w:t>
            </w:r>
            <w:r w:rsidRPr="007D628F">
              <w:rPr>
                <w:rFonts w:ascii="Arial" w:hAnsi="Arial" w:cs="Arial"/>
                <w:sz w:val="20"/>
                <w:szCs w:val="20"/>
              </w:rPr>
              <w:t>»</w:t>
            </w:r>
          </w:p>
          <w:p w:rsidR="00024AD0" w:rsidRPr="00ED2C5C" w:rsidRDefault="00024AD0" w:rsidP="007D628F">
            <w:pPr>
              <w:widowControl w:val="0"/>
              <w:autoSpaceDE w:val="0"/>
              <w:autoSpaceDN w:val="0"/>
              <w:adjustRightInd w:val="0"/>
              <w:jc w:val="both"/>
              <w:rPr>
                <w:rFonts w:ascii="Arial" w:hAnsi="Arial" w:cs="Arial"/>
                <w:b/>
                <w:sz w:val="20"/>
                <w:szCs w:val="20"/>
              </w:rPr>
            </w:pPr>
          </w:p>
        </w:tc>
        <w:tc>
          <w:tcPr>
            <w:tcW w:w="401" w:type="pct"/>
            <w:shd w:val="clear" w:color="auto" w:fill="auto"/>
          </w:tcPr>
          <w:p w:rsidR="00024AD0" w:rsidRPr="00490EAE" w:rsidRDefault="00B46DF5" w:rsidP="00A1095F">
            <w:pPr>
              <w:tabs>
                <w:tab w:val="left" w:pos="9071"/>
              </w:tabs>
              <w:ind w:right="-143"/>
              <w:jc w:val="both"/>
              <w:rPr>
                <w:rFonts w:ascii="Arial" w:hAnsi="Arial" w:cs="Arial"/>
                <w:sz w:val="20"/>
                <w:szCs w:val="20"/>
              </w:rPr>
            </w:pPr>
            <w:r>
              <w:rPr>
                <w:rFonts w:ascii="Arial" w:hAnsi="Arial" w:cs="Arial"/>
                <w:sz w:val="20"/>
                <w:szCs w:val="20"/>
              </w:rPr>
              <w:t>18</w:t>
            </w:r>
          </w:p>
        </w:tc>
      </w:tr>
      <w:tr w:rsidR="007C7462" w:rsidRPr="00490EAE" w:rsidTr="00490EAE">
        <w:trPr>
          <w:trHeight w:val="423"/>
        </w:trPr>
        <w:tc>
          <w:tcPr>
            <w:tcW w:w="274" w:type="pct"/>
            <w:shd w:val="clear" w:color="auto" w:fill="auto"/>
          </w:tcPr>
          <w:p w:rsidR="007C7462" w:rsidRDefault="007C7462" w:rsidP="00A1095F">
            <w:pPr>
              <w:tabs>
                <w:tab w:val="left" w:pos="9071"/>
              </w:tabs>
              <w:ind w:right="-143"/>
              <w:jc w:val="both"/>
              <w:rPr>
                <w:rFonts w:ascii="Arial" w:hAnsi="Arial" w:cs="Arial"/>
                <w:b/>
                <w:bCs/>
                <w:sz w:val="20"/>
                <w:szCs w:val="20"/>
              </w:rPr>
            </w:pPr>
            <w:r>
              <w:rPr>
                <w:rFonts w:ascii="Arial" w:hAnsi="Arial" w:cs="Arial"/>
                <w:b/>
                <w:bCs/>
                <w:sz w:val="20"/>
                <w:szCs w:val="20"/>
              </w:rPr>
              <w:t>2.4.</w:t>
            </w:r>
          </w:p>
        </w:tc>
        <w:tc>
          <w:tcPr>
            <w:tcW w:w="4325" w:type="pct"/>
            <w:tcBorders>
              <w:bottom w:val="single" w:sz="4" w:space="0" w:color="auto"/>
            </w:tcBorders>
            <w:shd w:val="clear" w:color="auto" w:fill="auto"/>
          </w:tcPr>
          <w:p w:rsidR="007D628F" w:rsidRPr="008A378C" w:rsidRDefault="008A378C" w:rsidP="008A378C">
            <w:pPr>
              <w:jc w:val="both"/>
              <w:rPr>
                <w:rFonts w:ascii="Arial" w:hAnsi="Arial" w:cs="Arial"/>
                <w:color w:val="000000"/>
                <w:sz w:val="20"/>
                <w:szCs w:val="20"/>
                <w:lang w:bidi="ru-RU"/>
              </w:rPr>
            </w:pPr>
            <w:r w:rsidRPr="00D139E0">
              <w:rPr>
                <w:rFonts w:ascii="Arial" w:hAnsi="Arial" w:cs="Arial"/>
                <w:b/>
                <w:sz w:val="20"/>
                <w:szCs w:val="20"/>
              </w:rPr>
              <w:t xml:space="preserve">ПОСТАНОВЛЕНИЕ </w:t>
            </w:r>
            <w:r>
              <w:rPr>
                <w:rFonts w:ascii="Arial" w:hAnsi="Arial" w:cs="Arial"/>
                <w:b/>
                <w:sz w:val="20"/>
                <w:szCs w:val="20"/>
              </w:rPr>
              <w:t>АДМИНИСТРАЦИИ</w:t>
            </w:r>
            <w:r w:rsidRPr="00D139E0">
              <w:rPr>
                <w:rFonts w:ascii="Arial" w:hAnsi="Arial" w:cs="Arial"/>
                <w:b/>
                <w:sz w:val="20"/>
                <w:szCs w:val="20"/>
              </w:rPr>
              <w:t xml:space="preserve"> ГОРОДА КУЙБЫШЕВА КУЙБЫШЕВСКОГО РАЙОНА НОВОСИБИРСКОЙ ОБЛАСТИ ОТ </w:t>
            </w:r>
            <w:r>
              <w:rPr>
                <w:rFonts w:ascii="Arial" w:hAnsi="Arial" w:cs="Arial"/>
                <w:b/>
                <w:sz w:val="20"/>
                <w:szCs w:val="20"/>
              </w:rPr>
              <w:t xml:space="preserve">30.06.2023 №748 </w:t>
            </w:r>
            <w:r w:rsidRPr="007D628F">
              <w:rPr>
                <w:rFonts w:ascii="Arial" w:hAnsi="Arial" w:cs="Arial"/>
                <w:sz w:val="20"/>
                <w:szCs w:val="20"/>
              </w:rPr>
              <w:t>«</w:t>
            </w:r>
            <w:r w:rsidRPr="00EA718C">
              <w:rPr>
                <w:rFonts w:ascii="Arial" w:hAnsi="Arial" w:cs="Arial"/>
                <w:sz w:val="20"/>
                <w:szCs w:val="20"/>
              </w:rPr>
              <w:t>Об утверждении условий приватизации муниципального имущества города Куйбышева Куйбышевского района Новосибирской области</w:t>
            </w:r>
            <w:r>
              <w:rPr>
                <w:rFonts w:ascii="Arial" w:hAnsi="Arial" w:cs="Arial"/>
                <w:sz w:val="20"/>
                <w:szCs w:val="20"/>
              </w:rPr>
              <w:t>»</w:t>
            </w:r>
          </w:p>
        </w:tc>
        <w:tc>
          <w:tcPr>
            <w:tcW w:w="401" w:type="pct"/>
            <w:shd w:val="clear" w:color="auto" w:fill="auto"/>
          </w:tcPr>
          <w:p w:rsidR="007C7462" w:rsidRPr="00490EAE" w:rsidRDefault="00B46DF5" w:rsidP="00A1095F">
            <w:pPr>
              <w:tabs>
                <w:tab w:val="left" w:pos="9071"/>
              </w:tabs>
              <w:ind w:right="-143"/>
              <w:jc w:val="both"/>
              <w:rPr>
                <w:rFonts w:ascii="Arial" w:hAnsi="Arial" w:cs="Arial"/>
                <w:sz w:val="20"/>
                <w:szCs w:val="20"/>
              </w:rPr>
            </w:pPr>
            <w:r>
              <w:rPr>
                <w:rFonts w:ascii="Arial" w:hAnsi="Arial" w:cs="Arial"/>
                <w:sz w:val="20"/>
                <w:szCs w:val="20"/>
              </w:rPr>
              <w:t>21</w:t>
            </w:r>
          </w:p>
        </w:tc>
      </w:tr>
    </w:tbl>
    <w:p w:rsidR="009F4C54" w:rsidRDefault="009F4C54" w:rsidP="00034B79">
      <w:pPr>
        <w:jc w:val="both"/>
        <w:rPr>
          <w:rFonts w:ascii="Arial" w:hAnsi="Arial" w:cs="Arial"/>
          <w:sz w:val="20"/>
          <w:szCs w:val="20"/>
        </w:rPr>
      </w:pPr>
    </w:p>
    <w:p w:rsidR="0005486B" w:rsidRDefault="0005486B"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p w:rsidR="005163A7" w:rsidRDefault="005163A7" w:rsidP="005163A7">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9F7C05" w:rsidRDefault="009F7C05">
      <w:pPr>
        <w:rPr>
          <w:rFonts w:ascii="Arial" w:hAnsi="Arial" w:cs="Arial"/>
          <w:b/>
          <w:spacing w:val="1"/>
          <w:sz w:val="20"/>
          <w:szCs w:val="20"/>
        </w:rPr>
      </w:pPr>
      <w:r>
        <w:rPr>
          <w:rFonts w:ascii="Arial" w:hAnsi="Arial" w:cs="Arial"/>
          <w:b/>
          <w:spacing w:val="1"/>
          <w:sz w:val="20"/>
          <w:szCs w:val="20"/>
        </w:rPr>
        <w:br w:type="page"/>
      </w:r>
    </w:p>
    <w:p w:rsidR="00CB46EA" w:rsidRPr="0014742D" w:rsidRDefault="00CB46EA" w:rsidP="00CB46EA">
      <w:pPr>
        <w:snapToGrid w:val="0"/>
        <w:jc w:val="center"/>
        <w:rPr>
          <w:rFonts w:ascii="Arial" w:hAnsi="Arial" w:cs="Arial"/>
          <w:b/>
          <w:spacing w:val="1"/>
          <w:sz w:val="20"/>
          <w:szCs w:val="20"/>
        </w:rPr>
      </w:pPr>
      <w:r>
        <w:rPr>
          <w:rFonts w:ascii="Arial" w:hAnsi="Arial" w:cs="Arial"/>
          <w:b/>
          <w:spacing w:val="1"/>
          <w:sz w:val="20"/>
          <w:szCs w:val="20"/>
        </w:rPr>
        <w:lastRenderedPageBreak/>
        <w:t>Р</w:t>
      </w:r>
      <w:r w:rsidRPr="0014742D">
        <w:rPr>
          <w:rFonts w:ascii="Arial" w:hAnsi="Arial" w:cs="Arial"/>
          <w:b/>
          <w:spacing w:val="1"/>
          <w:sz w:val="20"/>
          <w:szCs w:val="20"/>
        </w:rPr>
        <w:t>АЗДЕЛ II.</w:t>
      </w:r>
    </w:p>
    <w:p w:rsidR="00CB46EA" w:rsidRDefault="00CB46EA" w:rsidP="00CB46EA">
      <w:pPr>
        <w:shd w:val="clear" w:color="auto" w:fill="FFFFFF"/>
        <w:jc w:val="center"/>
        <w:textAlignment w:val="baseline"/>
        <w:rPr>
          <w:rFonts w:ascii="Arial" w:hAnsi="Arial" w:cs="Arial"/>
          <w:b/>
          <w:spacing w:val="1"/>
          <w:sz w:val="20"/>
          <w:szCs w:val="20"/>
        </w:rPr>
      </w:pPr>
      <w:r w:rsidRPr="0014742D">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CB46EA" w:rsidRDefault="00CB46EA" w:rsidP="00D139E0">
      <w:pPr>
        <w:jc w:val="both"/>
        <w:rPr>
          <w:rFonts w:ascii="Arial" w:hAnsi="Arial" w:cs="Arial"/>
          <w:b/>
          <w:sz w:val="20"/>
          <w:szCs w:val="20"/>
        </w:rPr>
      </w:pPr>
    </w:p>
    <w:p w:rsidR="007D628F" w:rsidRPr="007D628F" w:rsidRDefault="00196ADD" w:rsidP="007D628F">
      <w:pPr>
        <w:jc w:val="both"/>
        <w:rPr>
          <w:rFonts w:ascii="Arial" w:hAnsi="Arial" w:cs="Arial"/>
          <w:color w:val="000000"/>
          <w:sz w:val="20"/>
          <w:szCs w:val="20"/>
          <w:lang w:bidi="ru-RU"/>
        </w:rPr>
      </w:pPr>
      <w:r>
        <w:rPr>
          <w:rFonts w:ascii="Arial" w:hAnsi="Arial" w:cs="Arial"/>
          <w:b/>
          <w:sz w:val="20"/>
          <w:szCs w:val="20"/>
        </w:rPr>
        <w:t>2.</w:t>
      </w:r>
      <w:r w:rsidR="00490EAE" w:rsidRPr="00D139E0">
        <w:rPr>
          <w:rFonts w:ascii="Arial" w:hAnsi="Arial" w:cs="Arial"/>
          <w:b/>
          <w:sz w:val="20"/>
          <w:szCs w:val="20"/>
        </w:rPr>
        <w:t xml:space="preserve">1. </w:t>
      </w:r>
      <w:r w:rsidR="00D139E0" w:rsidRPr="00D139E0">
        <w:rPr>
          <w:rFonts w:ascii="Arial" w:hAnsi="Arial" w:cs="Arial"/>
          <w:b/>
          <w:sz w:val="20"/>
          <w:szCs w:val="20"/>
        </w:rPr>
        <w:t xml:space="preserve">ПОСТАНОВЛЕНИЕ </w:t>
      </w:r>
      <w:r w:rsidR="007D628F">
        <w:rPr>
          <w:rFonts w:ascii="Arial" w:hAnsi="Arial" w:cs="Arial"/>
          <w:b/>
          <w:sz w:val="20"/>
          <w:szCs w:val="20"/>
        </w:rPr>
        <w:t>ГЛАВЫ</w:t>
      </w:r>
      <w:r w:rsidR="00D139E0" w:rsidRPr="00D139E0">
        <w:rPr>
          <w:rFonts w:ascii="Arial" w:hAnsi="Arial" w:cs="Arial"/>
          <w:b/>
          <w:sz w:val="20"/>
          <w:szCs w:val="20"/>
        </w:rPr>
        <w:t xml:space="preserve"> ГОРОДА КУЙБЫШЕВА КУЙБЫШЕВСКОГО РАЙОНА НОВОСИБИРСКОЙ ОБЛАСТИ ОТ </w:t>
      </w:r>
      <w:r w:rsidR="007D628F">
        <w:rPr>
          <w:rFonts w:ascii="Arial" w:hAnsi="Arial" w:cs="Arial"/>
          <w:b/>
          <w:sz w:val="20"/>
          <w:szCs w:val="20"/>
        </w:rPr>
        <w:t xml:space="preserve">28.06.2023 №19 </w:t>
      </w:r>
      <w:r w:rsidR="007D628F" w:rsidRPr="007D628F">
        <w:rPr>
          <w:rFonts w:ascii="Arial" w:hAnsi="Arial" w:cs="Arial"/>
          <w:sz w:val="20"/>
          <w:szCs w:val="20"/>
        </w:rPr>
        <w:t>«</w:t>
      </w:r>
      <w:r w:rsidR="007D628F" w:rsidRPr="007D628F">
        <w:rPr>
          <w:rFonts w:ascii="Arial" w:hAnsi="Arial" w:cs="Arial"/>
          <w:sz w:val="20"/>
          <w:szCs w:val="20"/>
        </w:rPr>
        <w:t>О назначении общественных обсуждений по проекту внесения изменений в Правила землепользования и застройки города Куйбышева Куйбышевского района Новосибирской области</w:t>
      </w:r>
      <w:r w:rsidR="007D628F" w:rsidRPr="007D628F">
        <w:rPr>
          <w:rFonts w:ascii="Arial" w:hAnsi="Arial" w:cs="Arial"/>
          <w:sz w:val="20"/>
          <w:szCs w:val="20"/>
        </w:rPr>
        <w:t>»</w:t>
      </w:r>
    </w:p>
    <w:p w:rsidR="007D628F" w:rsidRPr="007D628F" w:rsidRDefault="007D628F" w:rsidP="007D628F">
      <w:pPr>
        <w:rPr>
          <w:rFonts w:ascii="Arial" w:hAnsi="Arial" w:cs="Arial"/>
          <w:sz w:val="20"/>
          <w:szCs w:val="20"/>
          <w:lang w:bidi="ru-RU"/>
        </w:rPr>
      </w:pPr>
    </w:p>
    <w:p w:rsidR="007D628F" w:rsidRPr="007D628F" w:rsidRDefault="007D628F" w:rsidP="007D628F">
      <w:pPr>
        <w:rPr>
          <w:rFonts w:ascii="Arial" w:hAnsi="Arial" w:cs="Arial"/>
          <w:sz w:val="20"/>
          <w:szCs w:val="20"/>
          <w:lang w:bidi="ru-RU"/>
        </w:rPr>
      </w:pPr>
    </w:p>
    <w:p w:rsidR="007D628F" w:rsidRPr="007D628F" w:rsidRDefault="007D628F" w:rsidP="007D628F">
      <w:pPr>
        <w:pStyle w:val="2"/>
        <w:jc w:val="center"/>
        <w:rPr>
          <w:rFonts w:ascii="Arial" w:hAnsi="Arial" w:cs="Arial"/>
          <w:b/>
          <w:sz w:val="20"/>
          <w:szCs w:val="20"/>
        </w:rPr>
      </w:pPr>
      <w:r w:rsidRPr="007D628F">
        <w:rPr>
          <w:rFonts w:ascii="Arial" w:hAnsi="Arial" w:cs="Arial"/>
          <w:b/>
          <w:sz w:val="20"/>
          <w:szCs w:val="20"/>
        </w:rPr>
        <w:t>ПОСТАНОВЛЕНИЕ</w:t>
      </w:r>
    </w:p>
    <w:p w:rsidR="007D628F" w:rsidRPr="007D628F" w:rsidRDefault="007D628F" w:rsidP="007D628F">
      <w:pPr>
        <w:rPr>
          <w:b/>
        </w:rPr>
      </w:pPr>
    </w:p>
    <w:p w:rsidR="007D628F" w:rsidRPr="007D628F" w:rsidRDefault="007D628F" w:rsidP="007D628F">
      <w:pPr>
        <w:jc w:val="center"/>
        <w:rPr>
          <w:rFonts w:ascii="Arial" w:hAnsi="Arial" w:cs="Arial"/>
          <w:b/>
          <w:sz w:val="20"/>
          <w:szCs w:val="20"/>
        </w:rPr>
      </w:pPr>
      <w:r w:rsidRPr="007D628F">
        <w:rPr>
          <w:rFonts w:ascii="Arial" w:hAnsi="Arial" w:cs="Arial"/>
          <w:b/>
          <w:sz w:val="20"/>
          <w:szCs w:val="20"/>
        </w:rPr>
        <w:t>28.06.2023 № 19</w:t>
      </w:r>
    </w:p>
    <w:p w:rsidR="007D628F" w:rsidRPr="007D628F" w:rsidRDefault="007D628F" w:rsidP="007D628F">
      <w:pPr>
        <w:jc w:val="center"/>
        <w:rPr>
          <w:rFonts w:ascii="Arial" w:hAnsi="Arial" w:cs="Arial"/>
          <w:b/>
          <w:color w:val="00B0F0"/>
          <w:sz w:val="20"/>
          <w:szCs w:val="20"/>
        </w:rPr>
      </w:pPr>
    </w:p>
    <w:p w:rsidR="007D628F" w:rsidRPr="007D628F" w:rsidRDefault="007D628F" w:rsidP="007D628F">
      <w:pPr>
        <w:widowControl w:val="0"/>
        <w:autoSpaceDE w:val="0"/>
        <w:autoSpaceDN w:val="0"/>
        <w:adjustRightInd w:val="0"/>
        <w:jc w:val="center"/>
        <w:rPr>
          <w:rFonts w:ascii="Arial" w:hAnsi="Arial" w:cs="Arial"/>
          <w:b/>
          <w:sz w:val="20"/>
          <w:szCs w:val="20"/>
        </w:rPr>
      </w:pPr>
      <w:r w:rsidRPr="007D628F">
        <w:rPr>
          <w:rFonts w:ascii="Arial" w:hAnsi="Arial" w:cs="Arial"/>
          <w:b/>
          <w:sz w:val="20"/>
          <w:szCs w:val="20"/>
        </w:rPr>
        <w:t xml:space="preserve">    О назначении общественных обсуждений по проекту внесения изменений в Правила землепользования и застройки города Куйбышева Куйбышевского района Новосибирской области </w:t>
      </w:r>
    </w:p>
    <w:p w:rsidR="007D628F" w:rsidRPr="008674C1" w:rsidRDefault="007D628F" w:rsidP="007D628F">
      <w:pPr>
        <w:widowControl w:val="0"/>
        <w:autoSpaceDE w:val="0"/>
        <w:autoSpaceDN w:val="0"/>
        <w:adjustRightInd w:val="0"/>
        <w:jc w:val="center"/>
        <w:rPr>
          <w:rFonts w:ascii="Arial" w:hAnsi="Arial" w:cs="Arial"/>
          <w:sz w:val="20"/>
          <w:szCs w:val="20"/>
        </w:rPr>
      </w:pPr>
    </w:p>
    <w:p w:rsidR="007D628F" w:rsidRPr="008674C1" w:rsidRDefault="007D628F" w:rsidP="007D628F">
      <w:pPr>
        <w:widowControl w:val="0"/>
        <w:autoSpaceDE w:val="0"/>
        <w:autoSpaceDN w:val="0"/>
        <w:adjustRightInd w:val="0"/>
        <w:jc w:val="center"/>
        <w:rPr>
          <w:rFonts w:ascii="Arial" w:hAnsi="Arial" w:cs="Arial"/>
          <w:color w:val="0070C0"/>
          <w:sz w:val="20"/>
          <w:szCs w:val="20"/>
        </w:rPr>
      </w:pPr>
    </w:p>
    <w:p w:rsidR="007D628F" w:rsidRPr="008674C1" w:rsidRDefault="007D628F" w:rsidP="007D628F">
      <w:pPr>
        <w:pStyle w:val="ConsPlusNormal"/>
        <w:ind w:firstLine="567"/>
        <w:jc w:val="both"/>
      </w:pPr>
      <w:r w:rsidRPr="008674C1">
        <w:t>В целях реализации прав жителей города Куйбышева Куйбышевского района Новосибирской  области  на  непосредственное  участие  в  осуществлении местного самоуправления, руководствуясь ст. 5.1.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ст. 10 Устава городского поселения города Куйбышева  Куйбышевского  района  Новосибирской  области,  решением  сессии Совета депутатов города Куйбышева Куйбышевского района Новосибирской области от 13.04.2022 № 82 «О Порядке организации и проведении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7D628F" w:rsidRPr="008674C1" w:rsidRDefault="007D628F" w:rsidP="007D628F">
      <w:pPr>
        <w:jc w:val="both"/>
        <w:rPr>
          <w:rFonts w:ascii="Arial" w:hAnsi="Arial" w:cs="Arial"/>
          <w:sz w:val="20"/>
          <w:szCs w:val="20"/>
        </w:rPr>
      </w:pPr>
      <w:r w:rsidRPr="008674C1">
        <w:rPr>
          <w:rFonts w:ascii="Arial" w:hAnsi="Arial" w:cs="Arial"/>
          <w:sz w:val="20"/>
          <w:szCs w:val="20"/>
        </w:rPr>
        <w:t>ПОСТАНОВЛЯЮ:</w:t>
      </w:r>
    </w:p>
    <w:p w:rsidR="007D628F" w:rsidRPr="008674C1" w:rsidRDefault="007D628F" w:rsidP="007D628F">
      <w:pPr>
        <w:jc w:val="both"/>
        <w:rPr>
          <w:rFonts w:ascii="Arial" w:hAnsi="Arial" w:cs="Arial"/>
          <w:sz w:val="20"/>
          <w:szCs w:val="20"/>
        </w:rPr>
      </w:pPr>
      <w:r w:rsidRPr="008674C1">
        <w:rPr>
          <w:rFonts w:ascii="Arial" w:hAnsi="Arial" w:cs="Arial"/>
          <w:sz w:val="20"/>
          <w:szCs w:val="20"/>
        </w:rPr>
        <w:t xml:space="preserve">        1. Провести общественные обсуждения по проекту внесения изменений в Правила землепользования и застройки города Куйбышева Куйбышевского района Новосибирской области в части внесения следующих изменений: </w:t>
      </w:r>
    </w:p>
    <w:p w:rsidR="007D628F" w:rsidRPr="008674C1" w:rsidRDefault="007D628F" w:rsidP="007D628F">
      <w:pPr>
        <w:jc w:val="both"/>
        <w:rPr>
          <w:rFonts w:ascii="Arial" w:hAnsi="Arial" w:cs="Arial"/>
          <w:sz w:val="20"/>
          <w:szCs w:val="20"/>
        </w:rPr>
      </w:pPr>
      <w:r w:rsidRPr="008674C1">
        <w:rPr>
          <w:rFonts w:ascii="Arial" w:hAnsi="Arial" w:cs="Arial"/>
          <w:sz w:val="20"/>
          <w:szCs w:val="20"/>
        </w:rPr>
        <w:t xml:space="preserve">     1) </w:t>
      </w:r>
      <w:r w:rsidRPr="008674C1">
        <w:rPr>
          <w:rFonts w:ascii="Arial" w:hAnsi="Arial" w:cs="Arial"/>
          <w:color w:val="000000"/>
          <w:sz w:val="20"/>
          <w:szCs w:val="20"/>
        </w:rPr>
        <w:t> в  п.п. 2.9 «Зона объектов здравоохранения (ОсЗ)» пункта 2 «Общественно-деловые зоны» таблицы 1</w:t>
      </w:r>
      <w:r w:rsidRPr="008674C1">
        <w:rPr>
          <w:rFonts w:ascii="Arial" w:hAnsi="Arial" w:cs="Arial"/>
          <w:sz w:val="20"/>
          <w:szCs w:val="20"/>
        </w:rPr>
        <w:t xml:space="preserve"> «Виды разрешенного использования земельных участков и объектов капитального строительства для территориальных зон»:</w:t>
      </w:r>
    </w:p>
    <w:p w:rsidR="007D628F" w:rsidRPr="008674C1" w:rsidRDefault="007D628F" w:rsidP="007D628F">
      <w:pPr>
        <w:pStyle w:val="ConsPlusNormal"/>
        <w:ind w:firstLine="0"/>
        <w:jc w:val="both"/>
      </w:pPr>
      <w:r w:rsidRPr="008674C1">
        <w:t xml:space="preserve">      1.1) в перечень основных видов разрешенного использования земельных участков включить наименование вида разрешенного использования земельного участка:</w:t>
      </w:r>
    </w:p>
    <w:p w:rsidR="007D628F" w:rsidRPr="008674C1" w:rsidRDefault="007D628F" w:rsidP="007D628F">
      <w:pPr>
        <w:pStyle w:val="ConsPlusNormal"/>
        <w:ind w:firstLine="0"/>
        <w:jc w:val="both"/>
      </w:pPr>
      <w:r w:rsidRPr="008674C1">
        <w:t>- размещение гаражей для собственных нужд (2.7.2)</w:t>
      </w:r>
    </w:p>
    <w:p w:rsidR="007D628F" w:rsidRPr="008674C1" w:rsidRDefault="007D628F" w:rsidP="007D628F">
      <w:pPr>
        <w:tabs>
          <w:tab w:val="left" w:pos="426"/>
        </w:tabs>
        <w:jc w:val="both"/>
        <w:rPr>
          <w:rFonts w:ascii="Arial" w:hAnsi="Arial" w:cs="Arial"/>
          <w:sz w:val="20"/>
          <w:szCs w:val="20"/>
        </w:rPr>
      </w:pPr>
      <w:r w:rsidRPr="008674C1">
        <w:rPr>
          <w:rFonts w:ascii="Arial" w:hAnsi="Arial" w:cs="Arial"/>
          <w:color w:val="000000"/>
          <w:sz w:val="20"/>
          <w:szCs w:val="20"/>
        </w:rPr>
        <w:t xml:space="preserve">      2) в п.п. 4.5 «Производственная зона сельскохозяйственных предприятий в границах земель населенных пунктов (нСиПп)» пункта 4 «Зоны сельскохозяйственного использования» таблицы 1</w:t>
      </w:r>
      <w:r w:rsidRPr="008674C1">
        <w:rPr>
          <w:rFonts w:ascii="Arial" w:hAnsi="Arial" w:cs="Arial"/>
          <w:sz w:val="20"/>
          <w:szCs w:val="20"/>
        </w:rPr>
        <w:t xml:space="preserve"> «Виды разрешенного использования земельных участков и объектов капитального строительства для территориальных зон»:</w:t>
      </w:r>
    </w:p>
    <w:p w:rsidR="007D628F" w:rsidRPr="008674C1" w:rsidRDefault="007D628F" w:rsidP="007D628F">
      <w:pPr>
        <w:pStyle w:val="ConsPlusNormal"/>
        <w:ind w:firstLine="0"/>
        <w:jc w:val="both"/>
      </w:pPr>
      <w:r w:rsidRPr="008674C1">
        <w:t xml:space="preserve">      2.1) в перечень основных видов разрешенного использования земельных участков включить наименование вида разрешенного использования земельного участка:</w:t>
      </w:r>
    </w:p>
    <w:p w:rsidR="007D628F" w:rsidRPr="008674C1" w:rsidRDefault="007D628F" w:rsidP="007D628F">
      <w:pPr>
        <w:pStyle w:val="ConsPlusNormal"/>
        <w:ind w:firstLine="0"/>
        <w:jc w:val="both"/>
      </w:pPr>
      <w:r w:rsidRPr="008674C1">
        <w:t>- размещение гаражей для собственных нужд (2.7.2)</w:t>
      </w:r>
    </w:p>
    <w:p w:rsidR="007D628F" w:rsidRPr="008674C1" w:rsidRDefault="007D628F" w:rsidP="007D628F">
      <w:pPr>
        <w:widowControl w:val="0"/>
        <w:tabs>
          <w:tab w:val="left" w:pos="567"/>
        </w:tabs>
        <w:autoSpaceDE w:val="0"/>
        <w:autoSpaceDN w:val="0"/>
        <w:adjustRightInd w:val="0"/>
        <w:jc w:val="both"/>
        <w:rPr>
          <w:rFonts w:ascii="Arial" w:hAnsi="Arial" w:cs="Arial"/>
          <w:sz w:val="20"/>
          <w:szCs w:val="20"/>
        </w:rPr>
      </w:pPr>
      <w:r w:rsidRPr="008674C1">
        <w:rPr>
          <w:rFonts w:ascii="Arial" w:hAnsi="Arial" w:cs="Arial"/>
          <w:sz w:val="20"/>
          <w:szCs w:val="20"/>
        </w:rPr>
        <w:t xml:space="preserve">         2. Установить порядок проведения общественных обсуждений, состоящий из следующих этапов:</w:t>
      </w:r>
    </w:p>
    <w:p w:rsidR="007D628F" w:rsidRPr="008674C1" w:rsidRDefault="007D628F" w:rsidP="007D628F">
      <w:pPr>
        <w:widowControl w:val="0"/>
        <w:tabs>
          <w:tab w:val="left" w:pos="540"/>
        </w:tabs>
        <w:autoSpaceDE w:val="0"/>
        <w:autoSpaceDN w:val="0"/>
        <w:adjustRightInd w:val="0"/>
        <w:jc w:val="both"/>
        <w:rPr>
          <w:rFonts w:ascii="Arial" w:hAnsi="Arial" w:cs="Arial"/>
          <w:sz w:val="20"/>
          <w:szCs w:val="20"/>
        </w:rPr>
      </w:pPr>
      <w:r w:rsidRPr="008674C1">
        <w:rPr>
          <w:rFonts w:ascii="Arial" w:hAnsi="Arial" w:cs="Arial"/>
          <w:sz w:val="20"/>
          <w:szCs w:val="20"/>
        </w:rPr>
        <w:t xml:space="preserve">        - оповещение о начале общественных обсуждений;</w:t>
      </w:r>
    </w:p>
    <w:p w:rsidR="007D628F" w:rsidRPr="008674C1" w:rsidRDefault="007D628F" w:rsidP="007D628F">
      <w:pPr>
        <w:widowControl w:val="0"/>
        <w:tabs>
          <w:tab w:val="left" w:pos="540"/>
        </w:tabs>
        <w:autoSpaceDE w:val="0"/>
        <w:autoSpaceDN w:val="0"/>
        <w:adjustRightInd w:val="0"/>
        <w:jc w:val="both"/>
        <w:rPr>
          <w:rFonts w:ascii="Arial" w:hAnsi="Arial" w:cs="Arial"/>
          <w:sz w:val="20"/>
          <w:szCs w:val="20"/>
        </w:rPr>
      </w:pPr>
      <w:r w:rsidRPr="008674C1">
        <w:rPr>
          <w:rFonts w:ascii="Arial" w:hAnsi="Arial" w:cs="Arial"/>
          <w:sz w:val="20"/>
          <w:szCs w:val="20"/>
        </w:rPr>
        <w:t xml:space="preserve">        - размещение проекта, подлежащего рассмотрению на общественных обсуждениях, и информационных материалов к нему на официальном сайте города Куйбышева и в информационной системе Новосибирской области «Электронная демократия Новосибирской области» и открытие экспозиций такого проекта;</w:t>
      </w:r>
    </w:p>
    <w:p w:rsidR="007D628F" w:rsidRPr="008674C1" w:rsidRDefault="007D628F" w:rsidP="007D628F">
      <w:pPr>
        <w:widowControl w:val="0"/>
        <w:tabs>
          <w:tab w:val="left" w:pos="540"/>
        </w:tabs>
        <w:autoSpaceDE w:val="0"/>
        <w:autoSpaceDN w:val="0"/>
        <w:adjustRightInd w:val="0"/>
        <w:jc w:val="both"/>
        <w:rPr>
          <w:rFonts w:ascii="Arial" w:hAnsi="Arial" w:cs="Arial"/>
          <w:sz w:val="20"/>
          <w:szCs w:val="20"/>
        </w:rPr>
      </w:pPr>
      <w:r w:rsidRPr="008674C1">
        <w:rPr>
          <w:rFonts w:ascii="Arial" w:hAnsi="Arial" w:cs="Arial"/>
          <w:sz w:val="20"/>
          <w:szCs w:val="20"/>
        </w:rPr>
        <w:t xml:space="preserve">        - проведение экспозиции проекта, подлежащего рассмотрению на общественных обсуждениях;</w:t>
      </w:r>
    </w:p>
    <w:p w:rsidR="007D628F" w:rsidRPr="008674C1" w:rsidRDefault="007D628F" w:rsidP="007D628F">
      <w:pPr>
        <w:widowControl w:val="0"/>
        <w:tabs>
          <w:tab w:val="left" w:pos="540"/>
        </w:tabs>
        <w:autoSpaceDE w:val="0"/>
        <w:autoSpaceDN w:val="0"/>
        <w:adjustRightInd w:val="0"/>
        <w:jc w:val="both"/>
        <w:rPr>
          <w:rFonts w:ascii="Arial" w:hAnsi="Arial" w:cs="Arial"/>
          <w:sz w:val="20"/>
          <w:szCs w:val="20"/>
        </w:rPr>
      </w:pPr>
      <w:r w:rsidRPr="008674C1">
        <w:rPr>
          <w:rFonts w:ascii="Arial" w:hAnsi="Arial" w:cs="Arial"/>
          <w:sz w:val="20"/>
          <w:szCs w:val="20"/>
        </w:rPr>
        <w:t xml:space="preserve">        - подготовка и оформление протокола общественных обсуждений;</w:t>
      </w:r>
    </w:p>
    <w:p w:rsidR="007D628F" w:rsidRPr="008674C1" w:rsidRDefault="007D628F" w:rsidP="007D628F">
      <w:pPr>
        <w:widowControl w:val="0"/>
        <w:tabs>
          <w:tab w:val="left" w:pos="540"/>
        </w:tabs>
        <w:autoSpaceDE w:val="0"/>
        <w:autoSpaceDN w:val="0"/>
        <w:adjustRightInd w:val="0"/>
        <w:jc w:val="both"/>
        <w:rPr>
          <w:rFonts w:ascii="Arial" w:hAnsi="Arial" w:cs="Arial"/>
          <w:sz w:val="20"/>
          <w:szCs w:val="20"/>
        </w:rPr>
      </w:pPr>
      <w:r w:rsidRPr="008674C1">
        <w:rPr>
          <w:rFonts w:ascii="Arial" w:hAnsi="Arial" w:cs="Arial"/>
          <w:sz w:val="20"/>
          <w:szCs w:val="20"/>
        </w:rPr>
        <w:t xml:space="preserve">        - подготовка и опубликование заключения о результатах общественных обсуждений. </w:t>
      </w:r>
    </w:p>
    <w:p w:rsidR="007D628F" w:rsidRPr="008674C1" w:rsidRDefault="007D628F" w:rsidP="007D628F">
      <w:pPr>
        <w:widowControl w:val="0"/>
        <w:tabs>
          <w:tab w:val="left" w:pos="540"/>
        </w:tabs>
        <w:autoSpaceDE w:val="0"/>
        <w:autoSpaceDN w:val="0"/>
        <w:adjustRightInd w:val="0"/>
        <w:jc w:val="both"/>
        <w:rPr>
          <w:rFonts w:ascii="Arial" w:hAnsi="Arial" w:cs="Arial"/>
          <w:sz w:val="20"/>
          <w:szCs w:val="20"/>
        </w:rPr>
      </w:pPr>
      <w:r w:rsidRPr="008674C1">
        <w:rPr>
          <w:rFonts w:ascii="Arial" w:hAnsi="Arial" w:cs="Arial"/>
          <w:sz w:val="20"/>
          <w:szCs w:val="20"/>
        </w:rPr>
        <w:tab/>
        <w:t>3. Определить организатором общественных обсуждений Управление строительства, жилищно-коммунального и дорожного хозяйства администрации города Куйбышева Куйбышевского района Новосибирской области.</w:t>
      </w:r>
    </w:p>
    <w:p w:rsidR="007D628F" w:rsidRPr="008674C1" w:rsidRDefault="007D628F" w:rsidP="007D628F">
      <w:pPr>
        <w:widowControl w:val="0"/>
        <w:tabs>
          <w:tab w:val="left" w:pos="540"/>
        </w:tabs>
        <w:autoSpaceDE w:val="0"/>
        <w:autoSpaceDN w:val="0"/>
        <w:adjustRightInd w:val="0"/>
        <w:jc w:val="both"/>
        <w:rPr>
          <w:rFonts w:ascii="Arial" w:hAnsi="Arial" w:cs="Arial"/>
          <w:bCs/>
          <w:sz w:val="20"/>
          <w:szCs w:val="20"/>
        </w:rPr>
      </w:pPr>
      <w:r w:rsidRPr="008674C1">
        <w:rPr>
          <w:rFonts w:ascii="Arial" w:hAnsi="Arial" w:cs="Arial"/>
          <w:sz w:val="20"/>
          <w:szCs w:val="20"/>
        </w:rPr>
        <w:t xml:space="preserve">        4. Определить местонахождение организатора по адресу: 632 387, Российская Федерация, </w:t>
      </w:r>
      <w:r w:rsidRPr="008674C1">
        <w:rPr>
          <w:rFonts w:ascii="Arial" w:hAnsi="Arial" w:cs="Arial"/>
          <w:sz w:val="20"/>
          <w:szCs w:val="20"/>
        </w:rPr>
        <w:lastRenderedPageBreak/>
        <w:t>Новосибирская область, Куйбышевский район, г. Куйбышев, квартал 12, дом 6, кабинет 1</w:t>
      </w:r>
      <w:r w:rsidRPr="008674C1">
        <w:rPr>
          <w:rFonts w:ascii="Arial" w:hAnsi="Arial" w:cs="Arial"/>
          <w:bCs/>
          <w:sz w:val="20"/>
          <w:szCs w:val="20"/>
        </w:rPr>
        <w:t xml:space="preserve">; адрес электронной почты: </w:t>
      </w:r>
      <w:hyperlink r:id="rId10" w:history="1">
        <w:r w:rsidRPr="008674C1">
          <w:rPr>
            <w:rStyle w:val="a4"/>
            <w:rFonts w:ascii="Arial" w:hAnsi="Arial" w:cs="Arial"/>
            <w:sz w:val="20"/>
            <w:szCs w:val="20"/>
            <w:lang w:val="en-US"/>
          </w:rPr>
          <w:t>kainsk</w:t>
        </w:r>
        <w:r w:rsidRPr="008674C1">
          <w:rPr>
            <w:rStyle w:val="a4"/>
            <w:rFonts w:ascii="Arial" w:hAnsi="Arial" w:cs="Arial"/>
            <w:sz w:val="20"/>
            <w:szCs w:val="20"/>
          </w:rPr>
          <w:t>-</w:t>
        </w:r>
        <w:r w:rsidRPr="008674C1">
          <w:rPr>
            <w:rStyle w:val="a4"/>
            <w:rFonts w:ascii="Arial" w:hAnsi="Arial" w:cs="Arial"/>
            <w:sz w:val="20"/>
            <w:szCs w:val="20"/>
            <w:lang w:val="en-US"/>
          </w:rPr>
          <w:t>today</w:t>
        </w:r>
        <w:r w:rsidRPr="008674C1">
          <w:rPr>
            <w:rStyle w:val="a4"/>
            <w:rFonts w:ascii="Arial" w:hAnsi="Arial" w:cs="Arial"/>
            <w:sz w:val="20"/>
            <w:szCs w:val="20"/>
          </w:rPr>
          <w:t>@</w:t>
        </w:r>
        <w:r w:rsidRPr="008674C1">
          <w:rPr>
            <w:rStyle w:val="a4"/>
            <w:rFonts w:ascii="Arial" w:hAnsi="Arial" w:cs="Arial"/>
            <w:sz w:val="20"/>
            <w:szCs w:val="20"/>
            <w:lang w:val="en-US"/>
          </w:rPr>
          <w:t>mail</w:t>
        </w:r>
        <w:r w:rsidRPr="008674C1">
          <w:rPr>
            <w:rStyle w:val="a4"/>
            <w:rFonts w:ascii="Arial" w:hAnsi="Arial" w:cs="Arial"/>
            <w:sz w:val="20"/>
            <w:szCs w:val="20"/>
          </w:rPr>
          <w:t>.</w:t>
        </w:r>
        <w:r w:rsidRPr="008674C1">
          <w:rPr>
            <w:rStyle w:val="a4"/>
            <w:rFonts w:ascii="Arial" w:hAnsi="Arial" w:cs="Arial"/>
            <w:sz w:val="20"/>
            <w:szCs w:val="20"/>
            <w:lang w:val="en-US"/>
          </w:rPr>
          <w:t>ru</w:t>
        </w:r>
      </w:hyperlink>
      <w:r w:rsidRPr="008674C1">
        <w:rPr>
          <w:rFonts w:ascii="Arial" w:hAnsi="Arial" w:cs="Arial"/>
          <w:sz w:val="20"/>
          <w:szCs w:val="20"/>
        </w:rPr>
        <w:t>, контактный номер</w:t>
      </w:r>
      <w:r w:rsidRPr="008674C1">
        <w:rPr>
          <w:rFonts w:ascii="Arial" w:hAnsi="Arial" w:cs="Arial"/>
          <w:bCs/>
          <w:sz w:val="20"/>
          <w:szCs w:val="20"/>
        </w:rPr>
        <w:t xml:space="preserve"> телефона 8(383) 62-53-465. </w:t>
      </w:r>
    </w:p>
    <w:p w:rsidR="007D628F" w:rsidRPr="008674C1" w:rsidRDefault="007D628F" w:rsidP="007D628F">
      <w:pPr>
        <w:widowControl w:val="0"/>
        <w:tabs>
          <w:tab w:val="left" w:pos="540"/>
        </w:tabs>
        <w:autoSpaceDE w:val="0"/>
        <w:autoSpaceDN w:val="0"/>
        <w:adjustRightInd w:val="0"/>
        <w:jc w:val="both"/>
        <w:rPr>
          <w:rFonts w:ascii="Arial" w:hAnsi="Arial" w:cs="Arial"/>
          <w:bCs/>
          <w:sz w:val="20"/>
          <w:szCs w:val="20"/>
        </w:rPr>
      </w:pPr>
      <w:r w:rsidRPr="008674C1">
        <w:rPr>
          <w:rFonts w:ascii="Arial" w:hAnsi="Arial" w:cs="Arial"/>
          <w:bCs/>
          <w:sz w:val="20"/>
          <w:szCs w:val="20"/>
        </w:rPr>
        <w:t xml:space="preserve">       5. Организатору:</w:t>
      </w:r>
    </w:p>
    <w:p w:rsidR="007D628F" w:rsidRPr="008674C1" w:rsidRDefault="007D628F" w:rsidP="007D628F">
      <w:pPr>
        <w:widowControl w:val="0"/>
        <w:tabs>
          <w:tab w:val="left" w:pos="540"/>
        </w:tabs>
        <w:autoSpaceDE w:val="0"/>
        <w:autoSpaceDN w:val="0"/>
        <w:adjustRightInd w:val="0"/>
        <w:jc w:val="both"/>
        <w:rPr>
          <w:rFonts w:ascii="Arial" w:hAnsi="Arial" w:cs="Arial"/>
          <w:bCs/>
          <w:sz w:val="20"/>
          <w:szCs w:val="20"/>
        </w:rPr>
      </w:pPr>
      <w:r w:rsidRPr="008674C1">
        <w:rPr>
          <w:rFonts w:ascii="Arial" w:hAnsi="Arial" w:cs="Arial"/>
          <w:bCs/>
          <w:sz w:val="20"/>
          <w:szCs w:val="20"/>
        </w:rPr>
        <w:t xml:space="preserve">       1) провести общественные обсуждения в следующие сроки: с 04.07.2023 г.</w:t>
      </w:r>
      <w:r w:rsidRPr="008674C1">
        <w:rPr>
          <w:rFonts w:ascii="Arial" w:hAnsi="Arial" w:cs="Arial"/>
          <w:bCs/>
          <w:color w:val="FF0000"/>
          <w:sz w:val="20"/>
          <w:szCs w:val="20"/>
        </w:rPr>
        <w:t xml:space="preserve"> </w:t>
      </w:r>
      <w:r w:rsidRPr="008674C1">
        <w:rPr>
          <w:rFonts w:ascii="Arial" w:hAnsi="Arial" w:cs="Arial"/>
          <w:bCs/>
          <w:sz w:val="20"/>
          <w:szCs w:val="20"/>
        </w:rPr>
        <w:t>(дата опубликования оповещения о начале общественных обсуждений) по</w:t>
      </w:r>
      <w:r w:rsidRPr="008674C1">
        <w:rPr>
          <w:rFonts w:ascii="Arial" w:hAnsi="Arial" w:cs="Arial"/>
          <w:bCs/>
          <w:sz w:val="20"/>
          <w:szCs w:val="20"/>
        </w:rPr>
        <w:tab/>
        <w:t>01.08.2023г.</w:t>
      </w:r>
      <w:r w:rsidRPr="008674C1">
        <w:rPr>
          <w:rFonts w:ascii="Arial" w:hAnsi="Arial" w:cs="Arial"/>
          <w:bCs/>
          <w:color w:val="FF0000"/>
          <w:sz w:val="20"/>
          <w:szCs w:val="20"/>
        </w:rPr>
        <w:t xml:space="preserve"> </w:t>
      </w:r>
      <w:r w:rsidRPr="008674C1">
        <w:rPr>
          <w:rFonts w:ascii="Arial" w:hAnsi="Arial" w:cs="Arial"/>
          <w:bCs/>
          <w:sz w:val="20"/>
          <w:szCs w:val="20"/>
        </w:rPr>
        <w:t xml:space="preserve">(дата опубликования заключения о результатах общественных обсуждений); </w:t>
      </w:r>
    </w:p>
    <w:p w:rsidR="007D628F" w:rsidRPr="008674C1" w:rsidRDefault="007D628F" w:rsidP="007D628F">
      <w:pPr>
        <w:widowControl w:val="0"/>
        <w:tabs>
          <w:tab w:val="left" w:pos="540"/>
        </w:tabs>
        <w:autoSpaceDE w:val="0"/>
        <w:autoSpaceDN w:val="0"/>
        <w:adjustRightInd w:val="0"/>
        <w:jc w:val="both"/>
        <w:rPr>
          <w:rFonts w:ascii="Arial" w:hAnsi="Arial" w:cs="Arial"/>
          <w:sz w:val="20"/>
          <w:szCs w:val="20"/>
        </w:rPr>
      </w:pPr>
      <w:r w:rsidRPr="008674C1">
        <w:rPr>
          <w:rFonts w:ascii="Arial" w:hAnsi="Arial" w:cs="Arial"/>
          <w:sz w:val="20"/>
          <w:szCs w:val="20"/>
        </w:rPr>
        <w:t xml:space="preserve">       2) подготовить оповещение о начале общественных обсуждений и организовать опубликование (обнародование) оповещения о начале общественных обсуждений в Бюллетене органов местного самоуправления города Куйбышева, на официальном сайте администрации города Куйбышева в информационно-телекоммуникационной сети «Интернет» не позднее чем за семь дней до дня размещения проекта в информационной системе Новосибирской области «Электронная демократия Новосибирской области» (далее – информационная система);</w:t>
      </w:r>
    </w:p>
    <w:p w:rsidR="007D628F" w:rsidRPr="008674C1" w:rsidRDefault="007D628F" w:rsidP="007D628F">
      <w:pPr>
        <w:widowControl w:val="0"/>
        <w:autoSpaceDE w:val="0"/>
        <w:autoSpaceDN w:val="0"/>
        <w:adjustRightInd w:val="0"/>
        <w:jc w:val="both"/>
        <w:rPr>
          <w:rFonts w:ascii="Arial" w:hAnsi="Arial" w:cs="Arial"/>
          <w:sz w:val="20"/>
          <w:szCs w:val="20"/>
        </w:rPr>
      </w:pPr>
      <w:r w:rsidRPr="008674C1">
        <w:rPr>
          <w:rFonts w:ascii="Arial" w:hAnsi="Arial" w:cs="Arial"/>
          <w:sz w:val="20"/>
          <w:szCs w:val="20"/>
        </w:rPr>
        <w:t xml:space="preserve">       3) опубликование 04</w:t>
      </w:r>
      <w:r w:rsidRPr="008674C1">
        <w:rPr>
          <w:rFonts w:ascii="Arial" w:hAnsi="Arial" w:cs="Arial"/>
          <w:color w:val="00B0F0"/>
          <w:sz w:val="20"/>
          <w:szCs w:val="20"/>
        </w:rPr>
        <w:t>.</w:t>
      </w:r>
      <w:r w:rsidRPr="008674C1">
        <w:rPr>
          <w:rFonts w:ascii="Arial" w:hAnsi="Arial" w:cs="Arial"/>
          <w:sz w:val="20"/>
          <w:szCs w:val="20"/>
        </w:rPr>
        <w:t xml:space="preserve">07.2023г. оповещения о начале общественных обсуждений в городе Куйбышеве Куйбышевского района Новосибирской области в периодическом печатном издании «Бюллетень органов местного самоуправления города Куйбышева Куйбышевского района Новосибирской области», размещение на официальном сайте города Куйбышева Куйбышевского района Новосибирской области в информационно-телекоммуникационной сети «Интернет» - </w:t>
      </w:r>
      <w:r w:rsidRPr="008674C1">
        <w:rPr>
          <w:rFonts w:ascii="Arial" w:hAnsi="Arial" w:cs="Arial"/>
          <w:sz w:val="20"/>
          <w:szCs w:val="20"/>
          <w:lang w:val="en-US"/>
        </w:rPr>
        <w:t>h</w:t>
      </w:r>
      <w:hyperlink r:id="rId11" w:history="1">
        <w:r w:rsidRPr="008674C1">
          <w:rPr>
            <w:rStyle w:val="a4"/>
            <w:rFonts w:ascii="Arial" w:hAnsi="Arial" w:cs="Arial"/>
            <w:sz w:val="20"/>
            <w:szCs w:val="20"/>
            <w:lang w:val="en-US"/>
          </w:rPr>
          <w:t>ttps</w:t>
        </w:r>
        <w:r w:rsidRPr="008674C1">
          <w:rPr>
            <w:rStyle w:val="a4"/>
            <w:rFonts w:ascii="Arial" w:hAnsi="Arial" w:cs="Arial"/>
            <w:sz w:val="20"/>
            <w:szCs w:val="20"/>
          </w:rPr>
          <w:t>.//kainsk.</w:t>
        </w:r>
        <w:r w:rsidRPr="008674C1">
          <w:rPr>
            <w:rStyle w:val="a4"/>
            <w:rFonts w:ascii="Arial" w:hAnsi="Arial" w:cs="Arial"/>
            <w:sz w:val="20"/>
            <w:szCs w:val="20"/>
            <w:lang w:val="en-US"/>
          </w:rPr>
          <w:t>nso</w:t>
        </w:r>
        <w:r w:rsidRPr="008674C1">
          <w:rPr>
            <w:rStyle w:val="a4"/>
            <w:rFonts w:ascii="Arial" w:hAnsi="Arial" w:cs="Arial"/>
            <w:sz w:val="20"/>
            <w:szCs w:val="20"/>
          </w:rPr>
          <w:t>.ru</w:t>
        </w:r>
      </w:hyperlink>
      <w:r w:rsidRPr="008674C1">
        <w:rPr>
          <w:rFonts w:ascii="Arial" w:hAnsi="Arial" w:cs="Arial"/>
          <w:sz w:val="20"/>
          <w:szCs w:val="20"/>
        </w:rPr>
        <w:t xml:space="preserve"> в разделах «Публичные слушания, общественные обсуждения». </w:t>
      </w:r>
    </w:p>
    <w:p w:rsidR="007D628F" w:rsidRPr="008674C1" w:rsidRDefault="007D628F" w:rsidP="007D628F">
      <w:pPr>
        <w:widowControl w:val="0"/>
        <w:tabs>
          <w:tab w:val="left" w:pos="540"/>
        </w:tabs>
        <w:autoSpaceDE w:val="0"/>
        <w:autoSpaceDN w:val="0"/>
        <w:adjustRightInd w:val="0"/>
        <w:jc w:val="both"/>
        <w:rPr>
          <w:rFonts w:ascii="Arial" w:hAnsi="Arial" w:cs="Arial"/>
          <w:sz w:val="20"/>
          <w:szCs w:val="20"/>
        </w:rPr>
      </w:pPr>
      <w:r w:rsidRPr="008674C1">
        <w:rPr>
          <w:rFonts w:ascii="Arial" w:hAnsi="Arial" w:cs="Arial"/>
          <w:sz w:val="20"/>
          <w:szCs w:val="20"/>
        </w:rPr>
        <w:t xml:space="preserve">      4) организовать оборудование информационных стендов для распространения оповещения о начале общественных обсуждений по адресу: Российская Федерация, Новосибирская область, Куйбышевский район, г. Куйбышев, информационная тумба в районе автобусной остановки «Центр»;</w:t>
      </w:r>
    </w:p>
    <w:p w:rsidR="007D628F" w:rsidRPr="008674C1" w:rsidRDefault="007D628F" w:rsidP="007D628F">
      <w:pPr>
        <w:widowControl w:val="0"/>
        <w:tabs>
          <w:tab w:val="left" w:pos="567"/>
        </w:tabs>
        <w:autoSpaceDE w:val="0"/>
        <w:autoSpaceDN w:val="0"/>
        <w:adjustRightInd w:val="0"/>
        <w:jc w:val="both"/>
        <w:rPr>
          <w:rFonts w:ascii="Arial" w:hAnsi="Arial" w:cs="Arial"/>
          <w:sz w:val="20"/>
          <w:szCs w:val="20"/>
        </w:rPr>
      </w:pPr>
      <w:r w:rsidRPr="008674C1">
        <w:rPr>
          <w:rFonts w:ascii="Arial" w:hAnsi="Arial" w:cs="Arial"/>
          <w:sz w:val="20"/>
          <w:szCs w:val="20"/>
        </w:rPr>
        <w:t xml:space="preserve">      5) размещение 12.07.2023г. проекта внесения изменений в Правила землепользования и застройки города Куйбышева Куйбышевского района Новосибирской области и информационных материалов к ним на официальном сайте города Куйбышева Куйбышевского района Новосибирской области в информационно-телекоммуникационной сети «Интернет» - </w:t>
      </w:r>
      <w:hyperlink r:id="rId12" w:history="1">
        <w:r w:rsidRPr="008674C1">
          <w:rPr>
            <w:rStyle w:val="a4"/>
            <w:rFonts w:ascii="Arial" w:hAnsi="Arial" w:cs="Arial"/>
            <w:sz w:val="20"/>
            <w:szCs w:val="20"/>
          </w:rPr>
          <w:t>www.kainsk.</w:t>
        </w:r>
        <w:r w:rsidRPr="008674C1">
          <w:rPr>
            <w:rStyle w:val="a4"/>
            <w:rFonts w:ascii="Arial" w:hAnsi="Arial" w:cs="Arial"/>
            <w:sz w:val="20"/>
            <w:szCs w:val="20"/>
            <w:lang w:val="en-US"/>
          </w:rPr>
          <w:t>nso</w:t>
        </w:r>
        <w:r w:rsidRPr="008674C1">
          <w:rPr>
            <w:rStyle w:val="a4"/>
            <w:rFonts w:ascii="Arial" w:hAnsi="Arial" w:cs="Arial"/>
            <w:sz w:val="20"/>
            <w:szCs w:val="20"/>
          </w:rPr>
          <w:t>.ru</w:t>
        </w:r>
      </w:hyperlink>
      <w:r w:rsidRPr="008674C1">
        <w:rPr>
          <w:rFonts w:ascii="Arial" w:hAnsi="Arial" w:cs="Arial"/>
          <w:sz w:val="20"/>
          <w:szCs w:val="20"/>
        </w:rPr>
        <w:t xml:space="preserve"> в разделе «Публичные слушания, общественные обсуждения» и открыть экспозицию проекта внесения изменений в Правила землепользования и застройки города Куйбышева Куйбышевского района Новосибирской области. </w:t>
      </w:r>
    </w:p>
    <w:p w:rsidR="007D628F" w:rsidRPr="008674C1" w:rsidRDefault="007D628F" w:rsidP="007D628F">
      <w:pPr>
        <w:widowControl w:val="0"/>
        <w:tabs>
          <w:tab w:val="left" w:pos="567"/>
        </w:tabs>
        <w:autoSpaceDE w:val="0"/>
        <w:autoSpaceDN w:val="0"/>
        <w:adjustRightInd w:val="0"/>
        <w:jc w:val="both"/>
        <w:rPr>
          <w:rFonts w:ascii="Arial" w:hAnsi="Arial" w:cs="Arial"/>
          <w:sz w:val="20"/>
          <w:szCs w:val="20"/>
        </w:rPr>
      </w:pPr>
      <w:r w:rsidRPr="008674C1">
        <w:rPr>
          <w:rFonts w:ascii="Arial" w:hAnsi="Arial" w:cs="Arial"/>
          <w:sz w:val="20"/>
          <w:szCs w:val="20"/>
        </w:rPr>
        <w:t xml:space="preserve">      6) предложить участникам общественных обсуждений по проекту внесения изменений в Правила землепользования и застройки города Куйбышева Куйбышевского района Новосибирской области (гражданам, постоянно проживающим на территории, в отношении которой подготовлен данный проект, правообладателям находящихся в границах этой территории земельных участков и (или) расположенных на них объектов капитального строительства, а также правообладателям помещений, являющихся частью указанных объектов капитального строительства):</w:t>
      </w:r>
    </w:p>
    <w:p w:rsidR="007D628F" w:rsidRPr="008674C1" w:rsidRDefault="007D628F" w:rsidP="007D628F">
      <w:pPr>
        <w:widowControl w:val="0"/>
        <w:tabs>
          <w:tab w:val="left" w:pos="426"/>
        </w:tabs>
        <w:autoSpaceDE w:val="0"/>
        <w:autoSpaceDN w:val="0"/>
        <w:adjustRightInd w:val="0"/>
        <w:jc w:val="both"/>
        <w:rPr>
          <w:rFonts w:ascii="Arial" w:hAnsi="Arial" w:cs="Arial"/>
          <w:sz w:val="20"/>
          <w:szCs w:val="20"/>
        </w:rPr>
      </w:pPr>
      <w:r w:rsidRPr="008674C1">
        <w:rPr>
          <w:rFonts w:ascii="Arial" w:hAnsi="Arial" w:cs="Arial"/>
          <w:sz w:val="20"/>
          <w:szCs w:val="20"/>
        </w:rPr>
        <w:tab/>
        <w:t xml:space="preserve"> - принять активное участие в проведении общественных обсуждений;</w:t>
      </w:r>
    </w:p>
    <w:p w:rsidR="007D628F" w:rsidRPr="008674C1" w:rsidRDefault="007D628F" w:rsidP="007D628F">
      <w:pPr>
        <w:pStyle w:val="ConsPlusNormal"/>
        <w:ind w:firstLine="426"/>
        <w:jc w:val="both"/>
      </w:pPr>
      <w:r w:rsidRPr="008674C1">
        <w:t xml:space="preserve"> - в соответствии с частью 12</w:t>
      </w:r>
      <w:r w:rsidRPr="008674C1">
        <w:rPr>
          <w:color w:val="FF0000"/>
        </w:rPr>
        <w:t xml:space="preserve"> </w:t>
      </w:r>
      <w:r w:rsidRPr="008674C1">
        <w:t xml:space="preserve">статьи 5.1 Градостроительного кодекса Российской Федерации, в целях идентификации представить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w:t>
      </w:r>
    </w:p>
    <w:p w:rsidR="007D628F" w:rsidRPr="008674C1" w:rsidRDefault="007D628F" w:rsidP="007D628F">
      <w:pPr>
        <w:pStyle w:val="ConsPlusNormal"/>
        <w:ind w:firstLine="567"/>
        <w:jc w:val="both"/>
      </w:pPr>
      <w:r w:rsidRPr="008674C1">
        <w:t>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7D628F" w:rsidRPr="008674C1" w:rsidRDefault="007D628F" w:rsidP="007D628F">
      <w:pPr>
        <w:widowControl w:val="0"/>
        <w:tabs>
          <w:tab w:val="left" w:pos="567"/>
        </w:tabs>
        <w:autoSpaceDE w:val="0"/>
        <w:autoSpaceDN w:val="0"/>
        <w:adjustRightInd w:val="0"/>
        <w:jc w:val="both"/>
        <w:rPr>
          <w:rFonts w:ascii="Arial" w:hAnsi="Arial" w:cs="Arial"/>
          <w:sz w:val="20"/>
          <w:szCs w:val="20"/>
        </w:rPr>
      </w:pPr>
      <w:r w:rsidRPr="008674C1">
        <w:rPr>
          <w:rFonts w:ascii="Arial" w:hAnsi="Arial" w:cs="Arial"/>
          <w:sz w:val="20"/>
          <w:szCs w:val="20"/>
        </w:rPr>
        <w:tab/>
        <w:t xml:space="preserve">6) проведение экспозиции, подготовку и оформление протокола общественных обсуждений, подготовку и опубликование заключения о результатах общественных обсуждений по проекту внесения изменений в Правила землепользования и застройки города Куйбышева Куйбышевского района Новосибирской области. </w:t>
      </w:r>
    </w:p>
    <w:p w:rsidR="007D628F" w:rsidRPr="008674C1" w:rsidRDefault="007D628F" w:rsidP="007D628F">
      <w:pPr>
        <w:tabs>
          <w:tab w:val="left" w:pos="567"/>
        </w:tabs>
        <w:autoSpaceDE w:val="0"/>
        <w:autoSpaceDN w:val="0"/>
        <w:adjustRightInd w:val="0"/>
        <w:jc w:val="both"/>
        <w:rPr>
          <w:rFonts w:ascii="Arial" w:hAnsi="Arial" w:cs="Arial"/>
          <w:sz w:val="20"/>
          <w:szCs w:val="20"/>
        </w:rPr>
      </w:pPr>
      <w:r w:rsidRPr="008674C1">
        <w:rPr>
          <w:rFonts w:ascii="Arial" w:hAnsi="Arial" w:cs="Arial"/>
          <w:sz w:val="20"/>
          <w:szCs w:val="20"/>
        </w:rPr>
        <w:t xml:space="preserve">        6. 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w:t>
      </w:r>
    </w:p>
    <w:p w:rsidR="007D628F" w:rsidRPr="008674C1" w:rsidRDefault="007D628F" w:rsidP="007D628F">
      <w:pPr>
        <w:autoSpaceDE w:val="0"/>
        <w:autoSpaceDN w:val="0"/>
        <w:adjustRightInd w:val="0"/>
        <w:jc w:val="both"/>
        <w:rPr>
          <w:rFonts w:ascii="Arial" w:hAnsi="Arial" w:cs="Arial"/>
          <w:sz w:val="20"/>
          <w:szCs w:val="20"/>
        </w:rPr>
      </w:pPr>
      <w:r w:rsidRPr="008674C1">
        <w:rPr>
          <w:rFonts w:ascii="Arial" w:hAnsi="Arial" w:cs="Arial"/>
          <w:sz w:val="20"/>
          <w:szCs w:val="20"/>
        </w:rPr>
        <w:t xml:space="preserve">        7. Контроль за исполнением настоящего постановления возложить на временно исполняющего обязанности первого заместителя администрации города Куйбышева Куйбышевского района Новосибирской области Васильева А.П..</w:t>
      </w:r>
    </w:p>
    <w:p w:rsidR="007D628F" w:rsidRPr="008674C1" w:rsidRDefault="007D628F" w:rsidP="007D628F">
      <w:pPr>
        <w:widowControl w:val="0"/>
        <w:tabs>
          <w:tab w:val="left" w:pos="709"/>
        </w:tabs>
        <w:autoSpaceDE w:val="0"/>
        <w:autoSpaceDN w:val="0"/>
        <w:adjustRightInd w:val="0"/>
        <w:jc w:val="both"/>
        <w:rPr>
          <w:rFonts w:ascii="Arial" w:hAnsi="Arial" w:cs="Arial"/>
          <w:sz w:val="20"/>
          <w:szCs w:val="20"/>
        </w:rPr>
      </w:pPr>
    </w:p>
    <w:p w:rsidR="007D628F" w:rsidRPr="008674C1" w:rsidRDefault="007D628F" w:rsidP="007D628F">
      <w:pPr>
        <w:widowControl w:val="0"/>
        <w:tabs>
          <w:tab w:val="left" w:pos="709"/>
        </w:tabs>
        <w:autoSpaceDE w:val="0"/>
        <w:autoSpaceDN w:val="0"/>
        <w:adjustRightInd w:val="0"/>
        <w:jc w:val="both"/>
        <w:rPr>
          <w:rFonts w:ascii="Arial" w:hAnsi="Arial" w:cs="Arial"/>
          <w:sz w:val="20"/>
          <w:szCs w:val="20"/>
        </w:rPr>
      </w:pPr>
    </w:p>
    <w:p w:rsidR="007D628F" w:rsidRPr="008674C1" w:rsidRDefault="007D628F" w:rsidP="007D628F">
      <w:pPr>
        <w:pStyle w:val="a9"/>
        <w:tabs>
          <w:tab w:val="left" w:pos="3947"/>
        </w:tabs>
        <w:ind w:left="0"/>
        <w:rPr>
          <w:rFonts w:ascii="Arial" w:hAnsi="Arial" w:cs="Arial"/>
          <w:sz w:val="20"/>
        </w:rPr>
      </w:pPr>
      <w:r w:rsidRPr="008674C1">
        <w:rPr>
          <w:rFonts w:ascii="Arial" w:hAnsi="Arial" w:cs="Arial"/>
          <w:sz w:val="20"/>
        </w:rPr>
        <w:t>Временно исполняющий полномочия</w:t>
      </w:r>
    </w:p>
    <w:p w:rsidR="007D628F" w:rsidRPr="008674C1" w:rsidRDefault="007D628F" w:rsidP="007D628F">
      <w:pPr>
        <w:pStyle w:val="a9"/>
        <w:tabs>
          <w:tab w:val="left" w:pos="3947"/>
        </w:tabs>
        <w:ind w:left="0"/>
        <w:rPr>
          <w:rFonts w:ascii="Arial" w:hAnsi="Arial" w:cs="Arial"/>
          <w:sz w:val="20"/>
        </w:rPr>
      </w:pPr>
      <w:r w:rsidRPr="008674C1">
        <w:rPr>
          <w:rFonts w:ascii="Arial" w:hAnsi="Arial" w:cs="Arial"/>
          <w:sz w:val="20"/>
        </w:rPr>
        <w:t>главы города Куйбышева Куйбышевского</w:t>
      </w:r>
      <w:r>
        <w:rPr>
          <w:rFonts w:ascii="Arial" w:hAnsi="Arial" w:cs="Arial"/>
          <w:sz w:val="20"/>
        </w:rPr>
        <w:t xml:space="preserve">                                       </w:t>
      </w:r>
    </w:p>
    <w:p w:rsidR="007D628F" w:rsidRPr="008674C1" w:rsidRDefault="007D628F" w:rsidP="007D628F">
      <w:pPr>
        <w:pStyle w:val="a9"/>
        <w:tabs>
          <w:tab w:val="left" w:pos="3947"/>
        </w:tabs>
        <w:ind w:left="0"/>
        <w:rPr>
          <w:rFonts w:ascii="Arial" w:hAnsi="Arial" w:cs="Arial"/>
          <w:sz w:val="20"/>
        </w:rPr>
      </w:pPr>
      <w:r w:rsidRPr="008674C1">
        <w:rPr>
          <w:rFonts w:ascii="Arial" w:hAnsi="Arial" w:cs="Arial"/>
          <w:sz w:val="20"/>
        </w:rPr>
        <w:t xml:space="preserve">района Новосибирской области                                                                        </w:t>
      </w:r>
      <w:r>
        <w:rPr>
          <w:rFonts w:ascii="Arial" w:hAnsi="Arial" w:cs="Arial"/>
          <w:sz w:val="20"/>
        </w:rPr>
        <w:t xml:space="preserve">                               </w:t>
      </w:r>
      <w:r w:rsidRPr="008674C1">
        <w:rPr>
          <w:rFonts w:ascii="Arial" w:hAnsi="Arial" w:cs="Arial"/>
          <w:sz w:val="20"/>
        </w:rPr>
        <w:t xml:space="preserve">   А.Г. Бирюков</w:t>
      </w:r>
    </w:p>
    <w:p w:rsidR="007D628F" w:rsidRPr="008674C1" w:rsidRDefault="007D628F" w:rsidP="007D628F">
      <w:pPr>
        <w:pStyle w:val="a9"/>
        <w:tabs>
          <w:tab w:val="left" w:pos="3947"/>
        </w:tabs>
        <w:ind w:left="0"/>
        <w:rPr>
          <w:rFonts w:ascii="Arial" w:hAnsi="Arial" w:cs="Arial"/>
          <w:sz w:val="20"/>
        </w:rPr>
      </w:pPr>
    </w:p>
    <w:p w:rsidR="007D628F" w:rsidRPr="008674C1" w:rsidRDefault="007D628F" w:rsidP="007D628F">
      <w:pPr>
        <w:pStyle w:val="a9"/>
        <w:tabs>
          <w:tab w:val="left" w:pos="3947"/>
        </w:tabs>
        <w:ind w:left="0"/>
        <w:rPr>
          <w:rFonts w:ascii="Arial" w:hAnsi="Arial" w:cs="Arial"/>
          <w:sz w:val="20"/>
        </w:rPr>
      </w:pPr>
    </w:p>
    <w:p w:rsidR="007D628F" w:rsidRPr="007D628F" w:rsidRDefault="007D628F" w:rsidP="007D628F">
      <w:pPr>
        <w:jc w:val="both"/>
        <w:rPr>
          <w:rFonts w:ascii="Arial" w:hAnsi="Arial" w:cs="Arial"/>
          <w:color w:val="000000"/>
          <w:sz w:val="20"/>
          <w:szCs w:val="20"/>
          <w:lang w:bidi="ru-RU"/>
        </w:rPr>
      </w:pPr>
      <w:r w:rsidRPr="007D628F">
        <w:rPr>
          <w:rFonts w:ascii="Arial" w:hAnsi="Arial" w:cs="Arial"/>
          <w:b/>
          <w:sz w:val="20"/>
        </w:rPr>
        <w:lastRenderedPageBreak/>
        <w:t>2.2.</w:t>
      </w:r>
      <w:r>
        <w:rPr>
          <w:rFonts w:ascii="Arial" w:hAnsi="Arial" w:cs="Arial"/>
          <w:sz w:val="20"/>
        </w:rPr>
        <w:t xml:space="preserve"> </w:t>
      </w:r>
      <w:r w:rsidRPr="00D139E0">
        <w:rPr>
          <w:rFonts w:ascii="Arial" w:hAnsi="Arial" w:cs="Arial"/>
          <w:b/>
          <w:sz w:val="20"/>
          <w:szCs w:val="20"/>
        </w:rPr>
        <w:t xml:space="preserve">ПОСТАНОВЛЕНИЕ </w:t>
      </w:r>
      <w:r>
        <w:rPr>
          <w:rFonts w:ascii="Arial" w:hAnsi="Arial" w:cs="Arial"/>
          <w:b/>
          <w:sz w:val="20"/>
          <w:szCs w:val="20"/>
        </w:rPr>
        <w:t>АДМИНИСТРАЦИИ</w:t>
      </w:r>
      <w:r w:rsidRPr="00D139E0">
        <w:rPr>
          <w:rFonts w:ascii="Arial" w:hAnsi="Arial" w:cs="Arial"/>
          <w:b/>
          <w:sz w:val="20"/>
          <w:szCs w:val="20"/>
        </w:rPr>
        <w:t xml:space="preserve"> ГОРОДА КУЙБЫШЕВА КУЙБЫШЕВСКОГО РАЙОНА НОВОСИБИРСКОЙ ОБЛАСТИ ОТ </w:t>
      </w:r>
      <w:r>
        <w:rPr>
          <w:rFonts w:ascii="Arial" w:hAnsi="Arial" w:cs="Arial"/>
          <w:b/>
          <w:sz w:val="20"/>
          <w:szCs w:val="20"/>
        </w:rPr>
        <w:t>29</w:t>
      </w:r>
      <w:r>
        <w:rPr>
          <w:rFonts w:ascii="Arial" w:hAnsi="Arial" w:cs="Arial"/>
          <w:b/>
          <w:sz w:val="20"/>
          <w:szCs w:val="20"/>
        </w:rPr>
        <w:t>.06.2023 №</w:t>
      </w:r>
      <w:r>
        <w:rPr>
          <w:rFonts w:ascii="Arial" w:hAnsi="Arial" w:cs="Arial"/>
          <w:b/>
          <w:sz w:val="20"/>
          <w:szCs w:val="20"/>
        </w:rPr>
        <w:t>742</w:t>
      </w:r>
      <w:r>
        <w:rPr>
          <w:rFonts w:ascii="Arial" w:hAnsi="Arial" w:cs="Arial"/>
          <w:b/>
          <w:sz w:val="20"/>
          <w:szCs w:val="20"/>
        </w:rPr>
        <w:t xml:space="preserve"> </w:t>
      </w:r>
      <w:r w:rsidRPr="007D628F">
        <w:rPr>
          <w:rFonts w:ascii="Arial" w:hAnsi="Arial" w:cs="Arial"/>
          <w:sz w:val="20"/>
          <w:szCs w:val="20"/>
        </w:rPr>
        <w:t>«</w:t>
      </w:r>
      <w:r w:rsidRPr="006A0217">
        <w:rPr>
          <w:rFonts w:ascii="Arial" w:hAnsi="Arial" w:cs="Arial"/>
          <w:sz w:val="20"/>
          <w:szCs w:val="20"/>
        </w:rPr>
        <w:t>Об утверждении условий приватизации муниципального имущества города Куйбышева Куйбышевского района Новосибирской области</w:t>
      </w:r>
      <w:r w:rsidRPr="007D628F">
        <w:rPr>
          <w:rFonts w:ascii="Arial" w:hAnsi="Arial" w:cs="Arial"/>
          <w:sz w:val="20"/>
          <w:szCs w:val="20"/>
        </w:rPr>
        <w:t>»</w:t>
      </w:r>
    </w:p>
    <w:p w:rsidR="007D628F" w:rsidRPr="008674C1" w:rsidRDefault="007D628F" w:rsidP="007D628F">
      <w:pPr>
        <w:pStyle w:val="a9"/>
        <w:tabs>
          <w:tab w:val="left" w:pos="3947"/>
        </w:tabs>
        <w:ind w:left="0"/>
        <w:rPr>
          <w:rFonts w:ascii="Arial" w:hAnsi="Arial" w:cs="Arial"/>
          <w:sz w:val="20"/>
        </w:rPr>
      </w:pPr>
    </w:p>
    <w:p w:rsidR="007D628F" w:rsidRPr="008674C1" w:rsidRDefault="007D628F" w:rsidP="007D628F">
      <w:pPr>
        <w:pStyle w:val="a9"/>
        <w:tabs>
          <w:tab w:val="left" w:pos="3947"/>
        </w:tabs>
        <w:ind w:left="0"/>
        <w:rPr>
          <w:rFonts w:ascii="Arial" w:hAnsi="Arial" w:cs="Arial"/>
          <w:sz w:val="20"/>
        </w:rPr>
      </w:pPr>
    </w:p>
    <w:p w:rsidR="007D628F" w:rsidRPr="002771B1" w:rsidRDefault="007D628F" w:rsidP="002771B1">
      <w:pPr>
        <w:pStyle w:val="af2"/>
        <w:jc w:val="center"/>
        <w:rPr>
          <w:rFonts w:ascii="Arial" w:hAnsi="Arial" w:cs="Arial"/>
          <w:b/>
          <w:sz w:val="20"/>
          <w:szCs w:val="20"/>
        </w:rPr>
      </w:pPr>
      <w:r w:rsidRPr="002771B1">
        <w:rPr>
          <w:rFonts w:ascii="Arial" w:hAnsi="Arial" w:cs="Arial"/>
          <w:b/>
          <w:sz w:val="20"/>
          <w:szCs w:val="20"/>
        </w:rPr>
        <w:t xml:space="preserve">ПОСТАНОВЛЕНИЕ </w:t>
      </w:r>
    </w:p>
    <w:p w:rsidR="007D628F" w:rsidRPr="002771B1" w:rsidRDefault="007D628F" w:rsidP="002771B1">
      <w:pPr>
        <w:pStyle w:val="af2"/>
        <w:jc w:val="center"/>
        <w:rPr>
          <w:rFonts w:ascii="Arial" w:hAnsi="Arial" w:cs="Arial"/>
          <w:b/>
          <w:sz w:val="20"/>
          <w:szCs w:val="20"/>
        </w:rPr>
      </w:pPr>
    </w:p>
    <w:p w:rsidR="007D628F" w:rsidRPr="002771B1" w:rsidRDefault="007D628F" w:rsidP="002771B1">
      <w:pPr>
        <w:pStyle w:val="af2"/>
        <w:jc w:val="center"/>
        <w:rPr>
          <w:rFonts w:ascii="Arial" w:hAnsi="Arial" w:cs="Arial"/>
          <w:b/>
          <w:sz w:val="20"/>
          <w:szCs w:val="20"/>
        </w:rPr>
      </w:pPr>
      <w:r w:rsidRPr="002771B1">
        <w:rPr>
          <w:rFonts w:ascii="Arial" w:hAnsi="Arial" w:cs="Arial"/>
          <w:b/>
          <w:sz w:val="20"/>
          <w:szCs w:val="20"/>
        </w:rPr>
        <w:t>29.06.2023 № 742</w:t>
      </w:r>
    </w:p>
    <w:p w:rsidR="007D628F" w:rsidRPr="002771B1" w:rsidRDefault="007D628F" w:rsidP="002771B1">
      <w:pPr>
        <w:pStyle w:val="af2"/>
        <w:jc w:val="center"/>
        <w:rPr>
          <w:rFonts w:ascii="Arial" w:hAnsi="Arial" w:cs="Arial"/>
          <w:b/>
          <w:sz w:val="20"/>
          <w:szCs w:val="20"/>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23"/>
      </w:tblGrid>
      <w:tr w:rsidR="007D628F" w:rsidRPr="002771B1" w:rsidTr="007D628F">
        <w:trPr>
          <w:trHeight w:val="865"/>
        </w:trPr>
        <w:tc>
          <w:tcPr>
            <w:tcW w:w="9923" w:type="dxa"/>
            <w:tcBorders>
              <w:top w:val="nil"/>
              <w:left w:val="nil"/>
              <w:bottom w:val="nil"/>
              <w:right w:val="nil"/>
            </w:tcBorders>
          </w:tcPr>
          <w:p w:rsidR="007D628F" w:rsidRPr="002771B1" w:rsidRDefault="007D628F" w:rsidP="002771B1">
            <w:pPr>
              <w:snapToGrid w:val="0"/>
              <w:ind w:right="-36"/>
              <w:jc w:val="center"/>
              <w:rPr>
                <w:rFonts w:ascii="Arial" w:hAnsi="Arial" w:cs="Arial"/>
                <w:b/>
                <w:sz w:val="20"/>
                <w:szCs w:val="20"/>
              </w:rPr>
            </w:pPr>
            <w:r w:rsidRPr="002771B1">
              <w:rPr>
                <w:rFonts w:ascii="Arial" w:hAnsi="Arial" w:cs="Arial"/>
                <w:b/>
                <w:sz w:val="20"/>
                <w:szCs w:val="20"/>
              </w:rPr>
              <w:t>Об утверждении условий приватизации муниципального имущества города Куйбышева Куйбышевского района Новосибирской области</w:t>
            </w:r>
          </w:p>
        </w:tc>
      </w:tr>
    </w:tbl>
    <w:p w:rsidR="007D628F" w:rsidRPr="006A0217" w:rsidRDefault="007D628F" w:rsidP="007D628F">
      <w:pPr>
        <w:jc w:val="both"/>
        <w:rPr>
          <w:rFonts w:ascii="Arial" w:hAnsi="Arial" w:cs="Arial"/>
          <w:sz w:val="20"/>
          <w:szCs w:val="20"/>
        </w:rPr>
      </w:pPr>
      <w:r w:rsidRPr="006A0217">
        <w:rPr>
          <w:rFonts w:ascii="Arial" w:hAnsi="Arial" w:cs="Arial"/>
          <w:sz w:val="20"/>
          <w:szCs w:val="20"/>
        </w:rPr>
        <w:t xml:space="preserve">                В соответствии с Федеральным законом от 21.12.2001 № 178-ФЗ «О приватизации государственного и муниципального имущества», Постановлением Правительства РФ от 27.08.2012 N 860 "Об организации и проведении продажи государственного или муниципального имущества в электронной форме", решением Совета депутатов города Куйбышева Куйбышевского района Новосибирской области от 22.12.2022 №170 «Об утверждении прогнозного плана (программы) приватизации муниципального имущества города Куйбышева Куйбышевского района Новосибирской области на 2023 год» (с изменениями)</w:t>
      </w:r>
    </w:p>
    <w:p w:rsidR="007D628F" w:rsidRPr="006A0217" w:rsidRDefault="007D628F" w:rsidP="007D628F">
      <w:pPr>
        <w:jc w:val="both"/>
        <w:rPr>
          <w:rFonts w:ascii="Arial" w:hAnsi="Arial" w:cs="Arial"/>
          <w:sz w:val="20"/>
          <w:szCs w:val="20"/>
        </w:rPr>
      </w:pPr>
      <w:r w:rsidRPr="006A0217">
        <w:rPr>
          <w:rFonts w:ascii="Arial" w:hAnsi="Arial" w:cs="Arial"/>
          <w:sz w:val="20"/>
          <w:szCs w:val="20"/>
        </w:rPr>
        <w:t>ПОСТАНОВЛЯЕТ:</w:t>
      </w:r>
    </w:p>
    <w:p w:rsidR="007D628F" w:rsidRPr="006A0217" w:rsidRDefault="007D628F" w:rsidP="007D628F">
      <w:pPr>
        <w:numPr>
          <w:ilvl w:val="0"/>
          <w:numId w:val="31"/>
        </w:numPr>
        <w:ind w:left="0" w:firstLine="525"/>
        <w:jc w:val="both"/>
        <w:rPr>
          <w:rFonts w:ascii="Arial" w:hAnsi="Arial" w:cs="Arial"/>
          <w:sz w:val="20"/>
          <w:szCs w:val="20"/>
        </w:rPr>
      </w:pPr>
      <w:r w:rsidRPr="006A0217">
        <w:rPr>
          <w:rFonts w:ascii="Arial" w:hAnsi="Arial" w:cs="Arial"/>
          <w:sz w:val="20"/>
          <w:szCs w:val="20"/>
        </w:rPr>
        <w:t>Утвердить информационное сообщение (приложение 1) и условия приватизации муниципального имущества города Куйбышева Куйбышевского района Новосибирской области (приложение № 3).</w:t>
      </w:r>
    </w:p>
    <w:p w:rsidR="007D628F" w:rsidRPr="006A0217" w:rsidRDefault="007D628F" w:rsidP="007D628F">
      <w:pPr>
        <w:numPr>
          <w:ilvl w:val="0"/>
          <w:numId w:val="31"/>
        </w:numPr>
        <w:ind w:left="0" w:firstLine="525"/>
        <w:jc w:val="both"/>
        <w:rPr>
          <w:rFonts w:ascii="Arial" w:hAnsi="Arial" w:cs="Arial"/>
          <w:sz w:val="20"/>
          <w:szCs w:val="20"/>
        </w:rPr>
      </w:pPr>
      <w:r w:rsidRPr="006A0217">
        <w:rPr>
          <w:rFonts w:ascii="Arial" w:hAnsi="Arial" w:cs="Arial"/>
          <w:sz w:val="20"/>
          <w:szCs w:val="20"/>
        </w:rPr>
        <w:t>Утвердить электронную форму заявки на участие в аукционе по продаже имущества (Приложение №2).</w:t>
      </w:r>
    </w:p>
    <w:p w:rsidR="007D628F" w:rsidRPr="006A0217" w:rsidRDefault="007D628F" w:rsidP="007D628F">
      <w:pPr>
        <w:numPr>
          <w:ilvl w:val="0"/>
          <w:numId w:val="31"/>
        </w:numPr>
        <w:ind w:left="0" w:firstLine="525"/>
        <w:jc w:val="both"/>
        <w:rPr>
          <w:rFonts w:ascii="Arial" w:hAnsi="Arial" w:cs="Arial"/>
          <w:sz w:val="20"/>
          <w:szCs w:val="20"/>
        </w:rPr>
      </w:pPr>
      <w:r w:rsidRPr="006A0217">
        <w:rPr>
          <w:rFonts w:ascii="Arial" w:hAnsi="Arial" w:cs="Arial"/>
          <w:sz w:val="20"/>
          <w:szCs w:val="20"/>
        </w:rPr>
        <w:t xml:space="preserve">Управлению права, экономики и имущественных отношений администрации города Куйбышева Куйбышевского района Новосибирской области (Добровольская Т.В) разместить настоящее постановление, информационное сообщение (приложение 1), заявку на участие в аукционе в электронной форме (приложение №2), условия приватизации муниципального имущества города Куйбышева (приложение № 3) на сайте </w:t>
      </w:r>
      <w:hyperlink r:id="rId13" w:history="1">
        <w:r w:rsidRPr="006A0217">
          <w:rPr>
            <w:rStyle w:val="a4"/>
            <w:rFonts w:ascii="Arial" w:hAnsi="Arial" w:cs="Arial"/>
            <w:sz w:val="20"/>
            <w:szCs w:val="20"/>
          </w:rPr>
          <w:t>www.torgi.gov.ru</w:t>
        </w:r>
      </w:hyperlink>
      <w:r w:rsidRPr="006A0217">
        <w:rPr>
          <w:rFonts w:ascii="Arial" w:hAnsi="Arial" w:cs="Arial"/>
          <w:sz w:val="20"/>
          <w:szCs w:val="20"/>
        </w:rPr>
        <w:t xml:space="preserve">, на электронной торговой площадке «РТС-тендер» </w:t>
      </w:r>
      <w:hyperlink r:id="rId14" w:history="1">
        <w:r w:rsidRPr="006A0217">
          <w:rPr>
            <w:rStyle w:val="a4"/>
            <w:rFonts w:ascii="Arial" w:hAnsi="Arial" w:cs="Arial"/>
            <w:sz w:val="20"/>
            <w:szCs w:val="20"/>
          </w:rPr>
          <w:t>rts-tender.ru</w:t>
        </w:r>
      </w:hyperlink>
      <w:r w:rsidRPr="006A0217">
        <w:rPr>
          <w:rFonts w:ascii="Arial" w:hAnsi="Arial" w:cs="Arial"/>
          <w:sz w:val="20"/>
          <w:szCs w:val="20"/>
        </w:rPr>
        <w:t xml:space="preserve"> и организовать проведение продажи муниципального имущества.</w:t>
      </w:r>
    </w:p>
    <w:p w:rsidR="007D628F" w:rsidRPr="006A0217" w:rsidRDefault="007D628F" w:rsidP="007D628F">
      <w:pPr>
        <w:numPr>
          <w:ilvl w:val="0"/>
          <w:numId w:val="31"/>
        </w:numPr>
        <w:ind w:left="0" w:firstLine="525"/>
        <w:jc w:val="both"/>
        <w:rPr>
          <w:rFonts w:ascii="Arial" w:hAnsi="Arial" w:cs="Arial"/>
          <w:sz w:val="20"/>
          <w:szCs w:val="20"/>
        </w:rPr>
      </w:pPr>
      <w:r w:rsidRPr="006A0217">
        <w:rPr>
          <w:rFonts w:ascii="Arial" w:hAnsi="Arial" w:cs="Arial"/>
          <w:sz w:val="20"/>
          <w:szCs w:val="20"/>
        </w:rPr>
        <w:t xml:space="preserve">Управлению делами администрации города Куйбышева  Куйбышевского района Новосибирской области (Рукицкая Т.А) опубликовать настоящее постановление, в  официальном    печатном  издании администрации города Куйбышева «Бюллетене органов местного самоуправления города Куйбышева Куйбышевского района Новосибирской области» на официальном сайте в сети Интернет </w:t>
      </w:r>
      <w:hyperlink r:id="rId15" w:history="1">
        <w:r w:rsidRPr="006A0217">
          <w:rPr>
            <w:rStyle w:val="a4"/>
            <w:rFonts w:ascii="Arial" w:hAnsi="Arial" w:cs="Arial"/>
            <w:sz w:val="20"/>
            <w:szCs w:val="20"/>
          </w:rPr>
          <w:t>www.kainsk.</w:t>
        </w:r>
        <w:r w:rsidRPr="006A0217">
          <w:rPr>
            <w:rStyle w:val="a4"/>
            <w:rFonts w:ascii="Arial" w:hAnsi="Arial" w:cs="Arial"/>
            <w:sz w:val="20"/>
            <w:szCs w:val="20"/>
            <w:lang w:val="en-US"/>
          </w:rPr>
          <w:t>nso</w:t>
        </w:r>
        <w:r w:rsidRPr="006A0217">
          <w:rPr>
            <w:rStyle w:val="a4"/>
            <w:rFonts w:ascii="Arial" w:hAnsi="Arial" w:cs="Arial"/>
            <w:sz w:val="20"/>
            <w:szCs w:val="20"/>
          </w:rPr>
          <w:t>.ru</w:t>
        </w:r>
      </w:hyperlink>
      <w:r w:rsidRPr="006A0217">
        <w:rPr>
          <w:rFonts w:ascii="Arial" w:hAnsi="Arial" w:cs="Arial"/>
          <w:sz w:val="20"/>
          <w:szCs w:val="20"/>
        </w:rPr>
        <w:t>.</w:t>
      </w:r>
    </w:p>
    <w:p w:rsidR="007D628F" w:rsidRPr="006A0217" w:rsidRDefault="007D628F" w:rsidP="007D628F">
      <w:pPr>
        <w:numPr>
          <w:ilvl w:val="0"/>
          <w:numId w:val="31"/>
        </w:numPr>
        <w:ind w:left="0" w:firstLine="525"/>
        <w:jc w:val="both"/>
        <w:rPr>
          <w:rFonts w:ascii="Arial" w:hAnsi="Arial" w:cs="Arial"/>
          <w:sz w:val="20"/>
          <w:szCs w:val="20"/>
        </w:rPr>
      </w:pPr>
      <w:r w:rsidRPr="006A0217">
        <w:rPr>
          <w:rFonts w:ascii="Arial" w:hAnsi="Arial" w:cs="Arial"/>
          <w:sz w:val="20"/>
          <w:szCs w:val="20"/>
        </w:rPr>
        <w:t>Контроль за исполнением настоящего постановления оставляю за собой.</w:t>
      </w:r>
    </w:p>
    <w:p w:rsidR="007D628F" w:rsidRPr="006A0217" w:rsidRDefault="007D628F" w:rsidP="007D628F">
      <w:pPr>
        <w:tabs>
          <w:tab w:val="center" w:pos="-1843"/>
          <w:tab w:val="left" w:pos="-1418"/>
          <w:tab w:val="right" w:pos="11907"/>
        </w:tabs>
        <w:autoSpaceDE w:val="0"/>
        <w:autoSpaceDN w:val="0"/>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rPr>
          <w:rFonts w:ascii="Arial" w:hAnsi="Arial" w:cs="Arial"/>
          <w:sz w:val="20"/>
          <w:szCs w:val="20"/>
        </w:rPr>
      </w:pPr>
      <w:r w:rsidRPr="006A0217">
        <w:rPr>
          <w:rFonts w:ascii="Arial" w:hAnsi="Arial" w:cs="Arial"/>
          <w:sz w:val="20"/>
          <w:szCs w:val="20"/>
        </w:rPr>
        <w:t>Временно исполняющий полномочия</w:t>
      </w:r>
    </w:p>
    <w:p w:rsidR="007D628F" w:rsidRPr="006A0217" w:rsidRDefault="007D628F" w:rsidP="007D628F">
      <w:pPr>
        <w:tabs>
          <w:tab w:val="center" w:pos="-1843"/>
          <w:tab w:val="left" w:pos="-1418"/>
          <w:tab w:val="right" w:pos="11907"/>
        </w:tabs>
        <w:autoSpaceDE w:val="0"/>
        <w:autoSpaceDN w:val="0"/>
        <w:rPr>
          <w:rFonts w:ascii="Arial" w:hAnsi="Arial" w:cs="Arial"/>
          <w:sz w:val="20"/>
          <w:szCs w:val="20"/>
        </w:rPr>
      </w:pPr>
      <w:r w:rsidRPr="006A0217">
        <w:rPr>
          <w:rFonts w:ascii="Arial" w:hAnsi="Arial" w:cs="Arial"/>
          <w:sz w:val="20"/>
          <w:szCs w:val="20"/>
        </w:rPr>
        <w:t xml:space="preserve">Главы города Куйбышева      </w:t>
      </w:r>
    </w:p>
    <w:p w:rsidR="007D628F" w:rsidRPr="006A0217" w:rsidRDefault="007D628F" w:rsidP="007D628F">
      <w:pPr>
        <w:tabs>
          <w:tab w:val="center" w:pos="-1843"/>
          <w:tab w:val="left" w:pos="-1418"/>
          <w:tab w:val="right" w:pos="11907"/>
        </w:tabs>
        <w:autoSpaceDE w:val="0"/>
        <w:autoSpaceDN w:val="0"/>
        <w:rPr>
          <w:rFonts w:ascii="Arial" w:hAnsi="Arial" w:cs="Arial"/>
          <w:sz w:val="20"/>
          <w:szCs w:val="20"/>
        </w:rPr>
      </w:pPr>
      <w:r w:rsidRPr="006A0217">
        <w:rPr>
          <w:rFonts w:ascii="Arial" w:hAnsi="Arial" w:cs="Arial"/>
          <w:sz w:val="20"/>
          <w:szCs w:val="20"/>
        </w:rPr>
        <w:t>Куйбышевского района</w:t>
      </w:r>
      <w:r w:rsidR="002771B1">
        <w:rPr>
          <w:rFonts w:ascii="Arial" w:hAnsi="Arial" w:cs="Arial"/>
          <w:sz w:val="20"/>
          <w:szCs w:val="20"/>
        </w:rPr>
        <w:t xml:space="preserve"> </w:t>
      </w:r>
    </w:p>
    <w:p w:rsidR="007D628F" w:rsidRPr="006A0217" w:rsidRDefault="007D628F" w:rsidP="007D628F">
      <w:pPr>
        <w:tabs>
          <w:tab w:val="center" w:pos="-1843"/>
          <w:tab w:val="left" w:pos="-1418"/>
          <w:tab w:val="right" w:pos="11907"/>
        </w:tabs>
        <w:autoSpaceDE w:val="0"/>
        <w:autoSpaceDN w:val="0"/>
        <w:rPr>
          <w:rFonts w:ascii="Arial" w:hAnsi="Arial" w:cs="Arial"/>
          <w:sz w:val="20"/>
          <w:szCs w:val="20"/>
        </w:rPr>
      </w:pPr>
      <w:r w:rsidRPr="006A0217">
        <w:rPr>
          <w:rFonts w:ascii="Arial" w:hAnsi="Arial" w:cs="Arial"/>
          <w:sz w:val="20"/>
          <w:szCs w:val="20"/>
        </w:rPr>
        <w:t xml:space="preserve">Новосибирской области                                                                       </w:t>
      </w:r>
      <w:r w:rsidR="002771B1">
        <w:rPr>
          <w:rFonts w:ascii="Arial" w:hAnsi="Arial" w:cs="Arial"/>
          <w:sz w:val="20"/>
          <w:szCs w:val="20"/>
        </w:rPr>
        <w:t xml:space="preserve">                                               </w:t>
      </w:r>
      <w:r w:rsidRPr="006A0217">
        <w:rPr>
          <w:rFonts w:ascii="Arial" w:hAnsi="Arial" w:cs="Arial"/>
          <w:sz w:val="20"/>
          <w:szCs w:val="20"/>
        </w:rPr>
        <w:t xml:space="preserve"> А.Г. Бирюков</w:t>
      </w:r>
    </w:p>
    <w:p w:rsidR="007D628F" w:rsidRPr="006A0217" w:rsidRDefault="007D628F" w:rsidP="007D628F">
      <w:pPr>
        <w:tabs>
          <w:tab w:val="center" w:pos="-1843"/>
          <w:tab w:val="left" w:pos="-1418"/>
          <w:tab w:val="right" w:pos="11907"/>
        </w:tabs>
        <w:autoSpaceDE w:val="0"/>
        <w:autoSpaceDN w:val="0"/>
        <w:ind w:hanging="567"/>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hanging="567"/>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hanging="567"/>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jc w:val="right"/>
        <w:rPr>
          <w:rFonts w:ascii="Arial" w:hAnsi="Arial" w:cs="Arial"/>
          <w:sz w:val="20"/>
          <w:szCs w:val="20"/>
        </w:rPr>
      </w:pPr>
      <w:r w:rsidRPr="006A0217">
        <w:rPr>
          <w:rFonts w:ascii="Arial" w:hAnsi="Arial" w:cs="Arial"/>
          <w:sz w:val="20"/>
          <w:szCs w:val="20"/>
        </w:rPr>
        <w:t>Приложение № 1</w:t>
      </w:r>
    </w:p>
    <w:p w:rsidR="007D628F" w:rsidRPr="006A0217" w:rsidRDefault="007D628F" w:rsidP="007D628F">
      <w:pPr>
        <w:tabs>
          <w:tab w:val="center" w:pos="-1843"/>
          <w:tab w:val="left" w:pos="-1418"/>
          <w:tab w:val="right" w:pos="11907"/>
        </w:tabs>
        <w:autoSpaceDE w:val="0"/>
        <w:autoSpaceDN w:val="0"/>
        <w:jc w:val="right"/>
        <w:rPr>
          <w:rFonts w:ascii="Arial" w:hAnsi="Arial" w:cs="Arial"/>
          <w:sz w:val="20"/>
          <w:szCs w:val="20"/>
        </w:rPr>
      </w:pPr>
      <w:r w:rsidRPr="006A0217">
        <w:rPr>
          <w:rFonts w:ascii="Arial" w:hAnsi="Arial" w:cs="Arial"/>
          <w:sz w:val="20"/>
          <w:szCs w:val="20"/>
        </w:rPr>
        <w:t xml:space="preserve">утверждено постановлением </w:t>
      </w:r>
    </w:p>
    <w:p w:rsidR="007D628F" w:rsidRPr="006A0217" w:rsidRDefault="007D628F" w:rsidP="007D628F">
      <w:pPr>
        <w:tabs>
          <w:tab w:val="center" w:pos="-1843"/>
          <w:tab w:val="left" w:pos="-1418"/>
          <w:tab w:val="right" w:pos="11907"/>
        </w:tabs>
        <w:autoSpaceDE w:val="0"/>
        <w:autoSpaceDN w:val="0"/>
        <w:jc w:val="right"/>
        <w:rPr>
          <w:rFonts w:ascii="Arial" w:hAnsi="Arial" w:cs="Arial"/>
          <w:sz w:val="20"/>
          <w:szCs w:val="20"/>
        </w:rPr>
      </w:pPr>
      <w:r w:rsidRPr="006A0217">
        <w:rPr>
          <w:rFonts w:ascii="Arial" w:hAnsi="Arial" w:cs="Arial"/>
          <w:sz w:val="20"/>
          <w:szCs w:val="20"/>
        </w:rPr>
        <w:t xml:space="preserve">администрации города Куйбышева  </w:t>
      </w:r>
    </w:p>
    <w:p w:rsidR="007D628F" w:rsidRPr="006A0217" w:rsidRDefault="007D628F" w:rsidP="007D628F">
      <w:pPr>
        <w:tabs>
          <w:tab w:val="center" w:pos="-1843"/>
          <w:tab w:val="left" w:pos="-1418"/>
          <w:tab w:val="right" w:pos="11907"/>
        </w:tabs>
        <w:autoSpaceDE w:val="0"/>
        <w:autoSpaceDN w:val="0"/>
        <w:jc w:val="right"/>
        <w:rPr>
          <w:rFonts w:ascii="Arial" w:hAnsi="Arial" w:cs="Arial"/>
          <w:sz w:val="20"/>
          <w:szCs w:val="20"/>
        </w:rPr>
      </w:pPr>
      <w:r w:rsidRPr="006A0217">
        <w:rPr>
          <w:rFonts w:ascii="Arial" w:hAnsi="Arial" w:cs="Arial"/>
          <w:sz w:val="20"/>
          <w:szCs w:val="20"/>
        </w:rPr>
        <w:t xml:space="preserve">Куйбышевского района </w:t>
      </w:r>
    </w:p>
    <w:p w:rsidR="007D628F" w:rsidRPr="006A0217" w:rsidRDefault="007D628F" w:rsidP="007D628F">
      <w:pPr>
        <w:tabs>
          <w:tab w:val="center" w:pos="-1843"/>
          <w:tab w:val="left" w:pos="-1418"/>
          <w:tab w:val="right" w:pos="11907"/>
        </w:tabs>
        <w:autoSpaceDE w:val="0"/>
        <w:autoSpaceDN w:val="0"/>
        <w:jc w:val="right"/>
        <w:rPr>
          <w:rFonts w:ascii="Arial" w:hAnsi="Arial" w:cs="Arial"/>
          <w:sz w:val="20"/>
          <w:szCs w:val="20"/>
        </w:rPr>
      </w:pPr>
      <w:r w:rsidRPr="006A0217">
        <w:rPr>
          <w:rFonts w:ascii="Arial" w:hAnsi="Arial" w:cs="Arial"/>
          <w:sz w:val="20"/>
          <w:szCs w:val="20"/>
        </w:rPr>
        <w:t>Новосибирской области</w:t>
      </w:r>
    </w:p>
    <w:p w:rsidR="007D628F" w:rsidRPr="006A0217" w:rsidRDefault="007D628F" w:rsidP="007D628F">
      <w:pPr>
        <w:tabs>
          <w:tab w:val="center" w:pos="-1843"/>
          <w:tab w:val="left" w:pos="-1418"/>
          <w:tab w:val="right" w:pos="11907"/>
        </w:tabs>
        <w:autoSpaceDE w:val="0"/>
        <w:autoSpaceDN w:val="0"/>
        <w:ind w:right="-1"/>
        <w:jc w:val="right"/>
        <w:rPr>
          <w:rFonts w:ascii="Arial" w:hAnsi="Arial" w:cs="Arial"/>
          <w:sz w:val="20"/>
          <w:szCs w:val="20"/>
        </w:rPr>
      </w:pPr>
      <w:r w:rsidRPr="006A0217">
        <w:rPr>
          <w:rFonts w:ascii="Arial" w:hAnsi="Arial" w:cs="Arial"/>
          <w:sz w:val="20"/>
          <w:szCs w:val="20"/>
        </w:rPr>
        <w:t xml:space="preserve">                                                                      от 29.06.2023 № 742</w:t>
      </w:r>
    </w:p>
    <w:p w:rsidR="007D628F" w:rsidRPr="006A0217" w:rsidRDefault="007D628F" w:rsidP="007D628F">
      <w:pPr>
        <w:tabs>
          <w:tab w:val="center" w:pos="-1843"/>
          <w:tab w:val="left" w:pos="-1418"/>
          <w:tab w:val="right" w:pos="11907"/>
        </w:tabs>
        <w:autoSpaceDE w:val="0"/>
        <w:autoSpaceDN w:val="0"/>
        <w:ind w:right="-1"/>
        <w:jc w:val="center"/>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right="-1"/>
        <w:jc w:val="center"/>
        <w:rPr>
          <w:rFonts w:ascii="Arial" w:hAnsi="Arial" w:cs="Arial"/>
          <w:b/>
          <w:sz w:val="20"/>
          <w:szCs w:val="20"/>
        </w:rPr>
      </w:pPr>
      <w:r w:rsidRPr="006A0217">
        <w:rPr>
          <w:rFonts w:ascii="Arial" w:hAnsi="Arial" w:cs="Arial"/>
          <w:b/>
          <w:sz w:val="20"/>
          <w:szCs w:val="20"/>
        </w:rPr>
        <w:t>Информационное сообщение</w:t>
      </w:r>
    </w:p>
    <w:p w:rsidR="007D628F" w:rsidRPr="006A0217" w:rsidRDefault="007D628F" w:rsidP="007D628F">
      <w:pPr>
        <w:tabs>
          <w:tab w:val="center" w:pos="-1843"/>
          <w:tab w:val="left" w:pos="-1418"/>
          <w:tab w:val="right" w:pos="11907"/>
        </w:tabs>
        <w:autoSpaceDE w:val="0"/>
        <w:autoSpaceDN w:val="0"/>
        <w:ind w:right="-1"/>
        <w:jc w:val="center"/>
        <w:rPr>
          <w:rFonts w:ascii="Arial" w:hAnsi="Arial" w:cs="Arial"/>
          <w:b/>
          <w:sz w:val="20"/>
          <w:szCs w:val="20"/>
        </w:rPr>
      </w:pPr>
    </w:p>
    <w:p w:rsidR="007D628F" w:rsidRPr="006A0217" w:rsidRDefault="007D628F" w:rsidP="007D628F">
      <w:pPr>
        <w:tabs>
          <w:tab w:val="center" w:pos="-1843"/>
          <w:tab w:val="left" w:pos="-1418"/>
          <w:tab w:val="right" w:pos="11907"/>
        </w:tabs>
        <w:autoSpaceDE w:val="0"/>
        <w:autoSpaceDN w:val="0"/>
        <w:ind w:right="-1"/>
        <w:jc w:val="both"/>
        <w:rPr>
          <w:rFonts w:ascii="Arial" w:hAnsi="Arial" w:cs="Arial"/>
          <w:sz w:val="20"/>
          <w:szCs w:val="20"/>
        </w:rPr>
      </w:pPr>
      <w:r w:rsidRPr="006A0217">
        <w:rPr>
          <w:rFonts w:ascii="Arial" w:hAnsi="Arial" w:cs="Arial"/>
          <w:sz w:val="20"/>
          <w:szCs w:val="20"/>
        </w:rPr>
        <w:t xml:space="preserve">1. </w:t>
      </w:r>
      <w:r w:rsidRPr="006A0217">
        <w:rPr>
          <w:rFonts w:ascii="Arial" w:hAnsi="Arial" w:cs="Arial"/>
          <w:b/>
          <w:i/>
          <w:sz w:val="20"/>
          <w:szCs w:val="20"/>
        </w:rPr>
        <w:t>Объект приватизации</w:t>
      </w:r>
      <w:r w:rsidRPr="006A0217">
        <w:rPr>
          <w:rFonts w:ascii="Arial" w:hAnsi="Arial" w:cs="Arial"/>
          <w:sz w:val="20"/>
          <w:szCs w:val="20"/>
        </w:rPr>
        <w:t>: муниципальное  имущество - нежилое здание: гараж, площадью 95,3 кв.м., с кадастровым номером 54:34:012001:19, количество этажей – 1, расположенное по адресу: Новосибирская область, город Куйбышев, улица 1-ая Красноармейская, дом 111/1.</w:t>
      </w:r>
    </w:p>
    <w:p w:rsidR="007D628F" w:rsidRPr="006A0217" w:rsidRDefault="007D628F" w:rsidP="007D628F">
      <w:pPr>
        <w:tabs>
          <w:tab w:val="center" w:pos="-1843"/>
          <w:tab w:val="left" w:pos="-1418"/>
          <w:tab w:val="right" w:pos="11907"/>
        </w:tabs>
        <w:autoSpaceDE w:val="0"/>
        <w:autoSpaceDN w:val="0"/>
        <w:ind w:right="-1" w:firstLine="425"/>
        <w:jc w:val="both"/>
        <w:rPr>
          <w:rFonts w:ascii="Arial" w:hAnsi="Arial" w:cs="Arial"/>
          <w:sz w:val="20"/>
          <w:szCs w:val="20"/>
        </w:rPr>
      </w:pPr>
      <w:r w:rsidRPr="006A0217">
        <w:rPr>
          <w:rFonts w:ascii="Arial" w:hAnsi="Arial" w:cs="Arial"/>
          <w:sz w:val="20"/>
          <w:szCs w:val="20"/>
        </w:rPr>
        <w:t>Имущество принадлежит продавцу на праве собственности, что подтверждается записью государственной регистрации права от 07.02.2023 № 54:34:012001:19:54/164/2023-20.</w:t>
      </w:r>
    </w:p>
    <w:p w:rsidR="007D628F" w:rsidRPr="006A0217" w:rsidRDefault="007D628F" w:rsidP="007D628F">
      <w:pPr>
        <w:tabs>
          <w:tab w:val="center" w:pos="-1843"/>
          <w:tab w:val="left" w:pos="-1418"/>
          <w:tab w:val="right" w:pos="11907"/>
        </w:tabs>
        <w:autoSpaceDE w:val="0"/>
        <w:autoSpaceDN w:val="0"/>
        <w:ind w:right="-1" w:firstLine="425"/>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right="-1" w:firstLine="425"/>
        <w:jc w:val="both"/>
        <w:rPr>
          <w:rFonts w:ascii="Arial" w:hAnsi="Arial" w:cs="Arial"/>
          <w:sz w:val="20"/>
          <w:szCs w:val="20"/>
        </w:rPr>
      </w:pPr>
      <w:r w:rsidRPr="006A0217">
        <w:rPr>
          <w:rFonts w:ascii="Arial" w:hAnsi="Arial" w:cs="Arial"/>
          <w:b/>
          <w:sz w:val="20"/>
          <w:szCs w:val="20"/>
        </w:rPr>
        <w:t xml:space="preserve">Начальная цена продажи составляет </w:t>
      </w:r>
      <w:r w:rsidRPr="006A0217">
        <w:rPr>
          <w:rFonts w:ascii="Arial" w:hAnsi="Arial" w:cs="Arial"/>
          <w:sz w:val="20"/>
          <w:szCs w:val="20"/>
        </w:rPr>
        <w:t xml:space="preserve">810 500 (восемьсот десять тысяч пятьсот) рублей 00 копеек </w:t>
      </w:r>
      <w:r w:rsidRPr="006A0217">
        <w:rPr>
          <w:rFonts w:ascii="Arial" w:hAnsi="Arial" w:cs="Arial"/>
          <w:sz w:val="20"/>
          <w:szCs w:val="20"/>
          <w:u w:val="single"/>
        </w:rPr>
        <w:t>(без учета НДС),</w:t>
      </w:r>
      <w:r w:rsidRPr="006A0217">
        <w:rPr>
          <w:rFonts w:ascii="Arial" w:hAnsi="Arial" w:cs="Arial"/>
          <w:sz w:val="20"/>
          <w:szCs w:val="20"/>
        </w:rPr>
        <w:t xml:space="preserve"> на основании отчета независимого оценщика от 05.06.2023 №-2-23/06/073-1 «Об оценке рыночной стоимости нежилого здания общей площадью 95,3 кв.м., расположенного по адресу: Новосибирская область, город Куйбышев, улица 1-ая Красноармейская, дом 111/1». </w:t>
      </w:r>
    </w:p>
    <w:p w:rsidR="007D628F" w:rsidRPr="006A0217" w:rsidRDefault="007D628F" w:rsidP="007D628F">
      <w:pPr>
        <w:tabs>
          <w:tab w:val="center" w:pos="-1843"/>
          <w:tab w:val="left" w:pos="-1418"/>
          <w:tab w:val="right" w:pos="11907"/>
        </w:tabs>
        <w:autoSpaceDE w:val="0"/>
        <w:autoSpaceDN w:val="0"/>
        <w:ind w:right="-1" w:firstLine="425"/>
        <w:jc w:val="both"/>
        <w:rPr>
          <w:rFonts w:ascii="Arial" w:hAnsi="Arial" w:cs="Arial"/>
          <w:sz w:val="20"/>
          <w:szCs w:val="20"/>
        </w:rPr>
      </w:pPr>
      <w:r w:rsidRPr="006A0217">
        <w:rPr>
          <w:rFonts w:ascii="Arial" w:hAnsi="Arial" w:cs="Arial"/>
          <w:sz w:val="20"/>
          <w:szCs w:val="20"/>
        </w:rPr>
        <w:lastRenderedPageBreak/>
        <w:t xml:space="preserve">Сумма НДС составляет 162 100 руб. 00 коп. </w:t>
      </w:r>
    </w:p>
    <w:p w:rsidR="007D628F" w:rsidRPr="006A0217" w:rsidRDefault="007D628F" w:rsidP="007D628F">
      <w:pPr>
        <w:tabs>
          <w:tab w:val="center" w:pos="-1843"/>
          <w:tab w:val="left" w:pos="-1418"/>
          <w:tab w:val="right" w:pos="11907"/>
        </w:tabs>
        <w:autoSpaceDE w:val="0"/>
        <w:autoSpaceDN w:val="0"/>
        <w:ind w:right="-1" w:firstLine="425"/>
        <w:jc w:val="both"/>
        <w:rPr>
          <w:rFonts w:ascii="Arial" w:hAnsi="Arial" w:cs="Arial"/>
          <w:sz w:val="20"/>
          <w:szCs w:val="20"/>
        </w:rPr>
      </w:pPr>
      <w:r w:rsidRPr="006A0217">
        <w:rPr>
          <w:rFonts w:ascii="Arial" w:hAnsi="Arial" w:cs="Arial"/>
          <w:b/>
          <w:sz w:val="20"/>
          <w:szCs w:val="20"/>
        </w:rPr>
        <w:t xml:space="preserve">Величина повышения начальной цены </w:t>
      </w:r>
      <w:r w:rsidRPr="006A0217">
        <w:rPr>
          <w:rFonts w:ascii="Arial" w:hAnsi="Arial" w:cs="Arial"/>
          <w:sz w:val="20"/>
          <w:szCs w:val="20"/>
        </w:rPr>
        <w:t>("шаг аукциона" – 5% начальной цены) составляет 40 525 (сорок тысяч пятьсот двадцать пять) рублей 00 копеек, без учета НДС.</w:t>
      </w:r>
    </w:p>
    <w:p w:rsidR="007D628F" w:rsidRPr="006A0217" w:rsidRDefault="007D628F" w:rsidP="007D628F">
      <w:pPr>
        <w:tabs>
          <w:tab w:val="center" w:pos="-1843"/>
          <w:tab w:val="left" w:pos="-1418"/>
          <w:tab w:val="right" w:pos="11907"/>
        </w:tabs>
        <w:autoSpaceDE w:val="0"/>
        <w:autoSpaceDN w:val="0"/>
        <w:ind w:right="-1" w:firstLine="425"/>
        <w:jc w:val="both"/>
        <w:rPr>
          <w:rFonts w:ascii="Arial" w:hAnsi="Arial" w:cs="Arial"/>
          <w:sz w:val="20"/>
          <w:szCs w:val="20"/>
        </w:rPr>
      </w:pPr>
      <w:r w:rsidRPr="006A0217">
        <w:rPr>
          <w:rFonts w:ascii="Arial" w:hAnsi="Arial" w:cs="Arial"/>
          <w:b/>
          <w:sz w:val="20"/>
          <w:szCs w:val="20"/>
        </w:rPr>
        <w:t xml:space="preserve">Размер задатка </w:t>
      </w:r>
      <w:r w:rsidRPr="006A0217">
        <w:rPr>
          <w:rFonts w:ascii="Arial" w:hAnsi="Arial" w:cs="Arial"/>
          <w:sz w:val="20"/>
          <w:szCs w:val="20"/>
        </w:rPr>
        <w:t>(10%  начальной цены) составляет размере 81 050 (восемьдесят одна тысяча пятьдесят) рублей 00 копеек, без учета НДС.</w:t>
      </w:r>
    </w:p>
    <w:p w:rsidR="007D628F" w:rsidRPr="006A0217" w:rsidRDefault="007D628F" w:rsidP="007D628F">
      <w:pPr>
        <w:tabs>
          <w:tab w:val="center" w:pos="-1843"/>
          <w:tab w:val="left" w:pos="-1418"/>
          <w:tab w:val="right" w:pos="11907"/>
        </w:tabs>
        <w:autoSpaceDE w:val="0"/>
        <w:autoSpaceDN w:val="0"/>
        <w:ind w:right="-1" w:firstLine="425"/>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right="-1" w:firstLine="425"/>
        <w:jc w:val="both"/>
        <w:rPr>
          <w:rFonts w:ascii="Arial" w:hAnsi="Arial" w:cs="Arial"/>
          <w:sz w:val="20"/>
          <w:szCs w:val="20"/>
        </w:rPr>
      </w:pPr>
      <w:r w:rsidRPr="006A0217">
        <w:rPr>
          <w:rFonts w:ascii="Arial" w:hAnsi="Arial" w:cs="Arial"/>
          <w:b/>
          <w:sz w:val="20"/>
          <w:szCs w:val="20"/>
        </w:rPr>
        <w:t xml:space="preserve">Согласно пункту 3 статьи 161 Налогового Кодекса Российской Федерации от 05.08.2000г. № 117-ФЗ сделки по реализации муниципального имущества, составляющего муниципальную казну, облагаются НДС (20%). </w:t>
      </w:r>
      <w:r w:rsidRPr="006A0217">
        <w:rPr>
          <w:rFonts w:ascii="Arial" w:hAnsi="Arial" w:cs="Arial"/>
          <w:sz w:val="20"/>
          <w:szCs w:val="20"/>
        </w:rPr>
        <w:t xml:space="preserve">Оплата НДС осуществляется в порядке, установленном налоговым законодательством РФ. При этом в соответствии с налоговым законодательством РФ, в случае реализации муниципального имущества, составляющего муниципальную казну, физическому лицу, </w:t>
      </w:r>
      <w:r w:rsidRPr="006A0217">
        <w:rPr>
          <w:rFonts w:ascii="Arial" w:hAnsi="Arial" w:cs="Arial"/>
          <w:b/>
          <w:i/>
          <w:sz w:val="20"/>
          <w:szCs w:val="20"/>
        </w:rPr>
        <w:t>НДС будет начислен на сумму, сложившуюся по итогам торгов</w:t>
      </w:r>
      <w:r w:rsidRPr="006A0217">
        <w:rPr>
          <w:rFonts w:ascii="Arial" w:hAnsi="Arial" w:cs="Arial"/>
          <w:sz w:val="20"/>
          <w:szCs w:val="20"/>
        </w:rPr>
        <w:t>. Если победителем торгов будет признано юридическое лицо или индивидуальный предприниматель, то указанные лица должны самостоятельно исчислить расчетным методом и уплатить в бюджет соответствующую сумму налога.</w:t>
      </w:r>
    </w:p>
    <w:p w:rsidR="007D628F" w:rsidRPr="006A0217" w:rsidRDefault="007D628F" w:rsidP="007D628F">
      <w:pPr>
        <w:tabs>
          <w:tab w:val="center" w:pos="-1843"/>
          <w:tab w:val="left" w:pos="-1418"/>
          <w:tab w:val="right" w:pos="11907"/>
        </w:tabs>
        <w:autoSpaceDE w:val="0"/>
        <w:autoSpaceDN w:val="0"/>
        <w:ind w:right="-1"/>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right="-1"/>
        <w:jc w:val="both"/>
        <w:rPr>
          <w:rFonts w:ascii="Arial" w:hAnsi="Arial" w:cs="Arial"/>
          <w:sz w:val="20"/>
          <w:szCs w:val="20"/>
        </w:rPr>
      </w:pPr>
      <w:r w:rsidRPr="006A0217">
        <w:rPr>
          <w:rFonts w:ascii="Arial" w:hAnsi="Arial" w:cs="Arial"/>
          <w:sz w:val="20"/>
          <w:szCs w:val="20"/>
        </w:rPr>
        <w:t>2.</w:t>
      </w:r>
      <w:r w:rsidRPr="006A0217">
        <w:rPr>
          <w:rFonts w:ascii="Arial" w:hAnsi="Arial" w:cs="Arial"/>
          <w:b/>
          <w:sz w:val="20"/>
          <w:szCs w:val="20"/>
        </w:rPr>
        <w:t xml:space="preserve"> </w:t>
      </w:r>
      <w:r w:rsidRPr="006A0217">
        <w:rPr>
          <w:rFonts w:ascii="Arial" w:hAnsi="Arial" w:cs="Arial"/>
          <w:b/>
          <w:i/>
          <w:sz w:val="20"/>
          <w:szCs w:val="20"/>
        </w:rPr>
        <w:t>Способ приватизации</w:t>
      </w:r>
      <w:r w:rsidRPr="006A0217">
        <w:rPr>
          <w:rFonts w:ascii="Arial" w:hAnsi="Arial" w:cs="Arial"/>
          <w:b/>
          <w:sz w:val="20"/>
          <w:szCs w:val="20"/>
        </w:rPr>
        <w:t>:</w:t>
      </w:r>
      <w:r w:rsidRPr="006A0217">
        <w:rPr>
          <w:rFonts w:ascii="Arial" w:hAnsi="Arial" w:cs="Arial"/>
          <w:sz w:val="20"/>
          <w:szCs w:val="20"/>
        </w:rPr>
        <w:t xml:space="preserve"> </w:t>
      </w:r>
      <w:r w:rsidRPr="006A0217">
        <w:rPr>
          <w:rFonts w:ascii="Arial" w:hAnsi="Arial" w:cs="Arial"/>
          <w:bCs/>
          <w:sz w:val="20"/>
          <w:szCs w:val="20"/>
        </w:rPr>
        <w:t xml:space="preserve">продажа муниципального имущества на </w:t>
      </w:r>
      <w:r w:rsidRPr="006A0217">
        <w:rPr>
          <w:rFonts w:ascii="Arial" w:hAnsi="Arial" w:cs="Arial"/>
          <w:sz w:val="20"/>
          <w:szCs w:val="20"/>
        </w:rPr>
        <w:t xml:space="preserve">аукционе в электронной форме, с открытой формой подачи предложений о цене </w:t>
      </w:r>
      <w:r w:rsidRPr="006A0217">
        <w:rPr>
          <w:rFonts w:ascii="Arial" w:hAnsi="Arial" w:cs="Arial"/>
          <w:bCs/>
          <w:sz w:val="20"/>
          <w:szCs w:val="20"/>
        </w:rPr>
        <w:t xml:space="preserve">на электронной площадке </w:t>
      </w:r>
      <w:r w:rsidRPr="006A0217">
        <w:rPr>
          <w:rFonts w:ascii="Arial" w:hAnsi="Arial" w:cs="Arial"/>
          <w:bCs/>
          <w:sz w:val="20"/>
          <w:szCs w:val="20"/>
          <w:u w:val="single"/>
        </w:rPr>
        <w:t>www.rts-tender.ru</w:t>
      </w:r>
      <w:r w:rsidRPr="006A0217">
        <w:rPr>
          <w:rFonts w:ascii="Arial" w:hAnsi="Arial" w:cs="Arial"/>
          <w:bCs/>
          <w:sz w:val="20"/>
          <w:szCs w:val="20"/>
        </w:rPr>
        <w:t>.</w:t>
      </w:r>
    </w:p>
    <w:p w:rsidR="007D628F" w:rsidRPr="006A0217" w:rsidRDefault="007D628F" w:rsidP="007D628F">
      <w:pPr>
        <w:tabs>
          <w:tab w:val="center" w:pos="-1843"/>
          <w:tab w:val="left" w:pos="-1418"/>
          <w:tab w:val="right" w:pos="11907"/>
        </w:tabs>
        <w:autoSpaceDE w:val="0"/>
        <w:autoSpaceDN w:val="0"/>
        <w:ind w:right="-1"/>
        <w:jc w:val="both"/>
        <w:rPr>
          <w:rFonts w:ascii="Arial" w:hAnsi="Arial" w:cs="Arial"/>
          <w:sz w:val="20"/>
          <w:szCs w:val="20"/>
        </w:rPr>
      </w:pPr>
      <w:r w:rsidRPr="006A0217">
        <w:rPr>
          <w:rFonts w:ascii="Arial" w:hAnsi="Arial" w:cs="Arial"/>
          <w:sz w:val="20"/>
          <w:szCs w:val="20"/>
        </w:rPr>
        <w:t>3.</w:t>
      </w:r>
      <w:r w:rsidRPr="006A0217">
        <w:rPr>
          <w:rFonts w:ascii="Arial" w:hAnsi="Arial" w:cs="Arial"/>
          <w:b/>
          <w:i/>
          <w:sz w:val="20"/>
          <w:szCs w:val="20"/>
        </w:rPr>
        <w:t xml:space="preserve"> Порядок, место, дата начала и окончания приема заявок</w:t>
      </w:r>
      <w:r w:rsidRPr="006A0217">
        <w:rPr>
          <w:rFonts w:ascii="Arial" w:hAnsi="Arial" w:cs="Arial"/>
          <w:sz w:val="20"/>
          <w:szCs w:val="20"/>
        </w:rPr>
        <w:t xml:space="preserve"> - прием заявок и прилагаемых к ним документов для участия в аукционе проводится с 05:00 МСК (09:00 местного времени) 30.06.2023 до 13:00 МСК (17:00 местного времени) 25.07.2023</w:t>
      </w:r>
      <w:r w:rsidRPr="006A0217">
        <w:rPr>
          <w:rFonts w:ascii="Arial" w:hAnsi="Arial" w:cs="Arial"/>
          <w:bCs/>
          <w:sz w:val="20"/>
          <w:szCs w:val="20"/>
        </w:rPr>
        <w:t xml:space="preserve"> на электронной площадке </w:t>
      </w:r>
      <w:r w:rsidRPr="006A0217">
        <w:rPr>
          <w:rFonts w:ascii="Arial" w:hAnsi="Arial" w:cs="Arial"/>
          <w:bCs/>
          <w:sz w:val="20"/>
          <w:szCs w:val="20"/>
          <w:u w:val="single"/>
        </w:rPr>
        <w:t>www.rts-tender.ru</w:t>
      </w:r>
      <w:r w:rsidRPr="006A0217">
        <w:rPr>
          <w:rFonts w:ascii="Arial" w:hAnsi="Arial" w:cs="Arial"/>
          <w:bCs/>
          <w:sz w:val="20"/>
          <w:szCs w:val="20"/>
        </w:rPr>
        <w:t>.</w:t>
      </w:r>
    </w:p>
    <w:p w:rsidR="007D628F" w:rsidRPr="006A0217" w:rsidRDefault="007D628F" w:rsidP="007D628F">
      <w:pPr>
        <w:tabs>
          <w:tab w:val="center" w:pos="-1843"/>
          <w:tab w:val="left" w:pos="-1418"/>
          <w:tab w:val="right" w:pos="11907"/>
        </w:tabs>
        <w:autoSpaceDE w:val="0"/>
        <w:autoSpaceDN w:val="0"/>
        <w:ind w:right="-1"/>
        <w:jc w:val="both"/>
        <w:rPr>
          <w:rFonts w:ascii="Arial" w:hAnsi="Arial" w:cs="Arial"/>
          <w:bCs/>
          <w:iCs/>
          <w:sz w:val="20"/>
          <w:szCs w:val="20"/>
        </w:rPr>
      </w:pPr>
      <w:r w:rsidRPr="006A0217">
        <w:rPr>
          <w:rFonts w:ascii="Arial" w:hAnsi="Arial" w:cs="Arial"/>
          <w:b/>
          <w:bCs/>
          <w:i/>
          <w:iCs/>
          <w:sz w:val="20"/>
          <w:szCs w:val="20"/>
        </w:rPr>
        <w:t xml:space="preserve">4. Рассмотрение заявок на участие в аукционе и признание претендентов участниками аукциона </w:t>
      </w:r>
      <w:r w:rsidRPr="006A0217">
        <w:rPr>
          <w:rFonts w:ascii="Arial" w:hAnsi="Arial" w:cs="Arial"/>
          <w:bCs/>
          <w:iCs/>
          <w:sz w:val="20"/>
          <w:szCs w:val="20"/>
        </w:rPr>
        <w:t>состоится 28.07.2023</w:t>
      </w:r>
      <w:r w:rsidRPr="006A0217">
        <w:rPr>
          <w:rFonts w:ascii="Arial" w:hAnsi="Arial" w:cs="Arial"/>
          <w:iCs/>
          <w:sz w:val="20"/>
          <w:szCs w:val="20"/>
        </w:rPr>
        <w:t>.</w:t>
      </w:r>
    </w:p>
    <w:p w:rsidR="007D628F" w:rsidRPr="006A0217" w:rsidRDefault="007D628F" w:rsidP="007D628F">
      <w:pPr>
        <w:tabs>
          <w:tab w:val="center" w:pos="-1843"/>
          <w:tab w:val="left" w:pos="-1418"/>
          <w:tab w:val="right" w:pos="11907"/>
        </w:tabs>
        <w:autoSpaceDE w:val="0"/>
        <w:autoSpaceDN w:val="0"/>
        <w:ind w:right="-1"/>
        <w:jc w:val="both"/>
        <w:rPr>
          <w:rFonts w:ascii="Arial" w:hAnsi="Arial" w:cs="Arial"/>
          <w:sz w:val="20"/>
          <w:szCs w:val="20"/>
        </w:rPr>
      </w:pPr>
      <w:r w:rsidRPr="006A0217">
        <w:rPr>
          <w:rFonts w:ascii="Arial" w:hAnsi="Arial" w:cs="Arial"/>
          <w:sz w:val="20"/>
          <w:szCs w:val="20"/>
        </w:rPr>
        <w:t xml:space="preserve">5. </w:t>
      </w:r>
      <w:r w:rsidRPr="006A0217">
        <w:rPr>
          <w:rFonts w:ascii="Arial" w:hAnsi="Arial" w:cs="Arial"/>
          <w:b/>
          <w:i/>
          <w:sz w:val="20"/>
          <w:szCs w:val="20"/>
        </w:rPr>
        <w:t>Аукцион</w:t>
      </w:r>
      <w:r w:rsidRPr="006A0217">
        <w:rPr>
          <w:rFonts w:ascii="Arial" w:hAnsi="Arial" w:cs="Arial"/>
          <w:b/>
          <w:sz w:val="20"/>
          <w:szCs w:val="20"/>
        </w:rPr>
        <w:t xml:space="preserve"> </w:t>
      </w:r>
      <w:r w:rsidRPr="006A0217">
        <w:rPr>
          <w:rFonts w:ascii="Arial" w:hAnsi="Arial" w:cs="Arial"/>
          <w:sz w:val="20"/>
          <w:szCs w:val="20"/>
        </w:rPr>
        <w:t>состоится 31.07.2023 в 06:00 МСК (10:00 местного времени)</w:t>
      </w:r>
      <w:r w:rsidRPr="006A0217">
        <w:rPr>
          <w:rFonts w:ascii="Arial" w:hAnsi="Arial" w:cs="Arial"/>
          <w:b/>
          <w:sz w:val="20"/>
          <w:szCs w:val="20"/>
        </w:rPr>
        <w:t xml:space="preserve"> </w:t>
      </w:r>
      <w:r w:rsidRPr="006A0217">
        <w:rPr>
          <w:rFonts w:ascii="Arial" w:hAnsi="Arial" w:cs="Arial"/>
          <w:bCs/>
          <w:sz w:val="20"/>
          <w:szCs w:val="20"/>
        </w:rPr>
        <w:t xml:space="preserve">на электронной площадке </w:t>
      </w:r>
      <w:r w:rsidRPr="006A0217">
        <w:rPr>
          <w:rFonts w:ascii="Arial" w:hAnsi="Arial" w:cs="Arial"/>
          <w:bCs/>
          <w:sz w:val="20"/>
          <w:szCs w:val="20"/>
          <w:u w:val="single"/>
        </w:rPr>
        <w:t>www.rts-tender.ru</w:t>
      </w:r>
      <w:r w:rsidRPr="006A0217">
        <w:rPr>
          <w:rFonts w:ascii="Arial" w:hAnsi="Arial" w:cs="Arial"/>
          <w:bCs/>
          <w:sz w:val="20"/>
          <w:szCs w:val="20"/>
        </w:rPr>
        <w:t>.</w:t>
      </w:r>
      <w:r w:rsidRPr="006A0217">
        <w:rPr>
          <w:rFonts w:ascii="Arial" w:hAnsi="Arial" w:cs="Arial"/>
          <w:sz w:val="20"/>
          <w:szCs w:val="20"/>
        </w:rPr>
        <w:t xml:space="preserve"> </w:t>
      </w:r>
    </w:p>
    <w:p w:rsidR="007D628F" w:rsidRPr="006A0217" w:rsidRDefault="007D628F" w:rsidP="007D628F">
      <w:pPr>
        <w:tabs>
          <w:tab w:val="center" w:pos="-1843"/>
          <w:tab w:val="left" w:pos="-1418"/>
          <w:tab w:val="right" w:pos="11907"/>
        </w:tabs>
        <w:autoSpaceDE w:val="0"/>
        <w:autoSpaceDN w:val="0"/>
        <w:ind w:right="-1"/>
        <w:jc w:val="both"/>
        <w:rPr>
          <w:rFonts w:ascii="Arial" w:hAnsi="Arial" w:cs="Arial"/>
          <w:sz w:val="20"/>
          <w:szCs w:val="20"/>
        </w:rPr>
      </w:pPr>
      <w:r w:rsidRPr="006A0217">
        <w:rPr>
          <w:rFonts w:ascii="Arial" w:hAnsi="Arial" w:cs="Arial"/>
          <w:sz w:val="20"/>
          <w:szCs w:val="20"/>
        </w:rPr>
        <w:t xml:space="preserve">6. </w:t>
      </w:r>
      <w:r w:rsidRPr="006A0217">
        <w:rPr>
          <w:rFonts w:ascii="Arial" w:hAnsi="Arial" w:cs="Arial"/>
          <w:b/>
          <w:i/>
          <w:sz w:val="20"/>
          <w:szCs w:val="20"/>
        </w:rPr>
        <w:t>Подведения итогов аукциона</w:t>
      </w:r>
      <w:r w:rsidRPr="006A0217">
        <w:rPr>
          <w:rFonts w:ascii="Arial" w:hAnsi="Arial" w:cs="Arial"/>
          <w:sz w:val="20"/>
          <w:szCs w:val="20"/>
        </w:rPr>
        <w:t xml:space="preserve">: Процедура считается завершенной с момента подписания продавцом протокола об итогах аукциона </w:t>
      </w:r>
      <w:r w:rsidRPr="006A0217">
        <w:rPr>
          <w:rFonts w:ascii="Arial" w:hAnsi="Arial" w:cs="Arial"/>
          <w:bCs/>
          <w:sz w:val="20"/>
          <w:szCs w:val="20"/>
        </w:rPr>
        <w:t xml:space="preserve">на электронной площадке </w:t>
      </w:r>
      <w:r w:rsidRPr="006A0217">
        <w:rPr>
          <w:rFonts w:ascii="Arial" w:hAnsi="Arial" w:cs="Arial"/>
          <w:bCs/>
          <w:sz w:val="20"/>
          <w:szCs w:val="20"/>
          <w:u w:val="single"/>
        </w:rPr>
        <w:t>www.rts-tender.ru</w:t>
      </w:r>
      <w:r w:rsidRPr="006A0217">
        <w:rPr>
          <w:rFonts w:ascii="Arial" w:hAnsi="Arial" w:cs="Arial"/>
          <w:bCs/>
          <w:sz w:val="20"/>
          <w:szCs w:val="20"/>
        </w:rPr>
        <w:t>.</w:t>
      </w:r>
    </w:p>
    <w:p w:rsidR="007D628F" w:rsidRPr="006A0217" w:rsidRDefault="007D628F" w:rsidP="007D628F">
      <w:pPr>
        <w:tabs>
          <w:tab w:val="center" w:pos="-1843"/>
          <w:tab w:val="left" w:pos="-1418"/>
          <w:tab w:val="right" w:pos="11907"/>
        </w:tabs>
        <w:autoSpaceDE w:val="0"/>
        <w:autoSpaceDN w:val="0"/>
        <w:ind w:right="-1"/>
        <w:jc w:val="both"/>
        <w:rPr>
          <w:rFonts w:ascii="Arial" w:hAnsi="Arial" w:cs="Arial"/>
          <w:sz w:val="20"/>
          <w:szCs w:val="20"/>
        </w:rPr>
      </w:pPr>
      <w:r w:rsidRPr="006A0217">
        <w:rPr>
          <w:rFonts w:ascii="Arial" w:hAnsi="Arial" w:cs="Arial"/>
          <w:sz w:val="20"/>
          <w:szCs w:val="20"/>
        </w:rPr>
        <w:t xml:space="preserve">7. </w:t>
      </w:r>
      <w:r w:rsidRPr="006A0217">
        <w:rPr>
          <w:rFonts w:ascii="Arial" w:hAnsi="Arial" w:cs="Arial"/>
          <w:b/>
          <w:i/>
          <w:sz w:val="20"/>
          <w:szCs w:val="20"/>
        </w:rPr>
        <w:t>Победителем аукциона</w:t>
      </w:r>
      <w:r w:rsidRPr="006A0217">
        <w:rPr>
          <w:rFonts w:ascii="Arial" w:hAnsi="Arial" w:cs="Arial"/>
          <w:sz w:val="20"/>
          <w:szCs w:val="20"/>
        </w:rPr>
        <w:t xml:space="preserve"> признается участник, который предложит в ходе торгов наиболее высокую цену</w:t>
      </w:r>
      <w:r w:rsidRPr="006A0217">
        <w:rPr>
          <w:rFonts w:ascii="Arial" w:hAnsi="Arial" w:cs="Arial"/>
          <w:bCs/>
          <w:sz w:val="20"/>
          <w:szCs w:val="20"/>
        </w:rPr>
        <w:t xml:space="preserve"> за имущество на электронной площадке </w:t>
      </w:r>
      <w:r w:rsidRPr="006A0217">
        <w:rPr>
          <w:rFonts w:ascii="Arial" w:hAnsi="Arial" w:cs="Arial"/>
          <w:bCs/>
          <w:sz w:val="20"/>
          <w:szCs w:val="20"/>
          <w:u w:val="single"/>
        </w:rPr>
        <w:t>www.rts-tender.ru</w:t>
      </w:r>
      <w:r w:rsidRPr="006A0217">
        <w:rPr>
          <w:rFonts w:ascii="Arial" w:hAnsi="Arial" w:cs="Arial"/>
          <w:bCs/>
          <w:sz w:val="20"/>
          <w:szCs w:val="20"/>
        </w:rPr>
        <w:t>.</w:t>
      </w:r>
    </w:p>
    <w:p w:rsidR="007D628F" w:rsidRPr="006A0217" w:rsidRDefault="007D628F" w:rsidP="007D628F">
      <w:pPr>
        <w:tabs>
          <w:tab w:val="center" w:pos="-1843"/>
          <w:tab w:val="left" w:pos="-1418"/>
          <w:tab w:val="right" w:pos="11907"/>
        </w:tabs>
        <w:autoSpaceDE w:val="0"/>
        <w:autoSpaceDN w:val="0"/>
        <w:ind w:right="-1"/>
        <w:jc w:val="both"/>
        <w:rPr>
          <w:rFonts w:ascii="Arial" w:hAnsi="Arial" w:cs="Arial"/>
          <w:sz w:val="20"/>
          <w:szCs w:val="20"/>
        </w:rPr>
      </w:pPr>
      <w:r w:rsidRPr="006A0217">
        <w:rPr>
          <w:rFonts w:ascii="Arial" w:hAnsi="Arial" w:cs="Arial"/>
          <w:sz w:val="20"/>
          <w:szCs w:val="20"/>
        </w:rPr>
        <w:t>8.</w:t>
      </w:r>
      <w:r w:rsidRPr="006A0217">
        <w:rPr>
          <w:rFonts w:ascii="Arial" w:hAnsi="Arial" w:cs="Arial"/>
          <w:b/>
          <w:i/>
          <w:sz w:val="20"/>
          <w:szCs w:val="20"/>
        </w:rPr>
        <w:t xml:space="preserve"> Срок заключения договора купли-продажи</w:t>
      </w:r>
      <w:r w:rsidRPr="006A0217">
        <w:rPr>
          <w:rFonts w:ascii="Arial" w:hAnsi="Arial" w:cs="Arial"/>
          <w:sz w:val="20"/>
          <w:szCs w:val="20"/>
        </w:rPr>
        <w:t>: покупатель и продавец обязаны в течение пяти рабочих дней с даты подведения итогов аукциона заключить договор купли-продажи.</w:t>
      </w:r>
    </w:p>
    <w:p w:rsidR="007D628F" w:rsidRPr="006A0217" w:rsidRDefault="007D628F" w:rsidP="007D628F">
      <w:pPr>
        <w:tabs>
          <w:tab w:val="center" w:pos="-1843"/>
          <w:tab w:val="left" w:pos="-1418"/>
          <w:tab w:val="right" w:pos="11907"/>
        </w:tabs>
        <w:autoSpaceDE w:val="0"/>
        <w:autoSpaceDN w:val="0"/>
        <w:ind w:right="-1"/>
        <w:jc w:val="both"/>
        <w:rPr>
          <w:rFonts w:ascii="Arial" w:hAnsi="Arial" w:cs="Arial"/>
          <w:sz w:val="20"/>
          <w:szCs w:val="20"/>
        </w:rPr>
      </w:pPr>
      <w:r w:rsidRPr="006A0217">
        <w:rPr>
          <w:rFonts w:ascii="Arial" w:hAnsi="Arial" w:cs="Arial"/>
          <w:sz w:val="20"/>
          <w:szCs w:val="20"/>
        </w:rPr>
        <w:t xml:space="preserve">9. </w:t>
      </w:r>
      <w:r w:rsidRPr="006A0217">
        <w:rPr>
          <w:rFonts w:ascii="Arial" w:hAnsi="Arial" w:cs="Arial"/>
          <w:b/>
          <w:i/>
          <w:sz w:val="20"/>
          <w:szCs w:val="20"/>
        </w:rPr>
        <w:t>Рассрочка платежа</w:t>
      </w:r>
      <w:r w:rsidRPr="006A0217">
        <w:rPr>
          <w:rFonts w:ascii="Arial" w:hAnsi="Arial" w:cs="Arial"/>
          <w:sz w:val="20"/>
          <w:szCs w:val="20"/>
        </w:rPr>
        <w:t xml:space="preserve"> не предоставляется.</w:t>
      </w:r>
    </w:p>
    <w:p w:rsidR="007D628F" w:rsidRPr="006A0217" w:rsidRDefault="007D628F" w:rsidP="007D628F">
      <w:pPr>
        <w:tabs>
          <w:tab w:val="center" w:pos="-1843"/>
          <w:tab w:val="left" w:pos="-1418"/>
          <w:tab w:val="right" w:pos="11907"/>
        </w:tabs>
        <w:autoSpaceDE w:val="0"/>
        <w:autoSpaceDN w:val="0"/>
        <w:ind w:right="-1"/>
        <w:jc w:val="both"/>
        <w:rPr>
          <w:rFonts w:ascii="Arial" w:hAnsi="Arial" w:cs="Arial"/>
          <w:sz w:val="20"/>
          <w:szCs w:val="20"/>
        </w:rPr>
      </w:pPr>
      <w:r w:rsidRPr="006A0217">
        <w:rPr>
          <w:rFonts w:ascii="Arial" w:hAnsi="Arial" w:cs="Arial"/>
          <w:sz w:val="20"/>
          <w:szCs w:val="20"/>
        </w:rPr>
        <w:t>10. Объект приватизации не обременен.</w:t>
      </w:r>
    </w:p>
    <w:p w:rsidR="007D628F" w:rsidRPr="006A0217" w:rsidRDefault="007D628F" w:rsidP="007D628F">
      <w:pPr>
        <w:tabs>
          <w:tab w:val="center" w:pos="-1843"/>
          <w:tab w:val="left" w:pos="-1418"/>
          <w:tab w:val="right" w:pos="11907"/>
        </w:tabs>
        <w:autoSpaceDE w:val="0"/>
        <w:autoSpaceDN w:val="0"/>
        <w:ind w:right="-1"/>
        <w:jc w:val="both"/>
        <w:rPr>
          <w:rFonts w:ascii="Arial" w:hAnsi="Arial" w:cs="Arial"/>
          <w:sz w:val="20"/>
          <w:szCs w:val="20"/>
        </w:rPr>
      </w:pPr>
      <w:r w:rsidRPr="006A0217">
        <w:rPr>
          <w:rFonts w:ascii="Arial" w:hAnsi="Arial" w:cs="Arial"/>
          <w:sz w:val="20"/>
          <w:szCs w:val="20"/>
        </w:rPr>
        <w:t xml:space="preserve">11. Сведения о предыдущих извещениях: аукцион в отношении указанного имущества ранее не объявлялся. </w:t>
      </w:r>
    </w:p>
    <w:p w:rsidR="007D628F" w:rsidRPr="006A0217" w:rsidRDefault="007D628F" w:rsidP="007D628F">
      <w:pPr>
        <w:tabs>
          <w:tab w:val="center" w:pos="-1843"/>
          <w:tab w:val="left" w:pos="-1418"/>
          <w:tab w:val="right" w:pos="11907"/>
        </w:tabs>
        <w:autoSpaceDE w:val="0"/>
        <w:autoSpaceDN w:val="0"/>
        <w:ind w:right="-1"/>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u w:val="single"/>
        </w:rPr>
        <w:t>Одновременно с нежилым зданием отчуждается земельный участок</w:t>
      </w:r>
      <w:r w:rsidRPr="006A0217">
        <w:rPr>
          <w:rFonts w:ascii="Arial" w:hAnsi="Arial" w:cs="Arial"/>
          <w:sz w:val="20"/>
          <w:szCs w:val="20"/>
        </w:rPr>
        <w:t xml:space="preserve"> из земель населённых пунктов, общей площадью 426 кв.м., с кадастровым номером 54:34:012002:2, расположенный по адресу: Новосибирская область, город Куйбышев, ул. 1-я Красноармейская, 111/1, разрешенное использование –размещение, эксплуатация и обслуживание гаражей.</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Земельный участок принадлежит продавцу на праве собственности, что подтверждается записью государственной регистрации права от 07.02.2023 № 54:34:012002:2-54/178/2023-17.</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b/>
          <w:sz w:val="20"/>
          <w:szCs w:val="20"/>
        </w:rPr>
        <w:t>Цена земельного участка</w:t>
      </w:r>
      <w:r w:rsidRPr="006A0217">
        <w:rPr>
          <w:rFonts w:ascii="Arial" w:hAnsi="Arial" w:cs="Arial"/>
          <w:sz w:val="20"/>
          <w:szCs w:val="20"/>
        </w:rPr>
        <w:t xml:space="preserve">, на котором расположен объект приватизации, составляет </w:t>
      </w:r>
      <w:r w:rsidRPr="006A0217">
        <w:rPr>
          <w:rFonts w:ascii="Arial" w:hAnsi="Arial" w:cs="Arial"/>
          <w:sz w:val="20"/>
          <w:szCs w:val="20"/>
          <w:u w:val="single"/>
        </w:rPr>
        <w:t>200 600 (двести тысяч шестьсот) рублей 00 коп, без НДС (НДС не облагается</w:t>
      </w:r>
      <w:r w:rsidRPr="006A0217">
        <w:rPr>
          <w:rFonts w:ascii="Arial" w:hAnsi="Arial" w:cs="Arial"/>
          <w:sz w:val="20"/>
          <w:szCs w:val="20"/>
        </w:rPr>
        <w:t>), на основании отчета независимого оценщика от 05.06.2023 №-2-23/06/073-2 «Об оценке рыночной стоимости земельного участка площадью 426 кв.м., расположенного по адресу: Новосибирская область, город Куйбышев, улица 1-ая Красноармейская, дом 111/1», и оплачивается покупателем одновременно с оплатой приобретенного имущества.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Ограничения в пользовании земельным участком определены ст. 67.1 Водного кодекса РФ, ст. 56, 56.1 Земельного кодекса Российской Федерации. Земельный участок частично расположен в границах зоны с реестровым номером 54:34-6.475: Зона подтопления, прилегающая к зоне затопления территорий, прилегающих к незарегулированной р. Омь, затапливаемых при половодьях 1% обеспеченности в г. Куйбышев Куйбышевского района Новосибирской области. Земельный участок частично расположен в границах зоны с реестровым номером 54:00-6.32: Водоохранная зона р. Омь от д. Елизаветинка до г. Куйбышева (включая с. Абрамово)</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p>
    <w:p w:rsidR="007D628F" w:rsidRPr="006A0217" w:rsidRDefault="002771B1" w:rsidP="007D628F">
      <w:pPr>
        <w:suppressAutoHyphens/>
        <w:jc w:val="right"/>
        <w:rPr>
          <w:rFonts w:ascii="Arial" w:hAnsi="Arial" w:cs="Arial"/>
          <w:sz w:val="20"/>
          <w:szCs w:val="20"/>
        </w:rPr>
      </w:pPr>
      <w:r>
        <w:rPr>
          <w:rFonts w:ascii="Arial" w:hAnsi="Arial" w:cs="Arial"/>
          <w:sz w:val="20"/>
          <w:szCs w:val="20"/>
        </w:rPr>
        <w:lastRenderedPageBreak/>
        <w:t>П</w:t>
      </w:r>
      <w:r w:rsidR="007D628F" w:rsidRPr="006A0217">
        <w:rPr>
          <w:rFonts w:ascii="Arial" w:hAnsi="Arial" w:cs="Arial"/>
          <w:sz w:val="20"/>
          <w:szCs w:val="20"/>
        </w:rPr>
        <w:t>риложение № 2</w:t>
      </w:r>
    </w:p>
    <w:p w:rsidR="007D628F" w:rsidRPr="006A0217" w:rsidRDefault="007D628F" w:rsidP="007D628F">
      <w:pPr>
        <w:suppressAutoHyphens/>
        <w:jc w:val="right"/>
        <w:rPr>
          <w:rFonts w:ascii="Arial" w:hAnsi="Arial" w:cs="Arial"/>
          <w:bCs/>
          <w:sz w:val="20"/>
          <w:szCs w:val="20"/>
        </w:rPr>
      </w:pPr>
      <w:r w:rsidRPr="006A0217">
        <w:rPr>
          <w:rFonts w:ascii="Arial" w:hAnsi="Arial" w:cs="Arial"/>
          <w:bCs/>
          <w:sz w:val="20"/>
          <w:szCs w:val="20"/>
        </w:rPr>
        <w:t xml:space="preserve">к постановлению администрации </w:t>
      </w:r>
    </w:p>
    <w:p w:rsidR="007D628F" w:rsidRPr="006A0217" w:rsidRDefault="007D628F" w:rsidP="007D628F">
      <w:pPr>
        <w:suppressAutoHyphens/>
        <w:jc w:val="right"/>
        <w:rPr>
          <w:rFonts w:ascii="Arial" w:hAnsi="Arial" w:cs="Arial"/>
          <w:bCs/>
          <w:sz w:val="20"/>
          <w:szCs w:val="20"/>
        </w:rPr>
      </w:pPr>
      <w:r w:rsidRPr="006A0217">
        <w:rPr>
          <w:rFonts w:ascii="Arial" w:hAnsi="Arial" w:cs="Arial"/>
          <w:bCs/>
          <w:sz w:val="20"/>
          <w:szCs w:val="20"/>
        </w:rPr>
        <w:t xml:space="preserve">города Куйбышева Куйбышевского </w:t>
      </w:r>
    </w:p>
    <w:p w:rsidR="007D628F" w:rsidRPr="006A0217" w:rsidRDefault="007D628F" w:rsidP="007D628F">
      <w:pPr>
        <w:suppressAutoHyphens/>
        <w:jc w:val="right"/>
        <w:rPr>
          <w:rFonts w:ascii="Arial" w:hAnsi="Arial" w:cs="Arial"/>
          <w:bCs/>
          <w:sz w:val="20"/>
          <w:szCs w:val="20"/>
        </w:rPr>
      </w:pPr>
      <w:r w:rsidRPr="006A0217">
        <w:rPr>
          <w:rFonts w:ascii="Arial" w:hAnsi="Arial" w:cs="Arial"/>
          <w:bCs/>
          <w:sz w:val="20"/>
          <w:szCs w:val="20"/>
        </w:rPr>
        <w:t>района Новосибирской области</w:t>
      </w:r>
    </w:p>
    <w:p w:rsidR="007D628F" w:rsidRPr="006A0217" w:rsidRDefault="007D628F" w:rsidP="007D628F">
      <w:pPr>
        <w:suppressAutoHyphens/>
        <w:jc w:val="right"/>
        <w:rPr>
          <w:rFonts w:ascii="Arial" w:hAnsi="Arial" w:cs="Arial"/>
          <w:bCs/>
          <w:sz w:val="20"/>
          <w:szCs w:val="20"/>
        </w:rPr>
      </w:pPr>
      <w:r w:rsidRPr="006A0217">
        <w:rPr>
          <w:rFonts w:ascii="Arial" w:hAnsi="Arial" w:cs="Arial"/>
          <w:bCs/>
          <w:sz w:val="20"/>
          <w:szCs w:val="20"/>
        </w:rPr>
        <w:t>от 29.06.2023 № 742</w:t>
      </w:r>
    </w:p>
    <w:p w:rsidR="007D628F" w:rsidRPr="006A0217" w:rsidRDefault="007D628F" w:rsidP="007D628F">
      <w:pPr>
        <w:suppressAutoHyphens/>
        <w:jc w:val="center"/>
        <w:rPr>
          <w:rFonts w:ascii="Arial" w:hAnsi="Arial" w:cs="Arial"/>
          <w:sz w:val="20"/>
          <w:szCs w:val="20"/>
        </w:rPr>
      </w:pPr>
    </w:p>
    <w:p w:rsidR="007D628F" w:rsidRPr="006A0217" w:rsidRDefault="007D628F" w:rsidP="007D628F">
      <w:pPr>
        <w:spacing w:line="192" w:lineRule="auto"/>
        <w:jc w:val="center"/>
        <w:rPr>
          <w:rFonts w:ascii="Arial" w:hAnsi="Arial" w:cs="Arial"/>
          <w:b/>
          <w:sz w:val="20"/>
          <w:szCs w:val="20"/>
        </w:rPr>
      </w:pPr>
      <w:r w:rsidRPr="006A0217">
        <w:rPr>
          <w:rFonts w:ascii="Arial" w:hAnsi="Arial" w:cs="Arial"/>
          <w:b/>
          <w:sz w:val="20"/>
          <w:szCs w:val="20"/>
        </w:rPr>
        <w:t>ЗАЯВКА НА УЧАСТИЕ В АУКЦИОНЕ В ЭЛЕКТРОННОЙ ФОРМЕ</w:t>
      </w:r>
    </w:p>
    <w:p w:rsidR="007D628F" w:rsidRPr="006A0217" w:rsidRDefault="007D628F" w:rsidP="007D628F">
      <w:pPr>
        <w:spacing w:line="192" w:lineRule="auto"/>
        <w:jc w:val="center"/>
        <w:rPr>
          <w:rFonts w:ascii="Arial" w:hAnsi="Arial" w:cs="Arial"/>
          <w:b/>
          <w:sz w:val="20"/>
          <w:szCs w:val="20"/>
        </w:rPr>
      </w:pPr>
      <w:r w:rsidRPr="006A0217">
        <w:rPr>
          <w:rFonts w:ascii="Arial" w:hAnsi="Arial" w:cs="Arial"/>
          <w:b/>
          <w:sz w:val="20"/>
          <w:szCs w:val="20"/>
        </w:rPr>
        <w:t>по продаже муниципального имущества</w:t>
      </w:r>
    </w:p>
    <w:p w:rsidR="007D628F" w:rsidRPr="006A0217" w:rsidRDefault="007D628F" w:rsidP="007D628F">
      <w:pPr>
        <w:rPr>
          <w:rFonts w:ascii="Arial" w:hAnsi="Arial" w:cs="Arial"/>
          <w:b/>
          <w:sz w:val="20"/>
          <w:szCs w:val="20"/>
        </w:rPr>
      </w:pPr>
    </w:p>
    <w:p w:rsidR="007D628F" w:rsidRPr="006A0217" w:rsidRDefault="007D628F" w:rsidP="007D628F">
      <w:pPr>
        <w:rPr>
          <w:rFonts w:ascii="Arial" w:hAnsi="Arial" w:cs="Arial"/>
          <w:sz w:val="20"/>
          <w:szCs w:val="20"/>
        </w:rPr>
      </w:pPr>
      <w:bookmarkStart w:id="0" w:name="OLE_LINK6"/>
      <w:bookmarkStart w:id="1" w:name="OLE_LINK5"/>
    </w:p>
    <w:bookmarkEnd w:id="0"/>
    <w:bookmarkEnd w:id="1"/>
    <w:p w:rsidR="007D628F" w:rsidRPr="006A0217" w:rsidRDefault="007D628F" w:rsidP="007D628F">
      <w:pPr>
        <w:pBdr>
          <w:bottom w:val="single" w:sz="4" w:space="1" w:color="auto"/>
        </w:pBdr>
        <w:tabs>
          <w:tab w:val="left" w:pos="1628"/>
        </w:tabs>
        <w:rPr>
          <w:rFonts w:ascii="Arial" w:hAnsi="Arial" w:cs="Arial"/>
          <w:sz w:val="20"/>
          <w:szCs w:val="20"/>
        </w:rPr>
      </w:pPr>
      <w:r w:rsidRPr="006A0217">
        <w:rPr>
          <w:rFonts w:ascii="Arial" w:hAnsi="Arial" w:cs="Arial"/>
          <w:b/>
          <w:sz w:val="20"/>
          <w:szCs w:val="20"/>
        </w:rPr>
        <w:t xml:space="preserve">Претендент </w:t>
      </w:r>
      <w:r w:rsidRPr="006A0217">
        <w:rPr>
          <w:rFonts w:ascii="Arial" w:hAnsi="Arial" w:cs="Arial"/>
          <w:sz w:val="20"/>
          <w:szCs w:val="20"/>
        </w:rPr>
        <w:t xml:space="preserve">    </w:t>
      </w:r>
      <w:r w:rsidRPr="006A0217">
        <w:rPr>
          <w:rFonts w:ascii="Arial" w:hAnsi="Arial" w:cs="Arial"/>
          <w:sz w:val="20"/>
          <w:szCs w:val="20"/>
        </w:rPr>
        <w:tab/>
      </w:r>
    </w:p>
    <w:p w:rsidR="007D628F" w:rsidRPr="006A0217" w:rsidRDefault="007D628F" w:rsidP="007D628F">
      <w:pPr>
        <w:jc w:val="center"/>
        <w:rPr>
          <w:rFonts w:ascii="Arial" w:hAnsi="Arial" w:cs="Arial"/>
          <w:sz w:val="20"/>
          <w:szCs w:val="20"/>
        </w:rPr>
      </w:pPr>
      <w:r w:rsidRPr="006A0217">
        <w:rPr>
          <w:rFonts w:ascii="Arial" w:hAnsi="Arial" w:cs="Arial"/>
          <w:sz w:val="20"/>
          <w:szCs w:val="20"/>
        </w:rPr>
        <w:t xml:space="preserve">           (</w:t>
      </w:r>
      <w:r w:rsidRPr="006A0217">
        <w:rPr>
          <w:rFonts w:ascii="Arial" w:hAnsi="Arial" w:cs="Arial"/>
          <w:bCs/>
          <w:sz w:val="20"/>
          <w:szCs w:val="20"/>
        </w:rPr>
        <w:t>Ф.И.О. физического лица, индивидуального предпринимателя,</w:t>
      </w:r>
      <w:r w:rsidRPr="006A0217">
        <w:rPr>
          <w:rFonts w:ascii="Arial" w:hAnsi="Arial" w:cs="Arial"/>
          <w:bCs/>
          <w:sz w:val="20"/>
          <w:szCs w:val="20"/>
        </w:rPr>
        <w:br/>
        <w:t>наименование юридического лица с указанием организационно-правовой формы</w:t>
      </w:r>
      <w:r w:rsidRPr="006A0217">
        <w:rPr>
          <w:rFonts w:ascii="Arial" w:hAnsi="Arial" w:cs="Arial"/>
          <w:sz w:val="20"/>
          <w:szCs w:val="20"/>
        </w:rPr>
        <w:t>)</w:t>
      </w:r>
    </w:p>
    <w:p w:rsidR="007D628F" w:rsidRPr="006A0217" w:rsidRDefault="007D628F" w:rsidP="007D628F">
      <w:pPr>
        <w:pBdr>
          <w:bottom w:val="single" w:sz="4" w:space="1" w:color="auto"/>
        </w:pBdr>
        <w:rPr>
          <w:rFonts w:ascii="Arial" w:hAnsi="Arial" w:cs="Arial"/>
          <w:sz w:val="20"/>
          <w:szCs w:val="20"/>
        </w:rPr>
      </w:pPr>
      <w:r w:rsidRPr="006A0217">
        <w:rPr>
          <w:rFonts w:ascii="Arial" w:hAnsi="Arial" w:cs="Arial"/>
          <w:b/>
          <w:sz w:val="20"/>
          <w:szCs w:val="20"/>
        </w:rPr>
        <w:t>в лице</w:t>
      </w:r>
      <w:r w:rsidRPr="006A0217">
        <w:rPr>
          <w:rFonts w:ascii="Arial" w:hAnsi="Arial" w:cs="Arial"/>
          <w:sz w:val="20"/>
          <w:szCs w:val="20"/>
        </w:rPr>
        <w:t xml:space="preserve">               </w:t>
      </w:r>
    </w:p>
    <w:p w:rsidR="007D628F" w:rsidRPr="006A0217" w:rsidRDefault="007D628F" w:rsidP="007D628F">
      <w:pPr>
        <w:jc w:val="center"/>
        <w:rPr>
          <w:rFonts w:ascii="Arial" w:hAnsi="Arial" w:cs="Arial"/>
          <w:sz w:val="20"/>
          <w:szCs w:val="20"/>
        </w:rPr>
      </w:pPr>
      <w:r w:rsidRPr="006A0217">
        <w:rPr>
          <w:rFonts w:ascii="Arial" w:hAnsi="Arial" w:cs="Arial"/>
          <w:sz w:val="20"/>
          <w:szCs w:val="20"/>
        </w:rPr>
        <w:t>(</w:t>
      </w:r>
      <w:r w:rsidRPr="006A0217">
        <w:rPr>
          <w:rFonts w:ascii="Arial" w:hAnsi="Arial" w:cs="Arial"/>
          <w:bCs/>
          <w:sz w:val="20"/>
          <w:szCs w:val="20"/>
        </w:rPr>
        <w:t>Ф.И.О. руководителя юридического лица или уполномоченного лица</w:t>
      </w:r>
      <w:r w:rsidRPr="006A0217">
        <w:rPr>
          <w:rFonts w:ascii="Arial" w:hAnsi="Arial" w:cs="Arial"/>
          <w:sz w:val="20"/>
          <w:szCs w:val="20"/>
        </w:rPr>
        <w:t>)</w:t>
      </w:r>
    </w:p>
    <w:p w:rsidR="007D628F" w:rsidRPr="006A0217" w:rsidRDefault="007D628F" w:rsidP="007D628F">
      <w:pPr>
        <w:pBdr>
          <w:bottom w:val="single" w:sz="4" w:space="1" w:color="auto"/>
        </w:pBdr>
        <w:jc w:val="both"/>
        <w:rPr>
          <w:rFonts w:ascii="Arial" w:hAnsi="Arial" w:cs="Arial"/>
          <w:b/>
          <w:bCs/>
          <w:sz w:val="20"/>
          <w:szCs w:val="20"/>
        </w:rPr>
      </w:pPr>
      <w:r w:rsidRPr="006A0217">
        <w:rPr>
          <w:rFonts w:ascii="Arial" w:hAnsi="Arial" w:cs="Arial"/>
          <w:b/>
          <w:bCs/>
          <w:sz w:val="20"/>
          <w:szCs w:val="20"/>
        </w:rPr>
        <w:t>действующего на основании</w:t>
      </w:r>
      <w:r w:rsidRPr="006A0217">
        <w:rPr>
          <w:rFonts w:ascii="Arial" w:hAnsi="Arial" w:cs="Arial"/>
          <w:sz w:val="20"/>
          <w:szCs w:val="20"/>
          <w:vertAlign w:val="superscript"/>
        </w:rPr>
        <w:footnoteReference w:id="1"/>
      </w:r>
      <w:r w:rsidRPr="006A0217">
        <w:rPr>
          <w:rFonts w:ascii="Arial" w:hAnsi="Arial" w:cs="Arial"/>
          <w:sz w:val="20"/>
          <w:szCs w:val="20"/>
        </w:rPr>
        <w:t xml:space="preserve">    </w:t>
      </w:r>
    </w:p>
    <w:p w:rsidR="007D628F" w:rsidRPr="006A0217" w:rsidRDefault="007D628F" w:rsidP="007D628F">
      <w:pPr>
        <w:jc w:val="center"/>
        <w:rPr>
          <w:rFonts w:ascii="Arial" w:hAnsi="Arial" w:cs="Arial"/>
          <w:sz w:val="20"/>
          <w:szCs w:val="20"/>
        </w:rPr>
      </w:pPr>
      <w:r w:rsidRPr="006A0217">
        <w:rPr>
          <w:rFonts w:ascii="Arial" w:hAnsi="Arial" w:cs="Arial"/>
          <w:sz w:val="20"/>
          <w:szCs w:val="20"/>
        </w:rPr>
        <w:t>(Устав, Положение, Соглашение и т.д.)</w:t>
      </w:r>
    </w:p>
    <w:tbl>
      <w:tblPr>
        <w:tblW w:w="9782" w:type="dxa"/>
        <w:tblLayout w:type="fixed"/>
        <w:tblLook w:val="0000" w:firstRow="0" w:lastRow="0" w:firstColumn="0" w:lastColumn="0" w:noHBand="0" w:noVBand="0"/>
      </w:tblPr>
      <w:tblGrid>
        <w:gridCol w:w="9782"/>
      </w:tblGrid>
      <w:tr w:rsidR="007D628F" w:rsidRPr="006A0217" w:rsidTr="002771B1">
        <w:trPr>
          <w:trHeight w:val="1124"/>
        </w:trPr>
        <w:tc>
          <w:tcPr>
            <w:tcW w:w="9782"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7D628F" w:rsidRPr="006A0217" w:rsidRDefault="007D628F" w:rsidP="007D628F">
            <w:pPr>
              <w:spacing w:line="276" w:lineRule="auto"/>
              <w:jc w:val="both"/>
              <w:rPr>
                <w:rFonts w:ascii="Arial" w:hAnsi="Arial" w:cs="Arial"/>
                <w:sz w:val="20"/>
                <w:szCs w:val="20"/>
              </w:rPr>
            </w:pPr>
            <w:r w:rsidRPr="006A0217">
              <w:rPr>
                <w:rFonts w:ascii="Arial" w:hAnsi="Arial" w:cs="Arial"/>
                <w:b/>
                <w:sz w:val="20"/>
                <w:szCs w:val="20"/>
              </w:rPr>
              <w:t>(заполняется</w:t>
            </w:r>
            <w:r w:rsidRPr="006A0217">
              <w:rPr>
                <w:rFonts w:ascii="Arial" w:hAnsi="Arial" w:cs="Arial"/>
                <w:sz w:val="20"/>
                <w:szCs w:val="20"/>
              </w:rPr>
              <w:t xml:space="preserve"> </w:t>
            </w:r>
            <w:r w:rsidRPr="006A0217">
              <w:rPr>
                <w:rFonts w:ascii="Arial" w:hAnsi="Arial" w:cs="Arial"/>
                <w:b/>
                <w:sz w:val="20"/>
                <w:szCs w:val="20"/>
              </w:rPr>
              <w:t>физическим лицом, индивидуальным предпринимателем)</w:t>
            </w:r>
          </w:p>
          <w:p w:rsidR="007D628F" w:rsidRPr="006A0217" w:rsidRDefault="007D628F" w:rsidP="007D628F">
            <w:pPr>
              <w:spacing w:line="276" w:lineRule="auto"/>
              <w:jc w:val="both"/>
              <w:rPr>
                <w:rFonts w:ascii="Arial" w:hAnsi="Arial" w:cs="Arial"/>
                <w:sz w:val="20"/>
                <w:szCs w:val="20"/>
                <w:u w:val="single"/>
              </w:rPr>
            </w:pPr>
            <w:r w:rsidRPr="006A0217">
              <w:rPr>
                <w:rFonts w:ascii="Arial" w:hAnsi="Arial" w:cs="Arial"/>
                <w:sz w:val="20"/>
                <w:szCs w:val="20"/>
                <w:u w:val="single"/>
              </w:rPr>
              <w:t xml:space="preserve">Паспортные данные: серия   №   , дата выдачи  </w:t>
            </w:r>
          </w:p>
          <w:p w:rsidR="007D628F" w:rsidRPr="006A0217" w:rsidRDefault="007D628F" w:rsidP="007D628F">
            <w:pPr>
              <w:spacing w:line="276" w:lineRule="auto"/>
              <w:jc w:val="both"/>
              <w:rPr>
                <w:rFonts w:ascii="Arial" w:hAnsi="Arial" w:cs="Arial"/>
                <w:sz w:val="20"/>
                <w:szCs w:val="20"/>
                <w:u w:val="single"/>
              </w:rPr>
            </w:pPr>
            <w:r w:rsidRPr="006A0217">
              <w:rPr>
                <w:rFonts w:ascii="Arial" w:hAnsi="Arial" w:cs="Arial"/>
                <w:sz w:val="20"/>
                <w:szCs w:val="20"/>
                <w:u w:val="single"/>
              </w:rPr>
              <w:t xml:space="preserve">кем выдан:  </w:t>
            </w:r>
          </w:p>
          <w:p w:rsidR="007D628F" w:rsidRPr="006A0217" w:rsidRDefault="007D628F" w:rsidP="007D628F">
            <w:pPr>
              <w:spacing w:line="276" w:lineRule="auto"/>
              <w:jc w:val="both"/>
              <w:rPr>
                <w:rFonts w:ascii="Arial" w:hAnsi="Arial" w:cs="Arial"/>
                <w:sz w:val="20"/>
                <w:szCs w:val="20"/>
                <w:u w:val="single"/>
              </w:rPr>
            </w:pPr>
            <w:r w:rsidRPr="006A0217">
              <w:rPr>
                <w:rFonts w:ascii="Arial" w:hAnsi="Arial" w:cs="Arial"/>
                <w:sz w:val="20"/>
                <w:szCs w:val="20"/>
                <w:u w:val="single"/>
              </w:rPr>
              <w:t xml:space="preserve">Адрес места жительства (по паспорту):    </w:t>
            </w:r>
          </w:p>
          <w:p w:rsidR="007D628F" w:rsidRPr="006A0217" w:rsidRDefault="007D628F" w:rsidP="007D628F">
            <w:pPr>
              <w:spacing w:line="276" w:lineRule="auto"/>
              <w:jc w:val="both"/>
              <w:rPr>
                <w:rFonts w:ascii="Arial" w:hAnsi="Arial" w:cs="Arial"/>
                <w:sz w:val="20"/>
                <w:szCs w:val="20"/>
                <w:u w:val="single"/>
              </w:rPr>
            </w:pPr>
            <w:r w:rsidRPr="006A0217">
              <w:rPr>
                <w:rFonts w:ascii="Arial" w:hAnsi="Arial" w:cs="Arial"/>
                <w:sz w:val="20"/>
                <w:szCs w:val="20"/>
                <w:u w:val="single"/>
              </w:rPr>
              <w:t xml:space="preserve">Почтовый адрес (для корреспонденции):  </w:t>
            </w:r>
          </w:p>
          <w:p w:rsidR="007D628F" w:rsidRPr="006A0217" w:rsidRDefault="007D628F" w:rsidP="007D628F">
            <w:pPr>
              <w:spacing w:line="276" w:lineRule="auto"/>
              <w:jc w:val="both"/>
              <w:rPr>
                <w:rFonts w:ascii="Arial" w:hAnsi="Arial" w:cs="Arial"/>
                <w:sz w:val="20"/>
                <w:szCs w:val="20"/>
                <w:u w:val="single"/>
              </w:rPr>
            </w:pPr>
            <w:r w:rsidRPr="006A0217">
              <w:rPr>
                <w:rFonts w:ascii="Arial" w:hAnsi="Arial" w:cs="Arial"/>
                <w:sz w:val="20"/>
                <w:szCs w:val="20"/>
                <w:u w:val="single"/>
              </w:rPr>
              <w:t xml:space="preserve">Контактный телефон:         </w:t>
            </w:r>
          </w:p>
          <w:p w:rsidR="007D628F" w:rsidRPr="006A0217" w:rsidRDefault="007D628F" w:rsidP="007D628F">
            <w:pPr>
              <w:spacing w:line="276" w:lineRule="auto"/>
              <w:jc w:val="both"/>
              <w:rPr>
                <w:rFonts w:ascii="Arial" w:hAnsi="Arial" w:cs="Arial"/>
                <w:sz w:val="20"/>
                <w:szCs w:val="20"/>
                <w:u w:val="single"/>
              </w:rPr>
            </w:pPr>
            <w:r w:rsidRPr="006A0217">
              <w:rPr>
                <w:rFonts w:ascii="Arial" w:hAnsi="Arial" w:cs="Arial"/>
                <w:sz w:val="20"/>
                <w:szCs w:val="20"/>
                <w:u w:val="single"/>
              </w:rPr>
              <w:t xml:space="preserve">ОГРНИП (для индивидуального предпринимателя) №      </w:t>
            </w:r>
          </w:p>
          <w:p w:rsidR="007D628F" w:rsidRPr="006A0217" w:rsidRDefault="007D628F" w:rsidP="007D628F">
            <w:pPr>
              <w:spacing w:line="276" w:lineRule="auto"/>
              <w:jc w:val="both"/>
              <w:rPr>
                <w:rFonts w:ascii="Arial" w:hAnsi="Arial" w:cs="Arial"/>
                <w:sz w:val="20"/>
                <w:szCs w:val="20"/>
              </w:rPr>
            </w:pPr>
          </w:p>
        </w:tc>
      </w:tr>
      <w:tr w:rsidR="007D628F" w:rsidRPr="006A0217" w:rsidTr="002771B1">
        <w:trPr>
          <w:trHeight w:val="1024"/>
        </w:trPr>
        <w:tc>
          <w:tcPr>
            <w:tcW w:w="9782"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7D628F" w:rsidRPr="006A0217" w:rsidRDefault="007D628F" w:rsidP="007D628F">
            <w:pPr>
              <w:spacing w:line="276" w:lineRule="auto"/>
              <w:jc w:val="both"/>
              <w:rPr>
                <w:rFonts w:ascii="Arial" w:hAnsi="Arial" w:cs="Arial"/>
                <w:sz w:val="20"/>
                <w:szCs w:val="20"/>
              </w:rPr>
            </w:pPr>
            <w:r w:rsidRPr="006A0217">
              <w:rPr>
                <w:rFonts w:ascii="Arial" w:hAnsi="Arial" w:cs="Arial"/>
                <w:b/>
                <w:sz w:val="20"/>
                <w:szCs w:val="20"/>
              </w:rPr>
              <w:t>(заполняется юридическим лицом)</w:t>
            </w:r>
          </w:p>
          <w:p w:rsidR="007D628F" w:rsidRPr="006A0217" w:rsidRDefault="007D628F" w:rsidP="007D628F">
            <w:pPr>
              <w:spacing w:line="276" w:lineRule="auto"/>
              <w:jc w:val="both"/>
              <w:rPr>
                <w:rFonts w:ascii="Arial" w:hAnsi="Arial" w:cs="Arial"/>
                <w:sz w:val="20"/>
                <w:szCs w:val="20"/>
                <w:u w:val="single"/>
              </w:rPr>
            </w:pPr>
            <w:r w:rsidRPr="006A0217">
              <w:rPr>
                <w:rFonts w:ascii="Arial" w:hAnsi="Arial" w:cs="Arial"/>
                <w:sz w:val="20"/>
                <w:szCs w:val="20"/>
                <w:u w:val="single"/>
              </w:rPr>
              <w:t xml:space="preserve">Адрес местонахождения:      </w:t>
            </w:r>
          </w:p>
          <w:p w:rsidR="007D628F" w:rsidRPr="006A0217" w:rsidRDefault="007D628F" w:rsidP="007D628F">
            <w:pPr>
              <w:spacing w:line="276" w:lineRule="auto"/>
              <w:jc w:val="both"/>
              <w:rPr>
                <w:rFonts w:ascii="Arial" w:hAnsi="Arial" w:cs="Arial"/>
                <w:sz w:val="20"/>
                <w:szCs w:val="20"/>
                <w:u w:val="single"/>
              </w:rPr>
            </w:pPr>
            <w:r w:rsidRPr="006A0217">
              <w:rPr>
                <w:rFonts w:ascii="Arial" w:hAnsi="Arial" w:cs="Arial"/>
                <w:sz w:val="20"/>
                <w:szCs w:val="20"/>
                <w:u w:val="single"/>
              </w:rPr>
              <w:t xml:space="preserve">Почтовый адрес (для корреспонденции):        </w:t>
            </w:r>
          </w:p>
          <w:p w:rsidR="007D628F" w:rsidRPr="006A0217" w:rsidRDefault="007D628F" w:rsidP="007D628F">
            <w:pPr>
              <w:spacing w:line="276" w:lineRule="auto"/>
              <w:jc w:val="both"/>
              <w:rPr>
                <w:rFonts w:ascii="Arial" w:hAnsi="Arial" w:cs="Arial"/>
                <w:sz w:val="20"/>
                <w:szCs w:val="20"/>
                <w:u w:val="single"/>
              </w:rPr>
            </w:pPr>
            <w:r w:rsidRPr="006A0217">
              <w:rPr>
                <w:rFonts w:ascii="Arial" w:hAnsi="Arial" w:cs="Arial"/>
                <w:sz w:val="20"/>
                <w:szCs w:val="20"/>
                <w:u w:val="single"/>
              </w:rPr>
              <w:t xml:space="preserve">Контактный телефон:     </w:t>
            </w:r>
          </w:p>
          <w:p w:rsidR="007D628F" w:rsidRPr="006A0217" w:rsidRDefault="007D628F" w:rsidP="007D628F">
            <w:pPr>
              <w:spacing w:line="276" w:lineRule="auto"/>
              <w:jc w:val="both"/>
              <w:rPr>
                <w:rFonts w:ascii="Arial" w:hAnsi="Arial" w:cs="Arial"/>
                <w:b/>
                <w:sz w:val="20"/>
                <w:szCs w:val="20"/>
              </w:rPr>
            </w:pPr>
            <w:r w:rsidRPr="006A0217">
              <w:rPr>
                <w:rFonts w:ascii="Arial" w:hAnsi="Arial" w:cs="Arial"/>
                <w:sz w:val="20"/>
                <w:szCs w:val="20"/>
                <w:u w:val="single"/>
              </w:rPr>
              <w:t xml:space="preserve">ИНН              КПП           ОГРН     </w:t>
            </w:r>
          </w:p>
        </w:tc>
      </w:tr>
      <w:tr w:rsidR="007D628F" w:rsidRPr="006A0217" w:rsidTr="002771B1">
        <w:trPr>
          <w:trHeight w:val="1179"/>
        </w:trPr>
        <w:tc>
          <w:tcPr>
            <w:tcW w:w="9782"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rsidR="007D628F" w:rsidRPr="006A0217" w:rsidRDefault="007D628F" w:rsidP="007D628F">
            <w:pPr>
              <w:pBdr>
                <w:bottom w:val="single" w:sz="4" w:space="1" w:color="auto"/>
              </w:pBdr>
              <w:spacing w:line="276" w:lineRule="auto"/>
              <w:jc w:val="both"/>
              <w:rPr>
                <w:rFonts w:ascii="Arial" w:hAnsi="Arial" w:cs="Arial"/>
                <w:sz w:val="20"/>
                <w:szCs w:val="20"/>
              </w:rPr>
            </w:pPr>
            <w:r w:rsidRPr="006A0217">
              <w:rPr>
                <w:rFonts w:ascii="Arial" w:hAnsi="Arial" w:cs="Arial"/>
                <w:b/>
                <w:sz w:val="20"/>
                <w:szCs w:val="20"/>
              </w:rPr>
              <w:t>Представитель Заявителя</w:t>
            </w:r>
            <w:r w:rsidRPr="006A0217">
              <w:rPr>
                <w:rFonts w:ascii="Arial" w:hAnsi="Arial" w:cs="Arial"/>
                <w:sz w:val="20"/>
                <w:szCs w:val="20"/>
                <w:vertAlign w:val="superscript"/>
              </w:rPr>
              <w:footnoteReference w:id="2"/>
            </w:r>
            <w:r w:rsidRPr="006A0217">
              <w:rPr>
                <w:rFonts w:ascii="Arial" w:hAnsi="Arial" w:cs="Arial"/>
                <w:b/>
                <w:sz w:val="20"/>
                <w:szCs w:val="20"/>
              </w:rPr>
              <w:t xml:space="preserve">     </w:t>
            </w:r>
          </w:p>
          <w:p w:rsidR="007D628F" w:rsidRPr="006A0217" w:rsidRDefault="007D628F" w:rsidP="007D628F">
            <w:pPr>
              <w:spacing w:line="276" w:lineRule="auto"/>
              <w:jc w:val="center"/>
              <w:rPr>
                <w:rFonts w:ascii="Arial" w:hAnsi="Arial" w:cs="Arial"/>
                <w:b/>
                <w:sz w:val="20"/>
                <w:szCs w:val="20"/>
              </w:rPr>
            </w:pPr>
            <w:r w:rsidRPr="006A0217">
              <w:rPr>
                <w:rFonts w:ascii="Arial" w:hAnsi="Arial" w:cs="Arial"/>
                <w:sz w:val="20"/>
                <w:szCs w:val="20"/>
              </w:rPr>
              <w:t>(Ф.И.О.)</w:t>
            </w:r>
          </w:p>
          <w:p w:rsidR="007D628F" w:rsidRPr="006A0217" w:rsidRDefault="007D628F" w:rsidP="007D628F">
            <w:pPr>
              <w:spacing w:line="276" w:lineRule="auto"/>
              <w:jc w:val="both"/>
              <w:rPr>
                <w:rFonts w:ascii="Arial" w:hAnsi="Arial" w:cs="Arial"/>
                <w:sz w:val="20"/>
                <w:szCs w:val="20"/>
                <w:u w:val="single"/>
              </w:rPr>
            </w:pPr>
            <w:r w:rsidRPr="006A0217">
              <w:rPr>
                <w:rFonts w:ascii="Arial" w:hAnsi="Arial" w:cs="Arial"/>
                <w:sz w:val="20"/>
                <w:szCs w:val="20"/>
                <w:u w:val="single"/>
              </w:rPr>
              <w:t xml:space="preserve">Действует на основании доверенности от, №  </w:t>
            </w:r>
          </w:p>
          <w:p w:rsidR="007D628F" w:rsidRPr="006A0217" w:rsidRDefault="007D628F" w:rsidP="007D628F">
            <w:pPr>
              <w:spacing w:line="276" w:lineRule="auto"/>
              <w:jc w:val="both"/>
              <w:rPr>
                <w:rFonts w:ascii="Arial" w:hAnsi="Arial" w:cs="Arial"/>
                <w:sz w:val="20"/>
                <w:szCs w:val="20"/>
                <w:u w:val="single"/>
              </w:rPr>
            </w:pPr>
            <w:r w:rsidRPr="006A0217">
              <w:rPr>
                <w:rFonts w:ascii="Arial" w:hAnsi="Arial" w:cs="Arial"/>
                <w:sz w:val="20"/>
                <w:szCs w:val="20"/>
                <w:u w:val="single"/>
              </w:rPr>
              <w:t xml:space="preserve">Паспортные данные представителя: серия №, дата выдачи </w:t>
            </w:r>
          </w:p>
          <w:p w:rsidR="007D628F" w:rsidRPr="006A0217" w:rsidRDefault="007D628F" w:rsidP="007D628F">
            <w:pPr>
              <w:spacing w:line="276" w:lineRule="auto"/>
              <w:jc w:val="both"/>
              <w:rPr>
                <w:rFonts w:ascii="Arial" w:hAnsi="Arial" w:cs="Arial"/>
                <w:sz w:val="20"/>
                <w:szCs w:val="20"/>
                <w:u w:val="single"/>
              </w:rPr>
            </w:pPr>
            <w:r w:rsidRPr="006A0217">
              <w:rPr>
                <w:rFonts w:ascii="Arial" w:hAnsi="Arial" w:cs="Arial"/>
                <w:sz w:val="20"/>
                <w:szCs w:val="20"/>
                <w:u w:val="single"/>
              </w:rPr>
              <w:t xml:space="preserve">кем выдан:     </w:t>
            </w:r>
          </w:p>
          <w:p w:rsidR="007D628F" w:rsidRPr="006A0217" w:rsidRDefault="007D628F" w:rsidP="007D628F">
            <w:pPr>
              <w:spacing w:line="276" w:lineRule="auto"/>
              <w:jc w:val="both"/>
              <w:rPr>
                <w:rFonts w:ascii="Arial" w:hAnsi="Arial" w:cs="Arial"/>
                <w:sz w:val="20"/>
                <w:szCs w:val="20"/>
                <w:u w:val="single"/>
              </w:rPr>
            </w:pPr>
            <w:r w:rsidRPr="006A0217">
              <w:rPr>
                <w:rFonts w:ascii="Arial" w:hAnsi="Arial" w:cs="Arial"/>
                <w:sz w:val="20"/>
                <w:szCs w:val="20"/>
                <w:u w:val="single"/>
              </w:rPr>
              <w:t xml:space="preserve">Адрес места жительства (по паспорту):          </w:t>
            </w:r>
          </w:p>
          <w:p w:rsidR="007D628F" w:rsidRPr="006A0217" w:rsidRDefault="007D628F" w:rsidP="007D628F">
            <w:pPr>
              <w:spacing w:line="276" w:lineRule="auto"/>
              <w:jc w:val="both"/>
              <w:rPr>
                <w:rFonts w:ascii="Arial" w:hAnsi="Arial" w:cs="Arial"/>
                <w:sz w:val="20"/>
                <w:szCs w:val="20"/>
                <w:u w:val="single"/>
              </w:rPr>
            </w:pPr>
            <w:r w:rsidRPr="006A0217">
              <w:rPr>
                <w:rFonts w:ascii="Arial" w:hAnsi="Arial" w:cs="Arial"/>
                <w:sz w:val="20"/>
                <w:szCs w:val="20"/>
                <w:u w:val="single"/>
              </w:rPr>
              <w:t xml:space="preserve">Почтовый адрес (для корреспонденции):       </w:t>
            </w:r>
          </w:p>
          <w:p w:rsidR="007D628F" w:rsidRPr="006A0217" w:rsidRDefault="007D628F" w:rsidP="007D628F">
            <w:pPr>
              <w:spacing w:line="276" w:lineRule="auto"/>
              <w:jc w:val="both"/>
              <w:rPr>
                <w:rFonts w:ascii="Arial" w:hAnsi="Arial" w:cs="Arial"/>
                <w:sz w:val="20"/>
                <w:szCs w:val="20"/>
                <w:u w:val="single"/>
              </w:rPr>
            </w:pPr>
            <w:r w:rsidRPr="006A0217">
              <w:rPr>
                <w:rFonts w:ascii="Arial" w:hAnsi="Arial" w:cs="Arial"/>
                <w:sz w:val="20"/>
                <w:szCs w:val="20"/>
                <w:u w:val="single"/>
              </w:rPr>
              <w:t xml:space="preserve">Контактный телефон:         </w:t>
            </w:r>
          </w:p>
          <w:p w:rsidR="007D628F" w:rsidRPr="006A0217" w:rsidRDefault="007D628F" w:rsidP="007D628F">
            <w:pPr>
              <w:spacing w:line="276" w:lineRule="auto"/>
              <w:jc w:val="both"/>
              <w:rPr>
                <w:rFonts w:ascii="Arial" w:hAnsi="Arial" w:cs="Arial"/>
                <w:sz w:val="20"/>
                <w:szCs w:val="20"/>
              </w:rPr>
            </w:pPr>
          </w:p>
        </w:tc>
      </w:tr>
      <w:tr w:rsidR="007D628F" w:rsidRPr="006A0217" w:rsidTr="002771B1">
        <w:trPr>
          <w:trHeight w:val="478"/>
        </w:trPr>
        <w:tc>
          <w:tcPr>
            <w:tcW w:w="9782"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rsidR="007D628F" w:rsidRPr="006A0217" w:rsidRDefault="007D628F" w:rsidP="007D628F">
            <w:pPr>
              <w:pBdr>
                <w:bottom w:val="single" w:sz="4" w:space="1" w:color="auto"/>
              </w:pBdr>
              <w:spacing w:line="276" w:lineRule="auto"/>
              <w:jc w:val="both"/>
              <w:rPr>
                <w:rFonts w:ascii="Arial" w:hAnsi="Arial" w:cs="Arial"/>
                <w:b/>
                <w:sz w:val="20"/>
                <w:szCs w:val="20"/>
              </w:rPr>
            </w:pPr>
            <w:r w:rsidRPr="006A0217">
              <w:rPr>
                <w:rFonts w:ascii="Arial" w:hAnsi="Arial" w:cs="Arial"/>
                <w:b/>
                <w:sz w:val="20"/>
                <w:szCs w:val="20"/>
              </w:rPr>
              <w:t>Банковские реквизиты Претендента для возврата задатка</w:t>
            </w:r>
          </w:p>
          <w:p w:rsidR="007D628F" w:rsidRPr="006A0217" w:rsidRDefault="007D628F" w:rsidP="007D628F">
            <w:pPr>
              <w:pBdr>
                <w:bottom w:val="single" w:sz="4" w:space="1" w:color="auto"/>
              </w:pBdr>
              <w:spacing w:line="276" w:lineRule="auto"/>
              <w:jc w:val="both"/>
              <w:rPr>
                <w:rFonts w:ascii="Arial" w:hAnsi="Arial" w:cs="Arial"/>
                <w:sz w:val="20"/>
                <w:szCs w:val="20"/>
                <w:u w:val="single"/>
              </w:rPr>
            </w:pPr>
            <w:r w:rsidRPr="006A0217">
              <w:rPr>
                <w:rFonts w:ascii="Arial" w:hAnsi="Arial" w:cs="Arial"/>
                <w:sz w:val="20"/>
                <w:szCs w:val="20"/>
                <w:u w:val="single"/>
              </w:rPr>
              <w:t>Получатель, (банковские реквизиты )</w:t>
            </w:r>
          </w:p>
          <w:p w:rsidR="007D628F" w:rsidRPr="006A0217" w:rsidRDefault="007D628F" w:rsidP="007D628F">
            <w:pPr>
              <w:pBdr>
                <w:bottom w:val="single" w:sz="4" w:space="1" w:color="auto"/>
              </w:pBdr>
              <w:spacing w:line="276" w:lineRule="auto"/>
              <w:jc w:val="both"/>
              <w:rPr>
                <w:rFonts w:ascii="Arial" w:hAnsi="Arial" w:cs="Arial"/>
                <w:sz w:val="20"/>
                <w:szCs w:val="20"/>
                <w:u w:val="single"/>
              </w:rPr>
            </w:pPr>
            <w:r w:rsidRPr="006A0217">
              <w:rPr>
                <w:rFonts w:ascii="Arial" w:hAnsi="Arial" w:cs="Arial"/>
                <w:sz w:val="20"/>
                <w:szCs w:val="20"/>
                <w:u w:val="single"/>
              </w:rPr>
              <w:t>Банк, (реквизиты)</w:t>
            </w:r>
          </w:p>
        </w:tc>
      </w:tr>
    </w:tbl>
    <w:p w:rsidR="007D628F" w:rsidRPr="006A0217" w:rsidRDefault="007D628F" w:rsidP="007D628F">
      <w:pPr>
        <w:widowControl w:val="0"/>
        <w:autoSpaceDE w:val="0"/>
        <w:spacing w:before="1" w:after="1" w:line="192" w:lineRule="auto"/>
        <w:jc w:val="both"/>
        <w:rPr>
          <w:rFonts w:ascii="Arial" w:hAnsi="Arial" w:cs="Arial"/>
          <w:b/>
          <w:bCs/>
          <w:sz w:val="20"/>
          <w:szCs w:val="20"/>
        </w:rPr>
      </w:pPr>
    </w:p>
    <w:p w:rsidR="007D628F" w:rsidRPr="002771B1" w:rsidRDefault="007D628F" w:rsidP="007D628F">
      <w:pPr>
        <w:widowControl w:val="0"/>
        <w:autoSpaceDE w:val="0"/>
        <w:spacing w:before="1" w:after="1"/>
        <w:jc w:val="both"/>
        <w:rPr>
          <w:rFonts w:ascii="Arial" w:hAnsi="Arial" w:cs="Arial"/>
          <w:bCs/>
          <w:sz w:val="20"/>
          <w:szCs w:val="20"/>
        </w:rPr>
      </w:pPr>
      <w:r w:rsidRPr="002771B1">
        <w:rPr>
          <w:rFonts w:ascii="Arial" w:hAnsi="Arial" w:cs="Arial"/>
          <w:bCs/>
          <w:sz w:val="20"/>
          <w:szCs w:val="20"/>
        </w:rPr>
        <w:t>принял решение об участии в аукционе в электронной форме по продаже муниципального имущества:  нежилое здание - гараж, площадью 95,3 кв.м., с кадастровым номером 54:34:012001:19, количество этажей – 1, расположенное по адресу: Новосибирская область, город Куйбышев, улица 1-ая Красноармейская, дом 111/1 и обязуется обеспечить поступление задатка в размере ____________________(</w:t>
      </w:r>
      <w:r w:rsidRPr="002771B1">
        <w:rPr>
          <w:rFonts w:ascii="Arial" w:hAnsi="Arial" w:cs="Arial"/>
          <w:bCs/>
          <w:i/>
          <w:sz w:val="20"/>
          <w:szCs w:val="20"/>
        </w:rPr>
        <w:t>сумма прописью</w:t>
      </w:r>
      <w:r w:rsidRPr="002771B1">
        <w:rPr>
          <w:rFonts w:ascii="Arial" w:hAnsi="Arial" w:cs="Arial"/>
          <w:bCs/>
          <w:sz w:val="20"/>
          <w:szCs w:val="20"/>
        </w:rPr>
        <w:t>), в сроки и в порядке, установленные в Информационном сообщении на указанное имущество и в соответствии с Регламентом Оператора электронной площадки.</w:t>
      </w:r>
    </w:p>
    <w:p w:rsidR="007D628F" w:rsidRPr="006A0217" w:rsidRDefault="007D628F" w:rsidP="007D628F">
      <w:pPr>
        <w:suppressAutoHyphens/>
        <w:ind w:firstLine="426"/>
        <w:jc w:val="both"/>
        <w:rPr>
          <w:rFonts w:ascii="Arial" w:hAnsi="Arial" w:cs="Arial"/>
          <w:sz w:val="20"/>
          <w:szCs w:val="20"/>
        </w:rPr>
      </w:pPr>
      <w:r w:rsidRPr="006A0217">
        <w:rPr>
          <w:rFonts w:ascii="Arial" w:hAnsi="Arial" w:cs="Arial"/>
          <w:sz w:val="20"/>
          <w:szCs w:val="20"/>
        </w:rPr>
        <w:t>1. Претендент обязуется:</w:t>
      </w:r>
    </w:p>
    <w:p w:rsidR="007D628F" w:rsidRPr="006A0217" w:rsidRDefault="007D628F" w:rsidP="007D628F">
      <w:pPr>
        <w:suppressAutoHyphens/>
        <w:ind w:firstLine="426"/>
        <w:jc w:val="both"/>
        <w:rPr>
          <w:rFonts w:ascii="Arial" w:hAnsi="Arial" w:cs="Arial"/>
          <w:sz w:val="20"/>
          <w:szCs w:val="20"/>
        </w:rPr>
      </w:pPr>
      <w:r w:rsidRPr="006A0217">
        <w:rPr>
          <w:rFonts w:ascii="Arial" w:hAnsi="Arial" w:cs="Arial"/>
          <w:sz w:val="20"/>
          <w:szCs w:val="20"/>
        </w:rPr>
        <w:t>1.1. Соблюдать условия и порядок проведения аукциона в электронной форме, содержащиеся в Информационном сообщении и Регламенте Оператора электронной площадки.</w:t>
      </w:r>
      <w:r w:rsidRPr="006A0217">
        <w:rPr>
          <w:rFonts w:ascii="Arial" w:hAnsi="Arial" w:cs="Arial"/>
          <w:sz w:val="20"/>
          <w:szCs w:val="20"/>
          <w:vertAlign w:val="superscript"/>
        </w:rPr>
        <w:footnoteReference w:id="3"/>
      </w:r>
    </w:p>
    <w:p w:rsidR="007D628F" w:rsidRPr="006A0217" w:rsidRDefault="007D628F" w:rsidP="007D628F">
      <w:pPr>
        <w:widowControl w:val="0"/>
        <w:autoSpaceDE w:val="0"/>
        <w:spacing w:before="1" w:after="1"/>
        <w:ind w:firstLine="568"/>
        <w:jc w:val="both"/>
        <w:rPr>
          <w:rFonts w:ascii="Arial" w:hAnsi="Arial" w:cs="Arial"/>
          <w:sz w:val="20"/>
          <w:szCs w:val="20"/>
        </w:rPr>
      </w:pPr>
      <w:r w:rsidRPr="006A0217">
        <w:rPr>
          <w:rFonts w:ascii="Arial" w:hAnsi="Arial" w:cs="Arial"/>
          <w:sz w:val="20"/>
          <w:szCs w:val="20"/>
        </w:rPr>
        <w:t xml:space="preserve">1.2. В случае признания Победителем аукциона в электронной форме, а также в иных случаях, предусмотренных п. 3 ст.18 Федерального закона от 21.12.2001 N 178-ФЗ, заключить договор купли-продажи с Продавцом, подписать акт приема-передачи в соответствии с порядком, сроками и </w:t>
      </w:r>
      <w:r w:rsidRPr="006A0217">
        <w:rPr>
          <w:rFonts w:ascii="Arial" w:hAnsi="Arial" w:cs="Arial"/>
          <w:sz w:val="20"/>
          <w:szCs w:val="20"/>
        </w:rPr>
        <w:lastRenderedPageBreak/>
        <w:t xml:space="preserve">требованиями, установленными информационным сообщением, условиями приватизации и договором купли-продажи. </w:t>
      </w:r>
    </w:p>
    <w:p w:rsidR="007D628F" w:rsidRPr="006A0217" w:rsidRDefault="007D628F" w:rsidP="007D628F">
      <w:pPr>
        <w:widowControl w:val="0"/>
        <w:autoSpaceDE w:val="0"/>
        <w:spacing w:before="1" w:after="1"/>
        <w:ind w:firstLine="568"/>
        <w:jc w:val="both"/>
        <w:rPr>
          <w:rFonts w:ascii="Arial" w:hAnsi="Arial" w:cs="Arial"/>
          <w:bCs/>
          <w:sz w:val="20"/>
          <w:szCs w:val="20"/>
        </w:rPr>
      </w:pPr>
      <w:r w:rsidRPr="006A0217">
        <w:rPr>
          <w:rFonts w:ascii="Arial" w:hAnsi="Arial" w:cs="Arial"/>
          <w:bCs/>
          <w:sz w:val="20"/>
          <w:szCs w:val="20"/>
        </w:rPr>
        <w:t>Претенденту известно, что одновременно с нежилым зданием отчуждается земельный участок из земель населённых пунктов, общей площадью 426 кв.м., с кадастровым номером 54:34:012002:2, расположенный по адресу: Новосибирская область, город Куйбышев, ул. 1-я Красноармейская, 111/1, разрешенное использование –размещение, эксплуатация и обслуживание гаражей. Стоимость земельного участка в размере 200 600 (двести тысяч шестьсот) рублей 00 коп оплачивается одновременно с оплатой приобретенного имущества.</w:t>
      </w:r>
    </w:p>
    <w:p w:rsidR="007D628F" w:rsidRPr="006A0217" w:rsidRDefault="007D628F" w:rsidP="007D628F">
      <w:pPr>
        <w:suppressAutoHyphens/>
        <w:ind w:firstLine="426"/>
        <w:jc w:val="both"/>
        <w:rPr>
          <w:rFonts w:ascii="Arial" w:hAnsi="Arial" w:cs="Arial"/>
          <w:sz w:val="20"/>
          <w:szCs w:val="20"/>
        </w:rPr>
      </w:pPr>
      <w:r w:rsidRPr="006A0217">
        <w:rPr>
          <w:rFonts w:ascii="Arial" w:hAnsi="Arial" w:cs="Arial"/>
          <w:sz w:val="20"/>
          <w:szCs w:val="20"/>
        </w:rPr>
        <w:t>2. Задаток Победителя аукциона засчитывается в счет оплаты приобретаемого имущества.</w:t>
      </w:r>
    </w:p>
    <w:p w:rsidR="007D628F" w:rsidRPr="006A0217" w:rsidRDefault="007D628F" w:rsidP="007D628F">
      <w:pPr>
        <w:suppressAutoHyphens/>
        <w:ind w:firstLine="426"/>
        <w:jc w:val="both"/>
        <w:rPr>
          <w:rFonts w:ascii="Arial" w:hAnsi="Arial" w:cs="Arial"/>
          <w:sz w:val="20"/>
          <w:szCs w:val="20"/>
        </w:rPr>
      </w:pPr>
      <w:r w:rsidRPr="006A0217">
        <w:rPr>
          <w:rFonts w:ascii="Arial" w:hAnsi="Arial" w:cs="Arial"/>
          <w:sz w:val="20"/>
          <w:szCs w:val="20"/>
        </w:rPr>
        <w:t>3. Претендент согласен и принимает все условия, требования, положения Информационного сообщения, проекта договора купли-продажи и Регламента Оператора электронной площадки, и они ему понятны. Претенденту известно фактическое состояние и технические характеристики имущества, и</w:t>
      </w:r>
      <w:r w:rsidRPr="006A0217">
        <w:rPr>
          <w:rFonts w:ascii="Arial" w:hAnsi="Arial" w:cs="Arial"/>
          <w:b/>
          <w:sz w:val="20"/>
          <w:szCs w:val="20"/>
        </w:rPr>
        <w:t xml:space="preserve"> он не имеет претензий к ним</w:t>
      </w:r>
      <w:r w:rsidRPr="006A0217">
        <w:rPr>
          <w:rFonts w:ascii="Arial" w:hAnsi="Arial" w:cs="Arial"/>
          <w:sz w:val="20"/>
          <w:szCs w:val="20"/>
        </w:rPr>
        <w:t>.</w:t>
      </w:r>
    </w:p>
    <w:p w:rsidR="007D628F" w:rsidRPr="006A0217" w:rsidRDefault="007D628F" w:rsidP="007D628F">
      <w:pPr>
        <w:suppressAutoHyphens/>
        <w:ind w:firstLine="426"/>
        <w:jc w:val="both"/>
        <w:rPr>
          <w:rFonts w:ascii="Arial" w:hAnsi="Arial" w:cs="Arial"/>
          <w:sz w:val="20"/>
          <w:szCs w:val="20"/>
        </w:rPr>
      </w:pPr>
      <w:r w:rsidRPr="006A0217">
        <w:rPr>
          <w:rFonts w:ascii="Arial" w:hAnsi="Arial" w:cs="Arial"/>
          <w:sz w:val="20"/>
          <w:szCs w:val="20"/>
        </w:rPr>
        <w:t>4. Претендент извещен о том, что он вправе отозвать Заявку в любое время до установленных даты и времени окончания приема/подачи заявок на участие в аукционе в электронной форме, в порядке, установленном в Информационном сообщении.</w:t>
      </w:r>
    </w:p>
    <w:p w:rsidR="007D628F" w:rsidRPr="006A0217" w:rsidRDefault="007D628F" w:rsidP="007D628F">
      <w:pPr>
        <w:suppressAutoHyphens/>
        <w:ind w:firstLine="426"/>
        <w:jc w:val="both"/>
        <w:rPr>
          <w:rFonts w:ascii="Arial" w:hAnsi="Arial" w:cs="Arial"/>
          <w:sz w:val="20"/>
          <w:szCs w:val="20"/>
        </w:rPr>
      </w:pPr>
      <w:r w:rsidRPr="006A0217">
        <w:rPr>
          <w:rFonts w:ascii="Arial" w:hAnsi="Arial" w:cs="Arial"/>
          <w:sz w:val="20"/>
          <w:szCs w:val="20"/>
        </w:rPr>
        <w:t xml:space="preserve">5. Ответственность за достоверность представленных документов и информации несет Претендент. </w:t>
      </w:r>
    </w:p>
    <w:p w:rsidR="007D628F" w:rsidRPr="006A0217" w:rsidRDefault="007D628F" w:rsidP="007D628F">
      <w:pPr>
        <w:suppressAutoHyphens/>
        <w:ind w:firstLine="567"/>
        <w:jc w:val="both"/>
        <w:rPr>
          <w:rFonts w:ascii="Arial" w:hAnsi="Arial" w:cs="Arial"/>
          <w:sz w:val="20"/>
          <w:szCs w:val="20"/>
        </w:rPr>
      </w:pPr>
      <w:r w:rsidRPr="006A0217">
        <w:rPr>
          <w:rFonts w:ascii="Arial" w:hAnsi="Arial" w:cs="Arial"/>
          <w:sz w:val="20"/>
          <w:szCs w:val="20"/>
        </w:rPr>
        <w:t>6. Претендент подтверждает, что на дату подписания настоящей Заявки ознакомлен с порядком проведения аукциона в электронной форме, порядком внесения, блокирования и прекращения блокирования денежных средств в качестве задатка, порядком оплаты имущества, Информационным сообщением и проектом</w:t>
      </w:r>
      <w:r w:rsidRPr="006A0217">
        <w:rPr>
          <w:rFonts w:ascii="Arial" w:hAnsi="Arial" w:cs="Arial"/>
          <w:color w:val="FF0000"/>
          <w:sz w:val="20"/>
          <w:szCs w:val="20"/>
        </w:rPr>
        <w:t xml:space="preserve"> </w:t>
      </w:r>
      <w:r w:rsidRPr="006A0217">
        <w:rPr>
          <w:rFonts w:ascii="Arial" w:hAnsi="Arial" w:cs="Arial"/>
          <w:sz w:val="20"/>
          <w:szCs w:val="20"/>
        </w:rPr>
        <w:t>договора купли-продажи, и они ему понятны. Претендент подтверждает, что надлежащим образом идентифицировал и ознакомлен с реальным состоянием выставляемого на аукцион имущества в результате осмотра, который осуществляется по адресу местонахождения имущества.</w:t>
      </w:r>
    </w:p>
    <w:p w:rsidR="007D628F" w:rsidRPr="006A0217" w:rsidRDefault="007D628F" w:rsidP="007D628F">
      <w:pPr>
        <w:suppressAutoHyphens/>
        <w:ind w:firstLine="567"/>
        <w:jc w:val="both"/>
        <w:rPr>
          <w:rFonts w:ascii="Arial" w:hAnsi="Arial" w:cs="Arial"/>
          <w:sz w:val="20"/>
          <w:szCs w:val="20"/>
        </w:rPr>
      </w:pPr>
      <w:r w:rsidRPr="006A0217">
        <w:rPr>
          <w:rFonts w:ascii="Arial" w:hAnsi="Arial" w:cs="Arial"/>
          <w:sz w:val="20"/>
          <w:szCs w:val="20"/>
        </w:rPr>
        <w:t xml:space="preserve">7. Претендент осведомлен и согласен с тем, что Уполномоченный орган, Оператор электронной площадки и Продавец не несут ответственности за ущерб, который может быть причинен Претенденту отменой аукциона в электронной форме, внесением изменений в Информационное сообщение, а также приостановлением процедуры проведения аукциона в электронной форме. При этом Претендент считается уведомленным об отмене аукциона в электронной форме, внесении изменений в Информационное сообщение с даты публикации информации об отмене аукциона в электронной форме, внесении изменений в Информационное сообщение на официальном сайте торгов Российской Федерации в информационно-телекоммуникационной сети «Интернет» для размещения информации о проведении торгов </w:t>
      </w:r>
      <w:hyperlink r:id="rId16" w:history="1">
        <w:r w:rsidRPr="006A0217">
          <w:rPr>
            <w:rFonts w:ascii="Arial" w:hAnsi="Arial" w:cs="Arial"/>
            <w:sz w:val="20"/>
            <w:szCs w:val="20"/>
            <w:u w:val="single"/>
          </w:rPr>
          <w:t>www.torgi.gov.ru</w:t>
        </w:r>
      </w:hyperlink>
      <w:r w:rsidRPr="006A0217">
        <w:rPr>
          <w:rFonts w:ascii="Arial" w:hAnsi="Arial" w:cs="Arial"/>
          <w:sz w:val="20"/>
          <w:szCs w:val="20"/>
        </w:rPr>
        <w:t xml:space="preserve"> и на сайте </w:t>
      </w:r>
      <w:r w:rsidRPr="006A0217">
        <w:rPr>
          <w:rFonts w:ascii="Arial" w:hAnsi="Arial" w:cs="Arial"/>
          <w:sz w:val="20"/>
          <w:szCs w:val="20"/>
          <w:u w:val="single"/>
        </w:rPr>
        <w:t>Оператора электронной площадки.</w:t>
      </w:r>
    </w:p>
    <w:p w:rsidR="007D628F" w:rsidRPr="006A0217" w:rsidRDefault="007D628F" w:rsidP="007D628F">
      <w:pPr>
        <w:suppressAutoHyphens/>
        <w:ind w:firstLine="567"/>
        <w:jc w:val="both"/>
        <w:rPr>
          <w:rFonts w:ascii="Arial" w:hAnsi="Arial" w:cs="Arial"/>
          <w:sz w:val="20"/>
          <w:szCs w:val="20"/>
        </w:rPr>
      </w:pPr>
      <w:r w:rsidRPr="006A0217">
        <w:rPr>
          <w:rFonts w:ascii="Arial" w:hAnsi="Arial" w:cs="Arial"/>
          <w:sz w:val="20"/>
          <w:szCs w:val="20"/>
        </w:rPr>
        <w:t>8. Условия аукциона в электронной форме по данному имуществу с Участником аукциона являются условиями публичной оферты, а подача Заявки на участие в аукционе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w:t>
      </w:r>
    </w:p>
    <w:p w:rsidR="007D628F" w:rsidRPr="006A0217" w:rsidRDefault="007D628F" w:rsidP="007D628F">
      <w:pPr>
        <w:ind w:firstLine="567"/>
        <w:jc w:val="both"/>
        <w:rPr>
          <w:rFonts w:ascii="Arial" w:hAnsi="Arial" w:cs="Arial"/>
          <w:sz w:val="20"/>
          <w:szCs w:val="20"/>
        </w:rPr>
      </w:pPr>
      <w:r w:rsidRPr="006A0217">
        <w:rPr>
          <w:rFonts w:ascii="Arial" w:hAnsi="Arial" w:cs="Arial"/>
          <w:sz w:val="20"/>
          <w:szCs w:val="20"/>
        </w:rPr>
        <w:t>9. 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выше и содержащихся в представленных документах, в целях участия в аукционе в электронной форме. (Под обработкой персональных данных понимается совершение, в том числе, следующих действий: сбор, систематизация,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Федеральном законе от 27.07.2006 № 152-ФЗ, а также на передачу такой информации третьим лицам, в случаях, установленных нормативными документами вышестоящих органов и законодательством. Настоящее согласие действует бессрочно и может быть отозвано в любой момент по соглашению сторон.  Претендент подтверждает, что ознакомлен с положениями Федерального закона от 27.07.2006 № 152-ФЗ «О персональных данных», права и обязанности в области защиты персональных данных ему известны.</w:t>
      </w:r>
    </w:p>
    <w:p w:rsidR="007D628F" w:rsidRPr="006A0217" w:rsidRDefault="007D628F" w:rsidP="007D628F">
      <w:pPr>
        <w:rPr>
          <w:rFonts w:ascii="Arial" w:hAnsi="Arial" w:cs="Arial"/>
          <w:sz w:val="20"/>
          <w:szCs w:val="20"/>
        </w:rPr>
      </w:pPr>
    </w:p>
    <w:p w:rsidR="007D628F" w:rsidRPr="006A0217" w:rsidRDefault="007D628F" w:rsidP="007D628F">
      <w:pPr>
        <w:rPr>
          <w:rFonts w:ascii="Arial" w:hAnsi="Arial" w:cs="Arial"/>
          <w:i/>
          <w:sz w:val="20"/>
          <w:szCs w:val="20"/>
        </w:rPr>
      </w:pPr>
      <w:r w:rsidRPr="006A0217">
        <w:rPr>
          <w:rFonts w:ascii="Arial" w:hAnsi="Arial" w:cs="Arial"/>
          <w:i/>
          <w:sz w:val="20"/>
          <w:szCs w:val="20"/>
        </w:rPr>
        <w:t xml:space="preserve">{Подписывается ЭЦП Претендента (или его </w:t>
      </w:r>
      <w:r w:rsidRPr="006A0217">
        <w:rPr>
          <w:rFonts w:ascii="Arial" w:hAnsi="Arial" w:cs="Arial"/>
          <w:bCs/>
          <w:i/>
          <w:sz w:val="20"/>
          <w:szCs w:val="20"/>
        </w:rPr>
        <w:t xml:space="preserve">уполномоченного </w:t>
      </w:r>
      <w:r w:rsidRPr="006A0217">
        <w:rPr>
          <w:rFonts w:ascii="Arial" w:hAnsi="Arial" w:cs="Arial"/>
          <w:i/>
          <w:sz w:val="20"/>
          <w:szCs w:val="20"/>
        </w:rPr>
        <w:t>представителя)}</w:t>
      </w:r>
    </w:p>
    <w:p w:rsidR="007D628F" w:rsidRPr="006A0217" w:rsidRDefault="007D628F" w:rsidP="007D628F">
      <w:pPr>
        <w:rPr>
          <w:rFonts w:ascii="Arial" w:hAnsi="Arial" w:cs="Arial"/>
          <w:i/>
          <w:sz w:val="20"/>
          <w:szCs w:val="20"/>
        </w:rPr>
      </w:pPr>
      <w:r w:rsidRPr="006A0217">
        <w:rPr>
          <w:rFonts w:ascii="Arial" w:hAnsi="Arial" w:cs="Arial"/>
          <w:i/>
          <w:sz w:val="20"/>
          <w:szCs w:val="20"/>
        </w:rPr>
        <w:t>Дата, время</w:t>
      </w:r>
    </w:p>
    <w:p w:rsidR="007D628F" w:rsidRPr="006A0217" w:rsidRDefault="007D628F" w:rsidP="007D628F">
      <w:pPr>
        <w:suppressAutoHyphens/>
        <w:jc w:val="center"/>
        <w:rPr>
          <w:rFonts w:ascii="Arial" w:hAnsi="Arial" w:cs="Arial"/>
          <w:sz w:val="20"/>
          <w:szCs w:val="20"/>
        </w:rPr>
      </w:pPr>
    </w:p>
    <w:p w:rsidR="007D628F" w:rsidRPr="006A0217" w:rsidRDefault="007D628F" w:rsidP="007D628F">
      <w:pPr>
        <w:suppressAutoHyphens/>
        <w:jc w:val="center"/>
        <w:rPr>
          <w:rFonts w:ascii="Arial" w:hAnsi="Arial" w:cs="Arial"/>
          <w:sz w:val="20"/>
          <w:szCs w:val="20"/>
        </w:rPr>
      </w:pPr>
    </w:p>
    <w:p w:rsidR="007D628F" w:rsidRPr="006A0217" w:rsidRDefault="002771B1" w:rsidP="007D628F">
      <w:pPr>
        <w:tabs>
          <w:tab w:val="center" w:pos="-1843"/>
          <w:tab w:val="left" w:pos="-1418"/>
          <w:tab w:val="right" w:pos="11907"/>
        </w:tabs>
        <w:autoSpaceDE w:val="0"/>
        <w:autoSpaceDN w:val="0"/>
        <w:ind w:right="-1" w:firstLine="567"/>
        <w:jc w:val="right"/>
        <w:rPr>
          <w:rFonts w:ascii="Arial" w:hAnsi="Arial" w:cs="Arial"/>
          <w:sz w:val="20"/>
          <w:szCs w:val="20"/>
        </w:rPr>
      </w:pPr>
      <w:r>
        <w:rPr>
          <w:rFonts w:ascii="Arial" w:hAnsi="Arial" w:cs="Arial"/>
          <w:sz w:val="20"/>
          <w:szCs w:val="20"/>
        </w:rPr>
        <w:t>П</w:t>
      </w:r>
      <w:r w:rsidR="007D628F" w:rsidRPr="006A0217">
        <w:rPr>
          <w:rFonts w:ascii="Arial" w:hAnsi="Arial" w:cs="Arial"/>
          <w:sz w:val="20"/>
          <w:szCs w:val="20"/>
        </w:rPr>
        <w:t>риложение № 3</w:t>
      </w:r>
    </w:p>
    <w:p w:rsidR="007D628F" w:rsidRPr="006A0217" w:rsidRDefault="007D628F" w:rsidP="007D628F">
      <w:pPr>
        <w:tabs>
          <w:tab w:val="center" w:pos="-1843"/>
          <w:tab w:val="left" w:pos="-1418"/>
          <w:tab w:val="right" w:pos="11907"/>
        </w:tabs>
        <w:autoSpaceDE w:val="0"/>
        <w:autoSpaceDN w:val="0"/>
        <w:ind w:right="-1" w:firstLine="567"/>
        <w:jc w:val="right"/>
        <w:rPr>
          <w:rFonts w:ascii="Arial" w:hAnsi="Arial" w:cs="Arial"/>
          <w:bCs/>
          <w:sz w:val="20"/>
          <w:szCs w:val="20"/>
        </w:rPr>
      </w:pPr>
      <w:r w:rsidRPr="006A0217">
        <w:rPr>
          <w:rFonts w:ascii="Arial" w:hAnsi="Arial" w:cs="Arial"/>
          <w:bCs/>
          <w:sz w:val="20"/>
          <w:szCs w:val="20"/>
        </w:rPr>
        <w:t xml:space="preserve">к постановлению администрации </w:t>
      </w:r>
    </w:p>
    <w:p w:rsidR="007D628F" w:rsidRPr="006A0217" w:rsidRDefault="007D628F" w:rsidP="007D628F">
      <w:pPr>
        <w:tabs>
          <w:tab w:val="center" w:pos="-1843"/>
          <w:tab w:val="left" w:pos="-1418"/>
          <w:tab w:val="right" w:pos="11907"/>
        </w:tabs>
        <w:autoSpaceDE w:val="0"/>
        <w:autoSpaceDN w:val="0"/>
        <w:ind w:right="-1" w:firstLine="567"/>
        <w:jc w:val="right"/>
        <w:rPr>
          <w:rFonts w:ascii="Arial" w:hAnsi="Arial" w:cs="Arial"/>
          <w:bCs/>
          <w:sz w:val="20"/>
          <w:szCs w:val="20"/>
        </w:rPr>
      </w:pPr>
      <w:r w:rsidRPr="006A0217">
        <w:rPr>
          <w:rFonts w:ascii="Arial" w:hAnsi="Arial" w:cs="Arial"/>
          <w:bCs/>
          <w:sz w:val="20"/>
          <w:szCs w:val="20"/>
        </w:rPr>
        <w:t xml:space="preserve">города Куйбышева Куйбышевского </w:t>
      </w:r>
    </w:p>
    <w:p w:rsidR="007D628F" w:rsidRPr="006A0217" w:rsidRDefault="007D628F" w:rsidP="007D628F">
      <w:pPr>
        <w:tabs>
          <w:tab w:val="center" w:pos="-1843"/>
          <w:tab w:val="left" w:pos="-1418"/>
          <w:tab w:val="right" w:pos="11907"/>
        </w:tabs>
        <w:autoSpaceDE w:val="0"/>
        <w:autoSpaceDN w:val="0"/>
        <w:ind w:right="-1" w:firstLine="567"/>
        <w:jc w:val="right"/>
        <w:rPr>
          <w:rFonts w:ascii="Arial" w:hAnsi="Arial" w:cs="Arial"/>
          <w:bCs/>
          <w:sz w:val="20"/>
          <w:szCs w:val="20"/>
        </w:rPr>
      </w:pPr>
      <w:r w:rsidRPr="006A0217">
        <w:rPr>
          <w:rFonts w:ascii="Arial" w:hAnsi="Arial" w:cs="Arial"/>
          <w:bCs/>
          <w:sz w:val="20"/>
          <w:szCs w:val="20"/>
        </w:rPr>
        <w:t>района Новосибирской области</w:t>
      </w:r>
    </w:p>
    <w:p w:rsidR="007D628F" w:rsidRPr="006A0217" w:rsidRDefault="007D628F" w:rsidP="007D628F">
      <w:pPr>
        <w:tabs>
          <w:tab w:val="center" w:pos="-1843"/>
          <w:tab w:val="left" w:pos="-1418"/>
          <w:tab w:val="right" w:pos="11907"/>
        </w:tabs>
        <w:autoSpaceDE w:val="0"/>
        <w:autoSpaceDN w:val="0"/>
        <w:ind w:right="-1" w:firstLine="567"/>
        <w:jc w:val="right"/>
        <w:rPr>
          <w:rFonts w:ascii="Arial" w:hAnsi="Arial" w:cs="Arial"/>
          <w:bCs/>
          <w:sz w:val="20"/>
          <w:szCs w:val="20"/>
        </w:rPr>
      </w:pPr>
      <w:r w:rsidRPr="006A0217">
        <w:rPr>
          <w:rFonts w:ascii="Arial" w:hAnsi="Arial" w:cs="Arial"/>
          <w:bCs/>
          <w:sz w:val="20"/>
          <w:szCs w:val="20"/>
        </w:rPr>
        <w:t>от 29.06.2023  № 742</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
          <w:bCs/>
          <w:sz w:val="20"/>
          <w:szCs w:val="20"/>
        </w:rPr>
      </w:pPr>
    </w:p>
    <w:p w:rsidR="007D628F" w:rsidRPr="006A0217" w:rsidRDefault="007D628F" w:rsidP="007D628F">
      <w:pPr>
        <w:tabs>
          <w:tab w:val="center" w:pos="-1843"/>
          <w:tab w:val="left" w:pos="-1418"/>
          <w:tab w:val="right" w:pos="11907"/>
        </w:tabs>
        <w:autoSpaceDE w:val="0"/>
        <w:autoSpaceDN w:val="0"/>
        <w:ind w:right="-1" w:firstLine="567"/>
        <w:jc w:val="center"/>
        <w:rPr>
          <w:rFonts w:ascii="Arial" w:hAnsi="Arial" w:cs="Arial"/>
          <w:b/>
          <w:sz w:val="20"/>
          <w:szCs w:val="20"/>
          <w:u w:val="single"/>
        </w:rPr>
      </w:pPr>
      <w:r w:rsidRPr="006A0217">
        <w:rPr>
          <w:rFonts w:ascii="Arial" w:hAnsi="Arial" w:cs="Arial"/>
          <w:b/>
          <w:sz w:val="20"/>
          <w:szCs w:val="20"/>
          <w:u w:val="single"/>
        </w:rPr>
        <w:t>Условия приватизации муниципального имущества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
          <w:sz w:val="20"/>
          <w:szCs w:val="20"/>
        </w:rPr>
      </w:pP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Настоящая аукционная документация подготовлена в соответствии требованиями Федерального закона от 21.12.2001 № 178-ФЗ «О приватизации государственного и муниципального имущества», </w:t>
      </w:r>
      <w:r w:rsidRPr="006A0217">
        <w:rPr>
          <w:rFonts w:ascii="Arial" w:hAnsi="Arial" w:cs="Arial"/>
          <w:sz w:val="20"/>
          <w:szCs w:val="20"/>
        </w:rPr>
        <w:lastRenderedPageBreak/>
        <w:t>постановления Правительства Российской Федерации от 27.08.2012 № 860 «Об организации и проведении продажи государственного или муниципального имущества в электронной форме», решением Совета депутатов города Куйбышева Куйбышевского района Новосибирской области от 22.12.2022 №170 «Об утверждении прогнозного плана (программы) приватизации муниципального имущества города Куйбышева Куйбышевского района Новосибирской области на 2023 год» (с изменениями).</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Приватизация муниципального имущества осуществляется в соответствии с Постановлением администрации города Куйбышева Куйбышевского района Новосибирской области от 29.06.2023 № 742 «Об утверждении условий приватизации муниципального имущества Куйбышевского муниципального района Новосибирской области»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Аукцион проводится в соответствии с процедурами, условиями и положениями настоящей аукционной документации.</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Cs/>
          <w:sz w:val="20"/>
          <w:szCs w:val="20"/>
        </w:rPr>
      </w:pPr>
      <w:r w:rsidRPr="006A0217">
        <w:rPr>
          <w:rFonts w:ascii="Arial" w:hAnsi="Arial" w:cs="Arial"/>
          <w:bCs/>
          <w:sz w:val="20"/>
          <w:szCs w:val="20"/>
        </w:rPr>
        <w:t>Условия аукциона, порядок и условия заключения договора с участником/победителем аукциона являются условиями публичной оферты, а подача заявки на участие в конкурсе является акцептом такой оферты.</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Приложения к настоящей аукционной документации входят в ее состав и являются неотъемлемой частью.</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b/>
          <w:sz w:val="20"/>
          <w:szCs w:val="20"/>
        </w:rPr>
        <w:t>Организатор аукциона (Продавец):</w:t>
      </w:r>
      <w:r w:rsidRPr="006A0217">
        <w:rPr>
          <w:rFonts w:ascii="Arial" w:hAnsi="Arial" w:cs="Arial"/>
          <w:sz w:val="20"/>
          <w:szCs w:val="20"/>
        </w:rPr>
        <w:t xml:space="preserve"> администрация города Куйбышева Куйбышевского района Новосибирской области.</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Cs/>
          <w:sz w:val="20"/>
          <w:szCs w:val="20"/>
        </w:rPr>
      </w:pPr>
      <w:r w:rsidRPr="006A0217">
        <w:rPr>
          <w:rFonts w:ascii="Arial" w:hAnsi="Arial" w:cs="Arial"/>
          <w:sz w:val="20"/>
          <w:szCs w:val="20"/>
        </w:rPr>
        <w:t>- адрес</w:t>
      </w:r>
      <w:r w:rsidRPr="006A0217">
        <w:rPr>
          <w:rFonts w:ascii="Arial" w:hAnsi="Arial" w:cs="Arial"/>
          <w:b/>
          <w:sz w:val="20"/>
          <w:szCs w:val="20"/>
        </w:rPr>
        <w:t>:</w:t>
      </w:r>
      <w:r w:rsidRPr="006A0217">
        <w:rPr>
          <w:rFonts w:ascii="Arial" w:hAnsi="Arial" w:cs="Arial"/>
          <w:sz w:val="20"/>
          <w:szCs w:val="20"/>
        </w:rPr>
        <w:t xml:space="preserve"> </w:t>
      </w:r>
      <w:r w:rsidRPr="006A0217">
        <w:rPr>
          <w:rFonts w:ascii="Arial" w:hAnsi="Arial" w:cs="Arial"/>
          <w:bCs/>
          <w:sz w:val="20"/>
          <w:szCs w:val="20"/>
        </w:rPr>
        <w:t>632387, Новосибирская область, г.Куйбышев, ул.Краскома, дом 37.</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
          <w:sz w:val="20"/>
          <w:szCs w:val="20"/>
        </w:rPr>
      </w:pPr>
      <w:r w:rsidRPr="006A0217">
        <w:rPr>
          <w:rFonts w:ascii="Arial" w:hAnsi="Arial" w:cs="Arial"/>
          <w:sz w:val="20"/>
          <w:szCs w:val="20"/>
        </w:rPr>
        <w:t xml:space="preserve">- адрес электронной почты: </w:t>
      </w:r>
      <w:r w:rsidRPr="006A0217">
        <w:rPr>
          <w:rFonts w:ascii="Arial" w:hAnsi="Arial" w:cs="Arial"/>
          <w:i/>
          <w:sz w:val="20"/>
          <w:szCs w:val="20"/>
          <w:lang w:val="en-US"/>
        </w:rPr>
        <w:t>kainsk</w:t>
      </w:r>
      <w:r w:rsidRPr="006A0217">
        <w:rPr>
          <w:rFonts w:ascii="Arial" w:hAnsi="Arial" w:cs="Arial"/>
          <w:i/>
          <w:sz w:val="20"/>
          <w:szCs w:val="20"/>
        </w:rPr>
        <w:t>-</w:t>
      </w:r>
      <w:r w:rsidRPr="006A0217">
        <w:rPr>
          <w:rFonts w:ascii="Arial" w:hAnsi="Arial" w:cs="Arial"/>
          <w:i/>
          <w:sz w:val="20"/>
          <w:szCs w:val="20"/>
          <w:lang w:val="en-US"/>
        </w:rPr>
        <w:t>today</w:t>
      </w:r>
      <w:r w:rsidRPr="006A0217">
        <w:rPr>
          <w:rFonts w:ascii="Arial" w:hAnsi="Arial" w:cs="Arial"/>
          <w:i/>
          <w:sz w:val="20"/>
          <w:szCs w:val="20"/>
        </w:rPr>
        <w:t>@</w:t>
      </w:r>
      <w:r w:rsidRPr="006A0217">
        <w:rPr>
          <w:rFonts w:ascii="Arial" w:hAnsi="Arial" w:cs="Arial"/>
          <w:i/>
          <w:sz w:val="20"/>
          <w:szCs w:val="20"/>
          <w:lang w:val="en-US"/>
        </w:rPr>
        <w:t>nso</w:t>
      </w:r>
      <w:r w:rsidRPr="006A0217">
        <w:rPr>
          <w:rFonts w:ascii="Arial" w:hAnsi="Arial" w:cs="Arial"/>
          <w:i/>
          <w:sz w:val="20"/>
          <w:szCs w:val="20"/>
        </w:rPr>
        <w:t>.ru</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Cs/>
          <w:sz w:val="20"/>
          <w:szCs w:val="20"/>
        </w:rPr>
      </w:pPr>
      <w:r w:rsidRPr="006A0217">
        <w:rPr>
          <w:rFonts w:ascii="Arial" w:hAnsi="Arial" w:cs="Arial"/>
          <w:sz w:val="20"/>
          <w:szCs w:val="20"/>
        </w:rPr>
        <w:t>- телефон для справок: 8</w:t>
      </w:r>
      <w:r w:rsidRPr="006A0217">
        <w:rPr>
          <w:rFonts w:ascii="Arial" w:hAnsi="Arial" w:cs="Arial"/>
          <w:bCs/>
          <w:sz w:val="20"/>
          <w:szCs w:val="20"/>
        </w:rPr>
        <w:t>(38362) 51-630.</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b/>
          <w:sz w:val="20"/>
          <w:szCs w:val="20"/>
        </w:rPr>
        <w:t xml:space="preserve">Аукцион проходит в электронной форме, </w:t>
      </w:r>
      <w:r w:rsidRPr="006A0217">
        <w:rPr>
          <w:rFonts w:ascii="Arial" w:hAnsi="Arial" w:cs="Arial"/>
          <w:sz w:val="20"/>
          <w:szCs w:val="20"/>
        </w:rPr>
        <w:t xml:space="preserve">с открытой формой подачи предложений о цене на электронной площадке </w:t>
      </w:r>
      <w:hyperlink r:id="rId17" w:history="1">
        <w:r w:rsidRPr="006A0217">
          <w:rPr>
            <w:rStyle w:val="a4"/>
            <w:rFonts w:ascii="Arial" w:hAnsi="Arial" w:cs="Arial"/>
            <w:sz w:val="20"/>
            <w:szCs w:val="20"/>
          </w:rPr>
          <w:t>www.rts-tender.ru</w:t>
        </w:r>
      </w:hyperlink>
      <w:r w:rsidRPr="006A0217">
        <w:rPr>
          <w:rFonts w:ascii="Arial" w:hAnsi="Arial" w:cs="Arial"/>
          <w:sz w:val="20"/>
          <w:szCs w:val="20"/>
        </w:rPr>
        <w:t>.</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b/>
          <w:sz w:val="20"/>
          <w:szCs w:val="20"/>
        </w:rPr>
        <w:t>Электронная площадка:</w:t>
      </w:r>
      <w:r w:rsidRPr="006A0217">
        <w:rPr>
          <w:rFonts w:ascii="Arial" w:hAnsi="Arial" w:cs="Arial"/>
          <w:sz w:val="20"/>
          <w:szCs w:val="20"/>
        </w:rPr>
        <w:t xml:space="preserve"> Общество с ограниченной ответственностью «РТС-тендер» (ООО «РТС-тендер») в соответствии с распоряжением Правительства РФ от 12.07.2018 № 1447-р.</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Продажа муниципального имущества города Куйбышева Куйбышевского района Новосибирской области осуществляется только в электронной форме на официальном сайте ООО «РТС - тендер».</w:t>
      </w:r>
      <w:r w:rsidRPr="006A0217">
        <w:rPr>
          <w:rFonts w:ascii="Arial" w:hAnsi="Arial" w:cs="Arial"/>
          <w:b/>
          <w:sz w:val="20"/>
          <w:szCs w:val="20"/>
        </w:rPr>
        <w:t xml:space="preserve">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Место нахождения оператора электронной площадки: 121151, г. Москва, набережная Тараса Шевченко, д. 23А, 25 этаж, помещение 1</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 Сайт оператора электронной площадки: </w:t>
      </w:r>
      <w:hyperlink r:id="rId18" w:history="1">
        <w:r w:rsidRPr="006A0217">
          <w:rPr>
            <w:rStyle w:val="a4"/>
            <w:rFonts w:ascii="Arial" w:hAnsi="Arial" w:cs="Arial"/>
            <w:sz w:val="20"/>
            <w:szCs w:val="20"/>
          </w:rPr>
          <w:t>www.rts-tender.ru</w:t>
        </w:r>
      </w:hyperlink>
      <w:r w:rsidRPr="006A0217">
        <w:rPr>
          <w:rFonts w:ascii="Arial" w:hAnsi="Arial" w:cs="Arial"/>
          <w:sz w:val="20"/>
          <w:szCs w:val="20"/>
        </w:rPr>
        <w:t xml:space="preserve">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 Адрес электронной почты оператора электронной площадки: </w:t>
      </w:r>
      <w:hyperlink r:id="rId19" w:history="1">
        <w:r w:rsidRPr="006A0217">
          <w:rPr>
            <w:rStyle w:val="a4"/>
            <w:rFonts w:ascii="Arial" w:hAnsi="Arial" w:cs="Arial"/>
            <w:sz w:val="20"/>
            <w:szCs w:val="20"/>
          </w:rPr>
          <w:t>iSupport@rts-tender.ru</w:t>
        </w:r>
      </w:hyperlink>
      <w:r w:rsidRPr="006A0217">
        <w:rPr>
          <w:rFonts w:ascii="Arial" w:hAnsi="Arial" w:cs="Arial"/>
          <w:sz w:val="20"/>
          <w:szCs w:val="20"/>
        </w:rPr>
        <w:t xml:space="preserve">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Телефон для справок оператора электронной площадки: +7 (499) 653-77-00</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Для обеспечения доступа к участию в аукционе в электронной форме претендентам необходимо пройти регистрацию в соответствии с Регламентом электронной площадки </w:t>
      </w:r>
      <w:r w:rsidRPr="006A0217">
        <w:rPr>
          <w:rFonts w:ascii="Arial" w:hAnsi="Arial" w:cs="Arial"/>
          <w:sz w:val="20"/>
          <w:szCs w:val="20"/>
          <w:u w:val="single"/>
        </w:rPr>
        <w:t>www.rts-tender.ru</w:t>
      </w:r>
      <w:r w:rsidRPr="006A0217">
        <w:rPr>
          <w:rFonts w:ascii="Arial" w:hAnsi="Arial" w:cs="Arial"/>
          <w:sz w:val="20"/>
          <w:szCs w:val="20"/>
        </w:rPr>
        <w:t xml:space="preserve"> (далее - электронная площадка).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в информационном сообщении.</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Регистрация на электронной площадке осуществляется без взимания платы. 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Порядок работы Претендента на электронной площадке, системные требования и требования к программному обеспечению устанавливаются оператором и размещены на сайте электронной площадки </w:t>
      </w:r>
      <w:hyperlink r:id="rId20" w:history="1">
        <w:r w:rsidRPr="006A0217">
          <w:rPr>
            <w:rStyle w:val="a4"/>
            <w:rFonts w:ascii="Arial" w:hAnsi="Arial" w:cs="Arial"/>
            <w:sz w:val="20"/>
            <w:szCs w:val="20"/>
          </w:rPr>
          <w:t>https://help.rts-tender.ru/articles/list?id=1340</w:t>
        </w:r>
      </w:hyperlink>
      <w:r w:rsidRPr="006A0217">
        <w:rPr>
          <w:rFonts w:ascii="Arial" w:hAnsi="Arial" w:cs="Arial"/>
          <w:sz w:val="20"/>
          <w:szCs w:val="20"/>
        </w:rPr>
        <w:t xml:space="preserve">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Оператором электронной площадки может быть установлена плата за участие в аукционе, взимаемой с лица, признанного победителем аукциона, а также иных лиц, с которым заключается договор купли-продажи имущества. Размер платы установлен в соответствии с Регламентом Оператора электронной площадки и Инструкциями Претендента/Арендатора, размещенными на электронной площадке (далее - Регламент и Инструкции) и размещен по адресу в информационно-телекоммуникационной сети «Интернет»: https://www.rts-tender.ru/tariffs/platform-property-sales-tariffs (далее - Гарантийное обеспечение оплаты оказания услуг)</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1. </w:t>
      </w:r>
      <w:r w:rsidRPr="006A0217">
        <w:rPr>
          <w:rFonts w:ascii="Arial" w:hAnsi="Arial" w:cs="Arial"/>
          <w:b/>
          <w:i/>
          <w:sz w:val="20"/>
          <w:szCs w:val="20"/>
        </w:rPr>
        <w:t>Объект приватизации</w:t>
      </w:r>
      <w:r w:rsidRPr="006A0217">
        <w:rPr>
          <w:rFonts w:ascii="Arial" w:hAnsi="Arial" w:cs="Arial"/>
          <w:sz w:val="20"/>
          <w:szCs w:val="20"/>
        </w:rPr>
        <w:t>:</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 – нежилое здание: гараж, площадью 95,3 кв.м., с кадастровым номером 54:34:012001:19, количество этажей – 1, расположенное по адресу: Новосибирская область, город Куйбышев, улица 1-ая Красноармейская, дом 111/1.</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Имущество принадлежит продавцу на праве собственности, что подтверждается записью государственной регистрации права от 07.02.2023 № 54:34:012001:19-54/164/2023-20.</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Техническое описание: одноэтажное нежилое здание - здание гаража общей площадью 95,3 кв.м. Отопление – отсутствует. Канализация - отсутствует. Водоснабжение - отсутствует. Электроснабжение - от городских сетей.</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Фундамент – ленточный, выполненный из бетонных блоков. При обследовании фундаментов здания просадки грунтов не обнаружены, следов естественного физического износа не выявлено.</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lastRenderedPageBreak/>
        <w:t xml:space="preserve">Стены – наружные несущие стены здания выполнены из бетонных блоков на цементно – песчаном растворе. Раскрытие трещин на всю глубину не установлено, трещины в наружных несущих стенах образованы сезонной подвижкой грунтов в подошве основания. Видно точечное отслоение и отпадение штукатурки. Имеются места увлажнения.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Перегородки –   выполнены из цельного кирпича и оштукатурены цементно – песчаным раствором. Имеется трещины в местах сопряжения со смежными конструкциями.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Перекрытия – выполнены из железо бетонных плит. Выявлены следы намокания образованного протечками кровли.</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Крыша – односкатная, с покрытием из рубероида на битумной мастике. Выявлено частичное разрушение либо отсутствие покрытия, следы протечек, намокания.</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 Полы –  бетонные. Оконные блоки - оконные блоки из стеклоблоков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Ворота – металлические, утепленные. С внутренней стороны обшиты деревянной вогонкой.</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Система электроснабжения – трехфазная, питание подведено алюминиевым кабелем. Разводка по стоякам выполнена алюминиевым кабелем. Индивидуальный счетчик учета электроэнергии. Дата проверки кабельных линий на сопротивление изоляции не установлена, дата проверки защитных отключающих устройств на соответствие нормативам не установлена. Потеря эластичности изоляции проводов, следы ремонта системы с частичной заменой сетей, наличие временных прокладок.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Отопление – внутри помещения имеется система отопления.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Фасад – без отделки. Следы разрушения отсутствуют.</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
          <w:sz w:val="20"/>
          <w:szCs w:val="20"/>
        </w:rPr>
      </w:pPr>
      <w:r w:rsidRPr="006A0217">
        <w:rPr>
          <w:rFonts w:ascii="Arial" w:hAnsi="Arial" w:cs="Arial"/>
          <w:b/>
          <w:i/>
          <w:sz w:val="20"/>
          <w:szCs w:val="20"/>
        </w:rPr>
        <w:t>Начальная цена продажи</w:t>
      </w:r>
      <w:r w:rsidRPr="006A0217">
        <w:rPr>
          <w:rFonts w:ascii="Arial" w:hAnsi="Arial" w:cs="Arial"/>
          <w:b/>
          <w:sz w:val="20"/>
          <w:szCs w:val="20"/>
        </w:rPr>
        <w:t xml:space="preserve"> </w:t>
      </w:r>
      <w:r w:rsidRPr="006A0217">
        <w:rPr>
          <w:rFonts w:ascii="Arial" w:hAnsi="Arial" w:cs="Arial"/>
          <w:sz w:val="20"/>
          <w:szCs w:val="20"/>
        </w:rPr>
        <w:t xml:space="preserve">составляет 810 500 (восемьсот десять тысяч пятьсот) рублей 00 копеек </w:t>
      </w:r>
      <w:r w:rsidRPr="006A0217">
        <w:rPr>
          <w:rFonts w:ascii="Arial" w:hAnsi="Arial" w:cs="Arial"/>
          <w:sz w:val="20"/>
          <w:szCs w:val="20"/>
          <w:u w:val="single"/>
        </w:rPr>
        <w:t>(без учета НДС),</w:t>
      </w:r>
      <w:r w:rsidRPr="006A0217">
        <w:rPr>
          <w:rFonts w:ascii="Arial" w:hAnsi="Arial" w:cs="Arial"/>
          <w:sz w:val="20"/>
          <w:szCs w:val="20"/>
        </w:rPr>
        <w:t xml:space="preserve"> на основании отчета независимого оценщика от 05.06.2023 №-2-23/06/073-1 «Об оценке рыночной стоимости нежилого здания общей площадью 95,3 кв.м., расположенного по адресу: Новосибирская область, город Куйбышев, улица 1-ая Красноармейская, дом 111/1».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
          <w:sz w:val="20"/>
          <w:szCs w:val="20"/>
        </w:rPr>
      </w:pPr>
      <w:r w:rsidRPr="006A0217">
        <w:rPr>
          <w:rFonts w:ascii="Arial" w:hAnsi="Arial" w:cs="Arial"/>
          <w:b/>
          <w:i/>
          <w:sz w:val="20"/>
          <w:szCs w:val="20"/>
        </w:rPr>
        <w:t>Величина повышения начальной цены</w:t>
      </w:r>
      <w:r w:rsidRPr="006A0217">
        <w:rPr>
          <w:rFonts w:ascii="Arial" w:hAnsi="Arial" w:cs="Arial"/>
          <w:b/>
          <w:sz w:val="20"/>
          <w:szCs w:val="20"/>
        </w:rPr>
        <w:t xml:space="preserve"> </w:t>
      </w:r>
      <w:r w:rsidRPr="006A0217">
        <w:rPr>
          <w:rFonts w:ascii="Arial" w:hAnsi="Arial" w:cs="Arial"/>
          <w:sz w:val="20"/>
          <w:szCs w:val="20"/>
        </w:rPr>
        <w:t>("шаг аукциона" – 5% начальной цены) составляет 40 525 (сорок тысяч пятьсот двадцать пять) рублей 00 копеек, без учета НДС.</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b/>
          <w:i/>
          <w:sz w:val="20"/>
          <w:szCs w:val="20"/>
        </w:rPr>
        <w:t>Размер задатка</w:t>
      </w:r>
      <w:r w:rsidRPr="006A0217">
        <w:rPr>
          <w:rFonts w:ascii="Arial" w:hAnsi="Arial" w:cs="Arial"/>
          <w:b/>
          <w:sz w:val="20"/>
          <w:szCs w:val="20"/>
        </w:rPr>
        <w:t xml:space="preserve"> </w:t>
      </w:r>
      <w:r w:rsidRPr="006A0217">
        <w:rPr>
          <w:rFonts w:ascii="Arial" w:hAnsi="Arial" w:cs="Arial"/>
          <w:sz w:val="20"/>
          <w:szCs w:val="20"/>
        </w:rPr>
        <w:t>(10%  начальной цены) составляет размере 81 050 (восемьдесят одна тысяча пятьдесят) рублей 00 копеек, без учета НДС.</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
          <w:sz w:val="20"/>
          <w:szCs w:val="20"/>
        </w:rPr>
      </w:pP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Согласно пункту 3 статьи 161 Налогового Кодекса Российской Федерации от 05.08.2000г. № 117-ФЗ сделки по реализации муниципального имущества, составляющего муниципальную казну, облагаются НДС (20%). Оплата НДС осуществляется в порядке, установленном налоговым законодательством РФ. При этом в соответствии с налоговым законодательством РФ, в случае реализации муниципального имущества, составляющего муниципальную казну, физическому лицу,</w:t>
      </w:r>
      <w:r w:rsidRPr="006A0217">
        <w:rPr>
          <w:rFonts w:ascii="Arial" w:hAnsi="Arial" w:cs="Arial"/>
          <w:b/>
          <w:sz w:val="20"/>
          <w:szCs w:val="20"/>
        </w:rPr>
        <w:t xml:space="preserve"> НДС будет начислен на сумму, сложившуюся по итогам торгов</w:t>
      </w:r>
      <w:r w:rsidRPr="006A0217">
        <w:rPr>
          <w:rFonts w:ascii="Arial" w:hAnsi="Arial" w:cs="Arial"/>
          <w:sz w:val="20"/>
          <w:szCs w:val="20"/>
        </w:rPr>
        <w:t>. Если победителем торгов будет признано юридическое лицо или индивидуальный предприниматель, то указанные лица должны самостоятельно исчислить расчетным методом и уплатить в бюджет соответствующую сумму НДС, дополнительно к цене Имущества.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Рассрочка платежа не предоставляется.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Имущество не обременено.</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b/>
          <w:sz w:val="20"/>
          <w:szCs w:val="20"/>
        </w:rPr>
        <w:t>Одновременно с нежилым зданием отчуждается земельный участок</w:t>
      </w:r>
      <w:r w:rsidRPr="006A0217">
        <w:rPr>
          <w:rFonts w:ascii="Arial" w:hAnsi="Arial" w:cs="Arial"/>
          <w:sz w:val="20"/>
          <w:szCs w:val="20"/>
        </w:rPr>
        <w:t xml:space="preserve"> из земель населённых пунктов, общей площадью 426 кв.м., с кадастровым номером 54:34:012002:2, расположенный по адресу: Новосибирская область, город Куйбышев, ул. 1-я Красноармейская, 111/1, разрешенное использование – размещение, эксплуатация и обслуживание гаражей.</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Земельный участок принадлежит продавцу на праве собственности, что подтверждается записью государственной регистрации права от 07.02.2023 № 54:34:012002:2-54/178/2023-17.</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b/>
          <w:sz w:val="20"/>
          <w:szCs w:val="20"/>
        </w:rPr>
        <w:t>Цена земельного участка,</w:t>
      </w:r>
      <w:r w:rsidRPr="006A0217">
        <w:rPr>
          <w:rFonts w:ascii="Arial" w:hAnsi="Arial" w:cs="Arial"/>
          <w:sz w:val="20"/>
          <w:szCs w:val="20"/>
        </w:rPr>
        <w:t xml:space="preserve"> на котором расположен объект приватизации, составляет 200 600 (двести тысяч шестьсот) рублей 00 коп, на основании отчета независимого оценщика от 05.06.2023 №-2-23/06/073-1 «Об оценке рыночной стоимости нежилого здания общей площадью 95,3 кв.м., расположенного по адресу: Новосибирская область, город Куйбышев, улица 1-ая Красноармейская, дом 111/1», и оплачивается покупателем одновременно с оплатой приобретенного имущества.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Ограничения в пользовании земельным участком определены ст. 67.1 Водного кодекса РФ, ст. 56, 56.1 Земельного кодекса Российской Федерации. Земельный участок частично расположен в границах зоны с реестровым номером 54:34-6.475: Зона подтопления, прилегающая к зоне затопления территорий, прилегающих к незарегулированной р. Омь, затапливаемых при половодьях 1% обеспеченности в г. Куйбышев Куйбышевского района Новосибирской области. Земельный участок частично расположен в границах зоны с реестровым номером 54:00-6.32: Водоохранная зона р. Омь от д. Елизаветинка до г. Куйбышева (включая с. Абрамово)</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2.</w:t>
      </w:r>
      <w:r w:rsidRPr="006A0217">
        <w:rPr>
          <w:rFonts w:ascii="Arial" w:hAnsi="Arial" w:cs="Arial"/>
          <w:b/>
          <w:sz w:val="20"/>
          <w:szCs w:val="20"/>
        </w:rPr>
        <w:t xml:space="preserve"> </w:t>
      </w:r>
      <w:r w:rsidRPr="006A0217">
        <w:rPr>
          <w:rFonts w:ascii="Arial" w:hAnsi="Arial" w:cs="Arial"/>
          <w:b/>
          <w:i/>
          <w:sz w:val="20"/>
          <w:szCs w:val="20"/>
        </w:rPr>
        <w:t>Способ приватизации</w:t>
      </w:r>
      <w:r w:rsidRPr="006A0217">
        <w:rPr>
          <w:rFonts w:ascii="Arial" w:hAnsi="Arial" w:cs="Arial"/>
          <w:b/>
          <w:sz w:val="20"/>
          <w:szCs w:val="20"/>
        </w:rPr>
        <w:t>:</w:t>
      </w:r>
      <w:r w:rsidRPr="006A0217">
        <w:rPr>
          <w:rFonts w:ascii="Arial" w:hAnsi="Arial" w:cs="Arial"/>
          <w:sz w:val="20"/>
          <w:szCs w:val="20"/>
        </w:rPr>
        <w:t xml:space="preserve"> </w:t>
      </w:r>
      <w:r w:rsidRPr="006A0217">
        <w:rPr>
          <w:rFonts w:ascii="Arial" w:hAnsi="Arial" w:cs="Arial"/>
          <w:bCs/>
          <w:sz w:val="20"/>
          <w:szCs w:val="20"/>
        </w:rPr>
        <w:t xml:space="preserve">продажа муниципального имущества на </w:t>
      </w:r>
      <w:r w:rsidRPr="006A0217">
        <w:rPr>
          <w:rFonts w:ascii="Arial" w:hAnsi="Arial" w:cs="Arial"/>
          <w:sz w:val="20"/>
          <w:szCs w:val="20"/>
        </w:rPr>
        <w:t xml:space="preserve">аукционе  в электронной форме, с открытой формой подачи предложений о цене </w:t>
      </w:r>
      <w:r w:rsidRPr="006A0217">
        <w:rPr>
          <w:rFonts w:ascii="Arial" w:hAnsi="Arial" w:cs="Arial"/>
          <w:bCs/>
          <w:sz w:val="20"/>
          <w:szCs w:val="20"/>
        </w:rPr>
        <w:t xml:space="preserve">на электронной площадке </w:t>
      </w:r>
      <w:hyperlink r:id="rId21" w:history="1">
        <w:r w:rsidRPr="006A0217">
          <w:rPr>
            <w:rStyle w:val="a4"/>
            <w:rFonts w:ascii="Arial" w:hAnsi="Arial" w:cs="Arial"/>
            <w:bCs/>
            <w:sz w:val="20"/>
            <w:szCs w:val="20"/>
          </w:rPr>
          <w:t>www.rts-tender.ru</w:t>
        </w:r>
      </w:hyperlink>
      <w:r w:rsidRPr="006A0217">
        <w:rPr>
          <w:rFonts w:ascii="Arial" w:hAnsi="Arial" w:cs="Arial"/>
          <w:bCs/>
          <w:sz w:val="20"/>
          <w:szCs w:val="20"/>
        </w:rPr>
        <w:t>.</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lastRenderedPageBreak/>
        <w:t>3.</w:t>
      </w:r>
      <w:r w:rsidRPr="006A0217">
        <w:rPr>
          <w:rFonts w:ascii="Arial" w:hAnsi="Arial" w:cs="Arial"/>
          <w:b/>
          <w:i/>
          <w:sz w:val="20"/>
          <w:szCs w:val="20"/>
        </w:rPr>
        <w:t xml:space="preserve"> Порядок, место, дата начала и окончания приема заявок</w:t>
      </w:r>
      <w:r w:rsidRPr="006A0217">
        <w:rPr>
          <w:rFonts w:ascii="Arial" w:hAnsi="Arial" w:cs="Arial"/>
          <w:sz w:val="20"/>
          <w:szCs w:val="20"/>
        </w:rPr>
        <w:t xml:space="preserve"> - прием заявок и прилагаемых к ним документов для участия в аукционе проводится </w:t>
      </w:r>
      <w:r w:rsidRPr="006A0217">
        <w:rPr>
          <w:rFonts w:ascii="Arial" w:hAnsi="Arial" w:cs="Arial"/>
          <w:b/>
          <w:sz w:val="20"/>
          <w:szCs w:val="20"/>
        </w:rPr>
        <w:t>с 05:00 мск (09:00 местного времени) 30.06.2023 до 13:00мск (17:00 местного времени) 25.07.2023</w:t>
      </w:r>
      <w:r w:rsidRPr="006A0217">
        <w:rPr>
          <w:rFonts w:ascii="Arial" w:hAnsi="Arial" w:cs="Arial"/>
          <w:bCs/>
          <w:sz w:val="20"/>
          <w:szCs w:val="20"/>
        </w:rPr>
        <w:t xml:space="preserve"> на электронной площадке </w:t>
      </w:r>
      <w:r w:rsidRPr="006A0217">
        <w:rPr>
          <w:rFonts w:ascii="Arial" w:hAnsi="Arial" w:cs="Arial"/>
          <w:bCs/>
          <w:sz w:val="20"/>
          <w:szCs w:val="20"/>
          <w:u w:val="single"/>
        </w:rPr>
        <w:t>www.rts-tender.ru</w:t>
      </w:r>
      <w:r w:rsidRPr="006A0217">
        <w:rPr>
          <w:rFonts w:ascii="Arial" w:hAnsi="Arial" w:cs="Arial"/>
          <w:bCs/>
          <w:sz w:val="20"/>
          <w:szCs w:val="20"/>
        </w:rPr>
        <w:t>.</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Покупателями муниципального имущества могут быть любые физические и юридические лица, за исключением:</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bookmarkStart w:id="2" w:name="sub_5012"/>
      <w:r w:rsidRPr="006A0217">
        <w:rPr>
          <w:rFonts w:ascii="Arial" w:hAnsi="Arial" w:cs="Arial"/>
          <w:sz w:val="20"/>
          <w:szCs w:val="20"/>
        </w:rPr>
        <w:t>- государственных и муниципальных унитарных предприятий, государственных и муниципальных учреждений;</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bookmarkStart w:id="3" w:name="sub_5013"/>
      <w:bookmarkEnd w:id="2"/>
      <w:r w:rsidRPr="006A0217">
        <w:rPr>
          <w:rFonts w:ascii="Arial" w:hAnsi="Arial" w:cs="Arial"/>
          <w:sz w:val="20"/>
          <w:szCs w:val="20"/>
        </w:rPr>
        <w:t>-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законодательством;</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(оффшорные зоны), и которые не осуществляют раскрытие и предоставление информации о своих выгодоприобретателях, бенефициарных владельцах и контролирующих лицах в порядке, установленном Правительством Российской Федерации.</w:t>
      </w:r>
      <w:bookmarkEnd w:id="3"/>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Участники аукциона имеют право выступать в отношениях, связанных с покупкой муниципального имущества, лично и через своих представителей. Полномочия представителей участников аукциона подтверждаются доверенностью, выданной и оформленной в соответствии с гражданским законодательством, или ее нотариально заверенной копией.</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
          <w:bCs/>
          <w:i/>
          <w:iCs/>
          <w:sz w:val="20"/>
          <w:szCs w:val="20"/>
        </w:rPr>
      </w:pPr>
      <w:r w:rsidRPr="006A0217">
        <w:rPr>
          <w:rFonts w:ascii="Arial" w:hAnsi="Arial" w:cs="Arial"/>
          <w:sz w:val="20"/>
          <w:szCs w:val="20"/>
        </w:rPr>
        <w:t xml:space="preserve">Заявка подается путем заполнения её электронной формы, размещенной в открытой части для доступа неограниченного круга лиц электронной площадки на сайте </w:t>
      </w:r>
      <w:hyperlink r:id="rId22" w:history="1">
        <w:r w:rsidRPr="006A0217">
          <w:rPr>
            <w:rStyle w:val="a4"/>
            <w:rFonts w:ascii="Arial" w:hAnsi="Arial" w:cs="Arial"/>
            <w:sz w:val="20"/>
            <w:szCs w:val="20"/>
          </w:rPr>
          <w:t>www.rts-tender.ru</w:t>
        </w:r>
      </w:hyperlink>
      <w:r w:rsidRPr="006A0217">
        <w:rPr>
          <w:rFonts w:ascii="Arial" w:hAnsi="Arial" w:cs="Arial"/>
          <w:sz w:val="20"/>
          <w:szCs w:val="20"/>
        </w:rPr>
        <w:t>, с приложением электронных образов документов, в соответствии с перечнем, приведённым в информационном сообщении, и подписанных электронной цифровой подписью - ЭЦП.</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b/>
          <w:bCs/>
          <w:i/>
          <w:iCs/>
          <w:sz w:val="20"/>
          <w:szCs w:val="20"/>
        </w:rPr>
        <w:t xml:space="preserve">        Для участия в аукционе претендент представляет</w:t>
      </w:r>
      <w:r w:rsidRPr="006A0217">
        <w:rPr>
          <w:rFonts w:ascii="Arial" w:hAnsi="Arial" w:cs="Arial"/>
          <w:sz w:val="20"/>
          <w:szCs w:val="20"/>
        </w:rPr>
        <w:t xml:space="preserve"> в личном кабинете на электронной площадке </w:t>
      </w:r>
      <w:r w:rsidRPr="006A0217">
        <w:rPr>
          <w:rFonts w:ascii="Arial" w:hAnsi="Arial" w:cs="Arial"/>
          <w:b/>
          <w:bCs/>
          <w:i/>
          <w:iCs/>
          <w:sz w:val="20"/>
          <w:szCs w:val="20"/>
        </w:rPr>
        <w:t>одновременно</w:t>
      </w:r>
      <w:r w:rsidRPr="006A0217">
        <w:rPr>
          <w:rFonts w:ascii="Arial" w:hAnsi="Arial" w:cs="Arial"/>
          <w:sz w:val="20"/>
          <w:szCs w:val="20"/>
        </w:rPr>
        <w:t xml:space="preserve"> </w:t>
      </w:r>
      <w:r w:rsidRPr="006A0217">
        <w:rPr>
          <w:rFonts w:ascii="Arial" w:hAnsi="Arial" w:cs="Arial"/>
          <w:b/>
          <w:bCs/>
          <w:i/>
          <w:iCs/>
          <w:sz w:val="20"/>
          <w:szCs w:val="20"/>
        </w:rPr>
        <w:t>следующие документы</w:t>
      </w:r>
      <w:r w:rsidRPr="006A0217">
        <w:rPr>
          <w:rFonts w:ascii="Arial" w:hAnsi="Arial" w:cs="Arial"/>
          <w:sz w:val="20"/>
          <w:szCs w:val="20"/>
        </w:rPr>
        <w:t>:</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заявку установленной формы, утвержденную организатором аукциона (продавцом), представленной в Приложении;</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заверенные  копии учредительных документов;</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физические лица представляет документ, удостоверяющий личность (все листы).</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Заявитель может подать только одну заявку на участие в аукционе в отношении лота.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При приеме заявок от Претендентов Оператор обеспечивает конфиденциальность данных о Претендентах и участниках, за исключением случая направления электронных документов Продавцу, регистрацию заявок и прилагаемых к ним документов в журнале приема заявок.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В течение одного часа со времени поступления заявки Оператор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В случае отзыва Претендентом заявки в установленном порядке, уведомление об отзыве заявки вместе с заявкой в течение одного часа поступает в «личный кабинет» Продавца, о чем Претенденту направляется соответствующее уведомление.</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Поступивший от претендента задаток  подлежит возврату в течение 5 календарных дней со дня поступления уведомления об отзыве заявки. В случае отзыва претендентом заявки позднее дня окончания приема заявок задаток возвращается в порядке, установленном для претендентов, не допущенных к участию в продаже имущества.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lastRenderedPageBreak/>
        <w:t>Изменение заявки допускается только путем подачи Претендентом новой заявки в установленные в информационном сообщении сроки о проведении аукциона, при этом первоначальная заявка должна быть отозвана.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
          <w:i/>
          <w:sz w:val="20"/>
          <w:szCs w:val="20"/>
        </w:rPr>
      </w:pPr>
      <w:r w:rsidRPr="006A0217">
        <w:rPr>
          <w:rFonts w:ascii="Arial" w:hAnsi="Arial" w:cs="Arial"/>
          <w:b/>
          <w:i/>
          <w:sz w:val="20"/>
          <w:szCs w:val="20"/>
        </w:rPr>
        <w:t>4. Порядок внесения, блокирования и прекращения блокирования Гарантийного</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
          <w:i/>
          <w:sz w:val="20"/>
          <w:szCs w:val="20"/>
        </w:rPr>
      </w:pPr>
      <w:r w:rsidRPr="006A0217">
        <w:rPr>
          <w:rFonts w:ascii="Arial" w:hAnsi="Arial" w:cs="Arial"/>
          <w:b/>
          <w:i/>
          <w:sz w:val="20"/>
          <w:szCs w:val="20"/>
        </w:rPr>
        <w:t>обеспечение оплаты оказания услуг</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Для подачи заявки на участие в аукционе в соответствии с регламентом и иными регулирующими документами оператора электронной площадки установлено </w:t>
      </w:r>
      <w:r w:rsidRPr="006A0217">
        <w:rPr>
          <w:rFonts w:ascii="Arial" w:hAnsi="Arial" w:cs="Arial"/>
          <w:i/>
          <w:sz w:val="20"/>
          <w:szCs w:val="20"/>
        </w:rPr>
        <w:t>требование о внесении Гарантийного обеспечения оплаты оказания услуг.</w:t>
      </w:r>
      <w:r w:rsidRPr="006A0217">
        <w:rPr>
          <w:rFonts w:ascii="Arial" w:hAnsi="Arial" w:cs="Arial"/>
          <w:sz w:val="20"/>
          <w:szCs w:val="20"/>
        </w:rPr>
        <w:t xml:space="preserve">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В целях исполнения требований о внесении Гарантийного обеспечения оплаты оказания услуг Претендент обеспечивает наличие денежных средства на счёте Оператора электронной площадки в размере, установленном в соответствии Регламентом и Инструкциями и размещенном по адресу в информационно-телекоммуникационной сети «Интернет»: </w:t>
      </w:r>
      <w:hyperlink r:id="rId23" w:history="1">
        <w:r w:rsidRPr="006A0217">
          <w:rPr>
            <w:rStyle w:val="a4"/>
            <w:rFonts w:ascii="Arial" w:hAnsi="Arial" w:cs="Arial"/>
            <w:sz w:val="20"/>
            <w:szCs w:val="20"/>
          </w:rPr>
          <w:t>https://www.rts-tender.ru/tariffs/platform-property-sales-tariff</w:t>
        </w:r>
        <w:r w:rsidRPr="006A0217">
          <w:rPr>
            <w:rStyle w:val="a4"/>
            <w:rFonts w:ascii="Arial" w:hAnsi="Arial" w:cs="Arial"/>
            <w:sz w:val="20"/>
            <w:szCs w:val="20"/>
            <w:lang w:val="en-US"/>
          </w:rPr>
          <w:t>s</w:t>
        </w:r>
      </w:hyperlink>
      <w:r w:rsidRPr="006A0217">
        <w:rPr>
          <w:rFonts w:ascii="Arial" w:hAnsi="Arial" w:cs="Arial"/>
          <w:sz w:val="20"/>
          <w:szCs w:val="20"/>
        </w:rPr>
        <w:t xml:space="preserve">.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Перечисление денежных средств на счёт Оператора электронной площадки производится в соответствии с регламентом и иными регулирующими документами оператора электронной площадки. Списание средств Гарантийного обеспечения оплаты оказания услуг осуществляется в соответствии с регламентом и иными регулирующими документами оператора электронной площадки.</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
          <w:i/>
          <w:sz w:val="20"/>
          <w:szCs w:val="20"/>
        </w:rPr>
      </w:pPr>
      <w:r w:rsidRPr="006A0217">
        <w:rPr>
          <w:rFonts w:ascii="Arial" w:hAnsi="Arial" w:cs="Arial"/>
          <w:b/>
          <w:i/>
          <w:sz w:val="20"/>
          <w:szCs w:val="20"/>
        </w:rPr>
        <w:t>5. Порядок внесения и возврата задатка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Для участия в аукционе претенденты перечисляют задаток в размере 10 процентов начальной цены продажи имущества в счет обеспечения оплаты приобретаемого имущества.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i/>
          <w:sz w:val="20"/>
          <w:szCs w:val="20"/>
        </w:rPr>
        <w:t>Перечисление денежных средств на счёт Оператора электронной площадки производится в соответствии с регламентом и иными регулирующими документами оператора электронной площадки, по следующим реквизитам:</w:t>
      </w:r>
      <w:r w:rsidRPr="006A0217">
        <w:rPr>
          <w:rFonts w:ascii="Arial" w:hAnsi="Arial" w:cs="Arial"/>
          <w:sz w:val="20"/>
          <w:szCs w:val="20"/>
        </w:rPr>
        <w:t xml:space="preserve"> Получатель платежа: Общество с ограниченной ответственностью «РТС-тендер» Банковские реквизиты: Филиал «Корпоративный» ПАО «Совкомбанк» БИК 044525360 Расчётный счёт: 40702810512030016362 Корр. счёт 30101810445250000360 ИНН 7710357167 КПП 773001001 Назначение платежа: «Внесение гарантийного обеспечения по Соглашению о внесении гарантийного обеспечения, № аналитического счета _________, без НДС».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Cs/>
          <w:i/>
          <w:sz w:val="20"/>
          <w:szCs w:val="20"/>
        </w:rPr>
      </w:pPr>
      <w:r w:rsidRPr="006A0217">
        <w:rPr>
          <w:rFonts w:ascii="Arial" w:hAnsi="Arial" w:cs="Arial"/>
          <w:bCs/>
          <w:i/>
          <w:sz w:val="20"/>
          <w:szCs w:val="20"/>
        </w:rPr>
        <w:t>Задаток должен поступить на расчетный счет Претендента, открытый при регистрации на электронной площадке не позднее даты и времени определения участников аукциона, указанной в Информационном сообщении.</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Cs/>
          <w:sz w:val="20"/>
          <w:szCs w:val="20"/>
        </w:rPr>
      </w:pPr>
      <w:r w:rsidRPr="006A0217">
        <w:rPr>
          <w:rFonts w:ascii="Arial" w:hAnsi="Arial" w:cs="Arial"/>
          <w:bCs/>
          <w:sz w:val="20"/>
          <w:szCs w:val="20"/>
        </w:rPr>
        <w:t>Настоящее информационное сообщение является публичной офертой для заключения договора о задатке в соответствии со статьей 437 ГК РФ, а подача претендентом заявки и перечисление задатка на счет являются акцептом такой оферты, и договор о задатке считается заключенным в установленном порядке.</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Cs/>
          <w:i/>
          <w:sz w:val="20"/>
          <w:szCs w:val="20"/>
        </w:rPr>
      </w:pPr>
      <w:r w:rsidRPr="006A0217">
        <w:rPr>
          <w:rFonts w:ascii="Arial" w:hAnsi="Arial" w:cs="Arial"/>
          <w:bCs/>
          <w:sz w:val="20"/>
          <w:szCs w:val="20"/>
        </w:rPr>
        <w:t>Платежи по перечислению задатка для участия в торгах и порядок возврата задатка осуществляются в соответствии с Регламентом электронной площадки.</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Задаток, внесенный победителем аукциона, засчитывается в счет исполнения обязательств по оплате стоимости реализуемого имущества по договору купли-продажи.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плательщика. </w:t>
      </w:r>
    </w:p>
    <w:p w:rsidR="007D628F" w:rsidRPr="006A0217" w:rsidRDefault="007D628F" w:rsidP="007D628F">
      <w:pPr>
        <w:tabs>
          <w:tab w:val="center" w:pos="-1843"/>
          <w:tab w:val="left" w:pos="-1418"/>
          <w:tab w:val="right" w:pos="11907"/>
        </w:tabs>
        <w:autoSpaceDE w:val="0"/>
        <w:autoSpaceDN w:val="0"/>
        <w:ind w:right="-1" w:firstLine="141"/>
        <w:jc w:val="both"/>
        <w:rPr>
          <w:rFonts w:ascii="Arial" w:hAnsi="Arial" w:cs="Arial"/>
          <w:sz w:val="20"/>
          <w:szCs w:val="20"/>
        </w:rPr>
      </w:pPr>
      <w:r w:rsidRPr="006A0217">
        <w:rPr>
          <w:rFonts w:ascii="Arial" w:hAnsi="Arial" w:cs="Arial"/>
          <w:sz w:val="20"/>
          <w:szCs w:val="20"/>
        </w:rPr>
        <w:t xml:space="preserve">       В случаях отзыва претендентом заявки в установленном порядке до даты и времени окончания подачи (приема) заявок, поступивший от Претендента задаток подлежит возврату в срок, не позднее, чем 5 (пять) дней со дня поступления уведомления об отзыве заявки; </w:t>
      </w:r>
    </w:p>
    <w:p w:rsidR="007D628F" w:rsidRPr="006A0217" w:rsidRDefault="007D628F" w:rsidP="007D628F">
      <w:pPr>
        <w:tabs>
          <w:tab w:val="center" w:pos="-1843"/>
          <w:tab w:val="left" w:pos="-1418"/>
          <w:tab w:val="right" w:pos="11907"/>
        </w:tabs>
        <w:autoSpaceDE w:val="0"/>
        <w:autoSpaceDN w:val="0"/>
        <w:ind w:right="-1" w:firstLine="141"/>
        <w:jc w:val="both"/>
        <w:rPr>
          <w:rFonts w:ascii="Arial" w:hAnsi="Arial" w:cs="Arial"/>
          <w:sz w:val="20"/>
          <w:szCs w:val="20"/>
        </w:rPr>
      </w:pPr>
      <w:r w:rsidRPr="006A0217">
        <w:rPr>
          <w:rFonts w:ascii="Arial" w:hAnsi="Arial" w:cs="Arial"/>
          <w:sz w:val="20"/>
          <w:szCs w:val="20"/>
        </w:rPr>
        <w:t xml:space="preserve">       Лицам, перечислившим задаток для участия в продаже муниципального имущества на аукционе денежные средства возвращаются в следующем порядке:</w:t>
      </w:r>
    </w:p>
    <w:p w:rsidR="007D628F" w:rsidRPr="006A0217" w:rsidRDefault="007D628F" w:rsidP="007D628F">
      <w:pPr>
        <w:tabs>
          <w:tab w:val="center" w:pos="-1843"/>
          <w:tab w:val="left" w:pos="-1418"/>
          <w:tab w:val="right" w:pos="11907"/>
        </w:tabs>
        <w:autoSpaceDE w:val="0"/>
        <w:autoSpaceDN w:val="0"/>
        <w:ind w:right="-1" w:firstLine="141"/>
        <w:jc w:val="both"/>
        <w:rPr>
          <w:rFonts w:ascii="Arial" w:hAnsi="Arial" w:cs="Arial"/>
          <w:sz w:val="20"/>
          <w:szCs w:val="20"/>
        </w:rPr>
      </w:pPr>
      <w:r w:rsidRPr="006A0217">
        <w:rPr>
          <w:rFonts w:ascii="Arial" w:hAnsi="Arial" w:cs="Arial"/>
          <w:sz w:val="20"/>
          <w:szCs w:val="20"/>
        </w:rPr>
        <w:t>а) участникам, за исключением победителя, - в течение 5 календарных дней со дня подведения итогов продажи имущества;</w:t>
      </w:r>
    </w:p>
    <w:p w:rsidR="007D628F" w:rsidRPr="006A0217" w:rsidRDefault="007D628F" w:rsidP="007D628F">
      <w:pPr>
        <w:tabs>
          <w:tab w:val="center" w:pos="-1843"/>
          <w:tab w:val="left" w:pos="-1418"/>
          <w:tab w:val="right" w:pos="11907"/>
        </w:tabs>
        <w:autoSpaceDE w:val="0"/>
        <w:autoSpaceDN w:val="0"/>
        <w:ind w:right="-1" w:firstLine="141"/>
        <w:jc w:val="both"/>
        <w:rPr>
          <w:rFonts w:ascii="Arial" w:hAnsi="Arial" w:cs="Arial"/>
          <w:sz w:val="20"/>
          <w:szCs w:val="20"/>
        </w:rPr>
      </w:pPr>
      <w:r w:rsidRPr="006A0217">
        <w:rPr>
          <w:rFonts w:ascii="Arial" w:hAnsi="Arial" w:cs="Arial"/>
          <w:sz w:val="20"/>
          <w:szCs w:val="20"/>
        </w:rPr>
        <w:t>б) претендентам, не допущенным к участию в продаже имущества, - в течение 5 календарных дней со дня подписания протокола о признании претендентов участниками;</w:t>
      </w:r>
    </w:p>
    <w:p w:rsidR="007D628F" w:rsidRPr="006A0217" w:rsidRDefault="007D628F" w:rsidP="007D628F">
      <w:pPr>
        <w:tabs>
          <w:tab w:val="center" w:pos="-1843"/>
          <w:tab w:val="left" w:pos="-1418"/>
          <w:tab w:val="right" w:pos="11907"/>
        </w:tabs>
        <w:autoSpaceDE w:val="0"/>
        <w:autoSpaceDN w:val="0"/>
        <w:ind w:right="-1" w:firstLine="141"/>
        <w:jc w:val="both"/>
        <w:rPr>
          <w:rFonts w:ascii="Arial" w:hAnsi="Arial" w:cs="Arial"/>
          <w:sz w:val="20"/>
          <w:szCs w:val="20"/>
        </w:rPr>
      </w:pPr>
      <w:r w:rsidRPr="006A0217">
        <w:rPr>
          <w:rFonts w:ascii="Arial" w:hAnsi="Arial" w:cs="Arial"/>
          <w:sz w:val="20"/>
          <w:szCs w:val="20"/>
        </w:rPr>
        <w:t xml:space="preserve">        Задаток, внесенный лицом, впоследствии признанным победителем аукциона, засчитывается в счет оплаты приобретаемого имущества после его полной оплаты. При этом заключение договора купли-продажи для победителя аукциона является обязательным.</w:t>
      </w:r>
    </w:p>
    <w:p w:rsidR="007D628F" w:rsidRPr="006A0217" w:rsidRDefault="007D628F" w:rsidP="007D628F">
      <w:pPr>
        <w:tabs>
          <w:tab w:val="center" w:pos="-1843"/>
          <w:tab w:val="left" w:pos="-1418"/>
          <w:tab w:val="right" w:pos="11907"/>
        </w:tabs>
        <w:autoSpaceDE w:val="0"/>
        <w:autoSpaceDN w:val="0"/>
        <w:ind w:right="-1" w:firstLine="141"/>
        <w:jc w:val="both"/>
        <w:rPr>
          <w:rFonts w:ascii="Arial" w:hAnsi="Arial" w:cs="Arial"/>
          <w:sz w:val="20"/>
          <w:szCs w:val="20"/>
        </w:rPr>
      </w:pPr>
      <w:r w:rsidRPr="006A0217">
        <w:rPr>
          <w:rFonts w:ascii="Arial" w:hAnsi="Arial" w:cs="Arial"/>
          <w:sz w:val="20"/>
          <w:szCs w:val="20"/>
        </w:rPr>
        <w:t xml:space="preserve">        При уклонении или отказе победителя аукциона от заключения в установленный срок договора купли-продажи имущества, он утрачивает право на заключение указанного договора и задаток ему не возвращается.        </w:t>
      </w:r>
    </w:p>
    <w:p w:rsidR="007D628F" w:rsidRPr="006A0217" w:rsidRDefault="007D628F" w:rsidP="007D628F">
      <w:pPr>
        <w:tabs>
          <w:tab w:val="center" w:pos="-1843"/>
          <w:tab w:val="left" w:pos="-1418"/>
          <w:tab w:val="right" w:pos="11907"/>
        </w:tabs>
        <w:autoSpaceDE w:val="0"/>
        <w:autoSpaceDN w:val="0"/>
        <w:ind w:right="-1" w:firstLine="141"/>
        <w:jc w:val="both"/>
        <w:rPr>
          <w:rFonts w:ascii="Arial" w:hAnsi="Arial" w:cs="Arial"/>
          <w:sz w:val="20"/>
          <w:szCs w:val="20"/>
        </w:rPr>
      </w:pPr>
      <w:r w:rsidRPr="006A0217">
        <w:rPr>
          <w:rFonts w:ascii="Arial" w:hAnsi="Arial" w:cs="Arial"/>
          <w:sz w:val="20"/>
          <w:szCs w:val="20"/>
        </w:rPr>
        <w:t xml:space="preserve">        В случае отказа Продавца от проведения аукциона, поступившие задатки возвращаются претендентам/участникам в течение 5 (пяти) рабочих дней с даты принятия решения об отказе в проведении аукциона.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b/>
          <w:i/>
          <w:sz w:val="20"/>
          <w:szCs w:val="20"/>
        </w:rPr>
        <w:lastRenderedPageBreak/>
        <w:t>6.</w:t>
      </w:r>
      <w:r w:rsidRPr="006A0217">
        <w:rPr>
          <w:rFonts w:ascii="Arial" w:hAnsi="Arial" w:cs="Arial"/>
          <w:sz w:val="20"/>
          <w:szCs w:val="20"/>
        </w:rPr>
        <w:t> </w:t>
      </w:r>
      <w:r w:rsidRPr="006A0217">
        <w:rPr>
          <w:rFonts w:ascii="Arial" w:hAnsi="Arial" w:cs="Arial"/>
          <w:b/>
          <w:i/>
          <w:sz w:val="20"/>
          <w:szCs w:val="20"/>
        </w:rPr>
        <w:t xml:space="preserve">Рассмотрение заявок на участие в аукционе и признание претендентов участниками аукциона: </w:t>
      </w:r>
      <w:r w:rsidRPr="006A0217">
        <w:rPr>
          <w:rFonts w:ascii="Arial" w:hAnsi="Arial" w:cs="Arial"/>
          <w:sz w:val="20"/>
          <w:szCs w:val="20"/>
        </w:rPr>
        <w:t>28.07.2023, протокол рассмотрения заявок размещается на электронной площадке www.rts-tender.ru.</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      В день определения участников аукциона, указанный в информационном сообщении о проведении аукциона по продаже муниципального имущества в электронной форме, Оператор через «личный кабинет» Продавца обеспечивает доступ Продавца к поданным Претендентами заявкам и документам, а также к журналу приема заявок.</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Продавец в день рассмотрения заявок и документов Претендентов подписывает протокол об итогах приема заявок и определении участников аукциона, в котором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 также имена (наименования) Претендентов, которым было отказано в допуске к участию в аукционе, с указанием оснований такого отказа.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      Претендент приобретает статус Участника аукциона с момента подписания протокола об итогах приема заявок и определении участников.</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      Не позднее рабочего дня, следующего после дня подписания протокола об итогах приема заявок и определения участников, всем претендентам, подавшим заявки, направляются электронные уведомления о признании их участниками или об отказе в таком признании с указанием оснований отказа. Информация о претендентах, не допущенных к участию в аукционе, размещается в открытой части электронной площадки, на официальном сайте в сети "Интернет", а также на сайте продавца.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
          <w:i/>
          <w:sz w:val="20"/>
          <w:szCs w:val="20"/>
        </w:rPr>
      </w:pPr>
      <w:r w:rsidRPr="006A0217">
        <w:rPr>
          <w:rFonts w:ascii="Arial" w:hAnsi="Arial" w:cs="Arial"/>
          <w:b/>
          <w:i/>
          <w:sz w:val="20"/>
          <w:szCs w:val="20"/>
        </w:rPr>
        <w:t xml:space="preserve">     Претендент не допускается к участию в аукционе по следующим основаниям:</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представленные документы не подтверждают право претендента быть покупателем в соответствии с законодательством Российской Федерации;</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представлены не все документы в соответствии с перечнем, указанным в информационном сообщении (за исключением предложений о цене государственного или муниципального имущества), или оформление указанных документов не соответствует законодательству Российской Федерации;</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заявка подана лицом, не уполномоченным претендентом на осуществление таких действий;</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не подтверждено поступление в установленный срок задатка на счета, указанные в информационном сообщении.</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b/>
          <w:sz w:val="20"/>
          <w:szCs w:val="20"/>
        </w:rPr>
        <w:t>7.</w:t>
      </w:r>
      <w:r w:rsidRPr="006A0217">
        <w:rPr>
          <w:rFonts w:ascii="Arial" w:hAnsi="Arial" w:cs="Arial"/>
          <w:sz w:val="20"/>
          <w:szCs w:val="20"/>
        </w:rPr>
        <w:t xml:space="preserve"> </w:t>
      </w:r>
      <w:r w:rsidRPr="006A0217">
        <w:rPr>
          <w:rFonts w:ascii="Arial" w:hAnsi="Arial" w:cs="Arial"/>
          <w:b/>
          <w:i/>
          <w:sz w:val="20"/>
          <w:szCs w:val="20"/>
        </w:rPr>
        <w:t>Аукцион</w:t>
      </w:r>
      <w:r w:rsidRPr="006A0217">
        <w:rPr>
          <w:rFonts w:ascii="Arial" w:hAnsi="Arial" w:cs="Arial"/>
          <w:b/>
          <w:sz w:val="20"/>
          <w:szCs w:val="20"/>
        </w:rPr>
        <w:t xml:space="preserve"> </w:t>
      </w:r>
      <w:r w:rsidRPr="006A0217">
        <w:rPr>
          <w:rFonts w:ascii="Arial" w:hAnsi="Arial" w:cs="Arial"/>
          <w:sz w:val="20"/>
          <w:szCs w:val="20"/>
        </w:rPr>
        <w:t xml:space="preserve">состоится 31.07.2023 в 06:00мск (10:00 местного времени) </w:t>
      </w:r>
      <w:r w:rsidRPr="006A0217">
        <w:rPr>
          <w:rFonts w:ascii="Arial" w:hAnsi="Arial" w:cs="Arial"/>
          <w:bCs/>
          <w:sz w:val="20"/>
          <w:szCs w:val="20"/>
        </w:rPr>
        <w:t xml:space="preserve">на электронной площадке </w:t>
      </w:r>
      <w:hyperlink r:id="rId24" w:history="1">
        <w:r w:rsidRPr="006A0217">
          <w:rPr>
            <w:rStyle w:val="a4"/>
            <w:rFonts w:ascii="Arial" w:hAnsi="Arial" w:cs="Arial"/>
            <w:bCs/>
            <w:sz w:val="20"/>
            <w:szCs w:val="20"/>
          </w:rPr>
          <w:t>www.rts-tender.ru</w:t>
        </w:r>
      </w:hyperlink>
      <w:r w:rsidRPr="006A0217">
        <w:rPr>
          <w:rFonts w:ascii="Arial" w:hAnsi="Arial" w:cs="Arial"/>
          <w:bCs/>
          <w:sz w:val="20"/>
          <w:szCs w:val="20"/>
        </w:rPr>
        <w:t>.</w:t>
      </w:r>
      <w:r w:rsidRPr="006A0217">
        <w:rPr>
          <w:rFonts w:ascii="Arial" w:hAnsi="Arial" w:cs="Arial"/>
          <w:sz w:val="20"/>
          <w:szCs w:val="20"/>
        </w:rPr>
        <w:t xml:space="preserve">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Электронный аукцион проводится в указанные в информационном сообщении день и час путем последовательного повышения участниками начальной цены продажи на величину, равную либо кратную величине «шага аукциона».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«Шаг аукциона» устанавливается Продавцом в фиксированной сумме, составляющей 5 (пять) процентов начальной цены продажи, и не изменяется в течение всего аукциона.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поступило предложение о начальной цене имущества, то время для представления следующих предложений об увеличенной на "шаг аукциона" цене имущества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не поступило ни одного предложения о начальной цене имущества,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имущества является время завершения аукциона.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
          <w:bCs/>
          <w:i/>
          <w:iCs/>
          <w:sz w:val="20"/>
          <w:szCs w:val="20"/>
        </w:rPr>
      </w:pPr>
      <w:r w:rsidRPr="006A0217">
        <w:rPr>
          <w:rFonts w:ascii="Arial" w:hAnsi="Arial" w:cs="Arial"/>
          <w:b/>
          <w:bCs/>
          <w:i/>
          <w:iCs/>
          <w:sz w:val="20"/>
          <w:szCs w:val="20"/>
        </w:rPr>
        <w:t>Аукцион признается несостоявшимся в следующих случаях:</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Cs/>
          <w:iCs/>
          <w:sz w:val="20"/>
          <w:szCs w:val="20"/>
        </w:rPr>
      </w:pPr>
      <w:r w:rsidRPr="006A0217">
        <w:rPr>
          <w:rFonts w:ascii="Arial" w:hAnsi="Arial" w:cs="Arial"/>
          <w:bCs/>
          <w:iCs/>
          <w:sz w:val="20"/>
          <w:szCs w:val="20"/>
        </w:rPr>
        <w:t>- не было подано ни одной заявки на участие либо ни один из претендентов не признан участником;</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Cs/>
          <w:iCs/>
          <w:sz w:val="20"/>
          <w:szCs w:val="20"/>
        </w:rPr>
      </w:pPr>
      <w:r w:rsidRPr="006A0217">
        <w:rPr>
          <w:rFonts w:ascii="Arial" w:hAnsi="Arial" w:cs="Arial"/>
          <w:bCs/>
          <w:iCs/>
          <w:sz w:val="20"/>
          <w:szCs w:val="20"/>
        </w:rPr>
        <w:t>- лицо, признанное единственным участником аукциона, отказалось от заключения договора купли-продажи;</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Cs/>
          <w:iCs/>
          <w:sz w:val="20"/>
          <w:szCs w:val="20"/>
        </w:rPr>
      </w:pPr>
      <w:r w:rsidRPr="006A0217">
        <w:rPr>
          <w:rFonts w:ascii="Arial" w:hAnsi="Arial" w:cs="Arial"/>
          <w:bCs/>
          <w:iCs/>
          <w:sz w:val="20"/>
          <w:szCs w:val="20"/>
        </w:rPr>
        <w:t>- ни один из участников не сделал предложение о начальной цене имущества.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         Решение о признании аукциона несостоявшимся оформляется протоколом об итогах аукциона.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i/>
          <w:sz w:val="20"/>
          <w:szCs w:val="20"/>
        </w:rPr>
        <w:t>8.</w:t>
      </w:r>
      <w:r w:rsidRPr="006A0217">
        <w:rPr>
          <w:rFonts w:ascii="Arial" w:hAnsi="Arial" w:cs="Arial"/>
          <w:sz w:val="20"/>
          <w:szCs w:val="20"/>
        </w:rPr>
        <w:t xml:space="preserve"> </w:t>
      </w:r>
      <w:r w:rsidRPr="006A0217">
        <w:rPr>
          <w:rFonts w:ascii="Arial" w:hAnsi="Arial" w:cs="Arial"/>
          <w:b/>
          <w:i/>
          <w:sz w:val="20"/>
          <w:szCs w:val="20"/>
        </w:rPr>
        <w:t xml:space="preserve">Победителем аукциона </w:t>
      </w:r>
      <w:r w:rsidRPr="006A0217">
        <w:rPr>
          <w:rFonts w:ascii="Arial" w:hAnsi="Arial" w:cs="Arial"/>
          <w:sz w:val="20"/>
          <w:szCs w:val="20"/>
        </w:rPr>
        <w:t>признается участник, предложивший наибольшую цену имущества.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b/>
          <w:i/>
          <w:sz w:val="20"/>
          <w:szCs w:val="20"/>
        </w:rPr>
        <w:t xml:space="preserve">9. Ход проведения процедуры аукциона </w:t>
      </w:r>
      <w:r w:rsidRPr="006A0217">
        <w:rPr>
          <w:rFonts w:ascii="Arial" w:hAnsi="Arial" w:cs="Arial"/>
          <w:sz w:val="20"/>
          <w:szCs w:val="20"/>
        </w:rPr>
        <w:t>фиксируется Оператором в электронном журнале,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 Протокол об итогах аукциона, содержащий цену имущества, предложенную победителем, и удостоверяющий право победителя на заключение договора купли-продажи имущества, подписывается Продавцом в течение одного часа со времени получения электронного журнала, но не позднее рабочего дня, следующего за днем подведения итогов аукциона, либо не позднее рабочего дня, следующего за днем подведения итогов аукциона, в случае если заявку на участие в аукционе подало только одно лицо, признанное единственным участником аукциона.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b/>
          <w:i/>
          <w:sz w:val="20"/>
          <w:szCs w:val="20"/>
        </w:rPr>
        <w:lastRenderedPageBreak/>
        <w:t xml:space="preserve">     </w:t>
      </w:r>
      <w:r w:rsidRPr="006A0217">
        <w:rPr>
          <w:rFonts w:ascii="Arial" w:hAnsi="Arial" w:cs="Arial"/>
          <w:sz w:val="20"/>
          <w:szCs w:val="20"/>
        </w:rPr>
        <w:t>Процедура аукциона считается завершенной с момента подписания Продавцом протокола об итогах аукциона.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b/>
          <w:i/>
          <w:sz w:val="20"/>
          <w:szCs w:val="20"/>
        </w:rPr>
        <w:t xml:space="preserve">     </w:t>
      </w:r>
      <w:r w:rsidRPr="006A0217">
        <w:rPr>
          <w:rFonts w:ascii="Arial" w:hAnsi="Arial" w:cs="Arial"/>
          <w:sz w:val="20"/>
          <w:szCs w:val="20"/>
        </w:rPr>
        <w:t xml:space="preserve">В случае, если заявку на участие в аукционе подало только одно лицо, признанное единственным участником аукциона, договор заключается с таким лицом по начальной цене продажи имущества.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В течение одного часа с момента подписания протокола об итогах аукциона победителю или лицу, признанному единственным участником аукциона, направляется уведомление о признании его победителем или единственным участником аукциона, с приложением этого протокола, а также размещается в открытой части электронной площадки следующая информация:</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а) наименование имущества и иные позволяющие его индивидуализировать сведения (спецификация лота);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б) цена сделки;</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в) фамилия, имя, отчество физического лица или наименование юридического лица - победителя или лица, признанного единственным участником аукциона.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b/>
          <w:i/>
          <w:sz w:val="20"/>
          <w:szCs w:val="20"/>
        </w:rPr>
        <w:t>10. По результатам аукциона</w:t>
      </w:r>
      <w:r w:rsidRPr="006A0217">
        <w:rPr>
          <w:rFonts w:ascii="Arial" w:hAnsi="Arial" w:cs="Arial"/>
          <w:sz w:val="20"/>
          <w:szCs w:val="20"/>
        </w:rPr>
        <w:t xml:space="preserve"> продавец и победитель аукциона (покупатель) в течение пяти рабочих дней с даты подведения итогов аукциона заключают договор купли-продажи имущества в форме электронного документа, подписанного усиленными электронными подписями Сторон, а также на бумажном носителе, по адресу: Новосибирская область, город Куйбышев, ул. Краскома, 37, каб.6.</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Передача по акту приема-передачи муниципального имущества и оформление права собственности на него осуществляются в соответствии с законодательством Российской Федерации и договором купли-продажи не позднее чем через тридцать дней после дня полной оплаты имущества.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b/>
          <w:sz w:val="20"/>
          <w:szCs w:val="20"/>
        </w:rPr>
        <w:t>Оплата приобретенного на аукционе имущества</w:t>
      </w:r>
      <w:r w:rsidRPr="006A0217">
        <w:rPr>
          <w:rFonts w:ascii="Arial" w:hAnsi="Arial" w:cs="Arial"/>
          <w:sz w:val="20"/>
          <w:szCs w:val="20"/>
        </w:rPr>
        <w:t xml:space="preserve"> за вычетом внесенного победителем аукциона задатка, который засчитывается в счет оплаты приобретаемого имущества, производится </w:t>
      </w:r>
      <w:r w:rsidRPr="006A0217">
        <w:rPr>
          <w:rFonts w:ascii="Arial" w:hAnsi="Arial" w:cs="Arial"/>
          <w:b/>
          <w:sz w:val="20"/>
          <w:szCs w:val="20"/>
        </w:rPr>
        <w:t>единовременным платежом</w:t>
      </w:r>
      <w:r w:rsidRPr="006A0217">
        <w:rPr>
          <w:rFonts w:ascii="Arial" w:hAnsi="Arial" w:cs="Arial"/>
          <w:sz w:val="20"/>
          <w:szCs w:val="20"/>
        </w:rPr>
        <w:t xml:space="preserve"> в течение 5 дней с даты подписания договора купли-продажи путем внесения денежных средств на счет Продавца: ИНН 5452109980, КПП 545201001, Получатель: УФК по Новосибирской области (УФиНП администрации города   Куйбышева  Куйбышевского  района Новосибирской области л/с 04513006760), р/сч 03100643000000015100, СИБИРСКОЕ  ГУ БАНКА РОССИИ//УФК по Новосибирской области    г.Новосибирск, БИК 015004950, кор/сч 40102810445370000043, ОКТМО 50630101, КБК  455 114 020 53 13 0000 410. Назначение платежа: Оплата имущества по договору купли-продажи от </w:t>
      </w:r>
      <w:r w:rsidRPr="006A0217">
        <w:rPr>
          <w:rFonts w:ascii="Arial" w:hAnsi="Arial" w:cs="Arial"/>
          <w:sz w:val="20"/>
          <w:szCs w:val="20"/>
          <w:u w:val="single"/>
        </w:rPr>
        <w:t>__.___.      2023г</w:t>
      </w:r>
      <w:r w:rsidRPr="006A0217">
        <w:rPr>
          <w:rFonts w:ascii="Arial" w:hAnsi="Arial" w:cs="Arial"/>
          <w:sz w:val="20"/>
          <w:szCs w:val="20"/>
        </w:rPr>
        <w:t>.</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i/>
          <w:sz w:val="20"/>
          <w:szCs w:val="20"/>
        </w:rPr>
      </w:pPr>
      <w:r w:rsidRPr="006A0217">
        <w:rPr>
          <w:rFonts w:ascii="Arial" w:hAnsi="Arial" w:cs="Arial"/>
          <w:i/>
          <w:sz w:val="20"/>
          <w:szCs w:val="20"/>
        </w:rPr>
        <w:t xml:space="preserve">Согласно пункту 3 статьи 161 Налогового Кодекса Российской Федерации от 05.08.2000г. № 117-ФЗ сделки по реализации муниципального имущества, составляющего муниципальную казну, облагаются НДС (20%). Оплата НДС осуществляется в порядке, установленном налоговым законодательством РФ. При этом в соответствии с налоговым законодательством РФ, в случае реализации муниципального имущества, составляющего муниципальную казну, физическому лицу, </w:t>
      </w:r>
      <w:r w:rsidRPr="006A0217">
        <w:rPr>
          <w:rFonts w:ascii="Arial" w:hAnsi="Arial" w:cs="Arial"/>
          <w:b/>
          <w:i/>
          <w:sz w:val="20"/>
          <w:szCs w:val="20"/>
        </w:rPr>
        <w:t>НДС будет начислен на сумму</w:t>
      </w:r>
      <w:r w:rsidRPr="006A0217">
        <w:rPr>
          <w:rFonts w:ascii="Arial" w:hAnsi="Arial" w:cs="Arial"/>
          <w:i/>
          <w:sz w:val="20"/>
          <w:szCs w:val="20"/>
        </w:rPr>
        <w:t>, сложившуюся по итогам торгов. Если победителем торгов будет признано юридическое лицо или индивидуальный предприниматель, то указанные лица должны самостоятельно исчислить расчетным методом и уплатить в бюджет соответствующую сумму НДС, дополнительно к цене Имущества.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b/>
          <w:sz w:val="20"/>
          <w:szCs w:val="20"/>
        </w:rPr>
        <w:t>Оплата за земельный участок</w:t>
      </w:r>
      <w:r w:rsidRPr="006A0217">
        <w:rPr>
          <w:rFonts w:ascii="Arial" w:hAnsi="Arial" w:cs="Arial"/>
          <w:sz w:val="20"/>
          <w:szCs w:val="20"/>
        </w:rPr>
        <w:t xml:space="preserve"> производится покупателем единовременным платежом в течение 5 дней со дня подписания договора купли-продажи посредством внесения денежных средств на счет Продавца:  ИНН 5452109980, КПП 545201001, Получатель: УФК по Новосибирской области (УФиНП администрации города   Куйбышева  Куйбышевского  района Новосибирской области л/с 04513006760), р/сч 03100643000000015100, СИБИРСКОЕ  ГУ БАНКА РОССИИ//УФК по Новосибирской области    г.Новосибирск, БИК 015004950, кор/сч 40102810445370000043, ОКТМО 50630101, КБК 455 114 060 25 13 0000 430. Назначение платежа: Оплата земельного участка по договору купли-продажи от «___» ___ 2023г.</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u w:val="single"/>
        </w:rPr>
      </w:pPr>
      <w:r w:rsidRPr="006A0217">
        <w:rPr>
          <w:rFonts w:ascii="Arial" w:hAnsi="Arial" w:cs="Arial"/>
          <w:sz w:val="20"/>
          <w:szCs w:val="20"/>
        </w:rPr>
        <w:t>Факт оплаты имущества подтверждается выпиской со счета организатора аукциона, подтверждающей поступление средств в размере и сроки, указанные в договоре купли-продажи имущества.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При уклонении или отказе победителя аукциона либо лица, признанного единственным участником аукциона, от заключения в установленный срок договора купли-продажи имущества задаток ему не возвращается, и он утрачивает право на заключение указанного договора. Решение о признании таких лиц уклонившимися от подписания договора оформляется соответствующим протоколом, который подписывается членами Конкурсной комиссии и размещается на официальных сайтах торгов и электронной площадке не позднее следующего рабочего дня после его подписания.</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При заключении договора купли-продажи, изменение условий договора по соглашению сторон или в одностороннем порядке не допускается.</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Информация о результатах сделок приватизации государственного или муниципального имущества подлежит размещению на официальном сайте в сети "Интернет" в течение десяти дней со дня совершения указанных сделок.</w:t>
      </w:r>
      <w:r w:rsidRPr="006A0217">
        <w:rPr>
          <w:rFonts w:ascii="Arial" w:hAnsi="Arial" w:cs="Arial"/>
          <w:sz w:val="20"/>
          <w:szCs w:val="20"/>
        </w:rPr>
        <w:tab/>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b/>
          <w:i/>
          <w:sz w:val="20"/>
          <w:szCs w:val="20"/>
        </w:rPr>
        <w:t>Организатор аукциона вправе отказаться</w:t>
      </w:r>
      <w:r w:rsidRPr="006A0217">
        <w:rPr>
          <w:rFonts w:ascii="Arial" w:hAnsi="Arial" w:cs="Arial"/>
          <w:sz w:val="20"/>
          <w:szCs w:val="20"/>
        </w:rPr>
        <w:t xml:space="preserve"> от проведения аукциона не позднее, чем за три дня до дня проведения аукциона.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lastRenderedPageBreak/>
        <w:t>Решение об отмене аукциона размещается на официальном сайте Российской Федерации для размещения информации о проведении торгов www.torgi.gov.ru и в открытой части электронной площадки в срок не позднее рабочего дня, следующего за днем принятия указанного решения.</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Оператор извещает Претендентов об отмене аукциона не позднее следующего рабочего дня со дня принятия соответствующего решения путем направления указанного сообщения в «личный кабинет» Претендентов.</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Оператор приостанавливает проведение продажи имущества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продажи имущества начинается с того момента, на котором продажа имущества была прервана.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В течение одного часа со времени приостановления проведения продажи имущества Оператор размещает на электронной площадке информацию о причине приостановления продажи имущества, времени приостановления и возобновления продажи имущества, уведомляет об этом участников, а также направляет указанную информацию продавцу для внесения в протокол об итогах продажи имущества.</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
          <w:i/>
          <w:sz w:val="20"/>
          <w:szCs w:val="20"/>
        </w:rPr>
      </w:pPr>
      <w:r w:rsidRPr="006A0217">
        <w:rPr>
          <w:rFonts w:ascii="Arial" w:hAnsi="Arial" w:cs="Arial"/>
          <w:b/>
          <w:i/>
          <w:sz w:val="20"/>
          <w:szCs w:val="20"/>
        </w:rPr>
        <w:t>11. Порядок осмотра имущества. Предоставление аукционной документации.</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Осмотр муниципального имущества осуществляется в рабочие дни с 09 часов 00 минут до 12 часов 00 минут и с 12 часов 48 минут до 17 часов 00 минут, в пятницу до 16 часов 00 минут по местному времени, по предварительному согласованию с организатором аукциона, в период подачи заявок.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Аукционная документация предоставляется по заявлению заинтересованного лица (его представителя - при наличии доверенности) без взимания платы по адресу организатора аукциона в рабочие дни с 09 часов 00 минут до 12 часов 00 минут и с 12 часов 48 минут до 17 часов 00 минут, в пятницу до 16 часов 00 минут по местному времени, а также посредством электронной почты. Аукционная документация размещена на официальном сайте торгов </w:t>
      </w:r>
      <w:hyperlink r:id="rId25" w:history="1">
        <w:r w:rsidRPr="006A0217">
          <w:rPr>
            <w:rStyle w:val="a4"/>
            <w:rFonts w:ascii="Arial" w:hAnsi="Arial" w:cs="Arial"/>
            <w:sz w:val="20"/>
            <w:szCs w:val="20"/>
          </w:rPr>
          <w:t>www.torgi.gov.ru</w:t>
        </w:r>
      </w:hyperlink>
      <w:r w:rsidRPr="006A0217">
        <w:rPr>
          <w:rFonts w:ascii="Arial" w:hAnsi="Arial" w:cs="Arial"/>
          <w:sz w:val="20"/>
          <w:szCs w:val="20"/>
        </w:rPr>
        <w:t xml:space="preserve">., на электронной торговой площадке ООО «РТС-тендер» </w:t>
      </w:r>
      <w:hyperlink r:id="rId26" w:history="1">
        <w:r w:rsidRPr="006A0217">
          <w:rPr>
            <w:rStyle w:val="a4"/>
            <w:rFonts w:ascii="Arial" w:hAnsi="Arial" w:cs="Arial"/>
            <w:sz w:val="20"/>
            <w:szCs w:val="20"/>
          </w:rPr>
          <w:t>www.rts-tender.ru</w:t>
        </w:r>
      </w:hyperlink>
      <w:r w:rsidRPr="006A0217">
        <w:rPr>
          <w:rFonts w:ascii="Arial" w:hAnsi="Arial" w:cs="Arial"/>
          <w:sz w:val="20"/>
          <w:szCs w:val="20"/>
        </w:rPr>
        <w:t xml:space="preserve">.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bCs/>
          <w:sz w:val="20"/>
          <w:szCs w:val="20"/>
        </w:rPr>
      </w:pPr>
      <w:r w:rsidRPr="006A0217">
        <w:rPr>
          <w:rFonts w:ascii="Arial" w:hAnsi="Arial" w:cs="Arial"/>
          <w:sz w:val="20"/>
          <w:szCs w:val="20"/>
        </w:rPr>
        <w:t xml:space="preserve">Настоящее постановление, условия приватизации муниципального имущества города Куйбышева Куйбышевского района Новосибирской области и информационное сообщение администрации города Куйбышева Куйбышевского района Новосибирской области о приватизации муниципального имущества опубликовано в сети Интернет: на официальном сайте администрации города Куйбышева Куйбышевского района Новосибирской области </w:t>
      </w:r>
      <w:hyperlink r:id="rId27" w:history="1">
        <w:r w:rsidRPr="006A0217">
          <w:rPr>
            <w:rStyle w:val="a4"/>
            <w:rFonts w:ascii="Arial" w:hAnsi="Arial" w:cs="Arial"/>
            <w:sz w:val="20"/>
            <w:szCs w:val="20"/>
          </w:rPr>
          <w:t>https://kainsk.nso.ru/</w:t>
        </w:r>
      </w:hyperlink>
      <w:r w:rsidRPr="006A0217">
        <w:rPr>
          <w:rFonts w:ascii="Arial" w:hAnsi="Arial" w:cs="Arial"/>
          <w:sz w:val="20"/>
          <w:szCs w:val="20"/>
        </w:rPr>
        <w:t xml:space="preserve"> , на официальном сайте Российской Федерации для проведения торгов </w:t>
      </w:r>
      <w:hyperlink r:id="rId28" w:history="1">
        <w:r w:rsidRPr="006A0217">
          <w:rPr>
            <w:rStyle w:val="a4"/>
            <w:rFonts w:ascii="Arial" w:hAnsi="Arial" w:cs="Arial"/>
            <w:sz w:val="20"/>
            <w:szCs w:val="20"/>
          </w:rPr>
          <w:t>www.torgi.gov.ru</w:t>
        </w:r>
      </w:hyperlink>
      <w:r w:rsidRPr="006A0217">
        <w:rPr>
          <w:rFonts w:ascii="Arial" w:hAnsi="Arial" w:cs="Arial"/>
          <w:sz w:val="20"/>
          <w:szCs w:val="20"/>
        </w:rPr>
        <w:t xml:space="preserve"> (официальный сайт), на официальном сайте электронной площадки России ООО «РТС-тендер» </w:t>
      </w:r>
      <w:hyperlink r:id="rId29" w:history="1">
        <w:r w:rsidRPr="006A0217">
          <w:rPr>
            <w:rStyle w:val="a4"/>
            <w:rFonts w:ascii="Arial" w:hAnsi="Arial" w:cs="Arial"/>
            <w:bCs/>
            <w:sz w:val="20"/>
            <w:szCs w:val="20"/>
          </w:rPr>
          <w:t>www.rts-tender.ru</w:t>
        </w:r>
      </w:hyperlink>
      <w:r w:rsidRPr="006A0217">
        <w:rPr>
          <w:rFonts w:ascii="Arial" w:hAnsi="Arial" w:cs="Arial"/>
          <w:sz w:val="20"/>
          <w:szCs w:val="20"/>
        </w:rPr>
        <w:t xml:space="preserve">. </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Дополнительную информацию можно получить по адресу: г. Куйбышев, ул. Краскома, 37, 1 этаж, кабинет №6 или по тел. 8 (383-62) 51-630 в период приема заявок.</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Приложение №1 – проект договора купли-продажи</w:t>
      </w: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p>
    <w:p w:rsidR="007D628F" w:rsidRPr="006A0217" w:rsidRDefault="007D628F" w:rsidP="007D628F">
      <w:pPr>
        <w:tabs>
          <w:tab w:val="center" w:pos="-1843"/>
          <w:tab w:val="left" w:pos="-1418"/>
          <w:tab w:val="right" w:pos="11907"/>
        </w:tabs>
        <w:autoSpaceDE w:val="0"/>
        <w:autoSpaceDN w:val="0"/>
        <w:ind w:right="-1" w:firstLine="567"/>
        <w:jc w:val="both"/>
        <w:rPr>
          <w:rFonts w:ascii="Arial" w:hAnsi="Arial" w:cs="Arial"/>
          <w:sz w:val="20"/>
          <w:szCs w:val="20"/>
        </w:rPr>
      </w:pPr>
    </w:p>
    <w:p w:rsidR="007D628F" w:rsidRPr="006A0217" w:rsidRDefault="007D628F" w:rsidP="007D628F">
      <w:pPr>
        <w:suppressAutoHyphens/>
        <w:autoSpaceDE w:val="0"/>
        <w:autoSpaceDN w:val="0"/>
        <w:adjustRightInd w:val="0"/>
        <w:jc w:val="right"/>
        <w:rPr>
          <w:rFonts w:ascii="Arial" w:hAnsi="Arial" w:cs="Arial"/>
          <w:sz w:val="20"/>
          <w:szCs w:val="20"/>
        </w:rPr>
      </w:pPr>
      <w:r w:rsidRPr="006A0217">
        <w:rPr>
          <w:rFonts w:ascii="Arial" w:hAnsi="Arial" w:cs="Arial"/>
          <w:sz w:val="20"/>
          <w:szCs w:val="20"/>
        </w:rPr>
        <w:t>Приложение № 1</w:t>
      </w:r>
    </w:p>
    <w:p w:rsidR="007D628F" w:rsidRPr="006A0217" w:rsidRDefault="007D628F" w:rsidP="007D628F">
      <w:pPr>
        <w:tabs>
          <w:tab w:val="right" w:pos="10204"/>
        </w:tabs>
        <w:suppressAutoHyphens/>
        <w:jc w:val="right"/>
        <w:rPr>
          <w:rFonts w:ascii="Arial" w:hAnsi="Arial" w:cs="Arial"/>
          <w:sz w:val="20"/>
          <w:szCs w:val="20"/>
        </w:rPr>
      </w:pPr>
      <w:r w:rsidRPr="006A0217">
        <w:rPr>
          <w:rFonts w:ascii="Arial" w:hAnsi="Arial" w:cs="Arial"/>
          <w:sz w:val="20"/>
          <w:szCs w:val="20"/>
        </w:rPr>
        <w:t>к информационному сообщению о проведении аукциона по продаже муниципального имущества</w:t>
      </w:r>
    </w:p>
    <w:p w:rsidR="007D628F" w:rsidRPr="006A0217" w:rsidRDefault="007D628F" w:rsidP="007D628F">
      <w:pPr>
        <w:keepNext/>
        <w:suppressAutoHyphens/>
        <w:ind w:firstLine="709"/>
        <w:jc w:val="both"/>
        <w:rPr>
          <w:rFonts w:ascii="Arial" w:hAnsi="Arial" w:cs="Arial"/>
          <w:sz w:val="20"/>
          <w:szCs w:val="20"/>
        </w:rPr>
      </w:pPr>
    </w:p>
    <w:p w:rsidR="007D628F" w:rsidRPr="006A0217" w:rsidRDefault="007D628F" w:rsidP="007D628F">
      <w:pPr>
        <w:suppressAutoHyphens/>
        <w:ind w:firstLine="709"/>
        <w:jc w:val="right"/>
        <w:rPr>
          <w:rFonts w:ascii="Arial" w:hAnsi="Arial" w:cs="Arial"/>
          <w:b/>
          <w:bCs/>
          <w:i/>
          <w:iCs/>
          <w:sz w:val="20"/>
          <w:szCs w:val="20"/>
        </w:rPr>
      </w:pPr>
      <w:r w:rsidRPr="006A0217">
        <w:rPr>
          <w:rFonts w:ascii="Arial" w:hAnsi="Arial" w:cs="Arial"/>
          <w:b/>
          <w:bCs/>
          <w:i/>
          <w:iCs/>
          <w:sz w:val="20"/>
          <w:szCs w:val="20"/>
        </w:rPr>
        <w:t>Проект</w:t>
      </w:r>
    </w:p>
    <w:p w:rsidR="007D628F" w:rsidRPr="006A0217" w:rsidRDefault="007D628F" w:rsidP="007D628F">
      <w:pPr>
        <w:suppressAutoHyphens/>
        <w:ind w:firstLine="709"/>
        <w:jc w:val="center"/>
        <w:rPr>
          <w:rFonts w:ascii="Arial" w:hAnsi="Arial" w:cs="Arial"/>
          <w:sz w:val="20"/>
          <w:szCs w:val="20"/>
        </w:rPr>
      </w:pPr>
      <w:r w:rsidRPr="006A0217">
        <w:rPr>
          <w:rFonts w:ascii="Arial" w:hAnsi="Arial" w:cs="Arial"/>
          <w:b/>
          <w:bCs/>
          <w:sz w:val="20"/>
          <w:szCs w:val="20"/>
        </w:rPr>
        <w:t>ДОГОВОР КУПЛИ-ПРОДАЖИ</w:t>
      </w:r>
    </w:p>
    <w:p w:rsidR="007D628F" w:rsidRPr="006A0217" w:rsidRDefault="007D628F" w:rsidP="007D628F">
      <w:pPr>
        <w:suppressAutoHyphens/>
        <w:ind w:firstLine="709"/>
        <w:jc w:val="both"/>
        <w:rPr>
          <w:rFonts w:ascii="Arial" w:hAnsi="Arial" w:cs="Arial"/>
          <w:sz w:val="20"/>
          <w:szCs w:val="20"/>
        </w:rPr>
      </w:pPr>
    </w:p>
    <w:p w:rsidR="007D628F" w:rsidRPr="006A0217" w:rsidRDefault="007D628F" w:rsidP="007D628F">
      <w:pPr>
        <w:tabs>
          <w:tab w:val="right" w:pos="9900"/>
        </w:tabs>
        <w:suppressAutoHyphens/>
        <w:jc w:val="both"/>
        <w:rPr>
          <w:rFonts w:ascii="Arial" w:hAnsi="Arial" w:cs="Arial"/>
          <w:sz w:val="20"/>
          <w:szCs w:val="20"/>
        </w:rPr>
      </w:pPr>
      <w:r w:rsidRPr="006A0217">
        <w:rPr>
          <w:rFonts w:ascii="Arial" w:hAnsi="Arial" w:cs="Arial"/>
          <w:sz w:val="20"/>
          <w:szCs w:val="20"/>
        </w:rPr>
        <w:t xml:space="preserve">г. Куйбышев, </w:t>
      </w:r>
    </w:p>
    <w:p w:rsidR="007D628F" w:rsidRPr="006A0217" w:rsidRDefault="007D628F" w:rsidP="007D628F">
      <w:pPr>
        <w:tabs>
          <w:tab w:val="right" w:pos="9900"/>
        </w:tabs>
        <w:suppressAutoHyphens/>
        <w:jc w:val="both"/>
        <w:rPr>
          <w:rFonts w:ascii="Arial" w:hAnsi="Arial" w:cs="Arial"/>
          <w:sz w:val="20"/>
          <w:szCs w:val="20"/>
        </w:rPr>
      </w:pPr>
      <w:r w:rsidRPr="006A0217">
        <w:rPr>
          <w:rFonts w:ascii="Arial" w:hAnsi="Arial" w:cs="Arial"/>
          <w:sz w:val="20"/>
          <w:szCs w:val="20"/>
        </w:rPr>
        <w:t>Новосибирская область</w:t>
      </w:r>
      <w:r w:rsidRPr="006A0217">
        <w:rPr>
          <w:rFonts w:ascii="Arial" w:hAnsi="Arial" w:cs="Arial"/>
          <w:sz w:val="20"/>
          <w:szCs w:val="20"/>
        </w:rPr>
        <w:tab/>
        <w:t>«___» __________2023 г.</w:t>
      </w:r>
    </w:p>
    <w:p w:rsidR="007D628F" w:rsidRPr="006A0217" w:rsidRDefault="007D628F" w:rsidP="007D628F">
      <w:pPr>
        <w:suppressAutoHyphens/>
        <w:ind w:firstLine="709"/>
        <w:jc w:val="both"/>
        <w:rPr>
          <w:rFonts w:ascii="Arial" w:hAnsi="Arial" w:cs="Arial"/>
          <w:sz w:val="20"/>
          <w:szCs w:val="20"/>
        </w:rPr>
      </w:pPr>
      <w:r w:rsidRPr="006A0217">
        <w:rPr>
          <w:rFonts w:ascii="Arial" w:hAnsi="Arial" w:cs="Arial"/>
          <w:sz w:val="20"/>
          <w:szCs w:val="20"/>
        </w:rPr>
        <w:tab/>
      </w:r>
    </w:p>
    <w:p w:rsidR="007D628F" w:rsidRPr="006A0217" w:rsidRDefault="007D628F" w:rsidP="007D628F">
      <w:pPr>
        <w:jc w:val="both"/>
        <w:rPr>
          <w:rFonts w:ascii="Arial" w:hAnsi="Arial" w:cs="Arial"/>
          <w:sz w:val="20"/>
          <w:szCs w:val="20"/>
        </w:rPr>
      </w:pPr>
      <w:r w:rsidRPr="006A0217">
        <w:rPr>
          <w:rFonts w:ascii="Arial" w:hAnsi="Arial" w:cs="Arial"/>
          <w:sz w:val="20"/>
          <w:szCs w:val="20"/>
        </w:rPr>
        <w:t xml:space="preserve">             Администрация города Куйбышева Куйбышевского района Новосибирской области, в лице Главы города Куйбышева Куйбышевского района Новосибирской области Андронова Алика Алексеевича, действующего на основании Устава, именуемая в дальнейшем </w:t>
      </w:r>
      <w:r w:rsidRPr="006A0217">
        <w:rPr>
          <w:rFonts w:ascii="Arial" w:hAnsi="Arial" w:cs="Arial"/>
          <w:b/>
          <w:bCs/>
          <w:sz w:val="20"/>
          <w:szCs w:val="20"/>
        </w:rPr>
        <w:t>«Продавец»</w:t>
      </w:r>
      <w:r w:rsidRPr="006A0217">
        <w:rPr>
          <w:rFonts w:ascii="Arial" w:hAnsi="Arial" w:cs="Arial"/>
          <w:sz w:val="20"/>
          <w:szCs w:val="20"/>
        </w:rPr>
        <w:t xml:space="preserve"> с одной стороны и, ________________________________в лице _________________________, действующего на основании _____________, именуемый в дальнейшем </w:t>
      </w:r>
      <w:r w:rsidRPr="006A0217">
        <w:rPr>
          <w:rFonts w:ascii="Arial" w:hAnsi="Arial" w:cs="Arial"/>
          <w:b/>
          <w:bCs/>
          <w:sz w:val="20"/>
          <w:szCs w:val="20"/>
        </w:rPr>
        <w:t>«Покупатель»</w:t>
      </w:r>
      <w:r w:rsidRPr="006A0217">
        <w:rPr>
          <w:rFonts w:ascii="Arial" w:hAnsi="Arial" w:cs="Arial"/>
          <w:sz w:val="20"/>
          <w:szCs w:val="20"/>
        </w:rPr>
        <w:t>, с другой стороны, вместе именуемые «Стороны», на  основании   протокола об итогах аукциона от ________ № ___,  заключили настоящий договор о нижеследующем:</w:t>
      </w:r>
    </w:p>
    <w:p w:rsidR="007D628F" w:rsidRPr="006A0217" w:rsidRDefault="007D628F" w:rsidP="007D628F">
      <w:pPr>
        <w:jc w:val="both"/>
        <w:rPr>
          <w:rFonts w:ascii="Arial" w:hAnsi="Arial" w:cs="Arial"/>
          <w:sz w:val="20"/>
          <w:szCs w:val="20"/>
        </w:rPr>
      </w:pPr>
    </w:p>
    <w:p w:rsidR="007D628F" w:rsidRPr="006A0217" w:rsidRDefault="007D628F" w:rsidP="007D628F">
      <w:pPr>
        <w:jc w:val="center"/>
        <w:rPr>
          <w:rFonts w:ascii="Arial" w:hAnsi="Arial" w:cs="Arial"/>
          <w:b/>
          <w:bCs/>
          <w:sz w:val="20"/>
          <w:szCs w:val="20"/>
        </w:rPr>
      </w:pPr>
      <w:r w:rsidRPr="006A0217">
        <w:rPr>
          <w:rFonts w:ascii="Arial" w:hAnsi="Arial" w:cs="Arial"/>
          <w:b/>
          <w:bCs/>
          <w:sz w:val="20"/>
          <w:szCs w:val="20"/>
          <w:lang w:val="en-US"/>
        </w:rPr>
        <w:t>I</w:t>
      </w:r>
      <w:r w:rsidRPr="006A0217">
        <w:rPr>
          <w:rFonts w:ascii="Arial" w:hAnsi="Arial" w:cs="Arial"/>
          <w:b/>
          <w:bCs/>
          <w:sz w:val="20"/>
          <w:szCs w:val="20"/>
        </w:rPr>
        <w:t>. Предмет Договора</w:t>
      </w:r>
    </w:p>
    <w:p w:rsidR="007D628F" w:rsidRPr="006A0217" w:rsidRDefault="007D628F" w:rsidP="007D628F">
      <w:pPr>
        <w:jc w:val="both"/>
        <w:rPr>
          <w:rFonts w:ascii="Arial" w:hAnsi="Arial" w:cs="Arial"/>
          <w:sz w:val="20"/>
          <w:szCs w:val="20"/>
        </w:rPr>
      </w:pPr>
      <w:r w:rsidRPr="006A0217">
        <w:rPr>
          <w:rFonts w:ascii="Arial" w:hAnsi="Arial" w:cs="Arial"/>
          <w:sz w:val="20"/>
          <w:szCs w:val="20"/>
        </w:rPr>
        <w:t>1.1. Продавец обязуется передать  в собственность Покупателю, а Покупатель обязуется принять и оплатить в соответствии с условиями настоящего договора недвижимое имущество: нежилое здание: гараж, площадью 95,3 кв.м., с кадастровым номером 54:34:012001:19, количество этажей – 1, расположенное по адресу: Новосибирская область, город Куйбышев, улица 1-ая Красноармейская, дом 111/1 (далее – Имущество) и земельный участок площадью общей площадью 426 кв.м., с кадастровым номером 54:34:012002:2, расположенный по адресу: Новосибирская область, город Куйбышев, ул. 1-я Красноармейская, 111/1, разрешенное использование –размещение, эксплуатация и обслуживание гаражей (далее – Земельный участок).</w:t>
      </w:r>
    </w:p>
    <w:p w:rsidR="007D628F" w:rsidRPr="006A0217" w:rsidRDefault="007D628F" w:rsidP="007D628F">
      <w:pPr>
        <w:jc w:val="both"/>
        <w:rPr>
          <w:rFonts w:ascii="Arial" w:hAnsi="Arial" w:cs="Arial"/>
          <w:sz w:val="20"/>
          <w:szCs w:val="20"/>
        </w:rPr>
      </w:pPr>
      <w:r w:rsidRPr="006A0217">
        <w:rPr>
          <w:rFonts w:ascii="Arial" w:hAnsi="Arial" w:cs="Arial"/>
          <w:sz w:val="20"/>
          <w:szCs w:val="20"/>
          <w:lang w:val="x-none"/>
        </w:rPr>
        <w:lastRenderedPageBreak/>
        <w:t>1.2. Имущество принадлежит Продавцу на праве собственности</w:t>
      </w:r>
      <w:r w:rsidRPr="006A0217">
        <w:rPr>
          <w:rFonts w:ascii="Arial" w:hAnsi="Arial" w:cs="Arial"/>
          <w:sz w:val="20"/>
          <w:szCs w:val="20"/>
        </w:rPr>
        <w:t>, что подтверждается записью государственной регистрации права от 07.02.2023 № 54:34:012001:19-54/164/2023-20.</w:t>
      </w:r>
    </w:p>
    <w:p w:rsidR="007D628F" w:rsidRPr="006A0217" w:rsidRDefault="007D628F" w:rsidP="007D628F">
      <w:pPr>
        <w:jc w:val="both"/>
        <w:rPr>
          <w:rFonts w:ascii="Arial" w:hAnsi="Arial" w:cs="Arial"/>
          <w:sz w:val="20"/>
          <w:szCs w:val="20"/>
        </w:rPr>
      </w:pPr>
      <w:r w:rsidRPr="006A0217">
        <w:rPr>
          <w:rFonts w:ascii="Arial" w:hAnsi="Arial" w:cs="Arial"/>
          <w:sz w:val="20"/>
          <w:szCs w:val="20"/>
        </w:rPr>
        <w:t>1.3. Земельный участок принадлежит Продавцу на праве собственности, что подтверждается записью государственной регистрации права от 07.02.2023 № 54:34:012002:2-54/178/2023-17.</w:t>
      </w:r>
    </w:p>
    <w:p w:rsidR="007D628F" w:rsidRPr="006A0217" w:rsidRDefault="007D628F" w:rsidP="007D628F">
      <w:pPr>
        <w:jc w:val="both"/>
        <w:rPr>
          <w:rFonts w:ascii="Arial" w:hAnsi="Arial" w:cs="Arial"/>
          <w:sz w:val="20"/>
          <w:szCs w:val="20"/>
        </w:rPr>
      </w:pPr>
      <w:r w:rsidRPr="006A0217">
        <w:rPr>
          <w:rFonts w:ascii="Arial" w:hAnsi="Arial" w:cs="Arial"/>
          <w:sz w:val="20"/>
          <w:szCs w:val="20"/>
        </w:rPr>
        <w:t>1.4. Ограничения (обременения) в пользовании земельным участком определены ст. 67.1 Водного кодекса РФ, ст. 56, 56.1 Земельного кодекса Российской Федерации. Земельный участок частично расположен в границах зоны с реестровым номером 54:34-6.475: Зона подтопления, прилегающая к зоне затопления территорий, прилегающих к незарегулированной р. Омь, затапливаемых при половодьях 1% обеспеченности в г. Куйбышев Куйбышевского района Новосибирской области. Земельный участок частично расположен в границах зоны с реестровым номером 54:00-6.32: Водоохранная зона р. Омь от д. Елизаветинка до г. Куйбышева (включая с. Абрамово)</w:t>
      </w:r>
    </w:p>
    <w:p w:rsidR="007D628F" w:rsidRPr="006A0217" w:rsidRDefault="007D628F" w:rsidP="007D628F">
      <w:pPr>
        <w:jc w:val="both"/>
        <w:rPr>
          <w:rFonts w:ascii="Arial" w:hAnsi="Arial" w:cs="Arial"/>
          <w:sz w:val="20"/>
          <w:szCs w:val="20"/>
        </w:rPr>
      </w:pPr>
      <w:r w:rsidRPr="006A0217">
        <w:rPr>
          <w:rFonts w:ascii="Arial" w:hAnsi="Arial" w:cs="Arial"/>
          <w:sz w:val="20"/>
          <w:szCs w:val="20"/>
        </w:rPr>
        <w:t>1.5. Продаваемое в соответствии с настоящим Договором имущество никому не отчуждено, не заложено, в споре не состоит, в доверительное управление, в аренду, в качестве вклада в уставный капитал юридических лиц не передано, иными правами третьих лиц не обременено.</w:t>
      </w:r>
    </w:p>
    <w:p w:rsidR="007D628F" w:rsidRPr="006A0217" w:rsidRDefault="007D628F" w:rsidP="007D628F">
      <w:pPr>
        <w:jc w:val="both"/>
        <w:rPr>
          <w:rFonts w:ascii="Arial" w:hAnsi="Arial" w:cs="Arial"/>
          <w:sz w:val="20"/>
          <w:szCs w:val="20"/>
        </w:rPr>
      </w:pPr>
      <w:r w:rsidRPr="006A0217">
        <w:rPr>
          <w:rFonts w:ascii="Arial" w:hAnsi="Arial" w:cs="Arial"/>
          <w:sz w:val="20"/>
          <w:szCs w:val="20"/>
        </w:rPr>
        <w:t>1.6. Покупатель осмотрел Имущество и Земельный участок, указанные в п.1.1. настоящего Договора, в натуре, ознакомился с его количественными и качественными характеристиками и не имеет претензий по состоянию Имущества и Земельного участка к Продавцу.</w:t>
      </w:r>
    </w:p>
    <w:p w:rsidR="007D628F" w:rsidRPr="006A0217" w:rsidRDefault="007D628F" w:rsidP="007D628F">
      <w:pPr>
        <w:jc w:val="both"/>
        <w:rPr>
          <w:rFonts w:ascii="Arial" w:hAnsi="Arial" w:cs="Arial"/>
          <w:sz w:val="20"/>
          <w:szCs w:val="20"/>
        </w:rPr>
      </w:pPr>
    </w:p>
    <w:p w:rsidR="007D628F" w:rsidRPr="006A0217" w:rsidRDefault="007D628F" w:rsidP="007D628F">
      <w:pPr>
        <w:suppressAutoHyphens/>
        <w:ind w:firstLine="709"/>
        <w:jc w:val="center"/>
        <w:rPr>
          <w:rFonts w:ascii="Arial" w:hAnsi="Arial" w:cs="Arial"/>
          <w:b/>
          <w:bCs/>
          <w:sz w:val="20"/>
          <w:szCs w:val="20"/>
        </w:rPr>
      </w:pPr>
      <w:r w:rsidRPr="006A0217">
        <w:rPr>
          <w:rFonts w:ascii="Arial" w:hAnsi="Arial" w:cs="Arial"/>
          <w:b/>
          <w:bCs/>
          <w:sz w:val="20"/>
          <w:szCs w:val="20"/>
        </w:rPr>
        <w:t>II. Стоимость Имущества и порядок его оплаты</w:t>
      </w:r>
    </w:p>
    <w:p w:rsidR="007D628F" w:rsidRPr="006A0217" w:rsidRDefault="007D628F" w:rsidP="007D628F">
      <w:pPr>
        <w:suppressAutoHyphens/>
        <w:ind w:right="21" w:firstLine="720"/>
        <w:jc w:val="both"/>
        <w:rPr>
          <w:rFonts w:ascii="Arial" w:hAnsi="Arial" w:cs="Arial"/>
          <w:sz w:val="20"/>
          <w:szCs w:val="20"/>
        </w:rPr>
      </w:pPr>
      <w:r w:rsidRPr="006A0217">
        <w:rPr>
          <w:rFonts w:ascii="Arial" w:hAnsi="Arial" w:cs="Arial"/>
          <w:sz w:val="20"/>
          <w:szCs w:val="20"/>
        </w:rPr>
        <w:t>2.1. Стоимость Имущества устанавливается в размере, предложенном Покупателем, являющимся победителем аукциона в соответствии с протоколом №____ от __.___.__________, и составляет ____________ (________________) рублей 00 копеек, без учета  НДС.</w:t>
      </w:r>
    </w:p>
    <w:p w:rsidR="007D628F" w:rsidRPr="006A0217" w:rsidRDefault="007D628F" w:rsidP="007D628F">
      <w:pPr>
        <w:suppressAutoHyphens/>
        <w:ind w:right="21" w:firstLine="720"/>
        <w:jc w:val="both"/>
        <w:rPr>
          <w:rFonts w:ascii="Arial" w:hAnsi="Arial" w:cs="Arial"/>
          <w:sz w:val="20"/>
          <w:szCs w:val="20"/>
        </w:rPr>
      </w:pPr>
      <w:r w:rsidRPr="006A0217">
        <w:rPr>
          <w:rFonts w:ascii="Arial" w:hAnsi="Arial" w:cs="Arial"/>
          <w:sz w:val="20"/>
          <w:szCs w:val="20"/>
        </w:rPr>
        <w:t>Сумма НДС (___%) составляет _________________руб. _________коп.</w:t>
      </w:r>
    </w:p>
    <w:p w:rsidR="007D628F" w:rsidRPr="006A0217" w:rsidRDefault="007D628F" w:rsidP="007D628F">
      <w:pPr>
        <w:suppressAutoHyphens/>
        <w:ind w:right="21" w:firstLine="720"/>
        <w:jc w:val="both"/>
        <w:rPr>
          <w:rFonts w:ascii="Arial" w:hAnsi="Arial" w:cs="Arial"/>
          <w:sz w:val="20"/>
          <w:szCs w:val="20"/>
        </w:rPr>
      </w:pPr>
      <w:r w:rsidRPr="006A0217">
        <w:rPr>
          <w:rFonts w:ascii="Arial" w:hAnsi="Arial" w:cs="Arial"/>
          <w:sz w:val="20"/>
          <w:szCs w:val="20"/>
        </w:rPr>
        <w:t>2.2. Задаток в сумме ____________ (_________) рублей, перечисленный Покупателем, засчитывается в счет оплаты Имущества.</w:t>
      </w:r>
    </w:p>
    <w:p w:rsidR="007D628F" w:rsidRPr="006A0217" w:rsidRDefault="007D628F" w:rsidP="007D628F">
      <w:pPr>
        <w:suppressAutoHyphens/>
        <w:ind w:right="21" w:firstLine="720"/>
        <w:jc w:val="both"/>
        <w:rPr>
          <w:rFonts w:ascii="Arial" w:hAnsi="Arial" w:cs="Arial"/>
          <w:sz w:val="20"/>
          <w:szCs w:val="20"/>
          <w:u w:val="single"/>
        </w:rPr>
      </w:pPr>
      <w:r w:rsidRPr="006A0217">
        <w:rPr>
          <w:rFonts w:ascii="Arial" w:hAnsi="Arial" w:cs="Arial"/>
          <w:sz w:val="20"/>
          <w:szCs w:val="20"/>
        </w:rPr>
        <w:t xml:space="preserve">2.3. За вычетом задатка Покупатель обязан уплатить за Имущество _____________(_________________________) рублей _____ коп., </w:t>
      </w:r>
      <w:r w:rsidRPr="006A0217">
        <w:rPr>
          <w:rFonts w:ascii="Arial" w:hAnsi="Arial" w:cs="Arial"/>
          <w:sz w:val="20"/>
          <w:szCs w:val="20"/>
          <w:u w:val="single"/>
        </w:rPr>
        <w:t>в том числе НДС</w:t>
      </w:r>
      <w:r w:rsidRPr="006A0217">
        <w:rPr>
          <w:rFonts w:ascii="Arial" w:hAnsi="Arial" w:cs="Arial"/>
          <w:sz w:val="20"/>
          <w:szCs w:val="20"/>
        </w:rPr>
        <w:t xml:space="preserve"> (___%) _________________руб. _________коп.  единовременным платежом в течение 5 (пяти) дней со дня подписания настоящего Договора на следующие реквизиты: ИНН 5452109980, КПП 545201001, Получатель: УФК по Новосибирской области (УФиНП администрации города   Куйбышева  Куйбышевского  района Новосибирской области л/с 04513006760), р/сч 03100643000000015100, СИБИРСКОЕ  ГУ БАНКА РОССИИ//УФК по Новосибирской области    г.Новосибирск, БИК 015004950, кор/сч 40102810445370000043, ОКТМО 50630101, КБК  455 114 020 53 13 0000 410. Назначение платежа: Оплата имущества по договору купли-продажи от «___» ___ 2023 (</w:t>
      </w:r>
      <w:r w:rsidRPr="006A0217">
        <w:rPr>
          <w:rFonts w:ascii="Arial" w:hAnsi="Arial" w:cs="Arial"/>
          <w:sz w:val="20"/>
          <w:szCs w:val="20"/>
          <w:u w:val="single"/>
        </w:rPr>
        <w:t xml:space="preserve">в случае, если покупатель – физическое лицо). </w:t>
      </w:r>
    </w:p>
    <w:p w:rsidR="007D628F" w:rsidRPr="006A0217" w:rsidRDefault="007D628F" w:rsidP="007D628F">
      <w:pPr>
        <w:suppressAutoHyphens/>
        <w:ind w:right="21" w:firstLine="720"/>
        <w:jc w:val="both"/>
        <w:rPr>
          <w:rFonts w:ascii="Arial" w:hAnsi="Arial" w:cs="Arial"/>
          <w:sz w:val="20"/>
          <w:szCs w:val="20"/>
        </w:rPr>
      </w:pPr>
      <w:r w:rsidRPr="006A0217">
        <w:rPr>
          <w:rFonts w:ascii="Arial" w:hAnsi="Arial" w:cs="Arial"/>
          <w:sz w:val="20"/>
          <w:szCs w:val="20"/>
        </w:rPr>
        <w:t xml:space="preserve">За вычетом задатка Покупатель обязан уплатить за Имущество _____________(_________________________) рублей _____ коп., </w:t>
      </w:r>
      <w:r w:rsidRPr="006A0217">
        <w:rPr>
          <w:rFonts w:ascii="Arial" w:hAnsi="Arial" w:cs="Arial"/>
          <w:sz w:val="20"/>
          <w:szCs w:val="20"/>
          <w:u w:val="single"/>
        </w:rPr>
        <w:t>без учета НДС</w:t>
      </w:r>
      <w:r w:rsidRPr="006A0217">
        <w:rPr>
          <w:rFonts w:ascii="Arial" w:hAnsi="Arial" w:cs="Arial"/>
          <w:sz w:val="20"/>
          <w:szCs w:val="20"/>
        </w:rPr>
        <w:t>, единовременным платежом в течение 5 (пяти) дней со дня подписания настоящего Договора на следующие реквизиты: ИНН 5452109980, КПП 545201001, Получатель: УФК по Новосибирской области (УФиНП администрации города   Куйбышева  Куйбышевского  района Новосибирской области л/с 04513006760), р/сч 03100643000000015100, СИБИРСКОЕ  ГУ БАНКА РОССИИ//УФК по Новосибирской области    г.Новосибирск, БИК 015004950, кор/сч 40102810445370000043, ОКТМО 50630101, КБК  455 114 020 53 13 0000 410. Назначение платежа: Оплата имущества по договору купли-продажи от «___» ___ 2023.</w:t>
      </w:r>
    </w:p>
    <w:p w:rsidR="007D628F" w:rsidRPr="006A0217" w:rsidRDefault="007D628F" w:rsidP="007D628F">
      <w:pPr>
        <w:suppressAutoHyphens/>
        <w:ind w:right="21" w:firstLine="720"/>
        <w:jc w:val="both"/>
        <w:rPr>
          <w:rFonts w:ascii="Arial" w:hAnsi="Arial" w:cs="Arial"/>
          <w:sz w:val="20"/>
          <w:szCs w:val="20"/>
        </w:rPr>
      </w:pPr>
      <w:r w:rsidRPr="006A0217">
        <w:rPr>
          <w:rFonts w:ascii="Arial" w:hAnsi="Arial" w:cs="Arial"/>
          <w:sz w:val="20"/>
          <w:szCs w:val="20"/>
        </w:rPr>
        <w:t>Сумму НДС от сложившейся на аукционе цены продажи Имущества, Покупатель, являющийся налоговым агентом по уплате НДС (юридическое лицо и индивидуальный предприниматель, а также физическое лицо, являющееся одновременно индивидуальным предпринимателем) самостоятельно исчисляет расчетным методом и уплачивает в бюджет, дополнительно к цене Имущества.</w:t>
      </w:r>
    </w:p>
    <w:p w:rsidR="007D628F" w:rsidRPr="006A0217" w:rsidRDefault="007D628F" w:rsidP="007D628F">
      <w:pPr>
        <w:suppressAutoHyphens/>
        <w:ind w:right="21" w:firstLine="720"/>
        <w:jc w:val="both"/>
        <w:rPr>
          <w:rFonts w:ascii="Arial" w:hAnsi="Arial" w:cs="Arial"/>
          <w:sz w:val="20"/>
          <w:szCs w:val="20"/>
          <w:u w:val="single"/>
        </w:rPr>
      </w:pPr>
      <w:r w:rsidRPr="006A0217">
        <w:rPr>
          <w:rFonts w:ascii="Arial" w:hAnsi="Arial" w:cs="Arial"/>
          <w:sz w:val="20"/>
          <w:szCs w:val="20"/>
          <w:u w:val="single"/>
        </w:rPr>
        <w:t xml:space="preserve"> (в случае, если покупатель – юридическое лицо или индивидуальный предприниматель).</w:t>
      </w:r>
    </w:p>
    <w:p w:rsidR="007D628F" w:rsidRPr="006A0217" w:rsidRDefault="007D628F" w:rsidP="007D628F">
      <w:pPr>
        <w:suppressAutoHyphens/>
        <w:ind w:right="21" w:firstLine="567"/>
        <w:jc w:val="both"/>
        <w:rPr>
          <w:rFonts w:ascii="Arial" w:hAnsi="Arial" w:cs="Arial"/>
          <w:sz w:val="20"/>
          <w:szCs w:val="20"/>
        </w:rPr>
      </w:pPr>
      <w:r w:rsidRPr="006A0217">
        <w:rPr>
          <w:rFonts w:ascii="Arial" w:hAnsi="Arial" w:cs="Arial"/>
          <w:sz w:val="20"/>
          <w:szCs w:val="20"/>
        </w:rPr>
        <w:t>2.4. Стоимость земельного участка 200 600 (двести тысяч шестьсот) рублей 00 коп, без учета НДС (НДС не облагается) на основании отчета независимого оценщика от 05.06.2023 №-2-23/06/073-1 «Об оценке рыночной стоимости нежилого здания общей площадью 95,3 кв.м., расположенного по адресу: Новосибирская область, город Куйбышев, улица 1-ая Красноармейская, дом 111/1».</w:t>
      </w:r>
    </w:p>
    <w:p w:rsidR="007D628F" w:rsidRPr="006A0217" w:rsidRDefault="007D628F" w:rsidP="007D628F">
      <w:pPr>
        <w:suppressAutoHyphens/>
        <w:ind w:right="21" w:firstLine="567"/>
        <w:jc w:val="both"/>
        <w:rPr>
          <w:rFonts w:ascii="Arial" w:hAnsi="Arial" w:cs="Arial"/>
          <w:sz w:val="20"/>
          <w:szCs w:val="20"/>
        </w:rPr>
      </w:pPr>
      <w:r w:rsidRPr="006A0217">
        <w:rPr>
          <w:rFonts w:ascii="Arial" w:hAnsi="Arial" w:cs="Arial"/>
          <w:sz w:val="20"/>
          <w:szCs w:val="20"/>
        </w:rPr>
        <w:t>2.5. Оплата за Земельный участок в сумме 200 600 (двести тысяч шестьсот) рублей 00 коп производится Покупателем  единовременным платежом на следующие реквизиты Продавца: ИНН 5452109980, КПП 545201001, Получатель: УФК по Новосибирской области (УФиНП администрации города   Куйбышева  Куйбышевского  района Новосибирской области л/с 04513006760), р/сч 03100643000000015100, СИБИРСКОЕ  ГУ БАНКА РОССИИ//УФК по Новосибирской области    г.Новосибирск, БИК 015004950, кор/сч 40102810445370000043, ОКТМО 50630101, КБК  455 114 060 25 13 0000 430. Назначение платежа: Оплата земельного участка по договору купли-продажи от «___» ___ 2023г., в течение 5 (пяти) дней со дня подписания настоящего Договора.</w:t>
      </w:r>
    </w:p>
    <w:p w:rsidR="007D628F" w:rsidRPr="006A0217" w:rsidRDefault="007D628F" w:rsidP="007D628F">
      <w:pPr>
        <w:suppressAutoHyphens/>
        <w:ind w:firstLine="708"/>
        <w:jc w:val="both"/>
        <w:rPr>
          <w:rFonts w:ascii="Arial" w:hAnsi="Arial" w:cs="Arial"/>
          <w:sz w:val="20"/>
          <w:szCs w:val="20"/>
        </w:rPr>
      </w:pPr>
      <w:r w:rsidRPr="006A0217">
        <w:rPr>
          <w:rFonts w:ascii="Arial" w:hAnsi="Arial" w:cs="Arial"/>
          <w:sz w:val="20"/>
          <w:szCs w:val="20"/>
        </w:rPr>
        <w:t>2.6. Надлежащим выполнением обязательств Покупателя по оплате имущества является поступление денежных средств в порядке, сумме и сроки, указанные в разделе 2 настоящего Договора.</w:t>
      </w:r>
    </w:p>
    <w:p w:rsidR="007D628F" w:rsidRPr="006A0217" w:rsidRDefault="007D628F" w:rsidP="007D628F">
      <w:pPr>
        <w:suppressAutoHyphens/>
        <w:ind w:firstLine="708"/>
        <w:jc w:val="both"/>
        <w:rPr>
          <w:rFonts w:ascii="Arial" w:hAnsi="Arial" w:cs="Arial"/>
          <w:sz w:val="20"/>
          <w:szCs w:val="20"/>
        </w:rPr>
      </w:pPr>
      <w:r w:rsidRPr="006A0217">
        <w:rPr>
          <w:rFonts w:ascii="Arial" w:hAnsi="Arial" w:cs="Arial"/>
          <w:sz w:val="20"/>
          <w:szCs w:val="20"/>
        </w:rPr>
        <w:t>2.7. Факт оплаты имущества удостоверяется выпиской со счета Продавца.</w:t>
      </w:r>
    </w:p>
    <w:p w:rsidR="007D628F" w:rsidRPr="006A0217" w:rsidRDefault="007D628F" w:rsidP="007D628F">
      <w:pPr>
        <w:suppressAutoHyphens/>
        <w:jc w:val="center"/>
        <w:rPr>
          <w:rFonts w:ascii="Arial" w:hAnsi="Arial" w:cs="Arial"/>
          <w:b/>
          <w:bCs/>
          <w:sz w:val="20"/>
          <w:szCs w:val="20"/>
        </w:rPr>
      </w:pPr>
    </w:p>
    <w:p w:rsidR="007D628F" w:rsidRPr="006A0217" w:rsidRDefault="007D628F" w:rsidP="007D628F">
      <w:pPr>
        <w:contextualSpacing/>
        <w:jc w:val="center"/>
        <w:rPr>
          <w:rFonts w:ascii="Arial" w:hAnsi="Arial" w:cs="Arial"/>
          <w:b/>
          <w:sz w:val="20"/>
          <w:szCs w:val="20"/>
        </w:rPr>
      </w:pPr>
      <w:r w:rsidRPr="006A0217">
        <w:rPr>
          <w:rFonts w:ascii="Arial" w:hAnsi="Arial" w:cs="Arial"/>
          <w:b/>
          <w:sz w:val="20"/>
          <w:szCs w:val="20"/>
        </w:rPr>
        <w:lastRenderedPageBreak/>
        <w:t>III</w:t>
      </w:r>
      <w:r w:rsidRPr="006A0217">
        <w:rPr>
          <w:rFonts w:ascii="Arial" w:hAnsi="Arial" w:cs="Arial"/>
          <w:sz w:val="20"/>
          <w:szCs w:val="20"/>
        </w:rPr>
        <w:t xml:space="preserve">. </w:t>
      </w:r>
      <w:r w:rsidRPr="006A0217">
        <w:rPr>
          <w:rFonts w:ascii="Arial" w:hAnsi="Arial" w:cs="Arial"/>
          <w:b/>
          <w:sz w:val="20"/>
          <w:szCs w:val="20"/>
        </w:rPr>
        <w:t>Обязанности Сторон</w:t>
      </w:r>
    </w:p>
    <w:p w:rsidR="007D628F" w:rsidRPr="006A0217" w:rsidRDefault="007D628F" w:rsidP="007D628F">
      <w:pPr>
        <w:tabs>
          <w:tab w:val="center" w:pos="-1843"/>
          <w:tab w:val="left" w:pos="-1418"/>
          <w:tab w:val="right" w:pos="11907"/>
        </w:tabs>
        <w:autoSpaceDE w:val="0"/>
        <w:autoSpaceDN w:val="0"/>
        <w:jc w:val="both"/>
        <w:rPr>
          <w:rFonts w:ascii="Arial" w:hAnsi="Arial" w:cs="Arial"/>
          <w:sz w:val="20"/>
          <w:szCs w:val="20"/>
        </w:rPr>
      </w:pPr>
      <w:r w:rsidRPr="006A0217">
        <w:rPr>
          <w:rFonts w:ascii="Arial" w:hAnsi="Arial" w:cs="Arial"/>
          <w:sz w:val="20"/>
          <w:szCs w:val="20"/>
        </w:rPr>
        <w:t xml:space="preserve">            3.1. Продавец обязан: </w:t>
      </w:r>
    </w:p>
    <w:p w:rsidR="007D628F" w:rsidRPr="006A0217" w:rsidRDefault="007D628F" w:rsidP="007D628F">
      <w:pPr>
        <w:tabs>
          <w:tab w:val="center" w:pos="-1843"/>
          <w:tab w:val="left" w:pos="-1418"/>
          <w:tab w:val="right" w:pos="11907"/>
        </w:tabs>
        <w:autoSpaceDE w:val="0"/>
        <w:autoSpaceDN w:val="0"/>
        <w:jc w:val="both"/>
        <w:rPr>
          <w:rFonts w:ascii="Arial" w:hAnsi="Arial" w:cs="Arial"/>
          <w:sz w:val="20"/>
          <w:szCs w:val="20"/>
        </w:rPr>
      </w:pPr>
      <w:r w:rsidRPr="006A0217">
        <w:rPr>
          <w:rFonts w:ascii="Arial" w:hAnsi="Arial" w:cs="Arial"/>
          <w:sz w:val="20"/>
          <w:szCs w:val="20"/>
        </w:rPr>
        <w:t xml:space="preserve">3.1.1. В течение пяти рабочих дней после поступления денежных средств в полном объёме в соответствии с пп. 2.3., 2.5. настоящего Договора передать Имущество и Земельный участок по акту приема-передачи, который является неотъемлемой частью настоящего Договора (приложение N 1), в состоянии, существующем на день подписания настоящего Договора.  </w:t>
      </w:r>
    </w:p>
    <w:p w:rsidR="007D628F" w:rsidRPr="006A0217" w:rsidRDefault="007D628F" w:rsidP="007D628F">
      <w:pPr>
        <w:tabs>
          <w:tab w:val="center" w:pos="-1843"/>
          <w:tab w:val="left" w:pos="-1418"/>
          <w:tab w:val="right" w:pos="11907"/>
        </w:tabs>
        <w:autoSpaceDE w:val="0"/>
        <w:autoSpaceDN w:val="0"/>
        <w:jc w:val="both"/>
        <w:rPr>
          <w:rFonts w:ascii="Arial" w:hAnsi="Arial" w:cs="Arial"/>
          <w:sz w:val="20"/>
          <w:szCs w:val="20"/>
        </w:rPr>
      </w:pPr>
      <w:r w:rsidRPr="006A0217">
        <w:rPr>
          <w:rFonts w:ascii="Arial" w:hAnsi="Arial" w:cs="Arial"/>
          <w:sz w:val="20"/>
          <w:szCs w:val="20"/>
        </w:rPr>
        <w:t xml:space="preserve">          3.2.  Покупатель обязан:</w:t>
      </w:r>
    </w:p>
    <w:p w:rsidR="007D628F" w:rsidRPr="006A0217" w:rsidRDefault="007D628F" w:rsidP="007D628F">
      <w:pPr>
        <w:tabs>
          <w:tab w:val="center" w:pos="-1843"/>
          <w:tab w:val="left" w:pos="-1418"/>
          <w:tab w:val="right" w:pos="11907"/>
        </w:tabs>
        <w:autoSpaceDE w:val="0"/>
        <w:autoSpaceDN w:val="0"/>
        <w:jc w:val="both"/>
        <w:rPr>
          <w:rFonts w:ascii="Arial" w:hAnsi="Arial" w:cs="Arial"/>
          <w:sz w:val="20"/>
          <w:szCs w:val="20"/>
        </w:rPr>
      </w:pPr>
      <w:r w:rsidRPr="006A0217">
        <w:rPr>
          <w:rFonts w:ascii="Arial" w:hAnsi="Arial" w:cs="Arial"/>
          <w:sz w:val="20"/>
          <w:szCs w:val="20"/>
        </w:rPr>
        <w:t>3.2.1. Оплатить приобретаемое Имущество и Земельный участок в порядке и сроки, установленные разделом II настоящего Договора.</w:t>
      </w:r>
    </w:p>
    <w:p w:rsidR="007D628F" w:rsidRPr="006A0217" w:rsidRDefault="007D628F" w:rsidP="007D628F">
      <w:pPr>
        <w:tabs>
          <w:tab w:val="center" w:pos="-1843"/>
          <w:tab w:val="left" w:pos="-1418"/>
          <w:tab w:val="right" w:pos="11907"/>
        </w:tabs>
        <w:autoSpaceDE w:val="0"/>
        <w:autoSpaceDN w:val="0"/>
        <w:jc w:val="both"/>
        <w:rPr>
          <w:rFonts w:ascii="Arial" w:hAnsi="Arial" w:cs="Arial"/>
          <w:sz w:val="20"/>
          <w:szCs w:val="20"/>
        </w:rPr>
      </w:pPr>
      <w:r w:rsidRPr="006A0217">
        <w:rPr>
          <w:rFonts w:ascii="Arial" w:hAnsi="Arial" w:cs="Arial"/>
          <w:sz w:val="20"/>
          <w:szCs w:val="20"/>
        </w:rPr>
        <w:t>3.2.2. Принять приобретаемое Имущество и Земельный участок от Продавца в порядке, установленном настоящим Договором.</w:t>
      </w:r>
    </w:p>
    <w:p w:rsidR="007D628F" w:rsidRPr="006A0217" w:rsidRDefault="007D628F" w:rsidP="007D628F">
      <w:pPr>
        <w:tabs>
          <w:tab w:val="center" w:pos="-1843"/>
          <w:tab w:val="left" w:pos="-1418"/>
          <w:tab w:val="right" w:pos="11907"/>
        </w:tabs>
        <w:autoSpaceDE w:val="0"/>
        <w:autoSpaceDN w:val="0"/>
        <w:jc w:val="both"/>
        <w:rPr>
          <w:rFonts w:ascii="Arial" w:hAnsi="Arial" w:cs="Arial"/>
          <w:sz w:val="20"/>
          <w:szCs w:val="20"/>
        </w:rPr>
      </w:pPr>
      <w:r w:rsidRPr="006A0217">
        <w:rPr>
          <w:rFonts w:ascii="Arial" w:hAnsi="Arial" w:cs="Arial"/>
          <w:sz w:val="20"/>
          <w:szCs w:val="20"/>
        </w:rPr>
        <w:t>3.2.3. Зарегистрировать в тридцатидневный срок с даты подписания акта приема-передачи в органе, осуществляющем государственную регистрацию прав на недвижимое имущество и сделок с ним, переход права собственности приобретаемое Имущество.</w:t>
      </w:r>
    </w:p>
    <w:p w:rsidR="007D628F" w:rsidRPr="006A0217" w:rsidRDefault="007D628F" w:rsidP="007D628F">
      <w:pPr>
        <w:tabs>
          <w:tab w:val="center" w:pos="-1843"/>
          <w:tab w:val="left" w:pos="-1418"/>
          <w:tab w:val="right" w:pos="11907"/>
        </w:tabs>
        <w:autoSpaceDE w:val="0"/>
        <w:autoSpaceDN w:val="0"/>
        <w:jc w:val="center"/>
        <w:rPr>
          <w:rFonts w:ascii="Arial" w:hAnsi="Arial" w:cs="Arial"/>
          <w:b/>
          <w:sz w:val="20"/>
          <w:szCs w:val="20"/>
        </w:rPr>
      </w:pPr>
    </w:p>
    <w:p w:rsidR="007D628F" w:rsidRPr="006A0217" w:rsidRDefault="007D628F" w:rsidP="007D628F">
      <w:pPr>
        <w:tabs>
          <w:tab w:val="center" w:pos="-1843"/>
          <w:tab w:val="left" w:pos="-1418"/>
          <w:tab w:val="right" w:pos="11907"/>
        </w:tabs>
        <w:autoSpaceDE w:val="0"/>
        <w:autoSpaceDN w:val="0"/>
        <w:jc w:val="center"/>
        <w:rPr>
          <w:rFonts w:ascii="Arial" w:hAnsi="Arial" w:cs="Arial"/>
          <w:b/>
          <w:sz w:val="20"/>
          <w:szCs w:val="20"/>
        </w:rPr>
      </w:pPr>
      <w:r w:rsidRPr="006A0217">
        <w:rPr>
          <w:rFonts w:ascii="Arial" w:hAnsi="Arial" w:cs="Arial"/>
          <w:b/>
          <w:sz w:val="20"/>
          <w:szCs w:val="20"/>
        </w:rPr>
        <w:t>IV. Переход права собственности на Имущество</w:t>
      </w:r>
    </w:p>
    <w:p w:rsidR="007D628F" w:rsidRPr="006A0217" w:rsidRDefault="007D628F" w:rsidP="007D628F">
      <w:pPr>
        <w:ind w:firstLine="708"/>
        <w:jc w:val="both"/>
        <w:rPr>
          <w:rFonts w:ascii="Arial" w:hAnsi="Arial" w:cs="Arial"/>
          <w:sz w:val="20"/>
          <w:szCs w:val="20"/>
        </w:rPr>
      </w:pPr>
      <w:r w:rsidRPr="006A0217">
        <w:rPr>
          <w:rFonts w:ascii="Arial" w:hAnsi="Arial" w:cs="Arial"/>
          <w:sz w:val="20"/>
          <w:szCs w:val="20"/>
        </w:rPr>
        <w:t>4.1. Право собственности на отчуждаемое Имущество и Земельный участок переходит к Покупателю после государственной регистрации перехода права собственности в Управлении Федеральной службы государственной регистрации, кадастра и картографии по Новосибирской области.</w:t>
      </w:r>
    </w:p>
    <w:p w:rsidR="007D628F" w:rsidRPr="006A0217" w:rsidRDefault="007D628F" w:rsidP="007D628F">
      <w:pPr>
        <w:jc w:val="both"/>
        <w:rPr>
          <w:rFonts w:ascii="Arial" w:hAnsi="Arial" w:cs="Arial"/>
          <w:sz w:val="20"/>
          <w:szCs w:val="20"/>
        </w:rPr>
      </w:pPr>
      <w:r w:rsidRPr="006A0217">
        <w:rPr>
          <w:rFonts w:ascii="Arial" w:hAnsi="Arial" w:cs="Arial"/>
          <w:sz w:val="20"/>
          <w:szCs w:val="20"/>
        </w:rPr>
        <w:t xml:space="preserve">           4.2. Все расходы, возникающие в связи с регистрацией перехода права собственности на отчуждаемое имущество в Управлении Федеральной службы государственной регистрации, кадастра и картографии по Новосибирской области, Покупатель несет самостоятельно.</w:t>
      </w:r>
    </w:p>
    <w:p w:rsidR="007D628F" w:rsidRPr="006A0217" w:rsidRDefault="007D628F" w:rsidP="007D628F">
      <w:pPr>
        <w:jc w:val="both"/>
        <w:rPr>
          <w:rFonts w:ascii="Arial" w:hAnsi="Arial" w:cs="Arial"/>
          <w:sz w:val="20"/>
          <w:szCs w:val="20"/>
        </w:rPr>
      </w:pPr>
    </w:p>
    <w:p w:rsidR="007D628F" w:rsidRPr="006A0217" w:rsidRDefault="007D628F" w:rsidP="007D628F">
      <w:pPr>
        <w:jc w:val="center"/>
        <w:rPr>
          <w:rFonts w:ascii="Arial" w:hAnsi="Arial" w:cs="Arial"/>
          <w:b/>
          <w:sz w:val="20"/>
          <w:szCs w:val="20"/>
        </w:rPr>
      </w:pPr>
      <w:r w:rsidRPr="006A0217">
        <w:rPr>
          <w:rFonts w:ascii="Arial" w:hAnsi="Arial" w:cs="Arial"/>
          <w:b/>
          <w:sz w:val="20"/>
          <w:szCs w:val="20"/>
        </w:rPr>
        <w:t>V. Ответственность сторон</w:t>
      </w:r>
    </w:p>
    <w:p w:rsidR="007D628F" w:rsidRPr="006A0217" w:rsidRDefault="007D628F" w:rsidP="007D628F">
      <w:pPr>
        <w:jc w:val="both"/>
        <w:rPr>
          <w:rFonts w:ascii="Arial" w:hAnsi="Arial" w:cs="Arial"/>
          <w:sz w:val="20"/>
          <w:szCs w:val="20"/>
        </w:rPr>
      </w:pPr>
      <w:r w:rsidRPr="006A0217">
        <w:rPr>
          <w:rFonts w:ascii="Arial" w:hAnsi="Arial" w:cs="Arial"/>
          <w:sz w:val="20"/>
          <w:szCs w:val="20"/>
        </w:rPr>
        <w:t xml:space="preserve">             5.1.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w:t>
      </w:r>
    </w:p>
    <w:p w:rsidR="007D628F" w:rsidRPr="006A0217" w:rsidRDefault="007D628F" w:rsidP="007D628F">
      <w:pPr>
        <w:jc w:val="both"/>
        <w:rPr>
          <w:rFonts w:ascii="Arial" w:hAnsi="Arial" w:cs="Arial"/>
          <w:sz w:val="20"/>
          <w:szCs w:val="20"/>
        </w:rPr>
      </w:pPr>
      <w:r w:rsidRPr="006A0217">
        <w:rPr>
          <w:rFonts w:ascii="Arial" w:hAnsi="Arial" w:cs="Arial"/>
          <w:sz w:val="20"/>
          <w:szCs w:val="20"/>
        </w:rPr>
        <w:t xml:space="preserve"> </w:t>
      </w:r>
      <w:r w:rsidRPr="006A0217">
        <w:rPr>
          <w:rFonts w:ascii="Arial" w:hAnsi="Arial" w:cs="Arial"/>
          <w:sz w:val="20"/>
          <w:szCs w:val="20"/>
        </w:rPr>
        <w:tab/>
        <w:t>5.2.  В случае уклонения Покупателя от фактического принятия имущества  в установленный  настоящим Договором срок он уплачивает Продавцу пеню в размере 0,2% от стоимости имущества, указанного в п. 2.1.  настоящего договора за каждый день просрочки.</w:t>
      </w:r>
    </w:p>
    <w:p w:rsidR="007D628F" w:rsidRPr="006A0217" w:rsidRDefault="007D628F" w:rsidP="007D628F">
      <w:pPr>
        <w:jc w:val="both"/>
        <w:rPr>
          <w:rFonts w:ascii="Arial" w:hAnsi="Arial" w:cs="Arial"/>
          <w:sz w:val="20"/>
          <w:szCs w:val="20"/>
        </w:rPr>
      </w:pPr>
      <w:r w:rsidRPr="006A0217">
        <w:rPr>
          <w:rFonts w:ascii="Arial" w:hAnsi="Arial" w:cs="Arial"/>
          <w:sz w:val="20"/>
          <w:szCs w:val="20"/>
        </w:rPr>
        <w:t xml:space="preserve">           5.3. За просрочку оплаты Покупатель уплачивает Продавцу неустойку в размере 0,2% от невнесенной в срок суммы за каждый день просрочки платежа.</w:t>
      </w:r>
    </w:p>
    <w:p w:rsidR="007D628F" w:rsidRPr="006A0217" w:rsidRDefault="007D628F" w:rsidP="007D628F">
      <w:pPr>
        <w:jc w:val="both"/>
        <w:rPr>
          <w:rFonts w:ascii="Arial" w:hAnsi="Arial" w:cs="Arial"/>
          <w:sz w:val="20"/>
          <w:szCs w:val="20"/>
        </w:rPr>
      </w:pPr>
    </w:p>
    <w:p w:rsidR="007D628F" w:rsidRPr="006A0217" w:rsidRDefault="007D628F" w:rsidP="007D628F">
      <w:pPr>
        <w:ind w:firstLine="709"/>
        <w:jc w:val="center"/>
        <w:rPr>
          <w:rFonts w:ascii="Arial" w:hAnsi="Arial" w:cs="Arial"/>
          <w:b/>
          <w:sz w:val="20"/>
          <w:szCs w:val="20"/>
        </w:rPr>
      </w:pPr>
      <w:r w:rsidRPr="006A0217">
        <w:rPr>
          <w:rFonts w:ascii="Arial" w:hAnsi="Arial" w:cs="Arial"/>
          <w:b/>
          <w:sz w:val="20"/>
          <w:szCs w:val="20"/>
        </w:rPr>
        <w:t>VI. Прочие условия</w:t>
      </w:r>
    </w:p>
    <w:p w:rsidR="007D628F" w:rsidRPr="006A0217" w:rsidRDefault="007D628F" w:rsidP="007D628F">
      <w:pPr>
        <w:ind w:firstLine="709"/>
        <w:jc w:val="both"/>
        <w:rPr>
          <w:rFonts w:ascii="Arial" w:hAnsi="Arial" w:cs="Arial"/>
          <w:sz w:val="20"/>
          <w:szCs w:val="20"/>
        </w:rPr>
      </w:pPr>
      <w:r w:rsidRPr="006A0217">
        <w:rPr>
          <w:rFonts w:ascii="Arial" w:hAnsi="Arial" w:cs="Arial"/>
          <w:sz w:val="20"/>
          <w:szCs w:val="20"/>
        </w:rPr>
        <w:t>6.1. Отношения Сторон, не урегулированные настоящим Договором, регулируются действующим законодательством Российской Федерации.</w:t>
      </w:r>
    </w:p>
    <w:p w:rsidR="007D628F" w:rsidRPr="006A0217" w:rsidRDefault="007D628F" w:rsidP="007D628F">
      <w:pPr>
        <w:ind w:firstLine="709"/>
        <w:jc w:val="both"/>
        <w:rPr>
          <w:rFonts w:ascii="Arial" w:hAnsi="Arial" w:cs="Arial"/>
          <w:sz w:val="20"/>
          <w:szCs w:val="20"/>
        </w:rPr>
      </w:pPr>
      <w:r w:rsidRPr="006A0217">
        <w:rPr>
          <w:rFonts w:ascii="Arial" w:hAnsi="Arial" w:cs="Arial"/>
          <w:sz w:val="20"/>
          <w:szCs w:val="20"/>
        </w:rPr>
        <w:t>6.2.  В случае возникновения разногласий, связанных с заключением, исполнением, изменением или расторжением настоящего Договора, они разрешаются в установленном действующим законодательством РФ порядке.</w:t>
      </w:r>
    </w:p>
    <w:p w:rsidR="007D628F" w:rsidRPr="006A0217" w:rsidRDefault="007D628F" w:rsidP="007D628F">
      <w:pPr>
        <w:ind w:firstLine="709"/>
        <w:jc w:val="both"/>
        <w:rPr>
          <w:rFonts w:ascii="Arial" w:hAnsi="Arial" w:cs="Arial"/>
          <w:sz w:val="20"/>
          <w:szCs w:val="20"/>
        </w:rPr>
      </w:pPr>
      <w:r w:rsidRPr="006A0217">
        <w:rPr>
          <w:rFonts w:ascii="Arial" w:hAnsi="Arial" w:cs="Arial"/>
          <w:sz w:val="20"/>
          <w:szCs w:val="20"/>
        </w:rPr>
        <w:t>6.3. Настоящий Договор составлен в двух экземплярах, имеющих одинаковую юридическую силу, по одному экземпляру для каждой из сторон.</w:t>
      </w:r>
    </w:p>
    <w:p w:rsidR="007D628F" w:rsidRPr="006A0217" w:rsidRDefault="007D628F" w:rsidP="007D628F">
      <w:pPr>
        <w:jc w:val="both"/>
        <w:rPr>
          <w:rFonts w:ascii="Arial" w:hAnsi="Arial" w:cs="Arial"/>
          <w:sz w:val="20"/>
          <w:szCs w:val="20"/>
        </w:rPr>
      </w:pPr>
    </w:p>
    <w:p w:rsidR="007D628F" w:rsidRPr="006A0217" w:rsidRDefault="007D628F" w:rsidP="007D628F">
      <w:pPr>
        <w:jc w:val="both"/>
        <w:rPr>
          <w:rFonts w:ascii="Arial" w:hAnsi="Arial" w:cs="Arial"/>
          <w:sz w:val="20"/>
          <w:szCs w:val="20"/>
        </w:rPr>
      </w:pPr>
      <w:r w:rsidRPr="006A0217">
        <w:rPr>
          <w:rFonts w:ascii="Arial" w:hAnsi="Arial" w:cs="Arial"/>
          <w:sz w:val="20"/>
          <w:szCs w:val="20"/>
        </w:rPr>
        <w:t>Приложение:</w:t>
      </w:r>
    </w:p>
    <w:p w:rsidR="007D628F" w:rsidRPr="006A0217" w:rsidRDefault="007D628F" w:rsidP="007D628F">
      <w:pPr>
        <w:numPr>
          <w:ilvl w:val="0"/>
          <w:numId w:val="32"/>
        </w:numPr>
        <w:ind w:left="0"/>
        <w:contextualSpacing/>
        <w:jc w:val="both"/>
        <w:rPr>
          <w:rFonts w:ascii="Arial" w:hAnsi="Arial" w:cs="Arial"/>
          <w:sz w:val="20"/>
          <w:szCs w:val="20"/>
        </w:rPr>
      </w:pPr>
      <w:r w:rsidRPr="006A0217">
        <w:rPr>
          <w:rFonts w:ascii="Arial" w:hAnsi="Arial" w:cs="Arial"/>
          <w:sz w:val="20"/>
          <w:szCs w:val="20"/>
        </w:rPr>
        <w:t>Акт приема-передачи имущества</w:t>
      </w:r>
    </w:p>
    <w:p w:rsidR="007D628F" w:rsidRPr="006A0217" w:rsidRDefault="007D628F" w:rsidP="007D628F">
      <w:pPr>
        <w:jc w:val="both"/>
        <w:rPr>
          <w:rFonts w:ascii="Arial" w:hAnsi="Arial" w:cs="Arial"/>
          <w:sz w:val="20"/>
          <w:szCs w:val="20"/>
        </w:rPr>
      </w:pPr>
    </w:p>
    <w:p w:rsidR="007D628F" w:rsidRPr="006A0217" w:rsidRDefault="007D628F" w:rsidP="007D628F">
      <w:pPr>
        <w:jc w:val="both"/>
        <w:rPr>
          <w:rFonts w:ascii="Arial" w:hAnsi="Arial" w:cs="Arial"/>
          <w:b/>
          <w:sz w:val="20"/>
          <w:szCs w:val="20"/>
        </w:rPr>
      </w:pPr>
      <w:r w:rsidRPr="006A0217">
        <w:rPr>
          <w:rFonts w:ascii="Arial" w:hAnsi="Arial" w:cs="Arial"/>
          <w:b/>
          <w:sz w:val="20"/>
          <w:szCs w:val="20"/>
          <w:lang w:val="en-US"/>
        </w:rPr>
        <w:t>VII</w:t>
      </w:r>
      <w:r w:rsidRPr="006A0217">
        <w:rPr>
          <w:rFonts w:ascii="Arial" w:hAnsi="Arial" w:cs="Arial"/>
          <w:b/>
          <w:sz w:val="20"/>
          <w:szCs w:val="20"/>
        </w:rPr>
        <w:t>.  Реквизиты сторон</w:t>
      </w:r>
    </w:p>
    <w:p w:rsidR="007D628F" w:rsidRPr="006A0217" w:rsidRDefault="007D628F" w:rsidP="007D628F">
      <w:pPr>
        <w:jc w:val="both"/>
        <w:rPr>
          <w:rFonts w:ascii="Arial" w:hAnsi="Arial" w:cs="Arial"/>
          <w:b/>
          <w:iCs/>
          <w:sz w:val="20"/>
          <w:szCs w:val="20"/>
        </w:rPr>
      </w:pPr>
    </w:p>
    <w:tbl>
      <w:tblPr>
        <w:tblW w:w="0" w:type="auto"/>
        <w:tblLook w:val="01E0" w:firstRow="1" w:lastRow="1" w:firstColumn="1" w:lastColumn="1" w:noHBand="0" w:noVBand="0"/>
      </w:tblPr>
      <w:tblGrid>
        <w:gridCol w:w="4785"/>
        <w:gridCol w:w="4786"/>
      </w:tblGrid>
      <w:tr w:rsidR="007D628F" w:rsidRPr="006A0217" w:rsidTr="00DE2EB9">
        <w:tc>
          <w:tcPr>
            <w:tcW w:w="4785" w:type="dxa"/>
          </w:tcPr>
          <w:p w:rsidR="007D628F" w:rsidRPr="006A0217" w:rsidRDefault="007D628F" w:rsidP="007D628F">
            <w:pPr>
              <w:widowControl w:val="0"/>
              <w:snapToGrid w:val="0"/>
              <w:spacing w:line="252" w:lineRule="auto"/>
              <w:jc w:val="both"/>
              <w:rPr>
                <w:rFonts w:ascii="Arial" w:hAnsi="Arial" w:cs="Arial"/>
                <w:bCs/>
                <w:sz w:val="20"/>
                <w:szCs w:val="20"/>
              </w:rPr>
            </w:pPr>
            <w:r w:rsidRPr="006A0217">
              <w:rPr>
                <w:rFonts w:ascii="Arial" w:hAnsi="Arial" w:cs="Arial"/>
                <w:bCs/>
                <w:sz w:val="20"/>
                <w:szCs w:val="20"/>
              </w:rPr>
              <w:t>Администрация города Куйбышева</w:t>
            </w:r>
          </w:p>
          <w:p w:rsidR="007D628F" w:rsidRPr="006A0217" w:rsidRDefault="007D628F" w:rsidP="007D628F">
            <w:pPr>
              <w:widowControl w:val="0"/>
              <w:snapToGrid w:val="0"/>
              <w:spacing w:line="252" w:lineRule="auto"/>
              <w:jc w:val="both"/>
              <w:rPr>
                <w:rFonts w:ascii="Arial" w:hAnsi="Arial" w:cs="Arial"/>
                <w:bCs/>
                <w:sz w:val="20"/>
                <w:szCs w:val="20"/>
              </w:rPr>
            </w:pPr>
            <w:r w:rsidRPr="006A0217">
              <w:rPr>
                <w:rFonts w:ascii="Arial" w:hAnsi="Arial" w:cs="Arial"/>
                <w:bCs/>
                <w:sz w:val="20"/>
                <w:szCs w:val="20"/>
              </w:rPr>
              <w:t xml:space="preserve">Куйбышевского района </w:t>
            </w:r>
          </w:p>
          <w:p w:rsidR="007D628F" w:rsidRPr="006A0217" w:rsidRDefault="007D628F" w:rsidP="007D628F">
            <w:pPr>
              <w:widowControl w:val="0"/>
              <w:snapToGrid w:val="0"/>
              <w:spacing w:line="252" w:lineRule="auto"/>
              <w:jc w:val="both"/>
              <w:rPr>
                <w:rFonts w:ascii="Arial" w:hAnsi="Arial" w:cs="Arial"/>
                <w:bCs/>
                <w:sz w:val="20"/>
                <w:szCs w:val="20"/>
              </w:rPr>
            </w:pPr>
            <w:r w:rsidRPr="006A0217">
              <w:rPr>
                <w:rFonts w:ascii="Arial" w:hAnsi="Arial" w:cs="Arial"/>
                <w:bCs/>
                <w:sz w:val="20"/>
                <w:szCs w:val="20"/>
              </w:rPr>
              <w:t>Новосибирской области</w:t>
            </w:r>
          </w:p>
          <w:p w:rsidR="007D628F" w:rsidRPr="006A0217" w:rsidRDefault="007D628F" w:rsidP="007D628F">
            <w:pPr>
              <w:widowControl w:val="0"/>
              <w:snapToGrid w:val="0"/>
              <w:spacing w:line="252" w:lineRule="auto"/>
              <w:jc w:val="both"/>
              <w:rPr>
                <w:rFonts w:ascii="Arial" w:hAnsi="Arial" w:cs="Arial"/>
                <w:bCs/>
                <w:sz w:val="20"/>
                <w:szCs w:val="20"/>
              </w:rPr>
            </w:pPr>
            <w:r w:rsidRPr="006A0217">
              <w:rPr>
                <w:rFonts w:ascii="Arial" w:hAnsi="Arial" w:cs="Arial"/>
                <w:bCs/>
                <w:sz w:val="20"/>
                <w:szCs w:val="20"/>
              </w:rPr>
              <w:t xml:space="preserve">632387,  г. Куйбышев, </w:t>
            </w:r>
          </w:p>
          <w:p w:rsidR="007D628F" w:rsidRPr="006A0217" w:rsidRDefault="007D628F" w:rsidP="007D628F">
            <w:pPr>
              <w:widowControl w:val="0"/>
              <w:snapToGrid w:val="0"/>
              <w:spacing w:line="252" w:lineRule="auto"/>
              <w:jc w:val="both"/>
              <w:rPr>
                <w:rFonts w:ascii="Arial" w:hAnsi="Arial" w:cs="Arial"/>
                <w:bCs/>
                <w:sz w:val="20"/>
                <w:szCs w:val="20"/>
              </w:rPr>
            </w:pPr>
            <w:r w:rsidRPr="006A0217">
              <w:rPr>
                <w:rFonts w:ascii="Arial" w:hAnsi="Arial" w:cs="Arial"/>
                <w:bCs/>
                <w:sz w:val="20"/>
                <w:szCs w:val="20"/>
              </w:rPr>
              <w:t>Новосибирская область, ул. Краскома, 37</w:t>
            </w:r>
          </w:p>
          <w:p w:rsidR="007D628F" w:rsidRPr="006A0217" w:rsidRDefault="007D628F" w:rsidP="007D628F">
            <w:pPr>
              <w:widowControl w:val="0"/>
              <w:snapToGrid w:val="0"/>
              <w:spacing w:line="252" w:lineRule="auto"/>
              <w:jc w:val="both"/>
              <w:rPr>
                <w:rFonts w:ascii="Arial" w:hAnsi="Arial" w:cs="Arial"/>
                <w:b/>
                <w:bCs/>
                <w:i/>
                <w:iCs/>
                <w:sz w:val="20"/>
                <w:szCs w:val="20"/>
              </w:rPr>
            </w:pPr>
            <w:r w:rsidRPr="006A0217">
              <w:rPr>
                <w:rFonts w:ascii="Arial" w:hAnsi="Arial" w:cs="Arial"/>
                <w:bCs/>
                <w:sz w:val="20"/>
                <w:szCs w:val="20"/>
              </w:rPr>
              <w:t>ОГРН 1035406824342, ИНН 5452109757</w:t>
            </w:r>
          </w:p>
        </w:tc>
        <w:tc>
          <w:tcPr>
            <w:tcW w:w="4786" w:type="dxa"/>
          </w:tcPr>
          <w:p w:rsidR="007D628F" w:rsidRPr="006A0217" w:rsidRDefault="007D628F" w:rsidP="007D628F">
            <w:pPr>
              <w:widowControl w:val="0"/>
              <w:snapToGrid w:val="0"/>
              <w:spacing w:line="252" w:lineRule="auto"/>
              <w:ind w:firstLine="600"/>
              <w:jc w:val="both"/>
              <w:rPr>
                <w:rFonts w:ascii="Arial" w:hAnsi="Arial" w:cs="Arial"/>
                <w:b/>
                <w:bCs/>
                <w:sz w:val="20"/>
                <w:szCs w:val="20"/>
              </w:rPr>
            </w:pPr>
          </w:p>
        </w:tc>
      </w:tr>
      <w:tr w:rsidR="007D628F" w:rsidRPr="006A0217" w:rsidTr="00DE2EB9">
        <w:tc>
          <w:tcPr>
            <w:tcW w:w="4785" w:type="dxa"/>
          </w:tcPr>
          <w:p w:rsidR="007D628F" w:rsidRPr="006A0217" w:rsidRDefault="007D628F" w:rsidP="007D628F">
            <w:pPr>
              <w:widowControl w:val="0"/>
              <w:snapToGrid w:val="0"/>
              <w:spacing w:line="252" w:lineRule="auto"/>
              <w:jc w:val="both"/>
              <w:rPr>
                <w:rFonts w:ascii="Arial" w:hAnsi="Arial" w:cs="Arial"/>
                <w:bCs/>
                <w:sz w:val="20"/>
                <w:szCs w:val="20"/>
              </w:rPr>
            </w:pPr>
            <w:r w:rsidRPr="006A0217">
              <w:rPr>
                <w:rFonts w:ascii="Arial" w:hAnsi="Arial" w:cs="Arial"/>
                <w:bCs/>
                <w:sz w:val="20"/>
                <w:szCs w:val="20"/>
              </w:rPr>
              <w:t>Глава города Куйбышева</w:t>
            </w:r>
          </w:p>
          <w:p w:rsidR="007D628F" w:rsidRPr="006A0217" w:rsidRDefault="007D628F" w:rsidP="007D628F">
            <w:pPr>
              <w:widowControl w:val="0"/>
              <w:snapToGrid w:val="0"/>
              <w:spacing w:line="252" w:lineRule="auto"/>
              <w:jc w:val="both"/>
              <w:rPr>
                <w:rFonts w:ascii="Arial" w:hAnsi="Arial" w:cs="Arial"/>
                <w:bCs/>
                <w:sz w:val="20"/>
                <w:szCs w:val="20"/>
              </w:rPr>
            </w:pPr>
            <w:r w:rsidRPr="006A0217">
              <w:rPr>
                <w:rFonts w:ascii="Arial" w:hAnsi="Arial" w:cs="Arial"/>
                <w:bCs/>
                <w:sz w:val="20"/>
                <w:szCs w:val="20"/>
              </w:rPr>
              <w:t xml:space="preserve">Куйбышевского района </w:t>
            </w:r>
          </w:p>
          <w:p w:rsidR="007D628F" w:rsidRPr="006A0217" w:rsidRDefault="007D628F" w:rsidP="007D628F">
            <w:pPr>
              <w:widowControl w:val="0"/>
              <w:snapToGrid w:val="0"/>
              <w:spacing w:line="252" w:lineRule="auto"/>
              <w:jc w:val="both"/>
              <w:rPr>
                <w:rFonts w:ascii="Arial" w:hAnsi="Arial" w:cs="Arial"/>
                <w:bCs/>
                <w:sz w:val="20"/>
                <w:szCs w:val="20"/>
              </w:rPr>
            </w:pPr>
            <w:r w:rsidRPr="006A0217">
              <w:rPr>
                <w:rFonts w:ascii="Arial" w:hAnsi="Arial" w:cs="Arial"/>
                <w:bCs/>
                <w:sz w:val="20"/>
                <w:szCs w:val="20"/>
              </w:rPr>
              <w:t>Новосибирской области</w:t>
            </w:r>
          </w:p>
          <w:p w:rsidR="007D628F" w:rsidRPr="006A0217" w:rsidRDefault="007D628F" w:rsidP="007D628F">
            <w:pPr>
              <w:widowControl w:val="0"/>
              <w:snapToGrid w:val="0"/>
              <w:spacing w:line="252" w:lineRule="auto"/>
              <w:jc w:val="both"/>
              <w:rPr>
                <w:rFonts w:ascii="Arial" w:hAnsi="Arial" w:cs="Arial"/>
                <w:bCs/>
                <w:sz w:val="20"/>
                <w:szCs w:val="20"/>
              </w:rPr>
            </w:pPr>
            <w:r w:rsidRPr="006A0217">
              <w:rPr>
                <w:rFonts w:ascii="Arial" w:hAnsi="Arial" w:cs="Arial"/>
                <w:bCs/>
                <w:sz w:val="20"/>
                <w:szCs w:val="20"/>
              </w:rPr>
              <w:t>________________ А.А. Андронов</w:t>
            </w:r>
          </w:p>
        </w:tc>
        <w:tc>
          <w:tcPr>
            <w:tcW w:w="4786" w:type="dxa"/>
          </w:tcPr>
          <w:p w:rsidR="007D628F" w:rsidRPr="006A0217" w:rsidRDefault="007D628F" w:rsidP="007D628F">
            <w:pPr>
              <w:widowControl w:val="0"/>
              <w:snapToGrid w:val="0"/>
              <w:spacing w:line="252" w:lineRule="auto"/>
              <w:ind w:firstLine="600"/>
              <w:jc w:val="both"/>
              <w:rPr>
                <w:rFonts w:ascii="Arial" w:hAnsi="Arial" w:cs="Arial"/>
                <w:b/>
                <w:bCs/>
                <w:sz w:val="20"/>
                <w:szCs w:val="20"/>
              </w:rPr>
            </w:pPr>
          </w:p>
        </w:tc>
      </w:tr>
    </w:tbl>
    <w:p w:rsidR="007D628F" w:rsidRPr="006A0217" w:rsidRDefault="007D628F" w:rsidP="007D628F">
      <w:pPr>
        <w:jc w:val="both"/>
        <w:rPr>
          <w:rFonts w:ascii="Arial" w:hAnsi="Arial" w:cs="Arial"/>
          <w:sz w:val="20"/>
          <w:szCs w:val="20"/>
        </w:rPr>
      </w:pPr>
    </w:p>
    <w:p w:rsidR="007D628F" w:rsidRPr="006A0217" w:rsidRDefault="007D628F" w:rsidP="007D628F">
      <w:pPr>
        <w:suppressAutoHyphens/>
        <w:ind w:firstLine="709"/>
        <w:jc w:val="both"/>
        <w:rPr>
          <w:rFonts w:ascii="Arial" w:hAnsi="Arial" w:cs="Arial"/>
          <w:sz w:val="20"/>
          <w:szCs w:val="20"/>
        </w:rPr>
      </w:pPr>
    </w:p>
    <w:p w:rsidR="007D628F" w:rsidRPr="006A0217" w:rsidRDefault="007D628F" w:rsidP="007D628F">
      <w:pPr>
        <w:suppressAutoHyphens/>
        <w:ind w:firstLine="709"/>
        <w:jc w:val="both"/>
        <w:rPr>
          <w:rFonts w:ascii="Arial" w:hAnsi="Arial" w:cs="Arial"/>
          <w:sz w:val="20"/>
          <w:szCs w:val="20"/>
        </w:rPr>
      </w:pPr>
    </w:p>
    <w:p w:rsidR="007D628F" w:rsidRPr="006A0217" w:rsidRDefault="007D628F" w:rsidP="007D628F">
      <w:pPr>
        <w:suppressAutoHyphens/>
        <w:ind w:firstLine="709"/>
        <w:jc w:val="both"/>
        <w:rPr>
          <w:rFonts w:ascii="Arial" w:hAnsi="Arial" w:cs="Arial"/>
          <w:sz w:val="20"/>
          <w:szCs w:val="20"/>
        </w:rPr>
      </w:pPr>
    </w:p>
    <w:p w:rsidR="007D628F" w:rsidRPr="006A0217" w:rsidRDefault="007D628F" w:rsidP="007D628F">
      <w:pPr>
        <w:suppressAutoHyphens/>
        <w:ind w:firstLine="709"/>
        <w:jc w:val="both"/>
        <w:rPr>
          <w:rFonts w:ascii="Arial" w:hAnsi="Arial" w:cs="Arial"/>
          <w:sz w:val="20"/>
          <w:szCs w:val="20"/>
        </w:rPr>
      </w:pPr>
    </w:p>
    <w:p w:rsidR="007D628F" w:rsidRPr="006A0217" w:rsidRDefault="007D628F" w:rsidP="007D628F">
      <w:pPr>
        <w:suppressAutoHyphens/>
        <w:ind w:firstLine="709"/>
        <w:jc w:val="both"/>
        <w:rPr>
          <w:rFonts w:ascii="Arial" w:hAnsi="Arial" w:cs="Arial"/>
          <w:sz w:val="20"/>
          <w:szCs w:val="20"/>
        </w:rPr>
      </w:pPr>
    </w:p>
    <w:p w:rsidR="007D628F" w:rsidRPr="006A0217" w:rsidRDefault="007D628F" w:rsidP="007D628F">
      <w:pPr>
        <w:suppressAutoHyphens/>
        <w:ind w:firstLine="709"/>
        <w:jc w:val="both"/>
        <w:rPr>
          <w:rFonts w:ascii="Arial" w:hAnsi="Arial" w:cs="Arial"/>
          <w:sz w:val="20"/>
          <w:szCs w:val="20"/>
        </w:rPr>
      </w:pPr>
    </w:p>
    <w:p w:rsidR="007D628F" w:rsidRPr="00135A37" w:rsidRDefault="007D628F" w:rsidP="007D628F">
      <w:pPr>
        <w:jc w:val="right"/>
        <w:rPr>
          <w:rFonts w:ascii="Arial" w:hAnsi="Arial" w:cs="Arial"/>
          <w:bCs/>
          <w:sz w:val="20"/>
          <w:szCs w:val="20"/>
        </w:rPr>
      </w:pPr>
      <w:r w:rsidRPr="00135A37">
        <w:rPr>
          <w:rFonts w:ascii="Arial" w:hAnsi="Arial" w:cs="Arial"/>
          <w:bCs/>
          <w:sz w:val="20"/>
          <w:szCs w:val="20"/>
        </w:rPr>
        <w:lastRenderedPageBreak/>
        <w:t>Приложение N 1</w:t>
      </w:r>
      <w:r w:rsidRPr="00135A37">
        <w:rPr>
          <w:rFonts w:ascii="Arial" w:hAnsi="Arial" w:cs="Arial"/>
          <w:bCs/>
          <w:sz w:val="20"/>
          <w:szCs w:val="20"/>
        </w:rPr>
        <w:br/>
        <w:t>к договору купли-продажи</w:t>
      </w:r>
      <w:r w:rsidRPr="00135A37">
        <w:rPr>
          <w:rFonts w:ascii="Arial" w:hAnsi="Arial" w:cs="Arial"/>
          <w:bCs/>
          <w:sz w:val="20"/>
          <w:szCs w:val="20"/>
        </w:rPr>
        <w:br/>
        <w:t>муниципального имущества</w:t>
      </w:r>
      <w:r w:rsidRPr="00135A37">
        <w:rPr>
          <w:rFonts w:ascii="Arial" w:hAnsi="Arial" w:cs="Arial"/>
          <w:bCs/>
          <w:sz w:val="20"/>
          <w:szCs w:val="20"/>
        </w:rPr>
        <w:br/>
        <w:t>от "___" _________ 20__ года</w:t>
      </w:r>
    </w:p>
    <w:p w:rsidR="007D628F" w:rsidRPr="006A0217" w:rsidRDefault="007D628F" w:rsidP="007D628F">
      <w:pPr>
        <w:rPr>
          <w:rFonts w:ascii="Arial" w:hAnsi="Arial" w:cs="Arial"/>
          <w:b/>
          <w:bCs/>
          <w:sz w:val="20"/>
          <w:szCs w:val="20"/>
        </w:rPr>
      </w:pPr>
    </w:p>
    <w:p w:rsidR="007D628F" w:rsidRPr="006A0217" w:rsidRDefault="007D628F" w:rsidP="007D628F">
      <w:pPr>
        <w:rPr>
          <w:rFonts w:ascii="Arial" w:hAnsi="Arial" w:cs="Arial"/>
          <w:b/>
          <w:bCs/>
          <w:sz w:val="20"/>
          <w:szCs w:val="20"/>
        </w:rPr>
      </w:pPr>
    </w:p>
    <w:p w:rsidR="007D628F" w:rsidRPr="006A0217" w:rsidRDefault="007D628F" w:rsidP="007D628F">
      <w:pPr>
        <w:jc w:val="center"/>
        <w:rPr>
          <w:rFonts w:ascii="Arial" w:hAnsi="Arial" w:cs="Arial"/>
          <w:b/>
          <w:bCs/>
          <w:sz w:val="20"/>
          <w:szCs w:val="20"/>
        </w:rPr>
      </w:pPr>
      <w:r w:rsidRPr="006A0217">
        <w:rPr>
          <w:rFonts w:ascii="Arial" w:hAnsi="Arial" w:cs="Arial"/>
          <w:b/>
          <w:bCs/>
          <w:sz w:val="20"/>
          <w:szCs w:val="20"/>
        </w:rPr>
        <w:t>АКТ ПРИЕМА-ПЕРЕДАЧИ ИМУЩЕСТВА</w:t>
      </w:r>
    </w:p>
    <w:p w:rsidR="007D628F" w:rsidRPr="006A0217" w:rsidRDefault="007D628F" w:rsidP="007D628F">
      <w:pPr>
        <w:rPr>
          <w:rFonts w:ascii="Arial" w:hAnsi="Arial" w:cs="Arial"/>
          <w:sz w:val="20"/>
          <w:szCs w:val="20"/>
        </w:rPr>
      </w:pPr>
    </w:p>
    <w:p w:rsidR="007D628F" w:rsidRPr="006A0217" w:rsidRDefault="007D628F" w:rsidP="007D628F">
      <w:pPr>
        <w:rPr>
          <w:rFonts w:ascii="Arial" w:hAnsi="Arial" w:cs="Arial"/>
          <w:sz w:val="20"/>
          <w:szCs w:val="20"/>
        </w:rPr>
      </w:pPr>
      <w:r w:rsidRPr="006A0217">
        <w:rPr>
          <w:rFonts w:ascii="Arial" w:hAnsi="Arial" w:cs="Arial"/>
          <w:sz w:val="20"/>
          <w:szCs w:val="20"/>
        </w:rPr>
        <w:t xml:space="preserve">г. Куйбышев                                                                         </w:t>
      </w:r>
      <w:r w:rsidR="00135A37">
        <w:rPr>
          <w:rFonts w:ascii="Arial" w:hAnsi="Arial" w:cs="Arial"/>
          <w:sz w:val="20"/>
          <w:szCs w:val="20"/>
        </w:rPr>
        <w:t xml:space="preserve">                              </w:t>
      </w:r>
      <w:r w:rsidRPr="006A0217">
        <w:rPr>
          <w:rFonts w:ascii="Arial" w:hAnsi="Arial" w:cs="Arial"/>
          <w:sz w:val="20"/>
          <w:szCs w:val="20"/>
        </w:rPr>
        <w:t xml:space="preserve">       "___" ______________ 20__ г.</w:t>
      </w:r>
      <w:r w:rsidRPr="006A0217">
        <w:rPr>
          <w:rFonts w:ascii="Arial" w:hAnsi="Arial" w:cs="Arial"/>
          <w:sz w:val="20"/>
          <w:szCs w:val="20"/>
        </w:rPr>
        <w:br/>
        <w:t>Новосибирская область</w:t>
      </w:r>
    </w:p>
    <w:p w:rsidR="007D628F" w:rsidRPr="006A0217" w:rsidRDefault="007D628F" w:rsidP="007D628F">
      <w:pPr>
        <w:rPr>
          <w:rFonts w:ascii="Arial" w:hAnsi="Arial" w:cs="Arial"/>
          <w:sz w:val="20"/>
          <w:szCs w:val="20"/>
        </w:rPr>
      </w:pPr>
    </w:p>
    <w:p w:rsidR="007D628F" w:rsidRPr="006A0217" w:rsidRDefault="007D628F" w:rsidP="007D628F">
      <w:pPr>
        <w:jc w:val="both"/>
        <w:rPr>
          <w:rFonts w:ascii="Arial" w:hAnsi="Arial" w:cs="Arial"/>
          <w:sz w:val="20"/>
          <w:szCs w:val="20"/>
        </w:rPr>
      </w:pPr>
      <w:r w:rsidRPr="006A0217">
        <w:rPr>
          <w:rFonts w:ascii="Arial" w:hAnsi="Arial" w:cs="Arial"/>
          <w:sz w:val="20"/>
          <w:szCs w:val="20"/>
        </w:rPr>
        <w:t xml:space="preserve">           Администрация города Куйбышева Куйбышевского района Новосибирской области, именуемая в дальнейшем «Продавец», в лице главы города Куйбышева Куйбышевского района Новосибирской области  Андронова Алика Алексеевича, действующего на основании Устава, с одной стороны и, __________________________, в лице ________________________, действующего на основании Устава, именуемый в дальнейшем «Покупатель», с другой стороны, вместе именуемые «Стороны» подписали настоящий акт</w:t>
      </w:r>
      <w:r w:rsidRPr="006A0217">
        <w:rPr>
          <w:rFonts w:ascii="Arial" w:hAnsi="Arial" w:cs="Arial"/>
          <w:sz w:val="20"/>
          <w:szCs w:val="20"/>
        </w:rPr>
        <w:br/>
        <w:t>о нижеследующем:</w:t>
      </w:r>
      <w:r w:rsidRPr="006A0217">
        <w:rPr>
          <w:rFonts w:ascii="Arial" w:hAnsi="Arial" w:cs="Arial"/>
          <w:sz w:val="20"/>
          <w:szCs w:val="20"/>
        </w:rPr>
        <w:br/>
      </w:r>
    </w:p>
    <w:p w:rsidR="007D628F" w:rsidRPr="006A0217" w:rsidRDefault="007D628F" w:rsidP="007D628F">
      <w:pPr>
        <w:jc w:val="both"/>
        <w:rPr>
          <w:rFonts w:ascii="Arial" w:hAnsi="Arial" w:cs="Arial"/>
          <w:sz w:val="20"/>
          <w:szCs w:val="20"/>
        </w:rPr>
      </w:pPr>
      <w:r w:rsidRPr="006A0217">
        <w:rPr>
          <w:rFonts w:ascii="Arial" w:hAnsi="Arial" w:cs="Arial"/>
          <w:sz w:val="20"/>
          <w:szCs w:val="20"/>
        </w:rPr>
        <w:t>1. Продавец  передает,  а Покупатель  принимает  на основании  договора</w:t>
      </w:r>
      <w:r w:rsidRPr="006A0217">
        <w:rPr>
          <w:rFonts w:ascii="Arial" w:hAnsi="Arial" w:cs="Arial"/>
          <w:sz w:val="20"/>
          <w:szCs w:val="20"/>
        </w:rPr>
        <w:br/>
        <w:t xml:space="preserve">купли-продажи  муниципальное  имущество  в собственность:  </w:t>
      </w:r>
      <w:r w:rsidRPr="006A0217">
        <w:rPr>
          <w:rFonts w:ascii="Arial" w:hAnsi="Arial" w:cs="Arial"/>
          <w:sz w:val="20"/>
          <w:szCs w:val="20"/>
        </w:rPr>
        <w:br/>
        <w:t>нежилое здание: гараж, площадью 95,3 кв.м., с кадастровым номером 54:34:012001:19, количество этажей – 1, расположенное по адресу: Новосибирская область, город Куйбышев, улица 1-ая Красноармейская, дом 111/1 (далее – Имущество) и земельный участок площадью общей площадью 426 кв.м., с кадастровым номером 54:34:012002:2, расположенный по адресу: Новосибирская область, город Куйбышев, ул. 1-я Красноармейская, 111/1, разрешенное использование – размещение, эксплуатация и обслуживание гаражей (далее – Земельный участок).</w:t>
      </w:r>
    </w:p>
    <w:p w:rsidR="007D628F" w:rsidRPr="006A0217" w:rsidRDefault="007D628F" w:rsidP="007D628F">
      <w:pPr>
        <w:jc w:val="both"/>
        <w:rPr>
          <w:rFonts w:ascii="Arial" w:hAnsi="Arial" w:cs="Arial"/>
          <w:sz w:val="20"/>
          <w:szCs w:val="20"/>
        </w:rPr>
      </w:pPr>
      <w:r w:rsidRPr="006A0217">
        <w:rPr>
          <w:rFonts w:ascii="Arial" w:hAnsi="Arial" w:cs="Arial"/>
          <w:sz w:val="20"/>
          <w:szCs w:val="20"/>
        </w:rPr>
        <w:t xml:space="preserve">2. На момент передачи Имущество и Земельный участок находится в надлежащем / ненадлежащем для использования по назначению состоянии. Осмотр Имущества выявил / не выявил существенных недостатков (в случае выявления недостатков, указываются конкретные недостатки). Показания электросчётчика:_______________. </w:t>
      </w:r>
    </w:p>
    <w:p w:rsidR="007D628F" w:rsidRPr="006A0217" w:rsidRDefault="007D628F" w:rsidP="007D628F">
      <w:pPr>
        <w:jc w:val="both"/>
        <w:rPr>
          <w:rFonts w:ascii="Arial" w:hAnsi="Arial" w:cs="Arial"/>
          <w:sz w:val="20"/>
          <w:szCs w:val="20"/>
        </w:rPr>
      </w:pPr>
      <w:r w:rsidRPr="006A0217">
        <w:rPr>
          <w:rFonts w:ascii="Arial" w:hAnsi="Arial" w:cs="Arial"/>
          <w:sz w:val="20"/>
          <w:szCs w:val="20"/>
        </w:rPr>
        <w:t xml:space="preserve">3. Покупатель произвел осмотр имущества и не претензий к Продавцу (при отсутствии выявленных недостатков). </w:t>
      </w:r>
    </w:p>
    <w:p w:rsidR="007D628F" w:rsidRPr="006A0217" w:rsidRDefault="007D628F" w:rsidP="007D628F">
      <w:pPr>
        <w:jc w:val="both"/>
        <w:rPr>
          <w:rFonts w:ascii="Arial" w:hAnsi="Arial" w:cs="Arial"/>
          <w:sz w:val="20"/>
          <w:szCs w:val="20"/>
        </w:rPr>
      </w:pPr>
      <w:r w:rsidRPr="006A0217">
        <w:rPr>
          <w:rFonts w:ascii="Arial" w:hAnsi="Arial" w:cs="Arial"/>
          <w:sz w:val="20"/>
          <w:szCs w:val="20"/>
        </w:rPr>
        <w:t>4. Расчеты за имущество и земельный участок, указанные в пункте 1 настоящего акта, между Сторонами произведены полностью, претензий по оплате Стороны не имеют.</w:t>
      </w:r>
      <w:r w:rsidRPr="006A0217">
        <w:rPr>
          <w:rFonts w:ascii="Arial" w:hAnsi="Arial" w:cs="Arial"/>
          <w:sz w:val="20"/>
          <w:szCs w:val="20"/>
        </w:rPr>
        <w:tab/>
      </w:r>
    </w:p>
    <w:p w:rsidR="007D628F" w:rsidRPr="006A0217" w:rsidRDefault="007D628F" w:rsidP="007D628F">
      <w:pPr>
        <w:jc w:val="both"/>
        <w:rPr>
          <w:rFonts w:ascii="Arial" w:hAnsi="Arial" w:cs="Arial"/>
          <w:sz w:val="20"/>
          <w:szCs w:val="20"/>
        </w:rPr>
      </w:pPr>
      <w:r w:rsidRPr="006A0217">
        <w:rPr>
          <w:rFonts w:ascii="Arial" w:hAnsi="Arial" w:cs="Arial"/>
          <w:sz w:val="20"/>
          <w:szCs w:val="20"/>
        </w:rPr>
        <w:t xml:space="preserve">5. Покупателю передан комплект ключей от Имущества </w:t>
      </w:r>
    </w:p>
    <w:p w:rsidR="007D628F" w:rsidRPr="006A0217" w:rsidRDefault="007D628F" w:rsidP="007D628F">
      <w:pPr>
        <w:jc w:val="both"/>
        <w:rPr>
          <w:rFonts w:ascii="Arial" w:hAnsi="Arial" w:cs="Arial"/>
          <w:sz w:val="20"/>
          <w:szCs w:val="20"/>
        </w:rPr>
      </w:pPr>
      <w:r w:rsidRPr="006A0217">
        <w:rPr>
          <w:rFonts w:ascii="Arial" w:hAnsi="Arial" w:cs="Arial"/>
          <w:sz w:val="20"/>
          <w:szCs w:val="20"/>
        </w:rPr>
        <w:t>6. Настоящий акт приема-передачи является неотъемлемой частью договора купли-продажи имущества от "___" _______________ 20__ г.</w:t>
      </w:r>
    </w:p>
    <w:p w:rsidR="007D628F" w:rsidRPr="006A0217" w:rsidRDefault="007D628F" w:rsidP="007D628F">
      <w:pPr>
        <w:jc w:val="both"/>
        <w:rPr>
          <w:rFonts w:ascii="Arial" w:hAnsi="Arial" w:cs="Arial"/>
          <w:sz w:val="20"/>
          <w:szCs w:val="20"/>
        </w:rPr>
      </w:pPr>
    </w:p>
    <w:p w:rsidR="007D628F" w:rsidRPr="006A0217" w:rsidRDefault="007D628F" w:rsidP="007D628F">
      <w:pPr>
        <w:jc w:val="center"/>
        <w:rPr>
          <w:rFonts w:ascii="Arial" w:hAnsi="Arial" w:cs="Arial"/>
          <w:b/>
          <w:bCs/>
          <w:sz w:val="20"/>
          <w:szCs w:val="20"/>
        </w:rPr>
      </w:pPr>
      <w:r w:rsidRPr="006A0217">
        <w:rPr>
          <w:rFonts w:ascii="Arial" w:hAnsi="Arial" w:cs="Arial"/>
          <w:b/>
          <w:bCs/>
          <w:sz w:val="20"/>
          <w:szCs w:val="20"/>
        </w:rPr>
        <w:br/>
        <w:t>АДРЕСА И РЕКВИЗИТЫ СТОРОН</w:t>
      </w:r>
    </w:p>
    <w:tbl>
      <w:tblPr>
        <w:tblW w:w="0" w:type="auto"/>
        <w:tblLook w:val="01E0" w:firstRow="1" w:lastRow="1" w:firstColumn="1" w:lastColumn="1" w:noHBand="0" w:noVBand="0"/>
      </w:tblPr>
      <w:tblGrid>
        <w:gridCol w:w="4785"/>
        <w:gridCol w:w="4786"/>
      </w:tblGrid>
      <w:tr w:rsidR="007D628F" w:rsidRPr="006A0217" w:rsidTr="00DE2EB9">
        <w:trPr>
          <w:trHeight w:val="1775"/>
        </w:trPr>
        <w:tc>
          <w:tcPr>
            <w:tcW w:w="4785" w:type="dxa"/>
          </w:tcPr>
          <w:p w:rsidR="007D628F" w:rsidRPr="006A0217" w:rsidRDefault="007D628F" w:rsidP="007D628F">
            <w:pPr>
              <w:rPr>
                <w:rFonts w:ascii="Arial" w:hAnsi="Arial" w:cs="Arial"/>
                <w:bCs/>
                <w:sz w:val="20"/>
                <w:szCs w:val="20"/>
              </w:rPr>
            </w:pPr>
            <w:r w:rsidRPr="006A0217">
              <w:rPr>
                <w:rFonts w:ascii="Arial" w:hAnsi="Arial" w:cs="Arial"/>
                <w:bCs/>
                <w:sz w:val="20"/>
                <w:szCs w:val="20"/>
              </w:rPr>
              <w:t>Продавец:</w:t>
            </w:r>
          </w:p>
          <w:p w:rsidR="007D628F" w:rsidRPr="006A0217" w:rsidRDefault="007D628F" w:rsidP="007D628F">
            <w:pPr>
              <w:rPr>
                <w:rFonts w:ascii="Arial" w:hAnsi="Arial" w:cs="Arial"/>
                <w:bCs/>
                <w:sz w:val="20"/>
                <w:szCs w:val="20"/>
              </w:rPr>
            </w:pPr>
            <w:r w:rsidRPr="006A0217">
              <w:rPr>
                <w:rFonts w:ascii="Arial" w:hAnsi="Arial" w:cs="Arial"/>
                <w:bCs/>
                <w:sz w:val="20"/>
                <w:szCs w:val="20"/>
              </w:rPr>
              <w:t>Администрация города Куйбышева</w:t>
            </w:r>
          </w:p>
          <w:p w:rsidR="007D628F" w:rsidRPr="006A0217" w:rsidRDefault="007D628F" w:rsidP="007D628F">
            <w:pPr>
              <w:rPr>
                <w:rFonts w:ascii="Arial" w:hAnsi="Arial" w:cs="Arial"/>
                <w:bCs/>
                <w:sz w:val="20"/>
                <w:szCs w:val="20"/>
              </w:rPr>
            </w:pPr>
            <w:r w:rsidRPr="006A0217">
              <w:rPr>
                <w:rFonts w:ascii="Arial" w:hAnsi="Arial" w:cs="Arial"/>
                <w:bCs/>
                <w:sz w:val="20"/>
                <w:szCs w:val="20"/>
              </w:rPr>
              <w:t xml:space="preserve">Куйбышевского района </w:t>
            </w:r>
          </w:p>
          <w:p w:rsidR="007D628F" w:rsidRPr="006A0217" w:rsidRDefault="007D628F" w:rsidP="007D628F">
            <w:pPr>
              <w:rPr>
                <w:rFonts w:ascii="Arial" w:hAnsi="Arial" w:cs="Arial"/>
                <w:bCs/>
                <w:sz w:val="20"/>
                <w:szCs w:val="20"/>
              </w:rPr>
            </w:pPr>
            <w:r w:rsidRPr="006A0217">
              <w:rPr>
                <w:rFonts w:ascii="Arial" w:hAnsi="Arial" w:cs="Arial"/>
                <w:bCs/>
                <w:sz w:val="20"/>
                <w:szCs w:val="20"/>
              </w:rPr>
              <w:t>Новосибирской области</w:t>
            </w:r>
          </w:p>
          <w:p w:rsidR="007D628F" w:rsidRPr="006A0217" w:rsidRDefault="007D628F" w:rsidP="007D628F">
            <w:pPr>
              <w:rPr>
                <w:rFonts w:ascii="Arial" w:hAnsi="Arial" w:cs="Arial"/>
                <w:bCs/>
                <w:sz w:val="20"/>
                <w:szCs w:val="20"/>
              </w:rPr>
            </w:pPr>
            <w:r w:rsidRPr="006A0217">
              <w:rPr>
                <w:rFonts w:ascii="Arial" w:hAnsi="Arial" w:cs="Arial"/>
                <w:bCs/>
                <w:sz w:val="20"/>
                <w:szCs w:val="20"/>
              </w:rPr>
              <w:t xml:space="preserve">632387,  г. Куйбышев, </w:t>
            </w:r>
          </w:p>
          <w:p w:rsidR="007D628F" w:rsidRPr="006A0217" w:rsidRDefault="007D628F" w:rsidP="007D628F">
            <w:pPr>
              <w:rPr>
                <w:rFonts w:ascii="Arial" w:hAnsi="Arial" w:cs="Arial"/>
                <w:bCs/>
                <w:sz w:val="20"/>
                <w:szCs w:val="20"/>
              </w:rPr>
            </w:pPr>
            <w:r w:rsidRPr="006A0217">
              <w:rPr>
                <w:rFonts w:ascii="Arial" w:hAnsi="Arial" w:cs="Arial"/>
                <w:bCs/>
                <w:sz w:val="20"/>
                <w:szCs w:val="20"/>
              </w:rPr>
              <w:t>Новосибирская область, ул. Краскома, 37</w:t>
            </w:r>
          </w:p>
          <w:p w:rsidR="007D628F" w:rsidRPr="006A0217" w:rsidRDefault="007D628F" w:rsidP="007D628F">
            <w:pPr>
              <w:rPr>
                <w:rFonts w:ascii="Arial" w:hAnsi="Arial" w:cs="Arial"/>
                <w:b/>
                <w:bCs/>
                <w:i/>
                <w:iCs/>
                <w:sz w:val="20"/>
                <w:szCs w:val="20"/>
              </w:rPr>
            </w:pPr>
            <w:r w:rsidRPr="006A0217">
              <w:rPr>
                <w:rFonts w:ascii="Arial" w:hAnsi="Arial" w:cs="Arial"/>
                <w:bCs/>
                <w:sz w:val="20"/>
                <w:szCs w:val="20"/>
              </w:rPr>
              <w:t>ОГРН 1035406824342, ИНН 5452109757</w:t>
            </w:r>
          </w:p>
        </w:tc>
        <w:tc>
          <w:tcPr>
            <w:tcW w:w="4786" w:type="dxa"/>
          </w:tcPr>
          <w:p w:rsidR="00135A37" w:rsidRDefault="00135A37" w:rsidP="00135A37">
            <w:pPr>
              <w:tabs>
                <w:tab w:val="center" w:pos="-1843"/>
                <w:tab w:val="left" w:pos="-1418"/>
                <w:tab w:val="right" w:pos="11907"/>
              </w:tabs>
              <w:autoSpaceDE w:val="0"/>
              <w:autoSpaceDN w:val="0"/>
              <w:ind w:right="-1" w:firstLine="567"/>
              <w:jc w:val="both"/>
              <w:rPr>
                <w:rFonts w:ascii="Arial" w:hAnsi="Arial" w:cs="Arial"/>
                <w:sz w:val="20"/>
                <w:szCs w:val="20"/>
              </w:rPr>
            </w:pPr>
          </w:p>
          <w:p w:rsidR="00135A37" w:rsidRPr="006A0217" w:rsidRDefault="00135A37" w:rsidP="00135A37">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Глава города Куйбышева</w:t>
            </w:r>
          </w:p>
          <w:p w:rsidR="00135A37" w:rsidRPr="006A0217" w:rsidRDefault="00135A37" w:rsidP="00135A37">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 xml:space="preserve">Куйбышевского района </w:t>
            </w:r>
          </w:p>
          <w:p w:rsidR="00135A37" w:rsidRPr="006A0217" w:rsidRDefault="00135A37" w:rsidP="00135A37">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Новосибирской области</w:t>
            </w:r>
          </w:p>
          <w:p w:rsidR="00135A37" w:rsidRPr="006A0217" w:rsidRDefault="00135A37" w:rsidP="00135A37">
            <w:pPr>
              <w:tabs>
                <w:tab w:val="center" w:pos="-1843"/>
                <w:tab w:val="left" w:pos="-1418"/>
                <w:tab w:val="right" w:pos="11907"/>
              </w:tabs>
              <w:autoSpaceDE w:val="0"/>
              <w:autoSpaceDN w:val="0"/>
              <w:ind w:right="-1" w:firstLine="567"/>
              <w:jc w:val="both"/>
              <w:rPr>
                <w:rFonts w:ascii="Arial" w:hAnsi="Arial" w:cs="Arial"/>
                <w:sz w:val="20"/>
                <w:szCs w:val="20"/>
              </w:rPr>
            </w:pPr>
            <w:r w:rsidRPr="006A0217">
              <w:rPr>
                <w:rFonts w:ascii="Arial" w:hAnsi="Arial" w:cs="Arial"/>
                <w:sz w:val="20"/>
                <w:szCs w:val="20"/>
              </w:rPr>
              <w:t>________________ А.А. Андронов</w:t>
            </w:r>
          </w:p>
          <w:p w:rsidR="007D628F" w:rsidRPr="006A0217" w:rsidRDefault="007D628F" w:rsidP="007D628F">
            <w:pPr>
              <w:rPr>
                <w:rFonts w:ascii="Arial" w:hAnsi="Arial" w:cs="Arial"/>
                <w:bCs/>
                <w:sz w:val="20"/>
                <w:szCs w:val="20"/>
              </w:rPr>
            </w:pPr>
          </w:p>
        </w:tc>
      </w:tr>
    </w:tbl>
    <w:p w:rsidR="007D628F" w:rsidRPr="006A0217" w:rsidRDefault="007D628F" w:rsidP="007D628F">
      <w:pPr>
        <w:suppressAutoHyphens/>
        <w:jc w:val="both"/>
        <w:rPr>
          <w:rFonts w:ascii="Arial" w:hAnsi="Arial" w:cs="Arial"/>
          <w:sz w:val="20"/>
          <w:szCs w:val="20"/>
        </w:rPr>
      </w:pPr>
    </w:p>
    <w:p w:rsidR="00F76D6E" w:rsidRPr="007D628F" w:rsidRDefault="00F76D6E" w:rsidP="00F76D6E">
      <w:pPr>
        <w:jc w:val="both"/>
        <w:rPr>
          <w:rFonts w:ascii="Arial" w:hAnsi="Arial" w:cs="Arial"/>
          <w:color w:val="000000"/>
          <w:sz w:val="20"/>
          <w:szCs w:val="20"/>
          <w:lang w:bidi="ru-RU"/>
        </w:rPr>
      </w:pPr>
      <w:r>
        <w:rPr>
          <w:rFonts w:ascii="Arial" w:hAnsi="Arial" w:cs="Arial"/>
          <w:b/>
          <w:sz w:val="20"/>
        </w:rPr>
        <w:t>2.3</w:t>
      </w:r>
      <w:r w:rsidRPr="007D628F">
        <w:rPr>
          <w:rFonts w:ascii="Arial" w:hAnsi="Arial" w:cs="Arial"/>
          <w:b/>
          <w:sz w:val="20"/>
        </w:rPr>
        <w:t>.</w:t>
      </w:r>
      <w:r>
        <w:rPr>
          <w:rFonts w:ascii="Arial" w:hAnsi="Arial" w:cs="Arial"/>
          <w:sz w:val="20"/>
        </w:rPr>
        <w:t xml:space="preserve"> </w:t>
      </w:r>
      <w:r w:rsidRPr="00D139E0">
        <w:rPr>
          <w:rFonts w:ascii="Arial" w:hAnsi="Arial" w:cs="Arial"/>
          <w:b/>
          <w:sz w:val="20"/>
          <w:szCs w:val="20"/>
        </w:rPr>
        <w:t xml:space="preserve">ПОСТАНОВЛЕНИЕ </w:t>
      </w:r>
      <w:r>
        <w:rPr>
          <w:rFonts w:ascii="Arial" w:hAnsi="Arial" w:cs="Arial"/>
          <w:b/>
          <w:sz w:val="20"/>
          <w:szCs w:val="20"/>
        </w:rPr>
        <w:t>АДМИНИСТРАЦИИ</w:t>
      </w:r>
      <w:r w:rsidRPr="00D139E0">
        <w:rPr>
          <w:rFonts w:ascii="Arial" w:hAnsi="Arial" w:cs="Arial"/>
          <w:b/>
          <w:sz w:val="20"/>
          <w:szCs w:val="20"/>
        </w:rPr>
        <w:t xml:space="preserve"> ГОРОДА КУЙБЫШЕВА КУЙБЫШЕВСКОГО РАЙОНА НОВОСИБИРСКОЙ ОБЛАСТИ ОТ </w:t>
      </w:r>
      <w:r>
        <w:rPr>
          <w:rFonts w:ascii="Arial" w:hAnsi="Arial" w:cs="Arial"/>
          <w:b/>
          <w:sz w:val="20"/>
          <w:szCs w:val="20"/>
        </w:rPr>
        <w:t>29.06.2023 №</w:t>
      </w:r>
      <w:r>
        <w:rPr>
          <w:rFonts w:ascii="Arial" w:hAnsi="Arial" w:cs="Arial"/>
          <w:b/>
          <w:sz w:val="20"/>
          <w:szCs w:val="20"/>
        </w:rPr>
        <w:t>743</w:t>
      </w:r>
      <w:r>
        <w:rPr>
          <w:rFonts w:ascii="Arial" w:hAnsi="Arial" w:cs="Arial"/>
          <w:b/>
          <w:sz w:val="20"/>
          <w:szCs w:val="20"/>
        </w:rPr>
        <w:t xml:space="preserve"> </w:t>
      </w:r>
      <w:r w:rsidRPr="007D628F">
        <w:rPr>
          <w:rFonts w:ascii="Arial" w:hAnsi="Arial" w:cs="Arial"/>
          <w:sz w:val="20"/>
          <w:szCs w:val="20"/>
        </w:rPr>
        <w:t>«</w:t>
      </w:r>
      <w:r w:rsidR="00BB7837" w:rsidRPr="00960760">
        <w:rPr>
          <w:rFonts w:ascii="Arial" w:hAnsi="Arial" w:cs="Arial"/>
          <w:sz w:val="20"/>
          <w:szCs w:val="20"/>
        </w:rPr>
        <w:t>О внесении изменений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w:t>
      </w:r>
      <w:r w:rsidRPr="007D628F">
        <w:rPr>
          <w:rFonts w:ascii="Arial" w:hAnsi="Arial" w:cs="Arial"/>
          <w:sz w:val="20"/>
          <w:szCs w:val="20"/>
        </w:rPr>
        <w:t>»</w:t>
      </w:r>
      <w:r w:rsidR="00BB7837">
        <w:rPr>
          <w:rFonts w:ascii="Arial" w:hAnsi="Arial" w:cs="Arial"/>
          <w:sz w:val="20"/>
          <w:szCs w:val="20"/>
        </w:rPr>
        <w:t>»</w:t>
      </w:r>
    </w:p>
    <w:p w:rsidR="00F76D6E" w:rsidRPr="008674C1" w:rsidRDefault="00F76D6E" w:rsidP="00F76D6E">
      <w:pPr>
        <w:pStyle w:val="a9"/>
        <w:tabs>
          <w:tab w:val="left" w:pos="3947"/>
        </w:tabs>
        <w:ind w:left="0"/>
        <w:rPr>
          <w:rFonts w:ascii="Arial" w:hAnsi="Arial" w:cs="Arial"/>
          <w:sz w:val="20"/>
        </w:rPr>
      </w:pPr>
    </w:p>
    <w:p w:rsidR="00F76D6E" w:rsidRPr="00BB7837" w:rsidRDefault="00F76D6E" w:rsidP="00F76D6E">
      <w:pPr>
        <w:tabs>
          <w:tab w:val="center" w:pos="-1843"/>
          <w:tab w:val="left" w:pos="-1418"/>
          <w:tab w:val="left" w:pos="1666"/>
          <w:tab w:val="right" w:pos="11907"/>
        </w:tabs>
        <w:autoSpaceDE w:val="0"/>
        <w:autoSpaceDN w:val="0"/>
        <w:ind w:right="-1"/>
        <w:jc w:val="center"/>
        <w:rPr>
          <w:rFonts w:ascii="Arial" w:hAnsi="Arial" w:cs="Arial"/>
          <w:b/>
          <w:sz w:val="20"/>
          <w:szCs w:val="20"/>
        </w:rPr>
      </w:pPr>
      <w:r w:rsidRPr="00BB7837">
        <w:rPr>
          <w:rFonts w:ascii="Arial" w:hAnsi="Arial" w:cs="Arial"/>
          <w:b/>
          <w:sz w:val="20"/>
          <w:szCs w:val="20"/>
        </w:rPr>
        <w:t xml:space="preserve">ПОСТАНОВЛЕНИЕ  </w:t>
      </w:r>
    </w:p>
    <w:p w:rsidR="00F76D6E" w:rsidRPr="00BB7837" w:rsidRDefault="00F76D6E" w:rsidP="00F76D6E">
      <w:pPr>
        <w:tabs>
          <w:tab w:val="center" w:pos="-1843"/>
          <w:tab w:val="left" w:pos="-1418"/>
          <w:tab w:val="left" w:pos="1666"/>
          <w:tab w:val="right" w:pos="11907"/>
        </w:tabs>
        <w:autoSpaceDE w:val="0"/>
        <w:autoSpaceDN w:val="0"/>
        <w:ind w:right="-1"/>
        <w:jc w:val="center"/>
        <w:rPr>
          <w:rFonts w:ascii="Arial" w:hAnsi="Arial" w:cs="Arial"/>
          <w:b/>
          <w:sz w:val="20"/>
          <w:szCs w:val="20"/>
        </w:rPr>
      </w:pPr>
    </w:p>
    <w:p w:rsidR="00F76D6E" w:rsidRPr="00BB7837" w:rsidRDefault="00F76D6E" w:rsidP="00F76D6E">
      <w:pPr>
        <w:tabs>
          <w:tab w:val="center" w:pos="-1843"/>
          <w:tab w:val="left" w:pos="-1418"/>
          <w:tab w:val="left" w:pos="1666"/>
          <w:tab w:val="right" w:pos="11907"/>
        </w:tabs>
        <w:autoSpaceDE w:val="0"/>
        <w:autoSpaceDN w:val="0"/>
        <w:ind w:right="-1"/>
        <w:jc w:val="center"/>
        <w:rPr>
          <w:rFonts w:ascii="Arial" w:hAnsi="Arial" w:cs="Arial"/>
          <w:b/>
          <w:sz w:val="20"/>
          <w:szCs w:val="20"/>
        </w:rPr>
      </w:pPr>
      <w:r w:rsidRPr="00BB7837">
        <w:rPr>
          <w:rFonts w:ascii="Arial" w:hAnsi="Arial" w:cs="Arial"/>
          <w:b/>
          <w:sz w:val="20"/>
          <w:szCs w:val="20"/>
        </w:rPr>
        <w:t xml:space="preserve">29.06.2023 № 743 </w:t>
      </w:r>
    </w:p>
    <w:p w:rsidR="00F76D6E" w:rsidRPr="00BB7837" w:rsidRDefault="00F76D6E" w:rsidP="00F76D6E">
      <w:pPr>
        <w:tabs>
          <w:tab w:val="center" w:pos="-1843"/>
          <w:tab w:val="left" w:pos="-1418"/>
          <w:tab w:val="left" w:pos="1666"/>
          <w:tab w:val="right" w:pos="11907"/>
        </w:tabs>
        <w:autoSpaceDE w:val="0"/>
        <w:autoSpaceDN w:val="0"/>
        <w:ind w:right="-1"/>
        <w:jc w:val="center"/>
        <w:rPr>
          <w:rFonts w:ascii="Arial" w:hAnsi="Arial" w:cs="Arial"/>
          <w:b/>
          <w:sz w:val="20"/>
          <w:szCs w:val="20"/>
        </w:rPr>
      </w:pPr>
    </w:p>
    <w:p w:rsidR="00F76D6E" w:rsidRPr="00BB7837" w:rsidRDefault="00F76D6E" w:rsidP="00F76D6E">
      <w:pPr>
        <w:tabs>
          <w:tab w:val="center" w:pos="-1843"/>
          <w:tab w:val="left" w:pos="-1418"/>
          <w:tab w:val="left" w:pos="1666"/>
          <w:tab w:val="right" w:pos="11907"/>
        </w:tabs>
        <w:autoSpaceDE w:val="0"/>
        <w:autoSpaceDN w:val="0"/>
        <w:ind w:right="-1"/>
        <w:jc w:val="center"/>
        <w:rPr>
          <w:rFonts w:ascii="Arial" w:hAnsi="Arial" w:cs="Arial"/>
          <w:b/>
          <w:sz w:val="20"/>
          <w:szCs w:val="20"/>
        </w:rPr>
      </w:pPr>
      <w:r w:rsidRPr="00BB7837">
        <w:rPr>
          <w:rFonts w:ascii="Arial" w:hAnsi="Arial" w:cs="Arial"/>
          <w:b/>
          <w:sz w:val="20"/>
          <w:szCs w:val="20"/>
        </w:rPr>
        <w:t>О внесении изменений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w:t>
      </w:r>
      <w:r w:rsidR="00BB7837">
        <w:rPr>
          <w:rFonts w:ascii="Arial" w:hAnsi="Arial" w:cs="Arial"/>
          <w:b/>
          <w:sz w:val="20"/>
          <w:szCs w:val="20"/>
        </w:rPr>
        <w:t>»</w:t>
      </w:r>
    </w:p>
    <w:p w:rsidR="00F76D6E" w:rsidRPr="00960760" w:rsidRDefault="00F76D6E" w:rsidP="00F76D6E">
      <w:pPr>
        <w:tabs>
          <w:tab w:val="left" w:pos="1666"/>
        </w:tabs>
        <w:ind w:left="-426" w:firstLine="708"/>
        <w:jc w:val="both"/>
        <w:rPr>
          <w:rFonts w:ascii="Arial" w:hAnsi="Arial" w:cs="Arial"/>
          <w:sz w:val="20"/>
          <w:szCs w:val="20"/>
        </w:rPr>
      </w:pPr>
      <w:r w:rsidRPr="00960760">
        <w:rPr>
          <w:rFonts w:ascii="Arial" w:hAnsi="Arial" w:cs="Arial"/>
          <w:sz w:val="20"/>
          <w:szCs w:val="20"/>
        </w:rPr>
        <w:lastRenderedPageBreak/>
        <w:t xml:space="preserve">В целях упорядочения размещения и функционирования нестационарных торговых объектов на территории города Куйбышева, в соответствии с Федеральным законом от 28.12.2009 № 381-ФЗ «Об основах государственного регулирования торговой деятельности в Российской Федерации», приказом министерства промышленности, торговли и развития предпринимательства Новосибирской области от 24.01.2011 № 10 «О Порядке разработки и утверждения органами местного самоуправления Новосибирской области схемы размещения нестационарных торговых объектов», </w:t>
      </w:r>
    </w:p>
    <w:p w:rsidR="00F76D6E" w:rsidRPr="00960760" w:rsidRDefault="00F76D6E" w:rsidP="00F76D6E">
      <w:pPr>
        <w:tabs>
          <w:tab w:val="left" w:pos="1666"/>
        </w:tabs>
        <w:autoSpaceDE w:val="0"/>
        <w:autoSpaceDN w:val="0"/>
        <w:adjustRightInd w:val="0"/>
        <w:ind w:firstLine="426"/>
        <w:jc w:val="both"/>
        <w:rPr>
          <w:rFonts w:ascii="Arial" w:hAnsi="Arial" w:cs="Arial"/>
          <w:sz w:val="20"/>
          <w:szCs w:val="20"/>
        </w:rPr>
      </w:pPr>
      <w:r w:rsidRPr="00960760">
        <w:rPr>
          <w:rFonts w:ascii="Arial" w:hAnsi="Arial" w:cs="Arial"/>
          <w:sz w:val="20"/>
          <w:szCs w:val="20"/>
        </w:rPr>
        <w:t>ПОСТАНОВЛЯЕТ:</w:t>
      </w:r>
    </w:p>
    <w:p w:rsidR="00F76D6E" w:rsidRPr="00960760" w:rsidRDefault="00F76D6E" w:rsidP="00F76D6E">
      <w:pPr>
        <w:pStyle w:val="af0"/>
        <w:numPr>
          <w:ilvl w:val="0"/>
          <w:numId w:val="33"/>
        </w:numPr>
        <w:ind w:left="-426" w:firstLine="492"/>
        <w:jc w:val="both"/>
        <w:rPr>
          <w:rFonts w:ascii="Arial" w:hAnsi="Arial" w:cs="Arial"/>
          <w:sz w:val="20"/>
          <w:szCs w:val="20"/>
        </w:rPr>
      </w:pPr>
      <w:r w:rsidRPr="00960760">
        <w:rPr>
          <w:rFonts w:ascii="Arial" w:hAnsi="Arial" w:cs="Arial"/>
          <w:sz w:val="20"/>
          <w:szCs w:val="20"/>
        </w:rPr>
        <w:t>Внести в постановление администрации города Куйбышева Куйбышевского района Новосибирской области от 28.04.2021 № 395 «Об утверждении схемы размещения нестационарных торговых объектов на территории города Куйбышева Куйбышевского района Новосибирской области» следующее изменение:</w:t>
      </w:r>
    </w:p>
    <w:p w:rsidR="00F76D6E" w:rsidRPr="00960760" w:rsidRDefault="00F76D6E" w:rsidP="00F76D6E">
      <w:pPr>
        <w:pStyle w:val="af0"/>
        <w:numPr>
          <w:ilvl w:val="1"/>
          <w:numId w:val="34"/>
        </w:numPr>
        <w:jc w:val="both"/>
        <w:rPr>
          <w:rFonts w:ascii="Arial" w:hAnsi="Arial" w:cs="Arial"/>
          <w:sz w:val="20"/>
          <w:szCs w:val="20"/>
        </w:rPr>
      </w:pPr>
      <w:r w:rsidRPr="00960760">
        <w:rPr>
          <w:rFonts w:ascii="Arial" w:hAnsi="Arial" w:cs="Arial"/>
          <w:sz w:val="20"/>
          <w:szCs w:val="20"/>
        </w:rPr>
        <w:t>Строку 8 Приложения изложить в новой редакции:</w:t>
      </w:r>
    </w:p>
    <w:tbl>
      <w:tblPr>
        <w:tblW w:w="5175" w:type="pct"/>
        <w:tblInd w:w="-492" w:type="dxa"/>
        <w:tblLayout w:type="fixed"/>
        <w:tblCellMar>
          <w:top w:w="15" w:type="dxa"/>
          <w:left w:w="15" w:type="dxa"/>
          <w:bottom w:w="15" w:type="dxa"/>
          <w:right w:w="15" w:type="dxa"/>
        </w:tblCellMar>
        <w:tblLook w:val="04A0" w:firstRow="1" w:lastRow="0" w:firstColumn="1" w:lastColumn="0" w:noHBand="0" w:noVBand="1"/>
      </w:tblPr>
      <w:tblGrid>
        <w:gridCol w:w="461"/>
        <w:gridCol w:w="1839"/>
        <w:gridCol w:w="1102"/>
        <w:gridCol w:w="284"/>
        <w:gridCol w:w="425"/>
        <w:gridCol w:w="425"/>
        <w:gridCol w:w="1418"/>
        <w:gridCol w:w="1843"/>
        <w:gridCol w:w="1417"/>
        <w:gridCol w:w="1419"/>
      </w:tblGrid>
      <w:tr w:rsidR="00BB7837" w:rsidRPr="00960760" w:rsidTr="00BB7837">
        <w:trPr>
          <w:trHeight w:val="1162"/>
        </w:trPr>
        <w:tc>
          <w:tcPr>
            <w:tcW w:w="461"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F76D6E" w:rsidRPr="00960760" w:rsidRDefault="00F76D6E" w:rsidP="00DE2EB9">
            <w:pPr>
              <w:spacing w:after="450" w:line="390" w:lineRule="atLeast"/>
              <w:jc w:val="both"/>
              <w:rPr>
                <w:rFonts w:ascii="Arial" w:hAnsi="Arial" w:cs="Arial"/>
                <w:bCs/>
                <w:sz w:val="20"/>
                <w:szCs w:val="20"/>
              </w:rPr>
            </w:pPr>
            <w:r w:rsidRPr="00960760">
              <w:rPr>
                <w:rFonts w:ascii="Arial" w:hAnsi="Arial" w:cs="Arial"/>
                <w:bCs/>
                <w:sz w:val="20"/>
                <w:szCs w:val="20"/>
              </w:rPr>
              <w:t>58</w:t>
            </w:r>
          </w:p>
        </w:tc>
        <w:tc>
          <w:tcPr>
            <w:tcW w:w="1839"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F76D6E" w:rsidRPr="00960760" w:rsidRDefault="00F76D6E" w:rsidP="00DE2EB9">
            <w:pPr>
              <w:rPr>
                <w:rFonts w:ascii="Arial" w:hAnsi="Arial" w:cs="Arial"/>
                <w:bCs/>
                <w:sz w:val="20"/>
                <w:szCs w:val="20"/>
              </w:rPr>
            </w:pPr>
            <w:r w:rsidRPr="00960760">
              <w:rPr>
                <w:rFonts w:ascii="Arial" w:hAnsi="Arial" w:cs="Arial"/>
                <w:bCs/>
                <w:sz w:val="20"/>
                <w:szCs w:val="20"/>
              </w:rPr>
              <w:t>г.Куйбышев, в районе улицы Партизанская, 2/3</w:t>
            </w:r>
          </w:p>
        </w:tc>
        <w:tc>
          <w:tcPr>
            <w:tcW w:w="1102"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F76D6E" w:rsidRPr="00960760" w:rsidRDefault="00F76D6E" w:rsidP="00DE2EB9">
            <w:pPr>
              <w:jc w:val="both"/>
              <w:rPr>
                <w:rFonts w:ascii="Arial" w:hAnsi="Arial" w:cs="Arial"/>
                <w:bCs/>
                <w:sz w:val="20"/>
                <w:szCs w:val="20"/>
              </w:rPr>
            </w:pPr>
            <w:r w:rsidRPr="00960760">
              <w:rPr>
                <w:rFonts w:ascii="Arial" w:hAnsi="Arial" w:cs="Arial"/>
                <w:bCs/>
                <w:sz w:val="20"/>
                <w:szCs w:val="20"/>
              </w:rPr>
              <w:t>торговый павильон</w:t>
            </w:r>
          </w:p>
        </w:tc>
        <w:tc>
          <w:tcPr>
            <w:tcW w:w="284"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F76D6E" w:rsidRPr="00960760" w:rsidRDefault="00F76D6E" w:rsidP="00DE2EB9">
            <w:pPr>
              <w:jc w:val="both"/>
              <w:rPr>
                <w:rFonts w:ascii="Arial" w:hAnsi="Arial" w:cs="Arial"/>
                <w:bCs/>
                <w:sz w:val="20"/>
                <w:szCs w:val="20"/>
              </w:rPr>
            </w:pPr>
            <w:r w:rsidRPr="00960760">
              <w:rPr>
                <w:rFonts w:ascii="Arial" w:hAnsi="Arial" w:cs="Arial"/>
                <w:bCs/>
                <w:sz w:val="20"/>
                <w:szCs w:val="20"/>
              </w:rPr>
              <w:t>1</w:t>
            </w:r>
          </w:p>
        </w:tc>
        <w:tc>
          <w:tcPr>
            <w:tcW w:w="42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F76D6E" w:rsidRPr="00960760" w:rsidRDefault="00F76D6E" w:rsidP="00DE2EB9">
            <w:pPr>
              <w:jc w:val="both"/>
              <w:rPr>
                <w:rFonts w:ascii="Arial" w:hAnsi="Arial" w:cs="Arial"/>
                <w:bCs/>
                <w:sz w:val="20"/>
                <w:szCs w:val="20"/>
              </w:rPr>
            </w:pPr>
            <w:r w:rsidRPr="00960760">
              <w:rPr>
                <w:rFonts w:ascii="Arial" w:hAnsi="Arial" w:cs="Arial"/>
                <w:bCs/>
                <w:sz w:val="20"/>
                <w:szCs w:val="20"/>
              </w:rPr>
              <w:t>15</w:t>
            </w:r>
          </w:p>
        </w:tc>
        <w:tc>
          <w:tcPr>
            <w:tcW w:w="425"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F76D6E" w:rsidRPr="00960760" w:rsidRDefault="00F76D6E" w:rsidP="00DE2EB9">
            <w:pPr>
              <w:jc w:val="both"/>
              <w:rPr>
                <w:rFonts w:ascii="Arial" w:hAnsi="Arial" w:cs="Arial"/>
                <w:bCs/>
                <w:sz w:val="20"/>
                <w:szCs w:val="20"/>
              </w:rPr>
            </w:pPr>
            <w:r w:rsidRPr="00960760">
              <w:rPr>
                <w:rFonts w:ascii="Arial" w:hAnsi="Arial" w:cs="Arial"/>
                <w:bCs/>
                <w:sz w:val="20"/>
                <w:szCs w:val="20"/>
              </w:rPr>
              <w:t>15</w:t>
            </w:r>
          </w:p>
        </w:tc>
        <w:tc>
          <w:tcPr>
            <w:tcW w:w="1418"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F76D6E" w:rsidRPr="00960760" w:rsidRDefault="00F76D6E" w:rsidP="00DE2EB9">
            <w:pPr>
              <w:jc w:val="both"/>
              <w:rPr>
                <w:rFonts w:ascii="Arial" w:hAnsi="Arial" w:cs="Arial"/>
                <w:bCs/>
                <w:sz w:val="20"/>
                <w:szCs w:val="20"/>
              </w:rPr>
            </w:pPr>
            <w:r w:rsidRPr="00960760">
              <w:rPr>
                <w:rFonts w:ascii="Arial" w:hAnsi="Arial" w:cs="Arial"/>
                <w:bCs/>
                <w:sz w:val="20"/>
                <w:szCs w:val="20"/>
              </w:rPr>
              <w:t xml:space="preserve">Услуги общественного питания, продовольственные товары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F76D6E" w:rsidRPr="00960760" w:rsidRDefault="00F76D6E" w:rsidP="00DE2EB9">
            <w:pPr>
              <w:jc w:val="both"/>
              <w:rPr>
                <w:rFonts w:ascii="Arial" w:hAnsi="Arial" w:cs="Arial"/>
                <w:bCs/>
                <w:sz w:val="20"/>
                <w:szCs w:val="20"/>
              </w:rPr>
            </w:pPr>
            <w:r w:rsidRPr="00960760">
              <w:rPr>
                <w:rFonts w:ascii="Arial" w:hAnsi="Arial" w:cs="Arial"/>
                <w:bCs/>
                <w:sz w:val="20"/>
                <w:szCs w:val="20"/>
              </w:rPr>
              <w:t xml:space="preserve">Собственник земельного участка - город Куйбышев Куйбышевского района Новосибирской области </w:t>
            </w:r>
          </w:p>
        </w:tc>
        <w:tc>
          <w:tcPr>
            <w:tcW w:w="1417"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F76D6E" w:rsidRPr="00960760" w:rsidRDefault="00F76D6E" w:rsidP="00DE2EB9">
            <w:pPr>
              <w:jc w:val="both"/>
              <w:rPr>
                <w:rFonts w:ascii="Arial" w:hAnsi="Arial" w:cs="Arial"/>
                <w:sz w:val="20"/>
                <w:szCs w:val="20"/>
              </w:rPr>
            </w:pPr>
            <w:r w:rsidRPr="00960760">
              <w:rPr>
                <w:rFonts w:ascii="Arial" w:hAnsi="Arial" w:cs="Arial"/>
                <w:bCs/>
                <w:sz w:val="20"/>
                <w:szCs w:val="20"/>
              </w:rPr>
              <w:t>Постоянно</w:t>
            </w:r>
          </w:p>
        </w:tc>
        <w:tc>
          <w:tcPr>
            <w:tcW w:w="1419" w:type="dxa"/>
            <w:tcBorders>
              <w:top w:val="single" w:sz="4" w:space="0" w:color="auto"/>
              <w:left w:val="single" w:sz="4" w:space="0" w:color="auto"/>
              <w:bottom w:val="single" w:sz="4" w:space="0" w:color="auto"/>
              <w:right w:val="single" w:sz="4" w:space="0" w:color="auto"/>
            </w:tcBorders>
            <w:shd w:val="clear" w:color="auto" w:fill="auto"/>
            <w:tcMar>
              <w:top w:w="225" w:type="dxa"/>
              <w:left w:w="75" w:type="dxa"/>
              <w:bottom w:w="225" w:type="dxa"/>
              <w:right w:w="75" w:type="dxa"/>
            </w:tcMar>
            <w:hideMark/>
          </w:tcPr>
          <w:p w:rsidR="00F76D6E" w:rsidRPr="00960760" w:rsidRDefault="00F76D6E" w:rsidP="00DE2EB9">
            <w:pPr>
              <w:jc w:val="both"/>
              <w:rPr>
                <w:rFonts w:ascii="Arial" w:hAnsi="Arial" w:cs="Arial"/>
                <w:sz w:val="20"/>
                <w:szCs w:val="20"/>
              </w:rPr>
            </w:pPr>
            <w:r w:rsidRPr="00960760">
              <w:rPr>
                <w:rFonts w:ascii="Arial" w:hAnsi="Arial" w:cs="Arial"/>
                <w:bCs/>
                <w:sz w:val="20"/>
                <w:szCs w:val="20"/>
              </w:rPr>
              <w:t>Перспективное место размещения нестационарного торгового объекта</w:t>
            </w:r>
          </w:p>
        </w:tc>
      </w:tr>
    </w:tbl>
    <w:p w:rsidR="00F76D6E" w:rsidRPr="00960760" w:rsidRDefault="00F76D6E" w:rsidP="00BB7837">
      <w:pPr>
        <w:pStyle w:val="af0"/>
        <w:numPr>
          <w:ilvl w:val="2"/>
          <w:numId w:val="34"/>
        </w:numPr>
        <w:autoSpaceDE w:val="0"/>
        <w:autoSpaceDN w:val="0"/>
        <w:adjustRightInd w:val="0"/>
        <w:ind w:left="-567" w:firstLine="993"/>
        <w:jc w:val="both"/>
        <w:rPr>
          <w:rFonts w:ascii="Arial" w:hAnsi="Arial" w:cs="Arial"/>
          <w:sz w:val="20"/>
          <w:szCs w:val="20"/>
        </w:rPr>
      </w:pPr>
      <w:r w:rsidRPr="00960760">
        <w:rPr>
          <w:rFonts w:ascii="Arial" w:hAnsi="Arial" w:cs="Arial"/>
          <w:sz w:val="20"/>
          <w:szCs w:val="20"/>
        </w:rPr>
        <w:t>Утвердить графическое изображение территорий (места №8) размещения нестационарного торгового объекта (Приложение №1).</w:t>
      </w:r>
    </w:p>
    <w:p w:rsidR="00F76D6E" w:rsidRPr="00960760" w:rsidRDefault="00F76D6E" w:rsidP="00F76D6E">
      <w:pPr>
        <w:pStyle w:val="af0"/>
        <w:numPr>
          <w:ilvl w:val="0"/>
          <w:numId w:val="34"/>
        </w:numPr>
        <w:autoSpaceDE w:val="0"/>
        <w:autoSpaceDN w:val="0"/>
        <w:adjustRightInd w:val="0"/>
        <w:ind w:left="-567" w:firstLine="927"/>
        <w:jc w:val="both"/>
        <w:rPr>
          <w:rFonts w:ascii="Arial" w:hAnsi="Arial" w:cs="Arial"/>
          <w:sz w:val="20"/>
          <w:szCs w:val="20"/>
        </w:rPr>
      </w:pPr>
      <w:r w:rsidRPr="00960760">
        <w:rPr>
          <w:rFonts w:ascii="Arial" w:hAnsi="Arial" w:cs="Arial"/>
          <w:sz w:val="20"/>
          <w:szCs w:val="20"/>
        </w:rPr>
        <w:t xml:space="preserve">Управлению делами администрации города Куйбышева Куйбышевского района Новосибирской области опубликовать настоящее постановление в периодическом печатном издании органов местного самоуправления города Куйбышева Куйбышевского района Новосибирской области «Бюллетень органов местного самоуправления города Куйбышева Куйбышевского района Новосибирской области» и разместить на официальном сайте в сети Интернет </w:t>
      </w:r>
      <w:hyperlink r:id="rId30" w:history="1">
        <w:r w:rsidRPr="00960760">
          <w:rPr>
            <w:rStyle w:val="a4"/>
            <w:rFonts w:ascii="Arial" w:hAnsi="Arial" w:cs="Arial"/>
            <w:sz w:val="20"/>
            <w:szCs w:val="20"/>
          </w:rPr>
          <w:t>www.kainsk.</w:t>
        </w:r>
        <w:r w:rsidRPr="00960760">
          <w:rPr>
            <w:rStyle w:val="a4"/>
            <w:rFonts w:ascii="Arial" w:hAnsi="Arial" w:cs="Arial"/>
            <w:sz w:val="20"/>
            <w:szCs w:val="20"/>
            <w:lang w:val="en-US"/>
          </w:rPr>
          <w:t>nso</w:t>
        </w:r>
        <w:r w:rsidRPr="00960760">
          <w:rPr>
            <w:rStyle w:val="a4"/>
            <w:rFonts w:ascii="Arial" w:hAnsi="Arial" w:cs="Arial"/>
            <w:sz w:val="20"/>
            <w:szCs w:val="20"/>
          </w:rPr>
          <w:t>.ru</w:t>
        </w:r>
      </w:hyperlink>
      <w:r w:rsidRPr="00960760">
        <w:rPr>
          <w:rFonts w:ascii="Arial" w:hAnsi="Arial" w:cs="Arial"/>
          <w:sz w:val="20"/>
          <w:szCs w:val="20"/>
        </w:rPr>
        <w:t xml:space="preserve">. </w:t>
      </w:r>
    </w:p>
    <w:p w:rsidR="00F76D6E" w:rsidRPr="00960760" w:rsidRDefault="00F76D6E" w:rsidP="00F76D6E">
      <w:pPr>
        <w:pStyle w:val="af0"/>
        <w:widowControl w:val="0"/>
        <w:numPr>
          <w:ilvl w:val="0"/>
          <w:numId w:val="34"/>
        </w:numPr>
        <w:snapToGrid w:val="0"/>
        <w:spacing w:line="256" w:lineRule="auto"/>
        <w:ind w:left="-567" w:firstLine="927"/>
        <w:jc w:val="both"/>
        <w:rPr>
          <w:rFonts w:ascii="Arial" w:hAnsi="Arial" w:cs="Arial"/>
          <w:sz w:val="20"/>
          <w:szCs w:val="20"/>
        </w:rPr>
      </w:pPr>
      <w:r w:rsidRPr="00960760">
        <w:rPr>
          <w:rFonts w:ascii="Arial" w:hAnsi="Arial" w:cs="Arial"/>
          <w:sz w:val="20"/>
          <w:szCs w:val="20"/>
        </w:rPr>
        <w:t>Контроль за исполнением настоящего Постановления оставляю за собой.</w:t>
      </w:r>
    </w:p>
    <w:p w:rsidR="00F76D6E" w:rsidRPr="00960760" w:rsidRDefault="00F76D6E" w:rsidP="00F76D6E">
      <w:pPr>
        <w:pStyle w:val="af0"/>
        <w:widowControl w:val="0"/>
        <w:snapToGrid w:val="0"/>
        <w:spacing w:line="256" w:lineRule="auto"/>
        <w:jc w:val="both"/>
        <w:rPr>
          <w:rFonts w:ascii="Arial" w:hAnsi="Arial" w:cs="Arial"/>
          <w:sz w:val="20"/>
          <w:szCs w:val="20"/>
        </w:rPr>
      </w:pPr>
    </w:p>
    <w:p w:rsidR="00F76D6E" w:rsidRPr="00960760" w:rsidRDefault="00F76D6E" w:rsidP="00F76D6E">
      <w:pPr>
        <w:pStyle w:val="af0"/>
        <w:widowControl w:val="0"/>
        <w:snapToGrid w:val="0"/>
        <w:spacing w:line="256" w:lineRule="auto"/>
        <w:jc w:val="both"/>
        <w:rPr>
          <w:rFonts w:ascii="Arial" w:hAnsi="Arial" w:cs="Arial"/>
          <w:sz w:val="20"/>
          <w:szCs w:val="20"/>
        </w:rPr>
      </w:pPr>
    </w:p>
    <w:p w:rsidR="00F76D6E" w:rsidRPr="00960760" w:rsidRDefault="00F76D6E" w:rsidP="00F76D6E">
      <w:pPr>
        <w:widowControl w:val="0"/>
        <w:tabs>
          <w:tab w:val="left" w:pos="6390"/>
          <w:tab w:val="right" w:pos="9355"/>
        </w:tabs>
        <w:snapToGrid w:val="0"/>
        <w:spacing w:line="256" w:lineRule="auto"/>
        <w:ind w:hanging="567"/>
        <w:rPr>
          <w:rFonts w:ascii="Arial" w:hAnsi="Arial" w:cs="Arial"/>
          <w:sz w:val="20"/>
          <w:szCs w:val="20"/>
        </w:rPr>
      </w:pPr>
      <w:r w:rsidRPr="00960760">
        <w:rPr>
          <w:rFonts w:ascii="Arial" w:hAnsi="Arial" w:cs="Arial"/>
          <w:sz w:val="20"/>
          <w:szCs w:val="20"/>
        </w:rPr>
        <w:t xml:space="preserve">Временно исполняющий полномочия </w:t>
      </w:r>
    </w:p>
    <w:p w:rsidR="00F76D6E" w:rsidRPr="00960760" w:rsidRDefault="00F76D6E" w:rsidP="00F76D6E">
      <w:pPr>
        <w:widowControl w:val="0"/>
        <w:tabs>
          <w:tab w:val="left" w:pos="6390"/>
          <w:tab w:val="right" w:pos="9355"/>
        </w:tabs>
        <w:snapToGrid w:val="0"/>
        <w:spacing w:line="256" w:lineRule="auto"/>
        <w:ind w:hanging="567"/>
        <w:rPr>
          <w:rFonts w:ascii="Arial" w:hAnsi="Arial" w:cs="Arial"/>
          <w:sz w:val="20"/>
          <w:szCs w:val="20"/>
        </w:rPr>
      </w:pPr>
      <w:r w:rsidRPr="00960760">
        <w:rPr>
          <w:rFonts w:ascii="Arial" w:hAnsi="Arial" w:cs="Arial"/>
          <w:sz w:val="20"/>
          <w:szCs w:val="20"/>
        </w:rPr>
        <w:t>Главы города Куйбышева</w:t>
      </w:r>
    </w:p>
    <w:p w:rsidR="00F76D6E" w:rsidRPr="00960760" w:rsidRDefault="00F76D6E" w:rsidP="00F76D6E">
      <w:pPr>
        <w:widowControl w:val="0"/>
        <w:tabs>
          <w:tab w:val="left" w:pos="6390"/>
          <w:tab w:val="right" w:pos="9355"/>
        </w:tabs>
        <w:snapToGrid w:val="0"/>
        <w:spacing w:line="256" w:lineRule="auto"/>
        <w:ind w:hanging="567"/>
        <w:rPr>
          <w:rFonts w:ascii="Arial" w:hAnsi="Arial" w:cs="Arial"/>
          <w:sz w:val="20"/>
          <w:szCs w:val="20"/>
        </w:rPr>
      </w:pPr>
      <w:r w:rsidRPr="00960760">
        <w:rPr>
          <w:rFonts w:ascii="Arial" w:hAnsi="Arial" w:cs="Arial"/>
          <w:sz w:val="20"/>
          <w:szCs w:val="20"/>
        </w:rPr>
        <w:t xml:space="preserve">Куйбышевского района  </w:t>
      </w:r>
    </w:p>
    <w:p w:rsidR="00F76D6E" w:rsidRPr="00960760" w:rsidRDefault="00F76D6E" w:rsidP="00F76D6E">
      <w:pPr>
        <w:ind w:hanging="567"/>
        <w:jc w:val="both"/>
        <w:rPr>
          <w:rFonts w:ascii="Arial" w:hAnsi="Arial" w:cs="Arial"/>
          <w:sz w:val="20"/>
          <w:szCs w:val="20"/>
        </w:rPr>
      </w:pPr>
      <w:r w:rsidRPr="00960760">
        <w:rPr>
          <w:rFonts w:ascii="Arial" w:hAnsi="Arial" w:cs="Arial"/>
          <w:sz w:val="20"/>
          <w:szCs w:val="20"/>
        </w:rPr>
        <w:t xml:space="preserve">Новосибирской области                                                                        </w:t>
      </w:r>
      <w:r w:rsidR="00BB7837">
        <w:rPr>
          <w:rFonts w:ascii="Arial" w:hAnsi="Arial" w:cs="Arial"/>
          <w:sz w:val="20"/>
          <w:szCs w:val="20"/>
        </w:rPr>
        <w:t xml:space="preserve">                                                         </w:t>
      </w:r>
      <w:r w:rsidRPr="00960760">
        <w:rPr>
          <w:rFonts w:ascii="Arial" w:hAnsi="Arial" w:cs="Arial"/>
          <w:sz w:val="20"/>
          <w:szCs w:val="20"/>
        </w:rPr>
        <w:t xml:space="preserve"> А.Г. Бирюков</w:t>
      </w:r>
    </w:p>
    <w:p w:rsidR="00F76D6E" w:rsidRPr="009B68C6" w:rsidRDefault="00F76D6E" w:rsidP="00F76D6E">
      <w:pPr>
        <w:jc w:val="both"/>
        <w:rPr>
          <w:sz w:val="27"/>
          <w:szCs w:val="27"/>
        </w:rPr>
      </w:pPr>
    </w:p>
    <w:p w:rsidR="00DB2CC2" w:rsidRDefault="00DB2CC2" w:rsidP="007D628F">
      <w:pPr>
        <w:tabs>
          <w:tab w:val="left" w:pos="1590"/>
        </w:tabs>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Default="00DB2CC2" w:rsidP="00DB2CC2">
      <w:pPr>
        <w:tabs>
          <w:tab w:val="left" w:pos="7110"/>
        </w:tabs>
        <w:rPr>
          <w:rFonts w:ascii="Arial" w:hAnsi="Arial" w:cs="Arial"/>
          <w:sz w:val="20"/>
          <w:szCs w:val="20"/>
          <w:lang w:bidi="ru-RU"/>
        </w:rPr>
      </w:pPr>
      <w:r>
        <w:rPr>
          <w:rFonts w:ascii="Arial" w:hAnsi="Arial" w:cs="Arial"/>
          <w:sz w:val="20"/>
          <w:szCs w:val="20"/>
          <w:lang w:bidi="ru-RU"/>
        </w:rPr>
        <w:tab/>
      </w:r>
    </w:p>
    <w:p w:rsidR="00DB2CC2" w:rsidRDefault="00DB2CC2" w:rsidP="00DB2CC2">
      <w:pPr>
        <w:tabs>
          <w:tab w:val="left" w:pos="7110"/>
        </w:tabs>
        <w:rPr>
          <w:rFonts w:ascii="Arial" w:hAnsi="Arial" w:cs="Arial"/>
          <w:sz w:val="20"/>
          <w:szCs w:val="20"/>
          <w:lang w:bidi="ru-RU"/>
        </w:rPr>
      </w:pPr>
    </w:p>
    <w:p w:rsidR="00DB2CC2" w:rsidRDefault="00DB2CC2" w:rsidP="00DB2CC2">
      <w:pPr>
        <w:tabs>
          <w:tab w:val="left" w:pos="7110"/>
        </w:tabs>
        <w:rPr>
          <w:rFonts w:ascii="Arial" w:hAnsi="Arial" w:cs="Arial"/>
          <w:sz w:val="20"/>
          <w:szCs w:val="20"/>
          <w:lang w:bidi="ru-RU"/>
        </w:rPr>
      </w:pPr>
    </w:p>
    <w:p w:rsidR="00DB2CC2" w:rsidRDefault="00DB2CC2" w:rsidP="00DB2CC2">
      <w:pPr>
        <w:tabs>
          <w:tab w:val="left" w:pos="7110"/>
        </w:tabs>
        <w:rPr>
          <w:rFonts w:ascii="Arial" w:hAnsi="Arial" w:cs="Arial"/>
          <w:sz w:val="20"/>
          <w:szCs w:val="20"/>
          <w:lang w:bidi="ru-RU"/>
        </w:rPr>
      </w:pPr>
    </w:p>
    <w:p w:rsidR="00DB2CC2" w:rsidRDefault="00DB2CC2" w:rsidP="00DB2CC2">
      <w:pPr>
        <w:tabs>
          <w:tab w:val="left" w:pos="7110"/>
        </w:tabs>
        <w:rPr>
          <w:rFonts w:ascii="Arial" w:hAnsi="Arial" w:cs="Arial"/>
          <w:sz w:val="20"/>
          <w:szCs w:val="20"/>
          <w:lang w:bidi="ru-RU"/>
        </w:rPr>
      </w:pPr>
    </w:p>
    <w:p w:rsidR="00DB2CC2" w:rsidRDefault="00DB2CC2" w:rsidP="00DB2CC2">
      <w:pPr>
        <w:tabs>
          <w:tab w:val="left" w:pos="7110"/>
        </w:tabs>
        <w:rPr>
          <w:rFonts w:ascii="Arial" w:hAnsi="Arial" w:cs="Arial"/>
          <w:sz w:val="20"/>
          <w:szCs w:val="20"/>
          <w:lang w:bidi="ru-RU"/>
        </w:rPr>
      </w:pPr>
    </w:p>
    <w:p w:rsidR="00DB2CC2" w:rsidRDefault="00DB2CC2" w:rsidP="00DB2CC2">
      <w:pPr>
        <w:tabs>
          <w:tab w:val="left" w:pos="7110"/>
        </w:tabs>
        <w:rPr>
          <w:rFonts w:ascii="Arial" w:hAnsi="Arial" w:cs="Arial"/>
          <w:sz w:val="20"/>
          <w:szCs w:val="20"/>
          <w:lang w:bidi="ru-RU"/>
        </w:rPr>
      </w:pPr>
    </w:p>
    <w:p w:rsidR="00DB2CC2" w:rsidRDefault="00DB2CC2" w:rsidP="00DB2CC2">
      <w:pPr>
        <w:tabs>
          <w:tab w:val="left" w:pos="7110"/>
        </w:tabs>
        <w:rPr>
          <w:rFonts w:ascii="Arial" w:hAnsi="Arial" w:cs="Arial"/>
          <w:sz w:val="20"/>
          <w:szCs w:val="20"/>
          <w:lang w:bidi="ru-RU"/>
        </w:rPr>
      </w:pPr>
    </w:p>
    <w:p w:rsidR="00DB2CC2" w:rsidRDefault="00DB2CC2" w:rsidP="00DB2CC2">
      <w:pPr>
        <w:tabs>
          <w:tab w:val="left" w:pos="7110"/>
        </w:tabs>
        <w:rPr>
          <w:rFonts w:ascii="Arial" w:hAnsi="Arial" w:cs="Arial"/>
          <w:sz w:val="20"/>
          <w:szCs w:val="20"/>
          <w:lang w:bidi="ru-RU"/>
        </w:rPr>
      </w:pPr>
    </w:p>
    <w:p w:rsidR="00DB2CC2" w:rsidRDefault="00DB2CC2" w:rsidP="00DB2CC2">
      <w:pPr>
        <w:tabs>
          <w:tab w:val="left" w:pos="7110"/>
        </w:tabs>
        <w:rPr>
          <w:rFonts w:ascii="Arial" w:hAnsi="Arial" w:cs="Arial"/>
          <w:sz w:val="20"/>
          <w:szCs w:val="20"/>
          <w:lang w:bidi="ru-RU"/>
        </w:rPr>
      </w:pPr>
    </w:p>
    <w:p w:rsidR="00DB2CC2" w:rsidRDefault="00DB2CC2" w:rsidP="00DB2CC2">
      <w:pPr>
        <w:tabs>
          <w:tab w:val="left" w:pos="7110"/>
        </w:tabs>
        <w:rPr>
          <w:rFonts w:ascii="Arial" w:hAnsi="Arial" w:cs="Arial"/>
          <w:sz w:val="20"/>
          <w:szCs w:val="20"/>
          <w:lang w:bidi="ru-RU"/>
        </w:rPr>
      </w:pPr>
    </w:p>
    <w:p w:rsidR="00DB2CC2" w:rsidRDefault="00DB2CC2" w:rsidP="00DB2CC2">
      <w:pPr>
        <w:tabs>
          <w:tab w:val="left" w:pos="7110"/>
        </w:tabs>
        <w:rPr>
          <w:rFonts w:ascii="Arial" w:hAnsi="Arial" w:cs="Arial"/>
          <w:sz w:val="20"/>
          <w:szCs w:val="20"/>
          <w:lang w:bidi="ru-RU"/>
        </w:rPr>
      </w:pPr>
    </w:p>
    <w:p w:rsidR="00DB2CC2" w:rsidRDefault="00DB2CC2" w:rsidP="00DB2CC2">
      <w:pPr>
        <w:tabs>
          <w:tab w:val="left" w:pos="7110"/>
        </w:tabs>
        <w:rPr>
          <w:rFonts w:ascii="Arial" w:hAnsi="Arial" w:cs="Arial"/>
          <w:sz w:val="20"/>
          <w:szCs w:val="20"/>
          <w:lang w:bidi="ru-RU"/>
        </w:rPr>
      </w:pPr>
    </w:p>
    <w:p w:rsidR="00DB2CC2" w:rsidRDefault="00DB2CC2" w:rsidP="00DB2CC2">
      <w:pPr>
        <w:tabs>
          <w:tab w:val="left" w:pos="7110"/>
        </w:tabs>
        <w:rPr>
          <w:rFonts w:ascii="Arial" w:hAnsi="Arial" w:cs="Arial"/>
          <w:sz w:val="20"/>
          <w:szCs w:val="20"/>
          <w:lang w:bidi="ru-RU"/>
        </w:rPr>
      </w:pPr>
    </w:p>
    <w:p w:rsidR="00DB2CC2" w:rsidRDefault="00DB2CC2" w:rsidP="00DB2CC2">
      <w:pPr>
        <w:tabs>
          <w:tab w:val="left" w:pos="7110"/>
        </w:tabs>
        <w:rPr>
          <w:rFonts w:ascii="Arial" w:hAnsi="Arial" w:cs="Arial"/>
          <w:sz w:val="20"/>
          <w:szCs w:val="20"/>
          <w:lang w:bidi="ru-RU"/>
        </w:rPr>
      </w:pPr>
    </w:p>
    <w:p w:rsidR="00DB2CC2" w:rsidRDefault="00DB2CC2" w:rsidP="00DB2CC2">
      <w:pPr>
        <w:tabs>
          <w:tab w:val="left" w:pos="7110"/>
        </w:tabs>
        <w:rPr>
          <w:rFonts w:ascii="Arial" w:hAnsi="Arial" w:cs="Arial"/>
          <w:sz w:val="20"/>
          <w:szCs w:val="20"/>
          <w:lang w:bidi="ru-RU"/>
        </w:rPr>
      </w:pPr>
    </w:p>
    <w:p w:rsidR="00DB2CC2" w:rsidRDefault="00DB2CC2" w:rsidP="00DB2CC2">
      <w:pPr>
        <w:tabs>
          <w:tab w:val="left" w:pos="7110"/>
        </w:tabs>
        <w:rPr>
          <w:rFonts w:ascii="Arial" w:hAnsi="Arial" w:cs="Arial"/>
          <w:sz w:val="20"/>
          <w:szCs w:val="20"/>
          <w:lang w:bidi="ru-RU"/>
        </w:rPr>
      </w:pPr>
    </w:p>
    <w:p w:rsidR="00DB2CC2" w:rsidRDefault="00DB2CC2" w:rsidP="00DB2CC2">
      <w:pPr>
        <w:tabs>
          <w:tab w:val="left" w:pos="7110"/>
        </w:tabs>
        <w:rPr>
          <w:rFonts w:ascii="Arial" w:hAnsi="Arial" w:cs="Arial"/>
          <w:sz w:val="20"/>
          <w:szCs w:val="20"/>
          <w:lang w:bidi="ru-RU"/>
        </w:rPr>
      </w:pPr>
    </w:p>
    <w:p w:rsidR="00DB2CC2" w:rsidRDefault="00DB2CC2" w:rsidP="00DB2CC2">
      <w:pPr>
        <w:tabs>
          <w:tab w:val="left" w:pos="7110"/>
        </w:tabs>
        <w:rPr>
          <w:rFonts w:ascii="Arial" w:hAnsi="Arial" w:cs="Arial"/>
          <w:sz w:val="20"/>
          <w:szCs w:val="20"/>
          <w:lang w:bidi="ru-RU"/>
        </w:rPr>
      </w:pPr>
    </w:p>
    <w:p w:rsidR="00DB2CC2" w:rsidRDefault="00DB2CC2" w:rsidP="00DB2CC2">
      <w:pPr>
        <w:tabs>
          <w:tab w:val="left" w:pos="7110"/>
        </w:tabs>
        <w:rPr>
          <w:rFonts w:ascii="Arial" w:hAnsi="Arial" w:cs="Arial"/>
          <w:sz w:val="20"/>
          <w:szCs w:val="20"/>
          <w:lang w:bidi="ru-RU"/>
        </w:rPr>
      </w:pPr>
    </w:p>
    <w:p w:rsidR="00DB2CC2" w:rsidRDefault="00DB2CC2" w:rsidP="00DB2CC2">
      <w:pPr>
        <w:tabs>
          <w:tab w:val="left" w:pos="7110"/>
        </w:tabs>
        <w:rPr>
          <w:rFonts w:ascii="Arial" w:hAnsi="Arial" w:cs="Arial"/>
          <w:sz w:val="20"/>
          <w:szCs w:val="20"/>
          <w:lang w:bidi="ru-RU"/>
        </w:rPr>
        <w:sectPr w:rsidR="00DB2CC2" w:rsidSect="00772B58">
          <w:footerReference w:type="default" r:id="rId31"/>
          <w:pgSz w:w="11900" w:h="16840"/>
          <w:pgMar w:top="1152" w:right="534" w:bottom="993" w:left="1243" w:header="0" w:footer="3" w:gutter="0"/>
          <w:cols w:space="720"/>
          <w:noEndnote/>
          <w:titlePg/>
          <w:docGrid w:linePitch="360"/>
        </w:sectPr>
      </w:pPr>
    </w:p>
    <w:p w:rsidR="00DB2CC2" w:rsidRPr="00DB2CC2" w:rsidRDefault="00DB2CC2" w:rsidP="00DB2CC2">
      <w:pPr>
        <w:tabs>
          <w:tab w:val="left" w:pos="7110"/>
        </w:tabs>
        <w:jc w:val="right"/>
        <w:rPr>
          <w:rFonts w:ascii="Arial" w:hAnsi="Arial" w:cs="Arial"/>
          <w:sz w:val="20"/>
          <w:szCs w:val="20"/>
          <w:lang w:bidi="ru-RU"/>
        </w:rPr>
      </w:pPr>
      <w:r w:rsidRPr="00DB2CC2">
        <w:rPr>
          <w:noProof/>
        </w:rPr>
        <w:lastRenderedPageBreak/>
        <w:drawing>
          <wp:anchor distT="0" distB="0" distL="114300" distR="114300" simplePos="0" relativeHeight="251657728" behindDoc="0" locked="0" layoutInCell="1" allowOverlap="1" wp14:anchorId="327D1121" wp14:editId="0306E756">
            <wp:simplePos x="0" y="0"/>
            <wp:positionH relativeFrom="column">
              <wp:posOffset>2760981</wp:posOffset>
            </wp:positionH>
            <wp:positionV relativeFrom="paragraph">
              <wp:posOffset>-1112520</wp:posOffset>
            </wp:positionV>
            <wp:extent cx="4219575" cy="8242300"/>
            <wp:effectExtent l="2019300" t="0" r="1990725" b="0"/>
            <wp:wrapThrough wrapText="bothSides">
              <wp:wrapPolygon edited="0">
                <wp:start x="41" y="21621"/>
                <wp:lineTo x="21494" y="21621"/>
                <wp:lineTo x="21494" y="54"/>
                <wp:lineTo x="41" y="54"/>
                <wp:lineTo x="41" y="21621"/>
              </wp:wrapPolygon>
            </wp:wrapThrough>
            <wp:docPr id="1" name="Рисунок 1" descr="P:\###ОБМЕННИК###\Орга Е.С\САША\кусков.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ОБМЕННИК###\Орга Е.С\САША\кусков.jpg"/>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l="4687" t="9343" r="31944" b="632"/>
                    <a:stretch/>
                  </pic:blipFill>
                  <pic:spPr bwMode="auto">
                    <a:xfrm rot="5400000">
                      <a:off x="0" y="0"/>
                      <a:ext cx="4219575" cy="82423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DB2CC2">
        <w:rPr>
          <w:rFonts w:ascii="Arial" w:hAnsi="Arial" w:cs="Arial"/>
          <w:sz w:val="20"/>
          <w:szCs w:val="20"/>
          <w:lang w:bidi="ru-RU"/>
        </w:rPr>
        <w:t xml:space="preserve">Приложение №1 к Постановлению </w:t>
      </w:r>
    </w:p>
    <w:p w:rsidR="00DB2CC2" w:rsidRPr="00DB2CC2" w:rsidRDefault="00DB2CC2" w:rsidP="00DB2CC2">
      <w:pPr>
        <w:tabs>
          <w:tab w:val="left" w:pos="7110"/>
        </w:tabs>
        <w:jc w:val="right"/>
        <w:rPr>
          <w:rFonts w:ascii="Arial" w:hAnsi="Arial" w:cs="Arial"/>
          <w:sz w:val="20"/>
          <w:szCs w:val="20"/>
          <w:lang w:bidi="ru-RU"/>
        </w:rPr>
      </w:pPr>
      <w:r w:rsidRPr="00DB2CC2">
        <w:rPr>
          <w:rFonts w:ascii="Arial" w:hAnsi="Arial" w:cs="Arial"/>
          <w:sz w:val="20"/>
          <w:szCs w:val="20"/>
          <w:lang w:bidi="ru-RU"/>
        </w:rPr>
        <w:t xml:space="preserve">администрации города Куйбышева </w:t>
      </w:r>
    </w:p>
    <w:p w:rsidR="00DB2CC2" w:rsidRPr="00DB2CC2" w:rsidRDefault="00DB2CC2" w:rsidP="00DB2CC2">
      <w:pPr>
        <w:tabs>
          <w:tab w:val="left" w:pos="7110"/>
        </w:tabs>
        <w:jc w:val="right"/>
        <w:rPr>
          <w:rFonts w:ascii="Arial" w:hAnsi="Arial" w:cs="Arial"/>
          <w:sz w:val="20"/>
          <w:szCs w:val="20"/>
          <w:lang w:bidi="ru-RU"/>
        </w:rPr>
      </w:pPr>
      <w:r w:rsidRPr="00DB2CC2">
        <w:rPr>
          <w:rFonts w:ascii="Arial" w:hAnsi="Arial" w:cs="Arial"/>
          <w:sz w:val="20"/>
          <w:szCs w:val="20"/>
          <w:lang w:bidi="ru-RU"/>
        </w:rPr>
        <w:t>Куйбышевского района Новосибирской области</w:t>
      </w:r>
    </w:p>
    <w:p w:rsidR="00DB2CC2" w:rsidRPr="00DB2CC2" w:rsidRDefault="00DB2CC2" w:rsidP="00DB2CC2">
      <w:pPr>
        <w:tabs>
          <w:tab w:val="left" w:pos="7110"/>
        </w:tabs>
        <w:jc w:val="right"/>
        <w:rPr>
          <w:rFonts w:ascii="Arial" w:hAnsi="Arial" w:cs="Arial"/>
          <w:sz w:val="20"/>
          <w:szCs w:val="20"/>
          <w:lang w:bidi="ru-RU"/>
        </w:rPr>
      </w:pPr>
      <w:r w:rsidRPr="00DB2CC2">
        <w:rPr>
          <w:rFonts w:ascii="Arial" w:hAnsi="Arial" w:cs="Arial"/>
          <w:sz w:val="20"/>
          <w:szCs w:val="20"/>
          <w:lang w:bidi="ru-RU"/>
        </w:rPr>
        <w:t>от 29.06.2023 №743</w:t>
      </w:r>
    </w:p>
    <w:p w:rsidR="00DB2CC2" w:rsidRPr="00DB2CC2" w:rsidRDefault="00DB2CC2" w:rsidP="00DB2CC2">
      <w:pPr>
        <w:tabs>
          <w:tab w:val="left" w:pos="7110"/>
        </w:tabs>
        <w:jc w:val="right"/>
        <w:rPr>
          <w:rFonts w:ascii="Arial" w:hAnsi="Arial" w:cs="Arial"/>
          <w:sz w:val="20"/>
          <w:szCs w:val="20"/>
          <w:lang w:bidi="ru-RU"/>
        </w:rPr>
      </w:pPr>
    </w:p>
    <w:p w:rsidR="00DB2CC2" w:rsidRDefault="00DB2CC2" w:rsidP="00DB2CC2">
      <w:pPr>
        <w:tabs>
          <w:tab w:val="left" w:pos="7110"/>
        </w:tabs>
        <w:jc w:val="right"/>
        <w:rPr>
          <w:rFonts w:ascii="Arial" w:hAnsi="Arial" w:cs="Arial"/>
          <w:sz w:val="20"/>
          <w:szCs w:val="20"/>
          <w:lang w:bidi="ru-RU"/>
        </w:rPr>
      </w:pPr>
      <w:r w:rsidRPr="00DB2CC2">
        <w:rPr>
          <w:rFonts w:ascii="Arial" w:hAnsi="Arial" w:cs="Arial"/>
          <w:sz w:val="20"/>
          <w:szCs w:val="20"/>
          <w:lang w:bidi="ru-RU"/>
        </w:rPr>
        <w:t>Графическая часть. Место №8</w:t>
      </w: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pPr>
    </w:p>
    <w:p w:rsidR="00DB2CC2" w:rsidRDefault="00DB2CC2" w:rsidP="00DB2CC2">
      <w:pPr>
        <w:tabs>
          <w:tab w:val="left" w:pos="1365"/>
        </w:tabs>
        <w:ind w:firstLine="708"/>
        <w:rPr>
          <w:rFonts w:ascii="Arial" w:hAnsi="Arial" w:cs="Arial"/>
          <w:sz w:val="20"/>
          <w:szCs w:val="20"/>
          <w:lang w:bidi="ru-RU"/>
        </w:rPr>
      </w:pPr>
      <w:r>
        <w:rPr>
          <w:noProof/>
        </w:rPr>
        <w:pict>
          <v:rect id="Прямоугольник 3" o:spid="_x0000_s1075" style="position:absolute;left:0;text-align:left;margin-left:66.75pt;margin-top:515.6pt;width:22.5pt;height:14.25pt;z-index:2516597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" fillcolor="#f79646 [3209]" strokecolor="#974706 [1609]" strokeweight="2pt"/>
        </w:pict>
      </w:r>
      <w:r>
        <w:rPr>
          <w:rFonts w:ascii="Arial" w:hAnsi="Arial" w:cs="Arial"/>
          <w:sz w:val="20"/>
          <w:szCs w:val="20"/>
          <w:lang w:bidi="ru-RU"/>
        </w:rPr>
        <w:tab/>
      </w:r>
    </w:p>
    <w:p w:rsidR="00DB2CC2" w:rsidRDefault="00DB2CC2" w:rsidP="00DB2CC2">
      <w:pPr>
        <w:tabs>
          <w:tab w:val="left" w:pos="1365"/>
        </w:tabs>
        <w:ind w:firstLine="708"/>
        <w:rPr>
          <w:rFonts w:ascii="Arial" w:hAnsi="Arial" w:cs="Arial"/>
          <w:sz w:val="20"/>
          <w:szCs w:val="20"/>
          <w:lang w:bidi="ru-RU"/>
        </w:rPr>
      </w:pPr>
      <w:r>
        <w:rPr>
          <w:rFonts w:ascii="Arial" w:hAnsi="Arial" w:cs="Arial"/>
          <w:sz w:val="20"/>
          <w:szCs w:val="20"/>
          <w:lang w:bidi="ru-RU"/>
        </w:rPr>
        <w:t xml:space="preserve">   </w:t>
      </w:r>
      <w:r>
        <w:rPr>
          <w:rFonts w:ascii="Arial" w:hAnsi="Arial" w:cs="Arial"/>
          <w:noProof/>
          <w:sz w:val="20"/>
          <w:szCs w:val="20"/>
        </w:rPr>
        <w:drawing>
          <wp:inline distT="0" distB="0" distL="0" distR="0" wp14:anchorId="423DD8DF">
            <wp:extent cx="311150" cy="20701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311150" cy="207010"/>
                    </a:xfrm>
                    <a:prstGeom prst="rect">
                      <a:avLst/>
                    </a:prstGeom>
                    <a:noFill/>
                  </pic:spPr>
                </pic:pic>
              </a:graphicData>
            </a:graphic>
          </wp:inline>
        </w:drawing>
      </w:r>
      <w:r>
        <w:rPr>
          <w:rFonts w:ascii="Arial" w:hAnsi="Arial" w:cs="Arial"/>
          <w:sz w:val="20"/>
          <w:szCs w:val="20"/>
          <w:lang w:bidi="ru-RU"/>
        </w:rPr>
        <w:t xml:space="preserve"> </w:t>
      </w:r>
      <w:r w:rsidRPr="00BB0D77">
        <w:t xml:space="preserve">- </w:t>
      </w:r>
      <w:r>
        <w:t xml:space="preserve">место для размещения </w:t>
      </w:r>
      <w:r w:rsidRPr="00BB0D77">
        <w:t>торгов</w:t>
      </w:r>
      <w:r>
        <w:t>ого павильона</w:t>
      </w:r>
    </w:p>
    <w:p w:rsidR="00DB2CC2" w:rsidRDefault="00DB2CC2" w:rsidP="00DB2CC2">
      <w:pPr>
        <w:rPr>
          <w:rFonts w:ascii="Arial" w:hAnsi="Arial" w:cs="Arial"/>
          <w:sz w:val="20"/>
          <w:szCs w:val="20"/>
          <w:lang w:bidi="ru-RU"/>
        </w:rPr>
      </w:pPr>
    </w:p>
    <w:p w:rsidR="00DB2CC2" w:rsidRPr="00DB2CC2" w:rsidRDefault="00DB2CC2" w:rsidP="00DB2CC2">
      <w:pPr>
        <w:rPr>
          <w:rFonts w:ascii="Arial" w:hAnsi="Arial" w:cs="Arial"/>
          <w:sz w:val="20"/>
          <w:szCs w:val="20"/>
          <w:lang w:bidi="ru-RU"/>
        </w:rPr>
        <w:sectPr w:rsidR="00DB2CC2" w:rsidRPr="00DB2CC2" w:rsidSect="00DB2CC2">
          <w:pgSz w:w="16840" w:h="11900" w:orient="landscape"/>
          <w:pgMar w:top="1242" w:right="1151" w:bottom="533" w:left="992" w:header="0" w:footer="6" w:gutter="0"/>
          <w:cols w:space="720"/>
          <w:noEndnote/>
          <w:docGrid w:linePitch="360"/>
        </w:sectPr>
      </w:pPr>
    </w:p>
    <w:p w:rsidR="00864EDC" w:rsidRPr="007D628F" w:rsidRDefault="00864EDC" w:rsidP="00864EDC">
      <w:pPr>
        <w:jc w:val="both"/>
        <w:rPr>
          <w:rFonts w:ascii="Arial" w:hAnsi="Arial" w:cs="Arial"/>
          <w:color w:val="000000"/>
          <w:sz w:val="20"/>
          <w:szCs w:val="20"/>
          <w:lang w:bidi="ru-RU"/>
        </w:rPr>
      </w:pPr>
      <w:r w:rsidRPr="00864EDC">
        <w:rPr>
          <w:rFonts w:ascii="Arial" w:hAnsi="Arial" w:cs="Arial"/>
          <w:b/>
          <w:sz w:val="20"/>
          <w:szCs w:val="20"/>
          <w:lang w:bidi="ru-RU"/>
        </w:rPr>
        <w:lastRenderedPageBreak/>
        <w:t>2.4.</w:t>
      </w:r>
      <w:r>
        <w:rPr>
          <w:rFonts w:ascii="Arial" w:hAnsi="Arial" w:cs="Arial"/>
          <w:sz w:val="20"/>
          <w:szCs w:val="20"/>
          <w:lang w:bidi="ru-RU"/>
        </w:rPr>
        <w:t xml:space="preserve"> </w:t>
      </w:r>
      <w:r w:rsidRPr="00D139E0">
        <w:rPr>
          <w:rFonts w:ascii="Arial" w:hAnsi="Arial" w:cs="Arial"/>
          <w:b/>
          <w:sz w:val="20"/>
          <w:szCs w:val="20"/>
        </w:rPr>
        <w:t xml:space="preserve">ПОСТАНОВЛЕНИЕ </w:t>
      </w:r>
      <w:r>
        <w:rPr>
          <w:rFonts w:ascii="Arial" w:hAnsi="Arial" w:cs="Arial"/>
          <w:b/>
          <w:sz w:val="20"/>
          <w:szCs w:val="20"/>
        </w:rPr>
        <w:t>АДМИНИСТРАЦИИ</w:t>
      </w:r>
      <w:r w:rsidRPr="00D139E0">
        <w:rPr>
          <w:rFonts w:ascii="Arial" w:hAnsi="Arial" w:cs="Arial"/>
          <w:b/>
          <w:sz w:val="20"/>
          <w:szCs w:val="20"/>
        </w:rPr>
        <w:t xml:space="preserve"> ГОРОДА КУЙБЫШЕВА КУЙБЫШЕВСКОГО РАЙОНА НОВОСИБИРСКОЙ ОБЛАСТИ ОТ </w:t>
      </w:r>
      <w:r>
        <w:rPr>
          <w:rFonts w:ascii="Arial" w:hAnsi="Arial" w:cs="Arial"/>
          <w:b/>
          <w:sz w:val="20"/>
          <w:szCs w:val="20"/>
        </w:rPr>
        <w:t>30</w:t>
      </w:r>
      <w:r>
        <w:rPr>
          <w:rFonts w:ascii="Arial" w:hAnsi="Arial" w:cs="Arial"/>
          <w:b/>
          <w:sz w:val="20"/>
          <w:szCs w:val="20"/>
        </w:rPr>
        <w:t>.06.2023 №</w:t>
      </w:r>
      <w:r>
        <w:rPr>
          <w:rFonts w:ascii="Arial" w:hAnsi="Arial" w:cs="Arial"/>
          <w:b/>
          <w:sz w:val="20"/>
          <w:szCs w:val="20"/>
        </w:rPr>
        <w:t>748</w:t>
      </w:r>
      <w:r>
        <w:rPr>
          <w:rFonts w:ascii="Arial" w:hAnsi="Arial" w:cs="Arial"/>
          <w:b/>
          <w:sz w:val="20"/>
          <w:szCs w:val="20"/>
        </w:rPr>
        <w:t xml:space="preserve"> </w:t>
      </w:r>
      <w:r w:rsidRPr="007D628F">
        <w:rPr>
          <w:rFonts w:ascii="Arial" w:hAnsi="Arial" w:cs="Arial"/>
          <w:sz w:val="20"/>
          <w:szCs w:val="20"/>
        </w:rPr>
        <w:t>«</w:t>
      </w:r>
      <w:r w:rsidRPr="00EA718C">
        <w:rPr>
          <w:rFonts w:ascii="Arial" w:hAnsi="Arial" w:cs="Arial"/>
          <w:sz w:val="20"/>
          <w:szCs w:val="20"/>
        </w:rPr>
        <w:t>Об утверждении условий приватизации муниципального имущества города Куйбышева Куйбышевского района Новосибирской области</w:t>
      </w:r>
      <w:r>
        <w:rPr>
          <w:rFonts w:ascii="Arial" w:hAnsi="Arial" w:cs="Arial"/>
          <w:sz w:val="20"/>
          <w:szCs w:val="20"/>
        </w:rPr>
        <w:t>»</w:t>
      </w:r>
    </w:p>
    <w:p w:rsidR="00864EDC" w:rsidRPr="008674C1" w:rsidRDefault="00864EDC" w:rsidP="00864EDC">
      <w:pPr>
        <w:pStyle w:val="a9"/>
        <w:tabs>
          <w:tab w:val="left" w:pos="3947"/>
        </w:tabs>
        <w:ind w:left="0"/>
        <w:rPr>
          <w:rFonts w:ascii="Arial" w:hAnsi="Arial" w:cs="Arial"/>
          <w:sz w:val="20"/>
        </w:rPr>
      </w:pPr>
    </w:p>
    <w:p w:rsidR="00864EDC" w:rsidRDefault="00864EDC" w:rsidP="00DB2CC2">
      <w:pPr>
        <w:tabs>
          <w:tab w:val="left" w:pos="7110"/>
        </w:tabs>
        <w:rPr>
          <w:rFonts w:ascii="Arial" w:hAnsi="Arial" w:cs="Arial"/>
          <w:sz w:val="20"/>
          <w:szCs w:val="20"/>
          <w:lang w:bidi="ru-RU"/>
        </w:rPr>
      </w:pPr>
    </w:p>
    <w:p w:rsidR="00864EDC" w:rsidRPr="008A378C" w:rsidRDefault="00864EDC" w:rsidP="00864EDC">
      <w:pPr>
        <w:pStyle w:val="af2"/>
        <w:ind w:left="-567"/>
        <w:jc w:val="center"/>
        <w:rPr>
          <w:rFonts w:ascii="Arial" w:hAnsi="Arial" w:cs="Arial"/>
          <w:b/>
          <w:sz w:val="20"/>
          <w:szCs w:val="20"/>
        </w:rPr>
      </w:pPr>
      <w:r w:rsidRPr="008A378C">
        <w:rPr>
          <w:rFonts w:ascii="Arial" w:hAnsi="Arial" w:cs="Arial"/>
          <w:b/>
          <w:sz w:val="20"/>
          <w:szCs w:val="20"/>
        </w:rPr>
        <w:t xml:space="preserve">ПОСТАНОВЛЕНИЕ </w:t>
      </w:r>
    </w:p>
    <w:p w:rsidR="00864EDC" w:rsidRPr="008A378C" w:rsidRDefault="00864EDC" w:rsidP="00864EDC">
      <w:pPr>
        <w:pStyle w:val="af2"/>
        <w:ind w:left="-567"/>
        <w:jc w:val="center"/>
        <w:rPr>
          <w:rFonts w:ascii="Arial" w:hAnsi="Arial" w:cs="Arial"/>
          <w:b/>
          <w:sz w:val="20"/>
          <w:szCs w:val="20"/>
        </w:rPr>
      </w:pPr>
    </w:p>
    <w:p w:rsidR="00864EDC" w:rsidRPr="008A378C" w:rsidRDefault="00864EDC" w:rsidP="00864EDC">
      <w:pPr>
        <w:pStyle w:val="af2"/>
        <w:ind w:left="-567"/>
        <w:jc w:val="center"/>
        <w:rPr>
          <w:rFonts w:ascii="Arial" w:hAnsi="Arial" w:cs="Arial"/>
          <w:b/>
          <w:sz w:val="20"/>
          <w:szCs w:val="20"/>
        </w:rPr>
      </w:pPr>
      <w:r w:rsidRPr="008A378C">
        <w:rPr>
          <w:rFonts w:ascii="Arial" w:hAnsi="Arial" w:cs="Arial"/>
          <w:b/>
          <w:sz w:val="20"/>
          <w:szCs w:val="20"/>
        </w:rPr>
        <w:t>30.06.2023 № 748</w:t>
      </w:r>
    </w:p>
    <w:p w:rsidR="00864EDC" w:rsidRPr="008A378C" w:rsidRDefault="00864EDC" w:rsidP="00864EDC">
      <w:pPr>
        <w:pStyle w:val="af2"/>
        <w:ind w:left="-567"/>
        <w:jc w:val="center"/>
        <w:rPr>
          <w:rFonts w:ascii="Arial" w:hAnsi="Arial" w:cs="Arial"/>
          <w:b/>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46"/>
      </w:tblGrid>
      <w:tr w:rsidR="00864EDC" w:rsidRPr="008A378C" w:rsidTr="00864EDC">
        <w:trPr>
          <w:trHeight w:val="865"/>
        </w:trPr>
        <w:tc>
          <w:tcPr>
            <w:tcW w:w="9923" w:type="dxa"/>
            <w:tcBorders>
              <w:top w:val="nil"/>
              <w:left w:val="nil"/>
              <w:bottom w:val="nil"/>
              <w:right w:val="nil"/>
            </w:tcBorders>
          </w:tcPr>
          <w:p w:rsidR="00864EDC" w:rsidRPr="008A378C" w:rsidRDefault="00864EDC" w:rsidP="00DE2EB9">
            <w:pPr>
              <w:snapToGrid w:val="0"/>
              <w:ind w:left="-108" w:right="-36"/>
              <w:jc w:val="center"/>
              <w:rPr>
                <w:rFonts w:ascii="Arial" w:hAnsi="Arial" w:cs="Arial"/>
                <w:b/>
                <w:sz w:val="20"/>
                <w:szCs w:val="20"/>
              </w:rPr>
            </w:pPr>
            <w:r w:rsidRPr="008A378C">
              <w:rPr>
                <w:rFonts w:ascii="Arial" w:hAnsi="Arial" w:cs="Arial"/>
                <w:b/>
                <w:sz w:val="20"/>
                <w:szCs w:val="20"/>
              </w:rPr>
              <w:t>Об утверждении условий приватизации муниципального имущества города Куйбышева Куйбышевского района Новосибирской области</w:t>
            </w:r>
          </w:p>
        </w:tc>
      </w:tr>
    </w:tbl>
    <w:p w:rsidR="00864EDC" w:rsidRPr="00EA718C" w:rsidRDefault="00864EDC" w:rsidP="00864EDC">
      <w:pPr>
        <w:ind w:firstLine="567"/>
        <w:jc w:val="both"/>
        <w:rPr>
          <w:rFonts w:ascii="Arial" w:hAnsi="Arial" w:cs="Arial"/>
          <w:sz w:val="20"/>
          <w:szCs w:val="20"/>
        </w:rPr>
      </w:pPr>
      <w:r w:rsidRPr="00EA718C">
        <w:rPr>
          <w:rFonts w:ascii="Arial" w:hAnsi="Arial" w:cs="Arial"/>
          <w:sz w:val="20"/>
          <w:szCs w:val="20"/>
        </w:rPr>
        <w:t xml:space="preserve">                В соответствии с Федеральным законом от 21.12.2001 № 178-ФЗ «О приватизации государственного и муниципального имущества», Постановлением Правительства РФ от 27.08.2012 N 860 "Об организации и проведении продажи государственного или муниципального имущества в электронной форме", решением Совета депутатов города Куйбышева Куйбышевского района Новосибирской области от 22.12.2022 №170 «Об утверждении прогнозного плана (программы) приватизации муниципального имущества города Куйбышева Куйбышевского района Новосибирской области на 2023 год» (с изменениями)</w:t>
      </w:r>
    </w:p>
    <w:p w:rsidR="00864EDC" w:rsidRPr="00EA718C" w:rsidRDefault="00864EDC" w:rsidP="00864EDC">
      <w:pPr>
        <w:ind w:firstLine="567"/>
        <w:jc w:val="both"/>
        <w:rPr>
          <w:rFonts w:ascii="Arial" w:hAnsi="Arial" w:cs="Arial"/>
          <w:sz w:val="20"/>
          <w:szCs w:val="20"/>
        </w:rPr>
      </w:pPr>
      <w:r w:rsidRPr="00EA718C">
        <w:rPr>
          <w:rFonts w:ascii="Arial" w:hAnsi="Arial" w:cs="Arial"/>
          <w:sz w:val="20"/>
          <w:szCs w:val="20"/>
        </w:rPr>
        <w:t>ПОСТАНОВЛЯЕТ:</w:t>
      </w:r>
    </w:p>
    <w:p w:rsidR="00864EDC" w:rsidRPr="00864EDC" w:rsidRDefault="00864EDC" w:rsidP="00864EDC">
      <w:pPr>
        <w:pStyle w:val="af0"/>
        <w:numPr>
          <w:ilvl w:val="0"/>
          <w:numId w:val="35"/>
        </w:numPr>
        <w:ind w:left="0" w:firstLine="567"/>
        <w:jc w:val="both"/>
        <w:rPr>
          <w:rFonts w:ascii="Arial" w:hAnsi="Arial" w:cs="Arial"/>
          <w:sz w:val="20"/>
          <w:szCs w:val="20"/>
        </w:rPr>
      </w:pPr>
      <w:r w:rsidRPr="00864EDC">
        <w:rPr>
          <w:rFonts w:ascii="Arial" w:hAnsi="Arial" w:cs="Arial"/>
          <w:sz w:val="20"/>
          <w:szCs w:val="20"/>
        </w:rPr>
        <w:t>Утвердить информационное сообщение (приложение 1) и условия приватизации муниципального имущества города Куйбышева Куйбышевского района Новосибирской области (приложение № 3).</w:t>
      </w:r>
    </w:p>
    <w:p w:rsidR="00864EDC" w:rsidRPr="00864EDC" w:rsidRDefault="00864EDC" w:rsidP="00864EDC">
      <w:pPr>
        <w:pStyle w:val="af0"/>
        <w:numPr>
          <w:ilvl w:val="0"/>
          <w:numId w:val="35"/>
        </w:numPr>
        <w:jc w:val="both"/>
        <w:rPr>
          <w:rFonts w:ascii="Arial" w:hAnsi="Arial" w:cs="Arial"/>
          <w:sz w:val="20"/>
          <w:szCs w:val="20"/>
        </w:rPr>
      </w:pPr>
      <w:r w:rsidRPr="00864EDC">
        <w:rPr>
          <w:rFonts w:ascii="Arial" w:hAnsi="Arial" w:cs="Arial"/>
          <w:sz w:val="20"/>
          <w:szCs w:val="20"/>
        </w:rPr>
        <w:t>Утвердить электронную форму заявки на участие в аукционе по продаже имущества (Приложение №2).</w:t>
      </w:r>
    </w:p>
    <w:p w:rsidR="00864EDC" w:rsidRPr="00864EDC" w:rsidRDefault="00864EDC" w:rsidP="00864EDC">
      <w:pPr>
        <w:pStyle w:val="af0"/>
        <w:numPr>
          <w:ilvl w:val="0"/>
          <w:numId w:val="35"/>
        </w:numPr>
        <w:ind w:left="0" w:firstLine="567"/>
        <w:jc w:val="both"/>
        <w:rPr>
          <w:rFonts w:ascii="Arial" w:hAnsi="Arial" w:cs="Arial"/>
          <w:sz w:val="20"/>
          <w:szCs w:val="20"/>
        </w:rPr>
      </w:pPr>
      <w:r w:rsidRPr="00864EDC">
        <w:rPr>
          <w:rFonts w:ascii="Arial" w:hAnsi="Arial" w:cs="Arial"/>
          <w:sz w:val="20"/>
          <w:szCs w:val="20"/>
        </w:rPr>
        <w:t xml:space="preserve">Управлению права, экономики и имущественных отношений администрации города Куйбышева Куйбышевского района Новосибирской области (Добровольская Т.В) разместить настоящее постановление, информационное сообщение (приложение 1), форму заявки на участие в аукционе в электронной форме (приложение №2), условия приватизации муниципального имущества города Куйбышева (приложение № 3) на сайте </w:t>
      </w:r>
      <w:hyperlink r:id="rId34" w:history="1">
        <w:r w:rsidRPr="00864EDC">
          <w:rPr>
            <w:rStyle w:val="a4"/>
            <w:rFonts w:ascii="Arial" w:hAnsi="Arial" w:cs="Arial"/>
            <w:sz w:val="20"/>
            <w:szCs w:val="20"/>
          </w:rPr>
          <w:t>www.torgi.gov.ru</w:t>
        </w:r>
      </w:hyperlink>
      <w:r w:rsidRPr="00864EDC">
        <w:rPr>
          <w:rFonts w:ascii="Arial" w:hAnsi="Arial" w:cs="Arial"/>
          <w:sz w:val="20"/>
          <w:szCs w:val="20"/>
        </w:rPr>
        <w:t xml:space="preserve">, на электронной торговой площадке «РТС-тендер» </w:t>
      </w:r>
      <w:hyperlink r:id="rId35" w:history="1">
        <w:r w:rsidRPr="00864EDC">
          <w:rPr>
            <w:rStyle w:val="a4"/>
            <w:rFonts w:ascii="Arial" w:hAnsi="Arial" w:cs="Arial"/>
            <w:sz w:val="20"/>
            <w:szCs w:val="20"/>
          </w:rPr>
          <w:t>rts-tender.ru</w:t>
        </w:r>
      </w:hyperlink>
      <w:r w:rsidRPr="00864EDC">
        <w:rPr>
          <w:rFonts w:ascii="Arial" w:hAnsi="Arial" w:cs="Arial"/>
          <w:sz w:val="20"/>
          <w:szCs w:val="20"/>
        </w:rPr>
        <w:t xml:space="preserve"> и организовать проведение продажи муниципального имущества.</w:t>
      </w:r>
    </w:p>
    <w:p w:rsidR="00864EDC" w:rsidRPr="00EA718C" w:rsidRDefault="00864EDC" w:rsidP="00864EDC">
      <w:pPr>
        <w:numPr>
          <w:ilvl w:val="0"/>
          <w:numId w:val="35"/>
        </w:numPr>
        <w:ind w:left="0" w:firstLine="567"/>
        <w:jc w:val="both"/>
        <w:rPr>
          <w:rFonts w:ascii="Arial" w:hAnsi="Arial" w:cs="Arial"/>
          <w:sz w:val="20"/>
          <w:szCs w:val="20"/>
        </w:rPr>
      </w:pPr>
      <w:r w:rsidRPr="00EA718C">
        <w:rPr>
          <w:rFonts w:ascii="Arial" w:hAnsi="Arial" w:cs="Arial"/>
          <w:sz w:val="20"/>
          <w:szCs w:val="20"/>
        </w:rPr>
        <w:t xml:space="preserve">Управлению делами администрации города Куйбышева  Куйбышевского района Новосибирской области (Рукицкая Т.А) опубликовать настоящее постановление, в  официальном    печатном  издании администрации города Куйбышева «Бюллетене органов местного самоуправления города Куйбышева Куйбышевского района Новосибирской области» на официальном сайте в сети Интернет </w:t>
      </w:r>
      <w:hyperlink r:id="rId36" w:history="1">
        <w:r w:rsidRPr="00EA718C">
          <w:rPr>
            <w:rStyle w:val="a4"/>
            <w:rFonts w:ascii="Arial" w:hAnsi="Arial" w:cs="Arial"/>
            <w:sz w:val="20"/>
            <w:szCs w:val="20"/>
          </w:rPr>
          <w:t>www.kainsk.</w:t>
        </w:r>
        <w:r w:rsidRPr="00EA718C">
          <w:rPr>
            <w:rStyle w:val="a4"/>
            <w:rFonts w:ascii="Arial" w:hAnsi="Arial" w:cs="Arial"/>
            <w:sz w:val="20"/>
            <w:szCs w:val="20"/>
            <w:lang w:val="en-US"/>
          </w:rPr>
          <w:t>nso</w:t>
        </w:r>
        <w:r w:rsidRPr="00EA718C">
          <w:rPr>
            <w:rStyle w:val="a4"/>
            <w:rFonts w:ascii="Arial" w:hAnsi="Arial" w:cs="Arial"/>
            <w:sz w:val="20"/>
            <w:szCs w:val="20"/>
          </w:rPr>
          <w:t>.ru</w:t>
        </w:r>
      </w:hyperlink>
      <w:r w:rsidRPr="00EA718C">
        <w:rPr>
          <w:rFonts w:ascii="Arial" w:hAnsi="Arial" w:cs="Arial"/>
          <w:sz w:val="20"/>
          <w:szCs w:val="20"/>
        </w:rPr>
        <w:t>.</w:t>
      </w:r>
    </w:p>
    <w:p w:rsidR="00864EDC" w:rsidRPr="00EA718C" w:rsidRDefault="00864EDC" w:rsidP="00864EDC">
      <w:pPr>
        <w:numPr>
          <w:ilvl w:val="0"/>
          <w:numId w:val="35"/>
        </w:numPr>
        <w:ind w:left="0" w:firstLine="567"/>
        <w:jc w:val="both"/>
        <w:rPr>
          <w:rFonts w:ascii="Arial" w:hAnsi="Arial" w:cs="Arial"/>
          <w:sz w:val="20"/>
          <w:szCs w:val="20"/>
        </w:rPr>
      </w:pPr>
      <w:r w:rsidRPr="00EA718C">
        <w:rPr>
          <w:rFonts w:ascii="Arial" w:hAnsi="Arial" w:cs="Arial"/>
          <w:sz w:val="20"/>
          <w:szCs w:val="20"/>
        </w:rPr>
        <w:t>Контроль за исполнением настоящего постановления оставляю за собой.</w:t>
      </w:r>
    </w:p>
    <w:p w:rsidR="00864EDC" w:rsidRPr="00EA718C" w:rsidRDefault="00864EDC" w:rsidP="00864EDC">
      <w:pPr>
        <w:tabs>
          <w:tab w:val="center" w:pos="-1843"/>
          <w:tab w:val="left" w:pos="-1418"/>
          <w:tab w:val="right" w:pos="11907"/>
        </w:tabs>
        <w:autoSpaceDE w:val="0"/>
        <w:autoSpaceDN w:val="0"/>
        <w:ind w:firstLine="567"/>
        <w:rPr>
          <w:rFonts w:ascii="Arial" w:hAnsi="Arial" w:cs="Arial"/>
          <w:sz w:val="20"/>
          <w:szCs w:val="20"/>
        </w:rPr>
      </w:pPr>
    </w:p>
    <w:p w:rsidR="00864EDC" w:rsidRPr="00EA718C" w:rsidRDefault="00864EDC" w:rsidP="00864EDC">
      <w:pPr>
        <w:tabs>
          <w:tab w:val="center" w:pos="-1843"/>
          <w:tab w:val="left" w:pos="-1418"/>
          <w:tab w:val="right" w:pos="11907"/>
        </w:tabs>
        <w:autoSpaceDE w:val="0"/>
        <w:autoSpaceDN w:val="0"/>
        <w:ind w:firstLine="567"/>
        <w:rPr>
          <w:rFonts w:ascii="Arial" w:hAnsi="Arial" w:cs="Arial"/>
          <w:sz w:val="20"/>
          <w:szCs w:val="20"/>
        </w:rPr>
      </w:pPr>
      <w:r w:rsidRPr="00EA718C">
        <w:rPr>
          <w:rFonts w:ascii="Arial" w:hAnsi="Arial" w:cs="Arial"/>
          <w:sz w:val="20"/>
          <w:szCs w:val="20"/>
        </w:rPr>
        <w:t>Временно исполняющий полномочия</w:t>
      </w:r>
    </w:p>
    <w:p w:rsidR="00864EDC" w:rsidRPr="00EA718C" w:rsidRDefault="00864EDC" w:rsidP="00864EDC">
      <w:pPr>
        <w:tabs>
          <w:tab w:val="center" w:pos="-1843"/>
          <w:tab w:val="left" w:pos="-1418"/>
          <w:tab w:val="right" w:pos="11907"/>
        </w:tabs>
        <w:autoSpaceDE w:val="0"/>
        <w:autoSpaceDN w:val="0"/>
        <w:ind w:firstLine="567"/>
        <w:rPr>
          <w:rFonts w:ascii="Arial" w:hAnsi="Arial" w:cs="Arial"/>
          <w:sz w:val="20"/>
          <w:szCs w:val="20"/>
        </w:rPr>
      </w:pPr>
      <w:r w:rsidRPr="00EA718C">
        <w:rPr>
          <w:rFonts w:ascii="Arial" w:hAnsi="Arial" w:cs="Arial"/>
          <w:sz w:val="20"/>
          <w:szCs w:val="20"/>
        </w:rPr>
        <w:t xml:space="preserve">Главы города Куйбышева      </w:t>
      </w:r>
    </w:p>
    <w:p w:rsidR="00864EDC" w:rsidRPr="00EA718C" w:rsidRDefault="00864EDC" w:rsidP="00864EDC">
      <w:pPr>
        <w:tabs>
          <w:tab w:val="center" w:pos="-1843"/>
          <w:tab w:val="left" w:pos="-1418"/>
          <w:tab w:val="right" w:pos="11907"/>
        </w:tabs>
        <w:autoSpaceDE w:val="0"/>
        <w:autoSpaceDN w:val="0"/>
        <w:ind w:firstLine="567"/>
        <w:rPr>
          <w:rFonts w:ascii="Arial" w:hAnsi="Arial" w:cs="Arial"/>
          <w:sz w:val="20"/>
          <w:szCs w:val="20"/>
        </w:rPr>
      </w:pPr>
      <w:r w:rsidRPr="00EA718C">
        <w:rPr>
          <w:rFonts w:ascii="Arial" w:hAnsi="Arial" w:cs="Arial"/>
          <w:sz w:val="20"/>
          <w:szCs w:val="20"/>
        </w:rPr>
        <w:t>Куйбышевского района</w:t>
      </w:r>
    </w:p>
    <w:p w:rsidR="00864EDC" w:rsidRPr="00EA718C" w:rsidRDefault="00864EDC" w:rsidP="00864EDC">
      <w:pPr>
        <w:tabs>
          <w:tab w:val="center" w:pos="-1843"/>
          <w:tab w:val="left" w:pos="-1418"/>
          <w:tab w:val="right" w:pos="11907"/>
        </w:tabs>
        <w:autoSpaceDE w:val="0"/>
        <w:autoSpaceDN w:val="0"/>
        <w:ind w:firstLine="567"/>
        <w:rPr>
          <w:rFonts w:ascii="Arial" w:hAnsi="Arial" w:cs="Arial"/>
          <w:sz w:val="20"/>
          <w:szCs w:val="20"/>
        </w:rPr>
      </w:pPr>
      <w:r w:rsidRPr="00EA718C">
        <w:rPr>
          <w:rFonts w:ascii="Arial" w:hAnsi="Arial" w:cs="Arial"/>
          <w:sz w:val="20"/>
          <w:szCs w:val="20"/>
        </w:rPr>
        <w:t xml:space="preserve">Новосибирской области                                                            </w:t>
      </w:r>
      <w:r w:rsidR="008A378C">
        <w:rPr>
          <w:rFonts w:ascii="Arial" w:hAnsi="Arial" w:cs="Arial"/>
          <w:sz w:val="20"/>
          <w:szCs w:val="20"/>
        </w:rPr>
        <w:t xml:space="preserve">                                     </w:t>
      </w:r>
      <w:r w:rsidRPr="00EA718C">
        <w:rPr>
          <w:rFonts w:ascii="Arial" w:hAnsi="Arial" w:cs="Arial"/>
          <w:sz w:val="20"/>
          <w:szCs w:val="20"/>
        </w:rPr>
        <w:t xml:space="preserve">  А.Г. Бирюков</w:t>
      </w:r>
    </w:p>
    <w:p w:rsidR="00864EDC" w:rsidRPr="00EA718C" w:rsidRDefault="00864EDC" w:rsidP="00864EDC">
      <w:pPr>
        <w:tabs>
          <w:tab w:val="center" w:pos="-1843"/>
          <w:tab w:val="left" w:pos="-1418"/>
          <w:tab w:val="right" w:pos="11907"/>
        </w:tabs>
        <w:autoSpaceDE w:val="0"/>
        <w:autoSpaceDN w:val="0"/>
        <w:ind w:firstLine="567"/>
        <w:jc w:val="both"/>
        <w:rPr>
          <w:rFonts w:ascii="Arial" w:hAnsi="Arial" w:cs="Arial"/>
          <w:sz w:val="20"/>
          <w:szCs w:val="20"/>
        </w:rPr>
      </w:pPr>
    </w:p>
    <w:p w:rsidR="00864EDC" w:rsidRPr="00EA718C" w:rsidRDefault="00864EDC" w:rsidP="00864EDC">
      <w:pPr>
        <w:tabs>
          <w:tab w:val="center" w:pos="-1843"/>
          <w:tab w:val="left" w:pos="-1418"/>
          <w:tab w:val="right" w:pos="11907"/>
        </w:tabs>
        <w:autoSpaceDE w:val="0"/>
        <w:autoSpaceDN w:val="0"/>
        <w:ind w:hanging="567"/>
        <w:jc w:val="both"/>
        <w:rPr>
          <w:rFonts w:ascii="Arial" w:hAnsi="Arial" w:cs="Arial"/>
          <w:sz w:val="20"/>
          <w:szCs w:val="20"/>
        </w:rPr>
      </w:pPr>
    </w:p>
    <w:p w:rsidR="00864EDC" w:rsidRPr="00EA718C" w:rsidRDefault="00864EDC" w:rsidP="00864EDC">
      <w:pPr>
        <w:tabs>
          <w:tab w:val="center" w:pos="-1843"/>
          <w:tab w:val="left" w:pos="-1418"/>
          <w:tab w:val="right" w:pos="11907"/>
        </w:tabs>
        <w:autoSpaceDE w:val="0"/>
        <w:autoSpaceDN w:val="0"/>
        <w:ind w:left="-567"/>
        <w:jc w:val="right"/>
        <w:rPr>
          <w:rFonts w:ascii="Arial" w:hAnsi="Arial" w:cs="Arial"/>
          <w:sz w:val="20"/>
          <w:szCs w:val="20"/>
        </w:rPr>
      </w:pPr>
      <w:r w:rsidRPr="00EA718C">
        <w:rPr>
          <w:rFonts w:ascii="Arial" w:hAnsi="Arial" w:cs="Arial"/>
          <w:sz w:val="20"/>
          <w:szCs w:val="20"/>
        </w:rPr>
        <w:t>Приложение № 1</w:t>
      </w:r>
    </w:p>
    <w:p w:rsidR="00864EDC" w:rsidRPr="00EA718C" w:rsidRDefault="00864EDC" w:rsidP="00864EDC">
      <w:pPr>
        <w:tabs>
          <w:tab w:val="center" w:pos="-1843"/>
          <w:tab w:val="left" w:pos="-1418"/>
          <w:tab w:val="right" w:pos="11907"/>
        </w:tabs>
        <w:autoSpaceDE w:val="0"/>
        <w:autoSpaceDN w:val="0"/>
        <w:ind w:left="-567"/>
        <w:jc w:val="right"/>
        <w:rPr>
          <w:rFonts w:ascii="Arial" w:hAnsi="Arial" w:cs="Arial"/>
          <w:sz w:val="20"/>
          <w:szCs w:val="20"/>
        </w:rPr>
      </w:pPr>
      <w:r w:rsidRPr="00EA718C">
        <w:rPr>
          <w:rFonts w:ascii="Arial" w:hAnsi="Arial" w:cs="Arial"/>
          <w:sz w:val="20"/>
          <w:szCs w:val="20"/>
        </w:rPr>
        <w:t xml:space="preserve">утверждено постановлением </w:t>
      </w:r>
    </w:p>
    <w:p w:rsidR="00864EDC" w:rsidRPr="00EA718C" w:rsidRDefault="00864EDC" w:rsidP="00864EDC">
      <w:pPr>
        <w:tabs>
          <w:tab w:val="center" w:pos="-1843"/>
          <w:tab w:val="left" w:pos="-1418"/>
          <w:tab w:val="right" w:pos="11907"/>
        </w:tabs>
        <w:autoSpaceDE w:val="0"/>
        <w:autoSpaceDN w:val="0"/>
        <w:ind w:left="-567"/>
        <w:jc w:val="right"/>
        <w:rPr>
          <w:rFonts w:ascii="Arial" w:hAnsi="Arial" w:cs="Arial"/>
          <w:sz w:val="20"/>
          <w:szCs w:val="20"/>
        </w:rPr>
      </w:pPr>
      <w:r w:rsidRPr="00EA718C">
        <w:rPr>
          <w:rFonts w:ascii="Arial" w:hAnsi="Arial" w:cs="Arial"/>
          <w:sz w:val="20"/>
          <w:szCs w:val="20"/>
        </w:rPr>
        <w:t xml:space="preserve">администрации города Куйбышева  </w:t>
      </w:r>
    </w:p>
    <w:p w:rsidR="00864EDC" w:rsidRPr="00EA718C" w:rsidRDefault="00864EDC" w:rsidP="00864EDC">
      <w:pPr>
        <w:tabs>
          <w:tab w:val="center" w:pos="-1843"/>
          <w:tab w:val="left" w:pos="-1418"/>
          <w:tab w:val="right" w:pos="11907"/>
        </w:tabs>
        <w:autoSpaceDE w:val="0"/>
        <w:autoSpaceDN w:val="0"/>
        <w:ind w:left="-567"/>
        <w:jc w:val="right"/>
        <w:rPr>
          <w:rFonts w:ascii="Arial" w:hAnsi="Arial" w:cs="Arial"/>
          <w:sz w:val="20"/>
          <w:szCs w:val="20"/>
        </w:rPr>
      </w:pPr>
      <w:r w:rsidRPr="00EA718C">
        <w:rPr>
          <w:rFonts w:ascii="Arial" w:hAnsi="Arial" w:cs="Arial"/>
          <w:sz w:val="20"/>
          <w:szCs w:val="20"/>
        </w:rPr>
        <w:t xml:space="preserve">Куйбышевского района </w:t>
      </w:r>
    </w:p>
    <w:p w:rsidR="00864EDC" w:rsidRPr="00EA718C" w:rsidRDefault="00864EDC" w:rsidP="00864EDC">
      <w:pPr>
        <w:tabs>
          <w:tab w:val="center" w:pos="-1843"/>
          <w:tab w:val="left" w:pos="-1418"/>
          <w:tab w:val="right" w:pos="11907"/>
        </w:tabs>
        <w:autoSpaceDE w:val="0"/>
        <w:autoSpaceDN w:val="0"/>
        <w:ind w:left="-567"/>
        <w:jc w:val="right"/>
        <w:rPr>
          <w:rFonts w:ascii="Arial" w:hAnsi="Arial" w:cs="Arial"/>
          <w:sz w:val="20"/>
          <w:szCs w:val="20"/>
        </w:rPr>
      </w:pPr>
      <w:r w:rsidRPr="00EA718C">
        <w:rPr>
          <w:rFonts w:ascii="Arial" w:hAnsi="Arial" w:cs="Arial"/>
          <w:sz w:val="20"/>
          <w:szCs w:val="20"/>
        </w:rPr>
        <w:t>Новосибирской области</w:t>
      </w:r>
    </w:p>
    <w:p w:rsidR="00864EDC" w:rsidRPr="00EA718C" w:rsidRDefault="00864EDC" w:rsidP="00864EDC">
      <w:pPr>
        <w:tabs>
          <w:tab w:val="center" w:pos="-1843"/>
          <w:tab w:val="left" w:pos="-1418"/>
          <w:tab w:val="right" w:pos="11907"/>
        </w:tabs>
        <w:autoSpaceDE w:val="0"/>
        <w:autoSpaceDN w:val="0"/>
        <w:ind w:left="-567" w:right="-1"/>
        <w:jc w:val="right"/>
        <w:rPr>
          <w:rFonts w:ascii="Arial" w:hAnsi="Arial" w:cs="Arial"/>
          <w:sz w:val="20"/>
          <w:szCs w:val="20"/>
        </w:rPr>
      </w:pPr>
      <w:r w:rsidRPr="00EA718C">
        <w:rPr>
          <w:rFonts w:ascii="Arial" w:hAnsi="Arial" w:cs="Arial"/>
          <w:sz w:val="20"/>
          <w:szCs w:val="20"/>
        </w:rPr>
        <w:t xml:space="preserve">                                                                      от 30.06.2023 № 748</w:t>
      </w:r>
    </w:p>
    <w:p w:rsidR="00864EDC" w:rsidRPr="00EA718C" w:rsidRDefault="00864EDC" w:rsidP="00864EDC">
      <w:pPr>
        <w:tabs>
          <w:tab w:val="center" w:pos="-1843"/>
          <w:tab w:val="left" w:pos="-1418"/>
          <w:tab w:val="right" w:pos="11907"/>
        </w:tabs>
        <w:autoSpaceDE w:val="0"/>
        <w:autoSpaceDN w:val="0"/>
        <w:ind w:left="-567" w:right="-1"/>
        <w:jc w:val="center"/>
        <w:rPr>
          <w:rFonts w:ascii="Arial" w:hAnsi="Arial" w:cs="Arial"/>
          <w:sz w:val="20"/>
          <w:szCs w:val="20"/>
        </w:rPr>
      </w:pPr>
    </w:p>
    <w:p w:rsidR="00864EDC" w:rsidRPr="00EA718C" w:rsidRDefault="00864EDC" w:rsidP="00864EDC">
      <w:pPr>
        <w:tabs>
          <w:tab w:val="center" w:pos="-1843"/>
          <w:tab w:val="left" w:pos="-1418"/>
          <w:tab w:val="right" w:pos="11907"/>
        </w:tabs>
        <w:autoSpaceDE w:val="0"/>
        <w:autoSpaceDN w:val="0"/>
        <w:ind w:left="-567" w:right="-1"/>
        <w:jc w:val="center"/>
        <w:rPr>
          <w:rFonts w:ascii="Arial" w:hAnsi="Arial" w:cs="Arial"/>
          <w:b/>
          <w:sz w:val="20"/>
          <w:szCs w:val="20"/>
        </w:rPr>
      </w:pPr>
      <w:r w:rsidRPr="00EA718C">
        <w:rPr>
          <w:rFonts w:ascii="Arial" w:hAnsi="Arial" w:cs="Arial"/>
          <w:b/>
          <w:sz w:val="20"/>
          <w:szCs w:val="20"/>
        </w:rPr>
        <w:t>Информационное сообщение</w:t>
      </w:r>
    </w:p>
    <w:p w:rsidR="00864EDC" w:rsidRPr="00EA718C" w:rsidRDefault="00864EDC" w:rsidP="008A378C">
      <w:pPr>
        <w:tabs>
          <w:tab w:val="center" w:pos="-1843"/>
          <w:tab w:val="left" w:pos="-1418"/>
          <w:tab w:val="right" w:pos="11907"/>
        </w:tabs>
        <w:autoSpaceDE w:val="0"/>
        <w:autoSpaceDN w:val="0"/>
        <w:ind w:right="-1"/>
        <w:jc w:val="center"/>
        <w:rPr>
          <w:rFonts w:ascii="Arial" w:hAnsi="Arial" w:cs="Arial"/>
          <w:b/>
          <w:sz w:val="20"/>
          <w:szCs w:val="20"/>
        </w:rPr>
      </w:pPr>
    </w:p>
    <w:p w:rsidR="00864EDC" w:rsidRPr="00EA718C" w:rsidRDefault="00864EDC" w:rsidP="008A378C">
      <w:pPr>
        <w:tabs>
          <w:tab w:val="center" w:pos="-1843"/>
          <w:tab w:val="left" w:pos="-1418"/>
          <w:tab w:val="right" w:pos="11907"/>
        </w:tabs>
        <w:autoSpaceDE w:val="0"/>
        <w:autoSpaceDN w:val="0"/>
        <w:ind w:right="-1"/>
        <w:jc w:val="both"/>
        <w:rPr>
          <w:rFonts w:ascii="Arial" w:hAnsi="Arial" w:cs="Arial"/>
          <w:sz w:val="20"/>
          <w:szCs w:val="20"/>
        </w:rPr>
      </w:pPr>
      <w:r w:rsidRPr="00EA718C">
        <w:rPr>
          <w:rFonts w:ascii="Arial" w:hAnsi="Arial" w:cs="Arial"/>
          <w:sz w:val="20"/>
          <w:szCs w:val="20"/>
        </w:rPr>
        <w:t xml:space="preserve">1. </w:t>
      </w:r>
      <w:r w:rsidRPr="00EA718C">
        <w:rPr>
          <w:rFonts w:ascii="Arial" w:hAnsi="Arial" w:cs="Arial"/>
          <w:b/>
          <w:i/>
          <w:sz w:val="20"/>
          <w:szCs w:val="20"/>
        </w:rPr>
        <w:t>Объект приватизации</w:t>
      </w:r>
      <w:r w:rsidRPr="00EA718C">
        <w:rPr>
          <w:rFonts w:ascii="Arial" w:hAnsi="Arial" w:cs="Arial"/>
          <w:sz w:val="20"/>
          <w:szCs w:val="20"/>
        </w:rPr>
        <w:t>: движимое муниципальное имущество – Трактор Т-25А, 1994 года выпуска.</w:t>
      </w:r>
    </w:p>
    <w:p w:rsidR="00864EDC" w:rsidRPr="00EA718C" w:rsidRDefault="00864EDC" w:rsidP="008A378C">
      <w:pPr>
        <w:tabs>
          <w:tab w:val="center" w:pos="-1843"/>
          <w:tab w:val="left" w:pos="-1418"/>
          <w:tab w:val="right" w:pos="11907"/>
        </w:tabs>
        <w:autoSpaceDE w:val="0"/>
        <w:autoSpaceDN w:val="0"/>
        <w:ind w:right="-1"/>
        <w:jc w:val="both"/>
        <w:rPr>
          <w:rFonts w:ascii="Arial" w:hAnsi="Arial" w:cs="Arial"/>
          <w:sz w:val="20"/>
          <w:szCs w:val="20"/>
        </w:rPr>
      </w:pPr>
      <w:r w:rsidRPr="00EA718C">
        <w:rPr>
          <w:rFonts w:ascii="Arial" w:hAnsi="Arial" w:cs="Arial"/>
          <w:sz w:val="20"/>
          <w:szCs w:val="20"/>
        </w:rPr>
        <w:t>Паспорт самоходной машины и других видов техники № АА 549986, выдан 15.04.1999</w:t>
      </w:r>
    </w:p>
    <w:p w:rsidR="00864EDC" w:rsidRPr="00EA718C" w:rsidRDefault="00864EDC" w:rsidP="008A378C">
      <w:pPr>
        <w:tabs>
          <w:tab w:val="center" w:pos="-1843"/>
          <w:tab w:val="left" w:pos="-1418"/>
          <w:tab w:val="right" w:pos="11907"/>
        </w:tabs>
        <w:autoSpaceDE w:val="0"/>
        <w:autoSpaceDN w:val="0"/>
        <w:ind w:right="-1"/>
        <w:jc w:val="both"/>
        <w:rPr>
          <w:rFonts w:ascii="Arial" w:hAnsi="Arial" w:cs="Arial"/>
          <w:sz w:val="20"/>
          <w:szCs w:val="20"/>
        </w:rPr>
      </w:pPr>
      <w:r w:rsidRPr="00EA718C">
        <w:rPr>
          <w:rFonts w:ascii="Arial" w:hAnsi="Arial" w:cs="Arial"/>
          <w:sz w:val="20"/>
          <w:szCs w:val="20"/>
        </w:rPr>
        <w:t>-  государственный регистрационный знак 54НТ0387</w:t>
      </w:r>
    </w:p>
    <w:p w:rsidR="00864EDC" w:rsidRPr="00EA718C" w:rsidRDefault="00864EDC" w:rsidP="008A378C">
      <w:pPr>
        <w:tabs>
          <w:tab w:val="center" w:pos="-1843"/>
          <w:tab w:val="left" w:pos="-1418"/>
          <w:tab w:val="right" w:pos="11907"/>
        </w:tabs>
        <w:autoSpaceDE w:val="0"/>
        <w:autoSpaceDN w:val="0"/>
        <w:ind w:right="-1"/>
        <w:jc w:val="both"/>
        <w:rPr>
          <w:rFonts w:ascii="Arial" w:hAnsi="Arial" w:cs="Arial"/>
          <w:sz w:val="20"/>
          <w:szCs w:val="20"/>
        </w:rPr>
      </w:pPr>
      <w:r w:rsidRPr="00EA718C">
        <w:rPr>
          <w:rFonts w:ascii="Arial" w:hAnsi="Arial" w:cs="Arial"/>
          <w:sz w:val="20"/>
          <w:szCs w:val="20"/>
        </w:rPr>
        <w:t>- заводской № 679362</w:t>
      </w:r>
    </w:p>
    <w:p w:rsidR="00864EDC" w:rsidRPr="00EA718C" w:rsidRDefault="00864EDC" w:rsidP="008A378C">
      <w:pPr>
        <w:tabs>
          <w:tab w:val="center" w:pos="-1843"/>
          <w:tab w:val="left" w:pos="-1418"/>
          <w:tab w:val="right" w:pos="11907"/>
        </w:tabs>
        <w:autoSpaceDE w:val="0"/>
        <w:autoSpaceDN w:val="0"/>
        <w:ind w:right="-1"/>
        <w:jc w:val="both"/>
        <w:rPr>
          <w:rFonts w:ascii="Arial" w:hAnsi="Arial" w:cs="Arial"/>
          <w:sz w:val="20"/>
          <w:szCs w:val="20"/>
        </w:rPr>
      </w:pPr>
      <w:r w:rsidRPr="00EA718C">
        <w:rPr>
          <w:rFonts w:ascii="Arial" w:hAnsi="Arial" w:cs="Arial"/>
          <w:sz w:val="20"/>
          <w:szCs w:val="20"/>
        </w:rPr>
        <w:t>- двигатель № 11740</w:t>
      </w:r>
    </w:p>
    <w:p w:rsidR="00864EDC" w:rsidRPr="00EA718C" w:rsidRDefault="00864EDC" w:rsidP="008A378C">
      <w:pPr>
        <w:tabs>
          <w:tab w:val="center" w:pos="-1843"/>
          <w:tab w:val="left" w:pos="-1418"/>
          <w:tab w:val="right" w:pos="11907"/>
        </w:tabs>
        <w:autoSpaceDE w:val="0"/>
        <w:autoSpaceDN w:val="0"/>
        <w:ind w:right="-1"/>
        <w:jc w:val="both"/>
        <w:rPr>
          <w:rFonts w:ascii="Arial" w:hAnsi="Arial" w:cs="Arial"/>
          <w:sz w:val="20"/>
          <w:szCs w:val="20"/>
        </w:rPr>
      </w:pPr>
      <w:r w:rsidRPr="00EA718C">
        <w:rPr>
          <w:rFonts w:ascii="Arial" w:hAnsi="Arial" w:cs="Arial"/>
          <w:sz w:val="20"/>
          <w:szCs w:val="20"/>
        </w:rPr>
        <w:t>- цвет - красный</w:t>
      </w:r>
    </w:p>
    <w:p w:rsidR="00864EDC" w:rsidRPr="00EA718C" w:rsidRDefault="00864EDC" w:rsidP="008A378C">
      <w:pPr>
        <w:tabs>
          <w:tab w:val="center" w:pos="-1843"/>
          <w:tab w:val="left" w:pos="-1418"/>
          <w:tab w:val="right" w:pos="11907"/>
        </w:tabs>
        <w:autoSpaceDE w:val="0"/>
        <w:autoSpaceDN w:val="0"/>
        <w:ind w:right="-1"/>
        <w:jc w:val="both"/>
        <w:rPr>
          <w:rFonts w:ascii="Arial" w:hAnsi="Arial" w:cs="Arial"/>
          <w:sz w:val="20"/>
          <w:szCs w:val="20"/>
        </w:rPr>
      </w:pPr>
      <w:r w:rsidRPr="00EA718C">
        <w:rPr>
          <w:rFonts w:ascii="Arial" w:hAnsi="Arial" w:cs="Arial"/>
          <w:sz w:val="20"/>
          <w:szCs w:val="20"/>
        </w:rPr>
        <w:t>- вид движения колесный</w:t>
      </w:r>
    </w:p>
    <w:p w:rsidR="00864EDC" w:rsidRPr="00EA718C" w:rsidRDefault="00864EDC" w:rsidP="008A378C">
      <w:pPr>
        <w:tabs>
          <w:tab w:val="center" w:pos="-1843"/>
          <w:tab w:val="left" w:pos="-1418"/>
          <w:tab w:val="right" w:pos="11907"/>
        </w:tabs>
        <w:autoSpaceDE w:val="0"/>
        <w:autoSpaceDN w:val="0"/>
        <w:ind w:right="-1"/>
        <w:jc w:val="both"/>
        <w:rPr>
          <w:rFonts w:ascii="Arial" w:hAnsi="Arial" w:cs="Arial"/>
          <w:sz w:val="20"/>
          <w:szCs w:val="20"/>
        </w:rPr>
      </w:pPr>
      <w:r w:rsidRPr="00EA718C">
        <w:rPr>
          <w:rFonts w:ascii="Arial" w:hAnsi="Arial" w:cs="Arial"/>
          <w:sz w:val="20"/>
          <w:szCs w:val="20"/>
        </w:rPr>
        <w:t>- мощность двигателя, кВт (л.с.) 18,39 (25)</w:t>
      </w:r>
    </w:p>
    <w:p w:rsidR="00864EDC" w:rsidRPr="00EA718C" w:rsidRDefault="00864EDC" w:rsidP="008A378C">
      <w:pPr>
        <w:tabs>
          <w:tab w:val="center" w:pos="-1843"/>
          <w:tab w:val="left" w:pos="-1418"/>
          <w:tab w:val="right" w:pos="11907"/>
        </w:tabs>
        <w:autoSpaceDE w:val="0"/>
        <w:autoSpaceDN w:val="0"/>
        <w:ind w:right="-1"/>
        <w:jc w:val="both"/>
        <w:rPr>
          <w:rFonts w:ascii="Arial" w:hAnsi="Arial" w:cs="Arial"/>
          <w:sz w:val="20"/>
          <w:szCs w:val="20"/>
        </w:rPr>
      </w:pPr>
      <w:r w:rsidRPr="00EA718C">
        <w:rPr>
          <w:rFonts w:ascii="Arial" w:hAnsi="Arial" w:cs="Arial"/>
          <w:sz w:val="20"/>
          <w:szCs w:val="20"/>
        </w:rPr>
        <w:lastRenderedPageBreak/>
        <w:t>- предприятие-изготовитель  - Владимирский тракторный завод</w:t>
      </w:r>
    </w:p>
    <w:p w:rsidR="00864EDC" w:rsidRPr="00EA718C" w:rsidRDefault="00864EDC" w:rsidP="008A378C">
      <w:pPr>
        <w:tabs>
          <w:tab w:val="center" w:pos="-1843"/>
          <w:tab w:val="left" w:pos="-1418"/>
          <w:tab w:val="right" w:pos="11907"/>
        </w:tabs>
        <w:autoSpaceDE w:val="0"/>
        <w:autoSpaceDN w:val="0"/>
        <w:ind w:right="-1" w:firstLine="567"/>
        <w:jc w:val="both"/>
        <w:rPr>
          <w:rFonts w:ascii="Arial" w:hAnsi="Arial" w:cs="Arial"/>
          <w:sz w:val="20"/>
          <w:szCs w:val="20"/>
        </w:rPr>
      </w:pPr>
      <w:r w:rsidRPr="00EA718C">
        <w:rPr>
          <w:rFonts w:ascii="Arial" w:hAnsi="Arial" w:cs="Arial"/>
          <w:sz w:val="20"/>
          <w:szCs w:val="20"/>
        </w:rPr>
        <w:t>Описание технического состояния Объекта: транспортное средство технически неисправно. Состояние оценивается как условно пригодное: транспортное средство пригодно для дальнейшей эксплуатации после выполнения работ по капитальному ремонту (замены) конструктивных частей (двигатель, коробка передач).</w:t>
      </w:r>
    </w:p>
    <w:p w:rsidR="00864EDC" w:rsidRPr="00EA718C" w:rsidRDefault="00864EDC" w:rsidP="008A378C">
      <w:pPr>
        <w:tabs>
          <w:tab w:val="center" w:pos="-1843"/>
          <w:tab w:val="left" w:pos="-1418"/>
          <w:tab w:val="right" w:pos="11907"/>
        </w:tabs>
        <w:autoSpaceDE w:val="0"/>
        <w:autoSpaceDN w:val="0"/>
        <w:ind w:right="-1" w:firstLine="567"/>
        <w:jc w:val="both"/>
        <w:rPr>
          <w:rFonts w:ascii="Arial" w:hAnsi="Arial" w:cs="Arial"/>
          <w:sz w:val="20"/>
          <w:szCs w:val="20"/>
        </w:rPr>
      </w:pPr>
      <w:r w:rsidRPr="00EA718C">
        <w:rPr>
          <w:rFonts w:ascii="Arial" w:hAnsi="Arial" w:cs="Arial"/>
          <w:sz w:val="20"/>
          <w:szCs w:val="20"/>
        </w:rPr>
        <w:t>Имущество принадлежит продавцу на праве собственности, что подтверждается Постановлением администрации города Куйбышева Куйбышевского района Новосибирской области от 11.01.2023 №9, выпиской из реестра объектов муниципальной собственности. Реестровый номер Объекта – 86089.</w:t>
      </w:r>
    </w:p>
    <w:p w:rsidR="00864EDC" w:rsidRPr="00EA718C" w:rsidRDefault="00864EDC" w:rsidP="008A378C">
      <w:pPr>
        <w:tabs>
          <w:tab w:val="center" w:pos="-1843"/>
          <w:tab w:val="left" w:pos="-1418"/>
          <w:tab w:val="right" w:pos="11907"/>
        </w:tabs>
        <w:autoSpaceDE w:val="0"/>
        <w:autoSpaceDN w:val="0"/>
        <w:ind w:right="-1" w:firstLine="425"/>
        <w:jc w:val="both"/>
        <w:rPr>
          <w:rFonts w:ascii="Arial" w:hAnsi="Arial" w:cs="Arial"/>
          <w:sz w:val="20"/>
          <w:szCs w:val="20"/>
        </w:rPr>
      </w:pPr>
    </w:p>
    <w:p w:rsidR="00864EDC" w:rsidRPr="00EA718C" w:rsidRDefault="00864EDC" w:rsidP="008A378C">
      <w:pPr>
        <w:tabs>
          <w:tab w:val="center" w:pos="-1843"/>
          <w:tab w:val="left" w:pos="-1418"/>
          <w:tab w:val="right" w:pos="11907"/>
        </w:tabs>
        <w:autoSpaceDE w:val="0"/>
        <w:autoSpaceDN w:val="0"/>
        <w:ind w:right="-1" w:firstLine="425"/>
        <w:jc w:val="both"/>
        <w:rPr>
          <w:rFonts w:ascii="Arial" w:hAnsi="Arial" w:cs="Arial"/>
          <w:sz w:val="20"/>
          <w:szCs w:val="20"/>
        </w:rPr>
      </w:pPr>
      <w:r w:rsidRPr="00EA718C">
        <w:rPr>
          <w:rFonts w:ascii="Arial" w:hAnsi="Arial" w:cs="Arial"/>
          <w:b/>
          <w:sz w:val="20"/>
          <w:szCs w:val="20"/>
        </w:rPr>
        <w:t xml:space="preserve">Начальная цена продажи составляет </w:t>
      </w:r>
      <w:r w:rsidRPr="00EA718C">
        <w:rPr>
          <w:rFonts w:ascii="Arial" w:hAnsi="Arial" w:cs="Arial"/>
          <w:sz w:val="20"/>
          <w:szCs w:val="20"/>
        </w:rPr>
        <w:t xml:space="preserve">81 000 (восемьсот одна тысяча) рублей 00 копеек </w:t>
      </w:r>
      <w:r w:rsidRPr="00EA718C">
        <w:rPr>
          <w:rFonts w:ascii="Arial" w:hAnsi="Arial" w:cs="Arial"/>
          <w:sz w:val="20"/>
          <w:szCs w:val="20"/>
          <w:u w:val="single"/>
        </w:rPr>
        <w:t>(без учета НДС),</w:t>
      </w:r>
      <w:r w:rsidRPr="00EA718C">
        <w:rPr>
          <w:rFonts w:ascii="Arial" w:hAnsi="Arial" w:cs="Arial"/>
          <w:sz w:val="20"/>
          <w:szCs w:val="20"/>
        </w:rPr>
        <w:t xml:space="preserve"> на основании отчета независимого оценщика от 10.05.2023 №-2023/05/085 «Об оценке рыночной стоимости транспортного средства: Трактор Т-25А, 1994 года выпуска, заводской номер 679362, двигатель №11740». </w:t>
      </w:r>
    </w:p>
    <w:p w:rsidR="00864EDC" w:rsidRPr="00EA718C" w:rsidRDefault="00864EDC" w:rsidP="008A378C">
      <w:pPr>
        <w:tabs>
          <w:tab w:val="center" w:pos="-1843"/>
          <w:tab w:val="left" w:pos="-1418"/>
          <w:tab w:val="right" w:pos="11907"/>
        </w:tabs>
        <w:autoSpaceDE w:val="0"/>
        <w:autoSpaceDN w:val="0"/>
        <w:ind w:right="-1" w:firstLine="425"/>
        <w:jc w:val="both"/>
        <w:rPr>
          <w:rFonts w:ascii="Arial" w:hAnsi="Arial" w:cs="Arial"/>
          <w:sz w:val="20"/>
          <w:szCs w:val="20"/>
        </w:rPr>
      </w:pPr>
      <w:r w:rsidRPr="00EA718C">
        <w:rPr>
          <w:rFonts w:ascii="Arial" w:hAnsi="Arial" w:cs="Arial"/>
          <w:b/>
          <w:sz w:val="20"/>
          <w:szCs w:val="20"/>
        </w:rPr>
        <w:t xml:space="preserve">Величина повышения начальной цены </w:t>
      </w:r>
      <w:r w:rsidRPr="00EA718C">
        <w:rPr>
          <w:rFonts w:ascii="Arial" w:hAnsi="Arial" w:cs="Arial"/>
          <w:sz w:val="20"/>
          <w:szCs w:val="20"/>
        </w:rPr>
        <w:t>("шаг аукциона" – 5% начальной цены) составляет 4050 (четыре тысячи пятьдесят) рублей 00 копеек, без учета НДС.</w:t>
      </w:r>
    </w:p>
    <w:p w:rsidR="00864EDC" w:rsidRPr="00EA718C" w:rsidRDefault="00864EDC" w:rsidP="008A378C">
      <w:pPr>
        <w:tabs>
          <w:tab w:val="center" w:pos="-1843"/>
          <w:tab w:val="left" w:pos="-1418"/>
          <w:tab w:val="right" w:pos="11907"/>
        </w:tabs>
        <w:autoSpaceDE w:val="0"/>
        <w:autoSpaceDN w:val="0"/>
        <w:ind w:right="-1" w:firstLine="425"/>
        <w:jc w:val="both"/>
        <w:rPr>
          <w:rFonts w:ascii="Arial" w:hAnsi="Arial" w:cs="Arial"/>
          <w:sz w:val="20"/>
          <w:szCs w:val="20"/>
        </w:rPr>
      </w:pPr>
      <w:r w:rsidRPr="00EA718C">
        <w:rPr>
          <w:rFonts w:ascii="Arial" w:hAnsi="Arial" w:cs="Arial"/>
          <w:b/>
          <w:sz w:val="20"/>
          <w:szCs w:val="20"/>
        </w:rPr>
        <w:t xml:space="preserve">Размер задатка </w:t>
      </w:r>
      <w:r w:rsidRPr="00EA718C">
        <w:rPr>
          <w:rFonts w:ascii="Arial" w:hAnsi="Arial" w:cs="Arial"/>
          <w:sz w:val="20"/>
          <w:szCs w:val="20"/>
        </w:rPr>
        <w:t>(10%  начальной цены) составляет размере 8 100 (восемь тысяч сто) рублей 00 копеек, без учета НДС.</w:t>
      </w:r>
    </w:p>
    <w:p w:rsidR="00864EDC" w:rsidRPr="00EA718C" w:rsidRDefault="00864EDC" w:rsidP="008A378C">
      <w:pPr>
        <w:tabs>
          <w:tab w:val="center" w:pos="-1843"/>
          <w:tab w:val="left" w:pos="-1418"/>
          <w:tab w:val="right" w:pos="11907"/>
        </w:tabs>
        <w:autoSpaceDE w:val="0"/>
        <w:autoSpaceDN w:val="0"/>
        <w:ind w:right="-1" w:firstLine="425"/>
        <w:jc w:val="both"/>
        <w:rPr>
          <w:rFonts w:ascii="Arial" w:hAnsi="Arial" w:cs="Arial"/>
          <w:sz w:val="20"/>
          <w:szCs w:val="20"/>
        </w:rPr>
      </w:pPr>
    </w:p>
    <w:p w:rsidR="00864EDC" w:rsidRPr="00EA718C" w:rsidRDefault="00864EDC" w:rsidP="008A378C">
      <w:pPr>
        <w:tabs>
          <w:tab w:val="center" w:pos="-1843"/>
          <w:tab w:val="left" w:pos="-1418"/>
          <w:tab w:val="right" w:pos="11907"/>
        </w:tabs>
        <w:autoSpaceDE w:val="0"/>
        <w:autoSpaceDN w:val="0"/>
        <w:ind w:right="-1" w:firstLine="425"/>
        <w:jc w:val="both"/>
        <w:rPr>
          <w:rFonts w:ascii="Arial" w:hAnsi="Arial" w:cs="Arial"/>
          <w:sz w:val="20"/>
          <w:szCs w:val="20"/>
        </w:rPr>
      </w:pPr>
      <w:r w:rsidRPr="00EA718C">
        <w:rPr>
          <w:rFonts w:ascii="Arial" w:hAnsi="Arial" w:cs="Arial"/>
          <w:b/>
          <w:sz w:val="20"/>
          <w:szCs w:val="20"/>
        </w:rPr>
        <w:t xml:space="preserve">Согласно пункту 3 статьи 161 Налогового Кодекса Российской Федерации от 05.08.2000г. № 117-ФЗ сделки по реализации муниципального имущества, составляющего муниципальную казну, облагаются НДС (20%). </w:t>
      </w:r>
      <w:r w:rsidRPr="00EA718C">
        <w:rPr>
          <w:rFonts w:ascii="Arial" w:hAnsi="Arial" w:cs="Arial"/>
          <w:sz w:val="20"/>
          <w:szCs w:val="20"/>
        </w:rPr>
        <w:t xml:space="preserve">Оплата НДС осуществляется в порядке, установленном налоговым законодательством РФ. При этом в соответствии с налоговым законодательством РФ, в случае реализации муниципального имущества, составляющего муниципальную казну, физическому лицу, </w:t>
      </w:r>
      <w:r w:rsidRPr="00EA718C">
        <w:rPr>
          <w:rFonts w:ascii="Arial" w:hAnsi="Arial" w:cs="Arial"/>
          <w:b/>
          <w:i/>
          <w:sz w:val="20"/>
          <w:szCs w:val="20"/>
        </w:rPr>
        <w:t>НДС будет начислен на сумму, сложившуюся по итогам торгов</w:t>
      </w:r>
      <w:r w:rsidRPr="00EA718C">
        <w:rPr>
          <w:rFonts w:ascii="Arial" w:hAnsi="Arial" w:cs="Arial"/>
          <w:sz w:val="20"/>
          <w:szCs w:val="20"/>
        </w:rPr>
        <w:t>. Если победителем торгов будет признано юридическое лицо или индивидуальный предприниматель, то указанные лица должны самостоятельно исчислить расчетным методом и уплатить в бюджет соответствующую сумму налога.</w:t>
      </w:r>
    </w:p>
    <w:p w:rsidR="00864EDC" w:rsidRPr="00EA718C" w:rsidRDefault="00864EDC" w:rsidP="008A378C">
      <w:pPr>
        <w:tabs>
          <w:tab w:val="center" w:pos="-1843"/>
          <w:tab w:val="left" w:pos="-1418"/>
          <w:tab w:val="right" w:pos="11907"/>
        </w:tabs>
        <w:autoSpaceDE w:val="0"/>
        <w:autoSpaceDN w:val="0"/>
        <w:ind w:right="-1"/>
        <w:jc w:val="both"/>
        <w:rPr>
          <w:rFonts w:ascii="Arial" w:hAnsi="Arial" w:cs="Arial"/>
          <w:sz w:val="20"/>
          <w:szCs w:val="20"/>
        </w:rPr>
      </w:pPr>
    </w:p>
    <w:p w:rsidR="00864EDC" w:rsidRPr="00EA718C" w:rsidRDefault="00864EDC" w:rsidP="008A378C">
      <w:pPr>
        <w:tabs>
          <w:tab w:val="center" w:pos="-1843"/>
          <w:tab w:val="left" w:pos="-1418"/>
          <w:tab w:val="right" w:pos="11907"/>
        </w:tabs>
        <w:autoSpaceDE w:val="0"/>
        <w:autoSpaceDN w:val="0"/>
        <w:ind w:right="-1"/>
        <w:jc w:val="both"/>
        <w:rPr>
          <w:rFonts w:ascii="Arial" w:hAnsi="Arial" w:cs="Arial"/>
          <w:sz w:val="20"/>
          <w:szCs w:val="20"/>
        </w:rPr>
      </w:pPr>
      <w:r w:rsidRPr="00EA718C">
        <w:rPr>
          <w:rFonts w:ascii="Arial" w:hAnsi="Arial" w:cs="Arial"/>
          <w:sz w:val="20"/>
          <w:szCs w:val="20"/>
        </w:rPr>
        <w:t>2.</w:t>
      </w:r>
      <w:r w:rsidRPr="00EA718C">
        <w:rPr>
          <w:rFonts w:ascii="Arial" w:hAnsi="Arial" w:cs="Arial"/>
          <w:b/>
          <w:sz w:val="20"/>
          <w:szCs w:val="20"/>
        </w:rPr>
        <w:t xml:space="preserve"> </w:t>
      </w:r>
      <w:r w:rsidRPr="00EA718C">
        <w:rPr>
          <w:rFonts w:ascii="Arial" w:hAnsi="Arial" w:cs="Arial"/>
          <w:b/>
          <w:i/>
          <w:sz w:val="20"/>
          <w:szCs w:val="20"/>
        </w:rPr>
        <w:t>Способ приватизации</w:t>
      </w:r>
      <w:r w:rsidRPr="00EA718C">
        <w:rPr>
          <w:rFonts w:ascii="Arial" w:hAnsi="Arial" w:cs="Arial"/>
          <w:b/>
          <w:sz w:val="20"/>
          <w:szCs w:val="20"/>
        </w:rPr>
        <w:t>:</w:t>
      </w:r>
      <w:r w:rsidRPr="00EA718C">
        <w:rPr>
          <w:rFonts w:ascii="Arial" w:hAnsi="Arial" w:cs="Arial"/>
          <w:sz w:val="20"/>
          <w:szCs w:val="20"/>
        </w:rPr>
        <w:t xml:space="preserve"> </w:t>
      </w:r>
      <w:r w:rsidRPr="00EA718C">
        <w:rPr>
          <w:rFonts w:ascii="Arial" w:hAnsi="Arial" w:cs="Arial"/>
          <w:bCs/>
          <w:sz w:val="20"/>
          <w:szCs w:val="20"/>
        </w:rPr>
        <w:t xml:space="preserve">продажа муниципального имущества на </w:t>
      </w:r>
      <w:r w:rsidRPr="00EA718C">
        <w:rPr>
          <w:rFonts w:ascii="Arial" w:hAnsi="Arial" w:cs="Arial"/>
          <w:sz w:val="20"/>
          <w:szCs w:val="20"/>
        </w:rPr>
        <w:t xml:space="preserve">аукционе в электронной форме, с открытой формой подачи предложений о цене </w:t>
      </w:r>
      <w:r w:rsidRPr="00EA718C">
        <w:rPr>
          <w:rFonts w:ascii="Arial" w:hAnsi="Arial" w:cs="Arial"/>
          <w:bCs/>
          <w:sz w:val="20"/>
          <w:szCs w:val="20"/>
        </w:rPr>
        <w:t xml:space="preserve">на электронной площадке </w:t>
      </w:r>
      <w:r w:rsidRPr="00EA718C">
        <w:rPr>
          <w:rFonts w:ascii="Arial" w:hAnsi="Arial" w:cs="Arial"/>
          <w:bCs/>
          <w:sz w:val="20"/>
          <w:szCs w:val="20"/>
          <w:u w:val="single"/>
        </w:rPr>
        <w:t>www.rts-tender.ru</w:t>
      </w:r>
      <w:r w:rsidRPr="00EA718C">
        <w:rPr>
          <w:rFonts w:ascii="Arial" w:hAnsi="Arial" w:cs="Arial"/>
          <w:bCs/>
          <w:sz w:val="20"/>
          <w:szCs w:val="20"/>
        </w:rPr>
        <w:t>.</w:t>
      </w:r>
    </w:p>
    <w:p w:rsidR="00864EDC" w:rsidRPr="00EA718C" w:rsidRDefault="00864EDC" w:rsidP="008A378C">
      <w:pPr>
        <w:tabs>
          <w:tab w:val="center" w:pos="-1843"/>
          <w:tab w:val="left" w:pos="-1418"/>
          <w:tab w:val="right" w:pos="11907"/>
        </w:tabs>
        <w:autoSpaceDE w:val="0"/>
        <w:autoSpaceDN w:val="0"/>
        <w:ind w:right="-1"/>
        <w:jc w:val="both"/>
        <w:rPr>
          <w:rFonts w:ascii="Arial" w:hAnsi="Arial" w:cs="Arial"/>
          <w:sz w:val="20"/>
          <w:szCs w:val="20"/>
        </w:rPr>
      </w:pPr>
      <w:r w:rsidRPr="00EA718C">
        <w:rPr>
          <w:rFonts w:ascii="Arial" w:hAnsi="Arial" w:cs="Arial"/>
          <w:sz w:val="20"/>
          <w:szCs w:val="20"/>
        </w:rPr>
        <w:t>3.</w:t>
      </w:r>
      <w:r w:rsidRPr="00EA718C">
        <w:rPr>
          <w:rFonts w:ascii="Arial" w:hAnsi="Arial" w:cs="Arial"/>
          <w:b/>
          <w:i/>
          <w:sz w:val="20"/>
          <w:szCs w:val="20"/>
        </w:rPr>
        <w:t xml:space="preserve"> Порядок, место, дата начала и окончания приема заявок</w:t>
      </w:r>
      <w:r w:rsidRPr="00EA718C">
        <w:rPr>
          <w:rFonts w:ascii="Arial" w:hAnsi="Arial" w:cs="Arial"/>
          <w:sz w:val="20"/>
          <w:szCs w:val="20"/>
        </w:rPr>
        <w:t xml:space="preserve"> - прием заявок и прилагаемых к ним документов для участия в аукционе проводится с 05:00 МСК (09:00 местного времени) 03.07.2023 до 13:00 МСК (17:00 местного времени) 28.07.2023</w:t>
      </w:r>
      <w:r w:rsidRPr="00EA718C">
        <w:rPr>
          <w:rFonts w:ascii="Arial" w:hAnsi="Arial" w:cs="Arial"/>
          <w:bCs/>
          <w:sz w:val="20"/>
          <w:szCs w:val="20"/>
        </w:rPr>
        <w:t xml:space="preserve"> на электронной площадке </w:t>
      </w:r>
      <w:r w:rsidRPr="00EA718C">
        <w:rPr>
          <w:rFonts w:ascii="Arial" w:hAnsi="Arial" w:cs="Arial"/>
          <w:bCs/>
          <w:sz w:val="20"/>
          <w:szCs w:val="20"/>
          <w:u w:val="single"/>
        </w:rPr>
        <w:t>www.rts-tender.ru</w:t>
      </w:r>
      <w:r w:rsidRPr="00EA718C">
        <w:rPr>
          <w:rFonts w:ascii="Arial" w:hAnsi="Arial" w:cs="Arial"/>
          <w:bCs/>
          <w:sz w:val="20"/>
          <w:szCs w:val="20"/>
        </w:rPr>
        <w:t>.</w:t>
      </w:r>
    </w:p>
    <w:p w:rsidR="00864EDC" w:rsidRPr="00EA718C" w:rsidRDefault="00864EDC" w:rsidP="008A378C">
      <w:pPr>
        <w:tabs>
          <w:tab w:val="center" w:pos="-1843"/>
          <w:tab w:val="left" w:pos="-1418"/>
          <w:tab w:val="right" w:pos="11907"/>
        </w:tabs>
        <w:autoSpaceDE w:val="0"/>
        <w:autoSpaceDN w:val="0"/>
        <w:ind w:right="-1"/>
        <w:jc w:val="both"/>
        <w:rPr>
          <w:rFonts w:ascii="Arial" w:hAnsi="Arial" w:cs="Arial"/>
          <w:bCs/>
          <w:iCs/>
          <w:sz w:val="20"/>
          <w:szCs w:val="20"/>
        </w:rPr>
      </w:pPr>
      <w:r w:rsidRPr="00EA718C">
        <w:rPr>
          <w:rFonts w:ascii="Arial" w:hAnsi="Arial" w:cs="Arial"/>
          <w:b/>
          <w:bCs/>
          <w:i/>
          <w:iCs/>
          <w:sz w:val="20"/>
          <w:szCs w:val="20"/>
        </w:rPr>
        <w:t xml:space="preserve">4. Рассмотрение заявок на участие в аукционе и признание претендентов участниками аукциона </w:t>
      </w:r>
      <w:r w:rsidRPr="00EA718C">
        <w:rPr>
          <w:rFonts w:ascii="Arial" w:hAnsi="Arial" w:cs="Arial"/>
          <w:bCs/>
          <w:iCs/>
          <w:sz w:val="20"/>
          <w:szCs w:val="20"/>
        </w:rPr>
        <w:t>состоится 02.08.2023</w:t>
      </w:r>
      <w:r w:rsidRPr="00EA718C">
        <w:rPr>
          <w:rFonts w:ascii="Arial" w:hAnsi="Arial" w:cs="Arial"/>
          <w:iCs/>
          <w:sz w:val="20"/>
          <w:szCs w:val="20"/>
        </w:rPr>
        <w:t>.</w:t>
      </w:r>
    </w:p>
    <w:p w:rsidR="00864EDC" w:rsidRPr="00EA718C" w:rsidRDefault="00864EDC" w:rsidP="008A378C">
      <w:pPr>
        <w:tabs>
          <w:tab w:val="center" w:pos="-1843"/>
          <w:tab w:val="left" w:pos="-1418"/>
          <w:tab w:val="right" w:pos="11907"/>
        </w:tabs>
        <w:autoSpaceDE w:val="0"/>
        <w:autoSpaceDN w:val="0"/>
        <w:ind w:right="-1"/>
        <w:jc w:val="both"/>
        <w:rPr>
          <w:rFonts w:ascii="Arial" w:hAnsi="Arial" w:cs="Arial"/>
          <w:sz w:val="20"/>
          <w:szCs w:val="20"/>
        </w:rPr>
      </w:pPr>
      <w:r w:rsidRPr="00EA718C">
        <w:rPr>
          <w:rFonts w:ascii="Arial" w:hAnsi="Arial" w:cs="Arial"/>
          <w:sz w:val="20"/>
          <w:szCs w:val="20"/>
        </w:rPr>
        <w:t xml:space="preserve">5. </w:t>
      </w:r>
      <w:r w:rsidRPr="00EA718C">
        <w:rPr>
          <w:rFonts w:ascii="Arial" w:hAnsi="Arial" w:cs="Arial"/>
          <w:b/>
          <w:i/>
          <w:sz w:val="20"/>
          <w:szCs w:val="20"/>
        </w:rPr>
        <w:t>Аукцион</w:t>
      </w:r>
      <w:r w:rsidRPr="00EA718C">
        <w:rPr>
          <w:rFonts w:ascii="Arial" w:hAnsi="Arial" w:cs="Arial"/>
          <w:b/>
          <w:sz w:val="20"/>
          <w:szCs w:val="20"/>
        </w:rPr>
        <w:t xml:space="preserve"> </w:t>
      </w:r>
      <w:r w:rsidRPr="00EA718C">
        <w:rPr>
          <w:rFonts w:ascii="Arial" w:hAnsi="Arial" w:cs="Arial"/>
          <w:sz w:val="20"/>
          <w:szCs w:val="20"/>
        </w:rPr>
        <w:t>состоится 04.08.2023 в 06:00 МСК (10:00 местного времени)</w:t>
      </w:r>
      <w:r w:rsidRPr="00EA718C">
        <w:rPr>
          <w:rFonts w:ascii="Arial" w:hAnsi="Arial" w:cs="Arial"/>
          <w:b/>
          <w:sz w:val="20"/>
          <w:szCs w:val="20"/>
        </w:rPr>
        <w:t xml:space="preserve"> </w:t>
      </w:r>
      <w:r w:rsidRPr="00EA718C">
        <w:rPr>
          <w:rFonts w:ascii="Arial" w:hAnsi="Arial" w:cs="Arial"/>
          <w:bCs/>
          <w:sz w:val="20"/>
          <w:szCs w:val="20"/>
        </w:rPr>
        <w:t xml:space="preserve">на электронной площадке </w:t>
      </w:r>
      <w:r w:rsidRPr="00EA718C">
        <w:rPr>
          <w:rFonts w:ascii="Arial" w:hAnsi="Arial" w:cs="Arial"/>
          <w:bCs/>
          <w:sz w:val="20"/>
          <w:szCs w:val="20"/>
          <w:u w:val="single"/>
        </w:rPr>
        <w:t>www.rts-tender.ru</w:t>
      </w:r>
      <w:r w:rsidRPr="00EA718C">
        <w:rPr>
          <w:rFonts w:ascii="Arial" w:hAnsi="Arial" w:cs="Arial"/>
          <w:bCs/>
          <w:sz w:val="20"/>
          <w:szCs w:val="20"/>
        </w:rPr>
        <w:t>.</w:t>
      </w:r>
      <w:r w:rsidRPr="00EA718C">
        <w:rPr>
          <w:rFonts w:ascii="Arial" w:hAnsi="Arial" w:cs="Arial"/>
          <w:sz w:val="20"/>
          <w:szCs w:val="20"/>
        </w:rPr>
        <w:t xml:space="preserve"> </w:t>
      </w:r>
    </w:p>
    <w:p w:rsidR="00864EDC" w:rsidRPr="00EA718C" w:rsidRDefault="00864EDC" w:rsidP="008A378C">
      <w:pPr>
        <w:tabs>
          <w:tab w:val="center" w:pos="-1843"/>
          <w:tab w:val="left" w:pos="-1418"/>
          <w:tab w:val="right" w:pos="11907"/>
        </w:tabs>
        <w:autoSpaceDE w:val="0"/>
        <w:autoSpaceDN w:val="0"/>
        <w:ind w:right="-1"/>
        <w:jc w:val="both"/>
        <w:rPr>
          <w:rFonts w:ascii="Arial" w:hAnsi="Arial" w:cs="Arial"/>
          <w:sz w:val="20"/>
          <w:szCs w:val="20"/>
        </w:rPr>
      </w:pPr>
      <w:r w:rsidRPr="00EA718C">
        <w:rPr>
          <w:rFonts w:ascii="Arial" w:hAnsi="Arial" w:cs="Arial"/>
          <w:sz w:val="20"/>
          <w:szCs w:val="20"/>
        </w:rPr>
        <w:t xml:space="preserve">6. </w:t>
      </w:r>
      <w:r w:rsidRPr="00EA718C">
        <w:rPr>
          <w:rFonts w:ascii="Arial" w:hAnsi="Arial" w:cs="Arial"/>
          <w:b/>
          <w:i/>
          <w:sz w:val="20"/>
          <w:szCs w:val="20"/>
        </w:rPr>
        <w:t>Подведения итогов аукциона</w:t>
      </w:r>
      <w:r w:rsidRPr="00EA718C">
        <w:rPr>
          <w:rFonts w:ascii="Arial" w:hAnsi="Arial" w:cs="Arial"/>
          <w:sz w:val="20"/>
          <w:szCs w:val="20"/>
        </w:rPr>
        <w:t xml:space="preserve">: Процедура считается завершенной с момента подписания продавцом протокола об итогах аукциона </w:t>
      </w:r>
      <w:r w:rsidRPr="00EA718C">
        <w:rPr>
          <w:rFonts w:ascii="Arial" w:hAnsi="Arial" w:cs="Arial"/>
          <w:bCs/>
          <w:sz w:val="20"/>
          <w:szCs w:val="20"/>
        </w:rPr>
        <w:t xml:space="preserve">на электронной площадке </w:t>
      </w:r>
      <w:r w:rsidRPr="00EA718C">
        <w:rPr>
          <w:rFonts w:ascii="Arial" w:hAnsi="Arial" w:cs="Arial"/>
          <w:bCs/>
          <w:sz w:val="20"/>
          <w:szCs w:val="20"/>
          <w:u w:val="single"/>
        </w:rPr>
        <w:t>www.rts-tender.ru</w:t>
      </w:r>
      <w:r w:rsidRPr="00EA718C">
        <w:rPr>
          <w:rFonts w:ascii="Arial" w:hAnsi="Arial" w:cs="Arial"/>
          <w:bCs/>
          <w:sz w:val="20"/>
          <w:szCs w:val="20"/>
        </w:rPr>
        <w:t>.</w:t>
      </w:r>
    </w:p>
    <w:p w:rsidR="00864EDC" w:rsidRPr="00EA718C" w:rsidRDefault="00864EDC" w:rsidP="008A378C">
      <w:pPr>
        <w:tabs>
          <w:tab w:val="center" w:pos="-1843"/>
          <w:tab w:val="left" w:pos="-1418"/>
          <w:tab w:val="right" w:pos="11907"/>
        </w:tabs>
        <w:autoSpaceDE w:val="0"/>
        <w:autoSpaceDN w:val="0"/>
        <w:ind w:right="-1"/>
        <w:jc w:val="both"/>
        <w:rPr>
          <w:rFonts w:ascii="Arial" w:hAnsi="Arial" w:cs="Arial"/>
          <w:sz w:val="20"/>
          <w:szCs w:val="20"/>
        </w:rPr>
      </w:pPr>
      <w:r w:rsidRPr="00EA718C">
        <w:rPr>
          <w:rFonts w:ascii="Arial" w:hAnsi="Arial" w:cs="Arial"/>
          <w:sz w:val="20"/>
          <w:szCs w:val="20"/>
        </w:rPr>
        <w:t xml:space="preserve">7. </w:t>
      </w:r>
      <w:r w:rsidRPr="00EA718C">
        <w:rPr>
          <w:rFonts w:ascii="Arial" w:hAnsi="Arial" w:cs="Arial"/>
          <w:b/>
          <w:i/>
          <w:sz w:val="20"/>
          <w:szCs w:val="20"/>
        </w:rPr>
        <w:t>Победителем аукциона</w:t>
      </w:r>
      <w:r w:rsidRPr="00EA718C">
        <w:rPr>
          <w:rFonts w:ascii="Arial" w:hAnsi="Arial" w:cs="Arial"/>
          <w:sz w:val="20"/>
          <w:szCs w:val="20"/>
        </w:rPr>
        <w:t xml:space="preserve"> признается участник, который предложит в ходе торгов наиболее высокую цену</w:t>
      </w:r>
      <w:r w:rsidRPr="00EA718C">
        <w:rPr>
          <w:rFonts w:ascii="Arial" w:hAnsi="Arial" w:cs="Arial"/>
          <w:bCs/>
          <w:sz w:val="20"/>
          <w:szCs w:val="20"/>
        </w:rPr>
        <w:t xml:space="preserve"> за имущество на электронной площадке </w:t>
      </w:r>
      <w:r w:rsidRPr="00EA718C">
        <w:rPr>
          <w:rFonts w:ascii="Arial" w:hAnsi="Arial" w:cs="Arial"/>
          <w:bCs/>
          <w:sz w:val="20"/>
          <w:szCs w:val="20"/>
          <w:u w:val="single"/>
        </w:rPr>
        <w:t>www.rts-tender.ru</w:t>
      </w:r>
      <w:r w:rsidRPr="00EA718C">
        <w:rPr>
          <w:rFonts w:ascii="Arial" w:hAnsi="Arial" w:cs="Arial"/>
          <w:bCs/>
          <w:sz w:val="20"/>
          <w:szCs w:val="20"/>
        </w:rPr>
        <w:t>.</w:t>
      </w:r>
    </w:p>
    <w:p w:rsidR="00864EDC" w:rsidRPr="00EA718C" w:rsidRDefault="00864EDC" w:rsidP="008A378C">
      <w:pPr>
        <w:tabs>
          <w:tab w:val="center" w:pos="-1843"/>
          <w:tab w:val="left" w:pos="-1418"/>
          <w:tab w:val="right" w:pos="11907"/>
        </w:tabs>
        <w:autoSpaceDE w:val="0"/>
        <w:autoSpaceDN w:val="0"/>
        <w:ind w:right="-1"/>
        <w:jc w:val="both"/>
        <w:rPr>
          <w:rFonts w:ascii="Arial" w:hAnsi="Arial" w:cs="Arial"/>
          <w:sz w:val="20"/>
          <w:szCs w:val="20"/>
        </w:rPr>
      </w:pPr>
      <w:r w:rsidRPr="00EA718C">
        <w:rPr>
          <w:rFonts w:ascii="Arial" w:hAnsi="Arial" w:cs="Arial"/>
          <w:sz w:val="20"/>
          <w:szCs w:val="20"/>
        </w:rPr>
        <w:t>8.</w:t>
      </w:r>
      <w:r w:rsidRPr="00EA718C">
        <w:rPr>
          <w:rFonts w:ascii="Arial" w:hAnsi="Arial" w:cs="Arial"/>
          <w:b/>
          <w:i/>
          <w:sz w:val="20"/>
          <w:szCs w:val="20"/>
        </w:rPr>
        <w:t xml:space="preserve"> Срок заключения договора купли-продажи</w:t>
      </w:r>
      <w:r w:rsidRPr="00EA718C">
        <w:rPr>
          <w:rFonts w:ascii="Arial" w:hAnsi="Arial" w:cs="Arial"/>
          <w:sz w:val="20"/>
          <w:szCs w:val="20"/>
        </w:rPr>
        <w:t>: покупатель и продавец обязаны в течение пяти рабочих дней с даты подведения итогов аукциона заключить договор купли-продажи.</w:t>
      </w:r>
    </w:p>
    <w:p w:rsidR="00864EDC" w:rsidRPr="00EA718C" w:rsidRDefault="00864EDC" w:rsidP="008A378C">
      <w:pPr>
        <w:tabs>
          <w:tab w:val="center" w:pos="-1843"/>
          <w:tab w:val="left" w:pos="-1418"/>
          <w:tab w:val="right" w:pos="11907"/>
        </w:tabs>
        <w:autoSpaceDE w:val="0"/>
        <w:autoSpaceDN w:val="0"/>
        <w:ind w:right="-1"/>
        <w:jc w:val="both"/>
        <w:rPr>
          <w:rFonts w:ascii="Arial" w:hAnsi="Arial" w:cs="Arial"/>
          <w:sz w:val="20"/>
          <w:szCs w:val="20"/>
        </w:rPr>
      </w:pPr>
      <w:r w:rsidRPr="00EA718C">
        <w:rPr>
          <w:rFonts w:ascii="Arial" w:hAnsi="Arial" w:cs="Arial"/>
          <w:sz w:val="20"/>
          <w:szCs w:val="20"/>
        </w:rPr>
        <w:t xml:space="preserve">9. </w:t>
      </w:r>
      <w:r w:rsidRPr="00EA718C">
        <w:rPr>
          <w:rFonts w:ascii="Arial" w:hAnsi="Arial" w:cs="Arial"/>
          <w:b/>
          <w:i/>
          <w:sz w:val="20"/>
          <w:szCs w:val="20"/>
        </w:rPr>
        <w:t>Рассрочка платежа</w:t>
      </w:r>
      <w:r w:rsidRPr="00EA718C">
        <w:rPr>
          <w:rFonts w:ascii="Arial" w:hAnsi="Arial" w:cs="Arial"/>
          <w:sz w:val="20"/>
          <w:szCs w:val="20"/>
        </w:rPr>
        <w:t xml:space="preserve"> не предоставляется.</w:t>
      </w:r>
    </w:p>
    <w:p w:rsidR="00864EDC" w:rsidRPr="00EA718C" w:rsidRDefault="00864EDC" w:rsidP="008A378C">
      <w:pPr>
        <w:tabs>
          <w:tab w:val="center" w:pos="-1843"/>
          <w:tab w:val="left" w:pos="-1418"/>
          <w:tab w:val="right" w:pos="11907"/>
        </w:tabs>
        <w:autoSpaceDE w:val="0"/>
        <w:autoSpaceDN w:val="0"/>
        <w:ind w:right="-1"/>
        <w:jc w:val="both"/>
        <w:rPr>
          <w:rFonts w:ascii="Arial" w:hAnsi="Arial" w:cs="Arial"/>
          <w:sz w:val="20"/>
          <w:szCs w:val="20"/>
        </w:rPr>
      </w:pPr>
      <w:r w:rsidRPr="00EA718C">
        <w:rPr>
          <w:rFonts w:ascii="Arial" w:hAnsi="Arial" w:cs="Arial"/>
          <w:sz w:val="20"/>
          <w:szCs w:val="20"/>
        </w:rPr>
        <w:t>10. Объект приватизации не обременен.</w:t>
      </w:r>
    </w:p>
    <w:p w:rsidR="00864EDC" w:rsidRPr="00EA718C" w:rsidRDefault="00864EDC" w:rsidP="008A378C">
      <w:pPr>
        <w:tabs>
          <w:tab w:val="center" w:pos="-1843"/>
          <w:tab w:val="left" w:pos="-1418"/>
          <w:tab w:val="right" w:pos="11907"/>
        </w:tabs>
        <w:autoSpaceDE w:val="0"/>
        <w:autoSpaceDN w:val="0"/>
        <w:ind w:right="-1"/>
        <w:jc w:val="both"/>
        <w:rPr>
          <w:rFonts w:ascii="Arial" w:hAnsi="Arial" w:cs="Arial"/>
          <w:sz w:val="20"/>
          <w:szCs w:val="20"/>
        </w:rPr>
      </w:pPr>
      <w:r w:rsidRPr="00EA718C">
        <w:rPr>
          <w:rFonts w:ascii="Arial" w:hAnsi="Arial" w:cs="Arial"/>
          <w:sz w:val="20"/>
          <w:szCs w:val="20"/>
        </w:rPr>
        <w:t xml:space="preserve">11. Сведения о предыдущих извещениях: аукцион в отношении указанного имущества ранее не объявлялся. </w:t>
      </w:r>
    </w:p>
    <w:p w:rsidR="00864EDC" w:rsidRPr="00EA718C" w:rsidRDefault="00864EDC" w:rsidP="008A378C">
      <w:pPr>
        <w:tabs>
          <w:tab w:val="center" w:pos="-1843"/>
          <w:tab w:val="left" w:pos="-1418"/>
          <w:tab w:val="right" w:pos="11907"/>
        </w:tabs>
        <w:autoSpaceDE w:val="0"/>
        <w:autoSpaceDN w:val="0"/>
        <w:ind w:right="-1" w:firstLine="567"/>
        <w:jc w:val="both"/>
        <w:rPr>
          <w:rFonts w:ascii="Arial" w:hAnsi="Arial" w:cs="Arial"/>
          <w:sz w:val="20"/>
          <w:szCs w:val="20"/>
        </w:rPr>
      </w:pPr>
    </w:p>
    <w:p w:rsidR="00864EDC" w:rsidRPr="00EA718C" w:rsidRDefault="00864EDC" w:rsidP="00864EDC">
      <w:pPr>
        <w:suppressAutoHyphens/>
        <w:ind w:left="5529"/>
        <w:jc w:val="right"/>
        <w:rPr>
          <w:rFonts w:ascii="Arial" w:hAnsi="Arial" w:cs="Arial"/>
          <w:sz w:val="20"/>
          <w:szCs w:val="20"/>
        </w:rPr>
      </w:pPr>
    </w:p>
    <w:p w:rsidR="00864EDC" w:rsidRPr="00EA718C" w:rsidRDefault="00864EDC" w:rsidP="00864EDC">
      <w:pPr>
        <w:suppressAutoHyphens/>
        <w:ind w:left="5529"/>
        <w:jc w:val="right"/>
        <w:rPr>
          <w:rFonts w:ascii="Arial" w:hAnsi="Arial" w:cs="Arial"/>
          <w:sz w:val="20"/>
          <w:szCs w:val="20"/>
        </w:rPr>
      </w:pPr>
      <w:r w:rsidRPr="00EA718C">
        <w:rPr>
          <w:rFonts w:ascii="Arial" w:hAnsi="Arial" w:cs="Arial"/>
          <w:sz w:val="20"/>
          <w:szCs w:val="20"/>
        </w:rPr>
        <w:t>Приложение № 2</w:t>
      </w:r>
    </w:p>
    <w:p w:rsidR="00864EDC" w:rsidRPr="00EA718C" w:rsidRDefault="00864EDC" w:rsidP="00864EDC">
      <w:pPr>
        <w:suppressAutoHyphens/>
        <w:ind w:left="5529"/>
        <w:jc w:val="right"/>
        <w:rPr>
          <w:rFonts w:ascii="Arial" w:hAnsi="Arial" w:cs="Arial"/>
          <w:bCs/>
          <w:sz w:val="20"/>
          <w:szCs w:val="20"/>
        </w:rPr>
      </w:pPr>
      <w:r w:rsidRPr="00EA718C">
        <w:rPr>
          <w:rFonts w:ascii="Arial" w:hAnsi="Arial" w:cs="Arial"/>
          <w:bCs/>
          <w:sz w:val="20"/>
          <w:szCs w:val="20"/>
        </w:rPr>
        <w:t xml:space="preserve">к постановлению администрации </w:t>
      </w:r>
    </w:p>
    <w:p w:rsidR="00864EDC" w:rsidRPr="00EA718C" w:rsidRDefault="00864EDC" w:rsidP="00864EDC">
      <w:pPr>
        <w:suppressAutoHyphens/>
        <w:ind w:left="5529"/>
        <w:jc w:val="right"/>
        <w:rPr>
          <w:rFonts w:ascii="Arial" w:hAnsi="Arial" w:cs="Arial"/>
          <w:bCs/>
          <w:sz w:val="20"/>
          <w:szCs w:val="20"/>
        </w:rPr>
      </w:pPr>
      <w:r w:rsidRPr="00EA718C">
        <w:rPr>
          <w:rFonts w:ascii="Arial" w:hAnsi="Arial" w:cs="Arial"/>
          <w:bCs/>
          <w:sz w:val="20"/>
          <w:szCs w:val="20"/>
        </w:rPr>
        <w:t xml:space="preserve">города Куйбышева Куйбышевского </w:t>
      </w:r>
    </w:p>
    <w:p w:rsidR="00864EDC" w:rsidRPr="00EA718C" w:rsidRDefault="00864EDC" w:rsidP="00864EDC">
      <w:pPr>
        <w:suppressAutoHyphens/>
        <w:ind w:left="5529"/>
        <w:jc w:val="right"/>
        <w:rPr>
          <w:rFonts w:ascii="Arial" w:hAnsi="Arial" w:cs="Arial"/>
          <w:bCs/>
          <w:sz w:val="20"/>
          <w:szCs w:val="20"/>
        </w:rPr>
      </w:pPr>
      <w:r w:rsidRPr="00EA718C">
        <w:rPr>
          <w:rFonts w:ascii="Arial" w:hAnsi="Arial" w:cs="Arial"/>
          <w:bCs/>
          <w:sz w:val="20"/>
          <w:szCs w:val="20"/>
        </w:rPr>
        <w:t>района Новосибирской области</w:t>
      </w:r>
    </w:p>
    <w:p w:rsidR="00864EDC" w:rsidRPr="00EA718C" w:rsidRDefault="00864EDC" w:rsidP="00864EDC">
      <w:pPr>
        <w:suppressAutoHyphens/>
        <w:ind w:left="5529"/>
        <w:jc w:val="right"/>
        <w:rPr>
          <w:rFonts w:ascii="Arial" w:hAnsi="Arial" w:cs="Arial"/>
          <w:bCs/>
          <w:sz w:val="20"/>
          <w:szCs w:val="20"/>
        </w:rPr>
      </w:pPr>
      <w:r w:rsidRPr="00EA718C">
        <w:rPr>
          <w:rFonts w:ascii="Arial" w:hAnsi="Arial" w:cs="Arial"/>
          <w:bCs/>
          <w:sz w:val="20"/>
          <w:szCs w:val="20"/>
        </w:rPr>
        <w:t>от 30.06.2023  № 748</w:t>
      </w:r>
    </w:p>
    <w:p w:rsidR="00864EDC" w:rsidRPr="00EA718C" w:rsidRDefault="00864EDC" w:rsidP="00864EDC">
      <w:pPr>
        <w:suppressAutoHyphens/>
        <w:ind w:left="4962"/>
        <w:jc w:val="center"/>
        <w:rPr>
          <w:rFonts w:ascii="Arial" w:hAnsi="Arial" w:cs="Arial"/>
          <w:sz w:val="20"/>
          <w:szCs w:val="20"/>
        </w:rPr>
      </w:pPr>
    </w:p>
    <w:p w:rsidR="00864EDC" w:rsidRPr="00EA718C" w:rsidRDefault="00864EDC" w:rsidP="00864EDC">
      <w:pPr>
        <w:spacing w:line="192" w:lineRule="auto"/>
        <w:jc w:val="center"/>
        <w:rPr>
          <w:rFonts w:ascii="Arial" w:hAnsi="Arial" w:cs="Arial"/>
          <w:b/>
          <w:sz w:val="20"/>
          <w:szCs w:val="20"/>
        </w:rPr>
      </w:pPr>
      <w:r w:rsidRPr="00EA718C">
        <w:rPr>
          <w:rFonts w:ascii="Arial" w:hAnsi="Arial" w:cs="Arial"/>
          <w:b/>
          <w:sz w:val="20"/>
          <w:szCs w:val="20"/>
        </w:rPr>
        <w:t>ЗАЯВКА НА УЧАСТИЕ В АУКЦИОНЕ В ЭЛЕКТРОННОЙ ФОРМЕ</w:t>
      </w:r>
    </w:p>
    <w:p w:rsidR="00864EDC" w:rsidRPr="00EA718C" w:rsidRDefault="00864EDC" w:rsidP="00864EDC">
      <w:pPr>
        <w:spacing w:line="192" w:lineRule="auto"/>
        <w:jc w:val="center"/>
        <w:rPr>
          <w:rFonts w:ascii="Arial" w:hAnsi="Arial" w:cs="Arial"/>
          <w:b/>
          <w:sz w:val="20"/>
          <w:szCs w:val="20"/>
        </w:rPr>
      </w:pPr>
      <w:r w:rsidRPr="00EA718C">
        <w:rPr>
          <w:rFonts w:ascii="Arial" w:hAnsi="Arial" w:cs="Arial"/>
          <w:b/>
          <w:sz w:val="20"/>
          <w:szCs w:val="20"/>
        </w:rPr>
        <w:t>по продаже муниципального  имущества</w:t>
      </w:r>
    </w:p>
    <w:p w:rsidR="00864EDC" w:rsidRPr="00EA718C" w:rsidRDefault="00864EDC" w:rsidP="00864EDC">
      <w:pPr>
        <w:ind w:left="-284"/>
        <w:rPr>
          <w:rFonts w:ascii="Arial" w:hAnsi="Arial" w:cs="Arial"/>
          <w:b/>
          <w:sz w:val="20"/>
          <w:szCs w:val="20"/>
        </w:rPr>
      </w:pPr>
    </w:p>
    <w:p w:rsidR="00864EDC" w:rsidRPr="00EA718C" w:rsidRDefault="00864EDC" w:rsidP="00864EDC">
      <w:pPr>
        <w:ind w:left="-284"/>
        <w:rPr>
          <w:rFonts w:ascii="Arial" w:hAnsi="Arial" w:cs="Arial"/>
          <w:sz w:val="20"/>
          <w:szCs w:val="20"/>
        </w:rPr>
      </w:pPr>
    </w:p>
    <w:p w:rsidR="00864EDC" w:rsidRPr="00EA718C" w:rsidRDefault="00864EDC" w:rsidP="00864EDC">
      <w:pPr>
        <w:pBdr>
          <w:bottom w:val="single" w:sz="4" w:space="1" w:color="auto"/>
        </w:pBdr>
        <w:tabs>
          <w:tab w:val="left" w:pos="1628"/>
        </w:tabs>
        <w:ind w:left="-284"/>
        <w:rPr>
          <w:rFonts w:ascii="Arial" w:hAnsi="Arial" w:cs="Arial"/>
          <w:sz w:val="20"/>
          <w:szCs w:val="20"/>
        </w:rPr>
      </w:pPr>
      <w:r w:rsidRPr="00EA718C">
        <w:rPr>
          <w:rFonts w:ascii="Arial" w:hAnsi="Arial" w:cs="Arial"/>
          <w:b/>
          <w:sz w:val="20"/>
          <w:szCs w:val="20"/>
        </w:rPr>
        <w:t xml:space="preserve">Претендент </w:t>
      </w:r>
      <w:r w:rsidRPr="00EA718C">
        <w:rPr>
          <w:rFonts w:ascii="Arial" w:hAnsi="Arial" w:cs="Arial"/>
          <w:sz w:val="20"/>
          <w:szCs w:val="20"/>
        </w:rPr>
        <w:t xml:space="preserve">    </w:t>
      </w:r>
      <w:r w:rsidRPr="00EA718C">
        <w:rPr>
          <w:rFonts w:ascii="Arial" w:hAnsi="Arial" w:cs="Arial"/>
          <w:sz w:val="20"/>
          <w:szCs w:val="20"/>
        </w:rPr>
        <w:tab/>
      </w:r>
    </w:p>
    <w:p w:rsidR="00864EDC" w:rsidRPr="00EA718C" w:rsidRDefault="00864EDC" w:rsidP="00864EDC">
      <w:pPr>
        <w:ind w:left="-284"/>
        <w:jc w:val="center"/>
        <w:rPr>
          <w:rFonts w:ascii="Arial" w:hAnsi="Arial" w:cs="Arial"/>
          <w:sz w:val="20"/>
          <w:szCs w:val="20"/>
        </w:rPr>
      </w:pPr>
      <w:r w:rsidRPr="00EA718C">
        <w:rPr>
          <w:rFonts w:ascii="Arial" w:hAnsi="Arial" w:cs="Arial"/>
          <w:sz w:val="20"/>
          <w:szCs w:val="20"/>
        </w:rPr>
        <w:t xml:space="preserve">           (</w:t>
      </w:r>
      <w:r w:rsidRPr="00EA718C">
        <w:rPr>
          <w:rFonts w:ascii="Arial" w:hAnsi="Arial" w:cs="Arial"/>
          <w:bCs/>
          <w:sz w:val="20"/>
          <w:szCs w:val="20"/>
        </w:rPr>
        <w:t>Ф.И.О. физического лица, индивидуального предпринимателя,</w:t>
      </w:r>
      <w:r w:rsidRPr="00EA718C">
        <w:rPr>
          <w:rFonts w:ascii="Arial" w:hAnsi="Arial" w:cs="Arial"/>
          <w:bCs/>
          <w:sz w:val="20"/>
          <w:szCs w:val="20"/>
        </w:rPr>
        <w:br/>
        <w:t>наименование юридического лица с указанием организационно-правовой формы</w:t>
      </w:r>
      <w:r w:rsidRPr="00EA718C">
        <w:rPr>
          <w:rFonts w:ascii="Arial" w:hAnsi="Arial" w:cs="Arial"/>
          <w:sz w:val="20"/>
          <w:szCs w:val="20"/>
        </w:rPr>
        <w:t>)</w:t>
      </w:r>
    </w:p>
    <w:p w:rsidR="00864EDC" w:rsidRPr="00EA718C" w:rsidRDefault="00864EDC" w:rsidP="00864EDC">
      <w:pPr>
        <w:pBdr>
          <w:bottom w:val="single" w:sz="4" w:space="1" w:color="auto"/>
        </w:pBdr>
        <w:ind w:left="-284"/>
        <w:rPr>
          <w:rFonts w:ascii="Arial" w:hAnsi="Arial" w:cs="Arial"/>
          <w:sz w:val="20"/>
          <w:szCs w:val="20"/>
        </w:rPr>
      </w:pPr>
      <w:r w:rsidRPr="00EA718C">
        <w:rPr>
          <w:rFonts w:ascii="Arial" w:hAnsi="Arial" w:cs="Arial"/>
          <w:b/>
          <w:sz w:val="20"/>
          <w:szCs w:val="20"/>
        </w:rPr>
        <w:lastRenderedPageBreak/>
        <w:t>в лице</w:t>
      </w:r>
      <w:r w:rsidRPr="00EA718C">
        <w:rPr>
          <w:rFonts w:ascii="Arial" w:hAnsi="Arial" w:cs="Arial"/>
          <w:sz w:val="20"/>
          <w:szCs w:val="20"/>
        </w:rPr>
        <w:t xml:space="preserve">               </w:t>
      </w:r>
    </w:p>
    <w:p w:rsidR="00864EDC" w:rsidRPr="00EA718C" w:rsidRDefault="00864EDC" w:rsidP="00864EDC">
      <w:pPr>
        <w:ind w:left="-284"/>
        <w:jc w:val="center"/>
        <w:rPr>
          <w:rFonts w:ascii="Arial" w:hAnsi="Arial" w:cs="Arial"/>
          <w:sz w:val="20"/>
          <w:szCs w:val="20"/>
        </w:rPr>
      </w:pPr>
      <w:r w:rsidRPr="00EA718C">
        <w:rPr>
          <w:rFonts w:ascii="Arial" w:hAnsi="Arial" w:cs="Arial"/>
          <w:sz w:val="20"/>
          <w:szCs w:val="20"/>
        </w:rPr>
        <w:t>(</w:t>
      </w:r>
      <w:r w:rsidRPr="00EA718C">
        <w:rPr>
          <w:rFonts w:ascii="Arial" w:hAnsi="Arial" w:cs="Arial"/>
          <w:bCs/>
          <w:sz w:val="20"/>
          <w:szCs w:val="20"/>
        </w:rPr>
        <w:t>Ф.И.О. руководителя юридического лица или уполномоченного лица</w:t>
      </w:r>
      <w:r w:rsidRPr="00EA718C">
        <w:rPr>
          <w:rFonts w:ascii="Arial" w:hAnsi="Arial" w:cs="Arial"/>
          <w:sz w:val="20"/>
          <w:szCs w:val="20"/>
        </w:rPr>
        <w:t>)</w:t>
      </w:r>
    </w:p>
    <w:p w:rsidR="00864EDC" w:rsidRPr="00EA718C" w:rsidRDefault="00864EDC" w:rsidP="00864EDC">
      <w:pPr>
        <w:pBdr>
          <w:bottom w:val="single" w:sz="4" w:space="1" w:color="auto"/>
        </w:pBdr>
        <w:ind w:left="-284"/>
        <w:jc w:val="both"/>
        <w:rPr>
          <w:rFonts w:ascii="Arial" w:hAnsi="Arial" w:cs="Arial"/>
          <w:b/>
          <w:bCs/>
          <w:sz w:val="20"/>
          <w:szCs w:val="20"/>
        </w:rPr>
      </w:pPr>
      <w:r w:rsidRPr="00EA718C">
        <w:rPr>
          <w:rFonts w:ascii="Arial" w:hAnsi="Arial" w:cs="Arial"/>
          <w:b/>
          <w:bCs/>
          <w:sz w:val="20"/>
          <w:szCs w:val="20"/>
        </w:rPr>
        <w:t>действующего на основании</w:t>
      </w:r>
      <w:r w:rsidRPr="00EA718C">
        <w:rPr>
          <w:rFonts w:ascii="Arial" w:hAnsi="Arial" w:cs="Arial"/>
          <w:sz w:val="20"/>
          <w:szCs w:val="20"/>
          <w:vertAlign w:val="superscript"/>
        </w:rPr>
        <w:footnoteReference w:id="4"/>
      </w:r>
      <w:r w:rsidRPr="00EA718C">
        <w:rPr>
          <w:rFonts w:ascii="Arial" w:hAnsi="Arial" w:cs="Arial"/>
          <w:sz w:val="20"/>
          <w:szCs w:val="20"/>
        </w:rPr>
        <w:t xml:space="preserve">    </w:t>
      </w:r>
    </w:p>
    <w:p w:rsidR="00864EDC" w:rsidRPr="00EA718C" w:rsidRDefault="00864EDC" w:rsidP="00864EDC">
      <w:pPr>
        <w:ind w:left="-284"/>
        <w:jc w:val="center"/>
        <w:rPr>
          <w:rFonts w:ascii="Arial" w:hAnsi="Arial" w:cs="Arial"/>
          <w:sz w:val="20"/>
          <w:szCs w:val="20"/>
        </w:rPr>
      </w:pPr>
      <w:r w:rsidRPr="00EA718C">
        <w:rPr>
          <w:rFonts w:ascii="Arial" w:hAnsi="Arial" w:cs="Arial"/>
          <w:sz w:val="20"/>
          <w:szCs w:val="20"/>
        </w:rPr>
        <w:t>(Устав, Положение, Соглашение и т.д.)</w:t>
      </w:r>
    </w:p>
    <w:tbl>
      <w:tblPr>
        <w:tblW w:w="9782" w:type="dxa"/>
        <w:tblInd w:w="-318" w:type="dxa"/>
        <w:tblLayout w:type="fixed"/>
        <w:tblLook w:val="0000" w:firstRow="0" w:lastRow="0" w:firstColumn="0" w:lastColumn="0" w:noHBand="0" w:noVBand="0"/>
      </w:tblPr>
      <w:tblGrid>
        <w:gridCol w:w="9782"/>
      </w:tblGrid>
      <w:tr w:rsidR="00864EDC" w:rsidRPr="00EA718C" w:rsidTr="00DE2EB9">
        <w:trPr>
          <w:trHeight w:val="1124"/>
        </w:trPr>
        <w:tc>
          <w:tcPr>
            <w:tcW w:w="9782"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864EDC" w:rsidRPr="00EA718C" w:rsidRDefault="00864EDC" w:rsidP="00DE2EB9">
            <w:pPr>
              <w:spacing w:line="276" w:lineRule="auto"/>
              <w:jc w:val="both"/>
              <w:rPr>
                <w:rFonts w:ascii="Arial" w:hAnsi="Arial" w:cs="Arial"/>
                <w:sz w:val="20"/>
                <w:szCs w:val="20"/>
              </w:rPr>
            </w:pPr>
            <w:r w:rsidRPr="00EA718C">
              <w:rPr>
                <w:rFonts w:ascii="Arial" w:hAnsi="Arial" w:cs="Arial"/>
                <w:b/>
                <w:sz w:val="20"/>
                <w:szCs w:val="20"/>
              </w:rPr>
              <w:t>(заполняется</w:t>
            </w:r>
            <w:r w:rsidRPr="00EA718C">
              <w:rPr>
                <w:rFonts w:ascii="Arial" w:hAnsi="Arial" w:cs="Arial"/>
                <w:sz w:val="20"/>
                <w:szCs w:val="20"/>
              </w:rPr>
              <w:t xml:space="preserve"> </w:t>
            </w:r>
            <w:r w:rsidRPr="00EA718C">
              <w:rPr>
                <w:rFonts w:ascii="Arial" w:hAnsi="Arial" w:cs="Arial"/>
                <w:b/>
                <w:sz w:val="20"/>
                <w:szCs w:val="20"/>
              </w:rPr>
              <w:t>физическим лицом, индивидуальным предпринимателем)</w:t>
            </w:r>
          </w:p>
          <w:p w:rsidR="00864EDC" w:rsidRPr="00EA718C" w:rsidRDefault="00864EDC" w:rsidP="00DE2EB9">
            <w:pPr>
              <w:spacing w:line="276" w:lineRule="auto"/>
              <w:jc w:val="both"/>
              <w:rPr>
                <w:rFonts w:ascii="Arial" w:hAnsi="Arial" w:cs="Arial"/>
                <w:sz w:val="20"/>
                <w:szCs w:val="20"/>
                <w:u w:val="single"/>
              </w:rPr>
            </w:pPr>
            <w:r w:rsidRPr="00EA718C">
              <w:rPr>
                <w:rFonts w:ascii="Arial" w:hAnsi="Arial" w:cs="Arial"/>
                <w:sz w:val="20"/>
                <w:szCs w:val="20"/>
                <w:u w:val="single"/>
              </w:rPr>
              <w:t xml:space="preserve">Паспортные данные: серия   №   , дата выдачи  </w:t>
            </w:r>
          </w:p>
          <w:p w:rsidR="00864EDC" w:rsidRPr="00EA718C" w:rsidRDefault="00864EDC" w:rsidP="00DE2EB9">
            <w:pPr>
              <w:spacing w:line="276" w:lineRule="auto"/>
              <w:jc w:val="both"/>
              <w:rPr>
                <w:rFonts w:ascii="Arial" w:hAnsi="Arial" w:cs="Arial"/>
                <w:sz w:val="20"/>
                <w:szCs w:val="20"/>
                <w:u w:val="single"/>
              </w:rPr>
            </w:pPr>
            <w:r w:rsidRPr="00EA718C">
              <w:rPr>
                <w:rFonts w:ascii="Arial" w:hAnsi="Arial" w:cs="Arial"/>
                <w:sz w:val="20"/>
                <w:szCs w:val="20"/>
                <w:u w:val="single"/>
              </w:rPr>
              <w:t xml:space="preserve">кем выдан:  </w:t>
            </w:r>
          </w:p>
          <w:p w:rsidR="00864EDC" w:rsidRPr="00EA718C" w:rsidRDefault="00864EDC" w:rsidP="00DE2EB9">
            <w:pPr>
              <w:spacing w:line="276" w:lineRule="auto"/>
              <w:jc w:val="both"/>
              <w:rPr>
                <w:rFonts w:ascii="Arial" w:hAnsi="Arial" w:cs="Arial"/>
                <w:sz w:val="20"/>
                <w:szCs w:val="20"/>
                <w:u w:val="single"/>
              </w:rPr>
            </w:pPr>
            <w:r w:rsidRPr="00EA718C">
              <w:rPr>
                <w:rFonts w:ascii="Arial" w:hAnsi="Arial" w:cs="Arial"/>
                <w:sz w:val="20"/>
                <w:szCs w:val="20"/>
                <w:u w:val="single"/>
              </w:rPr>
              <w:t xml:space="preserve">Адрес места жительства (по паспорту):    </w:t>
            </w:r>
          </w:p>
          <w:p w:rsidR="00864EDC" w:rsidRPr="00EA718C" w:rsidRDefault="00864EDC" w:rsidP="00DE2EB9">
            <w:pPr>
              <w:spacing w:line="276" w:lineRule="auto"/>
              <w:jc w:val="both"/>
              <w:rPr>
                <w:rFonts w:ascii="Arial" w:hAnsi="Arial" w:cs="Arial"/>
                <w:sz w:val="20"/>
                <w:szCs w:val="20"/>
                <w:u w:val="single"/>
              </w:rPr>
            </w:pPr>
            <w:r w:rsidRPr="00EA718C">
              <w:rPr>
                <w:rFonts w:ascii="Arial" w:hAnsi="Arial" w:cs="Arial"/>
                <w:sz w:val="20"/>
                <w:szCs w:val="20"/>
                <w:u w:val="single"/>
              </w:rPr>
              <w:t xml:space="preserve">Почтовый адрес (для корреспонденции):  </w:t>
            </w:r>
          </w:p>
          <w:p w:rsidR="00864EDC" w:rsidRPr="00EA718C" w:rsidRDefault="00864EDC" w:rsidP="00DE2EB9">
            <w:pPr>
              <w:spacing w:line="276" w:lineRule="auto"/>
              <w:jc w:val="both"/>
              <w:rPr>
                <w:rFonts w:ascii="Arial" w:hAnsi="Arial" w:cs="Arial"/>
                <w:sz w:val="20"/>
                <w:szCs w:val="20"/>
                <w:u w:val="single"/>
              </w:rPr>
            </w:pPr>
            <w:r w:rsidRPr="00EA718C">
              <w:rPr>
                <w:rFonts w:ascii="Arial" w:hAnsi="Arial" w:cs="Arial"/>
                <w:sz w:val="20"/>
                <w:szCs w:val="20"/>
                <w:u w:val="single"/>
              </w:rPr>
              <w:t xml:space="preserve">Контактный телефон:         </w:t>
            </w:r>
          </w:p>
          <w:p w:rsidR="00864EDC" w:rsidRPr="00EA718C" w:rsidRDefault="00864EDC" w:rsidP="00DE2EB9">
            <w:pPr>
              <w:spacing w:line="276" w:lineRule="auto"/>
              <w:jc w:val="both"/>
              <w:rPr>
                <w:rFonts w:ascii="Arial" w:hAnsi="Arial" w:cs="Arial"/>
                <w:sz w:val="20"/>
                <w:szCs w:val="20"/>
                <w:u w:val="single"/>
              </w:rPr>
            </w:pPr>
            <w:r w:rsidRPr="00EA718C">
              <w:rPr>
                <w:rFonts w:ascii="Arial" w:hAnsi="Arial" w:cs="Arial"/>
                <w:sz w:val="20"/>
                <w:szCs w:val="20"/>
                <w:u w:val="single"/>
              </w:rPr>
              <w:t xml:space="preserve">ОГРНИП (для индивидуального предпринимателя) №      </w:t>
            </w:r>
          </w:p>
          <w:p w:rsidR="00864EDC" w:rsidRPr="00EA718C" w:rsidRDefault="00864EDC" w:rsidP="00DE2EB9">
            <w:pPr>
              <w:spacing w:line="276" w:lineRule="auto"/>
              <w:jc w:val="both"/>
              <w:rPr>
                <w:rFonts w:ascii="Arial" w:hAnsi="Arial" w:cs="Arial"/>
                <w:sz w:val="20"/>
                <w:szCs w:val="20"/>
              </w:rPr>
            </w:pPr>
          </w:p>
        </w:tc>
      </w:tr>
      <w:tr w:rsidR="00864EDC" w:rsidRPr="00EA718C" w:rsidTr="00DE2EB9">
        <w:trPr>
          <w:trHeight w:val="1024"/>
        </w:trPr>
        <w:tc>
          <w:tcPr>
            <w:tcW w:w="9782"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864EDC" w:rsidRPr="00EA718C" w:rsidRDefault="00864EDC" w:rsidP="00DE2EB9">
            <w:pPr>
              <w:spacing w:line="276" w:lineRule="auto"/>
              <w:jc w:val="both"/>
              <w:rPr>
                <w:rFonts w:ascii="Arial" w:hAnsi="Arial" w:cs="Arial"/>
                <w:sz w:val="20"/>
                <w:szCs w:val="20"/>
              </w:rPr>
            </w:pPr>
            <w:r w:rsidRPr="00EA718C">
              <w:rPr>
                <w:rFonts w:ascii="Arial" w:hAnsi="Arial" w:cs="Arial"/>
                <w:b/>
                <w:sz w:val="20"/>
                <w:szCs w:val="20"/>
              </w:rPr>
              <w:t>(заполняется юридическим лицом)</w:t>
            </w:r>
          </w:p>
          <w:p w:rsidR="00864EDC" w:rsidRPr="00EA718C" w:rsidRDefault="00864EDC" w:rsidP="00DE2EB9">
            <w:pPr>
              <w:spacing w:line="276" w:lineRule="auto"/>
              <w:jc w:val="both"/>
              <w:rPr>
                <w:rFonts w:ascii="Arial" w:hAnsi="Arial" w:cs="Arial"/>
                <w:sz w:val="20"/>
                <w:szCs w:val="20"/>
                <w:u w:val="single"/>
              </w:rPr>
            </w:pPr>
            <w:r w:rsidRPr="00EA718C">
              <w:rPr>
                <w:rFonts w:ascii="Arial" w:hAnsi="Arial" w:cs="Arial"/>
                <w:sz w:val="20"/>
                <w:szCs w:val="20"/>
                <w:u w:val="single"/>
              </w:rPr>
              <w:t xml:space="preserve">Адрес местонахождения:      </w:t>
            </w:r>
          </w:p>
          <w:p w:rsidR="00864EDC" w:rsidRPr="00EA718C" w:rsidRDefault="00864EDC" w:rsidP="00DE2EB9">
            <w:pPr>
              <w:spacing w:line="276" w:lineRule="auto"/>
              <w:jc w:val="both"/>
              <w:rPr>
                <w:rFonts w:ascii="Arial" w:hAnsi="Arial" w:cs="Arial"/>
                <w:sz w:val="20"/>
                <w:szCs w:val="20"/>
                <w:u w:val="single"/>
              </w:rPr>
            </w:pPr>
            <w:r w:rsidRPr="00EA718C">
              <w:rPr>
                <w:rFonts w:ascii="Arial" w:hAnsi="Arial" w:cs="Arial"/>
                <w:sz w:val="20"/>
                <w:szCs w:val="20"/>
                <w:u w:val="single"/>
              </w:rPr>
              <w:t xml:space="preserve">Почтовый адрес (для корреспонденции):        </w:t>
            </w:r>
          </w:p>
          <w:p w:rsidR="00864EDC" w:rsidRPr="00EA718C" w:rsidRDefault="00864EDC" w:rsidP="00DE2EB9">
            <w:pPr>
              <w:spacing w:line="276" w:lineRule="auto"/>
              <w:jc w:val="both"/>
              <w:rPr>
                <w:rFonts w:ascii="Arial" w:hAnsi="Arial" w:cs="Arial"/>
                <w:sz w:val="20"/>
                <w:szCs w:val="20"/>
                <w:u w:val="single"/>
              </w:rPr>
            </w:pPr>
            <w:r w:rsidRPr="00EA718C">
              <w:rPr>
                <w:rFonts w:ascii="Arial" w:hAnsi="Arial" w:cs="Arial"/>
                <w:sz w:val="20"/>
                <w:szCs w:val="20"/>
                <w:u w:val="single"/>
              </w:rPr>
              <w:t xml:space="preserve">Контактный телефон:     </w:t>
            </w:r>
          </w:p>
          <w:p w:rsidR="00864EDC" w:rsidRPr="00EA718C" w:rsidRDefault="00864EDC" w:rsidP="00DE2EB9">
            <w:pPr>
              <w:spacing w:line="276" w:lineRule="auto"/>
              <w:jc w:val="both"/>
              <w:rPr>
                <w:rFonts w:ascii="Arial" w:hAnsi="Arial" w:cs="Arial"/>
                <w:b/>
                <w:sz w:val="20"/>
                <w:szCs w:val="20"/>
              </w:rPr>
            </w:pPr>
            <w:r w:rsidRPr="00EA718C">
              <w:rPr>
                <w:rFonts w:ascii="Arial" w:hAnsi="Arial" w:cs="Arial"/>
                <w:sz w:val="20"/>
                <w:szCs w:val="20"/>
                <w:u w:val="single"/>
              </w:rPr>
              <w:t xml:space="preserve">ИНН              КПП           ОГРН     </w:t>
            </w:r>
          </w:p>
        </w:tc>
      </w:tr>
      <w:tr w:rsidR="00864EDC" w:rsidRPr="00EA718C" w:rsidTr="00DE2EB9">
        <w:trPr>
          <w:trHeight w:val="1179"/>
        </w:trPr>
        <w:tc>
          <w:tcPr>
            <w:tcW w:w="9782"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rsidR="00864EDC" w:rsidRPr="00EA718C" w:rsidRDefault="00864EDC" w:rsidP="00DE2EB9">
            <w:pPr>
              <w:pBdr>
                <w:bottom w:val="single" w:sz="4" w:space="1" w:color="auto"/>
              </w:pBdr>
              <w:spacing w:line="276" w:lineRule="auto"/>
              <w:jc w:val="both"/>
              <w:rPr>
                <w:rFonts w:ascii="Arial" w:hAnsi="Arial" w:cs="Arial"/>
                <w:sz w:val="20"/>
                <w:szCs w:val="20"/>
              </w:rPr>
            </w:pPr>
            <w:r w:rsidRPr="00EA718C">
              <w:rPr>
                <w:rFonts w:ascii="Arial" w:hAnsi="Arial" w:cs="Arial"/>
                <w:b/>
                <w:sz w:val="20"/>
                <w:szCs w:val="20"/>
              </w:rPr>
              <w:t>Представитель Заявителя</w:t>
            </w:r>
            <w:r w:rsidRPr="00EA718C">
              <w:rPr>
                <w:rFonts w:ascii="Arial" w:hAnsi="Arial" w:cs="Arial"/>
                <w:sz w:val="20"/>
                <w:szCs w:val="20"/>
                <w:vertAlign w:val="superscript"/>
              </w:rPr>
              <w:footnoteReference w:id="5"/>
            </w:r>
            <w:r w:rsidRPr="00EA718C">
              <w:rPr>
                <w:rFonts w:ascii="Arial" w:hAnsi="Arial" w:cs="Arial"/>
                <w:b/>
                <w:sz w:val="20"/>
                <w:szCs w:val="20"/>
              </w:rPr>
              <w:t xml:space="preserve">     </w:t>
            </w:r>
          </w:p>
          <w:p w:rsidR="00864EDC" w:rsidRPr="00EA718C" w:rsidRDefault="00864EDC" w:rsidP="00DE2EB9">
            <w:pPr>
              <w:spacing w:line="276" w:lineRule="auto"/>
              <w:jc w:val="center"/>
              <w:rPr>
                <w:rFonts w:ascii="Arial" w:hAnsi="Arial" w:cs="Arial"/>
                <w:b/>
                <w:sz w:val="20"/>
                <w:szCs w:val="20"/>
              </w:rPr>
            </w:pPr>
            <w:r w:rsidRPr="00EA718C">
              <w:rPr>
                <w:rFonts w:ascii="Arial" w:hAnsi="Arial" w:cs="Arial"/>
                <w:sz w:val="20"/>
                <w:szCs w:val="20"/>
              </w:rPr>
              <w:t>(Ф.И.О.)</w:t>
            </w:r>
          </w:p>
          <w:p w:rsidR="00864EDC" w:rsidRPr="00EA718C" w:rsidRDefault="00864EDC" w:rsidP="00DE2EB9">
            <w:pPr>
              <w:spacing w:line="276" w:lineRule="auto"/>
              <w:jc w:val="both"/>
              <w:rPr>
                <w:rFonts w:ascii="Arial" w:hAnsi="Arial" w:cs="Arial"/>
                <w:sz w:val="20"/>
                <w:szCs w:val="20"/>
                <w:u w:val="single"/>
              </w:rPr>
            </w:pPr>
            <w:r w:rsidRPr="00EA718C">
              <w:rPr>
                <w:rFonts w:ascii="Arial" w:hAnsi="Arial" w:cs="Arial"/>
                <w:sz w:val="20"/>
                <w:szCs w:val="20"/>
                <w:u w:val="single"/>
              </w:rPr>
              <w:t xml:space="preserve">Действует на основании доверенности от, №  </w:t>
            </w:r>
          </w:p>
          <w:p w:rsidR="00864EDC" w:rsidRPr="00EA718C" w:rsidRDefault="00864EDC" w:rsidP="00DE2EB9">
            <w:pPr>
              <w:spacing w:line="276" w:lineRule="auto"/>
              <w:jc w:val="both"/>
              <w:rPr>
                <w:rFonts w:ascii="Arial" w:hAnsi="Arial" w:cs="Arial"/>
                <w:sz w:val="20"/>
                <w:szCs w:val="20"/>
                <w:u w:val="single"/>
              </w:rPr>
            </w:pPr>
            <w:r w:rsidRPr="00EA718C">
              <w:rPr>
                <w:rFonts w:ascii="Arial" w:hAnsi="Arial" w:cs="Arial"/>
                <w:sz w:val="20"/>
                <w:szCs w:val="20"/>
                <w:u w:val="single"/>
              </w:rPr>
              <w:t xml:space="preserve">Паспортные данные представителя: серия №, дата выдачи </w:t>
            </w:r>
          </w:p>
          <w:p w:rsidR="00864EDC" w:rsidRPr="00EA718C" w:rsidRDefault="00864EDC" w:rsidP="00DE2EB9">
            <w:pPr>
              <w:spacing w:line="276" w:lineRule="auto"/>
              <w:jc w:val="both"/>
              <w:rPr>
                <w:rFonts w:ascii="Arial" w:hAnsi="Arial" w:cs="Arial"/>
                <w:sz w:val="20"/>
                <w:szCs w:val="20"/>
                <w:u w:val="single"/>
              </w:rPr>
            </w:pPr>
            <w:r w:rsidRPr="00EA718C">
              <w:rPr>
                <w:rFonts w:ascii="Arial" w:hAnsi="Arial" w:cs="Arial"/>
                <w:sz w:val="20"/>
                <w:szCs w:val="20"/>
                <w:u w:val="single"/>
              </w:rPr>
              <w:t xml:space="preserve">кем выдан:     </w:t>
            </w:r>
          </w:p>
          <w:p w:rsidR="00864EDC" w:rsidRPr="00EA718C" w:rsidRDefault="00864EDC" w:rsidP="00DE2EB9">
            <w:pPr>
              <w:spacing w:line="276" w:lineRule="auto"/>
              <w:jc w:val="both"/>
              <w:rPr>
                <w:rFonts w:ascii="Arial" w:hAnsi="Arial" w:cs="Arial"/>
                <w:sz w:val="20"/>
                <w:szCs w:val="20"/>
                <w:u w:val="single"/>
              </w:rPr>
            </w:pPr>
            <w:r w:rsidRPr="00EA718C">
              <w:rPr>
                <w:rFonts w:ascii="Arial" w:hAnsi="Arial" w:cs="Arial"/>
                <w:sz w:val="20"/>
                <w:szCs w:val="20"/>
                <w:u w:val="single"/>
              </w:rPr>
              <w:t xml:space="preserve">Адрес места жительства (по паспорту):          </w:t>
            </w:r>
          </w:p>
          <w:p w:rsidR="00864EDC" w:rsidRPr="00EA718C" w:rsidRDefault="00864EDC" w:rsidP="00DE2EB9">
            <w:pPr>
              <w:spacing w:line="276" w:lineRule="auto"/>
              <w:jc w:val="both"/>
              <w:rPr>
                <w:rFonts w:ascii="Arial" w:hAnsi="Arial" w:cs="Arial"/>
                <w:sz w:val="20"/>
                <w:szCs w:val="20"/>
                <w:u w:val="single"/>
              </w:rPr>
            </w:pPr>
            <w:r w:rsidRPr="00EA718C">
              <w:rPr>
                <w:rFonts w:ascii="Arial" w:hAnsi="Arial" w:cs="Arial"/>
                <w:sz w:val="20"/>
                <w:szCs w:val="20"/>
                <w:u w:val="single"/>
              </w:rPr>
              <w:t xml:space="preserve">Почтовый адрес (для корреспонденции):       </w:t>
            </w:r>
          </w:p>
          <w:p w:rsidR="00864EDC" w:rsidRPr="00EA718C" w:rsidRDefault="00864EDC" w:rsidP="00DE2EB9">
            <w:pPr>
              <w:spacing w:line="276" w:lineRule="auto"/>
              <w:jc w:val="both"/>
              <w:rPr>
                <w:rFonts w:ascii="Arial" w:hAnsi="Arial" w:cs="Arial"/>
                <w:sz w:val="20"/>
                <w:szCs w:val="20"/>
                <w:u w:val="single"/>
              </w:rPr>
            </w:pPr>
            <w:r w:rsidRPr="00EA718C">
              <w:rPr>
                <w:rFonts w:ascii="Arial" w:hAnsi="Arial" w:cs="Arial"/>
                <w:sz w:val="20"/>
                <w:szCs w:val="20"/>
                <w:u w:val="single"/>
              </w:rPr>
              <w:t xml:space="preserve">Контактный телефон:         </w:t>
            </w:r>
          </w:p>
          <w:p w:rsidR="00864EDC" w:rsidRPr="00EA718C" w:rsidRDefault="00864EDC" w:rsidP="00DE2EB9">
            <w:pPr>
              <w:spacing w:line="276" w:lineRule="auto"/>
              <w:jc w:val="both"/>
              <w:rPr>
                <w:rFonts w:ascii="Arial" w:hAnsi="Arial" w:cs="Arial"/>
                <w:sz w:val="20"/>
                <w:szCs w:val="20"/>
              </w:rPr>
            </w:pPr>
          </w:p>
        </w:tc>
      </w:tr>
      <w:tr w:rsidR="00864EDC" w:rsidRPr="00EA718C" w:rsidTr="00DE2EB9">
        <w:trPr>
          <w:trHeight w:val="478"/>
        </w:trPr>
        <w:tc>
          <w:tcPr>
            <w:tcW w:w="9782"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rsidR="00864EDC" w:rsidRPr="00EA718C" w:rsidRDefault="00864EDC" w:rsidP="00DE2EB9">
            <w:pPr>
              <w:pBdr>
                <w:bottom w:val="single" w:sz="4" w:space="1" w:color="auto"/>
              </w:pBdr>
              <w:spacing w:line="276" w:lineRule="auto"/>
              <w:jc w:val="both"/>
              <w:rPr>
                <w:rFonts w:ascii="Arial" w:hAnsi="Arial" w:cs="Arial"/>
                <w:b/>
                <w:sz w:val="20"/>
                <w:szCs w:val="20"/>
              </w:rPr>
            </w:pPr>
            <w:r w:rsidRPr="00EA718C">
              <w:rPr>
                <w:rFonts w:ascii="Arial" w:hAnsi="Arial" w:cs="Arial"/>
                <w:b/>
                <w:sz w:val="20"/>
                <w:szCs w:val="20"/>
              </w:rPr>
              <w:t>Банковские реквизиты Претендента для возврата задатка</w:t>
            </w:r>
          </w:p>
          <w:p w:rsidR="00864EDC" w:rsidRPr="00EA718C" w:rsidRDefault="00864EDC" w:rsidP="00DE2EB9">
            <w:pPr>
              <w:pBdr>
                <w:bottom w:val="single" w:sz="4" w:space="1" w:color="auto"/>
              </w:pBdr>
              <w:spacing w:line="276" w:lineRule="auto"/>
              <w:jc w:val="both"/>
              <w:rPr>
                <w:rFonts w:ascii="Arial" w:hAnsi="Arial" w:cs="Arial"/>
                <w:sz w:val="20"/>
                <w:szCs w:val="20"/>
                <w:u w:val="single"/>
              </w:rPr>
            </w:pPr>
            <w:r w:rsidRPr="00EA718C">
              <w:rPr>
                <w:rFonts w:ascii="Arial" w:hAnsi="Arial" w:cs="Arial"/>
                <w:sz w:val="20"/>
                <w:szCs w:val="20"/>
                <w:u w:val="single"/>
              </w:rPr>
              <w:t>Получатель, (банковские реквизиты )</w:t>
            </w:r>
          </w:p>
          <w:p w:rsidR="00864EDC" w:rsidRPr="00EA718C" w:rsidRDefault="00864EDC" w:rsidP="00DE2EB9">
            <w:pPr>
              <w:pBdr>
                <w:bottom w:val="single" w:sz="4" w:space="1" w:color="auto"/>
              </w:pBdr>
              <w:spacing w:line="276" w:lineRule="auto"/>
              <w:jc w:val="both"/>
              <w:rPr>
                <w:rFonts w:ascii="Arial" w:hAnsi="Arial" w:cs="Arial"/>
                <w:sz w:val="20"/>
                <w:szCs w:val="20"/>
                <w:u w:val="single"/>
              </w:rPr>
            </w:pPr>
            <w:r w:rsidRPr="00EA718C">
              <w:rPr>
                <w:rFonts w:ascii="Arial" w:hAnsi="Arial" w:cs="Arial"/>
                <w:sz w:val="20"/>
                <w:szCs w:val="20"/>
                <w:u w:val="single"/>
              </w:rPr>
              <w:t>Банк, (реквизиты)</w:t>
            </w:r>
          </w:p>
        </w:tc>
      </w:tr>
    </w:tbl>
    <w:p w:rsidR="00864EDC" w:rsidRPr="00EA718C" w:rsidRDefault="00864EDC" w:rsidP="00864EDC">
      <w:pPr>
        <w:widowControl w:val="0"/>
        <w:autoSpaceDE w:val="0"/>
        <w:spacing w:before="1" w:after="1" w:line="192" w:lineRule="auto"/>
        <w:ind w:left="-426"/>
        <w:jc w:val="both"/>
        <w:rPr>
          <w:rFonts w:ascii="Arial" w:hAnsi="Arial" w:cs="Arial"/>
          <w:b/>
          <w:bCs/>
          <w:sz w:val="20"/>
          <w:szCs w:val="20"/>
        </w:rPr>
      </w:pPr>
    </w:p>
    <w:p w:rsidR="00864EDC" w:rsidRPr="008A378C" w:rsidRDefault="00864EDC" w:rsidP="00864EDC">
      <w:pPr>
        <w:widowControl w:val="0"/>
        <w:autoSpaceDE w:val="0"/>
        <w:spacing w:before="1" w:after="1"/>
        <w:ind w:left="-425"/>
        <w:jc w:val="both"/>
        <w:rPr>
          <w:rFonts w:ascii="Arial" w:hAnsi="Arial" w:cs="Arial"/>
          <w:bCs/>
          <w:sz w:val="20"/>
          <w:szCs w:val="20"/>
        </w:rPr>
      </w:pPr>
      <w:r w:rsidRPr="008A378C">
        <w:rPr>
          <w:rFonts w:ascii="Arial" w:hAnsi="Arial" w:cs="Arial"/>
          <w:bCs/>
          <w:sz w:val="20"/>
          <w:szCs w:val="20"/>
        </w:rPr>
        <w:t>принял решение об участии в аукционе в электронной форме по продаже муниципального имущества: движимое муниципальное имущество – Трактор Т-25А, 1994 года выпуска, государственный регистрационный знак 54НТ0387, заводской № 679362, двигатель № 11740, цвет – красный, вид движения колесный и обязуется обеспечить поступление задатка в размере ____________________(</w:t>
      </w:r>
      <w:r w:rsidRPr="008A378C">
        <w:rPr>
          <w:rFonts w:ascii="Arial" w:hAnsi="Arial" w:cs="Arial"/>
          <w:bCs/>
          <w:i/>
          <w:sz w:val="20"/>
          <w:szCs w:val="20"/>
        </w:rPr>
        <w:t>сумма прописью</w:t>
      </w:r>
      <w:r w:rsidRPr="008A378C">
        <w:rPr>
          <w:rFonts w:ascii="Arial" w:hAnsi="Arial" w:cs="Arial"/>
          <w:bCs/>
          <w:sz w:val="20"/>
          <w:szCs w:val="20"/>
        </w:rPr>
        <w:t>), в сроки и в порядке, установленные в Информационном сообщении на указанное имущество и в соответствии с Регламентом Оператора электронной площадки.</w:t>
      </w:r>
    </w:p>
    <w:p w:rsidR="00864EDC" w:rsidRPr="00EA718C" w:rsidRDefault="00864EDC" w:rsidP="00864EDC">
      <w:pPr>
        <w:suppressAutoHyphens/>
        <w:ind w:left="-426" w:firstLine="426"/>
        <w:jc w:val="both"/>
        <w:rPr>
          <w:rFonts w:ascii="Arial" w:hAnsi="Arial" w:cs="Arial"/>
          <w:sz w:val="20"/>
          <w:szCs w:val="20"/>
        </w:rPr>
      </w:pPr>
      <w:r w:rsidRPr="00EA718C">
        <w:rPr>
          <w:rFonts w:ascii="Arial" w:hAnsi="Arial" w:cs="Arial"/>
          <w:sz w:val="20"/>
          <w:szCs w:val="20"/>
        </w:rPr>
        <w:t>1. Претендент обязуется:</w:t>
      </w:r>
    </w:p>
    <w:p w:rsidR="00864EDC" w:rsidRPr="00EA718C" w:rsidRDefault="00864EDC" w:rsidP="00864EDC">
      <w:pPr>
        <w:suppressAutoHyphens/>
        <w:ind w:left="-426" w:firstLine="426"/>
        <w:jc w:val="both"/>
        <w:rPr>
          <w:rFonts w:ascii="Arial" w:hAnsi="Arial" w:cs="Arial"/>
          <w:sz w:val="20"/>
          <w:szCs w:val="20"/>
        </w:rPr>
      </w:pPr>
      <w:r w:rsidRPr="00EA718C">
        <w:rPr>
          <w:rFonts w:ascii="Arial" w:hAnsi="Arial" w:cs="Arial"/>
          <w:sz w:val="20"/>
          <w:szCs w:val="20"/>
        </w:rPr>
        <w:t>1.1. Соблюдать условия и порядок проведения аукциона в электронной форме, содержащиеся в Информационном сообщении и Регламенте Оператора электронной площадки.</w:t>
      </w:r>
      <w:r w:rsidRPr="00EA718C">
        <w:rPr>
          <w:rFonts w:ascii="Arial" w:hAnsi="Arial" w:cs="Arial"/>
          <w:sz w:val="20"/>
          <w:szCs w:val="20"/>
          <w:vertAlign w:val="superscript"/>
        </w:rPr>
        <w:footnoteReference w:id="6"/>
      </w:r>
    </w:p>
    <w:p w:rsidR="00864EDC" w:rsidRPr="00EA718C" w:rsidRDefault="00864EDC" w:rsidP="00864EDC">
      <w:pPr>
        <w:widowControl w:val="0"/>
        <w:autoSpaceDE w:val="0"/>
        <w:spacing w:before="1" w:after="1"/>
        <w:ind w:left="-426" w:firstLine="568"/>
        <w:jc w:val="both"/>
        <w:rPr>
          <w:rFonts w:ascii="Arial" w:hAnsi="Arial" w:cs="Arial"/>
          <w:sz w:val="20"/>
          <w:szCs w:val="20"/>
        </w:rPr>
      </w:pPr>
      <w:r w:rsidRPr="00EA718C">
        <w:rPr>
          <w:rFonts w:ascii="Arial" w:hAnsi="Arial" w:cs="Arial"/>
          <w:sz w:val="20"/>
          <w:szCs w:val="20"/>
        </w:rPr>
        <w:t xml:space="preserve">1.2. В случае признания Победителем аукциона в электронной форме, а также в иных случаях, предусмотренных п. 3 ст.18 Федерального закона от 21.12.2001 N 178-ФЗ, заключить договор купли-продажи с Продавцом, подписать акт приема-передачи в соответствии с порядком, сроками и требованиями, установленными Информационным сообщением и договором купли-продажи. </w:t>
      </w:r>
    </w:p>
    <w:p w:rsidR="00864EDC" w:rsidRPr="00EA718C" w:rsidRDefault="00864EDC" w:rsidP="00864EDC">
      <w:pPr>
        <w:suppressAutoHyphens/>
        <w:ind w:left="-426" w:firstLine="426"/>
        <w:jc w:val="both"/>
        <w:rPr>
          <w:rFonts w:ascii="Arial" w:hAnsi="Arial" w:cs="Arial"/>
          <w:sz w:val="20"/>
          <w:szCs w:val="20"/>
        </w:rPr>
      </w:pPr>
      <w:r w:rsidRPr="00EA718C">
        <w:rPr>
          <w:rFonts w:ascii="Arial" w:hAnsi="Arial" w:cs="Arial"/>
          <w:sz w:val="20"/>
          <w:szCs w:val="20"/>
        </w:rPr>
        <w:t>2. Задаток Победителя аукциона засчитывается в счет оплаты приобретаемого имущества.</w:t>
      </w:r>
    </w:p>
    <w:p w:rsidR="00864EDC" w:rsidRPr="00EA718C" w:rsidRDefault="00864EDC" w:rsidP="00864EDC">
      <w:pPr>
        <w:suppressAutoHyphens/>
        <w:ind w:left="-426" w:firstLine="426"/>
        <w:jc w:val="both"/>
        <w:rPr>
          <w:rFonts w:ascii="Arial" w:hAnsi="Arial" w:cs="Arial"/>
          <w:sz w:val="20"/>
          <w:szCs w:val="20"/>
        </w:rPr>
      </w:pPr>
      <w:r w:rsidRPr="00EA718C">
        <w:rPr>
          <w:rFonts w:ascii="Arial" w:hAnsi="Arial" w:cs="Arial"/>
          <w:sz w:val="20"/>
          <w:szCs w:val="20"/>
        </w:rPr>
        <w:t>3. Претендент согласен и принимает все условия, требования, положения Информационного сообщения, проекта договора купли-продажи и Регламента Оператора электронной площадки, и они ему понятны. Претенденту известно фактическое состояние и технические характеристики имущества, и</w:t>
      </w:r>
      <w:r w:rsidRPr="00EA718C">
        <w:rPr>
          <w:rFonts w:ascii="Arial" w:hAnsi="Arial" w:cs="Arial"/>
          <w:b/>
          <w:sz w:val="20"/>
          <w:szCs w:val="20"/>
        </w:rPr>
        <w:t xml:space="preserve"> он не имеет претензий к ним</w:t>
      </w:r>
      <w:r w:rsidRPr="00EA718C">
        <w:rPr>
          <w:rFonts w:ascii="Arial" w:hAnsi="Arial" w:cs="Arial"/>
          <w:sz w:val="20"/>
          <w:szCs w:val="20"/>
        </w:rPr>
        <w:t>.</w:t>
      </w:r>
    </w:p>
    <w:p w:rsidR="00864EDC" w:rsidRPr="00EA718C" w:rsidRDefault="00864EDC" w:rsidP="00864EDC">
      <w:pPr>
        <w:suppressAutoHyphens/>
        <w:ind w:left="-426" w:firstLine="426"/>
        <w:jc w:val="both"/>
        <w:rPr>
          <w:rFonts w:ascii="Arial" w:hAnsi="Arial" w:cs="Arial"/>
          <w:sz w:val="20"/>
          <w:szCs w:val="20"/>
        </w:rPr>
      </w:pPr>
      <w:r w:rsidRPr="00EA718C">
        <w:rPr>
          <w:rFonts w:ascii="Arial" w:hAnsi="Arial" w:cs="Arial"/>
          <w:sz w:val="20"/>
          <w:szCs w:val="20"/>
        </w:rPr>
        <w:t>4. Претендент извещен о том, что он вправе отозвать Заявку в любое время до установленных даты и времени окончания приема/подачи заявок на участие в аукционе в электронной форме, в порядке, установленном в Информационном сообщении.</w:t>
      </w:r>
    </w:p>
    <w:p w:rsidR="00864EDC" w:rsidRPr="00EA718C" w:rsidRDefault="00864EDC" w:rsidP="00864EDC">
      <w:pPr>
        <w:suppressAutoHyphens/>
        <w:ind w:left="-426" w:firstLine="426"/>
        <w:jc w:val="both"/>
        <w:rPr>
          <w:rFonts w:ascii="Arial" w:hAnsi="Arial" w:cs="Arial"/>
          <w:sz w:val="20"/>
          <w:szCs w:val="20"/>
        </w:rPr>
      </w:pPr>
      <w:r w:rsidRPr="00EA718C">
        <w:rPr>
          <w:rFonts w:ascii="Arial" w:hAnsi="Arial" w:cs="Arial"/>
          <w:sz w:val="20"/>
          <w:szCs w:val="20"/>
        </w:rPr>
        <w:t xml:space="preserve">5. Ответственность за достоверность представленных документов и информации несет Претендент. </w:t>
      </w:r>
    </w:p>
    <w:p w:rsidR="00864EDC" w:rsidRPr="00EA718C" w:rsidRDefault="00864EDC" w:rsidP="00864EDC">
      <w:pPr>
        <w:suppressAutoHyphens/>
        <w:ind w:left="-567" w:firstLine="567"/>
        <w:jc w:val="both"/>
        <w:rPr>
          <w:rFonts w:ascii="Arial" w:hAnsi="Arial" w:cs="Arial"/>
          <w:sz w:val="20"/>
          <w:szCs w:val="20"/>
        </w:rPr>
      </w:pPr>
      <w:r w:rsidRPr="00EA718C">
        <w:rPr>
          <w:rFonts w:ascii="Arial" w:hAnsi="Arial" w:cs="Arial"/>
          <w:sz w:val="20"/>
          <w:szCs w:val="20"/>
        </w:rPr>
        <w:t xml:space="preserve">6. Претендент подтверждает, что на дату подписания настоящей Заявки ознакомлен с порядком проведения аукциона в электронной форме, порядком внесения, блокирования и прекращения </w:t>
      </w:r>
      <w:r w:rsidRPr="00EA718C">
        <w:rPr>
          <w:rFonts w:ascii="Arial" w:hAnsi="Arial" w:cs="Arial"/>
          <w:sz w:val="20"/>
          <w:szCs w:val="20"/>
        </w:rPr>
        <w:lastRenderedPageBreak/>
        <w:t xml:space="preserve">блокирования денежных средств в качестве задатка, порядком оплаты имущества и </w:t>
      </w:r>
      <w:r w:rsidRPr="00EA718C">
        <w:rPr>
          <w:rFonts w:ascii="Arial" w:hAnsi="Arial" w:cs="Arial"/>
          <w:sz w:val="20"/>
          <w:szCs w:val="20"/>
          <w:u w:val="single"/>
        </w:rPr>
        <w:t>уплаты НДС</w:t>
      </w:r>
      <w:r w:rsidRPr="00EA718C">
        <w:rPr>
          <w:rFonts w:ascii="Arial" w:hAnsi="Arial" w:cs="Arial"/>
          <w:sz w:val="20"/>
          <w:szCs w:val="20"/>
        </w:rPr>
        <w:t>, Информационным сообщением и проектом договора купли-продажи, и они ему понятны. Претендент подтверждает, что надлежащим образом идентифицировал и ознакомлен с реальным состоянием выставляемого на аукцион имущества в результате осмотра, который осуществляется по адресу местонахождения имущества.</w:t>
      </w:r>
    </w:p>
    <w:p w:rsidR="00864EDC" w:rsidRPr="00EA718C" w:rsidRDefault="00864EDC" w:rsidP="00864EDC">
      <w:pPr>
        <w:suppressAutoHyphens/>
        <w:ind w:left="-567" w:firstLine="567"/>
        <w:jc w:val="both"/>
        <w:rPr>
          <w:rFonts w:ascii="Arial" w:hAnsi="Arial" w:cs="Arial"/>
          <w:sz w:val="20"/>
          <w:szCs w:val="20"/>
        </w:rPr>
      </w:pPr>
      <w:r w:rsidRPr="00EA718C">
        <w:rPr>
          <w:rFonts w:ascii="Arial" w:hAnsi="Arial" w:cs="Arial"/>
          <w:sz w:val="20"/>
          <w:szCs w:val="20"/>
        </w:rPr>
        <w:t xml:space="preserve">7. Претендент осведомлен и согласен с тем, что Уполномоченный орган, Оператор электронной площадки и Продавец не несут ответственности за ущерб, который может быть причинен Претенденту отменой аукциона в электронной форме, внесением изменений в Информационное сообщение, а также приостановлением процедуры проведения аукциона в электронной форме. При этом Претендент считается уведомленным об отмене аукциона в электронной форме, внесении изменений в Информационное сообщение с даты публикации информации об отмене аукциона в электронной форме, внесении изменений в Информационное сообщение на официальном сайте торгов Российской Федерации в информационно-телекоммуникационной сети «Интернет» для размещения информации о проведении торгов </w:t>
      </w:r>
      <w:hyperlink r:id="rId37" w:history="1">
        <w:r w:rsidRPr="00EA718C">
          <w:rPr>
            <w:rFonts w:ascii="Arial" w:hAnsi="Arial" w:cs="Arial"/>
            <w:sz w:val="20"/>
            <w:szCs w:val="20"/>
            <w:u w:val="single"/>
          </w:rPr>
          <w:t>www.torgi.gov.ru</w:t>
        </w:r>
      </w:hyperlink>
      <w:r w:rsidRPr="00EA718C">
        <w:rPr>
          <w:rFonts w:ascii="Arial" w:hAnsi="Arial" w:cs="Arial"/>
          <w:sz w:val="20"/>
          <w:szCs w:val="20"/>
        </w:rPr>
        <w:t xml:space="preserve"> и на сайте </w:t>
      </w:r>
      <w:r w:rsidRPr="00EA718C">
        <w:rPr>
          <w:rFonts w:ascii="Arial" w:hAnsi="Arial" w:cs="Arial"/>
          <w:sz w:val="20"/>
          <w:szCs w:val="20"/>
          <w:u w:val="single"/>
        </w:rPr>
        <w:t>Оператора электронной площадки.</w:t>
      </w:r>
    </w:p>
    <w:p w:rsidR="00864EDC" w:rsidRPr="00EA718C" w:rsidRDefault="00864EDC" w:rsidP="00864EDC">
      <w:pPr>
        <w:suppressAutoHyphens/>
        <w:ind w:left="-567" w:firstLine="567"/>
        <w:jc w:val="both"/>
        <w:rPr>
          <w:rFonts w:ascii="Arial" w:hAnsi="Arial" w:cs="Arial"/>
          <w:sz w:val="20"/>
          <w:szCs w:val="20"/>
        </w:rPr>
      </w:pPr>
      <w:r w:rsidRPr="00EA718C">
        <w:rPr>
          <w:rFonts w:ascii="Arial" w:hAnsi="Arial" w:cs="Arial"/>
          <w:sz w:val="20"/>
          <w:szCs w:val="20"/>
        </w:rPr>
        <w:t>8. Условия аукциона в электронной форме по данному имуществу с Участником аукциона являются условиями публичной оферты, а подача Заявки на участие в аукционе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w:t>
      </w:r>
    </w:p>
    <w:p w:rsidR="00864EDC" w:rsidRPr="00EA718C" w:rsidRDefault="00864EDC" w:rsidP="00864EDC">
      <w:pPr>
        <w:ind w:left="-567" w:firstLine="567"/>
        <w:jc w:val="both"/>
        <w:rPr>
          <w:rFonts w:ascii="Arial" w:hAnsi="Arial" w:cs="Arial"/>
          <w:sz w:val="20"/>
          <w:szCs w:val="20"/>
        </w:rPr>
      </w:pPr>
      <w:r w:rsidRPr="00EA718C">
        <w:rPr>
          <w:rFonts w:ascii="Arial" w:hAnsi="Arial" w:cs="Arial"/>
          <w:sz w:val="20"/>
          <w:szCs w:val="20"/>
        </w:rPr>
        <w:t>9. 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выше и содержащихся в представленных документах, в целях участия в аукционе в электронной форме. (Под обработкой персональных данных понимается совершение, в том числе, следующих действий: сбор, систематизация,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Федеральном законе от 27.07.2006 № 152-ФЗ, а также на передачу такой информации третьим лицам, в случаях, установленных нормативными документами вышестоящих органов и законодательством. Настоящее согласие действует бессрочно и может быть отозвано в любой момент по соглашению сторон.  Претендент подтверждает, что ознакомлен с положениями Федерального закона от 27.07.2006 № 152-ФЗ «О персональных данных», права и обязанности в области защиты персональных данных ему известны.</w:t>
      </w:r>
    </w:p>
    <w:p w:rsidR="00864EDC" w:rsidRPr="00EA718C" w:rsidRDefault="00864EDC" w:rsidP="00864EDC">
      <w:pPr>
        <w:rPr>
          <w:rFonts w:ascii="Arial" w:hAnsi="Arial" w:cs="Arial"/>
          <w:sz w:val="20"/>
          <w:szCs w:val="20"/>
        </w:rPr>
      </w:pPr>
    </w:p>
    <w:p w:rsidR="00864EDC" w:rsidRPr="00EA718C" w:rsidRDefault="00864EDC" w:rsidP="00864EDC">
      <w:pPr>
        <w:rPr>
          <w:rFonts w:ascii="Arial" w:hAnsi="Arial" w:cs="Arial"/>
          <w:sz w:val="20"/>
          <w:szCs w:val="20"/>
        </w:rPr>
      </w:pPr>
    </w:p>
    <w:p w:rsidR="00864EDC" w:rsidRPr="00EA718C" w:rsidRDefault="00864EDC" w:rsidP="00864EDC">
      <w:pPr>
        <w:rPr>
          <w:rFonts w:ascii="Arial" w:hAnsi="Arial" w:cs="Arial"/>
          <w:i/>
          <w:sz w:val="20"/>
          <w:szCs w:val="20"/>
        </w:rPr>
      </w:pPr>
      <w:r w:rsidRPr="00EA718C">
        <w:rPr>
          <w:rFonts w:ascii="Arial" w:hAnsi="Arial" w:cs="Arial"/>
          <w:i/>
          <w:sz w:val="20"/>
          <w:szCs w:val="20"/>
        </w:rPr>
        <w:t xml:space="preserve">{Подписывается ЭЦП Претендента (или его </w:t>
      </w:r>
      <w:r w:rsidRPr="00EA718C">
        <w:rPr>
          <w:rFonts w:ascii="Arial" w:hAnsi="Arial" w:cs="Arial"/>
          <w:bCs/>
          <w:i/>
          <w:sz w:val="20"/>
          <w:szCs w:val="20"/>
        </w:rPr>
        <w:t xml:space="preserve">уполномоченного </w:t>
      </w:r>
      <w:r w:rsidRPr="00EA718C">
        <w:rPr>
          <w:rFonts w:ascii="Arial" w:hAnsi="Arial" w:cs="Arial"/>
          <w:i/>
          <w:sz w:val="20"/>
          <w:szCs w:val="20"/>
        </w:rPr>
        <w:t>представителя)}</w:t>
      </w:r>
    </w:p>
    <w:p w:rsidR="00864EDC" w:rsidRPr="00EA718C" w:rsidRDefault="00864EDC" w:rsidP="00864EDC">
      <w:pPr>
        <w:rPr>
          <w:rFonts w:ascii="Arial" w:hAnsi="Arial" w:cs="Arial"/>
          <w:i/>
          <w:sz w:val="20"/>
          <w:szCs w:val="20"/>
        </w:rPr>
      </w:pPr>
      <w:r w:rsidRPr="00EA718C">
        <w:rPr>
          <w:rFonts w:ascii="Arial" w:hAnsi="Arial" w:cs="Arial"/>
          <w:i/>
          <w:sz w:val="20"/>
          <w:szCs w:val="20"/>
        </w:rPr>
        <w:t>Дата, время</w:t>
      </w:r>
    </w:p>
    <w:p w:rsidR="00864EDC" w:rsidRPr="00EA718C" w:rsidRDefault="00864EDC" w:rsidP="00864EDC">
      <w:pPr>
        <w:suppressAutoHyphens/>
        <w:ind w:left="4962"/>
        <w:jc w:val="center"/>
        <w:rPr>
          <w:rFonts w:ascii="Arial" w:hAnsi="Arial" w:cs="Arial"/>
          <w:sz w:val="20"/>
          <w:szCs w:val="20"/>
        </w:rPr>
      </w:pPr>
    </w:p>
    <w:p w:rsidR="00864EDC" w:rsidRPr="00EA718C" w:rsidRDefault="00864EDC" w:rsidP="00864EDC">
      <w:pPr>
        <w:tabs>
          <w:tab w:val="center" w:pos="-1843"/>
          <w:tab w:val="left" w:pos="-1418"/>
          <w:tab w:val="right" w:pos="11907"/>
        </w:tabs>
        <w:autoSpaceDE w:val="0"/>
        <w:autoSpaceDN w:val="0"/>
        <w:ind w:hanging="567"/>
        <w:jc w:val="both"/>
        <w:rPr>
          <w:rFonts w:ascii="Arial" w:hAnsi="Arial" w:cs="Arial"/>
          <w:sz w:val="20"/>
          <w:szCs w:val="20"/>
        </w:rPr>
      </w:pPr>
    </w:p>
    <w:p w:rsidR="00864EDC" w:rsidRPr="00EA718C" w:rsidRDefault="00864EDC" w:rsidP="00864EDC">
      <w:pPr>
        <w:tabs>
          <w:tab w:val="left" w:pos="5530"/>
        </w:tabs>
        <w:suppressAutoHyphens/>
        <w:ind w:left="5529"/>
        <w:jc w:val="right"/>
        <w:rPr>
          <w:rFonts w:ascii="Arial" w:hAnsi="Arial" w:cs="Arial"/>
          <w:sz w:val="20"/>
          <w:szCs w:val="20"/>
        </w:rPr>
      </w:pPr>
      <w:r w:rsidRPr="00EA718C">
        <w:rPr>
          <w:rFonts w:ascii="Arial" w:hAnsi="Arial" w:cs="Arial"/>
          <w:sz w:val="20"/>
          <w:szCs w:val="20"/>
        </w:rPr>
        <w:t>Приложение № 3</w:t>
      </w:r>
    </w:p>
    <w:p w:rsidR="00864EDC" w:rsidRPr="00EA718C" w:rsidRDefault="00864EDC" w:rsidP="00864EDC">
      <w:pPr>
        <w:tabs>
          <w:tab w:val="left" w:pos="5530"/>
        </w:tabs>
        <w:suppressAutoHyphens/>
        <w:ind w:left="5529"/>
        <w:jc w:val="right"/>
        <w:rPr>
          <w:rFonts w:ascii="Arial" w:hAnsi="Arial" w:cs="Arial"/>
          <w:bCs/>
          <w:sz w:val="20"/>
          <w:szCs w:val="20"/>
        </w:rPr>
      </w:pPr>
      <w:r w:rsidRPr="00EA718C">
        <w:rPr>
          <w:rFonts w:ascii="Arial" w:hAnsi="Arial" w:cs="Arial"/>
          <w:bCs/>
          <w:sz w:val="20"/>
          <w:szCs w:val="20"/>
        </w:rPr>
        <w:t xml:space="preserve">к постановлению администрации </w:t>
      </w:r>
    </w:p>
    <w:p w:rsidR="00864EDC" w:rsidRPr="00EA718C" w:rsidRDefault="00864EDC" w:rsidP="00864EDC">
      <w:pPr>
        <w:tabs>
          <w:tab w:val="left" w:pos="5530"/>
        </w:tabs>
        <w:suppressAutoHyphens/>
        <w:ind w:left="5529"/>
        <w:jc w:val="right"/>
        <w:rPr>
          <w:rFonts w:ascii="Arial" w:hAnsi="Arial" w:cs="Arial"/>
          <w:bCs/>
          <w:sz w:val="20"/>
          <w:szCs w:val="20"/>
        </w:rPr>
      </w:pPr>
      <w:r w:rsidRPr="00EA718C">
        <w:rPr>
          <w:rFonts w:ascii="Arial" w:hAnsi="Arial" w:cs="Arial"/>
          <w:bCs/>
          <w:sz w:val="20"/>
          <w:szCs w:val="20"/>
        </w:rPr>
        <w:t xml:space="preserve">города Куйбышева Куйбышевского </w:t>
      </w:r>
    </w:p>
    <w:p w:rsidR="00864EDC" w:rsidRPr="00EA718C" w:rsidRDefault="00864EDC" w:rsidP="00864EDC">
      <w:pPr>
        <w:tabs>
          <w:tab w:val="left" w:pos="5530"/>
        </w:tabs>
        <w:suppressAutoHyphens/>
        <w:ind w:left="5529"/>
        <w:jc w:val="right"/>
        <w:rPr>
          <w:rFonts w:ascii="Arial" w:hAnsi="Arial" w:cs="Arial"/>
          <w:bCs/>
          <w:sz w:val="20"/>
          <w:szCs w:val="20"/>
        </w:rPr>
      </w:pPr>
      <w:r w:rsidRPr="00EA718C">
        <w:rPr>
          <w:rFonts w:ascii="Arial" w:hAnsi="Arial" w:cs="Arial"/>
          <w:bCs/>
          <w:sz w:val="20"/>
          <w:szCs w:val="20"/>
        </w:rPr>
        <w:t>района Новосибирской области</w:t>
      </w:r>
    </w:p>
    <w:p w:rsidR="00864EDC" w:rsidRPr="00EA718C" w:rsidRDefault="00864EDC" w:rsidP="00864EDC">
      <w:pPr>
        <w:tabs>
          <w:tab w:val="left" w:pos="5530"/>
        </w:tabs>
        <w:suppressAutoHyphens/>
        <w:ind w:left="5529"/>
        <w:jc w:val="right"/>
        <w:rPr>
          <w:rFonts w:ascii="Arial" w:hAnsi="Arial" w:cs="Arial"/>
          <w:bCs/>
          <w:sz w:val="20"/>
          <w:szCs w:val="20"/>
        </w:rPr>
      </w:pPr>
      <w:r w:rsidRPr="00EA718C">
        <w:rPr>
          <w:rFonts w:ascii="Arial" w:hAnsi="Arial" w:cs="Arial"/>
          <w:bCs/>
          <w:sz w:val="20"/>
          <w:szCs w:val="20"/>
        </w:rPr>
        <w:t>от 30.06.2023 № 748</w:t>
      </w:r>
    </w:p>
    <w:p w:rsidR="00864EDC" w:rsidRPr="00EA718C" w:rsidRDefault="00864EDC" w:rsidP="00864EDC">
      <w:pPr>
        <w:tabs>
          <w:tab w:val="left" w:pos="5530"/>
        </w:tabs>
        <w:suppressAutoHyphens/>
        <w:jc w:val="center"/>
        <w:rPr>
          <w:rFonts w:ascii="Arial" w:hAnsi="Arial" w:cs="Arial"/>
          <w:b/>
          <w:bCs/>
          <w:sz w:val="20"/>
          <w:szCs w:val="20"/>
        </w:rPr>
      </w:pPr>
    </w:p>
    <w:p w:rsidR="00864EDC" w:rsidRPr="00EA718C" w:rsidRDefault="00864EDC" w:rsidP="00864EDC">
      <w:pPr>
        <w:tabs>
          <w:tab w:val="center" w:pos="-1843"/>
          <w:tab w:val="left" w:pos="-1418"/>
          <w:tab w:val="right" w:pos="11907"/>
        </w:tabs>
        <w:autoSpaceDE w:val="0"/>
        <w:autoSpaceDN w:val="0"/>
        <w:ind w:left="-567" w:right="-1" w:firstLine="567"/>
        <w:jc w:val="center"/>
        <w:rPr>
          <w:rFonts w:ascii="Arial" w:hAnsi="Arial" w:cs="Arial"/>
          <w:b/>
          <w:sz w:val="20"/>
          <w:szCs w:val="20"/>
          <w:u w:val="single"/>
        </w:rPr>
      </w:pPr>
      <w:r w:rsidRPr="00EA718C">
        <w:rPr>
          <w:rFonts w:ascii="Arial" w:hAnsi="Arial" w:cs="Arial"/>
          <w:b/>
          <w:sz w:val="20"/>
          <w:szCs w:val="20"/>
          <w:u w:val="single"/>
        </w:rPr>
        <w:t>Условия приватизации муниципального имущества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b/>
          <w:sz w:val="20"/>
          <w:szCs w:val="20"/>
        </w:rPr>
      </w:pP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Настоящая аукционная документация подготовлена в соответствии требованиями Федерального закона от 21.12.2001 № 178-ФЗ «О приватизации государственного и муниципального имущества», постановления Правительства Российской Федерации от 27.08.2012 № 860 «Об организации и проведении продажи государственного или муниципального имущества в электронной форме», решением Совета депутатов города Куйбышева Куйбышевского района Новосибирской области от 22.12.2022 №170 «Об утверждении прогнозного плана (программы) приватизации муниципального имущества города Куйбышева Куйбышевского района Новосибирской области на 2023 год» (с изменениями).</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xml:space="preserve">Приватизация муниципального имущества осуществляется в соответствии с Постановлением администрации города Куйбышева Куйбышевского района Новосибирской области от 30.06.2023 № 748 «Об утверждении условий приватизации муниципального имущества Куйбышевского муниципального района Новосибирской области» </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Аукцион проводится в соответствии с процедурами, условиями и положениями настоящей аукционной документации.</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Приложения к настоящей аукционной документации входят в ее состав и являются неотъемлемой частью.</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b/>
          <w:sz w:val="20"/>
          <w:szCs w:val="20"/>
        </w:rPr>
        <w:t>Организатор аукциона (Продавец):</w:t>
      </w:r>
      <w:r w:rsidRPr="00EA718C">
        <w:rPr>
          <w:rFonts w:ascii="Arial" w:hAnsi="Arial" w:cs="Arial"/>
          <w:sz w:val="20"/>
          <w:szCs w:val="20"/>
        </w:rPr>
        <w:t xml:space="preserve"> администрация города Куйбышева Куйбышевского района Новосибирской области.</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bCs/>
          <w:sz w:val="20"/>
          <w:szCs w:val="20"/>
        </w:rPr>
      </w:pPr>
      <w:r w:rsidRPr="00EA718C">
        <w:rPr>
          <w:rFonts w:ascii="Arial" w:hAnsi="Arial" w:cs="Arial"/>
          <w:sz w:val="20"/>
          <w:szCs w:val="20"/>
        </w:rPr>
        <w:t>- адрес</w:t>
      </w:r>
      <w:r w:rsidRPr="00EA718C">
        <w:rPr>
          <w:rFonts w:ascii="Arial" w:hAnsi="Arial" w:cs="Arial"/>
          <w:b/>
          <w:sz w:val="20"/>
          <w:szCs w:val="20"/>
        </w:rPr>
        <w:t>:</w:t>
      </w:r>
      <w:r w:rsidRPr="00EA718C">
        <w:rPr>
          <w:rFonts w:ascii="Arial" w:hAnsi="Arial" w:cs="Arial"/>
          <w:sz w:val="20"/>
          <w:szCs w:val="20"/>
        </w:rPr>
        <w:t xml:space="preserve"> </w:t>
      </w:r>
      <w:r w:rsidRPr="00EA718C">
        <w:rPr>
          <w:rFonts w:ascii="Arial" w:hAnsi="Arial" w:cs="Arial"/>
          <w:bCs/>
          <w:sz w:val="20"/>
          <w:szCs w:val="20"/>
        </w:rPr>
        <w:t>632387, Новосибирская область, г.Куйбышев, ул.Краскома, дом 37.</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b/>
          <w:sz w:val="20"/>
          <w:szCs w:val="20"/>
        </w:rPr>
      </w:pPr>
      <w:r w:rsidRPr="00EA718C">
        <w:rPr>
          <w:rFonts w:ascii="Arial" w:hAnsi="Arial" w:cs="Arial"/>
          <w:sz w:val="20"/>
          <w:szCs w:val="20"/>
        </w:rPr>
        <w:t xml:space="preserve">- адрес электронной почты: </w:t>
      </w:r>
      <w:r w:rsidRPr="00EA718C">
        <w:rPr>
          <w:rFonts w:ascii="Arial" w:hAnsi="Arial" w:cs="Arial"/>
          <w:i/>
          <w:sz w:val="20"/>
          <w:szCs w:val="20"/>
          <w:lang w:val="en-US"/>
        </w:rPr>
        <w:t>kainsk</w:t>
      </w:r>
      <w:r w:rsidRPr="00EA718C">
        <w:rPr>
          <w:rFonts w:ascii="Arial" w:hAnsi="Arial" w:cs="Arial"/>
          <w:i/>
          <w:sz w:val="20"/>
          <w:szCs w:val="20"/>
        </w:rPr>
        <w:t>-</w:t>
      </w:r>
      <w:r w:rsidRPr="00EA718C">
        <w:rPr>
          <w:rFonts w:ascii="Arial" w:hAnsi="Arial" w:cs="Arial"/>
          <w:i/>
          <w:sz w:val="20"/>
          <w:szCs w:val="20"/>
          <w:lang w:val="en-US"/>
        </w:rPr>
        <w:t>today</w:t>
      </w:r>
      <w:r w:rsidRPr="00EA718C">
        <w:rPr>
          <w:rFonts w:ascii="Arial" w:hAnsi="Arial" w:cs="Arial"/>
          <w:i/>
          <w:sz w:val="20"/>
          <w:szCs w:val="20"/>
        </w:rPr>
        <w:t>@</w:t>
      </w:r>
      <w:r w:rsidRPr="00EA718C">
        <w:rPr>
          <w:rFonts w:ascii="Arial" w:hAnsi="Arial" w:cs="Arial"/>
          <w:i/>
          <w:sz w:val="20"/>
          <w:szCs w:val="20"/>
          <w:lang w:val="en-US"/>
        </w:rPr>
        <w:t>nso</w:t>
      </w:r>
      <w:r w:rsidRPr="00EA718C">
        <w:rPr>
          <w:rFonts w:ascii="Arial" w:hAnsi="Arial" w:cs="Arial"/>
          <w:i/>
          <w:sz w:val="20"/>
          <w:szCs w:val="20"/>
        </w:rPr>
        <w:t>.ru</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bCs/>
          <w:sz w:val="20"/>
          <w:szCs w:val="20"/>
        </w:rPr>
      </w:pPr>
      <w:r w:rsidRPr="00EA718C">
        <w:rPr>
          <w:rFonts w:ascii="Arial" w:hAnsi="Arial" w:cs="Arial"/>
          <w:sz w:val="20"/>
          <w:szCs w:val="20"/>
        </w:rPr>
        <w:lastRenderedPageBreak/>
        <w:t>- телефон для справок: 8</w:t>
      </w:r>
      <w:r w:rsidRPr="00EA718C">
        <w:rPr>
          <w:rFonts w:ascii="Arial" w:hAnsi="Arial" w:cs="Arial"/>
          <w:bCs/>
          <w:sz w:val="20"/>
          <w:szCs w:val="20"/>
        </w:rPr>
        <w:t>(38362) 51-630.</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b/>
          <w:sz w:val="20"/>
          <w:szCs w:val="20"/>
        </w:rPr>
        <w:t xml:space="preserve">Аукцион проходит в электронной форме, </w:t>
      </w:r>
      <w:r w:rsidRPr="00EA718C">
        <w:rPr>
          <w:rFonts w:ascii="Arial" w:hAnsi="Arial" w:cs="Arial"/>
          <w:sz w:val="20"/>
          <w:szCs w:val="20"/>
        </w:rPr>
        <w:t xml:space="preserve">с открытой формой подачи предложений о цене на электронной площадке </w:t>
      </w:r>
      <w:hyperlink r:id="rId38" w:history="1">
        <w:r w:rsidRPr="00EA718C">
          <w:rPr>
            <w:rFonts w:ascii="Arial" w:hAnsi="Arial" w:cs="Arial"/>
            <w:color w:val="0000FF"/>
            <w:sz w:val="20"/>
            <w:szCs w:val="20"/>
            <w:u w:val="single"/>
          </w:rPr>
          <w:t>www.rts-tender.ru</w:t>
        </w:r>
      </w:hyperlink>
      <w:r w:rsidRPr="00EA718C">
        <w:rPr>
          <w:rFonts w:ascii="Arial" w:hAnsi="Arial" w:cs="Arial"/>
          <w:sz w:val="20"/>
          <w:szCs w:val="20"/>
        </w:rPr>
        <w:t>.</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b/>
          <w:sz w:val="20"/>
          <w:szCs w:val="20"/>
        </w:rPr>
        <w:t>Электронная площадка:</w:t>
      </w:r>
      <w:r w:rsidRPr="00EA718C">
        <w:rPr>
          <w:rFonts w:ascii="Arial" w:hAnsi="Arial" w:cs="Arial"/>
          <w:sz w:val="20"/>
          <w:szCs w:val="20"/>
        </w:rPr>
        <w:t xml:space="preserve"> Общество с ограниченной ответственностью «РТС-тендер» (ООО «РТС-тендер») в соответствии с распоряжением Правительства РФ от 12.07.2018 № 1447-р.</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Продажа муниципального имущества города Куйбышева Куйбышевского района Новосибирской области осуществляется только в электронной форме на официальном сайте ООО «РТС - тендер».</w:t>
      </w:r>
      <w:r w:rsidRPr="00EA718C">
        <w:rPr>
          <w:rFonts w:ascii="Arial" w:hAnsi="Arial" w:cs="Arial"/>
          <w:b/>
          <w:sz w:val="20"/>
          <w:szCs w:val="20"/>
        </w:rPr>
        <w:t xml:space="preserve"> </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Место нахождения оператора электронной площадки: 121151, г. Москва, набережная Тараса Шевченко, д. 23А, 25 этаж, помещение 1</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xml:space="preserve">- Сайт оператора электронной площадки: </w:t>
      </w:r>
      <w:hyperlink r:id="rId39" w:history="1">
        <w:r w:rsidRPr="00EA718C">
          <w:rPr>
            <w:rFonts w:ascii="Arial" w:hAnsi="Arial" w:cs="Arial"/>
            <w:color w:val="0000FF"/>
            <w:sz w:val="20"/>
            <w:szCs w:val="20"/>
            <w:u w:val="single"/>
          </w:rPr>
          <w:t>www.rts-tender.ru</w:t>
        </w:r>
      </w:hyperlink>
      <w:r w:rsidRPr="00EA718C">
        <w:rPr>
          <w:rFonts w:ascii="Arial" w:hAnsi="Arial" w:cs="Arial"/>
          <w:sz w:val="20"/>
          <w:szCs w:val="20"/>
        </w:rPr>
        <w:t xml:space="preserve"> </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xml:space="preserve">- Адрес электронной почты оператора электронной площадки: </w:t>
      </w:r>
      <w:hyperlink r:id="rId40" w:history="1">
        <w:r w:rsidRPr="00EA718C">
          <w:rPr>
            <w:rFonts w:ascii="Arial" w:hAnsi="Arial" w:cs="Arial"/>
            <w:color w:val="0000FF"/>
            <w:sz w:val="20"/>
            <w:szCs w:val="20"/>
            <w:u w:val="single"/>
          </w:rPr>
          <w:t>iSupport@rts-tender.ru</w:t>
        </w:r>
      </w:hyperlink>
      <w:r w:rsidRPr="00EA718C">
        <w:rPr>
          <w:rFonts w:ascii="Arial" w:hAnsi="Arial" w:cs="Arial"/>
          <w:sz w:val="20"/>
          <w:szCs w:val="20"/>
        </w:rPr>
        <w:t xml:space="preserve"> </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Телефон для справок оператора электронной площадки: +7 (499) 653-77-00</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xml:space="preserve">Для обеспечения доступа к участию в аукционе в электронной форме претендентам необходимо пройти регистрацию в соответствии с Регламентом электронной площадки </w:t>
      </w:r>
      <w:r w:rsidRPr="00EA718C">
        <w:rPr>
          <w:rFonts w:ascii="Arial" w:hAnsi="Arial" w:cs="Arial"/>
          <w:sz w:val="20"/>
          <w:szCs w:val="20"/>
          <w:u w:val="single"/>
        </w:rPr>
        <w:t>www.rts-tender.ru</w:t>
      </w:r>
      <w:r w:rsidRPr="00EA718C">
        <w:rPr>
          <w:rFonts w:ascii="Arial" w:hAnsi="Arial" w:cs="Arial"/>
          <w:sz w:val="20"/>
          <w:szCs w:val="20"/>
        </w:rPr>
        <w:t xml:space="preserve"> (далее - электронная площадка).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xml:space="preserve">Порядок работы Претендента на электронной площадке, системные требования и требования к программному обеспечению устанавливаются оператором и размещены на сайте электронной площадки </w:t>
      </w:r>
      <w:hyperlink r:id="rId41" w:history="1">
        <w:r w:rsidRPr="00EA718C">
          <w:rPr>
            <w:rFonts w:ascii="Arial" w:hAnsi="Arial" w:cs="Arial"/>
            <w:color w:val="0000FF"/>
            <w:sz w:val="20"/>
            <w:szCs w:val="20"/>
            <w:u w:val="single"/>
          </w:rPr>
          <w:t>https://help.rts-tender.ru/articles/list</w:t>
        </w:r>
        <w:r w:rsidRPr="00EA718C">
          <w:rPr>
            <w:rFonts w:ascii="Arial" w:hAnsi="Arial" w:cs="Arial"/>
            <w:color w:val="0000FF"/>
            <w:sz w:val="20"/>
            <w:szCs w:val="20"/>
            <w:u w:val="single"/>
          </w:rPr>
          <w:t>?</w:t>
        </w:r>
        <w:r w:rsidRPr="00EA718C">
          <w:rPr>
            <w:rFonts w:ascii="Arial" w:hAnsi="Arial" w:cs="Arial"/>
            <w:color w:val="0000FF"/>
            <w:sz w:val="20"/>
            <w:szCs w:val="20"/>
            <w:u w:val="single"/>
          </w:rPr>
          <w:t>id=1340</w:t>
        </w:r>
      </w:hyperlink>
      <w:r w:rsidRPr="00EA718C">
        <w:rPr>
          <w:rFonts w:ascii="Arial" w:hAnsi="Arial" w:cs="Arial"/>
          <w:sz w:val="20"/>
          <w:szCs w:val="20"/>
        </w:rPr>
        <w:t xml:space="preserve"> </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color w:val="FF0000"/>
          <w:sz w:val="20"/>
          <w:szCs w:val="20"/>
        </w:rPr>
        <w:t xml:space="preserve">Внимание! </w:t>
      </w:r>
      <w:r w:rsidRPr="00EA718C">
        <w:rPr>
          <w:rFonts w:ascii="Arial" w:hAnsi="Arial" w:cs="Arial"/>
          <w:sz w:val="20"/>
          <w:szCs w:val="20"/>
        </w:rPr>
        <w:t>Оператором электронной площадки может быть установлена плата за участие в аукционе, взимаемой с лица, признанного победителем аукциона, а также иных лиц, с которым заключается договор купли-продажи имущества. Размер платы установлен в соответствии с Регламентом Оператора электронной площадки и Инструкциями Претендента/Арендатора, размещенными на электронной площадке (далее - Регламент и Инструкции) и размещен по адресу в информационно-телекоммуникационной сети «Интернет»: https://www.rts-tender.ru/tariffs/platform-property-sales-tariffs (далее - Гарантийное обеспечение оплаты оказания услуг)</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xml:space="preserve">1. </w:t>
      </w:r>
      <w:r w:rsidRPr="00EA718C">
        <w:rPr>
          <w:rFonts w:ascii="Arial" w:hAnsi="Arial" w:cs="Arial"/>
          <w:b/>
          <w:i/>
          <w:sz w:val="20"/>
          <w:szCs w:val="20"/>
        </w:rPr>
        <w:t>Объект приватизации</w:t>
      </w:r>
      <w:r w:rsidRPr="00EA718C">
        <w:rPr>
          <w:rFonts w:ascii="Arial" w:hAnsi="Arial" w:cs="Arial"/>
          <w:sz w:val="20"/>
          <w:szCs w:val="20"/>
        </w:rPr>
        <w:t>: движимое муниципальное имущество – Трактор Т-25А, 1994 года выпуска. Паспорт самоходной машины и других видов техники № АА 549986, выдан 15.04.1999</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государственный регистрационный знак 54НТ0387</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заводской № 679362</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двигатель № 11740</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цвет - красный</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вид движения колесный</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мощность двигателя, кВт (л.с.) 18,39 (25)</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предприятие-изготовитель - Владимирский тракторный завод</w:t>
      </w:r>
    </w:p>
    <w:p w:rsidR="00864EDC" w:rsidRPr="00EA718C" w:rsidRDefault="00864EDC" w:rsidP="00864EDC">
      <w:pPr>
        <w:tabs>
          <w:tab w:val="center" w:pos="-1843"/>
          <w:tab w:val="left" w:pos="-1418"/>
          <w:tab w:val="right" w:pos="11907"/>
        </w:tabs>
        <w:autoSpaceDE w:val="0"/>
        <w:autoSpaceDN w:val="0"/>
        <w:ind w:right="-1"/>
        <w:jc w:val="both"/>
        <w:rPr>
          <w:rFonts w:ascii="Arial" w:hAnsi="Arial" w:cs="Arial"/>
          <w:sz w:val="20"/>
          <w:szCs w:val="20"/>
        </w:rPr>
      </w:pP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Описание технического состояния Объекта: транспортное средство технически неисправно. Состояние оценивается как условно пригодное: транспортное средство пригодно для дальнейшей эксплуатации после выполнения работ по капитальному ремонту (замены) конструктивных частей (двигатель, коробка передач).</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Имущество принадлежит продавцу на праве собственности, что подтверждается Постановлением администрации города Куйбышева Куйбышевского района Новосибирской области от 11.01.2023 №9, выпиской из реестра объектов муниципальной собственности. Реестровый номер Объекта – 86089.</w:t>
      </w:r>
    </w:p>
    <w:p w:rsidR="00864EDC" w:rsidRPr="00EA718C" w:rsidRDefault="00864EDC" w:rsidP="00864EDC">
      <w:pPr>
        <w:tabs>
          <w:tab w:val="center" w:pos="-1843"/>
          <w:tab w:val="left" w:pos="-1418"/>
          <w:tab w:val="right" w:pos="11907"/>
        </w:tabs>
        <w:autoSpaceDE w:val="0"/>
        <w:autoSpaceDN w:val="0"/>
        <w:ind w:left="-567" w:right="-1" w:firstLine="425"/>
        <w:jc w:val="both"/>
        <w:rPr>
          <w:rFonts w:ascii="Arial" w:hAnsi="Arial" w:cs="Arial"/>
          <w:sz w:val="20"/>
          <w:szCs w:val="20"/>
        </w:rPr>
      </w:pPr>
    </w:p>
    <w:p w:rsidR="00864EDC" w:rsidRPr="00EA718C" w:rsidRDefault="00864EDC" w:rsidP="00864EDC">
      <w:pPr>
        <w:tabs>
          <w:tab w:val="center" w:pos="-1843"/>
          <w:tab w:val="left" w:pos="-1418"/>
          <w:tab w:val="right" w:pos="11907"/>
        </w:tabs>
        <w:autoSpaceDE w:val="0"/>
        <w:autoSpaceDN w:val="0"/>
        <w:ind w:left="-567" w:right="-1" w:firstLine="425"/>
        <w:jc w:val="both"/>
        <w:rPr>
          <w:rFonts w:ascii="Arial" w:hAnsi="Arial" w:cs="Arial"/>
          <w:sz w:val="20"/>
          <w:szCs w:val="20"/>
        </w:rPr>
      </w:pPr>
      <w:r w:rsidRPr="00EA718C">
        <w:rPr>
          <w:rFonts w:ascii="Arial" w:hAnsi="Arial" w:cs="Arial"/>
          <w:b/>
          <w:sz w:val="20"/>
          <w:szCs w:val="20"/>
        </w:rPr>
        <w:t xml:space="preserve">Начальная цена продажи составляет </w:t>
      </w:r>
      <w:r w:rsidRPr="00EA718C">
        <w:rPr>
          <w:rFonts w:ascii="Arial" w:hAnsi="Arial" w:cs="Arial"/>
          <w:sz w:val="20"/>
          <w:szCs w:val="20"/>
        </w:rPr>
        <w:t xml:space="preserve">81 000 (восемьсот одна тысяча) рублей 00 копеек </w:t>
      </w:r>
      <w:r w:rsidRPr="00EA718C">
        <w:rPr>
          <w:rFonts w:ascii="Arial" w:hAnsi="Arial" w:cs="Arial"/>
          <w:sz w:val="20"/>
          <w:szCs w:val="20"/>
          <w:u w:val="single"/>
        </w:rPr>
        <w:t>(без учета НДС),</w:t>
      </w:r>
      <w:r w:rsidRPr="00EA718C">
        <w:rPr>
          <w:rFonts w:ascii="Arial" w:hAnsi="Arial" w:cs="Arial"/>
          <w:sz w:val="20"/>
          <w:szCs w:val="20"/>
        </w:rPr>
        <w:t xml:space="preserve"> на основании отчета независимого оценщика от 10.05.2023 №-2023/05/085 «Об оценке рыночной стоимости транспортного средства: Трактор Т-25А, 1994 года выпуска, заводской номер 679362, двигатель №11740». </w:t>
      </w:r>
    </w:p>
    <w:p w:rsidR="00864EDC" w:rsidRPr="00EA718C" w:rsidRDefault="00864EDC" w:rsidP="00864EDC">
      <w:pPr>
        <w:tabs>
          <w:tab w:val="center" w:pos="-1843"/>
          <w:tab w:val="left" w:pos="-1418"/>
          <w:tab w:val="right" w:pos="11907"/>
        </w:tabs>
        <w:autoSpaceDE w:val="0"/>
        <w:autoSpaceDN w:val="0"/>
        <w:ind w:left="-567" w:right="-1" w:firstLine="425"/>
        <w:jc w:val="both"/>
        <w:rPr>
          <w:rFonts w:ascii="Arial" w:hAnsi="Arial" w:cs="Arial"/>
          <w:sz w:val="20"/>
          <w:szCs w:val="20"/>
        </w:rPr>
      </w:pPr>
      <w:r w:rsidRPr="00EA718C">
        <w:rPr>
          <w:rFonts w:ascii="Arial" w:hAnsi="Arial" w:cs="Arial"/>
          <w:b/>
          <w:sz w:val="20"/>
          <w:szCs w:val="20"/>
        </w:rPr>
        <w:t xml:space="preserve">Величина повышения начальной цены </w:t>
      </w:r>
      <w:r w:rsidRPr="00EA718C">
        <w:rPr>
          <w:rFonts w:ascii="Arial" w:hAnsi="Arial" w:cs="Arial"/>
          <w:sz w:val="20"/>
          <w:szCs w:val="20"/>
        </w:rPr>
        <w:t>("шаг аукциона" – 5% начальной цены) составляет 4050 (четыре тысячи пятьдесят) рублей 00 копеек, без учета НДС.</w:t>
      </w:r>
    </w:p>
    <w:p w:rsidR="00864EDC" w:rsidRPr="00EA718C" w:rsidRDefault="00864EDC" w:rsidP="00864EDC">
      <w:pPr>
        <w:tabs>
          <w:tab w:val="center" w:pos="-1843"/>
          <w:tab w:val="left" w:pos="-1418"/>
          <w:tab w:val="right" w:pos="11907"/>
        </w:tabs>
        <w:autoSpaceDE w:val="0"/>
        <w:autoSpaceDN w:val="0"/>
        <w:ind w:left="-567" w:right="-1" w:firstLine="425"/>
        <w:jc w:val="both"/>
        <w:rPr>
          <w:rFonts w:ascii="Arial" w:hAnsi="Arial" w:cs="Arial"/>
          <w:sz w:val="20"/>
          <w:szCs w:val="20"/>
        </w:rPr>
      </w:pPr>
      <w:r w:rsidRPr="00EA718C">
        <w:rPr>
          <w:rFonts w:ascii="Arial" w:hAnsi="Arial" w:cs="Arial"/>
          <w:b/>
          <w:sz w:val="20"/>
          <w:szCs w:val="20"/>
        </w:rPr>
        <w:t xml:space="preserve">Размер задатка </w:t>
      </w:r>
      <w:r w:rsidRPr="00EA718C">
        <w:rPr>
          <w:rFonts w:ascii="Arial" w:hAnsi="Arial" w:cs="Arial"/>
          <w:sz w:val="20"/>
          <w:szCs w:val="20"/>
        </w:rPr>
        <w:t>(10%  начальной цены) составляет размере 8 100 (восемь тысяч сто) рублей 00 копеек, без учета НДС.</w:t>
      </w:r>
    </w:p>
    <w:p w:rsidR="00864EDC" w:rsidRPr="00EA718C" w:rsidRDefault="00864EDC" w:rsidP="00864EDC">
      <w:pPr>
        <w:tabs>
          <w:tab w:val="center" w:pos="-1843"/>
          <w:tab w:val="left" w:pos="-1418"/>
          <w:tab w:val="right" w:pos="11907"/>
        </w:tabs>
        <w:autoSpaceDE w:val="0"/>
        <w:autoSpaceDN w:val="0"/>
        <w:ind w:left="-567" w:right="-1" w:firstLine="425"/>
        <w:jc w:val="both"/>
        <w:rPr>
          <w:rFonts w:ascii="Arial" w:hAnsi="Arial" w:cs="Arial"/>
          <w:sz w:val="20"/>
          <w:szCs w:val="20"/>
        </w:rPr>
      </w:pPr>
      <w:r w:rsidRPr="00EA718C">
        <w:rPr>
          <w:rFonts w:ascii="Arial" w:hAnsi="Arial" w:cs="Arial"/>
          <w:b/>
          <w:sz w:val="20"/>
          <w:szCs w:val="20"/>
        </w:rPr>
        <w:t xml:space="preserve">Согласно пункту 3 статьи 161 Налогового Кодекса Российской Федерации от 05.08.2000г. № 117-ФЗ сделки по реализации муниципального имущества, составляющего муниципальную казну, облагаются НДС (20%). </w:t>
      </w:r>
      <w:r w:rsidRPr="00EA718C">
        <w:rPr>
          <w:rFonts w:ascii="Arial" w:hAnsi="Arial" w:cs="Arial"/>
          <w:sz w:val="20"/>
          <w:szCs w:val="20"/>
        </w:rPr>
        <w:t xml:space="preserve">Оплата НДС осуществляется в порядке, установленном налоговым законодательством РФ. При этом в соответствии с налоговым законодательством РФ, в случае реализации муниципального имущества, составляющего муниципальную казну, физическому лицу, </w:t>
      </w:r>
      <w:r w:rsidRPr="00EA718C">
        <w:rPr>
          <w:rFonts w:ascii="Arial" w:hAnsi="Arial" w:cs="Arial"/>
          <w:b/>
          <w:i/>
          <w:sz w:val="20"/>
          <w:szCs w:val="20"/>
        </w:rPr>
        <w:t>НДС будет начислен на сумму, сложившуюся по итогам торгов</w:t>
      </w:r>
      <w:r w:rsidRPr="00EA718C">
        <w:rPr>
          <w:rFonts w:ascii="Arial" w:hAnsi="Arial" w:cs="Arial"/>
          <w:sz w:val="20"/>
          <w:szCs w:val="20"/>
        </w:rPr>
        <w:t>. Если победителем торгов будет признано юридическое лицо или индивидуальный предприниматель, то указанные лица должны самостоятельно исчислить расчетным методом и уплатить в бюджет соответствующую сумму налога.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xml:space="preserve">Рассрочка платежа не предоставляется. </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Имущество не обременено.</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lastRenderedPageBreak/>
        <w:t>2.</w:t>
      </w:r>
      <w:r w:rsidRPr="00EA718C">
        <w:rPr>
          <w:rFonts w:ascii="Arial" w:hAnsi="Arial" w:cs="Arial"/>
          <w:b/>
          <w:sz w:val="20"/>
          <w:szCs w:val="20"/>
        </w:rPr>
        <w:t xml:space="preserve"> </w:t>
      </w:r>
      <w:r w:rsidRPr="00EA718C">
        <w:rPr>
          <w:rFonts w:ascii="Arial" w:hAnsi="Arial" w:cs="Arial"/>
          <w:b/>
          <w:i/>
          <w:sz w:val="20"/>
          <w:szCs w:val="20"/>
        </w:rPr>
        <w:t>Способ приватизации</w:t>
      </w:r>
      <w:r w:rsidRPr="00EA718C">
        <w:rPr>
          <w:rFonts w:ascii="Arial" w:hAnsi="Arial" w:cs="Arial"/>
          <w:b/>
          <w:sz w:val="20"/>
          <w:szCs w:val="20"/>
        </w:rPr>
        <w:t>:</w:t>
      </w:r>
      <w:r w:rsidRPr="00EA718C">
        <w:rPr>
          <w:rFonts w:ascii="Arial" w:hAnsi="Arial" w:cs="Arial"/>
          <w:sz w:val="20"/>
          <w:szCs w:val="20"/>
        </w:rPr>
        <w:t xml:space="preserve"> </w:t>
      </w:r>
      <w:r w:rsidRPr="00EA718C">
        <w:rPr>
          <w:rFonts w:ascii="Arial" w:hAnsi="Arial" w:cs="Arial"/>
          <w:bCs/>
          <w:sz w:val="20"/>
          <w:szCs w:val="20"/>
        </w:rPr>
        <w:t xml:space="preserve">продажа муниципального имущества на </w:t>
      </w:r>
      <w:r w:rsidRPr="00EA718C">
        <w:rPr>
          <w:rFonts w:ascii="Arial" w:hAnsi="Arial" w:cs="Arial"/>
          <w:sz w:val="20"/>
          <w:szCs w:val="20"/>
        </w:rPr>
        <w:t xml:space="preserve">аукционе  в электронной форме, с открытой формой подачи предложений о цене </w:t>
      </w:r>
      <w:r w:rsidRPr="00EA718C">
        <w:rPr>
          <w:rFonts w:ascii="Arial" w:hAnsi="Arial" w:cs="Arial"/>
          <w:bCs/>
          <w:sz w:val="20"/>
          <w:szCs w:val="20"/>
        </w:rPr>
        <w:t xml:space="preserve">на электронной площадке </w:t>
      </w:r>
      <w:hyperlink r:id="rId42" w:history="1">
        <w:r w:rsidRPr="00EA718C">
          <w:rPr>
            <w:rFonts w:ascii="Arial" w:hAnsi="Arial" w:cs="Arial"/>
            <w:bCs/>
            <w:color w:val="0000FF"/>
            <w:sz w:val="20"/>
            <w:szCs w:val="20"/>
            <w:u w:val="single"/>
          </w:rPr>
          <w:t>www.rts-tender.ru</w:t>
        </w:r>
      </w:hyperlink>
      <w:r w:rsidRPr="00EA718C">
        <w:rPr>
          <w:rFonts w:ascii="Arial" w:hAnsi="Arial" w:cs="Arial"/>
          <w:bCs/>
          <w:sz w:val="20"/>
          <w:szCs w:val="20"/>
        </w:rPr>
        <w:t>.</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b/>
          <w:i/>
          <w:sz w:val="20"/>
          <w:szCs w:val="20"/>
        </w:rPr>
      </w:pPr>
      <w:r w:rsidRPr="00EA718C">
        <w:rPr>
          <w:rFonts w:ascii="Arial" w:hAnsi="Arial" w:cs="Arial"/>
          <w:sz w:val="20"/>
          <w:szCs w:val="20"/>
        </w:rPr>
        <w:t>3.</w:t>
      </w:r>
      <w:r w:rsidRPr="00EA718C">
        <w:rPr>
          <w:rFonts w:ascii="Arial" w:hAnsi="Arial" w:cs="Arial"/>
          <w:b/>
          <w:i/>
          <w:sz w:val="20"/>
          <w:szCs w:val="20"/>
        </w:rPr>
        <w:t xml:space="preserve"> Порядок, место, дата начала и окончания приема заявок - </w:t>
      </w:r>
      <w:r w:rsidRPr="00EA718C">
        <w:rPr>
          <w:rFonts w:ascii="Arial" w:hAnsi="Arial" w:cs="Arial"/>
          <w:sz w:val="20"/>
          <w:szCs w:val="20"/>
        </w:rPr>
        <w:t xml:space="preserve">прием заявок и прилагаемых к ним документов для участия в аукционе проводится с 05:00 МСК (09:00 местного времени) 03.07.2023 до 13:00 МСК (17:00 местного времени) 28.07.2023 на электронной площадке </w:t>
      </w:r>
      <w:hyperlink r:id="rId43" w:history="1">
        <w:r w:rsidRPr="00EA718C">
          <w:rPr>
            <w:rStyle w:val="a4"/>
            <w:rFonts w:ascii="Arial" w:hAnsi="Arial" w:cs="Arial"/>
            <w:sz w:val="20"/>
            <w:szCs w:val="20"/>
          </w:rPr>
          <w:t>www.rts-tender.ru</w:t>
        </w:r>
      </w:hyperlink>
      <w:r w:rsidRPr="00EA718C">
        <w:rPr>
          <w:rFonts w:ascii="Arial" w:hAnsi="Arial" w:cs="Arial"/>
          <w:sz w:val="20"/>
          <w:szCs w:val="20"/>
        </w:rPr>
        <w:t>.</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Покупателями муниципального имущества могут быть любые физические и юридические лица, за исключением:</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государственных и муниципальных унитарных предприятий, государственных и муниципальных учреждений;</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законодательством;</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(оффшорные зоны), и которые не осуществляют раскрытие и предоставление информации о своих выгодоприобретателях, бенефициарных владельцах и контролирующих лицах в порядке, установленном Правительством Российской Федерации.</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Участники аукциона имеют право выступать в отношениях, связанных с покупкой муниципального имущества, лично и через своих представителей. Полномочия представителей участников аукциона подтверждаются доверенностью, выданной и оформленной в соответствии с гражданским законодательством, или ее нотариально заверенной копией.</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b/>
          <w:bCs/>
          <w:i/>
          <w:iCs/>
          <w:sz w:val="20"/>
          <w:szCs w:val="20"/>
        </w:rPr>
      </w:pPr>
      <w:r w:rsidRPr="00EA718C">
        <w:rPr>
          <w:rFonts w:ascii="Arial" w:hAnsi="Arial" w:cs="Arial"/>
          <w:sz w:val="20"/>
          <w:szCs w:val="20"/>
        </w:rPr>
        <w:t xml:space="preserve">Заявка подается путем заполнения её электронной формы, размещенной в открытой части для доступа неограниченного круга лиц электронной площадки на сайте </w:t>
      </w:r>
      <w:hyperlink r:id="rId44" w:history="1">
        <w:r w:rsidRPr="00EA718C">
          <w:rPr>
            <w:rFonts w:ascii="Arial" w:hAnsi="Arial" w:cs="Arial"/>
            <w:color w:val="0000FF"/>
            <w:sz w:val="20"/>
            <w:szCs w:val="20"/>
            <w:u w:val="single"/>
          </w:rPr>
          <w:t>www.rts-tender.ru</w:t>
        </w:r>
      </w:hyperlink>
      <w:r w:rsidRPr="00EA718C">
        <w:rPr>
          <w:rFonts w:ascii="Arial" w:hAnsi="Arial" w:cs="Arial"/>
          <w:sz w:val="20"/>
          <w:szCs w:val="20"/>
        </w:rPr>
        <w:t>, с приложением электронных образов документов, в соответствии с перечнем, приведённым в информационном сообщении, и подписанных электронной цифровой подписью - ЭЦП.</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b/>
          <w:bCs/>
          <w:i/>
          <w:iCs/>
          <w:sz w:val="20"/>
          <w:szCs w:val="20"/>
        </w:rPr>
        <w:t xml:space="preserve">        Для участия в аукционе претендент представляет</w:t>
      </w:r>
      <w:r w:rsidRPr="00EA718C">
        <w:rPr>
          <w:rFonts w:ascii="Arial" w:hAnsi="Arial" w:cs="Arial"/>
          <w:sz w:val="20"/>
          <w:szCs w:val="20"/>
        </w:rPr>
        <w:t xml:space="preserve"> в личном кабинете на электронной площадке </w:t>
      </w:r>
      <w:r w:rsidRPr="00EA718C">
        <w:rPr>
          <w:rFonts w:ascii="Arial" w:hAnsi="Arial" w:cs="Arial"/>
          <w:b/>
          <w:bCs/>
          <w:i/>
          <w:iCs/>
          <w:sz w:val="20"/>
          <w:szCs w:val="20"/>
        </w:rPr>
        <w:t>одновременно</w:t>
      </w:r>
      <w:r w:rsidRPr="00EA718C">
        <w:rPr>
          <w:rFonts w:ascii="Arial" w:hAnsi="Arial" w:cs="Arial"/>
          <w:sz w:val="20"/>
          <w:szCs w:val="20"/>
        </w:rPr>
        <w:t xml:space="preserve"> </w:t>
      </w:r>
      <w:r w:rsidRPr="00EA718C">
        <w:rPr>
          <w:rFonts w:ascii="Arial" w:hAnsi="Arial" w:cs="Arial"/>
          <w:b/>
          <w:bCs/>
          <w:i/>
          <w:iCs/>
          <w:sz w:val="20"/>
          <w:szCs w:val="20"/>
        </w:rPr>
        <w:t>следующие документы</w:t>
      </w:r>
      <w:r w:rsidRPr="00EA718C">
        <w:rPr>
          <w:rFonts w:ascii="Arial" w:hAnsi="Arial" w:cs="Arial"/>
          <w:sz w:val="20"/>
          <w:szCs w:val="20"/>
        </w:rPr>
        <w:t>:</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заявку установленной формы, утвержденную организатором аукциона (продавцом), представленной в Приложении;</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заверенные  копии учредительных документов;</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физические лица представляет документ, удостоверяющий личность (все листы).</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Заявитель может подать только одну заявку на участие в аукционе в отношении лота.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xml:space="preserve">При приеме заявок от Претендентов Оператор обеспечивает конфиденциальность данных о Претендентах и участниках, за исключением случая направления электронных документов Продавцу, регистрацию заявок и прилагаемых к ним документов в журнале приема заявок. </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В течение одного часа со времени поступления заявки Оператор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В случае отзыва Претендентом заявки в установленном порядке, уведомление об отзыве заявки вместе с заявкой в течение одного часа поступает в «личный кабинет» Продавца, о чем Претенденту направляется соответствующее уведомление.</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Поступивший от претендента задаток  подлежит возврату в течение 5 календарных дней со дня поступления уведомления об отзыве заявки. В случае отзыва претендентом заявки позднее дня окончания приема заявок задаток возвращается в порядке, установленном для претендентов, не допущенных к участию в продаже имущества.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lastRenderedPageBreak/>
        <w:t>Изменение заявки допускается только путем подачи Претендентом новой заявки в установленные в информационном сообщении сроки о проведении аукциона, при этом первоначальная заявка должна быть отозвана.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b/>
          <w:i/>
          <w:sz w:val="20"/>
          <w:szCs w:val="20"/>
        </w:rPr>
      </w:pPr>
      <w:r w:rsidRPr="00EA718C">
        <w:rPr>
          <w:rFonts w:ascii="Arial" w:hAnsi="Arial" w:cs="Arial"/>
          <w:b/>
          <w:i/>
          <w:sz w:val="20"/>
          <w:szCs w:val="20"/>
        </w:rPr>
        <w:t>4. Порядок внесения, блокирования и прекращения блокирования Гарантийного</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b/>
          <w:i/>
          <w:sz w:val="20"/>
          <w:szCs w:val="20"/>
        </w:rPr>
      </w:pPr>
      <w:r w:rsidRPr="00EA718C">
        <w:rPr>
          <w:rFonts w:ascii="Arial" w:hAnsi="Arial" w:cs="Arial"/>
          <w:b/>
          <w:i/>
          <w:sz w:val="20"/>
          <w:szCs w:val="20"/>
        </w:rPr>
        <w:t>обеспечение оплаты оказания услуг</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xml:space="preserve">Для подачи заявки на участие в аукционе в соответствии с регламентом и иными регулирующими документами оператора электронной площадки установлено </w:t>
      </w:r>
      <w:r w:rsidRPr="00EA718C">
        <w:rPr>
          <w:rFonts w:ascii="Arial" w:hAnsi="Arial" w:cs="Arial"/>
          <w:i/>
          <w:sz w:val="20"/>
          <w:szCs w:val="20"/>
        </w:rPr>
        <w:t>требование о внесении Гарантийного обеспечения оплаты оказания услуг.</w:t>
      </w:r>
      <w:r w:rsidRPr="00EA718C">
        <w:rPr>
          <w:rFonts w:ascii="Arial" w:hAnsi="Arial" w:cs="Arial"/>
          <w:sz w:val="20"/>
          <w:szCs w:val="20"/>
        </w:rPr>
        <w:t xml:space="preserve"> </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xml:space="preserve">В целях исполнения требований о внесении Гарантийного обеспечения оплаты оказания услуг Претендент обеспечивает наличие денежных средства на счёте Оператора электронной площадки в размере, установленном в соответствии Регламентом и Инструкциями и размещенном по адресу в информационно-телекоммуникационной сети «Интернет»: </w:t>
      </w:r>
      <w:hyperlink r:id="rId45" w:history="1">
        <w:r w:rsidRPr="00EA718C">
          <w:rPr>
            <w:rFonts w:ascii="Arial" w:hAnsi="Arial" w:cs="Arial"/>
            <w:color w:val="0000FF"/>
            <w:sz w:val="20"/>
            <w:szCs w:val="20"/>
            <w:u w:val="single"/>
          </w:rPr>
          <w:t>https://www.rts-tender.ru/tariffs/platform-property-sales-tariff</w:t>
        </w:r>
        <w:r w:rsidRPr="00EA718C">
          <w:rPr>
            <w:rFonts w:ascii="Arial" w:hAnsi="Arial" w:cs="Arial"/>
            <w:color w:val="0000FF"/>
            <w:sz w:val="20"/>
            <w:szCs w:val="20"/>
            <w:u w:val="single"/>
            <w:lang w:val="en-US"/>
          </w:rPr>
          <w:t>s</w:t>
        </w:r>
      </w:hyperlink>
      <w:r w:rsidRPr="00EA718C">
        <w:rPr>
          <w:rFonts w:ascii="Arial" w:hAnsi="Arial" w:cs="Arial"/>
          <w:sz w:val="20"/>
          <w:szCs w:val="20"/>
        </w:rPr>
        <w:t xml:space="preserve">. </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Перечисление денежных средств на счёт Оператора электронной площадки производится в соответствии с регламентом и иными регулирующими документами оператора электронной площадки. Списание средств Гарантийного обеспечения оплаты оказания услуг осуществляется в соответствии с регламентом и иными регулирующими документами оператора электронной площадки.</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b/>
          <w:i/>
          <w:sz w:val="20"/>
          <w:szCs w:val="20"/>
        </w:rPr>
      </w:pPr>
      <w:r w:rsidRPr="00EA718C">
        <w:rPr>
          <w:rFonts w:ascii="Arial" w:hAnsi="Arial" w:cs="Arial"/>
          <w:b/>
          <w:i/>
          <w:sz w:val="20"/>
          <w:szCs w:val="20"/>
        </w:rPr>
        <w:t>5. Порядок внесения и возврата задатка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Для участия в аукционе претенденты перечисляют задаток в размере 10 процентов начальной цены продажи имущества в счет обеспечения оплаты приобретаемого имущества.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i/>
          <w:sz w:val="20"/>
          <w:szCs w:val="20"/>
        </w:rPr>
        <w:t>Перечисление денежных средств на счёт Оператора электронной площадки производится в соответствии с регламентом и иными регулирующими документами оператора электронной площадки, по следующим реквизитам:</w:t>
      </w:r>
      <w:r w:rsidRPr="00EA718C">
        <w:rPr>
          <w:rFonts w:ascii="Arial" w:hAnsi="Arial" w:cs="Arial"/>
          <w:sz w:val="20"/>
          <w:szCs w:val="20"/>
        </w:rPr>
        <w:t xml:space="preserve"> Получатель платежа: Общество с ограниченной ответственностью «РТС-тендер» Банковские реквизиты: Филиал «Корпоративный» ПАО «Совкомбанк» БИК 044525360 Расчётный счёт: 40702810512030016362 Корр. счёт 30101810445250000360 ИНН 7710357167 КПП 773001001 Назначение платежа: «Внесение гарантийного обеспечения по Соглашению о внесении гарантийного обеспечения, № аналитического счета _________, без НДС». </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bCs/>
          <w:i/>
          <w:sz w:val="20"/>
          <w:szCs w:val="20"/>
        </w:rPr>
      </w:pPr>
      <w:r w:rsidRPr="00EA718C">
        <w:rPr>
          <w:rFonts w:ascii="Arial" w:hAnsi="Arial" w:cs="Arial"/>
          <w:bCs/>
          <w:i/>
          <w:sz w:val="20"/>
          <w:szCs w:val="20"/>
        </w:rPr>
        <w:t>Задаток должен поступить на расчетный счет Претендента, открытый при регистрации на электронной площадке не позднее даты и времени определения участников аукциона, указанной в Информационном сообщении.</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bCs/>
          <w:sz w:val="20"/>
          <w:szCs w:val="20"/>
        </w:rPr>
      </w:pPr>
      <w:r w:rsidRPr="00EA718C">
        <w:rPr>
          <w:rFonts w:ascii="Arial" w:hAnsi="Arial" w:cs="Arial"/>
          <w:bCs/>
          <w:sz w:val="20"/>
          <w:szCs w:val="20"/>
        </w:rPr>
        <w:t>Настоящее информационное сообщение является публичной офертой для заключения договора о задатке в соответствии со статьей 437 ГК РФ, а подача претендентом заявки и перечисление задатка на счет являются акцептом такой оферты, и договор о задатке считается заключенным в установленном порядке.</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bCs/>
          <w:i/>
          <w:sz w:val="20"/>
          <w:szCs w:val="20"/>
        </w:rPr>
      </w:pPr>
      <w:r w:rsidRPr="00EA718C">
        <w:rPr>
          <w:rFonts w:ascii="Arial" w:hAnsi="Arial" w:cs="Arial"/>
          <w:bCs/>
          <w:sz w:val="20"/>
          <w:szCs w:val="20"/>
        </w:rPr>
        <w:t>Платежи по перечислению задатка для участия в торгах и порядок возврата задатка осуществляются в соответствии с Регламентом электронной площадки.</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xml:space="preserve">Задаток, внесенный победителем аукциона, засчитывается в счет исполнения обязательств по оплате стоимости реализуемого имущества по договору купли-продажи. </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xml:space="preserve">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плательщика. </w:t>
      </w:r>
    </w:p>
    <w:p w:rsidR="00864EDC" w:rsidRPr="00EA718C" w:rsidRDefault="00864EDC" w:rsidP="00864EDC">
      <w:pPr>
        <w:tabs>
          <w:tab w:val="center" w:pos="-1843"/>
          <w:tab w:val="left" w:pos="-1418"/>
          <w:tab w:val="right" w:pos="11907"/>
        </w:tabs>
        <w:autoSpaceDE w:val="0"/>
        <w:autoSpaceDN w:val="0"/>
        <w:ind w:left="-567" w:right="-1" w:firstLine="141"/>
        <w:jc w:val="both"/>
        <w:rPr>
          <w:rFonts w:ascii="Arial" w:hAnsi="Arial" w:cs="Arial"/>
          <w:sz w:val="20"/>
          <w:szCs w:val="20"/>
        </w:rPr>
      </w:pPr>
      <w:r w:rsidRPr="00EA718C">
        <w:rPr>
          <w:rFonts w:ascii="Arial" w:hAnsi="Arial" w:cs="Arial"/>
          <w:sz w:val="20"/>
          <w:szCs w:val="20"/>
        </w:rPr>
        <w:t xml:space="preserve">       В случаях отзыва претендентом заявки в установленном порядке до даты и времени окончания подачи (приема) заявок, поступивший от Претендента задаток подлежит возврату в срок, не позднее, чем 5 (пять) дней со дня поступления уведомления об отзыве заявки; </w:t>
      </w:r>
    </w:p>
    <w:p w:rsidR="00864EDC" w:rsidRPr="00EA718C" w:rsidRDefault="00864EDC" w:rsidP="00864EDC">
      <w:pPr>
        <w:tabs>
          <w:tab w:val="center" w:pos="-1843"/>
          <w:tab w:val="left" w:pos="-1418"/>
          <w:tab w:val="right" w:pos="11907"/>
        </w:tabs>
        <w:autoSpaceDE w:val="0"/>
        <w:autoSpaceDN w:val="0"/>
        <w:ind w:left="-567" w:right="-1" w:firstLine="141"/>
        <w:jc w:val="both"/>
        <w:rPr>
          <w:rFonts w:ascii="Arial" w:hAnsi="Arial" w:cs="Arial"/>
          <w:sz w:val="20"/>
          <w:szCs w:val="20"/>
        </w:rPr>
      </w:pPr>
      <w:r w:rsidRPr="00EA718C">
        <w:rPr>
          <w:rFonts w:ascii="Arial" w:hAnsi="Arial" w:cs="Arial"/>
          <w:sz w:val="20"/>
          <w:szCs w:val="20"/>
        </w:rPr>
        <w:t xml:space="preserve">       Лицам, перечислившим задаток для участия в продаже муниципального имущества на аукционе денежные средства возвращаются в следующем порядке:</w:t>
      </w:r>
    </w:p>
    <w:p w:rsidR="00864EDC" w:rsidRPr="00EA718C" w:rsidRDefault="00864EDC" w:rsidP="00864EDC">
      <w:pPr>
        <w:tabs>
          <w:tab w:val="center" w:pos="-1843"/>
          <w:tab w:val="left" w:pos="-1418"/>
          <w:tab w:val="right" w:pos="11907"/>
        </w:tabs>
        <w:autoSpaceDE w:val="0"/>
        <w:autoSpaceDN w:val="0"/>
        <w:ind w:left="-567" w:right="-1" w:firstLine="141"/>
        <w:jc w:val="both"/>
        <w:rPr>
          <w:rFonts w:ascii="Arial" w:hAnsi="Arial" w:cs="Arial"/>
          <w:sz w:val="20"/>
          <w:szCs w:val="20"/>
        </w:rPr>
      </w:pPr>
      <w:r w:rsidRPr="00EA718C">
        <w:rPr>
          <w:rFonts w:ascii="Arial" w:hAnsi="Arial" w:cs="Arial"/>
          <w:sz w:val="20"/>
          <w:szCs w:val="20"/>
        </w:rPr>
        <w:t>а) участникам, за исключением победителя, - в течение 5 календарных дней со дня подведения итогов продажи имущества;</w:t>
      </w:r>
    </w:p>
    <w:p w:rsidR="00864EDC" w:rsidRPr="00EA718C" w:rsidRDefault="00864EDC" w:rsidP="00864EDC">
      <w:pPr>
        <w:tabs>
          <w:tab w:val="center" w:pos="-1843"/>
          <w:tab w:val="left" w:pos="-1418"/>
          <w:tab w:val="right" w:pos="11907"/>
        </w:tabs>
        <w:autoSpaceDE w:val="0"/>
        <w:autoSpaceDN w:val="0"/>
        <w:ind w:left="-567" w:right="-1" w:firstLine="141"/>
        <w:jc w:val="both"/>
        <w:rPr>
          <w:rFonts w:ascii="Arial" w:hAnsi="Arial" w:cs="Arial"/>
          <w:sz w:val="20"/>
          <w:szCs w:val="20"/>
        </w:rPr>
      </w:pPr>
      <w:r w:rsidRPr="00EA718C">
        <w:rPr>
          <w:rFonts w:ascii="Arial" w:hAnsi="Arial" w:cs="Arial"/>
          <w:sz w:val="20"/>
          <w:szCs w:val="20"/>
        </w:rPr>
        <w:t>б) претендентам, не допущенным к участию в продаже имущества, - в течение 5 календарных дней со дня подписания протокола о признании претендентов участниками;</w:t>
      </w:r>
    </w:p>
    <w:p w:rsidR="00864EDC" w:rsidRPr="00EA718C" w:rsidRDefault="00864EDC" w:rsidP="00864EDC">
      <w:pPr>
        <w:tabs>
          <w:tab w:val="center" w:pos="-1843"/>
          <w:tab w:val="left" w:pos="-1418"/>
          <w:tab w:val="right" w:pos="11907"/>
        </w:tabs>
        <w:autoSpaceDE w:val="0"/>
        <w:autoSpaceDN w:val="0"/>
        <w:ind w:left="-567" w:right="-1" w:firstLine="141"/>
        <w:jc w:val="both"/>
        <w:rPr>
          <w:rFonts w:ascii="Arial" w:hAnsi="Arial" w:cs="Arial"/>
          <w:sz w:val="20"/>
          <w:szCs w:val="20"/>
        </w:rPr>
      </w:pPr>
      <w:r w:rsidRPr="00EA718C">
        <w:rPr>
          <w:rFonts w:ascii="Arial" w:hAnsi="Arial" w:cs="Arial"/>
          <w:sz w:val="20"/>
          <w:szCs w:val="20"/>
        </w:rPr>
        <w:t xml:space="preserve">        Задаток, внесенный лицом, впоследствии признанным победителем аукциона, засчитывается в счет оплаты приобретаемого имущества после его полной оплаты. При этом заключение договора купли-продажи для победителя аукциона является обязательным.</w:t>
      </w:r>
    </w:p>
    <w:p w:rsidR="00864EDC" w:rsidRPr="00EA718C" w:rsidRDefault="00864EDC" w:rsidP="00864EDC">
      <w:pPr>
        <w:tabs>
          <w:tab w:val="center" w:pos="-1843"/>
          <w:tab w:val="left" w:pos="-1418"/>
          <w:tab w:val="right" w:pos="11907"/>
        </w:tabs>
        <w:autoSpaceDE w:val="0"/>
        <w:autoSpaceDN w:val="0"/>
        <w:ind w:left="-567" w:right="-1" w:firstLine="141"/>
        <w:jc w:val="both"/>
        <w:rPr>
          <w:rFonts w:ascii="Arial" w:hAnsi="Arial" w:cs="Arial"/>
          <w:sz w:val="20"/>
          <w:szCs w:val="20"/>
        </w:rPr>
      </w:pPr>
      <w:r w:rsidRPr="00EA718C">
        <w:rPr>
          <w:rFonts w:ascii="Arial" w:hAnsi="Arial" w:cs="Arial"/>
          <w:sz w:val="20"/>
          <w:szCs w:val="20"/>
        </w:rPr>
        <w:t xml:space="preserve">        При уклонении или отказе победителя аукциона от заключения в установленный срок договора купли-продажи имущества, он утрачивает право на заключение указанного договора и задаток ему не возвращается.        </w:t>
      </w:r>
    </w:p>
    <w:p w:rsidR="00864EDC" w:rsidRPr="00EA718C" w:rsidRDefault="00864EDC" w:rsidP="00864EDC">
      <w:pPr>
        <w:tabs>
          <w:tab w:val="center" w:pos="-1843"/>
          <w:tab w:val="left" w:pos="-1418"/>
          <w:tab w:val="right" w:pos="11907"/>
        </w:tabs>
        <w:autoSpaceDE w:val="0"/>
        <w:autoSpaceDN w:val="0"/>
        <w:ind w:left="-567" w:right="-1" w:firstLine="141"/>
        <w:jc w:val="both"/>
        <w:rPr>
          <w:rFonts w:ascii="Arial" w:hAnsi="Arial" w:cs="Arial"/>
          <w:sz w:val="20"/>
          <w:szCs w:val="20"/>
        </w:rPr>
      </w:pPr>
      <w:r w:rsidRPr="00EA718C">
        <w:rPr>
          <w:rFonts w:ascii="Arial" w:hAnsi="Arial" w:cs="Arial"/>
          <w:sz w:val="20"/>
          <w:szCs w:val="20"/>
        </w:rPr>
        <w:t xml:space="preserve">        В случае отказа Продавца от проведения аукциона, поступившие задатки возвращаются претендентам/участникам в течение 5 (пяти) рабочих дней с даты принятия решения об отказе в проведении аукциона.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b/>
          <w:i/>
          <w:sz w:val="20"/>
          <w:szCs w:val="20"/>
        </w:rPr>
        <w:t>6.</w:t>
      </w:r>
      <w:r w:rsidRPr="00EA718C">
        <w:rPr>
          <w:rFonts w:ascii="Arial" w:hAnsi="Arial" w:cs="Arial"/>
          <w:sz w:val="20"/>
          <w:szCs w:val="20"/>
        </w:rPr>
        <w:t> </w:t>
      </w:r>
      <w:r w:rsidRPr="00EA718C">
        <w:rPr>
          <w:rFonts w:ascii="Arial" w:hAnsi="Arial" w:cs="Arial"/>
          <w:b/>
          <w:i/>
          <w:sz w:val="20"/>
          <w:szCs w:val="20"/>
        </w:rPr>
        <w:t xml:space="preserve">Рассмотрение заявок на участие в аукционе и признание претендентов участниками аукциона: </w:t>
      </w:r>
      <w:r w:rsidRPr="00EA718C">
        <w:rPr>
          <w:rFonts w:ascii="Arial" w:hAnsi="Arial" w:cs="Arial"/>
          <w:sz w:val="20"/>
          <w:szCs w:val="20"/>
        </w:rPr>
        <w:t>02.08.2023, протокол рассмотрения заявок размещается на электронной площадке www.rts-tender.ru.</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lastRenderedPageBreak/>
        <w:t xml:space="preserve">      В день определения участников аукциона, указанный в информационном сообщении о проведении аукциона по продаже муниципального имущества в электронной форме, Оператор через «личный кабинет» Продавца обеспечивает доступ Продавца к поданным Претендентами заявкам и документам, а также к журналу приема заявок.</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Продавец в день рассмотрения заявок и документов Претендентов подписывает протокол об итогах приема заявок и определении участников аукциона, в котором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 также имена (наименования) Претендентов, которым было отказано в допуске к участию в аукционе, с указанием оснований такого отказа.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xml:space="preserve">      Претендент приобретает статус Участника аукциона с момента подписания протокола об итогах приема заявок и определении участников.</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xml:space="preserve">      Не позднее рабочего дня, следующего после дня подписания протокола об итогах приема заявок и определения участников, всем претендентам, подавшим заявки, направляются электронные уведомления о признании их участниками или об отказе в таком признании с указанием оснований отказа. Информация о претендентах, не допущенных к участию в аукционе, размещается в открытой части электронной площадки, на официальном сайте в сети "Интернет", а также на сайте продавца.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b/>
          <w:i/>
          <w:sz w:val="20"/>
          <w:szCs w:val="20"/>
        </w:rPr>
      </w:pPr>
      <w:r w:rsidRPr="00EA718C">
        <w:rPr>
          <w:rFonts w:ascii="Arial" w:hAnsi="Arial" w:cs="Arial"/>
          <w:b/>
          <w:i/>
          <w:sz w:val="20"/>
          <w:szCs w:val="20"/>
        </w:rPr>
        <w:t xml:space="preserve">     Претендент не допускается к участию в аукционе по следующим основаниям:</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представленные документы не подтверждают право претендента быть покупателем в соответствии с законодательством Российской Федерации;</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представлены не все документы в соответствии с перечнем, указанным в информационном сообщении (за исключением предложений о цене государственного или муниципального имущества), или оформление указанных документов не соответствует законодательству Российской Федерации;</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заявка подана лицом, не уполномоченным претендентом на осуществление таких действий;</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не подтверждено поступление в установленный срок задатка на счета, указанные в информационном сообщении.</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b/>
          <w:sz w:val="20"/>
          <w:szCs w:val="20"/>
        </w:rPr>
        <w:t>7.</w:t>
      </w:r>
      <w:r w:rsidRPr="00EA718C">
        <w:rPr>
          <w:rFonts w:ascii="Arial" w:hAnsi="Arial" w:cs="Arial"/>
          <w:sz w:val="20"/>
          <w:szCs w:val="20"/>
        </w:rPr>
        <w:t xml:space="preserve"> </w:t>
      </w:r>
      <w:r w:rsidRPr="00EA718C">
        <w:rPr>
          <w:rFonts w:ascii="Arial" w:hAnsi="Arial" w:cs="Arial"/>
          <w:b/>
          <w:i/>
          <w:sz w:val="20"/>
          <w:szCs w:val="20"/>
        </w:rPr>
        <w:t>Аукцион</w:t>
      </w:r>
      <w:r w:rsidRPr="00EA718C">
        <w:rPr>
          <w:rFonts w:ascii="Arial" w:hAnsi="Arial" w:cs="Arial"/>
          <w:b/>
          <w:sz w:val="20"/>
          <w:szCs w:val="20"/>
        </w:rPr>
        <w:t xml:space="preserve"> </w:t>
      </w:r>
      <w:r w:rsidRPr="00EA718C">
        <w:rPr>
          <w:rFonts w:ascii="Arial" w:hAnsi="Arial" w:cs="Arial"/>
          <w:sz w:val="20"/>
          <w:szCs w:val="20"/>
        </w:rPr>
        <w:t xml:space="preserve">состоится 04.08.2023 в 06:00мск (10:00 местного времени) </w:t>
      </w:r>
      <w:r w:rsidRPr="00EA718C">
        <w:rPr>
          <w:rFonts w:ascii="Arial" w:hAnsi="Arial" w:cs="Arial"/>
          <w:bCs/>
          <w:sz w:val="20"/>
          <w:szCs w:val="20"/>
        </w:rPr>
        <w:t xml:space="preserve">на электронной площадке </w:t>
      </w:r>
      <w:hyperlink r:id="rId46" w:history="1">
        <w:r w:rsidRPr="00EA718C">
          <w:rPr>
            <w:rFonts w:ascii="Arial" w:hAnsi="Arial" w:cs="Arial"/>
            <w:bCs/>
            <w:color w:val="0000FF"/>
            <w:sz w:val="20"/>
            <w:szCs w:val="20"/>
            <w:u w:val="single"/>
          </w:rPr>
          <w:t>www.rts-tender.ru</w:t>
        </w:r>
      </w:hyperlink>
      <w:r w:rsidRPr="00EA718C">
        <w:rPr>
          <w:rFonts w:ascii="Arial" w:hAnsi="Arial" w:cs="Arial"/>
          <w:bCs/>
          <w:sz w:val="20"/>
          <w:szCs w:val="20"/>
        </w:rPr>
        <w:t>.</w:t>
      </w:r>
      <w:r w:rsidRPr="00EA718C">
        <w:rPr>
          <w:rFonts w:ascii="Arial" w:hAnsi="Arial" w:cs="Arial"/>
          <w:sz w:val="20"/>
          <w:szCs w:val="20"/>
        </w:rPr>
        <w:t xml:space="preserve"> </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Электронный аукцион проводится в указанные в информационном сообщении день и час путем последовательного повышения участниками начальной цены продажи на величину, равную либо кратную величине «шага аукциона».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«Шаг аукциона» устанавливается Продавцом в фиксированной сумме, составляющей 5 (пять) процентов начальной цены продажи, и не изменяется в течение всего аукциона.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поступило предложение о начальной цене имущества, то время для представления следующих предложений об увеличенной на "шаг аукциона" цене имущества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не поступило ни одного предложения о начальной цене имущества,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имущества является время завершения аукциона.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b/>
          <w:bCs/>
          <w:i/>
          <w:iCs/>
          <w:sz w:val="20"/>
          <w:szCs w:val="20"/>
        </w:rPr>
      </w:pPr>
      <w:r w:rsidRPr="00EA718C">
        <w:rPr>
          <w:rFonts w:ascii="Arial" w:hAnsi="Arial" w:cs="Arial"/>
          <w:b/>
          <w:bCs/>
          <w:i/>
          <w:iCs/>
          <w:sz w:val="20"/>
          <w:szCs w:val="20"/>
        </w:rPr>
        <w:t>Аукцион признается несостоявшимся в следующих случаях:</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bCs/>
          <w:iCs/>
          <w:sz w:val="20"/>
          <w:szCs w:val="20"/>
        </w:rPr>
      </w:pPr>
      <w:r w:rsidRPr="00EA718C">
        <w:rPr>
          <w:rFonts w:ascii="Arial" w:hAnsi="Arial" w:cs="Arial"/>
          <w:bCs/>
          <w:iCs/>
          <w:sz w:val="20"/>
          <w:szCs w:val="20"/>
        </w:rPr>
        <w:t>- не было подано ни одной заявки на участие либо ни один из претендентов не признан участником;</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bCs/>
          <w:iCs/>
          <w:sz w:val="20"/>
          <w:szCs w:val="20"/>
        </w:rPr>
      </w:pPr>
      <w:r w:rsidRPr="00EA718C">
        <w:rPr>
          <w:rFonts w:ascii="Arial" w:hAnsi="Arial" w:cs="Arial"/>
          <w:bCs/>
          <w:iCs/>
          <w:sz w:val="20"/>
          <w:szCs w:val="20"/>
        </w:rPr>
        <w:t>- лицо, признанное единственным участником аукциона, отказалось от заключения договора купли-продажи;</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bCs/>
          <w:iCs/>
          <w:sz w:val="20"/>
          <w:szCs w:val="20"/>
        </w:rPr>
      </w:pPr>
      <w:r w:rsidRPr="00EA718C">
        <w:rPr>
          <w:rFonts w:ascii="Arial" w:hAnsi="Arial" w:cs="Arial"/>
          <w:bCs/>
          <w:iCs/>
          <w:sz w:val="20"/>
          <w:szCs w:val="20"/>
        </w:rPr>
        <w:t>- ни один из участников не сделал предложение о начальной цене имущества.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xml:space="preserve">         Решение о признании аукциона несостоявшимся оформляется протоколом об итогах аукциона.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i/>
          <w:sz w:val="20"/>
          <w:szCs w:val="20"/>
        </w:rPr>
        <w:t>8.</w:t>
      </w:r>
      <w:r w:rsidRPr="00EA718C">
        <w:rPr>
          <w:rFonts w:ascii="Arial" w:hAnsi="Arial" w:cs="Arial"/>
          <w:sz w:val="20"/>
          <w:szCs w:val="20"/>
        </w:rPr>
        <w:t xml:space="preserve"> </w:t>
      </w:r>
      <w:r w:rsidRPr="00EA718C">
        <w:rPr>
          <w:rFonts w:ascii="Arial" w:hAnsi="Arial" w:cs="Arial"/>
          <w:b/>
          <w:i/>
          <w:sz w:val="20"/>
          <w:szCs w:val="20"/>
        </w:rPr>
        <w:t xml:space="preserve">Победителем аукциона </w:t>
      </w:r>
      <w:r w:rsidRPr="00EA718C">
        <w:rPr>
          <w:rFonts w:ascii="Arial" w:hAnsi="Arial" w:cs="Arial"/>
          <w:sz w:val="20"/>
          <w:szCs w:val="20"/>
        </w:rPr>
        <w:t>признается участник, предложивший наибольшую цену имущества.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b/>
          <w:i/>
          <w:sz w:val="20"/>
          <w:szCs w:val="20"/>
        </w:rPr>
        <w:t xml:space="preserve">9. Ход проведения процедуры аукциона </w:t>
      </w:r>
      <w:r w:rsidRPr="00EA718C">
        <w:rPr>
          <w:rFonts w:ascii="Arial" w:hAnsi="Arial" w:cs="Arial"/>
          <w:sz w:val="20"/>
          <w:szCs w:val="20"/>
        </w:rPr>
        <w:t>фиксируется Оператором в электронном журнале,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 Протокол об итогах аукциона, содержащий цену имущества, предложенную победителем, и удостоверяющий право победителя на заключение договора купли-продажи имущества, подписывается Продавцом в течение одного часа со времени получения электронного журнала, но не позднее рабочего дня, следующего за днем подведения итогов аукциона, либо не позднее рабочего дня, следующего за днем подведения итогов аукциона, в случае если заявку на участие в аукционе подало только одно лицо, признанное единственным участником аукциона.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b/>
          <w:i/>
          <w:sz w:val="20"/>
          <w:szCs w:val="20"/>
        </w:rPr>
        <w:t xml:space="preserve">     </w:t>
      </w:r>
      <w:r w:rsidRPr="00EA718C">
        <w:rPr>
          <w:rFonts w:ascii="Arial" w:hAnsi="Arial" w:cs="Arial"/>
          <w:sz w:val="20"/>
          <w:szCs w:val="20"/>
        </w:rPr>
        <w:t>Процедура аукциона считается завершенной с момента подписания Продавцом протокола об итогах аукциона.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b/>
          <w:i/>
          <w:sz w:val="20"/>
          <w:szCs w:val="20"/>
        </w:rPr>
        <w:t xml:space="preserve">     </w:t>
      </w:r>
      <w:r w:rsidRPr="00EA718C">
        <w:rPr>
          <w:rFonts w:ascii="Arial" w:hAnsi="Arial" w:cs="Arial"/>
          <w:sz w:val="20"/>
          <w:szCs w:val="20"/>
        </w:rPr>
        <w:t xml:space="preserve">В случае, если заявку на участие в аукционе подало только одно лицо, признанное единственным участником аукциона, договор заключается с таким лицом по начальной цене продажи имущества. </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lastRenderedPageBreak/>
        <w:t>В течение одного часа с момента подписания протокола об итогах аукциона победителю или лицу, признанному единственным участником аукциона, направляется уведомление о признании его победителем или единственным участником аукциона, с приложением этого протокола, а также размещается в открытой части электронной площадки следующая информация:</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а) наименование имущества и иные позволяющие его индивидуализировать сведения (спецификация лота);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б) цена сделки;</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в) фамилия, имя, отчество физического лица или наименование юридического лица - победителя или лица, признанного единственным участником аукциона.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b/>
          <w:i/>
          <w:sz w:val="20"/>
          <w:szCs w:val="20"/>
        </w:rPr>
        <w:t>10. По результатам аукциона</w:t>
      </w:r>
      <w:r w:rsidRPr="00EA718C">
        <w:rPr>
          <w:rFonts w:ascii="Arial" w:hAnsi="Arial" w:cs="Arial"/>
          <w:sz w:val="20"/>
          <w:szCs w:val="20"/>
        </w:rPr>
        <w:t xml:space="preserve"> продавец и победитель аукциона (покупатель) в течение пяти рабочих дней с даты подведения итогов аукциона заключают договор купли-продажи имущества в форме электронного документа, подписанного усиленными электронными подписями Сторон, а также на бумажном носителе, по адресу: Новосибирская область, город Куйбышев, ул. Краскома, 37, каб.6.</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Передача по акту приема-передачи муниципального имущества и оформление права собственности на него осуществляются в соответствии с законодательством Российской Федерации и договором купли-продажи не позднее чем через тридцать дней после дня полной оплаты имущества.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b/>
          <w:sz w:val="20"/>
          <w:szCs w:val="20"/>
        </w:rPr>
        <w:t>Оплата приобретенного на аукционе имущества</w:t>
      </w:r>
      <w:r w:rsidRPr="00EA718C">
        <w:rPr>
          <w:rFonts w:ascii="Arial" w:hAnsi="Arial" w:cs="Arial"/>
          <w:sz w:val="20"/>
          <w:szCs w:val="20"/>
        </w:rPr>
        <w:t xml:space="preserve"> за вычетом внесенного победителем аукциона задатка, который засчитывается в счет оплаты приобретаемого имущества, производится </w:t>
      </w:r>
      <w:r w:rsidRPr="00EA718C">
        <w:rPr>
          <w:rFonts w:ascii="Arial" w:hAnsi="Arial" w:cs="Arial"/>
          <w:b/>
          <w:sz w:val="20"/>
          <w:szCs w:val="20"/>
        </w:rPr>
        <w:t>единовременным платежом</w:t>
      </w:r>
      <w:r w:rsidRPr="00EA718C">
        <w:rPr>
          <w:rFonts w:ascii="Arial" w:hAnsi="Arial" w:cs="Arial"/>
          <w:sz w:val="20"/>
          <w:szCs w:val="20"/>
        </w:rPr>
        <w:t xml:space="preserve"> в течение 5 дней с даты подписания договора купли-продажи путем внесения денежных средств на счет Продавца: ИНН 5452109980, КПП 545201001, Получатель: УФК по Новосибирской области (УФиНП администрации города   Куйбышева  Куйбышевского  района Новосибирской области л/с 04513006760), р/сч 03100643000000015100, СИБИРСКОЕ  ГУ БАНКА РОССИИ//УФК по Новосибирской области    г.Новосибирск, БИК 015004950, кор/сч 40102810445370000043, ОКТМО 50630101, КБК  455 114 020 53 13 0000 410. Назначение платежа: Оплата имущества по договору купли-продажи от </w:t>
      </w:r>
      <w:r w:rsidRPr="00EA718C">
        <w:rPr>
          <w:rFonts w:ascii="Arial" w:hAnsi="Arial" w:cs="Arial"/>
          <w:sz w:val="20"/>
          <w:szCs w:val="20"/>
          <w:u w:val="single"/>
        </w:rPr>
        <w:t>__.___.      2023г</w:t>
      </w:r>
      <w:r w:rsidRPr="00EA718C">
        <w:rPr>
          <w:rFonts w:ascii="Arial" w:hAnsi="Arial" w:cs="Arial"/>
          <w:sz w:val="20"/>
          <w:szCs w:val="20"/>
        </w:rPr>
        <w:t>.</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i/>
          <w:sz w:val="20"/>
          <w:szCs w:val="20"/>
        </w:rPr>
      </w:pPr>
      <w:r w:rsidRPr="00EA718C">
        <w:rPr>
          <w:rFonts w:ascii="Arial" w:hAnsi="Arial" w:cs="Arial"/>
          <w:i/>
          <w:sz w:val="20"/>
          <w:szCs w:val="20"/>
        </w:rPr>
        <w:t xml:space="preserve">Согласно пункту 3 статьи 161 Налогового Кодекса Российской Федерации от 05.08.2000г. № 117-ФЗ сделки по реализации муниципального имущества, составляющего муниципальную казну, облагаются НДС (20%). Оплата НДС осуществляется в порядке, установленном налоговым законодательством РФ. При этом в соответствии с налоговым законодательством РФ, в случае реализации муниципального имущества, составляющего муниципальную казну, физическому лицу, </w:t>
      </w:r>
      <w:r w:rsidRPr="00EA718C">
        <w:rPr>
          <w:rFonts w:ascii="Arial" w:hAnsi="Arial" w:cs="Arial"/>
          <w:b/>
          <w:i/>
          <w:sz w:val="20"/>
          <w:szCs w:val="20"/>
        </w:rPr>
        <w:t>НДС будет начислен на сумму</w:t>
      </w:r>
      <w:r w:rsidRPr="00EA718C">
        <w:rPr>
          <w:rFonts w:ascii="Arial" w:hAnsi="Arial" w:cs="Arial"/>
          <w:i/>
          <w:sz w:val="20"/>
          <w:szCs w:val="20"/>
        </w:rPr>
        <w:t>, сложившуюся по итогам торгов. Если победителем торгов будет признано юридическое лицо или индивидуальный предприниматель, то указанные лица должны самостоятельно исчислить расчетным методом и уплатить в бюджет соответствующую сумму НДС, дополнительно к цене Имущества.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u w:val="single"/>
        </w:rPr>
      </w:pPr>
      <w:r w:rsidRPr="00EA718C">
        <w:rPr>
          <w:rFonts w:ascii="Arial" w:hAnsi="Arial" w:cs="Arial"/>
          <w:sz w:val="20"/>
          <w:szCs w:val="20"/>
        </w:rPr>
        <w:t>Факт оплаты имущества подтверждается выпиской со счета организатора аукциона, подтверждающей поступление средств в размере и сроки, указанные в договоре купли-продажи имущества.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При уклонении или отказе победителя аукциона либо лица, признанного единственным участником аукциона, от заключения в установленный срок договора купли-продажи имущества задаток ему не возвращается, и он утрачивает право на заключение указанного договора. Решение о признании таких лиц уклонившимися от подписания договора оформляется соответствующим протоколом, который подписывается членами Конкурсной комиссии и размещается на официальных сайтах торгов и электронной площадке не позднее следующего рабочего дня после его подписания.</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При заключении договора купли-продажи, изменение условий договора по соглашению сторон или в одностороннем порядке не допускается.</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Информация о результатах сделок приватизации государственного или муниципального имущества подлежит размещению на официальном сайте в сети "Интернет" в течение десяти дней со дня совершения указанных сделок.</w:t>
      </w:r>
      <w:r w:rsidRPr="00EA718C">
        <w:rPr>
          <w:rFonts w:ascii="Arial" w:hAnsi="Arial" w:cs="Arial"/>
          <w:sz w:val="20"/>
          <w:szCs w:val="20"/>
        </w:rPr>
        <w:tab/>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b/>
          <w:i/>
          <w:sz w:val="20"/>
          <w:szCs w:val="20"/>
        </w:rPr>
        <w:t>Организатор аукциона вправе отказаться</w:t>
      </w:r>
      <w:r w:rsidRPr="00EA718C">
        <w:rPr>
          <w:rFonts w:ascii="Arial" w:hAnsi="Arial" w:cs="Arial"/>
          <w:sz w:val="20"/>
          <w:szCs w:val="20"/>
        </w:rPr>
        <w:t xml:space="preserve"> от проведения аукциона не позднее, чем за три дня до дня проведения аукциона. </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Решение об отмене аукциона размещается на официальном сайте Российской Федерации для размещения информации о проведении торгов www.torgi.gov.ru и в открытой части электронной площадки в срок не позднее рабочего дня, следующего за днем принятия указанного решения.</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Оператор извещает Претендентов об отмене аукциона не позднее следующего рабочего дня со дня принятия соответствующего решения путем направления указанного сообщения в «личный кабинет» Претендентов.</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Оператор приостанавливает проведение продажи имущества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продажи имущества начинается с того момента, на котором продажа имущества была прервана.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В течение одного часа со времени приостановления проведения продажи имущества Оператор размещает на электронной площадке информацию о причине приостановления продажи имущества, времени приостановления и возобновления продажи имущества, уведомляет об этом участников, а также направляет указанную информацию продавцу для внесения в протокол об итогах продажи имущества.</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b/>
          <w:i/>
          <w:sz w:val="20"/>
          <w:szCs w:val="20"/>
        </w:rPr>
      </w:pPr>
      <w:r w:rsidRPr="00EA718C">
        <w:rPr>
          <w:rFonts w:ascii="Arial" w:hAnsi="Arial" w:cs="Arial"/>
          <w:b/>
          <w:i/>
          <w:sz w:val="20"/>
          <w:szCs w:val="20"/>
        </w:rPr>
        <w:lastRenderedPageBreak/>
        <w:t>11. Порядок осмотра имущества. Предоставление аукционной документации.</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xml:space="preserve">Осмотр муниципального имущества осуществляется в рабочие дни с 09 часов 00 минут до 12 часов 00 минут и с 12 часов 48 минут до 17 часов 00 минут, в пятницу до 16 часов 00 минут по местному времени, </w:t>
      </w:r>
      <w:r w:rsidRPr="00EA718C">
        <w:rPr>
          <w:rFonts w:ascii="Arial" w:hAnsi="Arial" w:cs="Arial"/>
          <w:sz w:val="20"/>
          <w:szCs w:val="20"/>
          <w:u w:val="single"/>
        </w:rPr>
        <w:t>по предварительному согласованию с организатором аукциона</w:t>
      </w:r>
      <w:r w:rsidRPr="00EA718C">
        <w:rPr>
          <w:rFonts w:ascii="Arial" w:hAnsi="Arial" w:cs="Arial"/>
          <w:sz w:val="20"/>
          <w:szCs w:val="20"/>
        </w:rPr>
        <w:t xml:space="preserve">, в период подачи заявок. </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 xml:space="preserve">Аукционная документация предоставляется по заявлению заинтересованного лица (его представителя - при наличии доверенности) без взимания платы по адресу организатора аукциона в рабочие дни с 09 часов 00 минут до 12 часов 00 минут и с 12 часов 48 минут до 17 часов 00 минут, в пятницу до 16 часов 00 минут по местному времени, а также посредством электронной почты. Аукционная документация размещена на официальном сайте торгов </w:t>
      </w:r>
      <w:hyperlink r:id="rId47" w:history="1">
        <w:r w:rsidRPr="00EA718C">
          <w:rPr>
            <w:rFonts w:ascii="Arial" w:hAnsi="Arial" w:cs="Arial"/>
            <w:color w:val="0000FF"/>
            <w:sz w:val="20"/>
            <w:szCs w:val="20"/>
            <w:u w:val="single"/>
          </w:rPr>
          <w:t>www.torgi.gov.ru</w:t>
        </w:r>
      </w:hyperlink>
      <w:r w:rsidRPr="00EA718C">
        <w:rPr>
          <w:rFonts w:ascii="Arial" w:hAnsi="Arial" w:cs="Arial"/>
          <w:sz w:val="20"/>
          <w:szCs w:val="20"/>
        </w:rPr>
        <w:t xml:space="preserve">., на электронной торговой площадке ООО «РТС-тендер» </w:t>
      </w:r>
      <w:hyperlink r:id="rId48" w:history="1">
        <w:r w:rsidRPr="00EA718C">
          <w:rPr>
            <w:rFonts w:ascii="Arial" w:hAnsi="Arial" w:cs="Arial"/>
            <w:color w:val="0000FF"/>
            <w:sz w:val="20"/>
            <w:szCs w:val="20"/>
            <w:u w:val="single"/>
          </w:rPr>
          <w:t>www.rts-tender.ru</w:t>
        </w:r>
      </w:hyperlink>
      <w:r w:rsidRPr="00EA718C">
        <w:rPr>
          <w:rFonts w:ascii="Arial" w:hAnsi="Arial" w:cs="Arial"/>
          <w:sz w:val="20"/>
          <w:szCs w:val="20"/>
        </w:rPr>
        <w:t xml:space="preserve">. </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bCs/>
          <w:sz w:val="20"/>
          <w:szCs w:val="20"/>
        </w:rPr>
      </w:pPr>
      <w:r w:rsidRPr="00EA718C">
        <w:rPr>
          <w:rFonts w:ascii="Arial" w:hAnsi="Arial" w:cs="Arial"/>
          <w:sz w:val="20"/>
          <w:szCs w:val="20"/>
        </w:rPr>
        <w:t xml:space="preserve">Настоящее постановление, условия приватизации муниципального имущества города Куйбышева Куйбышевского района Новосибирской области и информационное сообщение администрации города Куйбышева Куйбышевского района Новосибирской области о приватизации муниципального имущества опубликовано в сети Интернет: на официальном сайте администрации города Куйбышева Куйбышевского района Новосибирской области </w:t>
      </w:r>
      <w:hyperlink r:id="rId49" w:history="1">
        <w:r w:rsidRPr="00EA718C">
          <w:rPr>
            <w:rFonts w:ascii="Arial" w:hAnsi="Arial" w:cs="Arial"/>
            <w:color w:val="0000FF"/>
            <w:sz w:val="20"/>
            <w:szCs w:val="20"/>
            <w:u w:val="single"/>
          </w:rPr>
          <w:t>https://kainsk.nso.ru/</w:t>
        </w:r>
      </w:hyperlink>
      <w:r w:rsidRPr="00EA718C">
        <w:rPr>
          <w:rFonts w:ascii="Arial" w:hAnsi="Arial" w:cs="Arial"/>
          <w:sz w:val="20"/>
          <w:szCs w:val="20"/>
        </w:rPr>
        <w:t xml:space="preserve"> , на официальном сайте Российской Федерации для проведения торгов </w:t>
      </w:r>
      <w:hyperlink r:id="rId50" w:history="1">
        <w:r w:rsidRPr="00EA718C">
          <w:rPr>
            <w:rFonts w:ascii="Arial" w:hAnsi="Arial" w:cs="Arial"/>
            <w:color w:val="0000FF"/>
            <w:sz w:val="20"/>
            <w:szCs w:val="20"/>
            <w:u w:val="single"/>
          </w:rPr>
          <w:t>www.torgi.gov.ru</w:t>
        </w:r>
      </w:hyperlink>
      <w:r w:rsidRPr="00EA718C">
        <w:rPr>
          <w:rFonts w:ascii="Arial" w:hAnsi="Arial" w:cs="Arial"/>
          <w:sz w:val="20"/>
          <w:szCs w:val="20"/>
        </w:rPr>
        <w:t xml:space="preserve"> (официальный сайт), на официальном сайте электронной площадки России ООО «РТС-тендер» </w:t>
      </w:r>
      <w:hyperlink r:id="rId51" w:history="1">
        <w:r w:rsidRPr="00EA718C">
          <w:rPr>
            <w:rFonts w:ascii="Arial" w:hAnsi="Arial" w:cs="Arial"/>
            <w:bCs/>
            <w:color w:val="0000FF"/>
            <w:sz w:val="20"/>
            <w:szCs w:val="20"/>
            <w:u w:val="single"/>
          </w:rPr>
          <w:t>www.rts-tender.ru</w:t>
        </w:r>
      </w:hyperlink>
      <w:r w:rsidRPr="00EA718C">
        <w:rPr>
          <w:rFonts w:ascii="Arial" w:hAnsi="Arial" w:cs="Arial"/>
          <w:sz w:val="20"/>
          <w:szCs w:val="20"/>
        </w:rPr>
        <w:t xml:space="preserve">. </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Дополнительную информацию можно получить по адресу: г. Куйбышев, ул. Краскома, 37, 1 этаж, кабинет №6 или по тел. 8 (383-62) 51-630 в период приема заявок.</w:t>
      </w: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p>
    <w:p w:rsidR="00864EDC" w:rsidRPr="00EA718C" w:rsidRDefault="00864EDC" w:rsidP="00864EDC">
      <w:pPr>
        <w:tabs>
          <w:tab w:val="center" w:pos="-1843"/>
          <w:tab w:val="left" w:pos="-1418"/>
          <w:tab w:val="right" w:pos="11907"/>
        </w:tabs>
        <w:autoSpaceDE w:val="0"/>
        <w:autoSpaceDN w:val="0"/>
        <w:ind w:left="-567" w:right="-1" w:firstLine="567"/>
        <w:jc w:val="both"/>
        <w:rPr>
          <w:rFonts w:ascii="Arial" w:hAnsi="Arial" w:cs="Arial"/>
          <w:sz w:val="20"/>
          <w:szCs w:val="20"/>
        </w:rPr>
      </w:pPr>
      <w:r w:rsidRPr="00EA718C">
        <w:rPr>
          <w:rFonts w:ascii="Arial" w:hAnsi="Arial" w:cs="Arial"/>
          <w:sz w:val="20"/>
          <w:szCs w:val="20"/>
        </w:rPr>
        <w:t>Приложение – проект договора купли-продажи</w:t>
      </w:r>
    </w:p>
    <w:p w:rsidR="00864EDC" w:rsidRPr="00EA718C" w:rsidRDefault="00864EDC" w:rsidP="00864EDC">
      <w:pPr>
        <w:tabs>
          <w:tab w:val="left" w:pos="5530"/>
          <w:tab w:val="left" w:pos="7080"/>
        </w:tabs>
        <w:jc w:val="center"/>
        <w:rPr>
          <w:rFonts w:ascii="Arial" w:hAnsi="Arial" w:cs="Arial"/>
          <w:sz w:val="20"/>
          <w:szCs w:val="20"/>
        </w:rPr>
      </w:pPr>
    </w:p>
    <w:p w:rsidR="00864EDC" w:rsidRPr="00EA718C" w:rsidRDefault="00864EDC" w:rsidP="00864EDC">
      <w:pPr>
        <w:tabs>
          <w:tab w:val="center" w:pos="-1843"/>
          <w:tab w:val="left" w:pos="-1418"/>
          <w:tab w:val="right" w:pos="11907"/>
        </w:tabs>
        <w:autoSpaceDE w:val="0"/>
        <w:autoSpaceDN w:val="0"/>
        <w:ind w:hanging="567"/>
        <w:jc w:val="both"/>
        <w:rPr>
          <w:rFonts w:ascii="Arial" w:hAnsi="Arial" w:cs="Arial"/>
          <w:sz w:val="20"/>
          <w:szCs w:val="20"/>
        </w:rPr>
      </w:pPr>
    </w:p>
    <w:p w:rsidR="00864EDC" w:rsidRPr="00EA718C" w:rsidRDefault="00864EDC" w:rsidP="00864EDC">
      <w:pPr>
        <w:tabs>
          <w:tab w:val="center" w:pos="-1843"/>
          <w:tab w:val="left" w:pos="-1418"/>
          <w:tab w:val="right" w:pos="11907"/>
        </w:tabs>
        <w:autoSpaceDE w:val="0"/>
        <w:autoSpaceDN w:val="0"/>
        <w:ind w:hanging="567"/>
        <w:jc w:val="both"/>
        <w:rPr>
          <w:rFonts w:ascii="Arial" w:hAnsi="Arial" w:cs="Arial"/>
          <w:sz w:val="20"/>
          <w:szCs w:val="20"/>
        </w:rPr>
      </w:pPr>
    </w:p>
    <w:p w:rsidR="00864EDC" w:rsidRPr="00EA718C" w:rsidRDefault="00864EDC" w:rsidP="00864EDC">
      <w:pPr>
        <w:suppressAutoHyphens/>
        <w:ind w:firstLine="709"/>
        <w:jc w:val="right"/>
        <w:rPr>
          <w:rFonts w:ascii="Arial" w:hAnsi="Arial" w:cs="Arial"/>
          <w:b/>
          <w:bCs/>
          <w:i/>
          <w:iCs/>
          <w:sz w:val="20"/>
          <w:szCs w:val="20"/>
        </w:rPr>
      </w:pPr>
      <w:r w:rsidRPr="00EA718C">
        <w:rPr>
          <w:rFonts w:ascii="Arial" w:hAnsi="Arial" w:cs="Arial"/>
          <w:b/>
          <w:bCs/>
          <w:i/>
          <w:iCs/>
          <w:sz w:val="20"/>
          <w:szCs w:val="20"/>
        </w:rPr>
        <w:t>Приложение к информационному сообщению</w:t>
      </w:r>
    </w:p>
    <w:p w:rsidR="00864EDC" w:rsidRPr="00EA718C" w:rsidRDefault="00864EDC" w:rsidP="00864EDC">
      <w:pPr>
        <w:suppressAutoHyphens/>
        <w:ind w:firstLine="709"/>
        <w:jc w:val="right"/>
        <w:rPr>
          <w:rFonts w:ascii="Arial" w:hAnsi="Arial" w:cs="Arial"/>
          <w:b/>
          <w:bCs/>
          <w:i/>
          <w:iCs/>
          <w:sz w:val="20"/>
          <w:szCs w:val="20"/>
        </w:rPr>
      </w:pPr>
      <w:r w:rsidRPr="00EA718C">
        <w:rPr>
          <w:rFonts w:ascii="Arial" w:hAnsi="Arial" w:cs="Arial"/>
          <w:b/>
          <w:bCs/>
          <w:i/>
          <w:iCs/>
          <w:sz w:val="20"/>
          <w:szCs w:val="20"/>
        </w:rPr>
        <w:t>Проект</w:t>
      </w:r>
    </w:p>
    <w:p w:rsidR="00864EDC" w:rsidRPr="00EA718C" w:rsidRDefault="00864EDC" w:rsidP="00864EDC">
      <w:pPr>
        <w:suppressAutoHyphens/>
        <w:ind w:firstLine="709"/>
        <w:jc w:val="center"/>
        <w:rPr>
          <w:rFonts w:ascii="Arial" w:hAnsi="Arial" w:cs="Arial"/>
          <w:b/>
          <w:bCs/>
          <w:i/>
          <w:iCs/>
          <w:sz w:val="20"/>
          <w:szCs w:val="20"/>
        </w:rPr>
      </w:pPr>
    </w:p>
    <w:p w:rsidR="00864EDC" w:rsidRPr="00EA718C" w:rsidRDefault="00864EDC" w:rsidP="00864EDC">
      <w:pPr>
        <w:suppressAutoHyphens/>
        <w:ind w:firstLine="709"/>
        <w:jc w:val="center"/>
        <w:rPr>
          <w:rFonts w:ascii="Arial" w:hAnsi="Arial" w:cs="Arial"/>
          <w:sz w:val="20"/>
          <w:szCs w:val="20"/>
        </w:rPr>
      </w:pPr>
      <w:r w:rsidRPr="00EA718C">
        <w:rPr>
          <w:rFonts w:ascii="Arial" w:hAnsi="Arial" w:cs="Arial"/>
          <w:b/>
          <w:bCs/>
          <w:sz w:val="20"/>
          <w:szCs w:val="20"/>
        </w:rPr>
        <w:t>ДОГОВОР КУПЛИ-ПРОДАЖИ ИМУЩЕСТВА</w:t>
      </w:r>
    </w:p>
    <w:p w:rsidR="00864EDC" w:rsidRPr="00EA718C" w:rsidRDefault="00864EDC" w:rsidP="00864EDC">
      <w:pPr>
        <w:suppressAutoHyphens/>
        <w:ind w:firstLine="709"/>
        <w:jc w:val="both"/>
        <w:rPr>
          <w:rFonts w:ascii="Arial" w:hAnsi="Arial" w:cs="Arial"/>
          <w:sz w:val="20"/>
          <w:szCs w:val="20"/>
        </w:rPr>
      </w:pPr>
    </w:p>
    <w:p w:rsidR="00864EDC" w:rsidRPr="00EA718C" w:rsidRDefault="00864EDC" w:rsidP="00864EDC">
      <w:pPr>
        <w:tabs>
          <w:tab w:val="right" w:pos="9900"/>
        </w:tabs>
        <w:suppressAutoHyphens/>
        <w:jc w:val="both"/>
        <w:rPr>
          <w:rFonts w:ascii="Arial" w:hAnsi="Arial" w:cs="Arial"/>
          <w:sz w:val="20"/>
          <w:szCs w:val="20"/>
        </w:rPr>
      </w:pPr>
      <w:r w:rsidRPr="00EA718C">
        <w:rPr>
          <w:rFonts w:ascii="Arial" w:hAnsi="Arial" w:cs="Arial"/>
          <w:sz w:val="20"/>
          <w:szCs w:val="20"/>
        </w:rPr>
        <w:t xml:space="preserve">г. Куйбышев, </w:t>
      </w:r>
    </w:p>
    <w:p w:rsidR="00864EDC" w:rsidRPr="00EA718C" w:rsidRDefault="00864EDC" w:rsidP="00864EDC">
      <w:pPr>
        <w:tabs>
          <w:tab w:val="right" w:pos="9900"/>
        </w:tabs>
        <w:suppressAutoHyphens/>
        <w:jc w:val="both"/>
        <w:rPr>
          <w:rFonts w:ascii="Arial" w:hAnsi="Arial" w:cs="Arial"/>
          <w:sz w:val="20"/>
          <w:szCs w:val="20"/>
        </w:rPr>
      </w:pPr>
      <w:r w:rsidRPr="00EA718C">
        <w:rPr>
          <w:rFonts w:ascii="Arial" w:hAnsi="Arial" w:cs="Arial"/>
          <w:sz w:val="20"/>
          <w:szCs w:val="20"/>
        </w:rPr>
        <w:t>Новосибирская область                                                                         «___» _______2023 года</w:t>
      </w:r>
    </w:p>
    <w:p w:rsidR="00864EDC" w:rsidRPr="00EA718C" w:rsidRDefault="00864EDC" w:rsidP="00864EDC">
      <w:pPr>
        <w:suppressAutoHyphens/>
        <w:ind w:firstLine="709"/>
        <w:jc w:val="both"/>
        <w:rPr>
          <w:rFonts w:ascii="Arial" w:hAnsi="Arial" w:cs="Arial"/>
          <w:sz w:val="20"/>
          <w:szCs w:val="20"/>
        </w:rPr>
      </w:pPr>
      <w:r w:rsidRPr="00EA718C">
        <w:rPr>
          <w:rFonts w:ascii="Arial" w:hAnsi="Arial" w:cs="Arial"/>
          <w:sz w:val="20"/>
          <w:szCs w:val="20"/>
        </w:rPr>
        <w:tab/>
      </w:r>
    </w:p>
    <w:p w:rsidR="00864EDC" w:rsidRPr="00EA718C" w:rsidRDefault="00864EDC" w:rsidP="00864EDC">
      <w:pPr>
        <w:jc w:val="both"/>
        <w:rPr>
          <w:rFonts w:ascii="Arial" w:hAnsi="Arial" w:cs="Arial"/>
          <w:sz w:val="20"/>
          <w:szCs w:val="20"/>
        </w:rPr>
      </w:pPr>
      <w:r w:rsidRPr="00EA718C">
        <w:rPr>
          <w:rFonts w:ascii="Arial" w:hAnsi="Arial" w:cs="Arial"/>
          <w:sz w:val="20"/>
          <w:szCs w:val="20"/>
        </w:rPr>
        <w:t xml:space="preserve">             Администрация города Куйбышева Куйбышевского района Новосибирской области, в лице Главы города Куйбышева Куйбышевского района Новосибирской области Андронова Алика Алексеевича, действующего на основании Устава, именуемая в дальнейшем </w:t>
      </w:r>
      <w:r w:rsidRPr="00EA718C">
        <w:rPr>
          <w:rFonts w:ascii="Arial" w:hAnsi="Arial" w:cs="Arial"/>
          <w:b/>
          <w:bCs/>
          <w:sz w:val="20"/>
          <w:szCs w:val="20"/>
        </w:rPr>
        <w:t>«Продавец»</w:t>
      </w:r>
      <w:r w:rsidRPr="00EA718C">
        <w:rPr>
          <w:rFonts w:ascii="Arial" w:hAnsi="Arial" w:cs="Arial"/>
          <w:sz w:val="20"/>
          <w:szCs w:val="20"/>
        </w:rPr>
        <w:t xml:space="preserve"> с одной стороны и, _______________________________________________, _____________, именуемый в дальнейшем </w:t>
      </w:r>
      <w:r w:rsidRPr="00EA718C">
        <w:rPr>
          <w:rFonts w:ascii="Arial" w:hAnsi="Arial" w:cs="Arial"/>
          <w:b/>
          <w:bCs/>
          <w:sz w:val="20"/>
          <w:szCs w:val="20"/>
        </w:rPr>
        <w:t>«Покупатель»</w:t>
      </w:r>
      <w:r w:rsidRPr="00EA718C">
        <w:rPr>
          <w:rFonts w:ascii="Arial" w:hAnsi="Arial" w:cs="Arial"/>
          <w:sz w:val="20"/>
          <w:szCs w:val="20"/>
        </w:rPr>
        <w:t xml:space="preserve">, с другой стороны, вместе именуемые «Стороны», на  основании   протокола о результатах аукциона от ___________ № ___________________,  размещенном на электронной площадке </w:t>
      </w:r>
      <w:hyperlink r:id="rId52" w:history="1">
        <w:r w:rsidRPr="00EA718C">
          <w:rPr>
            <w:rFonts w:ascii="Arial" w:hAnsi="Arial" w:cs="Arial"/>
            <w:color w:val="0000FF"/>
            <w:sz w:val="20"/>
            <w:szCs w:val="20"/>
            <w:u w:val="single"/>
          </w:rPr>
          <w:t>www.rts-tender.ru</w:t>
        </w:r>
      </w:hyperlink>
      <w:r w:rsidRPr="00EA718C">
        <w:rPr>
          <w:rFonts w:ascii="Arial" w:hAnsi="Arial" w:cs="Arial"/>
          <w:sz w:val="20"/>
          <w:szCs w:val="20"/>
        </w:rPr>
        <w:t xml:space="preserve"> (№ процедуры ________________), заключили настоящий договор о нижеследующем:</w:t>
      </w:r>
    </w:p>
    <w:p w:rsidR="00864EDC" w:rsidRPr="00EA718C" w:rsidRDefault="00864EDC" w:rsidP="00864EDC">
      <w:pPr>
        <w:jc w:val="both"/>
        <w:rPr>
          <w:rFonts w:ascii="Arial" w:hAnsi="Arial" w:cs="Arial"/>
          <w:sz w:val="20"/>
          <w:szCs w:val="20"/>
        </w:rPr>
      </w:pPr>
    </w:p>
    <w:p w:rsidR="00864EDC" w:rsidRPr="00EA718C" w:rsidRDefault="00864EDC" w:rsidP="00864EDC">
      <w:pPr>
        <w:jc w:val="center"/>
        <w:rPr>
          <w:rFonts w:ascii="Arial" w:hAnsi="Arial" w:cs="Arial"/>
          <w:b/>
          <w:bCs/>
          <w:sz w:val="20"/>
          <w:szCs w:val="20"/>
        </w:rPr>
      </w:pPr>
      <w:r w:rsidRPr="00EA718C">
        <w:rPr>
          <w:rFonts w:ascii="Arial" w:hAnsi="Arial" w:cs="Arial"/>
          <w:b/>
          <w:bCs/>
          <w:sz w:val="20"/>
          <w:szCs w:val="20"/>
          <w:lang w:val="en-US"/>
        </w:rPr>
        <w:t>I</w:t>
      </w:r>
      <w:r w:rsidRPr="00EA718C">
        <w:rPr>
          <w:rFonts w:ascii="Arial" w:hAnsi="Arial" w:cs="Arial"/>
          <w:b/>
          <w:bCs/>
          <w:sz w:val="20"/>
          <w:szCs w:val="20"/>
        </w:rPr>
        <w:t>. Предмет Договора</w:t>
      </w:r>
    </w:p>
    <w:p w:rsidR="00864EDC" w:rsidRPr="00EA718C" w:rsidRDefault="00864EDC" w:rsidP="00864EDC">
      <w:pPr>
        <w:jc w:val="both"/>
        <w:rPr>
          <w:rFonts w:ascii="Arial" w:hAnsi="Arial" w:cs="Arial"/>
          <w:sz w:val="20"/>
          <w:szCs w:val="20"/>
        </w:rPr>
      </w:pPr>
      <w:r w:rsidRPr="00EA718C">
        <w:rPr>
          <w:rFonts w:ascii="Arial" w:hAnsi="Arial" w:cs="Arial"/>
          <w:sz w:val="20"/>
          <w:szCs w:val="20"/>
        </w:rPr>
        <w:t xml:space="preserve">1.1. Продавец обязуется передать  в собственность Покупателю, а Покупатель обязуется принять и оплатить в соответствии с условиями настоящего договора движимое имущество: </w:t>
      </w:r>
    </w:p>
    <w:p w:rsidR="00864EDC" w:rsidRPr="00EA718C" w:rsidRDefault="00864EDC" w:rsidP="00864EDC">
      <w:pPr>
        <w:jc w:val="both"/>
        <w:rPr>
          <w:rFonts w:ascii="Arial" w:hAnsi="Arial" w:cs="Arial"/>
          <w:sz w:val="20"/>
          <w:szCs w:val="20"/>
        </w:rPr>
      </w:pPr>
      <w:r w:rsidRPr="00EA718C">
        <w:rPr>
          <w:rFonts w:ascii="Arial" w:hAnsi="Arial" w:cs="Arial"/>
          <w:sz w:val="20"/>
          <w:szCs w:val="20"/>
        </w:rPr>
        <w:t>– транспортное средство Трактор Т-25А, 1994 года выпуска, государственный регистрационный знак 54НТ0387, заводской № 679362, двигатель № 11740, цвет – красный, вид движения колесный (далее – Имущество). Паспорт самоходной машины и других видов техники № АА 549986, выдан 15.04.1999.</w:t>
      </w:r>
    </w:p>
    <w:p w:rsidR="00864EDC" w:rsidRPr="00EA718C" w:rsidRDefault="00864EDC" w:rsidP="00864EDC">
      <w:pPr>
        <w:jc w:val="both"/>
        <w:rPr>
          <w:rFonts w:ascii="Arial" w:hAnsi="Arial" w:cs="Arial"/>
          <w:sz w:val="20"/>
          <w:szCs w:val="20"/>
        </w:rPr>
      </w:pPr>
      <w:r w:rsidRPr="00EA718C">
        <w:rPr>
          <w:rFonts w:ascii="Arial" w:hAnsi="Arial" w:cs="Arial"/>
          <w:sz w:val="20"/>
          <w:szCs w:val="20"/>
          <w:lang w:val="x-none"/>
        </w:rPr>
        <w:t>1.2. Имущество принадлежит продавцу на праве собственности, что подтверждается Постановлением администрации города Куйбышева Куйбышевского района Новосибирской области от 11.01.2023 №9, выпиской из реестра объектов муниципальной собственности. Реестровый номер Объекта – 86089</w:t>
      </w:r>
      <w:r w:rsidRPr="00EA718C">
        <w:rPr>
          <w:rFonts w:ascii="Arial" w:hAnsi="Arial" w:cs="Arial"/>
          <w:sz w:val="20"/>
          <w:szCs w:val="20"/>
        </w:rPr>
        <w:t>.</w:t>
      </w:r>
    </w:p>
    <w:p w:rsidR="00864EDC" w:rsidRPr="00EA718C" w:rsidRDefault="00864EDC" w:rsidP="00864EDC">
      <w:pPr>
        <w:jc w:val="both"/>
        <w:rPr>
          <w:rFonts w:ascii="Arial" w:hAnsi="Arial" w:cs="Arial"/>
          <w:sz w:val="20"/>
          <w:szCs w:val="20"/>
        </w:rPr>
      </w:pPr>
      <w:r w:rsidRPr="00EA718C">
        <w:rPr>
          <w:rFonts w:ascii="Arial" w:hAnsi="Arial" w:cs="Arial"/>
          <w:sz w:val="20"/>
          <w:szCs w:val="20"/>
        </w:rPr>
        <w:t>1.3. Продаваемое в соответствии с настоящим Договором имущество никому не отчуждено, не заложено, в споре не состоит, в доверительное управление, в аренду, в качестве вклада в уставный капитал юридических лиц не передано, иными правами третьих лиц не обременено.</w:t>
      </w:r>
    </w:p>
    <w:p w:rsidR="00864EDC" w:rsidRPr="00EA718C" w:rsidRDefault="00864EDC" w:rsidP="00864EDC">
      <w:pPr>
        <w:jc w:val="both"/>
        <w:rPr>
          <w:rFonts w:ascii="Arial" w:hAnsi="Arial" w:cs="Arial"/>
          <w:sz w:val="20"/>
          <w:szCs w:val="20"/>
        </w:rPr>
      </w:pPr>
      <w:r w:rsidRPr="00EA718C">
        <w:rPr>
          <w:rFonts w:ascii="Arial" w:hAnsi="Arial" w:cs="Arial"/>
          <w:sz w:val="20"/>
          <w:szCs w:val="20"/>
        </w:rPr>
        <w:t>1.4. Покупатель осмотрел Имущество, указанное в п.1.1. настоящего Договора, в натуре, ознакомился с его количественными и качественными характеристиками и не имеет претензий по состоянию Имущества к Продавцу.</w:t>
      </w:r>
    </w:p>
    <w:p w:rsidR="00864EDC" w:rsidRPr="00EA718C" w:rsidRDefault="00864EDC" w:rsidP="00864EDC">
      <w:pPr>
        <w:suppressAutoHyphens/>
        <w:ind w:firstLine="709"/>
        <w:jc w:val="both"/>
        <w:rPr>
          <w:rFonts w:ascii="Arial" w:hAnsi="Arial" w:cs="Arial"/>
          <w:sz w:val="20"/>
          <w:szCs w:val="20"/>
        </w:rPr>
      </w:pPr>
    </w:p>
    <w:p w:rsidR="00864EDC" w:rsidRPr="00EA718C" w:rsidRDefault="00864EDC" w:rsidP="00864EDC">
      <w:pPr>
        <w:suppressAutoHyphens/>
        <w:ind w:firstLine="709"/>
        <w:jc w:val="center"/>
        <w:rPr>
          <w:rFonts w:ascii="Arial" w:hAnsi="Arial" w:cs="Arial"/>
          <w:b/>
          <w:bCs/>
          <w:sz w:val="20"/>
          <w:szCs w:val="20"/>
        </w:rPr>
      </w:pPr>
      <w:r w:rsidRPr="00EA718C">
        <w:rPr>
          <w:rFonts w:ascii="Arial" w:hAnsi="Arial" w:cs="Arial"/>
          <w:b/>
          <w:bCs/>
          <w:sz w:val="20"/>
          <w:szCs w:val="20"/>
        </w:rPr>
        <w:t>II. Стоимость Имущества и порядок его оплаты</w:t>
      </w:r>
    </w:p>
    <w:p w:rsidR="00864EDC" w:rsidRPr="00EA718C" w:rsidRDefault="00864EDC" w:rsidP="00864EDC">
      <w:pPr>
        <w:suppressAutoHyphens/>
        <w:ind w:right="21" w:firstLine="720"/>
        <w:jc w:val="both"/>
        <w:rPr>
          <w:rFonts w:ascii="Arial" w:hAnsi="Arial" w:cs="Arial"/>
          <w:sz w:val="20"/>
          <w:szCs w:val="20"/>
        </w:rPr>
      </w:pPr>
      <w:r w:rsidRPr="00EA718C">
        <w:rPr>
          <w:rFonts w:ascii="Arial" w:hAnsi="Arial" w:cs="Arial"/>
          <w:sz w:val="20"/>
          <w:szCs w:val="20"/>
        </w:rPr>
        <w:t xml:space="preserve">2.1. Стоимость Имущества устанавливается в размере, предложенном Покупателем, являющимся победителем аукциона в соответствии с протоколом №____ от __.___.__________, и составляет ____________ (________________) рублей 00 копеек, </w:t>
      </w:r>
      <w:r w:rsidRPr="00EA718C">
        <w:rPr>
          <w:rFonts w:ascii="Arial" w:hAnsi="Arial" w:cs="Arial"/>
          <w:sz w:val="20"/>
          <w:szCs w:val="20"/>
          <w:u w:val="single"/>
        </w:rPr>
        <w:t>без учета  НДС</w:t>
      </w:r>
      <w:r w:rsidRPr="00EA718C">
        <w:rPr>
          <w:rFonts w:ascii="Arial" w:hAnsi="Arial" w:cs="Arial"/>
          <w:sz w:val="20"/>
          <w:szCs w:val="20"/>
        </w:rPr>
        <w:t>.</w:t>
      </w:r>
    </w:p>
    <w:p w:rsidR="00864EDC" w:rsidRPr="00EA718C" w:rsidRDefault="00864EDC" w:rsidP="00864EDC">
      <w:pPr>
        <w:suppressAutoHyphens/>
        <w:ind w:right="21" w:firstLine="720"/>
        <w:jc w:val="both"/>
        <w:rPr>
          <w:rFonts w:ascii="Arial" w:hAnsi="Arial" w:cs="Arial"/>
          <w:sz w:val="20"/>
          <w:szCs w:val="20"/>
        </w:rPr>
      </w:pPr>
      <w:r w:rsidRPr="00EA718C">
        <w:rPr>
          <w:rFonts w:ascii="Arial" w:hAnsi="Arial" w:cs="Arial"/>
          <w:sz w:val="20"/>
          <w:szCs w:val="20"/>
        </w:rPr>
        <w:t>Сумма НДС (___%) составляет _________________руб. _________коп.</w:t>
      </w:r>
    </w:p>
    <w:p w:rsidR="00864EDC" w:rsidRPr="00EA718C" w:rsidRDefault="00864EDC" w:rsidP="00864EDC">
      <w:pPr>
        <w:suppressAutoHyphens/>
        <w:ind w:right="21" w:firstLine="720"/>
        <w:jc w:val="both"/>
        <w:rPr>
          <w:rFonts w:ascii="Arial" w:hAnsi="Arial" w:cs="Arial"/>
          <w:sz w:val="20"/>
          <w:szCs w:val="20"/>
        </w:rPr>
      </w:pPr>
      <w:r w:rsidRPr="00EA718C">
        <w:rPr>
          <w:rFonts w:ascii="Arial" w:hAnsi="Arial" w:cs="Arial"/>
          <w:sz w:val="20"/>
          <w:szCs w:val="20"/>
        </w:rPr>
        <w:lastRenderedPageBreak/>
        <w:t>2.2. Задаток в сумме ____________ (_________) рублей, перечисленный Покупателем, засчитывается в счет оплаты Имущества.</w:t>
      </w:r>
    </w:p>
    <w:p w:rsidR="00864EDC" w:rsidRPr="00EA718C" w:rsidRDefault="00864EDC" w:rsidP="00864EDC">
      <w:pPr>
        <w:suppressAutoHyphens/>
        <w:ind w:right="21" w:firstLine="720"/>
        <w:jc w:val="both"/>
        <w:rPr>
          <w:rFonts w:ascii="Arial" w:hAnsi="Arial" w:cs="Arial"/>
          <w:sz w:val="20"/>
          <w:szCs w:val="20"/>
          <w:u w:val="single"/>
        </w:rPr>
      </w:pPr>
      <w:r w:rsidRPr="00EA718C">
        <w:rPr>
          <w:rFonts w:ascii="Arial" w:hAnsi="Arial" w:cs="Arial"/>
          <w:sz w:val="20"/>
          <w:szCs w:val="20"/>
        </w:rPr>
        <w:t xml:space="preserve">2.3. За вычетом задатка Покупатель обязан уплатить за Имущество _____________(_________________________) рублей _____ коп., </w:t>
      </w:r>
      <w:r w:rsidRPr="00EA718C">
        <w:rPr>
          <w:rFonts w:ascii="Arial" w:hAnsi="Arial" w:cs="Arial"/>
          <w:sz w:val="20"/>
          <w:szCs w:val="20"/>
          <w:u w:val="single"/>
        </w:rPr>
        <w:t>в том числе НДС</w:t>
      </w:r>
      <w:r w:rsidRPr="00EA718C">
        <w:rPr>
          <w:rFonts w:ascii="Arial" w:hAnsi="Arial" w:cs="Arial"/>
          <w:sz w:val="20"/>
          <w:szCs w:val="20"/>
        </w:rPr>
        <w:t xml:space="preserve"> (___%) _________________руб. _________коп.  единовременным платежом в течение 5 (пяти) дней со дня подписания настоящего Договора на следующие реквизиты: ИНН 5452109980, КПП 545201001, Получатель: УФК по Новосибирской области (УФиНП администрации города   Куйбышева  Куйбышевского  района Новосибирской области л/с 04513006760), р/сч 03100643000000015100, СИБИРСКОЕ  ГУ БАНКА РОССИИ//УФК по Новосибирской области    г.Новосибирск, БИК 015004950, кор/сч 40102810445370000043, ОКТМО 50630101, КБК  455 114 020 53 13 0000 410. Назначение платежа: Оплата имущества по договору купли-продажи от «___» ___ 2023 (</w:t>
      </w:r>
      <w:r w:rsidRPr="00EA718C">
        <w:rPr>
          <w:rFonts w:ascii="Arial" w:hAnsi="Arial" w:cs="Arial"/>
          <w:sz w:val="20"/>
          <w:szCs w:val="20"/>
          <w:u w:val="single"/>
        </w:rPr>
        <w:t xml:space="preserve">в случае, если покупатель – физическое лицо). </w:t>
      </w:r>
    </w:p>
    <w:p w:rsidR="00864EDC" w:rsidRPr="00EA718C" w:rsidRDefault="00864EDC" w:rsidP="00864EDC">
      <w:pPr>
        <w:suppressAutoHyphens/>
        <w:ind w:right="21" w:firstLine="720"/>
        <w:jc w:val="both"/>
        <w:rPr>
          <w:rFonts w:ascii="Arial" w:hAnsi="Arial" w:cs="Arial"/>
          <w:sz w:val="20"/>
          <w:szCs w:val="20"/>
        </w:rPr>
      </w:pPr>
      <w:r w:rsidRPr="00EA718C">
        <w:rPr>
          <w:rFonts w:ascii="Arial" w:hAnsi="Arial" w:cs="Arial"/>
          <w:sz w:val="20"/>
          <w:szCs w:val="20"/>
        </w:rPr>
        <w:t xml:space="preserve">За вычетом задатка Покупатель обязан уплатить за Имущество _____________(_________________________) рублей _____ коп., </w:t>
      </w:r>
      <w:r w:rsidRPr="00EA718C">
        <w:rPr>
          <w:rFonts w:ascii="Arial" w:hAnsi="Arial" w:cs="Arial"/>
          <w:sz w:val="20"/>
          <w:szCs w:val="20"/>
          <w:u w:val="single"/>
        </w:rPr>
        <w:t>без учета НДС</w:t>
      </w:r>
      <w:r w:rsidRPr="00EA718C">
        <w:rPr>
          <w:rFonts w:ascii="Arial" w:hAnsi="Arial" w:cs="Arial"/>
          <w:sz w:val="20"/>
          <w:szCs w:val="20"/>
        </w:rPr>
        <w:t xml:space="preserve">, единовременным платежом в течение 5 (пяти) дней со дня подписания настоящего Договора на следующие реквизиты: ИНН 5452109980, КПП 545201001, Получатель: УФК по Новосибирской области (УФиНП администрации города   Куйбышева  Куйбышевского  района Новосибирской области л/с 04513006760), р/сч 03100643000000015100, СИБИРСКОЕ  ГУ БАНКА РОССИИ//УФК по Новосибирской области    г.Новосибирск, БИК 015004950, кор/сч 40102810445370000043, ОКТМО 50630101, КБК  455 114 020 53 13 0000 410. Назначение платежа: Оплата имущества по договору купли-продажи от «___» ___ 2023 </w:t>
      </w:r>
      <w:r w:rsidRPr="00EA718C">
        <w:rPr>
          <w:rFonts w:ascii="Arial" w:hAnsi="Arial" w:cs="Arial"/>
          <w:sz w:val="20"/>
          <w:szCs w:val="20"/>
          <w:u w:val="single"/>
        </w:rPr>
        <w:t>(в случае, если покупатель – юридическое лицо или индивидуальный предприниматель).</w:t>
      </w:r>
    </w:p>
    <w:p w:rsidR="00864EDC" w:rsidRPr="00EA718C" w:rsidRDefault="00864EDC" w:rsidP="00864EDC">
      <w:pPr>
        <w:suppressAutoHyphens/>
        <w:ind w:right="21" w:firstLine="720"/>
        <w:jc w:val="both"/>
        <w:rPr>
          <w:rFonts w:ascii="Arial" w:hAnsi="Arial" w:cs="Arial"/>
          <w:sz w:val="20"/>
          <w:szCs w:val="20"/>
        </w:rPr>
      </w:pPr>
      <w:r w:rsidRPr="00EA718C">
        <w:rPr>
          <w:rFonts w:ascii="Arial" w:hAnsi="Arial" w:cs="Arial"/>
          <w:sz w:val="20"/>
          <w:szCs w:val="20"/>
        </w:rPr>
        <w:t>Сумму НДС от сложившейся на аукционе цены продажи Имущества, Покупатель, являющийся налоговым агентом по уплате НДС (юридическое лицо и индивидуальный предприниматель, а также физическое лицо, являющееся одновременно индивидуальным предпринимателем) самостоятельно исчисляет расчетным методом и уплачивает в бюджет, дополнительно к цене Имущества.</w:t>
      </w:r>
    </w:p>
    <w:p w:rsidR="00864EDC" w:rsidRPr="00EA718C" w:rsidRDefault="00864EDC" w:rsidP="00864EDC">
      <w:pPr>
        <w:suppressAutoHyphens/>
        <w:ind w:firstLine="708"/>
        <w:jc w:val="both"/>
        <w:rPr>
          <w:rFonts w:ascii="Arial" w:hAnsi="Arial" w:cs="Arial"/>
          <w:sz w:val="20"/>
          <w:szCs w:val="20"/>
        </w:rPr>
      </w:pPr>
      <w:r w:rsidRPr="00EA718C">
        <w:rPr>
          <w:rFonts w:ascii="Arial" w:hAnsi="Arial" w:cs="Arial"/>
          <w:sz w:val="20"/>
          <w:szCs w:val="20"/>
        </w:rPr>
        <w:t>2.4. Надлежащим выполнением обязательств Покупателя по оплате имущества является поступление денежных средств в порядке, сумме и сроки, указанные в разделе 2 настоящего Договора.</w:t>
      </w:r>
    </w:p>
    <w:p w:rsidR="00864EDC" w:rsidRPr="00EA718C" w:rsidRDefault="00864EDC" w:rsidP="00864EDC">
      <w:pPr>
        <w:suppressAutoHyphens/>
        <w:ind w:firstLine="708"/>
        <w:jc w:val="both"/>
        <w:rPr>
          <w:rFonts w:ascii="Arial" w:hAnsi="Arial" w:cs="Arial"/>
          <w:sz w:val="20"/>
          <w:szCs w:val="20"/>
        </w:rPr>
      </w:pPr>
      <w:r w:rsidRPr="00EA718C">
        <w:rPr>
          <w:rFonts w:ascii="Arial" w:hAnsi="Arial" w:cs="Arial"/>
          <w:sz w:val="20"/>
          <w:szCs w:val="20"/>
        </w:rPr>
        <w:t>2.5. Факт оплаты имущества удостоверяется выпиской со счета Продавца.</w:t>
      </w:r>
    </w:p>
    <w:p w:rsidR="00864EDC" w:rsidRPr="00EA718C" w:rsidRDefault="00864EDC" w:rsidP="00864EDC">
      <w:pPr>
        <w:suppressAutoHyphens/>
        <w:jc w:val="center"/>
        <w:rPr>
          <w:rFonts w:ascii="Arial" w:hAnsi="Arial" w:cs="Arial"/>
          <w:b/>
          <w:bCs/>
          <w:sz w:val="20"/>
          <w:szCs w:val="20"/>
        </w:rPr>
      </w:pPr>
    </w:p>
    <w:p w:rsidR="00864EDC" w:rsidRPr="00EA718C" w:rsidRDefault="00864EDC" w:rsidP="00864EDC">
      <w:pPr>
        <w:ind w:left="1080"/>
        <w:contextualSpacing/>
        <w:jc w:val="center"/>
        <w:rPr>
          <w:rFonts w:ascii="Arial" w:hAnsi="Arial" w:cs="Arial"/>
          <w:b/>
          <w:sz w:val="20"/>
          <w:szCs w:val="20"/>
        </w:rPr>
      </w:pPr>
      <w:r w:rsidRPr="00EA718C">
        <w:rPr>
          <w:rFonts w:ascii="Arial" w:hAnsi="Arial" w:cs="Arial"/>
          <w:b/>
          <w:sz w:val="20"/>
          <w:szCs w:val="20"/>
        </w:rPr>
        <w:t>III</w:t>
      </w:r>
      <w:r w:rsidRPr="00EA718C">
        <w:rPr>
          <w:rFonts w:ascii="Arial" w:hAnsi="Arial" w:cs="Arial"/>
          <w:sz w:val="20"/>
          <w:szCs w:val="20"/>
        </w:rPr>
        <w:t xml:space="preserve">. </w:t>
      </w:r>
      <w:r w:rsidRPr="00EA718C">
        <w:rPr>
          <w:rFonts w:ascii="Arial" w:hAnsi="Arial" w:cs="Arial"/>
          <w:b/>
          <w:sz w:val="20"/>
          <w:szCs w:val="20"/>
        </w:rPr>
        <w:t>Обязанности Сторон</w:t>
      </w:r>
    </w:p>
    <w:p w:rsidR="00864EDC" w:rsidRPr="00EA718C" w:rsidRDefault="00864EDC" w:rsidP="00864EDC">
      <w:pPr>
        <w:tabs>
          <w:tab w:val="center" w:pos="-1843"/>
          <w:tab w:val="left" w:pos="-1418"/>
          <w:tab w:val="right" w:pos="11907"/>
        </w:tabs>
        <w:autoSpaceDE w:val="0"/>
        <w:autoSpaceDN w:val="0"/>
        <w:jc w:val="both"/>
        <w:rPr>
          <w:rFonts w:ascii="Arial" w:hAnsi="Arial" w:cs="Arial"/>
          <w:sz w:val="20"/>
          <w:szCs w:val="20"/>
        </w:rPr>
      </w:pPr>
      <w:r w:rsidRPr="00EA718C">
        <w:rPr>
          <w:rFonts w:ascii="Arial" w:hAnsi="Arial" w:cs="Arial"/>
          <w:sz w:val="20"/>
          <w:szCs w:val="20"/>
        </w:rPr>
        <w:t xml:space="preserve">            3.1. Продавец обязан: </w:t>
      </w:r>
    </w:p>
    <w:p w:rsidR="00864EDC" w:rsidRPr="00EA718C" w:rsidRDefault="00864EDC" w:rsidP="00864EDC">
      <w:pPr>
        <w:tabs>
          <w:tab w:val="center" w:pos="-1843"/>
          <w:tab w:val="left" w:pos="-1418"/>
          <w:tab w:val="right" w:pos="11907"/>
        </w:tabs>
        <w:autoSpaceDE w:val="0"/>
        <w:autoSpaceDN w:val="0"/>
        <w:jc w:val="both"/>
        <w:rPr>
          <w:rFonts w:ascii="Arial" w:hAnsi="Arial" w:cs="Arial"/>
          <w:sz w:val="20"/>
          <w:szCs w:val="20"/>
        </w:rPr>
      </w:pPr>
      <w:r w:rsidRPr="00EA718C">
        <w:rPr>
          <w:rFonts w:ascii="Arial" w:hAnsi="Arial" w:cs="Arial"/>
          <w:sz w:val="20"/>
          <w:szCs w:val="20"/>
        </w:rPr>
        <w:t xml:space="preserve">3.1.1. В течение пяти рабочих дней после поступления денежных средств в полном объёме в соответствии с п. 2.3. настоящего Договора передать Имущество по акту приема-передачи, который является неотъемлемой частью настоящего Договора (приложение N 1), в состоянии, существующем на день подписания настоящего Договора.  </w:t>
      </w:r>
    </w:p>
    <w:p w:rsidR="00864EDC" w:rsidRPr="00EA718C" w:rsidRDefault="00864EDC" w:rsidP="00864EDC">
      <w:pPr>
        <w:tabs>
          <w:tab w:val="center" w:pos="-1843"/>
          <w:tab w:val="left" w:pos="-1418"/>
          <w:tab w:val="right" w:pos="11907"/>
        </w:tabs>
        <w:autoSpaceDE w:val="0"/>
        <w:autoSpaceDN w:val="0"/>
        <w:jc w:val="both"/>
        <w:rPr>
          <w:rFonts w:ascii="Arial" w:hAnsi="Arial" w:cs="Arial"/>
          <w:sz w:val="20"/>
          <w:szCs w:val="20"/>
        </w:rPr>
      </w:pPr>
      <w:r w:rsidRPr="00EA718C">
        <w:rPr>
          <w:rFonts w:ascii="Arial" w:hAnsi="Arial" w:cs="Arial"/>
          <w:sz w:val="20"/>
          <w:szCs w:val="20"/>
        </w:rPr>
        <w:t>3.1.2. Передать Покупателю имеющуюся  документацию на приобретаемое Имущество.</w:t>
      </w:r>
    </w:p>
    <w:p w:rsidR="00864EDC" w:rsidRPr="00EA718C" w:rsidRDefault="00864EDC" w:rsidP="00864EDC">
      <w:pPr>
        <w:tabs>
          <w:tab w:val="center" w:pos="-1843"/>
          <w:tab w:val="left" w:pos="-1418"/>
          <w:tab w:val="right" w:pos="11907"/>
        </w:tabs>
        <w:autoSpaceDE w:val="0"/>
        <w:autoSpaceDN w:val="0"/>
        <w:jc w:val="both"/>
        <w:rPr>
          <w:rFonts w:ascii="Arial" w:hAnsi="Arial" w:cs="Arial"/>
          <w:sz w:val="20"/>
          <w:szCs w:val="20"/>
        </w:rPr>
      </w:pPr>
      <w:r w:rsidRPr="00EA718C">
        <w:rPr>
          <w:rFonts w:ascii="Arial" w:hAnsi="Arial" w:cs="Arial"/>
          <w:sz w:val="20"/>
          <w:szCs w:val="20"/>
        </w:rPr>
        <w:t>3.2.  Покупатель обязан:</w:t>
      </w:r>
    </w:p>
    <w:p w:rsidR="00864EDC" w:rsidRPr="00EA718C" w:rsidRDefault="00864EDC" w:rsidP="00864EDC">
      <w:pPr>
        <w:tabs>
          <w:tab w:val="center" w:pos="-1843"/>
          <w:tab w:val="left" w:pos="-1418"/>
          <w:tab w:val="right" w:pos="11907"/>
        </w:tabs>
        <w:autoSpaceDE w:val="0"/>
        <w:autoSpaceDN w:val="0"/>
        <w:jc w:val="both"/>
        <w:rPr>
          <w:rFonts w:ascii="Arial" w:hAnsi="Arial" w:cs="Arial"/>
          <w:sz w:val="20"/>
          <w:szCs w:val="20"/>
        </w:rPr>
      </w:pPr>
      <w:r w:rsidRPr="00EA718C">
        <w:rPr>
          <w:rFonts w:ascii="Arial" w:hAnsi="Arial" w:cs="Arial"/>
          <w:sz w:val="20"/>
          <w:szCs w:val="20"/>
        </w:rPr>
        <w:t>3.2.1. Оплатить приобретаемое Имущество в порядке и сроки, установленные разделом II настоящего Договора.</w:t>
      </w:r>
    </w:p>
    <w:p w:rsidR="00864EDC" w:rsidRPr="00EA718C" w:rsidRDefault="00864EDC" w:rsidP="00864EDC">
      <w:pPr>
        <w:tabs>
          <w:tab w:val="center" w:pos="-1843"/>
          <w:tab w:val="left" w:pos="-1418"/>
          <w:tab w:val="right" w:pos="11907"/>
        </w:tabs>
        <w:autoSpaceDE w:val="0"/>
        <w:autoSpaceDN w:val="0"/>
        <w:jc w:val="both"/>
        <w:rPr>
          <w:rFonts w:ascii="Arial" w:hAnsi="Arial" w:cs="Arial"/>
          <w:sz w:val="20"/>
          <w:szCs w:val="20"/>
        </w:rPr>
      </w:pPr>
      <w:r w:rsidRPr="00EA718C">
        <w:rPr>
          <w:rFonts w:ascii="Arial" w:hAnsi="Arial" w:cs="Arial"/>
          <w:sz w:val="20"/>
          <w:szCs w:val="20"/>
        </w:rPr>
        <w:t>3.2.2. Принять приобретаемое Имущество от Продавца в порядке, установленном настоящим Договором.</w:t>
      </w:r>
    </w:p>
    <w:p w:rsidR="00864EDC" w:rsidRPr="00EA718C" w:rsidRDefault="00864EDC" w:rsidP="00864EDC">
      <w:pPr>
        <w:tabs>
          <w:tab w:val="center" w:pos="-1843"/>
          <w:tab w:val="left" w:pos="-1418"/>
          <w:tab w:val="right" w:pos="11907"/>
        </w:tabs>
        <w:autoSpaceDE w:val="0"/>
        <w:autoSpaceDN w:val="0"/>
        <w:jc w:val="both"/>
        <w:rPr>
          <w:rFonts w:ascii="Arial" w:hAnsi="Arial" w:cs="Arial"/>
          <w:sz w:val="20"/>
          <w:szCs w:val="20"/>
        </w:rPr>
      </w:pPr>
      <w:r w:rsidRPr="00EA718C">
        <w:rPr>
          <w:rFonts w:ascii="Arial" w:hAnsi="Arial" w:cs="Arial"/>
          <w:sz w:val="20"/>
          <w:szCs w:val="20"/>
        </w:rPr>
        <w:t>3.2.3. В течение 10 (десяти) дней после подписания акта приема-передачи Имущества изменить регистрационные данные о собственнике транспортного средства, обратившись с соответствующим заявлением в Инспекцию государственного надзора за техническим состоянием самоходных машин и других видов техники (далее – Инспекция), и предоставить Продавцу копии документов, подтверждающих изменение регистрационных данных. Все расходы, возникающие в связи с регистрацией перехода права собственности на имущество, Покупатель несет самостоятельно.</w:t>
      </w:r>
    </w:p>
    <w:p w:rsidR="00864EDC" w:rsidRPr="00EA718C" w:rsidRDefault="00864EDC" w:rsidP="00864EDC">
      <w:pPr>
        <w:tabs>
          <w:tab w:val="center" w:pos="-1843"/>
          <w:tab w:val="left" w:pos="-1418"/>
          <w:tab w:val="right" w:pos="11907"/>
        </w:tabs>
        <w:autoSpaceDE w:val="0"/>
        <w:autoSpaceDN w:val="0"/>
        <w:jc w:val="both"/>
        <w:rPr>
          <w:rFonts w:ascii="Arial" w:hAnsi="Arial" w:cs="Arial"/>
          <w:sz w:val="20"/>
          <w:szCs w:val="20"/>
        </w:rPr>
      </w:pPr>
      <w:r w:rsidRPr="00EA718C">
        <w:rPr>
          <w:rFonts w:ascii="Arial" w:hAnsi="Arial" w:cs="Arial"/>
          <w:sz w:val="20"/>
          <w:szCs w:val="20"/>
        </w:rPr>
        <w:t>3.3. Риск случайной гибели или повреждения указанного в п. 1.1 настоящего Договора Имущества несет Покупатель с даты подписания договора купли-продажи. При этом Покупатель обязан обеспечить собственными силами или с привлечением третьих лиц и за свой счет сохранность приобретаемого имущества.</w:t>
      </w:r>
    </w:p>
    <w:p w:rsidR="00864EDC" w:rsidRPr="00EA718C" w:rsidRDefault="00864EDC" w:rsidP="00864EDC">
      <w:pPr>
        <w:tabs>
          <w:tab w:val="center" w:pos="-1843"/>
          <w:tab w:val="left" w:pos="-1418"/>
          <w:tab w:val="right" w:pos="11907"/>
        </w:tabs>
        <w:autoSpaceDE w:val="0"/>
        <w:autoSpaceDN w:val="0"/>
        <w:jc w:val="both"/>
        <w:rPr>
          <w:rFonts w:ascii="Arial" w:hAnsi="Arial" w:cs="Arial"/>
          <w:sz w:val="20"/>
          <w:szCs w:val="20"/>
        </w:rPr>
      </w:pPr>
    </w:p>
    <w:p w:rsidR="00864EDC" w:rsidRPr="00EA718C" w:rsidRDefault="00864EDC" w:rsidP="00864EDC">
      <w:pPr>
        <w:tabs>
          <w:tab w:val="center" w:pos="-1843"/>
          <w:tab w:val="left" w:pos="-1418"/>
          <w:tab w:val="right" w:pos="11907"/>
        </w:tabs>
        <w:autoSpaceDE w:val="0"/>
        <w:autoSpaceDN w:val="0"/>
        <w:jc w:val="center"/>
        <w:rPr>
          <w:rFonts w:ascii="Arial" w:hAnsi="Arial" w:cs="Arial"/>
          <w:b/>
          <w:sz w:val="20"/>
          <w:szCs w:val="20"/>
        </w:rPr>
      </w:pPr>
      <w:r w:rsidRPr="00EA718C">
        <w:rPr>
          <w:rFonts w:ascii="Arial" w:hAnsi="Arial" w:cs="Arial"/>
          <w:b/>
          <w:sz w:val="20"/>
          <w:szCs w:val="20"/>
        </w:rPr>
        <w:t>IV. Переход права собственности на Имущество</w:t>
      </w:r>
    </w:p>
    <w:p w:rsidR="00864EDC" w:rsidRPr="00EA718C" w:rsidRDefault="00864EDC" w:rsidP="00864EDC">
      <w:pPr>
        <w:ind w:firstLine="708"/>
        <w:jc w:val="both"/>
        <w:rPr>
          <w:rFonts w:ascii="Arial" w:hAnsi="Arial" w:cs="Arial"/>
          <w:sz w:val="20"/>
          <w:szCs w:val="20"/>
        </w:rPr>
      </w:pPr>
      <w:r w:rsidRPr="00EA718C">
        <w:rPr>
          <w:rFonts w:ascii="Arial" w:hAnsi="Arial" w:cs="Arial"/>
          <w:sz w:val="20"/>
          <w:szCs w:val="20"/>
        </w:rPr>
        <w:t>4.1. Право собственности на отчуждаемое имущество переходит к Покупателю с момента государственной регистрации перехода права собственности в Инспекции государственного надзора за техническим состоянием самоходных машин и других видов техники.</w:t>
      </w:r>
    </w:p>
    <w:p w:rsidR="00864EDC" w:rsidRPr="00EA718C" w:rsidRDefault="00864EDC" w:rsidP="00864EDC">
      <w:pPr>
        <w:jc w:val="center"/>
        <w:rPr>
          <w:rFonts w:ascii="Arial" w:hAnsi="Arial" w:cs="Arial"/>
          <w:b/>
          <w:sz w:val="20"/>
          <w:szCs w:val="20"/>
        </w:rPr>
      </w:pPr>
      <w:r w:rsidRPr="00EA718C">
        <w:rPr>
          <w:rFonts w:ascii="Arial" w:hAnsi="Arial" w:cs="Arial"/>
          <w:b/>
          <w:sz w:val="20"/>
          <w:szCs w:val="20"/>
        </w:rPr>
        <w:t>V. Ответственность сторон</w:t>
      </w:r>
    </w:p>
    <w:p w:rsidR="00864EDC" w:rsidRPr="00EA718C" w:rsidRDefault="00864EDC" w:rsidP="00864EDC">
      <w:pPr>
        <w:jc w:val="both"/>
        <w:rPr>
          <w:rFonts w:ascii="Arial" w:hAnsi="Arial" w:cs="Arial"/>
          <w:sz w:val="20"/>
          <w:szCs w:val="20"/>
        </w:rPr>
      </w:pPr>
      <w:r w:rsidRPr="00EA718C">
        <w:rPr>
          <w:rFonts w:ascii="Arial" w:hAnsi="Arial" w:cs="Arial"/>
          <w:sz w:val="20"/>
          <w:szCs w:val="20"/>
        </w:rPr>
        <w:t xml:space="preserve">             5.1.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w:t>
      </w:r>
    </w:p>
    <w:p w:rsidR="00864EDC" w:rsidRPr="00EA718C" w:rsidRDefault="00864EDC" w:rsidP="00864EDC">
      <w:pPr>
        <w:jc w:val="both"/>
        <w:rPr>
          <w:rFonts w:ascii="Arial" w:hAnsi="Arial" w:cs="Arial"/>
          <w:sz w:val="20"/>
          <w:szCs w:val="20"/>
        </w:rPr>
      </w:pPr>
      <w:r w:rsidRPr="00EA718C">
        <w:rPr>
          <w:rFonts w:ascii="Arial" w:hAnsi="Arial" w:cs="Arial"/>
          <w:sz w:val="20"/>
          <w:szCs w:val="20"/>
        </w:rPr>
        <w:lastRenderedPageBreak/>
        <w:t xml:space="preserve"> </w:t>
      </w:r>
      <w:r w:rsidRPr="00EA718C">
        <w:rPr>
          <w:rFonts w:ascii="Arial" w:hAnsi="Arial" w:cs="Arial"/>
          <w:sz w:val="20"/>
          <w:szCs w:val="20"/>
        </w:rPr>
        <w:tab/>
        <w:t>5.2.  В  случае  уклонения Покупателя от фактического принятия имущества  в установленный  настоящим Договором срок он уплачивает Продавцу пеню в размере 0,2% от стоимости имущества, указанного в п. 2.1.  настоящего договора за каждый день просрочки.</w:t>
      </w:r>
    </w:p>
    <w:p w:rsidR="00864EDC" w:rsidRPr="00EA718C" w:rsidRDefault="00864EDC" w:rsidP="00864EDC">
      <w:pPr>
        <w:jc w:val="both"/>
        <w:rPr>
          <w:rFonts w:ascii="Arial" w:hAnsi="Arial" w:cs="Arial"/>
          <w:sz w:val="20"/>
          <w:szCs w:val="20"/>
        </w:rPr>
      </w:pPr>
      <w:r w:rsidRPr="00EA718C">
        <w:rPr>
          <w:rFonts w:ascii="Arial" w:hAnsi="Arial" w:cs="Arial"/>
          <w:sz w:val="20"/>
          <w:szCs w:val="20"/>
        </w:rPr>
        <w:t xml:space="preserve">           5.3. За просрочку оплаты Покупатель уплачивает Продавцу неустойку в размере 0,2% от невнесенной в срок суммы за каждый день просрочки платежа.</w:t>
      </w:r>
    </w:p>
    <w:p w:rsidR="00864EDC" w:rsidRPr="00EA718C" w:rsidRDefault="00864EDC" w:rsidP="00864EDC">
      <w:pPr>
        <w:jc w:val="both"/>
        <w:rPr>
          <w:rFonts w:ascii="Arial" w:hAnsi="Arial" w:cs="Arial"/>
          <w:sz w:val="20"/>
          <w:szCs w:val="20"/>
        </w:rPr>
      </w:pPr>
    </w:p>
    <w:p w:rsidR="00864EDC" w:rsidRPr="00EA718C" w:rsidRDefault="00864EDC" w:rsidP="00864EDC">
      <w:pPr>
        <w:jc w:val="center"/>
        <w:rPr>
          <w:rFonts w:ascii="Arial" w:hAnsi="Arial" w:cs="Arial"/>
          <w:b/>
          <w:sz w:val="20"/>
          <w:szCs w:val="20"/>
        </w:rPr>
      </w:pPr>
      <w:r w:rsidRPr="00EA718C">
        <w:rPr>
          <w:rFonts w:ascii="Arial" w:hAnsi="Arial" w:cs="Arial"/>
          <w:b/>
          <w:sz w:val="20"/>
          <w:szCs w:val="20"/>
        </w:rPr>
        <w:t>VI. Прочие условия</w:t>
      </w:r>
    </w:p>
    <w:p w:rsidR="00864EDC" w:rsidRPr="00EA718C" w:rsidRDefault="00864EDC" w:rsidP="00864EDC">
      <w:pPr>
        <w:jc w:val="both"/>
        <w:rPr>
          <w:rFonts w:ascii="Arial" w:hAnsi="Arial" w:cs="Arial"/>
          <w:sz w:val="20"/>
          <w:szCs w:val="20"/>
        </w:rPr>
      </w:pPr>
      <w:r w:rsidRPr="00EA718C">
        <w:rPr>
          <w:rFonts w:ascii="Arial" w:hAnsi="Arial" w:cs="Arial"/>
          <w:sz w:val="20"/>
          <w:szCs w:val="20"/>
        </w:rPr>
        <w:t>6.1. Отношения Сторон, не урегулированные настоящим Договором, регулируются действующим законодательством Российской Федерации.</w:t>
      </w:r>
    </w:p>
    <w:p w:rsidR="00864EDC" w:rsidRPr="00EA718C" w:rsidRDefault="00864EDC" w:rsidP="00864EDC">
      <w:pPr>
        <w:jc w:val="both"/>
        <w:rPr>
          <w:rFonts w:ascii="Arial" w:hAnsi="Arial" w:cs="Arial"/>
          <w:sz w:val="20"/>
          <w:szCs w:val="20"/>
        </w:rPr>
      </w:pPr>
      <w:r w:rsidRPr="00EA718C">
        <w:rPr>
          <w:rFonts w:ascii="Arial" w:hAnsi="Arial" w:cs="Arial"/>
          <w:sz w:val="20"/>
          <w:szCs w:val="20"/>
        </w:rPr>
        <w:t>6.2.  В случае возникновения разногласий, связанных с заключением, исполнением, изменением или расторжением настоящего Договора, они разрешаются в установленном действующим законодательством РФ порядке.</w:t>
      </w:r>
    </w:p>
    <w:p w:rsidR="00864EDC" w:rsidRPr="00EA718C" w:rsidRDefault="00864EDC" w:rsidP="00864EDC">
      <w:pPr>
        <w:jc w:val="both"/>
        <w:rPr>
          <w:rFonts w:ascii="Arial" w:hAnsi="Arial" w:cs="Arial"/>
          <w:sz w:val="20"/>
          <w:szCs w:val="20"/>
        </w:rPr>
      </w:pPr>
      <w:r w:rsidRPr="00EA718C">
        <w:rPr>
          <w:rFonts w:ascii="Arial" w:hAnsi="Arial" w:cs="Arial"/>
          <w:sz w:val="20"/>
          <w:szCs w:val="20"/>
        </w:rPr>
        <w:t>6.3. Настоящий Договор составлен в двух экземплярах, имеющих одинаковую юридическую силу, один из которых находится у Продавца, один у Покупателя.</w:t>
      </w:r>
    </w:p>
    <w:p w:rsidR="00864EDC" w:rsidRPr="00EA718C" w:rsidRDefault="00864EDC" w:rsidP="00864EDC">
      <w:pPr>
        <w:jc w:val="both"/>
        <w:rPr>
          <w:rFonts w:ascii="Arial" w:hAnsi="Arial" w:cs="Arial"/>
          <w:sz w:val="20"/>
          <w:szCs w:val="20"/>
        </w:rPr>
      </w:pPr>
    </w:p>
    <w:p w:rsidR="00864EDC" w:rsidRPr="00EA718C" w:rsidRDefault="00864EDC" w:rsidP="00864EDC">
      <w:pPr>
        <w:jc w:val="both"/>
        <w:rPr>
          <w:rFonts w:ascii="Arial" w:hAnsi="Arial" w:cs="Arial"/>
          <w:sz w:val="20"/>
          <w:szCs w:val="20"/>
        </w:rPr>
      </w:pPr>
      <w:r w:rsidRPr="00EA718C">
        <w:rPr>
          <w:rFonts w:ascii="Arial" w:hAnsi="Arial" w:cs="Arial"/>
          <w:sz w:val="20"/>
          <w:szCs w:val="20"/>
        </w:rPr>
        <w:t>Приложение:</w:t>
      </w:r>
    </w:p>
    <w:p w:rsidR="00864EDC" w:rsidRDefault="00864EDC" w:rsidP="00864EDC">
      <w:pPr>
        <w:numPr>
          <w:ilvl w:val="0"/>
          <w:numId w:val="32"/>
        </w:numPr>
        <w:contextualSpacing/>
        <w:jc w:val="both"/>
        <w:rPr>
          <w:rFonts w:ascii="Arial" w:hAnsi="Arial" w:cs="Arial"/>
          <w:sz w:val="20"/>
          <w:szCs w:val="20"/>
        </w:rPr>
      </w:pPr>
      <w:r w:rsidRPr="00EA718C">
        <w:rPr>
          <w:rFonts w:ascii="Arial" w:hAnsi="Arial" w:cs="Arial"/>
          <w:sz w:val="20"/>
          <w:szCs w:val="20"/>
        </w:rPr>
        <w:t>Акт приема-передачи имущества</w:t>
      </w:r>
    </w:p>
    <w:p w:rsidR="008A378C" w:rsidRDefault="008A378C" w:rsidP="008A378C">
      <w:pPr>
        <w:contextualSpacing/>
        <w:jc w:val="both"/>
        <w:rPr>
          <w:rFonts w:ascii="Arial" w:hAnsi="Arial" w:cs="Arial"/>
          <w:sz w:val="20"/>
          <w:szCs w:val="20"/>
        </w:rPr>
      </w:pPr>
    </w:p>
    <w:p w:rsidR="008A378C" w:rsidRDefault="008A378C" w:rsidP="008A378C">
      <w:pPr>
        <w:contextualSpacing/>
        <w:jc w:val="both"/>
        <w:rPr>
          <w:rFonts w:ascii="Arial" w:hAnsi="Arial" w:cs="Arial"/>
          <w:sz w:val="20"/>
          <w:szCs w:val="20"/>
        </w:rPr>
      </w:pPr>
    </w:p>
    <w:p w:rsidR="008A378C" w:rsidRPr="00EA718C" w:rsidRDefault="008A378C" w:rsidP="008A378C">
      <w:pPr>
        <w:contextualSpacing/>
        <w:jc w:val="both"/>
        <w:rPr>
          <w:rFonts w:ascii="Arial" w:hAnsi="Arial" w:cs="Arial"/>
          <w:sz w:val="20"/>
          <w:szCs w:val="20"/>
        </w:rPr>
      </w:pPr>
    </w:p>
    <w:p w:rsidR="00864EDC" w:rsidRPr="00EA718C" w:rsidRDefault="00864EDC" w:rsidP="00864EDC">
      <w:pPr>
        <w:jc w:val="both"/>
        <w:rPr>
          <w:rFonts w:ascii="Arial" w:hAnsi="Arial" w:cs="Arial"/>
          <w:sz w:val="20"/>
          <w:szCs w:val="20"/>
        </w:rPr>
      </w:pPr>
    </w:p>
    <w:p w:rsidR="00864EDC" w:rsidRPr="00EA718C" w:rsidRDefault="00864EDC" w:rsidP="00864EDC">
      <w:pPr>
        <w:jc w:val="center"/>
        <w:rPr>
          <w:rFonts w:ascii="Arial" w:hAnsi="Arial" w:cs="Arial"/>
          <w:b/>
          <w:sz w:val="20"/>
          <w:szCs w:val="20"/>
        </w:rPr>
      </w:pPr>
      <w:r w:rsidRPr="00EA718C">
        <w:rPr>
          <w:rFonts w:ascii="Arial" w:hAnsi="Arial" w:cs="Arial"/>
          <w:b/>
          <w:sz w:val="20"/>
          <w:szCs w:val="20"/>
          <w:lang w:val="en-US"/>
        </w:rPr>
        <w:t>VII</w:t>
      </w:r>
      <w:r w:rsidRPr="00EA718C">
        <w:rPr>
          <w:rFonts w:ascii="Arial" w:hAnsi="Arial" w:cs="Arial"/>
          <w:b/>
          <w:sz w:val="20"/>
          <w:szCs w:val="20"/>
        </w:rPr>
        <w:t>.  Реквизиты сторон</w:t>
      </w:r>
    </w:p>
    <w:p w:rsidR="00864EDC" w:rsidRPr="00EA718C" w:rsidRDefault="00864EDC" w:rsidP="00864EDC">
      <w:pPr>
        <w:jc w:val="both"/>
        <w:rPr>
          <w:rFonts w:ascii="Arial" w:hAnsi="Arial" w:cs="Arial"/>
          <w:b/>
          <w:iCs/>
          <w:sz w:val="20"/>
          <w:szCs w:val="20"/>
        </w:rPr>
      </w:pPr>
    </w:p>
    <w:tbl>
      <w:tblPr>
        <w:tblW w:w="0" w:type="auto"/>
        <w:tblLook w:val="01E0" w:firstRow="1" w:lastRow="1" w:firstColumn="1" w:lastColumn="1" w:noHBand="0" w:noVBand="0"/>
      </w:tblPr>
      <w:tblGrid>
        <w:gridCol w:w="4928"/>
        <w:gridCol w:w="425"/>
        <w:gridCol w:w="4394"/>
      </w:tblGrid>
      <w:tr w:rsidR="00864EDC" w:rsidRPr="00EA718C" w:rsidTr="00DE2EB9">
        <w:tc>
          <w:tcPr>
            <w:tcW w:w="4928" w:type="dxa"/>
          </w:tcPr>
          <w:p w:rsidR="00864EDC" w:rsidRPr="00EA718C" w:rsidRDefault="00864EDC" w:rsidP="00DE2EB9">
            <w:pPr>
              <w:widowControl w:val="0"/>
              <w:snapToGrid w:val="0"/>
              <w:spacing w:line="252" w:lineRule="auto"/>
              <w:jc w:val="both"/>
              <w:rPr>
                <w:rFonts w:ascii="Arial" w:hAnsi="Arial" w:cs="Arial"/>
                <w:bCs/>
                <w:sz w:val="20"/>
                <w:szCs w:val="20"/>
              </w:rPr>
            </w:pPr>
            <w:r w:rsidRPr="00EA718C">
              <w:rPr>
                <w:rFonts w:ascii="Arial" w:hAnsi="Arial" w:cs="Arial"/>
                <w:bCs/>
                <w:sz w:val="20"/>
                <w:szCs w:val="20"/>
              </w:rPr>
              <w:t>Администрация города Куйбышева</w:t>
            </w:r>
          </w:p>
          <w:p w:rsidR="00864EDC" w:rsidRPr="00EA718C" w:rsidRDefault="00864EDC" w:rsidP="00DE2EB9">
            <w:pPr>
              <w:widowControl w:val="0"/>
              <w:snapToGrid w:val="0"/>
              <w:spacing w:line="252" w:lineRule="auto"/>
              <w:jc w:val="both"/>
              <w:rPr>
                <w:rFonts w:ascii="Arial" w:hAnsi="Arial" w:cs="Arial"/>
                <w:bCs/>
                <w:sz w:val="20"/>
                <w:szCs w:val="20"/>
              </w:rPr>
            </w:pPr>
            <w:r w:rsidRPr="00EA718C">
              <w:rPr>
                <w:rFonts w:ascii="Arial" w:hAnsi="Arial" w:cs="Arial"/>
                <w:bCs/>
                <w:sz w:val="20"/>
                <w:szCs w:val="20"/>
              </w:rPr>
              <w:t xml:space="preserve">Куйбышевского района </w:t>
            </w:r>
          </w:p>
          <w:p w:rsidR="00864EDC" w:rsidRPr="00EA718C" w:rsidRDefault="00864EDC" w:rsidP="00DE2EB9">
            <w:pPr>
              <w:widowControl w:val="0"/>
              <w:snapToGrid w:val="0"/>
              <w:spacing w:line="252" w:lineRule="auto"/>
              <w:jc w:val="both"/>
              <w:rPr>
                <w:rFonts w:ascii="Arial" w:hAnsi="Arial" w:cs="Arial"/>
                <w:bCs/>
                <w:sz w:val="20"/>
                <w:szCs w:val="20"/>
              </w:rPr>
            </w:pPr>
            <w:r w:rsidRPr="00EA718C">
              <w:rPr>
                <w:rFonts w:ascii="Arial" w:hAnsi="Arial" w:cs="Arial"/>
                <w:bCs/>
                <w:sz w:val="20"/>
                <w:szCs w:val="20"/>
              </w:rPr>
              <w:t>Новосибирской области</w:t>
            </w:r>
          </w:p>
          <w:p w:rsidR="00864EDC" w:rsidRPr="00EA718C" w:rsidRDefault="00864EDC" w:rsidP="00DE2EB9">
            <w:pPr>
              <w:widowControl w:val="0"/>
              <w:snapToGrid w:val="0"/>
              <w:spacing w:line="252" w:lineRule="auto"/>
              <w:jc w:val="both"/>
              <w:rPr>
                <w:rFonts w:ascii="Arial" w:hAnsi="Arial" w:cs="Arial"/>
                <w:bCs/>
                <w:sz w:val="20"/>
                <w:szCs w:val="20"/>
              </w:rPr>
            </w:pPr>
            <w:r w:rsidRPr="00EA718C">
              <w:rPr>
                <w:rFonts w:ascii="Arial" w:hAnsi="Arial" w:cs="Arial"/>
                <w:bCs/>
                <w:sz w:val="20"/>
                <w:szCs w:val="20"/>
              </w:rPr>
              <w:t xml:space="preserve">632387,  г. Куйбышев, </w:t>
            </w:r>
          </w:p>
          <w:p w:rsidR="00864EDC" w:rsidRPr="00EA718C" w:rsidRDefault="00864EDC" w:rsidP="00DE2EB9">
            <w:pPr>
              <w:widowControl w:val="0"/>
              <w:snapToGrid w:val="0"/>
              <w:spacing w:line="252" w:lineRule="auto"/>
              <w:jc w:val="both"/>
              <w:rPr>
                <w:rFonts w:ascii="Arial" w:hAnsi="Arial" w:cs="Arial"/>
                <w:bCs/>
                <w:sz w:val="20"/>
                <w:szCs w:val="20"/>
              </w:rPr>
            </w:pPr>
            <w:r w:rsidRPr="00EA718C">
              <w:rPr>
                <w:rFonts w:ascii="Arial" w:hAnsi="Arial" w:cs="Arial"/>
                <w:bCs/>
                <w:sz w:val="20"/>
                <w:szCs w:val="20"/>
              </w:rPr>
              <w:t>Новосибирская область, ул. Краскома, 37</w:t>
            </w:r>
          </w:p>
          <w:p w:rsidR="00864EDC" w:rsidRPr="00EA718C" w:rsidRDefault="00864EDC" w:rsidP="00DE2EB9">
            <w:pPr>
              <w:widowControl w:val="0"/>
              <w:snapToGrid w:val="0"/>
              <w:spacing w:line="252" w:lineRule="auto"/>
              <w:jc w:val="both"/>
              <w:rPr>
                <w:rFonts w:ascii="Arial" w:hAnsi="Arial" w:cs="Arial"/>
                <w:bCs/>
                <w:sz w:val="20"/>
                <w:szCs w:val="20"/>
              </w:rPr>
            </w:pPr>
            <w:r w:rsidRPr="00EA718C">
              <w:rPr>
                <w:rFonts w:ascii="Arial" w:hAnsi="Arial" w:cs="Arial"/>
                <w:bCs/>
                <w:sz w:val="20"/>
                <w:szCs w:val="20"/>
              </w:rPr>
              <w:t>ОГРН 1035406824342</w:t>
            </w:r>
          </w:p>
          <w:p w:rsidR="00864EDC" w:rsidRPr="00EA718C" w:rsidRDefault="00864EDC" w:rsidP="00DE2EB9">
            <w:pPr>
              <w:widowControl w:val="0"/>
              <w:snapToGrid w:val="0"/>
              <w:spacing w:line="252" w:lineRule="auto"/>
              <w:jc w:val="both"/>
              <w:rPr>
                <w:rFonts w:ascii="Arial" w:hAnsi="Arial" w:cs="Arial"/>
                <w:b/>
                <w:bCs/>
                <w:i/>
                <w:iCs/>
                <w:sz w:val="20"/>
                <w:szCs w:val="20"/>
              </w:rPr>
            </w:pPr>
            <w:r w:rsidRPr="00EA718C">
              <w:rPr>
                <w:rFonts w:ascii="Arial" w:hAnsi="Arial" w:cs="Arial"/>
                <w:bCs/>
                <w:sz w:val="20"/>
                <w:szCs w:val="20"/>
              </w:rPr>
              <w:t>ИНН 5452109757</w:t>
            </w:r>
          </w:p>
        </w:tc>
        <w:tc>
          <w:tcPr>
            <w:tcW w:w="425" w:type="dxa"/>
          </w:tcPr>
          <w:p w:rsidR="00864EDC" w:rsidRPr="00EA718C" w:rsidRDefault="00864EDC" w:rsidP="00DE2EB9">
            <w:pPr>
              <w:widowControl w:val="0"/>
              <w:snapToGrid w:val="0"/>
              <w:spacing w:line="252" w:lineRule="auto"/>
              <w:jc w:val="both"/>
              <w:rPr>
                <w:rFonts w:ascii="Arial" w:hAnsi="Arial" w:cs="Arial"/>
                <w:b/>
                <w:bCs/>
                <w:sz w:val="20"/>
                <w:szCs w:val="20"/>
              </w:rPr>
            </w:pPr>
          </w:p>
        </w:tc>
        <w:tc>
          <w:tcPr>
            <w:tcW w:w="4394" w:type="dxa"/>
          </w:tcPr>
          <w:p w:rsidR="00864EDC" w:rsidRPr="00EA718C" w:rsidRDefault="00864EDC" w:rsidP="00DE2EB9">
            <w:pPr>
              <w:widowControl w:val="0"/>
              <w:snapToGrid w:val="0"/>
              <w:spacing w:line="252" w:lineRule="auto"/>
              <w:jc w:val="both"/>
              <w:rPr>
                <w:rFonts w:ascii="Arial" w:hAnsi="Arial" w:cs="Arial"/>
                <w:sz w:val="20"/>
                <w:szCs w:val="20"/>
              </w:rPr>
            </w:pPr>
          </w:p>
          <w:p w:rsidR="00864EDC" w:rsidRPr="00EA718C" w:rsidRDefault="00864EDC" w:rsidP="00DE2EB9">
            <w:pPr>
              <w:widowControl w:val="0"/>
              <w:snapToGrid w:val="0"/>
              <w:spacing w:line="252" w:lineRule="auto"/>
              <w:jc w:val="both"/>
              <w:rPr>
                <w:rFonts w:ascii="Arial" w:hAnsi="Arial" w:cs="Arial"/>
                <w:sz w:val="20"/>
                <w:szCs w:val="20"/>
              </w:rPr>
            </w:pPr>
          </w:p>
        </w:tc>
      </w:tr>
      <w:tr w:rsidR="00864EDC" w:rsidRPr="00EA718C" w:rsidTr="00DE2EB9">
        <w:tc>
          <w:tcPr>
            <w:tcW w:w="4928" w:type="dxa"/>
          </w:tcPr>
          <w:p w:rsidR="00864EDC" w:rsidRPr="00EA718C" w:rsidRDefault="00864EDC" w:rsidP="00DE2EB9">
            <w:pPr>
              <w:widowControl w:val="0"/>
              <w:snapToGrid w:val="0"/>
              <w:spacing w:line="252" w:lineRule="auto"/>
              <w:jc w:val="both"/>
              <w:rPr>
                <w:rFonts w:ascii="Arial" w:hAnsi="Arial" w:cs="Arial"/>
                <w:bCs/>
                <w:sz w:val="20"/>
                <w:szCs w:val="20"/>
              </w:rPr>
            </w:pPr>
          </w:p>
          <w:p w:rsidR="00864EDC" w:rsidRPr="00EA718C" w:rsidRDefault="00864EDC" w:rsidP="00DE2EB9">
            <w:pPr>
              <w:widowControl w:val="0"/>
              <w:snapToGrid w:val="0"/>
              <w:spacing w:line="252" w:lineRule="auto"/>
              <w:jc w:val="both"/>
              <w:rPr>
                <w:rFonts w:ascii="Arial" w:hAnsi="Arial" w:cs="Arial"/>
                <w:bCs/>
                <w:sz w:val="20"/>
                <w:szCs w:val="20"/>
              </w:rPr>
            </w:pPr>
            <w:r w:rsidRPr="00EA718C">
              <w:rPr>
                <w:rFonts w:ascii="Arial" w:hAnsi="Arial" w:cs="Arial"/>
                <w:bCs/>
                <w:sz w:val="20"/>
                <w:szCs w:val="20"/>
              </w:rPr>
              <w:t>Глава города Куйбышева</w:t>
            </w:r>
          </w:p>
          <w:p w:rsidR="00864EDC" w:rsidRPr="00EA718C" w:rsidRDefault="00864EDC" w:rsidP="00DE2EB9">
            <w:pPr>
              <w:widowControl w:val="0"/>
              <w:snapToGrid w:val="0"/>
              <w:spacing w:line="252" w:lineRule="auto"/>
              <w:jc w:val="both"/>
              <w:rPr>
                <w:rFonts w:ascii="Arial" w:hAnsi="Arial" w:cs="Arial"/>
                <w:bCs/>
                <w:sz w:val="20"/>
                <w:szCs w:val="20"/>
              </w:rPr>
            </w:pPr>
            <w:r w:rsidRPr="00EA718C">
              <w:rPr>
                <w:rFonts w:ascii="Arial" w:hAnsi="Arial" w:cs="Arial"/>
                <w:bCs/>
                <w:sz w:val="20"/>
                <w:szCs w:val="20"/>
              </w:rPr>
              <w:t xml:space="preserve">Куйбышевского района </w:t>
            </w:r>
          </w:p>
          <w:p w:rsidR="00864EDC" w:rsidRPr="00EA718C" w:rsidRDefault="00864EDC" w:rsidP="00DE2EB9">
            <w:pPr>
              <w:widowControl w:val="0"/>
              <w:snapToGrid w:val="0"/>
              <w:spacing w:line="252" w:lineRule="auto"/>
              <w:jc w:val="both"/>
              <w:rPr>
                <w:rFonts w:ascii="Arial" w:hAnsi="Arial" w:cs="Arial"/>
                <w:bCs/>
                <w:sz w:val="20"/>
                <w:szCs w:val="20"/>
              </w:rPr>
            </w:pPr>
            <w:r w:rsidRPr="00EA718C">
              <w:rPr>
                <w:rFonts w:ascii="Arial" w:hAnsi="Arial" w:cs="Arial"/>
                <w:bCs/>
                <w:sz w:val="20"/>
                <w:szCs w:val="20"/>
              </w:rPr>
              <w:t>Новосибирской области</w:t>
            </w:r>
          </w:p>
          <w:p w:rsidR="00864EDC" w:rsidRPr="00EA718C" w:rsidRDefault="00864EDC" w:rsidP="00DE2EB9">
            <w:pPr>
              <w:widowControl w:val="0"/>
              <w:snapToGrid w:val="0"/>
              <w:spacing w:line="252" w:lineRule="auto"/>
              <w:jc w:val="both"/>
              <w:rPr>
                <w:rFonts w:ascii="Arial" w:hAnsi="Arial" w:cs="Arial"/>
                <w:bCs/>
                <w:sz w:val="20"/>
                <w:szCs w:val="20"/>
              </w:rPr>
            </w:pPr>
          </w:p>
          <w:p w:rsidR="00864EDC" w:rsidRPr="00EA718C" w:rsidRDefault="00864EDC" w:rsidP="00DE2EB9">
            <w:pPr>
              <w:widowControl w:val="0"/>
              <w:snapToGrid w:val="0"/>
              <w:spacing w:line="252" w:lineRule="auto"/>
              <w:jc w:val="both"/>
              <w:rPr>
                <w:rFonts w:ascii="Arial" w:hAnsi="Arial" w:cs="Arial"/>
                <w:bCs/>
                <w:sz w:val="20"/>
                <w:szCs w:val="20"/>
              </w:rPr>
            </w:pPr>
            <w:r w:rsidRPr="00EA718C">
              <w:rPr>
                <w:rFonts w:ascii="Arial" w:hAnsi="Arial" w:cs="Arial"/>
                <w:bCs/>
                <w:sz w:val="20"/>
                <w:szCs w:val="20"/>
              </w:rPr>
              <w:t>________________ А.А. Андронов</w:t>
            </w:r>
          </w:p>
          <w:p w:rsidR="00864EDC" w:rsidRPr="00EA718C" w:rsidRDefault="00864EDC" w:rsidP="00DE2EB9">
            <w:pPr>
              <w:widowControl w:val="0"/>
              <w:snapToGrid w:val="0"/>
              <w:spacing w:line="252" w:lineRule="auto"/>
              <w:jc w:val="both"/>
              <w:rPr>
                <w:rFonts w:ascii="Arial" w:hAnsi="Arial" w:cs="Arial"/>
                <w:bCs/>
                <w:sz w:val="20"/>
                <w:szCs w:val="20"/>
              </w:rPr>
            </w:pPr>
          </w:p>
        </w:tc>
        <w:tc>
          <w:tcPr>
            <w:tcW w:w="425" w:type="dxa"/>
          </w:tcPr>
          <w:p w:rsidR="00864EDC" w:rsidRPr="00EA718C" w:rsidRDefault="00864EDC" w:rsidP="00DE2EB9">
            <w:pPr>
              <w:widowControl w:val="0"/>
              <w:snapToGrid w:val="0"/>
              <w:spacing w:line="252" w:lineRule="auto"/>
              <w:ind w:firstLine="600"/>
              <w:jc w:val="both"/>
              <w:rPr>
                <w:rFonts w:ascii="Arial" w:hAnsi="Arial" w:cs="Arial"/>
                <w:b/>
                <w:bCs/>
                <w:sz w:val="20"/>
                <w:szCs w:val="20"/>
              </w:rPr>
            </w:pPr>
          </w:p>
        </w:tc>
        <w:tc>
          <w:tcPr>
            <w:tcW w:w="4394" w:type="dxa"/>
          </w:tcPr>
          <w:p w:rsidR="00864EDC" w:rsidRPr="00EA718C" w:rsidRDefault="00864EDC" w:rsidP="00DE2EB9">
            <w:pPr>
              <w:widowControl w:val="0"/>
              <w:snapToGrid w:val="0"/>
              <w:spacing w:line="252" w:lineRule="auto"/>
              <w:ind w:firstLine="600"/>
              <w:jc w:val="both"/>
              <w:rPr>
                <w:rFonts w:ascii="Arial" w:hAnsi="Arial" w:cs="Arial"/>
                <w:b/>
                <w:bCs/>
                <w:sz w:val="20"/>
                <w:szCs w:val="20"/>
              </w:rPr>
            </w:pPr>
          </w:p>
          <w:p w:rsidR="00864EDC" w:rsidRPr="00EA718C" w:rsidRDefault="00864EDC" w:rsidP="00DE2EB9">
            <w:pPr>
              <w:widowControl w:val="0"/>
              <w:snapToGrid w:val="0"/>
              <w:spacing w:line="252" w:lineRule="auto"/>
              <w:ind w:firstLine="600"/>
              <w:jc w:val="both"/>
              <w:rPr>
                <w:rFonts w:ascii="Arial" w:hAnsi="Arial" w:cs="Arial"/>
                <w:b/>
                <w:bCs/>
                <w:sz w:val="20"/>
                <w:szCs w:val="20"/>
              </w:rPr>
            </w:pPr>
          </w:p>
          <w:p w:rsidR="00864EDC" w:rsidRPr="00EA718C" w:rsidRDefault="00864EDC" w:rsidP="00DE2EB9">
            <w:pPr>
              <w:widowControl w:val="0"/>
              <w:snapToGrid w:val="0"/>
              <w:spacing w:line="252" w:lineRule="auto"/>
              <w:ind w:firstLine="600"/>
              <w:jc w:val="both"/>
              <w:rPr>
                <w:rFonts w:ascii="Arial" w:hAnsi="Arial" w:cs="Arial"/>
                <w:b/>
                <w:bCs/>
                <w:sz w:val="20"/>
                <w:szCs w:val="20"/>
              </w:rPr>
            </w:pPr>
          </w:p>
          <w:p w:rsidR="00864EDC" w:rsidRPr="00EA718C" w:rsidRDefault="00864EDC" w:rsidP="00DE2EB9">
            <w:pPr>
              <w:widowControl w:val="0"/>
              <w:snapToGrid w:val="0"/>
              <w:spacing w:line="252" w:lineRule="auto"/>
              <w:ind w:firstLine="600"/>
              <w:jc w:val="both"/>
              <w:rPr>
                <w:rFonts w:ascii="Arial" w:hAnsi="Arial" w:cs="Arial"/>
                <w:b/>
                <w:bCs/>
                <w:sz w:val="20"/>
                <w:szCs w:val="20"/>
              </w:rPr>
            </w:pPr>
          </w:p>
          <w:p w:rsidR="00864EDC" w:rsidRPr="00EA718C" w:rsidRDefault="00864EDC" w:rsidP="00DE2EB9">
            <w:pPr>
              <w:widowControl w:val="0"/>
              <w:snapToGrid w:val="0"/>
              <w:spacing w:line="252" w:lineRule="auto"/>
              <w:jc w:val="both"/>
              <w:rPr>
                <w:rFonts w:ascii="Arial" w:hAnsi="Arial" w:cs="Arial"/>
                <w:bCs/>
                <w:sz w:val="20"/>
                <w:szCs w:val="20"/>
              </w:rPr>
            </w:pPr>
          </w:p>
          <w:p w:rsidR="00864EDC" w:rsidRPr="00EA718C" w:rsidRDefault="00864EDC" w:rsidP="00DE2EB9">
            <w:pPr>
              <w:widowControl w:val="0"/>
              <w:snapToGrid w:val="0"/>
              <w:spacing w:line="252" w:lineRule="auto"/>
              <w:jc w:val="both"/>
              <w:rPr>
                <w:rFonts w:ascii="Arial" w:hAnsi="Arial" w:cs="Arial"/>
                <w:bCs/>
                <w:sz w:val="20"/>
                <w:szCs w:val="20"/>
              </w:rPr>
            </w:pPr>
            <w:r w:rsidRPr="00EA718C">
              <w:rPr>
                <w:rFonts w:ascii="Arial" w:hAnsi="Arial" w:cs="Arial"/>
                <w:bCs/>
                <w:sz w:val="20"/>
                <w:szCs w:val="20"/>
              </w:rPr>
              <w:t>________________ /_____________</w:t>
            </w:r>
          </w:p>
          <w:p w:rsidR="00864EDC" w:rsidRPr="00EA718C" w:rsidRDefault="00864EDC" w:rsidP="00DE2EB9">
            <w:pPr>
              <w:widowControl w:val="0"/>
              <w:snapToGrid w:val="0"/>
              <w:spacing w:line="252" w:lineRule="auto"/>
              <w:ind w:firstLine="600"/>
              <w:jc w:val="both"/>
              <w:rPr>
                <w:rFonts w:ascii="Arial" w:hAnsi="Arial" w:cs="Arial"/>
                <w:b/>
                <w:bCs/>
                <w:sz w:val="20"/>
                <w:szCs w:val="20"/>
              </w:rPr>
            </w:pPr>
          </w:p>
        </w:tc>
      </w:tr>
    </w:tbl>
    <w:p w:rsidR="00864EDC" w:rsidRPr="00EA718C" w:rsidRDefault="00864EDC" w:rsidP="00864EDC">
      <w:pPr>
        <w:jc w:val="both"/>
        <w:rPr>
          <w:rFonts w:ascii="Arial" w:hAnsi="Arial" w:cs="Arial"/>
          <w:sz w:val="20"/>
          <w:szCs w:val="20"/>
        </w:rPr>
      </w:pPr>
    </w:p>
    <w:p w:rsidR="00864EDC" w:rsidRPr="00EA718C" w:rsidRDefault="00864EDC" w:rsidP="00864EDC">
      <w:pPr>
        <w:suppressAutoHyphens/>
        <w:ind w:firstLine="709"/>
        <w:jc w:val="both"/>
        <w:rPr>
          <w:rFonts w:ascii="Arial" w:hAnsi="Arial" w:cs="Arial"/>
          <w:sz w:val="20"/>
          <w:szCs w:val="20"/>
        </w:rPr>
      </w:pPr>
    </w:p>
    <w:p w:rsidR="00864EDC" w:rsidRPr="00EA718C" w:rsidRDefault="00864EDC" w:rsidP="00864EDC">
      <w:pPr>
        <w:suppressAutoHyphens/>
        <w:ind w:firstLine="709"/>
        <w:jc w:val="both"/>
        <w:rPr>
          <w:rFonts w:ascii="Arial" w:hAnsi="Arial" w:cs="Arial"/>
          <w:sz w:val="20"/>
          <w:szCs w:val="20"/>
        </w:rPr>
      </w:pPr>
    </w:p>
    <w:p w:rsidR="00864EDC" w:rsidRPr="00EA718C" w:rsidRDefault="00864EDC" w:rsidP="00864EDC">
      <w:pPr>
        <w:suppressAutoHyphens/>
        <w:ind w:firstLine="709"/>
        <w:jc w:val="right"/>
        <w:rPr>
          <w:rFonts w:ascii="Arial" w:hAnsi="Arial" w:cs="Arial"/>
          <w:sz w:val="20"/>
          <w:szCs w:val="20"/>
        </w:rPr>
      </w:pPr>
      <w:r w:rsidRPr="00EA718C">
        <w:rPr>
          <w:rFonts w:ascii="Arial" w:hAnsi="Arial" w:cs="Arial"/>
          <w:sz w:val="20"/>
          <w:szCs w:val="20"/>
        </w:rPr>
        <w:t>Приложение 1</w:t>
      </w:r>
    </w:p>
    <w:p w:rsidR="00864EDC" w:rsidRPr="00EA718C" w:rsidRDefault="00864EDC" w:rsidP="00864EDC">
      <w:pPr>
        <w:suppressAutoHyphens/>
        <w:ind w:firstLine="709"/>
        <w:jc w:val="right"/>
        <w:rPr>
          <w:rFonts w:ascii="Arial" w:hAnsi="Arial" w:cs="Arial"/>
          <w:sz w:val="20"/>
          <w:szCs w:val="20"/>
        </w:rPr>
      </w:pPr>
      <w:r w:rsidRPr="00EA718C">
        <w:rPr>
          <w:rFonts w:ascii="Arial" w:hAnsi="Arial" w:cs="Arial"/>
          <w:sz w:val="20"/>
          <w:szCs w:val="20"/>
        </w:rPr>
        <w:t xml:space="preserve">К договору купли-продажи  Имущества </w:t>
      </w:r>
    </w:p>
    <w:p w:rsidR="00864EDC" w:rsidRPr="00EA718C" w:rsidRDefault="00864EDC" w:rsidP="00864EDC">
      <w:pPr>
        <w:suppressAutoHyphens/>
        <w:ind w:firstLine="709"/>
        <w:jc w:val="right"/>
        <w:rPr>
          <w:rFonts w:ascii="Arial" w:hAnsi="Arial" w:cs="Arial"/>
          <w:sz w:val="20"/>
          <w:szCs w:val="20"/>
        </w:rPr>
      </w:pPr>
      <w:r w:rsidRPr="00EA718C">
        <w:rPr>
          <w:rFonts w:ascii="Arial" w:hAnsi="Arial" w:cs="Arial"/>
          <w:sz w:val="20"/>
          <w:szCs w:val="20"/>
        </w:rPr>
        <w:t>от ____________</w:t>
      </w:r>
    </w:p>
    <w:p w:rsidR="00864EDC" w:rsidRPr="00EA718C" w:rsidRDefault="00864EDC" w:rsidP="00864EDC">
      <w:pPr>
        <w:suppressAutoHyphens/>
        <w:jc w:val="both"/>
        <w:rPr>
          <w:rFonts w:ascii="Arial" w:hAnsi="Arial" w:cs="Arial"/>
          <w:sz w:val="20"/>
          <w:szCs w:val="20"/>
        </w:rPr>
      </w:pPr>
    </w:p>
    <w:p w:rsidR="00864EDC" w:rsidRPr="00EA718C" w:rsidRDefault="00864EDC" w:rsidP="00864EDC">
      <w:pPr>
        <w:suppressAutoHyphens/>
        <w:jc w:val="both"/>
        <w:rPr>
          <w:rFonts w:ascii="Arial" w:hAnsi="Arial" w:cs="Arial"/>
          <w:sz w:val="20"/>
          <w:szCs w:val="20"/>
        </w:rPr>
      </w:pPr>
    </w:p>
    <w:p w:rsidR="00864EDC" w:rsidRPr="00EA718C" w:rsidRDefault="00864EDC" w:rsidP="00864EDC">
      <w:pPr>
        <w:jc w:val="center"/>
        <w:rPr>
          <w:rFonts w:ascii="Arial" w:hAnsi="Arial" w:cs="Arial"/>
          <w:b/>
          <w:bCs/>
          <w:sz w:val="20"/>
          <w:szCs w:val="20"/>
        </w:rPr>
      </w:pPr>
      <w:r w:rsidRPr="00EA718C">
        <w:rPr>
          <w:rFonts w:ascii="Arial" w:hAnsi="Arial" w:cs="Arial"/>
          <w:b/>
          <w:bCs/>
          <w:sz w:val="20"/>
          <w:szCs w:val="20"/>
        </w:rPr>
        <w:t>АКТ ПРИЕМА-ПЕРЕДАЧИ ИМУЩЕСТВА</w:t>
      </w:r>
    </w:p>
    <w:p w:rsidR="00864EDC" w:rsidRPr="00EA718C" w:rsidRDefault="00864EDC" w:rsidP="00864EDC">
      <w:pPr>
        <w:rPr>
          <w:rFonts w:ascii="Arial" w:hAnsi="Arial" w:cs="Arial"/>
          <w:sz w:val="20"/>
          <w:szCs w:val="20"/>
        </w:rPr>
      </w:pPr>
    </w:p>
    <w:p w:rsidR="00864EDC" w:rsidRPr="00EA718C" w:rsidRDefault="00864EDC" w:rsidP="00864EDC">
      <w:pPr>
        <w:rPr>
          <w:rFonts w:ascii="Arial" w:hAnsi="Arial" w:cs="Arial"/>
          <w:sz w:val="20"/>
          <w:szCs w:val="20"/>
        </w:rPr>
      </w:pPr>
      <w:r w:rsidRPr="00EA718C">
        <w:rPr>
          <w:rFonts w:ascii="Arial" w:hAnsi="Arial" w:cs="Arial"/>
          <w:sz w:val="20"/>
          <w:szCs w:val="20"/>
        </w:rPr>
        <w:t xml:space="preserve">г. Куйбышев                                                                                          </w:t>
      </w:r>
      <w:r w:rsidR="008A378C">
        <w:rPr>
          <w:rFonts w:ascii="Arial" w:hAnsi="Arial" w:cs="Arial"/>
          <w:sz w:val="20"/>
          <w:szCs w:val="20"/>
        </w:rPr>
        <w:t xml:space="preserve">                             </w:t>
      </w:r>
      <w:r w:rsidRPr="00EA718C">
        <w:rPr>
          <w:rFonts w:ascii="Arial" w:hAnsi="Arial" w:cs="Arial"/>
          <w:sz w:val="20"/>
          <w:szCs w:val="20"/>
        </w:rPr>
        <w:t>"___" _______ 2023 года</w:t>
      </w:r>
      <w:r w:rsidRPr="00EA718C">
        <w:rPr>
          <w:rFonts w:ascii="Arial" w:hAnsi="Arial" w:cs="Arial"/>
          <w:sz w:val="20"/>
          <w:szCs w:val="20"/>
        </w:rPr>
        <w:br/>
        <w:t>Новосибирская область</w:t>
      </w:r>
    </w:p>
    <w:p w:rsidR="00864EDC" w:rsidRPr="00EA718C" w:rsidRDefault="00864EDC" w:rsidP="00864EDC">
      <w:pPr>
        <w:rPr>
          <w:rFonts w:ascii="Arial" w:hAnsi="Arial" w:cs="Arial"/>
          <w:sz w:val="20"/>
          <w:szCs w:val="20"/>
        </w:rPr>
      </w:pPr>
    </w:p>
    <w:p w:rsidR="00864EDC" w:rsidRPr="00EA718C" w:rsidRDefault="00864EDC" w:rsidP="00864EDC">
      <w:pPr>
        <w:jc w:val="both"/>
        <w:rPr>
          <w:rFonts w:ascii="Arial" w:hAnsi="Arial" w:cs="Arial"/>
          <w:sz w:val="20"/>
          <w:szCs w:val="20"/>
        </w:rPr>
      </w:pPr>
      <w:r w:rsidRPr="00EA718C">
        <w:rPr>
          <w:rFonts w:ascii="Arial" w:hAnsi="Arial" w:cs="Arial"/>
          <w:sz w:val="20"/>
          <w:szCs w:val="20"/>
        </w:rPr>
        <w:t xml:space="preserve">           Администрация города Куйбышева Куйбышевского района Новосибирской области, в лице Главы города Куйбышева Куйбышевского района Новосибирской области Андронова Алика Алексеевича, действующего на основании Устава, именуемая в дальнейшем «Продавец» с одной стороны и, _______________________________________________, _____________, именуемый в дальнейшем «Покупатель», с другой стороны, вместе именуемые «Стороны», подписали настоящий акт о нижеследующем:</w:t>
      </w:r>
    </w:p>
    <w:p w:rsidR="00864EDC" w:rsidRPr="00EA718C" w:rsidRDefault="00864EDC" w:rsidP="00864EDC">
      <w:pPr>
        <w:jc w:val="both"/>
        <w:rPr>
          <w:rFonts w:ascii="Arial" w:hAnsi="Arial" w:cs="Arial"/>
          <w:vanish/>
          <w:sz w:val="20"/>
          <w:szCs w:val="20"/>
        </w:rPr>
      </w:pPr>
      <w:r w:rsidRPr="00EA718C">
        <w:rPr>
          <w:rFonts w:ascii="Arial" w:hAnsi="Arial" w:cs="Arial"/>
          <w:sz w:val="20"/>
          <w:szCs w:val="20"/>
        </w:rPr>
        <w:br/>
      </w:r>
    </w:p>
    <w:p w:rsidR="00864EDC" w:rsidRPr="00EA718C" w:rsidRDefault="00864EDC" w:rsidP="00864EDC">
      <w:pPr>
        <w:jc w:val="both"/>
        <w:rPr>
          <w:rFonts w:ascii="Arial" w:hAnsi="Arial" w:cs="Arial"/>
          <w:sz w:val="20"/>
          <w:szCs w:val="20"/>
        </w:rPr>
      </w:pPr>
      <w:r w:rsidRPr="00EA718C">
        <w:rPr>
          <w:rFonts w:ascii="Arial" w:hAnsi="Arial" w:cs="Arial"/>
          <w:sz w:val="20"/>
          <w:szCs w:val="20"/>
        </w:rPr>
        <w:t xml:space="preserve"> 1. Продавец  передает,  а Покупатель  принимает  на основании  договора</w:t>
      </w:r>
      <w:r w:rsidRPr="00EA718C">
        <w:rPr>
          <w:rFonts w:ascii="Arial" w:hAnsi="Arial" w:cs="Arial"/>
          <w:sz w:val="20"/>
          <w:szCs w:val="20"/>
        </w:rPr>
        <w:br/>
        <w:t xml:space="preserve">купли-продажи  имущества  в собственность движимое имущество:  </w:t>
      </w:r>
      <w:r w:rsidRPr="00EA718C">
        <w:rPr>
          <w:rFonts w:ascii="Arial" w:hAnsi="Arial" w:cs="Arial"/>
          <w:sz w:val="20"/>
          <w:szCs w:val="20"/>
        </w:rPr>
        <w:br/>
        <w:t xml:space="preserve">- транспортное средство Трактор Т-25А, 1994 года выпуска, государственный регистрационный знак </w:t>
      </w:r>
      <w:r w:rsidRPr="00EA718C">
        <w:rPr>
          <w:rFonts w:ascii="Arial" w:hAnsi="Arial" w:cs="Arial"/>
          <w:sz w:val="20"/>
          <w:szCs w:val="20"/>
        </w:rPr>
        <w:lastRenderedPageBreak/>
        <w:t xml:space="preserve">54НТ0387, заводской № 679362, двигатель № 11740, цвет – красный, вид движения колесный (далее – Имущество). </w:t>
      </w:r>
    </w:p>
    <w:p w:rsidR="00864EDC" w:rsidRPr="00EA718C" w:rsidRDefault="00864EDC" w:rsidP="00864EDC">
      <w:pPr>
        <w:jc w:val="both"/>
        <w:rPr>
          <w:rFonts w:ascii="Arial" w:hAnsi="Arial" w:cs="Arial"/>
          <w:sz w:val="20"/>
          <w:szCs w:val="20"/>
        </w:rPr>
      </w:pPr>
      <w:r w:rsidRPr="00EA718C">
        <w:rPr>
          <w:rFonts w:ascii="Arial" w:hAnsi="Arial" w:cs="Arial"/>
          <w:sz w:val="20"/>
          <w:szCs w:val="20"/>
        </w:rPr>
        <w:t xml:space="preserve">        Паспорт самоходной машины и других видов техники № АА 549986, выдан 15.04.1999</w:t>
      </w:r>
    </w:p>
    <w:p w:rsidR="00864EDC" w:rsidRPr="00EA718C" w:rsidRDefault="00864EDC" w:rsidP="00864EDC">
      <w:pPr>
        <w:numPr>
          <w:ilvl w:val="0"/>
          <w:numId w:val="32"/>
        </w:numPr>
        <w:ind w:left="0" w:firstLine="0"/>
        <w:contextualSpacing/>
        <w:jc w:val="both"/>
        <w:rPr>
          <w:rFonts w:ascii="Arial" w:hAnsi="Arial" w:cs="Arial"/>
          <w:sz w:val="20"/>
          <w:szCs w:val="20"/>
        </w:rPr>
      </w:pPr>
      <w:r w:rsidRPr="00EA718C">
        <w:rPr>
          <w:rFonts w:ascii="Arial" w:hAnsi="Arial" w:cs="Arial"/>
          <w:sz w:val="20"/>
          <w:szCs w:val="20"/>
        </w:rPr>
        <w:t xml:space="preserve">Осмотр Имущества выявил / не выявил существенных недостатков (в случае выявления недостатков, указываются конкретные недостатки). </w:t>
      </w:r>
    </w:p>
    <w:p w:rsidR="00864EDC" w:rsidRPr="00EA718C" w:rsidRDefault="00864EDC" w:rsidP="00864EDC">
      <w:pPr>
        <w:numPr>
          <w:ilvl w:val="0"/>
          <w:numId w:val="32"/>
        </w:numPr>
        <w:ind w:left="0" w:firstLine="0"/>
        <w:contextualSpacing/>
        <w:jc w:val="both"/>
        <w:rPr>
          <w:rFonts w:ascii="Arial" w:hAnsi="Arial" w:cs="Arial"/>
          <w:sz w:val="20"/>
          <w:szCs w:val="20"/>
        </w:rPr>
      </w:pPr>
      <w:r w:rsidRPr="00EA718C">
        <w:rPr>
          <w:rFonts w:ascii="Arial" w:hAnsi="Arial" w:cs="Arial"/>
          <w:sz w:val="20"/>
          <w:szCs w:val="20"/>
        </w:rPr>
        <w:t xml:space="preserve">Покупатель произвел осмотр имущества и не имеет претензий к его техническому состоянию </w:t>
      </w:r>
      <w:r w:rsidRPr="00EA718C">
        <w:rPr>
          <w:rFonts w:ascii="Arial" w:hAnsi="Arial" w:cs="Arial"/>
          <w:i/>
          <w:sz w:val="20"/>
          <w:szCs w:val="20"/>
        </w:rPr>
        <w:t>(при отсутствии выявленных недостатков)</w:t>
      </w:r>
      <w:r w:rsidRPr="00EA718C">
        <w:rPr>
          <w:rFonts w:ascii="Arial" w:hAnsi="Arial" w:cs="Arial"/>
          <w:sz w:val="20"/>
          <w:szCs w:val="20"/>
        </w:rPr>
        <w:br/>
        <w:t>4. Расчеты за имущество,  указанное в пункте 1 настоящего акта, между</w:t>
      </w:r>
      <w:r w:rsidRPr="00EA718C">
        <w:rPr>
          <w:rFonts w:ascii="Arial" w:hAnsi="Arial" w:cs="Arial"/>
          <w:sz w:val="20"/>
          <w:szCs w:val="20"/>
        </w:rPr>
        <w:br/>
        <w:t>Сторонами произведены полностью, претензий по оплате Стороны не имеют.</w:t>
      </w:r>
    </w:p>
    <w:p w:rsidR="00864EDC" w:rsidRPr="00EA718C" w:rsidRDefault="00864EDC" w:rsidP="00864EDC">
      <w:pPr>
        <w:jc w:val="both"/>
        <w:rPr>
          <w:rFonts w:ascii="Arial" w:hAnsi="Arial" w:cs="Arial"/>
          <w:sz w:val="20"/>
          <w:szCs w:val="20"/>
        </w:rPr>
      </w:pPr>
      <w:r w:rsidRPr="00EA718C">
        <w:rPr>
          <w:rFonts w:ascii="Arial" w:hAnsi="Arial" w:cs="Arial"/>
          <w:sz w:val="20"/>
          <w:szCs w:val="20"/>
        </w:rPr>
        <w:t>5. Настоящий акт приема-передачи является неотъемлемой частью договора</w:t>
      </w:r>
      <w:r w:rsidRPr="00EA718C">
        <w:rPr>
          <w:rFonts w:ascii="Arial" w:hAnsi="Arial" w:cs="Arial"/>
          <w:sz w:val="20"/>
          <w:szCs w:val="20"/>
        </w:rPr>
        <w:br/>
        <w:t>купли-продажи муниципального имущества от "____" _______2023 года.</w:t>
      </w:r>
    </w:p>
    <w:p w:rsidR="00864EDC" w:rsidRPr="00EA718C" w:rsidRDefault="00864EDC" w:rsidP="00864EDC">
      <w:pPr>
        <w:jc w:val="both"/>
        <w:rPr>
          <w:rFonts w:ascii="Arial" w:hAnsi="Arial" w:cs="Arial"/>
          <w:sz w:val="20"/>
          <w:szCs w:val="20"/>
        </w:rPr>
      </w:pPr>
      <w:r w:rsidRPr="00EA718C">
        <w:rPr>
          <w:rFonts w:ascii="Arial" w:hAnsi="Arial" w:cs="Arial"/>
          <w:sz w:val="20"/>
          <w:szCs w:val="20"/>
        </w:rPr>
        <w:br/>
      </w:r>
    </w:p>
    <w:tbl>
      <w:tblPr>
        <w:tblW w:w="0" w:type="auto"/>
        <w:tblLook w:val="01E0" w:firstRow="1" w:lastRow="1" w:firstColumn="1" w:lastColumn="1" w:noHBand="0" w:noVBand="0"/>
      </w:tblPr>
      <w:tblGrid>
        <w:gridCol w:w="4928"/>
        <w:gridCol w:w="425"/>
        <w:gridCol w:w="4394"/>
      </w:tblGrid>
      <w:tr w:rsidR="00864EDC" w:rsidRPr="00EA718C" w:rsidTr="00DE2EB9">
        <w:tc>
          <w:tcPr>
            <w:tcW w:w="4928" w:type="dxa"/>
            <w:hideMark/>
          </w:tcPr>
          <w:p w:rsidR="00864EDC" w:rsidRPr="00EA718C" w:rsidRDefault="00864EDC" w:rsidP="00DE2EB9">
            <w:pPr>
              <w:widowControl w:val="0"/>
              <w:snapToGrid w:val="0"/>
              <w:spacing w:line="252" w:lineRule="auto"/>
              <w:jc w:val="both"/>
              <w:rPr>
                <w:rFonts w:ascii="Arial" w:hAnsi="Arial" w:cs="Arial"/>
                <w:b/>
                <w:bCs/>
                <w:i/>
                <w:iCs/>
                <w:sz w:val="20"/>
                <w:szCs w:val="20"/>
              </w:rPr>
            </w:pPr>
            <w:r w:rsidRPr="00EA718C">
              <w:rPr>
                <w:rFonts w:ascii="Arial" w:hAnsi="Arial" w:cs="Arial"/>
                <w:b/>
                <w:bCs/>
                <w:sz w:val="20"/>
                <w:szCs w:val="20"/>
              </w:rPr>
              <w:t>Продавец:</w:t>
            </w:r>
          </w:p>
        </w:tc>
        <w:tc>
          <w:tcPr>
            <w:tcW w:w="425" w:type="dxa"/>
          </w:tcPr>
          <w:p w:rsidR="00864EDC" w:rsidRPr="00EA718C" w:rsidRDefault="00864EDC" w:rsidP="00DE2EB9">
            <w:pPr>
              <w:widowControl w:val="0"/>
              <w:snapToGrid w:val="0"/>
              <w:spacing w:line="252" w:lineRule="auto"/>
              <w:jc w:val="both"/>
              <w:rPr>
                <w:rFonts w:ascii="Arial" w:hAnsi="Arial" w:cs="Arial"/>
                <w:b/>
                <w:bCs/>
                <w:sz w:val="20"/>
                <w:szCs w:val="20"/>
              </w:rPr>
            </w:pPr>
          </w:p>
        </w:tc>
        <w:tc>
          <w:tcPr>
            <w:tcW w:w="4394" w:type="dxa"/>
            <w:hideMark/>
          </w:tcPr>
          <w:p w:rsidR="00864EDC" w:rsidRPr="00EA718C" w:rsidRDefault="00864EDC" w:rsidP="00DE2EB9">
            <w:pPr>
              <w:widowControl w:val="0"/>
              <w:snapToGrid w:val="0"/>
              <w:spacing w:line="252" w:lineRule="auto"/>
              <w:jc w:val="both"/>
              <w:rPr>
                <w:rFonts w:ascii="Arial" w:hAnsi="Arial" w:cs="Arial"/>
                <w:b/>
                <w:sz w:val="20"/>
                <w:szCs w:val="20"/>
              </w:rPr>
            </w:pPr>
            <w:r w:rsidRPr="00EA718C">
              <w:rPr>
                <w:rFonts w:ascii="Arial" w:hAnsi="Arial" w:cs="Arial"/>
                <w:b/>
                <w:sz w:val="20"/>
                <w:szCs w:val="20"/>
              </w:rPr>
              <w:t xml:space="preserve">Покупатель: </w:t>
            </w:r>
          </w:p>
        </w:tc>
      </w:tr>
      <w:tr w:rsidR="00864EDC" w:rsidRPr="00EA718C" w:rsidTr="00DE2EB9">
        <w:tc>
          <w:tcPr>
            <w:tcW w:w="4928" w:type="dxa"/>
          </w:tcPr>
          <w:p w:rsidR="00864EDC" w:rsidRPr="00EA718C" w:rsidRDefault="00864EDC" w:rsidP="00DE2EB9">
            <w:pPr>
              <w:widowControl w:val="0"/>
              <w:snapToGrid w:val="0"/>
              <w:spacing w:line="252" w:lineRule="auto"/>
              <w:jc w:val="both"/>
              <w:rPr>
                <w:rFonts w:ascii="Arial" w:hAnsi="Arial" w:cs="Arial"/>
                <w:bCs/>
                <w:sz w:val="20"/>
                <w:szCs w:val="20"/>
              </w:rPr>
            </w:pPr>
          </w:p>
          <w:p w:rsidR="00864EDC" w:rsidRPr="00EA718C" w:rsidRDefault="00864EDC" w:rsidP="00DE2EB9">
            <w:pPr>
              <w:widowControl w:val="0"/>
              <w:snapToGrid w:val="0"/>
              <w:spacing w:line="252" w:lineRule="auto"/>
              <w:jc w:val="both"/>
              <w:rPr>
                <w:rFonts w:ascii="Arial" w:hAnsi="Arial" w:cs="Arial"/>
                <w:bCs/>
                <w:sz w:val="20"/>
                <w:szCs w:val="20"/>
              </w:rPr>
            </w:pPr>
            <w:r w:rsidRPr="00EA718C">
              <w:rPr>
                <w:rFonts w:ascii="Arial" w:hAnsi="Arial" w:cs="Arial"/>
                <w:bCs/>
                <w:sz w:val="20"/>
                <w:szCs w:val="20"/>
              </w:rPr>
              <w:t>Глава города Куйбышева</w:t>
            </w:r>
          </w:p>
          <w:p w:rsidR="00864EDC" w:rsidRPr="00EA718C" w:rsidRDefault="00864EDC" w:rsidP="00DE2EB9">
            <w:pPr>
              <w:widowControl w:val="0"/>
              <w:snapToGrid w:val="0"/>
              <w:spacing w:line="252" w:lineRule="auto"/>
              <w:jc w:val="both"/>
              <w:rPr>
                <w:rFonts w:ascii="Arial" w:hAnsi="Arial" w:cs="Arial"/>
                <w:bCs/>
                <w:sz w:val="20"/>
                <w:szCs w:val="20"/>
              </w:rPr>
            </w:pPr>
            <w:r w:rsidRPr="00EA718C">
              <w:rPr>
                <w:rFonts w:ascii="Arial" w:hAnsi="Arial" w:cs="Arial"/>
                <w:bCs/>
                <w:sz w:val="20"/>
                <w:szCs w:val="20"/>
              </w:rPr>
              <w:t xml:space="preserve">Куйбышевского района </w:t>
            </w:r>
          </w:p>
          <w:p w:rsidR="00864EDC" w:rsidRPr="00EA718C" w:rsidRDefault="00864EDC" w:rsidP="00DE2EB9">
            <w:pPr>
              <w:widowControl w:val="0"/>
              <w:snapToGrid w:val="0"/>
              <w:spacing w:line="252" w:lineRule="auto"/>
              <w:jc w:val="both"/>
              <w:rPr>
                <w:rFonts w:ascii="Arial" w:hAnsi="Arial" w:cs="Arial"/>
                <w:bCs/>
                <w:sz w:val="20"/>
                <w:szCs w:val="20"/>
              </w:rPr>
            </w:pPr>
            <w:r w:rsidRPr="00EA718C">
              <w:rPr>
                <w:rFonts w:ascii="Arial" w:hAnsi="Arial" w:cs="Arial"/>
                <w:bCs/>
                <w:sz w:val="20"/>
                <w:szCs w:val="20"/>
              </w:rPr>
              <w:t>Новосибирской области</w:t>
            </w:r>
          </w:p>
          <w:p w:rsidR="00864EDC" w:rsidRPr="00EA718C" w:rsidRDefault="00864EDC" w:rsidP="00DE2EB9">
            <w:pPr>
              <w:widowControl w:val="0"/>
              <w:snapToGrid w:val="0"/>
              <w:spacing w:line="252" w:lineRule="auto"/>
              <w:jc w:val="both"/>
              <w:rPr>
                <w:rFonts w:ascii="Arial" w:hAnsi="Arial" w:cs="Arial"/>
                <w:bCs/>
                <w:sz w:val="20"/>
                <w:szCs w:val="20"/>
              </w:rPr>
            </w:pPr>
          </w:p>
          <w:p w:rsidR="00864EDC" w:rsidRPr="00EA718C" w:rsidRDefault="00864EDC" w:rsidP="00DE2EB9">
            <w:pPr>
              <w:widowControl w:val="0"/>
              <w:snapToGrid w:val="0"/>
              <w:spacing w:line="252" w:lineRule="auto"/>
              <w:jc w:val="both"/>
              <w:rPr>
                <w:rFonts w:ascii="Arial" w:hAnsi="Arial" w:cs="Arial"/>
                <w:bCs/>
                <w:sz w:val="20"/>
                <w:szCs w:val="20"/>
              </w:rPr>
            </w:pPr>
            <w:r w:rsidRPr="00EA718C">
              <w:rPr>
                <w:rFonts w:ascii="Arial" w:hAnsi="Arial" w:cs="Arial"/>
                <w:bCs/>
                <w:sz w:val="20"/>
                <w:szCs w:val="20"/>
              </w:rPr>
              <w:t>________________ /А.А. Андронов</w:t>
            </w:r>
          </w:p>
          <w:p w:rsidR="00864EDC" w:rsidRPr="00EA718C" w:rsidRDefault="00864EDC" w:rsidP="00DE2EB9">
            <w:pPr>
              <w:widowControl w:val="0"/>
              <w:snapToGrid w:val="0"/>
              <w:spacing w:line="252" w:lineRule="auto"/>
              <w:jc w:val="both"/>
              <w:rPr>
                <w:rFonts w:ascii="Arial" w:hAnsi="Arial" w:cs="Arial"/>
                <w:bCs/>
                <w:sz w:val="20"/>
                <w:szCs w:val="20"/>
              </w:rPr>
            </w:pPr>
          </w:p>
        </w:tc>
        <w:tc>
          <w:tcPr>
            <w:tcW w:w="425" w:type="dxa"/>
          </w:tcPr>
          <w:p w:rsidR="00864EDC" w:rsidRPr="00EA718C" w:rsidRDefault="00864EDC" w:rsidP="00DE2EB9">
            <w:pPr>
              <w:widowControl w:val="0"/>
              <w:snapToGrid w:val="0"/>
              <w:spacing w:line="252" w:lineRule="auto"/>
              <w:ind w:firstLine="600"/>
              <w:jc w:val="both"/>
              <w:rPr>
                <w:rFonts w:ascii="Arial" w:hAnsi="Arial" w:cs="Arial"/>
                <w:b/>
                <w:bCs/>
                <w:sz w:val="20"/>
                <w:szCs w:val="20"/>
              </w:rPr>
            </w:pPr>
          </w:p>
        </w:tc>
        <w:tc>
          <w:tcPr>
            <w:tcW w:w="4394" w:type="dxa"/>
          </w:tcPr>
          <w:p w:rsidR="00864EDC" w:rsidRPr="00EA718C" w:rsidRDefault="00864EDC" w:rsidP="00DE2EB9">
            <w:pPr>
              <w:widowControl w:val="0"/>
              <w:snapToGrid w:val="0"/>
              <w:spacing w:line="252" w:lineRule="auto"/>
              <w:jc w:val="both"/>
              <w:rPr>
                <w:rFonts w:ascii="Arial" w:hAnsi="Arial" w:cs="Arial"/>
                <w:b/>
                <w:bCs/>
                <w:sz w:val="20"/>
                <w:szCs w:val="20"/>
              </w:rPr>
            </w:pPr>
          </w:p>
          <w:p w:rsidR="00864EDC" w:rsidRPr="00EA718C" w:rsidRDefault="00864EDC" w:rsidP="00DE2EB9">
            <w:pPr>
              <w:widowControl w:val="0"/>
              <w:snapToGrid w:val="0"/>
              <w:spacing w:line="252" w:lineRule="auto"/>
              <w:ind w:firstLine="600"/>
              <w:jc w:val="both"/>
              <w:rPr>
                <w:rFonts w:ascii="Arial" w:hAnsi="Arial" w:cs="Arial"/>
                <w:bCs/>
                <w:sz w:val="20"/>
                <w:szCs w:val="20"/>
              </w:rPr>
            </w:pPr>
          </w:p>
          <w:p w:rsidR="00864EDC" w:rsidRPr="00EA718C" w:rsidRDefault="00864EDC" w:rsidP="00DE2EB9">
            <w:pPr>
              <w:widowControl w:val="0"/>
              <w:snapToGrid w:val="0"/>
              <w:spacing w:line="252" w:lineRule="auto"/>
              <w:ind w:firstLine="600"/>
              <w:jc w:val="both"/>
              <w:rPr>
                <w:rFonts w:ascii="Arial" w:hAnsi="Arial" w:cs="Arial"/>
                <w:b/>
                <w:bCs/>
                <w:sz w:val="20"/>
                <w:szCs w:val="20"/>
              </w:rPr>
            </w:pPr>
          </w:p>
          <w:p w:rsidR="00864EDC" w:rsidRPr="00EA718C" w:rsidRDefault="00864EDC" w:rsidP="00DE2EB9">
            <w:pPr>
              <w:widowControl w:val="0"/>
              <w:snapToGrid w:val="0"/>
              <w:spacing w:line="252" w:lineRule="auto"/>
              <w:ind w:firstLine="600"/>
              <w:jc w:val="both"/>
              <w:rPr>
                <w:rFonts w:ascii="Arial" w:hAnsi="Arial" w:cs="Arial"/>
                <w:b/>
                <w:bCs/>
                <w:sz w:val="20"/>
                <w:szCs w:val="20"/>
              </w:rPr>
            </w:pPr>
          </w:p>
          <w:p w:rsidR="00864EDC" w:rsidRPr="00EA718C" w:rsidRDefault="00864EDC" w:rsidP="00DE2EB9">
            <w:pPr>
              <w:widowControl w:val="0"/>
              <w:snapToGrid w:val="0"/>
              <w:spacing w:line="252" w:lineRule="auto"/>
              <w:jc w:val="both"/>
              <w:rPr>
                <w:rFonts w:ascii="Arial" w:hAnsi="Arial" w:cs="Arial"/>
                <w:bCs/>
                <w:sz w:val="20"/>
                <w:szCs w:val="20"/>
              </w:rPr>
            </w:pPr>
          </w:p>
          <w:p w:rsidR="00864EDC" w:rsidRPr="00EA718C" w:rsidRDefault="00864EDC" w:rsidP="00DE2EB9">
            <w:pPr>
              <w:widowControl w:val="0"/>
              <w:snapToGrid w:val="0"/>
              <w:spacing w:line="252" w:lineRule="auto"/>
              <w:jc w:val="both"/>
              <w:rPr>
                <w:rFonts w:ascii="Arial" w:hAnsi="Arial" w:cs="Arial"/>
                <w:bCs/>
                <w:sz w:val="20"/>
                <w:szCs w:val="20"/>
              </w:rPr>
            </w:pPr>
            <w:r w:rsidRPr="00EA718C">
              <w:rPr>
                <w:rFonts w:ascii="Arial" w:hAnsi="Arial" w:cs="Arial"/>
                <w:bCs/>
                <w:sz w:val="20"/>
                <w:szCs w:val="20"/>
              </w:rPr>
              <w:t>________________ /____________</w:t>
            </w:r>
          </w:p>
          <w:p w:rsidR="00864EDC" w:rsidRPr="00EA718C" w:rsidRDefault="00864EDC" w:rsidP="00DE2EB9">
            <w:pPr>
              <w:widowControl w:val="0"/>
              <w:snapToGrid w:val="0"/>
              <w:spacing w:line="252" w:lineRule="auto"/>
              <w:ind w:firstLine="600"/>
              <w:jc w:val="both"/>
              <w:rPr>
                <w:rFonts w:ascii="Arial" w:hAnsi="Arial" w:cs="Arial"/>
                <w:b/>
                <w:bCs/>
                <w:sz w:val="20"/>
                <w:szCs w:val="20"/>
              </w:rPr>
            </w:pPr>
          </w:p>
        </w:tc>
      </w:tr>
    </w:tbl>
    <w:p w:rsidR="00864EDC" w:rsidRDefault="00864EDC" w:rsidP="00864EDC">
      <w:pPr>
        <w:tabs>
          <w:tab w:val="left" w:pos="1080"/>
        </w:tabs>
        <w:suppressAutoHyphens/>
        <w:ind w:right="21"/>
        <w:jc w:val="both"/>
        <w:rPr>
          <w:rFonts w:ascii="Arial" w:hAnsi="Arial" w:cs="Arial"/>
          <w:sz w:val="20"/>
          <w:szCs w:val="20"/>
        </w:rPr>
      </w:pPr>
    </w:p>
    <w:p w:rsidR="008A378C" w:rsidRDefault="008A378C" w:rsidP="00864EDC">
      <w:pPr>
        <w:tabs>
          <w:tab w:val="left" w:pos="1080"/>
        </w:tabs>
        <w:suppressAutoHyphens/>
        <w:ind w:right="21"/>
        <w:jc w:val="both"/>
        <w:rPr>
          <w:rFonts w:ascii="Arial" w:hAnsi="Arial" w:cs="Arial"/>
          <w:sz w:val="20"/>
          <w:szCs w:val="20"/>
        </w:rPr>
      </w:pPr>
    </w:p>
    <w:p w:rsidR="003B5E21" w:rsidRDefault="003B5E21" w:rsidP="00864EDC">
      <w:pPr>
        <w:tabs>
          <w:tab w:val="left" w:pos="1080"/>
        </w:tabs>
        <w:suppressAutoHyphens/>
        <w:ind w:right="21"/>
        <w:jc w:val="both"/>
        <w:rPr>
          <w:rFonts w:ascii="Arial" w:hAnsi="Arial" w:cs="Arial"/>
          <w:sz w:val="20"/>
          <w:szCs w:val="20"/>
        </w:rPr>
      </w:pPr>
    </w:p>
    <w:p w:rsidR="003B5E21" w:rsidRDefault="003B5E21" w:rsidP="00864EDC">
      <w:pPr>
        <w:tabs>
          <w:tab w:val="left" w:pos="1080"/>
        </w:tabs>
        <w:suppressAutoHyphens/>
        <w:ind w:right="21"/>
        <w:jc w:val="both"/>
        <w:rPr>
          <w:rFonts w:ascii="Arial" w:hAnsi="Arial" w:cs="Arial"/>
          <w:sz w:val="20"/>
          <w:szCs w:val="20"/>
        </w:rPr>
      </w:pPr>
    </w:p>
    <w:p w:rsidR="003B5E21" w:rsidRDefault="003B5E21" w:rsidP="00864EDC">
      <w:pPr>
        <w:tabs>
          <w:tab w:val="left" w:pos="1080"/>
        </w:tabs>
        <w:suppressAutoHyphens/>
        <w:ind w:right="21"/>
        <w:jc w:val="both"/>
        <w:rPr>
          <w:rFonts w:ascii="Arial" w:hAnsi="Arial" w:cs="Arial"/>
          <w:sz w:val="20"/>
          <w:szCs w:val="20"/>
        </w:rPr>
      </w:pPr>
    </w:p>
    <w:p w:rsidR="003B5E21" w:rsidRDefault="003B5E21" w:rsidP="00864EDC">
      <w:pPr>
        <w:tabs>
          <w:tab w:val="left" w:pos="1080"/>
        </w:tabs>
        <w:suppressAutoHyphens/>
        <w:ind w:right="21"/>
        <w:jc w:val="both"/>
        <w:rPr>
          <w:rFonts w:ascii="Arial" w:hAnsi="Arial" w:cs="Arial"/>
          <w:sz w:val="20"/>
          <w:szCs w:val="20"/>
        </w:rPr>
      </w:pPr>
    </w:p>
    <w:p w:rsidR="003B5E21" w:rsidRDefault="003B5E21" w:rsidP="00864EDC">
      <w:pPr>
        <w:tabs>
          <w:tab w:val="left" w:pos="1080"/>
        </w:tabs>
        <w:suppressAutoHyphens/>
        <w:ind w:right="21"/>
        <w:jc w:val="both"/>
        <w:rPr>
          <w:rFonts w:ascii="Arial" w:hAnsi="Arial" w:cs="Arial"/>
          <w:sz w:val="20"/>
          <w:szCs w:val="20"/>
        </w:rPr>
      </w:pPr>
    </w:p>
    <w:p w:rsidR="003B5E21" w:rsidRDefault="003B5E21" w:rsidP="00864EDC">
      <w:pPr>
        <w:tabs>
          <w:tab w:val="left" w:pos="1080"/>
        </w:tabs>
        <w:suppressAutoHyphens/>
        <w:ind w:right="21"/>
        <w:jc w:val="both"/>
        <w:rPr>
          <w:rFonts w:ascii="Arial" w:hAnsi="Arial" w:cs="Arial"/>
          <w:sz w:val="20"/>
          <w:szCs w:val="20"/>
        </w:rPr>
      </w:pPr>
    </w:p>
    <w:p w:rsidR="003B5E21" w:rsidRDefault="003B5E21" w:rsidP="00864EDC">
      <w:pPr>
        <w:tabs>
          <w:tab w:val="left" w:pos="1080"/>
        </w:tabs>
        <w:suppressAutoHyphens/>
        <w:ind w:right="21"/>
        <w:jc w:val="both"/>
        <w:rPr>
          <w:rFonts w:ascii="Arial" w:hAnsi="Arial" w:cs="Arial"/>
          <w:sz w:val="20"/>
          <w:szCs w:val="20"/>
        </w:rPr>
      </w:pPr>
    </w:p>
    <w:p w:rsidR="003B5E21" w:rsidRDefault="003B5E21" w:rsidP="00864EDC">
      <w:pPr>
        <w:tabs>
          <w:tab w:val="left" w:pos="1080"/>
        </w:tabs>
        <w:suppressAutoHyphens/>
        <w:ind w:right="21"/>
        <w:jc w:val="both"/>
        <w:rPr>
          <w:rFonts w:ascii="Arial" w:hAnsi="Arial" w:cs="Arial"/>
          <w:sz w:val="20"/>
          <w:szCs w:val="20"/>
        </w:rPr>
      </w:pPr>
    </w:p>
    <w:p w:rsidR="003B5E21" w:rsidRDefault="003B5E21" w:rsidP="00864EDC">
      <w:pPr>
        <w:tabs>
          <w:tab w:val="left" w:pos="1080"/>
        </w:tabs>
        <w:suppressAutoHyphens/>
        <w:ind w:right="21"/>
        <w:jc w:val="both"/>
        <w:rPr>
          <w:rFonts w:ascii="Arial" w:hAnsi="Arial" w:cs="Arial"/>
          <w:sz w:val="20"/>
          <w:szCs w:val="20"/>
        </w:rPr>
      </w:pPr>
    </w:p>
    <w:p w:rsidR="003B5E21" w:rsidRDefault="003B5E21" w:rsidP="00864EDC">
      <w:pPr>
        <w:tabs>
          <w:tab w:val="left" w:pos="1080"/>
        </w:tabs>
        <w:suppressAutoHyphens/>
        <w:ind w:right="21"/>
        <w:jc w:val="both"/>
        <w:rPr>
          <w:rFonts w:ascii="Arial" w:hAnsi="Arial" w:cs="Arial"/>
          <w:sz w:val="20"/>
          <w:szCs w:val="20"/>
        </w:rPr>
      </w:pPr>
      <w:bookmarkStart w:id="4" w:name="_GoBack"/>
      <w:bookmarkEnd w:id="4"/>
    </w:p>
    <w:p w:rsidR="008A378C" w:rsidRPr="00EA718C" w:rsidRDefault="008A378C" w:rsidP="00864EDC">
      <w:pPr>
        <w:tabs>
          <w:tab w:val="left" w:pos="1080"/>
        </w:tabs>
        <w:suppressAutoHyphens/>
        <w:ind w:right="21"/>
        <w:jc w:val="both"/>
        <w:rPr>
          <w:rFonts w:ascii="Arial" w:hAnsi="Arial" w:cs="Arial"/>
          <w:sz w:val="20"/>
          <w:szCs w:val="20"/>
        </w:rPr>
      </w:pPr>
    </w:p>
    <w:p w:rsidR="00535D5C" w:rsidRPr="00535D5C" w:rsidRDefault="00535D5C" w:rsidP="00535D5C">
      <w:pPr>
        <w:jc w:val="center"/>
        <w:rPr>
          <w:rFonts w:ascii="Arial" w:hAnsi="Arial" w:cs="Arial"/>
          <w:sz w:val="20"/>
          <w:szCs w:val="20"/>
        </w:rPr>
      </w:pPr>
      <w:r w:rsidRPr="00535D5C">
        <w:rPr>
          <w:rFonts w:ascii="Arial" w:hAnsi="Arial" w:cs="Arial"/>
          <w:sz w:val="20"/>
          <w:szCs w:val="20"/>
        </w:rPr>
        <w:t>Администрация города Куйбышева Куйбышевского района Новосибирской области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Совет депутатов города Куйбышева Куйбышевского района Новосибирской области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Редакционный совет:</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Кускова Е.Г., заместитель главы администрации города-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начальник отдела культуры, спорта и молодежной политики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(председатель)</w:t>
      </w:r>
    </w:p>
    <w:p w:rsidR="00535D5C" w:rsidRPr="00535D5C" w:rsidRDefault="00535D5C" w:rsidP="00535D5C">
      <w:pPr>
        <w:jc w:val="center"/>
        <w:rPr>
          <w:rFonts w:ascii="Arial" w:hAnsi="Arial" w:cs="Arial"/>
          <w:sz w:val="20"/>
          <w:szCs w:val="20"/>
        </w:rPr>
      </w:pPr>
      <w:r w:rsidRPr="00535D5C">
        <w:rPr>
          <w:rFonts w:ascii="Arial" w:hAnsi="Arial" w:cs="Arial"/>
          <w:sz w:val="20"/>
          <w:szCs w:val="20"/>
        </w:rPr>
        <w:t>- Рукицкая Т.А., управляющий делами администрации города Куйбышева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(заместитель председателя)</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Балакина Н.Г.,   главный эксперт управления делами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(секретарь)</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Пронина Е.В.,    ведущий эксперт по работе с общественностью и СМИ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 Шурышева О.Ю.,    депутат Совета депутатов г. Куйбышева (V созыва)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Павлова Н.В.,         депутат Совета депутатов г. Куйбышева (V созыва)</w:t>
      </w:r>
    </w:p>
    <w:p w:rsidR="00535D5C" w:rsidRPr="00535D5C" w:rsidRDefault="00535D5C" w:rsidP="00535D5C">
      <w:pPr>
        <w:jc w:val="center"/>
        <w:rPr>
          <w:rFonts w:ascii="Arial" w:hAnsi="Arial" w:cs="Arial"/>
          <w:sz w:val="20"/>
          <w:szCs w:val="20"/>
        </w:rPr>
      </w:pPr>
    </w:p>
    <w:p w:rsidR="00535D5C" w:rsidRPr="00535D5C" w:rsidRDefault="00535D5C" w:rsidP="00535D5C">
      <w:pPr>
        <w:jc w:val="center"/>
        <w:rPr>
          <w:rFonts w:ascii="Arial" w:hAnsi="Arial" w:cs="Arial"/>
          <w:sz w:val="20"/>
          <w:szCs w:val="20"/>
        </w:rPr>
      </w:pPr>
      <w:r w:rsidRPr="00535D5C">
        <w:rPr>
          <w:rFonts w:ascii="Arial" w:hAnsi="Arial" w:cs="Arial"/>
          <w:sz w:val="20"/>
          <w:szCs w:val="20"/>
        </w:rPr>
        <w:t>Адрес издателя:</w:t>
      </w:r>
    </w:p>
    <w:p w:rsidR="00535D5C" w:rsidRPr="00535D5C" w:rsidRDefault="00535D5C" w:rsidP="00535D5C">
      <w:pPr>
        <w:jc w:val="center"/>
        <w:rPr>
          <w:rFonts w:ascii="Arial" w:hAnsi="Arial" w:cs="Arial"/>
          <w:sz w:val="20"/>
          <w:szCs w:val="20"/>
        </w:rPr>
      </w:pPr>
      <w:r w:rsidRPr="00535D5C">
        <w:rPr>
          <w:rFonts w:ascii="Arial" w:hAnsi="Arial" w:cs="Arial"/>
          <w:sz w:val="20"/>
          <w:szCs w:val="20"/>
        </w:rPr>
        <w:t>632387</w:t>
      </w:r>
    </w:p>
    <w:p w:rsidR="00535D5C" w:rsidRPr="00535D5C" w:rsidRDefault="00535D5C" w:rsidP="00535D5C">
      <w:pPr>
        <w:jc w:val="center"/>
        <w:rPr>
          <w:rFonts w:ascii="Arial" w:hAnsi="Arial" w:cs="Arial"/>
          <w:sz w:val="20"/>
          <w:szCs w:val="20"/>
        </w:rPr>
      </w:pPr>
      <w:r w:rsidRPr="00535D5C">
        <w:rPr>
          <w:rFonts w:ascii="Arial" w:hAnsi="Arial" w:cs="Arial"/>
          <w:sz w:val="20"/>
          <w:szCs w:val="20"/>
        </w:rPr>
        <w:t>Город Куйбышев Куйбышевского района Новосибирской области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ул. Краскома, 37</w:t>
      </w:r>
    </w:p>
    <w:p w:rsidR="00535D5C" w:rsidRPr="00535D5C" w:rsidRDefault="00535D5C" w:rsidP="00535D5C">
      <w:pPr>
        <w:jc w:val="center"/>
        <w:rPr>
          <w:rFonts w:ascii="Arial" w:hAnsi="Arial" w:cs="Arial"/>
          <w:sz w:val="20"/>
          <w:szCs w:val="20"/>
        </w:rPr>
      </w:pPr>
      <w:r w:rsidRPr="00535D5C">
        <w:rPr>
          <w:rFonts w:ascii="Arial" w:hAnsi="Arial" w:cs="Arial"/>
          <w:sz w:val="20"/>
          <w:szCs w:val="20"/>
        </w:rPr>
        <w:t>Тел. (38362) 51-390, 50-930</w:t>
      </w:r>
    </w:p>
    <w:p w:rsidR="00535D5C" w:rsidRPr="00535D5C" w:rsidRDefault="00535D5C" w:rsidP="00535D5C">
      <w:pPr>
        <w:jc w:val="center"/>
        <w:rPr>
          <w:rFonts w:ascii="Arial" w:hAnsi="Arial" w:cs="Arial"/>
          <w:sz w:val="20"/>
          <w:szCs w:val="20"/>
        </w:rPr>
      </w:pPr>
      <w:r w:rsidRPr="00535D5C">
        <w:rPr>
          <w:rFonts w:ascii="Arial" w:hAnsi="Arial" w:cs="Arial"/>
          <w:sz w:val="20"/>
          <w:szCs w:val="20"/>
        </w:rPr>
        <w:t>E-mail: kainsk-today@nso.ru</w:t>
      </w:r>
    </w:p>
    <w:p w:rsidR="00535D5C" w:rsidRPr="00535D5C" w:rsidRDefault="00535D5C" w:rsidP="00535D5C">
      <w:pPr>
        <w:jc w:val="center"/>
        <w:rPr>
          <w:rFonts w:ascii="Arial" w:hAnsi="Arial" w:cs="Arial"/>
          <w:sz w:val="20"/>
          <w:szCs w:val="20"/>
        </w:rPr>
      </w:pPr>
      <w:r w:rsidRPr="00535D5C">
        <w:rPr>
          <w:rFonts w:ascii="Arial" w:hAnsi="Arial" w:cs="Arial"/>
          <w:sz w:val="20"/>
          <w:szCs w:val="20"/>
        </w:rPr>
        <w:t>Тираж 10 экземпляров</w:t>
      </w:r>
    </w:p>
    <w:p w:rsidR="00535D5C" w:rsidRPr="00535D5C" w:rsidRDefault="00535D5C" w:rsidP="00535D5C">
      <w:pPr>
        <w:jc w:val="center"/>
        <w:rPr>
          <w:rFonts w:ascii="Arial" w:hAnsi="Arial" w:cs="Arial"/>
          <w:sz w:val="20"/>
          <w:szCs w:val="20"/>
        </w:rPr>
      </w:pPr>
      <w:r w:rsidRPr="00535D5C">
        <w:rPr>
          <w:rFonts w:ascii="Arial" w:hAnsi="Arial" w:cs="Arial"/>
          <w:sz w:val="20"/>
          <w:szCs w:val="20"/>
        </w:rPr>
        <w:t>Электронная версия Бюллетеня</w:t>
      </w:r>
    </w:p>
    <w:p w:rsidR="00535D5C" w:rsidRPr="00535D5C" w:rsidRDefault="00535D5C" w:rsidP="00535D5C">
      <w:pPr>
        <w:jc w:val="center"/>
        <w:rPr>
          <w:rFonts w:ascii="Arial" w:hAnsi="Arial" w:cs="Arial"/>
          <w:sz w:val="20"/>
          <w:szCs w:val="20"/>
        </w:rPr>
      </w:pPr>
      <w:r w:rsidRPr="00535D5C">
        <w:rPr>
          <w:rFonts w:ascii="Arial" w:hAnsi="Arial" w:cs="Arial"/>
          <w:sz w:val="20"/>
          <w:szCs w:val="20"/>
        </w:rPr>
        <w:t>размещается на официальном сайте администрации города Куйбышева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Куйбышевского района Новосибирской области: www.kainsk.nso.ru</w:t>
      </w:r>
    </w:p>
    <w:p w:rsidR="0030141B" w:rsidRPr="00D538DD" w:rsidRDefault="00535D5C" w:rsidP="00535D5C">
      <w:pPr>
        <w:jc w:val="center"/>
        <w:rPr>
          <w:rFonts w:ascii="Arial" w:hAnsi="Arial" w:cs="Arial"/>
          <w:sz w:val="20"/>
          <w:szCs w:val="20"/>
        </w:rPr>
      </w:pPr>
      <w:r w:rsidRPr="00535D5C">
        <w:rPr>
          <w:rFonts w:ascii="Arial" w:hAnsi="Arial" w:cs="Arial"/>
          <w:sz w:val="20"/>
          <w:szCs w:val="20"/>
        </w:rPr>
        <w:t>Распространяется бесплатно</w:t>
      </w:r>
    </w:p>
    <w:sectPr w:rsidR="0030141B" w:rsidRPr="00D538DD" w:rsidSect="001625FE">
      <w:headerReference w:type="default" r:id="rId53"/>
      <w:footerReference w:type="default" r:id="rId54"/>
      <w:footerReference w:type="first" r:id="rId55"/>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D656B" w:rsidRDefault="003D656B" w:rsidP="00465802">
      <w:r>
        <w:separator/>
      </w:r>
    </w:p>
  </w:endnote>
  <w:endnote w:type="continuationSeparator" w:id="0">
    <w:p w:rsidR="003D656B" w:rsidRDefault="003D656B"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00006FF" w:usb1="0000FCFF" w:usb2="00000001" w:usb3="00000000" w:csb0="0000019F" w:csb1="00000000"/>
  </w:font>
  <w:font w:name="Helvetica">
    <w:panose1 w:val="020B0604020202020204"/>
    <w:charset w:val="CC"/>
    <w:family w:val="swiss"/>
    <w:pitch w:val="variable"/>
    <w:sig w:usb0="E0002EFF" w:usb1="C000785B"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283" w:usb1="288F0000" w:usb2="00000016" w:usb3="00000000" w:csb0="00040001" w:csb1="00000000"/>
  </w:font>
  <w:font w:name="AngsanaUPC">
    <w:charset w:val="00"/>
    <w:family w:val="roman"/>
    <w:pitch w:val="variable"/>
    <w:sig w:usb0="81000003" w:usb1="00000000" w:usb2="00000000" w:usb3="00000000" w:csb0="00010001" w:csb1="00000000"/>
  </w:font>
  <w:font w:name="MS Mincho">
    <w:altName w:val="Yu Gothic UI"/>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5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27274849"/>
      <w:docPartObj>
        <w:docPartGallery w:val="Page Numbers (Bottom of Page)"/>
        <w:docPartUnique/>
      </w:docPartObj>
    </w:sdtPr>
    <w:sdtContent>
      <w:p w:rsidR="00772B58" w:rsidRDefault="00772B58">
        <w:pPr>
          <w:pStyle w:val="a7"/>
          <w:jc w:val="center"/>
        </w:pPr>
        <w:r>
          <w:fldChar w:fldCharType="begin"/>
        </w:r>
        <w:r>
          <w:instrText>PAGE   \* MERGEFORMAT</w:instrText>
        </w:r>
        <w:r>
          <w:fldChar w:fldCharType="separate"/>
        </w:r>
        <w:r w:rsidR="003B5E21">
          <w:rPr>
            <w:noProof/>
          </w:rPr>
          <w:t>20</w:t>
        </w:r>
        <w:r>
          <w:fldChar w:fldCharType="end"/>
        </w:r>
      </w:p>
    </w:sdtContent>
  </w:sdt>
  <w:p w:rsidR="00772B58" w:rsidRDefault="00772B58">
    <w:pPr>
      <w:pStyle w:val="a7"/>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37679254"/>
      <w:docPartObj>
        <w:docPartGallery w:val="Page Numbers (Bottom of Page)"/>
        <w:docPartUnique/>
      </w:docPartObj>
    </w:sdtPr>
    <w:sdtContent>
      <w:p w:rsidR="00772B58" w:rsidRDefault="00772B58">
        <w:pPr>
          <w:pStyle w:val="a7"/>
          <w:jc w:val="center"/>
        </w:pPr>
        <w:r>
          <w:fldChar w:fldCharType="begin"/>
        </w:r>
        <w:r>
          <w:instrText>PAGE   \* MERGEFORMAT</w:instrText>
        </w:r>
        <w:r>
          <w:fldChar w:fldCharType="separate"/>
        </w:r>
        <w:r w:rsidR="003B5E21">
          <w:rPr>
            <w:noProof/>
          </w:rPr>
          <w:t>33</w:t>
        </w:r>
        <w:r>
          <w:fldChar w:fldCharType="end"/>
        </w:r>
      </w:p>
    </w:sdtContent>
  </w:sdt>
  <w:p w:rsidR="003D656B" w:rsidRDefault="003D656B">
    <w:pPr>
      <w:pStyle w:val="a7"/>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43559556"/>
      <w:docPartObj>
        <w:docPartGallery w:val="Page Numbers (Bottom of Page)"/>
        <w:docPartUnique/>
      </w:docPartObj>
    </w:sdtPr>
    <w:sdtEndPr/>
    <w:sdtContent>
      <w:p w:rsidR="003D656B" w:rsidRDefault="003D656B">
        <w:pPr>
          <w:pStyle w:val="a7"/>
          <w:jc w:val="center"/>
        </w:pPr>
        <w:r>
          <w:fldChar w:fldCharType="begin"/>
        </w:r>
        <w:r>
          <w:instrText>PAGE   \* MERGEFORMAT</w:instrText>
        </w:r>
        <w:r>
          <w:fldChar w:fldCharType="separate"/>
        </w:r>
        <w:r w:rsidR="003B5E21">
          <w:rPr>
            <w:noProof/>
          </w:rPr>
          <w:t>21</w:t>
        </w:r>
        <w:r>
          <w:fldChar w:fldCharType="end"/>
        </w:r>
      </w:p>
    </w:sdtContent>
  </w:sdt>
  <w:p w:rsidR="003D656B" w:rsidRDefault="003D656B">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D656B" w:rsidRDefault="003D656B" w:rsidP="00465802">
      <w:r>
        <w:separator/>
      </w:r>
    </w:p>
  </w:footnote>
  <w:footnote w:type="continuationSeparator" w:id="0">
    <w:p w:rsidR="003D656B" w:rsidRDefault="003D656B" w:rsidP="00465802">
      <w:r>
        <w:continuationSeparator/>
      </w:r>
    </w:p>
  </w:footnote>
  <w:footnote w:id="1">
    <w:p w:rsidR="007D628F" w:rsidRPr="00497295" w:rsidRDefault="007D628F" w:rsidP="007D628F">
      <w:pPr>
        <w:pStyle w:val="afff4"/>
        <w:ind w:left="-426"/>
        <w:rPr>
          <w:sz w:val="16"/>
          <w:szCs w:val="16"/>
        </w:rPr>
      </w:pPr>
      <w:r w:rsidRPr="00497295">
        <w:rPr>
          <w:rStyle w:val="afff6"/>
          <w:sz w:val="16"/>
          <w:szCs w:val="16"/>
        </w:rPr>
        <w:footnoteRef/>
      </w:r>
      <w:r w:rsidRPr="00497295">
        <w:rPr>
          <w:sz w:val="16"/>
          <w:szCs w:val="16"/>
        </w:rPr>
        <w:t xml:space="preserve"> Заполняется при подаче Заявки юридическим лицом.</w:t>
      </w:r>
    </w:p>
  </w:footnote>
  <w:footnote w:id="2">
    <w:p w:rsidR="007D628F" w:rsidRPr="00D25AD6" w:rsidRDefault="007D628F" w:rsidP="007D628F">
      <w:pPr>
        <w:ind w:left="-426"/>
        <w:jc w:val="both"/>
        <w:rPr>
          <w:sz w:val="16"/>
          <w:szCs w:val="16"/>
        </w:rPr>
      </w:pPr>
      <w:r w:rsidRPr="00497295">
        <w:rPr>
          <w:rStyle w:val="afff6"/>
          <w:sz w:val="16"/>
          <w:szCs w:val="16"/>
        </w:rPr>
        <w:footnoteRef/>
      </w:r>
      <w:r w:rsidRPr="00D25AD6">
        <w:rPr>
          <w:sz w:val="16"/>
          <w:szCs w:val="16"/>
        </w:rPr>
        <w:t xml:space="preserve"> Заполняется при подаче Заявки лиц</w:t>
      </w:r>
      <w:r>
        <w:rPr>
          <w:sz w:val="16"/>
          <w:szCs w:val="16"/>
        </w:rPr>
        <w:t>ом, действующим по доверенности (для юридических лиц)</w:t>
      </w:r>
    </w:p>
  </w:footnote>
  <w:footnote w:id="3">
    <w:p w:rsidR="007D628F" w:rsidRPr="000F1D3E" w:rsidRDefault="007D628F" w:rsidP="007D628F">
      <w:pPr>
        <w:pStyle w:val="afff4"/>
        <w:ind w:left="-426"/>
        <w:rPr>
          <w:sz w:val="18"/>
          <w:szCs w:val="18"/>
        </w:rPr>
      </w:pPr>
      <w:r w:rsidRPr="00497295">
        <w:rPr>
          <w:rStyle w:val="afff6"/>
          <w:sz w:val="16"/>
          <w:szCs w:val="16"/>
        </w:rPr>
        <w:footnoteRef/>
      </w:r>
      <w:r w:rsidRPr="00497295">
        <w:rPr>
          <w:sz w:val="16"/>
          <w:szCs w:val="16"/>
        </w:rPr>
        <w:t xml:space="preserve"> Ознакомлен с Регламентом Оператора электронной площадки при регистрации (аккредитации) на электронной площадке</w:t>
      </w:r>
    </w:p>
  </w:footnote>
  <w:footnote w:id="4">
    <w:p w:rsidR="00864EDC" w:rsidRPr="00497295" w:rsidRDefault="00864EDC" w:rsidP="00864EDC">
      <w:pPr>
        <w:pStyle w:val="afff4"/>
        <w:ind w:left="-426"/>
        <w:rPr>
          <w:sz w:val="16"/>
          <w:szCs w:val="16"/>
        </w:rPr>
      </w:pPr>
      <w:r w:rsidRPr="00497295">
        <w:rPr>
          <w:rStyle w:val="afff6"/>
          <w:sz w:val="16"/>
          <w:szCs w:val="16"/>
        </w:rPr>
        <w:footnoteRef/>
      </w:r>
      <w:r w:rsidRPr="00497295">
        <w:rPr>
          <w:sz w:val="16"/>
          <w:szCs w:val="16"/>
        </w:rPr>
        <w:t xml:space="preserve"> Заполняется при подаче Заявки юридическим лицом.</w:t>
      </w:r>
    </w:p>
  </w:footnote>
  <w:footnote w:id="5">
    <w:p w:rsidR="00864EDC" w:rsidRPr="00D25AD6" w:rsidRDefault="00864EDC" w:rsidP="00864EDC">
      <w:pPr>
        <w:ind w:left="-426"/>
        <w:jc w:val="both"/>
        <w:rPr>
          <w:sz w:val="16"/>
          <w:szCs w:val="16"/>
        </w:rPr>
      </w:pPr>
      <w:r w:rsidRPr="00497295">
        <w:rPr>
          <w:rStyle w:val="afff6"/>
          <w:sz w:val="16"/>
          <w:szCs w:val="16"/>
        </w:rPr>
        <w:footnoteRef/>
      </w:r>
      <w:r w:rsidRPr="00D25AD6">
        <w:rPr>
          <w:sz w:val="16"/>
          <w:szCs w:val="16"/>
        </w:rPr>
        <w:t xml:space="preserve"> Заполняется при подаче Заявки лиц</w:t>
      </w:r>
      <w:r>
        <w:rPr>
          <w:sz w:val="16"/>
          <w:szCs w:val="16"/>
        </w:rPr>
        <w:t>ом, действующим по доверенности (для юридических лиц)</w:t>
      </w:r>
    </w:p>
  </w:footnote>
  <w:footnote w:id="6">
    <w:p w:rsidR="00864EDC" w:rsidRPr="000F1D3E" w:rsidRDefault="00864EDC" w:rsidP="00864EDC">
      <w:pPr>
        <w:pStyle w:val="afff4"/>
        <w:ind w:left="-426"/>
        <w:rPr>
          <w:sz w:val="18"/>
          <w:szCs w:val="18"/>
        </w:rPr>
      </w:pPr>
      <w:r w:rsidRPr="00497295">
        <w:rPr>
          <w:rStyle w:val="afff6"/>
          <w:sz w:val="16"/>
          <w:szCs w:val="16"/>
        </w:rPr>
        <w:footnoteRef/>
      </w:r>
      <w:r w:rsidRPr="00497295">
        <w:rPr>
          <w:sz w:val="16"/>
          <w:szCs w:val="16"/>
        </w:rPr>
        <w:t xml:space="preserve"> Ознакомлен с Регламентом Оператора электронной площадки при регистрации (аккредитации) на электронной площадке</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656B" w:rsidRDefault="003D656B">
    <w:pPr>
      <w:pStyle w:val="aa"/>
      <w:jc w:val="center"/>
    </w:pPr>
  </w:p>
  <w:p w:rsidR="003D656B" w:rsidRDefault="003D656B">
    <w:pPr>
      <w:pStyle w:val="aa"/>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15:restartNumberingAfterBreak="0">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15:restartNumberingAfterBreak="0">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15:restartNumberingAfterBreak="0">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15:restartNumberingAfterBreak="0">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15:restartNumberingAfterBreak="0">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15:restartNumberingAfterBreak="0">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15:restartNumberingAfterBreak="0">
    <w:nsid w:val="02DB4873"/>
    <w:multiLevelType w:val="multilevel"/>
    <w:tmpl w:val="D96A349A"/>
    <w:lvl w:ilvl="0">
      <w:start w:val="2"/>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A1447B5"/>
    <w:multiLevelType w:val="multilevel"/>
    <w:tmpl w:val="6BE6D51A"/>
    <w:lvl w:ilvl="0">
      <w:start w:val="3"/>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15:restartNumberingAfterBreak="0">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0" w15:restartNumberingAfterBreak="0">
    <w:nsid w:val="0AB15C81"/>
    <w:multiLevelType w:val="multilevel"/>
    <w:tmpl w:val="5FCC7E00"/>
    <w:lvl w:ilvl="0">
      <w:start w:val="5"/>
      <w:numFmt w:val="decimal"/>
      <w:lvlText w:val="4.%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4A35F93"/>
    <w:multiLevelType w:val="multilevel"/>
    <w:tmpl w:val="340881EC"/>
    <w:lvl w:ilvl="0">
      <w:start w:val="1"/>
      <w:numFmt w:val="decimal"/>
      <w:lvlText w:val="2.3.%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946385E"/>
    <w:multiLevelType w:val="multilevel"/>
    <w:tmpl w:val="D6228FAC"/>
    <w:lvl w:ilvl="0">
      <w:start w:val="1"/>
      <w:numFmt w:val="decimal"/>
      <w:lvlText w:val="3.13.%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137015B"/>
    <w:multiLevelType w:val="multilevel"/>
    <w:tmpl w:val="5C1E6912"/>
    <w:lvl w:ilvl="0">
      <w:start w:val="1"/>
      <w:numFmt w:val="decimal"/>
      <w:lvlText w:val="5.%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3140143"/>
    <w:multiLevelType w:val="multilevel"/>
    <w:tmpl w:val="191A505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5AB53ED"/>
    <w:multiLevelType w:val="multilevel"/>
    <w:tmpl w:val="A776FB8C"/>
    <w:lvl w:ilvl="0">
      <w:start w:val="3"/>
      <w:numFmt w:val="upperRoman"/>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8963D56"/>
    <w:multiLevelType w:val="hybridMultilevel"/>
    <w:tmpl w:val="91584EE4"/>
    <w:lvl w:ilvl="0" w:tplc="0C88423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15:restartNumberingAfterBreak="0">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18" w15:restartNumberingAfterBreak="0">
    <w:nsid w:val="2FD07449"/>
    <w:multiLevelType w:val="multilevel"/>
    <w:tmpl w:val="6DD4B8D0"/>
    <w:lvl w:ilvl="0">
      <w:start w:val="1"/>
      <w:numFmt w:val="decimal"/>
      <w:lvlText w:val="1.%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39A80FEA"/>
    <w:multiLevelType w:val="multilevel"/>
    <w:tmpl w:val="6A965FC8"/>
    <w:lvl w:ilvl="0">
      <w:start w:val="2"/>
      <w:numFmt w:val="decimal"/>
      <w:lvlText w:val="%1."/>
      <w:lvlJc w:val="left"/>
      <w:pPr>
        <w:ind w:left="435" w:hanging="435"/>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3A796BFB"/>
    <w:multiLevelType w:val="multilevel"/>
    <w:tmpl w:val="50CAA8E4"/>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FBC3E08"/>
    <w:multiLevelType w:val="multilevel"/>
    <w:tmpl w:val="8586E5E8"/>
    <w:lvl w:ilvl="0">
      <w:start w:val="1"/>
      <w:numFmt w:val="decimal"/>
      <w:lvlText w:val="2.5.%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44A76EF3"/>
    <w:multiLevelType w:val="multilevel"/>
    <w:tmpl w:val="A95CA60A"/>
    <w:lvl w:ilvl="0">
      <w:start w:val="1"/>
      <w:numFmt w:val="decimal"/>
      <w:lvlText w:val="2.%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47C6441D"/>
    <w:multiLevelType w:val="multilevel"/>
    <w:tmpl w:val="B498D6E0"/>
    <w:lvl w:ilvl="0">
      <w:start w:val="3"/>
      <w:numFmt w:val="decimal"/>
      <w:lvlText w:val="%1."/>
      <w:lvlJc w:val="left"/>
      <w:pPr>
        <w:ind w:left="435" w:hanging="435"/>
      </w:pPr>
      <w:rPr>
        <w:rFonts w:hint="default"/>
      </w:rPr>
    </w:lvl>
    <w:lvl w:ilvl="1">
      <w:start w:val="5"/>
      <w:numFmt w:val="decimal"/>
      <w:lvlText w:val="%1.%2."/>
      <w:lvlJc w:val="left"/>
      <w:pPr>
        <w:ind w:left="1140" w:hanging="720"/>
      </w:pPr>
      <w:rPr>
        <w:rFonts w:hint="default"/>
      </w:rPr>
    </w:lvl>
    <w:lvl w:ilvl="2">
      <w:start w:val="1"/>
      <w:numFmt w:val="decimal"/>
      <w:lvlText w:val="%1.%2.%3."/>
      <w:lvlJc w:val="left"/>
      <w:pPr>
        <w:ind w:left="1560" w:hanging="720"/>
      </w:pPr>
      <w:rPr>
        <w:rFonts w:hint="default"/>
      </w:rPr>
    </w:lvl>
    <w:lvl w:ilvl="3">
      <w:start w:val="1"/>
      <w:numFmt w:val="decimal"/>
      <w:lvlText w:val="%1.%2.%3.%4."/>
      <w:lvlJc w:val="left"/>
      <w:pPr>
        <w:ind w:left="2340" w:hanging="108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540" w:hanging="1440"/>
      </w:pPr>
      <w:rPr>
        <w:rFonts w:hint="default"/>
      </w:rPr>
    </w:lvl>
    <w:lvl w:ilvl="6">
      <w:start w:val="1"/>
      <w:numFmt w:val="decimal"/>
      <w:lvlText w:val="%1.%2.%3.%4.%5.%6.%7."/>
      <w:lvlJc w:val="left"/>
      <w:pPr>
        <w:ind w:left="4320" w:hanging="1800"/>
      </w:pPr>
      <w:rPr>
        <w:rFonts w:hint="default"/>
      </w:rPr>
    </w:lvl>
    <w:lvl w:ilvl="7">
      <w:start w:val="1"/>
      <w:numFmt w:val="decimal"/>
      <w:lvlText w:val="%1.%2.%3.%4.%5.%6.%7.%8."/>
      <w:lvlJc w:val="left"/>
      <w:pPr>
        <w:ind w:left="4740" w:hanging="1800"/>
      </w:pPr>
      <w:rPr>
        <w:rFonts w:hint="default"/>
      </w:rPr>
    </w:lvl>
    <w:lvl w:ilvl="8">
      <w:start w:val="1"/>
      <w:numFmt w:val="decimal"/>
      <w:lvlText w:val="%1.%2.%3.%4.%5.%6.%7.%8.%9."/>
      <w:lvlJc w:val="left"/>
      <w:pPr>
        <w:ind w:left="5520" w:hanging="2160"/>
      </w:pPr>
      <w:rPr>
        <w:rFonts w:hint="default"/>
      </w:rPr>
    </w:lvl>
  </w:abstractNum>
  <w:abstractNum w:abstractNumId="24" w15:restartNumberingAfterBreak="0">
    <w:nsid w:val="4ED21234"/>
    <w:multiLevelType w:val="multilevel"/>
    <w:tmpl w:val="DE8E9B9E"/>
    <w:lvl w:ilvl="0">
      <w:start w:val="2"/>
      <w:numFmt w:val="decimal"/>
      <w:lvlText w:val="6.%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51AB5E91"/>
    <w:multiLevelType w:val="multilevel"/>
    <w:tmpl w:val="876477FA"/>
    <w:lvl w:ilvl="0">
      <w:start w:val="2"/>
      <w:numFmt w:val="upperRoman"/>
      <w:lvlText w:val="%1."/>
      <w:lvlJc w:val="left"/>
      <w:rPr>
        <w:rFonts w:ascii="Arial" w:eastAsia="Times New Roman" w:hAnsi="Arial" w:cs="Arial" w:hint="default"/>
        <w:b/>
        <w:bCs/>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51431D9"/>
    <w:multiLevelType w:val="multilevel"/>
    <w:tmpl w:val="A6EC3814"/>
    <w:lvl w:ilvl="0">
      <w:start w:val="2"/>
      <w:numFmt w:val="decimal"/>
      <w:lvlText w:val="%1."/>
      <w:lvlJc w:val="left"/>
      <w:pPr>
        <w:ind w:left="645" w:hanging="645"/>
      </w:pPr>
      <w:rPr>
        <w:rFonts w:hint="default"/>
      </w:rPr>
    </w:lvl>
    <w:lvl w:ilvl="1">
      <w:start w:val="8"/>
      <w:numFmt w:val="decimal"/>
      <w:lvlText w:val="%1.%2."/>
      <w:lvlJc w:val="left"/>
      <w:pPr>
        <w:ind w:left="1057" w:hanging="720"/>
      </w:pPr>
      <w:rPr>
        <w:rFonts w:hint="default"/>
      </w:rPr>
    </w:lvl>
    <w:lvl w:ilvl="2">
      <w:start w:val="5"/>
      <w:numFmt w:val="decimal"/>
      <w:lvlText w:val="%1.%2.%3."/>
      <w:lvlJc w:val="left"/>
      <w:pPr>
        <w:ind w:left="1394" w:hanging="720"/>
      </w:pPr>
      <w:rPr>
        <w:rFonts w:hint="default"/>
      </w:rPr>
    </w:lvl>
    <w:lvl w:ilvl="3">
      <w:start w:val="1"/>
      <w:numFmt w:val="decimal"/>
      <w:lvlText w:val="%1.%2.%3.%4."/>
      <w:lvlJc w:val="left"/>
      <w:pPr>
        <w:ind w:left="2091" w:hanging="1080"/>
      </w:pPr>
      <w:rPr>
        <w:rFonts w:hint="default"/>
      </w:rPr>
    </w:lvl>
    <w:lvl w:ilvl="4">
      <w:start w:val="1"/>
      <w:numFmt w:val="decimal"/>
      <w:lvlText w:val="%1.%2.%3.%4.%5."/>
      <w:lvlJc w:val="left"/>
      <w:pPr>
        <w:ind w:left="2428" w:hanging="1080"/>
      </w:pPr>
      <w:rPr>
        <w:rFonts w:hint="default"/>
      </w:rPr>
    </w:lvl>
    <w:lvl w:ilvl="5">
      <w:start w:val="1"/>
      <w:numFmt w:val="decimal"/>
      <w:lvlText w:val="%1.%2.%3.%4.%5.%6."/>
      <w:lvlJc w:val="left"/>
      <w:pPr>
        <w:ind w:left="3125" w:hanging="1440"/>
      </w:pPr>
      <w:rPr>
        <w:rFonts w:hint="default"/>
      </w:rPr>
    </w:lvl>
    <w:lvl w:ilvl="6">
      <w:start w:val="1"/>
      <w:numFmt w:val="decimal"/>
      <w:lvlText w:val="%1.%2.%3.%4.%5.%6.%7."/>
      <w:lvlJc w:val="left"/>
      <w:pPr>
        <w:ind w:left="3822" w:hanging="1800"/>
      </w:pPr>
      <w:rPr>
        <w:rFonts w:hint="default"/>
      </w:rPr>
    </w:lvl>
    <w:lvl w:ilvl="7">
      <w:start w:val="1"/>
      <w:numFmt w:val="decimal"/>
      <w:lvlText w:val="%1.%2.%3.%4.%5.%6.%7.%8."/>
      <w:lvlJc w:val="left"/>
      <w:pPr>
        <w:ind w:left="4159" w:hanging="1800"/>
      </w:pPr>
      <w:rPr>
        <w:rFonts w:hint="default"/>
      </w:rPr>
    </w:lvl>
    <w:lvl w:ilvl="8">
      <w:start w:val="1"/>
      <w:numFmt w:val="decimal"/>
      <w:lvlText w:val="%1.%2.%3.%4.%5.%6.%7.%8.%9."/>
      <w:lvlJc w:val="left"/>
      <w:pPr>
        <w:ind w:left="4856" w:hanging="2160"/>
      </w:pPr>
      <w:rPr>
        <w:rFonts w:hint="default"/>
      </w:rPr>
    </w:lvl>
  </w:abstractNum>
  <w:abstractNum w:abstractNumId="27" w15:restartNumberingAfterBreak="0">
    <w:nsid w:val="55933A8F"/>
    <w:multiLevelType w:val="multilevel"/>
    <w:tmpl w:val="97CE403C"/>
    <w:lvl w:ilvl="0">
      <w:start w:val="2"/>
      <w:numFmt w:val="decimal"/>
      <w:lvlText w:val="%1."/>
      <w:lvlJc w:val="left"/>
      <w:pPr>
        <w:ind w:left="675" w:hanging="675"/>
      </w:pPr>
      <w:rPr>
        <w:rFonts w:hint="default"/>
      </w:rPr>
    </w:lvl>
    <w:lvl w:ilvl="1">
      <w:start w:val="8"/>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15:restartNumberingAfterBreak="0">
    <w:nsid w:val="60A27C91"/>
    <w:multiLevelType w:val="multilevel"/>
    <w:tmpl w:val="12A6BA00"/>
    <w:lvl w:ilvl="0">
      <w:start w:val="4"/>
      <w:numFmt w:val="decimal"/>
      <w:lvlText w:val="%1."/>
      <w:lvlJc w:val="left"/>
      <w:pPr>
        <w:ind w:left="435" w:hanging="435"/>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9" w15:restartNumberingAfterBreak="0">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0" w15:restartNumberingAfterBreak="0">
    <w:nsid w:val="64642018"/>
    <w:multiLevelType w:val="multilevel"/>
    <w:tmpl w:val="69567C3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7"/>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31" w15:restartNumberingAfterBreak="0">
    <w:nsid w:val="67BC77BD"/>
    <w:multiLevelType w:val="multilevel"/>
    <w:tmpl w:val="B0F8A38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0"/>
        <w:szCs w:val="20"/>
      </w:rPr>
    </w:lvl>
    <w:lvl w:ilvl="2">
      <w:start w:val="1"/>
      <w:numFmt w:val="decimal"/>
      <w:isLgl/>
      <w:lvlText w:val="%1.%2.%3."/>
      <w:lvlJc w:val="left"/>
      <w:pPr>
        <w:ind w:left="1080" w:hanging="720"/>
      </w:pPr>
      <w:rPr>
        <w:rFonts w:hint="default"/>
        <w:sz w:val="20"/>
        <w:szCs w:val="20"/>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32" w15:restartNumberingAfterBreak="0">
    <w:nsid w:val="68EE3665"/>
    <w:multiLevelType w:val="multilevel"/>
    <w:tmpl w:val="2B8CEEC2"/>
    <w:lvl w:ilvl="0">
      <w:start w:val="3"/>
      <w:numFmt w:val="decimal"/>
      <w:lvlText w:val="2.5.%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70E7145F"/>
    <w:multiLevelType w:val="multilevel"/>
    <w:tmpl w:val="6B563422"/>
    <w:lvl w:ilvl="0">
      <w:start w:val="2"/>
      <w:numFmt w:val="decimal"/>
      <w:lvlText w:val="%1."/>
      <w:lvlJc w:val="left"/>
      <w:pPr>
        <w:ind w:left="645" w:hanging="645"/>
      </w:pPr>
      <w:rPr>
        <w:rFonts w:hint="default"/>
      </w:rPr>
    </w:lvl>
    <w:lvl w:ilvl="1">
      <w:start w:val="9"/>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4" w15:restartNumberingAfterBreak="0">
    <w:nsid w:val="717B4607"/>
    <w:multiLevelType w:val="multilevel"/>
    <w:tmpl w:val="96D4AB60"/>
    <w:lvl w:ilvl="0">
      <w:start w:val="4"/>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26D0E12"/>
    <w:multiLevelType w:val="multilevel"/>
    <w:tmpl w:val="AA72571C"/>
    <w:lvl w:ilvl="0">
      <w:start w:val="8"/>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72F75195"/>
    <w:multiLevelType w:val="multilevel"/>
    <w:tmpl w:val="AD9000EE"/>
    <w:lvl w:ilvl="0">
      <w:start w:val="1"/>
      <w:numFmt w:val="upperRoman"/>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73B9593B"/>
    <w:multiLevelType w:val="multilevel"/>
    <w:tmpl w:val="594E736A"/>
    <w:lvl w:ilvl="0">
      <w:start w:val="2"/>
      <w:numFmt w:val="decimal"/>
      <w:lvlText w:val="%1."/>
      <w:lvlJc w:val="left"/>
      <w:pPr>
        <w:ind w:left="780" w:hanging="780"/>
      </w:pPr>
      <w:rPr>
        <w:rFonts w:hint="default"/>
      </w:rPr>
    </w:lvl>
    <w:lvl w:ilvl="1">
      <w:start w:val="10"/>
      <w:numFmt w:val="decimal"/>
      <w:lvlText w:val="%1.%2."/>
      <w:lvlJc w:val="left"/>
      <w:pPr>
        <w:ind w:left="780" w:hanging="780"/>
      </w:pPr>
      <w:rPr>
        <w:rFonts w:hint="default"/>
      </w:rPr>
    </w:lvl>
    <w:lvl w:ilvl="2">
      <w:start w:val="1"/>
      <w:numFmt w:val="decimal"/>
      <w:lvlText w:val="%1.%2.%3."/>
      <w:lvlJc w:val="left"/>
      <w:pPr>
        <w:ind w:left="780" w:hanging="7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8"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9" w15:restartNumberingAfterBreak="0">
    <w:nsid w:val="761270EB"/>
    <w:multiLevelType w:val="multilevel"/>
    <w:tmpl w:val="2B385B76"/>
    <w:lvl w:ilvl="0">
      <w:start w:val="1"/>
      <w:numFmt w:val="decimal"/>
      <w:lvlText w:val="4.%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78AA63CE"/>
    <w:multiLevelType w:val="multilevel"/>
    <w:tmpl w:val="C0F05758"/>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794D52D4"/>
    <w:multiLevelType w:val="hybridMultilevel"/>
    <w:tmpl w:val="0382EA48"/>
    <w:lvl w:ilvl="0" w:tplc="CEAE8F2C">
      <w:start w:val="1"/>
      <w:numFmt w:val="upperRoman"/>
      <w:lvlText w:val="%1."/>
      <w:lvlJc w:val="left"/>
      <w:pPr>
        <w:ind w:left="5295" w:hanging="720"/>
      </w:pPr>
      <w:rPr>
        <w:rFonts w:hint="default"/>
      </w:rPr>
    </w:lvl>
    <w:lvl w:ilvl="1" w:tplc="04190019" w:tentative="1">
      <w:start w:val="1"/>
      <w:numFmt w:val="lowerLetter"/>
      <w:lvlText w:val="%2."/>
      <w:lvlJc w:val="left"/>
      <w:pPr>
        <w:ind w:left="5655" w:hanging="360"/>
      </w:pPr>
    </w:lvl>
    <w:lvl w:ilvl="2" w:tplc="0419001B" w:tentative="1">
      <w:start w:val="1"/>
      <w:numFmt w:val="lowerRoman"/>
      <w:lvlText w:val="%3."/>
      <w:lvlJc w:val="right"/>
      <w:pPr>
        <w:ind w:left="6375" w:hanging="180"/>
      </w:pPr>
    </w:lvl>
    <w:lvl w:ilvl="3" w:tplc="0419000F" w:tentative="1">
      <w:start w:val="1"/>
      <w:numFmt w:val="decimal"/>
      <w:lvlText w:val="%4."/>
      <w:lvlJc w:val="left"/>
      <w:pPr>
        <w:ind w:left="7095" w:hanging="360"/>
      </w:pPr>
    </w:lvl>
    <w:lvl w:ilvl="4" w:tplc="04190019" w:tentative="1">
      <w:start w:val="1"/>
      <w:numFmt w:val="lowerLetter"/>
      <w:lvlText w:val="%5."/>
      <w:lvlJc w:val="left"/>
      <w:pPr>
        <w:ind w:left="7815" w:hanging="360"/>
      </w:pPr>
    </w:lvl>
    <w:lvl w:ilvl="5" w:tplc="0419001B" w:tentative="1">
      <w:start w:val="1"/>
      <w:numFmt w:val="lowerRoman"/>
      <w:lvlText w:val="%6."/>
      <w:lvlJc w:val="right"/>
      <w:pPr>
        <w:ind w:left="8535" w:hanging="180"/>
      </w:pPr>
    </w:lvl>
    <w:lvl w:ilvl="6" w:tplc="0419000F" w:tentative="1">
      <w:start w:val="1"/>
      <w:numFmt w:val="decimal"/>
      <w:lvlText w:val="%7."/>
      <w:lvlJc w:val="left"/>
      <w:pPr>
        <w:ind w:left="9255" w:hanging="360"/>
      </w:pPr>
    </w:lvl>
    <w:lvl w:ilvl="7" w:tplc="04190019" w:tentative="1">
      <w:start w:val="1"/>
      <w:numFmt w:val="lowerLetter"/>
      <w:lvlText w:val="%8."/>
      <w:lvlJc w:val="left"/>
      <w:pPr>
        <w:ind w:left="9975" w:hanging="360"/>
      </w:pPr>
    </w:lvl>
    <w:lvl w:ilvl="8" w:tplc="0419001B" w:tentative="1">
      <w:start w:val="1"/>
      <w:numFmt w:val="lowerRoman"/>
      <w:lvlText w:val="%9."/>
      <w:lvlJc w:val="right"/>
      <w:pPr>
        <w:ind w:left="10695" w:hanging="180"/>
      </w:pPr>
    </w:lvl>
  </w:abstractNum>
  <w:num w:numId="1">
    <w:abstractNumId w:val="29"/>
  </w:num>
  <w:num w:numId="2">
    <w:abstractNumId w:val="9"/>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8"/>
  </w:num>
  <w:num w:numId="4">
    <w:abstractNumId w:val="41"/>
  </w:num>
  <w:num w:numId="5">
    <w:abstractNumId w:val="25"/>
  </w:num>
  <w:num w:numId="6">
    <w:abstractNumId w:val="22"/>
  </w:num>
  <w:num w:numId="7">
    <w:abstractNumId w:val="11"/>
  </w:num>
  <w:num w:numId="8">
    <w:abstractNumId w:val="21"/>
  </w:num>
  <w:num w:numId="9">
    <w:abstractNumId w:val="32"/>
  </w:num>
  <w:num w:numId="10">
    <w:abstractNumId w:val="35"/>
  </w:num>
  <w:num w:numId="11">
    <w:abstractNumId w:val="14"/>
  </w:num>
  <w:num w:numId="12">
    <w:abstractNumId w:val="12"/>
  </w:num>
  <w:num w:numId="13">
    <w:abstractNumId w:val="39"/>
  </w:num>
  <w:num w:numId="14">
    <w:abstractNumId w:val="10"/>
  </w:num>
  <w:num w:numId="15">
    <w:abstractNumId w:val="13"/>
  </w:num>
  <w:num w:numId="16">
    <w:abstractNumId w:val="24"/>
  </w:num>
  <w:num w:numId="17">
    <w:abstractNumId w:val="34"/>
  </w:num>
  <w:num w:numId="18">
    <w:abstractNumId w:val="36"/>
  </w:num>
  <w:num w:numId="19">
    <w:abstractNumId w:val="20"/>
  </w:num>
  <w:num w:numId="20">
    <w:abstractNumId w:val="7"/>
  </w:num>
  <w:num w:numId="21">
    <w:abstractNumId w:val="15"/>
  </w:num>
  <w:num w:numId="22">
    <w:abstractNumId w:val="19"/>
  </w:num>
  <w:num w:numId="23">
    <w:abstractNumId w:val="27"/>
  </w:num>
  <w:num w:numId="24">
    <w:abstractNumId w:val="26"/>
  </w:num>
  <w:num w:numId="25">
    <w:abstractNumId w:val="33"/>
  </w:num>
  <w:num w:numId="26">
    <w:abstractNumId w:val="37"/>
  </w:num>
  <w:num w:numId="27">
    <w:abstractNumId w:val="8"/>
  </w:num>
  <w:num w:numId="28">
    <w:abstractNumId w:val="23"/>
  </w:num>
  <w:num w:numId="29">
    <w:abstractNumId w:val="28"/>
  </w:num>
  <w:num w:numId="30">
    <w:abstractNumId w:val="42"/>
  </w:num>
  <w:num w:numId="31">
    <w:abstractNumId w:val="17"/>
  </w:num>
  <w:num w:numId="32">
    <w:abstractNumId w:val="40"/>
  </w:num>
  <w:num w:numId="33">
    <w:abstractNumId w:val="30"/>
  </w:num>
  <w:num w:numId="34">
    <w:abstractNumId w:val="31"/>
  </w:num>
  <w:num w:numId="35">
    <w:abstractNumId w:val="16"/>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08"/>
  <w:drawingGridHorizontalSpacing w:val="120"/>
  <w:displayHorizontalDrawingGridEvery w:val="2"/>
  <w:characterSpacingControl w:val="doNotCompress"/>
  <w:hdrShapeDefaults>
    <o:shapedefaults v:ext="edit" spidmax="45063"/>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3DBE"/>
    <w:rsid w:val="00004555"/>
    <w:rsid w:val="0000457F"/>
    <w:rsid w:val="00005297"/>
    <w:rsid w:val="000129AC"/>
    <w:rsid w:val="00012CF1"/>
    <w:rsid w:val="00014540"/>
    <w:rsid w:val="00016CAB"/>
    <w:rsid w:val="00016E0F"/>
    <w:rsid w:val="000172EE"/>
    <w:rsid w:val="00017EF6"/>
    <w:rsid w:val="00020713"/>
    <w:rsid w:val="0002084F"/>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435F"/>
    <w:rsid w:val="000A4F67"/>
    <w:rsid w:val="000A565A"/>
    <w:rsid w:val="000A6D04"/>
    <w:rsid w:val="000A7E30"/>
    <w:rsid w:val="000B09DD"/>
    <w:rsid w:val="000B1A82"/>
    <w:rsid w:val="000B1F32"/>
    <w:rsid w:val="000B2CDF"/>
    <w:rsid w:val="000B3E8A"/>
    <w:rsid w:val="000B4246"/>
    <w:rsid w:val="000B45AA"/>
    <w:rsid w:val="000B490B"/>
    <w:rsid w:val="000B6682"/>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4D6"/>
    <w:rsid w:val="000F79B0"/>
    <w:rsid w:val="0010046A"/>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4039B"/>
    <w:rsid w:val="001404DB"/>
    <w:rsid w:val="001411F9"/>
    <w:rsid w:val="001432ED"/>
    <w:rsid w:val="00144F05"/>
    <w:rsid w:val="0014742D"/>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BA8"/>
    <w:rsid w:val="00182811"/>
    <w:rsid w:val="00182CA3"/>
    <w:rsid w:val="001830A2"/>
    <w:rsid w:val="001840E9"/>
    <w:rsid w:val="0018509B"/>
    <w:rsid w:val="001862F6"/>
    <w:rsid w:val="00190378"/>
    <w:rsid w:val="00190EC2"/>
    <w:rsid w:val="001933BD"/>
    <w:rsid w:val="00193D29"/>
    <w:rsid w:val="001945D9"/>
    <w:rsid w:val="00194665"/>
    <w:rsid w:val="00194A09"/>
    <w:rsid w:val="00194E10"/>
    <w:rsid w:val="00195545"/>
    <w:rsid w:val="00195D7F"/>
    <w:rsid w:val="00196ADD"/>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227"/>
    <w:rsid w:val="00204B60"/>
    <w:rsid w:val="002054AF"/>
    <w:rsid w:val="00205924"/>
    <w:rsid w:val="00206D2E"/>
    <w:rsid w:val="002108B0"/>
    <w:rsid w:val="00211219"/>
    <w:rsid w:val="002119F2"/>
    <w:rsid w:val="00211FA0"/>
    <w:rsid w:val="0021243D"/>
    <w:rsid w:val="00212854"/>
    <w:rsid w:val="00213F11"/>
    <w:rsid w:val="00215B2C"/>
    <w:rsid w:val="00216916"/>
    <w:rsid w:val="00220501"/>
    <w:rsid w:val="00223425"/>
    <w:rsid w:val="002266D3"/>
    <w:rsid w:val="002304EA"/>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31FE"/>
    <w:rsid w:val="00284096"/>
    <w:rsid w:val="00284E62"/>
    <w:rsid w:val="00285CB4"/>
    <w:rsid w:val="002868E6"/>
    <w:rsid w:val="00286C6A"/>
    <w:rsid w:val="0028703E"/>
    <w:rsid w:val="00287106"/>
    <w:rsid w:val="002871D2"/>
    <w:rsid w:val="0029179B"/>
    <w:rsid w:val="002926EB"/>
    <w:rsid w:val="002934C4"/>
    <w:rsid w:val="00293B81"/>
    <w:rsid w:val="00294FC2"/>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2F2F"/>
    <w:rsid w:val="002C4EAA"/>
    <w:rsid w:val="002C6AAD"/>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4322"/>
    <w:rsid w:val="00316BE1"/>
    <w:rsid w:val="00316D8E"/>
    <w:rsid w:val="00320795"/>
    <w:rsid w:val="00320E76"/>
    <w:rsid w:val="0032113F"/>
    <w:rsid w:val="00326E99"/>
    <w:rsid w:val="00327041"/>
    <w:rsid w:val="003271E9"/>
    <w:rsid w:val="00333D42"/>
    <w:rsid w:val="003349D8"/>
    <w:rsid w:val="00334E4B"/>
    <w:rsid w:val="00335A72"/>
    <w:rsid w:val="00335A7F"/>
    <w:rsid w:val="00336627"/>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730"/>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134"/>
    <w:rsid w:val="003A6731"/>
    <w:rsid w:val="003A6782"/>
    <w:rsid w:val="003A6A96"/>
    <w:rsid w:val="003B00B9"/>
    <w:rsid w:val="003B0D40"/>
    <w:rsid w:val="003B22B9"/>
    <w:rsid w:val="003B2A16"/>
    <w:rsid w:val="003B36F6"/>
    <w:rsid w:val="003B39C8"/>
    <w:rsid w:val="003B4395"/>
    <w:rsid w:val="003B45B5"/>
    <w:rsid w:val="003B4A2B"/>
    <w:rsid w:val="003B4CAE"/>
    <w:rsid w:val="003B5E21"/>
    <w:rsid w:val="003B6721"/>
    <w:rsid w:val="003C13AD"/>
    <w:rsid w:val="003C2392"/>
    <w:rsid w:val="003C57BA"/>
    <w:rsid w:val="003C61C9"/>
    <w:rsid w:val="003C6EEF"/>
    <w:rsid w:val="003D08A2"/>
    <w:rsid w:val="003D0961"/>
    <w:rsid w:val="003D0A7A"/>
    <w:rsid w:val="003D1711"/>
    <w:rsid w:val="003D22D7"/>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43E"/>
    <w:rsid w:val="003F0E56"/>
    <w:rsid w:val="003F0EDC"/>
    <w:rsid w:val="003F3114"/>
    <w:rsid w:val="003F3C3F"/>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5DA"/>
    <w:rsid w:val="00412D95"/>
    <w:rsid w:val="00412E0E"/>
    <w:rsid w:val="00413FB9"/>
    <w:rsid w:val="0041408D"/>
    <w:rsid w:val="00414702"/>
    <w:rsid w:val="00416A59"/>
    <w:rsid w:val="0041725B"/>
    <w:rsid w:val="00417A35"/>
    <w:rsid w:val="00417C58"/>
    <w:rsid w:val="00417DAF"/>
    <w:rsid w:val="004201E3"/>
    <w:rsid w:val="00421C74"/>
    <w:rsid w:val="00421E27"/>
    <w:rsid w:val="00423EBE"/>
    <w:rsid w:val="004246DA"/>
    <w:rsid w:val="0042552C"/>
    <w:rsid w:val="00425662"/>
    <w:rsid w:val="00425B14"/>
    <w:rsid w:val="00426042"/>
    <w:rsid w:val="004273D3"/>
    <w:rsid w:val="004308A9"/>
    <w:rsid w:val="00430B32"/>
    <w:rsid w:val="00430FE0"/>
    <w:rsid w:val="004321A8"/>
    <w:rsid w:val="00435892"/>
    <w:rsid w:val="00435BDE"/>
    <w:rsid w:val="00437ACD"/>
    <w:rsid w:val="004400C3"/>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2737"/>
    <w:rsid w:val="00452A82"/>
    <w:rsid w:val="00452E16"/>
    <w:rsid w:val="00453D01"/>
    <w:rsid w:val="0045653A"/>
    <w:rsid w:val="004565B8"/>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6514"/>
    <w:rsid w:val="004A7A0D"/>
    <w:rsid w:val="004B18C5"/>
    <w:rsid w:val="004B1B71"/>
    <w:rsid w:val="004B1EA6"/>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DF5"/>
    <w:rsid w:val="00544E1C"/>
    <w:rsid w:val="005467A6"/>
    <w:rsid w:val="00547064"/>
    <w:rsid w:val="00547B00"/>
    <w:rsid w:val="0055051D"/>
    <w:rsid w:val="00550DED"/>
    <w:rsid w:val="00551353"/>
    <w:rsid w:val="00551661"/>
    <w:rsid w:val="005519F3"/>
    <w:rsid w:val="00553270"/>
    <w:rsid w:val="00553EAF"/>
    <w:rsid w:val="00554310"/>
    <w:rsid w:val="005558A8"/>
    <w:rsid w:val="005560B8"/>
    <w:rsid w:val="00556EA1"/>
    <w:rsid w:val="00557F55"/>
    <w:rsid w:val="00560310"/>
    <w:rsid w:val="00561D07"/>
    <w:rsid w:val="00561F8F"/>
    <w:rsid w:val="00562AC1"/>
    <w:rsid w:val="00563865"/>
    <w:rsid w:val="00563E54"/>
    <w:rsid w:val="0056483E"/>
    <w:rsid w:val="005664BF"/>
    <w:rsid w:val="00566573"/>
    <w:rsid w:val="005667C9"/>
    <w:rsid w:val="00566F11"/>
    <w:rsid w:val="00567F1F"/>
    <w:rsid w:val="00570277"/>
    <w:rsid w:val="0057037F"/>
    <w:rsid w:val="005707BF"/>
    <w:rsid w:val="005716D0"/>
    <w:rsid w:val="00571B77"/>
    <w:rsid w:val="00571FEA"/>
    <w:rsid w:val="00573735"/>
    <w:rsid w:val="00573BCF"/>
    <w:rsid w:val="00573BE5"/>
    <w:rsid w:val="00576F71"/>
    <w:rsid w:val="005777A6"/>
    <w:rsid w:val="00582333"/>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78E6"/>
    <w:rsid w:val="005B0BCD"/>
    <w:rsid w:val="005B2B80"/>
    <w:rsid w:val="005B3397"/>
    <w:rsid w:val="005B440E"/>
    <w:rsid w:val="005B4ED8"/>
    <w:rsid w:val="005B6149"/>
    <w:rsid w:val="005B6CCE"/>
    <w:rsid w:val="005B74D1"/>
    <w:rsid w:val="005B7717"/>
    <w:rsid w:val="005B7A20"/>
    <w:rsid w:val="005C08F4"/>
    <w:rsid w:val="005C1442"/>
    <w:rsid w:val="005C1FC5"/>
    <w:rsid w:val="005C20A0"/>
    <w:rsid w:val="005C22D4"/>
    <w:rsid w:val="005C25B0"/>
    <w:rsid w:val="005C36B5"/>
    <w:rsid w:val="005C5A9F"/>
    <w:rsid w:val="005C5C77"/>
    <w:rsid w:val="005C5E7D"/>
    <w:rsid w:val="005C6256"/>
    <w:rsid w:val="005C64AA"/>
    <w:rsid w:val="005C6AF5"/>
    <w:rsid w:val="005C6E7F"/>
    <w:rsid w:val="005D005E"/>
    <w:rsid w:val="005D04D3"/>
    <w:rsid w:val="005D0C4B"/>
    <w:rsid w:val="005D0E2D"/>
    <w:rsid w:val="005D27FA"/>
    <w:rsid w:val="005D43E5"/>
    <w:rsid w:val="005D4B21"/>
    <w:rsid w:val="005D543D"/>
    <w:rsid w:val="005D56CD"/>
    <w:rsid w:val="005D7F27"/>
    <w:rsid w:val="005E0F5D"/>
    <w:rsid w:val="005E1050"/>
    <w:rsid w:val="005E29BB"/>
    <w:rsid w:val="005E2E0B"/>
    <w:rsid w:val="005E32F0"/>
    <w:rsid w:val="005E375E"/>
    <w:rsid w:val="005E4B85"/>
    <w:rsid w:val="005E4DFF"/>
    <w:rsid w:val="005E5D82"/>
    <w:rsid w:val="005F0383"/>
    <w:rsid w:val="005F0DD8"/>
    <w:rsid w:val="005F2999"/>
    <w:rsid w:val="005F3785"/>
    <w:rsid w:val="005F3F4E"/>
    <w:rsid w:val="005F405B"/>
    <w:rsid w:val="005F4EC5"/>
    <w:rsid w:val="005F5854"/>
    <w:rsid w:val="005F6880"/>
    <w:rsid w:val="005F6A22"/>
    <w:rsid w:val="005F6D2E"/>
    <w:rsid w:val="00600516"/>
    <w:rsid w:val="006012AF"/>
    <w:rsid w:val="0060214D"/>
    <w:rsid w:val="00602DA8"/>
    <w:rsid w:val="00603614"/>
    <w:rsid w:val="00604910"/>
    <w:rsid w:val="00606698"/>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6E0"/>
    <w:rsid w:val="00647CF9"/>
    <w:rsid w:val="00647F82"/>
    <w:rsid w:val="0065223B"/>
    <w:rsid w:val="00652A26"/>
    <w:rsid w:val="00656001"/>
    <w:rsid w:val="00660184"/>
    <w:rsid w:val="00661BC9"/>
    <w:rsid w:val="00661D8F"/>
    <w:rsid w:val="006628CC"/>
    <w:rsid w:val="00662C23"/>
    <w:rsid w:val="006637B0"/>
    <w:rsid w:val="006639BA"/>
    <w:rsid w:val="00666DB5"/>
    <w:rsid w:val="0067037E"/>
    <w:rsid w:val="00670F4B"/>
    <w:rsid w:val="00671BE9"/>
    <w:rsid w:val="0067223F"/>
    <w:rsid w:val="006723DD"/>
    <w:rsid w:val="00672901"/>
    <w:rsid w:val="00673015"/>
    <w:rsid w:val="00673099"/>
    <w:rsid w:val="0067342E"/>
    <w:rsid w:val="006746A2"/>
    <w:rsid w:val="006746EB"/>
    <w:rsid w:val="00675503"/>
    <w:rsid w:val="006759FB"/>
    <w:rsid w:val="00675B04"/>
    <w:rsid w:val="00676A97"/>
    <w:rsid w:val="006775B1"/>
    <w:rsid w:val="006800FE"/>
    <w:rsid w:val="00680460"/>
    <w:rsid w:val="006808FC"/>
    <w:rsid w:val="006822FF"/>
    <w:rsid w:val="006826D9"/>
    <w:rsid w:val="00683DB7"/>
    <w:rsid w:val="006856F8"/>
    <w:rsid w:val="00685759"/>
    <w:rsid w:val="00686605"/>
    <w:rsid w:val="00693CCB"/>
    <w:rsid w:val="0069531C"/>
    <w:rsid w:val="00696001"/>
    <w:rsid w:val="0069672E"/>
    <w:rsid w:val="00697C42"/>
    <w:rsid w:val="006A142D"/>
    <w:rsid w:val="006A1825"/>
    <w:rsid w:val="006A207C"/>
    <w:rsid w:val="006A20E2"/>
    <w:rsid w:val="006A3605"/>
    <w:rsid w:val="006A369F"/>
    <w:rsid w:val="006A4528"/>
    <w:rsid w:val="006A65A6"/>
    <w:rsid w:val="006A79A4"/>
    <w:rsid w:val="006A7A5E"/>
    <w:rsid w:val="006A7DB9"/>
    <w:rsid w:val="006A7F42"/>
    <w:rsid w:val="006B0603"/>
    <w:rsid w:val="006B0607"/>
    <w:rsid w:val="006B13BD"/>
    <w:rsid w:val="006B1583"/>
    <w:rsid w:val="006B252A"/>
    <w:rsid w:val="006B3D61"/>
    <w:rsid w:val="006B4801"/>
    <w:rsid w:val="006B4C97"/>
    <w:rsid w:val="006B547B"/>
    <w:rsid w:val="006B5D45"/>
    <w:rsid w:val="006B7218"/>
    <w:rsid w:val="006B74B0"/>
    <w:rsid w:val="006B7674"/>
    <w:rsid w:val="006B7ADC"/>
    <w:rsid w:val="006C2767"/>
    <w:rsid w:val="006C2C43"/>
    <w:rsid w:val="006C32AB"/>
    <w:rsid w:val="006C3BF6"/>
    <w:rsid w:val="006C4D7A"/>
    <w:rsid w:val="006C606F"/>
    <w:rsid w:val="006C7024"/>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F54"/>
    <w:rsid w:val="007143E1"/>
    <w:rsid w:val="0071598F"/>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8A"/>
    <w:rsid w:val="00742CD9"/>
    <w:rsid w:val="00742CDB"/>
    <w:rsid w:val="007443D0"/>
    <w:rsid w:val="007448CC"/>
    <w:rsid w:val="00744EE3"/>
    <w:rsid w:val="00745E60"/>
    <w:rsid w:val="00746184"/>
    <w:rsid w:val="00746613"/>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2B58"/>
    <w:rsid w:val="00773315"/>
    <w:rsid w:val="00773D34"/>
    <w:rsid w:val="007749B5"/>
    <w:rsid w:val="00780197"/>
    <w:rsid w:val="007814BA"/>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165"/>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B4CC0"/>
    <w:rsid w:val="007C074A"/>
    <w:rsid w:val="007C0C84"/>
    <w:rsid w:val="007C12E9"/>
    <w:rsid w:val="007C1ED6"/>
    <w:rsid w:val="007C24C7"/>
    <w:rsid w:val="007C2E2C"/>
    <w:rsid w:val="007C39F9"/>
    <w:rsid w:val="007C592E"/>
    <w:rsid w:val="007C61AF"/>
    <w:rsid w:val="007C6B0D"/>
    <w:rsid w:val="007C72FE"/>
    <w:rsid w:val="007C7462"/>
    <w:rsid w:val="007D1A2A"/>
    <w:rsid w:val="007D4A3E"/>
    <w:rsid w:val="007D4AE2"/>
    <w:rsid w:val="007D4FE6"/>
    <w:rsid w:val="007D5706"/>
    <w:rsid w:val="007D6002"/>
    <w:rsid w:val="007D628F"/>
    <w:rsid w:val="007D74C9"/>
    <w:rsid w:val="007E0222"/>
    <w:rsid w:val="007E076B"/>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5594"/>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20328"/>
    <w:rsid w:val="00822CBF"/>
    <w:rsid w:val="00823155"/>
    <w:rsid w:val="0082330E"/>
    <w:rsid w:val="008233F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3637C"/>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5F05"/>
    <w:rsid w:val="008763FC"/>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9CF"/>
    <w:rsid w:val="008A6D99"/>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7488"/>
    <w:rsid w:val="00901751"/>
    <w:rsid w:val="00901AF6"/>
    <w:rsid w:val="009023ED"/>
    <w:rsid w:val="009029E8"/>
    <w:rsid w:val="00903465"/>
    <w:rsid w:val="00905B14"/>
    <w:rsid w:val="00906393"/>
    <w:rsid w:val="009067C8"/>
    <w:rsid w:val="0090725F"/>
    <w:rsid w:val="0090746A"/>
    <w:rsid w:val="009105D0"/>
    <w:rsid w:val="0091270D"/>
    <w:rsid w:val="00912780"/>
    <w:rsid w:val="009127EC"/>
    <w:rsid w:val="00912C6E"/>
    <w:rsid w:val="00916761"/>
    <w:rsid w:val="0091756E"/>
    <w:rsid w:val="0092066A"/>
    <w:rsid w:val="00921344"/>
    <w:rsid w:val="00923C0F"/>
    <w:rsid w:val="00923FE4"/>
    <w:rsid w:val="009243C4"/>
    <w:rsid w:val="00924907"/>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BD"/>
    <w:rsid w:val="00936AA2"/>
    <w:rsid w:val="00936C33"/>
    <w:rsid w:val="00942691"/>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EC4"/>
    <w:rsid w:val="00957E74"/>
    <w:rsid w:val="009607C2"/>
    <w:rsid w:val="0096224B"/>
    <w:rsid w:val="00962281"/>
    <w:rsid w:val="00962628"/>
    <w:rsid w:val="00963C53"/>
    <w:rsid w:val="00963CA8"/>
    <w:rsid w:val="00963F51"/>
    <w:rsid w:val="0096494E"/>
    <w:rsid w:val="00964E64"/>
    <w:rsid w:val="00965B7C"/>
    <w:rsid w:val="00965C4A"/>
    <w:rsid w:val="00966596"/>
    <w:rsid w:val="00967125"/>
    <w:rsid w:val="00967938"/>
    <w:rsid w:val="00972164"/>
    <w:rsid w:val="00973177"/>
    <w:rsid w:val="009757A4"/>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5A6"/>
    <w:rsid w:val="009C2E5E"/>
    <w:rsid w:val="009C35AD"/>
    <w:rsid w:val="009C4242"/>
    <w:rsid w:val="009C4491"/>
    <w:rsid w:val="009C6654"/>
    <w:rsid w:val="009C7168"/>
    <w:rsid w:val="009C72A9"/>
    <w:rsid w:val="009C7983"/>
    <w:rsid w:val="009D1327"/>
    <w:rsid w:val="009D153F"/>
    <w:rsid w:val="009D28D6"/>
    <w:rsid w:val="009D3485"/>
    <w:rsid w:val="009D4892"/>
    <w:rsid w:val="009D4A4B"/>
    <w:rsid w:val="009D4CA3"/>
    <w:rsid w:val="009D5389"/>
    <w:rsid w:val="009D55F1"/>
    <w:rsid w:val="009D5B4F"/>
    <w:rsid w:val="009D5BAC"/>
    <w:rsid w:val="009D6FD3"/>
    <w:rsid w:val="009E0A44"/>
    <w:rsid w:val="009E40BC"/>
    <w:rsid w:val="009E72F0"/>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FE1"/>
    <w:rsid w:val="00A1437D"/>
    <w:rsid w:val="00A14419"/>
    <w:rsid w:val="00A1441E"/>
    <w:rsid w:val="00A1489A"/>
    <w:rsid w:val="00A14BA1"/>
    <w:rsid w:val="00A14DE7"/>
    <w:rsid w:val="00A1630F"/>
    <w:rsid w:val="00A168E4"/>
    <w:rsid w:val="00A20514"/>
    <w:rsid w:val="00A23E84"/>
    <w:rsid w:val="00A25E5F"/>
    <w:rsid w:val="00A25FC2"/>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0245"/>
    <w:rsid w:val="00A6100C"/>
    <w:rsid w:val="00A61BB8"/>
    <w:rsid w:val="00A62DB8"/>
    <w:rsid w:val="00A63DAC"/>
    <w:rsid w:val="00A654DB"/>
    <w:rsid w:val="00A70518"/>
    <w:rsid w:val="00A70AE2"/>
    <w:rsid w:val="00A71348"/>
    <w:rsid w:val="00A72E78"/>
    <w:rsid w:val="00A75F33"/>
    <w:rsid w:val="00A760EA"/>
    <w:rsid w:val="00A803A8"/>
    <w:rsid w:val="00A814C0"/>
    <w:rsid w:val="00A82919"/>
    <w:rsid w:val="00A829E0"/>
    <w:rsid w:val="00A832D9"/>
    <w:rsid w:val="00A84DB8"/>
    <w:rsid w:val="00A85752"/>
    <w:rsid w:val="00A869BB"/>
    <w:rsid w:val="00A86D87"/>
    <w:rsid w:val="00A8748A"/>
    <w:rsid w:val="00A90A51"/>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B8"/>
    <w:rsid w:val="00AF6700"/>
    <w:rsid w:val="00AF6F83"/>
    <w:rsid w:val="00B000C5"/>
    <w:rsid w:val="00B009B9"/>
    <w:rsid w:val="00B019BA"/>
    <w:rsid w:val="00B021FD"/>
    <w:rsid w:val="00B0247D"/>
    <w:rsid w:val="00B0281D"/>
    <w:rsid w:val="00B04015"/>
    <w:rsid w:val="00B04656"/>
    <w:rsid w:val="00B04AA2"/>
    <w:rsid w:val="00B053EE"/>
    <w:rsid w:val="00B05FCF"/>
    <w:rsid w:val="00B1102A"/>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46DF5"/>
    <w:rsid w:val="00B50FC5"/>
    <w:rsid w:val="00B51991"/>
    <w:rsid w:val="00B539F4"/>
    <w:rsid w:val="00B53E73"/>
    <w:rsid w:val="00B53F44"/>
    <w:rsid w:val="00B5420C"/>
    <w:rsid w:val="00B54CBA"/>
    <w:rsid w:val="00B54EA6"/>
    <w:rsid w:val="00B565AB"/>
    <w:rsid w:val="00B570D5"/>
    <w:rsid w:val="00B57131"/>
    <w:rsid w:val="00B576B9"/>
    <w:rsid w:val="00B57ABE"/>
    <w:rsid w:val="00B60300"/>
    <w:rsid w:val="00B60A69"/>
    <w:rsid w:val="00B62B9D"/>
    <w:rsid w:val="00B636B9"/>
    <w:rsid w:val="00B651B6"/>
    <w:rsid w:val="00B65546"/>
    <w:rsid w:val="00B65A45"/>
    <w:rsid w:val="00B661B7"/>
    <w:rsid w:val="00B66E23"/>
    <w:rsid w:val="00B71880"/>
    <w:rsid w:val="00B71BD8"/>
    <w:rsid w:val="00B7527A"/>
    <w:rsid w:val="00B753CB"/>
    <w:rsid w:val="00B76060"/>
    <w:rsid w:val="00B76C65"/>
    <w:rsid w:val="00B774F1"/>
    <w:rsid w:val="00B80539"/>
    <w:rsid w:val="00B80F27"/>
    <w:rsid w:val="00B82138"/>
    <w:rsid w:val="00B83837"/>
    <w:rsid w:val="00B839A9"/>
    <w:rsid w:val="00B84811"/>
    <w:rsid w:val="00B85730"/>
    <w:rsid w:val="00B8693A"/>
    <w:rsid w:val="00B86E76"/>
    <w:rsid w:val="00B879C9"/>
    <w:rsid w:val="00B87BA5"/>
    <w:rsid w:val="00B87D6C"/>
    <w:rsid w:val="00B87DFD"/>
    <w:rsid w:val="00B90AD4"/>
    <w:rsid w:val="00B91688"/>
    <w:rsid w:val="00B925E4"/>
    <w:rsid w:val="00B93BC6"/>
    <w:rsid w:val="00B94A32"/>
    <w:rsid w:val="00B96DCE"/>
    <w:rsid w:val="00B973CD"/>
    <w:rsid w:val="00B97D97"/>
    <w:rsid w:val="00BA0AFE"/>
    <w:rsid w:val="00BA130A"/>
    <w:rsid w:val="00BA2043"/>
    <w:rsid w:val="00BA23BC"/>
    <w:rsid w:val="00BA5634"/>
    <w:rsid w:val="00BA5A4B"/>
    <w:rsid w:val="00BA70D8"/>
    <w:rsid w:val="00BB06D7"/>
    <w:rsid w:val="00BB0F86"/>
    <w:rsid w:val="00BB36D2"/>
    <w:rsid w:val="00BB4352"/>
    <w:rsid w:val="00BB5049"/>
    <w:rsid w:val="00BB5807"/>
    <w:rsid w:val="00BB5F53"/>
    <w:rsid w:val="00BB61C8"/>
    <w:rsid w:val="00BB68D0"/>
    <w:rsid w:val="00BB6E95"/>
    <w:rsid w:val="00BB7837"/>
    <w:rsid w:val="00BC0189"/>
    <w:rsid w:val="00BC2F97"/>
    <w:rsid w:val="00BC336A"/>
    <w:rsid w:val="00BC4C57"/>
    <w:rsid w:val="00BC4E1D"/>
    <w:rsid w:val="00BC518C"/>
    <w:rsid w:val="00BC5DF0"/>
    <w:rsid w:val="00BC75F4"/>
    <w:rsid w:val="00BC77C5"/>
    <w:rsid w:val="00BD1063"/>
    <w:rsid w:val="00BD135D"/>
    <w:rsid w:val="00BD1811"/>
    <w:rsid w:val="00BD1EB7"/>
    <w:rsid w:val="00BD20C4"/>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74F6"/>
    <w:rsid w:val="00C77988"/>
    <w:rsid w:val="00C80193"/>
    <w:rsid w:val="00C80298"/>
    <w:rsid w:val="00C804EA"/>
    <w:rsid w:val="00C80693"/>
    <w:rsid w:val="00C8074F"/>
    <w:rsid w:val="00C8169C"/>
    <w:rsid w:val="00C8243D"/>
    <w:rsid w:val="00C82DF8"/>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2914"/>
    <w:rsid w:val="00C93200"/>
    <w:rsid w:val="00C94187"/>
    <w:rsid w:val="00C942F8"/>
    <w:rsid w:val="00C957E4"/>
    <w:rsid w:val="00C97901"/>
    <w:rsid w:val="00CA2FE3"/>
    <w:rsid w:val="00CA4BC5"/>
    <w:rsid w:val="00CA4F33"/>
    <w:rsid w:val="00CA4FDB"/>
    <w:rsid w:val="00CA5740"/>
    <w:rsid w:val="00CA58E9"/>
    <w:rsid w:val="00CA655D"/>
    <w:rsid w:val="00CA74AB"/>
    <w:rsid w:val="00CA77D2"/>
    <w:rsid w:val="00CB2897"/>
    <w:rsid w:val="00CB2B11"/>
    <w:rsid w:val="00CB463A"/>
    <w:rsid w:val="00CB46EA"/>
    <w:rsid w:val="00CB516D"/>
    <w:rsid w:val="00CB5B94"/>
    <w:rsid w:val="00CC02CF"/>
    <w:rsid w:val="00CC033A"/>
    <w:rsid w:val="00CC1A43"/>
    <w:rsid w:val="00CC3345"/>
    <w:rsid w:val="00CC3E71"/>
    <w:rsid w:val="00CC4094"/>
    <w:rsid w:val="00CC7203"/>
    <w:rsid w:val="00CC7F5A"/>
    <w:rsid w:val="00CD01BB"/>
    <w:rsid w:val="00CD0EF7"/>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200"/>
    <w:rsid w:val="00D04C4F"/>
    <w:rsid w:val="00D0537E"/>
    <w:rsid w:val="00D053BD"/>
    <w:rsid w:val="00D05FED"/>
    <w:rsid w:val="00D0619F"/>
    <w:rsid w:val="00D0622D"/>
    <w:rsid w:val="00D069BC"/>
    <w:rsid w:val="00D06B62"/>
    <w:rsid w:val="00D076E3"/>
    <w:rsid w:val="00D07937"/>
    <w:rsid w:val="00D07E1D"/>
    <w:rsid w:val="00D1020E"/>
    <w:rsid w:val="00D12179"/>
    <w:rsid w:val="00D12862"/>
    <w:rsid w:val="00D134E3"/>
    <w:rsid w:val="00D136E0"/>
    <w:rsid w:val="00D139DB"/>
    <w:rsid w:val="00D139E0"/>
    <w:rsid w:val="00D13A50"/>
    <w:rsid w:val="00D14E97"/>
    <w:rsid w:val="00D15C4C"/>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2CC2"/>
    <w:rsid w:val="00DB33D9"/>
    <w:rsid w:val="00DB34F5"/>
    <w:rsid w:val="00DB3B9B"/>
    <w:rsid w:val="00DB484D"/>
    <w:rsid w:val="00DB4E65"/>
    <w:rsid w:val="00DB5CF1"/>
    <w:rsid w:val="00DB629E"/>
    <w:rsid w:val="00DB66D0"/>
    <w:rsid w:val="00DB70E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40FC3"/>
    <w:rsid w:val="00E42752"/>
    <w:rsid w:val="00E42AD5"/>
    <w:rsid w:val="00E44702"/>
    <w:rsid w:val="00E44C62"/>
    <w:rsid w:val="00E46387"/>
    <w:rsid w:val="00E465DA"/>
    <w:rsid w:val="00E4662F"/>
    <w:rsid w:val="00E468A6"/>
    <w:rsid w:val="00E46B27"/>
    <w:rsid w:val="00E50342"/>
    <w:rsid w:val="00E505D1"/>
    <w:rsid w:val="00E50E5B"/>
    <w:rsid w:val="00E50FFA"/>
    <w:rsid w:val="00E5121F"/>
    <w:rsid w:val="00E5142B"/>
    <w:rsid w:val="00E515E2"/>
    <w:rsid w:val="00E5288E"/>
    <w:rsid w:val="00E52BE9"/>
    <w:rsid w:val="00E5396D"/>
    <w:rsid w:val="00E5450C"/>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1312"/>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518E"/>
    <w:rsid w:val="00EC537E"/>
    <w:rsid w:val="00EC7EE6"/>
    <w:rsid w:val="00ED0256"/>
    <w:rsid w:val="00ED1215"/>
    <w:rsid w:val="00ED1FB3"/>
    <w:rsid w:val="00ED227F"/>
    <w:rsid w:val="00ED2C5C"/>
    <w:rsid w:val="00ED3575"/>
    <w:rsid w:val="00ED4148"/>
    <w:rsid w:val="00ED4EB8"/>
    <w:rsid w:val="00ED5491"/>
    <w:rsid w:val="00ED6FBD"/>
    <w:rsid w:val="00ED7B82"/>
    <w:rsid w:val="00EE1306"/>
    <w:rsid w:val="00EE14AF"/>
    <w:rsid w:val="00EE2AD4"/>
    <w:rsid w:val="00EE327C"/>
    <w:rsid w:val="00EE3F5C"/>
    <w:rsid w:val="00EE5B62"/>
    <w:rsid w:val="00EF0890"/>
    <w:rsid w:val="00EF17AE"/>
    <w:rsid w:val="00EF1991"/>
    <w:rsid w:val="00EF3450"/>
    <w:rsid w:val="00EF3A82"/>
    <w:rsid w:val="00EF4956"/>
    <w:rsid w:val="00EF6DED"/>
    <w:rsid w:val="00F009F7"/>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A7C"/>
    <w:rsid w:val="00F67CC3"/>
    <w:rsid w:val="00F70AC5"/>
    <w:rsid w:val="00F72DC2"/>
    <w:rsid w:val="00F73083"/>
    <w:rsid w:val="00F730B5"/>
    <w:rsid w:val="00F7342F"/>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5063"/>
    <o:shapelayout v:ext="edit">
      <o:idmap v:ext="edit" data="1"/>
    </o:shapelayout>
  </w:shapeDefaults>
  <w:decimalSymbol w:val=","/>
  <w:listSeparator w:val=";"/>
  <w14:docId w14:val="5D6ADB2C"/>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4D3489"/>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nhideWhenUsed/>
    <w:rsid w:val="00465802"/>
    <w:pPr>
      <w:tabs>
        <w:tab w:val="center" w:pos="4677"/>
        <w:tab w:val="right" w:pos="9355"/>
      </w:tabs>
    </w:pPr>
  </w:style>
  <w:style w:type="character" w:customStyle="1" w:styleId="ab">
    <w:name w:val="Верхний колонтитул Знак"/>
    <w:aliases w:val=" Знак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Заголовок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uiPriority w:val="99"/>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
    <w:name w:val="Сетка таблицы13"/>
    <w:basedOn w:val="a2"/>
    <w:next w:val="afc"/>
    <w:uiPriority w:val="59"/>
    <w:rsid w:val="0068575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
    <w:name w:val="Сетка таблицы18"/>
    <w:basedOn w:val="a2"/>
    <w:next w:val="afc"/>
    <w:uiPriority w:val="99"/>
    <w:rsid w:val="0034608A"/>
    <w:pPr>
      <w:spacing w:after="200" w:line="276"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2">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3">
    <w:name w:val="Основной текст (3) + Не полужирный;Курсив"/>
    <w:basedOn w:val="36"/>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4">
    <w:name w:val="Основной текст (3) + Курсив"/>
    <w:basedOn w:val="36"/>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torgi.gov.ru" TargetMode="External"/><Relationship Id="rId18" Type="http://schemas.openxmlformats.org/officeDocument/2006/relationships/hyperlink" Target="http://www.rts-tender.ru" TargetMode="External"/><Relationship Id="rId26" Type="http://schemas.openxmlformats.org/officeDocument/2006/relationships/hyperlink" Target="http://www.rts-tender.ru" TargetMode="External"/><Relationship Id="rId39" Type="http://schemas.openxmlformats.org/officeDocument/2006/relationships/hyperlink" Target="http://www.rts-tender.ru" TargetMode="External"/><Relationship Id="rId21" Type="http://schemas.openxmlformats.org/officeDocument/2006/relationships/hyperlink" Target="http://www.rts-tender.ru" TargetMode="External"/><Relationship Id="rId34" Type="http://schemas.openxmlformats.org/officeDocument/2006/relationships/hyperlink" Target="http://www.torgi.gov.ru" TargetMode="External"/><Relationship Id="rId42" Type="http://schemas.openxmlformats.org/officeDocument/2006/relationships/hyperlink" Target="http://www.rts-tender.ru" TargetMode="External"/><Relationship Id="rId47" Type="http://schemas.openxmlformats.org/officeDocument/2006/relationships/hyperlink" Target="http://www.torgi.gov.ru" TargetMode="External"/><Relationship Id="rId50" Type="http://schemas.openxmlformats.org/officeDocument/2006/relationships/hyperlink" Target="http://www.torgi.gov.ru" TargetMode="External"/><Relationship Id="rId55" Type="http://schemas.openxmlformats.org/officeDocument/2006/relationships/footer" Target="footer3.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torgi.gov.ru" TargetMode="External"/><Relationship Id="rId29" Type="http://schemas.openxmlformats.org/officeDocument/2006/relationships/hyperlink" Target="http://www.rts-tender.ru" TargetMode="External"/><Relationship Id="rId11" Type="http://schemas.openxmlformats.org/officeDocument/2006/relationships/hyperlink" Target="http://www.kainsk.nso.ru" TargetMode="External"/><Relationship Id="rId24" Type="http://schemas.openxmlformats.org/officeDocument/2006/relationships/hyperlink" Target="http://www.rts-tender.ru" TargetMode="External"/><Relationship Id="rId32" Type="http://schemas.openxmlformats.org/officeDocument/2006/relationships/image" Target="media/image3.jpeg"/><Relationship Id="rId37" Type="http://schemas.openxmlformats.org/officeDocument/2006/relationships/hyperlink" Target="http://www.torgi.gov.ru" TargetMode="External"/><Relationship Id="rId40" Type="http://schemas.openxmlformats.org/officeDocument/2006/relationships/hyperlink" Target="mailto:iSupport@rts-tender.ru" TargetMode="External"/><Relationship Id="rId45" Type="http://schemas.openxmlformats.org/officeDocument/2006/relationships/hyperlink" Target="https://www.rts-tender.ru/tariffs/platform-property-sales-tariffs" TargetMode="External"/><Relationship Id="rId53" Type="http://schemas.openxmlformats.org/officeDocument/2006/relationships/header" Target="header1.xml"/><Relationship Id="rId5" Type="http://schemas.openxmlformats.org/officeDocument/2006/relationships/webSettings" Target="webSettings.xml"/><Relationship Id="rId19" Type="http://schemas.openxmlformats.org/officeDocument/2006/relationships/hyperlink" Target="mailto:iSupport@rts-tender.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rts-tender.ru/" TargetMode="External"/><Relationship Id="rId22" Type="http://schemas.openxmlformats.org/officeDocument/2006/relationships/hyperlink" Target="http://www.rts-tender.ru" TargetMode="External"/><Relationship Id="rId27" Type="http://schemas.openxmlformats.org/officeDocument/2006/relationships/hyperlink" Target="https://kainsk.nso.ru/" TargetMode="External"/><Relationship Id="rId30" Type="http://schemas.openxmlformats.org/officeDocument/2006/relationships/hyperlink" Target="http://www.kainsk.nso.ru" TargetMode="External"/><Relationship Id="rId35" Type="http://schemas.openxmlformats.org/officeDocument/2006/relationships/hyperlink" Target="http://www.rts-tender.ru/" TargetMode="External"/><Relationship Id="rId43" Type="http://schemas.openxmlformats.org/officeDocument/2006/relationships/hyperlink" Target="http://www.rts-tender.ru" TargetMode="External"/><Relationship Id="rId48" Type="http://schemas.openxmlformats.org/officeDocument/2006/relationships/hyperlink" Target="http://www.rts-tender.ru" TargetMode="External"/><Relationship Id="rId56" Type="http://schemas.openxmlformats.org/officeDocument/2006/relationships/fontTable" Target="fontTable.xml"/><Relationship Id="rId8" Type="http://schemas.openxmlformats.org/officeDocument/2006/relationships/image" Target="media/image1.jpeg"/><Relationship Id="rId51" Type="http://schemas.openxmlformats.org/officeDocument/2006/relationships/hyperlink" Target="http://www.rts-tender.ru" TargetMode="External"/><Relationship Id="rId3" Type="http://schemas.openxmlformats.org/officeDocument/2006/relationships/styles" Target="styles.xml"/><Relationship Id="rId12" Type="http://schemas.openxmlformats.org/officeDocument/2006/relationships/hyperlink" Target="http://www.kainsk.nso.ru" TargetMode="External"/><Relationship Id="rId17" Type="http://schemas.openxmlformats.org/officeDocument/2006/relationships/hyperlink" Target="http://www.rts-tender.ru" TargetMode="External"/><Relationship Id="rId25" Type="http://schemas.openxmlformats.org/officeDocument/2006/relationships/hyperlink" Target="http://www.torgi.gov.ru" TargetMode="External"/><Relationship Id="rId33" Type="http://schemas.openxmlformats.org/officeDocument/2006/relationships/image" Target="media/image4.png"/><Relationship Id="rId38" Type="http://schemas.openxmlformats.org/officeDocument/2006/relationships/hyperlink" Target="http://www.rts-tender.ru" TargetMode="External"/><Relationship Id="rId46" Type="http://schemas.openxmlformats.org/officeDocument/2006/relationships/hyperlink" Target="http://www.rts-tender.ru" TargetMode="External"/><Relationship Id="rId20" Type="http://schemas.openxmlformats.org/officeDocument/2006/relationships/hyperlink" Target="https://help.rts-tender.ru/articles/list?id=1340" TargetMode="External"/><Relationship Id="rId41" Type="http://schemas.openxmlformats.org/officeDocument/2006/relationships/hyperlink" Target="https://help.rts-tender.ru/articles/list?id=1340" TargetMode="External"/><Relationship Id="rId54"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kainsk.nso.ru" TargetMode="External"/><Relationship Id="rId23" Type="http://schemas.openxmlformats.org/officeDocument/2006/relationships/hyperlink" Target="https://www.rts-tender.ru/tariffs/platform-property-sales-tariffs" TargetMode="External"/><Relationship Id="rId28" Type="http://schemas.openxmlformats.org/officeDocument/2006/relationships/hyperlink" Target="http://www.torgi.gov.ru" TargetMode="External"/><Relationship Id="rId36" Type="http://schemas.openxmlformats.org/officeDocument/2006/relationships/hyperlink" Target="http://www.kainsk.nso.ru" TargetMode="External"/><Relationship Id="rId49" Type="http://schemas.openxmlformats.org/officeDocument/2006/relationships/hyperlink" Target="https://kainsk.nso.ru/" TargetMode="External"/><Relationship Id="rId57" Type="http://schemas.openxmlformats.org/officeDocument/2006/relationships/theme" Target="theme/theme1.xml"/><Relationship Id="rId10" Type="http://schemas.openxmlformats.org/officeDocument/2006/relationships/hyperlink" Target="mailto:kainsk-today@mail.ru" TargetMode="External"/><Relationship Id="rId31" Type="http://schemas.openxmlformats.org/officeDocument/2006/relationships/footer" Target="footer1.xml"/><Relationship Id="rId44" Type="http://schemas.openxmlformats.org/officeDocument/2006/relationships/hyperlink" Target="http://www.rts-tender.ru" TargetMode="External"/><Relationship Id="rId52" Type="http://schemas.openxmlformats.org/officeDocument/2006/relationships/hyperlink" Target="http://www.rts-tende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5DAE30-1B1A-4573-8B64-BD5911E685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33</Pages>
  <Words>19117</Words>
  <Characters>108970</Characters>
  <Application>Microsoft Office Word</Application>
  <DocSecurity>0</DocSecurity>
  <Lines>908</Lines>
  <Paragraphs>255</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127832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Admin</cp:lastModifiedBy>
  <cp:revision>10</cp:revision>
  <cp:lastPrinted>2023-02-16T03:18:00Z</cp:lastPrinted>
  <dcterms:created xsi:type="dcterms:W3CDTF">2023-06-30T06:19:00Z</dcterms:created>
  <dcterms:modified xsi:type="dcterms:W3CDTF">2023-06-30T06:57:00Z</dcterms:modified>
</cp:coreProperties>
</file>