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EE1F82"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59 (1366)&#10;15 августа&#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EE1F82"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F04571">
        <w:rPr>
          <w:rFonts w:ascii="Arial" w:hAnsi="Arial" w:cs="Arial"/>
          <w:b/>
          <w:sz w:val="20"/>
          <w:szCs w:val="20"/>
        </w:rPr>
        <w:t>5</w:t>
      </w:r>
      <w:r w:rsidR="000378FC">
        <w:rPr>
          <w:rFonts w:ascii="Arial" w:hAnsi="Arial" w:cs="Arial"/>
          <w:b/>
          <w:sz w:val="20"/>
          <w:szCs w:val="20"/>
        </w:rPr>
        <w:t>9</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F04571">
        <w:rPr>
          <w:rFonts w:ascii="Arial" w:hAnsi="Arial" w:cs="Arial"/>
          <w:b/>
          <w:sz w:val="20"/>
          <w:szCs w:val="20"/>
        </w:rPr>
        <w:t>6</w:t>
      </w:r>
      <w:r w:rsidR="000378FC">
        <w:rPr>
          <w:rFonts w:ascii="Arial" w:hAnsi="Arial" w:cs="Arial"/>
          <w:b/>
          <w:sz w:val="20"/>
          <w:szCs w:val="20"/>
        </w:rPr>
        <w:t>6</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0378FC">
        <w:rPr>
          <w:rFonts w:ascii="Arial" w:hAnsi="Arial" w:cs="Arial"/>
          <w:b/>
          <w:sz w:val="20"/>
          <w:szCs w:val="20"/>
        </w:rPr>
        <w:t>15</w:t>
      </w:r>
      <w:r w:rsidR="00C878FC">
        <w:rPr>
          <w:rFonts w:ascii="Arial" w:hAnsi="Arial" w:cs="Arial"/>
          <w:b/>
          <w:sz w:val="20"/>
          <w:szCs w:val="20"/>
        </w:rPr>
        <w:t xml:space="preserve"> </w:t>
      </w:r>
      <w:r w:rsidR="00F04571">
        <w:rPr>
          <w:rFonts w:ascii="Arial" w:hAnsi="Arial" w:cs="Arial"/>
          <w:b/>
          <w:sz w:val="20"/>
          <w:szCs w:val="20"/>
        </w:rPr>
        <w:t>августа</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BB08EB" w:rsidRDefault="00BB08EB" w:rsidP="00CE66FD">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5F7B59" w:rsidRPr="0032314F" w:rsidTr="00EE1F82">
        <w:trPr>
          <w:trHeight w:val="673"/>
        </w:trPr>
        <w:tc>
          <w:tcPr>
            <w:tcW w:w="290" w:type="pct"/>
            <w:shd w:val="clear" w:color="auto" w:fill="auto"/>
          </w:tcPr>
          <w:p w:rsidR="005F7B59" w:rsidRDefault="005F7B59" w:rsidP="00EE1F82">
            <w:pPr>
              <w:tabs>
                <w:tab w:val="left" w:pos="9071"/>
              </w:tabs>
              <w:ind w:right="-143"/>
              <w:jc w:val="both"/>
              <w:rPr>
                <w:rFonts w:ascii="Arial" w:hAnsi="Arial" w:cs="Arial"/>
                <w:b/>
                <w:sz w:val="20"/>
                <w:szCs w:val="20"/>
              </w:rPr>
            </w:pPr>
            <w:r>
              <w:rPr>
                <w:rFonts w:ascii="Arial" w:hAnsi="Arial" w:cs="Arial"/>
                <w:b/>
                <w:sz w:val="20"/>
                <w:szCs w:val="20"/>
              </w:rPr>
              <w:t>1.1.</w:t>
            </w:r>
          </w:p>
        </w:tc>
        <w:tc>
          <w:tcPr>
            <w:tcW w:w="4420" w:type="pct"/>
            <w:shd w:val="clear" w:color="auto" w:fill="auto"/>
          </w:tcPr>
          <w:p w:rsidR="005F7B59" w:rsidRPr="00750571" w:rsidRDefault="00EE1F82" w:rsidP="00EE1F82">
            <w:pPr>
              <w:tabs>
                <w:tab w:val="left" w:pos="4860"/>
              </w:tabs>
              <w:jc w:val="both"/>
              <w:rPr>
                <w:rFonts w:ascii="Arial" w:hAnsi="Arial" w:cs="Arial"/>
                <w:b/>
                <w:spacing w:val="1"/>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14.08</w:t>
            </w:r>
            <w:r w:rsidRPr="00FD6799">
              <w:rPr>
                <w:rFonts w:ascii="Arial" w:hAnsi="Arial" w:cs="Arial"/>
                <w:b/>
                <w:sz w:val="20"/>
                <w:szCs w:val="20"/>
              </w:rPr>
              <w:t xml:space="preserve">.2024 № </w:t>
            </w:r>
            <w:r>
              <w:rPr>
                <w:rFonts w:ascii="Arial" w:hAnsi="Arial" w:cs="Arial"/>
                <w:b/>
                <w:sz w:val="20"/>
                <w:szCs w:val="20"/>
              </w:rPr>
              <w:t>338</w:t>
            </w:r>
            <w:r w:rsidRPr="00FD6799">
              <w:rPr>
                <w:rFonts w:ascii="Arial" w:hAnsi="Arial" w:cs="Arial"/>
                <w:b/>
                <w:sz w:val="20"/>
                <w:szCs w:val="20"/>
              </w:rPr>
              <w:t xml:space="preserve"> </w:t>
            </w:r>
            <w:r w:rsidRPr="00FD6799">
              <w:rPr>
                <w:rFonts w:ascii="Arial" w:hAnsi="Arial" w:cs="Arial"/>
                <w:bCs/>
                <w:sz w:val="20"/>
                <w:szCs w:val="20"/>
              </w:rPr>
              <w:t>«</w:t>
            </w:r>
            <w:r w:rsidRPr="00EE1F82">
              <w:rPr>
                <w:rFonts w:ascii="Arial" w:hAnsi="Arial" w:cs="Arial"/>
                <w:sz w:val="20"/>
                <w:szCs w:val="20"/>
              </w:rPr>
              <w:t>О внесении изменений в решение Совета депутатов от 22.12.2023г. № 267 «О бюджете города Куйбышева Куйбышевского района Новосибирской области на 2024 год и плановый период 2025 и 2026 годов»</w:t>
            </w:r>
            <w:r w:rsidRPr="00FD6799">
              <w:rPr>
                <w:rFonts w:ascii="Arial" w:hAnsi="Arial" w:cs="Arial"/>
                <w:sz w:val="20"/>
                <w:szCs w:val="20"/>
              </w:rPr>
              <w:t>»</w:t>
            </w:r>
          </w:p>
        </w:tc>
        <w:tc>
          <w:tcPr>
            <w:tcW w:w="290" w:type="pct"/>
            <w:shd w:val="clear" w:color="auto" w:fill="auto"/>
          </w:tcPr>
          <w:p w:rsidR="005F7B59" w:rsidRPr="0032314F" w:rsidRDefault="005F7B59" w:rsidP="00EE1F82">
            <w:pPr>
              <w:tabs>
                <w:tab w:val="left" w:pos="9071"/>
              </w:tabs>
              <w:ind w:left="-107" w:right="-143"/>
              <w:jc w:val="center"/>
              <w:rPr>
                <w:rFonts w:ascii="Arial" w:hAnsi="Arial" w:cs="Arial"/>
                <w:sz w:val="20"/>
                <w:szCs w:val="20"/>
              </w:rPr>
            </w:pPr>
            <w:r>
              <w:rPr>
                <w:rFonts w:ascii="Arial" w:hAnsi="Arial" w:cs="Arial"/>
                <w:sz w:val="20"/>
                <w:szCs w:val="20"/>
              </w:rPr>
              <w:t>03</w:t>
            </w:r>
          </w:p>
        </w:tc>
      </w:tr>
      <w:tr w:rsidR="00184358" w:rsidRPr="0032314F" w:rsidTr="00EE1F82">
        <w:trPr>
          <w:trHeight w:val="673"/>
        </w:trPr>
        <w:tc>
          <w:tcPr>
            <w:tcW w:w="290" w:type="pct"/>
            <w:shd w:val="clear" w:color="auto" w:fill="auto"/>
          </w:tcPr>
          <w:p w:rsidR="00184358" w:rsidRDefault="00184358" w:rsidP="00EE1F82">
            <w:pPr>
              <w:tabs>
                <w:tab w:val="left" w:pos="9071"/>
              </w:tabs>
              <w:ind w:right="-143"/>
              <w:jc w:val="both"/>
              <w:rPr>
                <w:rFonts w:ascii="Arial" w:hAnsi="Arial" w:cs="Arial"/>
                <w:b/>
                <w:sz w:val="20"/>
                <w:szCs w:val="20"/>
              </w:rPr>
            </w:pPr>
            <w:r>
              <w:rPr>
                <w:rFonts w:ascii="Arial" w:hAnsi="Arial" w:cs="Arial"/>
                <w:b/>
                <w:sz w:val="20"/>
                <w:szCs w:val="20"/>
              </w:rPr>
              <w:t>1.2.</w:t>
            </w:r>
          </w:p>
        </w:tc>
        <w:tc>
          <w:tcPr>
            <w:tcW w:w="4420" w:type="pct"/>
            <w:shd w:val="clear" w:color="auto" w:fill="auto"/>
          </w:tcPr>
          <w:p w:rsidR="00184358" w:rsidRPr="00184358" w:rsidRDefault="00184358" w:rsidP="00184358">
            <w:pPr>
              <w:widowControl w:val="0"/>
              <w:tabs>
                <w:tab w:val="left" w:pos="4860"/>
              </w:tabs>
              <w:snapToGrid w:val="0"/>
              <w:jc w:val="both"/>
              <w:rPr>
                <w:rFonts w:ascii="Arial" w:hAnsi="Arial" w:cs="Arial"/>
                <w:b/>
                <w:spacing w:val="1"/>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14.08</w:t>
            </w:r>
            <w:r w:rsidRPr="00FD6799">
              <w:rPr>
                <w:rFonts w:ascii="Arial" w:hAnsi="Arial" w:cs="Arial"/>
                <w:b/>
                <w:sz w:val="20"/>
                <w:szCs w:val="20"/>
              </w:rPr>
              <w:t xml:space="preserve">.2024 № </w:t>
            </w:r>
            <w:r>
              <w:rPr>
                <w:rFonts w:ascii="Arial" w:hAnsi="Arial" w:cs="Arial"/>
                <w:b/>
                <w:sz w:val="20"/>
                <w:szCs w:val="20"/>
              </w:rPr>
              <w:t>339</w:t>
            </w:r>
            <w:r w:rsidRPr="00FD6799">
              <w:rPr>
                <w:rFonts w:ascii="Arial" w:hAnsi="Arial" w:cs="Arial"/>
                <w:b/>
                <w:sz w:val="20"/>
                <w:szCs w:val="20"/>
              </w:rPr>
              <w:t xml:space="preserve"> </w:t>
            </w:r>
            <w:r w:rsidRPr="00FD6799">
              <w:rPr>
                <w:rFonts w:ascii="Arial" w:hAnsi="Arial" w:cs="Arial"/>
                <w:bCs/>
                <w:sz w:val="20"/>
                <w:szCs w:val="20"/>
              </w:rPr>
              <w:t>«</w:t>
            </w:r>
            <w:r w:rsidRPr="00184358">
              <w:rPr>
                <w:rFonts w:ascii="Arial" w:hAnsi="Arial" w:cs="Arial"/>
                <w:bCs/>
                <w:sz w:val="20"/>
                <w:szCs w:val="20"/>
                <w:lang w:eastAsia="ar-SA"/>
              </w:rPr>
              <w:t xml:space="preserve">О внесении изменения в решение </w:t>
            </w:r>
            <w:r w:rsidRPr="00184358">
              <w:rPr>
                <w:rFonts w:ascii="Arial" w:hAnsi="Arial" w:cs="Arial"/>
                <w:sz w:val="20"/>
                <w:szCs w:val="20"/>
                <w:lang w:eastAsia="ar-SA"/>
              </w:rPr>
              <w:t>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r w:rsidRPr="00FD6799">
              <w:rPr>
                <w:rFonts w:ascii="Arial" w:hAnsi="Arial" w:cs="Arial"/>
                <w:sz w:val="20"/>
                <w:szCs w:val="20"/>
              </w:rPr>
              <w:t>»</w:t>
            </w:r>
          </w:p>
        </w:tc>
        <w:tc>
          <w:tcPr>
            <w:tcW w:w="290" w:type="pct"/>
            <w:shd w:val="clear" w:color="auto" w:fill="auto"/>
          </w:tcPr>
          <w:p w:rsidR="00184358" w:rsidRDefault="0039573F" w:rsidP="00EE1F82">
            <w:pPr>
              <w:tabs>
                <w:tab w:val="left" w:pos="9071"/>
              </w:tabs>
              <w:ind w:left="-107" w:right="-143"/>
              <w:jc w:val="center"/>
              <w:rPr>
                <w:rFonts w:ascii="Arial" w:hAnsi="Arial" w:cs="Arial"/>
                <w:sz w:val="20"/>
                <w:szCs w:val="20"/>
              </w:rPr>
            </w:pPr>
            <w:r>
              <w:rPr>
                <w:rFonts w:ascii="Arial" w:hAnsi="Arial" w:cs="Arial"/>
                <w:sz w:val="20"/>
                <w:szCs w:val="20"/>
              </w:rPr>
              <w:t>69</w:t>
            </w:r>
          </w:p>
        </w:tc>
      </w:tr>
      <w:tr w:rsidR="00184358" w:rsidRPr="0032314F" w:rsidTr="00EE1F82">
        <w:trPr>
          <w:trHeight w:val="673"/>
        </w:trPr>
        <w:tc>
          <w:tcPr>
            <w:tcW w:w="290" w:type="pct"/>
            <w:shd w:val="clear" w:color="auto" w:fill="auto"/>
          </w:tcPr>
          <w:p w:rsidR="00184358" w:rsidRDefault="00184358" w:rsidP="00EE1F82">
            <w:pPr>
              <w:tabs>
                <w:tab w:val="left" w:pos="9071"/>
              </w:tabs>
              <w:ind w:right="-143"/>
              <w:jc w:val="both"/>
              <w:rPr>
                <w:rFonts w:ascii="Arial" w:hAnsi="Arial" w:cs="Arial"/>
                <w:b/>
                <w:sz w:val="20"/>
                <w:szCs w:val="20"/>
              </w:rPr>
            </w:pPr>
            <w:r>
              <w:rPr>
                <w:rFonts w:ascii="Arial" w:hAnsi="Arial" w:cs="Arial"/>
                <w:b/>
                <w:sz w:val="20"/>
                <w:szCs w:val="20"/>
              </w:rPr>
              <w:t>1.3.</w:t>
            </w:r>
          </w:p>
        </w:tc>
        <w:tc>
          <w:tcPr>
            <w:tcW w:w="4420" w:type="pct"/>
            <w:shd w:val="clear" w:color="auto" w:fill="auto"/>
          </w:tcPr>
          <w:p w:rsidR="00184358" w:rsidRDefault="00184358" w:rsidP="00184358">
            <w:pPr>
              <w:widowControl w:val="0"/>
              <w:tabs>
                <w:tab w:val="left" w:pos="4860"/>
              </w:tabs>
              <w:snapToGrid w:val="0"/>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14.08</w:t>
            </w:r>
            <w:r w:rsidRPr="00FD6799">
              <w:rPr>
                <w:rFonts w:ascii="Arial" w:hAnsi="Arial" w:cs="Arial"/>
                <w:b/>
                <w:sz w:val="20"/>
                <w:szCs w:val="20"/>
              </w:rPr>
              <w:t xml:space="preserve">.2024 № </w:t>
            </w:r>
            <w:r>
              <w:rPr>
                <w:rFonts w:ascii="Arial" w:hAnsi="Arial" w:cs="Arial"/>
                <w:b/>
                <w:sz w:val="20"/>
                <w:szCs w:val="20"/>
              </w:rPr>
              <w:t>340</w:t>
            </w:r>
            <w:r w:rsidRPr="00FD6799">
              <w:rPr>
                <w:rFonts w:ascii="Arial" w:hAnsi="Arial" w:cs="Arial"/>
                <w:b/>
                <w:sz w:val="20"/>
                <w:szCs w:val="20"/>
              </w:rPr>
              <w:t xml:space="preserve"> </w:t>
            </w:r>
            <w:r w:rsidRPr="00FD6799">
              <w:rPr>
                <w:rFonts w:ascii="Arial" w:hAnsi="Arial" w:cs="Arial"/>
                <w:bCs/>
                <w:sz w:val="20"/>
                <w:szCs w:val="20"/>
              </w:rPr>
              <w:t>«</w:t>
            </w:r>
            <w:r w:rsidRPr="00184358">
              <w:rPr>
                <w:rFonts w:ascii="Arial" w:hAnsi="Arial" w:cs="Arial"/>
                <w:sz w:val="20"/>
                <w:szCs w:val="20"/>
              </w:rPr>
              <w:t>О внесении изменений в Положение «Об оплате труда лиц, замещающих муниципальные должности, действующих на постоянной основе» от 30.10.2012 № 220 (в редакции решений Совета депутатов города Куйбышева Куйбышевского района Новосибирской области от 24.10.2017 №155, от 07.02.2018 № 188, от 11.05.2018 № 216, от 13.02.2019 № 314, от 11.12.2019 № 396, от 24.12.2019 № 406)</w:t>
            </w:r>
            <w:r w:rsidRPr="00FD6799">
              <w:rPr>
                <w:rFonts w:ascii="Arial" w:hAnsi="Arial" w:cs="Arial"/>
                <w:sz w:val="20"/>
                <w:szCs w:val="20"/>
              </w:rPr>
              <w:t>»</w:t>
            </w:r>
          </w:p>
        </w:tc>
        <w:tc>
          <w:tcPr>
            <w:tcW w:w="290" w:type="pct"/>
            <w:shd w:val="clear" w:color="auto" w:fill="auto"/>
          </w:tcPr>
          <w:p w:rsidR="00184358" w:rsidRDefault="0039573F" w:rsidP="00EE1F82">
            <w:pPr>
              <w:tabs>
                <w:tab w:val="left" w:pos="9071"/>
              </w:tabs>
              <w:ind w:left="-107" w:right="-143"/>
              <w:jc w:val="center"/>
              <w:rPr>
                <w:rFonts w:ascii="Arial" w:hAnsi="Arial" w:cs="Arial"/>
                <w:sz w:val="20"/>
                <w:szCs w:val="20"/>
              </w:rPr>
            </w:pPr>
            <w:r>
              <w:rPr>
                <w:rFonts w:ascii="Arial" w:hAnsi="Arial" w:cs="Arial"/>
                <w:sz w:val="20"/>
                <w:szCs w:val="20"/>
              </w:rPr>
              <w:t>69</w:t>
            </w:r>
          </w:p>
        </w:tc>
      </w:tr>
      <w:tr w:rsidR="00184358" w:rsidRPr="0032314F" w:rsidTr="00EE1F82">
        <w:trPr>
          <w:trHeight w:val="673"/>
        </w:trPr>
        <w:tc>
          <w:tcPr>
            <w:tcW w:w="290" w:type="pct"/>
            <w:shd w:val="clear" w:color="auto" w:fill="auto"/>
          </w:tcPr>
          <w:p w:rsidR="00184358" w:rsidRDefault="00184358" w:rsidP="00EE1F82">
            <w:pPr>
              <w:tabs>
                <w:tab w:val="left" w:pos="9071"/>
              </w:tabs>
              <w:ind w:right="-143"/>
              <w:jc w:val="both"/>
              <w:rPr>
                <w:rFonts w:ascii="Arial" w:hAnsi="Arial" w:cs="Arial"/>
                <w:b/>
                <w:sz w:val="20"/>
                <w:szCs w:val="20"/>
              </w:rPr>
            </w:pPr>
            <w:r>
              <w:rPr>
                <w:rFonts w:ascii="Arial" w:hAnsi="Arial" w:cs="Arial"/>
                <w:b/>
                <w:sz w:val="20"/>
                <w:szCs w:val="20"/>
              </w:rPr>
              <w:t>1.4.</w:t>
            </w:r>
          </w:p>
        </w:tc>
        <w:tc>
          <w:tcPr>
            <w:tcW w:w="4420" w:type="pct"/>
            <w:shd w:val="clear" w:color="auto" w:fill="auto"/>
          </w:tcPr>
          <w:p w:rsidR="00184358" w:rsidRDefault="00184358" w:rsidP="00184358">
            <w:pPr>
              <w:widowControl w:val="0"/>
              <w:tabs>
                <w:tab w:val="left" w:pos="4860"/>
              </w:tabs>
              <w:snapToGrid w:val="0"/>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14.08</w:t>
            </w:r>
            <w:r w:rsidRPr="00FD6799">
              <w:rPr>
                <w:rFonts w:ascii="Arial" w:hAnsi="Arial" w:cs="Arial"/>
                <w:b/>
                <w:sz w:val="20"/>
                <w:szCs w:val="20"/>
              </w:rPr>
              <w:t xml:space="preserve">.2024 № </w:t>
            </w:r>
            <w:r>
              <w:rPr>
                <w:rFonts w:ascii="Arial" w:hAnsi="Arial" w:cs="Arial"/>
                <w:b/>
                <w:sz w:val="20"/>
                <w:szCs w:val="20"/>
              </w:rPr>
              <w:t>341</w:t>
            </w:r>
            <w:r w:rsidRPr="00FD6799">
              <w:rPr>
                <w:rFonts w:ascii="Arial" w:hAnsi="Arial" w:cs="Arial"/>
                <w:b/>
                <w:sz w:val="20"/>
                <w:szCs w:val="20"/>
              </w:rPr>
              <w:t xml:space="preserve"> </w:t>
            </w:r>
            <w:r w:rsidRPr="00FD6799">
              <w:rPr>
                <w:rFonts w:ascii="Arial" w:hAnsi="Arial" w:cs="Arial"/>
                <w:bCs/>
                <w:sz w:val="20"/>
                <w:szCs w:val="20"/>
              </w:rPr>
              <w:t>«</w:t>
            </w:r>
            <w:r w:rsidRPr="00184358">
              <w:rPr>
                <w:rFonts w:ascii="Arial" w:hAnsi="Arial" w:cs="Arial"/>
                <w:sz w:val="20"/>
                <w:szCs w:val="20"/>
              </w:rPr>
              <w:t>О премировании по итогам работы за первое полугодие 2024 года</w:t>
            </w:r>
            <w:r w:rsidRPr="00FD6799">
              <w:rPr>
                <w:rFonts w:ascii="Arial" w:hAnsi="Arial" w:cs="Arial"/>
                <w:sz w:val="20"/>
                <w:szCs w:val="20"/>
              </w:rPr>
              <w:t>»</w:t>
            </w:r>
          </w:p>
        </w:tc>
        <w:tc>
          <w:tcPr>
            <w:tcW w:w="290" w:type="pct"/>
            <w:shd w:val="clear" w:color="auto" w:fill="auto"/>
          </w:tcPr>
          <w:p w:rsidR="00184358" w:rsidRDefault="0039573F" w:rsidP="00EE1F82">
            <w:pPr>
              <w:tabs>
                <w:tab w:val="left" w:pos="9071"/>
              </w:tabs>
              <w:ind w:left="-107" w:right="-143"/>
              <w:jc w:val="center"/>
              <w:rPr>
                <w:rFonts w:ascii="Arial" w:hAnsi="Arial" w:cs="Arial"/>
                <w:sz w:val="20"/>
                <w:szCs w:val="20"/>
              </w:rPr>
            </w:pPr>
            <w:r>
              <w:rPr>
                <w:rFonts w:ascii="Arial" w:hAnsi="Arial" w:cs="Arial"/>
                <w:sz w:val="20"/>
                <w:szCs w:val="20"/>
              </w:rPr>
              <w:t>70</w:t>
            </w:r>
          </w:p>
        </w:tc>
      </w:tr>
      <w:tr w:rsidR="00184358" w:rsidRPr="0032314F" w:rsidTr="00EE1F82">
        <w:trPr>
          <w:trHeight w:val="673"/>
        </w:trPr>
        <w:tc>
          <w:tcPr>
            <w:tcW w:w="290" w:type="pct"/>
            <w:shd w:val="clear" w:color="auto" w:fill="auto"/>
          </w:tcPr>
          <w:p w:rsidR="00184358" w:rsidRDefault="00184358" w:rsidP="00EE1F82">
            <w:pPr>
              <w:tabs>
                <w:tab w:val="left" w:pos="9071"/>
              </w:tabs>
              <w:ind w:right="-143"/>
              <w:jc w:val="both"/>
              <w:rPr>
                <w:rFonts w:ascii="Arial" w:hAnsi="Arial" w:cs="Arial"/>
                <w:b/>
                <w:sz w:val="20"/>
                <w:szCs w:val="20"/>
              </w:rPr>
            </w:pPr>
            <w:r>
              <w:rPr>
                <w:rFonts w:ascii="Arial" w:hAnsi="Arial" w:cs="Arial"/>
                <w:b/>
                <w:sz w:val="20"/>
                <w:szCs w:val="20"/>
              </w:rPr>
              <w:t>1.5.</w:t>
            </w:r>
          </w:p>
        </w:tc>
        <w:tc>
          <w:tcPr>
            <w:tcW w:w="4420" w:type="pct"/>
            <w:shd w:val="clear" w:color="auto" w:fill="auto"/>
          </w:tcPr>
          <w:p w:rsidR="00184358" w:rsidRDefault="00184358" w:rsidP="00184358">
            <w:pPr>
              <w:widowControl w:val="0"/>
              <w:tabs>
                <w:tab w:val="left" w:pos="4860"/>
              </w:tabs>
              <w:snapToGrid w:val="0"/>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14.08</w:t>
            </w:r>
            <w:r w:rsidRPr="00FD6799">
              <w:rPr>
                <w:rFonts w:ascii="Arial" w:hAnsi="Arial" w:cs="Arial"/>
                <w:b/>
                <w:sz w:val="20"/>
                <w:szCs w:val="20"/>
              </w:rPr>
              <w:t xml:space="preserve">.2024 № </w:t>
            </w:r>
            <w:r>
              <w:rPr>
                <w:rFonts w:ascii="Arial" w:hAnsi="Arial" w:cs="Arial"/>
                <w:b/>
                <w:sz w:val="20"/>
                <w:szCs w:val="20"/>
              </w:rPr>
              <w:t>342</w:t>
            </w:r>
            <w:r w:rsidRPr="00FD6799">
              <w:rPr>
                <w:rFonts w:ascii="Arial" w:hAnsi="Arial" w:cs="Arial"/>
                <w:b/>
                <w:sz w:val="20"/>
                <w:szCs w:val="20"/>
              </w:rPr>
              <w:t xml:space="preserve"> </w:t>
            </w:r>
            <w:r w:rsidRPr="00FD6799">
              <w:rPr>
                <w:rFonts w:ascii="Arial" w:hAnsi="Arial" w:cs="Arial"/>
                <w:bCs/>
                <w:sz w:val="20"/>
                <w:szCs w:val="20"/>
              </w:rPr>
              <w:t>«</w:t>
            </w:r>
            <w:r w:rsidRPr="00184358">
              <w:rPr>
                <w:rFonts w:ascii="Arial" w:hAnsi="Arial" w:cs="Arial"/>
                <w:sz w:val="20"/>
                <w:szCs w:val="20"/>
              </w:rPr>
              <w:t xml:space="preserve">О подтверждении готовности предусмотреть в бюджете города Куйбышева Куйбышевского района Новосибирской области средства </w:t>
            </w:r>
            <w:proofErr w:type="spellStart"/>
            <w:r w:rsidRPr="00184358">
              <w:rPr>
                <w:rFonts w:ascii="Arial" w:hAnsi="Arial" w:cs="Arial"/>
                <w:sz w:val="20"/>
                <w:szCs w:val="20"/>
              </w:rPr>
              <w:t>софинансирования</w:t>
            </w:r>
            <w:proofErr w:type="spellEnd"/>
            <w:r w:rsidRPr="00184358">
              <w:rPr>
                <w:rFonts w:ascii="Arial" w:hAnsi="Arial" w:cs="Arial"/>
                <w:sz w:val="20"/>
                <w:szCs w:val="20"/>
              </w:rPr>
              <w:t xml:space="preserve"> на реализацию инициативного проекта</w:t>
            </w:r>
            <w:r w:rsidRPr="00FD6799">
              <w:rPr>
                <w:rFonts w:ascii="Arial" w:hAnsi="Arial" w:cs="Arial"/>
                <w:sz w:val="20"/>
                <w:szCs w:val="20"/>
              </w:rPr>
              <w:t>»</w:t>
            </w:r>
          </w:p>
        </w:tc>
        <w:tc>
          <w:tcPr>
            <w:tcW w:w="290" w:type="pct"/>
            <w:shd w:val="clear" w:color="auto" w:fill="auto"/>
          </w:tcPr>
          <w:p w:rsidR="00184358" w:rsidRDefault="0039573F" w:rsidP="00EE1F82">
            <w:pPr>
              <w:tabs>
                <w:tab w:val="left" w:pos="9071"/>
              </w:tabs>
              <w:ind w:left="-107" w:right="-143"/>
              <w:jc w:val="center"/>
              <w:rPr>
                <w:rFonts w:ascii="Arial" w:hAnsi="Arial" w:cs="Arial"/>
                <w:sz w:val="20"/>
                <w:szCs w:val="20"/>
              </w:rPr>
            </w:pPr>
            <w:r>
              <w:rPr>
                <w:rFonts w:ascii="Arial" w:hAnsi="Arial" w:cs="Arial"/>
                <w:sz w:val="20"/>
                <w:szCs w:val="20"/>
              </w:rPr>
              <w:t>71</w:t>
            </w:r>
          </w:p>
        </w:tc>
      </w:tr>
      <w:tr w:rsidR="00EE39EA" w:rsidRPr="0032314F" w:rsidTr="00EE1F82">
        <w:trPr>
          <w:trHeight w:val="673"/>
        </w:trPr>
        <w:tc>
          <w:tcPr>
            <w:tcW w:w="290" w:type="pct"/>
            <w:shd w:val="clear" w:color="auto" w:fill="auto"/>
          </w:tcPr>
          <w:p w:rsidR="00EE39EA" w:rsidRDefault="00EE39EA" w:rsidP="00EE1F82">
            <w:pPr>
              <w:tabs>
                <w:tab w:val="left" w:pos="9071"/>
              </w:tabs>
              <w:ind w:right="-143"/>
              <w:jc w:val="both"/>
              <w:rPr>
                <w:rFonts w:ascii="Arial" w:hAnsi="Arial" w:cs="Arial"/>
                <w:b/>
                <w:sz w:val="20"/>
                <w:szCs w:val="20"/>
              </w:rPr>
            </w:pPr>
            <w:r>
              <w:rPr>
                <w:rFonts w:ascii="Arial" w:hAnsi="Arial" w:cs="Arial"/>
                <w:b/>
                <w:sz w:val="20"/>
                <w:szCs w:val="20"/>
              </w:rPr>
              <w:t>1.6.</w:t>
            </w:r>
          </w:p>
        </w:tc>
        <w:tc>
          <w:tcPr>
            <w:tcW w:w="4420" w:type="pct"/>
            <w:shd w:val="clear" w:color="auto" w:fill="auto"/>
          </w:tcPr>
          <w:p w:rsidR="00EE39EA" w:rsidRDefault="00EE39EA" w:rsidP="00184358">
            <w:pPr>
              <w:widowControl w:val="0"/>
              <w:tabs>
                <w:tab w:val="left" w:pos="4860"/>
              </w:tabs>
              <w:snapToGrid w:val="0"/>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14.08</w:t>
            </w:r>
            <w:r w:rsidRPr="00FD6799">
              <w:rPr>
                <w:rFonts w:ascii="Arial" w:hAnsi="Arial" w:cs="Arial"/>
                <w:b/>
                <w:sz w:val="20"/>
                <w:szCs w:val="20"/>
              </w:rPr>
              <w:t xml:space="preserve">.2024 № </w:t>
            </w:r>
            <w:r>
              <w:rPr>
                <w:rFonts w:ascii="Arial" w:hAnsi="Arial" w:cs="Arial"/>
                <w:b/>
                <w:sz w:val="20"/>
                <w:szCs w:val="20"/>
              </w:rPr>
              <w:t>343</w:t>
            </w:r>
            <w:r w:rsidRPr="00FD6799">
              <w:rPr>
                <w:rFonts w:ascii="Arial" w:hAnsi="Arial" w:cs="Arial"/>
                <w:b/>
                <w:sz w:val="20"/>
                <w:szCs w:val="20"/>
              </w:rPr>
              <w:t xml:space="preserve"> </w:t>
            </w:r>
            <w:r w:rsidRPr="00FD6799">
              <w:rPr>
                <w:rFonts w:ascii="Arial" w:hAnsi="Arial" w:cs="Arial"/>
                <w:bCs/>
                <w:sz w:val="20"/>
                <w:szCs w:val="20"/>
              </w:rPr>
              <w:t>«</w:t>
            </w:r>
            <w:r w:rsidRPr="00B047FC">
              <w:rPr>
                <w:rFonts w:ascii="Arial" w:hAnsi="Arial" w:cs="Arial"/>
                <w:sz w:val="20"/>
                <w:szCs w:val="20"/>
              </w:rPr>
              <w:t>О внесении изменения в решение Совета депутатов города Куйбышева Куйбышевского района Новосибирской области от 19.06.2024 № 326 «Об утверждении структуры администрации города Куйбышева Куйбышевского района Новосибирской области»</w:t>
            </w:r>
          </w:p>
        </w:tc>
        <w:tc>
          <w:tcPr>
            <w:tcW w:w="290" w:type="pct"/>
            <w:shd w:val="clear" w:color="auto" w:fill="auto"/>
          </w:tcPr>
          <w:p w:rsidR="00EE39EA" w:rsidRDefault="0039573F" w:rsidP="00EE1F82">
            <w:pPr>
              <w:tabs>
                <w:tab w:val="left" w:pos="9071"/>
              </w:tabs>
              <w:ind w:left="-107" w:right="-143"/>
              <w:jc w:val="center"/>
              <w:rPr>
                <w:rFonts w:ascii="Arial" w:hAnsi="Arial" w:cs="Arial"/>
                <w:sz w:val="20"/>
                <w:szCs w:val="20"/>
              </w:rPr>
            </w:pPr>
            <w:r>
              <w:rPr>
                <w:rFonts w:ascii="Arial" w:hAnsi="Arial" w:cs="Arial"/>
                <w:sz w:val="20"/>
                <w:szCs w:val="20"/>
              </w:rPr>
              <w:t>72</w:t>
            </w:r>
            <w:bookmarkStart w:id="0" w:name="_GoBack"/>
            <w:bookmarkEnd w:id="0"/>
          </w:p>
        </w:tc>
      </w:tr>
    </w:tbl>
    <w:p w:rsidR="00924F5B" w:rsidRDefault="00924F5B" w:rsidP="00CE66FD">
      <w:pPr>
        <w:jc w:val="both"/>
        <w:rPr>
          <w:rFonts w:ascii="Arial" w:hAnsi="Arial" w:cs="Arial"/>
          <w:sz w:val="20"/>
          <w:szCs w:val="20"/>
        </w:rPr>
      </w:pPr>
    </w:p>
    <w:p w:rsidR="005F7B59" w:rsidRDefault="005F7B59"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FD6799" w:rsidRDefault="00FD6799" w:rsidP="00034B79">
      <w:pPr>
        <w:jc w:val="both"/>
        <w:rPr>
          <w:rFonts w:ascii="Arial" w:hAnsi="Arial" w:cs="Arial"/>
          <w:sz w:val="20"/>
          <w:szCs w:val="20"/>
        </w:rPr>
      </w:pPr>
    </w:p>
    <w:p w:rsidR="00477791" w:rsidRDefault="00477791"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p w:rsidR="00234049" w:rsidRDefault="00234049"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77CEC" w:rsidRDefault="00777CEC" w:rsidP="00014353">
      <w:pPr>
        <w:jc w:val="center"/>
        <w:rPr>
          <w:rFonts w:ascii="Arial" w:hAnsi="Arial" w:cs="Arial"/>
          <w:b/>
          <w:spacing w:val="1"/>
          <w:sz w:val="20"/>
          <w:szCs w:val="20"/>
        </w:rPr>
      </w:pPr>
    </w:p>
    <w:p w:rsidR="00777CEC" w:rsidRDefault="00777CEC"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DA33CF" w:rsidRDefault="00DA33CF" w:rsidP="00234049">
      <w:pPr>
        <w:jc w:val="both"/>
        <w:rPr>
          <w:rFonts w:ascii="Arial" w:hAnsi="Arial" w:cs="Arial"/>
          <w:b/>
          <w:spacing w:val="1"/>
          <w:sz w:val="20"/>
          <w:szCs w:val="20"/>
        </w:rPr>
      </w:pPr>
    </w:p>
    <w:p w:rsidR="00873EF8" w:rsidRDefault="00873EF8" w:rsidP="00234049">
      <w:pPr>
        <w:jc w:val="both"/>
        <w:rPr>
          <w:rFonts w:ascii="Arial" w:hAnsi="Arial" w:cs="Arial"/>
          <w:b/>
          <w:spacing w:val="1"/>
          <w:sz w:val="20"/>
          <w:szCs w:val="20"/>
        </w:rPr>
      </w:pPr>
    </w:p>
    <w:p w:rsidR="00184358" w:rsidRDefault="00184358" w:rsidP="00014353">
      <w:pPr>
        <w:jc w:val="center"/>
        <w:rPr>
          <w:rFonts w:ascii="Arial" w:hAnsi="Arial" w:cs="Arial"/>
          <w:b/>
          <w:spacing w:val="1"/>
          <w:sz w:val="20"/>
          <w:szCs w:val="20"/>
        </w:rPr>
      </w:pPr>
    </w:p>
    <w:p w:rsidR="00EE1F82" w:rsidRDefault="00EE1F82" w:rsidP="00014353">
      <w:pPr>
        <w:jc w:val="center"/>
        <w:rPr>
          <w:rFonts w:ascii="Arial" w:hAnsi="Arial" w:cs="Arial"/>
          <w:b/>
          <w:spacing w:val="1"/>
          <w:sz w:val="20"/>
          <w:szCs w:val="20"/>
        </w:rPr>
      </w:pPr>
    </w:p>
    <w:p w:rsidR="005826B8" w:rsidRDefault="005826B8" w:rsidP="00014353">
      <w:pPr>
        <w:jc w:val="center"/>
        <w:rPr>
          <w:rFonts w:ascii="Arial" w:hAnsi="Arial" w:cs="Arial"/>
          <w:b/>
          <w:spacing w:val="1"/>
          <w:sz w:val="20"/>
          <w:szCs w:val="20"/>
        </w:rPr>
      </w:pPr>
    </w:p>
    <w:p w:rsidR="00EE39EA" w:rsidRDefault="00EE39EA" w:rsidP="00014353">
      <w:pPr>
        <w:jc w:val="center"/>
        <w:rPr>
          <w:rFonts w:ascii="Arial" w:hAnsi="Arial" w:cs="Arial"/>
          <w:b/>
          <w:spacing w:val="1"/>
          <w:sz w:val="20"/>
          <w:szCs w:val="20"/>
        </w:rPr>
      </w:pPr>
    </w:p>
    <w:p w:rsidR="00911CF0" w:rsidRDefault="00911CF0" w:rsidP="00F54035">
      <w:pPr>
        <w:tabs>
          <w:tab w:val="center" w:pos="4677"/>
        </w:tabs>
        <w:rPr>
          <w:rFonts w:ascii="Arial" w:hAnsi="Arial" w:cs="Arial"/>
          <w:sz w:val="20"/>
          <w:szCs w:val="20"/>
        </w:rPr>
      </w:pPr>
    </w:p>
    <w:p w:rsidR="00184358" w:rsidRDefault="00184358" w:rsidP="00F54035">
      <w:pPr>
        <w:tabs>
          <w:tab w:val="center" w:pos="4677"/>
        </w:tabs>
        <w:rPr>
          <w:rFonts w:ascii="Arial" w:hAnsi="Arial" w:cs="Arial"/>
          <w:sz w:val="20"/>
          <w:szCs w:val="20"/>
        </w:rPr>
      </w:pPr>
    </w:p>
    <w:p w:rsidR="005F7B59" w:rsidRPr="00A45185" w:rsidRDefault="005F7B59" w:rsidP="005F7B59">
      <w:pPr>
        <w:jc w:val="center"/>
        <w:rPr>
          <w:rFonts w:ascii="Arial" w:hAnsi="Arial" w:cs="Arial"/>
          <w:b/>
          <w:sz w:val="20"/>
          <w:szCs w:val="20"/>
        </w:rPr>
      </w:pPr>
      <w:r w:rsidRPr="00A45185">
        <w:rPr>
          <w:rFonts w:ascii="Arial" w:hAnsi="Arial" w:cs="Arial"/>
          <w:b/>
          <w:sz w:val="20"/>
          <w:szCs w:val="20"/>
        </w:rPr>
        <w:lastRenderedPageBreak/>
        <w:t>РАЗДЕЛ I.</w:t>
      </w:r>
    </w:p>
    <w:p w:rsidR="005F7B59" w:rsidRPr="00A45185" w:rsidRDefault="005F7B59" w:rsidP="005F7B59">
      <w:pPr>
        <w:jc w:val="center"/>
        <w:rPr>
          <w:rFonts w:ascii="Arial" w:hAnsi="Arial" w:cs="Arial"/>
          <w:b/>
          <w:sz w:val="20"/>
          <w:szCs w:val="20"/>
        </w:rPr>
      </w:pPr>
      <w:r w:rsidRPr="00A45185">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5F7B59" w:rsidRDefault="005F7B59" w:rsidP="005F7B59">
      <w:pPr>
        <w:widowControl w:val="0"/>
        <w:jc w:val="center"/>
        <w:rPr>
          <w:rFonts w:ascii="Arial" w:hAnsi="Arial" w:cs="Arial"/>
          <w:b/>
          <w:spacing w:val="1"/>
          <w:sz w:val="20"/>
          <w:szCs w:val="20"/>
        </w:rPr>
      </w:pPr>
    </w:p>
    <w:p w:rsidR="005F7B59" w:rsidRDefault="005F7B59" w:rsidP="005F7B59">
      <w:pPr>
        <w:widowControl w:val="0"/>
        <w:jc w:val="center"/>
        <w:rPr>
          <w:rFonts w:ascii="Arial" w:hAnsi="Arial" w:cs="Arial"/>
          <w:b/>
          <w:spacing w:val="1"/>
          <w:sz w:val="20"/>
          <w:szCs w:val="20"/>
        </w:rPr>
      </w:pPr>
    </w:p>
    <w:p w:rsidR="005F7B59" w:rsidRDefault="005F7B59" w:rsidP="00A04EF0">
      <w:pPr>
        <w:widowControl w:val="0"/>
        <w:tabs>
          <w:tab w:val="left" w:pos="4860"/>
        </w:tabs>
        <w:snapToGrid w:val="0"/>
        <w:jc w:val="both"/>
        <w:rPr>
          <w:rFonts w:ascii="Arial" w:hAnsi="Arial" w:cs="Arial"/>
          <w:sz w:val="20"/>
          <w:szCs w:val="20"/>
        </w:rPr>
      </w:pPr>
      <w:r>
        <w:rPr>
          <w:rFonts w:ascii="Arial" w:hAnsi="Arial" w:cs="Arial"/>
          <w:b/>
          <w:sz w:val="20"/>
          <w:szCs w:val="20"/>
        </w:rPr>
        <w:t xml:space="preserve">1.1. </w:t>
      </w:r>
      <w:r w:rsidR="00184358">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 xml:space="preserve">РСКОЙ ОБЛАСТИ ПЯТОГО СОЗЫВА ОТ </w:t>
      </w:r>
      <w:r w:rsidR="00184358">
        <w:rPr>
          <w:rFonts w:ascii="Arial" w:hAnsi="Arial" w:cs="Arial"/>
          <w:b/>
          <w:sz w:val="20"/>
          <w:szCs w:val="20"/>
        </w:rPr>
        <w:t>14</w:t>
      </w:r>
      <w:r>
        <w:rPr>
          <w:rFonts w:ascii="Arial" w:hAnsi="Arial" w:cs="Arial"/>
          <w:b/>
          <w:sz w:val="20"/>
          <w:szCs w:val="20"/>
        </w:rPr>
        <w:t>.0</w:t>
      </w:r>
      <w:r w:rsidR="00A04EF0">
        <w:rPr>
          <w:rFonts w:ascii="Arial" w:hAnsi="Arial" w:cs="Arial"/>
          <w:b/>
          <w:sz w:val="20"/>
          <w:szCs w:val="20"/>
        </w:rPr>
        <w:t>8</w:t>
      </w:r>
      <w:r w:rsidRPr="00FD6799">
        <w:rPr>
          <w:rFonts w:ascii="Arial" w:hAnsi="Arial" w:cs="Arial"/>
          <w:b/>
          <w:sz w:val="20"/>
          <w:szCs w:val="20"/>
        </w:rPr>
        <w:t xml:space="preserve">.2024 № </w:t>
      </w:r>
      <w:r w:rsidR="00184358">
        <w:rPr>
          <w:rFonts w:ascii="Arial" w:hAnsi="Arial" w:cs="Arial"/>
          <w:b/>
          <w:sz w:val="20"/>
          <w:szCs w:val="20"/>
        </w:rPr>
        <w:t>338</w:t>
      </w:r>
      <w:r w:rsidRPr="00FD6799">
        <w:rPr>
          <w:rFonts w:ascii="Arial" w:hAnsi="Arial" w:cs="Arial"/>
          <w:b/>
          <w:sz w:val="20"/>
          <w:szCs w:val="20"/>
        </w:rPr>
        <w:t xml:space="preserve"> </w:t>
      </w:r>
      <w:r w:rsidRPr="00FD6799">
        <w:rPr>
          <w:rFonts w:ascii="Arial" w:hAnsi="Arial" w:cs="Arial"/>
          <w:bCs/>
          <w:sz w:val="20"/>
          <w:szCs w:val="20"/>
        </w:rPr>
        <w:t>«</w:t>
      </w:r>
      <w:r w:rsidR="00EE1F82" w:rsidRPr="00EE1F82">
        <w:rPr>
          <w:rFonts w:ascii="Arial" w:hAnsi="Arial" w:cs="Arial"/>
          <w:sz w:val="20"/>
          <w:szCs w:val="20"/>
        </w:rPr>
        <w:t>О внесении изменений в решение Совета депутатов от 22.12.2023г. № 267 «О бюджете города Куйбышева Куйбышевского района Новосибирской области на 2024 год и плановый период 2025 и 2026 годов»</w:t>
      </w:r>
      <w:r w:rsidRPr="00FD6799">
        <w:rPr>
          <w:rFonts w:ascii="Arial" w:hAnsi="Arial" w:cs="Arial"/>
          <w:sz w:val="20"/>
          <w:szCs w:val="20"/>
        </w:rPr>
        <w:t>»</w:t>
      </w:r>
    </w:p>
    <w:p w:rsidR="005F7B59" w:rsidRDefault="005F7B59" w:rsidP="005F7B59">
      <w:pPr>
        <w:widowControl w:val="0"/>
        <w:tabs>
          <w:tab w:val="left" w:pos="4860"/>
        </w:tabs>
        <w:snapToGrid w:val="0"/>
        <w:jc w:val="both"/>
        <w:rPr>
          <w:rFonts w:ascii="Arial" w:hAnsi="Arial" w:cs="Arial"/>
          <w:b/>
          <w:spacing w:val="1"/>
          <w:sz w:val="20"/>
          <w:szCs w:val="20"/>
        </w:rPr>
      </w:pPr>
    </w:p>
    <w:p w:rsidR="00EE1F82" w:rsidRPr="00EE1F82" w:rsidRDefault="00EE1F82" w:rsidP="00EE1F82">
      <w:pPr>
        <w:keepNext/>
        <w:autoSpaceDE w:val="0"/>
        <w:autoSpaceDN w:val="0"/>
        <w:jc w:val="center"/>
        <w:outlineLvl w:val="0"/>
        <w:rPr>
          <w:rFonts w:ascii="Arial" w:hAnsi="Arial" w:cs="Arial"/>
          <w:b/>
          <w:bCs/>
          <w:sz w:val="20"/>
          <w:szCs w:val="20"/>
        </w:rPr>
      </w:pPr>
      <w:r w:rsidRPr="00EE1F82">
        <w:rPr>
          <w:rFonts w:ascii="Arial" w:hAnsi="Arial" w:cs="Arial"/>
          <w:b/>
          <w:bCs/>
          <w:sz w:val="20"/>
          <w:szCs w:val="20"/>
        </w:rPr>
        <w:t xml:space="preserve">РЕШЕНИЕ </w:t>
      </w:r>
    </w:p>
    <w:p w:rsidR="00EE1F82" w:rsidRPr="00EE1F82" w:rsidRDefault="00EE1F82" w:rsidP="00EE1F82">
      <w:pPr>
        <w:jc w:val="center"/>
        <w:rPr>
          <w:rFonts w:ascii="Arial" w:hAnsi="Arial" w:cs="Arial"/>
          <w:sz w:val="20"/>
          <w:szCs w:val="20"/>
        </w:rPr>
      </w:pPr>
    </w:p>
    <w:p w:rsidR="00EE1F82" w:rsidRPr="00EE1F82" w:rsidRDefault="00EE1F82" w:rsidP="00EE1F82">
      <w:pPr>
        <w:autoSpaceDE w:val="0"/>
        <w:autoSpaceDN w:val="0"/>
        <w:adjustRightInd w:val="0"/>
        <w:jc w:val="center"/>
        <w:rPr>
          <w:rFonts w:ascii="Arial" w:hAnsi="Arial" w:cs="Arial"/>
          <w:sz w:val="20"/>
          <w:szCs w:val="20"/>
        </w:rPr>
      </w:pPr>
      <w:r w:rsidRPr="00EE1F82">
        <w:rPr>
          <w:rFonts w:ascii="Arial" w:hAnsi="Arial" w:cs="Arial"/>
          <w:sz w:val="20"/>
          <w:szCs w:val="20"/>
        </w:rPr>
        <w:t>(</w:t>
      </w:r>
      <w:proofErr w:type="gramStart"/>
      <w:r w:rsidRPr="00EE1F82">
        <w:rPr>
          <w:rFonts w:ascii="Arial" w:hAnsi="Arial" w:cs="Arial"/>
          <w:sz w:val="20"/>
          <w:szCs w:val="20"/>
        </w:rPr>
        <w:t>сороковая</w:t>
      </w:r>
      <w:proofErr w:type="gramEnd"/>
      <w:r w:rsidRPr="00EE1F82">
        <w:rPr>
          <w:rFonts w:ascii="Arial" w:hAnsi="Arial" w:cs="Arial"/>
          <w:sz w:val="20"/>
          <w:szCs w:val="20"/>
        </w:rPr>
        <w:t xml:space="preserve"> сессия) </w:t>
      </w:r>
    </w:p>
    <w:p w:rsidR="00EE1F82" w:rsidRPr="00EE1F82" w:rsidRDefault="00EE1F82" w:rsidP="00EE1F82">
      <w:pPr>
        <w:autoSpaceDE w:val="0"/>
        <w:autoSpaceDN w:val="0"/>
        <w:adjustRightInd w:val="0"/>
        <w:jc w:val="center"/>
        <w:rPr>
          <w:rFonts w:ascii="Arial" w:hAnsi="Arial" w:cs="Arial"/>
          <w:b/>
          <w:bCs/>
          <w:sz w:val="20"/>
          <w:szCs w:val="20"/>
        </w:rPr>
      </w:pPr>
    </w:p>
    <w:p w:rsidR="00EE1F82" w:rsidRPr="00EE1F82" w:rsidRDefault="00EE1F82" w:rsidP="00EE1F82">
      <w:pPr>
        <w:autoSpaceDE w:val="0"/>
        <w:autoSpaceDN w:val="0"/>
        <w:adjustRightInd w:val="0"/>
        <w:jc w:val="center"/>
        <w:rPr>
          <w:rFonts w:ascii="Arial" w:hAnsi="Arial" w:cs="Arial"/>
          <w:sz w:val="20"/>
          <w:szCs w:val="20"/>
        </w:rPr>
      </w:pPr>
      <w:r w:rsidRPr="00EE1F82">
        <w:rPr>
          <w:rFonts w:ascii="Arial" w:hAnsi="Arial" w:cs="Arial"/>
          <w:sz w:val="20"/>
          <w:szCs w:val="20"/>
        </w:rPr>
        <w:t>14.08.2024  № 338</w:t>
      </w:r>
    </w:p>
    <w:p w:rsidR="00EE1F82" w:rsidRPr="00EE1F82" w:rsidRDefault="00EE1F82" w:rsidP="00EE1F82">
      <w:pPr>
        <w:autoSpaceDE w:val="0"/>
        <w:autoSpaceDN w:val="0"/>
        <w:adjustRightInd w:val="0"/>
        <w:jc w:val="center"/>
        <w:rPr>
          <w:rFonts w:ascii="Arial" w:hAnsi="Arial" w:cs="Arial"/>
          <w:sz w:val="20"/>
          <w:szCs w:val="20"/>
        </w:rPr>
      </w:pPr>
    </w:p>
    <w:p w:rsidR="00EE1F82" w:rsidRPr="00EE1F82" w:rsidRDefault="00EE1F82" w:rsidP="00EE1F82">
      <w:pPr>
        <w:tabs>
          <w:tab w:val="left" w:pos="900"/>
        </w:tabs>
        <w:autoSpaceDE w:val="0"/>
        <w:autoSpaceDN w:val="0"/>
        <w:adjustRightInd w:val="0"/>
        <w:jc w:val="center"/>
        <w:rPr>
          <w:rFonts w:ascii="Arial" w:hAnsi="Arial" w:cs="Arial"/>
          <w:b/>
          <w:sz w:val="20"/>
          <w:szCs w:val="20"/>
        </w:rPr>
      </w:pPr>
      <w:r w:rsidRPr="00EE1F82">
        <w:rPr>
          <w:rFonts w:ascii="Arial" w:hAnsi="Arial" w:cs="Arial"/>
          <w:b/>
          <w:sz w:val="20"/>
          <w:szCs w:val="20"/>
        </w:rPr>
        <w:t>О внесении изменений в решение Совета депутатов от 22.12.2023г. № 267 «О бюджете города Куйбышева Куйбышевского района Новосибирской области на 2024 год и плановый период 2025 и 2026 годов»</w:t>
      </w:r>
    </w:p>
    <w:p w:rsidR="00EE1F82" w:rsidRPr="00EE1F82" w:rsidRDefault="00EE1F82" w:rsidP="00EE1F82">
      <w:pPr>
        <w:autoSpaceDE w:val="0"/>
        <w:autoSpaceDN w:val="0"/>
        <w:adjustRightInd w:val="0"/>
        <w:jc w:val="center"/>
        <w:rPr>
          <w:rFonts w:ascii="Arial" w:hAnsi="Arial" w:cs="Arial"/>
          <w:sz w:val="20"/>
          <w:szCs w:val="20"/>
        </w:rPr>
      </w:pPr>
    </w:p>
    <w:p w:rsidR="00EE1F82" w:rsidRPr="00EE1F82" w:rsidRDefault="00EE1F82" w:rsidP="00EE1F82">
      <w:pPr>
        <w:autoSpaceDE w:val="0"/>
        <w:autoSpaceDN w:val="0"/>
        <w:adjustRightInd w:val="0"/>
        <w:jc w:val="both"/>
        <w:rPr>
          <w:rFonts w:ascii="Arial" w:hAnsi="Arial" w:cs="Arial"/>
          <w:sz w:val="20"/>
          <w:szCs w:val="20"/>
        </w:rPr>
      </w:pPr>
      <w:r w:rsidRPr="00EE1F82">
        <w:rPr>
          <w:rFonts w:ascii="Arial" w:hAnsi="Arial" w:cs="Arial"/>
          <w:sz w:val="20"/>
          <w:szCs w:val="20"/>
        </w:rPr>
        <w:t xml:space="preserve">    В соответствии с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 Положением о бюджетном процессе в городе Куйбышеве Куйбышевского района Новосибирской области, утвержденным решением Совета депутатов города Куйбышева Куйбышевского района Новосибирской области от 09.02.2022 года № 71, руководствуясь Уставом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w:t>
      </w:r>
    </w:p>
    <w:p w:rsidR="00EE1F82" w:rsidRPr="00EE1F82" w:rsidRDefault="00EE1F82" w:rsidP="00EE1F82">
      <w:pPr>
        <w:autoSpaceDE w:val="0"/>
        <w:autoSpaceDN w:val="0"/>
        <w:adjustRightInd w:val="0"/>
        <w:jc w:val="both"/>
        <w:rPr>
          <w:rFonts w:ascii="Arial" w:hAnsi="Arial" w:cs="Arial"/>
          <w:b/>
          <w:sz w:val="20"/>
          <w:szCs w:val="20"/>
        </w:rPr>
      </w:pPr>
      <w:r w:rsidRPr="00EE1F82">
        <w:rPr>
          <w:rFonts w:ascii="Arial" w:hAnsi="Arial" w:cs="Arial"/>
          <w:b/>
          <w:sz w:val="20"/>
          <w:szCs w:val="20"/>
        </w:rPr>
        <w:t>РЕШИЛ:</w:t>
      </w:r>
    </w:p>
    <w:p w:rsidR="00EE1F82" w:rsidRPr="00EE1F82" w:rsidRDefault="00EE1F82" w:rsidP="00EE1F82">
      <w:pPr>
        <w:autoSpaceDE w:val="0"/>
        <w:autoSpaceDN w:val="0"/>
        <w:adjustRightInd w:val="0"/>
        <w:jc w:val="both"/>
        <w:rPr>
          <w:rFonts w:ascii="Arial" w:hAnsi="Arial" w:cs="Arial"/>
          <w:sz w:val="20"/>
          <w:szCs w:val="20"/>
        </w:rPr>
      </w:pPr>
      <w:r w:rsidRPr="00EE1F82">
        <w:rPr>
          <w:rFonts w:ascii="Arial" w:hAnsi="Arial" w:cs="Arial"/>
          <w:sz w:val="20"/>
          <w:szCs w:val="20"/>
        </w:rPr>
        <w:t xml:space="preserve">    1. Внести в Решение Совета депутатов от   22.12.2023   № 267 «О бюджете города Куйбышева Куйбышевского района Новосибирской области на 2024 год и плановый период 2025 и 2026 годов» следующие изменения:</w:t>
      </w:r>
    </w:p>
    <w:p w:rsidR="00EE1F82" w:rsidRPr="00EE1F82" w:rsidRDefault="00EE1F82" w:rsidP="00EE1F82">
      <w:pPr>
        <w:jc w:val="both"/>
        <w:rPr>
          <w:rFonts w:ascii="Arial" w:hAnsi="Arial" w:cs="Arial"/>
          <w:sz w:val="20"/>
          <w:szCs w:val="20"/>
        </w:rPr>
      </w:pPr>
      <w:r w:rsidRPr="00EE1F82">
        <w:rPr>
          <w:rFonts w:ascii="Arial" w:hAnsi="Arial" w:cs="Arial"/>
          <w:sz w:val="20"/>
          <w:szCs w:val="20"/>
        </w:rPr>
        <w:t xml:space="preserve">  1)  В статье 1: </w:t>
      </w:r>
    </w:p>
    <w:p w:rsidR="00EE1F82" w:rsidRPr="00EE1F82" w:rsidRDefault="00EE1F82" w:rsidP="00EE1F82">
      <w:pPr>
        <w:jc w:val="both"/>
        <w:rPr>
          <w:rFonts w:ascii="Arial" w:hAnsi="Arial" w:cs="Arial"/>
          <w:sz w:val="20"/>
          <w:szCs w:val="20"/>
        </w:rPr>
      </w:pPr>
      <w:r w:rsidRPr="00EE1F82">
        <w:rPr>
          <w:rFonts w:ascii="Arial" w:hAnsi="Arial" w:cs="Arial"/>
          <w:sz w:val="20"/>
          <w:szCs w:val="20"/>
        </w:rPr>
        <w:t xml:space="preserve">        </w:t>
      </w:r>
      <w:proofErr w:type="gramStart"/>
      <w:r w:rsidRPr="00EE1F82">
        <w:rPr>
          <w:rFonts w:ascii="Arial" w:hAnsi="Arial" w:cs="Arial"/>
          <w:sz w:val="20"/>
          <w:szCs w:val="20"/>
        </w:rPr>
        <w:t>в</w:t>
      </w:r>
      <w:proofErr w:type="gramEnd"/>
      <w:r w:rsidRPr="00EE1F82">
        <w:rPr>
          <w:rFonts w:ascii="Arial" w:hAnsi="Arial" w:cs="Arial"/>
          <w:sz w:val="20"/>
          <w:szCs w:val="20"/>
        </w:rPr>
        <w:t xml:space="preserve"> пункте 1:</w:t>
      </w:r>
    </w:p>
    <w:p w:rsidR="00EE1F82" w:rsidRPr="00EE1F82" w:rsidRDefault="00EE1F82" w:rsidP="00EE1F82">
      <w:pPr>
        <w:jc w:val="both"/>
        <w:rPr>
          <w:rFonts w:ascii="Arial" w:hAnsi="Arial" w:cs="Arial"/>
          <w:sz w:val="20"/>
          <w:szCs w:val="20"/>
        </w:rPr>
      </w:pPr>
      <w:r w:rsidRPr="00EE1F82">
        <w:rPr>
          <w:rFonts w:ascii="Arial" w:hAnsi="Arial" w:cs="Arial"/>
          <w:sz w:val="20"/>
          <w:szCs w:val="20"/>
        </w:rPr>
        <w:t>- в подпункте 1: цифры «560 231 410,01» заменить цифрами «619 009 910,01»,</w:t>
      </w:r>
    </w:p>
    <w:p w:rsidR="00EE1F82" w:rsidRPr="00EE1F82" w:rsidRDefault="00EE1F82" w:rsidP="00EE1F82">
      <w:pPr>
        <w:tabs>
          <w:tab w:val="num" w:pos="360"/>
        </w:tabs>
        <w:jc w:val="both"/>
        <w:rPr>
          <w:rFonts w:ascii="Arial" w:hAnsi="Arial" w:cs="Arial"/>
          <w:sz w:val="20"/>
          <w:szCs w:val="20"/>
        </w:rPr>
      </w:pPr>
      <w:r w:rsidRPr="00EE1F82">
        <w:rPr>
          <w:rFonts w:ascii="Arial" w:hAnsi="Arial" w:cs="Arial"/>
          <w:sz w:val="20"/>
          <w:szCs w:val="20"/>
        </w:rPr>
        <w:t xml:space="preserve">                            </w:t>
      </w:r>
      <w:proofErr w:type="gramStart"/>
      <w:r w:rsidRPr="00EE1F82">
        <w:rPr>
          <w:rFonts w:ascii="Arial" w:hAnsi="Arial" w:cs="Arial"/>
          <w:sz w:val="20"/>
          <w:szCs w:val="20"/>
        </w:rPr>
        <w:t>цифры</w:t>
      </w:r>
      <w:proofErr w:type="gramEnd"/>
      <w:r w:rsidRPr="00EE1F82">
        <w:rPr>
          <w:rFonts w:ascii="Arial" w:hAnsi="Arial" w:cs="Arial"/>
          <w:sz w:val="20"/>
          <w:szCs w:val="20"/>
        </w:rPr>
        <w:t xml:space="preserve"> «345 526 310,01» заменить цифрами «388 604 810,01», </w:t>
      </w:r>
    </w:p>
    <w:p w:rsidR="00EE1F82" w:rsidRPr="00EE1F82" w:rsidRDefault="00EE1F82" w:rsidP="00EE1F82">
      <w:pPr>
        <w:tabs>
          <w:tab w:val="num" w:pos="360"/>
        </w:tabs>
        <w:jc w:val="both"/>
        <w:rPr>
          <w:rFonts w:ascii="Arial" w:hAnsi="Arial" w:cs="Arial"/>
          <w:sz w:val="20"/>
          <w:szCs w:val="20"/>
        </w:rPr>
      </w:pPr>
      <w:r w:rsidRPr="00EE1F82">
        <w:rPr>
          <w:rFonts w:ascii="Arial" w:hAnsi="Arial" w:cs="Arial"/>
          <w:sz w:val="20"/>
          <w:szCs w:val="20"/>
        </w:rPr>
        <w:t xml:space="preserve">                            </w:t>
      </w:r>
      <w:proofErr w:type="gramStart"/>
      <w:r w:rsidRPr="00EE1F82">
        <w:rPr>
          <w:rFonts w:ascii="Arial" w:hAnsi="Arial" w:cs="Arial"/>
          <w:sz w:val="20"/>
          <w:szCs w:val="20"/>
        </w:rPr>
        <w:t>цифры</w:t>
      </w:r>
      <w:proofErr w:type="gramEnd"/>
      <w:r w:rsidRPr="00EE1F82">
        <w:rPr>
          <w:rFonts w:ascii="Arial" w:hAnsi="Arial" w:cs="Arial"/>
          <w:sz w:val="20"/>
          <w:szCs w:val="20"/>
        </w:rPr>
        <w:t xml:space="preserve"> «345 464 790,01» заменить цифрами «388 543 290,01».</w:t>
      </w:r>
    </w:p>
    <w:p w:rsidR="00EE1F82" w:rsidRPr="00EE1F82" w:rsidRDefault="00EE1F82" w:rsidP="00EE1F82">
      <w:pPr>
        <w:tabs>
          <w:tab w:val="num" w:pos="360"/>
        </w:tabs>
        <w:jc w:val="both"/>
        <w:rPr>
          <w:rFonts w:ascii="Arial" w:hAnsi="Arial" w:cs="Arial"/>
          <w:sz w:val="20"/>
          <w:szCs w:val="20"/>
        </w:rPr>
      </w:pPr>
      <w:r w:rsidRPr="00EE1F82">
        <w:rPr>
          <w:rFonts w:ascii="Arial" w:hAnsi="Arial" w:cs="Arial"/>
          <w:sz w:val="20"/>
          <w:szCs w:val="20"/>
        </w:rPr>
        <w:t>- в подпункте 2: цифры «585 675 786,83» заменить цифрами «643 354 286,83».</w:t>
      </w:r>
    </w:p>
    <w:p w:rsidR="00EE1F82" w:rsidRPr="00EE1F82" w:rsidRDefault="00EE1F82" w:rsidP="00EE1F82">
      <w:pPr>
        <w:tabs>
          <w:tab w:val="num" w:pos="360"/>
        </w:tabs>
        <w:jc w:val="both"/>
        <w:rPr>
          <w:rFonts w:ascii="Arial" w:hAnsi="Arial" w:cs="Arial"/>
          <w:sz w:val="20"/>
          <w:szCs w:val="20"/>
        </w:rPr>
      </w:pPr>
      <w:r w:rsidRPr="00EE1F82">
        <w:rPr>
          <w:rFonts w:ascii="Arial" w:hAnsi="Arial" w:cs="Arial"/>
          <w:sz w:val="20"/>
          <w:szCs w:val="20"/>
        </w:rPr>
        <w:t>- в подпункте 3: цифры «25 444 376,82» заменить цифрами «24 344 376,82».</w:t>
      </w:r>
    </w:p>
    <w:p w:rsidR="00EE1F82" w:rsidRPr="00EE1F82" w:rsidRDefault="00EE1F82" w:rsidP="00EE1F82">
      <w:pPr>
        <w:jc w:val="both"/>
        <w:rPr>
          <w:rFonts w:ascii="Arial" w:hAnsi="Arial" w:cs="Arial"/>
          <w:sz w:val="20"/>
          <w:szCs w:val="20"/>
        </w:rPr>
      </w:pPr>
      <w:r w:rsidRPr="00EE1F82">
        <w:rPr>
          <w:rFonts w:ascii="Arial" w:hAnsi="Arial" w:cs="Arial"/>
          <w:sz w:val="20"/>
          <w:szCs w:val="20"/>
        </w:rPr>
        <w:t xml:space="preserve">        </w:t>
      </w:r>
      <w:proofErr w:type="gramStart"/>
      <w:r w:rsidRPr="00EE1F82">
        <w:rPr>
          <w:rFonts w:ascii="Arial" w:hAnsi="Arial" w:cs="Arial"/>
          <w:sz w:val="20"/>
          <w:szCs w:val="20"/>
        </w:rPr>
        <w:t>в</w:t>
      </w:r>
      <w:proofErr w:type="gramEnd"/>
      <w:r w:rsidRPr="00EE1F82">
        <w:rPr>
          <w:rFonts w:ascii="Arial" w:hAnsi="Arial" w:cs="Arial"/>
          <w:sz w:val="20"/>
          <w:szCs w:val="20"/>
        </w:rPr>
        <w:t xml:space="preserve"> пункте 2:</w:t>
      </w:r>
    </w:p>
    <w:p w:rsidR="00EE1F82" w:rsidRPr="00EE1F82" w:rsidRDefault="00EE1F82" w:rsidP="00EE1F82">
      <w:pPr>
        <w:jc w:val="both"/>
        <w:rPr>
          <w:rFonts w:ascii="Arial" w:hAnsi="Arial" w:cs="Arial"/>
          <w:sz w:val="20"/>
          <w:szCs w:val="20"/>
        </w:rPr>
      </w:pPr>
      <w:r w:rsidRPr="00EE1F82">
        <w:rPr>
          <w:rFonts w:ascii="Arial" w:hAnsi="Arial" w:cs="Arial"/>
          <w:sz w:val="20"/>
          <w:szCs w:val="20"/>
        </w:rPr>
        <w:t>- в подпункте 1: цифры «277 539 546,37» заменить цифрами «297 539 546,37»,</w:t>
      </w:r>
    </w:p>
    <w:p w:rsidR="00EE1F82" w:rsidRPr="00EE1F82" w:rsidRDefault="00EE1F82" w:rsidP="00EE1F82">
      <w:pPr>
        <w:tabs>
          <w:tab w:val="num" w:pos="360"/>
        </w:tabs>
        <w:jc w:val="both"/>
        <w:rPr>
          <w:rFonts w:ascii="Arial" w:hAnsi="Arial" w:cs="Arial"/>
          <w:sz w:val="20"/>
          <w:szCs w:val="20"/>
        </w:rPr>
      </w:pPr>
      <w:r w:rsidRPr="00EE1F82">
        <w:rPr>
          <w:rFonts w:ascii="Arial" w:hAnsi="Arial" w:cs="Arial"/>
          <w:sz w:val="20"/>
          <w:szCs w:val="20"/>
        </w:rPr>
        <w:t xml:space="preserve">                            </w:t>
      </w:r>
      <w:proofErr w:type="gramStart"/>
      <w:r w:rsidRPr="00EE1F82">
        <w:rPr>
          <w:rFonts w:ascii="Arial" w:hAnsi="Arial" w:cs="Arial"/>
          <w:sz w:val="20"/>
          <w:szCs w:val="20"/>
        </w:rPr>
        <w:t>цифры</w:t>
      </w:r>
      <w:proofErr w:type="gramEnd"/>
      <w:r w:rsidRPr="00EE1F82">
        <w:rPr>
          <w:rFonts w:ascii="Arial" w:hAnsi="Arial" w:cs="Arial"/>
          <w:sz w:val="20"/>
          <w:szCs w:val="20"/>
        </w:rPr>
        <w:t xml:space="preserve"> «77 769 246,37»   заменить цифрами «97 769 246,37», </w:t>
      </w:r>
    </w:p>
    <w:p w:rsidR="00EE1F82" w:rsidRPr="00EE1F82" w:rsidRDefault="00EE1F82" w:rsidP="00EE1F82">
      <w:pPr>
        <w:tabs>
          <w:tab w:val="num" w:pos="360"/>
        </w:tabs>
        <w:jc w:val="both"/>
        <w:rPr>
          <w:rFonts w:ascii="Arial" w:hAnsi="Arial" w:cs="Arial"/>
          <w:sz w:val="20"/>
          <w:szCs w:val="20"/>
        </w:rPr>
      </w:pPr>
      <w:r w:rsidRPr="00EE1F82">
        <w:rPr>
          <w:rFonts w:ascii="Arial" w:hAnsi="Arial" w:cs="Arial"/>
          <w:sz w:val="20"/>
          <w:szCs w:val="20"/>
        </w:rPr>
        <w:t xml:space="preserve">                            </w:t>
      </w:r>
      <w:proofErr w:type="gramStart"/>
      <w:r w:rsidRPr="00EE1F82">
        <w:rPr>
          <w:rFonts w:ascii="Arial" w:hAnsi="Arial" w:cs="Arial"/>
          <w:sz w:val="20"/>
          <w:szCs w:val="20"/>
        </w:rPr>
        <w:t>цифры</w:t>
      </w:r>
      <w:proofErr w:type="gramEnd"/>
      <w:r w:rsidRPr="00EE1F82">
        <w:rPr>
          <w:rFonts w:ascii="Arial" w:hAnsi="Arial" w:cs="Arial"/>
          <w:sz w:val="20"/>
          <w:szCs w:val="20"/>
        </w:rPr>
        <w:t xml:space="preserve"> «77 769 246,37»   заменить цифрами «97 769 246,37».</w:t>
      </w:r>
    </w:p>
    <w:p w:rsidR="00EE1F82" w:rsidRPr="00EE1F82" w:rsidRDefault="00EE1F82" w:rsidP="00EE1F82">
      <w:pPr>
        <w:tabs>
          <w:tab w:val="num" w:pos="360"/>
        </w:tabs>
        <w:jc w:val="both"/>
        <w:rPr>
          <w:rFonts w:ascii="Arial" w:hAnsi="Arial" w:cs="Arial"/>
          <w:sz w:val="20"/>
          <w:szCs w:val="20"/>
        </w:rPr>
      </w:pPr>
      <w:r w:rsidRPr="00EE1F82">
        <w:rPr>
          <w:rFonts w:ascii="Arial" w:hAnsi="Arial" w:cs="Arial"/>
          <w:sz w:val="20"/>
          <w:szCs w:val="20"/>
        </w:rPr>
        <w:t>- в подпункте 2: цифры «276 439 546,37» заменить цифрами «297 539 546,37».</w:t>
      </w:r>
    </w:p>
    <w:p w:rsidR="00EE1F82" w:rsidRPr="00EE1F82" w:rsidRDefault="00EE1F82" w:rsidP="00EE1F82">
      <w:pPr>
        <w:tabs>
          <w:tab w:val="num" w:pos="360"/>
        </w:tabs>
        <w:jc w:val="both"/>
        <w:rPr>
          <w:rFonts w:ascii="Arial" w:hAnsi="Arial" w:cs="Arial"/>
          <w:sz w:val="20"/>
          <w:szCs w:val="20"/>
        </w:rPr>
      </w:pPr>
      <w:r w:rsidRPr="00EE1F82">
        <w:rPr>
          <w:rFonts w:ascii="Arial" w:hAnsi="Arial" w:cs="Arial"/>
          <w:sz w:val="20"/>
          <w:szCs w:val="20"/>
        </w:rPr>
        <w:t>- в подпункте 3: слова «профицит местного бюджета на 2025 год в сумме 1 100 000,00 рублей» заменить словами «дефицит местного бюджета на 2025 год в сумме 0,00 рублей».</w:t>
      </w:r>
    </w:p>
    <w:p w:rsidR="00EE1F82" w:rsidRPr="00EE1F82" w:rsidRDefault="00EE1F82" w:rsidP="00EE1F82">
      <w:pPr>
        <w:jc w:val="both"/>
        <w:rPr>
          <w:rFonts w:ascii="Arial" w:hAnsi="Arial" w:cs="Arial"/>
          <w:sz w:val="20"/>
          <w:szCs w:val="20"/>
        </w:rPr>
      </w:pPr>
      <w:r w:rsidRPr="00EE1F82">
        <w:rPr>
          <w:rFonts w:ascii="Arial" w:hAnsi="Arial" w:cs="Arial"/>
          <w:sz w:val="20"/>
          <w:szCs w:val="20"/>
        </w:rPr>
        <w:t xml:space="preserve">  2) В статье 3 пункте 1:</w:t>
      </w:r>
    </w:p>
    <w:p w:rsidR="00EE1F82" w:rsidRPr="00EE1F82" w:rsidRDefault="00EE1F82" w:rsidP="00EE1F82">
      <w:pPr>
        <w:autoSpaceDE w:val="0"/>
        <w:autoSpaceDN w:val="0"/>
        <w:adjustRightInd w:val="0"/>
        <w:jc w:val="both"/>
        <w:rPr>
          <w:rFonts w:ascii="Arial" w:hAnsi="Arial" w:cs="Arial"/>
          <w:sz w:val="20"/>
          <w:szCs w:val="20"/>
        </w:rPr>
      </w:pPr>
      <w:r w:rsidRPr="00EE1F82">
        <w:rPr>
          <w:rFonts w:ascii="Arial" w:hAnsi="Arial" w:cs="Arial"/>
          <w:sz w:val="20"/>
          <w:szCs w:val="20"/>
        </w:rPr>
        <w:t>- в подпункте 1: утвердить приложение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2024 год и плановый период 2025 и 2026 годов» в прилагаемой редакции;</w:t>
      </w:r>
    </w:p>
    <w:p w:rsidR="00EE1F82" w:rsidRPr="00EE1F82" w:rsidRDefault="00EE1F82" w:rsidP="00EE1F82">
      <w:pPr>
        <w:autoSpaceDE w:val="0"/>
        <w:autoSpaceDN w:val="0"/>
        <w:adjustRightInd w:val="0"/>
        <w:jc w:val="both"/>
        <w:rPr>
          <w:rFonts w:ascii="Arial" w:hAnsi="Arial" w:cs="Arial"/>
          <w:sz w:val="20"/>
          <w:szCs w:val="20"/>
        </w:rPr>
      </w:pPr>
      <w:r w:rsidRPr="00EE1F82">
        <w:rPr>
          <w:rFonts w:ascii="Arial" w:hAnsi="Arial" w:cs="Arial"/>
          <w:sz w:val="20"/>
          <w:szCs w:val="20"/>
        </w:rPr>
        <w:t>- в подпункте 2: утвердить приложение 3 «Распределение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2024 год и плановый период 2025 и 2026 годов» в прилагаемой редакции;</w:t>
      </w:r>
    </w:p>
    <w:p w:rsidR="00EE1F82" w:rsidRPr="00EE1F82" w:rsidRDefault="00EE1F82" w:rsidP="00EE1F82">
      <w:pPr>
        <w:autoSpaceDE w:val="0"/>
        <w:autoSpaceDN w:val="0"/>
        <w:adjustRightInd w:val="0"/>
        <w:jc w:val="both"/>
        <w:rPr>
          <w:rFonts w:ascii="Arial" w:hAnsi="Arial" w:cs="Arial"/>
          <w:sz w:val="20"/>
          <w:szCs w:val="20"/>
        </w:rPr>
      </w:pPr>
      <w:r w:rsidRPr="00EE1F82">
        <w:rPr>
          <w:rFonts w:ascii="Arial" w:hAnsi="Arial" w:cs="Arial"/>
          <w:sz w:val="20"/>
          <w:szCs w:val="20"/>
        </w:rPr>
        <w:t xml:space="preserve">    </w:t>
      </w:r>
      <w:proofErr w:type="gramStart"/>
      <w:r w:rsidRPr="00EE1F82">
        <w:rPr>
          <w:rFonts w:ascii="Arial" w:hAnsi="Arial" w:cs="Arial"/>
          <w:sz w:val="20"/>
          <w:szCs w:val="20"/>
        </w:rPr>
        <w:t>в</w:t>
      </w:r>
      <w:proofErr w:type="gramEnd"/>
      <w:r w:rsidRPr="00EE1F82">
        <w:rPr>
          <w:rFonts w:ascii="Arial" w:hAnsi="Arial" w:cs="Arial"/>
          <w:sz w:val="20"/>
          <w:szCs w:val="20"/>
        </w:rPr>
        <w:t xml:space="preserve"> пункте 2: утвердить приложение 4 «Ведомственная структура расходов  бюджета города Куйбышева Куйбышевского района Новосибирской области на  2024  год и плановый период 2025  и 2026  годов»  в  прилагаемой  редакции.</w:t>
      </w:r>
    </w:p>
    <w:p w:rsidR="00EE1F82" w:rsidRPr="00EE1F82" w:rsidRDefault="00EE1F82" w:rsidP="00EE1F82">
      <w:pPr>
        <w:jc w:val="both"/>
        <w:rPr>
          <w:rFonts w:ascii="Arial" w:hAnsi="Arial" w:cs="Arial"/>
          <w:sz w:val="20"/>
          <w:szCs w:val="20"/>
        </w:rPr>
      </w:pPr>
      <w:r w:rsidRPr="00EE1F82">
        <w:rPr>
          <w:rFonts w:ascii="Arial" w:hAnsi="Arial" w:cs="Arial"/>
          <w:sz w:val="20"/>
          <w:szCs w:val="20"/>
        </w:rPr>
        <w:t xml:space="preserve">   3)  В статье 3:</w:t>
      </w:r>
    </w:p>
    <w:p w:rsidR="00EE1F82" w:rsidRPr="00EE1F82" w:rsidRDefault="00EE1F82" w:rsidP="00EE1F82">
      <w:pPr>
        <w:jc w:val="both"/>
        <w:rPr>
          <w:rFonts w:ascii="Arial" w:hAnsi="Arial" w:cs="Arial"/>
          <w:sz w:val="20"/>
          <w:szCs w:val="20"/>
        </w:rPr>
      </w:pPr>
      <w:r w:rsidRPr="00EE1F82">
        <w:rPr>
          <w:rFonts w:ascii="Arial" w:hAnsi="Arial" w:cs="Arial"/>
          <w:sz w:val="20"/>
          <w:szCs w:val="20"/>
        </w:rPr>
        <w:t xml:space="preserve">        </w:t>
      </w:r>
      <w:proofErr w:type="gramStart"/>
      <w:r w:rsidRPr="00EE1F82">
        <w:rPr>
          <w:rFonts w:ascii="Arial" w:hAnsi="Arial" w:cs="Arial"/>
          <w:sz w:val="20"/>
          <w:szCs w:val="20"/>
        </w:rPr>
        <w:t>в</w:t>
      </w:r>
      <w:proofErr w:type="gramEnd"/>
      <w:r w:rsidRPr="00EE1F82">
        <w:rPr>
          <w:rFonts w:ascii="Arial" w:hAnsi="Arial" w:cs="Arial"/>
          <w:sz w:val="20"/>
          <w:szCs w:val="20"/>
        </w:rPr>
        <w:t xml:space="preserve"> пункте 4: цифры «3 054 445,44» заменить цифрами «3 143 874,80»;</w:t>
      </w:r>
    </w:p>
    <w:p w:rsidR="00EE1F82" w:rsidRPr="00EE1F82" w:rsidRDefault="00EE1F82" w:rsidP="00EE1F82">
      <w:pPr>
        <w:autoSpaceDE w:val="0"/>
        <w:autoSpaceDN w:val="0"/>
        <w:adjustRightInd w:val="0"/>
        <w:jc w:val="both"/>
        <w:rPr>
          <w:rFonts w:ascii="Arial" w:hAnsi="Arial" w:cs="Arial"/>
          <w:sz w:val="20"/>
          <w:szCs w:val="20"/>
        </w:rPr>
      </w:pPr>
      <w:r w:rsidRPr="00EE1F82">
        <w:rPr>
          <w:rFonts w:ascii="Arial" w:hAnsi="Arial" w:cs="Arial"/>
          <w:sz w:val="20"/>
          <w:szCs w:val="20"/>
        </w:rPr>
        <w:lastRenderedPageBreak/>
        <w:t xml:space="preserve">        </w:t>
      </w:r>
      <w:proofErr w:type="gramStart"/>
      <w:r w:rsidRPr="00EE1F82">
        <w:rPr>
          <w:rFonts w:ascii="Arial" w:hAnsi="Arial" w:cs="Arial"/>
          <w:sz w:val="20"/>
          <w:szCs w:val="20"/>
        </w:rPr>
        <w:t>в</w:t>
      </w:r>
      <w:proofErr w:type="gramEnd"/>
      <w:r w:rsidRPr="00EE1F82">
        <w:rPr>
          <w:rFonts w:ascii="Arial" w:hAnsi="Arial" w:cs="Arial"/>
          <w:sz w:val="20"/>
          <w:szCs w:val="20"/>
        </w:rPr>
        <w:t xml:space="preserve"> пункте 5: утвердить приложение 5 «Распределение бюджетных ассигнований, направляемых на исполнение публичных нормативных обязательств на 2024 год и плановый период 2025 и 2026 годов» в прилагаемой редакции.</w:t>
      </w:r>
    </w:p>
    <w:p w:rsidR="00EE1F82" w:rsidRPr="00EE1F82" w:rsidRDefault="00EE1F82" w:rsidP="00EE1F82">
      <w:pPr>
        <w:autoSpaceDE w:val="0"/>
        <w:autoSpaceDN w:val="0"/>
        <w:adjustRightInd w:val="0"/>
        <w:jc w:val="both"/>
        <w:rPr>
          <w:rFonts w:ascii="Arial" w:hAnsi="Arial" w:cs="Arial"/>
          <w:sz w:val="20"/>
          <w:szCs w:val="20"/>
        </w:rPr>
      </w:pPr>
      <w:r w:rsidRPr="00EE1F82">
        <w:rPr>
          <w:rFonts w:ascii="Arial" w:hAnsi="Arial" w:cs="Arial"/>
          <w:sz w:val="20"/>
          <w:szCs w:val="20"/>
        </w:rPr>
        <w:t xml:space="preserve">   4) В статье 7 пункте 1: утвердить приложение 7 «Распределение ассигнований на капитальные вложения из бюджета города по направлениям и объектам </w:t>
      </w:r>
      <w:r w:rsidRPr="00EE1F82">
        <w:rPr>
          <w:rFonts w:ascii="Arial" w:hAnsi="Arial" w:cs="Arial"/>
          <w:bCs/>
          <w:sz w:val="20"/>
          <w:szCs w:val="20"/>
        </w:rPr>
        <w:t>на 2024 год и плановый период 2025 и 2026 годов</w:t>
      </w:r>
      <w:r w:rsidRPr="00EE1F82">
        <w:rPr>
          <w:rFonts w:ascii="Arial" w:hAnsi="Arial" w:cs="Arial"/>
          <w:sz w:val="20"/>
          <w:szCs w:val="20"/>
        </w:rPr>
        <w:t>» в прилагаемой редакции.</w:t>
      </w:r>
    </w:p>
    <w:p w:rsidR="00EE1F82" w:rsidRPr="00EE1F82" w:rsidRDefault="00EE1F82" w:rsidP="00EE1F82">
      <w:pPr>
        <w:autoSpaceDE w:val="0"/>
        <w:autoSpaceDN w:val="0"/>
        <w:adjustRightInd w:val="0"/>
        <w:jc w:val="both"/>
        <w:rPr>
          <w:rFonts w:ascii="Arial" w:hAnsi="Arial" w:cs="Arial"/>
          <w:sz w:val="20"/>
          <w:szCs w:val="20"/>
        </w:rPr>
      </w:pPr>
      <w:r w:rsidRPr="00EE1F82">
        <w:rPr>
          <w:rFonts w:ascii="Arial" w:hAnsi="Arial" w:cs="Arial"/>
          <w:sz w:val="20"/>
          <w:szCs w:val="20"/>
        </w:rPr>
        <w:t xml:space="preserve">   5) В статье 9 пункте 1: утвердить приложение 8 «Источники финансирования дефицита бюджета города на 2024 год и плановый период 2025 и 2026 годов» в прилагаемой редакции.</w:t>
      </w:r>
    </w:p>
    <w:p w:rsidR="00EE1F82" w:rsidRPr="00EE1F82" w:rsidRDefault="00EE1F82" w:rsidP="00EE1F82">
      <w:pPr>
        <w:autoSpaceDE w:val="0"/>
        <w:autoSpaceDN w:val="0"/>
        <w:adjustRightInd w:val="0"/>
        <w:jc w:val="both"/>
        <w:rPr>
          <w:rFonts w:ascii="Arial" w:hAnsi="Arial" w:cs="Arial"/>
          <w:sz w:val="20"/>
          <w:szCs w:val="20"/>
        </w:rPr>
      </w:pPr>
      <w:r w:rsidRPr="00EE1F82">
        <w:rPr>
          <w:rFonts w:ascii="Arial" w:hAnsi="Arial" w:cs="Arial"/>
          <w:sz w:val="20"/>
          <w:szCs w:val="20"/>
        </w:rPr>
        <w:t xml:space="preserve">   6) В статье 10 пункте 1 утвердить приложение 9 «Программа муниципальных внутренних заимствований города Куйбышева Куйбышевского района Новосибирской области на 2024 год и плановый период 2025 и 2026 годов» в прилагаемой редакции.</w:t>
      </w:r>
    </w:p>
    <w:p w:rsidR="00EE1F82" w:rsidRPr="00EE1F82" w:rsidRDefault="00EE1F82" w:rsidP="00EE1F82">
      <w:pPr>
        <w:autoSpaceDE w:val="0"/>
        <w:autoSpaceDN w:val="0"/>
        <w:adjustRightInd w:val="0"/>
        <w:jc w:val="both"/>
        <w:rPr>
          <w:rFonts w:ascii="Arial" w:hAnsi="Arial" w:cs="Arial"/>
          <w:sz w:val="20"/>
          <w:szCs w:val="20"/>
        </w:rPr>
      </w:pPr>
      <w:r w:rsidRPr="00EE1F82">
        <w:rPr>
          <w:rFonts w:ascii="Arial" w:hAnsi="Arial" w:cs="Arial"/>
          <w:sz w:val="20"/>
          <w:szCs w:val="20"/>
        </w:rPr>
        <w:t xml:space="preserve">   7) В статье 13 пункте 1 утвердить приложение 11 «Перечень муниципальных программ, предусмотренных к финансированию из бюджета города на 2024 и плановый период 2025 и 2026 годов» в прилагаемой редакции.</w:t>
      </w:r>
    </w:p>
    <w:p w:rsidR="00EE1F82" w:rsidRPr="00EE1F82" w:rsidRDefault="00EE1F82" w:rsidP="00EE1F82">
      <w:pPr>
        <w:autoSpaceDE w:val="0"/>
        <w:autoSpaceDN w:val="0"/>
        <w:adjustRightInd w:val="0"/>
        <w:jc w:val="both"/>
        <w:rPr>
          <w:rFonts w:ascii="Arial" w:hAnsi="Arial" w:cs="Arial"/>
          <w:sz w:val="20"/>
          <w:szCs w:val="20"/>
        </w:rPr>
      </w:pPr>
      <w:r w:rsidRPr="00EE1F82">
        <w:rPr>
          <w:rFonts w:ascii="Arial" w:hAnsi="Arial" w:cs="Arial"/>
          <w:sz w:val="20"/>
          <w:szCs w:val="20"/>
        </w:rPr>
        <w:t xml:space="preserve">   8) В статье 15:</w:t>
      </w:r>
    </w:p>
    <w:p w:rsidR="00EE1F82" w:rsidRPr="00EE1F82" w:rsidRDefault="00EE1F82" w:rsidP="00EE1F82">
      <w:pPr>
        <w:tabs>
          <w:tab w:val="num" w:pos="360"/>
        </w:tabs>
        <w:jc w:val="both"/>
        <w:rPr>
          <w:rFonts w:ascii="Arial" w:hAnsi="Arial" w:cs="Arial"/>
          <w:sz w:val="20"/>
          <w:szCs w:val="20"/>
        </w:rPr>
      </w:pPr>
      <w:r w:rsidRPr="00EE1F82">
        <w:rPr>
          <w:rFonts w:ascii="Arial" w:hAnsi="Arial" w:cs="Arial"/>
          <w:sz w:val="20"/>
          <w:szCs w:val="20"/>
        </w:rPr>
        <w:t xml:space="preserve">       </w:t>
      </w:r>
      <w:proofErr w:type="gramStart"/>
      <w:r w:rsidRPr="00EE1F82">
        <w:rPr>
          <w:rFonts w:ascii="Arial" w:hAnsi="Arial" w:cs="Arial"/>
          <w:sz w:val="20"/>
          <w:szCs w:val="20"/>
        </w:rPr>
        <w:t>в</w:t>
      </w:r>
      <w:proofErr w:type="gramEnd"/>
      <w:r w:rsidRPr="00EE1F82">
        <w:rPr>
          <w:rFonts w:ascii="Arial" w:hAnsi="Arial" w:cs="Arial"/>
          <w:sz w:val="20"/>
          <w:szCs w:val="20"/>
        </w:rPr>
        <w:t xml:space="preserve"> пункте 1: слова «на 1 января 2025 года в сумме 1 100 000,00 рублей» заменить словами «на 1 января 2025 года в сумме 0,00 рублей».</w:t>
      </w:r>
    </w:p>
    <w:p w:rsidR="00EE1F82" w:rsidRPr="00EE1F82" w:rsidRDefault="00EE1F82" w:rsidP="00EE1F82">
      <w:pPr>
        <w:tabs>
          <w:tab w:val="num" w:pos="360"/>
        </w:tabs>
        <w:jc w:val="both"/>
        <w:rPr>
          <w:rFonts w:ascii="Arial" w:hAnsi="Arial" w:cs="Arial"/>
          <w:sz w:val="20"/>
          <w:szCs w:val="20"/>
        </w:rPr>
      </w:pPr>
      <w:r w:rsidRPr="00EE1F82">
        <w:rPr>
          <w:rFonts w:ascii="Arial" w:hAnsi="Arial" w:cs="Arial"/>
          <w:sz w:val="20"/>
          <w:szCs w:val="20"/>
        </w:rPr>
        <w:t xml:space="preserve">       </w:t>
      </w:r>
      <w:proofErr w:type="gramStart"/>
      <w:r w:rsidRPr="00EE1F82">
        <w:rPr>
          <w:rFonts w:ascii="Arial" w:hAnsi="Arial" w:cs="Arial"/>
          <w:sz w:val="20"/>
          <w:szCs w:val="20"/>
        </w:rPr>
        <w:t>в</w:t>
      </w:r>
      <w:proofErr w:type="gramEnd"/>
      <w:r w:rsidRPr="00EE1F82">
        <w:rPr>
          <w:rFonts w:ascii="Arial" w:hAnsi="Arial" w:cs="Arial"/>
          <w:sz w:val="20"/>
          <w:szCs w:val="20"/>
        </w:rPr>
        <w:t xml:space="preserve"> пункте 2:  цифры «103 497,27» заменить цифрами «3 497,27».</w:t>
      </w:r>
    </w:p>
    <w:p w:rsidR="00EE1F82" w:rsidRPr="00EE1F82" w:rsidRDefault="00EE1F82" w:rsidP="00EE1F82">
      <w:pPr>
        <w:autoSpaceDE w:val="0"/>
        <w:autoSpaceDN w:val="0"/>
        <w:adjustRightInd w:val="0"/>
        <w:jc w:val="both"/>
        <w:rPr>
          <w:rFonts w:ascii="Arial" w:hAnsi="Arial" w:cs="Arial"/>
          <w:sz w:val="20"/>
          <w:szCs w:val="20"/>
        </w:rPr>
      </w:pPr>
      <w:r w:rsidRPr="00EE1F82">
        <w:rPr>
          <w:rFonts w:ascii="Arial" w:hAnsi="Arial" w:cs="Arial"/>
          <w:sz w:val="20"/>
          <w:szCs w:val="20"/>
        </w:rPr>
        <w:t xml:space="preserve">       2. Настоящее решение вступает в силу после его официального опубликования.</w:t>
      </w:r>
    </w:p>
    <w:p w:rsidR="00EE1F82" w:rsidRPr="00EE1F82" w:rsidRDefault="00EE1F82" w:rsidP="00EE1F82">
      <w:pPr>
        <w:autoSpaceDE w:val="0"/>
        <w:autoSpaceDN w:val="0"/>
        <w:adjustRightInd w:val="0"/>
        <w:jc w:val="both"/>
        <w:rPr>
          <w:rFonts w:ascii="Arial" w:hAnsi="Arial" w:cs="Arial"/>
          <w:sz w:val="20"/>
          <w:szCs w:val="20"/>
        </w:rPr>
      </w:pPr>
    </w:p>
    <w:tbl>
      <w:tblPr>
        <w:tblW w:w="9828" w:type="dxa"/>
        <w:tblLook w:val="01E0" w:firstRow="1" w:lastRow="1" w:firstColumn="1" w:lastColumn="1" w:noHBand="0" w:noVBand="0"/>
      </w:tblPr>
      <w:tblGrid>
        <w:gridCol w:w="5211"/>
        <w:gridCol w:w="4617"/>
      </w:tblGrid>
      <w:tr w:rsidR="00EE1F82" w:rsidRPr="00EE1F82" w:rsidTr="00EE1F82">
        <w:trPr>
          <w:trHeight w:val="1430"/>
        </w:trPr>
        <w:tc>
          <w:tcPr>
            <w:tcW w:w="5211" w:type="dxa"/>
          </w:tcPr>
          <w:p w:rsidR="00EE1F82" w:rsidRPr="00EE1F82" w:rsidRDefault="00EE1F82" w:rsidP="00EE1F82">
            <w:pPr>
              <w:rPr>
                <w:rFonts w:ascii="Arial" w:hAnsi="Arial" w:cs="Arial"/>
                <w:sz w:val="20"/>
                <w:szCs w:val="20"/>
              </w:rPr>
            </w:pPr>
            <w:r w:rsidRPr="00EE1F82">
              <w:rPr>
                <w:rFonts w:ascii="Arial" w:hAnsi="Arial" w:cs="Arial"/>
                <w:sz w:val="20"/>
                <w:szCs w:val="20"/>
              </w:rPr>
              <w:t xml:space="preserve">Глава города Куйбышева                                              </w:t>
            </w:r>
          </w:p>
          <w:p w:rsidR="00EE1F82" w:rsidRPr="00EE1F82" w:rsidRDefault="00EE1F82" w:rsidP="00EE1F82">
            <w:pPr>
              <w:rPr>
                <w:rFonts w:ascii="Arial" w:hAnsi="Arial" w:cs="Arial"/>
                <w:sz w:val="20"/>
                <w:szCs w:val="20"/>
              </w:rPr>
            </w:pPr>
            <w:r w:rsidRPr="00EE1F82">
              <w:rPr>
                <w:rFonts w:ascii="Arial" w:hAnsi="Arial" w:cs="Arial"/>
                <w:sz w:val="20"/>
                <w:szCs w:val="20"/>
              </w:rPr>
              <w:t xml:space="preserve">Куйбышевского района </w:t>
            </w:r>
          </w:p>
          <w:p w:rsidR="00EE1F82" w:rsidRPr="00EE1F82" w:rsidRDefault="00EE1F82" w:rsidP="00EE1F82">
            <w:pPr>
              <w:rPr>
                <w:rFonts w:ascii="Arial" w:hAnsi="Arial" w:cs="Arial"/>
                <w:sz w:val="20"/>
                <w:szCs w:val="20"/>
              </w:rPr>
            </w:pPr>
            <w:r w:rsidRPr="00EE1F82">
              <w:rPr>
                <w:rFonts w:ascii="Arial" w:hAnsi="Arial" w:cs="Arial"/>
                <w:sz w:val="20"/>
                <w:szCs w:val="20"/>
              </w:rPr>
              <w:t>Новосибирской области</w:t>
            </w:r>
          </w:p>
          <w:p w:rsidR="00EE1F82" w:rsidRPr="00EE1F82" w:rsidRDefault="00EE1F82" w:rsidP="00EE1F82">
            <w:pPr>
              <w:rPr>
                <w:rFonts w:ascii="Arial" w:hAnsi="Arial" w:cs="Arial"/>
                <w:color w:val="0070C0"/>
                <w:sz w:val="20"/>
                <w:szCs w:val="20"/>
              </w:rPr>
            </w:pPr>
            <w:r w:rsidRPr="00EE1F82">
              <w:rPr>
                <w:rFonts w:ascii="Arial" w:hAnsi="Arial" w:cs="Arial"/>
                <w:sz w:val="20"/>
                <w:szCs w:val="20"/>
              </w:rPr>
              <w:t>______________А. А. Андронов</w:t>
            </w:r>
          </w:p>
        </w:tc>
        <w:tc>
          <w:tcPr>
            <w:tcW w:w="4617" w:type="dxa"/>
          </w:tcPr>
          <w:p w:rsidR="00EE1F82" w:rsidRPr="00EE1F82" w:rsidRDefault="00EE1F82" w:rsidP="00EE1F82">
            <w:pPr>
              <w:rPr>
                <w:rFonts w:ascii="Arial" w:hAnsi="Arial" w:cs="Arial"/>
                <w:sz w:val="20"/>
                <w:szCs w:val="20"/>
              </w:rPr>
            </w:pPr>
            <w:r w:rsidRPr="00EE1F82">
              <w:rPr>
                <w:rFonts w:ascii="Arial" w:hAnsi="Arial" w:cs="Arial"/>
                <w:sz w:val="20"/>
                <w:szCs w:val="20"/>
              </w:rPr>
              <w:t>Председатель Совета депутатов</w:t>
            </w:r>
          </w:p>
          <w:p w:rsidR="00EE1F82" w:rsidRPr="00EE1F82" w:rsidRDefault="00EE1F82" w:rsidP="00EE1F82">
            <w:pPr>
              <w:rPr>
                <w:rFonts w:ascii="Arial" w:hAnsi="Arial" w:cs="Arial"/>
                <w:sz w:val="20"/>
                <w:szCs w:val="20"/>
              </w:rPr>
            </w:pPr>
            <w:proofErr w:type="gramStart"/>
            <w:r w:rsidRPr="00EE1F82">
              <w:rPr>
                <w:rFonts w:ascii="Arial" w:hAnsi="Arial" w:cs="Arial"/>
                <w:sz w:val="20"/>
                <w:szCs w:val="20"/>
              </w:rPr>
              <w:t>города</w:t>
            </w:r>
            <w:proofErr w:type="gramEnd"/>
            <w:r w:rsidRPr="00EE1F82">
              <w:rPr>
                <w:rFonts w:ascii="Arial" w:hAnsi="Arial" w:cs="Arial"/>
                <w:sz w:val="20"/>
                <w:szCs w:val="20"/>
              </w:rPr>
              <w:t xml:space="preserve"> Куйбышева Куйбышевского</w:t>
            </w:r>
          </w:p>
          <w:p w:rsidR="00EE1F82" w:rsidRPr="00EE1F82" w:rsidRDefault="00EE1F82" w:rsidP="00EE1F82">
            <w:pPr>
              <w:rPr>
                <w:rFonts w:ascii="Arial" w:hAnsi="Arial" w:cs="Arial"/>
                <w:sz w:val="20"/>
                <w:szCs w:val="20"/>
              </w:rPr>
            </w:pPr>
            <w:proofErr w:type="gramStart"/>
            <w:r w:rsidRPr="00EE1F82">
              <w:rPr>
                <w:rFonts w:ascii="Arial" w:hAnsi="Arial" w:cs="Arial"/>
                <w:sz w:val="20"/>
                <w:szCs w:val="20"/>
              </w:rPr>
              <w:t>района</w:t>
            </w:r>
            <w:proofErr w:type="gramEnd"/>
            <w:r w:rsidRPr="00EE1F82">
              <w:rPr>
                <w:rFonts w:ascii="Arial" w:hAnsi="Arial" w:cs="Arial"/>
                <w:sz w:val="20"/>
                <w:szCs w:val="20"/>
              </w:rPr>
              <w:t xml:space="preserve"> Новосибирской области</w:t>
            </w:r>
          </w:p>
          <w:p w:rsidR="00EE1F82" w:rsidRPr="00EE1F82" w:rsidRDefault="00EE1F82" w:rsidP="00EE1F82">
            <w:pPr>
              <w:rPr>
                <w:rFonts w:ascii="Arial" w:hAnsi="Arial" w:cs="Arial"/>
                <w:sz w:val="20"/>
                <w:szCs w:val="20"/>
              </w:rPr>
            </w:pPr>
            <w:r w:rsidRPr="00EE1F82">
              <w:rPr>
                <w:rFonts w:ascii="Arial" w:hAnsi="Arial" w:cs="Arial"/>
                <w:sz w:val="20"/>
                <w:szCs w:val="20"/>
              </w:rPr>
              <w:t xml:space="preserve">______________Е. А. Яблокова  </w:t>
            </w:r>
          </w:p>
        </w:tc>
      </w:tr>
    </w:tbl>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pPr>
    </w:p>
    <w:p w:rsidR="00EE1F82" w:rsidRDefault="00EE1F82" w:rsidP="005F7B59">
      <w:pPr>
        <w:widowControl w:val="0"/>
        <w:tabs>
          <w:tab w:val="left" w:pos="4860"/>
        </w:tabs>
        <w:snapToGrid w:val="0"/>
        <w:jc w:val="both"/>
        <w:rPr>
          <w:rFonts w:ascii="Arial" w:hAnsi="Arial" w:cs="Arial"/>
          <w:b/>
          <w:sz w:val="20"/>
          <w:szCs w:val="20"/>
        </w:rPr>
        <w:sectPr w:rsidR="00EE1F82" w:rsidSect="00E20C7F">
          <w:headerReference w:type="even" r:id="rId10"/>
          <w:headerReference w:type="default" r:id="rId11"/>
          <w:footerReference w:type="even" r:id="rId12"/>
          <w:footerReference w:type="default" r:id="rId13"/>
          <w:headerReference w:type="first" r:id="rId14"/>
          <w:footerReference w:type="first" r:id="rId15"/>
          <w:pgSz w:w="11906" w:h="16838"/>
          <w:pgMar w:top="1134" w:right="1134" w:bottom="1134" w:left="1134" w:header="0" w:footer="567" w:gutter="0"/>
          <w:cols w:space="708"/>
          <w:titlePg/>
          <w:docGrid w:linePitch="360"/>
        </w:sectPr>
      </w:pPr>
    </w:p>
    <w:tbl>
      <w:tblPr>
        <w:tblW w:w="15265" w:type="dxa"/>
        <w:tblInd w:w="113" w:type="dxa"/>
        <w:tblLayout w:type="fixed"/>
        <w:tblLook w:val="04A0" w:firstRow="1" w:lastRow="0" w:firstColumn="1" w:lastColumn="0" w:noHBand="0" w:noVBand="1"/>
      </w:tblPr>
      <w:tblGrid>
        <w:gridCol w:w="6516"/>
        <w:gridCol w:w="589"/>
        <w:gridCol w:w="620"/>
        <w:gridCol w:w="1790"/>
        <w:gridCol w:w="640"/>
        <w:gridCol w:w="1747"/>
        <w:gridCol w:w="1701"/>
        <w:gridCol w:w="1662"/>
      </w:tblGrid>
      <w:tr w:rsidR="00EE1F82" w:rsidRPr="00EE1F82" w:rsidTr="00D56393">
        <w:trPr>
          <w:trHeight w:val="285"/>
        </w:trPr>
        <w:tc>
          <w:tcPr>
            <w:tcW w:w="6516" w:type="dxa"/>
            <w:tcBorders>
              <w:top w:val="nil"/>
              <w:left w:val="nil"/>
              <w:bottom w:val="nil"/>
              <w:right w:val="nil"/>
            </w:tcBorders>
            <w:shd w:val="clear" w:color="auto" w:fill="auto"/>
            <w:noWrap/>
            <w:vAlign w:val="bottom"/>
            <w:hideMark/>
          </w:tcPr>
          <w:p w:rsidR="00EE1F82" w:rsidRPr="00EE1F82" w:rsidRDefault="00EE1F82" w:rsidP="00EE1F82">
            <w:pPr>
              <w:rPr>
                <w:sz w:val="20"/>
                <w:szCs w:val="20"/>
              </w:rPr>
            </w:pPr>
          </w:p>
        </w:tc>
        <w:tc>
          <w:tcPr>
            <w:tcW w:w="589" w:type="dxa"/>
            <w:tcBorders>
              <w:top w:val="nil"/>
              <w:left w:val="nil"/>
              <w:bottom w:val="nil"/>
              <w:right w:val="nil"/>
            </w:tcBorders>
            <w:shd w:val="clear" w:color="auto" w:fill="auto"/>
            <w:noWrap/>
            <w:vAlign w:val="bottom"/>
            <w:hideMark/>
          </w:tcPr>
          <w:p w:rsidR="00EE1F82" w:rsidRPr="00EE1F82" w:rsidRDefault="00EE1F82" w:rsidP="00EE1F82">
            <w:pPr>
              <w:rPr>
                <w:sz w:val="20"/>
                <w:szCs w:val="20"/>
              </w:rPr>
            </w:pPr>
          </w:p>
        </w:tc>
        <w:tc>
          <w:tcPr>
            <w:tcW w:w="620" w:type="dxa"/>
            <w:tcBorders>
              <w:top w:val="nil"/>
              <w:left w:val="nil"/>
              <w:bottom w:val="nil"/>
              <w:right w:val="nil"/>
            </w:tcBorders>
            <w:shd w:val="clear" w:color="auto" w:fill="auto"/>
            <w:noWrap/>
            <w:vAlign w:val="bottom"/>
            <w:hideMark/>
          </w:tcPr>
          <w:p w:rsidR="00EE1F82" w:rsidRPr="00EE1F82" w:rsidRDefault="00EE1F82" w:rsidP="00EE1F82">
            <w:pPr>
              <w:rPr>
                <w:sz w:val="20"/>
                <w:szCs w:val="20"/>
              </w:rPr>
            </w:pPr>
          </w:p>
        </w:tc>
        <w:tc>
          <w:tcPr>
            <w:tcW w:w="1790" w:type="dxa"/>
            <w:tcBorders>
              <w:top w:val="nil"/>
              <w:left w:val="nil"/>
              <w:bottom w:val="nil"/>
              <w:right w:val="nil"/>
            </w:tcBorders>
            <w:shd w:val="clear" w:color="auto" w:fill="auto"/>
            <w:noWrap/>
            <w:vAlign w:val="bottom"/>
            <w:hideMark/>
          </w:tcPr>
          <w:p w:rsidR="00EE1F82" w:rsidRPr="00EE1F82" w:rsidRDefault="00EE1F82" w:rsidP="00EE1F82">
            <w:pPr>
              <w:rPr>
                <w:sz w:val="20"/>
                <w:szCs w:val="20"/>
              </w:rPr>
            </w:pPr>
          </w:p>
        </w:tc>
        <w:tc>
          <w:tcPr>
            <w:tcW w:w="640" w:type="dxa"/>
            <w:tcBorders>
              <w:top w:val="nil"/>
              <w:left w:val="nil"/>
              <w:bottom w:val="nil"/>
              <w:right w:val="nil"/>
            </w:tcBorders>
            <w:shd w:val="clear" w:color="auto" w:fill="auto"/>
            <w:noWrap/>
            <w:vAlign w:val="bottom"/>
            <w:hideMark/>
          </w:tcPr>
          <w:p w:rsidR="00EE1F82" w:rsidRPr="00EE1F82" w:rsidRDefault="00EE1F82" w:rsidP="00EE1F82">
            <w:pPr>
              <w:rPr>
                <w:sz w:val="20"/>
                <w:szCs w:val="20"/>
              </w:rPr>
            </w:pPr>
          </w:p>
        </w:tc>
        <w:tc>
          <w:tcPr>
            <w:tcW w:w="1747" w:type="dxa"/>
            <w:tcBorders>
              <w:top w:val="nil"/>
              <w:left w:val="nil"/>
              <w:bottom w:val="nil"/>
              <w:right w:val="nil"/>
            </w:tcBorders>
            <w:shd w:val="clear" w:color="auto" w:fill="auto"/>
            <w:noWrap/>
            <w:vAlign w:val="bottom"/>
            <w:hideMark/>
          </w:tcPr>
          <w:p w:rsidR="00EE1F82" w:rsidRPr="00EE1F82" w:rsidRDefault="00EE1F82" w:rsidP="00EE1F82">
            <w:pPr>
              <w:rPr>
                <w:sz w:val="20"/>
                <w:szCs w:val="20"/>
              </w:rPr>
            </w:pPr>
          </w:p>
        </w:tc>
        <w:tc>
          <w:tcPr>
            <w:tcW w:w="1701" w:type="dxa"/>
            <w:tcBorders>
              <w:top w:val="nil"/>
              <w:left w:val="nil"/>
              <w:bottom w:val="nil"/>
              <w:right w:val="nil"/>
            </w:tcBorders>
            <w:shd w:val="clear" w:color="auto" w:fill="auto"/>
            <w:noWrap/>
            <w:vAlign w:val="bottom"/>
            <w:hideMark/>
          </w:tcPr>
          <w:p w:rsidR="00EE1F82" w:rsidRPr="00EE1F82" w:rsidRDefault="00EE1F82" w:rsidP="00EE1F82">
            <w:pPr>
              <w:rPr>
                <w:sz w:val="20"/>
                <w:szCs w:val="20"/>
              </w:rPr>
            </w:pPr>
          </w:p>
        </w:tc>
        <w:tc>
          <w:tcPr>
            <w:tcW w:w="1662" w:type="dxa"/>
            <w:tcBorders>
              <w:top w:val="nil"/>
              <w:left w:val="nil"/>
              <w:bottom w:val="nil"/>
              <w:right w:val="nil"/>
            </w:tcBorders>
            <w:shd w:val="clear" w:color="auto" w:fill="auto"/>
            <w:noWrap/>
            <w:vAlign w:val="bottom"/>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Приложение 2</w:t>
            </w:r>
          </w:p>
        </w:tc>
      </w:tr>
      <w:tr w:rsidR="00EE1F82" w:rsidRPr="00EE1F82" w:rsidTr="00D56393">
        <w:trPr>
          <w:trHeight w:val="1137"/>
        </w:trPr>
        <w:tc>
          <w:tcPr>
            <w:tcW w:w="6516" w:type="dxa"/>
            <w:tcBorders>
              <w:top w:val="nil"/>
              <w:left w:val="nil"/>
              <w:bottom w:val="nil"/>
              <w:right w:val="nil"/>
            </w:tcBorders>
            <w:shd w:val="clear" w:color="auto" w:fill="auto"/>
            <w:noWrap/>
            <w:vAlign w:val="bottom"/>
            <w:hideMark/>
          </w:tcPr>
          <w:p w:rsidR="00EE1F82" w:rsidRPr="00EE1F82" w:rsidRDefault="00EE1F82" w:rsidP="00EE1F82">
            <w:pPr>
              <w:jc w:val="right"/>
              <w:rPr>
                <w:sz w:val="20"/>
                <w:szCs w:val="20"/>
              </w:rPr>
            </w:pPr>
          </w:p>
        </w:tc>
        <w:tc>
          <w:tcPr>
            <w:tcW w:w="589" w:type="dxa"/>
            <w:tcBorders>
              <w:top w:val="nil"/>
              <w:left w:val="nil"/>
              <w:bottom w:val="nil"/>
              <w:right w:val="nil"/>
            </w:tcBorders>
            <w:shd w:val="clear" w:color="auto" w:fill="auto"/>
            <w:noWrap/>
            <w:vAlign w:val="bottom"/>
            <w:hideMark/>
          </w:tcPr>
          <w:p w:rsidR="00EE1F82" w:rsidRPr="00EE1F82" w:rsidRDefault="00EE1F82" w:rsidP="00EE1F82">
            <w:pPr>
              <w:rPr>
                <w:sz w:val="20"/>
                <w:szCs w:val="20"/>
              </w:rPr>
            </w:pPr>
          </w:p>
        </w:tc>
        <w:tc>
          <w:tcPr>
            <w:tcW w:w="620" w:type="dxa"/>
            <w:tcBorders>
              <w:top w:val="nil"/>
              <w:left w:val="nil"/>
              <w:bottom w:val="nil"/>
              <w:right w:val="nil"/>
            </w:tcBorders>
            <w:shd w:val="clear" w:color="auto" w:fill="auto"/>
            <w:noWrap/>
            <w:vAlign w:val="bottom"/>
            <w:hideMark/>
          </w:tcPr>
          <w:p w:rsidR="00EE1F82" w:rsidRPr="00EE1F82" w:rsidRDefault="00EE1F82" w:rsidP="00EE1F82">
            <w:pPr>
              <w:rPr>
                <w:sz w:val="20"/>
                <w:szCs w:val="20"/>
              </w:rPr>
            </w:pPr>
          </w:p>
        </w:tc>
        <w:tc>
          <w:tcPr>
            <w:tcW w:w="1790" w:type="dxa"/>
            <w:tcBorders>
              <w:top w:val="nil"/>
              <w:left w:val="nil"/>
              <w:bottom w:val="nil"/>
              <w:right w:val="nil"/>
            </w:tcBorders>
            <w:shd w:val="clear" w:color="auto" w:fill="auto"/>
            <w:noWrap/>
            <w:vAlign w:val="bottom"/>
            <w:hideMark/>
          </w:tcPr>
          <w:p w:rsidR="00EE1F82" w:rsidRPr="00EE1F82" w:rsidRDefault="00EE1F82" w:rsidP="00EE1F82">
            <w:pPr>
              <w:rPr>
                <w:sz w:val="20"/>
                <w:szCs w:val="20"/>
              </w:rPr>
            </w:pPr>
          </w:p>
        </w:tc>
        <w:tc>
          <w:tcPr>
            <w:tcW w:w="640" w:type="dxa"/>
            <w:tcBorders>
              <w:top w:val="nil"/>
              <w:left w:val="nil"/>
              <w:bottom w:val="nil"/>
              <w:right w:val="nil"/>
            </w:tcBorders>
            <w:shd w:val="clear" w:color="auto" w:fill="auto"/>
            <w:noWrap/>
            <w:vAlign w:val="bottom"/>
            <w:hideMark/>
          </w:tcPr>
          <w:p w:rsidR="00EE1F82" w:rsidRPr="00EE1F82" w:rsidRDefault="00EE1F82" w:rsidP="00EE1F82">
            <w:pPr>
              <w:rPr>
                <w:sz w:val="20"/>
                <w:szCs w:val="20"/>
              </w:rPr>
            </w:pPr>
          </w:p>
        </w:tc>
        <w:tc>
          <w:tcPr>
            <w:tcW w:w="5110" w:type="dxa"/>
            <w:gridSpan w:val="3"/>
            <w:tcBorders>
              <w:top w:val="nil"/>
              <w:left w:val="nil"/>
              <w:bottom w:val="nil"/>
              <w:right w:val="nil"/>
            </w:tcBorders>
            <w:shd w:val="clear" w:color="auto" w:fill="auto"/>
            <w:vAlign w:val="bottom"/>
            <w:hideMark/>
          </w:tcPr>
          <w:p w:rsidR="00EE1F82" w:rsidRPr="00EE1F82" w:rsidRDefault="00EE1F82" w:rsidP="00EE1F82">
            <w:pPr>
              <w:rPr>
                <w:rFonts w:ascii="Arial" w:hAnsi="Arial" w:cs="Arial"/>
                <w:sz w:val="20"/>
                <w:szCs w:val="20"/>
              </w:rPr>
            </w:pPr>
            <w:r w:rsidRPr="00EE1F82">
              <w:rPr>
                <w:rFonts w:ascii="Arial" w:hAnsi="Arial" w:cs="Arial"/>
                <w:sz w:val="20"/>
                <w:szCs w:val="20"/>
              </w:rPr>
              <w:t>К решению сессии Совета депутатов города Куйбышева Куйбышевского района Новосибирской области "О бюджете города Куйбышева Куйбышевского района Новосибирской области на 2024 год и плановый период 2025 и 2026 годов"</w:t>
            </w:r>
          </w:p>
        </w:tc>
      </w:tr>
      <w:tr w:rsidR="00EE1F82" w:rsidRPr="00EE1F82" w:rsidTr="00D56393">
        <w:trPr>
          <w:trHeight w:val="92"/>
        </w:trPr>
        <w:tc>
          <w:tcPr>
            <w:tcW w:w="15265" w:type="dxa"/>
            <w:gridSpan w:val="8"/>
            <w:tcBorders>
              <w:top w:val="nil"/>
              <w:left w:val="nil"/>
              <w:bottom w:val="nil"/>
              <w:right w:val="nil"/>
            </w:tcBorders>
            <w:shd w:val="clear" w:color="auto" w:fill="auto"/>
            <w:hideMark/>
          </w:tcPr>
          <w:p w:rsidR="00EE1F82" w:rsidRPr="00EE1F82" w:rsidRDefault="00EE1F82" w:rsidP="00EE1F82">
            <w:pPr>
              <w:rPr>
                <w:rFonts w:ascii="Arial" w:hAnsi="Arial" w:cs="Arial"/>
                <w:sz w:val="20"/>
                <w:szCs w:val="20"/>
              </w:rPr>
            </w:pPr>
          </w:p>
        </w:tc>
      </w:tr>
      <w:tr w:rsidR="00EE1F82" w:rsidRPr="00EE1F82" w:rsidTr="00D56393">
        <w:trPr>
          <w:trHeight w:val="601"/>
        </w:trPr>
        <w:tc>
          <w:tcPr>
            <w:tcW w:w="15265" w:type="dxa"/>
            <w:gridSpan w:val="8"/>
            <w:tcBorders>
              <w:top w:val="nil"/>
              <w:left w:val="nil"/>
              <w:bottom w:val="nil"/>
              <w:right w:val="nil"/>
            </w:tcBorders>
            <w:shd w:val="clear" w:color="auto" w:fill="auto"/>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2024 год и плановый период 2025 и 2026 годов</w:t>
            </w:r>
          </w:p>
        </w:tc>
      </w:tr>
      <w:tr w:rsidR="00EE1F82" w:rsidRPr="00EE1F82" w:rsidTr="00D56393">
        <w:trPr>
          <w:trHeight w:val="255"/>
        </w:trPr>
        <w:tc>
          <w:tcPr>
            <w:tcW w:w="6516" w:type="dxa"/>
            <w:tcBorders>
              <w:top w:val="nil"/>
              <w:left w:val="nil"/>
              <w:bottom w:val="nil"/>
              <w:right w:val="nil"/>
            </w:tcBorders>
            <w:shd w:val="clear" w:color="auto" w:fill="auto"/>
            <w:noWrap/>
            <w:vAlign w:val="bottom"/>
            <w:hideMark/>
          </w:tcPr>
          <w:p w:rsidR="00EE1F82" w:rsidRPr="00EE1F82" w:rsidRDefault="00EE1F82" w:rsidP="00EE1F82">
            <w:pPr>
              <w:rPr>
                <w:sz w:val="20"/>
                <w:szCs w:val="20"/>
              </w:rPr>
            </w:pPr>
          </w:p>
        </w:tc>
        <w:tc>
          <w:tcPr>
            <w:tcW w:w="589" w:type="dxa"/>
            <w:tcBorders>
              <w:top w:val="nil"/>
              <w:left w:val="nil"/>
              <w:bottom w:val="nil"/>
              <w:right w:val="nil"/>
            </w:tcBorders>
            <w:shd w:val="clear" w:color="auto" w:fill="auto"/>
            <w:noWrap/>
            <w:vAlign w:val="bottom"/>
            <w:hideMark/>
          </w:tcPr>
          <w:p w:rsidR="00EE1F82" w:rsidRPr="00EE1F82" w:rsidRDefault="00EE1F82" w:rsidP="00EE1F82">
            <w:pPr>
              <w:rPr>
                <w:sz w:val="20"/>
                <w:szCs w:val="20"/>
              </w:rPr>
            </w:pPr>
          </w:p>
        </w:tc>
        <w:tc>
          <w:tcPr>
            <w:tcW w:w="620" w:type="dxa"/>
            <w:tcBorders>
              <w:top w:val="nil"/>
              <w:left w:val="nil"/>
              <w:bottom w:val="nil"/>
              <w:right w:val="nil"/>
            </w:tcBorders>
            <w:shd w:val="clear" w:color="auto" w:fill="auto"/>
            <w:noWrap/>
            <w:vAlign w:val="bottom"/>
            <w:hideMark/>
          </w:tcPr>
          <w:p w:rsidR="00EE1F82" w:rsidRPr="00EE1F82" w:rsidRDefault="00EE1F82" w:rsidP="00EE1F82">
            <w:pPr>
              <w:rPr>
                <w:sz w:val="20"/>
                <w:szCs w:val="20"/>
              </w:rPr>
            </w:pPr>
          </w:p>
        </w:tc>
        <w:tc>
          <w:tcPr>
            <w:tcW w:w="1790" w:type="dxa"/>
            <w:tcBorders>
              <w:top w:val="nil"/>
              <w:left w:val="nil"/>
              <w:bottom w:val="nil"/>
              <w:right w:val="nil"/>
            </w:tcBorders>
            <w:shd w:val="clear" w:color="auto" w:fill="auto"/>
            <w:noWrap/>
            <w:vAlign w:val="bottom"/>
            <w:hideMark/>
          </w:tcPr>
          <w:p w:rsidR="00EE1F82" w:rsidRPr="00EE1F82" w:rsidRDefault="00EE1F82" w:rsidP="00EE1F82">
            <w:pPr>
              <w:rPr>
                <w:sz w:val="20"/>
                <w:szCs w:val="20"/>
              </w:rPr>
            </w:pPr>
          </w:p>
        </w:tc>
        <w:tc>
          <w:tcPr>
            <w:tcW w:w="640" w:type="dxa"/>
            <w:tcBorders>
              <w:top w:val="nil"/>
              <w:left w:val="nil"/>
              <w:bottom w:val="nil"/>
              <w:right w:val="nil"/>
            </w:tcBorders>
            <w:shd w:val="clear" w:color="auto" w:fill="auto"/>
            <w:noWrap/>
            <w:vAlign w:val="bottom"/>
            <w:hideMark/>
          </w:tcPr>
          <w:p w:rsidR="00EE1F82" w:rsidRPr="00EE1F82" w:rsidRDefault="00EE1F82" w:rsidP="00EE1F82">
            <w:pPr>
              <w:rPr>
                <w:sz w:val="20"/>
                <w:szCs w:val="20"/>
              </w:rPr>
            </w:pPr>
          </w:p>
        </w:tc>
        <w:tc>
          <w:tcPr>
            <w:tcW w:w="5110" w:type="dxa"/>
            <w:gridSpan w:val="3"/>
            <w:tcBorders>
              <w:top w:val="nil"/>
              <w:left w:val="nil"/>
              <w:bottom w:val="nil"/>
              <w:right w:val="nil"/>
            </w:tcBorders>
            <w:shd w:val="clear" w:color="auto" w:fill="auto"/>
            <w:noWrap/>
            <w:vAlign w:val="bottom"/>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руб.</w:t>
            </w:r>
          </w:p>
        </w:tc>
      </w:tr>
      <w:tr w:rsidR="00EE1F82" w:rsidRPr="00EE1F82" w:rsidTr="00D56393">
        <w:trPr>
          <w:trHeight w:val="375"/>
        </w:trPr>
        <w:tc>
          <w:tcPr>
            <w:tcW w:w="651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Наименование</w:t>
            </w:r>
          </w:p>
        </w:tc>
        <w:tc>
          <w:tcPr>
            <w:tcW w:w="58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ПР</w:t>
            </w:r>
          </w:p>
        </w:tc>
        <w:tc>
          <w:tcPr>
            <w:tcW w:w="179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ВР</w:t>
            </w:r>
          </w:p>
        </w:tc>
        <w:tc>
          <w:tcPr>
            <w:tcW w:w="5110" w:type="dxa"/>
            <w:gridSpan w:val="3"/>
            <w:tcBorders>
              <w:top w:val="single" w:sz="4" w:space="0" w:color="auto"/>
              <w:left w:val="nil"/>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Сумма</w:t>
            </w:r>
          </w:p>
        </w:tc>
      </w:tr>
      <w:tr w:rsidR="00EE1F82" w:rsidRPr="00EE1F82" w:rsidTr="00D56393">
        <w:trPr>
          <w:trHeight w:val="255"/>
        </w:trPr>
        <w:tc>
          <w:tcPr>
            <w:tcW w:w="6516" w:type="dxa"/>
            <w:vMerge/>
            <w:tcBorders>
              <w:top w:val="single" w:sz="4" w:space="0" w:color="auto"/>
              <w:left w:val="single" w:sz="4" w:space="0" w:color="auto"/>
              <w:bottom w:val="single" w:sz="4" w:space="0" w:color="auto"/>
              <w:right w:val="nil"/>
            </w:tcBorders>
            <w:vAlign w:val="center"/>
            <w:hideMark/>
          </w:tcPr>
          <w:p w:rsidR="00EE1F82" w:rsidRPr="00EE1F82" w:rsidRDefault="00EE1F82" w:rsidP="00EE1F82">
            <w:pPr>
              <w:rPr>
                <w:rFonts w:ascii="Arial" w:hAnsi="Arial" w:cs="Arial"/>
                <w:sz w:val="20"/>
                <w:szCs w:val="20"/>
              </w:rPr>
            </w:pPr>
          </w:p>
        </w:tc>
        <w:tc>
          <w:tcPr>
            <w:tcW w:w="589" w:type="dxa"/>
            <w:vMerge/>
            <w:tcBorders>
              <w:top w:val="single" w:sz="4" w:space="0" w:color="auto"/>
              <w:left w:val="single" w:sz="4" w:space="0" w:color="auto"/>
              <w:bottom w:val="single" w:sz="4" w:space="0" w:color="auto"/>
              <w:right w:val="nil"/>
            </w:tcBorders>
            <w:vAlign w:val="center"/>
            <w:hideMark/>
          </w:tcPr>
          <w:p w:rsidR="00EE1F82" w:rsidRPr="00EE1F82" w:rsidRDefault="00EE1F82" w:rsidP="00EE1F82">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EE1F82" w:rsidRPr="00EE1F82" w:rsidRDefault="00EE1F82" w:rsidP="00EE1F82">
            <w:pPr>
              <w:rPr>
                <w:rFonts w:ascii="Arial" w:hAnsi="Arial" w:cs="Arial"/>
                <w:sz w:val="20"/>
                <w:szCs w:val="20"/>
              </w:rPr>
            </w:pPr>
          </w:p>
        </w:tc>
        <w:tc>
          <w:tcPr>
            <w:tcW w:w="1790" w:type="dxa"/>
            <w:vMerge/>
            <w:tcBorders>
              <w:top w:val="single" w:sz="4" w:space="0" w:color="auto"/>
              <w:left w:val="single" w:sz="4" w:space="0" w:color="auto"/>
              <w:bottom w:val="single" w:sz="4" w:space="0" w:color="auto"/>
              <w:right w:val="nil"/>
            </w:tcBorders>
            <w:vAlign w:val="center"/>
            <w:hideMark/>
          </w:tcPr>
          <w:p w:rsidR="00EE1F82" w:rsidRPr="00EE1F82" w:rsidRDefault="00EE1F82" w:rsidP="00EE1F82">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EE1F82" w:rsidRPr="00EE1F82" w:rsidRDefault="00EE1F82" w:rsidP="00EE1F82">
            <w:pPr>
              <w:rPr>
                <w:rFonts w:ascii="Arial" w:hAnsi="Arial" w:cs="Arial"/>
                <w:sz w:val="20"/>
                <w:szCs w:val="20"/>
              </w:rPr>
            </w:pPr>
          </w:p>
        </w:tc>
        <w:tc>
          <w:tcPr>
            <w:tcW w:w="174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2024 год</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2025 год</w:t>
            </w:r>
          </w:p>
        </w:tc>
        <w:tc>
          <w:tcPr>
            <w:tcW w:w="1662" w:type="dxa"/>
            <w:vMerge w:val="restart"/>
            <w:tcBorders>
              <w:top w:val="nil"/>
              <w:left w:val="single" w:sz="4" w:space="0" w:color="auto"/>
              <w:bottom w:val="single" w:sz="4" w:space="0" w:color="auto"/>
              <w:right w:val="single" w:sz="4" w:space="0" w:color="auto"/>
            </w:tcBorders>
            <w:shd w:val="clear" w:color="auto" w:fill="auto"/>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2026 год</w:t>
            </w:r>
          </w:p>
        </w:tc>
      </w:tr>
      <w:tr w:rsidR="00EE1F82" w:rsidRPr="00EE1F82" w:rsidTr="00D56393">
        <w:trPr>
          <w:trHeight w:val="230"/>
        </w:trPr>
        <w:tc>
          <w:tcPr>
            <w:tcW w:w="6516" w:type="dxa"/>
            <w:vMerge/>
            <w:tcBorders>
              <w:top w:val="single" w:sz="4" w:space="0" w:color="auto"/>
              <w:left w:val="single" w:sz="4" w:space="0" w:color="auto"/>
              <w:bottom w:val="single" w:sz="4" w:space="0" w:color="auto"/>
              <w:right w:val="nil"/>
            </w:tcBorders>
            <w:vAlign w:val="center"/>
            <w:hideMark/>
          </w:tcPr>
          <w:p w:rsidR="00EE1F82" w:rsidRPr="00EE1F82" w:rsidRDefault="00EE1F82" w:rsidP="00EE1F82">
            <w:pPr>
              <w:rPr>
                <w:rFonts w:ascii="Arial" w:hAnsi="Arial" w:cs="Arial"/>
                <w:sz w:val="20"/>
                <w:szCs w:val="20"/>
              </w:rPr>
            </w:pPr>
          </w:p>
        </w:tc>
        <w:tc>
          <w:tcPr>
            <w:tcW w:w="589" w:type="dxa"/>
            <w:vMerge/>
            <w:tcBorders>
              <w:top w:val="single" w:sz="4" w:space="0" w:color="auto"/>
              <w:left w:val="single" w:sz="4" w:space="0" w:color="auto"/>
              <w:bottom w:val="single" w:sz="4" w:space="0" w:color="auto"/>
              <w:right w:val="nil"/>
            </w:tcBorders>
            <w:vAlign w:val="center"/>
            <w:hideMark/>
          </w:tcPr>
          <w:p w:rsidR="00EE1F82" w:rsidRPr="00EE1F82" w:rsidRDefault="00EE1F82" w:rsidP="00EE1F82">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EE1F82" w:rsidRPr="00EE1F82" w:rsidRDefault="00EE1F82" w:rsidP="00EE1F82">
            <w:pPr>
              <w:rPr>
                <w:rFonts w:ascii="Arial" w:hAnsi="Arial" w:cs="Arial"/>
                <w:sz w:val="20"/>
                <w:szCs w:val="20"/>
              </w:rPr>
            </w:pPr>
          </w:p>
        </w:tc>
        <w:tc>
          <w:tcPr>
            <w:tcW w:w="1790" w:type="dxa"/>
            <w:vMerge/>
            <w:tcBorders>
              <w:top w:val="single" w:sz="4" w:space="0" w:color="auto"/>
              <w:left w:val="single" w:sz="4" w:space="0" w:color="auto"/>
              <w:bottom w:val="single" w:sz="4" w:space="0" w:color="auto"/>
              <w:right w:val="nil"/>
            </w:tcBorders>
            <w:vAlign w:val="center"/>
            <w:hideMark/>
          </w:tcPr>
          <w:p w:rsidR="00EE1F82" w:rsidRPr="00EE1F82" w:rsidRDefault="00EE1F82" w:rsidP="00EE1F82">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EE1F82" w:rsidRPr="00EE1F82" w:rsidRDefault="00EE1F82" w:rsidP="00EE1F82">
            <w:pPr>
              <w:rPr>
                <w:rFonts w:ascii="Arial" w:hAnsi="Arial" w:cs="Arial"/>
                <w:sz w:val="20"/>
                <w:szCs w:val="20"/>
              </w:rPr>
            </w:pPr>
          </w:p>
        </w:tc>
        <w:tc>
          <w:tcPr>
            <w:tcW w:w="1747" w:type="dxa"/>
            <w:vMerge/>
            <w:tcBorders>
              <w:top w:val="nil"/>
              <w:left w:val="single" w:sz="4" w:space="0" w:color="auto"/>
              <w:bottom w:val="single" w:sz="4" w:space="0" w:color="auto"/>
              <w:right w:val="single" w:sz="4" w:space="0" w:color="auto"/>
            </w:tcBorders>
            <w:vAlign w:val="center"/>
            <w:hideMark/>
          </w:tcPr>
          <w:p w:rsidR="00EE1F82" w:rsidRPr="00EE1F82" w:rsidRDefault="00EE1F82" w:rsidP="00EE1F82">
            <w:pPr>
              <w:rPr>
                <w:rFonts w:ascii="Arial" w:hAnsi="Arial" w:cs="Arial"/>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EE1F82" w:rsidRPr="00EE1F82" w:rsidRDefault="00EE1F82" w:rsidP="00EE1F82">
            <w:pPr>
              <w:rPr>
                <w:rFonts w:ascii="Arial" w:hAnsi="Arial" w:cs="Arial"/>
                <w:sz w:val="20"/>
                <w:szCs w:val="20"/>
              </w:rPr>
            </w:pPr>
          </w:p>
        </w:tc>
        <w:tc>
          <w:tcPr>
            <w:tcW w:w="1662" w:type="dxa"/>
            <w:vMerge/>
            <w:tcBorders>
              <w:top w:val="nil"/>
              <w:left w:val="single" w:sz="4" w:space="0" w:color="auto"/>
              <w:bottom w:val="single" w:sz="4" w:space="0" w:color="auto"/>
              <w:right w:val="single" w:sz="4" w:space="0" w:color="auto"/>
            </w:tcBorders>
            <w:vAlign w:val="center"/>
            <w:hideMark/>
          </w:tcPr>
          <w:p w:rsidR="00EE1F82" w:rsidRPr="00EE1F82" w:rsidRDefault="00EE1F82" w:rsidP="00EE1F82">
            <w:pPr>
              <w:rPr>
                <w:rFonts w:ascii="Arial" w:hAnsi="Arial" w:cs="Arial"/>
                <w:sz w:val="20"/>
                <w:szCs w:val="20"/>
              </w:rPr>
            </w:pP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ОБЩЕГОСУДАРСТВЕННЫЕ ВОПРОСЫ</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68 963 784,00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54 781 312,94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55 168 883,90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2 683 822,00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2 486 655,00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2 486 655,00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2 683 822,00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2 486 655,00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2 486 655,00</w:t>
            </w:r>
          </w:p>
        </w:tc>
      </w:tr>
      <w:tr w:rsidR="00EE1F82" w:rsidRPr="00EE1F82" w:rsidTr="00D56393">
        <w:trPr>
          <w:trHeight w:val="64"/>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Высшее должностное лицо органа местного самоуправления</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2 683 822,00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2 486 655,00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2 486 655,00</w:t>
            </w:r>
          </w:p>
        </w:tc>
      </w:tr>
      <w:tr w:rsidR="00EE1F82" w:rsidRPr="00EE1F82" w:rsidTr="00D56393">
        <w:trPr>
          <w:trHeight w:val="311"/>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2 683 822,00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2 486 655,00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2 486 655,00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государственных (муниципальных) органов</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120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2 683 822,00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2 486 655,00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2 486 655,00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2 424 440,00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2 237 990,00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2 237 990,00</w:t>
            </w:r>
          </w:p>
        </w:tc>
      </w:tr>
      <w:tr w:rsidR="00EE1F82" w:rsidRPr="00EE1F82" w:rsidTr="00D56393">
        <w:trPr>
          <w:trHeight w:val="200"/>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2 424 440,00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2 237 990,00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2 237 990,00</w:t>
            </w:r>
          </w:p>
        </w:tc>
      </w:tr>
      <w:tr w:rsidR="00EE1F82" w:rsidRPr="00EE1F82" w:rsidTr="00D56393">
        <w:trPr>
          <w:trHeight w:val="104"/>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Содержание аппарата управления представительного органа местного самоуправления</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9 000,00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государственных (муниципальных) органов</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120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6 000,00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6 000,00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Председатель законодательного (представительного) органа муниципальной власти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2 415 440,00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2 237 990,00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2 237 990,00</w:t>
            </w:r>
          </w:p>
        </w:tc>
      </w:tr>
      <w:tr w:rsidR="00EE1F82" w:rsidRPr="00EE1F82" w:rsidTr="00D56393">
        <w:trPr>
          <w:trHeight w:val="200"/>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2 415 440,00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2 237 990,00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2 237 990,00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государственных (муниципальных) органов</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120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2 415 440,00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2 237 990,00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2 237 990,00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59 384 105,09</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49 586 667,94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50 224 238,90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59 384 105,09</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49 586 667,94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50 224 238,90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Расходы на обеспечение функций муниципальных органов</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43 010 497,38</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49 586 667,94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50 224 238,90</w:t>
            </w:r>
          </w:p>
        </w:tc>
      </w:tr>
      <w:tr w:rsidR="00EE1F82" w:rsidRPr="00EE1F82" w:rsidTr="00D56393">
        <w:trPr>
          <w:trHeight w:val="225"/>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36 844 676,43</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49 582 137,64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50 219 708,60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государственных (муниципальных) органов</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120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36 844 676,43</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49 582 137,64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50 219 708,60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6 126 510,91</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4 530,30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4 530,30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6 126 510,91</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4 530,30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4 530,30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Социальное обеспечение и 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2 309,04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Социальные выплаты гражданам, кроме публичных нормативных социальных выплат</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320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2 309,04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155"/>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Капитальные вложения в объекты государственной (муниципальной) собственности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400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247"/>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Бюджетные инвестиции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410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14 001,00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850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14 001,00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74"/>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16 373 607,71</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EE1F82">
              <w:rPr>
                <w:rFonts w:ascii="Arial" w:hAnsi="Arial" w:cs="Arial"/>
                <w:sz w:val="20"/>
                <w:szCs w:val="20"/>
              </w:rPr>
              <w:lastRenderedPageBreak/>
              <w:t>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lastRenderedPageBreak/>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16 373 607,71</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lastRenderedPageBreak/>
              <w:t>Расходы на выплаты персоналу государственных (муниципальных) органов</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120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16 373 607,71</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141"/>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06</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06</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Расходы на обеспечение функций муниципальных органов</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06</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Межбюджетные трансферты</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06</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500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межбюджетные трансферты</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06</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540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Резервные фонды</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320 000,00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220 000,00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220 000,00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320 000,00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220 000,00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220 000,00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Резервные фонды местного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320 000,00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220 000,00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220 000,00</w:t>
            </w:r>
          </w:p>
        </w:tc>
      </w:tr>
      <w:tr w:rsidR="00EE1F82" w:rsidRPr="00EE1F82" w:rsidTr="00D56393">
        <w:trPr>
          <w:trHeight w:val="345"/>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320 000,00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220 000,00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220 000,00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Резервные средства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870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320 000,00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220 000,00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220 000,00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Другие общегосударственные вопросы</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3 962 651,38</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250 000,00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"Развитие и поддержка ТОС на территории г. Куйбышева"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26.0.00.00000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250 000,00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"Развитие и поддержка ТОС на территории г. Куйбышева"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250 000,00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154 967,00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124 967,00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154 967,00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124 967,00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Социальное обеспечение и 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95 033,00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125 033,00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360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95 033,00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125 033,00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3 712 651,38</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160 000,00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160 000,00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239"/>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160 000,00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Реализация государственных функций, связанных с общегосударственным управлением</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3 449 151,38</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3 255 289,02</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3 255 289,02</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lastRenderedPageBreak/>
              <w:t>Капитальные вложения в объекты государственной (муниципальной) собственности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400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94 745,29</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Бюджетные инвестиции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410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94 745,29</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99 117,07</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Исполнение судебных актов</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830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897,07</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90"/>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850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98 220,00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Денежная выплата почетным гражданам</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103 500,00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167"/>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Социальное обеспечение и 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103 500,00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214"/>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Публичные нормативные выплаты гражданам несоциального характера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330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103 500,00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НАЦИОНАЛЬНАЯ БЕЗОПАСНОСТЬ И ПРАВООХРАНИТЕЛЬНАЯ ДЕЯТЕЛЬНОСТЬ</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1 307 982,24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235 000,00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10</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1 307 982,24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235 000,00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"Обеспечение первичных мер пожарной безопасности"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10</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21.0.00.00000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"Обеспечение первичных мер пожарной безопасности"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10</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212 500,00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212 500,00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Социальное обеспечение и 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37 500,00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360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37 500,00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469"/>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10</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23.0.00.00000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235 000,00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10</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235 000,00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235 000,00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235 000,00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10</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28.0.00.00000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150"/>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10</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10</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802 982,24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Расходы на обеспечение деятельности (оказание услуг) единой диспетчерской службы</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10</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802 982,24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Межбюджетные трансферты</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500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802 982,24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межбюджетные трансферты</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540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802 982,24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НАЦИОНАЛЬНАЯ ЭКОНОМИКА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94 062 616,26</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76 103 924,11</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48 398 259,47</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Транспорт</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49 316 085,71</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30 798 188,47</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30 798 188,47</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25.0.00.00000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30 316 085,71</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30 798 188,47</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30 798 188,47</w:t>
            </w:r>
          </w:p>
        </w:tc>
      </w:tr>
      <w:tr w:rsidR="00EE1F82" w:rsidRPr="00EE1F82" w:rsidTr="00D56393">
        <w:trPr>
          <w:trHeight w:val="101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30 012 924,85</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30 012 924,85</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30 012 924,85</w:t>
            </w:r>
          </w:p>
        </w:tc>
      </w:tr>
      <w:tr w:rsidR="00EE1F82" w:rsidRPr="00EE1F82" w:rsidTr="00D56393">
        <w:trPr>
          <w:trHeight w:val="330"/>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30 012 924,85</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30 012 924,85</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30 012 924,85</w:t>
            </w:r>
          </w:p>
        </w:tc>
      </w:tr>
      <w:tr w:rsidR="00EE1F82" w:rsidRPr="00EE1F82" w:rsidTr="00D56393">
        <w:trPr>
          <w:trHeight w:val="152"/>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30 012 924,85</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30 012 924,85</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30 012 924,85</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proofErr w:type="spellStart"/>
            <w:r w:rsidRPr="00EE1F82">
              <w:rPr>
                <w:rFonts w:ascii="Arial" w:hAnsi="Arial" w:cs="Arial"/>
                <w:b/>
                <w:bCs/>
                <w:sz w:val="20"/>
                <w:szCs w:val="20"/>
              </w:rPr>
              <w:t>Софинансирование</w:t>
            </w:r>
            <w:proofErr w:type="spellEnd"/>
            <w:r w:rsidRPr="00EE1F82">
              <w:rPr>
                <w:rFonts w:ascii="Arial" w:hAnsi="Arial" w:cs="Arial"/>
                <w:b/>
                <w:bCs/>
                <w:sz w:val="20"/>
                <w:szCs w:val="20"/>
              </w:rPr>
              <w:t xml:space="preserve">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303 160,86</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785 263,62</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785 263,62</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303 160,86</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785 263,62</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785 263,62</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303 160,86</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785 263,62</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785 263,62</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32.0.00.00000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160"/>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Дорожное хозяйство (дорожные фонды)</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44 746 530,55</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45 305 735,64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17 600 071,00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10.0.00.00000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2 792 703,52</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Содержание автомобильных дорог и дорожных сооружений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10.0.00.04310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291 920,42</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291 920,42</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291 920,42</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2 500 783,10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2 500 783,10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2 500 783,10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32 489 370,00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32 294 723,12</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Содержание автомобильных дорог и дорожных сооружений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7 273 612,00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7 273 612,00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7 273 612,00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7 273 612,00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7 273 612,00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7 273 612,00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886"/>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lastRenderedPageBreak/>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24 963 600,00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24 770 900,00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174"/>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24 963 600,00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24 770 900,00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24 963 600,00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24 770 900,00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proofErr w:type="spellStart"/>
            <w:r w:rsidRPr="00EE1F82">
              <w:rPr>
                <w:rFonts w:ascii="Arial" w:hAnsi="Arial" w:cs="Arial"/>
                <w:b/>
                <w:bCs/>
                <w:sz w:val="20"/>
                <w:szCs w:val="20"/>
              </w:rPr>
              <w:t>Софинансирование</w:t>
            </w:r>
            <w:proofErr w:type="spellEnd"/>
            <w:r w:rsidRPr="00EE1F82">
              <w:rPr>
                <w:rFonts w:ascii="Arial" w:hAnsi="Arial" w:cs="Arial"/>
                <w:b/>
                <w:bCs/>
                <w:sz w:val="20"/>
                <w:szCs w:val="20"/>
              </w:rPr>
              <w:t xml:space="preserve"> местного бюджета на реализацию мероприятий государственной программы Новосибирской </w:t>
            </w:r>
            <w:r w:rsidR="00EF0110" w:rsidRPr="00EE1F82">
              <w:rPr>
                <w:rFonts w:ascii="Arial" w:hAnsi="Arial" w:cs="Arial"/>
                <w:b/>
                <w:bCs/>
                <w:sz w:val="20"/>
                <w:szCs w:val="20"/>
              </w:rPr>
              <w:t>области «</w:t>
            </w:r>
            <w:r w:rsidRPr="00EE1F82">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252 158,00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250 211,12</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62"/>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252 158,00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250 211,12</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252 158,00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250 211,12</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10 217 160,55</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10 218 309,00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17 600 071,00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Содержание автомобильных дорог и дорожных сооружений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4 268 930,42</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6 571 018,00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13 952 780,00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4 268 930,42</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6 571 018,00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13 952 780,00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4 268 930,42</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6 571 018,00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13 952 780,00</w:t>
            </w:r>
          </w:p>
        </w:tc>
      </w:tr>
      <w:tr w:rsidR="00EE1F82" w:rsidRPr="00EE1F82" w:rsidTr="00D56393">
        <w:trPr>
          <w:trHeight w:val="297"/>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1 182 939,13</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1 182 939,13</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1 182 939,13</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Реализация мероприятий по управлению дорожным хозяйством</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3 610 818,00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3 610 818,00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3 610 818,00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3 610 818,00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3 610 818,00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3 610 818,00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850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3 610 818,00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3 610 818,00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3 610 818,00</w:t>
            </w:r>
          </w:p>
        </w:tc>
      </w:tr>
      <w:tr w:rsidR="00EE1F82" w:rsidRPr="00EE1F82" w:rsidTr="00D56393">
        <w:trPr>
          <w:trHeight w:val="144"/>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 xml:space="preserve">Реализация мероприятий по обеспечению сбалансированности местных </w:t>
            </w:r>
            <w:r w:rsidR="00EF0110" w:rsidRPr="00EE1F82">
              <w:rPr>
                <w:rFonts w:ascii="Arial" w:hAnsi="Arial" w:cs="Arial"/>
                <w:b/>
                <w:bCs/>
                <w:sz w:val="20"/>
                <w:szCs w:val="20"/>
              </w:rPr>
              <w:t>бюджетов государственной</w:t>
            </w:r>
            <w:r w:rsidRPr="00EE1F82">
              <w:rPr>
                <w:rFonts w:ascii="Arial" w:hAnsi="Arial" w:cs="Arial"/>
                <w:b/>
                <w:bCs/>
                <w:sz w:val="20"/>
                <w:szCs w:val="20"/>
              </w:rPr>
              <w:t xml:space="preserve"> программы Новосибирской области "</w:t>
            </w:r>
            <w:r w:rsidR="00EF0110" w:rsidRPr="00EE1F82">
              <w:rPr>
                <w:rFonts w:ascii="Arial" w:hAnsi="Arial" w:cs="Arial"/>
                <w:b/>
                <w:bCs/>
                <w:sz w:val="20"/>
                <w:szCs w:val="20"/>
              </w:rPr>
              <w:t>Управление финансами</w:t>
            </w:r>
            <w:r w:rsidRPr="00EE1F82">
              <w:rPr>
                <w:rFonts w:ascii="Arial" w:hAnsi="Arial" w:cs="Arial"/>
                <w:b/>
                <w:bCs/>
                <w:sz w:val="20"/>
                <w:szCs w:val="20"/>
              </w:rPr>
              <w:t xml:space="preserve"> </w:t>
            </w:r>
            <w:r w:rsidRPr="00EE1F82">
              <w:rPr>
                <w:rFonts w:ascii="Arial" w:hAnsi="Arial" w:cs="Arial"/>
                <w:b/>
                <w:bCs/>
                <w:sz w:val="20"/>
                <w:szCs w:val="20"/>
              </w:rPr>
              <w:lastRenderedPageBreak/>
              <w:t>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lastRenderedPageBreak/>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1 118 000,00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1 118 000,00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1 118 000,00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proofErr w:type="spellStart"/>
            <w:r w:rsidRPr="00EE1F82">
              <w:rPr>
                <w:rFonts w:ascii="Arial" w:hAnsi="Arial" w:cs="Arial"/>
                <w:b/>
                <w:bCs/>
                <w:sz w:val="20"/>
                <w:szCs w:val="20"/>
              </w:rPr>
              <w:t>Софинансирование</w:t>
            </w:r>
            <w:proofErr w:type="spellEnd"/>
            <w:r w:rsidRPr="00EE1F82">
              <w:rPr>
                <w:rFonts w:ascii="Arial" w:hAnsi="Arial" w:cs="Arial"/>
                <w:b/>
                <w:bCs/>
                <w:sz w:val="20"/>
                <w:szCs w:val="20"/>
              </w:rPr>
              <w:t xml:space="preserve"> местного бюджета на реализацию мероприятий по управлению дорожным хозяйством</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36 473,00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36 473,00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36 473,00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36 473,00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36 473,00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36 473,00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850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36 473,00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36 473,00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36 473,00</w:t>
            </w:r>
          </w:p>
        </w:tc>
      </w:tr>
      <w:tr w:rsidR="00EE1F82" w:rsidRPr="00EE1F82" w:rsidTr="00D56393">
        <w:trPr>
          <w:trHeight w:val="110"/>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ЖИЛИЩНО-КОММУНАЛЬНОЕ ХОЗЯЙСТВО</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318 968 417,10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69 283 232,04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47 690 061,86</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Жилищное хозяйство</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33 000,00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33 000,00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Мероприятия в области жилищного хозяйства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33 000,00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33 000,00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33 000,00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Коммунальное хозяйство</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28 728 197,18</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20 387 359,84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226"/>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"Жилищно-коммунальное хозяйство Куйбышевского района"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26 780 591,23</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20 387 359,84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Подпрограмма "Чистая вода Куйбышевского района"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17.1.00.00000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20 387 359,84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20 000 000,00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Капитальные вложения в объекты государственной (муниципальной) собственности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400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20 000 000,00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Бюджетные инвестиции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410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20 000 000,00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286"/>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proofErr w:type="spellStart"/>
            <w:r w:rsidRPr="00EE1F82">
              <w:rPr>
                <w:rFonts w:ascii="Arial" w:hAnsi="Arial" w:cs="Arial"/>
                <w:b/>
                <w:bCs/>
                <w:sz w:val="20"/>
                <w:szCs w:val="20"/>
              </w:rPr>
              <w:t>Софинанирование</w:t>
            </w:r>
            <w:proofErr w:type="spellEnd"/>
            <w:r w:rsidRPr="00EE1F82">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387 359,84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144"/>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Капитальные вложения в объекты государственной (муниципальной) собственности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400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387 359,84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Бюджетные инвестиции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410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387 359,84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Подпрограмма "Безопасность жилищно-коммунального хозяйства Куйбышевского района"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17.3.00.00000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26 780 591,23</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992"/>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lastRenderedPageBreak/>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22 187 560,00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22 187 560,00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124"/>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810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22 187 560,00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417"/>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4 084 200,00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4 084 200,00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4 084 200,00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91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proofErr w:type="spellStart"/>
            <w:r w:rsidRPr="00EE1F82">
              <w:rPr>
                <w:rFonts w:ascii="Arial" w:hAnsi="Arial" w:cs="Arial"/>
                <w:b/>
                <w:bCs/>
                <w:sz w:val="20"/>
                <w:szCs w:val="20"/>
              </w:rPr>
              <w:t>Софинансирование</w:t>
            </w:r>
            <w:proofErr w:type="spellEnd"/>
            <w:r w:rsidRPr="00EE1F82">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429 728,48</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429 728,48</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810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429 728,48</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proofErr w:type="spellStart"/>
            <w:r w:rsidRPr="00EE1F82">
              <w:rPr>
                <w:rFonts w:ascii="Arial" w:hAnsi="Arial" w:cs="Arial"/>
                <w:b/>
                <w:bCs/>
                <w:sz w:val="20"/>
                <w:szCs w:val="20"/>
              </w:rPr>
              <w:t>Софинансирование</w:t>
            </w:r>
            <w:proofErr w:type="spellEnd"/>
            <w:r w:rsidRPr="00EE1F82">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79 102,75</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79 102,75</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79 102,75</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lastRenderedPageBreak/>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1 947 605,95</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Мероприятия в области коммунального хозяйства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1 947 605,95</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181"/>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Капитальные вложения в объекты государственной (муниципальной) собственности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400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377 797,14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Бюджетные инвестиции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410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377 797,14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1 569 808,81</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Исполнение судебных актов</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02</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830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1 569 808,81</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Благоустройство</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215 482 890,15</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6 399 841,35</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5 194 031,01</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9 550,00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9 550,00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9 550,00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9 550,00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1 205 810,34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Реализация мероприятий на уличное освещение в границах поселения</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1 205 810,34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1 205 810,34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100"/>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1 205 810,34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205"/>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35.0.00.00000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1 980 000,00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35.0.00.70241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35.0.00.70241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35.0.00.70241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1051"/>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proofErr w:type="spellStart"/>
            <w:r w:rsidRPr="00EE1F82">
              <w:rPr>
                <w:rFonts w:ascii="Arial" w:hAnsi="Arial" w:cs="Arial"/>
                <w:b/>
                <w:bCs/>
                <w:sz w:val="20"/>
                <w:szCs w:val="20"/>
              </w:rPr>
              <w:lastRenderedPageBreak/>
              <w:t>Софинансирование</w:t>
            </w:r>
            <w:proofErr w:type="spellEnd"/>
            <w:r w:rsidRPr="00EE1F82">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35.0.00.S0241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35.0.00.S0241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35.0.00.S0241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 xml:space="preserve">Муниципальная </w:t>
            </w:r>
            <w:r w:rsidR="00EF0110" w:rsidRPr="00EE1F82">
              <w:rPr>
                <w:rFonts w:ascii="Arial" w:hAnsi="Arial" w:cs="Arial"/>
                <w:b/>
                <w:bCs/>
                <w:sz w:val="20"/>
                <w:szCs w:val="20"/>
              </w:rPr>
              <w:t>программа «</w:t>
            </w:r>
            <w:r w:rsidRPr="00EE1F82">
              <w:rPr>
                <w:rFonts w:ascii="Arial" w:hAnsi="Arial" w:cs="Arial"/>
                <w:b/>
                <w:bCs/>
                <w:sz w:val="20"/>
                <w:szCs w:val="20"/>
              </w:rPr>
              <w:t>Формирование комфортной городской среды города Куйбышева"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36.0.00.00000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194 121 919,19</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222 727,27</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222 727,27</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 xml:space="preserve">Муниципальная </w:t>
            </w:r>
            <w:r w:rsidR="00EF0110" w:rsidRPr="00EE1F82">
              <w:rPr>
                <w:rFonts w:ascii="Arial" w:hAnsi="Arial" w:cs="Arial"/>
                <w:b/>
                <w:bCs/>
                <w:sz w:val="20"/>
                <w:szCs w:val="20"/>
              </w:rPr>
              <w:t>программа «</w:t>
            </w:r>
            <w:r w:rsidRPr="00EE1F82">
              <w:rPr>
                <w:rFonts w:ascii="Arial" w:hAnsi="Arial" w:cs="Arial"/>
                <w:b/>
                <w:bCs/>
                <w:sz w:val="20"/>
                <w:szCs w:val="20"/>
              </w:rPr>
              <w:t>Формирование комфортной городской среды города Куйбышева"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36.0.F2.00000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194 121 919,19</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222 727,27</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222 727,27</w:t>
            </w:r>
          </w:p>
        </w:tc>
      </w:tr>
      <w:tr w:rsidR="00EE1F82" w:rsidRPr="00EE1F82" w:rsidTr="00D56393">
        <w:trPr>
          <w:trHeight w:val="235"/>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 xml:space="preserve">Реализация мероприятий по муниципальной </w:t>
            </w:r>
            <w:r w:rsidR="00EF0110" w:rsidRPr="00EE1F82">
              <w:rPr>
                <w:rFonts w:ascii="Arial" w:hAnsi="Arial" w:cs="Arial"/>
                <w:b/>
                <w:bCs/>
                <w:sz w:val="20"/>
                <w:szCs w:val="20"/>
              </w:rPr>
              <w:t>программе «</w:t>
            </w:r>
            <w:r w:rsidRPr="00EE1F82">
              <w:rPr>
                <w:rFonts w:ascii="Arial" w:hAnsi="Arial" w:cs="Arial"/>
                <w:b/>
                <w:bCs/>
                <w:sz w:val="20"/>
                <w:szCs w:val="20"/>
              </w:rPr>
              <w:t>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93 995 612,70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93 995 612,70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93 995 612,70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 xml:space="preserve">Реализация мероприятий по муниципальной </w:t>
            </w:r>
            <w:r w:rsidR="00EF0110" w:rsidRPr="00EE1F82">
              <w:rPr>
                <w:rFonts w:ascii="Arial" w:hAnsi="Arial" w:cs="Arial"/>
                <w:b/>
                <w:bCs/>
                <w:sz w:val="20"/>
                <w:szCs w:val="20"/>
              </w:rPr>
              <w:t>программе «</w:t>
            </w:r>
            <w:r w:rsidRPr="00EE1F82">
              <w:rPr>
                <w:rFonts w:ascii="Arial" w:hAnsi="Arial" w:cs="Arial"/>
                <w:b/>
                <w:bCs/>
                <w:sz w:val="20"/>
                <w:szCs w:val="20"/>
              </w:rPr>
              <w:t>Формирование комфортной городской среды города Куйбышева"(благоустройство дворовых территорий)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10 560 000,00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10 560 000,00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119"/>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810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10 560 000,00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 xml:space="preserve">Реализация мероприятий по муниципальной </w:t>
            </w:r>
            <w:r w:rsidR="00EF0110" w:rsidRPr="00EE1F82">
              <w:rPr>
                <w:rFonts w:ascii="Arial" w:hAnsi="Arial" w:cs="Arial"/>
                <w:b/>
                <w:bCs/>
                <w:sz w:val="20"/>
                <w:szCs w:val="20"/>
              </w:rPr>
              <w:t>программе «</w:t>
            </w:r>
            <w:r w:rsidRPr="00EE1F82">
              <w:rPr>
                <w:rFonts w:ascii="Arial" w:hAnsi="Arial" w:cs="Arial"/>
                <w:b/>
                <w:bCs/>
                <w:sz w:val="20"/>
                <w:szCs w:val="20"/>
              </w:rPr>
              <w:t>Формирование комфортной городской среды города Куйбышева"(организация общественных пространств)</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89 343 579,22</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89 343 579,22</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89 343 579,22</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 xml:space="preserve">Реализация мероприятий по муниципальной </w:t>
            </w:r>
            <w:r w:rsidR="00EF0110" w:rsidRPr="00EE1F82">
              <w:rPr>
                <w:rFonts w:ascii="Arial" w:hAnsi="Arial" w:cs="Arial"/>
                <w:b/>
                <w:bCs/>
                <w:sz w:val="20"/>
                <w:szCs w:val="20"/>
              </w:rPr>
              <w:t>программе «</w:t>
            </w:r>
            <w:r w:rsidRPr="00EE1F82">
              <w:rPr>
                <w:rFonts w:ascii="Arial" w:hAnsi="Arial" w:cs="Arial"/>
                <w:b/>
                <w:bCs/>
                <w:sz w:val="20"/>
                <w:szCs w:val="20"/>
              </w:rPr>
              <w:t xml:space="preserve">Формирование комфортной городской среды города Куйбышева"(мероприятия по разработке проектной </w:t>
            </w:r>
            <w:r w:rsidRPr="00EE1F82">
              <w:rPr>
                <w:rFonts w:ascii="Arial" w:hAnsi="Arial" w:cs="Arial"/>
                <w:b/>
                <w:bCs/>
                <w:sz w:val="20"/>
                <w:szCs w:val="20"/>
              </w:rPr>
              <w:lastRenderedPageBreak/>
              <w:t>документации на благоустройство общественных пространств)</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220 500,00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220 500,00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220 500,00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220 500,00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220 500,00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220 500,00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220 500,00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220 500,00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220 500,00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 xml:space="preserve">Реализация мероприятий по муниципальной </w:t>
            </w:r>
            <w:r w:rsidR="00EF0110" w:rsidRPr="00EE1F82">
              <w:rPr>
                <w:rFonts w:ascii="Arial" w:hAnsi="Arial" w:cs="Arial"/>
                <w:b/>
                <w:bCs/>
                <w:sz w:val="20"/>
                <w:szCs w:val="20"/>
              </w:rPr>
              <w:t>программе «</w:t>
            </w:r>
            <w:r w:rsidRPr="00EE1F82">
              <w:rPr>
                <w:rFonts w:ascii="Arial" w:hAnsi="Arial" w:cs="Arial"/>
                <w:b/>
                <w:bCs/>
                <w:sz w:val="20"/>
                <w:szCs w:val="20"/>
              </w:rPr>
              <w:t>Формирование комфортной городской среды города Куйбышева"(</w:t>
            </w:r>
            <w:proofErr w:type="spellStart"/>
            <w:r w:rsidRPr="00EE1F82">
              <w:rPr>
                <w:rFonts w:ascii="Arial" w:hAnsi="Arial" w:cs="Arial"/>
                <w:b/>
                <w:bCs/>
                <w:sz w:val="20"/>
                <w:szCs w:val="20"/>
              </w:rPr>
              <w:t>софинансирование</w:t>
            </w:r>
            <w:proofErr w:type="spellEnd"/>
            <w:r w:rsidRPr="00EE1F82">
              <w:rPr>
                <w:rFonts w:ascii="Arial" w:hAnsi="Arial" w:cs="Arial"/>
                <w:b/>
                <w:bCs/>
                <w:sz w:val="20"/>
                <w:szCs w:val="20"/>
              </w:rPr>
              <w:t xml:space="preserve"> мероприятий по разработке проектной документации на благоустройство общественных пространств)</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2 227,27</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2 227,27</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2 227,27</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2 227,27</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2 227,27</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2 227,27</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2 227,27</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2 227,27</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2 227,27</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18 165 610,62</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4 971 303,74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4 971 303,74</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Реализация мероприятий на уличное освещение в границах поселения</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15 981 442,29</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4 971 303,74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4 971 303,74</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11 456 532,61</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4 971 303,74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4 971 303,74</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11 456 532,61</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4 971 303,74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4 971 303,74</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Капитальные вложения в объекты государственной (муниципальной) собственности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400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4 524 909,68</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Бюджетные инвестиции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410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4 524 909,68</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Реализация мероприятий на озеленение в границах поселения</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705 636,33</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60"/>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705 636,33</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705 636,33</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700 000,00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700 000,00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700 000,00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Прочие мероприятия по благоустройству поселений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778 532,00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778 532,00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778 532,00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Другие вопросы в области жилищно-коммунального хозяйства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74 724 329,77</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42 496 030,85</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42 496 030,85</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74 724 329,77</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42 496 030,85</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42 496 030,85</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Капитальный ремонт муниципального жилого фонда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2 803 642,24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100"/>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2 803 642,24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192"/>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2 803 642,24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155"/>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56 273 260,16</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42 496 030,85</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42 496 030,85</w:t>
            </w:r>
          </w:p>
        </w:tc>
      </w:tr>
      <w:tr w:rsidR="00EE1F82" w:rsidRPr="00EE1F82" w:rsidTr="00D56393">
        <w:trPr>
          <w:trHeight w:val="577"/>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38 133 127,92</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42 496 030,85</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42 496 030,85</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110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38 133 127,92</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42 496 030,85</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42 496 030,85</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15 081 069,24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15 081 069,24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3 059 063,00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850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3 059 063,00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 xml:space="preserve">Реализация мероприятий по обеспечению сбалансированности местных </w:t>
            </w:r>
            <w:r w:rsidR="007714D3" w:rsidRPr="00EE1F82">
              <w:rPr>
                <w:rFonts w:ascii="Arial" w:hAnsi="Arial" w:cs="Arial"/>
                <w:b/>
                <w:bCs/>
                <w:sz w:val="20"/>
                <w:szCs w:val="20"/>
              </w:rPr>
              <w:t>бюджетов государственной</w:t>
            </w:r>
            <w:r w:rsidRPr="00EE1F82">
              <w:rPr>
                <w:rFonts w:ascii="Arial" w:hAnsi="Arial" w:cs="Arial"/>
                <w:b/>
                <w:bCs/>
                <w:sz w:val="20"/>
                <w:szCs w:val="20"/>
              </w:rPr>
              <w:t xml:space="preserve"> программы Новосибирской области "</w:t>
            </w:r>
            <w:r w:rsidR="007714D3" w:rsidRPr="00EE1F82">
              <w:rPr>
                <w:rFonts w:ascii="Arial" w:hAnsi="Arial" w:cs="Arial"/>
                <w:b/>
                <w:bCs/>
                <w:sz w:val="20"/>
                <w:szCs w:val="20"/>
              </w:rPr>
              <w:t>Управление финансами</w:t>
            </w:r>
            <w:r w:rsidRPr="00EE1F82">
              <w:rPr>
                <w:rFonts w:ascii="Arial" w:hAnsi="Arial" w:cs="Arial"/>
                <w:b/>
                <w:bCs/>
                <w:sz w:val="20"/>
                <w:szCs w:val="20"/>
              </w:rPr>
              <w:t xml:space="preserve"> 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15 647 427,37</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18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15 647 427,37</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110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15 647 427,37</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ОХРАНА ОКРУЖАЮЩЕЙ СРЕДЫ</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06</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3 727 736,00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Другие вопросы в области охраны окружающей среды</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06</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3 727 736,00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06</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24.0.00.00000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3 727 736,00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 xml:space="preserve">Муниципальная программа "Ликвидация несанкционированных свалок на территории города </w:t>
            </w:r>
            <w:r w:rsidRPr="00EE1F82">
              <w:rPr>
                <w:rFonts w:ascii="Arial" w:hAnsi="Arial" w:cs="Arial"/>
                <w:b/>
                <w:bCs/>
                <w:sz w:val="20"/>
                <w:szCs w:val="20"/>
              </w:rPr>
              <w:lastRenderedPageBreak/>
              <w:t>Куйбышева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lastRenderedPageBreak/>
              <w:t>06</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05</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24.0.00.79500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3 727 736,00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9"/>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06</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3 727 736,00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06</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05</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3 727 736,00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ОБРАЗОВАНИЕ</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23 013 105,75</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18 989 912,69</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18 989 912,69</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Молодежная политика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23 013 105,75</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18 989 912,69</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18 989 912,69</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"Патриотическое воспитание граждан Куйбышевского района"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155"/>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186"/>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181"/>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132"/>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96"/>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29 000,00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29 000,00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29 000,00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29 000,00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292"/>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22.0.00.00000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726 548,42</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34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726 548,42</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134"/>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726 548,42</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110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726 548,42</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22 106 557,33</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18 989 912,69</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18 989 912,69</w:t>
            </w:r>
          </w:p>
        </w:tc>
      </w:tr>
      <w:tr w:rsidR="00EE1F82" w:rsidRPr="00EE1F82" w:rsidTr="00D56393">
        <w:trPr>
          <w:trHeight w:val="565"/>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16 631 809,51</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18 989 912,69</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18 989 912,69</w:t>
            </w:r>
          </w:p>
        </w:tc>
      </w:tr>
      <w:tr w:rsidR="00EE1F82" w:rsidRPr="00EE1F82" w:rsidTr="00D56393">
        <w:trPr>
          <w:trHeight w:val="575"/>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13 571 212,17</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18 989 912,69</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18 989 912,69</w:t>
            </w:r>
          </w:p>
        </w:tc>
      </w:tr>
      <w:tr w:rsidR="00EE1F82" w:rsidRPr="00EE1F82" w:rsidTr="00D56393">
        <w:trPr>
          <w:trHeight w:val="220"/>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110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13 571 212,17</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18 989 912,69</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18 989 912,69</w:t>
            </w:r>
          </w:p>
        </w:tc>
      </w:tr>
      <w:tr w:rsidR="00EE1F82" w:rsidRPr="00EE1F82" w:rsidTr="00D56393">
        <w:trPr>
          <w:trHeight w:val="124"/>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2 898 753,06</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2 898 753,06</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Социальное обеспечение и 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101 876,28</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Социальные выплаты гражданам, кроме публичных нормативных социальных выплат</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320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101 876,28</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59 968,00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850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59 968,00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 xml:space="preserve">Реализация мероприятий по обеспечению сбалансированности местных </w:t>
            </w:r>
            <w:r w:rsidR="007714D3" w:rsidRPr="00EE1F82">
              <w:rPr>
                <w:rFonts w:ascii="Arial" w:hAnsi="Arial" w:cs="Arial"/>
                <w:b/>
                <w:bCs/>
                <w:sz w:val="20"/>
                <w:szCs w:val="20"/>
              </w:rPr>
              <w:t>бюджетов государственной</w:t>
            </w:r>
            <w:r w:rsidRPr="00EE1F82">
              <w:rPr>
                <w:rFonts w:ascii="Arial" w:hAnsi="Arial" w:cs="Arial"/>
                <w:b/>
                <w:bCs/>
                <w:sz w:val="20"/>
                <w:szCs w:val="20"/>
              </w:rPr>
              <w:t xml:space="preserve"> программы Новосибирской области "</w:t>
            </w:r>
            <w:r w:rsidR="007714D3" w:rsidRPr="00EE1F82">
              <w:rPr>
                <w:rFonts w:ascii="Arial" w:hAnsi="Arial" w:cs="Arial"/>
                <w:b/>
                <w:bCs/>
                <w:sz w:val="20"/>
                <w:szCs w:val="20"/>
              </w:rPr>
              <w:t>Управление финансами</w:t>
            </w:r>
            <w:r w:rsidRPr="00EE1F82">
              <w:rPr>
                <w:rFonts w:ascii="Arial" w:hAnsi="Arial" w:cs="Arial"/>
                <w:b/>
                <w:bCs/>
                <w:sz w:val="20"/>
                <w:szCs w:val="20"/>
              </w:rPr>
              <w:t xml:space="preserve"> 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5 474 747,82</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5 474 747,82</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07</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110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5 474 747,82</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lastRenderedPageBreak/>
              <w:t>КУЛЬТУРА, КИНЕМАТОГРАФИЯ</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83 437 774,12</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52 912 576,29</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56 663 236,13</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Культура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83 437 774,12</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52 912 576,29</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56 663 236,13</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Муниципальная программа "Развитие культуры в Куйбышевском районе"</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1 497 346,25</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113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404 078,66</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404 078,66</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404 078,66</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Реализация мероприятий МП "Развитие культуры в Куйбышевском районе"</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272 820,00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Реализация мероприятий МП "Развитие культуры в Куйбышевском районе"</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272 820,00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272 820,00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272 820,00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415"/>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(ремонт, реставрация, благоустройство)</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611 626,50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60"/>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611 626,50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611 626,50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200 994,90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200 994,90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200 994,90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803"/>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proofErr w:type="spellStart"/>
            <w:r w:rsidRPr="00EE1F82">
              <w:rPr>
                <w:rFonts w:ascii="Arial" w:hAnsi="Arial" w:cs="Arial"/>
                <w:b/>
                <w:bCs/>
                <w:sz w:val="20"/>
                <w:szCs w:val="20"/>
              </w:rPr>
              <w:t>Софинансирование</w:t>
            </w:r>
            <w:proofErr w:type="spellEnd"/>
            <w:r w:rsidRPr="00EE1F82">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w:t>
            </w:r>
            <w:r w:rsidRPr="00EE1F82">
              <w:rPr>
                <w:rFonts w:ascii="Arial" w:hAnsi="Arial" w:cs="Arial"/>
                <w:b/>
                <w:bCs/>
                <w:sz w:val="20"/>
                <w:szCs w:val="20"/>
              </w:rPr>
              <w:lastRenderedPageBreak/>
              <w:t>области государственной программы Новосибирской области «Культура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lastRenderedPageBreak/>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7 826,19</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7 826,19</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7 826,19</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81 940 427,87</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52 912 576,29</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56 663 236,13</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26 213 669,70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21 335 249,71</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25 085 909,55</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600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26 213 669,70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21 335 249,71</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25 085 909,55</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Субсидии бюджетным учреждениям</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610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26 213 669,70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21 335 249,71</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25 085 909,55</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11 766 278,41</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11 348 583,80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11 348 583,80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9 015 860,63</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11 348 583,80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11 348 583,80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110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9 015 860,63</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11 348 583,80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11 348 583,80</w:t>
            </w:r>
          </w:p>
        </w:tc>
      </w:tr>
      <w:tr w:rsidR="00EE1F82" w:rsidRPr="00EE1F82" w:rsidTr="00D56393">
        <w:trPr>
          <w:trHeight w:val="145"/>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2 724 283,94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2 724 283,94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26 133,84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850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26 133,84</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Расходы на обеспечение деятельности (оказание услуг) библиотек</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18 728 679,76</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20 228 742,78</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20 228 742,78</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16 628 119,61</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20 228 742,78</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20 228 742,78</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110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16 628 119,61</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20 228 742,78</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20 228 742,78</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2 010 601,36</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240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2 010 601,36</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89 958,79</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lastRenderedPageBreak/>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850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89 958,79</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187"/>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 xml:space="preserve">Реализация мероприятий по обеспечению сбалансированности местных </w:t>
            </w:r>
            <w:r w:rsidR="007714D3" w:rsidRPr="00EE1F82">
              <w:rPr>
                <w:rFonts w:ascii="Arial" w:hAnsi="Arial" w:cs="Arial"/>
                <w:b/>
                <w:bCs/>
                <w:sz w:val="20"/>
                <w:szCs w:val="20"/>
              </w:rPr>
              <w:t>бюджетов государственной</w:t>
            </w:r>
            <w:r w:rsidRPr="00EE1F82">
              <w:rPr>
                <w:rFonts w:ascii="Arial" w:hAnsi="Arial" w:cs="Arial"/>
                <w:b/>
                <w:bCs/>
                <w:sz w:val="20"/>
                <w:szCs w:val="20"/>
              </w:rPr>
              <w:t xml:space="preserve"> программы Новосибирской области "</w:t>
            </w:r>
            <w:r w:rsidR="007714D3" w:rsidRPr="00EE1F82">
              <w:rPr>
                <w:rFonts w:ascii="Arial" w:hAnsi="Arial" w:cs="Arial"/>
                <w:b/>
                <w:bCs/>
                <w:sz w:val="20"/>
                <w:szCs w:val="20"/>
              </w:rPr>
              <w:t>Управление финансами</w:t>
            </w:r>
            <w:r w:rsidRPr="00EE1F82">
              <w:rPr>
                <w:rFonts w:ascii="Arial" w:hAnsi="Arial" w:cs="Arial"/>
                <w:b/>
                <w:bCs/>
                <w:sz w:val="20"/>
                <w:szCs w:val="20"/>
              </w:rPr>
              <w:t xml:space="preserve"> 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25 231 800,00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256"/>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11 257 755,00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110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11 257 755,00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60"/>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600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13 974 045,00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Субсидии бюджетным учреждениям</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610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13 974 045,00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СОЦИАЛЬНАЯ ПОЛИТИКА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3 140 374,80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Пенсионное обеспечение</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3 017 374,80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3 017 374,80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Выплата муниципальной социальной доплаты к пенсии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3 017 374,80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Социальное обеспечение и 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3 017 374,80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143"/>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Публичные нормативные социальные выплаты гражданам</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310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3 017 374,80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Другие вопросы в области социальной политики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06</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123 000,00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06</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123 000,00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 xml:space="preserve">Расходы на предоставление </w:t>
            </w:r>
            <w:r w:rsidR="007714D3" w:rsidRPr="00EE1F82">
              <w:rPr>
                <w:rFonts w:ascii="Arial" w:hAnsi="Arial" w:cs="Arial"/>
                <w:b/>
                <w:bCs/>
                <w:sz w:val="20"/>
                <w:szCs w:val="20"/>
              </w:rPr>
              <w:t>субсидий отдельным</w:t>
            </w:r>
            <w:r w:rsidRPr="00EE1F82">
              <w:rPr>
                <w:rFonts w:ascii="Arial" w:hAnsi="Arial" w:cs="Arial"/>
                <w:b/>
                <w:bCs/>
                <w:sz w:val="20"/>
                <w:szCs w:val="20"/>
              </w:rPr>
              <w:t xml:space="preserve"> общественным организациям и иным некоммерческих организациям</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06</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06</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600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384"/>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Субсидии некоммерческим организациям (за исключением государственных (муниципальных)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06</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630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06</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Социальное обеспечение и 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06</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Публичные нормативные выплаты гражданам несоциального характера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06</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330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ФИЗИЧЕСКАЯ КУЛЬТУРА И СПОРТ</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46 728 999,29</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19 830 295,80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20 556 683,80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Физическая культура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46 728 999,29</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19 830 295,80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20 556 683,80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46 728 999,29</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19 830 295,80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20 556 683,80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 xml:space="preserve">Расходы на обеспечение деятельности (оказание услуг) центров спортивной </w:t>
            </w:r>
            <w:r w:rsidR="007714D3" w:rsidRPr="00EE1F82">
              <w:rPr>
                <w:rFonts w:ascii="Arial" w:hAnsi="Arial" w:cs="Arial"/>
                <w:b/>
                <w:bCs/>
                <w:sz w:val="20"/>
                <w:szCs w:val="20"/>
              </w:rPr>
              <w:t>подготовки (</w:t>
            </w:r>
            <w:r w:rsidRPr="00EE1F82">
              <w:rPr>
                <w:rFonts w:ascii="Arial" w:hAnsi="Arial" w:cs="Arial"/>
                <w:b/>
                <w:bCs/>
                <w:sz w:val="20"/>
                <w:szCs w:val="20"/>
              </w:rPr>
              <w:t>сборных команд)</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32 921 082,19</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19 830 295,80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20 556 683,80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 xml:space="preserve">Предоставление субсидий бюджетным, автономным учреждениям </w:t>
            </w:r>
            <w:r w:rsidRPr="00EE1F82">
              <w:rPr>
                <w:rFonts w:ascii="Arial" w:hAnsi="Arial" w:cs="Arial"/>
                <w:sz w:val="20"/>
                <w:szCs w:val="20"/>
              </w:rPr>
              <w:lastRenderedPageBreak/>
              <w:t>и иным некоммерческим организациям</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lastRenderedPageBreak/>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600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32 921 082,19</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19 830 295,80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20 556 683,80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lastRenderedPageBreak/>
              <w:t>Субсидии бюджетным учреждениям</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610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32 921 082,19</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19 830 295,80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20 556 683,80</w:t>
            </w:r>
          </w:p>
        </w:tc>
      </w:tr>
      <w:tr w:rsidR="00EE1F82" w:rsidRPr="00EE1F82" w:rsidTr="00D56393">
        <w:trPr>
          <w:trHeight w:val="374"/>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 xml:space="preserve">Реализация мероприятий по обеспечению сбалансированности местных </w:t>
            </w:r>
            <w:r w:rsidR="007714D3" w:rsidRPr="00EE1F82">
              <w:rPr>
                <w:rFonts w:ascii="Arial" w:hAnsi="Arial" w:cs="Arial"/>
                <w:b/>
                <w:bCs/>
                <w:sz w:val="20"/>
                <w:szCs w:val="20"/>
              </w:rPr>
              <w:t>бюджетов государственной</w:t>
            </w:r>
            <w:r w:rsidRPr="00EE1F82">
              <w:rPr>
                <w:rFonts w:ascii="Arial" w:hAnsi="Arial" w:cs="Arial"/>
                <w:b/>
                <w:bCs/>
                <w:sz w:val="20"/>
                <w:szCs w:val="20"/>
              </w:rPr>
              <w:t xml:space="preserve"> программы Новосибирской области "</w:t>
            </w:r>
            <w:r w:rsidR="007714D3" w:rsidRPr="00EE1F82">
              <w:rPr>
                <w:rFonts w:ascii="Arial" w:hAnsi="Arial" w:cs="Arial"/>
                <w:b/>
                <w:bCs/>
                <w:sz w:val="20"/>
                <w:szCs w:val="20"/>
              </w:rPr>
              <w:t>Управление финансами</w:t>
            </w:r>
            <w:r w:rsidRPr="00EE1F82">
              <w:rPr>
                <w:rFonts w:ascii="Arial" w:hAnsi="Arial" w:cs="Arial"/>
                <w:b/>
                <w:bCs/>
                <w:sz w:val="20"/>
                <w:szCs w:val="20"/>
              </w:rPr>
              <w:t xml:space="preserve"> 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13 807 917,10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600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13 807 917,10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Субсидии бюджетным учреждениям</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610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13 807 917,10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155"/>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ОБСЛУЖИВАНИЕ ГОСУДАРСТВЕННОГО И МУНИЦИПАЛЬНОГО ДОЛГА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Обслуживание государственного внутреннего и муниципального долга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70"/>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Процентные платежи по муниципальному долгу местного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Обслуживание государственного (муниципального) долга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700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sz w:val="20"/>
                <w:szCs w:val="20"/>
              </w:rPr>
            </w:pPr>
            <w:r w:rsidRPr="00EE1F82">
              <w:rPr>
                <w:rFonts w:ascii="Arial" w:hAnsi="Arial" w:cs="Arial"/>
                <w:sz w:val="20"/>
                <w:szCs w:val="20"/>
              </w:rPr>
              <w:t>Обслуживание муниципального долга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01</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730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Условно утвержденные расходы</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5 403 292,50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11 243 305,00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Условно утвержденные расходы</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5 403 292,50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11 243 305,00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5 403 292,50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11 243 305,00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Условно утвержденные расходы</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5 403 292,50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11 243 305,00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Условно утвержденные расходы</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900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5 403 292,50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11 243 305,00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Условно утвержденные расходы</w:t>
            </w:r>
          </w:p>
        </w:tc>
        <w:tc>
          <w:tcPr>
            <w:tcW w:w="589"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w:t>
            </w:r>
          </w:p>
        </w:tc>
        <w:tc>
          <w:tcPr>
            <w:tcW w:w="1790"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center"/>
              <w:rPr>
                <w:rFonts w:ascii="Arial" w:hAnsi="Arial" w:cs="Arial"/>
                <w:sz w:val="20"/>
                <w:szCs w:val="20"/>
              </w:rPr>
            </w:pPr>
            <w:r w:rsidRPr="00EE1F82">
              <w:rPr>
                <w:rFonts w:ascii="Arial" w:hAnsi="Arial" w:cs="Arial"/>
                <w:sz w:val="20"/>
                <w:szCs w:val="20"/>
              </w:rPr>
              <w:t>990</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5 403 292,50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sz w:val="20"/>
                <w:szCs w:val="20"/>
              </w:rPr>
            </w:pPr>
            <w:r w:rsidRPr="00EE1F82">
              <w:rPr>
                <w:rFonts w:ascii="Arial" w:hAnsi="Arial" w:cs="Arial"/>
                <w:sz w:val="20"/>
                <w:szCs w:val="20"/>
              </w:rPr>
              <w:t>11 243 305,00</w:t>
            </w:r>
          </w:p>
        </w:tc>
      </w:tr>
      <w:tr w:rsidR="00EE1F82" w:rsidRPr="00EE1F82" w:rsidTr="00D56393">
        <w:trPr>
          <w:trHeight w:val="58"/>
        </w:trPr>
        <w:tc>
          <w:tcPr>
            <w:tcW w:w="6516"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Итого расходов</w:t>
            </w:r>
          </w:p>
        </w:tc>
        <w:tc>
          <w:tcPr>
            <w:tcW w:w="589" w:type="dxa"/>
            <w:tcBorders>
              <w:top w:val="nil"/>
              <w:left w:val="nil"/>
              <w:bottom w:val="single" w:sz="4" w:space="0" w:color="auto"/>
              <w:right w:val="nil"/>
            </w:tcBorders>
            <w:shd w:val="clear" w:color="auto" w:fill="auto"/>
            <w:noWrap/>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 </w:t>
            </w:r>
          </w:p>
        </w:tc>
        <w:tc>
          <w:tcPr>
            <w:tcW w:w="1790" w:type="dxa"/>
            <w:tcBorders>
              <w:top w:val="nil"/>
              <w:left w:val="nil"/>
              <w:bottom w:val="single" w:sz="4" w:space="0" w:color="auto"/>
              <w:right w:val="nil"/>
            </w:tcBorders>
            <w:shd w:val="clear" w:color="auto" w:fill="auto"/>
            <w:noWrap/>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 </w:t>
            </w:r>
          </w:p>
        </w:tc>
        <w:tc>
          <w:tcPr>
            <w:tcW w:w="640" w:type="dxa"/>
            <w:tcBorders>
              <w:top w:val="nil"/>
              <w:left w:val="nil"/>
              <w:bottom w:val="single" w:sz="4" w:space="0" w:color="auto"/>
              <w:right w:val="single" w:sz="4" w:space="0" w:color="auto"/>
            </w:tcBorders>
            <w:shd w:val="clear" w:color="auto" w:fill="auto"/>
            <w:noWrap/>
            <w:vAlign w:val="center"/>
            <w:hideMark/>
          </w:tcPr>
          <w:p w:rsidR="00EE1F82" w:rsidRPr="00EE1F82" w:rsidRDefault="00EE1F82" w:rsidP="00EE1F82">
            <w:pPr>
              <w:rPr>
                <w:rFonts w:ascii="Arial" w:hAnsi="Arial" w:cs="Arial"/>
                <w:b/>
                <w:bCs/>
                <w:sz w:val="20"/>
                <w:szCs w:val="20"/>
              </w:rPr>
            </w:pPr>
            <w:r w:rsidRPr="00EE1F82">
              <w:rPr>
                <w:rFonts w:ascii="Arial" w:hAnsi="Arial" w:cs="Arial"/>
                <w:b/>
                <w:bCs/>
                <w:sz w:val="20"/>
                <w:szCs w:val="20"/>
              </w:rPr>
              <w:t> </w:t>
            </w:r>
          </w:p>
        </w:tc>
        <w:tc>
          <w:tcPr>
            <w:tcW w:w="1747"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643 354 286,83</w:t>
            </w:r>
          </w:p>
        </w:tc>
        <w:tc>
          <w:tcPr>
            <w:tcW w:w="1701" w:type="dxa"/>
            <w:tcBorders>
              <w:top w:val="nil"/>
              <w:left w:val="single" w:sz="4" w:space="0" w:color="auto"/>
              <w:bottom w:val="single" w:sz="4" w:space="0" w:color="auto"/>
              <w:right w:val="nil"/>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297 539 546,37</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EE1F82" w:rsidRPr="00EE1F82" w:rsidRDefault="00EE1F82" w:rsidP="00EE1F82">
            <w:pPr>
              <w:jc w:val="right"/>
              <w:rPr>
                <w:rFonts w:ascii="Arial" w:hAnsi="Arial" w:cs="Arial"/>
                <w:b/>
                <w:bCs/>
                <w:sz w:val="20"/>
                <w:szCs w:val="20"/>
              </w:rPr>
            </w:pPr>
            <w:r w:rsidRPr="00EE1F82">
              <w:rPr>
                <w:rFonts w:ascii="Arial" w:hAnsi="Arial" w:cs="Arial"/>
                <w:b/>
                <w:bCs/>
                <w:sz w:val="20"/>
                <w:szCs w:val="20"/>
              </w:rPr>
              <w:t>258 710 342,85</w:t>
            </w:r>
          </w:p>
        </w:tc>
      </w:tr>
    </w:tbl>
    <w:p w:rsidR="00EE1F82" w:rsidRDefault="00EE1F82" w:rsidP="005F7B59">
      <w:pPr>
        <w:widowControl w:val="0"/>
        <w:tabs>
          <w:tab w:val="left" w:pos="4860"/>
        </w:tabs>
        <w:snapToGrid w:val="0"/>
        <w:jc w:val="both"/>
        <w:rPr>
          <w:rFonts w:ascii="Arial" w:hAnsi="Arial" w:cs="Arial"/>
          <w:b/>
          <w:sz w:val="20"/>
          <w:szCs w:val="20"/>
        </w:rPr>
      </w:pPr>
    </w:p>
    <w:tbl>
      <w:tblPr>
        <w:tblW w:w="15185" w:type="dxa"/>
        <w:tblInd w:w="113" w:type="dxa"/>
        <w:tblLook w:val="04A0" w:firstRow="1" w:lastRow="0" w:firstColumn="1" w:lastColumn="0" w:noHBand="0" w:noVBand="1"/>
      </w:tblPr>
      <w:tblGrid>
        <w:gridCol w:w="5949"/>
        <w:gridCol w:w="1880"/>
        <w:gridCol w:w="640"/>
        <w:gridCol w:w="740"/>
        <w:gridCol w:w="620"/>
        <w:gridCol w:w="1670"/>
        <w:gridCol w:w="1843"/>
        <w:gridCol w:w="1843"/>
      </w:tblGrid>
      <w:tr w:rsidR="00D56393" w:rsidRPr="00D56393" w:rsidTr="00D56393">
        <w:trPr>
          <w:trHeight w:val="285"/>
        </w:trPr>
        <w:tc>
          <w:tcPr>
            <w:tcW w:w="5949" w:type="dxa"/>
            <w:tcBorders>
              <w:top w:val="nil"/>
              <w:left w:val="nil"/>
              <w:bottom w:val="nil"/>
              <w:right w:val="nil"/>
            </w:tcBorders>
            <w:shd w:val="clear" w:color="auto" w:fill="auto"/>
            <w:noWrap/>
            <w:vAlign w:val="bottom"/>
            <w:hideMark/>
          </w:tcPr>
          <w:p w:rsidR="00D56393" w:rsidRPr="00D56393" w:rsidRDefault="00D56393" w:rsidP="00D56393">
            <w:pPr>
              <w:rPr>
                <w:sz w:val="20"/>
                <w:szCs w:val="20"/>
              </w:rPr>
            </w:pPr>
          </w:p>
        </w:tc>
        <w:tc>
          <w:tcPr>
            <w:tcW w:w="1880" w:type="dxa"/>
            <w:tcBorders>
              <w:top w:val="nil"/>
              <w:left w:val="nil"/>
              <w:bottom w:val="nil"/>
              <w:right w:val="nil"/>
            </w:tcBorders>
            <w:shd w:val="clear" w:color="auto" w:fill="auto"/>
            <w:noWrap/>
            <w:vAlign w:val="bottom"/>
            <w:hideMark/>
          </w:tcPr>
          <w:p w:rsidR="00D56393" w:rsidRPr="00D56393" w:rsidRDefault="00D56393" w:rsidP="00D56393">
            <w:pPr>
              <w:rPr>
                <w:sz w:val="20"/>
                <w:szCs w:val="20"/>
              </w:rPr>
            </w:pPr>
          </w:p>
        </w:tc>
        <w:tc>
          <w:tcPr>
            <w:tcW w:w="640" w:type="dxa"/>
            <w:tcBorders>
              <w:top w:val="nil"/>
              <w:left w:val="nil"/>
              <w:bottom w:val="nil"/>
              <w:right w:val="nil"/>
            </w:tcBorders>
            <w:shd w:val="clear" w:color="auto" w:fill="auto"/>
            <w:noWrap/>
            <w:vAlign w:val="bottom"/>
            <w:hideMark/>
          </w:tcPr>
          <w:p w:rsidR="00D56393" w:rsidRPr="00D56393" w:rsidRDefault="00D56393" w:rsidP="00D56393">
            <w:pPr>
              <w:rPr>
                <w:sz w:val="20"/>
                <w:szCs w:val="20"/>
              </w:rPr>
            </w:pPr>
          </w:p>
        </w:tc>
        <w:tc>
          <w:tcPr>
            <w:tcW w:w="740" w:type="dxa"/>
            <w:tcBorders>
              <w:top w:val="nil"/>
              <w:left w:val="nil"/>
              <w:bottom w:val="nil"/>
              <w:right w:val="nil"/>
            </w:tcBorders>
            <w:shd w:val="clear" w:color="auto" w:fill="auto"/>
            <w:noWrap/>
            <w:vAlign w:val="bottom"/>
            <w:hideMark/>
          </w:tcPr>
          <w:p w:rsidR="00D56393" w:rsidRPr="00D56393" w:rsidRDefault="00D56393" w:rsidP="00D56393">
            <w:pPr>
              <w:rPr>
                <w:sz w:val="20"/>
                <w:szCs w:val="20"/>
              </w:rPr>
            </w:pPr>
          </w:p>
        </w:tc>
        <w:tc>
          <w:tcPr>
            <w:tcW w:w="620" w:type="dxa"/>
            <w:tcBorders>
              <w:top w:val="nil"/>
              <w:left w:val="nil"/>
              <w:bottom w:val="nil"/>
              <w:right w:val="nil"/>
            </w:tcBorders>
            <w:shd w:val="clear" w:color="auto" w:fill="auto"/>
            <w:noWrap/>
            <w:vAlign w:val="bottom"/>
            <w:hideMark/>
          </w:tcPr>
          <w:p w:rsidR="00D56393" w:rsidRPr="00D56393" w:rsidRDefault="00D56393" w:rsidP="00D56393">
            <w:pPr>
              <w:rPr>
                <w:sz w:val="20"/>
                <w:szCs w:val="20"/>
              </w:rPr>
            </w:pPr>
          </w:p>
        </w:tc>
        <w:tc>
          <w:tcPr>
            <w:tcW w:w="1670" w:type="dxa"/>
            <w:tcBorders>
              <w:top w:val="nil"/>
              <w:left w:val="nil"/>
              <w:bottom w:val="nil"/>
              <w:right w:val="nil"/>
            </w:tcBorders>
            <w:shd w:val="clear" w:color="auto" w:fill="auto"/>
            <w:noWrap/>
            <w:vAlign w:val="bottom"/>
            <w:hideMark/>
          </w:tcPr>
          <w:p w:rsidR="00D56393" w:rsidRPr="00D56393" w:rsidRDefault="00D56393" w:rsidP="00D56393">
            <w:pPr>
              <w:rPr>
                <w:sz w:val="20"/>
                <w:szCs w:val="20"/>
              </w:rPr>
            </w:pPr>
          </w:p>
        </w:tc>
        <w:tc>
          <w:tcPr>
            <w:tcW w:w="1843" w:type="dxa"/>
            <w:tcBorders>
              <w:top w:val="nil"/>
              <w:left w:val="nil"/>
              <w:bottom w:val="nil"/>
              <w:right w:val="nil"/>
            </w:tcBorders>
            <w:shd w:val="clear" w:color="auto" w:fill="auto"/>
            <w:noWrap/>
            <w:vAlign w:val="bottom"/>
            <w:hideMark/>
          </w:tcPr>
          <w:p w:rsidR="00D56393" w:rsidRPr="00D56393" w:rsidRDefault="00D56393" w:rsidP="00D56393">
            <w:pPr>
              <w:rPr>
                <w:sz w:val="20"/>
                <w:szCs w:val="20"/>
              </w:rPr>
            </w:pPr>
          </w:p>
        </w:tc>
        <w:tc>
          <w:tcPr>
            <w:tcW w:w="1843" w:type="dxa"/>
            <w:tcBorders>
              <w:top w:val="nil"/>
              <w:left w:val="nil"/>
              <w:bottom w:val="nil"/>
              <w:right w:val="nil"/>
            </w:tcBorders>
            <w:shd w:val="clear" w:color="auto" w:fill="auto"/>
            <w:noWrap/>
            <w:vAlign w:val="bottom"/>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Приложение 3</w:t>
            </w:r>
          </w:p>
        </w:tc>
      </w:tr>
      <w:tr w:rsidR="00D56393" w:rsidRPr="00D56393" w:rsidTr="00D56393">
        <w:trPr>
          <w:trHeight w:val="1245"/>
        </w:trPr>
        <w:tc>
          <w:tcPr>
            <w:tcW w:w="5949" w:type="dxa"/>
            <w:tcBorders>
              <w:top w:val="nil"/>
              <w:left w:val="nil"/>
              <w:bottom w:val="nil"/>
              <w:right w:val="nil"/>
            </w:tcBorders>
            <w:shd w:val="clear" w:color="auto" w:fill="auto"/>
            <w:noWrap/>
            <w:vAlign w:val="bottom"/>
            <w:hideMark/>
          </w:tcPr>
          <w:p w:rsidR="00D56393" w:rsidRPr="00D56393" w:rsidRDefault="00D56393" w:rsidP="00D56393">
            <w:pPr>
              <w:jc w:val="right"/>
              <w:rPr>
                <w:sz w:val="20"/>
                <w:szCs w:val="20"/>
              </w:rPr>
            </w:pPr>
          </w:p>
        </w:tc>
        <w:tc>
          <w:tcPr>
            <w:tcW w:w="1880" w:type="dxa"/>
            <w:tcBorders>
              <w:top w:val="nil"/>
              <w:left w:val="nil"/>
              <w:bottom w:val="nil"/>
              <w:right w:val="nil"/>
            </w:tcBorders>
            <w:shd w:val="clear" w:color="auto" w:fill="auto"/>
            <w:noWrap/>
            <w:vAlign w:val="bottom"/>
            <w:hideMark/>
          </w:tcPr>
          <w:p w:rsidR="00D56393" w:rsidRPr="00D56393" w:rsidRDefault="00D56393" w:rsidP="00D56393">
            <w:pPr>
              <w:rPr>
                <w:sz w:val="20"/>
                <w:szCs w:val="20"/>
              </w:rPr>
            </w:pPr>
          </w:p>
        </w:tc>
        <w:tc>
          <w:tcPr>
            <w:tcW w:w="640" w:type="dxa"/>
            <w:tcBorders>
              <w:top w:val="nil"/>
              <w:left w:val="nil"/>
              <w:bottom w:val="nil"/>
              <w:right w:val="nil"/>
            </w:tcBorders>
            <w:shd w:val="clear" w:color="auto" w:fill="auto"/>
            <w:noWrap/>
            <w:vAlign w:val="bottom"/>
            <w:hideMark/>
          </w:tcPr>
          <w:p w:rsidR="00D56393" w:rsidRPr="00D56393" w:rsidRDefault="00D56393" w:rsidP="00D56393">
            <w:pPr>
              <w:rPr>
                <w:sz w:val="20"/>
                <w:szCs w:val="20"/>
              </w:rPr>
            </w:pPr>
          </w:p>
        </w:tc>
        <w:tc>
          <w:tcPr>
            <w:tcW w:w="740" w:type="dxa"/>
            <w:tcBorders>
              <w:top w:val="nil"/>
              <w:left w:val="nil"/>
              <w:bottom w:val="nil"/>
              <w:right w:val="nil"/>
            </w:tcBorders>
            <w:shd w:val="clear" w:color="auto" w:fill="auto"/>
            <w:noWrap/>
            <w:vAlign w:val="bottom"/>
            <w:hideMark/>
          </w:tcPr>
          <w:p w:rsidR="00D56393" w:rsidRPr="00D56393" w:rsidRDefault="00D56393" w:rsidP="00D56393">
            <w:pPr>
              <w:rPr>
                <w:sz w:val="20"/>
                <w:szCs w:val="20"/>
              </w:rPr>
            </w:pPr>
          </w:p>
        </w:tc>
        <w:tc>
          <w:tcPr>
            <w:tcW w:w="5976" w:type="dxa"/>
            <w:gridSpan w:val="4"/>
            <w:tcBorders>
              <w:top w:val="nil"/>
              <w:left w:val="nil"/>
              <w:bottom w:val="nil"/>
              <w:right w:val="nil"/>
            </w:tcBorders>
            <w:shd w:val="clear" w:color="auto" w:fill="auto"/>
            <w:vAlign w:val="bottom"/>
            <w:hideMark/>
          </w:tcPr>
          <w:p w:rsidR="00D56393" w:rsidRPr="00D56393" w:rsidRDefault="00D56393" w:rsidP="00D56393">
            <w:pPr>
              <w:rPr>
                <w:rFonts w:ascii="Arial" w:hAnsi="Arial" w:cs="Arial"/>
                <w:sz w:val="20"/>
                <w:szCs w:val="20"/>
              </w:rPr>
            </w:pPr>
            <w:r w:rsidRPr="00D56393">
              <w:rPr>
                <w:rFonts w:ascii="Arial" w:hAnsi="Arial" w:cs="Arial"/>
                <w:sz w:val="20"/>
                <w:szCs w:val="20"/>
              </w:rPr>
              <w:t xml:space="preserve">К решению сессии Совета депутатов города Куйбышева Куйбышевского района Новосибирской области                                                                         </w:t>
            </w:r>
            <w:r w:rsidRPr="00D56393">
              <w:rPr>
                <w:rFonts w:ascii="Arial" w:hAnsi="Arial" w:cs="Arial"/>
                <w:sz w:val="20"/>
                <w:szCs w:val="20"/>
              </w:rPr>
              <w:br/>
              <w:t>"О бюджете города Куйбышева Куйбышевского района Новосибирской области на 2024 год и плановый период 2025 и 2026 годов"</w:t>
            </w:r>
          </w:p>
        </w:tc>
      </w:tr>
      <w:tr w:rsidR="00D56393" w:rsidRPr="00D56393" w:rsidTr="00D56393">
        <w:trPr>
          <w:trHeight w:val="813"/>
        </w:trPr>
        <w:tc>
          <w:tcPr>
            <w:tcW w:w="15185" w:type="dxa"/>
            <w:gridSpan w:val="8"/>
            <w:tcBorders>
              <w:top w:val="nil"/>
              <w:left w:val="nil"/>
              <w:bottom w:val="nil"/>
              <w:right w:val="nil"/>
            </w:tcBorders>
            <w:shd w:val="clear" w:color="auto" w:fill="auto"/>
            <w:vAlign w:val="bottom"/>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2024 год и плановый период 2025 и 2026 годов</w:t>
            </w:r>
          </w:p>
        </w:tc>
      </w:tr>
      <w:tr w:rsidR="00D56393" w:rsidRPr="00D56393" w:rsidTr="00D56393">
        <w:trPr>
          <w:trHeight w:val="255"/>
        </w:trPr>
        <w:tc>
          <w:tcPr>
            <w:tcW w:w="5949" w:type="dxa"/>
            <w:tcBorders>
              <w:top w:val="nil"/>
              <w:left w:val="nil"/>
              <w:bottom w:val="nil"/>
              <w:right w:val="nil"/>
            </w:tcBorders>
            <w:shd w:val="clear" w:color="auto" w:fill="auto"/>
            <w:noWrap/>
            <w:vAlign w:val="bottom"/>
            <w:hideMark/>
          </w:tcPr>
          <w:p w:rsidR="00D56393" w:rsidRPr="00D56393" w:rsidRDefault="00D56393" w:rsidP="00D56393">
            <w:pPr>
              <w:jc w:val="center"/>
              <w:rPr>
                <w:rFonts w:ascii="Arial" w:hAnsi="Arial" w:cs="Arial"/>
                <w:sz w:val="20"/>
                <w:szCs w:val="20"/>
              </w:rPr>
            </w:pPr>
          </w:p>
        </w:tc>
        <w:tc>
          <w:tcPr>
            <w:tcW w:w="1880" w:type="dxa"/>
            <w:tcBorders>
              <w:top w:val="nil"/>
              <w:left w:val="nil"/>
              <w:bottom w:val="nil"/>
              <w:right w:val="nil"/>
            </w:tcBorders>
            <w:shd w:val="clear" w:color="auto" w:fill="auto"/>
            <w:noWrap/>
            <w:vAlign w:val="bottom"/>
            <w:hideMark/>
          </w:tcPr>
          <w:p w:rsidR="00D56393" w:rsidRPr="00D56393" w:rsidRDefault="00D56393" w:rsidP="00D56393">
            <w:pPr>
              <w:rPr>
                <w:sz w:val="20"/>
                <w:szCs w:val="20"/>
              </w:rPr>
            </w:pPr>
          </w:p>
        </w:tc>
        <w:tc>
          <w:tcPr>
            <w:tcW w:w="640" w:type="dxa"/>
            <w:tcBorders>
              <w:top w:val="nil"/>
              <w:left w:val="nil"/>
              <w:bottom w:val="nil"/>
              <w:right w:val="nil"/>
            </w:tcBorders>
            <w:shd w:val="clear" w:color="auto" w:fill="auto"/>
            <w:noWrap/>
            <w:vAlign w:val="bottom"/>
            <w:hideMark/>
          </w:tcPr>
          <w:p w:rsidR="00D56393" w:rsidRPr="00D56393" w:rsidRDefault="00D56393" w:rsidP="00D56393">
            <w:pPr>
              <w:rPr>
                <w:sz w:val="20"/>
                <w:szCs w:val="20"/>
              </w:rPr>
            </w:pPr>
          </w:p>
        </w:tc>
        <w:tc>
          <w:tcPr>
            <w:tcW w:w="740" w:type="dxa"/>
            <w:tcBorders>
              <w:top w:val="nil"/>
              <w:left w:val="nil"/>
              <w:bottom w:val="nil"/>
              <w:right w:val="nil"/>
            </w:tcBorders>
            <w:shd w:val="clear" w:color="auto" w:fill="auto"/>
            <w:noWrap/>
            <w:vAlign w:val="bottom"/>
            <w:hideMark/>
          </w:tcPr>
          <w:p w:rsidR="00D56393" w:rsidRPr="00D56393" w:rsidRDefault="00D56393" w:rsidP="00D56393">
            <w:pPr>
              <w:rPr>
                <w:sz w:val="20"/>
                <w:szCs w:val="20"/>
              </w:rPr>
            </w:pPr>
          </w:p>
        </w:tc>
        <w:tc>
          <w:tcPr>
            <w:tcW w:w="620" w:type="dxa"/>
            <w:tcBorders>
              <w:top w:val="nil"/>
              <w:left w:val="nil"/>
              <w:bottom w:val="nil"/>
              <w:right w:val="nil"/>
            </w:tcBorders>
            <w:shd w:val="clear" w:color="auto" w:fill="auto"/>
            <w:noWrap/>
            <w:vAlign w:val="bottom"/>
            <w:hideMark/>
          </w:tcPr>
          <w:p w:rsidR="00D56393" w:rsidRPr="00D56393" w:rsidRDefault="00D56393" w:rsidP="00D56393">
            <w:pPr>
              <w:rPr>
                <w:sz w:val="20"/>
                <w:szCs w:val="20"/>
              </w:rPr>
            </w:pPr>
          </w:p>
        </w:tc>
        <w:tc>
          <w:tcPr>
            <w:tcW w:w="1670" w:type="dxa"/>
            <w:tcBorders>
              <w:top w:val="nil"/>
              <w:left w:val="nil"/>
              <w:bottom w:val="nil"/>
              <w:right w:val="nil"/>
            </w:tcBorders>
            <w:shd w:val="clear" w:color="auto" w:fill="auto"/>
            <w:noWrap/>
            <w:vAlign w:val="bottom"/>
            <w:hideMark/>
          </w:tcPr>
          <w:p w:rsidR="00D56393" w:rsidRPr="00D56393" w:rsidRDefault="00D56393" w:rsidP="00D56393">
            <w:pPr>
              <w:rPr>
                <w:sz w:val="20"/>
                <w:szCs w:val="20"/>
              </w:rPr>
            </w:pPr>
          </w:p>
        </w:tc>
        <w:tc>
          <w:tcPr>
            <w:tcW w:w="1843" w:type="dxa"/>
            <w:tcBorders>
              <w:top w:val="nil"/>
              <w:left w:val="nil"/>
              <w:bottom w:val="nil"/>
              <w:right w:val="nil"/>
            </w:tcBorders>
            <w:shd w:val="clear" w:color="auto" w:fill="auto"/>
            <w:noWrap/>
            <w:vAlign w:val="bottom"/>
            <w:hideMark/>
          </w:tcPr>
          <w:p w:rsidR="00D56393" w:rsidRPr="00D56393" w:rsidRDefault="00D56393" w:rsidP="00D56393">
            <w:pPr>
              <w:rPr>
                <w:sz w:val="20"/>
                <w:szCs w:val="20"/>
              </w:rPr>
            </w:pPr>
          </w:p>
        </w:tc>
        <w:tc>
          <w:tcPr>
            <w:tcW w:w="1843" w:type="dxa"/>
            <w:tcBorders>
              <w:top w:val="nil"/>
              <w:left w:val="nil"/>
              <w:bottom w:val="nil"/>
              <w:right w:val="nil"/>
            </w:tcBorders>
            <w:shd w:val="clear" w:color="auto" w:fill="auto"/>
            <w:noWrap/>
            <w:vAlign w:val="bottom"/>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руб.</w:t>
            </w:r>
          </w:p>
        </w:tc>
      </w:tr>
      <w:tr w:rsidR="00D56393" w:rsidRPr="00D56393" w:rsidTr="00D56393">
        <w:trPr>
          <w:trHeight w:val="375"/>
        </w:trPr>
        <w:tc>
          <w:tcPr>
            <w:tcW w:w="594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Наименование</w:t>
            </w:r>
          </w:p>
        </w:tc>
        <w:tc>
          <w:tcPr>
            <w:tcW w:w="18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ВР</w:t>
            </w:r>
          </w:p>
        </w:tc>
        <w:tc>
          <w:tcPr>
            <w:tcW w:w="7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ПР</w:t>
            </w:r>
          </w:p>
        </w:tc>
        <w:tc>
          <w:tcPr>
            <w:tcW w:w="5356" w:type="dxa"/>
            <w:gridSpan w:val="3"/>
            <w:tcBorders>
              <w:top w:val="single" w:sz="4" w:space="0" w:color="auto"/>
              <w:left w:val="nil"/>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Сумма</w:t>
            </w:r>
          </w:p>
        </w:tc>
      </w:tr>
      <w:tr w:rsidR="00D56393" w:rsidRPr="00D56393" w:rsidTr="00D56393">
        <w:trPr>
          <w:trHeight w:val="58"/>
        </w:trPr>
        <w:tc>
          <w:tcPr>
            <w:tcW w:w="5949" w:type="dxa"/>
            <w:vMerge/>
            <w:tcBorders>
              <w:top w:val="single" w:sz="4" w:space="0" w:color="auto"/>
              <w:left w:val="single" w:sz="4" w:space="0" w:color="auto"/>
              <w:bottom w:val="single" w:sz="4" w:space="0" w:color="auto"/>
              <w:right w:val="nil"/>
            </w:tcBorders>
            <w:vAlign w:val="center"/>
            <w:hideMark/>
          </w:tcPr>
          <w:p w:rsidR="00D56393" w:rsidRPr="00D56393" w:rsidRDefault="00D56393" w:rsidP="00D56393">
            <w:pPr>
              <w:rPr>
                <w:rFonts w:ascii="Arial" w:hAnsi="Arial" w:cs="Arial"/>
                <w:sz w:val="20"/>
                <w:szCs w:val="20"/>
              </w:rPr>
            </w:pPr>
          </w:p>
        </w:tc>
        <w:tc>
          <w:tcPr>
            <w:tcW w:w="1880" w:type="dxa"/>
            <w:vMerge/>
            <w:tcBorders>
              <w:top w:val="single" w:sz="4" w:space="0" w:color="auto"/>
              <w:left w:val="single" w:sz="4" w:space="0" w:color="auto"/>
              <w:bottom w:val="single" w:sz="4" w:space="0" w:color="auto"/>
              <w:right w:val="single" w:sz="4" w:space="0" w:color="auto"/>
            </w:tcBorders>
            <w:vAlign w:val="center"/>
            <w:hideMark/>
          </w:tcPr>
          <w:p w:rsidR="00D56393" w:rsidRPr="00D56393" w:rsidRDefault="00D56393" w:rsidP="00D56393">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D56393" w:rsidRPr="00D56393" w:rsidRDefault="00D56393" w:rsidP="00D56393">
            <w:pPr>
              <w:rPr>
                <w:rFonts w:ascii="Arial" w:hAnsi="Arial" w:cs="Arial"/>
                <w:sz w:val="20"/>
                <w:szCs w:val="20"/>
              </w:rPr>
            </w:pPr>
          </w:p>
        </w:tc>
        <w:tc>
          <w:tcPr>
            <w:tcW w:w="740" w:type="dxa"/>
            <w:vMerge/>
            <w:tcBorders>
              <w:top w:val="single" w:sz="4" w:space="0" w:color="auto"/>
              <w:left w:val="single" w:sz="4" w:space="0" w:color="auto"/>
              <w:bottom w:val="single" w:sz="4" w:space="0" w:color="auto"/>
              <w:right w:val="single" w:sz="4" w:space="0" w:color="auto"/>
            </w:tcBorders>
            <w:vAlign w:val="center"/>
            <w:hideMark/>
          </w:tcPr>
          <w:p w:rsidR="00D56393" w:rsidRPr="00D56393" w:rsidRDefault="00D56393" w:rsidP="00D56393">
            <w:pPr>
              <w:rPr>
                <w:rFonts w:ascii="Arial" w:hAnsi="Arial" w:cs="Arial"/>
                <w:sz w:val="20"/>
                <w:szCs w:val="20"/>
              </w:rPr>
            </w:pPr>
          </w:p>
        </w:tc>
        <w:tc>
          <w:tcPr>
            <w:tcW w:w="620" w:type="dxa"/>
            <w:vMerge/>
            <w:tcBorders>
              <w:top w:val="single" w:sz="4" w:space="0" w:color="auto"/>
              <w:left w:val="single" w:sz="4" w:space="0" w:color="auto"/>
              <w:bottom w:val="single" w:sz="4" w:space="0" w:color="auto"/>
              <w:right w:val="single" w:sz="4" w:space="0" w:color="auto"/>
            </w:tcBorders>
            <w:vAlign w:val="center"/>
            <w:hideMark/>
          </w:tcPr>
          <w:p w:rsidR="00D56393" w:rsidRPr="00D56393" w:rsidRDefault="00D56393" w:rsidP="00D56393">
            <w:pPr>
              <w:rPr>
                <w:rFonts w:ascii="Arial" w:hAnsi="Arial" w:cs="Arial"/>
                <w:sz w:val="20"/>
                <w:szCs w:val="20"/>
              </w:rPr>
            </w:pPr>
          </w:p>
        </w:tc>
        <w:tc>
          <w:tcPr>
            <w:tcW w:w="1670" w:type="dxa"/>
            <w:tcBorders>
              <w:top w:val="nil"/>
              <w:left w:val="nil"/>
              <w:bottom w:val="single" w:sz="4" w:space="0" w:color="auto"/>
              <w:right w:val="single" w:sz="4" w:space="0" w:color="auto"/>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2024 год</w:t>
            </w:r>
          </w:p>
        </w:tc>
        <w:tc>
          <w:tcPr>
            <w:tcW w:w="1843" w:type="dxa"/>
            <w:tcBorders>
              <w:top w:val="nil"/>
              <w:left w:val="nil"/>
              <w:bottom w:val="single" w:sz="4" w:space="0" w:color="auto"/>
              <w:right w:val="single" w:sz="4" w:space="0" w:color="auto"/>
            </w:tcBorders>
            <w:shd w:val="clear" w:color="auto" w:fill="auto"/>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2025 год</w:t>
            </w:r>
          </w:p>
        </w:tc>
        <w:tc>
          <w:tcPr>
            <w:tcW w:w="1843" w:type="dxa"/>
            <w:tcBorders>
              <w:top w:val="nil"/>
              <w:left w:val="nil"/>
              <w:bottom w:val="single" w:sz="4" w:space="0" w:color="auto"/>
              <w:right w:val="single" w:sz="4" w:space="0" w:color="auto"/>
            </w:tcBorders>
            <w:shd w:val="clear" w:color="auto" w:fill="auto"/>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2026 год</w:t>
            </w:r>
          </w:p>
        </w:tc>
      </w:tr>
      <w:tr w:rsidR="00D56393" w:rsidRPr="00D56393" w:rsidTr="00D56393">
        <w:trPr>
          <w:trHeight w:val="104"/>
        </w:trPr>
        <w:tc>
          <w:tcPr>
            <w:tcW w:w="5949" w:type="dxa"/>
            <w:tcBorders>
              <w:top w:val="single" w:sz="4" w:space="0" w:color="auto"/>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lastRenderedPageBreak/>
              <w:t>Муниципальная программа "Патриотическое воспитание граждан Куйбышевского района"</w:t>
            </w:r>
          </w:p>
        </w:tc>
        <w:tc>
          <w:tcPr>
            <w:tcW w:w="1880" w:type="dxa"/>
            <w:tcBorders>
              <w:top w:val="single" w:sz="4" w:space="0" w:color="auto"/>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03.0.00.00000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single" w:sz="4" w:space="0" w:color="auto"/>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single" w:sz="4" w:space="0" w:color="auto"/>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100 000,00</w:t>
            </w:r>
          </w:p>
        </w:tc>
        <w:tc>
          <w:tcPr>
            <w:tcW w:w="1843" w:type="dxa"/>
            <w:tcBorders>
              <w:top w:val="single" w:sz="4" w:space="0" w:color="auto"/>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100 000,00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146"/>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100 000,00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110"/>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100 000,00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202"/>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04.0.00.00000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70"/>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144"/>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Муниципальная программа "Развитие культуры в Куйбышевском районе"</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08.0.00.00000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1 497 346,25</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177"/>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404 078,66</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164"/>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404 078,66</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404 078,66</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Реализация мероприятий МП "Развитие культуры в Куйбышевском районе"</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08.0.00.89500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272 820,00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Реализация мероприятий МП "Развитие культуры в Куйбышевском районе"</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08.0.00.89500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272 820,00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08.0.00.89500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272 820,00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08.0.00.89500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272 820,00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176"/>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 xml:space="preserve">Реализация мероприятий по проведению работ на воинских захоронениях государственной программы Новосибирской области "Культура Новосибирской </w:t>
            </w:r>
            <w:r w:rsidRPr="00D56393">
              <w:rPr>
                <w:rFonts w:ascii="Arial" w:hAnsi="Arial" w:cs="Arial"/>
                <w:b/>
                <w:bCs/>
                <w:sz w:val="20"/>
                <w:szCs w:val="20"/>
              </w:rPr>
              <w:lastRenderedPageBreak/>
              <w:t>области" (ремонт, реставрация, благоустройство)</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lastRenderedPageBreak/>
              <w:t>08.0.00.L2991</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611 626,50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90"/>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08.0.00.L2991</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611 626,50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08.0.00.L2991</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611 626,50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712"/>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200 994,90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200 994,90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200 994,90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42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proofErr w:type="spellStart"/>
            <w:r w:rsidRPr="00D56393">
              <w:rPr>
                <w:rFonts w:ascii="Arial" w:hAnsi="Arial" w:cs="Arial"/>
                <w:b/>
                <w:bCs/>
                <w:sz w:val="20"/>
                <w:szCs w:val="20"/>
              </w:rPr>
              <w:t>Софинансирование</w:t>
            </w:r>
            <w:proofErr w:type="spellEnd"/>
            <w:r w:rsidRPr="00D56393">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7 826,19</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7 826,19</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94"/>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7 826,19</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10.0.00.00000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2 040 000,00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2 792 703,52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Содержание автомобильных дорог и дорожных сооружений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10.0.00.04310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291 920,42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10.0.00.04310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291 920,42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10.0.00.04310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291 920,42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2 040 000,00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2 500 783,10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2 040 000,00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2 500 783,10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2 040 000,00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2 500 783,10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79"/>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 xml:space="preserve">Муниципальная программа "Комплексные меры </w:t>
            </w:r>
            <w:r w:rsidRPr="00D56393">
              <w:rPr>
                <w:rFonts w:ascii="Arial" w:hAnsi="Arial" w:cs="Arial"/>
                <w:b/>
                <w:bCs/>
                <w:sz w:val="20"/>
                <w:szCs w:val="20"/>
              </w:rPr>
              <w:lastRenderedPageBreak/>
              <w:t>профилактики наркомании в Куйбышевском районе"</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lastRenderedPageBreak/>
              <w:t>14.0.00.00000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38 550,00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lastRenderedPageBreak/>
              <w:t>Реализация мероприятий в рамках МП "Комплексные меры профилактики наркомании в Куйбышевском районе"</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38 550,00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38 550,00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9 550,00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379"/>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29 000,00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16.0.00.00000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21 000,00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21 000,00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21 000,00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21 000,00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Муниципальная программа "Жилищно-коммунальное хозяйство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17.0.00.00000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26 780 591,23</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20 387 359,84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Подпрограмма "Чистая вода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17.1.00.00000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20 387 359,84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1073"/>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17.1.00.71010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20 000 000,00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256"/>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17.1.00.71010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20 000 000,00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17.1.00.71010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20 000 000,00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35"/>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proofErr w:type="spellStart"/>
            <w:r w:rsidRPr="00D56393">
              <w:rPr>
                <w:rFonts w:ascii="Arial" w:hAnsi="Arial" w:cs="Arial"/>
                <w:b/>
                <w:bCs/>
                <w:sz w:val="20"/>
                <w:szCs w:val="20"/>
              </w:rPr>
              <w:t>Софинанирование</w:t>
            </w:r>
            <w:proofErr w:type="spellEnd"/>
            <w:r w:rsidRPr="00D56393">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17.1.00.S1010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387 359,84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 xml:space="preserve">Капитальные вложения в объекты государственной </w:t>
            </w:r>
            <w:r w:rsidRPr="00D56393">
              <w:rPr>
                <w:rFonts w:ascii="Arial" w:hAnsi="Arial" w:cs="Arial"/>
                <w:sz w:val="20"/>
                <w:szCs w:val="20"/>
              </w:rPr>
              <w:lastRenderedPageBreak/>
              <w:t>(муниципальной)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lastRenderedPageBreak/>
              <w:t>17.1.00.S1010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387 359,84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lastRenderedPageBreak/>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17.1.00.S1010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387 359,84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Подпрограмма "Безопасность жилищно-коммунального хозяйства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17.3.00.00000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26 780 591,23</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859"/>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22 187 560,00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22 187 560,00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134"/>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22 187 560,00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42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4 084 200,00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4 084 200,00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4 084 200,00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70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proofErr w:type="spellStart"/>
            <w:r w:rsidRPr="00D56393">
              <w:rPr>
                <w:rFonts w:ascii="Arial" w:hAnsi="Arial" w:cs="Arial"/>
                <w:b/>
                <w:bCs/>
                <w:sz w:val="20"/>
                <w:szCs w:val="20"/>
              </w:rPr>
              <w:t>Софинансирование</w:t>
            </w:r>
            <w:proofErr w:type="spellEnd"/>
            <w:r w:rsidRPr="00D56393">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429 728,48</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429 728,48</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429 728,48</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984"/>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proofErr w:type="spellStart"/>
            <w:r w:rsidRPr="00D56393">
              <w:rPr>
                <w:rFonts w:ascii="Arial" w:hAnsi="Arial" w:cs="Arial"/>
                <w:b/>
                <w:bCs/>
                <w:sz w:val="20"/>
                <w:szCs w:val="20"/>
              </w:rPr>
              <w:t>Софинансирование</w:t>
            </w:r>
            <w:proofErr w:type="spellEnd"/>
            <w:r w:rsidRPr="00D56393">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w:t>
            </w:r>
            <w:r w:rsidRPr="00D56393">
              <w:rPr>
                <w:rFonts w:ascii="Arial" w:hAnsi="Arial" w:cs="Arial"/>
                <w:b/>
                <w:bCs/>
                <w:sz w:val="20"/>
                <w:szCs w:val="20"/>
              </w:rPr>
              <w:lastRenderedPageBreak/>
              <w:t>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lastRenderedPageBreak/>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79 102,75</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72"/>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79 102,75</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320"/>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79 102,75</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12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Муниципальная программа "Обеспечение первичных мер пожарной безопасности"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21.0.00.00000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250 000,00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Муниципальная программа "Обеспечение первичных мер пожарной безопасности"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250 000,00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212 500,00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212 500,00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37 500,00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360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37 500,00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22.0.00.00000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726 548,42</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726 548,42</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726 548,42</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726 548,42</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1201"/>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23.0.00.00000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235 000,00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235 000,00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1565"/>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lastRenderedPageBreak/>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235 000,00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235 000,00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235 000,00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235 000,00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235 000,00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235 000,00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24.0.00.00000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3 727 736,00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24.0.00.79500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3 727 736,00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3 727 736,00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06</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3 727 736,00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25.0.00.00000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30 316 085,71</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30 798 188,47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30 798 188,47</w:t>
            </w:r>
          </w:p>
        </w:tc>
      </w:tr>
      <w:tr w:rsidR="00D56393" w:rsidRPr="00D56393" w:rsidTr="00D56393">
        <w:trPr>
          <w:trHeight w:val="1027"/>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25.0.00.71100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30 012 924,85</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30 012 924,85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30 012 924,85</w:t>
            </w:r>
          </w:p>
        </w:tc>
      </w:tr>
      <w:tr w:rsidR="00D56393" w:rsidRPr="00D56393" w:rsidTr="00D56393">
        <w:trPr>
          <w:trHeight w:val="223"/>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25.0.00.71100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30 012 924,85</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30 012 924,85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30 012 924,85</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25.0.00.71100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30 012 924,85</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30 012 924,85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30 012 924,85</w:t>
            </w:r>
          </w:p>
        </w:tc>
      </w:tr>
      <w:tr w:rsidR="00D56393" w:rsidRPr="00D56393" w:rsidTr="00D56393">
        <w:trPr>
          <w:trHeight w:val="833"/>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proofErr w:type="spellStart"/>
            <w:r w:rsidRPr="00D56393">
              <w:rPr>
                <w:rFonts w:ascii="Arial" w:hAnsi="Arial" w:cs="Arial"/>
                <w:b/>
                <w:bCs/>
                <w:sz w:val="20"/>
                <w:szCs w:val="20"/>
              </w:rPr>
              <w:lastRenderedPageBreak/>
              <w:t>Софинансирование</w:t>
            </w:r>
            <w:proofErr w:type="spellEnd"/>
            <w:r w:rsidRPr="00D56393">
              <w:rPr>
                <w:rFonts w:ascii="Arial" w:hAnsi="Arial" w:cs="Arial"/>
                <w:b/>
                <w:bCs/>
                <w:sz w:val="20"/>
                <w:szCs w:val="20"/>
              </w:rPr>
              <w:t xml:space="preserve">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25.0.00.S1100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303 160,86</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785 263,62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785 263,62</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25.0.00.S1100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303 160,86</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785 263,62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785 263,62</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25.0.00.S1100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303 160,86</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785 263,62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785 263,62</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Муниципальная программа "Развитие и поддержка ТОС на территории г. Куйбышева"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26.0.00.00000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250 000,00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250 000,00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Муниципальная программа "Развитие и поддержка ТОС на территории г. Куйбышева"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250 000,00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250 000,00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154 967,00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124 967,00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124"/>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154 967,00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124 967,00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95 033,00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125 033,00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360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95 033,00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125 033,00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27.0.00.00000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33 695 180,34</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33 500 533,46</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31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Содержание автомобильных дорог и дорожных сооружений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7 273 612,00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7 273 612,00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7 273 612,00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7 273 612,00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7 273 612,00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7 273 612,00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Реализация мероприятий на уличное освещение в границах поселения</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1 205 810,34</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1 205 810,34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95"/>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1 205 810,34</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1 205 810,34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1 205 810,34</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1 205 810,34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1142"/>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lastRenderedPageBreak/>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24 963 600,00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24 770 900,00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24 963 600,00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24 770 900,00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24 963 600,00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24 770 900,00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proofErr w:type="spellStart"/>
            <w:r w:rsidRPr="00D56393">
              <w:rPr>
                <w:rFonts w:ascii="Arial" w:hAnsi="Arial" w:cs="Arial"/>
                <w:b/>
                <w:bCs/>
                <w:sz w:val="20"/>
                <w:szCs w:val="20"/>
              </w:rPr>
              <w:t>Софинансирование</w:t>
            </w:r>
            <w:proofErr w:type="spellEnd"/>
            <w:r w:rsidRPr="00D56393">
              <w:rPr>
                <w:rFonts w:ascii="Arial" w:hAnsi="Arial" w:cs="Arial"/>
                <w:b/>
                <w:bCs/>
                <w:sz w:val="20"/>
                <w:szCs w:val="20"/>
              </w:rPr>
              <w:t xml:space="preserve"> местного бюджета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252 158,00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250 211,12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252 158,00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250 211,12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252 158,00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250 211,12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7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28.0.00.00000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372"/>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62"/>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32.0.00.00000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19 000 000,00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31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19 000 000,00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104"/>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19 000 000,00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6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19 000 000,00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35.0.00.00000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1 980 000,00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87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35.0.00.70241</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1 500 000,00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10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35.0.00.70241</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1 500 000,00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35.0.00.70241</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1 500 000,00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1156"/>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proofErr w:type="spellStart"/>
            <w:r w:rsidRPr="00D56393">
              <w:rPr>
                <w:rFonts w:ascii="Arial" w:hAnsi="Arial" w:cs="Arial"/>
                <w:b/>
                <w:bCs/>
                <w:sz w:val="20"/>
                <w:szCs w:val="20"/>
              </w:rPr>
              <w:t>Софинансирование</w:t>
            </w:r>
            <w:proofErr w:type="spellEnd"/>
            <w:r w:rsidRPr="00D56393">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35.0.00.S0241</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480 000,00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35.0.00.S0241</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480 000,00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112"/>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35.0.00.S0241</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480 000,00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Муниципальная программа «Формирование комфортной городской среды города Куйбышева"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36.0.00.00000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194 121 919,19</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222 727,27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222 727,27</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Муниципальная программа «Формирование комфортной городской среды города Куйбышева"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36.0.F2.00000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194 121 919,19</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222 727,27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222 727,27</w:t>
            </w:r>
          </w:p>
        </w:tc>
      </w:tr>
      <w:tr w:rsidR="00D56393" w:rsidRPr="00D56393" w:rsidTr="00D56393">
        <w:trPr>
          <w:trHeight w:val="144"/>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Реализация мероприятий по муниципальной программе «Формирование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36.0.F2.54240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93 995 612,70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 xml:space="preserve">Закупка товаров, работ и услуг для обеспечения </w:t>
            </w:r>
            <w:r w:rsidRPr="00D56393">
              <w:rPr>
                <w:rFonts w:ascii="Arial" w:hAnsi="Arial" w:cs="Arial"/>
                <w:sz w:val="20"/>
                <w:szCs w:val="20"/>
              </w:rPr>
              <w:lastRenderedPageBreak/>
              <w:t>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lastRenderedPageBreak/>
              <w:t>36.0.F2.54240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93 995 612,70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36.0.F2.54240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93 995 612,70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Реализация мероприятий по муниципальной программе «Формирование комфортной городской среды города Куйбышева"(благоустройство дворовых территорий)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36.0.F2.55550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10 560 000,00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36.0.F2.55550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10 560 000,00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36.0.F2.55550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10 560 000,00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Реализация мероприятий по муниципальной программе «Формирование комфортной городской среды города Куйбышева"(организация общественных пространств)</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36.0.F2.55553</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89 343 579,22</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36.0.F2.55553</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89 343 579,22</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36.0.F2.55553</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89 343 579,22</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469"/>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Реализация мероприятий по муниципальной программе «Формирование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36.0.F2.70380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220 500,00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220 500,00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220 500,00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36.0.F2.70380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220 500,00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220 500,00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220 500,00</w:t>
            </w:r>
          </w:p>
        </w:tc>
      </w:tr>
      <w:tr w:rsidR="00D56393" w:rsidRPr="00D56393" w:rsidTr="00D56393">
        <w:trPr>
          <w:trHeight w:val="266"/>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36.0.F2.70380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220 500,00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220 500,00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220 500,00</w:t>
            </w:r>
          </w:p>
        </w:tc>
      </w:tr>
      <w:tr w:rsidR="00D56393" w:rsidRPr="00D56393" w:rsidTr="00D56393">
        <w:trPr>
          <w:trHeight w:val="485"/>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Реализация мероприятий по муниципальной программе «Формирование комфортной городской среды города Куйбышева"(</w:t>
            </w:r>
            <w:proofErr w:type="spellStart"/>
            <w:r w:rsidRPr="00D56393">
              <w:rPr>
                <w:rFonts w:ascii="Arial" w:hAnsi="Arial" w:cs="Arial"/>
                <w:b/>
                <w:bCs/>
                <w:sz w:val="20"/>
                <w:szCs w:val="20"/>
              </w:rPr>
              <w:t>софинансирование</w:t>
            </w:r>
            <w:proofErr w:type="spellEnd"/>
            <w:r w:rsidRPr="00D56393">
              <w:rPr>
                <w:rFonts w:ascii="Arial" w:hAnsi="Arial" w:cs="Arial"/>
                <w:b/>
                <w:bCs/>
                <w:sz w:val="20"/>
                <w:szCs w:val="20"/>
              </w:rPr>
              <w:t xml:space="preserve"> мероприятий по разработке проектной документации на благоустройство общественных пространств)</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36.0.F2.S0380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2 227,27</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2 227,27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2 227,27</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36.0.F2.S0380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2 227,27</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2 227,27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2 227,27</w:t>
            </w:r>
          </w:p>
        </w:tc>
      </w:tr>
      <w:tr w:rsidR="00D56393" w:rsidRPr="00D56393" w:rsidTr="00D56393">
        <w:trPr>
          <w:trHeight w:val="282"/>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36.0.F2.S0380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2 227,27</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2 227,27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2 227,27</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Непрограммные направления бюджета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328 524 329,69</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209 353 033,81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227 689 427,11</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Высшее должностное лицо органа местного самоуправления</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2 683 822,00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2 486 655,00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2 486 655,00</w:t>
            </w:r>
          </w:p>
        </w:tc>
      </w:tr>
      <w:tr w:rsidR="00D56393" w:rsidRPr="00D56393" w:rsidTr="00D56393">
        <w:trPr>
          <w:trHeight w:val="602"/>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2 683 822,00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2 486 655,00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2 486 655,00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Расходы на выплаты персоналу государственных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2 683 822,00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2 486 655,00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2 486 655,00</w:t>
            </w:r>
          </w:p>
        </w:tc>
      </w:tr>
      <w:tr w:rsidR="00D56393" w:rsidRPr="00D56393" w:rsidTr="00D56393">
        <w:trPr>
          <w:trHeight w:val="493"/>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Расходы на обеспечение функций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43 199 262,91</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49 586 667,94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50 224 238,90</w:t>
            </w:r>
          </w:p>
        </w:tc>
      </w:tr>
      <w:tr w:rsidR="00D56393" w:rsidRPr="00D56393" w:rsidTr="00D56393">
        <w:trPr>
          <w:trHeight w:val="557"/>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36 844 676,43</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49 582 137,64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50 219 708,60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Расходы на выплаты персоналу государственных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36 844 676,43</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49 582 137,64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50 219 708,60</w:t>
            </w:r>
          </w:p>
        </w:tc>
      </w:tr>
      <w:tr w:rsidR="00D56393" w:rsidRPr="00D56393" w:rsidTr="00D56393">
        <w:trPr>
          <w:trHeight w:val="13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6 126 510,91</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4 530,30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4 530,30</w:t>
            </w:r>
          </w:p>
        </w:tc>
      </w:tr>
      <w:tr w:rsidR="00D56393" w:rsidRPr="00D56393" w:rsidTr="00D56393">
        <w:trPr>
          <w:trHeight w:val="102"/>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6 126 510,91</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4 530,30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4 530,30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2 309,04</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9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Социальные выплаты гражданам, кроме публичных нормативных социальных выплат</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320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2 309,04</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62"/>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23 000,00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23 000,00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Межбюджетные трансферты</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500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188 765,53</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межбюджетные трансферты</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540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188 765,53</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14 001,00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14 001,00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214"/>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160 000,00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177"/>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160 000,00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160 000,00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92"/>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Реализация государственных функций, связанных с общегосударственным управлением</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3 449 151,38</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3 255 289,02</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3 255 289,02</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lastRenderedPageBreak/>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94 745,29</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94 745,29</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99 117,07</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Исполнение судебных актов</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830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897,07</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98 220,00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Резервные фонды местного бюджета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320 000,00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220 000,00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220 000,00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320 000,00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220 000,00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220 000,00</w:t>
            </w:r>
          </w:p>
        </w:tc>
      </w:tr>
      <w:tr w:rsidR="00D56393" w:rsidRPr="00D56393" w:rsidTr="00D5639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Резервные средства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870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320 000,00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220 000,00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220 000,00</w:t>
            </w:r>
          </w:p>
        </w:tc>
      </w:tr>
      <w:tr w:rsidR="00D56393" w:rsidRPr="00D56393" w:rsidTr="00D56393">
        <w:trPr>
          <w:trHeight w:val="306"/>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Содержание аппарата управления представительного органа местного самоуправления</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9 000,00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E35F33">
        <w:trPr>
          <w:trHeight w:val="256"/>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Расходы на выплаты персоналу государственных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6 000,00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6 000,00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Расходы на обеспечение деятельности (оказание услуг) единой диспетчерской службы</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802 982,24</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Межбюджетные трансферты</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500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802 982,24</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межбюджетные трансферты</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540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802 982,24</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Председатель законодательного (представительного) органа муниципальной власти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2 415 440,00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2 237 990,00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2 237 990,00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2 415 440,00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2 237 990,00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2 237 990,00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Расходы на выплаты персоналу государственных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2 415 440,00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2 237 990,00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2 237 990,00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Содержание автомобильных дорог и дорожных сооружений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4 268 930,42</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6 571 018,00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13 952 780,00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4 268 930,42</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6 571 018,00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13 952 780,00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4 268 930,42</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6 571 018,00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13 952 780,00</w:t>
            </w:r>
          </w:p>
        </w:tc>
      </w:tr>
      <w:tr w:rsidR="00D56393" w:rsidRPr="00D56393" w:rsidTr="00E35F33">
        <w:trPr>
          <w:trHeight w:val="286"/>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 xml:space="preserve">Капитальный ремонт и ремонт сети автомобильных </w:t>
            </w:r>
            <w:r w:rsidRPr="00D56393">
              <w:rPr>
                <w:rFonts w:ascii="Arial" w:hAnsi="Arial" w:cs="Arial"/>
                <w:b/>
                <w:bCs/>
                <w:sz w:val="20"/>
                <w:szCs w:val="20"/>
              </w:rPr>
              <w:lastRenderedPageBreak/>
              <w:t>дорог общего пользования и искусственных сооружений на них</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lastRenderedPageBreak/>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1 182 939,13</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1 182 939,13</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1 182 939,13</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209"/>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Капитальный ремонт муниципального жилого фонда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2 803 642,24</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2 803 642,24</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2 803 642,24</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Мероприятия в области жилищного хозяйства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33 000,00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33 000,00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33 000,00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116"/>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56 273 260,16</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42 496 030,85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42 496 030,85</w:t>
            </w:r>
          </w:p>
        </w:tc>
      </w:tr>
      <w:tr w:rsidR="00D56393" w:rsidRPr="00D56393" w:rsidTr="00E35F33">
        <w:trPr>
          <w:trHeight w:val="551"/>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38 133 127,92</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42 496 030,85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42 496 030,85</w:t>
            </w:r>
          </w:p>
        </w:tc>
      </w:tr>
      <w:tr w:rsidR="00D56393" w:rsidRPr="00D56393" w:rsidTr="00E35F33">
        <w:trPr>
          <w:trHeight w:val="181"/>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38 133 127,92</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42 496 030,85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42 496 030,85</w:t>
            </w:r>
          </w:p>
        </w:tc>
      </w:tr>
      <w:tr w:rsidR="00D56393" w:rsidRPr="00D56393" w:rsidTr="00E35F33">
        <w:trPr>
          <w:trHeight w:val="86"/>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15 081 069,24</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15 081 069,24</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3 059 063,00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3 059 063,00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Мероприятия в области коммунального хозяйства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1 947 605,95</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377 797,14</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377 797,14</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1 569 808,81</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Исполнение судебных актов</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830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1 569 808,81</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70"/>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Реализация мероприятий на уличное освещение в границах поселения</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15 981 442,29</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4 971 303,74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4 971 303,74</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11 456 532,61</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4 971 303,74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4 971 303,74</w:t>
            </w:r>
          </w:p>
        </w:tc>
      </w:tr>
      <w:tr w:rsidR="00D56393" w:rsidRPr="00D56393" w:rsidTr="00E35F33">
        <w:trPr>
          <w:trHeight w:val="460"/>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11 456 532,61</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4 971 303,74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4 971 303,74</w:t>
            </w:r>
          </w:p>
        </w:tc>
      </w:tr>
      <w:tr w:rsidR="00D56393" w:rsidRPr="00D56393" w:rsidTr="00E35F33">
        <w:trPr>
          <w:trHeight w:val="425"/>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4 524 909,68</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4 524 909,68</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27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Реализация мероприятий на озеленение в границах поселения</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705 636,33</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705 636,33</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334"/>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705 636,33</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700 000,00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700 000,00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700 000,00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Прочие мероприятия по благоустройству поселений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778 532,00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E35F33">
        <w:trPr>
          <w:trHeight w:val="193"/>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778 532,00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778 532,00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10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16 631 809,51</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18 989 912,69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18 989 912,69</w:t>
            </w:r>
          </w:p>
        </w:tc>
      </w:tr>
      <w:tr w:rsidR="00D56393" w:rsidRPr="00D56393" w:rsidTr="00E35F33">
        <w:trPr>
          <w:trHeight w:val="826"/>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13 571 212,17</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18 989 912,69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18 989 912,69</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13 571 212,17</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18 989 912,69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18 989 912,69</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2 898 753,06</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2 898 753,06</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101 876,28</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179"/>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Социальные выплаты гражданам, кроме публичных нормативных социальных выплат</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320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101 876,28</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59 968,00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59 968,00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 xml:space="preserve">Расходы на обеспечение деятельности (оказание услуг) </w:t>
            </w:r>
            <w:r w:rsidRPr="00D56393">
              <w:rPr>
                <w:rFonts w:ascii="Arial" w:hAnsi="Arial" w:cs="Arial"/>
                <w:b/>
                <w:bCs/>
                <w:sz w:val="20"/>
                <w:szCs w:val="20"/>
              </w:rPr>
              <w:lastRenderedPageBreak/>
              <w:t xml:space="preserve">муниципальных учреждений культуры и мероприятий в сфере культуры и кинематографии </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lastRenderedPageBreak/>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26 213 669,70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21 335 249,71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25 085 909,55</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lastRenderedPageBreak/>
              <w:t>Предоставление субсидий бюджетным, автономным учреждениям и иным некоммерческим организациям</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26 213 669,70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21 335 249,71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25 085 909,55</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Субсидии бюджетным учреждениям</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26 213 669,70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21 335 249,71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25 085 909,55</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11 766 278,41</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11 348 583,80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11 348 583,80</w:t>
            </w:r>
          </w:p>
        </w:tc>
      </w:tr>
      <w:tr w:rsidR="00D56393" w:rsidRPr="00D56393" w:rsidTr="00E35F33">
        <w:trPr>
          <w:trHeight w:val="114"/>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9 015 860,63</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11 348 583,80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11 348 583,80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9 015 860,63</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11 348 583,80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11 348 583,80</w:t>
            </w:r>
          </w:p>
        </w:tc>
      </w:tr>
      <w:tr w:rsidR="00D56393" w:rsidRPr="00D56393" w:rsidTr="00E35F33">
        <w:trPr>
          <w:trHeight w:val="60"/>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2 724 283,94</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2 724 283,94</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26 133,84</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26 133,84</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Расходы на обеспечение деятельности (оказание услуг) библиотек</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18 728 679,76</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20 228 742,78</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20 228 742,78</w:t>
            </w:r>
          </w:p>
        </w:tc>
      </w:tr>
      <w:tr w:rsidR="00D56393" w:rsidRPr="00D56393" w:rsidTr="00E35F33">
        <w:trPr>
          <w:trHeight w:val="597"/>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16 628 119,61</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20 228 742,78</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20 228 742,78</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16 628 119,61</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20 228 742,78</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20 228 742,78</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2 010 601,36</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2 010 601,36</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89 958,79</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89 958,79</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124"/>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Выплата муниципальной социальной доплаты к пенсии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3 017 374,80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3 017 374,80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74"/>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Публичные нормативные социальные выплаты гражданам</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310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3 017 374,80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120"/>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 xml:space="preserve">Расходы на предоставление </w:t>
            </w:r>
            <w:r w:rsidR="00E35F33" w:rsidRPr="00D56393">
              <w:rPr>
                <w:rFonts w:ascii="Arial" w:hAnsi="Arial" w:cs="Arial"/>
                <w:b/>
                <w:bCs/>
                <w:sz w:val="20"/>
                <w:szCs w:val="20"/>
              </w:rPr>
              <w:t>субсидий отдельным</w:t>
            </w:r>
            <w:r w:rsidRPr="00D56393">
              <w:rPr>
                <w:rFonts w:ascii="Arial" w:hAnsi="Arial" w:cs="Arial"/>
                <w:b/>
                <w:bCs/>
                <w:sz w:val="20"/>
                <w:szCs w:val="20"/>
              </w:rPr>
              <w:t xml:space="preserve"> общественным организациям и иным некоммерческих организациям</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99.0.00.10210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100 000,00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99.0.00.10210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100 000,00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 xml:space="preserve">Субсидии некоммерческим организациям (за исключением </w:t>
            </w:r>
            <w:r w:rsidRPr="00D56393">
              <w:rPr>
                <w:rFonts w:ascii="Arial" w:hAnsi="Arial" w:cs="Arial"/>
                <w:sz w:val="20"/>
                <w:szCs w:val="20"/>
              </w:rPr>
              <w:lastRenderedPageBreak/>
              <w:t>государственных (муниципальных)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lastRenderedPageBreak/>
              <w:t>99.0.00.10210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630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100 000,00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lastRenderedPageBreak/>
              <w:t>Денежная выплата почетным гражданам</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103 500,00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E35F33">
        <w:trPr>
          <w:trHeight w:val="283"/>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103 500,00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Публичные нормативные выплаты гражданам несоциального характера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330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103 500,00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23 000,00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23 000,00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Публичные нормативные выплаты гражданам несоциального характера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330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23 000,00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 xml:space="preserve">Расходы на обеспечение деятельности (оказание услуг) центров спортивной </w:t>
            </w:r>
            <w:r w:rsidR="00E35F33" w:rsidRPr="00D56393">
              <w:rPr>
                <w:rFonts w:ascii="Arial" w:hAnsi="Arial" w:cs="Arial"/>
                <w:b/>
                <w:bCs/>
                <w:sz w:val="20"/>
                <w:szCs w:val="20"/>
              </w:rPr>
              <w:t>подготовки (</w:t>
            </w:r>
            <w:r w:rsidRPr="00D56393">
              <w:rPr>
                <w:rFonts w:ascii="Arial" w:hAnsi="Arial" w:cs="Arial"/>
                <w:b/>
                <w:bCs/>
                <w:sz w:val="20"/>
                <w:szCs w:val="20"/>
              </w:rPr>
              <w:t>сборных команд)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32 921 082,19</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19 830 295,80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20 556 683,80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32 921 082,19</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19 830 295,80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20 556 683,80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Субсидии бюджетным учреждениям</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32 921 082,19</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19 830 295,80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20 556 683,80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Процентные платежи по муниципальному долгу местного бюджета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3 497,27</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Обслуживание государственного (муниципального) долга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700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3 497,27</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Обслуживание муниципального долга</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730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3 497,27</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Реализация мероприятий по управлению дорожным хозяйством</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3 610 818,00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3 610 818,00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3 610 818,00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3 610 818,00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3 610 818,00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3 610 818,00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3 610 818,00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3 610 818,00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3 610 818,00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 xml:space="preserve">Реализация мероприятий по обеспечению сбалансированности местных </w:t>
            </w:r>
            <w:r w:rsidR="00E35F33" w:rsidRPr="00D56393">
              <w:rPr>
                <w:rFonts w:ascii="Arial" w:hAnsi="Arial" w:cs="Arial"/>
                <w:b/>
                <w:bCs/>
                <w:sz w:val="20"/>
                <w:szCs w:val="20"/>
              </w:rPr>
              <w:t>бюджетов государственной</w:t>
            </w:r>
            <w:r w:rsidRPr="00D56393">
              <w:rPr>
                <w:rFonts w:ascii="Arial" w:hAnsi="Arial" w:cs="Arial"/>
                <w:b/>
                <w:bCs/>
                <w:sz w:val="20"/>
                <w:szCs w:val="20"/>
              </w:rPr>
              <w:t xml:space="preserve"> программы Новосибирской области "</w:t>
            </w:r>
            <w:r w:rsidR="00E35F33" w:rsidRPr="00D56393">
              <w:rPr>
                <w:rFonts w:ascii="Arial" w:hAnsi="Arial" w:cs="Arial"/>
                <w:b/>
                <w:bCs/>
                <w:sz w:val="20"/>
                <w:szCs w:val="20"/>
              </w:rPr>
              <w:t>Управление финансами</w:t>
            </w:r>
            <w:r w:rsidRPr="00D56393">
              <w:rPr>
                <w:rFonts w:ascii="Arial" w:hAnsi="Arial" w:cs="Arial"/>
                <w:b/>
                <w:bCs/>
                <w:sz w:val="20"/>
                <w:szCs w:val="20"/>
              </w:rPr>
              <w:t xml:space="preserve">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77 653 500,00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48 753 537,90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15 647 427,37</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5 474 747,82</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11 257 755,00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156"/>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Расходы на выплаты персоналу государственных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16 373 607,71</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1 118 000,00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1 118 000,00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27 781 962,10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Субсидии бюджетным учреждениям</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13 974 045,00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Субсидии бюджетным учреждениям</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13 807 917,10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r>
      <w:tr w:rsidR="00D56393" w:rsidRPr="00D56393" w:rsidTr="00E35F33">
        <w:trPr>
          <w:trHeight w:val="465"/>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proofErr w:type="spellStart"/>
            <w:r w:rsidRPr="00D56393">
              <w:rPr>
                <w:rFonts w:ascii="Arial" w:hAnsi="Arial" w:cs="Arial"/>
                <w:b/>
                <w:bCs/>
                <w:sz w:val="20"/>
                <w:szCs w:val="20"/>
              </w:rPr>
              <w:t>Софинансирование</w:t>
            </w:r>
            <w:proofErr w:type="spellEnd"/>
            <w:r w:rsidRPr="00D56393">
              <w:rPr>
                <w:rFonts w:ascii="Arial" w:hAnsi="Arial" w:cs="Arial"/>
                <w:b/>
                <w:bCs/>
                <w:sz w:val="20"/>
                <w:szCs w:val="20"/>
              </w:rPr>
              <w:t xml:space="preserve"> местного бюджета на реализацию мероприятий по управлению дорожным хозяйством</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36 473,00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36 473,00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36 473,00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36 473,00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36 473,00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36 473,00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sz w:val="20"/>
                <w:szCs w:val="20"/>
              </w:rPr>
            </w:pPr>
            <w:r w:rsidRPr="00D56393">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36 473,00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36 473,00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36 473,00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Условно утвержденные расходы</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5 403 292,50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11 243 305,00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Условно утвержденные расходы</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900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5 403 292,50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11 243 305,00</w:t>
            </w:r>
          </w:p>
        </w:tc>
      </w:tr>
      <w:tr w:rsidR="00D56393" w:rsidRPr="00D56393" w:rsidTr="00E35F33">
        <w:trPr>
          <w:trHeight w:val="58"/>
        </w:trPr>
        <w:tc>
          <w:tcPr>
            <w:tcW w:w="5949" w:type="dxa"/>
            <w:tcBorders>
              <w:top w:val="nil"/>
              <w:left w:val="single" w:sz="4" w:space="0" w:color="auto"/>
              <w:bottom w:val="single" w:sz="4" w:space="0" w:color="auto"/>
              <w:right w:val="nil"/>
            </w:tcBorders>
            <w:shd w:val="clear" w:color="auto" w:fill="auto"/>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Условно утвержденные расходы</w:t>
            </w:r>
          </w:p>
        </w:tc>
        <w:tc>
          <w:tcPr>
            <w:tcW w:w="188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990</w:t>
            </w:r>
          </w:p>
        </w:tc>
        <w:tc>
          <w:tcPr>
            <w:tcW w:w="74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center"/>
              <w:rPr>
                <w:rFonts w:ascii="Arial" w:hAnsi="Arial" w:cs="Arial"/>
                <w:sz w:val="20"/>
                <w:szCs w:val="20"/>
              </w:rPr>
            </w:pPr>
            <w:r w:rsidRPr="00D56393">
              <w:rPr>
                <w:rFonts w:ascii="Arial" w:hAnsi="Arial" w:cs="Arial"/>
                <w:sz w:val="20"/>
                <w:szCs w:val="20"/>
              </w:rPr>
              <w:t>99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0,00</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5 403 292,50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sz w:val="20"/>
                <w:szCs w:val="20"/>
              </w:rPr>
            </w:pPr>
            <w:r w:rsidRPr="00D56393">
              <w:rPr>
                <w:rFonts w:ascii="Arial" w:hAnsi="Arial" w:cs="Arial"/>
                <w:sz w:val="20"/>
                <w:szCs w:val="20"/>
              </w:rPr>
              <w:t>11 243 305,00</w:t>
            </w:r>
          </w:p>
        </w:tc>
      </w:tr>
      <w:tr w:rsidR="00D56393" w:rsidRPr="00D56393" w:rsidTr="00D56393">
        <w:trPr>
          <w:trHeight w:val="255"/>
        </w:trPr>
        <w:tc>
          <w:tcPr>
            <w:tcW w:w="5949"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Итого расходов</w:t>
            </w:r>
          </w:p>
        </w:tc>
        <w:tc>
          <w:tcPr>
            <w:tcW w:w="1880" w:type="dxa"/>
            <w:tcBorders>
              <w:top w:val="nil"/>
              <w:left w:val="nil"/>
              <w:bottom w:val="single" w:sz="4" w:space="0" w:color="auto"/>
              <w:right w:val="single" w:sz="4" w:space="0" w:color="auto"/>
            </w:tcBorders>
            <w:shd w:val="clear" w:color="auto" w:fill="auto"/>
            <w:noWrap/>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 </w:t>
            </w:r>
          </w:p>
        </w:tc>
        <w:tc>
          <w:tcPr>
            <w:tcW w:w="640" w:type="dxa"/>
            <w:tcBorders>
              <w:top w:val="nil"/>
              <w:left w:val="nil"/>
              <w:bottom w:val="single" w:sz="4" w:space="0" w:color="auto"/>
              <w:right w:val="single" w:sz="4" w:space="0" w:color="auto"/>
            </w:tcBorders>
            <w:shd w:val="clear" w:color="auto" w:fill="auto"/>
            <w:noWrap/>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 </w:t>
            </w:r>
          </w:p>
        </w:tc>
        <w:tc>
          <w:tcPr>
            <w:tcW w:w="740" w:type="dxa"/>
            <w:tcBorders>
              <w:top w:val="nil"/>
              <w:left w:val="nil"/>
              <w:bottom w:val="single" w:sz="4" w:space="0" w:color="auto"/>
              <w:right w:val="single" w:sz="4" w:space="0" w:color="auto"/>
            </w:tcBorders>
            <w:shd w:val="clear" w:color="auto" w:fill="auto"/>
            <w:noWrap/>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D56393" w:rsidRPr="00D56393" w:rsidRDefault="00D56393" w:rsidP="00D56393">
            <w:pPr>
              <w:rPr>
                <w:rFonts w:ascii="Arial" w:hAnsi="Arial" w:cs="Arial"/>
                <w:b/>
                <w:bCs/>
                <w:sz w:val="20"/>
                <w:szCs w:val="20"/>
              </w:rPr>
            </w:pPr>
            <w:r w:rsidRPr="00D56393">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643 354 286,83</w:t>
            </w:r>
          </w:p>
        </w:tc>
        <w:tc>
          <w:tcPr>
            <w:tcW w:w="1843" w:type="dxa"/>
            <w:tcBorders>
              <w:top w:val="nil"/>
              <w:left w:val="single" w:sz="4" w:space="0" w:color="auto"/>
              <w:bottom w:val="single" w:sz="4" w:space="0" w:color="auto"/>
              <w:right w:val="nil"/>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297 539 546,37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56393" w:rsidRPr="00D56393" w:rsidRDefault="00D56393" w:rsidP="00D56393">
            <w:pPr>
              <w:jc w:val="right"/>
              <w:rPr>
                <w:rFonts w:ascii="Arial" w:hAnsi="Arial" w:cs="Arial"/>
                <w:b/>
                <w:bCs/>
                <w:sz w:val="20"/>
                <w:szCs w:val="20"/>
              </w:rPr>
            </w:pPr>
            <w:r w:rsidRPr="00D56393">
              <w:rPr>
                <w:rFonts w:ascii="Arial" w:hAnsi="Arial" w:cs="Arial"/>
                <w:b/>
                <w:bCs/>
                <w:sz w:val="20"/>
                <w:szCs w:val="20"/>
              </w:rPr>
              <w:t>258 710 342,85</w:t>
            </w:r>
          </w:p>
        </w:tc>
      </w:tr>
    </w:tbl>
    <w:p w:rsidR="00D56393" w:rsidRDefault="00D56393" w:rsidP="005F7B59">
      <w:pPr>
        <w:widowControl w:val="0"/>
        <w:tabs>
          <w:tab w:val="left" w:pos="4860"/>
        </w:tabs>
        <w:snapToGrid w:val="0"/>
        <w:jc w:val="both"/>
        <w:rPr>
          <w:rFonts w:ascii="Arial" w:hAnsi="Arial" w:cs="Arial"/>
          <w:b/>
          <w:sz w:val="20"/>
          <w:szCs w:val="20"/>
        </w:rPr>
      </w:pPr>
    </w:p>
    <w:p w:rsidR="00D56393" w:rsidRDefault="00D56393" w:rsidP="005F7B59">
      <w:pPr>
        <w:widowControl w:val="0"/>
        <w:tabs>
          <w:tab w:val="left" w:pos="4860"/>
        </w:tabs>
        <w:snapToGrid w:val="0"/>
        <w:jc w:val="both"/>
        <w:rPr>
          <w:rFonts w:ascii="Arial" w:hAnsi="Arial" w:cs="Arial"/>
          <w:b/>
          <w:sz w:val="20"/>
          <w:szCs w:val="20"/>
        </w:rPr>
      </w:pPr>
    </w:p>
    <w:tbl>
      <w:tblPr>
        <w:tblW w:w="15304" w:type="dxa"/>
        <w:tblInd w:w="113" w:type="dxa"/>
        <w:tblLayout w:type="fixed"/>
        <w:tblLook w:val="04A0" w:firstRow="1" w:lastRow="0" w:firstColumn="1" w:lastColumn="0" w:noHBand="0" w:noVBand="1"/>
      </w:tblPr>
      <w:tblGrid>
        <w:gridCol w:w="5665"/>
        <w:gridCol w:w="734"/>
        <w:gridCol w:w="740"/>
        <w:gridCol w:w="620"/>
        <w:gridCol w:w="1853"/>
        <w:gridCol w:w="640"/>
        <w:gridCol w:w="1672"/>
        <w:gridCol w:w="1679"/>
        <w:gridCol w:w="1701"/>
      </w:tblGrid>
      <w:tr w:rsidR="00014E67" w:rsidRPr="00014E67" w:rsidTr="00474261">
        <w:trPr>
          <w:trHeight w:val="285"/>
        </w:trPr>
        <w:tc>
          <w:tcPr>
            <w:tcW w:w="5665"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734"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740"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620"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1853"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640"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1672"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1679" w:type="dxa"/>
            <w:tcBorders>
              <w:top w:val="nil"/>
              <w:left w:val="nil"/>
              <w:bottom w:val="nil"/>
              <w:right w:val="nil"/>
            </w:tcBorders>
            <w:shd w:val="clear" w:color="auto" w:fill="auto"/>
            <w:noWrap/>
            <w:vAlign w:val="bottom"/>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Приложение 4</w:t>
            </w:r>
          </w:p>
        </w:tc>
        <w:tc>
          <w:tcPr>
            <w:tcW w:w="1701" w:type="dxa"/>
            <w:tcBorders>
              <w:top w:val="nil"/>
              <w:left w:val="nil"/>
              <w:bottom w:val="nil"/>
              <w:right w:val="nil"/>
            </w:tcBorders>
            <w:shd w:val="clear" w:color="auto" w:fill="auto"/>
            <w:noWrap/>
            <w:vAlign w:val="bottom"/>
            <w:hideMark/>
          </w:tcPr>
          <w:p w:rsidR="00014E67" w:rsidRPr="00014E67" w:rsidRDefault="00014E67" w:rsidP="00014E67">
            <w:pPr>
              <w:jc w:val="right"/>
              <w:rPr>
                <w:rFonts w:ascii="Arial" w:hAnsi="Arial" w:cs="Arial"/>
                <w:sz w:val="20"/>
                <w:szCs w:val="20"/>
              </w:rPr>
            </w:pPr>
          </w:p>
        </w:tc>
      </w:tr>
      <w:tr w:rsidR="00014E67" w:rsidRPr="00014E67" w:rsidTr="00474261">
        <w:trPr>
          <w:trHeight w:val="68"/>
        </w:trPr>
        <w:tc>
          <w:tcPr>
            <w:tcW w:w="5665"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734" w:type="dxa"/>
            <w:tcBorders>
              <w:top w:val="nil"/>
              <w:left w:val="nil"/>
              <w:bottom w:val="nil"/>
              <w:right w:val="nil"/>
            </w:tcBorders>
            <w:shd w:val="clear" w:color="auto" w:fill="auto"/>
            <w:noWrap/>
            <w:vAlign w:val="center"/>
            <w:hideMark/>
          </w:tcPr>
          <w:p w:rsidR="00014E67" w:rsidRPr="00014E67" w:rsidRDefault="00014E67" w:rsidP="00014E67">
            <w:pPr>
              <w:rPr>
                <w:sz w:val="20"/>
                <w:szCs w:val="20"/>
              </w:rPr>
            </w:pPr>
          </w:p>
        </w:tc>
        <w:tc>
          <w:tcPr>
            <w:tcW w:w="740" w:type="dxa"/>
            <w:tcBorders>
              <w:top w:val="nil"/>
              <w:left w:val="nil"/>
              <w:bottom w:val="nil"/>
              <w:right w:val="nil"/>
            </w:tcBorders>
            <w:shd w:val="clear" w:color="auto" w:fill="auto"/>
            <w:noWrap/>
            <w:vAlign w:val="center"/>
            <w:hideMark/>
          </w:tcPr>
          <w:p w:rsidR="00014E67" w:rsidRPr="00014E67" w:rsidRDefault="00014E67" w:rsidP="00014E67">
            <w:pPr>
              <w:jc w:val="right"/>
              <w:rPr>
                <w:sz w:val="20"/>
                <w:szCs w:val="20"/>
              </w:rPr>
            </w:pPr>
          </w:p>
        </w:tc>
        <w:tc>
          <w:tcPr>
            <w:tcW w:w="620" w:type="dxa"/>
            <w:tcBorders>
              <w:top w:val="nil"/>
              <w:left w:val="nil"/>
              <w:bottom w:val="nil"/>
              <w:right w:val="nil"/>
            </w:tcBorders>
            <w:shd w:val="clear" w:color="auto" w:fill="auto"/>
            <w:noWrap/>
            <w:vAlign w:val="center"/>
            <w:hideMark/>
          </w:tcPr>
          <w:p w:rsidR="00014E67" w:rsidRPr="00014E67" w:rsidRDefault="00014E67" w:rsidP="00014E67">
            <w:pPr>
              <w:jc w:val="right"/>
              <w:rPr>
                <w:sz w:val="20"/>
                <w:szCs w:val="20"/>
              </w:rPr>
            </w:pPr>
          </w:p>
        </w:tc>
        <w:tc>
          <w:tcPr>
            <w:tcW w:w="1853" w:type="dxa"/>
            <w:tcBorders>
              <w:top w:val="nil"/>
              <w:left w:val="nil"/>
              <w:bottom w:val="nil"/>
              <w:right w:val="nil"/>
            </w:tcBorders>
            <w:shd w:val="clear" w:color="auto" w:fill="auto"/>
            <w:noWrap/>
            <w:vAlign w:val="center"/>
            <w:hideMark/>
          </w:tcPr>
          <w:p w:rsidR="00014E67" w:rsidRPr="00014E67" w:rsidRDefault="00014E67" w:rsidP="00014E67">
            <w:pPr>
              <w:jc w:val="right"/>
              <w:rPr>
                <w:sz w:val="20"/>
                <w:szCs w:val="20"/>
              </w:rPr>
            </w:pPr>
          </w:p>
        </w:tc>
        <w:tc>
          <w:tcPr>
            <w:tcW w:w="640" w:type="dxa"/>
            <w:tcBorders>
              <w:top w:val="nil"/>
              <w:left w:val="nil"/>
              <w:bottom w:val="nil"/>
              <w:right w:val="nil"/>
            </w:tcBorders>
            <w:shd w:val="clear" w:color="auto" w:fill="auto"/>
            <w:noWrap/>
            <w:vAlign w:val="center"/>
            <w:hideMark/>
          </w:tcPr>
          <w:p w:rsidR="00014E67" w:rsidRPr="00014E67" w:rsidRDefault="00014E67" w:rsidP="00014E67">
            <w:pPr>
              <w:jc w:val="right"/>
              <w:rPr>
                <w:sz w:val="20"/>
                <w:szCs w:val="20"/>
              </w:rPr>
            </w:pPr>
          </w:p>
        </w:tc>
        <w:tc>
          <w:tcPr>
            <w:tcW w:w="1672" w:type="dxa"/>
            <w:tcBorders>
              <w:top w:val="nil"/>
              <w:left w:val="nil"/>
              <w:bottom w:val="nil"/>
              <w:right w:val="nil"/>
            </w:tcBorders>
            <w:shd w:val="clear" w:color="auto" w:fill="auto"/>
            <w:noWrap/>
            <w:vAlign w:val="center"/>
            <w:hideMark/>
          </w:tcPr>
          <w:p w:rsidR="00014E67" w:rsidRPr="00014E67" w:rsidRDefault="00014E67" w:rsidP="00014E67">
            <w:pPr>
              <w:jc w:val="right"/>
              <w:rPr>
                <w:sz w:val="20"/>
                <w:szCs w:val="20"/>
              </w:rPr>
            </w:pPr>
          </w:p>
        </w:tc>
        <w:tc>
          <w:tcPr>
            <w:tcW w:w="1679" w:type="dxa"/>
            <w:tcBorders>
              <w:top w:val="nil"/>
              <w:left w:val="nil"/>
              <w:bottom w:val="nil"/>
              <w:right w:val="nil"/>
            </w:tcBorders>
            <w:shd w:val="clear" w:color="auto" w:fill="auto"/>
            <w:noWrap/>
            <w:vAlign w:val="center"/>
            <w:hideMark/>
          </w:tcPr>
          <w:p w:rsidR="00014E67" w:rsidRPr="00014E67" w:rsidRDefault="00014E67" w:rsidP="00014E67">
            <w:pPr>
              <w:jc w:val="right"/>
              <w:rPr>
                <w:sz w:val="20"/>
                <w:szCs w:val="20"/>
              </w:rPr>
            </w:pPr>
          </w:p>
        </w:tc>
        <w:tc>
          <w:tcPr>
            <w:tcW w:w="1701" w:type="dxa"/>
            <w:tcBorders>
              <w:top w:val="nil"/>
              <w:left w:val="nil"/>
              <w:bottom w:val="nil"/>
              <w:right w:val="nil"/>
            </w:tcBorders>
            <w:shd w:val="clear" w:color="auto" w:fill="auto"/>
            <w:noWrap/>
            <w:vAlign w:val="bottom"/>
            <w:hideMark/>
          </w:tcPr>
          <w:p w:rsidR="00014E67" w:rsidRPr="00014E67" w:rsidRDefault="00014E67" w:rsidP="00014E67">
            <w:pPr>
              <w:jc w:val="right"/>
              <w:rPr>
                <w:sz w:val="20"/>
                <w:szCs w:val="20"/>
              </w:rPr>
            </w:pPr>
          </w:p>
        </w:tc>
      </w:tr>
      <w:tr w:rsidR="00014E67" w:rsidRPr="00014E67" w:rsidTr="00474261">
        <w:trPr>
          <w:trHeight w:val="1800"/>
        </w:trPr>
        <w:tc>
          <w:tcPr>
            <w:tcW w:w="5665"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734"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740"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620"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1853"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640"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3351" w:type="dxa"/>
            <w:gridSpan w:val="2"/>
            <w:tcBorders>
              <w:top w:val="nil"/>
              <w:left w:val="nil"/>
              <w:bottom w:val="nil"/>
              <w:right w:val="nil"/>
            </w:tcBorders>
            <w:shd w:val="clear" w:color="auto" w:fill="auto"/>
            <w:vAlign w:val="bottom"/>
            <w:hideMark/>
          </w:tcPr>
          <w:p w:rsidR="00014E67" w:rsidRPr="00014E67" w:rsidRDefault="00014E67" w:rsidP="00014E67">
            <w:pPr>
              <w:rPr>
                <w:rFonts w:ascii="Arial" w:hAnsi="Arial" w:cs="Arial"/>
                <w:sz w:val="20"/>
                <w:szCs w:val="20"/>
              </w:rPr>
            </w:pPr>
            <w:r w:rsidRPr="00014E67">
              <w:rPr>
                <w:rFonts w:ascii="Arial" w:hAnsi="Arial" w:cs="Arial"/>
                <w:sz w:val="20"/>
                <w:szCs w:val="20"/>
              </w:rPr>
              <w:t xml:space="preserve">К решению сессии Совета депутатов города Куйбышева Куйбышевского района Новосибирской области                                                                         </w:t>
            </w:r>
            <w:r w:rsidRPr="00014E67">
              <w:rPr>
                <w:rFonts w:ascii="Arial" w:hAnsi="Arial" w:cs="Arial"/>
                <w:sz w:val="20"/>
                <w:szCs w:val="20"/>
              </w:rPr>
              <w:br/>
              <w:t>"</w:t>
            </w:r>
            <w:r w:rsidR="000E176B" w:rsidRPr="00014E67">
              <w:rPr>
                <w:rFonts w:ascii="Arial" w:hAnsi="Arial" w:cs="Arial"/>
                <w:sz w:val="20"/>
                <w:szCs w:val="20"/>
              </w:rPr>
              <w:t>О бюджете</w:t>
            </w:r>
            <w:r w:rsidRPr="00014E67">
              <w:rPr>
                <w:rFonts w:ascii="Arial" w:hAnsi="Arial" w:cs="Arial"/>
                <w:sz w:val="20"/>
                <w:szCs w:val="20"/>
              </w:rPr>
              <w:t xml:space="preserve"> города Куйбышева Куйбышевского района Новосибирской области на 2024 год и плановый период 2025 и </w:t>
            </w:r>
            <w:r w:rsidR="000E176B" w:rsidRPr="00014E67">
              <w:rPr>
                <w:rFonts w:ascii="Arial" w:hAnsi="Arial" w:cs="Arial"/>
                <w:sz w:val="20"/>
                <w:szCs w:val="20"/>
              </w:rPr>
              <w:t>2026 годов</w:t>
            </w:r>
            <w:r w:rsidRPr="00014E67">
              <w:rPr>
                <w:rFonts w:ascii="Arial" w:hAnsi="Arial" w:cs="Arial"/>
                <w:sz w:val="20"/>
                <w:szCs w:val="20"/>
              </w:rPr>
              <w:t>"</w:t>
            </w:r>
          </w:p>
        </w:tc>
        <w:tc>
          <w:tcPr>
            <w:tcW w:w="1701" w:type="dxa"/>
            <w:tcBorders>
              <w:top w:val="nil"/>
              <w:left w:val="nil"/>
              <w:bottom w:val="nil"/>
              <w:right w:val="nil"/>
            </w:tcBorders>
            <w:shd w:val="clear" w:color="auto" w:fill="auto"/>
            <w:noWrap/>
            <w:vAlign w:val="center"/>
            <w:hideMark/>
          </w:tcPr>
          <w:p w:rsidR="00014E67" w:rsidRPr="00014E67" w:rsidRDefault="00014E67" w:rsidP="00014E67">
            <w:pPr>
              <w:rPr>
                <w:rFonts w:ascii="Arial" w:hAnsi="Arial" w:cs="Arial"/>
                <w:sz w:val="20"/>
                <w:szCs w:val="20"/>
              </w:rPr>
            </w:pPr>
          </w:p>
        </w:tc>
      </w:tr>
      <w:tr w:rsidR="00014E67" w:rsidRPr="00014E67" w:rsidTr="00474261">
        <w:trPr>
          <w:trHeight w:val="300"/>
        </w:trPr>
        <w:tc>
          <w:tcPr>
            <w:tcW w:w="5665" w:type="dxa"/>
            <w:tcBorders>
              <w:top w:val="nil"/>
              <w:left w:val="nil"/>
              <w:bottom w:val="nil"/>
              <w:right w:val="nil"/>
            </w:tcBorders>
            <w:shd w:val="clear" w:color="auto" w:fill="auto"/>
            <w:noWrap/>
            <w:vAlign w:val="bottom"/>
            <w:hideMark/>
          </w:tcPr>
          <w:p w:rsidR="00014E67" w:rsidRPr="00014E67" w:rsidRDefault="00014E67" w:rsidP="00014E67">
            <w:pPr>
              <w:jc w:val="right"/>
              <w:rPr>
                <w:sz w:val="20"/>
                <w:szCs w:val="20"/>
              </w:rPr>
            </w:pPr>
          </w:p>
        </w:tc>
        <w:tc>
          <w:tcPr>
            <w:tcW w:w="734"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740"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620"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1853"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640"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1672"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1679"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1701" w:type="dxa"/>
            <w:tcBorders>
              <w:top w:val="nil"/>
              <w:left w:val="nil"/>
              <w:bottom w:val="nil"/>
              <w:right w:val="nil"/>
            </w:tcBorders>
            <w:shd w:val="clear" w:color="auto" w:fill="auto"/>
            <w:noWrap/>
            <w:vAlign w:val="center"/>
            <w:hideMark/>
          </w:tcPr>
          <w:p w:rsidR="00014E67" w:rsidRPr="00014E67" w:rsidRDefault="00014E67" w:rsidP="00014E67">
            <w:pPr>
              <w:rPr>
                <w:sz w:val="20"/>
                <w:szCs w:val="20"/>
              </w:rPr>
            </w:pPr>
          </w:p>
        </w:tc>
      </w:tr>
      <w:tr w:rsidR="00014E67" w:rsidRPr="00014E67" w:rsidTr="00474261">
        <w:trPr>
          <w:trHeight w:val="449"/>
        </w:trPr>
        <w:tc>
          <w:tcPr>
            <w:tcW w:w="13603" w:type="dxa"/>
            <w:gridSpan w:val="8"/>
            <w:tcBorders>
              <w:top w:val="nil"/>
              <w:left w:val="nil"/>
              <w:bottom w:val="nil"/>
              <w:right w:val="nil"/>
            </w:tcBorders>
            <w:shd w:val="clear" w:color="auto" w:fill="auto"/>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 xml:space="preserve">Ведомственная структура </w:t>
            </w:r>
            <w:r w:rsidR="000E176B" w:rsidRPr="00014E67">
              <w:rPr>
                <w:rFonts w:ascii="Arial" w:hAnsi="Arial" w:cs="Arial"/>
                <w:sz w:val="20"/>
                <w:szCs w:val="20"/>
              </w:rPr>
              <w:t>расходов бюджета</w:t>
            </w:r>
            <w:r w:rsidRPr="00014E67">
              <w:rPr>
                <w:rFonts w:ascii="Arial" w:hAnsi="Arial" w:cs="Arial"/>
                <w:sz w:val="20"/>
                <w:szCs w:val="20"/>
              </w:rPr>
              <w:t xml:space="preserve"> города Куйбышева Куйбышевского района Новосибирской области                                                                                </w:t>
            </w:r>
            <w:r w:rsidR="000E176B" w:rsidRPr="00014E67">
              <w:rPr>
                <w:rFonts w:ascii="Arial" w:hAnsi="Arial" w:cs="Arial"/>
                <w:sz w:val="20"/>
                <w:szCs w:val="20"/>
              </w:rPr>
              <w:t>на 2024 год</w:t>
            </w:r>
            <w:r w:rsidRPr="00014E67">
              <w:rPr>
                <w:rFonts w:ascii="Arial" w:hAnsi="Arial" w:cs="Arial"/>
                <w:sz w:val="20"/>
                <w:szCs w:val="20"/>
              </w:rPr>
              <w:t xml:space="preserve"> и плановый период </w:t>
            </w:r>
            <w:r w:rsidR="000E176B" w:rsidRPr="00014E67">
              <w:rPr>
                <w:rFonts w:ascii="Arial" w:hAnsi="Arial" w:cs="Arial"/>
                <w:sz w:val="20"/>
                <w:szCs w:val="20"/>
              </w:rPr>
              <w:t>2025 и</w:t>
            </w:r>
            <w:r w:rsidRPr="00014E67">
              <w:rPr>
                <w:rFonts w:ascii="Arial" w:hAnsi="Arial" w:cs="Arial"/>
                <w:sz w:val="20"/>
                <w:szCs w:val="20"/>
              </w:rPr>
              <w:t xml:space="preserve"> </w:t>
            </w:r>
            <w:r w:rsidR="000E176B" w:rsidRPr="00014E67">
              <w:rPr>
                <w:rFonts w:ascii="Arial" w:hAnsi="Arial" w:cs="Arial"/>
                <w:sz w:val="20"/>
                <w:szCs w:val="20"/>
              </w:rPr>
              <w:t>2026 годов</w:t>
            </w:r>
          </w:p>
        </w:tc>
        <w:tc>
          <w:tcPr>
            <w:tcW w:w="1701" w:type="dxa"/>
            <w:tcBorders>
              <w:top w:val="nil"/>
              <w:left w:val="nil"/>
              <w:bottom w:val="nil"/>
              <w:right w:val="nil"/>
            </w:tcBorders>
            <w:shd w:val="clear" w:color="auto" w:fill="auto"/>
            <w:noWrap/>
            <w:vAlign w:val="bottom"/>
            <w:hideMark/>
          </w:tcPr>
          <w:p w:rsidR="00014E67" w:rsidRPr="00014E67" w:rsidRDefault="00014E67" w:rsidP="00014E67">
            <w:pPr>
              <w:jc w:val="center"/>
              <w:rPr>
                <w:rFonts w:ascii="Arial" w:hAnsi="Arial" w:cs="Arial"/>
                <w:sz w:val="20"/>
                <w:szCs w:val="20"/>
              </w:rPr>
            </w:pPr>
          </w:p>
        </w:tc>
      </w:tr>
      <w:tr w:rsidR="00014E67" w:rsidRPr="00014E67" w:rsidTr="00474261">
        <w:trPr>
          <w:trHeight w:val="255"/>
        </w:trPr>
        <w:tc>
          <w:tcPr>
            <w:tcW w:w="5665"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734"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740"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620"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1853"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640"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1672"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1679" w:type="dxa"/>
            <w:tcBorders>
              <w:top w:val="nil"/>
              <w:left w:val="nil"/>
              <w:bottom w:val="nil"/>
              <w:right w:val="nil"/>
            </w:tcBorders>
            <w:shd w:val="clear" w:color="auto" w:fill="auto"/>
            <w:noWrap/>
            <w:vAlign w:val="bottom"/>
            <w:hideMark/>
          </w:tcPr>
          <w:p w:rsidR="00014E67" w:rsidRPr="00014E67" w:rsidRDefault="00014E67" w:rsidP="00014E67">
            <w:pPr>
              <w:rPr>
                <w:sz w:val="20"/>
                <w:szCs w:val="20"/>
              </w:rPr>
            </w:pPr>
          </w:p>
        </w:tc>
        <w:tc>
          <w:tcPr>
            <w:tcW w:w="1701" w:type="dxa"/>
            <w:tcBorders>
              <w:top w:val="nil"/>
              <w:left w:val="nil"/>
              <w:bottom w:val="nil"/>
              <w:right w:val="nil"/>
            </w:tcBorders>
            <w:shd w:val="clear" w:color="auto" w:fill="auto"/>
            <w:noWrap/>
            <w:vAlign w:val="bottom"/>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руб.</w:t>
            </w:r>
          </w:p>
        </w:tc>
      </w:tr>
      <w:tr w:rsidR="00014E67" w:rsidRPr="00014E67" w:rsidTr="00474261">
        <w:trPr>
          <w:trHeight w:val="58"/>
        </w:trPr>
        <w:tc>
          <w:tcPr>
            <w:tcW w:w="5665"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Наименование</w:t>
            </w:r>
          </w:p>
        </w:tc>
        <w:tc>
          <w:tcPr>
            <w:tcW w:w="73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ГРБС</w:t>
            </w:r>
          </w:p>
        </w:tc>
        <w:tc>
          <w:tcPr>
            <w:tcW w:w="7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ПР</w:t>
            </w:r>
          </w:p>
        </w:tc>
        <w:tc>
          <w:tcPr>
            <w:tcW w:w="1853"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ВР</w:t>
            </w:r>
          </w:p>
        </w:tc>
        <w:tc>
          <w:tcPr>
            <w:tcW w:w="5052" w:type="dxa"/>
            <w:gridSpan w:val="3"/>
            <w:tcBorders>
              <w:top w:val="single" w:sz="4" w:space="0" w:color="auto"/>
              <w:left w:val="nil"/>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Сумма</w:t>
            </w:r>
          </w:p>
        </w:tc>
      </w:tr>
      <w:tr w:rsidR="00014E67" w:rsidRPr="00014E67" w:rsidTr="00474261">
        <w:trPr>
          <w:trHeight w:val="360"/>
        </w:trPr>
        <w:tc>
          <w:tcPr>
            <w:tcW w:w="5665" w:type="dxa"/>
            <w:vMerge/>
            <w:tcBorders>
              <w:top w:val="single" w:sz="4" w:space="0" w:color="auto"/>
              <w:left w:val="single" w:sz="4" w:space="0" w:color="auto"/>
              <w:bottom w:val="single" w:sz="4" w:space="0" w:color="auto"/>
              <w:right w:val="nil"/>
            </w:tcBorders>
            <w:vAlign w:val="center"/>
            <w:hideMark/>
          </w:tcPr>
          <w:p w:rsidR="00014E67" w:rsidRPr="00014E67" w:rsidRDefault="00014E67" w:rsidP="00014E67">
            <w:pPr>
              <w:rPr>
                <w:rFonts w:ascii="Arial" w:hAnsi="Arial" w:cs="Arial"/>
                <w:sz w:val="20"/>
                <w:szCs w:val="20"/>
              </w:rPr>
            </w:pPr>
          </w:p>
        </w:tc>
        <w:tc>
          <w:tcPr>
            <w:tcW w:w="734" w:type="dxa"/>
            <w:vMerge/>
            <w:tcBorders>
              <w:top w:val="single" w:sz="4" w:space="0" w:color="auto"/>
              <w:left w:val="single" w:sz="4" w:space="0" w:color="auto"/>
              <w:bottom w:val="single" w:sz="4" w:space="0" w:color="auto"/>
              <w:right w:val="nil"/>
            </w:tcBorders>
            <w:vAlign w:val="center"/>
            <w:hideMark/>
          </w:tcPr>
          <w:p w:rsidR="00014E67" w:rsidRPr="00014E67" w:rsidRDefault="00014E67" w:rsidP="00014E67">
            <w:pPr>
              <w:rPr>
                <w:rFonts w:ascii="Arial" w:hAnsi="Arial" w:cs="Arial"/>
                <w:sz w:val="20"/>
                <w:szCs w:val="20"/>
              </w:rPr>
            </w:pPr>
          </w:p>
        </w:tc>
        <w:tc>
          <w:tcPr>
            <w:tcW w:w="740" w:type="dxa"/>
            <w:vMerge/>
            <w:tcBorders>
              <w:top w:val="single" w:sz="4" w:space="0" w:color="auto"/>
              <w:left w:val="single" w:sz="4" w:space="0" w:color="auto"/>
              <w:bottom w:val="single" w:sz="4" w:space="0" w:color="auto"/>
              <w:right w:val="nil"/>
            </w:tcBorders>
            <w:vAlign w:val="center"/>
            <w:hideMark/>
          </w:tcPr>
          <w:p w:rsidR="00014E67" w:rsidRPr="00014E67" w:rsidRDefault="00014E67" w:rsidP="00014E67">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014E67" w:rsidRPr="00014E67" w:rsidRDefault="00014E67" w:rsidP="00014E67">
            <w:pPr>
              <w:rPr>
                <w:rFonts w:ascii="Arial" w:hAnsi="Arial" w:cs="Arial"/>
                <w:sz w:val="20"/>
                <w:szCs w:val="20"/>
              </w:rPr>
            </w:pPr>
          </w:p>
        </w:tc>
        <w:tc>
          <w:tcPr>
            <w:tcW w:w="1853" w:type="dxa"/>
            <w:vMerge/>
            <w:tcBorders>
              <w:top w:val="single" w:sz="4" w:space="0" w:color="auto"/>
              <w:left w:val="single" w:sz="4" w:space="0" w:color="auto"/>
              <w:bottom w:val="single" w:sz="4" w:space="0" w:color="auto"/>
              <w:right w:val="nil"/>
            </w:tcBorders>
            <w:vAlign w:val="center"/>
            <w:hideMark/>
          </w:tcPr>
          <w:p w:rsidR="00014E67" w:rsidRPr="00014E67" w:rsidRDefault="00014E67" w:rsidP="00014E67">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014E67" w:rsidRPr="00014E67" w:rsidRDefault="00014E67" w:rsidP="00014E67">
            <w:pPr>
              <w:rPr>
                <w:rFonts w:ascii="Arial" w:hAnsi="Arial" w:cs="Arial"/>
                <w:sz w:val="20"/>
                <w:szCs w:val="20"/>
              </w:rPr>
            </w:pPr>
          </w:p>
        </w:tc>
        <w:tc>
          <w:tcPr>
            <w:tcW w:w="167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2024 год</w:t>
            </w:r>
          </w:p>
        </w:tc>
        <w:tc>
          <w:tcPr>
            <w:tcW w:w="1679" w:type="dxa"/>
            <w:vMerge w:val="restart"/>
            <w:tcBorders>
              <w:top w:val="nil"/>
              <w:left w:val="single" w:sz="4" w:space="0" w:color="auto"/>
              <w:bottom w:val="single" w:sz="4" w:space="0" w:color="auto"/>
              <w:right w:val="single" w:sz="4" w:space="0" w:color="auto"/>
            </w:tcBorders>
            <w:shd w:val="clear" w:color="auto" w:fill="auto"/>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2025 год</w:t>
            </w:r>
          </w:p>
        </w:tc>
        <w:tc>
          <w:tcPr>
            <w:tcW w:w="1701"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2026 год</w:t>
            </w:r>
          </w:p>
        </w:tc>
      </w:tr>
      <w:tr w:rsidR="00014E67" w:rsidRPr="00014E67" w:rsidTr="00474261">
        <w:trPr>
          <w:trHeight w:val="230"/>
        </w:trPr>
        <w:tc>
          <w:tcPr>
            <w:tcW w:w="5665" w:type="dxa"/>
            <w:vMerge/>
            <w:tcBorders>
              <w:top w:val="single" w:sz="4" w:space="0" w:color="auto"/>
              <w:left w:val="single" w:sz="4" w:space="0" w:color="auto"/>
              <w:bottom w:val="single" w:sz="4" w:space="0" w:color="auto"/>
              <w:right w:val="nil"/>
            </w:tcBorders>
            <w:vAlign w:val="center"/>
            <w:hideMark/>
          </w:tcPr>
          <w:p w:rsidR="00014E67" w:rsidRPr="00014E67" w:rsidRDefault="00014E67" w:rsidP="00014E67">
            <w:pPr>
              <w:rPr>
                <w:rFonts w:ascii="Arial" w:hAnsi="Arial" w:cs="Arial"/>
                <w:sz w:val="20"/>
                <w:szCs w:val="20"/>
              </w:rPr>
            </w:pPr>
          </w:p>
        </w:tc>
        <w:tc>
          <w:tcPr>
            <w:tcW w:w="734" w:type="dxa"/>
            <w:vMerge/>
            <w:tcBorders>
              <w:top w:val="single" w:sz="4" w:space="0" w:color="auto"/>
              <w:left w:val="single" w:sz="4" w:space="0" w:color="auto"/>
              <w:bottom w:val="single" w:sz="4" w:space="0" w:color="auto"/>
              <w:right w:val="nil"/>
            </w:tcBorders>
            <w:vAlign w:val="center"/>
            <w:hideMark/>
          </w:tcPr>
          <w:p w:rsidR="00014E67" w:rsidRPr="00014E67" w:rsidRDefault="00014E67" w:rsidP="00014E67">
            <w:pPr>
              <w:rPr>
                <w:rFonts w:ascii="Arial" w:hAnsi="Arial" w:cs="Arial"/>
                <w:sz w:val="20"/>
                <w:szCs w:val="20"/>
              </w:rPr>
            </w:pPr>
          </w:p>
        </w:tc>
        <w:tc>
          <w:tcPr>
            <w:tcW w:w="740" w:type="dxa"/>
            <w:vMerge/>
            <w:tcBorders>
              <w:top w:val="single" w:sz="4" w:space="0" w:color="auto"/>
              <w:left w:val="single" w:sz="4" w:space="0" w:color="auto"/>
              <w:bottom w:val="single" w:sz="4" w:space="0" w:color="auto"/>
              <w:right w:val="nil"/>
            </w:tcBorders>
            <w:vAlign w:val="center"/>
            <w:hideMark/>
          </w:tcPr>
          <w:p w:rsidR="00014E67" w:rsidRPr="00014E67" w:rsidRDefault="00014E67" w:rsidP="00014E67">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014E67" w:rsidRPr="00014E67" w:rsidRDefault="00014E67" w:rsidP="00014E67">
            <w:pPr>
              <w:rPr>
                <w:rFonts w:ascii="Arial" w:hAnsi="Arial" w:cs="Arial"/>
                <w:sz w:val="20"/>
                <w:szCs w:val="20"/>
              </w:rPr>
            </w:pPr>
          </w:p>
        </w:tc>
        <w:tc>
          <w:tcPr>
            <w:tcW w:w="1853" w:type="dxa"/>
            <w:vMerge/>
            <w:tcBorders>
              <w:top w:val="single" w:sz="4" w:space="0" w:color="auto"/>
              <w:left w:val="single" w:sz="4" w:space="0" w:color="auto"/>
              <w:bottom w:val="single" w:sz="4" w:space="0" w:color="auto"/>
              <w:right w:val="nil"/>
            </w:tcBorders>
            <w:vAlign w:val="center"/>
            <w:hideMark/>
          </w:tcPr>
          <w:p w:rsidR="00014E67" w:rsidRPr="00014E67" w:rsidRDefault="00014E67" w:rsidP="00014E67">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014E67" w:rsidRPr="00014E67" w:rsidRDefault="00014E67" w:rsidP="00014E67">
            <w:pPr>
              <w:rPr>
                <w:rFonts w:ascii="Arial" w:hAnsi="Arial" w:cs="Arial"/>
                <w:sz w:val="20"/>
                <w:szCs w:val="20"/>
              </w:rPr>
            </w:pPr>
          </w:p>
        </w:tc>
        <w:tc>
          <w:tcPr>
            <w:tcW w:w="1672" w:type="dxa"/>
            <w:vMerge/>
            <w:tcBorders>
              <w:top w:val="nil"/>
              <w:left w:val="single" w:sz="4" w:space="0" w:color="auto"/>
              <w:bottom w:val="single" w:sz="4" w:space="0" w:color="auto"/>
              <w:right w:val="single" w:sz="4" w:space="0" w:color="auto"/>
            </w:tcBorders>
            <w:vAlign w:val="center"/>
            <w:hideMark/>
          </w:tcPr>
          <w:p w:rsidR="00014E67" w:rsidRPr="00014E67" w:rsidRDefault="00014E67" w:rsidP="00014E67">
            <w:pPr>
              <w:rPr>
                <w:rFonts w:ascii="Arial" w:hAnsi="Arial" w:cs="Arial"/>
                <w:sz w:val="20"/>
                <w:szCs w:val="20"/>
              </w:rPr>
            </w:pPr>
          </w:p>
        </w:tc>
        <w:tc>
          <w:tcPr>
            <w:tcW w:w="1679" w:type="dxa"/>
            <w:vMerge/>
            <w:tcBorders>
              <w:top w:val="nil"/>
              <w:left w:val="single" w:sz="4" w:space="0" w:color="auto"/>
              <w:bottom w:val="single" w:sz="4" w:space="0" w:color="auto"/>
              <w:right w:val="single" w:sz="4" w:space="0" w:color="auto"/>
            </w:tcBorders>
            <w:vAlign w:val="center"/>
            <w:hideMark/>
          </w:tcPr>
          <w:p w:rsidR="00014E67" w:rsidRPr="00014E67" w:rsidRDefault="00014E67" w:rsidP="00014E67">
            <w:pPr>
              <w:rPr>
                <w:rFonts w:ascii="Arial" w:hAnsi="Arial" w:cs="Arial"/>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014E67" w:rsidRPr="00014E67" w:rsidRDefault="00014E67" w:rsidP="00014E67">
            <w:pPr>
              <w:rPr>
                <w:rFonts w:ascii="Arial" w:hAnsi="Arial" w:cs="Arial"/>
                <w:sz w:val="20"/>
                <w:szCs w:val="20"/>
              </w:rPr>
            </w:pPr>
          </w:p>
        </w:tc>
      </w:tr>
      <w:tr w:rsidR="00014E67" w:rsidRPr="00014E67" w:rsidTr="00474261">
        <w:trPr>
          <w:trHeight w:val="149"/>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Администрация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643 354 286,83</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297 539 546,37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258 710 342,85</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ОБЩЕГОСУДАРСТВЕННЫЕ ВОПРОСЫ</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68 963 784,00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54 781 312,94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55 168 883,90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Функционирование высшего должностного лица субъекта Российской Федерации и муниципального </w:t>
            </w:r>
            <w:r w:rsidRPr="00014E67">
              <w:rPr>
                <w:rFonts w:ascii="Arial" w:hAnsi="Arial" w:cs="Arial"/>
                <w:b/>
                <w:bCs/>
                <w:sz w:val="20"/>
                <w:szCs w:val="20"/>
              </w:rPr>
              <w:lastRenderedPageBreak/>
              <w:t>образования</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2 683 822,00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2 486 655,00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2 486 655,00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lastRenderedPageBreak/>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2 683 822,00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2 486 655,00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2 486 655,00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Высшее должностное лицо органа местного самоуправления</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2 683 822,00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2 486 655,00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2 486 655,00</w:t>
            </w:r>
          </w:p>
        </w:tc>
      </w:tr>
      <w:tr w:rsidR="00014E67" w:rsidRPr="00014E67" w:rsidTr="00474261">
        <w:trPr>
          <w:trHeight w:val="754"/>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2 683 822,00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2 486 655,00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2 486 655,00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120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2 683 822,00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2 486 655,00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2 486 655,00</w:t>
            </w:r>
          </w:p>
        </w:tc>
      </w:tr>
      <w:tr w:rsidR="00014E67" w:rsidRPr="00014E67" w:rsidTr="00474261">
        <w:trPr>
          <w:trHeight w:val="535"/>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2 424 440,00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2 237 990,00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2 237 990,00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2 424 440,00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2 237 990,00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2 237 990,00</w:t>
            </w:r>
          </w:p>
        </w:tc>
      </w:tr>
      <w:tr w:rsidR="00014E67" w:rsidRPr="00014E67" w:rsidTr="00474261">
        <w:trPr>
          <w:trHeight w:val="367"/>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Содержание аппарата управления представительного органа местного самоуправления</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9 000,00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743"/>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120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100"/>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6 000,00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6 000,00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155"/>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Председатель законодательного (представительного) органа муниципальной власти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2 415 440,00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2 237 990,00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2 237 990,00</w:t>
            </w:r>
          </w:p>
        </w:tc>
      </w:tr>
      <w:tr w:rsidR="00014E67" w:rsidRPr="00014E67" w:rsidTr="00474261">
        <w:trPr>
          <w:trHeight w:val="673"/>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2 415 440,00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2 237 990,00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2 237 990,00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120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2 415 440,00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2 237 990,00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2 237 990,00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Функционирование Правительства Российской Федерации, высших исполнительных органов </w:t>
            </w:r>
            <w:r w:rsidRPr="00014E67">
              <w:rPr>
                <w:rFonts w:ascii="Arial" w:hAnsi="Arial" w:cs="Arial"/>
                <w:b/>
                <w:bCs/>
                <w:sz w:val="20"/>
                <w:szCs w:val="20"/>
              </w:rPr>
              <w:lastRenderedPageBreak/>
              <w:t>субъектов Российской Федерации, местных администраций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59 384 105,09</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49 586 667,94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50 224 238,90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lastRenderedPageBreak/>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59 384 105,09</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49 586 667,94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50 224 238,90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Расходы на обеспечение функций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43 010 497,38</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49 586 667,94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50 224 238,90</w:t>
            </w:r>
          </w:p>
        </w:tc>
      </w:tr>
      <w:tr w:rsidR="00014E67" w:rsidRPr="00014E67" w:rsidTr="00474261">
        <w:trPr>
          <w:trHeight w:val="470"/>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36 844 676,43</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49 582 137,64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50 219 708,60</w:t>
            </w:r>
          </w:p>
        </w:tc>
      </w:tr>
      <w:tr w:rsidR="00014E67" w:rsidRPr="00014E67" w:rsidTr="00474261">
        <w:trPr>
          <w:trHeight w:val="159"/>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120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36 844 676,43</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49 582 137,64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50 219 708,60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6 126 510,91</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4 530,30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4 530,30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6 126 510,91</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4 530,30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4 530,30</w:t>
            </w:r>
          </w:p>
        </w:tc>
      </w:tr>
      <w:tr w:rsidR="00014E67" w:rsidRPr="00014E67" w:rsidTr="00474261">
        <w:trPr>
          <w:trHeight w:val="16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2 309,04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70"/>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Социальные выплаты гражданам, кроме публичных нормативных социальных выплат</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320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2 309,04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23 000,00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410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23 000,00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14 001,00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850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14 001,00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10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Реализация мероприятий по обеспечению сбалансированности местных </w:t>
            </w:r>
            <w:r w:rsidR="000E176B" w:rsidRPr="00014E67">
              <w:rPr>
                <w:rFonts w:ascii="Arial" w:hAnsi="Arial" w:cs="Arial"/>
                <w:b/>
                <w:bCs/>
                <w:sz w:val="20"/>
                <w:szCs w:val="20"/>
              </w:rPr>
              <w:t>бюджетов государственной</w:t>
            </w:r>
            <w:r w:rsidRPr="00014E67">
              <w:rPr>
                <w:rFonts w:ascii="Arial" w:hAnsi="Arial" w:cs="Arial"/>
                <w:b/>
                <w:bCs/>
                <w:sz w:val="20"/>
                <w:szCs w:val="20"/>
              </w:rPr>
              <w:t xml:space="preserve"> программы Новосибирской области "</w:t>
            </w:r>
            <w:r w:rsidR="000E176B" w:rsidRPr="00014E67">
              <w:rPr>
                <w:rFonts w:ascii="Arial" w:hAnsi="Arial" w:cs="Arial"/>
                <w:b/>
                <w:bCs/>
                <w:sz w:val="20"/>
                <w:szCs w:val="20"/>
              </w:rPr>
              <w:t>Управление финансами</w:t>
            </w:r>
            <w:r w:rsidRPr="00014E67">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16 373 607,71</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44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16 373 607,71</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120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16 373 607,71</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244"/>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06</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188 765,53</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06</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188 765,53</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Расходы на обеспечение функций муниципальных </w:t>
            </w:r>
            <w:r w:rsidRPr="00014E67">
              <w:rPr>
                <w:rFonts w:ascii="Arial" w:hAnsi="Arial" w:cs="Arial"/>
                <w:b/>
                <w:bCs/>
                <w:sz w:val="20"/>
                <w:szCs w:val="20"/>
              </w:rPr>
              <w:lastRenderedPageBreak/>
              <w:t>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06</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188 765,53</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lastRenderedPageBreak/>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06</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500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188 765,53</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06</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540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188 765,53</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Резервные фонды</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320 000,00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220 000,00</w:t>
            </w:r>
          </w:p>
        </w:tc>
      </w:tr>
      <w:tr w:rsidR="00014E67" w:rsidRPr="00014E67" w:rsidTr="00474261">
        <w:trPr>
          <w:trHeight w:val="330"/>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320 000,00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220 000,00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Резервные фонды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320 000,00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220 000,00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320 000,00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220 000,00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Резервные средства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870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320 000,00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220 000,00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Другие общегосударственные вопросы</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3 962 651,38</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Муниципальная программа "Развитие и поддержка ТОС на территории г.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26.0.00.00000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250 000,00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Муниципальная программа "Развитие и поддержка ТОС на территории г.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250 000,00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154 967,00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124 967,00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154 967,00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124 967,00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95 033,00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125 033,00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360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95 033,00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125 033,00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104"/>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3 712 651,38</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291"/>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160 000,00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160 000,00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160 000,00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357"/>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Реализация государственных функций, связанных с общегосударственным управлением</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3 449 151,38</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3 255 289,02</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3 255 289,02</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222"/>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94 745,29</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410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94 745,29</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99 117,07</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Исполнение судебных актов</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830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897,07</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850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98 220,00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72"/>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lastRenderedPageBreak/>
              <w:t>Денежная выплата почетным гражданам</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103 500,00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103 500,00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144"/>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Публичные нормативные выплаты гражданам несоциального характера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330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103 500,00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177"/>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НАЦИОНАЛЬНАЯ БЕЗОПАСНОСТЬ И ПРАВООХРАНИТЕЛЬНАЯ ДЕЯТЕЛЬНОСТЬ</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1 307 982,24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10</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1 307 982,24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Муниципальная программа "Обеспечение первичных мер пожарной безопасности"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10</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21.0.00.00000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250 000,00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25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Муниципальная программа "Обеспечение первичных мер пожарной безопасности"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10</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250 000,00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64"/>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212 500,00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155"/>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212 500,00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37 500,00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360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37 500,00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765"/>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10</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23.0.00.00000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235 000,00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104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10</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235 000,00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180"/>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235 000,00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235 000,00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Муниципальная программа "Профилактика </w:t>
            </w:r>
            <w:r w:rsidRPr="00014E67">
              <w:rPr>
                <w:rFonts w:ascii="Arial" w:hAnsi="Arial" w:cs="Arial"/>
                <w:b/>
                <w:bCs/>
                <w:sz w:val="20"/>
                <w:szCs w:val="20"/>
              </w:rPr>
              <w:lastRenderedPageBreak/>
              <w:t>терроризма и экстремизма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10</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28.0.00.00000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155"/>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lastRenderedPageBreak/>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10</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81"/>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10</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802 982,24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311"/>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Расходы на обеспечение деятельности (оказание услуг) единой диспетчерской службы</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10</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802 982,24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500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802 982,24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540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802 982,24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НАЦИОНАЛЬНАЯ ЭКОНОМИКА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94 062 616,26</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76 103 924,11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48 398 259,47</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Транспорт</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49 316 085,71</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30 798 188,47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30 798 188,47</w:t>
            </w:r>
          </w:p>
        </w:tc>
      </w:tr>
      <w:tr w:rsidR="00014E67" w:rsidRPr="00014E67" w:rsidTr="00474261">
        <w:trPr>
          <w:trHeight w:val="289"/>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25.0.00.00000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30 316 085,71</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30 798 188,47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30 798 188,47</w:t>
            </w:r>
          </w:p>
        </w:tc>
      </w:tr>
      <w:tr w:rsidR="00014E67" w:rsidRPr="00014E67" w:rsidTr="00474261">
        <w:trPr>
          <w:trHeight w:val="689"/>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30 012 924,85</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30 012 924,85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30 012 924,85</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30 012 924,85</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30 012 924,85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30 012 924,85</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30 012 924,85</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30 012 924,85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30 012 924,85</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proofErr w:type="spellStart"/>
            <w:r w:rsidRPr="00014E67">
              <w:rPr>
                <w:rFonts w:ascii="Arial" w:hAnsi="Arial" w:cs="Arial"/>
                <w:b/>
                <w:bCs/>
                <w:sz w:val="20"/>
                <w:szCs w:val="20"/>
              </w:rPr>
              <w:t>Софинансирование</w:t>
            </w:r>
            <w:proofErr w:type="spellEnd"/>
            <w:r w:rsidRPr="00014E67">
              <w:rPr>
                <w:rFonts w:ascii="Arial" w:hAnsi="Arial" w:cs="Arial"/>
                <w:b/>
                <w:bCs/>
                <w:sz w:val="20"/>
                <w:szCs w:val="20"/>
              </w:rPr>
              <w:t xml:space="preserve">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w:t>
            </w:r>
            <w:r w:rsidRPr="00014E67">
              <w:rPr>
                <w:rFonts w:ascii="Arial" w:hAnsi="Arial" w:cs="Arial"/>
                <w:b/>
                <w:bCs/>
                <w:sz w:val="20"/>
                <w:szCs w:val="20"/>
              </w:rPr>
              <w:lastRenderedPageBreak/>
              <w:t>Новосибирского метрополитена, для населения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303 160,86</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785 263,62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785 263,62</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303 160,86</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785 263,62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785 263,62</w:t>
            </w:r>
          </w:p>
        </w:tc>
      </w:tr>
      <w:tr w:rsidR="00014E67" w:rsidRPr="00014E67" w:rsidTr="00474261">
        <w:trPr>
          <w:trHeight w:val="201"/>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303 160,86</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785 263,62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785 263,62</w:t>
            </w:r>
          </w:p>
        </w:tc>
      </w:tr>
      <w:tr w:rsidR="00014E67" w:rsidRPr="00014E67" w:rsidTr="00474261">
        <w:trPr>
          <w:trHeight w:val="717"/>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32.0.00.00000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19 000 000,00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265"/>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19 000 000,00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19 000 000,00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285"/>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19 000 000,00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Дорожное хозяйство (дорожные фонды)</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44 746 530,55</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45 305 735,64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17 600 071,00</w:t>
            </w:r>
          </w:p>
        </w:tc>
      </w:tr>
      <w:tr w:rsidR="00014E67" w:rsidRPr="00014E67" w:rsidTr="00474261">
        <w:trPr>
          <w:trHeight w:val="140"/>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10.0.00.00000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2 040 000,00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2 792 703,52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10.0.00.04310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291 920,42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291 920,42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34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291 920,42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155"/>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2 040 000,00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2 500 783,10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2 040 000,00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2 500 783,10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2 040 000,00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2 500 783,10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32 489 370,00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32 294 723,12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lastRenderedPageBreak/>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7 273 612,00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7 273 612,00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94"/>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7 273 612,00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7 273 612,00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7 273 612,00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7 273 612,00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717"/>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24 963 600,00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24 770 900,00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24 963 600,00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24 770 900,00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24 963 600,00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24 770 900,00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674"/>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proofErr w:type="spellStart"/>
            <w:r w:rsidRPr="00014E67">
              <w:rPr>
                <w:rFonts w:ascii="Arial" w:hAnsi="Arial" w:cs="Arial"/>
                <w:b/>
                <w:bCs/>
                <w:sz w:val="20"/>
                <w:szCs w:val="20"/>
              </w:rPr>
              <w:t>Софинансирование</w:t>
            </w:r>
            <w:proofErr w:type="spellEnd"/>
            <w:r w:rsidRPr="00014E67">
              <w:rPr>
                <w:rFonts w:ascii="Arial" w:hAnsi="Arial" w:cs="Arial"/>
                <w:b/>
                <w:bCs/>
                <w:sz w:val="20"/>
                <w:szCs w:val="20"/>
              </w:rPr>
              <w:t xml:space="preserve"> местного бюджета на реализацию мероприятий государственной программы Новосибирской </w:t>
            </w:r>
            <w:r w:rsidR="00005107" w:rsidRPr="00014E67">
              <w:rPr>
                <w:rFonts w:ascii="Arial" w:hAnsi="Arial" w:cs="Arial"/>
                <w:b/>
                <w:bCs/>
                <w:sz w:val="20"/>
                <w:szCs w:val="20"/>
              </w:rPr>
              <w:t>области «</w:t>
            </w:r>
            <w:r w:rsidRPr="00014E67">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252 158,00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250 211,12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12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252 158,00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250 211,12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252 158,00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250 211,12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10 217 160,55</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10 218 309,00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17 600 071,00</w:t>
            </w:r>
          </w:p>
        </w:tc>
      </w:tr>
      <w:tr w:rsidR="00014E67" w:rsidRPr="00014E67" w:rsidTr="00474261">
        <w:trPr>
          <w:trHeight w:val="230"/>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4 268 930,42</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6 571 018,00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13 952 780,00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4 268 930,42</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6 571 018,00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13 952 780,00</w:t>
            </w:r>
          </w:p>
        </w:tc>
      </w:tr>
      <w:tr w:rsidR="00014E67" w:rsidRPr="00014E67" w:rsidTr="00474261">
        <w:trPr>
          <w:trHeight w:val="143"/>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4 268 930,42</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6 571 018,00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13 952 780,00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1 182 939,13</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144"/>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 xml:space="preserve">Закупка товаров, работ и услуг для обеспечения </w:t>
            </w:r>
            <w:r w:rsidRPr="00014E67">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1 182 939,13</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1 182 939,13</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Реализация мероприятий по управлению дорожным хозяйством</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3 610 818,00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3 610 818,00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3 610 818,00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3 610 818,00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3 610 818,00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3 610 818,00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850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3 610 818,00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3 610 818,00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3 610 818,00</w:t>
            </w:r>
          </w:p>
        </w:tc>
      </w:tr>
      <w:tr w:rsidR="00014E67" w:rsidRPr="00014E67" w:rsidTr="00474261">
        <w:trPr>
          <w:trHeight w:val="181"/>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Реализация мероприятий по обеспечению сбалансированности местных </w:t>
            </w:r>
            <w:r w:rsidR="00005107" w:rsidRPr="00014E67">
              <w:rPr>
                <w:rFonts w:ascii="Arial" w:hAnsi="Arial" w:cs="Arial"/>
                <w:b/>
                <w:bCs/>
                <w:sz w:val="20"/>
                <w:szCs w:val="20"/>
              </w:rPr>
              <w:t>бюджетов государственной</w:t>
            </w:r>
            <w:r w:rsidRPr="00014E67">
              <w:rPr>
                <w:rFonts w:ascii="Arial" w:hAnsi="Arial" w:cs="Arial"/>
                <w:b/>
                <w:bCs/>
                <w:sz w:val="20"/>
                <w:szCs w:val="20"/>
              </w:rPr>
              <w:t xml:space="preserve"> программы Новосибирской области "</w:t>
            </w:r>
            <w:r w:rsidR="00005107" w:rsidRPr="00014E67">
              <w:rPr>
                <w:rFonts w:ascii="Arial" w:hAnsi="Arial" w:cs="Arial"/>
                <w:b/>
                <w:bCs/>
                <w:sz w:val="20"/>
                <w:szCs w:val="20"/>
              </w:rPr>
              <w:t>Управление финансами</w:t>
            </w:r>
            <w:r w:rsidRPr="00014E67">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1 118 000,00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110"/>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1 118 000,00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60"/>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1 118 000,00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152"/>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proofErr w:type="spellStart"/>
            <w:r w:rsidRPr="00014E67">
              <w:rPr>
                <w:rFonts w:ascii="Arial" w:hAnsi="Arial" w:cs="Arial"/>
                <w:b/>
                <w:bCs/>
                <w:sz w:val="20"/>
                <w:szCs w:val="20"/>
              </w:rPr>
              <w:t>Софинансирование</w:t>
            </w:r>
            <w:proofErr w:type="spellEnd"/>
            <w:r w:rsidRPr="00014E67">
              <w:rPr>
                <w:rFonts w:ascii="Arial" w:hAnsi="Arial" w:cs="Arial"/>
                <w:b/>
                <w:bCs/>
                <w:sz w:val="20"/>
                <w:szCs w:val="20"/>
              </w:rPr>
              <w:t xml:space="preserve"> местного бюджета на реализацию мероприятий по управлению дорожным хозяйством</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36 473,00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36 473,00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36 473,00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36 473,00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36 473,00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36 473,00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850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36 473,00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36 473,00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36 473,00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ЖИЛИЩНО-КОММУНАЛЬНОЕ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318 968 417,10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69 283 232,04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47 690 061,86</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Жилищное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33 000,00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33 000,00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Мероприятия в области жилищного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33 000,00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139"/>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33 000,00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33 000,00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Коммунальное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28 728 197,18</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20 387 359,84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100"/>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Муниципальная программа "Жилищно-коммунальное хозяйство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26 780 591,23</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20 387 359,84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Подпрограмма "Чистая вода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17.1.00.00000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20 387 359,84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42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20 000 000,00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28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20 000 000,00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lastRenderedPageBreak/>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410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20 000 000,00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177"/>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proofErr w:type="spellStart"/>
            <w:r w:rsidRPr="00014E67">
              <w:rPr>
                <w:rFonts w:ascii="Arial" w:hAnsi="Arial" w:cs="Arial"/>
                <w:b/>
                <w:bCs/>
                <w:sz w:val="20"/>
                <w:szCs w:val="20"/>
              </w:rPr>
              <w:t>Софинанирование</w:t>
            </w:r>
            <w:proofErr w:type="spellEnd"/>
            <w:r w:rsidRPr="00014E67">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387 359,84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25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387 359,84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410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387 359,84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124"/>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Подпрограмма "Безопасность жилищно-коммунального хозяйства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17.3.00.00000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26 780 591,23</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1350"/>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22 187 560,00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22 187 560,00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810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22 187 560,00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154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4 084 200,00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122"/>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4 084 200,00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4 084 200,00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proofErr w:type="spellStart"/>
            <w:r w:rsidRPr="00014E67">
              <w:rPr>
                <w:rFonts w:ascii="Arial" w:hAnsi="Arial" w:cs="Arial"/>
                <w:b/>
                <w:bCs/>
                <w:sz w:val="20"/>
                <w:szCs w:val="20"/>
              </w:rPr>
              <w:t>Софинансирование</w:t>
            </w:r>
            <w:proofErr w:type="spellEnd"/>
            <w:r w:rsidRPr="00014E67">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w:t>
            </w:r>
            <w:r w:rsidRPr="00014E67">
              <w:rPr>
                <w:rFonts w:ascii="Arial" w:hAnsi="Arial" w:cs="Arial"/>
                <w:b/>
                <w:bCs/>
                <w:sz w:val="20"/>
                <w:szCs w:val="20"/>
              </w:rPr>
              <w:lastRenderedPageBreak/>
              <w:t>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429 728,48</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lastRenderedPageBreak/>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429 728,48</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62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810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429 728,48</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110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proofErr w:type="spellStart"/>
            <w:r w:rsidRPr="00014E67">
              <w:rPr>
                <w:rFonts w:ascii="Arial" w:hAnsi="Arial" w:cs="Arial"/>
                <w:b/>
                <w:bCs/>
                <w:sz w:val="20"/>
                <w:szCs w:val="20"/>
              </w:rPr>
              <w:t>Софинансирование</w:t>
            </w:r>
            <w:proofErr w:type="spellEnd"/>
            <w:r w:rsidRPr="00014E67">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79 102,75</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6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79 102,75</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79 102,75</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1 947 605,95</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Мероприятия в области 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1 947 605,95</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611"/>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377 797,14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410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377 797,14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1 569 808,81</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Исполнение судебных актов</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02</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830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1 569 808,81</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Благоустройство</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215 482 890,15</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6 399 841,35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5 194 031,01</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9 550,00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130"/>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9 550,00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9 550,00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90"/>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9 550,00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Муниципальная программа «Повышение безопасности дорожного движения в городе Куйбышеве Куйбышевского района Новосибирской </w:t>
            </w:r>
            <w:r w:rsidRPr="00014E67">
              <w:rPr>
                <w:rFonts w:ascii="Arial" w:hAnsi="Arial" w:cs="Arial"/>
                <w:b/>
                <w:bCs/>
                <w:sz w:val="20"/>
                <w:szCs w:val="20"/>
              </w:rPr>
              <w:lastRenderedPageBreak/>
              <w:t>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1 205 810,34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lastRenderedPageBreak/>
              <w:t>Реализация мероприятий на уличное освещение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1 205 810,34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141"/>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1 205 810,34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1 205 810,34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337"/>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35.0.00.00000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1 980 000,00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119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35.0.00.70241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1 500 000,00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143"/>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35.0.00.70241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1 500 000,00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19"/>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35.0.00.70241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1 500 000,00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1689"/>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proofErr w:type="spellStart"/>
            <w:r w:rsidRPr="00014E67">
              <w:rPr>
                <w:rFonts w:ascii="Arial" w:hAnsi="Arial" w:cs="Arial"/>
                <w:b/>
                <w:bCs/>
                <w:sz w:val="20"/>
                <w:szCs w:val="20"/>
              </w:rPr>
              <w:t>Софинансирование</w:t>
            </w:r>
            <w:proofErr w:type="spellEnd"/>
            <w:r w:rsidRPr="00014E67">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35.0.00.S0241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480 000,00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35.0.00.S0241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480 000,00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7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35.0.00.S0241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480 000,00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Муниципальная </w:t>
            </w:r>
            <w:r w:rsidR="00005107" w:rsidRPr="00014E67">
              <w:rPr>
                <w:rFonts w:ascii="Arial" w:hAnsi="Arial" w:cs="Arial"/>
                <w:b/>
                <w:bCs/>
                <w:sz w:val="20"/>
                <w:szCs w:val="20"/>
              </w:rPr>
              <w:t>программа «</w:t>
            </w:r>
            <w:r w:rsidRPr="00014E67">
              <w:rPr>
                <w:rFonts w:ascii="Arial" w:hAnsi="Arial" w:cs="Arial"/>
                <w:b/>
                <w:bCs/>
                <w:sz w:val="20"/>
                <w:szCs w:val="20"/>
              </w:rPr>
              <w:t>Формирование комфортной городской среды города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36.0.00.00000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194 121 919,19</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222 727,27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222 727,27</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Муниципальная </w:t>
            </w:r>
            <w:r w:rsidR="00005107" w:rsidRPr="00014E67">
              <w:rPr>
                <w:rFonts w:ascii="Arial" w:hAnsi="Arial" w:cs="Arial"/>
                <w:b/>
                <w:bCs/>
                <w:sz w:val="20"/>
                <w:szCs w:val="20"/>
              </w:rPr>
              <w:t>программа «</w:t>
            </w:r>
            <w:r w:rsidRPr="00014E67">
              <w:rPr>
                <w:rFonts w:ascii="Arial" w:hAnsi="Arial" w:cs="Arial"/>
                <w:b/>
                <w:bCs/>
                <w:sz w:val="20"/>
                <w:szCs w:val="20"/>
              </w:rPr>
              <w:t>Формирование комфортной городской среды города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36.0.F2.00000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194 121 919,19</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222 727,27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222 727,27</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Реализация мероприятий по муниципальной </w:t>
            </w:r>
            <w:r w:rsidR="00005107" w:rsidRPr="00014E67">
              <w:rPr>
                <w:rFonts w:ascii="Arial" w:hAnsi="Arial" w:cs="Arial"/>
                <w:b/>
                <w:bCs/>
                <w:sz w:val="20"/>
                <w:szCs w:val="20"/>
              </w:rPr>
              <w:t>программе «</w:t>
            </w:r>
            <w:r w:rsidRPr="00014E67">
              <w:rPr>
                <w:rFonts w:ascii="Arial" w:hAnsi="Arial" w:cs="Arial"/>
                <w:b/>
                <w:bCs/>
                <w:sz w:val="20"/>
                <w:szCs w:val="20"/>
              </w:rPr>
              <w:t xml:space="preserve">Формирование комфортной городской среды города Куйбышева"(поощрение </w:t>
            </w:r>
            <w:r w:rsidRPr="00014E67">
              <w:rPr>
                <w:rFonts w:ascii="Arial" w:hAnsi="Arial" w:cs="Arial"/>
                <w:b/>
                <w:bCs/>
                <w:sz w:val="20"/>
                <w:szCs w:val="20"/>
              </w:rPr>
              <w:lastRenderedPageBreak/>
              <w:t>муниципальных образований - победителей Всероссийского конкурса лучших проектов)</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93 995 612,70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93 995 612,70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484"/>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93 995 612,70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405"/>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Реализация мероприятий по муниципальной </w:t>
            </w:r>
            <w:r w:rsidR="00005107" w:rsidRPr="00014E67">
              <w:rPr>
                <w:rFonts w:ascii="Arial" w:hAnsi="Arial" w:cs="Arial"/>
                <w:b/>
                <w:bCs/>
                <w:sz w:val="20"/>
                <w:szCs w:val="20"/>
              </w:rPr>
              <w:t>программе «</w:t>
            </w:r>
            <w:r w:rsidRPr="00014E67">
              <w:rPr>
                <w:rFonts w:ascii="Arial" w:hAnsi="Arial" w:cs="Arial"/>
                <w:b/>
                <w:bCs/>
                <w:sz w:val="20"/>
                <w:szCs w:val="20"/>
              </w:rPr>
              <w:t>Формирование комфортной городской среды города Куйбышева"(благоустройство дворовых территорий)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10 560 000,00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10 560 000,00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365"/>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810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10 560 000,00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294"/>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Реализация мероприятий по муниципальной </w:t>
            </w:r>
            <w:r w:rsidR="00005107" w:rsidRPr="00014E67">
              <w:rPr>
                <w:rFonts w:ascii="Arial" w:hAnsi="Arial" w:cs="Arial"/>
                <w:b/>
                <w:bCs/>
                <w:sz w:val="20"/>
                <w:szCs w:val="20"/>
              </w:rPr>
              <w:t>программе «</w:t>
            </w:r>
            <w:r w:rsidRPr="00014E67">
              <w:rPr>
                <w:rFonts w:ascii="Arial" w:hAnsi="Arial" w:cs="Arial"/>
                <w:b/>
                <w:bCs/>
                <w:sz w:val="20"/>
                <w:szCs w:val="20"/>
              </w:rPr>
              <w:t>Формирование комфортной городской среды города Куйбышева"(организация общественных пространств)</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89 343 579,22</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207"/>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89 343 579,22</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455"/>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89 343 579,22</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47"/>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Реализация мероприятий по муниципальной </w:t>
            </w:r>
            <w:r w:rsidR="00005107" w:rsidRPr="00014E67">
              <w:rPr>
                <w:rFonts w:ascii="Arial" w:hAnsi="Arial" w:cs="Arial"/>
                <w:b/>
                <w:bCs/>
                <w:sz w:val="20"/>
                <w:szCs w:val="20"/>
              </w:rPr>
              <w:t>программе «</w:t>
            </w:r>
            <w:r w:rsidRPr="00014E67">
              <w:rPr>
                <w:rFonts w:ascii="Arial" w:hAnsi="Arial" w:cs="Arial"/>
                <w:b/>
                <w:bCs/>
                <w:sz w:val="20"/>
                <w:szCs w:val="20"/>
              </w:rPr>
              <w:t>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220 500,00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220 500,00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220 500,00</w:t>
            </w:r>
          </w:p>
        </w:tc>
      </w:tr>
      <w:tr w:rsidR="00014E67" w:rsidRPr="00014E67" w:rsidTr="00474261">
        <w:trPr>
          <w:trHeight w:val="9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220 500,00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220 500,00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220 500,00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220 500,00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220 500,00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220 500,00</w:t>
            </w:r>
          </w:p>
        </w:tc>
      </w:tr>
      <w:tr w:rsidR="00014E67" w:rsidRPr="00014E67" w:rsidTr="00474261">
        <w:trPr>
          <w:trHeight w:val="577"/>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Реализация мероприятий по муниципальной </w:t>
            </w:r>
            <w:r w:rsidR="00005107" w:rsidRPr="00014E67">
              <w:rPr>
                <w:rFonts w:ascii="Arial" w:hAnsi="Arial" w:cs="Arial"/>
                <w:b/>
                <w:bCs/>
                <w:sz w:val="20"/>
                <w:szCs w:val="20"/>
              </w:rPr>
              <w:t>программе «</w:t>
            </w:r>
            <w:r w:rsidRPr="00014E67">
              <w:rPr>
                <w:rFonts w:ascii="Arial" w:hAnsi="Arial" w:cs="Arial"/>
                <w:b/>
                <w:bCs/>
                <w:sz w:val="20"/>
                <w:szCs w:val="20"/>
              </w:rPr>
              <w:t>Формирование комфортной городской среды города Куйбышева"(</w:t>
            </w:r>
            <w:proofErr w:type="spellStart"/>
            <w:r w:rsidRPr="00014E67">
              <w:rPr>
                <w:rFonts w:ascii="Arial" w:hAnsi="Arial" w:cs="Arial"/>
                <w:b/>
                <w:bCs/>
                <w:sz w:val="20"/>
                <w:szCs w:val="20"/>
              </w:rPr>
              <w:t>софинансирование</w:t>
            </w:r>
            <w:proofErr w:type="spellEnd"/>
            <w:r w:rsidRPr="00014E67">
              <w:rPr>
                <w:rFonts w:ascii="Arial" w:hAnsi="Arial" w:cs="Arial"/>
                <w:b/>
                <w:bCs/>
                <w:sz w:val="20"/>
                <w:szCs w:val="20"/>
              </w:rPr>
              <w:t xml:space="preserve"> мероприятий по разработке проектной документации на благоустройство общественных пространств)</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2 227,27</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2 227,27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2 227,27</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2 227,27</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2 227,27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2 227,27</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 xml:space="preserve">Иные закупки товаров, работ и услуг для обеспечения </w:t>
            </w:r>
            <w:r w:rsidRPr="00014E67">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2 227,27</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2 227,27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2 227,27</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lastRenderedPageBreak/>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18 165 610,62</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4 971 303,74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4 971 303,74</w:t>
            </w:r>
          </w:p>
        </w:tc>
      </w:tr>
      <w:tr w:rsidR="00014E67" w:rsidRPr="00014E67" w:rsidTr="00474261">
        <w:trPr>
          <w:trHeight w:val="80"/>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Реализация мероприятий на уличное освещение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15 981 442,29</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4 971 303,74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4 971 303,74</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11 456 532,61</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4 971 303,74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4 971 303,74</w:t>
            </w:r>
          </w:p>
        </w:tc>
      </w:tr>
      <w:tr w:rsidR="00014E67" w:rsidRPr="00014E67" w:rsidTr="00474261">
        <w:trPr>
          <w:trHeight w:val="13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11 456 532,61</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4 971 303,74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4 971 303,74</w:t>
            </w:r>
          </w:p>
        </w:tc>
      </w:tr>
      <w:tr w:rsidR="00014E67" w:rsidRPr="00014E67" w:rsidTr="00474261">
        <w:trPr>
          <w:trHeight w:val="384"/>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4 524 909,68</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410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4 524 909,68</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9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Реализация мероприятий на озеленение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705 636,33</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60"/>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705 636,33</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13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705 636,33</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700 000,00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193"/>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700 000,00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700 000,00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250"/>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Прочие мероприятия по благоустройству поселений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778 532,00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12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778 532,00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231"/>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778 532,00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Другие вопросы в области жилищно-коммунального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74 724 329,77</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42 496 030,85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42 496 030,85</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74 724 329,77</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42 496 030,85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42 496 030,85</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Капитальный ремонт муниципального жилого фонда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2 803 642,24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9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2 803 642,24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2 803 642,24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279"/>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56 273 260,16</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42 496 030,85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42 496 030,85</w:t>
            </w:r>
          </w:p>
        </w:tc>
      </w:tr>
      <w:tr w:rsidR="00014E67" w:rsidRPr="00014E67" w:rsidTr="00474261">
        <w:trPr>
          <w:trHeight w:val="42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38 133 127,92</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42 496 030,85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42 496 030,85</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110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38 133 127,92</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42 496 030,85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42 496 030,85</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15 081 069,24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39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15 081 069,24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3 059 063,00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850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3 059 063,00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439"/>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Реализация мероприятий по обеспечению сбалансированности местных </w:t>
            </w:r>
            <w:r w:rsidR="00005107" w:rsidRPr="00014E67">
              <w:rPr>
                <w:rFonts w:ascii="Arial" w:hAnsi="Arial" w:cs="Arial"/>
                <w:b/>
                <w:bCs/>
                <w:sz w:val="20"/>
                <w:szCs w:val="20"/>
              </w:rPr>
              <w:t>бюджетов государственной</w:t>
            </w:r>
            <w:r w:rsidRPr="00014E67">
              <w:rPr>
                <w:rFonts w:ascii="Arial" w:hAnsi="Arial" w:cs="Arial"/>
                <w:b/>
                <w:bCs/>
                <w:sz w:val="20"/>
                <w:szCs w:val="20"/>
              </w:rPr>
              <w:t xml:space="preserve"> программы Новосибирской области "</w:t>
            </w:r>
            <w:r w:rsidR="00005107" w:rsidRPr="00014E67">
              <w:rPr>
                <w:rFonts w:ascii="Arial" w:hAnsi="Arial" w:cs="Arial"/>
                <w:b/>
                <w:bCs/>
                <w:sz w:val="20"/>
                <w:szCs w:val="20"/>
              </w:rPr>
              <w:t>Управление финансами</w:t>
            </w:r>
            <w:r w:rsidRPr="00014E67">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15 647 427,37</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84"/>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15 647 427,37</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110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15 647 427,37</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ОХРАНА ОКРУЖАЮЩЕЙ СРЕДЫ</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06</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3 727 736,00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13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Другие вопросы в области охраны окружающей среды</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06</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3 727 736,00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100"/>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06</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24.0.00.00000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3 727 736,00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297"/>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06</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05</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24.0.00.79500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3 727 736,00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06</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3 727 736,00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17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06</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05</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3 727 736,00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ОБРАЗОВАНИЕ</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23 013 105,75</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18 989 912,69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18 989 912,69</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Молодежная политика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23 013 105,75</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18 989 912,69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18 989 912,69</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Муниципальная программа "Патриотическое </w:t>
            </w:r>
            <w:r w:rsidRPr="00014E67">
              <w:rPr>
                <w:rFonts w:ascii="Arial" w:hAnsi="Arial" w:cs="Arial"/>
                <w:b/>
                <w:bCs/>
                <w:sz w:val="20"/>
                <w:szCs w:val="20"/>
              </w:rPr>
              <w:lastRenderedPageBreak/>
              <w:t>воспитание граждан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100 000,00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lastRenderedPageBreak/>
              <w:t>Реализация мероприятий в рамках МП "Патриотическое воспитание граждан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100 000,00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100 000,00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100 000,00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25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35"/>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367"/>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29 000,00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424"/>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29 000,00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29 000,00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29 000,00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21 000,00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21 000,00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21 000,00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21 000,00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Муниципальная программа "Об организации временной занятости несовершеннолетних граждан в городе Куйбышеве Куйбышевского района </w:t>
            </w:r>
            <w:r w:rsidRPr="00014E67">
              <w:rPr>
                <w:rFonts w:ascii="Arial" w:hAnsi="Arial" w:cs="Arial"/>
                <w:b/>
                <w:bCs/>
                <w:sz w:val="20"/>
                <w:szCs w:val="20"/>
              </w:rPr>
              <w:lastRenderedPageBreak/>
              <w:t>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22.0.00.00000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726 548,42</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lastRenderedPageBreak/>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726 548,42</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24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726 548,42</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110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726 548,42</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22 106 557,33</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18 989 912,69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18 989 912,69</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16 631 809,51</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18 989 912,69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18 989 912,69</w:t>
            </w:r>
          </w:p>
        </w:tc>
      </w:tr>
      <w:tr w:rsidR="00014E67" w:rsidRPr="00014E67" w:rsidTr="00474261">
        <w:trPr>
          <w:trHeight w:val="807"/>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13 571 212,17</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18 989 912,69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18 989 912,69</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110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13 571 212,17</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18 989 912,69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18 989 912,69</w:t>
            </w:r>
          </w:p>
        </w:tc>
      </w:tr>
      <w:tr w:rsidR="00014E67" w:rsidRPr="00014E67" w:rsidTr="00474261">
        <w:trPr>
          <w:trHeight w:val="104"/>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2 898 753,06</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209"/>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2 898 753,06</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101 876,28</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64"/>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Социальные выплаты гражданам, кроме публичных нормативных социальных выплат</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320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101 876,28</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59 968,00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850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59 968,00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Реализация мероприятий по обеспечению сбалансированности местных </w:t>
            </w:r>
            <w:r w:rsidR="00005107" w:rsidRPr="00014E67">
              <w:rPr>
                <w:rFonts w:ascii="Arial" w:hAnsi="Arial" w:cs="Arial"/>
                <w:b/>
                <w:bCs/>
                <w:sz w:val="20"/>
                <w:szCs w:val="20"/>
              </w:rPr>
              <w:t>бюджетов государственной</w:t>
            </w:r>
            <w:r w:rsidRPr="00014E67">
              <w:rPr>
                <w:rFonts w:ascii="Arial" w:hAnsi="Arial" w:cs="Arial"/>
                <w:b/>
                <w:bCs/>
                <w:sz w:val="20"/>
                <w:szCs w:val="20"/>
              </w:rPr>
              <w:t xml:space="preserve"> программы Новосибирской области "</w:t>
            </w:r>
            <w:r w:rsidR="00005107" w:rsidRPr="00014E67">
              <w:rPr>
                <w:rFonts w:ascii="Arial" w:hAnsi="Arial" w:cs="Arial"/>
                <w:b/>
                <w:bCs/>
                <w:sz w:val="20"/>
                <w:szCs w:val="20"/>
              </w:rPr>
              <w:t>Управление финансами</w:t>
            </w:r>
            <w:r w:rsidRPr="00014E67">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5 474 747,82</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5 474 747,82</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lastRenderedPageBreak/>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07</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110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5 474 747,82</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КУЛЬТУРА, КИНЕМАТОГРАФИЯ</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83 437 774,12</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52 912 576,29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56 663 236,13</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Культура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83 437 774,12</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52 912 576,29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56 663 236,13</w:t>
            </w:r>
          </w:p>
        </w:tc>
      </w:tr>
      <w:tr w:rsidR="00014E67" w:rsidRPr="00014E67" w:rsidTr="00474261">
        <w:trPr>
          <w:trHeight w:val="127"/>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Муниципальная программа "Развитие культуры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1 497 346,25</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1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404 078,66</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404 078,66</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404 078,66</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10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Реализация мероприятий МП "Развитие культуры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272 820,00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211"/>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Реализация мероприятий МП "Развитие культуры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272 820,00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272 820,00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12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272 820,00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21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(ремонт, реставрация, благоустройство)</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611 626,50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273"/>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611 626,50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237"/>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611 626,50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471"/>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200 994,90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162"/>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200 994,90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200 994,90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711"/>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proofErr w:type="spellStart"/>
            <w:r w:rsidRPr="00014E67">
              <w:rPr>
                <w:rFonts w:ascii="Arial" w:hAnsi="Arial" w:cs="Arial"/>
                <w:b/>
                <w:bCs/>
                <w:sz w:val="20"/>
                <w:szCs w:val="20"/>
              </w:rPr>
              <w:lastRenderedPageBreak/>
              <w:t>Софинансирование</w:t>
            </w:r>
            <w:proofErr w:type="spellEnd"/>
            <w:r w:rsidRPr="00014E67">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7 826,19</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7 826,19</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7 826,19</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81 940 427,87</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52 912 576,29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56 663 236,13</w:t>
            </w:r>
          </w:p>
        </w:tc>
      </w:tr>
      <w:tr w:rsidR="00014E67" w:rsidRPr="00014E67" w:rsidTr="00474261">
        <w:trPr>
          <w:trHeight w:val="26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26 213 669,70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21 335 249,71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25 085 909,55</w:t>
            </w:r>
          </w:p>
        </w:tc>
      </w:tr>
      <w:tr w:rsidR="00014E67" w:rsidRPr="00014E67" w:rsidTr="00474261">
        <w:trPr>
          <w:trHeight w:val="134"/>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600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26 213 669,70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21 335 249,71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25 085 909,55</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610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26 213 669,70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21 335 249,71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25 085 909,55</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11 766 278,41</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11 348 583,80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11 348 583,80</w:t>
            </w:r>
          </w:p>
        </w:tc>
      </w:tr>
      <w:tr w:rsidR="00014E67" w:rsidRPr="00014E67" w:rsidTr="00474261">
        <w:trPr>
          <w:trHeight w:val="802"/>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9 015 860,63</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11 348 583,80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11 348 583,80</w:t>
            </w:r>
          </w:p>
        </w:tc>
      </w:tr>
      <w:tr w:rsidR="00014E67" w:rsidRPr="00014E67" w:rsidTr="00474261">
        <w:trPr>
          <w:trHeight w:val="6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110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9 015 860,63</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11 348 583,80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11 348 583,80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2 724 283,94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64"/>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2 724 283,94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26 133,84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60"/>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850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26 133,84</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10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Расходы на обеспечение деятельности (оказание услуг) библиотек</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18 728 679,76</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20 228 742,78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20 228 742,78</w:t>
            </w:r>
          </w:p>
        </w:tc>
      </w:tr>
      <w:tr w:rsidR="00014E67" w:rsidRPr="00014E67" w:rsidTr="00474261">
        <w:trPr>
          <w:trHeight w:val="623"/>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16 628 119,61</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20 228 742,78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20 228 742,78</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110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16 628 119,61</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20 228 742,78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20 228 742,78</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 xml:space="preserve">Закупка товаров, работ и услуг для обеспечения </w:t>
            </w:r>
            <w:r w:rsidRPr="00014E67">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2 010 601,36</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240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2 010 601,36</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89 958,79</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850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89 958,79</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90"/>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Реализация мероприятий по обеспечению сбалансированности местных </w:t>
            </w:r>
            <w:r w:rsidR="00474261" w:rsidRPr="00014E67">
              <w:rPr>
                <w:rFonts w:ascii="Arial" w:hAnsi="Arial" w:cs="Arial"/>
                <w:b/>
                <w:bCs/>
                <w:sz w:val="20"/>
                <w:szCs w:val="20"/>
              </w:rPr>
              <w:t>бюджетов государственной</w:t>
            </w:r>
            <w:r w:rsidRPr="00014E67">
              <w:rPr>
                <w:rFonts w:ascii="Arial" w:hAnsi="Arial" w:cs="Arial"/>
                <w:b/>
                <w:bCs/>
                <w:sz w:val="20"/>
                <w:szCs w:val="20"/>
              </w:rPr>
              <w:t xml:space="preserve"> программы Новосибирской области "</w:t>
            </w:r>
            <w:r w:rsidR="00474261" w:rsidRPr="00014E67">
              <w:rPr>
                <w:rFonts w:ascii="Arial" w:hAnsi="Arial" w:cs="Arial"/>
                <w:b/>
                <w:bCs/>
                <w:sz w:val="20"/>
                <w:szCs w:val="20"/>
              </w:rPr>
              <w:t>Управление финансами</w:t>
            </w:r>
            <w:r w:rsidRPr="00014E67">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25 231 800,00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145"/>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11 257 755,00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120"/>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110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11 257 755,00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16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600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13 974 045,00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610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13 974 045,00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СОЦИАЛЬНАЯ ПОЛИТИКА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3 140 374,80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Пенсионное обеспечение</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3 017 374,80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3 017 374,80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Выплата муниципальной социальной доплаты к пенсии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3 017 374,80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3 017 374,80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Публичные нормативные социальные выплаты гражданам</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310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3 017 374,80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Другие вопросы в области социальной политики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06</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123 000,00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06</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123 000,00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Расходы на предоставление </w:t>
            </w:r>
            <w:r w:rsidR="00474261" w:rsidRPr="00014E67">
              <w:rPr>
                <w:rFonts w:ascii="Arial" w:hAnsi="Arial" w:cs="Arial"/>
                <w:b/>
                <w:bCs/>
                <w:sz w:val="20"/>
                <w:szCs w:val="20"/>
              </w:rPr>
              <w:t>субсидий отдельным</w:t>
            </w:r>
            <w:r w:rsidRPr="00014E67">
              <w:rPr>
                <w:rFonts w:ascii="Arial" w:hAnsi="Arial" w:cs="Arial"/>
                <w:b/>
                <w:bCs/>
                <w:sz w:val="20"/>
                <w:szCs w:val="20"/>
              </w:rPr>
              <w:t xml:space="preserve"> общественным организациям и иным некоммерческих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06</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100 000,00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06</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600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100 000,00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Субсидии некоммерческим организациям (за исключением государственных (муниципальных)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06</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630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100 000,00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06</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23 000,00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lastRenderedPageBreak/>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06</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23 000,00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Публичные нормативные выплаты гражданам несоциального характера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06</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330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23 000,00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ФИЗИЧЕСКАЯ КУЛЬТУРА И СПОРТ</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46 728 999,29</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19 830 295,80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20 556 683,80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Физическая культура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46 728 999,29</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19 830 295,80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20 556 683,80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46 728 999,29</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19 830 295,80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20 556 683,80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Расходы на обеспечение деятельности (оказание услуг) центров спортивной </w:t>
            </w:r>
            <w:r w:rsidR="00474261" w:rsidRPr="00014E67">
              <w:rPr>
                <w:rFonts w:ascii="Arial" w:hAnsi="Arial" w:cs="Arial"/>
                <w:b/>
                <w:bCs/>
                <w:sz w:val="20"/>
                <w:szCs w:val="20"/>
              </w:rPr>
              <w:t>подготовки (</w:t>
            </w:r>
            <w:r w:rsidRPr="00014E67">
              <w:rPr>
                <w:rFonts w:ascii="Arial" w:hAnsi="Arial" w:cs="Arial"/>
                <w:b/>
                <w:bCs/>
                <w:sz w:val="20"/>
                <w:szCs w:val="20"/>
              </w:rPr>
              <w:t>сборных команд)</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32 921 082,19</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19 830 295,80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20 556 683,80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600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32 921 082,19</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19 830 295,80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20 556 683,80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610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32 921 082,19</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19 830 295,80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20 556 683,80</w:t>
            </w:r>
          </w:p>
        </w:tc>
      </w:tr>
      <w:tr w:rsidR="00014E67" w:rsidRPr="00014E67" w:rsidTr="00474261">
        <w:trPr>
          <w:trHeight w:val="566"/>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xml:space="preserve">Реализация мероприятий по обеспечению сбалансированности местных </w:t>
            </w:r>
            <w:r w:rsidR="00474261" w:rsidRPr="00014E67">
              <w:rPr>
                <w:rFonts w:ascii="Arial" w:hAnsi="Arial" w:cs="Arial"/>
                <w:b/>
                <w:bCs/>
                <w:sz w:val="20"/>
                <w:szCs w:val="20"/>
              </w:rPr>
              <w:t>бюджетов государственной</w:t>
            </w:r>
            <w:r w:rsidRPr="00014E67">
              <w:rPr>
                <w:rFonts w:ascii="Arial" w:hAnsi="Arial" w:cs="Arial"/>
                <w:b/>
                <w:bCs/>
                <w:sz w:val="20"/>
                <w:szCs w:val="20"/>
              </w:rPr>
              <w:t xml:space="preserve"> программы Новосибирской области "</w:t>
            </w:r>
            <w:r w:rsidR="00474261" w:rsidRPr="00014E67">
              <w:rPr>
                <w:rFonts w:ascii="Arial" w:hAnsi="Arial" w:cs="Arial"/>
                <w:b/>
                <w:bCs/>
                <w:sz w:val="20"/>
                <w:szCs w:val="20"/>
              </w:rPr>
              <w:t>Управление финансами</w:t>
            </w:r>
            <w:r w:rsidRPr="00014E67">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13 807 917,10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600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13 807 917,10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610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13 807 917,10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ОБСЛУЖИВАНИЕ ГОСУДАРСТВЕННОГО И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3 497,27</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Обслуживание государственного внутреннего и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3 497,27</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3 497,27</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Процентные платежи по муниципальному долгу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3 497,27</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Обслуживание государственного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700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3 497,27</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sz w:val="20"/>
                <w:szCs w:val="20"/>
              </w:rPr>
            </w:pPr>
            <w:r w:rsidRPr="00014E67">
              <w:rPr>
                <w:rFonts w:ascii="Arial" w:hAnsi="Arial" w:cs="Arial"/>
                <w:sz w:val="20"/>
                <w:szCs w:val="20"/>
              </w:rPr>
              <w:t>Обслуживание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01</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730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3 497,27</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5 403 292,50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11 243 305,00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5 403 292,50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11 243 305,00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5 403 292,50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11 243 305,00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5 403 292,50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11 243 305,00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900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5 403 292,50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11 243 305,00</w:t>
            </w:r>
          </w:p>
        </w:tc>
      </w:tr>
      <w:tr w:rsidR="00014E67" w:rsidRPr="00014E67" w:rsidTr="00474261">
        <w:trPr>
          <w:trHeight w:val="58"/>
        </w:trPr>
        <w:tc>
          <w:tcPr>
            <w:tcW w:w="5665" w:type="dxa"/>
            <w:tcBorders>
              <w:top w:val="nil"/>
              <w:left w:val="single" w:sz="4" w:space="0" w:color="auto"/>
              <w:bottom w:val="single" w:sz="4" w:space="0" w:color="auto"/>
              <w:right w:val="nil"/>
            </w:tcBorders>
            <w:shd w:val="clear" w:color="auto" w:fill="auto"/>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w:t>
            </w:r>
          </w:p>
        </w:tc>
        <w:tc>
          <w:tcPr>
            <w:tcW w:w="1853"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center"/>
              <w:rPr>
                <w:rFonts w:ascii="Arial" w:hAnsi="Arial" w:cs="Arial"/>
                <w:sz w:val="20"/>
                <w:szCs w:val="20"/>
              </w:rPr>
            </w:pPr>
            <w:r w:rsidRPr="00014E67">
              <w:rPr>
                <w:rFonts w:ascii="Arial" w:hAnsi="Arial" w:cs="Arial"/>
                <w:sz w:val="20"/>
                <w:szCs w:val="20"/>
              </w:rPr>
              <w:t>990</w:t>
            </w:r>
          </w:p>
        </w:tc>
        <w:tc>
          <w:tcPr>
            <w:tcW w:w="1672"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5 403 292,50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sz w:val="20"/>
                <w:szCs w:val="20"/>
              </w:rPr>
            </w:pPr>
            <w:r w:rsidRPr="00014E67">
              <w:rPr>
                <w:rFonts w:ascii="Arial" w:hAnsi="Arial" w:cs="Arial"/>
                <w:sz w:val="20"/>
                <w:szCs w:val="20"/>
              </w:rPr>
              <w:t>11 243 305,00</w:t>
            </w:r>
          </w:p>
        </w:tc>
      </w:tr>
      <w:tr w:rsidR="00014E67" w:rsidRPr="00014E67" w:rsidTr="00474261">
        <w:trPr>
          <w:trHeight w:val="255"/>
        </w:trPr>
        <w:tc>
          <w:tcPr>
            <w:tcW w:w="5665" w:type="dxa"/>
            <w:tcBorders>
              <w:top w:val="nil"/>
              <w:left w:val="single" w:sz="4" w:space="0" w:color="auto"/>
              <w:bottom w:val="single" w:sz="4" w:space="0" w:color="auto"/>
              <w:right w:val="nil"/>
            </w:tcBorders>
            <w:shd w:val="clear" w:color="auto" w:fill="auto"/>
            <w:noWrap/>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Итого расходов</w:t>
            </w:r>
          </w:p>
        </w:tc>
        <w:tc>
          <w:tcPr>
            <w:tcW w:w="734" w:type="dxa"/>
            <w:tcBorders>
              <w:top w:val="nil"/>
              <w:left w:val="nil"/>
              <w:bottom w:val="single" w:sz="4" w:space="0" w:color="auto"/>
              <w:right w:val="nil"/>
            </w:tcBorders>
            <w:shd w:val="clear" w:color="auto" w:fill="auto"/>
            <w:noWrap/>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w:t>
            </w:r>
          </w:p>
        </w:tc>
        <w:tc>
          <w:tcPr>
            <w:tcW w:w="740" w:type="dxa"/>
            <w:tcBorders>
              <w:top w:val="nil"/>
              <w:left w:val="nil"/>
              <w:bottom w:val="single" w:sz="4" w:space="0" w:color="auto"/>
              <w:right w:val="nil"/>
            </w:tcBorders>
            <w:shd w:val="clear" w:color="auto" w:fill="auto"/>
            <w:noWrap/>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w:t>
            </w:r>
          </w:p>
        </w:tc>
        <w:tc>
          <w:tcPr>
            <w:tcW w:w="1853" w:type="dxa"/>
            <w:tcBorders>
              <w:top w:val="nil"/>
              <w:left w:val="nil"/>
              <w:bottom w:val="single" w:sz="4" w:space="0" w:color="auto"/>
              <w:right w:val="nil"/>
            </w:tcBorders>
            <w:shd w:val="clear" w:color="auto" w:fill="auto"/>
            <w:noWrap/>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w:t>
            </w:r>
          </w:p>
        </w:tc>
        <w:tc>
          <w:tcPr>
            <w:tcW w:w="640" w:type="dxa"/>
            <w:tcBorders>
              <w:top w:val="nil"/>
              <w:left w:val="nil"/>
              <w:bottom w:val="single" w:sz="4" w:space="0" w:color="auto"/>
              <w:right w:val="nil"/>
            </w:tcBorders>
            <w:shd w:val="clear" w:color="auto" w:fill="auto"/>
            <w:noWrap/>
            <w:vAlign w:val="center"/>
            <w:hideMark/>
          </w:tcPr>
          <w:p w:rsidR="00014E67" w:rsidRPr="00014E67" w:rsidRDefault="00014E67" w:rsidP="00014E67">
            <w:pPr>
              <w:rPr>
                <w:rFonts w:ascii="Arial" w:hAnsi="Arial" w:cs="Arial"/>
                <w:b/>
                <w:bCs/>
                <w:sz w:val="20"/>
                <w:szCs w:val="20"/>
              </w:rPr>
            </w:pPr>
            <w:r w:rsidRPr="00014E67">
              <w:rPr>
                <w:rFonts w:ascii="Arial" w:hAnsi="Arial" w:cs="Arial"/>
                <w:b/>
                <w:bCs/>
                <w:sz w:val="20"/>
                <w:szCs w:val="20"/>
              </w:rPr>
              <w:t> </w:t>
            </w:r>
          </w:p>
        </w:tc>
        <w:tc>
          <w:tcPr>
            <w:tcW w:w="1672"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643 354 286,83</w:t>
            </w:r>
          </w:p>
        </w:tc>
        <w:tc>
          <w:tcPr>
            <w:tcW w:w="1679" w:type="dxa"/>
            <w:tcBorders>
              <w:top w:val="nil"/>
              <w:left w:val="nil"/>
              <w:bottom w:val="single" w:sz="4" w:space="0" w:color="auto"/>
              <w:right w:val="nil"/>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297 539 546,37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14E67" w:rsidRPr="00014E67" w:rsidRDefault="00014E67" w:rsidP="00014E67">
            <w:pPr>
              <w:jc w:val="right"/>
              <w:rPr>
                <w:rFonts w:ascii="Arial" w:hAnsi="Arial" w:cs="Arial"/>
                <w:b/>
                <w:bCs/>
                <w:sz w:val="20"/>
                <w:szCs w:val="20"/>
              </w:rPr>
            </w:pPr>
            <w:r w:rsidRPr="00014E67">
              <w:rPr>
                <w:rFonts w:ascii="Arial" w:hAnsi="Arial" w:cs="Arial"/>
                <w:b/>
                <w:bCs/>
                <w:sz w:val="20"/>
                <w:szCs w:val="20"/>
              </w:rPr>
              <w:t>258 710 342,85</w:t>
            </w:r>
          </w:p>
        </w:tc>
      </w:tr>
    </w:tbl>
    <w:p w:rsidR="00014E67" w:rsidRDefault="00014E67" w:rsidP="005F7B59">
      <w:pPr>
        <w:widowControl w:val="0"/>
        <w:tabs>
          <w:tab w:val="left" w:pos="4860"/>
        </w:tabs>
        <w:snapToGrid w:val="0"/>
        <w:jc w:val="both"/>
        <w:rPr>
          <w:rFonts w:ascii="Arial" w:hAnsi="Arial" w:cs="Arial"/>
          <w:b/>
          <w:sz w:val="20"/>
          <w:szCs w:val="20"/>
        </w:rPr>
      </w:pPr>
    </w:p>
    <w:p w:rsidR="00014E67" w:rsidRDefault="00014E67" w:rsidP="005F7B59">
      <w:pPr>
        <w:widowControl w:val="0"/>
        <w:tabs>
          <w:tab w:val="left" w:pos="4860"/>
        </w:tabs>
        <w:snapToGrid w:val="0"/>
        <w:jc w:val="both"/>
        <w:rPr>
          <w:rFonts w:ascii="Arial" w:hAnsi="Arial" w:cs="Arial"/>
          <w:b/>
          <w:sz w:val="20"/>
          <w:szCs w:val="20"/>
        </w:rPr>
      </w:pPr>
    </w:p>
    <w:tbl>
      <w:tblPr>
        <w:tblW w:w="14741" w:type="dxa"/>
        <w:tblInd w:w="118" w:type="dxa"/>
        <w:tblLayout w:type="fixed"/>
        <w:tblLook w:val="04A0" w:firstRow="1" w:lastRow="0" w:firstColumn="1" w:lastColumn="0" w:noHBand="0" w:noVBand="1"/>
      </w:tblPr>
      <w:tblGrid>
        <w:gridCol w:w="4619"/>
        <w:gridCol w:w="1076"/>
        <w:gridCol w:w="1099"/>
        <w:gridCol w:w="1396"/>
        <w:gridCol w:w="1505"/>
        <w:gridCol w:w="1167"/>
        <w:gridCol w:w="1492"/>
        <w:gridCol w:w="1198"/>
        <w:gridCol w:w="1189"/>
      </w:tblGrid>
      <w:tr w:rsidR="003914F7" w:rsidRPr="003914F7" w:rsidTr="00F67D13">
        <w:trPr>
          <w:trHeight w:val="154"/>
        </w:trPr>
        <w:tc>
          <w:tcPr>
            <w:tcW w:w="4619" w:type="dxa"/>
            <w:tcBorders>
              <w:top w:val="nil"/>
              <w:left w:val="nil"/>
              <w:bottom w:val="nil"/>
              <w:right w:val="nil"/>
            </w:tcBorders>
            <w:shd w:val="clear" w:color="auto" w:fill="auto"/>
            <w:noWrap/>
            <w:vAlign w:val="bottom"/>
            <w:hideMark/>
          </w:tcPr>
          <w:p w:rsidR="003914F7" w:rsidRPr="003914F7" w:rsidRDefault="003914F7" w:rsidP="003914F7">
            <w:pPr>
              <w:rPr>
                <w:sz w:val="20"/>
                <w:szCs w:val="20"/>
              </w:rPr>
            </w:pPr>
          </w:p>
        </w:tc>
        <w:tc>
          <w:tcPr>
            <w:tcW w:w="1076" w:type="dxa"/>
            <w:tcBorders>
              <w:top w:val="nil"/>
              <w:left w:val="nil"/>
              <w:bottom w:val="nil"/>
              <w:right w:val="nil"/>
            </w:tcBorders>
            <w:shd w:val="clear" w:color="auto" w:fill="auto"/>
            <w:noWrap/>
            <w:vAlign w:val="bottom"/>
            <w:hideMark/>
          </w:tcPr>
          <w:p w:rsidR="003914F7" w:rsidRPr="003914F7" w:rsidRDefault="003914F7" w:rsidP="003914F7">
            <w:pPr>
              <w:jc w:val="center"/>
              <w:rPr>
                <w:sz w:val="20"/>
                <w:szCs w:val="20"/>
              </w:rPr>
            </w:pPr>
          </w:p>
        </w:tc>
        <w:tc>
          <w:tcPr>
            <w:tcW w:w="1099" w:type="dxa"/>
            <w:tcBorders>
              <w:top w:val="nil"/>
              <w:left w:val="nil"/>
              <w:bottom w:val="nil"/>
              <w:right w:val="nil"/>
            </w:tcBorders>
            <w:shd w:val="clear" w:color="auto" w:fill="auto"/>
            <w:noWrap/>
            <w:vAlign w:val="bottom"/>
            <w:hideMark/>
          </w:tcPr>
          <w:p w:rsidR="003914F7" w:rsidRPr="003914F7" w:rsidRDefault="003914F7" w:rsidP="003914F7">
            <w:pPr>
              <w:jc w:val="center"/>
              <w:rPr>
                <w:sz w:val="20"/>
                <w:szCs w:val="20"/>
              </w:rPr>
            </w:pPr>
          </w:p>
        </w:tc>
        <w:tc>
          <w:tcPr>
            <w:tcW w:w="1396" w:type="dxa"/>
            <w:tcBorders>
              <w:top w:val="nil"/>
              <w:left w:val="nil"/>
              <w:bottom w:val="nil"/>
              <w:right w:val="nil"/>
            </w:tcBorders>
            <w:shd w:val="clear" w:color="auto" w:fill="auto"/>
            <w:noWrap/>
            <w:vAlign w:val="bottom"/>
            <w:hideMark/>
          </w:tcPr>
          <w:p w:rsidR="003914F7" w:rsidRPr="003914F7" w:rsidRDefault="003914F7" w:rsidP="003914F7">
            <w:pPr>
              <w:jc w:val="center"/>
              <w:rPr>
                <w:sz w:val="20"/>
                <w:szCs w:val="20"/>
              </w:rPr>
            </w:pPr>
          </w:p>
        </w:tc>
        <w:tc>
          <w:tcPr>
            <w:tcW w:w="6551" w:type="dxa"/>
            <w:gridSpan w:val="5"/>
            <w:tcBorders>
              <w:top w:val="nil"/>
              <w:left w:val="nil"/>
              <w:bottom w:val="nil"/>
              <w:right w:val="nil"/>
            </w:tcBorders>
            <w:shd w:val="clear" w:color="auto" w:fill="auto"/>
            <w:noWrap/>
            <w:vAlign w:val="bottom"/>
            <w:hideMark/>
          </w:tcPr>
          <w:p w:rsidR="003914F7" w:rsidRDefault="003914F7" w:rsidP="003914F7">
            <w:pPr>
              <w:jc w:val="right"/>
              <w:rPr>
                <w:rFonts w:ascii="Arial" w:hAnsi="Arial" w:cs="Arial"/>
                <w:sz w:val="20"/>
                <w:szCs w:val="20"/>
              </w:rPr>
            </w:pPr>
          </w:p>
          <w:p w:rsidR="003914F7" w:rsidRDefault="003914F7" w:rsidP="003914F7">
            <w:pPr>
              <w:jc w:val="right"/>
              <w:rPr>
                <w:rFonts w:ascii="Arial" w:hAnsi="Arial" w:cs="Arial"/>
                <w:sz w:val="20"/>
                <w:szCs w:val="20"/>
              </w:rPr>
            </w:pPr>
          </w:p>
          <w:p w:rsidR="003914F7" w:rsidRDefault="003914F7" w:rsidP="003914F7">
            <w:pPr>
              <w:jc w:val="right"/>
              <w:rPr>
                <w:rFonts w:ascii="Arial" w:hAnsi="Arial" w:cs="Arial"/>
                <w:sz w:val="20"/>
                <w:szCs w:val="20"/>
              </w:rPr>
            </w:pPr>
          </w:p>
          <w:p w:rsidR="003914F7" w:rsidRPr="003914F7" w:rsidRDefault="003914F7" w:rsidP="003914F7">
            <w:pPr>
              <w:jc w:val="right"/>
              <w:rPr>
                <w:rFonts w:ascii="Arial" w:hAnsi="Arial" w:cs="Arial"/>
                <w:sz w:val="20"/>
                <w:szCs w:val="20"/>
              </w:rPr>
            </w:pPr>
            <w:r w:rsidRPr="003914F7">
              <w:rPr>
                <w:rFonts w:ascii="Arial" w:hAnsi="Arial" w:cs="Arial"/>
                <w:sz w:val="20"/>
                <w:szCs w:val="20"/>
              </w:rPr>
              <w:t>Приложение 5</w:t>
            </w:r>
          </w:p>
        </w:tc>
      </w:tr>
      <w:tr w:rsidR="003914F7" w:rsidRPr="003914F7" w:rsidTr="003914F7">
        <w:trPr>
          <w:trHeight w:val="670"/>
        </w:trPr>
        <w:tc>
          <w:tcPr>
            <w:tcW w:w="4619" w:type="dxa"/>
            <w:tcBorders>
              <w:top w:val="nil"/>
              <w:left w:val="nil"/>
              <w:bottom w:val="nil"/>
              <w:right w:val="nil"/>
            </w:tcBorders>
            <w:shd w:val="clear" w:color="auto" w:fill="auto"/>
            <w:noWrap/>
            <w:vAlign w:val="bottom"/>
            <w:hideMark/>
          </w:tcPr>
          <w:p w:rsidR="003914F7" w:rsidRPr="003914F7" w:rsidRDefault="003914F7" w:rsidP="003914F7">
            <w:pPr>
              <w:jc w:val="right"/>
              <w:rPr>
                <w:rFonts w:ascii="Arial" w:hAnsi="Arial" w:cs="Arial"/>
                <w:sz w:val="20"/>
                <w:szCs w:val="20"/>
              </w:rPr>
            </w:pPr>
          </w:p>
        </w:tc>
        <w:tc>
          <w:tcPr>
            <w:tcW w:w="1076" w:type="dxa"/>
            <w:tcBorders>
              <w:top w:val="nil"/>
              <w:left w:val="nil"/>
              <w:bottom w:val="nil"/>
              <w:right w:val="nil"/>
            </w:tcBorders>
            <w:shd w:val="clear" w:color="auto" w:fill="auto"/>
            <w:noWrap/>
            <w:vAlign w:val="bottom"/>
            <w:hideMark/>
          </w:tcPr>
          <w:p w:rsidR="003914F7" w:rsidRPr="003914F7" w:rsidRDefault="003914F7" w:rsidP="003914F7">
            <w:pPr>
              <w:jc w:val="center"/>
              <w:rPr>
                <w:sz w:val="20"/>
                <w:szCs w:val="20"/>
              </w:rPr>
            </w:pPr>
          </w:p>
        </w:tc>
        <w:tc>
          <w:tcPr>
            <w:tcW w:w="1099" w:type="dxa"/>
            <w:tcBorders>
              <w:top w:val="nil"/>
              <w:left w:val="nil"/>
              <w:bottom w:val="nil"/>
              <w:right w:val="nil"/>
            </w:tcBorders>
            <w:shd w:val="clear" w:color="auto" w:fill="auto"/>
            <w:noWrap/>
            <w:vAlign w:val="bottom"/>
            <w:hideMark/>
          </w:tcPr>
          <w:p w:rsidR="003914F7" w:rsidRPr="003914F7" w:rsidRDefault="003914F7" w:rsidP="003914F7">
            <w:pPr>
              <w:jc w:val="center"/>
              <w:rPr>
                <w:sz w:val="20"/>
                <w:szCs w:val="20"/>
              </w:rPr>
            </w:pPr>
          </w:p>
        </w:tc>
        <w:tc>
          <w:tcPr>
            <w:tcW w:w="1396" w:type="dxa"/>
            <w:tcBorders>
              <w:top w:val="nil"/>
              <w:left w:val="nil"/>
              <w:bottom w:val="nil"/>
              <w:right w:val="nil"/>
            </w:tcBorders>
            <w:shd w:val="clear" w:color="auto" w:fill="auto"/>
            <w:vAlign w:val="bottom"/>
            <w:hideMark/>
          </w:tcPr>
          <w:p w:rsidR="003914F7" w:rsidRPr="003914F7" w:rsidRDefault="003914F7" w:rsidP="003914F7">
            <w:pPr>
              <w:jc w:val="center"/>
              <w:rPr>
                <w:sz w:val="20"/>
                <w:szCs w:val="20"/>
              </w:rPr>
            </w:pPr>
          </w:p>
        </w:tc>
        <w:tc>
          <w:tcPr>
            <w:tcW w:w="1505" w:type="dxa"/>
            <w:tcBorders>
              <w:top w:val="nil"/>
              <w:left w:val="nil"/>
              <w:bottom w:val="nil"/>
              <w:right w:val="nil"/>
            </w:tcBorders>
            <w:shd w:val="clear" w:color="auto" w:fill="auto"/>
            <w:noWrap/>
            <w:vAlign w:val="bottom"/>
            <w:hideMark/>
          </w:tcPr>
          <w:p w:rsidR="003914F7" w:rsidRPr="003914F7" w:rsidRDefault="003914F7" w:rsidP="003914F7">
            <w:pPr>
              <w:jc w:val="right"/>
              <w:rPr>
                <w:sz w:val="20"/>
                <w:szCs w:val="20"/>
              </w:rPr>
            </w:pPr>
          </w:p>
        </w:tc>
        <w:tc>
          <w:tcPr>
            <w:tcW w:w="5046" w:type="dxa"/>
            <w:gridSpan w:val="4"/>
            <w:tcBorders>
              <w:top w:val="nil"/>
              <w:left w:val="nil"/>
              <w:bottom w:val="nil"/>
              <w:right w:val="nil"/>
            </w:tcBorders>
            <w:shd w:val="clear" w:color="auto" w:fill="auto"/>
            <w:vAlign w:val="bottom"/>
            <w:hideMark/>
          </w:tcPr>
          <w:p w:rsidR="003914F7" w:rsidRDefault="003914F7" w:rsidP="003914F7">
            <w:pPr>
              <w:rPr>
                <w:rFonts w:ascii="Arial" w:hAnsi="Arial" w:cs="Arial"/>
                <w:sz w:val="20"/>
                <w:szCs w:val="20"/>
              </w:rPr>
            </w:pPr>
            <w:r w:rsidRPr="003914F7">
              <w:rPr>
                <w:rFonts w:ascii="Arial" w:hAnsi="Arial" w:cs="Arial"/>
                <w:sz w:val="20"/>
                <w:szCs w:val="20"/>
              </w:rPr>
              <w:t>К решению сессии Совета депутатов города Куйбышева Куйбышевского ра</w:t>
            </w:r>
            <w:r>
              <w:rPr>
                <w:rFonts w:ascii="Arial" w:hAnsi="Arial" w:cs="Arial"/>
                <w:sz w:val="20"/>
                <w:szCs w:val="20"/>
              </w:rPr>
              <w:t xml:space="preserve">йона Новосибирской области </w:t>
            </w:r>
            <w:r w:rsidRPr="003914F7">
              <w:rPr>
                <w:rFonts w:ascii="Arial" w:hAnsi="Arial" w:cs="Arial"/>
                <w:sz w:val="20"/>
                <w:szCs w:val="20"/>
              </w:rPr>
              <w:t>«О бюджете города Куйбышева Куйбышевского района Новосибирской области на 2024 год и плановый период 2025 и 2026 годов"</w:t>
            </w:r>
          </w:p>
          <w:p w:rsidR="00F67D13" w:rsidRPr="003914F7" w:rsidRDefault="00F67D13" w:rsidP="003914F7">
            <w:pPr>
              <w:rPr>
                <w:rFonts w:ascii="Arial" w:hAnsi="Arial" w:cs="Arial"/>
                <w:sz w:val="20"/>
                <w:szCs w:val="20"/>
              </w:rPr>
            </w:pPr>
          </w:p>
        </w:tc>
      </w:tr>
      <w:tr w:rsidR="003914F7" w:rsidRPr="003914F7" w:rsidTr="00F67D13">
        <w:trPr>
          <w:trHeight w:val="359"/>
        </w:trPr>
        <w:tc>
          <w:tcPr>
            <w:tcW w:w="14741" w:type="dxa"/>
            <w:gridSpan w:val="9"/>
            <w:tcBorders>
              <w:top w:val="nil"/>
              <w:left w:val="nil"/>
              <w:bottom w:val="nil"/>
              <w:right w:val="nil"/>
            </w:tcBorders>
            <w:shd w:val="clear" w:color="auto" w:fill="auto"/>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Распределение бюджетных ассигнований, направляемых на исполнение публичных нормативных обязательств на 2024 год и плановый период 2025 и 2026 годов.</w:t>
            </w:r>
          </w:p>
        </w:tc>
      </w:tr>
      <w:tr w:rsidR="003914F7" w:rsidRPr="003914F7" w:rsidTr="00F67D13">
        <w:trPr>
          <w:trHeight w:val="86"/>
        </w:trPr>
        <w:tc>
          <w:tcPr>
            <w:tcW w:w="4619" w:type="dxa"/>
            <w:tcBorders>
              <w:top w:val="nil"/>
              <w:left w:val="nil"/>
              <w:bottom w:val="nil"/>
              <w:right w:val="nil"/>
            </w:tcBorders>
            <w:shd w:val="clear" w:color="auto" w:fill="auto"/>
            <w:noWrap/>
            <w:vAlign w:val="bottom"/>
            <w:hideMark/>
          </w:tcPr>
          <w:p w:rsidR="003914F7" w:rsidRPr="003914F7" w:rsidRDefault="003914F7" w:rsidP="003914F7">
            <w:pPr>
              <w:rPr>
                <w:sz w:val="20"/>
                <w:szCs w:val="20"/>
              </w:rPr>
            </w:pPr>
          </w:p>
        </w:tc>
        <w:tc>
          <w:tcPr>
            <w:tcW w:w="1076" w:type="dxa"/>
            <w:tcBorders>
              <w:top w:val="nil"/>
              <w:left w:val="nil"/>
              <w:bottom w:val="nil"/>
              <w:right w:val="nil"/>
            </w:tcBorders>
            <w:shd w:val="clear" w:color="auto" w:fill="auto"/>
            <w:noWrap/>
            <w:vAlign w:val="bottom"/>
            <w:hideMark/>
          </w:tcPr>
          <w:tbl>
            <w:tblPr>
              <w:tblW w:w="0" w:type="auto"/>
              <w:tblCellSpacing w:w="0" w:type="dxa"/>
              <w:tblLayout w:type="fixed"/>
              <w:tblCellMar>
                <w:left w:w="0" w:type="dxa"/>
                <w:right w:w="0" w:type="dxa"/>
              </w:tblCellMar>
              <w:tblLook w:val="04A0" w:firstRow="1" w:lastRow="0" w:firstColumn="1" w:lastColumn="0" w:noHBand="0" w:noVBand="1"/>
            </w:tblPr>
            <w:tblGrid>
              <w:gridCol w:w="860"/>
            </w:tblGrid>
            <w:tr w:rsidR="003914F7" w:rsidRPr="003914F7" w:rsidTr="003914F7">
              <w:trPr>
                <w:trHeight w:val="348"/>
                <w:tblCellSpacing w:w="0" w:type="dxa"/>
              </w:trPr>
              <w:tc>
                <w:tcPr>
                  <w:tcW w:w="860" w:type="dxa"/>
                  <w:tcBorders>
                    <w:top w:val="nil"/>
                    <w:left w:val="nil"/>
                    <w:bottom w:val="nil"/>
                    <w:right w:val="nil"/>
                  </w:tcBorders>
                  <w:shd w:val="clear" w:color="auto" w:fill="auto"/>
                  <w:noWrap/>
                  <w:vAlign w:val="bottom"/>
                  <w:hideMark/>
                </w:tcPr>
                <w:p w:rsidR="003914F7" w:rsidRPr="003914F7" w:rsidRDefault="003914F7" w:rsidP="003914F7">
                  <w:pPr>
                    <w:rPr>
                      <w:rFonts w:ascii="Arial CYR" w:hAnsi="Arial CYR" w:cs="Arial CYR"/>
                      <w:sz w:val="20"/>
                      <w:szCs w:val="20"/>
                    </w:rPr>
                  </w:pPr>
                </w:p>
              </w:tc>
            </w:tr>
          </w:tbl>
          <w:p w:rsidR="003914F7" w:rsidRPr="003914F7" w:rsidRDefault="003914F7" w:rsidP="003914F7">
            <w:pPr>
              <w:rPr>
                <w:rFonts w:ascii="Arial CYR" w:hAnsi="Arial CYR" w:cs="Arial CYR"/>
                <w:sz w:val="20"/>
                <w:szCs w:val="20"/>
              </w:rPr>
            </w:pPr>
          </w:p>
        </w:tc>
        <w:tc>
          <w:tcPr>
            <w:tcW w:w="1099" w:type="dxa"/>
            <w:tcBorders>
              <w:top w:val="nil"/>
              <w:left w:val="nil"/>
              <w:bottom w:val="nil"/>
              <w:right w:val="nil"/>
            </w:tcBorders>
            <w:shd w:val="clear" w:color="auto" w:fill="auto"/>
            <w:noWrap/>
            <w:vAlign w:val="bottom"/>
            <w:hideMark/>
          </w:tcPr>
          <w:p w:rsidR="003914F7" w:rsidRPr="003914F7" w:rsidRDefault="003914F7" w:rsidP="003914F7">
            <w:pPr>
              <w:rPr>
                <w:sz w:val="20"/>
                <w:szCs w:val="20"/>
              </w:rPr>
            </w:pPr>
          </w:p>
        </w:tc>
        <w:tc>
          <w:tcPr>
            <w:tcW w:w="1396" w:type="dxa"/>
            <w:tcBorders>
              <w:top w:val="nil"/>
              <w:left w:val="nil"/>
              <w:bottom w:val="nil"/>
              <w:right w:val="nil"/>
            </w:tcBorders>
            <w:shd w:val="clear" w:color="auto" w:fill="auto"/>
            <w:noWrap/>
            <w:vAlign w:val="bottom"/>
            <w:hideMark/>
          </w:tcPr>
          <w:p w:rsidR="003914F7" w:rsidRPr="003914F7" w:rsidRDefault="003914F7" w:rsidP="003914F7">
            <w:pPr>
              <w:rPr>
                <w:sz w:val="20"/>
                <w:szCs w:val="20"/>
              </w:rPr>
            </w:pPr>
          </w:p>
        </w:tc>
        <w:tc>
          <w:tcPr>
            <w:tcW w:w="1505" w:type="dxa"/>
            <w:tcBorders>
              <w:top w:val="nil"/>
              <w:left w:val="nil"/>
              <w:bottom w:val="nil"/>
              <w:right w:val="nil"/>
            </w:tcBorders>
            <w:shd w:val="clear" w:color="auto" w:fill="auto"/>
            <w:noWrap/>
            <w:vAlign w:val="bottom"/>
            <w:hideMark/>
          </w:tcPr>
          <w:p w:rsidR="003914F7" w:rsidRPr="003914F7" w:rsidRDefault="003914F7" w:rsidP="003914F7">
            <w:pPr>
              <w:rPr>
                <w:sz w:val="20"/>
                <w:szCs w:val="20"/>
              </w:rPr>
            </w:pPr>
          </w:p>
        </w:tc>
        <w:tc>
          <w:tcPr>
            <w:tcW w:w="1167" w:type="dxa"/>
            <w:tcBorders>
              <w:top w:val="nil"/>
              <w:left w:val="nil"/>
              <w:bottom w:val="nil"/>
              <w:right w:val="nil"/>
            </w:tcBorders>
            <w:shd w:val="clear" w:color="auto" w:fill="auto"/>
            <w:noWrap/>
            <w:vAlign w:val="bottom"/>
            <w:hideMark/>
          </w:tcPr>
          <w:p w:rsidR="003914F7" w:rsidRPr="003914F7" w:rsidRDefault="003914F7" w:rsidP="003914F7">
            <w:pPr>
              <w:rPr>
                <w:sz w:val="20"/>
                <w:szCs w:val="20"/>
              </w:rPr>
            </w:pPr>
          </w:p>
        </w:tc>
        <w:tc>
          <w:tcPr>
            <w:tcW w:w="1492" w:type="dxa"/>
            <w:tcBorders>
              <w:top w:val="nil"/>
              <w:left w:val="nil"/>
              <w:bottom w:val="nil"/>
              <w:right w:val="nil"/>
            </w:tcBorders>
            <w:shd w:val="clear" w:color="auto" w:fill="auto"/>
            <w:noWrap/>
            <w:vAlign w:val="bottom"/>
            <w:hideMark/>
          </w:tcPr>
          <w:p w:rsidR="003914F7" w:rsidRPr="003914F7" w:rsidRDefault="003914F7" w:rsidP="003914F7">
            <w:pPr>
              <w:rPr>
                <w:sz w:val="20"/>
                <w:szCs w:val="20"/>
              </w:rPr>
            </w:pPr>
          </w:p>
        </w:tc>
        <w:tc>
          <w:tcPr>
            <w:tcW w:w="1198" w:type="dxa"/>
            <w:tcBorders>
              <w:top w:val="nil"/>
              <w:left w:val="nil"/>
              <w:bottom w:val="nil"/>
              <w:right w:val="nil"/>
            </w:tcBorders>
            <w:shd w:val="clear" w:color="auto" w:fill="auto"/>
            <w:noWrap/>
            <w:vAlign w:val="bottom"/>
            <w:hideMark/>
          </w:tcPr>
          <w:p w:rsidR="003914F7" w:rsidRPr="003914F7" w:rsidRDefault="003914F7" w:rsidP="003914F7">
            <w:pPr>
              <w:rPr>
                <w:sz w:val="20"/>
                <w:szCs w:val="20"/>
              </w:rPr>
            </w:pPr>
          </w:p>
        </w:tc>
        <w:tc>
          <w:tcPr>
            <w:tcW w:w="1189" w:type="dxa"/>
            <w:tcBorders>
              <w:top w:val="nil"/>
              <w:left w:val="nil"/>
              <w:bottom w:val="nil"/>
              <w:right w:val="nil"/>
            </w:tcBorders>
            <w:shd w:val="clear" w:color="auto" w:fill="auto"/>
            <w:noWrap/>
            <w:vAlign w:val="bottom"/>
            <w:hideMark/>
          </w:tcPr>
          <w:p w:rsidR="003914F7" w:rsidRPr="003914F7" w:rsidRDefault="003914F7" w:rsidP="003914F7">
            <w:pPr>
              <w:jc w:val="right"/>
              <w:rPr>
                <w:rFonts w:ascii="Arial" w:hAnsi="Arial" w:cs="Arial"/>
                <w:sz w:val="20"/>
                <w:szCs w:val="20"/>
              </w:rPr>
            </w:pPr>
            <w:r w:rsidRPr="003914F7">
              <w:rPr>
                <w:rFonts w:ascii="Arial" w:hAnsi="Arial" w:cs="Arial"/>
                <w:sz w:val="20"/>
                <w:szCs w:val="20"/>
              </w:rPr>
              <w:t>(руб.)</w:t>
            </w:r>
          </w:p>
        </w:tc>
      </w:tr>
      <w:tr w:rsidR="003914F7" w:rsidRPr="003914F7" w:rsidTr="003914F7">
        <w:trPr>
          <w:trHeight w:val="300"/>
        </w:trPr>
        <w:tc>
          <w:tcPr>
            <w:tcW w:w="4619" w:type="dxa"/>
            <w:vMerge w:val="restar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 xml:space="preserve">Наименование </w:t>
            </w:r>
          </w:p>
        </w:tc>
        <w:tc>
          <w:tcPr>
            <w:tcW w:w="1076" w:type="dxa"/>
            <w:tcBorders>
              <w:top w:val="single" w:sz="8" w:space="0" w:color="auto"/>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 </w:t>
            </w:r>
          </w:p>
        </w:tc>
        <w:tc>
          <w:tcPr>
            <w:tcW w:w="5167" w:type="dxa"/>
            <w:gridSpan w:val="4"/>
            <w:tcBorders>
              <w:top w:val="single" w:sz="8" w:space="0" w:color="auto"/>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Код</w:t>
            </w:r>
          </w:p>
        </w:tc>
        <w:tc>
          <w:tcPr>
            <w:tcW w:w="1492"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Сумма                       2024 год</w:t>
            </w:r>
          </w:p>
        </w:tc>
        <w:tc>
          <w:tcPr>
            <w:tcW w:w="1198"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Сумма                       2025 год</w:t>
            </w:r>
          </w:p>
        </w:tc>
        <w:tc>
          <w:tcPr>
            <w:tcW w:w="1189" w:type="dxa"/>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Сумма                       2026 год</w:t>
            </w:r>
          </w:p>
        </w:tc>
      </w:tr>
      <w:tr w:rsidR="003914F7" w:rsidRPr="003914F7" w:rsidTr="003914F7">
        <w:trPr>
          <w:trHeight w:val="304"/>
        </w:trPr>
        <w:tc>
          <w:tcPr>
            <w:tcW w:w="4619" w:type="dxa"/>
            <w:vMerge/>
            <w:tcBorders>
              <w:top w:val="single" w:sz="8" w:space="0" w:color="auto"/>
              <w:left w:val="single" w:sz="8"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107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ГРБС</w:t>
            </w:r>
          </w:p>
        </w:tc>
        <w:tc>
          <w:tcPr>
            <w:tcW w:w="1099" w:type="dxa"/>
            <w:tcBorders>
              <w:top w:val="nil"/>
              <w:left w:val="nil"/>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b/>
                <w:bCs/>
                <w:sz w:val="20"/>
                <w:szCs w:val="20"/>
              </w:rPr>
            </w:pPr>
            <w:proofErr w:type="gramStart"/>
            <w:r w:rsidRPr="003914F7">
              <w:rPr>
                <w:rFonts w:ascii="Arial" w:hAnsi="Arial" w:cs="Arial"/>
                <w:b/>
                <w:bCs/>
                <w:sz w:val="20"/>
                <w:szCs w:val="20"/>
              </w:rPr>
              <w:t>раздела</w:t>
            </w:r>
            <w:proofErr w:type="gramEnd"/>
          </w:p>
        </w:tc>
        <w:tc>
          <w:tcPr>
            <w:tcW w:w="1396" w:type="dxa"/>
            <w:tcBorders>
              <w:top w:val="nil"/>
              <w:left w:val="nil"/>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b/>
                <w:bCs/>
                <w:sz w:val="20"/>
                <w:szCs w:val="20"/>
              </w:rPr>
            </w:pPr>
            <w:proofErr w:type="gramStart"/>
            <w:r w:rsidRPr="003914F7">
              <w:rPr>
                <w:rFonts w:ascii="Arial" w:hAnsi="Arial" w:cs="Arial"/>
                <w:b/>
                <w:bCs/>
                <w:sz w:val="20"/>
                <w:szCs w:val="20"/>
              </w:rPr>
              <w:t>подраздела</w:t>
            </w:r>
            <w:proofErr w:type="gramEnd"/>
          </w:p>
        </w:tc>
        <w:tc>
          <w:tcPr>
            <w:tcW w:w="1505" w:type="dxa"/>
            <w:tcBorders>
              <w:top w:val="nil"/>
              <w:left w:val="nil"/>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b/>
                <w:bCs/>
                <w:sz w:val="20"/>
                <w:szCs w:val="20"/>
              </w:rPr>
            </w:pPr>
            <w:proofErr w:type="gramStart"/>
            <w:r w:rsidRPr="003914F7">
              <w:rPr>
                <w:rFonts w:ascii="Arial" w:hAnsi="Arial" w:cs="Arial"/>
                <w:b/>
                <w:bCs/>
                <w:sz w:val="20"/>
                <w:szCs w:val="20"/>
              </w:rPr>
              <w:t>целевой</w:t>
            </w:r>
            <w:proofErr w:type="gramEnd"/>
            <w:r w:rsidRPr="003914F7">
              <w:rPr>
                <w:rFonts w:ascii="Arial" w:hAnsi="Arial" w:cs="Arial"/>
                <w:b/>
                <w:bCs/>
                <w:sz w:val="20"/>
                <w:szCs w:val="20"/>
              </w:rPr>
              <w:t xml:space="preserve"> статьи</w:t>
            </w:r>
          </w:p>
        </w:tc>
        <w:tc>
          <w:tcPr>
            <w:tcW w:w="1167" w:type="dxa"/>
            <w:tcBorders>
              <w:top w:val="nil"/>
              <w:left w:val="nil"/>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b/>
                <w:bCs/>
                <w:sz w:val="20"/>
                <w:szCs w:val="20"/>
              </w:rPr>
            </w:pPr>
            <w:proofErr w:type="gramStart"/>
            <w:r w:rsidRPr="003914F7">
              <w:rPr>
                <w:rFonts w:ascii="Arial" w:hAnsi="Arial" w:cs="Arial"/>
                <w:b/>
                <w:bCs/>
                <w:sz w:val="20"/>
                <w:szCs w:val="20"/>
              </w:rPr>
              <w:t>вида</w:t>
            </w:r>
            <w:proofErr w:type="gramEnd"/>
            <w:r w:rsidRPr="003914F7">
              <w:rPr>
                <w:rFonts w:ascii="Arial" w:hAnsi="Arial" w:cs="Arial"/>
                <w:b/>
                <w:bCs/>
                <w:sz w:val="20"/>
                <w:szCs w:val="20"/>
              </w:rPr>
              <w:t xml:space="preserve"> расходов</w:t>
            </w:r>
          </w:p>
        </w:tc>
        <w:tc>
          <w:tcPr>
            <w:tcW w:w="1492" w:type="dxa"/>
            <w:vMerge/>
            <w:tcBorders>
              <w:top w:val="single" w:sz="8" w:space="0" w:color="auto"/>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1198" w:type="dxa"/>
            <w:vMerge/>
            <w:tcBorders>
              <w:top w:val="single" w:sz="8" w:space="0" w:color="auto"/>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1189" w:type="dxa"/>
            <w:vMerge/>
            <w:tcBorders>
              <w:top w:val="single" w:sz="8" w:space="0" w:color="auto"/>
              <w:left w:val="single" w:sz="4" w:space="0" w:color="auto"/>
              <w:bottom w:val="single" w:sz="4" w:space="0" w:color="auto"/>
              <w:right w:val="single" w:sz="8" w:space="0" w:color="auto"/>
            </w:tcBorders>
            <w:vAlign w:val="center"/>
            <w:hideMark/>
          </w:tcPr>
          <w:p w:rsidR="003914F7" w:rsidRPr="003914F7" w:rsidRDefault="003914F7" w:rsidP="003914F7">
            <w:pPr>
              <w:rPr>
                <w:rFonts w:ascii="Arial" w:hAnsi="Arial" w:cs="Arial"/>
                <w:b/>
                <w:bCs/>
                <w:sz w:val="20"/>
                <w:szCs w:val="20"/>
              </w:rPr>
            </w:pPr>
          </w:p>
        </w:tc>
      </w:tr>
      <w:tr w:rsidR="003914F7" w:rsidRPr="003914F7" w:rsidTr="003914F7">
        <w:trPr>
          <w:trHeight w:val="122"/>
        </w:trPr>
        <w:tc>
          <w:tcPr>
            <w:tcW w:w="4619" w:type="dxa"/>
            <w:tcBorders>
              <w:top w:val="nil"/>
              <w:left w:val="single" w:sz="8" w:space="0" w:color="auto"/>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1</w:t>
            </w:r>
          </w:p>
        </w:tc>
        <w:tc>
          <w:tcPr>
            <w:tcW w:w="107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2</w:t>
            </w:r>
          </w:p>
        </w:tc>
        <w:tc>
          <w:tcPr>
            <w:tcW w:w="1099"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3</w:t>
            </w:r>
          </w:p>
        </w:tc>
        <w:tc>
          <w:tcPr>
            <w:tcW w:w="139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4</w:t>
            </w:r>
          </w:p>
        </w:tc>
        <w:tc>
          <w:tcPr>
            <w:tcW w:w="1505"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5</w:t>
            </w:r>
          </w:p>
        </w:tc>
        <w:tc>
          <w:tcPr>
            <w:tcW w:w="1167" w:type="dxa"/>
            <w:tcBorders>
              <w:top w:val="nil"/>
              <w:left w:val="nil"/>
              <w:bottom w:val="single" w:sz="4"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6</w:t>
            </w:r>
          </w:p>
        </w:tc>
        <w:tc>
          <w:tcPr>
            <w:tcW w:w="1492" w:type="dxa"/>
            <w:tcBorders>
              <w:top w:val="nil"/>
              <w:left w:val="nil"/>
              <w:bottom w:val="single" w:sz="4"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7</w:t>
            </w:r>
          </w:p>
        </w:tc>
        <w:tc>
          <w:tcPr>
            <w:tcW w:w="1198" w:type="dxa"/>
            <w:tcBorders>
              <w:top w:val="nil"/>
              <w:left w:val="nil"/>
              <w:bottom w:val="single" w:sz="4"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7</w:t>
            </w:r>
          </w:p>
        </w:tc>
        <w:tc>
          <w:tcPr>
            <w:tcW w:w="1189" w:type="dxa"/>
            <w:tcBorders>
              <w:top w:val="nil"/>
              <w:left w:val="nil"/>
              <w:bottom w:val="single" w:sz="4" w:space="0" w:color="auto"/>
              <w:right w:val="single" w:sz="8"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7</w:t>
            </w:r>
          </w:p>
        </w:tc>
      </w:tr>
      <w:tr w:rsidR="003914F7" w:rsidRPr="003914F7" w:rsidTr="003914F7">
        <w:trPr>
          <w:trHeight w:val="168"/>
        </w:trPr>
        <w:tc>
          <w:tcPr>
            <w:tcW w:w="4619" w:type="dxa"/>
            <w:tcBorders>
              <w:top w:val="nil"/>
              <w:left w:val="single" w:sz="8" w:space="0" w:color="auto"/>
              <w:bottom w:val="single" w:sz="4" w:space="0" w:color="auto"/>
              <w:right w:val="single" w:sz="4" w:space="0" w:color="auto"/>
            </w:tcBorders>
            <w:shd w:val="clear" w:color="auto" w:fill="auto"/>
            <w:vAlign w:val="center"/>
            <w:hideMark/>
          </w:tcPr>
          <w:p w:rsidR="003914F7" w:rsidRPr="003914F7" w:rsidRDefault="003914F7" w:rsidP="003914F7">
            <w:pPr>
              <w:rPr>
                <w:rFonts w:ascii="Arial" w:hAnsi="Arial" w:cs="Arial"/>
                <w:sz w:val="20"/>
                <w:szCs w:val="20"/>
              </w:rPr>
            </w:pPr>
            <w:r w:rsidRPr="003914F7">
              <w:rPr>
                <w:rFonts w:ascii="Arial" w:hAnsi="Arial" w:cs="Arial"/>
                <w:sz w:val="20"/>
                <w:szCs w:val="20"/>
              </w:rPr>
              <w:t>Денежная выплата почетным гражданам города Куйбышева</w:t>
            </w:r>
          </w:p>
        </w:tc>
        <w:tc>
          <w:tcPr>
            <w:tcW w:w="107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455</w:t>
            </w:r>
          </w:p>
        </w:tc>
        <w:tc>
          <w:tcPr>
            <w:tcW w:w="1099"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01</w:t>
            </w:r>
          </w:p>
        </w:tc>
        <w:tc>
          <w:tcPr>
            <w:tcW w:w="139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13</w:t>
            </w:r>
          </w:p>
        </w:tc>
        <w:tc>
          <w:tcPr>
            <w:tcW w:w="1505"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9900010400</w:t>
            </w:r>
          </w:p>
        </w:tc>
        <w:tc>
          <w:tcPr>
            <w:tcW w:w="1167" w:type="dxa"/>
            <w:tcBorders>
              <w:top w:val="nil"/>
              <w:left w:val="nil"/>
              <w:bottom w:val="single" w:sz="4"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330</w:t>
            </w:r>
          </w:p>
        </w:tc>
        <w:tc>
          <w:tcPr>
            <w:tcW w:w="1492" w:type="dxa"/>
            <w:tcBorders>
              <w:top w:val="nil"/>
              <w:left w:val="nil"/>
              <w:bottom w:val="single" w:sz="4"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103 500,00</w:t>
            </w:r>
          </w:p>
        </w:tc>
        <w:tc>
          <w:tcPr>
            <w:tcW w:w="1198" w:type="dxa"/>
            <w:tcBorders>
              <w:top w:val="nil"/>
              <w:left w:val="nil"/>
              <w:bottom w:val="single" w:sz="4"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1189" w:type="dxa"/>
            <w:tcBorders>
              <w:top w:val="nil"/>
              <w:left w:val="nil"/>
              <w:bottom w:val="single" w:sz="4" w:space="0" w:color="auto"/>
              <w:right w:val="single" w:sz="8"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r>
      <w:tr w:rsidR="003914F7" w:rsidRPr="003914F7" w:rsidTr="003914F7">
        <w:trPr>
          <w:trHeight w:val="118"/>
        </w:trPr>
        <w:tc>
          <w:tcPr>
            <w:tcW w:w="4619" w:type="dxa"/>
            <w:tcBorders>
              <w:top w:val="nil"/>
              <w:left w:val="single" w:sz="8" w:space="0" w:color="auto"/>
              <w:bottom w:val="single" w:sz="4" w:space="0" w:color="auto"/>
              <w:right w:val="single" w:sz="4" w:space="0" w:color="auto"/>
            </w:tcBorders>
            <w:shd w:val="clear" w:color="auto" w:fill="auto"/>
            <w:vAlign w:val="bottom"/>
            <w:hideMark/>
          </w:tcPr>
          <w:p w:rsidR="003914F7" w:rsidRPr="003914F7" w:rsidRDefault="003914F7" w:rsidP="003914F7">
            <w:pPr>
              <w:rPr>
                <w:rFonts w:ascii="Arial" w:hAnsi="Arial" w:cs="Arial"/>
                <w:sz w:val="20"/>
                <w:szCs w:val="20"/>
              </w:rPr>
            </w:pPr>
            <w:r w:rsidRPr="003914F7">
              <w:rPr>
                <w:rFonts w:ascii="Arial" w:hAnsi="Arial" w:cs="Arial"/>
                <w:sz w:val="20"/>
                <w:szCs w:val="20"/>
              </w:rPr>
              <w:t>Доплаты к пенсиям государственных служащих субъектов Российской Федерации и муниципальных служащих</w:t>
            </w:r>
          </w:p>
        </w:tc>
        <w:tc>
          <w:tcPr>
            <w:tcW w:w="1076" w:type="dxa"/>
            <w:tcBorders>
              <w:top w:val="nil"/>
              <w:left w:val="nil"/>
              <w:bottom w:val="single" w:sz="4" w:space="0" w:color="auto"/>
              <w:right w:val="single" w:sz="4" w:space="0" w:color="auto"/>
            </w:tcBorders>
            <w:shd w:val="clear" w:color="auto" w:fill="auto"/>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455</w:t>
            </w:r>
          </w:p>
        </w:tc>
        <w:tc>
          <w:tcPr>
            <w:tcW w:w="1099" w:type="dxa"/>
            <w:tcBorders>
              <w:top w:val="nil"/>
              <w:left w:val="nil"/>
              <w:bottom w:val="single" w:sz="4"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10</w:t>
            </w:r>
          </w:p>
        </w:tc>
        <w:tc>
          <w:tcPr>
            <w:tcW w:w="1396" w:type="dxa"/>
            <w:tcBorders>
              <w:top w:val="nil"/>
              <w:left w:val="nil"/>
              <w:bottom w:val="single" w:sz="4"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01</w:t>
            </w:r>
          </w:p>
        </w:tc>
        <w:tc>
          <w:tcPr>
            <w:tcW w:w="1505" w:type="dxa"/>
            <w:tcBorders>
              <w:top w:val="nil"/>
              <w:left w:val="nil"/>
              <w:bottom w:val="single" w:sz="4"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9900010100</w:t>
            </w:r>
          </w:p>
        </w:tc>
        <w:tc>
          <w:tcPr>
            <w:tcW w:w="1167" w:type="dxa"/>
            <w:tcBorders>
              <w:top w:val="nil"/>
              <w:left w:val="nil"/>
              <w:bottom w:val="single" w:sz="4"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310</w:t>
            </w:r>
          </w:p>
        </w:tc>
        <w:tc>
          <w:tcPr>
            <w:tcW w:w="1492" w:type="dxa"/>
            <w:tcBorders>
              <w:top w:val="nil"/>
              <w:left w:val="nil"/>
              <w:bottom w:val="single" w:sz="4"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3 017 374,80</w:t>
            </w:r>
          </w:p>
        </w:tc>
        <w:tc>
          <w:tcPr>
            <w:tcW w:w="1198" w:type="dxa"/>
            <w:tcBorders>
              <w:top w:val="nil"/>
              <w:left w:val="nil"/>
              <w:bottom w:val="single" w:sz="4"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1189" w:type="dxa"/>
            <w:tcBorders>
              <w:top w:val="nil"/>
              <w:left w:val="nil"/>
              <w:bottom w:val="single" w:sz="4" w:space="0" w:color="auto"/>
              <w:right w:val="single" w:sz="8"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r>
      <w:tr w:rsidR="003914F7" w:rsidRPr="003914F7" w:rsidTr="003914F7">
        <w:trPr>
          <w:trHeight w:val="553"/>
        </w:trPr>
        <w:tc>
          <w:tcPr>
            <w:tcW w:w="4619" w:type="dxa"/>
            <w:tcBorders>
              <w:top w:val="nil"/>
              <w:left w:val="single" w:sz="8" w:space="0" w:color="auto"/>
              <w:bottom w:val="nil"/>
              <w:right w:val="single" w:sz="4" w:space="0" w:color="auto"/>
            </w:tcBorders>
            <w:shd w:val="clear" w:color="auto" w:fill="auto"/>
            <w:vAlign w:val="bottom"/>
            <w:hideMark/>
          </w:tcPr>
          <w:p w:rsidR="003914F7" w:rsidRPr="003914F7" w:rsidRDefault="003914F7" w:rsidP="003914F7">
            <w:pPr>
              <w:rPr>
                <w:rFonts w:ascii="Arial" w:hAnsi="Arial" w:cs="Arial"/>
                <w:sz w:val="20"/>
                <w:szCs w:val="20"/>
              </w:rPr>
            </w:pPr>
            <w:r w:rsidRPr="003914F7">
              <w:rPr>
                <w:rFonts w:ascii="Arial" w:hAnsi="Arial" w:cs="Arial"/>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1076" w:type="dxa"/>
            <w:tcBorders>
              <w:top w:val="nil"/>
              <w:left w:val="nil"/>
              <w:bottom w:val="nil"/>
              <w:right w:val="single" w:sz="4" w:space="0" w:color="auto"/>
            </w:tcBorders>
            <w:shd w:val="clear" w:color="auto" w:fill="auto"/>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455</w:t>
            </w:r>
          </w:p>
        </w:tc>
        <w:tc>
          <w:tcPr>
            <w:tcW w:w="1099" w:type="dxa"/>
            <w:tcBorders>
              <w:top w:val="nil"/>
              <w:left w:val="nil"/>
              <w:bottom w:val="nil"/>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10</w:t>
            </w:r>
          </w:p>
        </w:tc>
        <w:tc>
          <w:tcPr>
            <w:tcW w:w="1396" w:type="dxa"/>
            <w:tcBorders>
              <w:top w:val="nil"/>
              <w:left w:val="nil"/>
              <w:bottom w:val="nil"/>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06</w:t>
            </w:r>
          </w:p>
        </w:tc>
        <w:tc>
          <w:tcPr>
            <w:tcW w:w="1505" w:type="dxa"/>
            <w:tcBorders>
              <w:top w:val="nil"/>
              <w:left w:val="nil"/>
              <w:bottom w:val="nil"/>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9900010500</w:t>
            </w:r>
          </w:p>
        </w:tc>
        <w:tc>
          <w:tcPr>
            <w:tcW w:w="1167" w:type="dxa"/>
            <w:tcBorders>
              <w:top w:val="nil"/>
              <w:left w:val="nil"/>
              <w:bottom w:val="nil"/>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330</w:t>
            </w:r>
          </w:p>
        </w:tc>
        <w:tc>
          <w:tcPr>
            <w:tcW w:w="1492" w:type="dxa"/>
            <w:tcBorders>
              <w:top w:val="nil"/>
              <w:left w:val="nil"/>
              <w:bottom w:val="nil"/>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23 000,00</w:t>
            </w:r>
          </w:p>
        </w:tc>
        <w:tc>
          <w:tcPr>
            <w:tcW w:w="1198" w:type="dxa"/>
            <w:tcBorders>
              <w:top w:val="nil"/>
              <w:left w:val="nil"/>
              <w:bottom w:val="nil"/>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1189" w:type="dxa"/>
            <w:tcBorders>
              <w:top w:val="nil"/>
              <w:left w:val="nil"/>
              <w:bottom w:val="nil"/>
              <w:right w:val="single" w:sz="8"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r>
      <w:tr w:rsidR="003914F7" w:rsidRPr="003914F7" w:rsidTr="003914F7">
        <w:trPr>
          <w:trHeight w:val="58"/>
        </w:trPr>
        <w:tc>
          <w:tcPr>
            <w:tcW w:w="4619" w:type="dxa"/>
            <w:tcBorders>
              <w:top w:val="single" w:sz="4" w:space="0" w:color="auto"/>
              <w:left w:val="single" w:sz="8" w:space="0" w:color="auto"/>
              <w:bottom w:val="single" w:sz="8" w:space="0" w:color="auto"/>
              <w:right w:val="single" w:sz="4" w:space="0" w:color="auto"/>
            </w:tcBorders>
            <w:shd w:val="clear" w:color="auto" w:fill="auto"/>
            <w:vAlign w:val="bottom"/>
            <w:hideMark/>
          </w:tcPr>
          <w:p w:rsidR="003914F7" w:rsidRPr="003914F7" w:rsidRDefault="003914F7" w:rsidP="003914F7">
            <w:pPr>
              <w:rPr>
                <w:rFonts w:ascii="Arial" w:hAnsi="Arial" w:cs="Arial"/>
                <w:sz w:val="20"/>
                <w:szCs w:val="20"/>
              </w:rPr>
            </w:pPr>
            <w:r w:rsidRPr="003914F7">
              <w:rPr>
                <w:rFonts w:ascii="Arial" w:hAnsi="Arial" w:cs="Arial"/>
                <w:sz w:val="20"/>
                <w:szCs w:val="20"/>
              </w:rPr>
              <w:t>Итого</w:t>
            </w:r>
          </w:p>
        </w:tc>
        <w:tc>
          <w:tcPr>
            <w:tcW w:w="1076" w:type="dxa"/>
            <w:tcBorders>
              <w:top w:val="single" w:sz="4" w:space="0" w:color="auto"/>
              <w:left w:val="nil"/>
              <w:bottom w:val="single" w:sz="8" w:space="0" w:color="auto"/>
              <w:right w:val="single" w:sz="4" w:space="0" w:color="auto"/>
            </w:tcBorders>
            <w:shd w:val="clear" w:color="auto" w:fill="auto"/>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 </w:t>
            </w:r>
          </w:p>
        </w:tc>
        <w:tc>
          <w:tcPr>
            <w:tcW w:w="1099" w:type="dxa"/>
            <w:tcBorders>
              <w:top w:val="single" w:sz="4" w:space="0" w:color="auto"/>
              <w:left w:val="nil"/>
              <w:bottom w:val="single" w:sz="8"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 </w:t>
            </w:r>
          </w:p>
        </w:tc>
        <w:tc>
          <w:tcPr>
            <w:tcW w:w="1396" w:type="dxa"/>
            <w:tcBorders>
              <w:top w:val="single" w:sz="4" w:space="0" w:color="auto"/>
              <w:left w:val="nil"/>
              <w:bottom w:val="single" w:sz="8"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 </w:t>
            </w:r>
          </w:p>
        </w:tc>
        <w:tc>
          <w:tcPr>
            <w:tcW w:w="1505" w:type="dxa"/>
            <w:tcBorders>
              <w:top w:val="single" w:sz="4" w:space="0" w:color="auto"/>
              <w:left w:val="nil"/>
              <w:bottom w:val="single" w:sz="8"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 </w:t>
            </w:r>
          </w:p>
        </w:tc>
        <w:tc>
          <w:tcPr>
            <w:tcW w:w="1167" w:type="dxa"/>
            <w:tcBorders>
              <w:top w:val="single" w:sz="4" w:space="0" w:color="auto"/>
              <w:left w:val="nil"/>
              <w:bottom w:val="single" w:sz="8"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 </w:t>
            </w:r>
          </w:p>
        </w:tc>
        <w:tc>
          <w:tcPr>
            <w:tcW w:w="1492" w:type="dxa"/>
            <w:tcBorders>
              <w:top w:val="single" w:sz="4" w:space="0" w:color="auto"/>
              <w:left w:val="nil"/>
              <w:bottom w:val="single" w:sz="8"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3 143 874,80</w:t>
            </w:r>
          </w:p>
        </w:tc>
        <w:tc>
          <w:tcPr>
            <w:tcW w:w="1198" w:type="dxa"/>
            <w:tcBorders>
              <w:top w:val="single" w:sz="4" w:space="0" w:color="auto"/>
              <w:left w:val="nil"/>
              <w:bottom w:val="single" w:sz="8"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1189" w:type="dxa"/>
            <w:tcBorders>
              <w:top w:val="single" w:sz="4" w:space="0" w:color="auto"/>
              <w:left w:val="nil"/>
              <w:bottom w:val="single" w:sz="8"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r>
    </w:tbl>
    <w:p w:rsidR="003914F7" w:rsidRDefault="003914F7" w:rsidP="005F7B59">
      <w:pPr>
        <w:widowControl w:val="0"/>
        <w:tabs>
          <w:tab w:val="left" w:pos="4860"/>
        </w:tabs>
        <w:snapToGrid w:val="0"/>
        <w:jc w:val="both"/>
        <w:rPr>
          <w:rFonts w:ascii="Arial" w:hAnsi="Arial" w:cs="Arial"/>
          <w:b/>
          <w:sz w:val="20"/>
          <w:szCs w:val="20"/>
        </w:rPr>
      </w:pPr>
    </w:p>
    <w:p w:rsidR="003914F7" w:rsidRPr="003914F7" w:rsidRDefault="003914F7" w:rsidP="003914F7">
      <w:pPr>
        <w:widowControl w:val="0"/>
        <w:tabs>
          <w:tab w:val="left" w:pos="4860"/>
        </w:tabs>
        <w:snapToGrid w:val="0"/>
        <w:jc w:val="right"/>
        <w:rPr>
          <w:rFonts w:ascii="Arial" w:hAnsi="Arial" w:cs="Arial"/>
          <w:sz w:val="20"/>
          <w:szCs w:val="20"/>
        </w:rPr>
      </w:pPr>
      <w:r w:rsidRPr="003914F7">
        <w:rPr>
          <w:rFonts w:ascii="Arial" w:hAnsi="Arial" w:cs="Arial"/>
          <w:sz w:val="20"/>
          <w:szCs w:val="20"/>
        </w:rPr>
        <w:t>Приложение 7</w:t>
      </w:r>
    </w:p>
    <w:tbl>
      <w:tblPr>
        <w:tblW w:w="15304" w:type="dxa"/>
        <w:tblInd w:w="113" w:type="dxa"/>
        <w:tblLayout w:type="fixed"/>
        <w:tblLook w:val="04A0" w:firstRow="1" w:lastRow="0" w:firstColumn="1" w:lastColumn="0" w:noHBand="0" w:noVBand="1"/>
      </w:tblPr>
      <w:tblGrid>
        <w:gridCol w:w="3380"/>
        <w:gridCol w:w="475"/>
        <w:gridCol w:w="494"/>
        <w:gridCol w:w="891"/>
        <w:gridCol w:w="616"/>
        <w:gridCol w:w="943"/>
        <w:gridCol w:w="851"/>
        <w:gridCol w:w="850"/>
        <w:gridCol w:w="916"/>
        <w:gridCol w:w="1009"/>
        <w:gridCol w:w="910"/>
        <w:gridCol w:w="992"/>
        <w:gridCol w:w="851"/>
        <w:gridCol w:w="850"/>
        <w:gridCol w:w="1276"/>
      </w:tblGrid>
      <w:tr w:rsidR="003914F7" w:rsidRPr="003914F7" w:rsidTr="00F67D13">
        <w:trPr>
          <w:trHeight w:val="1311"/>
        </w:trPr>
        <w:tc>
          <w:tcPr>
            <w:tcW w:w="3380" w:type="dxa"/>
            <w:tcBorders>
              <w:top w:val="nil"/>
              <w:left w:val="nil"/>
              <w:bottom w:val="nil"/>
              <w:right w:val="nil"/>
            </w:tcBorders>
            <w:shd w:val="clear" w:color="auto" w:fill="auto"/>
            <w:noWrap/>
            <w:vAlign w:val="bottom"/>
            <w:hideMark/>
          </w:tcPr>
          <w:p w:rsidR="003914F7" w:rsidRDefault="003914F7" w:rsidP="003914F7">
            <w:pPr>
              <w:jc w:val="right"/>
              <w:rPr>
                <w:rFonts w:ascii="Arial" w:hAnsi="Arial" w:cs="Arial"/>
                <w:sz w:val="20"/>
                <w:szCs w:val="20"/>
              </w:rPr>
            </w:pPr>
          </w:p>
          <w:p w:rsidR="003914F7" w:rsidRDefault="003914F7" w:rsidP="003914F7">
            <w:pPr>
              <w:jc w:val="right"/>
              <w:rPr>
                <w:rFonts w:ascii="Arial" w:hAnsi="Arial" w:cs="Arial"/>
                <w:sz w:val="20"/>
                <w:szCs w:val="20"/>
              </w:rPr>
            </w:pPr>
          </w:p>
          <w:p w:rsidR="003914F7" w:rsidRPr="003914F7" w:rsidRDefault="003914F7" w:rsidP="003914F7">
            <w:pPr>
              <w:jc w:val="right"/>
              <w:rPr>
                <w:rFonts w:ascii="Arial" w:hAnsi="Arial" w:cs="Arial"/>
                <w:sz w:val="20"/>
                <w:szCs w:val="20"/>
              </w:rPr>
            </w:pPr>
          </w:p>
        </w:tc>
        <w:tc>
          <w:tcPr>
            <w:tcW w:w="475" w:type="dxa"/>
            <w:tcBorders>
              <w:top w:val="nil"/>
              <w:left w:val="nil"/>
              <w:bottom w:val="nil"/>
              <w:right w:val="nil"/>
            </w:tcBorders>
            <w:shd w:val="clear" w:color="auto" w:fill="auto"/>
            <w:noWrap/>
            <w:vAlign w:val="bottom"/>
            <w:hideMark/>
          </w:tcPr>
          <w:p w:rsidR="003914F7" w:rsidRPr="003914F7" w:rsidRDefault="003914F7" w:rsidP="003914F7">
            <w:pPr>
              <w:rPr>
                <w:sz w:val="20"/>
                <w:szCs w:val="20"/>
              </w:rPr>
            </w:pPr>
          </w:p>
        </w:tc>
        <w:tc>
          <w:tcPr>
            <w:tcW w:w="494" w:type="dxa"/>
            <w:tcBorders>
              <w:top w:val="nil"/>
              <w:left w:val="nil"/>
              <w:bottom w:val="nil"/>
              <w:right w:val="nil"/>
            </w:tcBorders>
            <w:shd w:val="clear" w:color="auto" w:fill="auto"/>
            <w:noWrap/>
            <w:vAlign w:val="bottom"/>
            <w:hideMark/>
          </w:tcPr>
          <w:p w:rsidR="003914F7" w:rsidRPr="003914F7" w:rsidRDefault="003914F7" w:rsidP="003914F7">
            <w:pPr>
              <w:rPr>
                <w:sz w:val="20"/>
                <w:szCs w:val="20"/>
              </w:rPr>
            </w:pPr>
          </w:p>
        </w:tc>
        <w:tc>
          <w:tcPr>
            <w:tcW w:w="891" w:type="dxa"/>
            <w:tcBorders>
              <w:top w:val="nil"/>
              <w:left w:val="nil"/>
              <w:bottom w:val="nil"/>
              <w:right w:val="nil"/>
            </w:tcBorders>
            <w:shd w:val="clear" w:color="auto" w:fill="auto"/>
            <w:noWrap/>
            <w:vAlign w:val="bottom"/>
            <w:hideMark/>
          </w:tcPr>
          <w:p w:rsidR="003914F7" w:rsidRPr="003914F7" w:rsidRDefault="003914F7" w:rsidP="003914F7">
            <w:pPr>
              <w:rPr>
                <w:sz w:val="20"/>
                <w:szCs w:val="20"/>
              </w:rPr>
            </w:pPr>
          </w:p>
        </w:tc>
        <w:tc>
          <w:tcPr>
            <w:tcW w:w="616" w:type="dxa"/>
            <w:tcBorders>
              <w:top w:val="nil"/>
              <w:left w:val="nil"/>
              <w:bottom w:val="nil"/>
              <w:right w:val="nil"/>
            </w:tcBorders>
            <w:shd w:val="clear" w:color="auto" w:fill="auto"/>
            <w:noWrap/>
            <w:vAlign w:val="bottom"/>
            <w:hideMark/>
          </w:tcPr>
          <w:p w:rsidR="003914F7" w:rsidRPr="003914F7" w:rsidRDefault="003914F7" w:rsidP="003914F7">
            <w:pPr>
              <w:rPr>
                <w:sz w:val="20"/>
                <w:szCs w:val="20"/>
              </w:rPr>
            </w:pPr>
          </w:p>
        </w:tc>
        <w:tc>
          <w:tcPr>
            <w:tcW w:w="943" w:type="dxa"/>
            <w:tcBorders>
              <w:top w:val="nil"/>
              <w:left w:val="nil"/>
              <w:bottom w:val="nil"/>
              <w:right w:val="nil"/>
            </w:tcBorders>
            <w:shd w:val="clear" w:color="auto" w:fill="auto"/>
            <w:noWrap/>
            <w:vAlign w:val="bottom"/>
            <w:hideMark/>
          </w:tcPr>
          <w:p w:rsidR="003914F7" w:rsidRPr="003914F7" w:rsidRDefault="003914F7" w:rsidP="003914F7">
            <w:pPr>
              <w:rPr>
                <w:sz w:val="20"/>
                <w:szCs w:val="20"/>
              </w:rPr>
            </w:pPr>
          </w:p>
        </w:tc>
        <w:tc>
          <w:tcPr>
            <w:tcW w:w="851" w:type="dxa"/>
            <w:tcBorders>
              <w:top w:val="nil"/>
              <w:left w:val="nil"/>
              <w:bottom w:val="nil"/>
              <w:right w:val="nil"/>
            </w:tcBorders>
            <w:shd w:val="clear" w:color="auto" w:fill="auto"/>
            <w:noWrap/>
            <w:vAlign w:val="bottom"/>
            <w:hideMark/>
          </w:tcPr>
          <w:p w:rsidR="003914F7" w:rsidRPr="003914F7" w:rsidRDefault="003914F7" w:rsidP="003914F7">
            <w:pPr>
              <w:rPr>
                <w:sz w:val="20"/>
                <w:szCs w:val="20"/>
              </w:rPr>
            </w:pPr>
          </w:p>
        </w:tc>
        <w:tc>
          <w:tcPr>
            <w:tcW w:w="850" w:type="dxa"/>
            <w:tcBorders>
              <w:top w:val="nil"/>
              <w:left w:val="nil"/>
              <w:bottom w:val="nil"/>
              <w:right w:val="nil"/>
            </w:tcBorders>
            <w:shd w:val="clear" w:color="auto" w:fill="auto"/>
            <w:noWrap/>
            <w:vAlign w:val="bottom"/>
            <w:hideMark/>
          </w:tcPr>
          <w:p w:rsidR="003914F7" w:rsidRPr="003914F7" w:rsidRDefault="003914F7" w:rsidP="003914F7">
            <w:pPr>
              <w:rPr>
                <w:sz w:val="20"/>
                <w:szCs w:val="20"/>
              </w:rPr>
            </w:pPr>
          </w:p>
        </w:tc>
        <w:tc>
          <w:tcPr>
            <w:tcW w:w="916" w:type="dxa"/>
            <w:tcBorders>
              <w:top w:val="nil"/>
              <w:left w:val="nil"/>
              <w:bottom w:val="nil"/>
              <w:right w:val="nil"/>
            </w:tcBorders>
            <w:shd w:val="clear" w:color="auto" w:fill="auto"/>
            <w:noWrap/>
            <w:vAlign w:val="bottom"/>
            <w:hideMark/>
          </w:tcPr>
          <w:p w:rsidR="003914F7" w:rsidRPr="003914F7" w:rsidRDefault="003914F7" w:rsidP="003914F7">
            <w:pPr>
              <w:rPr>
                <w:sz w:val="20"/>
                <w:szCs w:val="20"/>
              </w:rPr>
            </w:pPr>
          </w:p>
        </w:tc>
        <w:tc>
          <w:tcPr>
            <w:tcW w:w="1009" w:type="dxa"/>
            <w:tcBorders>
              <w:top w:val="nil"/>
              <w:left w:val="nil"/>
              <w:bottom w:val="nil"/>
              <w:right w:val="nil"/>
            </w:tcBorders>
            <w:shd w:val="clear" w:color="auto" w:fill="auto"/>
            <w:noWrap/>
            <w:vAlign w:val="bottom"/>
            <w:hideMark/>
          </w:tcPr>
          <w:p w:rsidR="003914F7" w:rsidRPr="003914F7" w:rsidRDefault="003914F7" w:rsidP="003914F7">
            <w:pPr>
              <w:jc w:val="right"/>
              <w:rPr>
                <w:sz w:val="20"/>
                <w:szCs w:val="20"/>
              </w:rPr>
            </w:pPr>
          </w:p>
        </w:tc>
        <w:tc>
          <w:tcPr>
            <w:tcW w:w="910" w:type="dxa"/>
            <w:tcBorders>
              <w:top w:val="nil"/>
              <w:left w:val="nil"/>
              <w:bottom w:val="nil"/>
              <w:right w:val="nil"/>
            </w:tcBorders>
            <w:shd w:val="clear" w:color="auto" w:fill="auto"/>
            <w:noWrap/>
            <w:vAlign w:val="bottom"/>
            <w:hideMark/>
          </w:tcPr>
          <w:p w:rsidR="003914F7" w:rsidRPr="003914F7" w:rsidRDefault="003914F7" w:rsidP="003914F7">
            <w:pPr>
              <w:jc w:val="right"/>
              <w:rPr>
                <w:sz w:val="20"/>
                <w:szCs w:val="20"/>
              </w:rPr>
            </w:pPr>
          </w:p>
        </w:tc>
        <w:tc>
          <w:tcPr>
            <w:tcW w:w="3969" w:type="dxa"/>
            <w:gridSpan w:val="4"/>
            <w:tcBorders>
              <w:top w:val="nil"/>
              <w:left w:val="nil"/>
              <w:bottom w:val="nil"/>
              <w:right w:val="nil"/>
            </w:tcBorders>
            <w:shd w:val="clear" w:color="auto" w:fill="auto"/>
            <w:vAlign w:val="bottom"/>
            <w:hideMark/>
          </w:tcPr>
          <w:p w:rsidR="003914F7" w:rsidRPr="003914F7" w:rsidRDefault="003914F7" w:rsidP="003914F7">
            <w:pPr>
              <w:rPr>
                <w:rFonts w:ascii="Arial" w:hAnsi="Arial" w:cs="Arial"/>
                <w:sz w:val="20"/>
                <w:szCs w:val="20"/>
              </w:rPr>
            </w:pPr>
            <w:r w:rsidRPr="003914F7">
              <w:rPr>
                <w:rFonts w:ascii="Arial" w:hAnsi="Arial" w:cs="Arial"/>
                <w:sz w:val="20"/>
                <w:szCs w:val="20"/>
              </w:rPr>
              <w:t xml:space="preserve">К решению сессии Совета депутатов города Куйбышева Куйбышевского района Новосибирской области                                                                     </w:t>
            </w:r>
            <w:proofErr w:type="gramStart"/>
            <w:r w:rsidRPr="003914F7">
              <w:rPr>
                <w:rFonts w:ascii="Arial" w:hAnsi="Arial" w:cs="Arial"/>
                <w:sz w:val="20"/>
                <w:szCs w:val="20"/>
              </w:rPr>
              <w:t xml:space="preserve">   «</w:t>
            </w:r>
            <w:proofErr w:type="gramEnd"/>
            <w:r w:rsidRPr="003914F7">
              <w:rPr>
                <w:rFonts w:ascii="Arial" w:hAnsi="Arial" w:cs="Arial"/>
                <w:sz w:val="20"/>
                <w:szCs w:val="20"/>
              </w:rPr>
              <w:t>О  бюджете  города Куйбышева  Куйбышевского района Новосибирской  области  на  2024 год и плановый период  2025 и  2026 годов"</w:t>
            </w:r>
          </w:p>
        </w:tc>
      </w:tr>
      <w:tr w:rsidR="003914F7" w:rsidRPr="003914F7" w:rsidTr="00F67D13">
        <w:trPr>
          <w:trHeight w:val="250"/>
        </w:trPr>
        <w:tc>
          <w:tcPr>
            <w:tcW w:w="15304" w:type="dxa"/>
            <w:gridSpan w:val="15"/>
            <w:tcBorders>
              <w:top w:val="nil"/>
              <w:left w:val="nil"/>
              <w:bottom w:val="nil"/>
              <w:right w:val="nil"/>
            </w:tcBorders>
            <w:shd w:val="clear" w:color="auto" w:fill="auto"/>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Распределение ассигнований на капитальные вложения из бюджета города по направлениям и объектам на 2024 год и плановый период 2025 и 2026 годов.</w:t>
            </w:r>
          </w:p>
        </w:tc>
      </w:tr>
      <w:tr w:rsidR="003914F7" w:rsidRPr="003914F7" w:rsidTr="00F67D13">
        <w:trPr>
          <w:trHeight w:val="264"/>
        </w:trPr>
        <w:tc>
          <w:tcPr>
            <w:tcW w:w="15304" w:type="dxa"/>
            <w:gridSpan w:val="15"/>
            <w:tcBorders>
              <w:top w:val="nil"/>
              <w:left w:val="nil"/>
              <w:bottom w:val="single" w:sz="4" w:space="0" w:color="auto"/>
              <w:right w:val="nil"/>
            </w:tcBorders>
            <w:shd w:val="clear" w:color="auto" w:fill="auto"/>
            <w:noWrap/>
            <w:vAlign w:val="bottom"/>
            <w:hideMark/>
          </w:tcPr>
          <w:p w:rsidR="003914F7" w:rsidRPr="003914F7" w:rsidRDefault="003914F7" w:rsidP="003914F7">
            <w:pPr>
              <w:jc w:val="right"/>
              <w:rPr>
                <w:rFonts w:ascii="Arial" w:hAnsi="Arial" w:cs="Arial"/>
                <w:sz w:val="20"/>
                <w:szCs w:val="20"/>
              </w:rPr>
            </w:pPr>
            <w:r w:rsidRPr="003914F7">
              <w:rPr>
                <w:rFonts w:ascii="Arial" w:hAnsi="Arial" w:cs="Arial"/>
                <w:sz w:val="20"/>
                <w:szCs w:val="20"/>
              </w:rPr>
              <w:t>руб.</w:t>
            </w:r>
          </w:p>
        </w:tc>
      </w:tr>
      <w:tr w:rsidR="003914F7" w:rsidRPr="003914F7" w:rsidTr="00F67D13">
        <w:trPr>
          <w:trHeight w:val="264"/>
        </w:trPr>
        <w:tc>
          <w:tcPr>
            <w:tcW w:w="3380" w:type="dxa"/>
            <w:vMerge w:val="restart"/>
            <w:tcBorders>
              <w:top w:val="nil"/>
              <w:left w:val="single" w:sz="4" w:space="0" w:color="auto"/>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Наименование направлений и объектов</w:t>
            </w:r>
          </w:p>
        </w:tc>
        <w:tc>
          <w:tcPr>
            <w:tcW w:w="47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РЗ</w:t>
            </w:r>
          </w:p>
        </w:tc>
        <w:tc>
          <w:tcPr>
            <w:tcW w:w="49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ПР</w:t>
            </w:r>
          </w:p>
        </w:tc>
        <w:tc>
          <w:tcPr>
            <w:tcW w:w="891"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ЦСР</w:t>
            </w:r>
          </w:p>
        </w:tc>
        <w:tc>
          <w:tcPr>
            <w:tcW w:w="61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КВР</w:t>
            </w:r>
          </w:p>
        </w:tc>
        <w:tc>
          <w:tcPr>
            <w:tcW w:w="2644" w:type="dxa"/>
            <w:gridSpan w:val="3"/>
            <w:tcBorders>
              <w:top w:val="single" w:sz="4" w:space="0" w:color="auto"/>
              <w:left w:val="nil"/>
              <w:bottom w:val="single" w:sz="4"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2024год</w:t>
            </w:r>
          </w:p>
        </w:tc>
        <w:tc>
          <w:tcPr>
            <w:tcW w:w="2835" w:type="dxa"/>
            <w:gridSpan w:val="3"/>
            <w:tcBorders>
              <w:top w:val="single" w:sz="4" w:space="0" w:color="auto"/>
              <w:left w:val="nil"/>
              <w:bottom w:val="single" w:sz="4"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2025 год</w:t>
            </w:r>
          </w:p>
        </w:tc>
        <w:tc>
          <w:tcPr>
            <w:tcW w:w="2693" w:type="dxa"/>
            <w:gridSpan w:val="3"/>
            <w:tcBorders>
              <w:top w:val="single" w:sz="4" w:space="0" w:color="auto"/>
              <w:left w:val="nil"/>
              <w:bottom w:val="single" w:sz="4"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2026 год</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Заказчик</w:t>
            </w:r>
          </w:p>
        </w:tc>
      </w:tr>
      <w:tr w:rsidR="003914F7" w:rsidRPr="003914F7" w:rsidTr="00F67D13">
        <w:trPr>
          <w:trHeight w:val="570"/>
        </w:trPr>
        <w:tc>
          <w:tcPr>
            <w:tcW w:w="3380"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475"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494"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891"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616"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Лимит капитальных вложений, всего</w:t>
            </w:r>
          </w:p>
        </w:tc>
        <w:tc>
          <w:tcPr>
            <w:tcW w:w="1701" w:type="dxa"/>
            <w:gridSpan w:val="2"/>
            <w:tcBorders>
              <w:top w:val="single" w:sz="4" w:space="0" w:color="auto"/>
              <w:left w:val="nil"/>
              <w:bottom w:val="single" w:sz="4" w:space="0" w:color="auto"/>
              <w:right w:val="single" w:sz="4" w:space="0" w:color="000000"/>
            </w:tcBorders>
            <w:shd w:val="clear" w:color="auto" w:fill="auto"/>
            <w:vAlign w:val="center"/>
            <w:hideMark/>
          </w:tcPr>
          <w:p w:rsidR="003914F7" w:rsidRPr="003914F7" w:rsidRDefault="003914F7" w:rsidP="003914F7">
            <w:pPr>
              <w:jc w:val="center"/>
              <w:rPr>
                <w:rFonts w:ascii="Arial" w:hAnsi="Arial" w:cs="Arial"/>
                <w:b/>
                <w:bCs/>
                <w:sz w:val="20"/>
                <w:szCs w:val="20"/>
              </w:rPr>
            </w:pPr>
            <w:proofErr w:type="gramStart"/>
            <w:r w:rsidRPr="003914F7">
              <w:rPr>
                <w:rFonts w:ascii="Arial" w:hAnsi="Arial" w:cs="Arial"/>
                <w:b/>
                <w:bCs/>
                <w:sz w:val="20"/>
                <w:szCs w:val="20"/>
              </w:rPr>
              <w:t>в</w:t>
            </w:r>
            <w:proofErr w:type="gramEnd"/>
            <w:r w:rsidRPr="003914F7">
              <w:rPr>
                <w:rFonts w:ascii="Arial" w:hAnsi="Arial" w:cs="Arial"/>
                <w:b/>
                <w:bCs/>
                <w:sz w:val="20"/>
                <w:szCs w:val="20"/>
              </w:rPr>
              <w:t xml:space="preserve"> том числе за счёт средств </w:t>
            </w:r>
          </w:p>
        </w:tc>
        <w:tc>
          <w:tcPr>
            <w:tcW w:w="916" w:type="dxa"/>
            <w:vMerge w:val="restart"/>
            <w:tcBorders>
              <w:top w:val="nil"/>
              <w:left w:val="single" w:sz="4" w:space="0" w:color="auto"/>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Лимит капитальных вложений, всего</w:t>
            </w:r>
          </w:p>
        </w:tc>
        <w:tc>
          <w:tcPr>
            <w:tcW w:w="1919" w:type="dxa"/>
            <w:gridSpan w:val="2"/>
            <w:tcBorders>
              <w:top w:val="single" w:sz="4" w:space="0" w:color="auto"/>
              <w:left w:val="nil"/>
              <w:bottom w:val="single" w:sz="4" w:space="0" w:color="auto"/>
              <w:right w:val="single" w:sz="4" w:space="0" w:color="000000"/>
            </w:tcBorders>
            <w:shd w:val="clear" w:color="auto" w:fill="auto"/>
            <w:vAlign w:val="center"/>
            <w:hideMark/>
          </w:tcPr>
          <w:p w:rsidR="003914F7" w:rsidRPr="003914F7" w:rsidRDefault="003914F7" w:rsidP="003914F7">
            <w:pPr>
              <w:jc w:val="center"/>
              <w:rPr>
                <w:rFonts w:ascii="Arial" w:hAnsi="Arial" w:cs="Arial"/>
                <w:b/>
                <w:bCs/>
                <w:sz w:val="20"/>
                <w:szCs w:val="20"/>
              </w:rPr>
            </w:pPr>
            <w:proofErr w:type="gramStart"/>
            <w:r w:rsidRPr="003914F7">
              <w:rPr>
                <w:rFonts w:ascii="Arial" w:hAnsi="Arial" w:cs="Arial"/>
                <w:b/>
                <w:bCs/>
                <w:sz w:val="20"/>
                <w:szCs w:val="20"/>
              </w:rPr>
              <w:t>в</w:t>
            </w:r>
            <w:proofErr w:type="gramEnd"/>
            <w:r w:rsidRPr="003914F7">
              <w:rPr>
                <w:rFonts w:ascii="Arial" w:hAnsi="Arial" w:cs="Arial"/>
                <w:b/>
                <w:bCs/>
                <w:sz w:val="20"/>
                <w:szCs w:val="20"/>
              </w:rPr>
              <w:t xml:space="preserve"> том числе за счёт средств </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Лимит капитальных вложений, всего</w:t>
            </w:r>
          </w:p>
        </w:tc>
        <w:tc>
          <w:tcPr>
            <w:tcW w:w="1701" w:type="dxa"/>
            <w:gridSpan w:val="2"/>
            <w:tcBorders>
              <w:top w:val="single" w:sz="4" w:space="0" w:color="auto"/>
              <w:left w:val="nil"/>
              <w:bottom w:val="single" w:sz="4" w:space="0" w:color="auto"/>
              <w:right w:val="single" w:sz="4" w:space="0" w:color="000000"/>
            </w:tcBorders>
            <w:shd w:val="clear" w:color="auto" w:fill="auto"/>
            <w:vAlign w:val="center"/>
            <w:hideMark/>
          </w:tcPr>
          <w:p w:rsidR="003914F7" w:rsidRPr="003914F7" w:rsidRDefault="003914F7" w:rsidP="003914F7">
            <w:pPr>
              <w:jc w:val="center"/>
              <w:rPr>
                <w:rFonts w:ascii="Arial" w:hAnsi="Arial" w:cs="Arial"/>
                <w:b/>
                <w:bCs/>
                <w:sz w:val="20"/>
                <w:szCs w:val="20"/>
              </w:rPr>
            </w:pPr>
            <w:proofErr w:type="gramStart"/>
            <w:r w:rsidRPr="003914F7">
              <w:rPr>
                <w:rFonts w:ascii="Arial" w:hAnsi="Arial" w:cs="Arial"/>
                <w:b/>
                <w:bCs/>
                <w:sz w:val="20"/>
                <w:szCs w:val="20"/>
              </w:rPr>
              <w:t>в</w:t>
            </w:r>
            <w:proofErr w:type="gramEnd"/>
            <w:r w:rsidRPr="003914F7">
              <w:rPr>
                <w:rFonts w:ascii="Arial" w:hAnsi="Arial" w:cs="Arial"/>
                <w:b/>
                <w:bCs/>
                <w:sz w:val="20"/>
                <w:szCs w:val="20"/>
              </w:rPr>
              <w:t xml:space="preserve"> том числе за счёт средств </w:t>
            </w:r>
          </w:p>
        </w:tc>
        <w:tc>
          <w:tcPr>
            <w:tcW w:w="1276" w:type="dxa"/>
            <w:vMerge/>
            <w:tcBorders>
              <w:top w:val="nil"/>
              <w:left w:val="single" w:sz="4" w:space="0" w:color="auto"/>
              <w:bottom w:val="single" w:sz="4" w:space="0" w:color="000000"/>
              <w:right w:val="single" w:sz="4" w:space="0" w:color="auto"/>
            </w:tcBorders>
            <w:vAlign w:val="center"/>
            <w:hideMark/>
          </w:tcPr>
          <w:p w:rsidR="003914F7" w:rsidRPr="003914F7" w:rsidRDefault="003914F7" w:rsidP="003914F7">
            <w:pPr>
              <w:rPr>
                <w:rFonts w:ascii="Arial" w:hAnsi="Arial" w:cs="Arial"/>
                <w:b/>
                <w:bCs/>
                <w:sz w:val="20"/>
                <w:szCs w:val="20"/>
              </w:rPr>
            </w:pPr>
          </w:p>
        </w:tc>
      </w:tr>
      <w:tr w:rsidR="003914F7" w:rsidRPr="003914F7" w:rsidTr="00F67D13">
        <w:trPr>
          <w:trHeight w:val="390"/>
        </w:trPr>
        <w:tc>
          <w:tcPr>
            <w:tcW w:w="3380"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475"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494"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891"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616"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943"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851" w:type="dxa"/>
            <w:vMerge w:val="restart"/>
            <w:tcBorders>
              <w:top w:val="nil"/>
              <w:left w:val="single" w:sz="4" w:space="0" w:color="auto"/>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b/>
                <w:bCs/>
                <w:sz w:val="20"/>
                <w:szCs w:val="20"/>
              </w:rPr>
            </w:pPr>
            <w:proofErr w:type="gramStart"/>
            <w:r w:rsidRPr="003914F7">
              <w:rPr>
                <w:rFonts w:ascii="Arial" w:hAnsi="Arial" w:cs="Arial"/>
                <w:b/>
                <w:bCs/>
                <w:sz w:val="20"/>
                <w:szCs w:val="20"/>
              </w:rPr>
              <w:t>областного</w:t>
            </w:r>
            <w:proofErr w:type="gramEnd"/>
            <w:r w:rsidRPr="003914F7">
              <w:rPr>
                <w:rFonts w:ascii="Arial" w:hAnsi="Arial" w:cs="Arial"/>
                <w:b/>
                <w:bCs/>
                <w:sz w:val="20"/>
                <w:szCs w:val="20"/>
              </w:rPr>
              <w:t xml:space="preserve"> бюджета</w:t>
            </w: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b/>
                <w:bCs/>
                <w:sz w:val="20"/>
                <w:szCs w:val="20"/>
              </w:rPr>
            </w:pPr>
            <w:proofErr w:type="gramStart"/>
            <w:r w:rsidRPr="003914F7">
              <w:rPr>
                <w:rFonts w:ascii="Arial" w:hAnsi="Arial" w:cs="Arial"/>
                <w:b/>
                <w:bCs/>
                <w:sz w:val="20"/>
                <w:szCs w:val="20"/>
              </w:rPr>
              <w:t>местного</w:t>
            </w:r>
            <w:proofErr w:type="gramEnd"/>
            <w:r w:rsidRPr="003914F7">
              <w:rPr>
                <w:rFonts w:ascii="Arial" w:hAnsi="Arial" w:cs="Arial"/>
                <w:b/>
                <w:bCs/>
                <w:sz w:val="20"/>
                <w:szCs w:val="20"/>
              </w:rPr>
              <w:t xml:space="preserve"> бюджета</w:t>
            </w:r>
          </w:p>
        </w:tc>
        <w:tc>
          <w:tcPr>
            <w:tcW w:w="916"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1009" w:type="dxa"/>
            <w:vMerge w:val="restart"/>
            <w:tcBorders>
              <w:top w:val="nil"/>
              <w:left w:val="single" w:sz="4" w:space="0" w:color="auto"/>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b/>
                <w:bCs/>
                <w:sz w:val="20"/>
                <w:szCs w:val="20"/>
              </w:rPr>
            </w:pPr>
            <w:proofErr w:type="gramStart"/>
            <w:r w:rsidRPr="003914F7">
              <w:rPr>
                <w:rFonts w:ascii="Arial" w:hAnsi="Arial" w:cs="Arial"/>
                <w:b/>
                <w:bCs/>
                <w:sz w:val="20"/>
                <w:szCs w:val="20"/>
              </w:rPr>
              <w:t>областного</w:t>
            </w:r>
            <w:proofErr w:type="gramEnd"/>
            <w:r w:rsidRPr="003914F7">
              <w:rPr>
                <w:rFonts w:ascii="Arial" w:hAnsi="Arial" w:cs="Arial"/>
                <w:b/>
                <w:bCs/>
                <w:sz w:val="20"/>
                <w:szCs w:val="20"/>
              </w:rPr>
              <w:t xml:space="preserve"> бюджета</w:t>
            </w:r>
          </w:p>
        </w:tc>
        <w:tc>
          <w:tcPr>
            <w:tcW w:w="910" w:type="dxa"/>
            <w:vMerge w:val="restart"/>
            <w:tcBorders>
              <w:top w:val="nil"/>
              <w:left w:val="single" w:sz="4" w:space="0" w:color="auto"/>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b/>
                <w:bCs/>
                <w:sz w:val="20"/>
                <w:szCs w:val="20"/>
              </w:rPr>
            </w:pPr>
            <w:proofErr w:type="gramStart"/>
            <w:r w:rsidRPr="003914F7">
              <w:rPr>
                <w:rFonts w:ascii="Arial" w:hAnsi="Arial" w:cs="Arial"/>
                <w:b/>
                <w:bCs/>
                <w:sz w:val="20"/>
                <w:szCs w:val="20"/>
              </w:rPr>
              <w:t>местного</w:t>
            </w:r>
            <w:proofErr w:type="gramEnd"/>
            <w:r w:rsidRPr="003914F7">
              <w:rPr>
                <w:rFonts w:ascii="Arial" w:hAnsi="Arial" w:cs="Arial"/>
                <w:b/>
                <w:bCs/>
                <w:sz w:val="20"/>
                <w:szCs w:val="20"/>
              </w:rPr>
              <w:t xml:space="preserve"> бюджета</w:t>
            </w:r>
          </w:p>
        </w:tc>
        <w:tc>
          <w:tcPr>
            <w:tcW w:w="992"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851" w:type="dxa"/>
            <w:vMerge w:val="restart"/>
            <w:tcBorders>
              <w:top w:val="nil"/>
              <w:left w:val="single" w:sz="4" w:space="0" w:color="auto"/>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b/>
                <w:bCs/>
                <w:sz w:val="20"/>
                <w:szCs w:val="20"/>
              </w:rPr>
            </w:pPr>
            <w:proofErr w:type="gramStart"/>
            <w:r w:rsidRPr="003914F7">
              <w:rPr>
                <w:rFonts w:ascii="Arial" w:hAnsi="Arial" w:cs="Arial"/>
                <w:b/>
                <w:bCs/>
                <w:sz w:val="20"/>
                <w:szCs w:val="20"/>
              </w:rPr>
              <w:t>областного</w:t>
            </w:r>
            <w:proofErr w:type="gramEnd"/>
            <w:r w:rsidRPr="003914F7">
              <w:rPr>
                <w:rFonts w:ascii="Arial" w:hAnsi="Arial" w:cs="Arial"/>
                <w:b/>
                <w:bCs/>
                <w:sz w:val="20"/>
                <w:szCs w:val="20"/>
              </w:rPr>
              <w:t xml:space="preserve"> бюджета</w:t>
            </w: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b/>
                <w:bCs/>
                <w:sz w:val="20"/>
                <w:szCs w:val="20"/>
              </w:rPr>
            </w:pPr>
            <w:proofErr w:type="gramStart"/>
            <w:r w:rsidRPr="003914F7">
              <w:rPr>
                <w:rFonts w:ascii="Arial" w:hAnsi="Arial" w:cs="Arial"/>
                <w:b/>
                <w:bCs/>
                <w:sz w:val="20"/>
                <w:szCs w:val="20"/>
              </w:rPr>
              <w:t>местного</w:t>
            </w:r>
            <w:proofErr w:type="gramEnd"/>
            <w:r w:rsidRPr="003914F7">
              <w:rPr>
                <w:rFonts w:ascii="Arial" w:hAnsi="Arial" w:cs="Arial"/>
                <w:b/>
                <w:bCs/>
                <w:sz w:val="20"/>
                <w:szCs w:val="20"/>
              </w:rPr>
              <w:t xml:space="preserve"> бюджета</w:t>
            </w:r>
          </w:p>
        </w:tc>
        <w:tc>
          <w:tcPr>
            <w:tcW w:w="1276" w:type="dxa"/>
            <w:vMerge/>
            <w:tcBorders>
              <w:top w:val="nil"/>
              <w:left w:val="single" w:sz="4" w:space="0" w:color="auto"/>
              <w:bottom w:val="single" w:sz="4" w:space="0" w:color="000000"/>
              <w:right w:val="single" w:sz="4" w:space="0" w:color="auto"/>
            </w:tcBorders>
            <w:vAlign w:val="center"/>
            <w:hideMark/>
          </w:tcPr>
          <w:p w:rsidR="003914F7" w:rsidRPr="003914F7" w:rsidRDefault="003914F7" w:rsidP="003914F7">
            <w:pPr>
              <w:rPr>
                <w:rFonts w:ascii="Arial" w:hAnsi="Arial" w:cs="Arial"/>
                <w:b/>
                <w:bCs/>
                <w:sz w:val="20"/>
                <w:szCs w:val="20"/>
              </w:rPr>
            </w:pPr>
          </w:p>
        </w:tc>
      </w:tr>
      <w:tr w:rsidR="003914F7" w:rsidRPr="003914F7" w:rsidTr="00F67D13">
        <w:trPr>
          <w:trHeight w:val="300"/>
        </w:trPr>
        <w:tc>
          <w:tcPr>
            <w:tcW w:w="3380"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475"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494"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891"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616"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943"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851"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850"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916"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1009"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910"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992"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851"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850" w:type="dxa"/>
            <w:vMerge/>
            <w:tcBorders>
              <w:top w:val="nil"/>
              <w:left w:val="single" w:sz="4" w:space="0" w:color="auto"/>
              <w:bottom w:val="single" w:sz="4" w:space="0" w:color="auto"/>
              <w:right w:val="single" w:sz="4" w:space="0" w:color="auto"/>
            </w:tcBorders>
            <w:vAlign w:val="center"/>
            <w:hideMark/>
          </w:tcPr>
          <w:p w:rsidR="003914F7" w:rsidRPr="003914F7" w:rsidRDefault="003914F7" w:rsidP="003914F7">
            <w:pPr>
              <w:rPr>
                <w:rFonts w:ascii="Arial" w:hAnsi="Arial" w:cs="Arial"/>
                <w:b/>
                <w:bCs/>
                <w:sz w:val="20"/>
                <w:szCs w:val="20"/>
              </w:rPr>
            </w:pPr>
          </w:p>
        </w:tc>
        <w:tc>
          <w:tcPr>
            <w:tcW w:w="1276" w:type="dxa"/>
            <w:vMerge/>
            <w:tcBorders>
              <w:top w:val="nil"/>
              <w:left w:val="single" w:sz="4" w:space="0" w:color="auto"/>
              <w:bottom w:val="single" w:sz="4" w:space="0" w:color="000000"/>
              <w:right w:val="single" w:sz="4" w:space="0" w:color="auto"/>
            </w:tcBorders>
            <w:vAlign w:val="center"/>
            <w:hideMark/>
          </w:tcPr>
          <w:p w:rsidR="003914F7" w:rsidRPr="003914F7" w:rsidRDefault="003914F7" w:rsidP="003914F7">
            <w:pPr>
              <w:rPr>
                <w:rFonts w:ascii="Arial" w:hAnsi="Arial" w:cs="Arial"/>
                <w:b/>
                <w:bCs/>
                <w:sz w:val="20"/>
                <w:szCs w:val="20"/>
              </w:rPr>
            </w:pPr>
          </w:p>
        </w:tc>
      </w:tr>
      <w:tr w:rsidR="003914F7" w:rsidRPr="003914F7" w:rsidTr="00F67D13">
        <w:trPr>
          <w:trHeight w:val="300"/>
        </w:trPr>
        <w:tc>
          <w:tcPr>
            <w:tcW w:w="3380" w:type="dxa"/>
            <w:tcBorders>
              <w:top w:val="nil"/>
              <w:left w:val="single" w:sz="4" w:space="0" w:color="auto"/>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1</w:t>
            </w:r>
          </w:p>
        </w:tc>
        <w:tc>
          <w:tcPr>
            <w:tcW w:w="475"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2</w:t>
            </w:r>
          </w:p>
        </w:tc>
        <w:tc>
          <w:tcPr>
            <w:tcW w:w="494"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3</w:t>
            </w:r>
          </w:p>
        </w:tc>
        <w:tc>
          <w:tcPr>
            <w:tcW w:w="89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4</w:t>
            </w:r>
          </w:p>
        </w:tc>
        <w:tc>
          <w:tcPr>
            <w:tcW w:w="6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5</w:t>
            </w:r>
          </w:p>
        </w:tc>
        <w:tc>
          <w:tcPr>
            <w:tcW w:w="943"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6</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7</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8</w:t>
            </w:r>
          </w:p>
        </w:tc>
        <w:tc>
          <w:tcPr>
            <w:tcW w:w="9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9</w:t>
            </w:r>
          </w:p>
        </w:tc>
        <w:tc>
          <w:tcPr>
            <w:tcW w:w="1009"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10</w:t>
            </w:r>
          </w:p>
        </w:tc>
        <w:tc>
          <w:tcPr>
            <w:tcW w:w="91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11</w:t>
            </w:r>
          </w:p>
        </w:tc>
        <w:tc>
          <w:tcPr>
            <w:tcW w:w="992"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12</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13</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14</w:t>
            </w:r>
          </w:p>
        </w:tc>
        <w:tc>
          <w:tcPr>
            <w:tcW w:w="1276" w:type="dxa"/>
            <w:tcBorders>
              <w:top w:val="nil"/>
              <w:left w:val="nil"/>
              <w:bottom w:val="single" w:sz="4"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15</w:t>
            </w:r>
          </w:p>
        </w:tc>
      </w:tr>
      <w:tr w:rsidR="003914F7" w:rsidRPr="003914F7" w:rsidTr="00F67D13">
        <w:trPr>
          <w:trHeight w:val="58"/>
        </w:trPr>
        <w:tc>
          <w:tcPr>
            <w:tcW w:w="3380" w:type="dxa"/>
            <w:tcBorders>
              <w:top w:val="nil"/>
              <w:left w:val="single" w:sz="4" w:space="0" w:color="auto"/>
              <w:bottom w:val="single" w:sz="4" w:space="0" w:color="auto"/>
              <w:right w:val="single" w:sz="4" w:space="0" w:color="auto"/>
            </w:tcBorders>
            <w:shd w:val="clear" w:color="auto" w:fill="auto"/>
            <w:vAlign w:val="center"/>
            <w:hideMark/>
          </w:tcPr>
          <w:p w:rsidR="003914F7" w:rsidRPr="003914F7" w:rsidRDefault="003914F7" w:rsidP="003914F7">
            <w:pPr>
              <w:rPr>
                <w:rFonts w:ascii="Arial" w:hAnsi="Arial" w:cs="Arial"/>
                <w:b/>
                <w:bCs/>
                <w:sz w:val="20"/>
                <w:szCs w:val="20"/>
              </w:rPr>
            </w:pPr>
            <w:r w:rsidRPr="003914F7">
              <w:rPr>
                <w:rFonts w:ascii="Arial" w:hAnsi="Arial" w:cs="Arial"/>
                <w:b/>
                <w:bCs/>
                <w:sz w:val="20"/>
                <w:szCs w:val="20"/>
              </w:rPr>
              <w:t>Функционирование местных администраций</w:t>
            </w:r>
          </w:p>
        </w:tc>
        <w:tc>
          <w:tcPr>
            <w:tcW w:w="475"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01</w:t>
            </w:r>
          </w:p>
        </w:tc>
        <w:tc>
          <w:tcPr>
            <w:tcW w:w="494"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04</w:t>
            </w:r>
          </w:p>
        </w:tc>
        <w:tc>
          <w:tcPr>
            <w:tcW w:w="89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 </w:t>
            </w:r>
          </w:p>
        </w:tc>
        <w:tc>
          <w:tcPr>
            <w:tcW w:w="6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 </w:t>
            </w:r>
          </w:p>
        </w:tc>
        <w:tc>
          <w:tcPr>
            <w:tcW w:w="943"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23 000,00</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23 000,00</w:t>
            </w:r>
          </w:p>
        </w:tc>
        <w:tc>
          <w:tcPr>
            <w:tcW w:w="9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1009"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91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 </w:t>
            </w:r>
          </w:p>
        </w:tc>
      </w:tr>
      <w:tr w:rsidR="003914F7" w:rsidRPr="003914F7" w:rsidTr="00F67D13">
        <w:trPr>
          <w:trHeight w:val="248"/>
        </w:trPr>
        <w:tc>
          <w:tcPr>
            <w:tcW w:w="3380" w:type="dxa"/>
            <w:tcBorders>
              <w:top w:val="nil"/>
              <w:left w:val="single" w:sz="4" w:space="0" w:color="auto"/>
              <w:bottom w:val="single" w:sz="4" w:space="0" w:color="auto"/>
              <w:right w:val="single" w:sz="4" w:space="0" w:color="auto"/>
            </w:tcBorders>
            <w:shd w:val="clear" w:color="auto" w:fill="auto"/>
            <w:vAlign w:val="center"/>
            <w:hideMark/>
          </w:tcPr>
          <w:p w:rsidR="003914F7" w:rsidRPr="003914F7" w:rsidRDefault="003914F7" w:rsidP="003914F7">
            <w:pPr>
              <w:rPr>
                <w:rFonts w:ascii="Arial" w:hAnsi="Arial" w:cs="Arial"/>
                <w:sz w:val="20"/>
                <w:szCs w:val="20"/>
              </w:rPr>
            </w:pPr>
            <w:r w:rsidRPr="003914F7">
              <w:rPr>
                <w:rFonts w:ascii="Arial" w:hAnsi="Arial" w:cs="Arial"/>
                <w:sz w:val="20"/>
                <w:szCs w:val="20"/>
              </w:rPr>
              <w:t>Проектирование учета узла тепловой энергии</w:t>
            </w:r>
          </w:p>
        </w:tc>
        <w:tc>
          <w:tcPr>
            <w:tcW w:w="475"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01</w:t>
            </w:r>
          </w:p>
        </w:tc>
        <w:tc>
          <w:tcPr>
            <w:tcW w:w="494"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04</w:t>
            </w:r>
          </w:p>
        </w:tc>
        <w:tc>
          <w:tcPr>
            <w:tcW w:w="89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9900001400</w:t>
            </w:r>
          </w:p>
        </w:tc>
        <w:tc>
          <w:tcPr>
            <w:tcW w:w="6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410</w:t>
            </w:r>
          </w:p>
        </w:tc>
        <w:tc>
          <w:tcPr>
            <w:tcW w:w="943"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23 000,00</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23 000,00</w:t>
            </w:r>
          </w:p>
        </w:tc>
        <w:tc>
          <w:tcPr>
            <w:tcW w:w="9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1009"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91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 xml:space="preserve">Администрация города </w:t>
            </w:r>
          </w:p>
        </w:tc>
      </w:tr>
      <w:tr w:rsidR="003914F7" w:rsidRPr="003914F7" w:rsidTr="00F67D13">
        <w:trPr>
          <w:trHeight w:val="510"/>
        </w:trPr>
        <w:tc>
          <w:tcPr>
            <w:tcW w:w="3380" w:type="dxa"/>
            <w:tcBorders>
              <w:top w:val="nil"/>
              <w:left w:val="single" w:sz="4" w:space="0" w:color="auto"/>
              <w:bottom w:val="single" w:sz="4" w:space="0" w:color="auto"/>
              <w:right w:val="single" w:sz="4" w:space="0" w:color="auto"/>
            </w:tcBorders>
            <w:shd w:val="clear" w:color="auto" w:fill="auto"/>
            <w:vAlign w:val="center"/>
            <w:hideMark/>
          </w:tcPr>
          <w:p w:rsidR="003914F7" w:rsidRPr="003914F7" w:rsidRDefault="003914F7" w:rsidP="003914F7">
            <w:pPr>
              <w:rPr>
                <w:rFonts w:ascii="Arial" w:hAnsi="Arial" w:cs="Arial"/>
                <w:b/>
                <w:bCs/>
                <w:sz w:val="20"/>
                <w:szCs w:val="20"/>
              </w:rPr>
            </w:pPr>
            <w:r w:rsidRPr="003914F7">
              <w:rPr>
                <w:rFonts w:ascii="Arial" w:hAnsi="Arial" w:cs="Arial"/>
                <w:b/>
                <w:bCs/>
                <w:sz w:val="20"/>
                <w:szCs w:val="20"/>
              </w:rPr>
              <w:t>Другие общегосударственные вопросы</w:t>
            </w:r>
          </w:p>
        </w:tc>
        <w:tc>
          <w:tcPr>
            <w:tcW w:w="475"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01</w:t>
            </w:r>
          </w:p>
        </w:tc>
        <w:tc>
          <w:tcPr>
            <w:tcW w:w="494"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13</w:t>
            </w:r>
          </w:p>
        </w:tc>
        <w:tc>
          <w:tcPr>
            <w:tcW w:w="89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 </w:t>
            </w:r>
          </w:p>
        </w:tc>
        <w:tc>
          <w:tcPr>
            <w:tcW w:w="6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 </w:t>
            </w:r>
          </w:p>
        </w:tc>
        <w:tc>
          <w:tcPr>
            <w:tcW w:w="943"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94 745,29</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94 745,29</w:t>
            </w:r>
          </w:p>
        </w:tc>
        <w:tc>
          <w:tcPr>
            <w:tcW w:w="9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1009"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91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 </w:t>
            </w:r>
          </w:p>
        </w:tc>
      </w:tr>
      <w:tr w:rsidR="003914F7" w:rsidRPr="003914F7" w:rsidTr="00F67D13">
        <w:trPr>
          <w:trHeight w:val="801"/>
        </w:trPr>
        <w:tc>
          <w:tcPr>
            <w:tcW w:w="3380" w:type="dxa"/>
            <w:tcBorders>
              <w:top w:val="nil"/>
              <w:left w:val="single" w:sz="4" w:space="0" w:color="auto"/>
              <w:bottom w:val="single" w:sz="4" w:space="0" w:color="auto"/>
              <w:right w:val="single" w:sz="4" w:space="0" w:color="auto"/>
            </w:tcBorders>
            <w:shd w:val="clear" w:color="auto" w:fill="auto"/>
            <w:vAlign w:val="center"/>
            <w:hideMark/>
          </w:tcPr>
          <w:p w:rsidR="003914F7" w:rsidRPr="003914F7" w:rsidRDefault="003914F7" w:rsidP="003914F7">
            <w:pPr>
              <w:rPr>
                <w:rFonts w:ascii="Arial" w:hAnsi="Arial" w:cs="Arial"/>
                <w:sz w:val="20"/>
                <w:szCs w:val="20"/>
              </w:rPr>
            </w:pPr>
            <w:r w:rsidRPr="003914F7">
              <w:rPr>
                <w:rFonts w:ascii="Arial" w:hAnsi="Arial" w:cs="Arial"/>
                <w:sz w:val="20"/>
                <w:szCs w:val="20"/>
              </w:rPr>
              <w:t>Разработка ПСД на объекте "Реконструкция административно-производственного здания"</w:t>
            </w:r>
          </w:p>
        </w:tc>
        <w:tc>
          <w:tcPr>
            <w:tcW w:w="475"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01</w:t>
            </w:r>
          </w:p>
        </w:tc>
        <w:tc>
          <w:tcPr>
            <w:tcW w:w="494"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13</w:t>
            </w:r>
          </w:p>
        </w:tc>
        <w:tc>
          <w:tcPr>
            <w:tcW w:w="89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9900001620</w:t>
            </w:r>
          </w:p>
        </w:tc>
        <w:tc>
          <w:tcPr>
            <w:tcW w:w="6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410</w:t>
            </w:r>
          </w:p>
        </w:tc>
        <w:tc>
          <w:tcPr>
            <w:tcW w:w="943"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94 745,29</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94 745,29</w:t>
            </w:r>
          </w:p>
        </w:tc>
        <w:tc>
          <w:tcPr>
            <w:tcW w:w="9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1009"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91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 xml:space="preserve">Администрация города </w:t>
            </w:r>
          </w:p>
        </w:tc>
      </w:tr>
      <w:tr w:rsidR="003914F7" w:rsidRPr="003914F7" w:rsidTr="00F67D13">
        <w:trPr>
          <w:trHeight w:val="381"/>
        </w:trPr>
        <w:tc>
          <w:tcPr>
            <w:tcW w:w="3380" w:type="dxa"/>
            <w:tcBorders>
              <w:top w:val="nil"/>
              <w:left w:val="single" w:sz="4" w:space="0" w:color="auto"/>
              <w:bottom w:val="single" w:sz="4" w:space="0" w:color="auto"/>
              <w:right w:val="single" w:sz="4" w:space="0" w:color="auto"/>
            </w:tcBorders>
            <w:shd w:val="clear" w:color="auto" w:fill="auto"/>
            <w:vAlign w:val="center"/>
            <w:hideMark/>
          </w:tcPr>
          <w:p w:rsidR="003914F7" w:rsidRPr="003914F7" w:rsidRDefault="003914F7" w:rsidP="003914F7">
            <w:pPr>
              <w:rPr>
                <w:rFonts w:ascii="Arial" w:hAnsi="Arial" w:cs="Arial"/>
                <w:b/>
                <w:bCs/>
                <w:sz w:val="20"/>
                <w:szCs w:val="20"/>
              </w:rPr>
            </w:pPr>
            <w:r w:rsidRPr="003914F7">
              <w:rPr>
                <w:rFonts w:ascii="Arial" w:hAnsi="Arial" w:cs="Arial"/>
                <w:b/>
                <w:bCs/>
                <w:sz w:val="20"/>
                <w:szCs w:val="20"/>
              </w:rPr>
              <w:t>Коммунальное хозяйство</w:t>
            </w:r>
          </w:p>
        </w:tc>
        <w:tc>
          <w:tcPr>
            <w:tcW w:w="475"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02</w:t>
            </w:r>
          </w:p>
        </w:tc>
        <w:tc>
          <w:tcPr>
            <w:tcW w:w="89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 </w:t>
            </w:r>
          </w:p>
        </w:tc>
        <w:tc>
          <w:tcPr>
            <w:tcW w:w="6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 </w:t>
            </w:r>
          </w:p>
        </w:tc>
        <w:tc>
          <w:tcPr>
            <w:tcW w:w="943"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377 797,14</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377 797,14</w:t>
            </w:r>
          </w:p>
        </w:tc>
        <w:tc>
          <w:tcPr>
            <w:tcW w:w="9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20 387 359,84</w:t>
            </w:r>
          </w:p>
        </w:tc>
        <w:tc>
          <w:tcPr>
            <w:tcW w:w="1009"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20 000 000,00</w:t>
            </w:r>
          </w:p>
        </w:tc>
        <w:tc>
          <w:tcPr>
            <w:tcW w:w="91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387 359,84</w:t>
            </w:r>
          </w:p>
        </w:tc>
        <w:tc>
          <w:tcPr>
            <w:tcW w:w="992"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 </w:t>
            </w:r>
          </w:p>
        </w:tc>
      </w:tr>
      <w:tr w:rsidR="003914F7" w:rsidRPr="003914F7" w:rsidTr="00F67D13">
        <w:trPr>
          <w:trHeight w:val="801"/>
        </w:trPr>
        <w:tc>
          <w:tcPr>
            <w:tcW w:w="3380" w:type="dxa"/>
            <w:tcBorders>
              <w:top w:val="nil"/>
              <w:left w:val="single" w:sz="4" w:space="0" w:color="auto"/>
              <w:bottom w:val="single" w:sz="4" w:space="0" w:color="auto"/>
              <w:right w:val="single" w:sz="4" w:space="0" w:color="auto"/>
            </w:tcBorders>
            <w:shd w:val="clear" w:color="auto" w:fill="auto"/>
            <w:vAlign w:val="center"/>
            <w:hideMark/>
          </w:tcPr>
          <w:p w:rsidR="003914F7" w:rsidRPr="003914F7" w:rsidRDefault="003914F7" w:rsidP="003914F7">
            <w:pPr>
              <w:rPr>
                <w:rFonts w:ascii="Arial" w:hAnsi="Arial" w:cs="Arial"/>
                <w:sz w:val="20"/>
                <w:szCs w:val="20"/>
              </w:rPr>
            </w:pPr>
            <w:r w:rsidRPr="003914F7">
              <w:rPr>
                <w:rFonts w:ascii="Arial" w:hAnsi="Arial" w:cs="Arial"/>
                <w:sz w:val="20"/>
                <w:szCs w:val="20"/>
              </w:rPr>
              <w:t>Разработка ПСД "Реконструкция биологических очистных сооружений в городе Куйбышеве"</w:t>
            </w:r>
          </w:p>
        </w:tc>
        <w:tc>
          <w:tcPr>
            <w:tcW w:w="475"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02</w:t>
            </w:r>
          </w:p>
        </w:tc>
        <w:tc>
          <w:tcPr>
            <w:tcW w:w="89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1710071010</w:t>
            </w:r>
          </w:p>
        </w:tc>
        <w:tc>
          <w:tcPr>
            <w:tcW w:w="6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410</w:t>
            </w:r>
          </w:p>
        </w:tc>
        <w:tc>
          <w:tcPr>
            <w:tcW w:w="943"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9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20 000 000,00</w:t>
            </w:r>
          </w:p>
        </w:tc>
        <w:tc>
          <w:tcPr>
            <w:tcW w:w="1009"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20 000 000,00</w:t>
            </w:r>
          </w:p>
        </w:tc>
        <w:tc>
          <w:tcPr>
            <w:tcW w:w="91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 xml:space="preserve">Администрация города </w:t>
            </w:r>
          </w:p>
        </w:tc>
      </w:tr>
      <w:tr w:rsidR="003914F7" w:rsidRPr="003914F7" w:rsidTr="00F67D13">
        <w:trPr>
          <w:trHeight w:val="801"/>
        </w:trPr>
        <w:tc>
          <w:tcPr>
            <w:tcW w:w="3380" w:type="dxa"/>
            <w:tcBorders>
              <w:top w:val="nil"/>
              <w:left w:val="single" w:sz="4" w:space="0" w:color="auto"/>
              <w:bottom w:val="single" w:sz="4" w:space="0" w:color="auto"/>
              <w:right w:val="single" w:sz="4" w:space="0" w:color="auto"/>
            </w:tcBorders>
            <w:shd w:val="clear" w:color="auto" w:fill="auto"/>
            <w:vAlign w:val="center"/>
            <w:hideMark/>
          </w:tcPr>
          <w:p w:rsidR="003914F7" w:rsidRPr="003914F7" w:rsidRDefault="003914F7" w:rsidP="003914F7">
            <w:pPr>
              <w:rPr>
                <w:rFonts w:ascii="Arial" w:hAnsi="Arial" w:cs="Arial"/>
                <w:sz w:val="20"/>
                <w:szCs w:val="20"/>
              </w:rPr>
            </w:pPr>
            <w:r w:rsidRPr="003914F7">
              <w:rPr>
                <w:rFonts w:ascii="Arial" w:hAnsi="Arial" w:cs="Arial"/>
                <w:sz w:val="20"/>
                <w:szCs w:val="20"/>
              </w:rPr>
              <w:t>Разработка ПСД "Реконструкция биологических очистных сооружений в городе Куйбышеве"</w:t>
            </w:r>
          </w:p>
        </w:tc>
        <w:tc>
          <w:tcPr>
            <w:tcW w:w="475"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02</w:t>
            </w:r>
          </w:p>
        </w:tc>
        <w:tc>
          <w:tcPr>
            <w:tcW w:w="89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17100S1010</w:t>
            </w:r>
          </w:p>
        </w:tc>
        <w:tc>
          <w:tcPr>
            <w:tcW w:w="6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410</w:t>
            </w:r>
          </w:p>
        </w:tc>
        <w:tc>
          <w:tcPr>
            <w:tcW w:w="943"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9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387 359,84</w:t>
            </w:r>
          </w:p>
        </w:tc>
        <w:tc>
          <w:tcPr>
            <w:tcW w:w="1009"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91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387 359,84</w:t>
            </w:r>
          </w:p>
        </w:tc>
        <w:tc>
          <w:tcPr>
            <w:tcW w:w="992"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 xml:space="preserve">Администрация города </w:t>
            </w:r>
          </w:p>
        </w:tc>
      </w:tr>
      <w:tr w:rsidR="003914F7" w:rsidRPr="003914F7" w:rsidTr="00F67D13">
        <w:trPr>
          <w:trHeight w:val="609"/>
        </w:trPr>
        <w:tc>
          <w:tcPr>
            <w:tcW w:w="3380" w:type="dxa"/>
            <w:tcBorders>
              <w:top w:val="nil"/>
              <w:left w:val="single" w:sz="4" w:space="0" w:color="auto"/>
              <w:bottom w:val="single" w:sz="4" w:space="0" w:color="auto"/>
              <w:right w:val="single" w:sz="4" w:space="0" w:color="auto"/>
            </w:tcBorders>
            <w:shd w:val="clear" w:color="auto" w:fill="auto"/>
            <w:vAlign w:val="center"/>
            <w:hideMark/>
          </w:tcPr>
          <w:p w:rsidR="003914F7" w:rsidRPr="003914F7" w:rsidRDefault="003914F7" w:rsidP="003914F7">
            <w:pPr>
              <w:rPr>
                <w:rFonts w:ascii="Arial" w:hAnsi="Arial" w:cs="Arial"/>
                <w:sz w:val="20"/>
                <w:szCs w:val="20"/>
              </w:rPr>
            </w:pPr>
            <w:r w:rsidRPr="003914F7">
              <w:rPr>
                <w:rFonts w:ascii="Arial" w:hAnsi="Arial" w:cs="Arial"/>
                <w:sz w:val="20"/>
                <w:szCs w:val="20"/>
              </w:rPr>
              <w:t>Строительство газораспределительной сети</w:t>
            </w:r>
          </w:p>
        </w:tc>
        <w:tc>
          <w:tcPr>
            <w:tcW w:w="475"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02</w:t>
            </w:r>
          </w:p>
        </w:tc>
        <w:tc>
          <w:tcPr>
            <w:tcW w:w="89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9900005220</w:t>
            </w:r>
          </w:p>
        </w:tc>
        <w:tc>
          <w:tcPr>
            <w:tcW w:w="6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410</w:t>
            </w:r>
          </w:p>
        </w:tc>
        <w:tc>
          <w:tcPr>
            <w:tcW w:w="943"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377 797,14</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377 797,14</w:t>
            </w:r>
          </w:p>
        </w:tc>
        <w:tc>
          <w:tcPr>
            <w:tcW w:w="9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1009"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91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 xml:space="preserve">Администрация города </w:t>
            </w:r>
          </w:p>
        </w:tc>
      </w:tr>
      <w:tr w:rsidR="003914F7" w:rsidRPr="003914F7" w:rsidTr="00F67D13">
        <w:trPr>
          <w:trHeight w:val="351"/>
        </w:trPr>
        <w:tc>
          <w:tcPr>
            <w:tcW w:w="3380" w:type="dxa"/>
            <w:tcBorders>
              <w:top w:val="nil"/>
              <w:left w:val="single" w:sz="4" w:space="0" w:color="auto"/>
              <w:bottom w:val="single" w:sz="4" w:space="0" w:color="auto"/>
              <w:right w:val="single" w:sz="4" w:space="0" w:color="auto"/>
            </w:tcBorders>
            <w:shd w:val="clear" w:color="auto" w:fill="auto"/>
            <w:vAlign w:val="center"/>
            <w:hideMark/>
          </w:tcPr>
          <w:p w:rsidR="003914F7" w:rsidRPr="003914F7" w:rsidRDefault="003914F7" w:rsidP="003914F7">
            <w:pPr>
              <w:rPr>
                <w:rFonts w:ascii="Arial" w:hAnsi="Arial" w:cs="Arial"/>
                <w:b/>
                <w:bCs/>
                <w:sz w:val="20"/>
                <w:szCs w:val="20"/>
              </w:rPr>
            </w:pPr>
            <w:r w:rsidRPr="003914F7">
              <w:rPr>
                <w:rFonts w:ascii="Arial" w:hAnsi="Arial" w:cs="Arial"/>
                <w:b/>
                <w:bCs/>
                <w:sz w:val="20"/>
                <w:szCs w:val="20"/>
              </w:rPr>
              <w:t>Благоустройство</w:t>
            </w:r>
          </w:p>
        </w:tc>
        <w:tc>
          <w:tcPr>
            <w:tcW w:w="475"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rPr>
                <w:rFonts w:ascii="Arial" w:hAnsi="Arial" w:cs="Arial"/>
                <w:b/>
                <w:bCs/>
                <w:sz w:val="20"/>
                <w:szCs w:val="20"/>
              </w:rPr>
            </w:pPr>
            <w:r w:rsidRPr="003914F7">
              <w:rPr>
                <w:rFonts w:ascii="Arial" w:hAnsi="Arial" w:cs="Arial"/>
                <w:b/>
                <w:bCs/>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rPr>
                <w:rFonts w:ascii="Arial" w:hAnsi="Arial" w:cs="Arial"/>
                <w:b/>
                <w:bCs/>
                <w:sz w:val="20"/>
                <w:szCs w:val="20"/>
              </w:rPr>
            </w:pPr>
            <w:r w:rsidRPr="003914F7">
              <w:rPr>
                <w:rFonts w:ascii="Arial" w:hAnsi="Arial" w:cs="Arial"/>
                <w:b/>
                <w:bCs/>
                <w:sz w:val="20"/>
                <w:szCs w:val="20"/>
              </w:rPr>
              <w:t>03</w:t>
            </w:r>
          </w:p>
        </w:tc>
        <w:tc>
          <w:tcPr>
            <w:tcW w:w="89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rPr>
                <w:rFonts w:ascii="Arial" w:hAnsi="Arial" w:cs="Arial"/>
                <w:b/>
                <w:bCs/>
                <w:sz w:val="20"/>
                <w:szCs w:val="20"/>
              </w:rPr>
            </w:pPr>
            <w:r w:rsidRPr="003914F7">
              <w:rPr>
                <w:rFonts w:ascii="Arial" w:hAnsi="Arial" w:cs="Arial"/>
                <w:b/>
                <w:bCs/>
                <w:sz w:val="20"/>
                <w:szCs w:val="20"/>
              </w:rPr>
              <w:t> </w:t>
            </w:r>
          </w:p>
        </w:tc>
        <w:tc>
          <w:tcPr>
            <w:tcW w:w="6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 </w:t>
            </w:r>
          </w:p>
        </w:tc>
        <w:tc>
          <w:tcPr>
            <w:tcW w:w="943"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4 524 909,68</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4 524 909,68</w:t>
            </w:r>
          </w:p>
        </w:tc>
        <w:tc>
          <w:tcPr>
            <w:tcW w:w="9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1009"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91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1276" w:type="dxa"/>
            <w:tcBorders>
              <w:top w:val="nil"/>
              <w:left w:val="nil"/>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 </w:t>
            </w:r>
          </w:p>
        </w:tc>
      </w:tr>
      <w:tr w:rsidR="003914F7" w:rsidRPr="003914F7" w:rsidTr="00F67D13">
        <w:trPr>
          <w:trHeight w:val="840"/>
        </w:trPr>
        <w:tc>
          <w:tcPr>
            <w:tcW w:w="3380" w:type="dxa"/>
            <w:tcBorders>
              <w:top w:val="nil"/>
              <w:left w:val="single" w:sz="4" w:space="0" w:color="auto"/>
              <w:bottom w:val="single" w:sz="4" w:space="0" w:color="auto"/>
              <w:right w:val="single" w:sz="4" w:space="0" w:color="auto"/>
            </w:tcBorders>
            <w:shd w:val="clear" w:color="auto" w:fill="auto"/>
            <w:vAlign w:val="center"/>
            <w:hideMark/>
          </w:tcPr>
          <w:p w:rsidR="003914F7" w:rsidRPr="003914F7" w:rsidRDefault="003914F7" w:rsidP="003914F7">
            <w:pPr>
              <w:rPr>
                <w:rFonts w:ascii="Arial" w:hAnsi="Arial" w:cs="Arial"/>
                <w:sz w:val="20"/>
                <w:szCs w:val="20"/>
              </w:rPr>
            </w:pPr>
            <w:r w:rsidRPr="003914F7">
              <w:rPr>
                <w:rFonts w:ascii="Arial" w:hAnsi="Arial" w:cs="Arial"/>
                <w:sz w:val="20"/>
                <w:szCs w:val="20"/>
              </w:rPr>
              <w:t>Разработка ПСД, монтаж наружного освещения улиц г. Куйбышева</w:t>
            </w:r>
          </w:p>
        </w:tc>
        <w:tc>
          <w:tcPr>
            <w:tcW w:w="475"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rPr>
                <w:rFonts w:ascii="Arial" w:hAnsi="Arial" w:cs="Arial"/>
                <w:sz w:val="20"/>
                <w:szCs w:val="20"/>
              </w:rPr>
            </w:pPr>
            <w:r w:rsidRPr="003914F7">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rPr>
                <w:rFonts w:ascii="Arial" w:hAnsi="Arial" w:cs="Arial"/>
                <w:sz w:val="20"/>
                <w:szCs w:val="20"/>
              </w:rPr>
            </w:pPr>
            <w:r w:rsidRPr="003914F7">
              <w:rPr>
                <w:rFonts w:ascii="Arial" w:hAnsi="Arial" w:cs="Arial"/>
                <w:sz w:val="20"/>
                <w:szCs w:val="20"/>
              </w:rPr>
              <w:t>03</w:t>
            </w:r>
          </w:p>
        </w:tc>
        <w:tc>
          <w:tcPr>
            <w:tcW w:w="89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rPr>
                <w:rFonts w:ascii="Arial" w:hAnsi="Arial" w:cs="Arial"/>
                <w:sz w:val="20"/>
                <w:szCs w:val="20"/>
              </w:rPr>
            </w:pPr>
            <w:r w:rsidRPr="003914F7">
              <w:rPr>
                <w:rFonts w:ascii="Arial" w:hAnsi="Arial" w:cs="Arial"/>
                <w:sz w:val="20"/>
                <w:szCs w:val="20"/>
              </w:rPr>
              <w:t>9900005310</w:t>
            </w:r>
          </w:p>
        </w:tc>
        <w:tc>
          <w:tcPr>
            <w:tcW w:w="6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410</w:t>
            </w:r>
          </w:p>
        </w:tc>
        <w:tc>
          <w:tcPr>
            <w:tcW w:w="943"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4 524 909,68</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4 524 909,68</w:t>
            </w:r>
          </w:p>
        </w:tc>
        <w:tc>
          <w:tcPr>
            <w:tcW w:w="9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1009"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91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vAlign w:val="center"/>
            <w:hideMark/>
          </w:tcPr>
          <w:p w:rsidR="003914F7" w:rsidRPr="003914F7" w:rsidRDefault="003914F7" w:rsidP="003914F7">
            <w:pPr>
              <w:jc w:val="center"/>
              <w:rPr>
                <w:rFonts w:ascii="Arial" w:hAnsi="Arial" w:cs="Arial"/>
                <w:sz w:val="20"/>
                <w:szCs w:val="20"/>
              </w:rPr>
            </w:pPr>
            <w:r w:rsidRPr="003914F7">
              <w:rPr>
                <w:rFonts w:ascii="Arial" w:hAnsi="Arial" w:cs="Arial"/>
                <w:sz w:val="20"/>
                <w:szCs w:val="20"/>
              </w:rPr>
              <w:t xml:space="preserve">Администрация города, МКУ "ГСДХ" </w:t>
            </w:r>
          </w:p>
        </w:tc>
      </w:tr>
      <w:tr w:rsidR="003914F7" w:rsidRPr="003914F7" w:rsidTr="00F67D13">
        <w:trPr>
          <w:trHeight w:val="264"/>
        </w:trPr>
        <w:tc>
          <w:tcPr>
            <w:tcW w:w="3380" w:type="dxa"/>
            <w:tcBorders>
              <w:top w:val="nil"/>
              <w:left w:val="single" w:sz="4" w:space="0" w:color="auto"/>
              <w:bottom w:val="single" w:sz="4" w:space="0" w:color="auto"/>
              <w:right w:val="single" w:sz="4" w:space="0" w:color="auto"/>
            </w:tcBorders>
            <w:shd w:val="clear" w:color="auto" w:fill="auto"/>
            <w:noWrap/>
            <w:vAlign w:val="bottom"/>
            <w:hideMark/>
          </w:tcPr>
          <w:p w:rsidR="003914F7" w:rsidRPr="003914F7" w:rsidRDefault="003914F7" w:rsidP="003914F7">
            <w:pPr>
              <w:rPr>
                <w:rFonts w:ascii="Arial" w:hAnsi="Arial" w:cs="Arial"/>
                <w:b/>
                <w:bCs/>
                <w:sz w:val="20"/>
                <w:szCs w:val="20"/>
              </w:rPr>
            </w:pPr>
            <w:r w:rsidRPr="003914F7">
              <w:rPr>
                <w:rFonts w:ascii="Arial" w:hAnsi="Arial" w:cs="Arial"/>
                <w:b/>
                <w:bCs/>
                <w:sz w:val="20"/>
                <w:szCs w:val="20"/>
              </w:rPr>
              <w:t>Итого</w:t>
            </w:r>
          </w:p>
        </w:tc>
        <w:tc>
          <w:tcPr>
            <w:tcW w:w="475" w:type="dxa"/>
            <w:tcBorders>
              <w:top w:val="nil"/>
              <w:left w:val="nil"/>
              <w:bottom w:val="single" w:sz="4" w:space="0" w:color="auto"/>
              <w:right w:val="single" w:sz="4" w:space="0" w:color="auto"/>
            </w:tcBorders>
            <w:shd w:val="clear" w:color="auto" w:fill="auto"/>
            <w:noWrap/>
            <w:vAlign w:val="bottom"/>
            <w:hideMark/>
          </w:tcPr>
          <w:p w:rsidR="003914F7" w:rsidRPr="003914F7" w:rsidRDefault="003914F7" w:rsidP="003914F7">
            <w:pPr>
              <w:rPr>
                <w:rFonts w:ascii="Arial" w:hAnsi="Arial" w:cs="Arial"/>
                <w:sz w:val="20"/>
                <w:szCs w:val="20"/>
              </w:rPr>
            </w:pPr>
            <w:r w:rsidRPr="003914F7">
              <w:rPr>
                <w:rFonts w:ascii="Arial" w:hAnsi="Arial" w:cs="Arial"/>
                <w:sz w:val="20"/>
                <w:szCs w:val="20"/>
              </w:rPr>
              <w:t> </w:t>
            </w:r>
          </w:p>
        </w:tc>
        <w:tc>
          <w:tcPr>
            <w:tcW w:w="494" w:type="dxa"/>
            <w:tcBorders>
              <w:top w:val="nil"/>
              <w:left w:val="nil"/>
              <w:bottom w:val="single" w:sz="4" w:space="0" w:color="auto"/>
              <w:right w:val="single" w:sz="4" w:space="0" w:color="auto"/>
            </w:tcBorders>
            <w:shd w:val="clear" w:color="auto" w:fill="auto"/>
            <w:noWrap/>
            <w:vAlign w:val="bottom"/>
            <w:hideMark/>
          </w:tcPr>
          <w:p w:rsidR="003914F7" w:rsidRPr="003914F7" w:rsidRDefault="003914F7" w:rsidP="003914F7">
            <w:pPr>
              <w:rPr>
                <w:rFonts w:ascii="Arial" w:hAnsi="Arial" w:cs="Arial"/>
                <w:sz w:val="20"/>
                <w:szCs w:val="20"/>
              </w:rPr>
            </w:pPr>
            <w:r w:rsidRPr="003914F7">
              <w:rPr>
                <w:rFonts w:ascii="Arial" w:hAnsi="Arial" w:cs="Arial"/>
                <w:sz w:val="20"/>
                <w:szCs w:val="20"/>
              </w:rPr>
              <w:t> </w:t>
            </w:r>
          </w:p>
        </w:tc>
        <w:tc>
          <w:tcPr>
            <w:tcW w:w="891" w:type="dxa"/>
            <w:tcBorders>
              <w:top w:val="nil"/>
              <w:left w:val="nil"/>
              <w:bottom w:val="single" w:sz="4" w:space="0" w:color="auto"/>
              <w:right w:val="single" w:sz="4" w:space="0" w:color="auto"/>
            </w:tcBorders>
            <w:shd w:val="clear" w:color="auto" w:fill="auto"/>
            <w:noWrap/>
            <w:vAlign w:val="bottom"/>
            <w:hideMark/>
          </w:tcPr>
          <w:p w:rsidR="003914F7" w:rsidRPr="003914F7" w:rsidRDefault="003914F7" w:rsidP="003914F7">
            <w:pPr>
              <w:rPr>
                <w:rFonts w:ascii="Arial" w:hAnsi="Arial" w:cs="Arial"/>
                <w:sz w:val="20"/>
                <w:szCs w:val="20"/>
              </w:rPr>
            </w:pPr>
            <w:r w:rsidRPr="003914F7">
              <w:rPr>
                <w:rFonts w:ascii="Arial" w:hAnsi="Arial" w:cs="Arial"/>
                <w:sz w:val="20"/>
                <w:szCs w:val="20"/>
              </w:rPr>
              <w:t> </w:t>
            </w:r>
          </w:p>
        </w:tc>
        <w:tc>
          <w:tcPr>
            <w:tcW w:w="616" w:type="dxa"/>
            <w:tcBorders>
              <w:top w:val="nil"/>
              <w:left w:val="nil"/>
              <w:bottom w:val="single" w:sz="4" w:space="0" w:color="auto"/>
              <w:right w:val="single" w:sz="4" w:space="0" w:color="auto"/>
            </w:tcBorders>
            <w:shd w:val="clear" w:color="auto" w:fill="auto"/>
            <w:noWrap/>
            <w:vAlign w:val="bottom"/>
            <w:hideMark/>
          </w:tcPr>
          <w:p w:rsidR="003914F7" w:rsidRPr="003914F7" w:rsidRDefault="003914F7" w:rsidP="003914F7">
            <w:pPr>
              <w:rPr>
                <w:rFonts w:ascii="Arial" w:hAnsi="Arial" w:cs="Arial"/>
                <w:sz w:val="20"/>
                <w:szCs w:val="20"/>
              </w:rPr>
            </w:pPr>
            <w:r w:rsidRPr="003914F7">
              <w:rPr>
                <w:rFonts w:ascii="Arial" w:hAnsi="Arial" w:cs="Arial"/>
                <w:sz w:val="20"/>
                <w:szCs w:val="20"/>
              </w:rPr>
              <w:t> </w:t>
            </w:r>
          </w:p>
        </w:tc>
        <w:tc>
          <w:tcPr>
            <w:tcW w:w="943"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5 020 452,11</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5 020 452,11</w:t>
            </w:r>
          </w:p>
        </w:tc>
        <w:tc>
          <w:tcPr>
            <w:tcW w:w="91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20 387 359,84</w:t>
            </w:r>
          </w:p>
        </w:tc>
        <w:tc>
          <w:tcPr>
            <w:tcW w:w="1009"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20 000 000,00</w:t>
            </w:r>
          </w:p>
        </w:tc>
        <w:tc>
          <w:tcPr>
            <w:tcW w:w="91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387 359,84</w:t>
            </w:r>
          </w:p>
        </w:tc>
        <w:tc>
          <w:tcPr>
            <w:tcW w:w="992"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850"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jc w:val="center"/>
              <w:rPr>
                <w:rFonts w:ascii="Arial" w:hAnsi="Arial" w:cs="Arial"/>
                <w:b/>
                <w:bCs/>
                <w:sz w:val="20"/>
                <w:szCs w:val="20"/>
              </w:rPr>
            </w:pPr>
            <w:r w:rsidRPr="003914F7">
              <w:rPr>
                <w:rFonts w:ascii="Arial" w:hAnsi="Arial" w:cs="Arial"/>
                <w:b/>
                <w:bCs/>
                <w:sz w:val="20"/>
                <w:szCs w:val="20"/>
              </w:rPr>
              <w:t>0,00</w:t>
            </w:r>
          </w:p>
        </w:tc>
        <w:tc>
          <w:tcPr>
            <w:tcW w:w="1276" w:type="dxa"/>
            <w:tcBorders>
              <w:top w:val="nil"/>
              <w:left w:val="nil"/>
              <w:bottom w:val="single" w:sz="4" w:space="0" w:color="auto"/>
              <w:right w:val="single" w:sz="4" w:space="0" w:color="auto"/>
            </w:tcBorders>
            <w:shd w:val="clear" w:color="auto" w:fill="auto"/>
            <w:noWrap/>
            <w:vAlign w:val="center"/>
            <w:hideMark/>
          </w:tcPr>
          <w:p w:rsidR="003914F7" w:rsidRPr="003914F7" w:rsidRDefault="003914F7" w:rsidP="003914F7">
            <w:pPr>
              <w:rPr>
                <w:rFonts w:ascii="Arial" w:hAnsi="Arial" w:cs="Arial"/>
                <w:sz w:val="20"/>
                <w:szCs w:val="20"/>
              </w:rPr>
            </w:pPr>
            <w:r w:rsidRPr="003914F7">
              <w:rPr>
                <w:rFonts w:ascii="Arial" w:hAnsi="Arial" w:cs="Arial"/>
                <w:sz w:val="20"/>
                <w:szCs w:val="20"/>
              </w:rPr>
              <w:t> </w:t>
            </w:r>
          </w:p>
        </w:tc>
      </w:tr>
    </w:tbl>
    <w:p w:rsidR="003914F7" w:rsidRDefault="003914F7" w:rsidP="005F7B59">
      <w:pPr>
        <w:widowControl w:val="0"/>
        <w:tabs>
          <w:tab w:val="left" w:pos="4860"/>
        </w:tabs>
        <w:snapToGrid w:val="0"/>
        <w:jc w:val="both"/>
        <w:rPr>
          <w:rFonts w:ascii="Arial" w:hAnsi="Arial" w:cs="Arial"/>
          <w:b/>
          <w:sz w:val="20"/>
          <w:szCs w:val="20"/>
        </w:rPr>
      </w:pPr>
    </w:p>
    <w:p w:rsidR="003914F7" w:rsidRDefault="003914F7" w:rsidP="005F7B59">
      <w:pPr>
        <w:widowControl w:val="0"/>
        <w:tabs>
          <w:tab w:val="left" w:pos="4860"/>
        </w:tabs>
        <w:snapToGrid w:val="0"/>
        <w:jc w:val="both"/>
        <w:rPr>
          <w:rFonts w:ascii="Arial" w:hAnsi="Arial" w:cs="Arial"/>
          <w:b/>
          <w:sz w:val="20"/>
          <w:szCs w:val="20"/>
        </w:rPr>
      </w:pPr>
    </w:p>
    <w:tbl>
      <w:tblPr>
        <w:tblW w:w="14732" w:type="dxa"/>
        <w:tblInd w:w="118" w:type="dxa"/>
        <w:tblLook w:val="04A0" w:firstRow="1" w:lastRow="0" w:firstColumn="1" w:lastColumn="0" w:noHBand="0" w:noVBand="1"/>
      </w:tblPr>
      <w:tblGrid>
        <w:gridCol w:w="5944"/>
        <w:gridCol w:w="2954"/>
        <w:gridCol w:w="1985"/>
        <w:gridCol w:w="1865"/>
        <w:gridCol w:w="1984"/>
      </w:tblGrid>
      <w:tr w:rsidR="00F67D13" w:rsidRPr="00F67D13" w:rsidTr="00F67D13">
        <w:trPr>
          <w:trHeight w:val="264"/>
        </w:trPr>
        <w:tc>
          <w:tcPr>
            <w:tcW w:w="10883" w:type="dxa"/>
            <w:gridSpan w:val="3"/>
            <w:tcBorders>
              <w:top w:val="nil"/>
              <w:left w:val="nil"/>
              <w:bottom w:val="nil"/>
              <w:right w:val="nil"/>
            </w:tcBorders>
            <w:shd w:val="clear" w:color="auto" w:fill="auto"/>
            <w:noWrap/>
            <w:vAlign w:val="bottom"/>
            <w:hideMark/>
          </w:tcPr>
          <w:p w:rsidR="00F67D13" w:rsidRPr="00F67D13" w:rsidRDefault="00F67D13" w:rsidP="00F67D13">
            <w:pPr>
              <w:rPr>
                <w:rFonts w:ascii="Arial" w:hAnsi="Arial" w:cs="Arial"/>
                <w:sz w:val="20"/>
                <w:szCs w:val="20"/>
              </w:rPr>
            </w:pPr>
            <w:r w:rsidRPr="00F67D13">
              <w:rPr>
                <w:rFonts w:ascii="Arial" w:hAnsi="Arial" w:cs="Arial"/>
                <w:sz w:val="20"/>
                <w:szCs w:val="20"/>
              </w:rPr>
              <w:t xml:space="preserve">                                                                                                                                         </w:t>
            </w:r>
          </w:p>
        </w:tc>
        <w:tc>
          <w:tcPr>
            <w:tcW w:w="1865" w:type="dxa"/>
            <w:tcBorders>
              <w:top w:val="nil"/>
              <w:left w:val="nil"/>
              <w:bottom w:val="nil"/>
              <w:right w:val="nil"/>
            </w:tcBorders>
            <w:shd w:val="clear" w:color="auto" w:fill="auto"/>
            <w:noWrap/>
            <w:vAlign w:val="bottom"/>
            <w:hideMark/>
          </w:tcPr>
          <w:p w:rsidR="00F67D13" w:rsidRPr="00F67D13" w:rsidRDefault="00F67D13" w:rsidP="00F67D13">
            <w:pPr>
              <w:rPr>
                <w:rFonts w:ascii="Arial" w:hAnsi="Arial" w:cs="Arial"/>
                <w:sz w:val="20"/>
                <w:szCs w:val="20"/>
              </w:rPr>
            </w:pPr>
          </w:p>
        </w:tc>
        <w:tc>
          <w:tcPr>
            <w:tcW w:w="1984" w:type="dxa"/>
            <w:tcBorders>
              <w:top w:val="nil"/>
              <w:left w:val="nil"/>
              <w:bottom w:val="nil"/>
              <w:right w:val="nil"/>
            </w:tcBorders>
            <w:shd w:val="clear" w:color="auto" w:fill="auto"/>
            <w:noWrap/>
            <w:vAlign w:val="bottom"/>
            <w:hideMark/>
          </w:tcPr>
          <w:p w:rsidR="00F67D13" w:rsidRPr="00F67D13" w:rsidRDefault="00F67D13" w:rsidP="00F67D13">
            <w:pPr>
              <w:jc w:val="center"/>
              <w:rPr>
                <w:rFonts w:ascii="Arial" w:hAnsi="Arial" w:cs="Arial"/>
                <w:sz w:val="20"/>
                <w:szCs w:val="20"/>
              </w:rPr>
            </w:pPr>
            <w:r w:rsidRPr="00F67D13">
              <w:rPr>
                <w:rFonts w:ascii="Arial" w:hAnsi="Arial" w:cs="Arial"/>
                <w:sz w:val="20"/>
                <w:szCs w:val="20"/>
              </w:rPr>
              <w:t xml:space="preserve">                Приложение   8</w:t>
            </w:r>
          </w:p>
        </w:tc>
      </w:tr>
      <w:tr w:rsidR="00F67D13" w:rsidRPr="00F67D13" w:rsidTr="00F67D13">
        <w:trPr>
          <w:trHeight w:val="1581"/>
        </w:trPr>
        <w:tc>
          <w:tcPr>
            <w:tcW w:w="5944" w:type="dxa"/>
            <w:tcBorders>
              <w:top w:val="nil"/>
              <w:left w:val="nil"/>
              <w:bottom w:val="nil"/>
              <w:right w:val="nil"/>
            </w:tcBorders>
            <w:shd w:val="clear" w:color="auto" w:fill="auto"/>
            <w:noWrap/>
            <w:vAlign w:val="bottom"/>
            <w:hideMark/>
          </w:tcPr>
          <w:p w:rsidR="00F67D13" w:rsidRPr="00F67D13" w:rsidRDefault="00F67D13" w:rsidP="00F67D13">
            <w:pPr>
              <w:jc w:val="center"/>
              <w:rPr>
                <w:rFonts w:ascii="Arial" w:hAnsi="Arial" w:cs="Arial"/>
                <w:sz w:val="20"/>
                <w:szCs w:val="20"/>
              </w:rPr>
            </w:pPr>
          </w:p>
        </w:tc>
        <w:tc>
          <w:tcPr>
            <w:tcW w:w="2954" w:type="dxa"/>
            <w:tcBorders>
              <w:top w:val="nil"/>
              <w:left w:val="nil"/>
              <w:bottom w:val="nil"/>
              <w:right w:val="nil"/>
            </w:tcBorders>
            <w:shd w:val="clear" w:color="auto" w:fill="auto"/>
            <w:noWrap/>
            <w:vAlign w:val="bottom"/>
            <w:hideMark/>
          </w:tcPr>
          <w:p w:rsidR="00F67D13" w:rsidRPr="00F67D13" w:rsidRDefault="00F67D13" w:rsidP="00F67D13">
            <w:pPr>
              <w:rPr>
                <w:sz w:val="20"/>
                <w:szCs w:val="20"/>
              </w:rPr>
            </w:pPr>
          </w:p>
        </w:tc>
        <w:tc>
          <w:tcPr>
            <w:tcW w:w="1985" w:type="dxa"/>
            <w:tcBorders>
              <w:top w:val="nil"/>
              <w:left w:val="nil"/>
              <w:bottom w:val="nil"/>
              <w:right w:val="nil"/>
            </w:tcBorders>
            <w:shd w:val="clear" w:color="auto" w:fill="auto"/>
            <w:noWrap/>
            <w:vAlign w:val="bottom"/>
            <w:hideMark/>
          </w:tcPr>
          <w:p w:rsidR="00F67D13" w:rsidRPr="00F67D13" w:rsidRDefault="00F67D13" w:rsidP="00F67D13">
            <w:pPr>
              <w:rPr>
                <w:sz w:val="20"/>
                <w:szCs w:val="20"/>
              </w:rPr>
            </w:pPr>
          </w:p>
        </w:tc>
        <w:tc>
          <w:tcPr>
            <w:tcW w:w="3849" w:type="dxa"/>
            <w:gridSpan w:val="2"/>
            <w:tcBorders>
              <w:top w:val="nil"/>
              <w:left w:val="nil"/>
              <w:bottom w:val="nil"/>
              <w:right w:val="nil"/>
            </w:tcBorders>
            <w:shd w:val="clear" w:color="auto" w:fill="auto"/>
            <w:vAlign w:val="bottom"/>
            <w:hideMark/>
          </w:tcPr>
          <w:p w:rsidR="00F67D13" w:rsidRPr="00F67D13" w:rsidRDefault="00F67D13" w:rsidP="00F67D13">
            <w:pPr>
              <w:rPr>
                <w:rFonts w:ascii="Arial" w:hAnsi="Arial" w:cs="Arial"/>
                <w:sz w:val="20"/>
                <w:szCs w:val="20"/>
              </w:rPr>
            </w:pPr>
            <w:r w:rsidRPr="00F67D13">
              <w:rPr>
                <w:rFonts w:ascii="Arial" w:hAnsi="Arial" w:cs="Arial"/>
                <w:sz w:val="20"/>
                <w:szCs w:val="20"/>
              </w:rPr>
              <w:t>К решению сессии Совета депутатов города Куйбышева Куйбышевского</w:t>
            </w:r>
            <w:r>
              <w:rPr>
                <w:rFonts w:ascii="Arial" w:hAnsi="Arial" w:cs="Arial"/>
                <w:sz w:val="20"/>
                <w:szCs w:val="20"/>
              </w:rPr>
              <w:t xml:space="preserve"> района Новосибирской области </w:t>
            </w:r>
            <w:r w:rsidRPr="00F67D13">
              <w:rPr>
                <w:rFonts w:ascii="Arial" w:hAnsi="Arial" w:cs="Arial"/>
                <w:sz w:val="20"/>
                <w:szCs w:val="20"/>
              </w:rPr>
              <w:t>«О бюджете города Куйбышева Куйбышевского района Новосибирской области на 2024 год и плановый период 2025 и 2026 годов"</w:t>
            </w:r>
          </w:p>
        </w:tc>
      </w:tr>
      <w:tr w:rsidR="00F67D13" w:rsidRPr="00F67D13" w:rsidTr="00F67D13">
        <w:trPr>
          <w:trHeight w:val="367"/>
        </w:trPr>
        <w:tc>
          <w:tcPr>
            <w:tcW w:w="14732" w:type="dxa"/>
            <w:gridSpan w:val="5"/>
            <w:tcBorders>
              <w:top w:val="nil"/>
              <w:left w:val="nil"/>
              <w:bottom w:val="nil"/>
              <w:right w:val="nil"/>
            </w:tcBorders>
            <w:shd w:val="clear" w:color="auto" w:fill="auto"/>
            <w:vAlign w:val="bottom"/>
            <w:hideMark/>
          </w:tcPr>
          <w:p w:rsidR="00F67D13" w:rsidRPr="00F67D13" w:rsidRDefault="00F67D13" w:rsidP="00F67D13">
            <w:pPr>
              <w:jc w:val="center"/>
              <w:rPr>
                <w:rFonts w:ascii="Arial" w:hAnsi="Arial" w:cs="Arial"/>
                <w:sz w:val="20"/>
                <w:szCs w:val="20"/>
              </w:rPr>
            </w:pPr>
            <w:r w:rsidRPr="00F67D13">
              <w:rPr>
                <w:rFonts w:ascii="Arial" w:hAnsi="Arial" w:cs="Arial"/>
                <w:sz w:val="20"/>
                <w:szCs w:val="20"/>
              </w:rPr>
              <w:t xml:space="preserve"> Источники финансирования дефицита бюджета города на 2024 год и плановый период 2025 и 2026 годов</w:t>
            </w:r>
          </w:p>
        </w:tc>
      </w:tr>
      <w:tr w:rsidR="00F67D13" w:rsidRPr="00F67D13" w:rsidTr="00F67D13">
        <w:trPr>
          <w:trHeight w:val="288"/>
        </w:trPr>
        <w:tc>
          <w:tcPr>
            <w:tcW w:w="5944" w:type="dxa"/>
            <w:tcBorders>
              <w:top w:val="nil"/>
              <w:left w:val="nil"/>
              <w:bottom w:val="nil"/>
              <w:right w:val="nil"/>
            </w:tcBorders>
            <w:shd w:val="clear" w:color="auto" w:fill="auto"/>
            <w:noWrap/>
            <w:vAlign w:val="bottom"/>
            <w:hideMark/>
          </w:tcPr>
          <w:p w:rsidR="00F67D13" w:rsidRPr="00F67D13" w:rsidRDefault="00F67D13" w:rsidP="00F67D13">
            <w:pPr>
              <w:jc w:val="center"/>
              <w:rPr>
                <w:rFonts w:ascii="Arial" w:hAnsi="Arial" w:cs="Arial"/>
                <w:sz w:val="20"/>
                <w:szCs w:val="20"/>
              </w:rPr>
            </w:pPr>
          </w:p>
        </w:tc>
        <w:tc>
          <w:tcPr>
            <w:tcW w:w="2954" w:type="dxa"/>
            <w:tcBorders>
              <w:top w:val="nil"/>
              <w:left w:val="nil"/>
              <w:bottom w:val="nil"/>
              <w:right w:val="nil"/>
            </w:tcBorders>
            <w:shd w:val="clear" w:color="auto" w:fill="auto"/>
            <w:noWrap/>
            <w:vAlign w:val="bottom"/>
            <w:hideMark/>
          </w:tcPr>
          <w:p w:rsidR="00F67D13" w:rsidRPr="00F67D13" w:rsidRDefault="00F67D13" w:rsidP="00F67D13">
            <w:pPr>
              <w:rPr>
                <w:sz w:val="20"/>
                <w:szCs w:val="20"/>
              </w:rPr>
            </w:pPr>
          </w:p>
        </w:tc>
        <w:tc>
          <w:tcPr>
            <w:tcW w:w="1985" w:type="dxa"/>
            <w:tcBorders>
              <w:top w:val="nil"/>
              <w:left w:val="nil"/>
              <w:bottom w:val="nil"/>
              <w:right w:val="nil"/>
            </w:tcBorders>
            <w:shd w:val="clear" w:color="auto" w:fill="auto"/>
            <w:noWrap/>
            <w:vAlign w:val="bottom"/>
            <w:hideMark/>
          </w:tcPr>
          <w:p w:rsidR="00F67D13" w:rsidRPr="00F67D13" w:rsidRDefault="00F67D13" w:rsidP="00F67D13">
            <w:pPr>
              <w:rPr>
                <w:sz w:val="20"/>
                <w:szCs w:val="20"/>
              </w:rPr>
            </w:pPr>
          </w:p>
        </w:tc>
        <w:tc>
          <w:tcPr>
            <w:tcW w:w="1865" w:type="dxa"/>
            <w:tcBorders>
              <w:top w:val="nil"/>
              <w:left w:val="nil"/>
              <w:bottom w:val="nil"/>
              <w:right w:val="nil"/>
            </w:tcBorders>
            <w:shd w:val="clear" w:color="auto" w:fill="auto"/>
            <w:noWrap/>
            <w:vAlign w:val="bottom"/>
            <w:hideMark/>
          </w:tcPr>
          <w:p w:rsidR="00F67D13" w:rsidRPr="00F67D13" w:rsidRDefault="00F67D13" w:rsidP="00F67D13">
            <w:pPr>
              <w:rPr>
                <w:sz w:val="20"/>
                <w:szCs w:val="20"/>
              </w:rPr>
            </w:pPr>
          </w:p>
        </w:tc>
        <w:tc>
          <w:tcPr>
            <w:tcW w:w="1984" w:type="dxa"/>
            <w:tcBorders>
              <w:top w:val="nil"/>
              <w:left w:val="nil"/>
              <w:bottom w:val="nil"/>
              <w:right w:val="nil"/>
            </w:tcBorders>
            <w:shd w:val="clear" w:color="auto" w:fill="auto"/>
            <w:noWrap/>
            <w:vAlign w:val="bottom"/>
            <w:hideMark/>
          </w:tcPr>
          <w:p w:rsidR="00F67D13" w:rsidRPr="00F67D13" w:rsidRDefault="00F67D13" w:rsidP="00F67D13">
            <w:pPr>
              <w:rPr>
                <w:rFonts w:ascii="Arial" w:hAnsi="Arial" w:cs="Arial"/>
                <w:sz w:val="20"/>
                <w:szCs w:val="20"/>
              </w:rPr>
            </w:pPr>
            <w:r w:rsidRPr="00F67D13">
              <w:rPr>
                <w:rFonts w:ascii="Arial" w:hAnsi="Arial" w:cs="Arial"/>
                <w:sz w:val="20"/>
                <w:szCs w:val="20"/>
              </w:rPr>
              <w:t xml:space="preserve">                                (руб.)</w:t>
            </w:r>
          </w:p>
        </w:tc>
      </w:tr>
      <w:tr w:rsidR="00F67D13" w:rsidRPr="00F67D13" w:rsidTr="00F67D13">
        <w:trPr>
          <w:trHeight w:val="230"/>
        </w:trPr>
        <w:tc>
          <w:tcPr>
            <w:tcW w:w="5944"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F67D13" w:rsidRPr="00F67D13" w:rsidRDefault="00F67D13" w:rsidP="00F67D13">
            <w:pPr>
              <w:jc w:val="center"/>
              <w:rPr>
                <w:rFonts w:ascii="Arial" w:hAnsi="Arial" w:cs="Arial"/>
                <w:b/>
                <w:bCs/>
                <w:sz w:val="20"/>
                <w:szCs w:val="20"/>
              </w:rPr>
            </w:pPr>
            <w:r w:rsidRPr="00F67D13">
              <w:rPr>
                <w:rFonts w:ascii="Arial" w:hAnsi="Arial" w:cs="Arial"/>
                <w:b/>
                <w:bCs/>
                <w:sz w:val="20"/>
                <w:szCs w:val="20"/>
              </w:rPr>
              <w:t xml:space="preserve"> Наименование показателя</w:t>
            </w:r>
          </w:p>
        </w:tc>
        <w:tc>
          <w:tcPr>
            <w:tcW w:w="2954"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F67D13" w:rsidRPr="00F67D13" w:rsidRDefault="00F67D13" w:rsidP="00F67D13">
            <w:pPr>
              <w:jc w:val="center"/>
              <w:rPr>
                <w:rFonts w:ascii="Arial" w:hAnsi="Arial" w:cs="Arial"/>
                <w:b/>
                <w:bCs/>
                <w:sz w:val="20"/>
                <w:szCs w:val="20"/>
              </w:rPr>
            </w:pPr>
            <w:r w:rsidRPr="00F67D13">
              <w:rPr>
                <w:rFonts w:ascii="Arial" w:hAnsi="Arial" w:cs="Arial"/>
                <w:b/>
                <w:bCs/>
                <w:sz w:val="20"/>
                <w:szCs w:val="20"/>
              </w:rPr>
              <w:t xml:space="preserve">Код источника финансирования по КИВФ, </w:t>
            </w:r>
            <w:proofErr w:type="spellStart"/>
            <w:r w:rsidRPr="00F67D13">
              <w:rPr>
                <w:rFonts w:ascii="Arial" w:hAnsi="Arial" w:cs="Arial"/>
                <w:b/>
                <w:bCs/>
                <w:sz w:val="20"/>
                <w:szCs w:val="20"/>
              </w:rPr>
              <w:t>КИВнФ</w:t>
            </w:r>
            <w:proofErr w:type="spellEnd"/>
          </w:p>
        </w:tc>
        <w:tc>
          <w:tcPr>
            <w:tcW w:w="1985"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F67D13" w:rsidRPr="00F67D13" w:rsidRDefault="00F67D13" w:rsidP="00F67D13">
            <w:pPr>
              <w:jc w:val="center"/>
              <w:rPr>
                <w:rFonts w:ascii="Arial" w:hAnsi="Arial" w:cs="Arial"/>
                <w:b/>
                <w:bCs/>
                <w:sz w:val="20"/>
                <w:szCs w:val="20"/>
              </w:rPr>
            </w:pPr>
            <w:r w:rsidRPr="00F67D13">
              <w:rPr>
                <w:rFonts w:ascii="Arial" w:hAnsi="Arial" w:cs="Arial"/>
                <w:b/>
                <w:bCs/>
                <w:sz w:val="20"/>
                <w:szCs w:val="20"/>
              </w:rPr>
              <w:t xml:space="preserve">Сумма                             2024г         </w:t>
            </w:r>
          </w:p>
        </w:tc>
        <w:tc>
          <w:tcPr>
            <w:tcW w:w="1865"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F67D13" w:rsidRPr="00F67D13" w:rsidRDefault="00F67D13" w:rsidP="00F67D13">
            <w:pPr>
              <w:jc w:val="center"/>
              <w:rPr>
                <w:rFonts w:ascii="Arial" w:hAnsi="Arial" w:cs="Arial"/>
                <w:b/>
                <w:bCs/>
                <w:sz w:val="20"/>
                <w:szCs w:val="20"/>
              </w:rPr>
            </w:pPr>
            <w:r w:rsidRPr="00F67D13">
              <w:rPr>
                <w:rFonts w:ascii="Arial" w:hAnsi="Arial" w:cs="Arial"/>
                <w:b/>
                <w:bCs/>
                <w:sz w:val="20"/>
                <w:szCs w:val="20"/>
              </w:rPr>
              <w:t xml:space="preserve">Сумма                             2025г         </w:t>
            </w:r>
          </w:p>
        </w:tc>
        <w:tc>
          <w:tcPr>
            <w:tcW w:w="1984" w:type="dxa"/>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rsidR="00F67D13" w:rsidRPr="00F67D13" w:rsidRDefault="00F67D13" w:rsidP="00F67D13">
            <w:pPr>
              <w:jc w:val="center"/>
              <w:rPr>
                <w:rFonts w:ascii="Arial" w:hAnsi="Arial" w:cs="Arial"/>
                <w:b/>
                <w:bCs/>
                <w:sz w:val="20"/>
                <w:szCs w:val="20"/>
              </w:rPr>
            </w:pPr>
            <w:r w:rsidRPr="00F67D13">
              <w:rPr>
                <w:rFonts w:ascii="Arial" w:hAnsi="Arial" w:cs="Arial"/>
                <w:b/>
                <w:bCs/>
                <w:sz w:val="20"/>
                <w:szCs w:val="20"/>
              </w:rPr>
              <w:t xml:space="preserve">Сумма                             2026г         </w:t>
            </w:r>
          </w:p>
        </w:tc>
      </w:tr>
      <w:tr w:rsidR="00F67D13" w:rsidRPr="00F67D13" w:rsidTr="00F67D13">
        <w:trPr>
          <w:trHeight w:val="230"/>
        </w:trPr>
        <w:tc>
          <w:tcPr>
            <w:tcW w:w="5944" w:type="dxa"/>
            <w:vMerge/>
            <w:tcBorders>
              <w:top w:val="single" w:sz="8" w:space="0" w:color="auto"/>
              <w:left w:val="single" w:sz="8"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1985" w:type="dxa"/>
            <w:vMerge/>
            <w:tcBorders>
              <w:top w:val="single" w:sz="8" w:space="0" w:color="auto"/>
              <w:left w:val="single" w:sz="4"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1865" w:type="dxa"/>
            <w:vMerge/>
            <w:tcBorders>
              <w:top w:val="single" w:sz="8" w:space="0" w:color="auto"/>
              <w:left w:val="single" w:sz="4"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1984" w:type="dxa"/>
            <w:vMerge/>
            <w:tcBorders>
              <w:top w:val="single" w:sz="8" w:space="0" w:color="auto"/>
              <w:left w:val="single" w:sz="4" w:space="0" w:color="auto"/>
              <w:bottom w:val="single" w:sz="4" w:space="0" w:color="auto"/>
              <w:right w:val="single" w:sz="8" w:space="0" w:color="auto"/>
            </w:tcBorders>
            <w:vAlign w:val="center"/>
            <w:hideMark/>
          </w:tcPr>
          <w:p w:rsidR="00F67D13" w:rsidRPr="00F67D13" w:rsidRDefault="00F67D13" w:rsidP="00F67D13">
            <w:pPr>
              <w:rPr>
                <w:rFonts w:ascii="Arial" w:hAnsi="Arial" w:cs="Arial"/>
                <w:b/>
                <w:bCs/>
                <w:sz w:val="20"/>
                <w:szCs w:val="20"/>
              </w:rPr>
            </w:pPr>
          </w:p>
        </w:tc>
      </w:tr>
      <w:tr w:rsidR="00F67D13" w:rsidRPr="00F67D13" w:rsidTr="00F67D13">
        <w:trPr>
          <w:trHeight w:val="230"/>
        </w:trPr>
        <w:tc>
          <w:tcPr>
            <w:tcW w:w="5944" w:type="dxa"/>
            <w:vMerge/>
            <w:tcBorders>
              <w:top w:val="single" w:sz="8" w:space="0" w:color="auto"/>
              <w:left w:val="single" w:sz="8"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1985" w:type="dxa"/>
            <w:vMerge/>
            <w:tcBorders>
              <w:top w:val="single" w:sz="8" w:space="0" w:color="auto"/>
              <w:left w:val="single" w:sz="4"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1865" w:type="dxa"/>
            <w:vMerge/>
            <w:tcBorders>
              <w:top w:val="single" w:sz="8" w:space="0" w:color="auto"/>
              <w:left w:val="single" w:sz="4"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1984" w:type="dxa"/>
            <w:vMerge/>
            <w:tcBorders>
              <w:top w:val="single" w:sz="8" w:space="0" w:color="auto"/>
              <w:left w:val="single" w:sz="4" w:space="0" w:color="auto"/>
              <w:bottom w:val="single" w:sz="4" w:space="0" w:color="auto"/>
              <w:right w:val="single" w:sz="8" w:space="0" w:color="auto"/>
            </w:tcBorders>
            <w:vAlign w:val="center"/>
            <w:hideMark/>
          </w:tcPr>
          <w:p w:rsidR="00F67D13" w:rsidRPr="00F67D13" w:rsidRDefault="00F67D13" w:rsidP="00F67D13">
            <w:pPr>
              <w:rPr>
                <w:rFonts w:ascii="Arial" w:hAnsi="Arial" w:cs="Arial"/>
                <w:b/>
                <w:bCs/>
                <w:sz w:val="20"/>
                <w:szCs w:val="20"/>
              </w:rPr>
            </w:pPr>
          </w:p>
        </w:tc>
      </w:tr>
      <w:tr w:rsidR="00F67D13" w:rsidRPr="00F67D13" w:rsidTr="00F67D13">
        <w:trPr>
          <w:trHeight w:val="285"/>
        </w:trPr>
        <w:tc>
          <w:tcPr>
            <w:tcW w:w="5944" w:type="dxa"/>
            <w:vMerge/>
            <w:tcBorders>
              <w:top w:val="single" w:sz="8" w:space="0" w:color="auto"/>
              <w:left w:val="single" w:sz="8"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1985" w:type="dxa"/>
            <w:vMerge/>
            <w:tcBorders>
              <w:top w:val="single" w:sz="8" w:space="0" w:color="auto"/>
              <w:left w:val="single" w:sz="4"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1865" w:type="dxa"/>
            <w:vMerge/>
            <w:tcBorders>
              <w:top w:val="single" w:sz="8" w:space="0" w:color="auto"/>
              <w:left w:val="single" w:sz="4"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1984" w:type="dxa"/>
            <w:vMerge/>
            <w:tcBorders>
              <w:top w:val="single" w:sz="8" w:space="0" w:color="auto"/>
              <w:left w:val="single" w:sz="4" w:space="0" w:color="auto"/>
              <w:bottom w:val="single" w:sz="4" w:space="0" w:color="auto"/>
              <w:right w:val="single" w:sz="8" w:space="0" w:color="auto"/>
            </w:tcBorders>
            <w:vAlign w:val="center"/>
            <w:hideMark/>
          </w:tcPr>
          <w:p w:rsidR="00F67D13" w:rsidRPr="00F67D13" w:rsidRDefault="00F67D13" w:rsidP="00F67D13">
            <w:pPr>
              <w:rPr>
                <w:rFonts w:ascii="Arial" w:hAnsi="Arial" w:cs="Arial"/>
                <w:b/>
                <w:bCs/>
                <w:sz w:val="20"/>
                <w:szCs w:val="20"/>
              </w:rPr>
            </w:pPr>
          </w:p>
        </w:tc>
      </w:tr>
      <w:tr w:rsidR="00F67D13" w:rsidRPr="00F67D13" w:rsidTr="00F67D13">
        <w:trPr>
          <w:trHeight w:val="230"/>
        </w:trPr>
        <w:tc>
          <w:tcPr>
            <w:tcW w:w="5944" w:type="dxa"/>
            <w:vMerge/>
            <w:tcBorders>
              <w:top w:val="single" w:sz="8" w:space="0" w:color="auto"/>
              <w:left w:val="single" w:sz="8"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1985" w:type="dxa"/>
            <w:vMerge/>
            <w:tcBorders>
              <w:top w:val="single" w:sz="8" w:space="0" w:color="auto"/>
              <w:left w:val="single" w:sz="4"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1865" w:type="dxa"/>
            <w:vMerge/>
            <w:tcBorders>
              <w:top w:val="single" w:sz="8" w:space="0" w:color="auto"/>
              <w:left w:val="single" w:sz="4"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1984" w:type="dxa"/>
            <w:vMerge/>
            <w:tcBorders>
              <w:top w:val="single" w:sz="8" w:space="0" w:color="auto"/>
              <w:left w:val="single" w:sz="4" w:space="0" w:color="auto"/>
              <w:bottom w:val="single" w:sz="4" w:space="0" w:color="auto"/>
              <w:right w:val="single" w:sz="8" w:space="0" w:color="auto"/>
            </w:tcBorders>
            <w:vAlign w:val="center"/>
            <w:hideMark/>
          </w:tcPr>
          <w:p w:rsidR="00F67D13" w:rsidRPr="00F67D13" w:rsidRDefault="00F67D13" w:rsidP="00F67D13">
            <w:pPr>
              <w:rPr>
                <w:rFonts w:ascii="Arial" w:hAnsi="Arial" w:cs="Arial"/>
                <w:b/>
                <w:bCs/>
                <w:sz w:val="20"/>
                <w:szCs w:val="20"/>
              </w:rPr>
            </w:pPr>
          </w:p>
        </w:tc>
      </w:tr>
      <w:tr w:rsidR="00F67D13" w:rsidRPr="00F67D13" w:rsidTr="00F67D13">
        <w:trPr>
          <w:trHeight w:val="230"/>
        </w:trPr>
        <w:tc>
          <w:tcPr>
            <w:tcW w:w="5944" w:type="dxa"/>
            <w:vMerge/>
            <w:tcBorders>
              <w:top w:val="single" w:sz="8" w:space="0" w:color="auto"/>
              <w:left w:val="single" w:sz="8"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1985" w:type="dxa"/>
            <w:vMerge/>
            <w:tcBorders>
              <w:top w:val="single" w:sz="8" w:space="0" w:color="auto"/>
              <w:left w:val="single" w:sz="4"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1865" w:type="dxa"/>
            <w:vMerge/>
            <w:tcBorders>
              <w:top w:val="single" w:sz="8" w:space="0" w:color="auto"/>
              <w:left w:val="single" w:sz="4"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1984" w:type="dxa"/>
            <w:vMerge/>
            <w:tcBorders>
              <w:top w:val="single" w:sz="8" w:space="0" w:color="auto"/>
              <w:left w:val="single" w:sz="4" w:space="0" w:color="auto"/>
              <w:bottom w:val="single" w:sz="4" w:space="0" w:color="auto"/>
              <w:right w:val="single" w:sz="8" w:space="0" w:color="auto"/>
            </w:tcBorders>
            <w:vAlign w:val="center"/>
            <w:hideMark/>
          </w:tcPr>
          <w:p w:rsidR="00F67D13" w:rsidRPr="00F67D13" w:rsidRDefault="00F67D13" w:rsidP="00F67D13">
            <w:pPr>
              <w:rPr>
                <w:rFonts w:ascii="Arial" w:hAnsi="Arial" w:cs="Arial"/>
                <w:b/>
                <w:bCs/>
                <w:sz w:val="20"/>
                <w:szCs w:val="20"/>
              </w:rPr>
            </w:pPr>
          </w:p>
        </w:tc>
      </w:tr>
      <w:tr w:rsidR="00F67D13" w:rsidRPr="00F67D13" w:rsidTr="00F67D13">
        <w:trPr>
          <w:trHeight w:val="230"/>
        </w:trPr>
        <w:tc>
          <w:tcPr>
            <w:tcW w:w="5944" w:type="dxa"/>
            <w:vMerge/>
            <w:tcBorders>
              <w:top w:val="single" w:sz="8" w:space="0" w:color="auto"/>
              <w:left w:val="single" w:sz="8"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1985" w:type="dxa"/>
            <w:vMerge/>
            <w:tcBorders>
              <w:top w:val="single" w:sz="8" w:space="0" w:color="auto"/>
              <w:left w:val="single" w:sz="4"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1865" w:type="dxa"/>
            <w:vMerge/>
            <w:tcBorders>
              <w:top w:val="single" w:sz="8" w:space="0" w:color="auto"/>
              <w:left w:val="single" w:sz="4" w:space="0" w:color="auto"/>
              <w:bottom w:val="single" w:sz="4" w:space="0" w:color="auto"/>
              <w:right w:val="single" w:sz="4" w:space="0" w:color="auto"/>
            </w:tcBorders>
            <w:vAlign w:val="center"/>
            <w:hideMark/>
          </w:tcPr>
          <w:p w:rsidR="00F67D13" w:rsidRPr="00F67D13" w:rsidRDefault="00F67D13" w:rsidP="00F67D13">
            <w:pPr>
              <w:rPr>
                <w:rFonts w:ascii="Arial" w:hAnsi="Arial" w:cs="Arial"/>
                <w:b/>
                <w:bCs/>
                <w:sz w:val="20"/>
                <w:szCs w:val="20"/>
              </w:rPr>
            </w:pPr>
          </w:p>
        </w:tc>
        <w:tc>
          <w:tcPr>
            <w:tcW w:w="1984" w:type="dxa"/>
            <w:vMerge/>
            <w:tcBorders>
              <w:top w:val="single" w:sz="8" w:space="0" w:color="auto"/>
              <w:left w:val="single" w:sz="4" w:space="0" w:color="auto"/>
              <w:bottom w:val="single" w:sz="4" w:space="0" w:color="auto"/>
              <w:right w:val="single" w:sz="8" w:space="0" w:color="auto"/>
            </w:tcBorders>
            <w:vAlign w:val="center"/>
            <w:hideMark/>
          </w:tcPr>
          <w:p w:rsidR="00F67D13" w:rsidRPr="00F67D13" w:rsidRDefault="00F67D13" w:rsidP="00F67D13">
            <w:pPr>
              <w:rPr>
                <w:rFonts w:ascii="Arial" w:hAnsi="Arial" w:cs="Arial"/>
                <w:b/>
                <w:bCs/>
                <w:sz w:val="20"/>
                <w:szCs w:val="20"/>
              </w:rPr>
            </w:pPr>
          </w:p>
        </w:tc>
      </w:tr>
      <w:tr w:rsidR="00F67D13" w:rsidRPr="00F67D13" w:rsidTr="00F67D13">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rsidR="00F67D13" w:rsidRPr="00F67D13" w:rsidRDefault="00F67D13" w:rsidP="00F67D13">
            <w:pPr>
              <w:jc w:val="center"/>
              <w:rPr>
                <w:rFonts w:ascii="Arial" w:hAnsi="Arial" w:cs="Arial"/>
                <w:sz w:val="20"/>
                <w:szCs w:val="20"/>
              </w:rPr>
            </w:pPr>
            <w:r w:rsidRPr="00F67D13">
              <w:rPr>
                <w:rFonts w:ascii="Arial" w:hAnsi="Arial" w:cs="Arial"/>
                <w:sz w:val="20"/>
                <w:szCs w:val="20"/>
              </w:rPr>
              <w:t>1</w:t>
            </w:r>
          </w:p>
        </w:tc>
        <w:tc>
          <w:tcPr>
            <w:tcW w:w="2954"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center"/>
              <w:rPr>
                <w:rFonts w:ascii="Arial" w:hAnsi="Arial" w:cs="Arial"/>
                <w:sz w:val="20"/>
                <w:szCs w:val="20"/>
              </w:rPr>
            </w:pPr>
            <w:r w:rsidRPr="00F67D13">
              <w:rPr>
                <w:rFonts w:ascii="Arial" w:hAnsi="Arial" w:cs="Arial"/>
                <w:sz w:val="20"/>
                <w:szCs w:val="20"/>
              </w:rPr>
              <w:t>3</w:t>
            </w:r>
          </w:p>
        </w:tc>
        <w:tc>
          <w:tcPr>
            <w:tcW w:w="198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center"/>
              <w:rPr>
                <w:rFonts w:ascii="Arial" w:hAnsi="Arial" w:cs="Arial"/>
                <w:sz w:val="20"/>
                <w:szCs w:val="20"/>
              </w:rPr>
            </w:pPr>
            <w:r w:rsidRPr="00F67D13">
              <w:rPr>
                <w:rFonts w:ascii="Arial" w:hAnsi="Arial" w:cs="Arial"/>
                <w:sz w:val="20"/>
                <w:szCs w:val="20"/>
              </w:rPr>
              <w:t>4</w:t>
            </w:r>
          </w:p>
        </w:tc>
        <w:tc>
          <w:tcPr>
            <w:tcW w:w="186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center"/>
              <w:rPr>
                <w:rFonts w:ascii="Arial" w:hAnsi="Arial" w:cs="Arial"/>
                <w:sz w:val="20"/>
                <w:szCs w:val="20"/>
              </w:rPr>
            </w:pPr>
            <w:r w:rsidRPr="00F67D13">
              <w:rPr>
                <w:rFonts w:ascii="Arial" w:hAnsi="Arial" w:cs="Arial"/>
                <w:sz w:val="20"/>
                <w:szCs w:val="20"/>
              </w:rPr>
              <w:t>5</w:t>
            </w:r>
          </w:p>
        </w:tc>
        <w:tc>
          <w:tcPr>
            <w:tcW w:w="1984" w:type="dxa"/>
            <w:tcBorders>
              <w:top w:val="nil"/>
              <w:left w:val="nil"/>
              <w:bottom w:val="single" w:sz="4" w:space="0" w:color="auto"/>
              <w:right w:val="single" w:sz="8" w:space="0" w:color="auto"/>
            </w:tcBorders>
            <w:shd w:val="clear" w:color="auto" w:fill="auto"/>
            <w:vAlign w:val="center"/>
            <w:hideMark/>
          </w:tcPr>
          <w:p w:rsidR="00F67D13" w:rsidRPr="00F67D13" w:rsidRDefault="00F67D13" w:rsidP="00F67D13">
            <w:pPr>
              <w:jc w:val="center"/>
              <w:rPr>
                <w:rFonts w:ascii="Arial" w:hAnsi="Arial" w:cs="Arial"/>
                <w:sz w:val="20"/>
                <w:szCs w:val="20"/>
              </w:rPr>
            </w:pPr>
            <w:r w:rsidRPr="00F67D13">
              <w:rPr>
                <w:rFonts w:ascii="Arial" w:hAnsi="Arial" w:cs="Arial"/>
                <w:sz w:val="20"/>
                <w:szCs w:val="20"/>
              </w:rPr>
              <w:t>6</w:t>
            </w:r>
          </w:p>
        </w:tc>
      </w:tr>
      <w:tr w:rsidR="00F67D13" w:rsidRPr="00F67D13" w:rsidTr="00F67D13">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rsidR="00F67D13" w:rsidRPr="00F67D13" w:rsidRDefault="00F67D13" w:rsidP="00F67D13">
            <w:pPr>
              <w:rPr>
                <w:rFonts w:ascii="Arial" w:hAnsi="Arial" w:cs="Arial"/>
                <w:sz w:val="20"/>
                <w:szCs w:val="20"/>
              </w:rPr>
            </w:pPr>
            <w:r w:rsidRPr="00F67D13">
              <w:rPr>
                <w:rFonts w:ascii="Arial" w:hAnsi="Arial" w:cs="Arial"/>
                <w:sz w:val="20"/>
                <w:szCs w:val="20"/>
              </w:rPr>
              <w:t xml:space="preserve">Источники </w:t>
            </w:r>
            <w:proofErr w:type="spellStart"/>
            <w:r w:rsidRPr="00F67D13">
              <w:rPr>
                <w:rFonts w:ascii="Arial" w:hAnsi="Arial" w:cs="Arial"/>
                <w:sz w:val="20"/>
                <w:szCs w:val="20"/>
              </w:rPr>
              <w:t>финасирования</w:t>
            </w:r>
            <w:proofErr w:type="spellEnd"/>
            <w:r w:rsidRPr="00F67D13">
              <w:rPr>
                <w:rFonts w:ascii="Arial" w:hAnsi="Arial" w:cs="Arial"/>
                <w:sz w:val="20"/>
                <w:szCs w:val="20"/>
              </w:rPr>
              <w:t xml:space="preserve"> дефицита бюджета всего</w:t>
            </w:r>
          </w:p>
        </w:tc>
        <w:tc>
          <w:tcPr>
            <w:tcW w:w="2954"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center"/>
              <w:rPr>
                <w:rFonts w:ascii="Arial" w:hAnsi="Arial" w:cs="Arial"/>
                <w:sz w:val="20"/>
                <w:szCs w:val="20"/>
              </w:rPr>
            </w:pPr>
            <w:r w:rsidRPr="00F67D13">
              <w:rPr>
                <w:rFonts w:ascii="Arial" w:hAnsi="Arial" w:cs="Arial"/>
                <w:sz w:val="20"/>
                <w:szCs w:val="20"/>
              </w:rPr>
              <w:t> </w:t>
            </w:r>
          </w:p>
        </w:tc>
        <w:tc>
          <w:tcPr>
            <w:tcW w:w="198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b/>
                <w:bCs/>
                <w:sz w:val="20"/>
                <w:szCs w:val="20"/>
              </w:rPr>
            </w:pPr>
            <w:r w:rsidRPr="00F67D13">
              <w:rPr>
                <w:rFonts w:ascii="Arial" w:hAnsi="Arial" w:cs="Arial"/>
                <w:b/>
                <w:bCs/>
                <w:sz w:val="20"/>
                <w:szCs w:val="20"/>
              </w:rPr>
              <w:t>24 344 376,82</w:t>
            </w:r>
          </w:p>
        </w:tc>
        <w:tc>
          <w:tcPr>
            <w:tcW w:w="186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b/>
                <w:bCs/>
                <w:sz w:val="20"/>
                <w:szCs w:val="20"/>
              </w:rPr>
            </w:pPr>
            <w:r w:rsidRPr="00F67D13">
              <w:rPr>
                <w:rFonts w:ascii="Arial" w:hAnsi="Arial" w:cs="Arial"/>
                <w:b/>
                <w:bCs/>
                <w:sz w:val="20"/>
                <w:szCs w:val="20"/>
              </w:rPr>
              <w:t>0,00</w:t>
            </w:r>
          </w:p>
        </w:tc>
        <w:tc>
          <w:tcPr>
            <w:tcW w:w="1984"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b/>
                <w:bCs/>
                <w:sz w:val="20"/>
                <w:szCs w:val="20"/>
              </w:rPr>
            </w:pPr>
            <w:r w:rsidRPr="00F67D13">
              <w:rPr>
                <w:rFonts w:ascii="Arial" w:hAnsi="Arial" w:cs="Arial"/>
                <w:b/>
                <w:bCs/>
                <w:sz w:val="20"/>
                <w:szCs w:val="20"/>
              </w:rPr>
              <w:t>0,00</w:t>
            </w:r>
          </w:p>
        </w:tc>
      </w:tr>
      <w:tr w:rsidR="00F67D13" w:rsidRPr="00F67D13" w:rsidTr="00F67D13">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rsidR="00F67D13" w:rsidRPr="00F67D13" w:rsidRDefault="00F67D13" w:rsidP="00F67D13">
            <w:pPr>
              <w:rPr>
                <w:rFonts w:ascii="Arial" w:hAnsi="Arial" w:cs="Arial"/>
                <w:sz w:val="20"/>
                <w:szCs w:val="20"/>
              </w:rPr>
            </w:pPr>
            <w:r w:rsidRPr="00F67D13">
              <w:rPr>
                <w:rFonts w:ascii="Arial" w:hAnsi="Arial" w:cs="Arial"/>
                <w:sz w:val="20"/>
                <w:szCs w:val="20"/>
              </w:rPr>
              <w:t xml:space="preserve">Источники внутреннего </w:t>
            </w:r>
            <w:proofErr w:type="spellStart"/>
            <w:r w:rsidRPr="00F67D13">
              <w:rPr>
                <w:rFonts w:ascii="Arial" w:hAnsi="Arial" w:cs="Arial"/>
                <w:sz w:val="20"/>
                <w:szCs w:val="20"/>
              </w:rPr>
              <w:t>финасирования</w:t>
            </w:r>
            <w:proofErr w:type="spellEnd"/>
            <w:r w:rsidRPr="00F67D13">
              <w:rPr>
                <w:rFonts w:ascii="Arial" w:hAnsi="Arial" w:cs="Arial"/>
                <w:sz w:val="20"/>
                <w:szCs w:val="20"/>
              </w:rPr>
              <w:t xml:space="preserve"> дефицита бюджетов</w:t>
            </w:r>
          </w:p>
        </w:tc>
        <w:tc>
          <w:tcPr>
            <w:tcW w:w="2954"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b/>
                <w:bCs/>
                <w:sz w:val="20"/>
                <w:szCs w:val="20"/>
              </w:rPr>
            </w:pPr>
            <w:r w:rsidRPr="00F67D13">
              <w:rPr>
                <w:rFonts w:ascii="Arial" w:hAnsi="Arial" w:cs="Arial"/>
                <w:b/>
                <w:bCs/>
                <w:sz w:val="20"/>
                <w:szCs w:val="20"/>
              </w:rPr>
              <w:t>455 01 00 00 00 00 0000 000</w:t>
            </w:r>
          </w:p>
        </w:tc>
        <w:tc>
          <w:tcPr>
            <w:tcW w:w="198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b/>
                <w:bCs/>
                <w:sz w:val="20"/>
                <w:szCs w:val="20"/>
              </w:rPr>
            </w:pPr>
            <w:r w:rsidRPr="00F67D13">
              <w:rPr>
                <w:rFonts w:ascii="Arial" w:hAnsi="Arial" w:cs="Arial"/>
                <w:b/>
                <w:bCs/>
                <w:sz w:val="20"/>
                <w:szCs w:val="20"/>
              </w:rPr>
              <w:t>24 344 376,82</w:t>
            </w:r>
          </w:p>
        </w:tc>
        <w:tc>
          <w:tcPr>
            <w:tcW w:w="186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b/>
                <w:bCs/>
                <w:sz w:val="20"/>
                <w:szCs w:val="20"/>
              </w:rPr>
            </w:pPr>
            <w:r w:rsidRPr="00F67D13">
              <w:rPr>
                <w:rFonts w:ascii="Arial" w:hAnsi="Arial" w:cs="Arial"/>
                <w:b/>
                <w:bCs/>
                <w:sz w:val="20"/>
                <w:szCs w:val="20"/>
              </w:rPr>
              <w:t>0,00</w:t>
            </w:r>
          </w:p>
        </w:tc>
        <w:tc>
          <w:tcPr>
            <w:tcW w:w="1984"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b/>
                <w:bCs/>
                <w:sz w:val="20"/>
                <w:szCs w:val="20"/>
              </w:rPr>
            </w:pPr>
            <w:r w:rsidRPr="00F67D13">
              <w:rPr>
                <w:rFonts w:ascii="Arial" w:hAnsi="Arial" w:cs="Arial"/>
                <w:b/>
                <w:bCs/>
                <w:sz w:val="20"/>
                <w:szCs w:val="20"/>
              </w:rPr>
              <w:t>0,00</w:t>
            </w:r>
          </w:p>
        </w:tc>
      </w:tr>
      <w:tr w:rsidR="00F67D13" w:rsidRPr="00F67D13" w:rsidTr="00F67D13">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rsidR="00F67D13" w:rsidRPr="00F67D13" w:rsidRDefault="00F67D13" w:rsidP="00F67D13">
            <w:pPr>
              <w:rPr>
                <w:rFonts w:ascii="Arial" w:hAnsi="Arial" w:cs="Arial"/>
                <w:b/>
                <w:bCs/>
                <w:sz w:val="20"/>
                <w:szCs w:val="20"/>
              </w:rPr>
            </w:pPr>
            <w:r w:rsidRPr="00F67D13">
              <w:rPr>
                <w:rFonts w:ascii="Arial" w:hAnsi="Arial" w:cs="Arial"/>
                <w:b/>
                <w:bCs/>
                <w:sz w:val="20"/>
                <w:szCs w:val="20"/>
              </w:rPr>
              <w:t>Кредиты кредитных организаций в валюте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b/>
                <w:bCs/>
                <w:sz w:val="20"/>
                <w:szCs w:val="20"/>
              </w:rPr>
            </w:pPr>
            <w:r w:rsidRPr="00F67D13">
              <w:rPr>
                <w:rFonts w:ascii="Arial" w:hAnsi="Arial" w:cs="Arial"/>
                <w:b/>
                <w:bCs/>
                <w:sz w:val="20"/>
                <w:szCs w:val="20"/>
              </w:rPr>
              <w:t>455 01 02 00 00 00 0000 000</w:t>
            </w:r>
          </w:p>
        </w:tc>
        <w:tc>
          <w:tcPr>
            <w:tcW w:w="198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b/>
                <w:bCs/>
                <w:sz w:val="20"/>
                <w:szCs w:val="20"/>
              </w:rPr>
            </w:pPr>
            <w:r w:rsidRPr="00F67D13">
              <w:rPr>
                <w:rFonts w:ascii="Arial" w:hAnsi="Arial" w:cs="Arial"/>
                <w:b/>
                <w:bCs/>
                <w:sz w:val="20"/>
                <w:szCs w:val="20"/>
              </w:rPr>
              <w:t>0,00</w:t>
            </w:r>
          </w:p>
        </w:tc>
        <w:tc>
          <w:tcPr>
            <w:tcW w:w="186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b/>
                <w:bCs/>
                <w:sz w:val="20"/>
                <w:szCs w:val="20"/>
              </w:rPr>
            </w:pPr>
            <w:r w:rsidRPr="00F67D13">
              <w:rPr>
                <w:rFonts w:ascii="Arial" w:hAnsi="Arial" w:cs="Arial"/>
                <w:b/>
                <w:bCs/>
                <w:sz w:val="20"/>
                <w:szCs w:val="20"/>
              </w:rPr>
              <w:t>0,00</w:t>
            </w:r>
          </w:p>
        </w:tc>
        <w:tc>
          <w:tcPr>
            <w:tcW w:w="1984"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b/>
                <w:bCs/>
                <w:sz w:val="20"/>
                <w:szCs w:val="20"/>
              </w:rPr>
            </w:pPr>
            <w:r w:rsidRPr="00F67D13">
              <w:rPr>
                <w:rFonts w:ascii="Arial" w:hAnsi="Arial" w:cs="Arial"/>
                <w:b/>
                <w:bCs/>
                <w:sz w:val="20"/>
                <w:szCs w:val="20"/>
              </w:rPr>
              <w:t>0,00</w:t>
            </w:r>
          </w:p>
        </w:tc>
      </w:tr>
      <w:tr w:rsidR="00F67D13" w:rsidRPr="00F67D13" w:rsidTr="00F67D13">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rsidR="00F67D13" w:rsidRPr="00F67D13" w:rsidRDefault="00F67D13" w:rsidP="00F67D13">
            <w:pPr>
              <w:rPr>
                <w:rFonts w:ascii="Arial" w:hAnsi="Arial" w:cs="Arial"/>
                <w:sz w:val="20"/>
                <w:szCs w:val="20"/>
              </w:rPr>
            </w:pPr>
            <w:r w:rsidRPr="00F67D13">
              <w:rPr>
                <w:rFonts w:ascii="Arial" w:hAnsi="Arial" w:cs="Arial"/>
                <w:sz w:val="20"/>
                <w:szCs w:val="20"/>
              </w:rPr>
              <w:t>Привлечение городскими поселениями кредитов от кредитных организаций в валюте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455 01 02 00 00 13 0000 710</w:t>
            </w:r>
          </w:p>
        </w:tc>
        <w:tc>
          <w:tcPr>
            <w:tcW w:w="198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0,00</w:t>
            </w:r>
          </w:p>
        </w:tc>
        <w:tc>
          <w:tcPr>
            <w:tcW w:w="186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0,00</w:t>
            </w:r>
          </w:p>
        </w:tc>
        <w:tc>
          <w:tcPr>
            <w:tcW w:w="1984" w:type="dxa"/>
            <w:tcBorders>
              <w:top w:val="nil"/>
              <w:left w:val="nil"/>
              <w:bottom w:val="single" w:sz="4" w:space="0" w:color="auto"/>
              <w:right w:val="single" w:sz="8"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0,00</w:t>
            </w:r>
          </w:p>
        </w:tc>
      </w:tr>
      <w:tr w:rsidR="00F67D13" w:rsidRPr="00F67D13" w:rsidTr="00F67D13">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rsidR="00F67D13" w:rsidRPr="00F67D13" w:rsidRDefault="00F67D13" w:rsidP="00F67D13">
            <w:pPr>
              <w:rPr>
                <w:rFonts w:ascii="Arial" w:hAnsi="Arial" w:cs="Arial"/>
                <w:sz w:val="20"/>
                <w:szCs w:val="20"/>
              </w:rPr>
            </w:pPr>
            <w:r w:rsidRPr="00F67D13">
              <w:rPr>
                <w:rFonts w:ascii="Arial" w:hAnsi="Arial" w:cs="Arial"/>
                <w:sz w:val="20"/>
                <w:szCs w:val="20"/>
              </w:rPr>
              <w:t>Погашение городскими поселениями кредитов от кредитных организаций в валюте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455 01 02 00 00 13 0000 810</w:t>
            </w:r>
          </w:p>
        </w:tc>
        <w:tc>
          <w:tcPr>
            <w:tcW w:w="198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0,00</w:t>
            </w:r>
          </w:p>
        </w:tc>
        <w:tc>
          <w:tcPr>
            <w:tcW w:w="186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0,00</w:t>
            </w:r>
          </w:p>
        </w:tc>
        <w:tc>
          <w:tcPr>
            <w:tcW w:w="1984" w:type="dxa"/>
            <w:tcBorders>
              <w:top w:val="nil"/>
              <w:left w:val="nil"/>
              <w:bottom w:val="single" w:sz="4" w:space="0" w:color="auto"/>
              <w:right w:val="single" w:sz="8"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0,00</w:t>
            </w:r>
          </w:p>
        </w:tc>
      </w:tr>
      <w:tr w:rsidR="00F67D13" w:rsidRPr="00F67D13" w:rsidTr="00F67D13">
        <w:trPr>
          <w:trHeight w:val="100"/>
        </w:trPr>
        <w:tc>
          <w:tcPr>
            <w:tcW w:w="5944" w:type="dxa"/>
            <w:tcBorders>
              <w:top w:val="nil"/>
              <w:left w:val="single" w:sz="8" w:space="0" w:color="auto"/>
              <w:bottom w:val="single" w:sz="4" w:space="0" w:color="auto"/>
              <w:right w:val="single" w:sz="4" w:space="0" w:color="auto"/>
            </w:tcBorders>
            <w:shd w:val="clear" w:color="auto" w:fill="auto"/>
            <w:vAlign w:val="center"/>
            <w:hideMark/>
          </w:tcPr>
          <w:p w:rsidR="00F67D13" w:rsidRPr="00F67D13" w:rsidRDefault="00F67D13" w:rsidP="00F67D13">
            <w:pPr>
              <w:rPr>
                <w:rFonts w:ascii="Arial" w:hAnsi="Arial" w:cs="Arial"/>
                <w:b/>
                <w:bCs/>
                <w:sz w:val="20"/>
                <w:szCs w:val="20"/>
              </w:rPr>
            </w:pPr>
            <w:r w:rsidRPr="00F67D13">
              <w:rPr>
                <w:rFonts w:ascii="Arial" w:hAnsi="Arial" w:cs="Arial"/>
                <w:b/>
                <w:bCs/>
                <w:sz w:val="20"/>
                <w:szCs w:val="20"/>
              </w:rPr>
              <w:t>Бюджетные кредиты из других бюджетов бюджетной системы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b/>
                <w:bCs/>
                <w:sz w:val="20"/>
                <w:szCs w:val="20"/>
              </w:rPr>
            </w:pPr>
            <w:r w:rsidRPr="00F67D13">
              <w:rPr>
                <w:rFonts w:ascii="Arial" w:hAnsi="Arial" w:cs="Arial"/>
                <w:b/>
                <w:bCs/>
                <w:sz w:val="20"/>
                <w:szCs w:val="20"/>
              </w:rPr>
              <w:t>455 01 03 00 00 00 0000 000</w:t>
            </w:r>
          </w:p>
        </w:tc>
        <w:tc>
          <w:tcPr>
            <w:tcW w:w="198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b/>
                <w:bCs/>
                <w:sz w:val="20"/>
                <w:szCs w:val="20"/>
              </w:rPr>
            </w:pPr>
            <w:r w:rsidRPr="00F67D13">
              <w:rPr>
                <w:rFonts w:ascii="Arial" w:hAnsi="Arial" w:cs="Arial"/>
                <w:b/>
                <w:bCs/>
                <w:sz w:val="20"/>
                <w:szCs w:val="20"/>
              </w:rPr>
              <w:t>-4 000 000,00</w:t>
            </w:r>
          </w:p>
        </w:tc>
        <w:tc>
          <w:tcPr>
            <w:tcW w:w="186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b/>
                <w:bCs/>
                <w:sz w:val="20"/>
                <w:szCs w:val="20"/>
              </w:rPr>
            </w:pPr>
            <w:r w:rsidRPr="00F67D13">
              <w:rPr>
                <w:rFonts w:ascii="Arial" w:hAnsi="Arial" w:cs="Arial"/>
                <w:b/>
                <w:bCs/>
                <w:sz w:val="20"/>
                <w:szCs w:val="20"/>
              </w:rPr>
              <w:t>0,00</w:t>
            </w:r>
          </w:p>
        </w:tc>
        <w:tc>
          <w:tcPr>
            <w:tcW w:w="1984"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b/>
                <w:bCs/>
                <w:sz w:val="20"/>
                <w:szCs w:val="20"/>
              </w:rPr>
            </w:pPr>
            <w:r w:rsidRPr="00F67D13">
              <w:rPr>
                <w:rFonts w:ascii="Arial" w:hAnsi="Arial" w:cs="Arial"/>
                <w:b/>
                <w:bCs/>
                <w:sz w:val="20"/>
                <w:szCs w:val="20"/>
              </w:rPr>
              <w:t>0,00</w:t>
            </w:r>
          </w:p>
        </w:tc>
      </w:tr>
      <w:tr w:rsidR="00F67D13" w:rsidRPr="00F67D13" w:rsidTr="00F67D13">
        <w:trPr>
          <w:trHeight w:val="205"/>
        </w:trPr>
        <w:tc>
          <w:tcPr>
            <w:tcW w:w="5944" w:type="dxa"/>
            <w:tcBorders>
              <w:top w:val="nil"/>
              <w:left w:val="single" w:sz="8" w:space="0" w:color="auto"/>
              <w:bottom w:val="single" w:sz="4" w:space="0" w:color="auto"/>
              <w:right w:val="single" w:sz="4" w:space="0" w:color="auto"/>
            </w:tcBorders>
            <w:shd w:val="clear" w:color="auto" w:fill="auto"/>
            <w:vAlign w:val="center"/>
            <w:hideMark/>
          </w:tcPr>
          <w:p w:rsidR="00F67D13" w:rsidRPr="00F67D13" w:rsidRDefault="00F67D13" w:rsidP="00F67D13">
            <w:pPr>
              <w:rPr>
                <w:rFonts w:ascii="Arial" w:hAnsi="Arial" w:cs="Arial"/>
                <w:sz w:val="20"/>
                <w:szCs w:val="20"/>
              </w:rPr>
            </w:pPr>
            <w:r w:rsidRPr="00F67D13">
              <w:rPr>
                <w:rFonts w:ascii="Arial" w:hAnsi="Arial" w:cs="Arial"/>
                <w:sz w:val="20"/>
                <w:szCs w:val="20"/>
              </w:rPr>
              <w:t>Привлечение кредитов из других бюджетов бюджетной системы Российской Федерации бюджетами городских поселений в валюте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455  01 03 01 00 13 0000 710</w:t>
            </w:r>
          </w:p>
        </w:tc>
        <w:tc>
          <w:tcPr>
            <w:tcW w:w="198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0,00</w:t>
            </w:r>
          </w:p>
        </w:tc>
        <w:tc>
          <w:tcPr>
            <w:tcW w:w="186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0,00</w:t>
            </w:r>
          </w:p>
        </w:tc>
        <w:tc>
          <w:tcPr>
            <w:tcW w:w="1984" w:type="dxa"/>
            <w:tcBorders>
              <w:top w:val="nil"/>
              <w:left w:val="nil"/>
              <w:bottom w:val="single" w:sz="4" w:space="0" w:color="auto"/>
              <w:right w:val="single" w:sz="8"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0,00</w:t>
            </w:r>
          </w:p>
        </w:tc>
      </w:tr>
      <w:tr w:rsidR="00F67D13" w:rsidRPr="00F67D13" w:rsidTr="00F67D13">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rsidR="00F67D13" w:rsidRPr="00F67D13" w:rsidRDefault="00F67D13" w:rsidP="00F67D13">
            <w:pPr>
              <w:rPr>
                <w:rFonts w:ascii="Arial" w:hAnsi="Arial" w:cs="Arial"/>
                <w:sz w:val="20"/>
                <w:szCs w:val="20"/>
              </w:rPr>
            </w:pPr>
            <w:r w:rsidRPr="00F67D13">
              <w:rPr>
                <w:rFonts w:ascii="Arial" w:hAnsi="Arial" w:cs="Arial"/>
                <w:sz w:val="20"/>
                <w:szCs w:val="20"/>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455 01 03 01 00 13 0000 810</w:t>
            </w:r>
          </w:p>
        </w:tc>
        <w:tc>
          <w:tcPr>
            <w:tcW w:w="198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-4 000 000,00</w:t>
            </w:r>
          </w:p>
        </w:tc>
        <w:tc>
          <w:tcPr>
            <w:tcW w:w="186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0,00</w:t>
            </w:r>
          </w:p>
        </w:tc>
        <w:tc>
          <w:tcPr>
            <w:tcW w:w="1984" w:type="dxa"/>
            <w:tcBorders>
              <w:top w:val="nil"/>
              <w:left w:val="nil"/>
              <w:bottom w:val="single" w:sz="4" w:space="0" w:color="auto"/>
              <w:right w:val="single" w:sz="8"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0,00</w:t>
            </w:r>
          </w:p>
        </w:tc>
      </w:tr>
      <w:tr w:rsidR="00F67D13" w:rsidRPr="00F67D13" w:rsidTr="00F67D13">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rsidR="00F67D13" w:rsidRPr="00F67D13" w:rsidRDefault="00F67D13" w:rsidP="00F67D13">
            <w:pPr>
              <w:rPr>
                <w:rFonts w:ascii="Arial" w:hAnsi="Arial" w:cs="Arial"/>
                <w:b/>
                <w:bCs/>
                <w:sz w:val="20"/>
                <w:szCs w:val="20"/>
              </w:rPr>
            </w:pPr>
            <w:r w:rsidRPr="00F67D13">
              <w:rPr>
                <w:rFonts w:ascii="Arial" w:hAnsi="Arial" w:cs="Arial"/>
                <w:b/>
                <w:bCs/>
                <w:sz w:val="20"/>
                <w:szCs w:val="20"/>
              </w:rPr>
              <w:t>Изменение остатков средств на счетах по учету средств бюджета</w:t>
            </w:r>
          </w:p>
        </w:tc>
        <w:tc>
          <w:tcPr>
            <w:tcW w:w="2954"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b/>
                <w:bCs/>
                <w:sz w:val="20"/>
                <w:szCs w:val="20"/>
              </w:rPr>
            </w:pPr>
            <w:r w:rsidRPr="00F67D13">
              <w:rPr>
                <w:rFonts w:ascii="Arial" w:hAnsi="Arial" w:cs="Arial"/>
                <w:b/>
                <w:bCs/>
                <w:sz w:val="20"/>
                <w:szCs w:val="20"/>
              </w:rPr>
              <w:t>455 01 05 00 00 00 0000 000</w:t>
            </w:r>
          </w:p>
        </w:tc>
        <w:tc>
          <w:tcPr>
            <w:tcW w:w="198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b/>
                <w:bCs/>
                <w:sz w:val="20"/>
                <w:szCs w:val="20"/>
              </w:rPr>
            </w:pPr>
            <w:r w:rsidRPr="00F67D13">
              <w:rPr>
                <w:rFonts w:ascii="Arial" w:hAnsi="Arial" w:cs="Arial"/>
                <w:b/>
                <w:bCs/>
                <w:sz w:val="20"/>
                <w:szCs w:val="20"/>
              </w:rPr>
              <w:t>28 344 376,82</w:t>
            </w:r>
          </w:p>
        </w:tc>
        <w:tc>
          <w:tcPr>
            <w:tcW w:w="186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b/>
                <w:bCs/>
                <w:sz w:val="20"/>
                <w:szCs w:val="20"/>
              </w:rPr>
            </w:pPr>
            <w:r w:rsidRPr="00F67D13">
              <w:rPr>
                <w:rFonts w:ascii="Arial" w:hAnsi="Arial" w:cs="Arial"/>
                <w:b/>
                <w:bCs/>
                <w:sz w:val="20"/>
                <w:szCs w:val="20"/>
              </w:rPr>
              <w:t>0,00</w:t>
            </w:r>
          </w:p>
        </w:tc>
        <w:tc>
          <w:tcPr>
            <w:tcW w:w="1984" w:type="dxa"/>
            <w:tcBorders>
              <w:top w:val="nil"/>
              <w:left w:val="nil"/>
              <w:bottom w:val="single" w:sz="4" w:space="0" w:color="auto"/>
              <w:right w:val="single" w:sz="8" w:space="0" w:color="auto"/>
            </w:tcBorders>
            <w:shd w:val="clear" w:color="auto" w:fill="auto"/>
            <w:vAlign w:val="center"/>
            <w:hideMark/>
          </w:tcPr>
          <w:p w:rsidR="00F67D13" w:rsidRPr="00F67D13" w:rsidRDefault="00F67D13" w:rsidP="00F67D13">
            <w:pPr>
              <w:jc w:val="right"/>
              <w:rPr>
                <w:rFonts w:ascii="Arial" w:hAnsi="Arial" w:cs="Arial"/>
                <w:b/>
                <w:bCs/>
                <w:sz w:val="20"/>
                <w:szCs w:val="20"/>
              </w:rPr>
            </w:pPr>
            <w:r w:rsidRPr="00F67D13">
              <w:rPr>
                <w:rFonts w:ascii="Arial" w:hAnsi="Arial" w:cs="Arial"/>
                <w:b/>
                <w:bCs/>
                <w:sz w:val="20"/>
                <w:szCs w:val="20"/>
              </w:rPr>
              <w:t>0,00</w:t>
            </w:r>
          </w:p>
        </w:tc>
      </w:tr>
      <w:tr w:rsidR="00F67D13" w:rsidRPr="00F67D13" w:rsidTr="00F67D13">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rsidR="00F67D13" w:rsidRPr="00F67D13" w:rsidRDefault="00F67D13" w:rsidP="00F67D13">
            <w:pPr>
              <w:rPr>
                <w:rFonts w:ascii="Arial" w:hAnsi="Arial" w:cs="Arial"/>
                <w:sz w:val="20"/>
                <w:szCs w:val="20"/>
              </w:rPr>
            </w:pPr>
            <w:r w:rsidRPr="00F67D13">
              <w:rPr>
                <w:rFonts w:ascii="Arial" w:hAnsi="Arial" w:cs="Arial"/>
                <w:sz w:val="20"/>
                <w:szCs w:val="20"/>
              </w:rPr>
              <w:t>Увеличение остатков средств бюджетов</w:t>
            </w:r>
          </w:p>
        </w:tc>
        <w:tc>
          <w:tcPr>
            <w:tcW w:w="2954"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455 01 05 00 00 00 0000 500</w:t>
            </w:r>
          </w:p>
        </w:tc>
        <w:tc>
          <w:tcPr>
            <w:tcW w:w="198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-619 009 910,01</w:t>
            </w:r>
          </w:p>
        </w:tc>
        <w:tc>
          <w:tcPr>
            <w:tcW w:w="186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-297 539 546,37</w:t>
            </w:r>
          </w:p>
        </w:tc>
        <w:tc>
          <w:tcPr>
            <w:tcW w:w="1984" w:type="dxa"/>
            <w:tcBorders>
              <w:top w:val="nil"/>
              <w:left w:val="nil"/>
              <w:bottom w:val="single" w:sz="4" w:space="0" w:color="auto"/>
              <w:right w:val="single" w:sz="8"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-258 710 342,85</w:t>
            </w:r>
          </w:p>
        </w:tc>
      </w:tr>
      <w:tr w:rsidR="00F67D13" w:rsidRPr="00F67D13" w:rsidTr="00F67D13">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rsidR="00F67D13" w:rsidRPr="00F67D13" w:rsidRDefault="00F67D13" w:rsidP="00F67D13">
            <w:pPr>
              <w:rPr>
                <w:rFonts w:ascii="Arial" w:hAnsi="Arial" w:cs="Arial"/>
                <w:sz w:val="20"/>
                <w:szCs w:val="20"/>
              </w:rPr>
            </w:pPr>
            <w:r w:rsidRPr="00F67D13">
              <w:rPr>
                <w:rFonts w:ascii="Arial" w:hAnsi="Arial" w:cs="Arial"/>
                <w:sz w:val="20"/>
                <w:szCs w:val="20"/>
              </w:rPr>
              <w:t>Увеличение прочих остатков денежных средств бюджетов городских поселений</w:t>
            </w:r>
          </w:p>
        </w:tc>
        <w:tc>
          <w:tcPr>
            <w:tcW w:w="2954"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455 01 05 02 01 13 0000 510</w:t>
            </w:r>
          </w:p>
        </w:tc>
        <w:tc>
          <w:tcPr>
            <w:tcW w:w="198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-619 009 910,01</w:t>
            </w:r>
          </w:p>
        </w:tc>
        <w:tc>
          <w:tcPr>
            <w:tcW w:w="186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-297 539 546,37</w:t>
            </w:r>
          </w:p>
        </w:tc>
        <w:tc>
          <w:tcPr>
            <w:tcW w:w="1984" w:type="dxa"/>
            <w:tcBorders>
              <w:top w:val="nil"/>
              <w:left w:val="nil"/>
              <w:bottom w:val="single" w:sz="4" w:space="0" w:color="auto"/>
              <w:right w:val="single" w:sz="8"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-258 710 342,85</w:t>
            </w:r>
          </w:p>
        </w:tc>
      </w:tr>
      <w:tr w:rsidR="00F67D13" w:rsidRPr="00F67D13" w:rsidTr="00F67D13">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rsidR="00F67D13" w:rsidRPr="00F67D13" w:rsidRDefault="00F67D13" w:rsidP="00F67D13">
            <w:pPr>
              <w:rPr>
                <w:rFonts w:ascii="Arial" w:hAnsi="Arial" w:cs="Arial"/>
                <w:sz w:val="20"/>
                <w:szCs w:val="20"/>
              </w:rPr>
            </w:pPr>
            <w:r w:rsidRPr="00F67D13">
              <w:rPr>
                <w:rFonts w:ascii="Arial" w:hAnsi="Arial" w:cs="Arial"/>
                <w:sz w:val="20"/>
                <w:szCs w:val="20"/>
              </w:rPr>
              <w:t>Уменьшение остатков средств бюджетов</w:t>
            </w:r>
          </w:p>
        </w:tc>
        <w:tc>
          <w:tcPr>
            <w:tcW w:w="2954"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455 01 05 00 00 00 0000 600</w:t>
            </w:r>
          </w:p>
        </w:tc>
        <w:tc>
          <w:tcPr>
            <w:tcW w:w="198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647 354 286,83</w:t>
            </w:r>
          </w:p>
        </w:tc>
        <w:tc>
          <w:tcPr>
            <w:tcW w:w="1865" w:type="dxa"/>
            <w:tcBorders>
              <w:top w:val="nil"/>
              <w:left w:val="nil"/>
              <w:bottom w:val="single" w:sz="4"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297 539 546,37</w:t>
            </w:r>
          </w:p>
        </w:tc>
        <w:tc>
          <w:tcPr>
            <w:tcW w:w="1984" w:type="dxa"/>
            <w:tcBorders>
              <w:top w:val="nil"/>
              <w:left w:val="nil"/>
              <w:bottom w:val="single" w:sz="4" w:space="0" w:color="auto"/>
              <w:right w:val="single" w:sz="8"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258 710 342,85</w:t>
            </w:r>
          </w:p>
        </w:tc>
      </w:tr>
      <w:tr w:rsidR="00F67D13" w:rsidRPr="00F67D13" w:rsidTr="00F67D13">
        <w:trPr>
          <w:trHeight w:val="58"/>
        </w:trPr>
        <w:tc>
          <w:tcPr>
            <w:tcW w:w="5944" w:type="dxa"/>
            <w:tcBorders>
              <w:top w:val="nil"/>
              <w:left w:val="single" w:sz="8" w:space="0" w:color="auto"/>
              <w:bottom w:val="single" w:sz="8" w:space="0" w:color="auto"/>
              <w:right w:val="single" w:sz="4" w:space="0" w:color="auto"/>
            </w:tcBorders>
            <w:shd w:val="clear" w:color="auto" w:fill="auto"/>
            <w:vAlign w:val="center"/>
            <w:hideMark/>
          </w:tcPr>
          <w:p w:rsidR="00F67D13" w:rsidRPr="00F67D13" w:rsidRDefault="00F67D13" w:rsidP="00F67D13">
            <w:pPr>
              <w:rPr>
                <w:rFonts w:ascii="Arial" w:hAnsi="Arial" w:cs="Arial"/>
                <w:sz w:val="20"/>
                <w:szCs w:val="20"/>
              </w:rPr>
            </w:pPr>
            <w:r w:rsidRPr="00F67D13">
              <w:rPr>
                <w:rFonts w:ascii="Arial" w:hAnsi="Arial" w:cs="Arial"/>
                <w:sz w:val="20"/>
                <w:szCs w:val="20"/>
              </w:rPr>
              <w:t>Уменьшение прочих остатков денежных средств бюджетов городских поселений</w:t>
            </w:r>
          </w:p>
        </w:tc>
        <w:tc>
          <w:tcPr>
            <w:tcW w:w="2954" w:type="dxa"/>
            <w:tcBorders>
              <w:top w:val="nil"/>
              <w:left w:val="nil"/>
              <w:bottom w:val="single" w:sz="8"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455 01 05 02 01 13 0000 610</w:t>
            </w:r>
          </w:p>
        </w:tc>
        <w:tc>
          <w:tcPr>
            <w:tcW w:w="1985" w:type="dxa"/>
            <w:tcBorders>
              <w:top w:val="nil"/>
              <w:left w:val="nil"/>
              <w:bottom w:val="single" w:sz="8"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647 354 286,83</w:t>
            </w:r>
          </w:p>
        </w:tc>
        <w:tc>
          <w:tcPr>
            <w:tcW w:w="1865" w:type="dxa"/>
            <w:tcBorders>
              <w:top w:val="nil"/>
              <w:left w:val="nil"/>
              <w:bottom w:val="single" w:sz="8" w:space="0" w:color="auto"/>
              <w:right w:val="single" w:sz="4"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297 539 546,37</w:t>
            </w:r>
          </w:p>
        </w:tc>
        <w:tc>
          <w:tcPr>
            <w:tcW w:w="1984" w:type="dxa"/>
            <w:tcBorders>
              <w:top w:val="nil"/>
              <w:left w:val="nil"/>
              <w:bottom w:val="single" w:sz="8" w:space="0" w:color="auto"/>
              <w:right w:val="single" w:sz="8" w:space="0" w:color="auto"/>
            </w:tcBorders>
            <w:shd w:val="clear" w:color="auto" w:fill="auto"/>
            <w:vAlign w:val="center"/>
            <w:hideMark/>
          </w:tcPr>
          <w:p w:rsidR="00F67D13" w:rsidRPr="00F67D13" w:rsidRDefault="00F67D13" w:rsidP="00F67D13">
            <w:pPr>
              <w:jc w:val="right"/>
              <w:rPr>
                <w:rFonts w:ascii="Arial" w:hAnsi="Arial" w:cs="Arial"/>
                <w:sz w:val="20"/>
                <w:szCs w:val="20"/>
              </w:rPr>
            </w:pPr>
            <w:r w:rsidRPr="00F67D13">
              <w:rPr>
                <w:rFonts w:ascii="Arial" w:hAnsi="Arial" w:cs="Arial"/>
                <w:sz w:val="20"/>
                <w:szCs w:val="20"/>
              </w:rPr>
              <w:t>258 710 342,85</w:t>
            </w:r>
          </w:p>
        </w:tc>
      </w:tr>
    </w:tbl>
    <w:p w:rsidR="00F67D13" w:rsidRDefault="00F67D13" w:rsidP="005F7B59">
      <w:pPr>
        <w:widowControl w:val="0"/>
        <w:tabs>
          <w:tab w:val="left" w:pos="4860"/>
        </w:tabs>
        <w:snapToGrid w:val="0"/>
        <w:jc w:val="both"/>
        <w:rPr>
          <w:rFonts w:ascii="Arial" w:hAnsi="Arial" w:cs="Arial"/>
          <w:b/>
          <w:sz w:val="20"/>
          <w:szCs w:val="20"/>
        </w:rPr>
      </w:pPr>
    </w:p>
    <w:tbl>
      <w:tblPr>
        <w:tblW w:w="14711" w:type="dxa"/>
        <w:tblInd w:w="108" w:type="dxa"/>
        <w:tblLook w:val="04A0" w:firstRow="1" w:lastRow="0" w:firstColumn="1" w:lastColumn="0" w:noHBand="0" w:noVBand="1"/>
      </w:tblPr>
      <w:tblGrid>
        <w:gridCol w:w="284"/>
        <w:gridCol w:w="816"/>
        <w:gridCol w:w="4003"/>
        <w:gridCol w:w="1580"/>
        <w:gridCol w:w="1640"/>
        <w:gridCol w:w="1620"/>
        <w:gridCol w:w="1700"/>
        <w:gridCol w:w="1428"/>
        <w:gridCol w:w="1640"/>
      </w:tblGrid>
      <w:tr w:rsidR="00522625" w:rsidRPr="00522625" w:rsidTr="002708A5">
        <w:trPr>
          <w:trHeight w:val="288"/>
        </w:trPr>
        <w:tc>
          <w:tcPr>
            <w:tcW w:w="284"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816"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4003"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580"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640"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620"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700"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428"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640" w:type="dxa"/>
            <w:tcBorders>
              <w:top w:val="nil"/>
              <w:left w:val="nil"/>
              <w:bottom w:val="nil"/>
              <w:right w:val="nil"/>
            </w:tcBorders>
            <w:shd w:val="clear" w:color="auto" w:fill="auto"/>
            <w:noWrap/>
            <w:vAlign w:val="bottom"/>
            <w:hideMark/>
          </w:tcPr>
          <w:p w:rsidR="00522625" w:rsidRPr="00522625" w:rsidRDefault="00522625" w:rsidP="00522625">
            <w:pPr>
              <w:jc w:val="right"/>
              <w:rPr>
                <w:rFonts w:ascii="Arial" w:hAnsi="Arial" w:cs="Arial"/>
                <w:color w:val="000000"/>
                <w:sz w:val="20"/>
                <w:szCs w:val="20"/>
              </w:rPr>
            </w:pPr>
            <w:r w:rsidRPr="00522625">
              <w:rPr>
                <w:rFonts w:ascii="Arial" w:hAnsi="Arial" w:cs="Arial"/>
                <w:color w:val="000000"/>
                <w:sz w:val="20"/>
                <w:szCs w:val="20"/>
              </w:rPr>
              <w:t>Приложение 9</w:t>
            </w:r>
          </w:p>
        </w:tc>
      </w:tr>
      <w:tr w:rsidR="00522625" w:rsidRPr="00522625" w:rsidTr="002708A5">
        <w:trPr>
          <w:trHeight w:val="288"/>
        </w:trPr>
        <w:tc>
          <w:tcPr>
            <w:tcW w:w="284" w:type="dxa"/>
            <w:tcBorders>
              <w:top w:val="nil"/>
              <w:left w:val="nil"/>
              <w:bottom w:val="nil"/>
              <w:right w:val="nil"/>
            </w:tcBorders>
            <w:shd w:val="clear" w:color="auto" w:fill="auto"/>
            <w:noWrap/>
            <w:vAlign w:val="bottom"/>
            <w:hideMark/>
          </w:tcPr>
          <w:p w:rsidR="00522625" w:rsidRPr="00522625" w:rsidRDefault="00522625" w:rsidP="00522625">
            <w:pPr>
              <w:jc w:val="right"/>
              <w:rPr>
                <w:rFonts w:ascii="Arial" w:hAnsi="Arial" w:cs="Arial"/>
                <w:color w:val="000000"/>
                <w:sz w:val="20"/>
                <w:szCs w:val="20"/>
              </w:rPr>
            </w:pPr>
          </w:p>
        </w:tc>
        <w:tc>
          <w:tcPr>
            <w:tcW w:w="816"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4003"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580"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640"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620"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700"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428"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640"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r>
      <w:tr w:rsidR="00522625" w:rsidRPr="00522625" w:rsidTr="002708A5">
        <w:trPr>
          <w:trHeight w:val="1332"/>
        </w:trPr>
        <w:tc>
          <w:tcPr>
            <w:tcW w:w="284" w:type="dxa"/>
            <w:tcBorders>
              <w:top w:val="nil"/>
              <w:left w:val="nil"/>
              <w:bottom w:val="nil"/>
              <w:right w:val="nil"/>
            </w:tcBorders>
            <w:shd w:val="clear" w:color="auto" w:fill="auto"/>
            <w:noWrap/>
            <w:vAlign w:val="bottom"/>
            <w:hideMark/>
          </w:tcPr>
          <w:p w:rsidR="00522625" w:rsidRPr="00522625" w:rsidRDefault="00522625" w:rsidP="00522625">
            <w:pPr>
              <w:jc w:val="right"/>
              <w:rPr>
                <w:sz w:val="20"/>
                <w:szCs w:val="20"/>
              </w:rPr>
            </w:pPr>
          </w:p>
        </w:tc>
        <w:tc>
          <w:tcPr>
            <w:tcW w:w="816"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4003"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580"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640"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620"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4768" w:type="dxa"/>
            <w:gridSpan w:val="3"/>
            <w:tcBorders>
              <w:top w:val="nil"/>
              <w:left w:val="nil"/>
              <w:bottom w:val="nil"/>
              <w:right w:val="nil"/>
            </w:tcBorders>
            <w:shd w:val="clear" w:color="auto" w:fill="auto"/>
            <w:vAlign w:val="bottom"/>
            <w:hideMark/>
          </w:tcPr>
          <w:p w:rsidR="00522625" w:rsidRPr="00522625" w:rsidRDefault="00522625" w:rsidP="00522625">
            <w:pPr>
              <w:rPr>
                <w:rFonts w:ascii="Arial" w:hAnsi="Arial" w:cs="Arial"/>
                <w:color w:val="000000"/>
                <w:sz w:val="20"/>
                <w:szCs w:val="20"/>
              </w:rPr>
            </w:pPr>
            <w:r w:rsidRPr="00522625">
              <w:rPr>
                <w:rFonts w:ascii="Arial" w:hAnsi="Arial" w:cs="Arial"/>
                <w:color w:val="000000"/>
                <w:sz w:val="20"/>
                <w:szCs w:val="20"/>
              </w:rPr>
              <w:t>К решению сессии Совета депутатов города Куйбышева Куйбышевского</w:t>
            </w:r>
            <w:r>
              <w:rPr>
                <w:rFonts w:ascii="Arial" w:hAnsi="Arial" w:cs="Arial"/>
                <w:color w:val="000000"/>
                <w:sz w:val="20"/>
                <w:szCs w:val="20"/>
              </w:rPr>
              <w:t xml:space="preserve"> района Новосибирской области </w:t>
            </w:r>
            <w:r w:rsidRPr="00522625">
              <w:rPr>
                <w:rFonts w:ascii="Arial" w:hAnsi="Arial" w:cs="Arial"/>
                <w:color w:val="000000"/>
                <w:sz w:val="20"/>
                <w:szCs w:val="20"/>
              </w:rPr>
              <w:t>«О бюджете города Куйбышева Куйбышевского района Новосибирской области на 2024 год и плановый период 2025 и 2026 годов"</w:t>
            </w:r>
          </w:p>
        </w:tc>
      </w:tr>
      <w:tr w:rsidR="00522625" w:rsidRPr="00522625" w:rsidTr="002708A5">
        <w:trPr>
          <w:trHeight w:val="68"/>
        </w:trPr>
        <w:tc>
          <w:tcPr>
            <w:tcW w:w="284" w:type="dxa"/>
            <w:tcBorders>
              <w:top w:val="nil"/>
              <w:left w:val="nil"/>
              <w:bottom w:val="nil"/>
              <w:right w:val="nil"/>
            </w:tcBorders>
            <w:shd w:val="clear" w:color="auto" w:fill="auto"/>
            <w:noWrap/>
            <w:vAlign w:val="bottom"/>
            <w:hideMark/>
          </w:tcPr>
          <w:p w:rsidR="00522625" w:rsidRPr="00522625" w:rsidRDefault="00522625" w:rsidP="00522625">
            <w:pPr>
              <w:rPr>
                <w:rFonts w:ascii="Arial" w:hAnsi="Arial" w:cs="Arial"/>
                <w:color w:val="000000"/>
                <w:sz w:val="20"/>
                <w:szCs w:val="20"/>
              </w:rPr>
            </w:pPr>
          </w:p>
        </w:tc>
        <w:tc>
          <w:tcPr>
            <w:tcW w:w="816"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4003"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580"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640"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620"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700" w:type="dxa"/>
            <w:tcBorders>
              <w:top w:val="nil"/>
              <w:left w:val="nil"/>
              <w:bottom w:val="nil"/>
              <w:right w:val="nil"/>
            </w:tcBorders>
            <w:shd w:val="clear" w:color="auto" w:fill="auto"/>
            <w:vAlign w:val="bottom"/>
            <w:hideMark/>
          </w:tcPr>
          <w:p w:rsidR="00522625" w:rsidRPr="00522625" w:rsidRDefault="00522625" w:rsidP="00522625">
            <w:pPr>
              <w:rPr>
                <w:sz w:val="20"/>
                <w:szCs w:val="20"/>
              </w:rPr>
            </w:pPr>
          </w:p>
        </w:tc>
        <w:tc>
          <w:tcPr>
            <w:tcW w:w="1428" w:type="dxa"/>
            <w:tcBorders>
              <w:top w:val="nil"/>
              <w:left w:val="nil"/>
              <w:bottom w:val="nil"/>
              <w:right w:val="nil"/>
            </w:tcBorders>
            <w:shd w:val="clear" w:color="auto" w:fill="auto"/>
            <w:vAlign w:val="bottom"/>
            <w:hideMark/>
          </w:tcPr>
          <w:p w:rsidR="00522625" w:rsidRPr="00522625" w:rsidRDefault="00522625" w:rsidP="00522625">
            <w:pPr>
              <w:rPr>
                <w:sz w:val="20"/>
                <w:szCs w:val="20"/>
              </w:rPr>
            </w:pPr>
          </w:p>
        </w:tc>
        <w:tc>
          <w:tcPr>
            <w:tcW w:w="1640" w:type="dxa"/>
            <w:tcBorders>
              <w:top w:val="nil"/>
              <w:left w:val="nil"/>
              <w:bottom w:val="nil"/>
              <w:right w:val="nil"/>
            </w:tcBorders>
            <w:shd w:val="clear" w:color="auto" w:fill="auto"/>
            <w:vAlign w:val="bottom"/>
            <w:hideMark/>
          </w:tcPr>
          <w:p w:rsidR="00522625" w:rsidRPr="00522625" w:rsidRDefault="00522625" w:rsidP="00522625">
            <w:pPr>
              <w:rPr>
                <w:sz w:val="20"/>
                <w:szCs w:val="20"/>
              </w:rPr>
            </w:pPr>
          </w:p>
        </w:tc>
      </w:tr>
      <w:tr w:rsidR="00522625" w:rsidRPr="00522625" w:rsidTr="002708A5">
        <w:trPr>
          <w:trHeight w:val="443"/>
        </w:trPr>
        <w:tc>
          <w:tcPr>
            <w:tcW w:w="284"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4427" w:type="dxa"/>
            <w:gridSpan w:val="8"/>
            <w:tcBorders>
              <w:top w:val="nil"/>
              <w:left w:val="nil"/>
              <w:bottom w:val="nil"/>
              <w:right w:val="nil"/>
            </w:tcBorders>
            <w:shd w:val="clear" w:color="auto" w:fill="auto"/>
            <w:vAlign w:val="bottom"/>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Программа муниципальных внутренних заимствований города Куйбышева Куйбышевского района Новосибирской области на 2024 год и плановый период 2025 и 2026 годов.</w:t>
            </w:r>
          </w:p>
        </w:tc>
      </w:tr>
      <w:tr w:rsidR="00522625" w:rsidRPr="00522625" w:rsidTr="002708A5">
        <w:trPr>
          <w:trHeight w:val="300"/>
        </w:trPr>
        <w:tc>
          <w:tcPr>
            <w:tcW w:w="284" w:type="dxa"/>
            <w:tcBorders>
              <w:top w:val="nil"/>
              <w:left w:val="nil"/>
              <w:bottom w:val="nil"/>
              <w:right w:val="nil"/>
            </w:tcBorders>
            <w:shd w:val="clear" w:color="auto" w:fill="auto"/>
            <w:noWrap/>
            <w:vAlign w:val="bottom"/>
            <w:hideMark/>
          </w:tcPr>
          <w:p w:rsidR="00522625" w:rsidRPr="00522625" w:rsidRDefault="00522625" w:rsidP="00522625">
            <w:pPr>
              <w:jc w:val="center"/>
              <w:rPr>
                <w:rFonts w:ascii="Arial" w:hAnsi="Arial" w:cs="Arial"/>
                <w:color w:val="000000"/>
                <w:sz w:val="20"/>
                <w:szCs w:val="20"/>
              </w:rPr>
            </w:pPr>
          </w:p>
        </w:tc>
        <w:tc>
          <w:tcPr>
            <w:tcW w:w="816"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4003"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580"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640"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620"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700"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428"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1640"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r>
      <w:tr w:rsidR="00522625" w:rsidRPr="00522625" w:rsidTr="002708A5">
        <w:trPr>
          <w:trHeight w:val="288"/>
        </w:trPr>
        <w:tc>
          <w:tcPr>
            <w:tcW w:w="284" w:type="dxa"/>
            <w:tcBorders>
              <w:top w:val="nil"/>
              <w:left w:val="nil"/>
              <w:bottom w:val="nil"/>
              <w:right w:val="nil"/>
            </w:tcBorders>
            <w:shd w:val="clear" w:color="auto" w:fill="auto"/>
            <w:noWrap/>
            <w:vAlign w:val="bottom"/>
            <w:hideMark/>
          </w:tcPr>
          <w:p w:rsidR="00522625" w:rsidRPr="00522625" w:rsidRDefault="00522625" w:rsidP="00522625">
            <w:pPr>
              <w:rPr>
                <w:sz w:val="20"/>
                <w:szCs w:val="20"/>
              </w:rPr>
            </w:pPr>
          </w:p>
        </w:tc>
        <w:tc>
          <w:tcPr>
            <w:tcW w:w="4819" w:type="dxa"/>
            <w:gridSpan w:val="2"/>
            <w:vMerge w:val="restart"/>
            <w:tcBorders>
              <w:top w:val="single" w:sz="8" w:space="0" w:color="auto"/>
              <w:left w:val="single" w:sz="8" w:space="0" w:color="auto"/>
              <w:bottom w:val="single" w:sz="4" w:space="0" w:color="000000"/>
              <w:right w:val="single" w:sz="4" w:space="0" w:color="000000"/>
            </w:tcBorders>
            <w:shd w:val="clear" w:color="auto" w:fill="auto"/>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Наименование</w:t>
            </w:r>
          </w:p>
        </w:tc>
        <w:tc>
          <w:tcPr>
            <w:tcW w:w="3220" w:type="dxa"/>
            <w:gridSpan w:val="2"/>
            <w:tcBorders>
              <w:top w:val="single" w:sz="8" w:space="0" w:color="auto"/>
              <w:left w:val="nil"/>
              <w:bottom w:val="single" w:sz="4" w:space="0" w:color="auto"/>
              <w:right w:val="single" w:sz="4" w:space="0" w:color="000000"/>
            </w:tcBorders>
            <w:shd w:val="clear" w:color="auto" w:fill="auto"/>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2024 год</w:t>
            </w:r>
          </w:p>
        </w:tc>
        <w:tc>
          <w:tcPr>
            <w:tcW w:w="3320" w:type="dxa"/>
            <w:gridSpan w:val="2"/>
            <w:tcBorders>
              <w:top w:val="single" w:sz="8" w:space="0" w:color="auto"/>
              <w:left w:val="nil"/>
              <w:bottom w:val="single" w:sz="4" w:space="0" w:color="auto"/>
              <w:right w:val="single" w:sz="4" w:space="0" w:color="000000"/>
            </w:tcBorders>
            <w:shd w:val="clear" w:color="auto" w:fill="auto"/>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2025 год</w:t>
            </w:r>
          </w:p>
        </w:tc>
        <w:tc>
          <w:tcPr>
            <w:tcW w:w="3068" w:type="dxa"/>
            <w:gridSpan w:val="2"/>
            <w:tcBorders>
              <w:top w:val="single" w:sz="8" w:space="0" w:color="auto"/>
              <w:left w:val="nil"/>
              <w:bottom w:val="single" w:sz="4" w:space="0" w:color="auto"/>
              <w:right w:val="single" w:sz="8" w:space="0" w:color="000000"/>
            </w:tcBorders>
            <w:shd w:val="clear" w:color="auto" w:fill="auto"/>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2026 год</w:t>
            </w:r>
          </w:p>
        </w:tc>
      </w:tr>
      <w:tr w:rsidR="00522625" w:rsidRPr="00522625" w:rsidTr="002708A5">
        <w:trPr>
          <w:trHeight w:val="165"/>
        </w:trPr>
        <w:tc>
          <w:tcPr>
            <w:tcW w:w="284" w:type="dxa"/>
            <w:tcBorders>
              <w:top w:val="nil"/>
              <w:left w:val="nil"/>
              <w:bottom w:val="nil"/>
              <w:right w:val="nil"/>
            </w:tcBorders>
            <w:shd w:val="clear" w:color="auto" w:fill="auto"/>
            <w:noWrap/>
            <w:vAlign w:val="bottom"/>
            <w:hideMark/>
          </w:tcPr>
          <w:p w:rsidR="00522625" w:rsidRPr="00522625" w:rsidRDefault="00522625" w:rsidP="00522625">
            <w:pPr>
              <w:jc w:val="center"/>
              <w:rPr>
                <w:rFonts w:ascii="Arial" w:hAnsi="Arial" w:cs="Arial"/>
                <w:color w:val="000000"/>
                <w:sz w:val="20"/>
                <w:szCs w:val="20"/>
              </w:rPr>
            </w:pPr>
          </w:p>
        </w:tc>
        <w:tc>
          <w:tcPr>
            <w:tcW w:w="4819" w:type="dxa"/>
            <w:gridSpan w:val="2"/>
            <w:vMerge/>
            <w:tcBorders>
              <w:top w:val="nil"/>
              <w:left w:val="nil"/>
              <w:bottom w:val="nil"/>
              <w:right w:val="nil"/>
            </w:tcBorders>
            <w:vAlign w:val="center"/>
            <w:hideMark/>
          </w:tcPr>
          <w:p w:rsidR="00522625" w:rsidRPr="00522625" w:rsidRDefault="00522625" w:rsidP="00522625">
            <w:pPr>
              <w:rPr>
                <w:rFonts w:ascii="Arial" w:hAnsi="Arial" w:cs="Arial"/>
                <w:color w:val="000000"/>
                <w:sz w:val="20"/>
                <w:szCs w:val="20"/>
              </w:rPr>
            </w:pPr>
          </w:p>
        </w:tc>
        <w:tc>
          <w:tcPr>
            <w:tcW w:w="1580" w:type="dxa"/>
            <w:tcBorders>
              <w:top w:val="nil"/>
              <w:left w:val="nil"/>
              <w:bottom w:val="single" w:sz="4" w:space="0" w:color="auto"/>
              <w:right w:val="single" w:sz="4" w:space="0" w:color="auto"/>
            </w:tcBorders>
            <w:shd w:val="clear" w:color="auto" w:fill="auto"/>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Объем привлечения</w:t>
            </w:r>
          </w:p>
        </w:tc>
        <w:tc>
          <w:tcPr>
            <w:tcW w:w="1640" w:type="dxa"/>
            <w:tcBorders>
              <w:top w:val="nil"/>
              <w:left w:val="nil"/>
              <w:bottom w:val="single" w:sz="4" w:space="0" w:color="auto"/>
              <w:right w:val="single" w:sz="4" w:space="0" w:color="auto"/>
            </w:tcBorders>
            <w:shd w:val="clear" w:color="auto" w:fill="auto"/>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Объем средств направляемых на погашение</w:t>
            </w:r>
          </w:p>
        </w:tc>
        <w:tc>
          <w:tcPr>
            <w:tcW w:w="1620" w:type="dxa"/>
            <w:tcBorders>
              <w:top w:val="nil"/>
              <w:left w:val="nil"/>
              <w:bottom w:val="single" w:sz="4" w:space="0" w:color="auto"/>
              <w:right w:val="single" w:sz="4" w:space="0" w:color="auto"/>
            </w:tcBorders>
            <w:shd w:val="clear" w:color="auto" w:fill="auto"/>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Объем привлечения</w:t>
            </w:r>
          </w:p>
        </w:tc>
        <w:tc>
          <w:tcPr>
            <w:tcW w:w="1700" w:type="dxa"/>
            <w:tcBorders>
              <w:top w:val="nil"/>
              <w:left w:val="nil"/>
              <w:bottom w:val="single" w:sz="4" w:space="0" w:color="auto"/>
              <w:right w:val="single" w:sz="4" w:space="0" w:color="auto"/>
            </w:tcBorders>
            <w:shd w:val="clear" w:color="auto" w:fill="auto"/>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Объем средств направляемых на погашение</w:t>
            </w:r>
          </w:p>
        </w:tc>
        <w:tc>
          <w:tcPr>
            <w:tcW w:w="1428" w:type="dxa"/>
            <w:tcBorders>
              <w:top w:val="nil"/>
              <w:left w:val="nil"/>
              <w:bottom w:val="single" w:sz="4" w:space="0" w:color="auto"/>
              <w:right w:val="single" w:sz="4" w:space="0" w:color="auto"/>
            </w:tcBorders>
            <w:shd w:val="clear" w:color="auto" w:fill="auto"/>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Объем привлечения</w:t>
            </w:r>
          </w:p>
        </w:tc>
        <w:tc>
          <w:tcPr>
            <w:tcW w:w="1640" w:type="dxa"/>
            <w:tcBorders>
              <w:top w:val="nil"/>
              <w:left w:val="nil"/>
              <w:bottom w:val="single" w:sz="4" w:space="0" w:color="auto"/>
              <w:right w:val="single" w:sz="8" w:space="0" w:color="auto"/>
            </w:tcBorders>
            <w:shd w:val="clear" w:color="auto" w:fill="auto"/>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Объем средств направляемых на погашение</w:t>
            </w:r>
          </w:p>
        </w:tc>
      </w:tr>
      <w:tr w:rsidR="00522625" w:rsidRPr="00522625" w:rsidTr="002708A5">
        <w:trPr>
          <w:trHeight w:val="80"/>
        </w:trPr>
        <w:tc>
          <w:tcPr>
            <w:tcW w:w="284" w:type="dxa"/>
            <w:tcBorders>
              <w:top w:val="nil"/>
              <w:left w:val="nil"/>
              <w:bottom w:val="nil"/>
              <w:right w:val="nil"/>
            </w:tcBorders>
            <w:shd w:val="clear" w:color="auto" w:fill="auto"/>
            <w:noWrap/>
            <w:vAlign w:val="bottom"/>
            <w:hideMark/>
          </w:tcPr>
          <w:p w:rsidR="00522625" w:rsidRPr="00522625" w:rsidRDefault="00522625" w:rsidP="00522625">
            <w:pPr>
              <w:jc w:val="center"/>
              <w:rPr>
                <w:rFonts w:ascii="Arial" w:hAnsi="Arial" w:cs="Arial"/>
                <w:color w:val="000000"/>
                <w:sz w:val="20"/>
                <w:szCs w:val="20"/>
              </w:rPr>
            </w:pPr>
          </w:p>
        </w:tc>
        <w:tc>
          <w:tcPr>
            <w:tcW w:w="4819" w:type="dxa"/>
            <w:gridSpan w:val="2"/>
            <w:tcBorders>
              <w:top w:val="single" w:sz="4" w:space="0" w:color="auto"/>
              <w:left w:val="single" w:sz="8" w:space="0" w:color="auto"/>
              <w:bottom w:val="single" w:sz="4" w:space="0" w:color="auto"/>
              <w:right w:val="single" w:sz="4" w:space="0" w:color="000000"/>
            </w:tcBorders>
            <w:shd w:val="clear" w:color="auto" w:fill="auto"/>
            <w:vAlign w:val="bottom"/>
            <w:hideMark/>
          </w:tcPr>
          <w:p w:rsidR="00522625" w:rsidRPr="00522625" w:rsidRDefault="00522625" w:rsidP="00522625">
            <w:pPr>
              <w:rPr>
                <w:rFonts w:ascii="Arial" w:hAnsi="Arial" w:cs="Arial"/>
                <w:color w:val="000000"/>
                <w:sz w:val="20"/>
                <w:szCs w:val="20"/>
              </w:rPr>
            </w:pPr>
            <w:r w:rsidRPr="00522625">
              <w:rPr>
                <w:rFonts w:ascii="Arial" w:hAnsi="Arial" w:cs="Arial"/>
                <w:color w:val="000000"/>
                <w:sz w:val="20"/>
                <w:szCs w:val="20"/>
              </w:rPr>
              <w:t>Муниципальные внутренние заимствования в том числе:</w:t>
            </w:r>
          </w:p>
        </w:tc>
        <w:tc>
          <w:tcPr>
            <w:tcW w:w="1580" w:type="dxa"/>
            <w:tcBorders>
              <w:top w:val="nil"/>
              <w:left w:val="nil"/>
              <w:bottom w:val="single" w:sz="4" w:space="0" w:color="auto"/>
              <w:right w:val="single" w:sz="4" w:space="0" w:color="auto"/>
            </w:tcBorders>
            <w:shd w:val="clear" w:color="auto" w:fill="auto"/>
            <w:noWrap/>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0,00</w:t>
            </w:r>
          </w:p>
        </w:tc>
        <w:tc>
          <w:tcPr>
            <w:tcW w:w="1640" w:type="dxa"/>
            <w:tcBorders>
              <w:top w:val="nil"/>
              <w:left w:val="nil"/>
              <w:bottom w:val="single" w:sz="4" w:space="0" w:color="auto"/>
              <w:right w:val="single" w:sz="4" w:space="0" w:color="auto"/>
            </w:tcBorders>
            <w:shd w:val="clear" w:color="auto" w:fill="auto"/>
            <w:noWrap/>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4 000 000,00</w:t>
            </w:r>
          </w:p>
        </w:tc>
        <w:tc>
          <w:tcPr>
            <w:tcW w:w="1620" w:type="dxa"/>
            <w:tcBorders>
              <w:top w:val="nil"/>
              <w:left w:val="nil"/>
              <w:bottom w:val="single" w:sz="4" w:space="0" w:color="auto"/>
              <w:right w:val="single" w:sz="4" w:space="0" w:color="auto"/>
            </w:tcBorders>
            <w:shd w:val="clear" w:color="auto" w:fill="auto"/>
            <w:noWrap/>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0,00</w:t>
            </w:r>
          </w:p>
        </w:tc>
        <w:tc>
          <w:tcPr>
            <w:tcW w:w="1700" w:type="dxa"/>
            <w:tcBorders>
              <w:top w:val="nil"/>
              <w:left w:val="nil"/>
              <w:bottom w:val="single" w:sz="4" w:space="0" w:color="auto"/>
              <w:right w:val="single" w:sz="4" w:space="0" w:color="auto"/>
            </w:tcBorders>
            <w:shd w:val="clear" w:color="auto" w:fill="auto"/>
            <w:noWrap/>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0,00</w:t>
            </w:r>
          </w:p>
        </w:tc>
        <w:tc>
          <w:tcPr>
            <w:tcW w:w="1428" w:type="dxa"/>
            <w:tcBorders>
              <w:top w:val="nil"/>
              <w:left w:val="nil"/>
              <w:bottom w:val="single" w:sz="4" w:space="0" w:color="auto"/>
              <w:right w:val="single" w:sz="4" w:space="0" w:color="auto"/>
            </w:tcBorders>
            <w:shd w:val="clear" w:color="auto" w:fill="auto"/>
            <w:noWrap/>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0,00</w:t>
            </w:r>
          </w:p>
        </w:tc>
        <w:tc>
          <w:tcPr>
            <w:tcW w:w="1640" w:type="dxa"/>
            <w:tcBorders>
              <w:top w:val="nil"/>
              <w:left w:val="nil"/>
              <w:bottom w:val="single" w:sz="4" w:space="0" w:color="auto"/>
              <w:right w:val="single" w:sz="8" w:space="0" w:color="auto"/>
            </w:tcBorders>
            <w:shd w:val="clear" w:color="auto" w:fill="auto"/>
            <w:noWrap/>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0,00</w:t>
            </w:r>
          </w:p>
        </w:tc>
      </w:tr>
      <w:tr w:rsidR="00522625" w:rsidRPr="00522625" w:rsidTr="002708A5">
        <w:trPr>
          <w:trHeight w:val="313"/>
        </w:trPr>
        <w:tc>
          <w:tcPr>
            <w:tcW w:w="284" w:type="dxa"/>
            <w:tcBorders>
              <w:top w:val="nil"/>
              <w:left w:val="nil"/>
              <w:bottom w:val="nil"/>
              <w:right w:val="nil"/>
            </w:tcBorders>
            <w:shd w:val="clear" w:color="auto" w:fill="auto"/>
            <w:noWrap/>
            <w:vAlign w:val="bottom"/>
            <w:hideMark/>
          </w:tcPr>
          <w:p w:rsidR="00522625" w:rsidRPr="00522625" w:rsidRDefault="00522625" w:rsidP="00522625">
            <w:pPr>
              <w:jc w:val="center"/>
              <w:rPr>
                <w:rFonts w:ascii="Arial" w:hAnsi="Arial" w:cs="Arial"/>
                <w:color w:val="000000"/>
                <w:sz w:val="20"/>
                <w:szCs w:val="20"/>
              </w:rPr>
            </w:pPr>
          </w:p>
        </w:tc>
        <w:tc>
          <w:tcPr>
            <w:tcW w:w="816" w:type="dxa"/>
            <w:tcBorders>
              <w:top w:val="nil"/>
              <w:left w:val="single" w:sz="8" w:space="0" w:color="auto"/>
              <w:bottom w:val="single" w:sz="4" w:space="0" w:color="auto"/>
              <w:right w:val="single" w:sz="4" w:space="0" w:color="auto"/>
            </w:tcBorders>
            <w:shd w:val="clear" w:color="auto" w:fill="auto"/>
            <w:noWrap/>
            <w:vAlign w:val="bottom"/>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1</w:t>
            </w:r>
          </w:p>
        </w:tc>
        <w:tc>
          <w:tcPr>
            <w:tcW w:w="4003" w:type="dxa"/>
            <w:tcBorders>
              <w:top w:val="nil"/>
              <w:left w:val="nil"/>
              <w:bottom w:val="single" w:sz="4" w:space="0" w:color="auto"/>
              <w:right w:val="single" w:sz="4" w:space="0" w:color="auto"/>
            </w:tcBorders>
            <w:shd w:val="clear" w:color="auto" w:fill="auto"/>
            <w:vAlign w:val="center"/>
            <w:hideMark/>
          </w:tcPr>
          <w:p w:rsidR="00522625" w:rsidRPr="00522625" w:rsidRDefault="00522625" w:rsidP="00522625">
            <w:pPr>
              <w:rPr>
                <w:rFonts w:ascii="Arial" w:hAnsi="Arial" w:cs="Arial"/>
                <w:color w:val="000000"/>
                <w:sz w:val="20"/>
                <w:szCs w:val="20"/>
              </w:rPr>
            </w:pPr>
            <w:r w:rsidRPr="00522625">
              <w:rPr>
                <w:rFonts w:ascii="Arial" w:hAnsi="Arial" w:cs="Arial"/>
                <w:color w:val="000000"/>
                <w:sz w:val="20"/>
                <w:szCs w:val="20"/>
              </w:rPr>
              <w:t>Кредиты привлекаемые от кредитных организаций</w:t>
            </w:r>
          </w:p>
        </w:tc>
        <w:tc>
          <w:tcPr>
            <w:tcW w:w="1580" w:type="dxa"/>
            <w:tcBorders>
              <w:top w:val="nil"/>
              <w:left w:val="nil"/>
              <w:bottom w:val="single" w:sz="4" w:space="0" w:color="auto"/>
              <w:right w:val="single" w:sz="4" w:space="0" w:color="auto"/>
            </w:tcBorders>
            <w:shd w:val="clear" w:color="auto" w:fill="auto"/>
            <w:noWrap/>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0,00</w:t>
            </w:r>
          </w:p>
        </w:tc>
        <w:tc>
          <w:tcPr>
            <w:tcW w:w="1640" w:type="dxa"/>
            <w:tcBorders>
              <w:top w:val="nil"/>
              <w:left w:val="nil"/>
              <w:bottom w:val="single" w:sz="4" w:space="0" w:color="auto"/>
              <w:right w:val="single" w:sz="4" w:space="0" w:color="auto"/>
            </w:tcBorders>
            <w:shd w:val="clear" w:color="auto" w:fill="auto"/>
            <w:noWrap/>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0,00</w:t>
            </w:r>
          </w:p>
        </w:tc>
        <w:tc>
          <w:tcPr>
            <w:tcW w:w="1620" w:type="dxa"/>
            <w:tcBorders>
              <w:top w:val="nil"/>
              <w:left w:val="nil"/>
              <w:bottom w:val="single" w:sz="4" w:space="0" w:color="auto"/>
              <w:right w:val="single" w:sz="4" w:space="0" w:color="auto"/>
            </w:tcBorders>
            <w:shd w:val="clear" w:color="auto" w:fill="auto"/>
            <w:noWrap/>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0,00</w:t>
            </w:r>
          </w:p>
        </w:tc>
        <w:tc>
          <w:tcPr>
            <w:tcW w:w="1700" w:type="dxa"/>
            <w:tcBorders>
              <w:top w:val="nil"/>
              <w:left w:val="nil"/>
              <w:bottom w:val="single" w:sz="4" w:space="0" w:color="auto"/>
              <w:right w:val="single" w:sz="4" w:space="0" w:color="auto"/>
            </w:tcBorders>
            <w:shd w:val="clear" w:color="auto" w:fill="auto"/>
            <w:noWrap/>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0,00</w:t>
            </w:r>
          </w:p>
        </w:tc>
        <w:tc>
          <w:tcPr>
            <w:tcW w:w="1428" w:type="dxa"/>
            <w:tcBorders>
              <w:top w:val="nil"/>
              <w:left w:val="nil"/>
              <w:bottom w:val="single" w:sz="4" w:space="0" w:color="auto"/>
              <w:right w:val="single" w:sz="4" w:space="0" w:color="auto"/>
            </w:tcBorders>
            <w:shd w:val="clear" w:color="auto" w:fill="auto"/>
            <w:noWrap/>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0,00</w:t>
            </w:r>
          </w:p>
        </w:tc>
        <w:tc>
          <w:tcPr>
            <w:tcW w:w="1640" w:type="dxa"/>
            <w:tcBorders>
              <w:top w:val="nil"/>
              <w:left w:val="nil"/>
              <w:bottom w:val="single" w:sz="4" w:space="0" w:color="auto"/>
              <w:right w:val="single" w:sz="8" w:space="0" w:color="auto"/>
            </w:tcBorders>
            <w:shd w:val="clear" w:color="auto" w:fill="auto"/>
            <w:noWrap/>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0,00</w:t>
            </w:r>
          </w:p>
        </w:tc>
      </w:tr>
      <w:tr w:rsidR="00522625" w:rsidRPr="00522625" w:rsidTr="002708A5">
        <w:trPr>
          <w:trHeight w:val="278"/>
        </w:trPr>
        <w:tc>
          <w:tcPr>
            <w:tcW w:w="284" w:type="dxa"/>
            <w:tcBorders>
              <w:top w:val="nil"/>
              <w:left w:val="nil"/>
              <w:bottom w:val="nil"/>
              <w:right w:val="nil"/>
            </w:tcBorders>
            <w:shd w:val="clear" w:color="auto" w:fill="auto"/>
            <w:noWrap/>
            <w:vAlign w:val="bottom"/>
            <w:hideMark/>
          </w:tcPr>
          <w:p w:rsidR="00522625" w:rsidRPr="00522625" w:rsidRDefault="00522625" w:rsidP="00522625">
            <w:pPr>
              <w:jc w:val="center"/>
              <w:rPr>
                <w:rFonts w:ascii="Arial" w:hAnsi="Arial" w:cs="Arial"/>
                <w:color w:val="000000"/>
                <w:sz w:val="20"/>
                <w:szCs w:val="20"/>
              </w:rPr>
            </w:pPr>
          </w:p>
        </w:tc>
        <w:tc>
          <w:tcPr>
            <w:tcW w:w="816" w:type="dxa"/>
            <w:tcBorders>
              <w:top w:val="nil"/>
              <w:left w:val="single" w:sz="8" w:space="0" w:color="auto"/>
              <w:bottom w:val="single" w:sz="8" w:space="0" w:color="auto"/>
              <w:right w:val="single" w:sz="4" w:space="0" w:color="auto"/>
            </w:tcBorders>
            <w:shd w:val="clear" w:color="auto" w:fill="auto"/>
            <w:noWrap/>
            <w:vAlign w:val="bottom"/>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2</w:t>
            </w:r>
          </w:p>
        </w:tc>
        <w:tc>
          <w:tcPr>
            <w:tcW w:w="4003" w:type="dxa"/>
            <w:tcBorders>
              <w:top w:val="nil"/>
              <w:left w:val="nil"/>
              <w:bottom w:val="single" w:sz="8" w:space="0" w:color="auto"/>
              <w:right w:val="single" w:sz="4" w:space="0" w:color="auto"/>
            </w:tcBorders>
            <w:shd w:val="clear" w:color="auto" w:fill="auto"/>
            <w:vAlign w:val="center"/>
            <w:hideMark/>
          </w:tcPr>
          <w:p w:rsidR="00522625" w:rsidRPr="00522625" w:rsidRDefault="00522625" w:rsidP="00522625">
            <w:pPr>
              <w:rPr>
                <w:rFonts w:ascii="Arial" w:hAnsi="Arial" w:cs="Arial"/>
                <w:color w:val="000000"/>
                <w:sz w:val="20"/>
                <w:szCs w:val="20"/>
              </w:rPr>
            </w:pPr>
            <w:r w:rsidRPr="00522625">
              <w:rPr>
                <w:rFonts w:ascii="Arial" w:hAnsi="Arial" w:cs="Arial"/>
                <w:color w:val="000000"/>
                <w:sz w:val="20"/>
                <w:szCs w:val="20"/>
              </w:rPr>
              <w:t xml:space="preserve">Кредиты привлекаемые от других бюджетов бюджетной системы Российской </w:t>
            </w:r>
            <w:proofErr w:type="spellStart"/>
            <w:r w:rsidRPr="00522625">
              <w:rPr>
                <w:rFonts w:ascii="Arial" w:hAnsi="Arial" w:cs="Arial"/>
                <w:color w:val="000000"/>
                <w:sz w:val="20"/>
                <w:szCs w:val="20"/>
              </w:rPr>
              <w:t>Федирации</w:t>
            </w:r>
            <w:proofErr w:type="spellEnd"/>
          </w:p>
        </w:tc>
        <w:tc>
          <w:tcPr>
            <w:tcW w:w="1580" w:type="dxa"/>
            <w:tcBorders>
              <w:top w:val="nil"/>
              <w:left w:val="nil"/>
              <w:bottom w:val="single" w:sz="8" w:space="0" w:color="auto"/>
              <w:right w:val="single" w:sz="4" w:space="0" w:color="auto"/>
            </w:tcBorders>
            <w:shd w:val="clear" w:color="auto" w:fill="auto"/>
            <w:noWrap/>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0,00</w:t>
            </w:r>
          </w:p>
        </w:tc>
        <w:tc>
          <w:tcPr>
            <w:tcW w:w="1640" w:type="dxa"/>
            <w:tcBorders>
              <w:top w:val="nil"/>
              <w:left w:val="nil"/>
              <w:bottom w:val="single" w:sz="8" w:space="0" w:color="auto"/>
              <w:right w:val="single" w:sz="4" w:space="0" w:color="auto"/>
            </w:tcBorders>
            <w:shd w:val="clear" w:color="auto" w:fill="auto"/>
            <w:noWrap/>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4 000 000,00</w:t>
            </w:r>
          </w:p>
        </w:tc>
        <w:tc>
          <w:tcPr>
            <w:tcW w:w="1620" w:type="dxa"/>
            <w:tcBorders>
              <w:top w:val="nil"/>
              <w:left w:val="nil"/>
              <w:bottom w:val="single" w:sz="8" w:space="0" w:color="auto"/>
              <w:right w:val="single" w:sz="4" w:space="0" w:color="auto"/>
            </w:tcBorders>
            <w:shd w:val="clear" w:color="auto" w:fill="auto"/>
            <w:noWrap/>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0,00</w:t>
            </w:r>
          </w:p>
        </w:tc>
        <w:tc>
          <w:tcPr>
            <w:tcW w:w="1700" w:type="dxa"/>
            <w:tcBorders>
              <w:top w:val="nil"/>
              <w:left w:val="nil"/>
              <w:bottom w:val="single" w:sz="8" w:space="0" w:color="auto"/>
              <w:right w:val="single" w:sz="4" w:space="0" w:color="auto"/>
            </w:tcBorders>
            <w:shd w:val="clear" w:color="auto" w:fill="auto"/>
            <w:noWrap/>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0,00</w:t>
            </w:r>
          </w:p>
        </w:tc>
        <w:tc>
          <w:tcPr>
            <w:tcW w:w="1428" w:type="dxa"/>
            <w:tcBorders>
              <w:top w:val="nil"/>
              <w:left w:val="nil"/>
              <w:bottom w:val="single" w:sz="8" w:space="0" w:color="auto"/>
              <w:right w:val="single" w:sz="4" w:space="0" w:color="auto"/>
            </w:tcBorders>
            <w:shd w:val="clear" w:color="auto" w:fill="auto"/>
            <w:noWrap/>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0,00</w:t>
            </w:r>
          </w:p>
        </w:tc>
        <w:tc>
          <w:tcPr>
            <w:tcW w:w="1640" w:type="dxa"/>
            <w:tcBorders>
              <w:top w:val="nil"/>
              <w:left w:val="nil"/>
              <w:bottom w:val="single" w:sz="8" w:space="0" w:color="auto"/>
              <w:right w:val="single" w:sz="8" w:space="0" w:color="auto"/>
            </w:tcBorders>
            <w:shd w:val="clear" w:color="auto" w:fill="auto"/>
            <w:noWrap/>
            <w:vAlign w:val="center"/>
            <w:hideMark/>
          </w:tcPr>
          <w:p w:rsidR="00522625" w:rsidRPr="00522625" w:rsidRDefault="00522625" w:rsidP="00522625">
            <w:pPr>
              <w:jc w:val="center"/>
              <w:rPr>
                <w:rFonts w:ascii="Arial" w:hAnsi="Arial" w:cs="Arial"/>
                <w:color w:val="000000"/>
                <w:sz w:val="20"/>
                <w:szCs w:val="20"/>
              </w:rPr>
            </w:pPr>
            <w:r w:rsidRPr="00522625">
              <w:rPr>
                <w:rFonts w:ascii="Arial" w:hAnsi="Arial" w:cs="Arial"/>
                <w:color w:val="000000"/>
                <w:sz w:val="20"/>
                <w:szCs w:val="20"/>
              </w:rPr>
              <w:t>0,00</w:t>
            </w:r>
          </w:p>
        </w:tc>
      </w:tr>
    </w:tbl>
    <w:p w:rsidR="00F67D13" w:rsidRDefault="00F67D13" w:rsidP="005F7B59">
      <w:pPr>
        <w:widowControl w:val="0"/>
        <w:tabs>
          <w:tab w:val="left" w:pos="4860"/>
        </w:tabs>
        <w:snapToGrid w:val="0"/>
        <w:jc w:val="both"/>
        <w:rPr>
          <w:rFonts w:ascii="Arial" w:hAnsi="Arial" w:cs="Arial"/>
          <w:b/>
          <w:sz w:val="20"/>
          <w:szCs w:val="20"/>
        </w:rPr>
      </w:pPr>
    </w:p>
    <w:p w:rsidR="00F67D13" w:rsidRDefault="00F67D13" w:rsidP="005F7B59">
      <w:pPr>
        <w:widowControl w:val="0"/>
        <w:tabs>
          <w:tab w:val="left" w:pos="4860"/>
        </w:tabs>
        <w:snapToGrid w:val="0"/>
        <w:jc w:val="both"/>
        <w:rPr>
          <w:rFonts w:ascii="Arial" w:hAnsi="Arial" w:cs="Arial"/>
          <w:b/>
          <w:sz w:val="20"/>
          <w:szCs w:val="20"/>
        </w:rPr>
      </w:pPr>
    </w:p>
    <w:tbl>
      <w:tblPr>
        <w:tblW w:w="15166" w:type="dxa"/>
        <w:tblInd w:w="113" w:type="dxa"/>
        <w:tblLayout w:type="fixed"/>
        <w:tblLook w:val="04A0" w:firstRow="1" w:lastRow="0" w:firstColumn="1" w:lastColumn="0" w:noHBand="0" w:noVBand="1"/>
      </w:tblPr>
      <w:tblGrid>
        <w:gridCol w:w="8500"/>
        <w:gridCol w:w="1701"/>
        <w:gridCol w:w="1701"/>
        <w:gridCol w:w="1522"/>
        <w:gridCol w:w="1742"/>
      </w:tblGrid>
      <w:tr w:rsidR="002708A5" w:rsidRPr="002708A5" w:rsidTr="00087AA4">
        <w:trPr>
          <w:trHeight w:val="255"/>
        </w:trPr>
        <w:tc>
          <w:tcPr>
            <w:tcW w:w="8500" w:type="dxa"/>
            <w:tcBorders>
              <w:top w:val="nil"/>
              <w:left w:val="nil"/>
              <w:bottom w:val="nil"/>
              <w:right w:val="nil"/>
            </w:tcBorders>
            <w:shd w:val="clear" w:color="auto" w:fill="auto"/>
            <w:noWrap/>
            <w:vAlign w:val="bottom"/>
            <w:hideMark/>
          </w:tcPr>
          <w:p w:rsidR="002708A5" w:rsidRPr="002708A5" w:rsidRDefault="002708A5" w:rsidP="002708A5">
            <w:pPr>
              <w:rPr>
                <w:sz w:val="20"/>
                <w:szCs w:val="20"/>
              </w:rPr>
            </w:pPr>
          </w:p>
        </w:tc>
        <w:tc>
          <w:tcPr>
            <w:tcW w:w="1701" w:type="dxa"/>
            <w:tcBorders>
              <w:top w:val="nil"/>
              <w:left w:val="nil"/>
              <w:bottom w:val="nil"/>
              <w:right w:val="nil"/>
            </w:tcBorders>
            <w:shd w:val="clear" w:color="auto" w:fill="auto"/>
            <w:noWrap/>
            <w:vAlign w:val="bottom"/>
            <w:hideMark/>
          </w:tcPr>
          <w:p w:rsidR="002708A5" w:rsidRPr="002708A5" w:rsidRDefault="002708A5" w:rsidP="002708A5">
            <w:pPr>
              <w:rPr>
                <w:sz w:val="20"/>
                <w:szCs w:val="20"/>
              </w:rPr>
            </w:pPr>
          </w:p>
        </w:tc>
        <w:tc>
          <w:tcPr>
            <w:tcW w:w="1701" w:type="dxa"/>
            <w:tcBorders>
              <w:top w:val="nil"/>
              <w:left w:val="nil"/>
              <w:bottom w:val="nil"/>
              <w:right w:val="nil"/>
            </w:tcBorders>
            <w:shd w:val="clear" w:color="auto" w:fill="auto"/>
            <w:noWrap/>
            <w:vAlign w:val="bottom"/>
            <w:hideMark/>
          </w:tcPr>
          <w:p w:rsidR="002708A5" w:rsidRPr="002708A5" w:rsidRDefault="002708A5" w:rsidP="002708A5">
            <w:pPr>
              <w:rPr>
                <w:sz w:val="20"/>
                <w:szCs w:val="20"/>
              </w:rPr>
            </w:pPr>
          </w:p>
        </w:tc>
        <w:tc>
          <w:tcPr>
            <w:tcW w:w="1522" w:type="dxa"/>
            <w:tcBorders>
              <w:top w:val="nil"/>
              <w:left w:val="nil"/>
              <w:bottom w:val="nil"/>
              <w:right w:val="nil"/>
            </w:tcBorders>
            <w:shd w:val="clear" w:color="auto" w:fill="auto"/>
            <w:noWrap/>
            <w:vAlign w:val="bottom"/>
            <w:hideMark/>
          </w:tcPr>
          <w:p w:rsidR="002708A5" w:rsidRPr="002708A5" w:rsidRDefault="002708A5" w:rsidP="002708A5">
            <w:pPr>
              <w:rPr>
                <w:sz w:val="20"/>
                <w:szCs w:val="20"/>
              </w:rPr>
            </w:pPr>
          </w:p>
        </w:tc>
        <w:tc>
          <w:tcPr>
            <w:tcW w:w="1742" w:type="dxa"/>
            <w:tcBorders>
              <w:top w:val="nil"/>
              <w:left w:val="nil"/>
              <w:bottom w:val="nil"/>
              <w:right w:val="nil"/>
            </w:tcBorders>
            <w:shd w:val="clear" w:color="auto" w:fill="auto"/>
            <w:noWrap/>
            <w:vAlign w:val="bottom"/>
            <w:hideMark/>
          </w:tcPr>
          <w:p w:rsidR="002708A5" w:rsidRPr="002708A5" w:rsidRDefault="002708A5" w:rsidP="002708A5">
            <w:pPr>
              <w:rPr>
                <w:rFonts w:ascii="Arial" w:hAnsi="Arial" w:cs="Arial"/>
                <w:sz w:val="20"/>
                <w:szCs w:val="20"/>
              </w:rPr>
            </w:pPr>
            <w:r w:rsidRPr="002708A5">
              <w:rPr>
                <w:rFonts w:ascii="Arial" w:hAnsi="Arial" w:cs="Arial"/>
                <w:sz w:val="20"/>
                <w:szCs w:val="20"/>
              </w:rPr>
              <w:t>Приложение 11</w:t>
            </w:r>
          </w:p>
        </w:tc>
      </w:tr>
      <w:tr w:rsidR="002708A5" w:rsidRPr="002708A5" w:rsidTr="00087AA4">
        <w:trPr>
          <w:trHeight w:val="255"/>
        </w:trPr>
        <w:tc>
          <w:tcPr>
            <w:tcW w:w="8500" w:type="dxa"/>
            <w:tcBorders>
              <w:top w:val="nil"/>
              <w:left w:val="nil"/>
              <w:bottom w:val="nil"/>
              <w:right w:val="nil"/>
            </w:tcBorders>
            <w:shd w:val="clear" w:color="auto" w:fill="auto"/>
            <w:noWrap/>
            <w:vAlign w:val="bottom"/>
            <w:hideMark/>
          </w:tcPr>
          <w:p w:rsidR="002708A5" w:rsidRPr="002708A5" w:rsidRDefault="002708A5" w:rsidP="002708A5">
            <w:pPr>
              <w:rPr>
                <w:sz w:val="20"/>
                <w:szCs w:val="20"/>
              </w:rPr>
            </w:pPr>
          </w:p>
        </w:tc>
        <w:tc>
          <w:tcPr>
            <w:tcW w:w="1701" w:type="dxa"/>
            <w:tcBorders>
              <w:top w:val="nil"/>
              <w:left w:val="nil"/>
              <w:bottom w:val="nil"/>
              <w:right w:val="nil"/>
            </w:tcBorders>
            <w:shd w:val="clear" w:color="auto" w:fill="auto"/>
            <w:noWrap/>
            <w:vAlign w:val="bottom"/>
            <w:hideMark/>
          </w:tcPr>
          <w:p w:rsidR="002708A5" w:rsidRPr="002708A5" w:rsidRDefault="002708A5" w:rsidP="002708A5">
            <w:pPr>
              <w:rPr>
                <w:sz w:val="20"/>
                <w:szCs w:val="20"/>
              </w:rPr>
            </w:pPr>
          </w:p>
        </w:tc>
        <w:tc>
          <w:tcPr>
            <w:tcW w:w="4965" w:type="dxa"/>
            <w:gridSpan w:val="3"/>
            <w:vMerge w:val="restart"/>
            <w:tcBorders>
              <w:top w:val="nil"/>
              <w:left w:val="nil"/>
              <w:bottom w:val="nil"/>
              <w:right w:val="nil"/>
            </w:tcBorders>
            <w:shd w:val="clear" w:color="auto" w:fill="auto"/>
            <w:vAlign w:val="bottom"/>
            <w:hideMark/>
          </w:tcPr>
          <w:p w:rsidR="002708A5" w:rsidRPr="002708A5" w:rsidRDefault="002708A5" w:rsidP="002708A5">
            <w:pPr>
              <w:rPr>
                <w:rFonts w:ascii="Arial" w:hAnsi="Arial" w:cs="Arial"/>
                <w:sz w:val="20"/>
                <w:szCs w:val="20"/>
              </w:rPr>
            </w:pPr>
            <w:r w:rsidRPr="002708A5">
              <w:rPr>
                <w:rFonts w:ascii="Arial" w:hAnsi="Arial" w:cs="Arial"/>
                <w:sz w:val="20"/>
                <w:szCs w:val="20"/>
              </w:rPr>
              <w:t>К решению сессии Совета депутатов города Куйбышева Куйбышевского района Новосибирской области</w:t>
            </w:r>
            <w:r>
              <w:rPr>
                <w:rFonts w:ascii="Arial" w:hAnsi="Arial" w:cs="Arial"/>
                <w:sz w:val="20"/>
                <w:szCs w:val="20"/>
              </w:rPr>
              <w:t xml:space="preserve"> </w:t>
            </w:r>
            <w:r w:rsidRPr="002708A5">
              <w:rPr>
                <w:rFonts w:ascii="Arial" w:hAnsi="Arial" w:cs="Arial"/>
                <w:sz w:val="20"/>
                <w:szCs w:val="20"/>
              </w:rPr>
              <w:t>«О бюджете города Куйбышева Куйбышевского района Новосибирской области на 2024 год и плановый период 2025 и 2026 годов"</w:t>
            </w:r>
          </w:p>
        </w:tc>
      </w:tr>
      <w:tr w:rsidR="002708A5" w:rsidRPr="002708A5" w:rsidTr="00087AA4">
        <w:trPr>
          <w:trHeight w:val="255"/>
        </w:trPr>
        <w:tc>
          <w:tcPr>
            <w:tcW w:w="8500" w:type="dxa"/>
            <w:tcBorders>
              <w:top w:val="nil"/>
              <w:left w:val="nil"/>
              <w:bottom w:val="nil"/>
              <w:right w:val="nil"/>
            </w:tcBorders>
            <w:shd w:val="clear" w:color="auto" w:fill="auto"/>
            <w:noWrap/>
            <w:vAlign w:val="bottom"/>
            <w:hideMark/>
          </w:tcPr>
          <w:p w:rsidR="002708A5" w:rsidRPr="002708A5" w:rsidRDefault="002708A5" w:rsidP="002708A5">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2708A5" w:rsidRPr="002708A5" w:rsidRDefault="002708A5" w:rsidP="002708A5">
            <w:pPr>
              <w:rPr>
                <w:sz w:val="20"/>
                <w:szCs w:val="20"/>
              </w:rPr>
            </w:pPr>
          </w:p>
        </w:tc>
        <w:tc>
          <w:tcPr>
            <w:tcW w:w="4965" w:type="dxa"/>
            <w:gridSpan w:val="3"/>
            <w:vMerge/>
            <w:tcBorders>
              <w:top w:val="nil"/>
              <w:left w:val="nil"/>
              <w:bottom w:val="nil"/>
              <w:right w:val="nil"/>
            </w:tcBorders>
            <w:vAlign w:val="center"/>
            <w:hideMark/>
          </w:tcPr>
          <w:p w:rsidR="002708A5" w:rsidRPr="002708A5" w:rsidRDefault="002708A5" w:rsidP="002708A5">
            <w:pPr>
              <w:rPr>
                <w:rFonts w:ascii="Arial" w:hAnsi="Arial" w:cs="Arial"/>
                <w:sz w:val="20"/>
                <w:szCs w:val="20"/>
              </w:rPr>
            </w:pPr>
          </w:p>
        </w:tc>
      </w:tr>
      <w:tr w:rsidR="002708A5" w:rsidRPr="002708A5" w:rsidTr="00087AA4">
        <w:trPr>
          <w:trHeight w:val="68"/>
        </w:trPr>
        <w:tc>
          <w:tcPr>
            <w:tcW w:w="8500" w:type="dxa"/>
            <w:tcBorders>
              <w:top w:val="nil"/>
              <w:left w:val="nil"/>
              <w:bottom w:val="nil"/>
              <w:right w:val="nil"/>
            </w:tcBorders>
            <w:shd w:val="clear" w:color="auto" w:fill="auto"/>
            <w:noWrap/>
            <w:vAlign w:val="bottom"/>
            <w:hideMark/>
          </w:tcPr>
          <w:p w:rsidR="002708A5" w:rsidRPr="002708A5" w:rsidRDefault="002708A5" w:rsidP="002708A5">
            <w:pPr>
              <w:rPr>
                <w:sz w:val="20"/>
                <w:szCs w:val="20"/>
              </w:rPr>
            </w:pPr>
          </w:p>
        </w:tc>
        <w:tc>
          <w:tcPr>
            <w:tcW w:w="1701" w:type="dxa"/>
            <w:tcBorders>
              <w:top w:val="nil"/>
              <w:left w:val="nil"/>
              <w:bottom w:val="nil"/>
              <w:right w:val="nil"/>
            </w:tcBorders>
            <w:shd w:val="clear" w:color="auto" w:fill="auto"/>
            <w:noWrap/>
            <w:vAlign w:val="bottom"/>
            <w:hideMark/>
          </w:tcPr>
          <w:p w:rsidR="002708A5" w:rsidRPr="002708A5" w:rsidRDefault="002708A5" w:rsidP="002708A5">
            <w:pPr>
              <w:rPr>
                <w:sz w:val="20"/>
                <w:szCs w:val="20"/>
              </w:rPr>
            </w:pPr>
          </w:p>
        </w:tc>
        <w:tc>
          <w:tcPr>
            <w:tcW w:w="4965" w:type="dxa"/>
            <w:gridSpan w:val="3"/>
            <w:vMerge/>
            <w:tcBorders>
              <w:top w:val="nil"/>
              <w:left w:val="nil"/>
              <w:bottom w:val="nil"/>
              <w:right w:val="nil"/>
            </w:tcBorders>
            <w:vAlign w:val="center"/>
            <w:hideMark/>
          </w:tcPr>
          <w:p w:rsidR="002708A5" w:rsidRPr="002708A5" w:rsidRDefault="002708A5" w:rsidP="002708A5">
            <w:pPr>
              <w:rPr>
                <w:rFonts w:ascii="Arial" w:hAnsi="Arial" w:cs="Arial"/>
                <w:sz w:val="20"/>
                <w:szCs w:val="20"/>
              </w:rPr>
            </w:pPr>
          </w:p>
        </w:tc>
      </w:tr>
      <w:tr w:rsidR="002708A5" w:rsidRPr="002708A5" w:rsidTr="00087AA4">
        <w:trPr>
          <w:trHeight w:val="150"/>
        </w:trPr>
        <w:tc>
          <w:tcPr>
            <w:tcW w:w="8500" w:type="dxa"/>
            <w:tcBorders>
              <w:top w:val="nil"/>
              <w:left w:val="nil"/>
              <w:bottom w:val="nil"/>
              <w:right w:val="nil"/>
            </w:tcBorders>
            <w:shd w:val="clear" w:color="auto" w:fill="auto"/>
            <w:noWrap/>
            <w:vAlign w:val="bottom"/>
            <w:hideMark/>
          </w:tcPr>
          <w:p w:rsidR="002708A5" w:rsidRPr="002708A5" w:rsidRDefault="002708A5" w:rsidP="002708A5">
            <w:pPr>
              <w:jc w:val="right"/>
              <w:rPr>
                <w:sz w:val="20"/>
                <w:szCs w:val="20"/>
              </w:rPr>
            </w:pPr>
          </w:p>
        </w:tc>
        <w:tc>
          <w:tcPr>
            <w:tcW w:w="1701" w:type="dxa"/>
            <w:tcBorders>
              <w:top w:val="nil"/>
              <w:left w:val="nil"/>
              <w:bottom w:val="nil"/>
              <w:right w:val="nil"/>
            </w:tcBorders>
            <w:shd w:val="clear" w:color="auto" w:fill="auto"/>
            <w:noWrap/>
            <w:vAlign w:val="bottom"/>
            <w:hideMark/>
          </w:tcPr>
          <w:p w:rsidR="002708A5" w:rsidRPr="002708A5" w:rsidRDefault="002708A5" w:rsidP="002708A5">
            <w:pPr>
              <w:rPr>
                <w:sz w:val="20"/>
                <w:szCs w:val="20"/>
              </w:rPr>
            </w:pPr>
          </w:p>
        </w:tc>
        <w:tc>
          <w:tcPr>
            <w:tcW w:w="1701" w:type="dxa"/>
            <w:tcBorders>
              <w:top w:val="nil"/>
              <w:left w:val="nil"/>
              <w:bottom w:val="nil"/>
              <w:right w:val="nil"/>
            </w:tcBorders>
            <w:shd w:val="clear" w:color="auto" w:fill="auto"/>
            <w:noWrap/>
            <w:vAlign w:val="bottom"/>
            <w:hideMark/>
          </w:tcPr>
          <w:p w:rsidR="002708A5" w:rsidRPr="002708A5" w:rsidRDefault="002708A5" w:rsidP="002708A5">
            <w:pPr>
              <w:rPr>
                <w:sz w:val="20"/>
                <w:szCs w:val="20"/>
              </w:rPr>
            </w:pPr>
          </w:p>
        </w:tc>
        <w:tc>
          <w:tcPr>
            <w:tcW w:w="1522" w:type="dxa"/>
            <w:tcBorders>
              <w:top w:val="nil"/>
              <w:left w:val="nil"/>
              <w:bottom w:val="nil"/>
              <w:right w:val="nil"/>
            </w:tcBorders>
            <w:shd w:val="clear" w:color="auto" w:fill="auto"/>
            <w:noWrap/>
            <w:vAlign w:val="bottom"/>
            <w:hideMark/>
          </w:tcPr>
          <w:p w:rsidR="002708A5" w:rsidRPr="002708A5" w:rsidRDefault="002708A5" w:rsidP="002708A5">
            <w:pPr>
              <w:rPr>
                <w:sz w:val="20"/>
                <w:szCs w:val="20"/>
              </w:rPr>
            </w:pPr>
          </w:p>
        </w:tc>
        <w:tc>
          <w:tcPr>
            <w:tcW w:w="1742" w:type="dxa"/>
            <w:tcBorders>
              <w:top w:val="nil"/>
              <w:left w:val="nil"/>
              <w:bottom w:val="nil"/>
              <w:right w:val="nil"/>
            </w:tcBorders>
            <w:shd w:val="clear" w:color="auto" w:fill="auto"/>
            <w:noWrap/>
            <w:vAlign w:val="bottom"/>
            <w:hideMark/>
          </w:tcPr>
          <w:p w:rsidR="002708A5" w:rsidRPr="002708A5" w:rsidRDefault="002708A5" w:rsidP="002708A5">
            <w:pPr>
              <w:rPr>
                <w:sz w:val="20"/>
                <w:szCs w:val="20"/>
              </w:rPr>
            </w:pPr>
          </w:p>
        </w:tc>
      </w:tr>
      <w:tr w:rsidR="002708A5" w:rsidRPr="002708A5" w:rsidTr="00087AA4">
        <w:trPr>
          <w:trHeight w:val="1065"/>
        </w:trPr>
        <w:tc>
          <w:tcPr>
            <w:tcW w:w="15166" w:type="dxa"/>
            <w:gridSpan w:val="5"/>
            <w:tcBorders>
              <w:top w:val="nil"/>
              <w:left w:val="nil"/>
              <w:bottom w:val="nil"/>
              <w:right w:val="nil"/>
            </w:tcBorders>
            <w:shd w:val="clear" w:color="auto" w:fill="auto"/>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 xml:space="preserve">Перечень </w:t>
            </w:r>
            <w:proofErr w:type="spellStart"/>
            <w:r w:rsidRPr="002708A5">
              <w:rPr>
                <w:rFonts w:ascii="Arial" w:hAnsi="Arial" w:cs="Arial"/>
                <w:b/>
                <w:bCs/>
                <w:sz w:val="20"/>
                <w:szCs w:val="20"/>
              </w:rPr>
              <w:t>мунициальных</w:t>
            </w:r>
            <w:proofErr w:type="spellEnd"/>
            <w:r w:rsidRPr="002708A5">
              <w:rPr>
                <w:rFonts w:ascii="Arial" w:hAnsi="Arial" w:cs="Arial"/>
                <w:b/>
                <w:bCs/>
                <w:sz w:val="20"/>
                <w:szCs w:val="20"/>
              </w:rPr>
              <w:t xml:space="preserve"> программ города Куйбышева Куйбышевского района Новосибирской области на 2024 год и плановый период 2025 и 2026 годов</w:t>
            </w:r>
          </w:p>
        </w:tc>
      </w:tr>
      <w:tr w:rsidR="002708A5" w:rsidRPr="002708A5" w:rsidTr="00087AA4">
        <w:trPr>
          <w:trHeight w:val="68"/>
        </w:trPr>
        <w:tc>
          <w:tcPr>
            <w:tcW w:w="8500" w:type="dxa"/>
            <w:tcBorders>
              <w:top w:val="nil"/>
              <w:left w:val="nil"/>
              <w:bottom w:val="nil"/>
              <w:right w:val="nil"/>
            </w:tcBorders>
            <w:shd w:val="clear" w:color="auto" w:fill="auto"/>
            <w:noWrap/>
            <w:vAlign w:val="bottom"/>
            <w:hideMark/>
          </w:tcPr>
          <w:p w:rsidR="002708A5" w:rsidRPr="002708A5" w:rsidRDefault="002708A5" w:rsidP="002708A5">
            <w:pPr>
              <w:jc w:val="center"/>
              <w:rPr>
                <w:rFonts w:ascii="Arial" w:hAnsi="Arial" w:cs="Arial"/>
                <w:b/>
                <w:bCs/>
                <w:sz w:val="20"/>
                <w:szCs w:val="20"/>
              </w:rPr>
            </w:pPr>
          </w:p>
        </w:tc>
        <w:tc>
          <w:tcPr>
            <w:tcW w:w="1701" w:type="dxa"/>
            <w:tcBorders>
              <w:top w:val="nil"/>
              <w:left w:val="nil"/>
              <w:bottom w:val="nil"/>
              <w:right w:val="nil"/>
            </w:tcBorders>
            <w:shd w:val="clear" w:color="auto" w:fill="auto"/>
            <w:noWrap/>
            <w:vAlign w:val="bottom"/>
            <w:hideMark/>
          </w:tcPr>
          <w:p w:rsidR="002708A5" w:rsidRPr="002708A5" w:rsidRDefault="002708A5" w:rsidP="002708A5">
            <w:pPr>
              <w:rPr>
                <w:sz w:val="20"/>
                <w:szCs w:val="20"/>
              </w:rPr>
            </w:pPr>
          </w:p>
        </w:tc>
        <w:tc>
          <w:tcPr>
            <w:tcW w:w="1701" w:type="dxa"/>
            <w:tcBorders>
              <w:top w:val="nil"/>
              <w:left w:val="nil"/>
              <w:bottom w:val="nil"/>
              <w:right w:val="nil"/>
            </w:tcBorders>
            <w:shd w:val="clear" w:color="auto" w:fill="auto"/>
            <w:noWrap/>
            <w:vAlign w:val="bottom"/>
            <w:hideMark/>
          </w:tcPr>
          <w:p w:rsidR="002708A5" w:rsidRPr="002708A5" w:rsidRDefault="002708A5" w:rsidP="002708A5">
            <w:pPr>
              <w:jc w:val="right"/>
              <w:rPr>
                <w:sz w:val="20"/>
                <w:szCs w:val="20"/>
              </w:rPr>
            </w:pPr>
          </w:p>
        </w:tc>
        <w:tc>
          <w:tcPr>
            <w:tcW w:w="1522" w:type="dxa"/>
            <w:tcBorders>
              <w:top w:val="nil"/>
              <w:left w:val="nil"/>
              <w:bottom w:val="nil"/>
              <w:right w:val="nil"/>
            </w:tcBorders>
            <w:shd w:val="clear" w:color="auto" w:fill="auto"/>
            <w:noWrap/>
            <w:vAlign w:val="bottom"/>
            <w:hideMark/>
          </w:tcPr>
          <w:p w:rsidR="002708A5" w:rsidRPr="002708A5" w:rsidRDefault="002708A5" w:rsidP="002708A5">
            <w:pPr>
              <w:jc w:val="right"/>
              <w:rPr>
                <w:sz w:val="20"/>
                <w:szCs w:val="20"/>
              </w:rPr>
            </w:pPr>
          </w:p>
        </w:tc>
        <w:tc>
          <w:tcPr>
            <w:tcW w:w="1742" w:type="dxa"/>
            <w:tcBorders>
              <w:top w:val="nil"/>
              <w:left w:val="nil"/>
              <w:bottom w:val="nil"/>
              <w:right w:val="nil"/>
            </w:tcBorders>
            <w:shd w:val="clear" w:color="auto" w:fill="auto"/>
            <w:noWrap/>
            <w:vAlign w:val="bottom"/>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руб.</w:t>
            </w:r>
          </w:p>
        </w:tc>
      </w:tr>
      <w:tr w:rsidR="002708A5" w:rsidRPr="002708A5" w:rsidTr="00087AA4">
        <w:trPr>
          <w:trHeight w:val="300"/>
        </w:trPr>
        <w:tc>
          <w:tcPr>
            <w:tcW w:w="8500" w:type="dxa"/>
            <w:tcBorders>
              <w:top w:val="single" w:sz="4" w:space="0" w:color="auto"/>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Наименование муниципальных программ</w:t>
            </w:r>
          </w:p>
        </w:tc>
        <w:tc>
          <w:tcPr>
            <w:tcW w:w="1701" w:type="dxa"/>
            <w:vMerge w:val="restart"/>
            <w:tcBorders>
              <w:top w:val="single" w:sz="4" w:space="0" w:color="auto"/>
              <w:left w:val="single" w:sz="4" w:space="0" w:color="auto"/>
              <w:bottom w:val="single" w:sz="4" w:space="0" w:color="auto"/>
              <w:right w:val="nil"/>
            </w:tcBorders>
            <w:shd w:val="clear" w:color="auto" w:fill="auto"/>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КЦСР</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Сумма на 2024 год</w:t>
            </w:r>
          </w:p>
        </w:tc>
        <w:tc>
          <w:tcPr>
            <w:tcW w:w="152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Сумма на 2025 год</w:t>
            </w:r>
          </w:p>
        </w:tc>
        <w:tc>
          <w:tcPr>
            <w:tcW w:w="174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Сумма на     2026 год</w:t>
            </w:r>
          </w:p>
        </w:tc>
      </w:tr>
      <w:tr w:rsidR="002708A5" w:rsidRPr="002708A5" w:rsidTr="00087AA4">
        <w:trPr>
          <w:trHeight w:val="480"/>
        </w:trPr>
        <w:tc>
          <w:tcPr>
            <w:tcW w:w="8500" w:type="dxa"/>
            <w:tcBorders>
              <w:top w:val="nil"/>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 </w:t>
            </w:r>
          </w:p>
        </w:tc>
        <w:tc>
          <w:tcPr>
            <w:tcW w:w="1701" w:type="dxa"/>
            <w:vMerge/>
            <w:tcBorders>
              <w:top w:val="single" w:sz="4" w:space="0" w:color="auto"/>
              <w:left w:val="single" w:sz="4" w:space="0" w:color="auto"/>
              <w:bottom w:val="single" w:sz="4" w:space="0" w:color="auto"/>
              <w:right w:val="nil"/>
            </w:tcBorders>
            <w:vAlign w:val="center"/>
            <w:hideMark/>
          </w:tcPr>
          <w:p w:rsidR="002708A5" w:rsidRPr="002708A5" w:rsidRDefault="002708A5" w:rsidP="002708A5">
            <w:pPr>
              <w:rPr>
                <w:rFonts w:ascii="Arial" w:hAnsi="Arial" w:cs="Arial"/>
                <w:b/>
                <w:bCs/>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2708A5" w:rsidRPr="002708A5" w:rsidRDefault="002708A5" w:rsidP="002708A5">
            <w:pPr>
              <w:rPr>
                <w:rFonts w:ascii="Arial" w:hAnsi="Arial" w:cs="Arial"/>
                <w:b/>
                <w:bCs/>
                <w:sz w:val="20"/>
                <w:szCs w:val="20"/>
              </w:rPr>
            </w:pPr>
          </w:p>
        </w:tc>
        <w:tc>
          <w:tcPr>
            <w:tcW w:w="1522" w:type="dxa"/>
            <w:vMerge/>
            <w:tcBorders>
              <w:top w:val="single" w:sz="4" w:space="0" w:color="auto"/>
              <w:left w:val="single" w:sz="4" w:space="0" w:color="auto"/>
              <w:bottom w:val="single" w:sz="4" w:space="0" w:color="auto"/>
              <w:right w:val="single" w:sz="4" w:space="0" w:color="auto"/>
            </w:tcBorders>
            <w:vAlign w:val="center"/>
            <w:hideMark/>
          </w:tcPr>
          <w:p w:rsidR="002708A5" w:rsidRPr="002708A5" w:rsidRDefault="002708A5" w:rsidP="002708A5">
            <w:pPr>
              <w:rPr>
                <w:rFonts w:ascii="Arial" w:hAnsi="Arial" w:cs="Arial"/>
                <w:b/>
                <w:bCs/>
                <w:sz w:val="20"/>
                <w:szCs w:val="20"/>
              </w:rPr>
            </w:pPr>
          </w:p>
        </w:tc>
        <w:tc>
          <w:tcPr>
            <w:tcW w:w="1742" w:type="dxa"/>
            <w:vMerge/>
            <w:tcBorders>
              <w:top w:val="single" w:sz="4" w:space="0" w:color="auto"/>
              <w:left w:val="single" w:sz="4" w:space="0" w:color="auto"/>
              <w:bottom w:val="single" w:sz="4" w:space="0" w:color="auto"/>
              <w:right w:val="single" w:sz="4" w:space="0" w:color="auto"/>
            </w:tcBorders>
            <w:vAlign w:val="center"/>
            <w:hideMark/>
          </w:tcPr>
          <w:p w:rsidR="002708A5" w:rsidRPr="002708A5" w:rsidRDefault="002708A5" w:rsidP="002708A5">
            <w:pPr>
              <w:rPr>
                <w:rFonts w:ascii="Arial" w:hAnsi="Arial" w:cs="Arial"/>
                <w:b/>
                <w:bCs/>
                <w:sz w:val="20"/>
                <w:szCs w:val="20"/>
              </w:rPr>
            </w:pPr>
          </w:p>
        </w:tc>
      </w:tr>
      <w:tr w:rsidR="002708A5" w:rsidRPr="002708A5" w:rsidTr="00087AA4">
        <w:trPr>
          <w:trHeight w:val="58"/>
        </w:trPr>
        <w:tc>
          <w:tcPr>
            <w:tcW w:w="8500" w:type="dxa"/>
            <w:tcBorders>
              <w:top w:val="nil"/>
              <w:left w:val="single" w:sz="4" w:space="0" w:color="auto"/>
              <w:bottom w:val="single" w:sz="4" w:space="0" w:color="auto"/>
              <w:right w:val="single" w:sz="4" w:space="0" w:color="auto"/>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 </w:t>
            </w:r>
          </w:p>
        </w:tc>
        <w:tc>
          <w:tcPr>
            <w:tcW w:w="1701" w:type="dxa"/>
            <w:vMerge/>
            <w:tcBorders>
              <w:top w:val="single" w:sz="4" w:space="0" w:color="auto"/>
              <w:left w:val="single" w:sz="4" w:space="0" w:color="auto"/>
              <w:bottom w:val="single" w:sz="4" w:space="0" w:color="auto"/>
              <w:right w:val="nil"/>
            </w:tcBorders>
            <w:vAlign w:val="center"/>
            <w:hideMark/>
          </w:tcPr>
          <w:p w:rsidR="002708A5" w:rsidRPr="002708A5" w:rsidRDefault="002708A5" w:rsidP="002708A5">
            <w:pPr>
              <w:rPr>
                <w:rFonts w:ascii="Arial" w:hAnsi="Arial" w:cs="Arial"/>
                <w:b/>
                <w:bCs/>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2708A5" w:rsidRPr="002708A5" w:rsidRDefault="002708A5" w:rsidP="002708A5">
            <w:pPr>
              <w:rPr>
                <w:rFonts w:ascii="Arial" w:hAnsi="Arial" w:cs="Arial"/>
                <w:b/>
                <w:bCs/>
                <w:sz w:val="20"/>
                <w:szCs w:val="20"/>
              </w:rPr>
            </w:pPr>
          </w:p>
        </w:tc>
        <w:tc>
          <w:tcPr>
            <w:tcW w:w="1522" w:type="dxa"/>
            <w:vMerge/>
            <w:tcBorders>
              <w:top w:val="single" w:sz="4" w:space="0" w:color="auto"/>
              <w:left w:val="single" w:sz="4" w:space="0" w:color="auto"/>
              <w:bottom w:val="single" w:sz="4" w:space="0" w:color="auto"/>
              <w:right w:val="single" w:sz="4" w:space="0" w:color="auto"/>
            </w:tcBorders>
            <w:vAlign w:val="center"/>
            <w:hideMark/>
          </w:tcPr>
          <w:p w:rsidR="002708A5" w:rsidRPr="002708A5" w:rsidRDefault="002708A5" w:rsidP="002708A5">
            <w:pPr>
              <w:rPr>
                <w:rFonts w:ascii="Arial" w:hAnsi="Arial" w:cs="Arial"/>
                <w:b/>
                <w:bCs/>
                <w:sz w:val="20"/>
                <w:szCs w:val="20"/>
              </w:rPr>
            </w:pPr>
          </w:p>
        </w:tc>
        <w:tc>
          <w:tcPr>
            <w:tcW w:w="1742" w:type="dxa"/>
            <w:vMerge/>
            <w:tcBorders>
              <w:top w:val="single" w:sz="4" w:space="0" w:color="auto"/>
              <w:left w:val="single" w:sz="4" w:space="0" w:color="auto"/>
              <w:bottom w:val="single" w:sz="4" w:space="0" w:color="auto"/>
              <w:right w:val="single" w:sz="4" w:space="0" w:color="auto"/>
            </w:tcBorders>
            <w:vAlign w:val="center"/>
            <w:hideMark/>
          </w:tcPr>
          <w:p w:rsidR="002708A5" w:rsidRPr="002708A5" w:rsidRDefault="002708A5" w:rsidP="002708A5">
            <w:pPr>
              <w:rPr>
                <w:rFonts w:ascii="Arial" w:hAnsi="Arial" w:cs="Arial"/>
                <w:b/>
                <w:bCs/>
                <w:sz w:val="20"/>
                <w:szCs w:val="20"/>
              </w:rPr>
            </w:pPr>
          </w:p>
        </w:tc>
      </w:tr>
      <w:tr w:rsidR="002708A5" w:rsidRPr="002708A5" w:rsidTr="00087AA4">
        <w:trPr>
          <w:trHeight w:val="58"/>
        </w:trPr>
        <w:tc>
          <w:tcPr>
            <w:tcW w:w="8500" w:type="dxa"/>
            <w:tcBorders>
              <w:top w:val="nil"/>
              <w:left w:val="single" w:sz="4" w:space="0" w:color="auto"/>
              <w:bottom w:val="single" w:sz="4" w:space="0" w:color="auto"/>
              <w:right w:val="single" w:sz="4" w:space="0" w:color="auto"/>
            </w:tcBorders>
            <w:shd w:val="clear" w:color="auto" w:fill="auto"/>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1</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2</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3</w:t>
            </w:r>
          </w:p>
        </w:tc>
        <w:tc>
          <w:tcPr>
            <w:tcW w:w="1522" w:type="dxa"/>
            <w:tcBorders>
              <w:top w:val="single" w:sz="4" w:space="0" w:color="auto"/>
              <w:left w:val="nil"/>
              <w:bottom w:val="single" w:sz="4" w:space="0" w:color="auto"/>
              <w:right w:val="single" w:sz="4" w:space="0" w:color="auto"/>
            </w:tcBorders>
            <w:shd w:val="clear" w:color="auto" w:fill="auto"/>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4</w:t>
            </w:r>
          </w:p>
        </w:tc>
        <w:tc>
          <w:tcPr>
            <w:tcW w:w="1742" w:type="dxa"/>
            <w:tcBorders>
              <w:top w:val="single" w:sz="4" w:space="0" w:color="auto"/>
              <w:left w:val="nil"/>
              <w:bottom w:val="single" w:sz="4" w:space="0" w:color="auto"/>
              <w:right w:val="single" w:sz="4" w:space="0" w:color="auto"/>
            </w:tcBorders>
            <w:shd w:val="clear" w:color="auto" w:fill="auto"/>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5</w:t>
            </w:r>
          </w:p>
        </w:tc>
      </w:tr>
      <w:tr w:rsidR="002708A5" w:rsidRPr="002708A5" w:rsidTr="00087AA4">
        <w:trPr>
          <w:trHeight w:val="585"/>
        </w:trPr>
        <w:tc>
          <w:tcPr>
            <w:tcW w:w="8500" w:type="dxa"/>
            <w:tcBorders>
              <w:top w:val="nil"/>
              <w:left w:val="single" w:sz="4" w:space="0" w:color="auto"/>
              <w:bottom w:val="nil"/>
              <w:right w:val="nil"/>
            </w:tcBorders>
            <w:shd w:val="clear" w:color="auto" w:fill="auto"/>
            <w:hideMark/>
          </w:tcPr>
          <w:p w:rsidR="002708A5" w:rsidRPr="002708A5" w:rsidRDefault="002708A5" w:rsidP="002708A5">
            <w:pPr>
              <w:rPr>
                <w:rFonts w:ascii="Arial" w:hAnsi="Arial" w:cs="Arial"/>
                <w:b/>
                <w:bCs/>
                <w:sz w:val="20"/>
                <w:szCs w:val="20"/>
              </w:rPr>
            </w:pPr>
            <w:r w:rsidRPr="002708A5">
              <w:rPr>
                <w:rFonts w:ascii="Arial" w:hAnsi="Arial" w:cs="Arial"/>
                <w:b/>
                <w:bCs/>
                <w:sz w:val="20"/>
                <w:szCs w:val="20"/>
              </w:rPr>
              <w:t>Муниципальная программа "Обеспечение первичных мер пожарной безопасности"</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2100000000</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250 000,00</w:t>
            </w:r>
          </w:p>
        </w:tc>
        <w:tc>
          <w:tcPr>
            <w:tcW w:w="152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right"/>
              <w:rPr>
                <w:rFonts w:ascii="Arial" w:hAnsi="Arial" w:cs="Arial"/>
                <w:b/>
                <w:bCs/>
                <w:sz w:val="20"/>
                <w:szCs w:val="20"/>
              </w:rPr>
            </w:pPr>
            <w:r w:rsidRPr="002708A5">
              <w:rPr>
                <w:rFonts w:ascii="Arial" w:hAnsi="Arial" w:cs="Arial"/>
                <w:b/>
                <w:bCs/>
                <w:sz w:val="20"/>
                <w:szCs w:val="20"/>
              </w:rPr>
              <w:t>0,00</w:t>
            </w:r>
          </w:p>
        </w:tc>
        <w:tc>
          <w:tcPr>
            <w:tcW w:w="174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right"/>
              <w:rPr>
                <w:rFonts w:ascii="Arial" w:hAnsi="Arial" w:cs="Arial"/>
                <w:b/>
                <w:bCs/>
                <w:sz w:val="20"/>
                <w:szCs w:val="20"/>
              </w:rPr>
            </w:pPr>
            <w:r w:rsidRPr="002708A5">
              <w:rPr>
                <w:rFonts w:ascii="Arial" w:hAnsi="Arial" w:cs="Arial"/>
                <w:b/>
                <w:bCs/>
                <w:sz w:val="20"/>
                <w:szCs w:val="20"/>
              </w:rPr>
              <w:t>0,00</w:t>
            </w:r>
          </w:p>
        </w:tc>
      </w:tr>
      <w:tr w:rsidR="002708A5" w:rsidRPr="002708A5" w:rsidTr="00087AA4">
        <w:trPr>
          <w:trHeight w:val="68"/>
        </w:trPr>
        <w:tc>
          <w:tcPr>
            <w:tcW w:w="8500" w:type="dxa"/>
            <w:tcBorders>
              <w:top w:val="nil"/>
              <w:left w:val="single" w:sz="4" w:space="0" w:color="auto"/>
              <w:bottom w:val="single" w:sz="4" w:space="0" w:color="auto"/>
              <w:right w:val="nil"/>
            </w:tcBorders>
            <w:shd w:val="clear" w:color="auto" w:fill="auto"/>
            <w:hideMark/>
          </w:tcPr>
          <w:p w:rsidR="002708A5" w:rsidRPr="002708A5" w:rsidRDefault="002708A5" w:rsidP="002708A5">
            <w:pPr>
              <w:rPr>
                <w:rFonts w:ascii="Arial" w:hAnsi="Arial" w:cs="Arial"/>
                <w:sz w:val="20"/>
                <w:szCs w:val="20"/>
              </w:rPr>
            </w:pPr>
            <w:r w:rsidRPr="002708A5">
              <w:rPr>
                <w:rFonts w:ascii="Arial" w:hAnsi="Arial" w:cs="Arial"/>
                <w:sz w:val="20"/>
                <w:szCs w:val="20"/>
              </w:rPr>
              <w:t>Муниципальная программа "Обеспечение первичных мер пожарной безопасности"</w:t>
            </w:r>
          </w:p>
        </w:tc>
        <w:tc>
          <w:tcPr>
            <w:tcW w:w="1701"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2100079500</w:t>
            </w:r>
          </w:p>
        </w:tc>
        <w:tc>
          <w:tcPr>
            <w:tcW w:w="1701"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250 000,00</w:t>
            </w:r>
          </w:p>
        </w:tc>
        <w:tc>
          <w:tcPr>
            <w:tcW w:w="1522"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0,00</w:t>
            </w:r>
          </w:p>
        </w:tc>
        <w:tc>
          <w:tcPr>
            <w:tcW w:w="1742"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0,00</w:t>
            </w:r>
          </w:p>
        </w:tc>
      </w:tr>
      <w:tr w:rsidR="002708A5" w:rsidRPr="002708A5" w:rsidTr="00087AA4">
        <w:trPr>
          <w:trHeight w:val="1335"/>
        </w:trPr>
        <w:tc>
          <w:tcPr>
            <w:tcW w:w="8500" w:type="dxa"/>
            <w:tcBorders>
              <w:top w:val="nil"/>
              <w:left w:val="single" w:sz="4" w:space="0" w:color="auto"/>
              <w:bottom w:val="nil"/>
              <w:right w:val="nil"/>
            </w:tcBorders>
            <w:shd w:val="clear" w:color="auto" w:fill="auto"/>
            <w:hideMark/>
          </w:tcPr>
          <w:p w:rsidR="002708A5" w:rsidRPr="002708A5" w:rsidRDefault="002708A5" w:rsidP="002708A5">
            <w:pPr>
              <w:rPr>
                <w:rFonts w:ascii="Arial" w:hAnsi="Arial" w:cs="Arial"/>
                <w:b/>
                <w:bCs/>
                <w:sz w:val="20"/>
                <w:szCs w:val="20"/>
              </w:rPr>
            </w:pPr>
            <w:r w:rsidRPr="002708A5">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2200000000</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726 548,42</w:t>
            </w:r>
          </w:p>
        </w:tc>
        <w:tc>
          <w:tcPr>
            <w:tcW w:w="152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right"/>
              <w:rPr>
                <w:rFonts w:ascii="Arial" w:hAnsi="Arial" w:cs="Arial"/>
                <w:b/>
                <w:bCs/>
                <w:sz w:val="20"/>
                <w:szCs w:val="20"/>
              </w:rPr>
            </w:pPr>
            <w:r w:rsidRPr="002708A5">
              <w:rPr>
                <w:rFonts w:ascii="Arial" w:hAnsi="Arial" w:cs="Arial"/>
                <w:b/>
                <w:bCs/>
                <w:sz w:val="20"/>
                <w:szCs w:val="20"/>
              </w:rPr>
              <w:t>0,00</w:t>
            </w:r>
          </w:p>
        </w:tc>
        <w:tc>
          <w:tcPr>
            <w:tcW w:w="174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right"/>
              <w:rPr>
                <w:rFonts w:ascii="Arial" w:hAnsi="Arial" w:cs="Arial"/>
                <w:b/>
                <w:bCs/>
                <w:sz w:val="20"/>
                <w:szCs w:val="20"/>
              </w:rPr>
            </w:pPr>
            <w:r w:rsidRPr="002708A5">
              <w:rPr>
                <w:rFonts w:ascii="Arial" w:hAnsi="Arial" w:cs="Arial"/>
                <w:b/>
                <w:bCs/>
                <w:sz w:val="20"/>
                <w:szCs w:val="20"/>
              </w:rPr>
              <w:t>0,00</w:t>
            </w:r>
          </w:p>
        </w:tc>
      </w:tr>
      <w:tr w:rsidR="002708A5" w:rsidRPr="002708A5" w:rsidTr="00087AA4">
        <w:trPr>
          <w:trHeight w:val="80"/>
        </w:trPr>
        <w:tc>
          <w:tcPr>
            <w:tcW w:w="8500" w:type="dxa"/>
            <w:tcBorders>
              <w:top w:val="nil"/>
              <w:left w:val="single" w:sz="4" w:space="0" w:color="auto"/>
              <w:bottom w:val="single" w:sz="4" w:space="0" w:color="auto"/>
              <w:right w:val="nil"/>
            </w:tcBorders>
            <w:shd w:val="clear" w:color="auto" w:fill="auto"/>
            <w:hideMark/>
          </w:tcPr>
          <w:p w:rsidR="002708A5" w:rsidRPr="002708A5" w:rsidRDefault="002708A5" w:rsidP="002708A5">
            <w:pPr>
              <w:rPr>
                <w:rFonts w:ascii="Arial" w:hAnsi="Arial" w:cs="Arial"/>
                <w:sz w:val="20"/>
                <w:szCs w:val="20"/>
              </w:rPr>
            </w:pPr>
            <w:r w:rsidRPr="002708A5">
              <w:rPr>
                <w:rFonts w:ascii="Arial" w:hAnsi="Arial" w:cs="Arial"/>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1701"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2200079500</w:t>
            </w:r>
          </w:p>
        </w:tc>
        <w:tc>
          <w:tcPr>
            <w:tcW w:w="1701"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726 548,42</w:t>
            </w:r>
          </w:p>
        </w:tc>
        <w:tc>
          <w:tcPr>
            <w:tcW w:w="1522"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0,00</w:t>
            </w:r>
          </w:p>
        </w:tc>
        <w:tc>
          <w:tcPr>
            <w:tcW w:w="1742"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0,00</w:t>
            </w:r>
          </w:p>
        </w:tc>
      </w:tr>
      <w:tr w:rsidR="002708A5" w:rsidRPr="002708A5" w:rsidTr="00087AA4">
        <w:trPr>
          <w:trHeight w:val="2160"/>
        </w:trPr>
        <w:tc>
          <w:tcPr>
            <w:tcW w:w="8500" w:type="dxa"/>
            <w:tcBorders>
              <w:top w:val="nil"/>
              <w:left w:val="single" w:sz="4" w:space="0" w:color="auto"/>
              <w:bottom w:val="nil"/>
              <w:right w:val="nil"/>
            </w:tcBorders>
            <w:shd w:val="clear" w:color="auto" w:fill="auto"/>
            <w:hideMark/>
          </w:tcPr>
          <w:p w:rsidR="002708A5" w:rsidRPr="002708A5" w:rsidRDefault="002708A5" w:rsidP="002708A5">
            <w:pPr>
              <w:rPr>
                <w:rFonts w:ascii="Arial" w:hAnsi="Arial" w:cs="Arial"/>
                <w:b/>
                <w:bCs/>
                <w:sz w:val="20"/>
                <w:szCs w:val="20"/>
              </w:rPr>
            </w:pPr>
            <w:r w:rsidRPr="002708A5">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2300000000</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235 000,00</w:t>
            </w:r>
          </w:p>
        </w:tc>
        <w:tc>
          <w:tcPr>
            <w:tcW w:w="152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right"/>
              <w:rPr>
                <w:rFonts w:ascii="Arial" w:hAnsi="Arial" w:cs="Arial"/>
                <w:b/>
                <w:bCs/>
                <w:sz w:val="20"/>
                <w:szCs w:val="20"/>
              </w:rPr>
            </w:pPr>
            <w:r w:rsidRPr="002708A5">
              <w:rPr>
                <w:rFonts w:ascii="Arial" w:hAnsi="Arial" w:cs="Arial"/>
                <w:b/>
                <w:bCs/>
                <w:sz w:val="20"/>
                <w:szCs w:val="20"/>
              </w:rPr>
              <w:t>235 000,00</w:t>
            </w:r>
          </w:p>
        </w:tc>
        <w:tc>
          <w:tcPr>
            <w:tcW w:w="174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right"/>
              <w:rPr>
                <w:rFonts w:ascii="Arial" w:hAnsi="Arial" w:cs="Arial"/>
                <w:b/>
                <w:bCs/>
                <w:sz w:val="20"/>
                <w:szCs w:val="20"/>
              </w:rPr>
            </w:pPr>
            <w:r w:rsidRPr="002708A5">
              <w:rPr>
                <w:rFonts w:ascii="Arial" w:hAnsi="Arial" w:cs="Arial"/>
                <w:b/>
                <w:bCs/>
                <w:sz w:val="20"/>
                <w:szCs w:val="20"/>
              </w:rPr>
              <w:t>0,00</w:t>
            </w:r>
          </w:p>
        </w:tc>
      </w:tr>
      <w:tr w:rsidR="002708A5" w:rsidRPr="002708A5" w:rsidTr="00087AA4">
        <w:trPr>
          <w:trHeight w:val="68"/>
        </w:trPr>
        <w:tc>
          <w:tcPr>
            <w:tcW w:w="8500" w:type="dxa"/>
            <w:tcBorders>
              <w:top w:val="nil"/>
              <w:left w:val="single" w:sz="4" w:space="0" w:color="auto"/>
              <w:bottom w:val="single" w:sz="4" w:space="0" w:color="auto"/>
              <w:right w:val="nil"/>
            </w:tcBorders>
            <w:shd w:val="clear" w:color="auto" w:fill="auto"/>
            <w:hideMark/>
          </w:tcPr>
          <w:p w:rsidR="002708A5" w:rsidRPr="002708A5" w:rsidRDefault="002708A5" w:rsidP="002708A5">
            <w:pPr>
              <w:rPr>
                <w:rFonts w:ascii="Arial" w:hAnsi="Arial" w:cs="Arial"/>
                <w:sz w:val="20"/>
                <w:szCs w:val="20"/>
              </w:rPr>
            </w:pPr>
            <w:r w:rsidRPr="002708A5">
              <w:rPr>
                <w:rFonts w:ascii="Arial" w:hAnsi="Arial" w:cs="Arial"/>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2300079500</w:t>
            </w:r>
          </w:p>
        </w:tc>
        <w:tc>
          <w:tcPr>
            <w:tcW w:w="1701"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235 000,00</w:t>
            </w:r>
          </w:p>
        </w:tc>
        <w:tc>
          <w:tcPr>
            <w:tcW w:w="1522"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235 000,00</w:t>
            </w:r>
          </w:p>
        </w:tc>
        <w:tc>
          <w:tcPr>
            <w:tcW w:w="1742"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0,00</w:t>
            </w:r>
          </w:p>
        </w:tc>
      </w:tr>
      <w:tr w:rsidR="002708A5" w:rsidRPr="002708A5" w:rsidTr="00087AA4">
        <w:trPr>
          <w:trHeight w:val="1329"/>
        </w:trPr>
        <w:tc>
          <w:tcPr>
            <w:tcW w:w="8500" w:type="dxa"/>
            <w:tcBorders>
              <w:top w:val="nil"/>
              <w:left w:val="single" w:sz="4" w:space="0" w:color="auto"/>
              <w:bottom w:val="nil"/>
              <w:right w:val="nil"/>
            </w:tcBorders>
            <w:shd w:val="clear" w:color="auto" w:fill="auto"/>
            <w:hideMark/>
          </w:tcPr>
          <w:p w:rsidR="002708A5" w:rsidRPr="002708A5" w:rsidRDefault="002708A5" w:rsidP="002708A5">
            <w:pPr>
              <w:rPr>
                <w:rFonts w:ascii="Arial" w:hAnsi="Arial" w:cs="Arial"/>
                <w:b/>
                <w:bCs/>
                <w:sz w:val="20"/>
                <w:szCs w:val="20"/>
              </w:rPr>
            </w:pPr>
            <w:r w:rsidRPr="002708A5">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2400000000</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3 727 736,00</w:t>
            </w:r>
          </w:p>
        </w:tc>
        <w:tc>
          <w:tcPr>
            <w:tcW w:w="152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right"/>
              <w:rPr>
                <w:rFonts w:ascii="Arial" w:hAnsi="Arial" w:cs="Arial"/>
                <w:b/>
                <w:bCs/>
                <w:sz w:val="20"/>
                <w:szCs w:val="20"/>
              </w:rPr>
            </w:pPr>
            <w:r w:rsidRPr="002708A5">
              <w:rPr>
                <w:rFonts w:ascii="Arial" w:hAnsi="Arial" w:cs="Arial"/>
                <w:b/>
                <w:bCs/>
                <w:sz w:val="20"/>
                <w:szCs w:val="20"/>
              </w:rPr>
              <w:t>0,00</w:t>
            </w:r>
          </w:p>
        </w:tc>
        <w:tc>
          <w:tcPr>
            <w:tcW w:w="174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right"/>
              <w:rPr>
                <w:rFonts w:ascii="Arial" w:hAnsi="Arial" w:cs="Arial"/>
                <w:b/>
                <w:bCs/>
                <w:sz w:val="20"/>
                <w:szCs w:val="20"/>
              </w:rPr>
            </w:pPr>
            <w:r w:rsidRPr="002708A5">
              <w:rPr>
                <w:rFonts w:ascii="Arial" w:hAnsi="Arial" w:cs="Arial"/>
                <w:b/>
                <w:bCs/>
                <w:sz w:val="20"/>
                <w:szCs w:val="20"/>
              </w:rPr>
              <w:t>0,00</w:t>
            </w:r>
          </w:p>
        </w:tc>
      </w:tr>
      <w:tr w:rsidR="002708A5" w:rsidRPr="002708A5" w:rsidTr="00087AA4">
        <w:trPr>
          <w:trHeight w:val="68"/>
        </w:trPr>
        <w:tc>
          <w:tcPr>
            <w:tcW w:w="8500" w:type="dxa"/>
            <w:tcBorders>
              <w:top w:val="nil"/>
              <w:left w:val="single" w:sz="4" w:space="0" w:color="auto"/>
              <w:bottom w:val="single" w:sz="4" w:space="0" w:color="auto"/>
              <w:right w:val="nil"/>
            </w:tcBorders>
            <w:shd w:val="clear" w:color="auto" w:fill="auto"/>
            <w:hideMark/>
          </w:tcPr>
          <w:p w:rsidR="002708A5" w:rsidRPr="002708A5" w:rsidRDefault="002708A5" w:rsidP="002708A5">
            <w:pPr>
              <w:rPr>
                <w:rFonts w:ascii="Arial" w:hAnsi="Arial" w:cs="Arial"/>
                <w:sz w:val="20"/>
                <w:szCs w:val="20"/>
              </w:rPr>
            </w:pPr>
            <w:r w:rsidRPr="002708A5">
              <w:rPr>
                <w:rFonts w:ascii="Arial" w:hAnsi="Arial" w:cs="Arial"/>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2400079500</w:t>
            </w:r>
          </w:p>
        </w:tc>
        <w:tc>
          <w:tcPr>
            <w:tcW w:w="1701"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3 727 736,00</w:t>
            </w:r>
          </w:p>
        </w:tc>
        <w:tc>
          <w:tcPr>
            <w:tcW w:w="1522"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0,00</w:t>
            </w:r>
          </w:p>
        </w:tc>
        <w:tc>
          <w:tcPr>
            <w:tcW w:w="1742"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0,00</w:t>
            </w:r>
          </w:p>
        </w:tc>
      </w:tr>
      <w:tr w:rsidR="002708A5" w:rsidRPr="002708A5" w:rsidTr="00087AA4">
        <w:trPr>
          <w:trHeight w:val="1269"/>
        </w:trPr>
        <w:tc>
          <w:tcPr>
            <w:tcW w:w="8500" w:type="dxa"/>
            <w:tcBorders>
              <w:top w:val="nil"/>
              <w:left w:val="single" w:sz="4" w:space="0" w:color="auto"/>
              <w:bottom w:val="nil"/>
              <w:right w:val="nil"/>
            </w:tcBorders>
            <w:shd w:val="clear" w:color="auto" w:fill="auto"/>
            <w:hideMark/>
          </w:tcPr>
          <w:p w:rsidR="002708A5" w:rsidRPr="002708A5" w:rsidRDefault="002708A5" w:rsidP="002708A5">
            <w:pPr>
              <w:rPr>
                <w:rFonts w:ascii="Arial" w:hAnsi="Arial" w:cs="Arial"/>
                <w:b/>
                <w:bCs/>
                <w:sz w:val="20"/>
                <w:szCs w:val="20"/>
              </w:rPr>
            </w:pPr>
            <w:r w:rsidRPr="002708A5">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2500000000</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30 316 085,71</w:t>
            </w:r>
          </w:p>
        </w:tc>
        <w:tc>
          <w:tcPr>
            <w:tcW w:w="152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30 798 188,47</w:t>
            </w:r>
          </w:p>
        </w:tc>
        <w:tc>
          <w:tcPr>
            <w:tcW w:w="174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30 798 188,47</w:t>
            </w:r>
          </w:p>
        </w:tc>
      </w:tr>
      <w:tr w:rsidR="002708A5" w:rsidRPr="002708A5" w:rsidTr="00087AA4">
        <w:trPr>
          <w:trHeight w:val="1872"/>
        </w:trPr>
        <w:tc>
          <w:tcPr>
            <w:tcW w:w="8500" w:type="dxa"/>
            <w:tcBorders>
              <w:top w:val="nil"/>
              <w:left w:val="single" w:sz="4" w:space="0" w:color="auto"/>
              <w:bottom w:val="nil"/>
              <w:right w:val="nil"/>
            </w:tcBorders>
            <w:shd w:val="clear" w:color="auto" w:fill="auto"/>
            <w:hideMark/>
          </w:tcPr>
          <w:p w:rsidR="002708A5" w:rsidRPr="002708A5" w:rsidRDefault="002708A5" w:rsidP="002708A5">
            <w:pPr>
              <w:rPr>
                <w:rFonts w:ascii="Arial" w:hAnsi="Arial" w:cs="Arial"/>
                <w:sz w:val="20"/>
                <w:szCs w:val="20"/>
              </w:rPr>
            </w:pPr>
            <w:r w:rsidRPr="002708A5">
              <w:rPr>
                <w:rFonts w:ascii="Arial" w:hAnsi="Arial" w:cs="Arial"/>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2500071100</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30 012 924,85</w:t>
            </w:r>
          </w:p>
        </w:tc>
        <w:tc>
          <w:tcPr>
            <w:tcW w:w="152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30 012 924,85</w:t>
            </w:r>
          </w:p>
        </w:tc>
        <w:tc>
          <w:tcPr>
            <w:tcW w:w="174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30 012 924,85</w:t>
            </w:r>
          </w:p>
        </w:tc>
      </w:tr>
      <w:tr w:rsidR="002708A5" w:rsidRPr="002708A5" w:rsidTr="00087AA4">
        <w:trPr>
          <w:trHeight w:val="593"/>
        </w:trPr>
        <w:tc>
          <w:tcPr>
            <w:tcW w:w="8500" w:type="dxa"/>
            <w:tcBorders>
              <w:top w:val="nil"/>
              <w:left w:val="single" w:sz="4" w:space="0" w:color="auto"/>
              <w:bottom w:val="single" w:sz="4" w:space="0" w:color="auto"/>
              <w:right w:val="nil"/>
            </w:tcBorders>
            <w:shd w:val="clear" w:color="auto" w:fill="auto"/>
            <w:hideMark/>
          </w:tcPr>
          <w:p w:rsidR="002708A5" w:rsidRPr="002708A5" w:rsidRDefault="002708A5" w:rsidP="002708A5">
            <w:pPr>
              <w:rPr>
                <w:rFonts w:ascii="Arial" w:hAnsi="Arial" w:cs="Arial"/>
                <w:sz w:val="20"/>
                <w:szCs w:val="20"/>
              </w:rPr>
            </w:pPr>
            <w:proofErr w:type="spellStart"/>
            <w:r w:rsidRPr="002708A5">
              <w:rPr>
                <w:rFonts w:ascii="Arial" w:hAnsi="Arial" w:cs="Arial"/>
                <w:sz w:val="20"/>
                <w:szCs w:val="20"/>
              </w:rPr>
              <w:t>Софинансирование</w:t>
            </w:r>
            <w:proofErr w:type="spellEnd"/>
            <w:r w:rsidRPr="002708A5">
              <w:rPr>
                <w:rFonts w:ascii="Arial" w:hAnsi="Arial" w:cs="Arial"/>
                <w:sz w:val="20"/>
                <w:szCs w:val="20"/>
              </w:rPr>
              <w:t xml:space="preserve">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25000S1100</w:t>
            </w:r>
          </w:p>
        </w:tc>
        <w:tc>
          <w:tcPr>
            <w:tcW w:w="1701"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303 160,86</w:t>
            </w:r>
          </w:p>
        </w:tc>
        <w:tc>
          <w:tcPr>
            <w:tcW w:w="1522"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785 263,62</w:t>
            </w:r>
          </w:p>
        </w:tc>
        <w:tc>
          <w:tcPr>
            <w:tcW w:w="1742"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785 263,62</w:t>
            </w:r>
          </w:p>
        </w:tc>
      </w:tr>
      <w:tr w:rsidR="002708A5" w:rsidRPr="002708A5" w:rsidTr="00087AA4">
        <w:trPr>
          <w:trHeight w:val="690"/>
        </w:trPr>
        <w:tc>
          <w:tcPr>
            <w:tcW w:w="8500" w:type="dxa"/>
            <w:tcBorders>
              <w:top w:val="nil"/>
              <w:left w:val="single" w:sz="4" w:space="0" w:color="auto"/>
              <w:bottom w:val="nil"/>
              <w:right w:val="nil"/>
            </w:tcBorders>
            <w:shd w:val="clear" w:color="auto" w:fill="auto"/>
            <w:hideMark/>
          </w:tcPr>
          <w:p w:rsidR="002708A5" w:rsidRPr="002708A5" w:rsidRDefault="002708A5" w:rsidP="002708A5">
            <w:pPr>
              <w:rPr>
                <w:rFonts w:ascii="Arial" w:hAnsi="Arial" w:cs="Arial"/>
                <w:b/>
                <w:bCs/>
                <w:sz w:val="20"/>
                <w:szCs w:val="20"/>
              </w:rPr>
            </w:pPr>
            <w:r w:rsidRPr="002708A5">
              <w:rPr>
                <w:rFonts w:ascii="Arial" w:hAnsi="Arial" w:cs="Arial"/>
                <w:b/>
                <w:bCs/>
                <w:sz w:val="20"/>
                <w:szCs w:val="20"/>
              </w:rPr>
              <w:t>Муниципальная программа "Развитие и поддержка ТОС на территории г. Куйбышева"</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2600000000</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250 000,00</w:t>
            </w:r>
          </w:p>
        </w:tc>
        <w:tc>
          <w:tcPr>
            <w:tcW w:w="152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right"/>
              <w:rPr>
                <w:rFonts w:ascii="Arial" w:hAnsi="Arial" w:cs="Arial"/>
                <w:b/>
                <w:bCs/>
                <w:sz w:val="20"/>
                <w:szCs w:val="20"/>
              </w:rPr>
            </w:pPr>
            <w:r w:rsidRPr="002708A5">
              <w:rPr>
                <w:rFonts w:ascii="Arial" w:hAnsi="Arial" w:cs="Arial"/>
                <w:b/>
                <w:bCs/>
                <w:sz w:val="20"/>
                <w:szCs w:val="20"/>
              </w:rPr>
              <w:t>250 000,00</w:t>
            </w:r>
          </w:p>
        </w:tc>
        <w:tc>
          <w:tcPr>
            <w:tcW w:w="174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right"/>
              <w:rPr>
                <w:rFonts w:ascii="Arial" w:hAnsi="Arial" w:cs="Arial"/>
                <w:b/>
                <w:bCs/>
                <w:sz w:val="20"/>
                <w:szCs w:val="20"/>
              </w:rPr>
            </w:pPr>
            <w:r w:rsidRPr="002708A5">
              <w:rPr>
                <w:rFonts w:ascii="Arial" w:hAnsi="Arial" w:cs="Arial"/>
                <w:b/>
                <w:bCs/>
                <w:sz w:val="20"/>
                <w:szCs w:val="20"/>
              </w:rPr>
              <w:t>0,00</w:t>
            </w:r>
          </w:p>
        </w:tc>
      </w:tr>
      <w:tr w:rsidR="002708A5" w:rsidRPr="002708A5" w:rsidTr="00087AA4">
        <w:trPr>
          <w:trHeight w:val="68"/>
        </w:trPr>
        <w:tc>
          <w:tcPr>
            <w:tcW w:w="8500" w:type="dxa"/>
            <w:tcBorders>
              <w:top w:val="nil"/>
              <w:left w:val="single" w:sz="4" w:space="0" w:color="auto"/>
              <w:bottom w:val="nil"/>
              <w:right w:val="nil"/>
            </w:tcBorders>
            <w:shd w:val="clear" w:color="auto" w:fill="auto"/>
            <w:hideMark/>
          </w:tcPr>
          <w:p w:rsidR="002708A5" w:rsidRPr="002708A5" w:rsidRDefault="002708A5" w:rsidP="002708A5">
            <w:pPr>
              <w:rPr>
                <w:rFonts w:ascii="Arial" w:hAnsi="Arial" w:cs="Arial"/>
                <w:sz w:val="20"/>
                <w:szCs w:val="20"/>
              </w:rPr>
            </w:pPr>
            <w:r w:rsidRPr="002708A5">
              <w:rPr>
                <w:rFonts w:ascii="Arial" w:hAnsi="Arial" w:cs="Arial"/>
                <w:sz w:val="20"/>
                <w:szCs w:val="20"/>
              </w:rPr>
              <w:t>Муниципальная программа "Развитие и поддержка ТОС на территории г. Куйбышева"</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2600079500</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250 000,00</w:t>
            </w:r>
          </w:p>
        </w:tc>
        <w:tc>
          <w:tcPr>
            <w:tcW w:w="152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250 000,00</w:t>
            </w:r>
          </w:p>
        </w:tc>
        <w:tc>
          <w:tcPr>
            <w:tcW w:w="174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0,00</w:t>
            </w:r>
          </w:p>
        </w:tc>
      </w:tr>
      <w:tr w:rsidR="002708A5" w:rsidRPr="002708A5" w:rsidTr="00087AA4">
        <w:trPr>
          <w:trHeight w:val="870"/>
        </w:trPr>
        <w:tc>
          <w:tcPr>
            <w:tcW w:w="8500" w:type="dxa"/>
            <w:tcBorders>
              <w:top w:val="single" w:sz="4" w:space="0" w:color="auto"/>
              <w:left w:val="single" w:sz="4" w:space="0" w:color="auto"/>
              <w:bottom w:val="nil"/>
              <w:right w:val="nil"/>
            </w:tcBorders>
            <w:shd w:val="clear" w:color="auto" w:fill="auto"/>
            <w:hideMark/>
          </w:tcPr>
          <w:p w:rsidR="002708A5" w:rsidRPr="002708A5" w:rsidRDefault="002708A5" w:rsidP="002708A5">
            <w:pPr>
              <w:rPr>
                <w:rFonts w:ascii="Arial" w:hAnsi="Arial" w:cs="Arial"/>
                <w:b/>
                <w:bCs/>
                <w:sz w:val="20"/>
                <w:szCs w:val="20"/>
              </w:rPr>
            </w:pPr>
            <w:r w:rsidRPr="002708A5">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1701" w:type="dxa"/>
            <w:tcBorders>
              <w:top w:val="single" w:sz="4" w:space="0" w:color="auto"/>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2700000000</w:t>
            </w:r>
          </w:p>
        </w:tc>
        <w:tc>
          <w:tcPr>
            <w:tcW w:w="1701" w:type="dxa"/>
            <w:tcBorders>
              <w:top w:val="single" w:sz="4" w:space="0" w:color="auto"/>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33 695 180,34</w:t>
            </w:r>
          </w:p>
        </w:tc>
        <w:tc>
          <w:tcPr>
            <w:tcW w:w="1522" w:type="dxa"/>
            <w:tcBorders>
              <w:top w:val="single" w:sz="4" w:space="0" w:color="auto"/>
              <w:left w:val="nil"/>
              <w:bottom w:val="nil"/>
              <w:right w:val="single" w:sz="4" w:space="0" w:color="auto"/>
            </w:tcBorders>
            <w:shd w:val="clear" w:color="auto" w:fill="auto"/>
            <w:noWrap/>
            <w:vAlign w:val="center"/>
            <w:hideMark/>
          </w:tcPr>
          <w:p w:rsidR="002708A5" w:rsidRPr="002708A5" w:rsidRDefault="002708A5" w:rsidP="002708A5">
            <w:pPr>
              <w:jc w:val="right"/>
              <w:rPr>
                <w:rFonts w:ascii="Arial" w:hAnsi="Arial" w:cs="Arial"/>
                <w:b/>
                <w:bCs/>
                <w:sz w:val="20"/>
                <w:szCs w:val="20"/>
              </w:rPr>
            </w:pPr>
            <w:r w:rsidRPr="002708A5">
              <w:rPr>
                <w:rFonts w:ascii="Arial" w:hAnsi="Arial" w:cs="Arial"/>
                <w:b/>
                <w:bCs/>
                <w:sz w:val="20"/>
                <w:szCs w:val="20"/>
              </w:rPr>
              <w:t>33 500 533,46</w:t>
            </w:r>
          </w:p>
        </w:tc>
        <w:tc>
          <w:tcPr>
            <w:tcW w:w="1742" w:type="dxa"/>
            <w:tcBorders>
              <w:top w:val="single" w:sz="4" w:space="0" w:color="auto"/>
              <w:left w:val="nil"/>
              <w:bottom w:val="nil"/>
              <w:right w:val="single" w:sz="4" w:space="0" w:color="auto"/>
            </w:tcBorders>
            <w:shd w:val="clear" w:color="auto" w:fill="auto"/>
            <w:noWrap/>
            <w:vAlign w:val="center"/>
            <w:hideMark/>
          </w:tcPr>
          <w:p w:rsidR="002708A5" w:rsidRPr="002708A5" w:rsidRDefault="002708A5" w:rsidP="002708A5">
            <w:pPr>
              <w:jc w:val="right"/>
              <w:rPr>
                <w:rFonts w:ascii="Arial" w:hAnsi="Arial" w:cs="Arial"/>
                <w:b/>
                <w:bCs/>
                <w:sz w:val="20"/>
                <w:szCs w:val="20"/>
              </w:rPr>
            </w:pPr>
            <w:r w:rsidRPr="002708A5">
              <w:rPr>
                <w:rFonts w:ascii="Arial" w:hAnsi="Arial" w:cs="Arial"/>
                <w:b/>
                <w:bCs/>
                <w:sz w:val="20"/>
                <w:szCs w:val="20"/>
              </w:rPr>
              <w:t>0,00</w:t>
            </w:r>
          </w:p>
        </w:tc>
      </w:tr>
      <w:tr w:rsidR="002708A5" w:rsidRPr="002708A5" w:rsidTr="00087AA4">
        <w:trPr>
          <w:trHeight w:val="390"/>
        </w:trPr>
        <w:tc>
          <w:tcPr>
            <w:tcW w:w="8500" w:type="dxa"/>
            <w:tcBorders>
              <w:top w:val="nil"/>
              <w:left w:val="single" w:sz="4" w:space="0" w:color="auto"/>
              <w:bottom w:val="nil"/>
              <w:right w:val="nil"/>
            </w:tcBorders>
            <w:shd w:val="clear" w:color="auto" w:fill="auto"/>
            <w:hideMark/>
          </w:tcPr>
          <w:p w:rsidR="002708A5" w:rsidRPr="002708A5" w:rsidRDefault="002708A5" w:rsidP="002708A5">
            <w:pPr>
              <w:rPr>
                <w:rFonts w:ascii="Arial" w:hAnsi="Arial" w:cs="Arial"/>
                <w:sz w:val="20"/>
                <w:szCs w:val="20"/>
              </w:rPr>
            </w:pPr>
            <w:r w:rsidRPr="002708A5">
              <w:rPr>
                <w:rFonts w:ascii="Arial" w:hAnsi="Arial" w:cs="Arial"/>
                <w:sz w:val="20"/>
                <w:szCs w:val="20"/>
              </w:rPr>
              <w:t>Содержание автомобильных дорог и дорожных сооружений</w:t>
            </w:r>
          </w:p>
        </w:tc>
        <w:tc>
          <w:tcPr>
            <w:tcW w:w="1701" w:type="dxa"/>
            <w:tcBorders>
              <w:top w:val="nil"/>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2700004310</w:t>
            </w:r>
          </w:p>
        </w:tc>
        <w:tc>
          <w:tcPr>
            <w:tcW w:w="1701" w:type="dxa"/>
            <w:tcBorders>
              <w:top w:val="nil"/>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7 273 612,00</w:t>
            </w:r>
          </w:p>
        </w:tc>
        <w:tc>
          <w:tcPr>
            <w:tcW w:w="1522" w:type="dxa"/>
            <w:tcBorders>
              <w:top w:val="nil"/>
              <w:left w:val="nil"/>
              <w:bottom w:val="nil"/>
              <w:right w:val="single" w:sz="4" w:space="0" w:color="auto"/>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7 273 612,00</w:t>
            </w:r>
          </w:p>
        </w:tc>
        <w:tc>
          <w:tcPr>
            <w:tcW w:w="1742" w:type="dxa"/>
            <w:tcBorders>
              <w:top w:val="nil"/>
              <w:left w:val="nil"/>
              <w:bottom w:val="nil"/>
              <w:right w:val="single" w:sz="4" w:space="0" w:color="auto"/>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0,00</w:t>
            </w:r>
          </w:p>
        </w:tc>
      </w:tr>
      <w:tr w:rsidR="002708A5" w:rsidRPr="002708A5" w:rsidTr="00087AA4">
        <w:trPr>
          <w:trHeight w:val="146"/>
        </w:trPr>
        <w:tc>
          <w:tcPr>
            <w:tcW w:w="8500" w:type="dxa"/>
            <w:tcBorders>
              <w:top w:val="nil"/>
              <w:left w:val="single" w:sz="4" w:space="0" w:color="auto"/>
              <w:bottom w:val="nil"/>
              <w:right w:val="nil"/>
            </w:tcBorders>
            <w:shd w:val="clear" w:color="auto" w:fill="auto"/>
            <w:hideMark/>
          </w:tcPr>
          <w:p w:rsidR="002708A5" w:rsidRPr="002708A5" w:rsidRDefault="002708A5" w:rsidP="002708A5">
            <w:pPr>
              <w:rPr>
                <w:rFonts w:ascii="Arial" w:hAnsi="Arial" w:cs="Arial"/>
                <w:sz w:val="20"/>
                <w:szCs w:val="20"/>
              </w:rPr>
            </w:pPr>
            <w:r w:rsidRPr="002708A5">
              <w:rPr>
                <w:rFonts w:ascii="Arial" w:hAnsi="Arial" w:cs="Arial"/>
                <w:sz w:val="20"/>
                <w:szCs w:val="20"/>
              </w:rPr>
              <w:t>Реализация мероприятий на уличное освещение в границах поселения</w:t>
            </w:r>
          </w:p>
        </w:tc>
        <w:tc>
          <w:tcPr>
            <w:tcW w:w="1701" w:type="dxa"/>
            <w:tcBorders>
              <w:top w:val="nil"/>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2700005310</w:t>
            </w:r>
          </w:p>
        </w:tc>
        <w:tc>
          <w:tcPr>
            <w:tcW w:w="1701" w:type="dxa"/>
            <w:tcBorders>
              <w:top w:val="nil"/>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1 205 810,34</w:t>
            </w:r>
          </w:p>
        </w:tc>
        <w:tc>
          <w:tcPr>
            <w:tcW w:w="1522" w:type="dxa"/>
            <w:tcBorders>
              <w:top w:val="nil"/>
              <w:left w:val="nil"/>
              <w:bottom w:val="nil"/>
              <w:right w:val="single" w:sz="4" w:space="0" w:color="auto"/>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1 205 810,34</w:t>
            </w:r>
          </w:p>
        </w:tc>
        <w:tc>
          <w:tcPr>
            <w:tcW w:w="1742" w:type="dxa"/>
            <w:tcBorders>
              <w:top w:val="nil"/>
              <w:left w:val="nil"/>
              <w:bottom w:val="nil"/>
              <w:right w:val="single" w:sz="4" w:space="0" w:color="auto"/>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0,00</w:t>
            </w:r>
          </w:p>
        </w:tc>
      </w:tr>
      <w:tr w:rsidR="002708A5" w:rsidRPr="002708A5" w:rsidTr="00087AA4">
        <w:trPr>
          <w:trHeight w:val="2241"/>
        </w:trPr>
        <w:tc>
          <w:tcPr>
            <w:tcW w:w="8500" w:type="dxa"/>
            <w:tcBorders>
              <w:top w:val="nil"/>
              <w:left w:val="single" w:sz="4" w:space="0" w:color="auto"/>
              <w:bottom w:val="nil"/>
              <w:right w:val="nil"/>
            </w:tcBorders>
            <w:shd w:val="clear" w:color="auto" w:fill="auto"/>
            <w:hideMark/>
          </w:tcPr>
          <w:p w:rsidR="002708A5" w:rsidRPr="002708A5" w:rsidRDefault="002708A5" w:rsidP="002708A5">
            <w:pPr>
              <w:rPr>
                <w:rFonts w:ascii="Arial" w:hAnsi="Arial" w:cs="Arial"/>
                <w:sz w:val="20"/>
                <w:szCs w:val="20"/>
              </w:rPr>
            </w:pPr>
            <w:r w:rsidRPr="002708A5">
              <w:rPr>
                <w:rFonts w:ascii="Arial" w:hAnsi="Arial" w:cs="Arial"/>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701" w:type="dxa"/>
            <w:tcBorders>
              <w:top w:val="nil"/>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2700070760</w:t>
            </w:r>
          </w:p>
        </w:tc>
        <w:tc>
          <w:tcPr>
            <w:tcW w:w="1701" w:type="dxa"/>
            <w:tcBorders>
              <w:top w:val="nil"/>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24 963 600,00</w:t>
            </w:r>
          </w:p>
        </w:tc>
        <w:tc>
          <w:tcPr>
            <w:tcW w:w="1522" w:type="dxa"/>
            <w:tcBorders>
              <w:top w:val="nil"/>
              <w:left w:val="nil"/>
              <w:bottom w:val="nil"/>
              <w:right w:val="single" w:sz="4" w:space="0" w:color="auto"/>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24 770 900,00</w:t>
            </w:r>
          </w:p>
        </w:tc>
        <w:tc>
          <w:tcPr>
            <w:tcW w:w="1742" w:type="dxa"/>
            <w:tcBorders>
              <w:top w:val="nil"/>
              <w:left w:val="nil"/>
              <w:bottom w:val="nil"/>
              <w:right w:val="single" w:sz="4" w:space="0" w:color="auto"/>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0,00</w:t>
            </w:r>
          </w:p>
        </w:tc>
      </w:tr>
      <w:tr w:rsidR="002708A5" w:rsidRPr="002708A5" w:rsidTr="00087AA4">
        <w:trPr>
          <w:trHeight w:val="68"/>
        </w:trPr>
        <w:tc>
          <w:tcPr>
            <w:tcW w:w="8500" w:type="dxa"/>
            <w:tcBorders>
              <w:top w:val="nil"/>
              <w:left w:val="single" w:sz="4" w:space="0" w:color="auto"/>
              <w:bottom w:val="single" w:sz="4" w:space="0" w:color="auto"/>
              <w:right w:val="nil"/>
            </w:tcBorders>
            <w:shd w:val="clear" w:color="auto" w:fill="auto"/>
            <w:hideMark/>
          </w:tcPr>
          <w:p w:rsidR="002708A5" w:rsidRPr="002708A5" w:rsidRDefault="002708A5" w:rsidP="002708A5">
            <w:pPr>
              <w:rPr>
                <w:rFonts w:ascii="Arial" w:hAnsi="Arial" w:cs="Arial"/>
                <w:sz w:val="20"/>
                <w:szCs w:val="20"/>
              </w:rPr>
            </w:pPr>
            <w:proofErr w:type="spellStart"/>
            <w:r w:rsidRPr="002708A5">
              <w:rPr>
                <w:rFonts w:ascii="Arial" w:hAnsi="Arial" w:cs="Arial"/>
                <w:sz w:val="20"/>
                <w:szCs w:val="20"/>
              </w:rPr>
              <w:t>Софинансирование</w:t>
            </w:r>
            <w:proofErr w:type="spellEnd"/>
            <w:r w:rsidRPr="002708A5">
              <w:rPr>
                <w:rFonts w:ascii="Arial" w:hAnsi="Arial" w:cs="Arial"/>
                <w:sz w:val="20"/>
                <w:szCs w:val="20"/>
              </w:rPr>
              <w:t xml:space="preserve"> местного бюджета на реализацию мероприятий государственной программы Новосибирской </w:t>
            </w:r>
            <w:r w:rsidR="00087AA4" w:rsidRPr="002708A5">
              <w:rPr>
                <w:rFonts w:ascii="Arial" w:hAnsi="Arial" w:cs="Arial"/>
                <w:sz w:val="20"/>
                <w:szCs w:val="20"/>
              </w:rPr>
              <w:t>области «</w:t>
            </w:r>
            <w:r w:rsidRPr="002708A5">
              <w:rPr>
                <w:rFonts w:ascii="Arial" w:hAnsi="Arial" w:cs="Arial"/>
                <w:sz w:val="20"/>
                <w:szCs w:val="20"/>
              </w:rPr>
              <w:t>Развитие автомобильных дорог регионального, межмуниципального и местного значения в Новосибирской области"</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27000S0760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252 158,00</w:t>
            </w:r>
          </w:p>
        </w:tc>
        <w:tc>
          <w:tcPr>
            <w:tcW w:w="1522" w:type="dxa"/>
            <w:tcBorders>
              <w:top w:val="nil"/>
              <w:left w:val="nil"/>
              <w:bottom w:val="single" w:sz="4" w:space="0" w:color="auto"/>
              <w:right w:val="single" w:sz="4" w:space="0" w:color="auto"/>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250 211,12</w:t>
            </w:r>
          </w:p>
        </w:tc>
        <w:tc>
          <w:tcPr>
            <w:tcW w:w="1742" w:type="dxa"/>
            <w:tcBorders>
              <w:top w:val="nil"/>
              <w:left w:val="nil"/>
              <w:bottom w:val="single" w:sz="4" w:space="0" w:color="auto"/>
              <w:right w:val="single" w:sz="4" w:space="0" w:color="auto"/>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0,00</w:t>
            </w:r>
          </w:p>
        </w:tc>
      </w:tr>
      <w:tr w:rsidR="002708A5" w:rsidRPr="002708A5" w:rsidTr="00087AA4">
        <w:trPr>
          <w:trHeight w:val="870"/>
        </w:trPr>
        <w:tc>
          <w:tcPr>
            <w:tcW w:w="8500" w:type="dxa"/>
            <w:tcBorders>
              <w:top w:val="nil"/>
              <w:left w:val="single" w:sz="4" w:space="0" w:color="auto"/>
              <w:bottom w:val="nil"/>
              <w:right w:val="nil"/>
            </w:tcBorders>
            <w:shd w:val="clear" w:color="auto" w:fill="auto"/>
            <w:hideMark/>
          </w:tcPr>
          <w:p w:rsidR="002708A5" w:rsidRPr="002708A5" w:rsidRDefault="002708A5" w:rsidP="002708A5">
            <w:pPr>
              <w:rPr>
                <w:rFonts w:ascii="Arial" w:hAnsi="Arial" w:cs="Arial"/>
                <w:b/>
                <w:bCs/>
                <w:sz w:val="20"/>
                <w:szCs w:val="20"/>
              </w:rPr>
            </w:pPr>
            <w:r w:rsidRPr="002708A5">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2800000000</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20 000,00</w:t>
            </w:r>
          </w:p>
        </w:tc>
        <w:tc>
          <w:tcPr>
            <w:tcW w:w="152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right"/>
              <w:rPr>
                <w:rFonts w:ascii="Arial" w:hAnsi="Arial" w:cs="Arial"/>
                <w:b/>
                <w:bCs/>
                <w:sz w:val="20"/>
                <w:szCs w:val="20"/>
              </w:rPr>
            </w:pPr>
            <w:r w:rsidRPr="002708A5">
              <w:rPr>
                <w:rFonts w:ascii="Arial" w:hAnsi="Arial" w:cs="Arial"/>
                <w:b/>
                <w:bCs/>
                <w:sz w:val="20"/>
                <w:szCs w:val="20"/>
              </w:rPr>
              <w:t>0,00</w:t>
            </w:r>
          </w:p>
        </w:tc>
        <w:tc>
          <w:tcPr>
            <w:tcW w:w="174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right"/>
              <w:rPr>
                <w:rFonts w:ascii="Arial" w:hAnsi="Arial" w:cs="Arial"/>
                <w:b/>
                <w:bCs/>
                <w:sz w:val="20"/>
                <w:szCs w:val="20"/>
              </w:rPr>
            </w:pPr>
            <w:r w:rsidRPr="002708A5">
              <w:rPr>
                <w:rFonts w:ascii="Arial" w:hAnsi="Arial" w:cs="Arial"/>
                <w:b/>
                <w:bCs/>
                <w:sz w:val="20"/>
                <w:szCs w:val="20"/>
              </w:rPr>
              <w:t>0,00</w:t>
            </w:r>
          </w:p>
        </w:tc>
      </w:tr>
      <w:tr w:rsidR="002708A5" w:rsidRPr="002708A5" w:rsidTr="00087AA4">
        <w:trPr>
          <w:trHeight w:val="68"/>
        </w:trPr>
        <w:tc>
          <w:tcPr>
            <w:tcW w:w="8500" w:type="dxa"/>
            <w:tcBorders>
              <w:top w:val="nil"/>
              <w:left w:val="single" w:sz="4" w:space="0" w:color="auto"/>
              <w:bottom w:val="single" w:sz="4" w:space="0" w:color="auto"/>
              <w:right w:val="nil"/>
            </w:tcBorders>
            <w:shd w:val="clear" w:color="auto" w:fill="auto"/>
            <w:hideMark/>
          </w:tcPr>
          <w:p w:rsidR="002708A5" w:rsidRPr="002708A5" w:rsidRDefault="002708A5" w:rsidP="002708A5">
            <w:pPr>
              <w:rPr>
                <w:rFonts w:ascii="Arial" w:hAnsi="Arial" w:cs="Arial"/>
                <w:sz w:val="20"/>
                <w:szCs w:val="20"/>
              </w:rPr>
            </w:pPr>
            <w:r w:rsidRPr="002708A5">
              <w:rPr>
                <w:rFonts w:ascii="Arial" w:hAnsi="Arial" w:cs="Arial"/>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2800079500</w:t>
            </w:r>
          </w:p>
        </w:tc>
        <w:tc>
          <w:tcPr>
            <w:tcW w:w="1701"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20 000,00</w:t>
            </w:r>
          </w:p>
        </w:tc>
        <w:tc>
          <w:tcPr>
            <w:tcW w:w="1522"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0,00</w:t>
            </w:r>
          </w:p>
        </w:tc>
        <w:tc>
          <w:tcPr>
            <w:tcW w:w="1742" w:type="dxa"/>
            <w:tcBorders>
              <w:top w:val="nil"/>
              <w:left w:val="single" w:sz="4" w:space="0" w:color="auto"/>
              <w:bottom w:val="single" w:sz="4" w:space="0" w:color="auto"/>
              <w:right w:val="nil"/>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0,00</w:t>
            </w:r>
          </w:p>
        </w:tc>
      </w:tr>
      <w:tr w:rsidR="002708A5" w:rsidRPr="002708A5" w:rsidTr="00087AA4">
        <w:trPr>
          <w:trHeight w:val="972"/>
        </w:trPr>
        <w:tc>
          <w:tcPr>
            <w:tcW w:w="8500" w:type="dxa"/>
            <w:tcBorders>
              <w:top w:val="nil"/>
              <w:left w:val="single" w:sz="4" w:space="0" w:color="auto"/>
              <w:bottom w:val="nil"/>
              <w:right w:val="nil"/>
            </w:tcBorders>
            <w:shd w:val="clear" w:color="auto" w:fill="auto"/>
            <w:hideMark/>
          </w:tcPr>
          <w:p w:rsidR="002708A5" w:rsidRPr="002708A5" w:rsidRDefault="002708A5" w:rsidP="002708A5">
            <w:pPr>
              <w:rPr>
                <w:rFonts w:ascii="Arial" w:hAnsi="Arial" w:cs="Arial"/>
                <w:b/>
                <w:bCs/>
                <w:sz w:val="20"/>
                <w:szCs w:val="20"/>
              </w:rPr>
            </w:pPr>
            <w:r w:rsidRPr="002708A5">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3500000000</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1 980 000,00</w:t>
            </w:r>
          </w:p>
        </w:tc>
        <w:tc>
          <w:tcPr>
            <w:tcW w:w="152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0,00</w:t>
            </w:r>
          </w:p>
        </w:tc>
        <w:tc>
          <w:tcPr>
            <w:tcW w:w="174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0,00</w:t>
            </w:r>
          </w:p>
        </w:tc>
      </w:tr>
      <w:tr w:rsidR="002708A5" w:rsidRPr="002708A5" w:rsidTr="00087AA4">
        <w:trPr>
          <w:trHeight w:val="1611"/>
        </w:trPr>
        <w:tc>
          <w:tcPr>
            <w:tcW w:w="8500" w:type="dxa"/>
            <w:tcBorders>
              <w:top w:val="nil"/>
              <w:left w:val="nil"/>
              <w:bottom w:val="nil"/>
              <w:right w:val="nil"/>
            </w:tcBorders>
            <w:shd w:val="clear" w:color="auto" w:fill="auto"/>
            <w:hideMark/>
          </w:tcPr>
          <w:p w:rsidR="002708A5" w:rsidRPr="002708A5" w:rsidRDefault="002708A5" w:rsidP="002708A5">
            <w:pPr>
              <w:rPr>
                <w:rFonts w:ascii="Arial" w:hAnsi="Arial" w:cs="Arial"/>
                <w:sz w:val="20"/>
                <w:szCs w:val="20"/>
              </w:rPr>
            </w:pPr>
            <w:r w:rsidRPr="002708A5">
              <w:rPr>
                <w:rFonts w:ascii="Arial" w:hAnsi="Arial" w:cs="Arial"/>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3500070241</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1 500 000,00</w:t>
            </w:r>
          </w:p>
        </w:tc>
        <w:tc>
          <w:tcPr>
            <w:tcW w:w="152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0,00</w:t>
            </w:r>
          </w:p>
        </w:tc>
        <w:tc>
          <w:tcPr>
            <w:tcW w:w="174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0,00</w:t>
            </w:r>
          </w:p>
        </w:tc>
      </w:tr>
      <w:tr w:rsidR="002708A5" w:rsidRPr="002708A5" w:rsidTr="00087AA4">
        <w:trPr>
          <w:trHeight w:val="68"/>
        </w:trPr>
        <w:tc>
          <w:tcPr>
            <w:tcW w:w="8500" w:type="dxa"/>
            <w:tcBorders>
              <w:top w:val="nil"/>
              <w:left w:val="nil"/>
              <w:bottom w:val="nil"/>
              <w:right w:val="nil"/>
            </w:tcBorders>
            <w:shd w:val="clear" w:color="auto" w:fill="auto"/>
            <w:hideMark/>
          </w:tcPr>
          <w:p w:rsidR="002708A5" w:rsidRPr="002708A5" w:rsidRDefault="002708A5" w:rsidP="002708A5">
            <w:pPr>
              <w:rPr>
                <w:rFonts w:ascii="Arial" w:hAnsi="Arial" w:cs="Arial"/>
                <w:sz w:val="20"/>
                <w:szCs w:val="20"/>
              </w:rPr>
            </w:pPr>
            <w:proofErr w:type="spellStart"/>
            <w:r w:rsidRPr="002708A5">
              <w:rPr>
                <w:rFonts w:ascii="Arial" w:hAnsi="Arial" w:cs="Arial"/>
                <w:sz w:val="20"/>
                <w:szCs w:val="20"/>
              </w:rPr>
              <w:t>Софинансирование</w:t>
            </w:r>
            <w:proofErr w:type="spellEnd"/>
            <w:r w:rsidRPr="002708A5">
              <w:rPr>
                <w:rFonts w:ascii="Arial" w:hAnsi="Arial" w:cs="Arial"/>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35000S0241</w:t>
            </w:r>
          </w:p>
        </w:tc>
        <w:tc>
          <w:tcPr>
            <w:tcW w:w="1701"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480 000,00</w:t>
            </w:r>
          </w:p>
        </w:tc>
        <w:tc>
          <w:tcPr>
            <w:tcW w:w="152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0,00</w:t>
            </w:r>
          </w:p>
        </w:tc>
        <w:tc>
          <w:tcPr>
            <w:tcW w:w="1742" w:type="dxa"/>
            <w:tcBorders>
              <w:top w:val="nil"/>
              <w:left w:val="single" w:sz="4" w:space="0" w:color="auto"/>
              <w:bottom w:val="nil"/>
              <w:right w:val="nil"/>
            </w:tcBorders>
            <w:shd w:val="clear" w:color="auto" w:fill="auto"/>
            <w:noWrap/>
            <w:vAlign w:val="center"/>
            <w:hideMark/>
          </w:tcPr>
          <w:p w:rsidR="002708A5" w:rsidRPr="002708A5" w:rsidRDefault="002708A5" w:rsidP="002708A5">
            <w:pPr>
              <w:jc w:val="right"/>
              <w:rPr>
                <w:rFonts w:ascii="Arial" w:hAnsi="Arial" w:cs="Arial"/>
                <w:sz w:val="20"/>
                <w:szCs w:val="20"/>
              </w:rPr>
            </w:pPr>
            <w:r w:rsidRPr="002708A5">
              <w:rPr>
                <w:rFonts w:ascii="Arial" w:hAnsi="Arial" w:cs="Arial"/>
                <w:sz w:val="20"/>
                <w:szCs w:val="20"/>
              </w:rPr>
              <w:t>0,00</w:t>
            </w:r>
          </w:p>
        </w:tc>
      </w:tr>
      <w:tr w:rsidR="002708A5" w:rsidRPr="002708A5" w:rsidTr="00087AA4">
        <w:trPr>
          <w:trHeight w:val="780"/>
        </w:trPr>
        <w:tc>
          <w:tcPr>
            <w:tcW w:w="8500" w:type="dxa"/>
            <w:tcBorders>
              <w:top w:val="single" w:sz="4" w:space="0" w:color="auto"/>
              <w:left w:val="single" w:sz="4" w:space="0" w:color="auto"/>
              <w:bottom w:val="nil"/>
              <w:right w:val="nil"/>
            </w:tcBorders>
            <w:shd w:val="clear" w:color="auto" w:fill="auto"/>
            <w:hideMark/>
          </w:tcPr>
          <w:p w:rsidR="002708A5" w:rsidRPr="002708A5" w:rsidRDefault="002708A5" w:rsidP="002708A5">
            <w:pPr>
              <w:rPr>
                <w:rFonts w:ascii="Arial" w:hAnsi="Arial" w:cs="Arial"/>
                <w:b/>
                <w:bCs/>
                <w:sz w:val="20"/>
                <w:szCs w:val="20"/>
              </w:rPr>
            </w:pPr>
            <w:r w:rsidRPr="002708A5">
              <w:rPr>
                <w:rFonts w:ascii="Arial" w:hAnsi="Arial" w:cs="Arial"/>
                <w:b/>
                <w:bCs/>
                <w:sz w:val="20"/>
                <w:szCs w:val="20"/>
              </w:rPr>
              <w:t xml:space="preserve">Муниципальная </w:t>
            </w:r>
            <w:r w:rsidR="00087AA4" w:rsidRPr="002708A5">
              <w:rPr>
                <w:rFonts w:ascii="Arial" w:hAnsi="Arial" w:cs="Arial"/>
                <w:b/>
                <w:bCs/>
                <w:sz w:val="20"/>
                <w:szCs w:val="20"/>
              </w:rPr>
              <w:t>программа «</w:t>
            </w:r>
            <w:r w:rsidRPr="002708A5">
              <w:rPr>
                <w:rFonts w:ascii="Arial" w:hAnsi="Arial" w:cs="Arial"/>
                <w:b/>
                <w:bCs/>
                <w:sz w:val="20"/>
                <w:szCs w:val="20"/>
              </w:rPr>
              <w:t>Формирование комфортной городской среды города Куйбышева"</w:t>
            </w:r>
          </w:p>
        </w:tc>
        <w:tc>
          <w:tcPr>
            <w:tcW w:w="1701" w:type="dxa"/>
            <w:tcBorders>
              <w:top w:val="single" w:sz="4" w:space="0" w:color="auto"/>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 </w:t>
            </w:r>
          </w:p>
        </w:tc>
        <w:tc>
          <w:tcPr>
            <w:tcW w:w="1701" w:type="dxa"/>
            <w:tcBorders>
              <w:top w:val="single" w:sz="4" w:space="0" w:color="auto"/>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194 121 919,19</w:t>
            </w:r>
          </w:p>
        </w:tc>
        <w:tc>
          <w:tcPr>
            <w:tcW w:w="1522" w:type="dxa"/>
            <w:tcBorders>
              <w:top w:val="single" w:sz="4" w:space="0" w:color="auto"/>
              <w:left w:val="nil"/>
              <w:bottom w:val="nil"/>
              <w:right w:val="nil"/>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222 727,27</w:t>
            </w:r>
          </w:p>
        </w:tc>
        <w:tc>
          <w:tcPr>
            <w:tcW w:w="1742" w:type="dxa"/>
            <w:tcBorders>
              <w:top w:val="single" w:sz="4" w:space="0" w:color="auto"/>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b/>
                <w:bCs/>
                <w:sz w:val="20"/>
                <w:szCs w:val="20"/>
              </w:rPr>
            </w:pPr>
            <w:r w:rsidRPr="002708A5">
              <w:rPr>
                <w:rFonts w:ascii="Arial" w:hAnsi="Arial" w:cs="Arial"/>
                <w:b/>
                <w:bCs/>
                <w:sz w:val="20"/>
                <w:szCs w:val="20"/>
              </w:rPr>
              <w:t>222 727,27</w:t>
            </w:r>
          </w:p>
        </w:tc>
      </w:tr>
      <w:tr w:rsidR="002708A5" w:rsidRPr="002708A5" w:rsidTr="00087AA4">
        <w:trPr>
          <w:trHeight w:val="1470"/>
        </w:trPr>
        <w:tc>
          <w:tcPr>
            <w:tcW w:w="8500" w:type="dxa"/>
            <w:tcBorders>
              <w:top w:val="nil"/>
              <w:left w:val="single" w:sz="4" w:space="0" w:color="auto"/>
              <w:bottom w:val="nil"/>
              <w:right w:val="nil"/>
            </w:tcBorders>
            <w:shd w:val="clear" w:color="auto" w:fill="auto"/>
            <w:hideMark/>
          </w:tcPr>
          <w:p w:rsidR="002708A5" w:rsidRPr="002708A5" w:rsidRDefault="002708A5" w:rsidP="002708A5">
            <w:pPr>
              <w:rPr>
                <w:rFonts w:ascii="Arial" w:hAnsi="Arial" w:cs="Arial"/>
                <w:sz w:val="20"/>
                <w:szCs w:val="20"/>
              </w:rPr>
            </w:pPr>
            <w:r w:rsidRPr="002708A5">
              <w:rPr>
                <w:rFonts w:ascii="Arial" w:hAnsi="Arial" w:cs="Arial"/>
                <w:sz w:val="20"/>
                <w:szCs w:val="20"/>
              </w:rPr>
              <w:t xml:space="preserve">Реализация мероприятий по муниципальной </w:t>
            </w:r>
            <w:r w:rsidR="00087AA4" w:rsidRPr="002708A5">
              <w:rPr>
                <w:rFonts w:ascii="Arial" w:hAnsi="Arial" w:cs="Arial"/>
                <w:sz w:val="20"/>
                <w:szCs w:val="20"/>
              </w:rPr>
              <w:t>программе «</w:t>
            </w:r>
            <w:r w:rsidRPr="002708A5">
              <w:rPr>
                <w:rFonts w:ascii="Arial" w:hAnsi="Arial" w:cs="Arial"/>
                <w:sz w:val="20"/>
                <w:szCs w:val="20"/>
              </w:rPr>
              <w:t>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1701" w:type="dxa"/>
            <w:tcBorders>
              <w:top w:val="nil"/>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360F254240</w:t>
            </w:r>
          </w:p>
        </w:tc>
        <w:tc>
          <w:tcPr>
            <w:tcW w:w="1701" w:type="dxa"/>
            <w:tcBorders>
              <w:top w:val="nil"/>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93 995 612,70</w:t>
            </w:r>
          </w:p>
        </w:tc>
        <w:tc>
          <w:tcPr>
            <w:tcW w:w="1522" w:type="dxa"/>
            <w:tcBorders>
              <w:top w:val="nil"/>
              <w:left w:val="nil"/>
              <w:bottom w:val="nil"/>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0,00</w:t>
            </w:r>
          </w:p>
        </w:tc>
        <w:tc>
          <w:tcPr>
            <w:tcW w:w="1742" w:type="dxa"/>
            <w:tcBorders>
              <w:top w:val="nil"/>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0,00</w:t>
            </w:r>
          </w:p>
        </w:tc>
      </w:tr>
      <w:tr w:rsidR="002708A5" w:rsidRPr="002708A5" w:rsidTr="00087AA4">
        <w:trPr>
          <w:trHeight w:val="1200"/>
        </w:trPr>
        <w:tc>
          <w:tcPr>
            <w:tcW w:w="8500" w:type="dxa"/>
            <w:tcBorders>
              <w:top w:val="nil"/>
              <w:left w:val="single" w:sz="4" w:space="0" w:color="auto"/>
              <w:bottom w:val="nil"/>
              <w:right w:val="nil"/>
            </w:tcBorders>
            <w:shd w:val="clear" w:color="auto" w:fill="auto"/>
            <w:hideMark/>
          </w:tcPr>
          <w:p w:rsidR="002708A5" w:rsidRPr="002708A5" w:rsidRDefault="002708A5" w:rsidP="002708A5">
            <w:pPr>
              <w:rPr>
                <w:rFonts w:ascii="Arial" w:hAnsi="Arial" w:cs="Arial"/>
                <w:sz w:val="20"/>
                <w:szCs w:val="20"/>
              </w:rPr>
            </w:pPr>
            <w:r w:rsidRPr="002708A5">
              <w:rPr>
                <w:rFonts w:ascii="Arial" w:hAnsi="Arial" w:cs="Arial"/>
                <w:sz w:val="20"/>
                <w:szCs w:val="20"/>
              </w:rPr>
              <w:t xml:space="preserve">Реализация мероприятий по муниципальной </w:t>
            </w:r>
            <w:r w:rsidR="00087AA4" w:rsidRPr="002708A5">
              <w:rPr>
                <w:rFonts w:ascii="Arial" w:hAnsi="Arial" w:cs="Arial"/>
                <w:sz w:val="20"/>
                <w:szCs w:val="20"/>
              </w:rPr>
              <w:t>программе «</w:t>
            </w:r>
            <w:r w:rsidRPr="002708A5">
              <w:rPr>
                <w:rFonts w:ascii="Arial" w:hAnsi="Arial" w:cs="Arial"/>
                <w:sz w:val="20"/>
                <w:szCs w:val="20"/>
              </w:rPr>
              <w:t>Формирование комфортной городской среды города Куйбышева"(благоустройство дворовых территорий)</w:t>
            </w:r>
          </w:p>
        </w:tc>
        <w:tc>
          <w:tcPr>
            <w:tcW w:w="1701" w:type="dxa"/>
            <w:tcBorders>
              <w:top w:val="nil"/>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360F255550</w:t>
            </w:r>
          </w:p>
        </w:tc>
        <w:tc>
          <w:tcPr>
            <w:tcW w:w="1701" w:type="dxa"/>
            <w:tcBorders>
              <w:top w:val="nil"/>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10 560 000,00</w:t>
            </w:r>
          </w:p>
        </w:tc>
        <w:tc>
          <w:tcPr>
            <w:tcW w:w="1522" w:type="dxa"/>
            <w:tcBorders>
              <w:top w:val="nil"/>
              <w:left w:val="nil"/>
              <w:bottom w:val="nil"/>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0,00</w:t>
            </w:r>
          </w:p>
        </w:tc>
        <w:tc>
          <w:tcPr>
            <w:tcW w:w="1742" w:type="dxa"/>
            <w:tcBorders>
              <w:top w:val="nil"/>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0,00</w:t>
            </w:r>
          </w:p>
        </w:tc>
      </w:tr>
      <w:tr w:rsidR="002708A5" w:rsidRPr="002708A5" w:rsidTr="00087AA4">
        <w:trPr>
          <w:trHeight w:val="1182"/>
        </w:trPr>
        <w:tc>
          <w:tcPr>
            <w:tcW w:w="8500" w:type="dxa"/>
            <w:tcBorders>
              <w:top w:val="nil"/>
              <w:left w:val="single" w:sz="4" w:space="0" w:color="auto"/>
              <w:bottom w:val="nil"/>
              <w:right w:val="nil"/>
            </w:tcBorders>
            <w:shd w:val="clear" w:color="auto" w:fill="auto"/>
            <w:hideMark/>
          </w:tcPr>
          <w:p w:rsidR="002708A5" w:rsidRPr="002708A5" w:rsidRDefault="002708A5" w:rsidP="002708A5">
            <w:pPr>
              <w:rPr>
                <w:rFonts w:ascii="Arial" w:hAnsi="Arial" w:cs="Arial"/>
                <w:sz w:val="20"/>
                <w:szCs w:val="20"/>
              </w:rPr>
            </w:pPr>
            <w:r w:rsidRPr="002708A5">
              <w:rPr>
                <w:rFonts w:ascii="Arial" w:hAnsi="Arial" w:cs="Arial"/>
                <w:sz w:val="20"/>
                <w:szCs w:val="20"/>
              </w:rPr>
              <w:t xml:space="preserve">Реализация мероприятий по муниципальной </w:t>
            </w:r>
            <w:r w:rsidR="00087AA4" w:rsidRPr="002708A5">
              <w:rPr>
                <w:rFonts w:ascii="Arial" w:hAnsi="Arial" w:cs="Arial"/>
                <w:sz w:val="20"/>
                <w:szCs w:val="20"/>
              </w:rPr>
              <w:t>программе «</w:t>
            </w:r>
            <w:r w:rsidRPr="002708A5">
              <w:rPr>
                <w:rFonts w:ascii="Arial" w:hAnsi="Arial" w:cs="Arial"/>
                <w:sz w:val="20"/>
                <w:szCs w:val="20"/>
              </w:rPr>
              <w:t>Формирование комфортной городской среды города Куйбышева"(организация общественных пространств)</w:t>
            </w:r>
          </w:p>
        </w:tc>
        <w:tc>
          <w:tcPr>
            <w:tcW w:w="1701" w:type="dxa"/>
            <w:tcBorders>
              <w:top w:val="nil"/>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360F255553</w:t>
            </w:r>
          </w:p>
        </w:tc>
        <w:tc>
          <w:tcPr>
            <w:tcW w:w="1701" w:type="dxa"/>
            <w:tcBorders>
              <w:top w:val="nil"/>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89 343 579,22</w:t>
            </w:r>
          </w:p>
        </w:tc>
        <w:tc>
          <w:tcPr>
            <w:tcW w:w="1522" w:type="dxa"/>
            <w:tcBorders>
              <w:top w:val="nil"/>
              <w:left w:val="nil"/>
              <w:bottom w:val="nil"/>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0,00</w:t>
            </w:r>
          </w:p>
        </w:tc>
        <w:tc>
          <w:tcPr>
            <w:tcW w:w="1742" w:type="dxa"/>
            <w:tcBorders>
              <w:top w:val="nil"/>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0,00</w:t>
            </w:r>
          </w:p>
        </w:tc>
      </w:tr>
      <w:tr w:rsidR="002708A5" w:rsidRPr="002708A5" w:rsidTr="00087AA4">
        <w:trPr>
          <w:trHeight w:val="1530"/>
        </w:trPr>
        <w:tc>
          <w:tcPr>
            <w:tcW w:w="8500" w:type="dxa"/>
            <w:tcBorders>
              <w:top w:val="nil"/>
              <w:left w:val="single" w:sz="4" w:space="0" w:color="auto"/>
              <w:bottom w:val="nil"/>
              <w:right w:val="nil"/>
            </w:tcBorders>
            <w:shd w:val="clear" w:color="auto" w:fill="auto"/>
            <w:hideMark/>
          </w:tcPr>
          <w:p w:rsidR="002708A5" w:rsidRPr="002708A5" w:rsidRDefault="002708A5" w:rsidP="002708A5">
            <w:pPr>
              <w:rPr>
                <w:rFonts w:ascii="Arial" w:hAnsi="Arial" w:cs="Arial"/>
                <w:sz w:val="20"/>
                <w:szCs w:val="20"/>
              </w:rPr>
            </w:pPr>
            <w:r w:rsidRPr="002708A5">
              <w:rPr>
                <w:rFonts w:ascii="Arial" w:hAnsi="Arial" w:cs="Arial"/>
                <w:sz w:val="20"/>
                <w:szCs w:val="20"/>
              </w:rPr>
              <w:t xml:space="preserve">Реализация мероприятий по муниципальной </w:t>
            </w:r>
            <w:r w:rsidR="00087AA4" w:rsidRPr="002708A5">
              <w:rPr>
                <w:rFonts w:ascii="Arial" w:hAnsi="Arial" w:cs="Arial"/>
                <w:sz w:val="20"/>
                <w:szCs w:val="20"/>
              </w:rPr>
              <w:t>программе «</w:t>
            </w:r>
            <w:r w:rsidRPr="002708A5">
              <w:rPr>
                <w:rFonts w:ascii="Arial" w:hAnsi="Arial" w:cs="Arial"/>
                <w:sz w:val="20"/>
                <w:szCs w:val="20"/>
              </w:rPr>
              <w:t>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1701" w:type="dxa"/>
            <w:tcBorders>
              <w:top w:val="nil"/>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360F270380</w:t>
            </w:r>
          </w:p>
        </w:tc>
        <w:tc>
          <w:tcPr>
            <w:tcW w:w="1701" w:type="dxa"/>
            <w:tcBorders>
              <w:top w:val="nil"/>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220 500,00</w:t>
            </w:r>
          </w:p>
        </w:tc>
        <w:tc>
          <w:tcPr>
            <w:tcW w:w="1522" w:type="dxa"/>
            <w:tcBorders>
              <w:top w:val="nil"/>
              <w:left w:val="nil"/>
              <w:bottom w:val="nil"/>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220 500,00</w:t>
            </w:r>
          </w:p>
        </w:tc>
        <w:tc>
          <w:tcPr>
            <w:tcW w:w="1742" w:type="dxa"/>
            <w:tcBorders>
              <w:top w:val="nil"/>
              <w:left w:val="single" w:sz="4" w:space="0" w:color="auto"/>
              <w:bottom w:val="nil"/>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220 500,00</w:t>
            </w:r>
          </w:p>
        </w:tc>
      </w:tr>
      <w:tr w:rsidR="002708A5" w:rsidRPr="002708A5" w:rsidTr="00087AA4">
        <w:trPr>
          <w:trHeight w:val="146"/>
        </w:trPr>
        <w:tc>
          <w:tcPr>
            <w:tcW w:w="8500" w:type="dxa"/>
            <w:tcBorders>
              <w:top w:val="nil"/>
              <w:left w:val="single" w:sz="4" w:space="0" w:color="auto"/>
              <w:bottom w:val="single" w:sz="4" w:space="0" w:color="auto"/>
              <w:right w:val="nil"/>
            </w:tcBorders>
            <w:shd w:val="clear" w:color="auto" w:fill="auto"/>
            <w:hideMark/>
          </w:tcPr>
          <w:p w:rsidR="002708A5" w:rsidRPr="002708A5" w:rsidRDefault="002708A5" w:rsidP="002708A5">
            <w:pPr>
              <w:rPr>
                <w:rFonts w:ascii="Arial" w:hAnsi="Arial" w:cs="Arial"/>
                <w:sz w:val="20"/>
                <w:szCs w:val="20"/>
              </w:rPr>
            </w:pPr>
            <w:r w:rsidRPr="002708A5">
              <w:rPr>
                <w:rFonts w:ascii="Arial" w:hAnsi="Arial" w:cs="Arial"/>
                <w:sz w:val="20"/>
                <w:szCs w:val="20"/>
              </w:rPr>
              <w:t xml:space="preserve">Реализация мероприятий по муниципальной </w:t>
            </w:r>
            <w:r w:rsidR="00087AA4" w:rsidRPr="002708A5">
              <w:rPr>
                <w:rFonts w:ascii="Arial" w:hAnsi="Arial" w:cs="Arial"/>
                <w:sz w:val="20"/>
                <w:szCs w:val="20"/>
              </w:rPr>
              <w:t>программе «</w:t>
            </w:r>
            <w:r w:rsidRPr="002708A5">
              <w:rPr>
                <w:rFonts w:ascii="Arial" w:hAnsi="Arial" w:cs="Arial"/>
                <w:sz w:val="20"/>
                <w:szCs w:val="20"/>
              </w:rPr>
              <w:t>Формирование комфортной городской среды города Куйбышева"(</w:t>
            </w:r>
            <w:proofErr w:type="spellStart"/>
            <w:r w:rsidRPr="002708A5">
              <w:rPr>
                <w:rFonts w:ascii="Arial" w:hAnsi="Arial" w:cs="Arial"/>
                <w:sz w:val="20"/>
                <w:szCs w:val="20"/>
              </w:rPr>
              <w:t>софинансирование</w:t>
            </w:r>
            <w:proofErr w:type="spellEnd"/>
            <w:r w:rsidRPr="002708A5">
              <w:rPr>
                <w:rFonts w:ascii="Arial" w:hAnsi="Arial" w:cs="Arial"/>
                <w:sz w:val="20"/>
                <w:szCs w:val="20"/>
              </w:rPr>
              <w:t xml:space="preserve"> мероприятий по разработке проектной документации на благоустройство общественных пространств)</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360F2S0380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2 227,27</w:t>
            </w:r>
          </w:p>
        </w:tc>
        <w:tc>
          <w:tcPr>
            <w:tcW w:w="1522" w:type="dxa"/>
            <w:tcBorders>
              <w:top w:val="nil"/>
              <w:left w:val="nil"/>
              <w:bottom w:val="single" w:sz="4" w:space="0" w:color="auto"/>
              <w:right w:val="nil"/>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2 227,27</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2708A5" w:rsidRPr="002708A5" w:rsidRDefault="002708A5" w:rsidP="002708A5">
            <w:pPr>
              <w:jc w:val="center"/>
              <w:rPr>
                <w:rFonts w:ascii="Arial" w:hAnsi="Arial" w:cs="Arial"/>
                <w:sz w:val="20"/>
                <w:szCs w:val="20"/>
              </w:rPr>
            </w:pPr>
            <w:r w:rsidRPr="002708A5">
              <w:rPr>
                <w:rFonts w:ascii="Arial" w:hAnsi="Arial" w:cs="Arial"/>
                <w:sz w:val="20"/>
                <w:szCs w:val="20"/>
              </w:rPr>
              <w:t>2 227,27</w:t>
            </w:r>
          </w:p>
        </w:tc>
      </w:tr>
      <w:tr w:rsidR="002708A5" w:rsidRPr="002708A5" w:rsidTr="00087AA4">
        <w:trPr>
          <w:trHeight w:val="300"/>
        </w:trPr>
        <w:tc>
          <w:tcPr>
            <w:tcW w:w="8500" w:type="dxa"/>
            <w:tcBorders>
              <w:top w:val="nil"/>
              <w:left w:val="single" w:sz="4" w:space="0" w:color="auto"/>
              <w:bottom w:val="single" w:sz="4" w:space="0" w:color="auto"/>
              <w:right w:val="single" w:sz="4" w:space="0" w:color="auto"/>
            </w:tcBorders>
            <w:shd w:val="clear" w:color="auto" w:fill="auto"/>
            <w:noWrap/>
            <w:vAlign w:val="bottom"/>
            <w:hideMark/>
          </w:tcPr>
          <w:p w:rsidR="002708A5" w:rsidRPr="002708A5" w:rsidRDefault="002708A5" w:rsidP="002708A5">
            <w:pPr>
              <w:rPr>
                <w:rFonts w:ascii="Arial" w:hAnsi="Arial" w:cs="Arial"/>
                <w:b/>
                <w:bCs/>
                <w:sz w:val="20"/>
                <w:szCs w:val="20"/>
              </w:rPr>
            </w:pPr>
            <w:r w:rsidRPr="002708A5">
              <w:rPr>
                <w:rFonts w:ascii="Arial" w:hAnsi="Arial" w:cs="Arial"/>
                <w:b/>
                <w:bCs/>
                <w:sz w:val="20"/>
                <w:szCs w:val="20"/>
              </w:rPr>
              <w:t>Итого расходов</w:t>
            </w:r>
          </w:p>
        </w:tc>
        <w:tc>
          <w:tcPr>
            <w:tcW w:w="1701" w:type="dxa"/>
            <w:tcBorders>
              <w:top w:val="nil"/>
              <w:left w:val="nil"/>
              <w:bottom w:val="single" w:sz="4" w:space="0" w:color="auto"/>
              <w:right w:val="single" w:sz="4" w:space="0" w:color="auto"/>
            </w:tcBorders>
            <w:shd w:val="clear" w:color="auto" w:fill="auto"/>
            <w:noWrap/>
            <w:vAlign w:val="bottom"/>
            <w:hideMark/>
          </w:tcPr>
          <w:p w:rsidR="002708A5" w:rsidRPr="002708A5" w:rsidRDefault="002708A5" w:rsidP="002708A5">
            <w:pPr>
              <w:rPr>
                <w:rFonts w:ascii="Arial" w:hAnsi="Arial" w:cs="Arial"/>
                <w:b/>
                <w:bCs/>
                <w:sz w:val="20"/>
                <w:szCs w:val="20"/>
              </w:rPr>
            </w:pPr>
            <w:r w:rsidRPr="002708A5">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bottom"/>
            <w:hideMark/>
          </w:tcPr>
          <w:p w:rsidR="002708A5" w:rsidRPr="002708A5" w:rsidRDefault="002708A5" w:rsidP="002708A5">
            <w:pPr>
              <w:jc w:val="right"/>
              <w:rPr>
                <w:rFonts w:ascii="Arial" w:hAnsi="Arial" w:cs="Arial"/>
                <w:b/>
                <w:bCs/>
                <w:sz w:val="20"/>
                <w:szCs w:val="20"/>
              </w:rPr>
            </w:pPr>
            <w:r w:rsidRPr="002708A5">
              <w:rPr>
                <w:rFonts w:ascii="Arial" w:hAnsi="Arial" w:cs="Arial"/>
                <w:b/>
                <w:bCs/>
                <w:sz w:val="20"/>
                <w:szCs w:val="20"/>
              </w:rPr>
              <w:t>265 322 469,66</w:t>
            </w:r>
          </w:p>
        </w:tc>
        <w:tc>
          <w:tcPr>
            <w:tcW w:w="1522" w:type="dxa"/>
            <w:tcBorders>
              <w:top w:val="nil"/>
              <w:left w:val="nil"/>
              <w:bottom w:val="single" w:sz="4" w:space="0" w:color="auto"/>
              <w:right w:val="single" w:sz="4" w:space="0" w:color="auto"/>
            </w:tcBorders>
            <w:shd w:val="clear" w:color="auto" w:fill="auto"/>
            <w:noWrap/>
            <w:vAlign w:val="bottom"/>
            <w:hideMark/>
          </w:tcPr>
          <w:p w:rsidR="002708A5" w:rsidRPr="002708A5" w:rsidRDefault="002708A5" w:rsidP="002708A5">
            <w:pPr>
              <w:jc w:val="right"/>
              <w:rPr>
                <w:rFonts w:ascii="Arial" w:hAnsi="Arial" w:cs="Arial"/>
                <w:b/>
                <w:bCs/>
                <w:sz w:val="20"/>
                <w:szCs w:val="20"/>
              </w:rPr>
            </w:pPr>
            <w:r w:rsidRPr="002708A5">
              <w:rPr>
                <w:rFonts w:ascii="Arial" w:hAnsi="Arial" w:cs="Arial"/>
                <w:b/>
                <w:bCs/>
                <w:sz w:val="20"/>
                <w:szCs w:val="20"/>
              </w:rPr>
              <w:t>65 006 449,20</w:t>
            </w:r>
          </w:p>
        </w:tc>
        <w:tc>
          <w:tcPr>
            <w:tcW w:w="1742" w:type="dxa"/>
            <w:tcBorders>
              <w:top w:val="nil"/>
              <w:left w:val="nil"/>
              <w:bottom w:val="single" w:sz="4" w:space="0" w:color="auto"/>
              <w:right w:val="single" w:sz="4" w:space="0" w:color="auto"/>
            </w:tcBorders>
            <w:shd w:val="clear" w:color="auto" w:fill="auto"/>
            <w:noWrap/>
            <w:vAlign w:val="bottom"/>
            <w:hideMark/>
          </w:tcPr>
          <w:p w:rsidR="002708A5" w:rsidRPr="002708A5" w:rsidRDefault="002708A5" w:rsidP="002708A5">
            <w:pPr>
              <w:jc w:val="right"/>
              <w:rPr>
                <w:rFonts w:ascii="Arial" w:hAnsi="Arial" w:cs="Arial"/>
                <w:b/>
                <w:bCs/>
                <w:sz w:val="20"/>
                <w:szCs w:val="20"/>
              </w:rPr>
            </w:pPr>
            <w:r w:rsidRPr="002708A5">
              <w:rPr>
                <w:rFonts w:ascii="Arial" w:hAnsi="Arial" w:cs="Arial"/>
                <w:b/>
                <w:bCs/>
                <w:sz w:val="20"/>
                <w:szCs w:val="20"/>
              </w:rPr>
              <w:t>31 020 915,74</w:t>
            </w:r>
          </w:p>
        </w:tc>
      </w:tr>
    </w:tbl>
    <w:p w:rsidR="00522625" w:rsidRDefault="00522625" w:rsidP="005F7B59">
      <w:pPr>
        <w:widowControl w:val="0"/>
        <w:tabs>
          <w:tab w:val="left" w:pos="4860"/>
        </w:tabs>
        <w:snapToGrid w:val="0"/>
        <w:jc w:val="both"/>
        <w:rPr>
          <w:rFonts w:ascii="Arial" w:hAnsi="Arial" w:cs="Arial"/>
          <w:b/>
          <w:sz w:val="20"/>
          <w:szCs w:val="20"/>
        </w:rPr>
      </w:pPr>
    </w:p>
    <w:p w:rsidR="00522625" w:rsidRDefault="00522625" w:rsidP="005F7B59">
      <w:pPr>
        <w:widowControl w:val="0"/>
        <w:tabs>
          <w:tab w:val="left" w:pos="4860"/>
        </w:tabs>
        <w:snapToGrid w:val="0"/>
        <w:jc w:val="both"/>
        <w:rPr>
          <w:rFonts w:ascii="Arial" w:hAnsi="Arial" w:cs="Arial"/>
          <w:b/>
          <w:sz w:val="20"/>
          <w:szCs w:val="20"/>
        </w:rPr>
      </w:pPr>
    </w:p>
    <w:p w:rsidR="008C02A5" w:rsidRDefault="008C02A5" w:rsidP="005F7B59">
      <w:pPr>
        <w:widowControl w:val="0"/>
        <w:tabs>
          <w:tab w:val="left" w:pos="4860"/>
        </w:tabs>
        <w:snapToGrid w:val="0"/>
        <w:jc w:val="both"/>
        <w:rPr>
          <w:rFonts w:ascii="Arial" w:hAnsi="Arial" w:cs="Arial"/>
          <w:b/>
          <w:sz w:val="20"/>
          <w:szCs w:val="20"/>
        </w:rPr>
      </w:pPr>
    </w:p>
    <w:p w:rsidR="008C02A5" w:rsidRDefault="008C02A5" w:rsidP="005F7B59">
      <w:pPr>
        <w:widowControl w:val="0"/>
        <w:tabs>
          <w:tab w:val="left" w:pos="4860"/>
        </w:tabs>
        <w:snapToGrid w:val="0"/>
        <w:jc w:val="both"/>
        <w:rPr>
          <w:rFonts w:ascii="Arial" w:hAnsi="Arial" w:cs="Arial"/>
          <w:b/>
          <w:sz w:val="20"/>
          <w:szCs w:val="20"/>
        </w:rPr>
      </w:pPr>
    </w:p>
    <w:p w:rsidR="008C02A5" w:rsidRDefault="008C02A5" w:rsidP="005F7B59">
      <w:pPr>
        <w:widowControl w:val="0"/>
        <w:tabs>
          <w:tab w:val="left" w:pos="4860"/>
        </w:tabs>
        <w:snapToGrid w:val="0"/>
        <w:jc w:val="both"/>
        <w:rPr>
          <w:rFonts w:ascii="Arial" w:hAnsi="Arial" w:cs="Arial"/>
          <w:b/>
          <w:sz w:val="20"/>
          <w:szCs w:val="20"/>
        </w:rPr>
      </w:pPr>
    </w:p>
    <w:p w:rsidR="008C02A5" w:rsidRDefault="008C02A5" w:rsidP="005F7B59">
      <w:pPr>
        <w:widowControl w:val="0"/>
        <w:tabs>
          <w:tab w:val="left" w:pos="4860"/>
        </w:tabs>
        <w:snapToGrid w:val="0"/>
        <w:jc w:val="both"/>
        <w:rPr>
          <w:rFonts w:ascii="Arial" w:hAnsi="Arial" w:cs="Arial"/>
          <w:b/>
          <w:sz w:val="20"/>
          <w:szCs w:val="20"/>
        </w:rPr>
      </w:pPr>
    </w:p>
    <w:p w:rsidR="008C02A5" w:rsidRDefault="008C02A5" w:rsidP="005F7B59">
      <w:pPr>
        <w:widowControl w:val="0"/>
        <w:tabs>
          <w:tab w:val="left" w:pos="4860"/>
        </w:tabs>
        <w:snapToGrid w:val="0"/>
        <w:jc w:val="both"/>
        <w:rPr>
          <w:rFonts w:ascii="Arial" w:hAnsi="Arial" w:cs="Arial"/>
          <w:b/>
          <w:sz w:val="20"/>
          <w:szCs w:val="20"/>
        </w:rPr>
      </w:pPr>
    </w:p>
    <w:p w:rsidR="008C02A5" w:rsidRDefault="008C02A5" w:rsidP="005F7B59">
      <w:pPr>
        <w:widowControl w:val="0"/>
        <w:tabs>
          <w:tab w:val="left" w:pos="4860"/>
        </w:tabs>
        <w:snapToGrid w:val="0"/>
        <w:jc w:val="both"/>
        <w:rPr>
          <w:rFonts w:ascii="Arial" w:hAnsi="Arial" w:cs="Arial"/>
          <w:b/>
          <w:sz w:val="20"/>
          <w:szCs w:val="20"/>
        </w:rPr>
      </w:pPr>
    </w:p>
    <w:p w:rsidR="008C02A5" w:rsidRDefault="008C02A5" w:rsidP="005F7B59">
      <w:pPr>
        <w:widowControl w:val="0"/>
        <w:tabs>
          <w:tab w:val="left" w:pos="4860"/>
        </w:tabs>
        <w:snapToGrid w:val="0"/>
        <w:jc w:val="both"/>
        <w:rPr>
          <w:rFonts w:ascii="Arial" w:hAnsi="Arial" w:cs="Arial"/>
          <w:b/>
          <w:sz w:val="20"/>
          <w:szCs w:val="20"/>
        </w:rPr>
      </w:pPr>
    </w:p>
    <w:p w:rsidR="008C02A5" w:rsidRDefault="008C02A5" w:rsidP="005F7B59">
      <w:pPr>
        <w:widowControl w:val="0"/>
        <w:tabs>
          <w:tab w:val="left" w:pos="4860"/>
        </w:tabs>
        <w:snapToGrid w:val="0"/>
        <w:jc w:val="both"/>
        <w:rPr>
          <w:rFonts w:ascii="Arial" w:hAnsi="Arial" w:cs="Arial"/>
          <w:b/>
          <w:sz w:val="20"/>
          <w:szCs w:val="20"/>
        </w:rPr>
      </w:pPr>
    </w:p>
    <w:p w:rsidR="008C02A5" w:rsidRDefault="008C02A5" w:rsidP="005F7B59">
      <w:pPr>
        <w:widowControl w:val="0"/>
        <w:tabs>
          <w:tab w:val="left" w:pos="4860"/>
        </w:tabs>
        <w:snapToGrid w:val="0"/>
        <w:jc w:val="both"/>
        <w:rPr>
          <w:rFonts w:ascii="Arial" w:hAnsi="Arial" w:cs="Arial"/>
          <w:b/>
          <w:sz w:val="20"/>
          <w:szCs w:val="20"/>
        </w:rPr>
      </w:pPr>
    </w:p>
    <w:p w:rsidR="008C02A5" w:rsidRDefault="008C02A5" w:rsidP="005F7B59">
      <w:pPr>
        <w:widowControl w:val="0"/>
        <w:tabs>
          <w:tab w:val="left" w:pos="4860"/>
        </w:tabs>
        <w:snapToGrid w:val="0"/>
        <w:jc w:val="both"/>
        <w:rPr>
          <w:rFonts w:ascii="Arial" w:hAnsi="Arial" w:cs="Arial"/>
          <w:b/>
          <w:sz w:val="20"/>
          <w:szCs w:val="20"/>
        </w:rPr>
      </w:pPr>
    </w:p>
    <w:p w:rsidR="008C02A5" w:rsidRDefault="008C02A5" w:rsidP="005F7B59">
      <w:pPr>
        <w:widowControl w:val="0"/>
        <w:tabs>
          <w:tab w:val="left" w:pos="4860"/>
        </w:tabs>
        <w:snapToGrid w:val="0"/>
        <w:jc w:val="both"/>
        <w:rPr>
          <w:rFonts w:ascii="Arial" w:hAnsi="Arial" w:cs="Arial"/>
          <w:b/>
          <w:sz w:val="20"/>
          <w:szCs w:val="20"/>
        </w:rPr>
        <w:sectPr w:rsidR="008C02A5" w:rsidSect="00005107">
          <w:pgSz w:w="16838" w:h="11906" w:orient="landscape"/>
          <w:pgMar w:top="1134" w:right="1134" w:bottom="1276" w:left="1134" w:header="0" w:footer="567" w:gutter="0"/>
          <w:cols w:space="708"/>
          <w:titlePg/>
          <w:docGrid w:linePitch="360"/>
        </w:sectPr>
      </w:pPr>
    </w:p>
    <w:p w:rsidR="00184358" w:rsidRDefault="00184358" w:rsidP="005F7B59">
      <w:pPr>
        <w:widowControl w:val="0"/>
        <w:tabs>
          <w:tab w:val="left" w:pos="4860"/>
        </w:tabs>
        <w:snapToGrid w:val="0"/>
        <w:jc w:val="both"/>
        <w:rPr>
          <w:rFonts w:ascii="Arial" w:hAnsi="Arial" w:cs="Arial"/>
          <w:b/>
          <w:spacing w:val="1"/>
          <w:sz w:val="20"/>
          <w:szCs w:val="20"/>
        </w:rPr>
      </w:pPr>
      <w:r>
        <w:rPr>
          <w:rFonts w:ascii="Arial" w:hAnsi="Arial" w:cs="Arial"/>
          <w:b/>
          <w:sz w:val="20"/>
          <w:szCs w:val="20"/>
        </w:rPr>
        <w:t>1.2.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14.08</w:t>
      </w:r>
      <w:r w:rsidRPr="00FD6799">
        <w:rPr>
          <w:rFonts w:ascii="Arial" w:hAnsi="Arial" w:cs="Arial"/>
          <w:b/>
          <w:sz w:val="20"/>
          <w:szCs w:val="20"/>
        </w:rPr>
        <w:t xml:space="preserve">.2024 № </w:t>
      </w:r>
      <w:r>
        <w:rPr>
          <w:rFonts w:ascii="Arial" w:hAnsi="Arial" w:cs="Arial"/>
          <w:b/>
          <w:sz w:val="20"/>
          <w:szCs w:val="20"/>
        </w:rPr>
        <w:t>339</w:t>
      </w:r>
      <w:r w:rsidRPr="00FD6799">
        <w:rPr>
          <w:rFonts w:ascii="Arial" w:hAnsi="Arial" w:cs="Arial"/>
          <w:b/>
          <w:sz w:val="20"/>
          <w:szCs w:val="20"/>
        </w:rPr>
        <w:t xml:space="preserve"> </w:t>
      </w:r>
      <w:r w:rsidRPr="00FD6799">
        <w:rPr>
          <w:rFonts w:ascii="Arial" w:hAnsi="Arial" w:cs="Arial"/>
          <w:bCs/>
          <w:sz w:val="20"/>
          <w:szCs w:val="20"/>
        </w:rPr>
        <w:t>«</w:t>
      </w:r>
      <w:r w:rsidRPr="00184358">
        <w:rPr>
          <w:rFonts w:ascii="Arial" w:hAnsi="Arial" w:cs="Arial"/>
          <w:bCs/>
          <w:sz w:val="20"/>
          <w:szCs w:val="20"/>
          <w:lang w:eastAsia="ar-SA"/>
        </w:rPr>
        <w:t xml:space="preserve">О внесении изменения в решение </w:t>
      </w:r>
      <w:r w:rsidRPr="00184358">
        <w:rPr>
          <w:rFonts w:ascii="Arial" w:hAnsi="Arial" w:cs="Arial"/>
          <w:sz w:val="20"/>
          <w:szCs w:val="20"/>
          <w:lang w:eastAsia="ar-SA"/>
        </w:rPr>
        <w:t>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r w:rsidRPr="00FD6799">
        <w:rPr>
          <w:rFonts w:ascii="Arial" w:hAnsi="Arial" w:cs="Arial"/>
          <w:sz w:val="20"/>
          <w:szCs w:val="20"/>
        </w:rPr>
        <w:t>»</w:t>
      </w:r>
    </w:p>
    <w:p w:rsidR="00184358" w:rsidRDefault="00184358" w:rsidP="00184358">
      <w:pPr>
        <w:keepNext/>
        <w:autoSpaceDE w:val="0"/>
        <w:autoSpaceDN w:val="0"/>
        <w:jc w:val="center"/>
        <w:outlineLvl w:val="0"/>
        <w:rPr>
          <w:rFonts w:ascii="Arial" w:hAnsi="Arial" w:cs="Arial"/>
          <w:b/>
          <w:bCs/>
          <w:sz w:val="20"/>
          <w:szCs w:val="20"/>
        </w:rPr>
      </w:pPr>
    </w:p>
    <w:p w:rsidR="00184358" w:rsidRPr="00184358" w:rsidRDefault="00184358" w:rsidP="00184358">
      <w:pPr>
        <w:keepNext/>
        <w:autoSpaceDE w:val="0"/>
        <w:autoSpaceDN w:val="0"/>
        <w:jc w:val="center"/>
        <w:outlineLvl w:val="0"/>
        <w:rPr>
          <w:rFonts w:ascii="Arial" w:hAnsi="Arial" w:cs="Arial"/>
          <w:b/>
          <w:bCs/>
          <w:sz w:val="20"/>
          <w:szCs w:val="20"/>
        </w:rPr>
      </w:pPr>
      <w:r w:rsidRPr="00184358">
        <w:rPr>
          <w:rFonts w:ascii="Arial" w:hAnsi="Arial" w:cs="Arial"/>
          <w:b/>
          <w:bCs/>
          <w:sz w:val="20"/>
          <w:szCs w:val="20"/>
        </w:rPr>
        <w:t xml:space="preserve">РЕШЕНИЕ  </w:t>
      </w:r>
    </w:p>
    <w:p w:rsidR="00184358" w:rsidRPr="00184358" w:rsidRDefault="00184358" w:rsidP="00184358">
      <w:pPr>
        <w:jc w:val="center"/>
        <w:rPr>
          <w:rFonts w:ascii="Arial" w:hAnsi="Arial" w:cs="Arial"/>
          <w:sz w:val="20"/>
          <w:szCs w:val="20"/>
          <w:lang w:eastAsia="ar-SA"/>
        </w:rPr>
      </w:pPr>
    </w:p>
    <w:p w:rsidR="00184358" w:rsidRPr="00184358" w:rsidRDefault="00184358" w:rsidP="00184358">
      <w:pPr>
        <w:autoSpaceDE w:val="0"/>
        <w:autoSpaceDN w:val="0"/>
        <w:adjustRightInd w:val="0"/>
        <w:jc w:val="center"/>
        <w:rPr>
          <w:rFonts w:ascii="Arial" w:hAnsi="Arial" w:cs="Arial"/>
          <w:sz w:val="20"/>
          <w:szCs w:val="20"/>
        </w:rPr>
      </w:pPr>
      <w:r w:rsidRPr="00184358">
        <w:rPr>
          <w:rFonts w:ascii="Arial" w:hAnsi="Arial" w:cs="Arial"/>
          <w:sz w:val="20"/>
          <w:szCs w:val="20"/>
        </w:rPr>
        <w:t>(</w:t>
      </w:r>
      <w:proofErr w:type="gramStart"/>
      <w:r w:rsidRPr="00184358">
        <w:rPr>
          <w:rFonts w:ascii="Arial" w:hAnsi="Arial" w:cs="Arial"/>
          <w:sz w:val="20"/>
          <w:szCs w:val="20"/>
        </w:rPr>
        <w:t>сороковая</w:t>
      </w:r>
      <w:proofErr w:type="gramEnd"/>
      <w:r w:rsidRPr="00184358">
        <w:rPr>
          <w:rFonts w:ascii="Arial" w:hAnsi="Arial" w:cs="Arial"/>
          <w:sz w:val="20"/>
          <w:szCs w:val="20"/>
        </w:rPr>
        <w:t xml:space="preserve"> сессия) </w:t>
      </w:r>
    </w:p>
    <w:p w:rsidR="00184358" w:rsidRPr="00184358" w:rsidRDefault="00184358" w:rsidP="00184358">
      <w:pPr>
        <w:autoSpaceDE w:val="0"/>
        <w:autoSpaceDN w:val="0"/>
        <w:adjustRightInd w:val="0"/>
        <w:jc w:val="center"/>
        <w:rPr>
          <w:rFonts w:ascii="Arial" w:hAnsi="Arial" w:cs="Arial"/>
          <w:b/>
          <w:bCs/>
          <w:sz w:val="20"/>
          <w:szCs w:val="20"/>
        </w:rPr>
      </w:pPr>
    </w:p>
    <w:p w:rsidR="00184358" w:rsidRPr="00184358" w:rsidRDefault="00184358" w:rsidP="00184358">
      <w:pPr>
        <w:autoSpaceDE w:val="0"/>
        <w:autoSpaceDN w:val="0"/>
        <w:adjustRightInd w:val="0"/>
        <w:jc w:val="center"/>
        <w:rPr>
          <w:rFonts w:ascii="Arial" w:hAnsi="Arial" w:cs="Arial"/>
          <w:sz w:val="20"/>
          <w:szCs w:val="20"/>
        </w:rPr>
      </w:pPr>
      <w:r w:rsidRPr="00184358">
        <w:rPr>
          <w:rFonts w:ascii="Arial" w:hAnsi="Arial" w:cs="Arial"/>
          <w:sz w:val="20"/>
          <w:szCs w:val="20"/>
        </w:rPr>
        <w:t>14.08.2024  № 339</w:t>
      </w:r>
    </w:p>
    <w:p w:rsidR="00184358" w:rsidRPr="00184358" w:rsidRDefault="00184358" w:rsidP="00184358">
      <w:pPr>
        <w:ind w:firstLine="567"/>
        <w:rPr>
          <w:rFonts w:ascii="Arial" w:hAnsi="Arial" w:cs="Arial"/>
          <w:sz w:val="20"/>
          <w:szCs w:val="20"/>
          <w:lang w:eastAsia="ar-SA"/>
        </w:rPr>
      </w:pPr>
    </w:p>
    <w:p w:rsidR="00184358" w:rsidRPr="00184358" w:rsidRDefault="00184358" w:rsidP="00184358">
      <w:pPr>
        <w:widowControl w:val="0"/>
        <w:autoSpaceDE w:val="0"/>
        <w:jc w:val="center"/>
        <w:rPr>
          <w:rFonts w:ascii="Arial" w:hAnsi="Arial" w:cs="Arial"/>
          <w:b/>
          <w:bCs/>
          <w:sz w:val="20"/>
          <w:szCs w:val="20"/>
          <w:lang w:eastAsia="ar-SA"/>
        </w:rPr>
      </w:pPr>
      <w:r w:rsidRPr="00184358">
        <w:rPr>
          <w:rFonts w:ascii="Arial" w:hAnsi="Arial" w:cs="Arial"/>
          <w:b/>
          <w:bCs/>
          <w:sz w:val="20"/>
          <w:szCs w:val="20"/>
          <w:lang w:eastAsia="ar-SA"/>
        </w:rPr>
        <w:t xml:space="preserve">О внесении изменения в решение </w:t>
      </w:r>
      <w:r w:rsidRPr="00184358">
        <w:rPr>
          <w:rFonts w:ascii="Arial" w:hAnsi="Arial" w:cs="Arial"/>
          <w:b/>
          <w:sz w:val="20"/>
          <w:szCs w:val="20"/>
          <w:lang w:eastAsia="ar-SA"/>
        </w:rPr>
        <w:t>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184358" w:rsidRPr="00184358" w:rsidRDefault="00184358" w:rsidP="00184358">
      <w:pPr>
        <w:rPr>
          <w:rFonts w:ascii="Arial" w:hAnsi="Arial" w:cs="Arial"/>
          <w:sz w:val="20"/>
          <w:szCs w:val="20"/>
          <w:lang w:eastAsia="ar-SA"/>
        </w:rPr>
      </w:pPr>
    </w:p>
    <w:p w:rsidR="00184358" w:rsidRPr="00184358" w:rsidRDefault="00184358" w:rsidP="00184358">
      <w:pPr>
        <w:ind w:firstLine="567"/>
        <w:jc w:val="both"/>
        <w:rPr>
          <w:rFonts w:ascii="Arial" w:hAnsi="Arial" w:cs="Arial"/>
          <w:sz w:val="20"/>
          <w:szCs w:val="20"/>
          <w:lang w:eastAsia="ar-SA"/>
        </w:rPr>
      </w:pPr>
      <w:r w:rsidRPr="00184358">
        <w:rPr>
          <w:rFonts w:ascii="Arial" w:hAnsi="Arial" w:cs="Arial"/>
          <w:sz w:val="20"/>
          <w:szCs w:val="20"/>
          <w:lang w:eastAsia="ar-SA"/>
        </w:rPr>
        <w:t>В соответствии с Градостроительным кодексом Российской Федерации от 29.12.2004г. № 190-ФЗ, Федеральным законом «Об общих принципах организации местного самоуправления в Российской Федерации» от 06.10.2003 г. № 131-ФЗ, Уставом городского поселения города Куйбышева Куйбышевского муниципального района, по результатам общественных обсуждений, проходивших с 26.06.2024 года по 25.07.2024 года по вопросу внесения изменения в «Правила землепользования и застройки города Куйбышева Куйбышевского района Новосибирской области» Совет депутатов города Куйбышева  Куйбышевского района</w:t>
      </w:r>
    </w:p>
    <w:p w:rsidR="00184358" w:rsidRPr="00184358" w:rsidRDefault="00184358" w:rsidP="00184358">
      <w:pPr>
        <w:ind w:firstLine="567"/>
        <w:jc w:val="both"/>
        <w:rPr>
          <w:rFonts w:ascii="Arial" w:hAnsi="Arial" w:cs="Arial"/>
          <w:sz w:val="20"/>
          <w:szCs w:val="20"/>
          <w:lang w:eastAsia="ar-SA"/>
        </w:rPr>
      </w:pPr>
      <w:r w:rsidRPr="00184358">
        <w:rPr>
          <w:rFonts w:ascii="Arial" w:hAnsi="Arial" w:cs="Arial"/>
          <w:sz w:val="20"/>
          <w:szCs w:val="20"/>
          <w:lang w:eastAsia="ar-SA"/>
        </w:rPr>
        <w:t xml:space="preserve"> </w:t>
      </w:r>
      <w:r w:rsidRPr="00184358">
        <w:rPr>
          <w:rFonts w:ascii="Arial" w:hAnsi="Arial" w:cs="Arial"/>
          <w:b/>
          <w:bCs/>
          <w:sz w:val="20"/>
          <w:szCs w:val="20"/>
          <w:lang w:eastAsia="ar-SA"/>
        </w:rPr>
        <w:t>РЕШИЛ</w:t>
      </w:r>
      <w:r w:rsidRPr="00184358">
        <w:rPr>
          <w:rFonts w:ascii="Arial" w:hAnsi="Arial" w:cs="Arial"/>
          <w:sz w:val="20"/>
          <w:szCs w:val="20"/>
          <w:lang w:eastAsia="ar-SA"/>
        </w:rPr>
        <w:t xml:space="preserve">:  </w:t>
      </w:r>
    </w:p>
    <w:p w:rsidR="00184358" w:rsidRPr="00184358" w:rsidRDefault="00184358" w:rsidP="00184358">
      <w:pPr>
        <w:widowControl w:val="0"/>
        <w:autoSpaceDE w:val="0"/>
        <w:jc w:val="both"/>
        <w:rPr>
          <w:rFonts w:ascii="Arial" w:hAnsi="Arial" w:cs="Arial"/>
          <w:sz w:val="20"/>
          <w:szCs w:val="20"/>
          <w:lang w:eastAsia="ar-SA"/>
        </w:rPr>
      </w:pPr>
      <w:r w:rsidRPr="00184358">
        <w:rPr>
          <w:rFonts w:ascii="Arial" w:hAnsi="Arial" w:cs="Arial"/>
          <w:b/>
          <w:sz w:val="20"/>
          <w:szCs w:val="20"/>
          <w:lang w:eastAsia="ar-SA"/>
        </w:rPr>
        <w:t xml:space="preserve">      </w:t>
      </w:r>
      <w:r w:rsidRPr="00184358">
        <w:rPr>
          <w:rFonts w:ascii="Arial" w:hAnsi="Arial" w:cs="Arial"/>
          <w:sz w:val="20"/>
          <w:szCs w:val="20"/>
          <w:lang w:eastAsia="ar-SA"/>
        </w:rPr>
        <w:t>1.</w:t>
      </w:r>
      <w:r w:rsidRPr="00184358">
        <w:rPr>
          <w:rFonts w:ascii="Arial" w:hAnsi="Arial" w:cs="Arial"/>
          <w:b/>
          <w:sz w:val="20"/>
          <w:szCs w:val="20"/>
          <w:lang w:eastAsia="ar-SA"/>
        </w:rPr>
        <w:t> </w:t>
      </w:r>
      <w:r w:rsidRPr="00184358">
        <w:rPr>
          <w:rFonts w:ascii="Arial" w:hAnsi="Arial" w:cs="Arial"/>
          <w:sz w:val="20"/>
          <w:szCs w:val="20"/>
          <w:lang w:eastAsia="ar-SA"/>
        </w:rPr>
        <w:t>Утвердить рассмотренные на общественных обсуждениях, проходивших с 26.06.2024 года по 25.07.2024 года,  материалы и предложения по внесению изменения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 в</w:t>
      </w:r>
      <w:r w:rsidRPr="00184358">
        <w:rPr>
          <w:rFonts w:ascii="Arial" w:hAnsi="Arial" w:cs="Arial"/>
          <w:color w:val="000000"/>
          <w:sz w:val="20"/>
          <w:szCs w:val="20"/>
          <w:lang w:eastAsia="ar-SA"/>
        </w:rPr>
        <w:t xml:space="preserve"> </w:t>
      </w:r>
      <w:proofErr w:type="spellStart"/>
      <w:r w:rsidRPr="00184358">
        <w:rPr>
          <w:rFonts w:ascii="Arial" w:hAnsi="Arial" w:cs="Arial"/>
          <w:color w:val="000000"/>
          <w:sz w:val="20"/>
          <w:szCs w:val="20"/>
          <w:lang w:eastAsia="ar-SA"/>
        </w:rPr>
        <w:t>п.п</w:t>
      </w:r>
      <w:proofErr w:type="spellEnd"/>
      <w:r w:rsidRPr="00184358">
        <w:rPr>
          <w:rFonts w:ascii="Arial" w:hAnsi="Arial" w:cs="Arial"/>
          <w:color w:val="000000"/>
          <w:sz w:val="20"/>
          <w:szCs w:val="20"/>
          <w:lang w:eastAsia="ar-SA"/>
        </w:rPr>
        <w:t>. 2.5 «Зона общеобразовательных организаций (</w:t>
      </w:r>
      <w:proofErr w:type="spellStart"/>
      <w:r w:rsidRPr="00184358">
        <w:rPr>
          <w:rFonts w:ascii="Arial" w:hAnsi="Arial" w:cs="Arial"/>
          <w:color w:val="000000"/>
          <w:sz w:val="20"/>
          <w:szCs w:val="20"/>
          <w:lang w:eastAsia="ar-SA"/>
        </w:rPr>
        <w:t>ОсШк</w:t>
      </w:r>
      <w:proofErr w:type="spellEnd"/>
      <w:r w:rsidRPr="00184358">
        <w:rPr>
          <w:rFonts w:ascii="Arial" w:hAnsi="Arial" w:cs="Arial"/>
          <w:color w:val="000000"/>
          <w:sz w:val="20"/>
          <w:szCs w:val="20"/>
          <w:lang w:eastAsia="ar-SA"/>
        </w:rPr>
        <w:t>) пункта 2 «Общественно-деловые зоны» таблицы 1</w:t>
      </w:r>
      <w:r w:rsidRPr="00184358">
        <w:rPr>
          <w:rFonts w:ascii="Arial" w:hAnsi="Arial" w:cs="Arial"/>
          <w:sz w:val="20"/>
          <w:szCs w:val="20"/>
          <w:lang w:eastAsia="ar-SA"/>
        </w:rPr>
        <w:t xml:space="preserve"> «Виды разрешенного использования земельных участков и объектов капитального строительства для территориальных зон»:</w:t>
      </w:r>
    </w:p>
    <w:p w:rsidR="00184358" w:rsidRPr="00184358" w:rsidRDefault="00184358" w:rsidP="00184358">
      <w:pPr>
        <w:autoSpaceDE w:val="0"/>
        <w:autoSpaceDN w:val="0"/>
        <w:adjustRightInd w:val="0"/>
        <w:jc w:val="both"/>
        <w:rPr>
          <w:rFonts w:ascii="Arial" w:eastAsia="Calibri" w:hAnsi="Arial" w:cs="Arial"/>
          <w:sz w:val="20"/>
          <w:szCs w:val="20"/>
          <w:lang w:eastAsia="en-US"/>
        </w:rPr>
      </w:pPr>
      <w:r w:rsidRPr="00184358">
        <w:rPr>
          <w:rFonts w:ascii="Arial" w:eastAsia="Calibri" w:hAnsi="Arial" w:cs="Arial"/>
          <w:sz w:val="20"/>
          <w:szCs w:val="20"/>
          <w:lang w:eastAsia="en-US"/>
        </w:rPr>
        <w:t xml:space="preserve">      1) в перечень условно разрешенных видов разрешенного использования земельных участков включить наименование вида разрешенного использования земельного участка:</w:t>
      </w:r>
    </w:p>
    <w:p w:rsidR="00184358" w:rsidRPr="00184358" w:rsidRDefault="00184358" w:rsidP="00184358">
      <w:pPr>
        <w:autoSpaceDE w:val="0"/>
        <w:autoSpaceDN w:val="0"/>
        <w:adjustRightInd w:val="0"/>
        <w:jc w:val="both"/>
        <w:rPr>
          <w:rFonts w:ascii="Arial" w:eastAsia="Calibri" w:hAnsi="Arial" w:cs="Arial"/>
          <w:sz w:val="20"/>
          <w:szCs w:val="20"/>
          <w:lang w:eastAsia="en-US"/>
        </w:rPr>
      </w:pPr>
      <w:r w:rsidRPr="00184358">
        <w:rPr>
          <w:rFonts w:ascii="Arial" w:eastAsia="Calibri" w:hAnsi="Arial" w:cs="Arial"/>
          <w:sz w:val="20"/>
          <w:szCs w:val="20"/>
          <w:lang w:eastAsia="en-US"/>
        </w:rPr>
        <w:t>- размещение гаражей для собственных нужд (2.7.2).</w:t>
      </w:r>
    </w:p>
    <w:p w:rsidR="00184358" w:rsidRPr="00184358" w:rsidRDefault="00184358" w:rsidP="00184358">
      <w:pPr>
        <w:autoSpaceDE w:val="0"/>
        <w:autoSpaceDN w:val="0"/>
        <w:adjustRightInd w:val="0"/>
        <w:ind w:firstLine="426"/>
        <w:jc w:val="both"/>
        <w:rPr>
          <w:rFonts w:ascii="Arial" w:eastAsia="Calibri" w:hAnsi="Arial" w:cs="Arial"/>
          <w:sz w:val="20"/>
          <w:szCs w:val="20"/>
          <w:lang w:eastAsia="en-US"/>
        </w:rPr>
      </w:pPr>
      <w:r w:rsidRPr="00184358">
        <w:rPr>
          <w:rFonts w:ascii="Arial" w:eastAsia="Calibri" w:hAnsi="Arial" w:cs="Arial"/>
          <w:sz w:val="20"/>
          <w:szCs w:val="20"/>
          <w:lang w:eastAsia="en-US"/>
        </w:rPr>
        <w:t>2. Настоящее решение вступает в силу со дня его официального опубликования.</w:t>
      </w:r>
    </w:p>
    <w:p w:rsidR="00184358" w:rsidRPr="00184358" w:rsidRDefault="00184358" w:rsidP="00184358">
      <w:pPr>
        <w:jc w:val="both"/>
        <w:rPr>
          <w:rFonts w:ascii="Arial" w:hAnsi="Arial" w:cs="Arial"/>
          <w:color w:val="000000"/>
          <w:sz w:val="20"/>
          <w:szCs w:val="20"/>
          <w:lang w:eastAsia="ar-SA"/>
        </w:rPr>
      </w:pPr>
    </w:p>
    <w:tbl>
      <w:tblPr>
        <w:tblW w:w="9781" w:type="dxa"/>
        <w:tblLook w:val="01E0" w:firstRow="1" w:lastRow="1" w:firstColumn="1" w:lastColumn="1" w:noHBand="0" w:noVBand="0"/>
      </w:tblPr>
      <w:tblGrid>
        <w:gridCol w:w="5508"/>
        <w:gridCol w:w="4273"/>
      </w:tblGrid>
      <w:tr w:rsidR="00184358" w:rsidRPr="00184358" w:rsidTr="00EE1F82">
        <w:tc>
          <w:tcPr>
            <w:tcW w:w="5508" w:type="dxa"/>
            <w:hideMark/>
          </w:tcPr>
          <w:p w:rsidR="00184358" w:rsidRPr="00184358" w:rsidRDefault="00184358" w:rsidP="00184358">
            <w:pPr>
              <w:rPr>
                <w:rFonts w:ascii="Arial" w:hAnsi="Arial" w:cs="Arial"/>
                <w:sz w:val="20"/>
                <w:szCs w:val="20"/>
                <w:lang w:eastAsia="ar-SA"/>
              </w:rPr>
            </w:pPr>
            <w:r w:rsidRPr="00184358">
              <w:rPr>
                <w:rFonts w:ascii="Arial" w:hAnsi="Arial" w:cs="Arial"/>
                <w:sz w:val="20"/>
                <w:szCs w:val="20"/>
                <w:lang w:eastAsia="ar-SA"/>
              </w:rPr>
              <w:t>Глава города Куйбышева</w:t>
            </w:r>
          </w:p>
          <w:p w:rsidR="00184358" w:rsidRPr="00184358" w:rsidRDefault="00184358" w:rsidP="00184358">
            <w:pPr>
              <w:rPr>
                <w:rFonts w:ascii="Arial" w:hAnsi="Arial" w:cs="Arial"/>
                <w:sz w:val="20"/>
                <w:szCs w:val="20"/>
                <w:lang w:eastAsia="ar-SA"/>
              </w:rPr>
            </w:pPr>
            <w:r w:rsidRPr="00184358">
              <w:rPr>
                <w:rFonts w:ascii="Arial" w:hAnsi="Arial" w:cs="Arial"/>
                <w:sz w:val="20"/>
                <w:szCs w:val="20"/>
                <w:lang w:eastAsia="ar-SA"/>
              </w:rPr>
              <w:t>Куйбышевского района</w:t>
            </w:r>
          </w:p>
          <w:p w:rsidR="00184358" w:rsidRPr="00184358" w:rsidRDefault="00184358" w:rsidP="00184358">
            <w:pPr>
              <w:rPr>
                <w:rFonts w:ascii="Arial" w:hAnsi="Arial" w:cs="Arial"/>
                <w:sz w:val="20"/>
                <w:szCs w:val="20"/>
                <w:lang w:eastAsia="ar-SA"/>
              </w:rPr>
            </w:pPr>
            <w:r w:rsidRPr="00184358">
              <w:rPr>
                <w:rFonts w:ascii="Arial" w:hAnsi="Arial" w:cs="Arial"/>
                <w:sz w:val="20"/>
                <w:szCs w:val="20"/>
                <w:lang w:eastAsia="ar-SA"/>
              </w:rPr>
              <w:t>Новосибирской области</w:t>
            </w:r>
          </w:p>
          <w:p w:rsidR="00184358" w:rsidRPr="00184358" w:rsidRDefault="00184358" w:rsidP="00184358">
            <w:pPr>
              <w:rPr>
                <w:rFonts w:ascii="Arial" w:hAnsi="Arial" w:cs="Arial"/>
                <w:sz w:val="20"/>
                <w:szCs w:val="20"/>
                <w:lang w:eastAsia="ar-SA"/>
              </w:rPr>
            </w:pPr>
            <w:r w:rsidRPr="00184358">
              <w:rPr>
                <w:rFonts w:ascii="Arial" w:hAnsi="Arial" w:cs="Arial"/>
                <w:sz w:val="20"/>
                <w:szCs w:val="20"/>
                <w:lang w:eastAsia="ar-SA"/>
              </w:rPr>
              <w:lastRenderedPageBreak/>
              <w:t>______________А.А. Андронов</w:t>
            </w:r>
          </w:p>
        </w:tc>
        <w:tc>
          <w:tcPr>
            <w:tcW w:w="4273" w:type="dxa"/>
            <w:hideMark/>
          </w:tcPr>
          <w:p w:rsidR="00184358" w:rsidRPr="00184358" w:rsidRDefault="00184358" w:rsidP="00184358">
            <w:pPr>
              <w:rPr>
                <w:rFonts w:ascii="Arial" w:hAnsi="Arial" w:cs="Arial"/>
                <w:sz w:val="20"/>
                <w:szCs w:val="20"/>
                <w:lang w:eastAsia="ar-SA"/>
              </w:rPr>
            </w:pPr>
            <w:r w:rsidRPr="00184358">
              <w:rPr>
                <w:rFonts w:ascii="Arial" w:hAnsi="Arial" w:cs="Arial"/>
                <w:sz w:val="20"/>
                <w:szCs w:val="20"/>
                <w:lang w:eastAsia="ar-SA"/>
              </w:rPr>
              <w:lastRenderedPageBreak/>
              <w:t xml:space="preserve">Председатель Совета депутатов </w:t>
            </w:r>
          </w:p>
          <w:p w:rsidR="00184358" w:rsidRPr="00184358" w:rsidRDefault="00184358" w:rsidP="00184358">
            <w:pPr>
              <w:rPr>
                <w:rFonts w:ascii="Arial" w:hAnsi="Arial" w:cs="Arial"/>
                <w:sz w:val="20"/>
                <w:szCs w:val="20"/>
                <w:lang w:eastAsia="ar-SA"/>
              </w:rPr>
            </w:pPr>
            <w:proofErr w:type="gramStart"/>
            <w:r w:rsidRPr="00184358">
              <w:rPr>
                <w:rFonts w:ascii="Arial" w:hAnsi="Arial" w:cs="Arial"/>
                <w:sz w:val="20"/>
                <w:szCs w:val="20"/>
                <w:lang w:eastAsia="ar-SA"/>
              </w:rPr>
              <w:t>города</w:t>
            </w:r>
            <w:proofErr w:type="gramEnd"/>
            <w:r w:rsidRPr="00184358">
              <w:rPr>
                <w:rFonts w:ascii="Arial" w:hAnsi="Arial" w:cs="Arial"/>
                <w:sz w:val="20"/>
                <w:szCs w:val="20"/>
                <w:lang w:eastAsia="ar-SA"/>
              </w:rPr>
              <w:t xml:space="preserve"> Куйбышева Куйбышевского</w:t>
            </w:r>
          </w:p>
          <w:p w:rsidR="00184358" w:rsidRPr="00184358" w:rsidRDefault="00184358" w:rsidP="00184358">
            <w:pPr>
              <w:rPr>
                <w:rFonts w:ascii="Arial" w:hAnsi="Arial" w:cs="Arial"/>
                <w:sz w:val="20"/>
                <w:szCs w:val="20"/>
                <w:lang w:eastAsia="ar-SA"/>
              </w:rPr>
            </w:pPr>
            <w:proofErr w:type="gramStart"/>
            <w:r w:rsidRPr="00184358">
              <w:rPr>
                <w:rFonts w:ascii="Arial" w:hAnsi="Arial" w:cs="Arial"/>
                <w:sz w:val="20"/>
                <w:szCs w:val="20"/>
                <w:lang w:eastAsia="ar-SA"/>
              </w:rPr>
              <w:t>района</w:t>
            </w:r>
            <w:proofErr w:type="gramEnd"/>
            <w:r w:rsidRPr="00184358">
              <w:rPr>
                <w:rFonts w:ascii="Arial" w:hAnsi="Arial" w:cs="Arial"/>
                <w:sz w:val="20"/>
                <w:szCs w:val="20"/>
                <w:lang w:eastAsia="ar-SA"/>
              </w:rPr>
              <w:t xml:space="preserve"> Новосибирской области       </w:t>
            </w:r>
          </w:p>
          <w:p w:rsidR="00184358" w:rsidRPr="00184358" w:rsidRDefault="00184358" w:rsidP="00184358">
            <w:pPr>
              <w:rPr>
                <w:rFonts w:ascii="Arial" w:hAnsi="Arial" w:cs="Arial"/>
                <w:sz w:val="20"/>
                <w:szCs w:val="20"/>
                <w:lang w:eastAsia="ar-SA"/>
              </w:rPr>
            </w:pPr>
            <w:r w:rsidRPr="00184358">
              <w:rPr>
                <w:rFonts w:ascii="Arial" w:hAnsi="Arial" w:cs="Arial"/>
                <w:sz w:val="20"/>
                <w:szCs w:val="20"/>
                <w:lang w:eastAsia="ar-SA"/>
              </w:rPr>
              <w:lastRenderedPageBreak/>
              <w:t xml:space="preserve">_____________ Е.А. Яблокова </w:t>
            </w:r>
          </w:p>
        </w:tc>
      </w:tr>
    </w:tbl>
    <w:p w:rsidR="00E20C7F" w:rsidRDefault="00E20C7F" w:rsidP="00E20C7F">
      <w:pPr>
        <w:tabs>
          <w:tab w:val="left" w:pos="6012"/>
        </w:tabs>
        <w:rPr>
          <w:rFonts w:ascii="Arial" w:hAnsi="Arial" w:cs="Arial"/>
          <w:sz w:val="20"/>
          <w:szCs w:val="20"/>
        </w:rPr>
      </w:pPr>
    </w:p>
    <w:p w:rsidR="00E20C7F" w:rsidRDefault="00E20C7F" w:rsidP="00E20C7F">
      <w:pPr>
        <w:tabs>
          <w:tab w:val="left" w:pos="6012"/>
        </w:tabs>
        <w:rPr>
          <w:rFonts w:ascii="Arial" w:hAnsi="Arial" w:cs="Arial"/>
          <w:sz w:val="20"/>
          <w:szCs w:val="20"/>
        </w:rPr>
      </w:pPr>
    </w:p>
    <w:p w:rsidR="00E20C7F" w:rsidRDefault="00184358" w:rsidP="00184358">
      <w:pPr>
        <w:tabs>
          <w:tab w:val="center" w:pos="-1843"/>
          <w:tab w:val="left" w:pos="-1418"/>
          <w:tab w:val="right" w:pos="11907"/>
        </w:tabs>
        <w:autoSpaceDE w:val="0"/>
        <w:autoSpaceDN w:val="0"/>
        <w:ind w:right="-1"/>
        <w:jc w:val="both"/>
        <w:rPr>
          <w:rFonts w:ascii="Arial" w:hAnsi="Arial" w:cs="Arial"/>
          <w:sz w:val="20"/>
          <w:szCs w:val="20"/>
        </w:rPr>
      </w:pPr>
      <w:r>
        <w:rPr>
          <w:rFonts w:ascii="Arial" w:hAnsi="Arial" w:cs="Arial"/>
          <w:b/>
          <w:sz w:val="20"/>
          <w:szCs w:val="20"/>
        </w:rPr>
        <w:t>1.3.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14.08</w:t>
      </w:r>
      <w:r w:rsidRPr="00FD6799">
        <w:rPr>
          <w:rFonts w:ascii="Arial" w:hAnsi="Arial" w:cs="Arial"/>
          <w:b/>
          <w:sz w:val="20"/>
          <w:szCs w:val="20"/>
        </w:rPr>
        <w:t xml:space="preserve">.2024 № </w:t>
      </w:r>
      <w:r>
        <w:rPr>
          <w:rFonts w:ascii="Arial" w:hAnsi="Arial" w:cs="Arial"/>
          <w:b/>
          <w:sz w:val="20"/>
          <w:szCs w:val="20"/>
        </w:rPr>
        <w:t>340</w:t>
      </w:r>
      <w:r w:rsidRPr="00FD6799">
        <w:rPr>
          <w:rFonts w:ascii="Arial" w:hAnsi="Arial" w:cs="Arial"/>
          <w:b/>
          <w:sz w:val="20"/>
          <w:szCs w:val="20"/>
        </w:rPr>
        <w:t xml:space="preserve"> </w:t>
      </w:r>
      <w:r w:rsidRPr="00FD6799">
        <w:rPr>
          <w:rFonts w:ascii="Arial" w:hAnsi="Arial" w:cs="Arial"/>
          <w:bCs/>
          <w:sz w:val="20"/>
          <w:szCs w:val="20"/>
        </w:rPr>
        <w:t>«</w:t>
      </w:r>
      <w:r w:rsidRPr="00184358">
        <w:rPr>
          <w:rFonts w:ascii="Arial" w:hAnsi="Arial" w:cs="Arial"/>
          <w:sz w:val="20"/>
          <w:szCs w:val="20"/>
        </w:rPr>
        <w:t>О внесении изменений в Положение «Об оплате труда лиц, замещающих муниципальные должности, действующих на постоянной основе» от 30.10.2012 № 220 (в редакции решений Совета депутатов города Куйбышева Куйбышевского района Новосибирской области от 24.10.2017 №155, от 07.02.2018 № 188, от 11.05.2018 № 216, от 13.02.2019 № 314, от 11.12.2019 № 396, от 24.12.2019 № 406)</w:t>
      </w:r>
      <w:r w:rsidRPr="00FD6799">
        <w:rPr>
          <w:rFonts w:ascii="Arial" w:hAnsi="Arial" w:cs="Arial"/>
          <w:sz w:val="20"/>
          <w:szCs w:val="20"/>
        </w:rPr>
        <w:t>»</w:t>
      </w:r>
    </w:p>
    <w:p w:rsidR="00E20C7F" w:rsidRDefault="00E20C7F" w:rsidP="00F27C35">
      <w:pPr>
        <w:jc w:val="center"/>
        <w:rPr>
          <w:rFonts w:ascii="Arial" w:hAnsi="Arial" w:cs="Arial"/>
          <w:sz w:val="20"/>
          <w:szCs w:val="20"/>
        </w:rPr>
      </w:pPr>
    </w:p>
    <w:p w:rsidR="00E20C7F" w:rsidRDefault="00E20C7F" w:rsidP="00F27C35">
      <w:pPr>
        <w:jc w:val="center"/>
        <w:rPr>
          <w:rFonts w:ascii="Arial" w:hAnsi="Arial" w:cs="Arial"/>
          <w:sz w:val="20"/>
          <w:szCs w:val="20"/>
        </w:rPr>
      </w:pPr>
    </w:p>
    <w:p w:rsidR="00184358" w:rsidRPr="00184358" w:rsidRDefault="00184358" w:rsidP="00184358">
      <w:pPr>
        <w:keepNext/>
        <w:autoSpaceDE w:val="0"/>
        <w:autoSpaceDN w:val="0"/>
        <w:jc w:val="center"/>
        <w:outlineLvl w:val="0"/>
        <w:rPr>
          <w:rFonts w:ascii="Arial" w:hAnsi="Arial" w:cs="Arial"/>
          <w:b/>
          <w:bCs/>
          <w:sz w:val="20"/>
          <w:szCs w:val="20"/>
        </w:rPr>
      </w:pPr>
      <w:r w:rsidRPr="00184358">
        <w:rPr>
          <w:rFonts w:ascii="Arial" w:hAnsi="Arial" w:cs="Arial"/>
          <w:b/>
          <w:bCs/>
          <w:sz w:val="20"/>
          <w:szCs w:val="20"/>
        </w:rPr>
        <w:t>РЕШЕНИЕ</w:t>
      </w:r>
    </w:p>
    <w:p w:rsidR="00184358" w:rsidRPr="00184358" w:rsidRDefault="00184358" w:rsidP="00184358">
      <w:pPr>
        <w:rPr>
          <w:rFonts w:ascii="Arial" w:hAnsi="Arial" w:cs="Arial"/>
          <w:sz w:val="20"/>
          <w:szCs w:val="20"/>
        </w:rPr>
      </w:pPr>
    </w:p>
    <w:p w:rsidR="00184358" w:rsidRPr="00184358" w:rsidRDefault="00184358" w:rsidP="00184358">
      <w:pPr>
        <w:keepNext/>
        <w:autoSpaceDE w:val="0"/>
        <w:autoSpaceDN w:val="0"/>
        <w:jc w:val="center"/>
        <w:outlineLvl w:val="0"/>
        <w:rPr>
          <w:rFonts w:ascii="Arial" w:hAnsi="Arial" w:cs="Arial"/>
          <w:bCs/>
          <w:sz w:val="20"/>
          <w:szCs w:val="20"/>
        </w:rPr>
      </w:pPr>
      <w:r w:rsidRPr="00184358">
        <w:rPr>
          <w:rFonts w:ascii="Arial" w:hAnsi="Arial" w:cs="Arial"/>
          <w:bCs/>
          <w:sz w:val="20"/>
          <w:szCs w:val="20"/>
        </w:rPr>
        <w:t>(</w:t>
      </w:r>
      <w:proofErr w:type="gramStart"/>
      <w:r w:rsidRPr="00184358">
        <w:rPr>
          <w:rFonts w:ascii="Arial" w:hAnsi="Arial" w:cs="Arial"/>
          <w:bCs/>
          <w:sz w:val="20"/>
          <w:szCs w:val="20"/>
        </w:rPr>
        <w:t>сороковая</w:t>
      </w:r>
      <w:proofErr w:type="gramEnd"/>
      <w:r w:rsidRPr="00184358">
        <w:rPr>
          <w:rFonts w:ascii="Arial" w:hAnsi="Arial" w:cs="Arial"/>
          <w:bCs/>
          <w:sz w:val="20"/>
          <w:szCs w:val="20"/>
        </w:rPr>
        <w:t xml:space="preserve"> сессия)           </w:t>
      </w:r>
    </w:p>
    <w:p w:rsidR="00184358" w:rsidRPr="00184358" w:rsidRDefault="00184358" w:rsidP="00184358">
      <w:pPr>
        <w:tabs>
          <w:tab w:val="center" w:pos="-1843"/>
          <w:tab w:val="left" w:pos="-1418"/>
          <w:tab w:val="right" w:pos="11907"/>
        </w:tabs>
        <w:autoSpaceDE w:val="0"/>
        <w:autoSpaceDN w:val="0"/>
        <w:ind w:right="-1"/>
        <w:jc w:val="both"/>
        <w:rPr>
          <w:rFonts w:ascii="Arial" w:hAnsi="Arial" w:cs="Arial"/>
          <w:sz w:val="20"/>
          <w:szCs w:val="20"/>
        </w:rPr>
      </w:pPr>
    </w:p>
    <w:p w:rsidR="00184358" w:rsidRPr="00184358" w:rsidRDefault="00184358" w:rsidP="00184358">
      <w:pPr>
        <w:tabs>
          <w:tab w:val="center" w:pos="-1843"/>
          <w:tab w:val="left" w:pos="-1418"/>
          <w:tab w:val="right" w:pos="11907"/>
        </w:tabs>
        <w:autoSpaceDE w:val="0"/>
        <w:autoSpaceDN w:val="0"/>
        <w:ind w:right="-1"/>
        <w:jc w:val="center"/>
        <w:rPr>
          <w:rFonts w:ascii="Arial" w:hAnsi="Arial" w:cs="Arial"/>
          <w:sz w:val="20"/>
          <w:szCs w:val="20"/>
        </w:rPr>
      </w:pPr>
      <w:r w:rsidRPr="00184358">
        <w:rPr>
          <w:rFonts w:ascii="Arial" w:hAnsi="Arial" w:cs="Arial"/>
          <w:sz w:val="20"/>
          <w:szCs w:val="20"/>
        </w:rPr>
        <w:t xml:space="preserve">14.08.2024  № 340 </w:t>
      </w:r>
    </w:p>
    <w:p w:rsidR="00184358" w:rsidRPr="00184358" w:rsidRDefault="00184358" w:rsidP="00184358">
      <w:pPr>
        <w:tabs>
          <w:tab w:val="center" w:pos="-1843"/>
          <w:tab w:val="left" w:pos="-1418"/>
          <w:tab w:val="right" w:pos="11907"/>
        </w:tabs>
        <w:autoSpaceDE w:val="0"/>
        <w:autoSpaceDN w:val="0"/>
        <w:ind w:right="-1"/>
        <w:rPr>
          <w:rFonts w:ascii="Arial" w:hAnsi="Arial" w:cs="Arial"/>
          <w:sz w:val="20"/>
          <w:szCs w:val="20"/>
        </w:rPr>
      </w:pPr>
    </w:p>
    <w:p w:rsidR="00184358" w:rsidRPr="00184358" w:rsidRDefault="00184358" w:rsidP="00184358">
      <w:pPr>
        <w:tabs>
          <w:tab w:val="center" w:pos="-1843"/>
          <w:tab w:val="left" w:pos="-1418"/>
          <w:tab w:val="right" w:pos="11907"/>
        </w:tabs>
        <w:autoSpaceDE w:val="0"/>
        <w:autoSpaceDN w:val="0"/>
        <w:ind w:right="-1"/>
        <w:jc w:val="center"/>
        <w:rPr>
          <w:rFonts w:ascii="Arial" w:hAnsi="Arial" w:cs="Arial"/>
          <w:b/>
          <w:sz w:val="20"/>
          <w:szCs w:val="20"/>
        </w:rPr>
      </w:pPr>
      <w:r w:rsidRPr="00184358">
        <w:rPr>
          <w:rFonts w:ascii="Arial" w:hAnsi="Arial" w:cs="Arial"/>
          <w:b/>
          <w:sz w:val="20"/>
          <w:szCs w:val="20"/>
        </w:rPr>
        <w:t>О внесении изменений в Положение «Об оплате труда лиц, замещающих муниципальные должности, действующих на постоянной основе» от 30.10.2012 № 220 (в редакции решений Совета депутатов города Куйбышева Куйбышевского района Новосибирской области от 24.10.2017 №155, от 07.02.2018 № 188, от 11.05.2018 № 216, от 13.02.2019 № 314, от 11.12.2019 № 396, от 24.12.2019 № 406)</w:t>
      </w:r>
    </w:p>
    <w:p w:rsidR="00184358" w:rsidRPr="00184358" w:rsidRDefault="00184358" w:rsidP="00184358">
      <w:pPr>
        <w:autoSpaceDE w:val="0"/>
        <w:autoSpaceDN w:val="0"/>
        <w:adjustRightInd w:val="0"/>
        <w:ind w:firstLine="540"/>
        <w:jc w:val="both"/>
        <w:rPr>
          <w:rFonts w:ascii="Arial" w:hAnsi="Arial" w:cs="Arial"/>
          <w:sz w:val="20"/>
          <w:szCs w:val="20"/>
        </w:rPr>
      </w:pPr>
      <w:r w:rsidRPr="00184358">
        <w:rPr>
          <w:rFonts w:ascii="Arial" w:hAnsi="Arial" w:cs="Arial"/>
          <w:sz w:val="20"/>
          <w:szCs w:val="20"/>
        </w:rPr>
        <w:t xml:space="preserve">     В соответствии с постановлением Правительства Новосибирской области от 29.07.2024 №348-п «О внесении изменений в постановление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Совет депутатов города Куйбышева Куйбышевского района Новосибирской области </w:t>
      </w:r>
    </w:p>
    <w:p w:rsidR="00184358" w:rsidRPr="00184358" w:rsidRDefault="00184358" w:rsidP="00184358">
      <w:pPr>
        <w:autoSpaceDE w:val="0"/>
        <w:autoSpaceDN w:val="0"/>
        <w:adjustRightInd w:val="0"/>
        <w:ind w:firstLine="540"/>
        <w:jc w:val="both"/>
        <w:rPr>
          <w:rFonts w:ascii="Arial" w:hAnsi="Arial" w:cs="Arial"/>
          <w:b/>
          <w:sz w:val="20"/>
          <w:szCs w:val="20"/>
        </w:rPr>
      </w:pPr>
      <w:r w:rsidRPr="00184358">
        <w:rPr>
          <w:rFonts w:ascii="Arial" w:hAnsi="Arial" w:cs="Arial"/>
          <w:sz w:val="20"/>
          <w:szCs w:val="20"/>
        </w:rPr>
        <w:t xml:space="preserve"> </w:t>
      </w:r>
      <w:r w:rsidRPr="00184358">
        <w:rPr>
          <w:rFonts w:ascii="Arial" w:hAnsi="Arial" w:cs="Arial"/>
          <w:b/>
          <w:sz w:val="20"/>
          <w:szCs w:val="20"/>
        </w:rPr>
        <w:t>РЕШИЛ:</w:t>
      </w:r>
    </w:p>
    <w:p w:rsidR="00184358" w:rsidRPr="00184358" w:rsidRDefault="00184358" w:rsidP="00184358">
      <w:pPr>
        <w:autoSpaceDE w:val="0"/>
        <w:autoSpaceDN w:val="0"/>
        <w:adjustRightInd w:val="0"/>
        <w:ind w:firstLine="540"/>
        <w:jc w:val="both"/>
        <w:rPr>
          <w:rFonts w:ascii="Arial" w:hAnsi="Arial" w:cs="Arial"/>
          <w:sz w:val="20"/>
          <w:szCs w:val="20"/>
        </w:rPr>
      </w:pPr>
      <w:r w:rsidRPr="00184358">
        <w:rPr>
          <w:rFonts w:ascii="Arial" w:hAnsi="Arial" w:cs="Arial"/>
          <w:sz w:val="20"/>
          <w:szCs w:val="20"/>
        </w:rPr>
        <w:t>1.Внести в решение Совета депутатов города Куйбышева Куйбышевского района Новосибирской области от 30.10.2012 № 220 «Об утверждении Положения «Об оплате труда лиц, замещающих муниципальные должности, действующих на постоянной основе» следующие изменения:</w:t>
      </w:r>
    </w:p>
    <w:p w:rsidR="00184358" w:rsidRPr="00184358" w:rsidRDefault="00184358" w:rsidP="00184358">
      <w:pPr>
        <w:autoSpaceDE w:val="0"/>
        <w:autoSpaceDN w:val="0"/>
        <w:adjustRightInd w:val="0"/>
        <w:ind w:firstLine="540"/>
        <w:jc w:val="both"/>
        <w:rPr>
          <w:rFonts w:ascii="Arial" w:hAnsi="Arial" w:cs="Arial"/>
          <w:sz w:val="20"/>
          <w:szCs w:val="20"/>
        </w:rPr>
      </w:pPr>
      <w:r w:rsidRPr="00184358">
        <w:rPr>
          <w:rFonts w:ascii="Arial" w:hAnsi="Arial" w:cs="Arial"/>
          <w:sz w:val="20"/>
          <w:szCs w:val="20"/>
        </w:rPr>
        <w:t>1.1. Пункт 2.1</w:t>
      </w:r>
      <w:proofErr w:type="gramStart"/>
      <w:r w:rsidRPr="00184358">
        <w:rPr>
          <w:rFonts w:ascii="Arial" w:hAnsi="Arial" w:cs="Arial"/>
          <w:sz w:val="20"/>
          <w:szCs w:val="20"/>
        </w:rPr>
        <w:t>. изложить</w:t>
      </w:r>
      <w:proofErr w:type="gramEnd"/>
      <w:r w:rsidRPr="00184358">
        <w:rPr>
          <w:rFonts w:ascii="Arial" w:hAnsi="Arial" w:cs="Arial"/>
          <w:sz w:val="20"/>
          <w:szCs w:val="20"/>
        </w:rPr>
        <w:t xml:space="preserve"> в следующей редакции:</w:t>
      </w:r>
    </w:p>
    <w:p w:rsidR="00184358" w:rsidRPr="00184358" w:rsidRDefault="00184358" w:rsidP="00184358">
      <w:pPr>
        <w:tabs>
          <w:tab w:val="center" w:pos="-1843"/>
          <w:tab w:val="left" w:pos="-1418"/>
          <w:tab w:val="right" w:pos="11907"/>
        </w:tabs>
        <w:autoSpaceDE w:val="0"/>
        <w:autoSpaceDN w:val="0"/>
        <w:ind w:right="-1" w:firstLine="540"/>
        <w:jc w:val="both"/>
        <w:rPr>
          <w:rFonts w:ascii="Arial" w:hAnsi="Arial" w:cs="Arial"/>
          <w:sz w:val="20"/>
          <w:szCs w:val="20"/>
        </w:rPr>
      </w:pPr>
      <w:r w:rsidRPr="00184358">
        <w:rPr>
          <w:rFonts w:ascii="Arial" w:hAnsi="Arial" w:cs="Arial"/>
          <w:sz w:val="20"/>
          <w:szCs w:val="20"/>
        </w:rPr>
        <w:t>«2.1.Оплата труда лиц, замещающих муниципальные должности, действующих на постоянной основе, производится в виде денежного содержания, которое состоит из:</w:t>
      </w:r>
    </w:p>
    <w:p w:rsidR="00184358" w:rsidRPr="00184358" w:rsidRDefault="00184358" w:rsidP="00184358">
      <w:pPr>
        <w:tabs>
          <w:tab w:val="center" w:pos="-1843"/>
          <w:tab w:val="left" w:pos="-1418"/>
          <w:tab w:val="right" w:pos="11907"/>
        </w:tabs>
        <w:autoSpaceDE w:val="0"/>
        <w:autoSpaceDN w:val="0"/>
        <w:ind w:right="-1" w:firstLine="540"/>
        <w:jc w:val="both"/>
        <w:rPr>
          <w:rFonts w:ascii="Arial" w:hAnsi="Arial" w:cs="Arial"/>
          <w:sz w:val="20"/>
          <w:szCs w:val="20"/>
        </w:rPr>
      </w:pPr>
      <w:proofErr w:type="gramStart"/>
      <w:r w:rsidRPr="00184358">
        <w:rPr>
          <w:rFonts w:ascii="Arial" w:hAnsi="Arial" w:cs="Arial"/>
          <w:sz w:val="20"/>
          <w:szCs w:val="20"/>
        </w:rPr>
        <w:t>месячного</w:t>
      </w:r>
      <w:proofErr w:type="gramEnd"/>
      <w:r w:rsidRPr="00184358">
        <w:rPr>
          <w:rFonts w:ascii="Arial" w:hAnsi="Arial" w:cs="Arial"/>
          <w:sz w:val="20"/>
          <w:szCs w:val="20"/>
        </w:rPr>
        <w:t xml:space="preserve"> денежного содержания (вознаграждения);</w:t>
      </w:r>
    </w:p>
    <w:p w:rsidR="00184358" w:rsidRPr="00184358" w:rsidRDefault="00184358" w:rsidP="00184358">
      <w:pPr>
        <w:tabs>
          <w:tab w:val="center" w:pos="-1843"/>
          <w:tab w:val="left" w:pos="-1418"/>
          <w:tab w:val="right" w:pos="11907"/>
        </w:tabs>
        <w:autoSpaceDE w:val="0"/>
        <w:autoSpaceDN w:val="0"/>
        <w:ind w:right="-1" w:firstLine="540"/>
        <w:jc w:val="both"/>
        <w:rPr>
          <w:rFonts w:ascii="Arial" w:hAnsi="Arial" w:cs="Arial"/>
          <w:sz w:val="20"/>
          <w:szCs w:val="20"/>
        </w:rPr>
      </w:pPr>
      <w:proofErr w:type="gramStart"/>
      <w:r w:rsidRPr="00184358">
        <w:rPr>
          <w:rFonts w:ascii="Arial" w:hAnsi="Arial" w:cs="Arial"/>
          <w:sz w:val="20"/>
          <w:szCs w:val="20"/>
        </w:rPr>
        <w:t>ежемесячного</w:t>
      </w:r>
      <w:proofErr w:type="gramEnd"/>
      <w:r w:rsidRPr="00184358">
        <w:rPr>
          <w:rFonts w:ascii="Arial" w:hAnsi="Arial" w:cs="Arial"/>
          <w:sz w:val="20"/>
          <w:szCs w:val="20"/>
        </w:rPr>
        <w:t xml:space="preserve"> денежного поощрения;</w:t>
      </w:r>
    </w:p>
    <w:p w:rsidR="00184358" w:rsidRPr="00184358" w:rsidRDefault="00184358" w:rsidP="00184358">
      <w:pPr>
        <w:tabs>
          <w:tab w:val="center" w:pos="-1843"/>
          <w:tab w:val="left" w:pos="-1418"/>
          <w:tab w:val="right" w:pos="11907"/>
        </w:tabs>
        <w:autoSpaceDE w:val="0"/>
        <w:autoSpaceDN w:val="0"/>
        <w:ind w:right="-1" w:firstLine="540"/>
        <w:jc w:val="both"/>
        <w:rPr>
          <w:rFonts w:ascii="Arial" w:hAnsi="Arial" w:cs="Arial"/>
          <w:sz w:val="20"/>
          <w:szCs w:val="20"/>
        </w:rPr>
      </w:pPr>
      <w:proofErr w:type="gramStart"/>
      <w:r w:rsidRPr="00184358">
        <w:rPr>
          <w:rFonts w:ascii="Arial" w:hAnsi="Arial" w:cs="Arial"/>
          <w:sz w:val="20"/>
          <w:szCs w:val="20"/>
        </w:rPr>
        <w:t>ежемесячной</w:t>
      </w:r>
      <w:proofErr w:type="gramEnd"/>
      <w:r w:rsidRPr="00184358">
        <w:rPr>
          <w:rFonts w:ascii="Arial" w:hAnsi="Arial" w:cs="Arial"/>
          <w:sz w:val="20"/>
          <w:szCs w:val="20"/>
        </w:rPr>
        <w:t xml:space="preserve"> процентной надбавки за работу со сведениями, составляющими государственную тайну;</w:t>
      </w:r>
    </w:p>
    <w:p w:rsidR="00184358" w:rsidRPr="00184358" w:rsidRDefault="00184358" w:rsidP="00184358">
      <w:pPr>
        <w:tabs>
          <w:tab w:val="center" w:pos="-1843"/>
          <w:tab w:val="left" w:pos="-1418"/>
          <w:tab w:val="right" w:pos="11907"/>
        </w:tabs>
        <w:autoSpaceDE w:val="0"/>
        <w:autoSpaceDN w:val="0"/>
        <w:ind w:right="-1" w:firstLine="540"/>
        <w:jc w:val="both"/>
        <w:rPr>
          <w:rFonts w:ascii="Arial" w:hAnsi="Arial" w:cs="Arial"/>
          <w:sz w:val="20"/>
          <w:szCs w:val="20"/>
        </w:rPr>
      </w:pPr>
      <w:proofErr w:type="gramStart"/>
      <w:r w:rsidRPr="00184358">
        <w:rPr>
          <w:rFonts w:ascii="Arial" w:hAnsi="Arial" w:cs="Arial"/>
          <w:sz w:val="20"/>
          <w:szCs w:val="20"/>
        </w:rPr>
        <w:t>единовременной</w:t>
      </w:r>
      <w:proofErr w:type="gramEnd"/>
      <w:r w:rsidRPr="00184358">
        <w:rPr>
          <w:rFonts w:ascii="Arial" w:hAnsi="Arial" w:cs="Arial"/>
          <w:sz w:val="20"/>
          <w:szCs w:val="20"/>
        </w:rPr>
        <w:t xml:space="preserve"> выплаты при предоставлении ежегодного оплачиваемого отпуска;</w:t>
      </w:r>
    </w:p>
    <w:p w:rsidR="00184358" w:rsidRPr="00184358" w:rsidRDefault="00184358" w:rsidP="00184358">
      <w:pPr>
        <w:tabs>
          <w:tab w:val="center" w:pos="-1843"/>
          <w:tab w:val="left" w:pos="-1418"/>
          <w:tab w:val="right" w:pos="11907"/>
        </w:tabs>
        <w:autoSpaceDE w:val="0"/>
        <w:autoSpaceDN w:val="0"/>
        <w:ind w:right="-1" w:firstLine="540"/>
        <w:jc w:val="both"/>
        <w:rPr>
          <w:rFonts w:ascii="Arial" w:hAnsi="Arial" w:cs="Arial"/>
          <w:sz w:val="20"/>
          <w:szCs w:val="20"/>
        </w:rPr>
      </w:pPr>
      <w:proofErr w:type="gramStart"/>
      <w:r w:rsidRPr="00184358">
        <w:rPr>
          <w:rFonts w:ascii="Arial" w:hAnsi="Arial" w:cs="Arial"/>
          <w:sz w:val="20"/>
          <w:szCs w:val="20"/>
        </w:rPr>
        <w:t>премии</w:t>
      </w:r>
      <w:proofErr w:type="gramEnd"/>
      <w:r w:rsidRPr="00184358">
        <w:rPr>
          <w:rFonts w:ascii="Arial" w:hAnsi="Arial" w:cs="Arial"/>
          <w:sz w:val="20"/>
          <w:szCs w:val="20"/>
        </w:rPr>
        <w:t>, в том числе за выполнение особо важных и сложных заданий;</w:t>
      </w:r>
    </w:p>
    <w:p w:rsidR="00184358" w:rsidRPr="00184358" w:rsidRDefault="00184358" w:rsidP="00184358">
      <w:pPr>
        <w:tabs>
          <w:tab w:val="center" w:pos="-1843"/>
          <w:tab w:val="left" w:pos="-1418"/>
          <w:tab w:val="right" w:pos="11907"/>
        </w:tabs>
        <w:autoSpaceDE w:val="0"/>
        <w:autoSpaceDN w:val="0"/>
        <w:ind w:right="-1" w:firstLine="540"/>
        <w:jc w:val="both"/>
        <w:rPr>
          <w:rFonts w:ascii="Arial" w:hAnsi="Arial" w:cs="Arial"/>
          <w:sz w:val="20"/>
          <w:szCs w:val="20"/>
        </w:rPr>
      </w:pPr>
      <w:proofErr w:type="gramStart"/>
      <w:r w:rsidRPr="00184358">
        <w:rPr>
          <w:rFonts w:ascii="Arial" w:hAnsi="Arial" w:cs="Arial"/>
          <w:sz w:val="20"/>
          <w:szCs w:val="20"/>
        </w:rPr>
        <w:t>районного</w:t>
      </w:r>
      <w:proofErr w:type="gramEnd"/>
      <w:r w:rsidRPr="00184358">
        <w:rPr>
          <w:rFonts w:ascii="Arial" w:hAnsi="Arial" w:cs="Arial"/>
          <w:sz w:val="20"/>
          <w:szCs w:val="20"/>
        </w:rPr>
        <w:t xml:space="preserve"> коэффициента». </w:t>
      </w:r>
    </w:p>
    <w:p w:rsidR="00184358" w:rsidRPr="00184358" w:rsidRDefault="00184358" w:rsidP="00184358">
      <w:pPr>
        <w:tabs>
          <w:tab w:val="center" w:pos="-1843"/>
          <w:tab w:val="left" w:pos="-1418"/>
          <w:tab w:val="right" w:pos="11907"/>
        </w:tabs>
        <w:autoSpaceDE w:val="0"/>
        <w:autoSpaceDN w:val="0"/>
        <w:ind w:right="-1" w:firstLine="540"/>
        <w:jc w:val="both"/>
        <w:rPr>
          <w:rFonts w:ascii="Arial" w:hAnsi="Arial" w:cs="Arial"/>
          <w:sz w:val="20"/>
          <w:szCs w:val="20"/>
        </w:rPr>
      </w:pPr>
      <w:r w:rsidRPr="00184358">
        <w:rPr>
          <w:rFonts w:ascii="Arial" w:hAnsi="Arial" w:cs="Arial"/>
          <w:sz w:val="20"/>
          <w:szCs w:val="20"/>
        </w:rPr>
        <w:t>1.2. Пункт 2.6</w:t>
      </w:r>
      <w:proofErr w:type="gramStart"/>
      <w:r w:rsidRPr="00184358">
        <w:rPr>
          <w:rFonts w:ascii="Arial" w:hAnsi="Arial" w:cs="Arial"/>
          <w:sz w:val="20"/>
          <w:szCs w:val="20"/>
        </w:rPr>
        <w:t>. изложить</w:t>
      </w:r>
      <w:proofErr w:type="gramEnd"/>
      <w:r w:rsidRPr="00184358">
        <w:rPr>
          <w:rFonts w:ascii="Arial" w:hAnsi="Arial" w:cs="Arial"/>
          <w:sz w:val="20"/>
          <w:szCs w:val="20"/>
        </w:rPr>
        <w:t xml:space="preserve"> в следующей редакции:</w:t>
      </w:r>
    </w:p>
    <w:p w:rsidR="00184358" w:rsidRPr="00184358" w:rsidRDefault="00184358" w:rsidP="00184358">
      <w:pPr>
        <w:tabs>
          <w:tab w:val="center" w:pos="-1843"/>
          <w:tab w:val="left" w:pos="-1418"/>
          <w:tab w:val="right" w:pos="11907"/>
        </w:tabs>
        <w:autoSpaceDE w:val="0"/>
        <w:autoSpaceDN w:val="0"/>
        <w:ind w:right="-1" w:firstLine="540"/>
        <w:jc w:val="both"/>
        <w:rPr>
          <w:rFonts w:ascii="Arial" w:hAnsi="Arial" w:cs="Arial"/>
          <w:sz w:val="20"/>
          <w:szCs w:val="20"/>
        </w:rPr>
      </w:pPr>
      <w:r w:rsidRPr="00184358">
        <w:rPr>
          <w:rFonts w:ascii="Arial" w:hAnsi="Arial" w:cs="Arial"/>
          <w:sz w:val="20"/>
          <w:szCs w:val="20"/>
        </w:rPr>
        <w:t xml:space="preserve">«2.6. Размер премии, в том числе за выполнение особо важных и сложных заданий главе города </w:t>
      </w:r>
      <w:r w:rsidRPr="00184358">
        <w:rPr>
          <w:rFonts w:ascii="Arial" w:eastAsia="Calibri" w:hAnsi="Arial" w:cs="Arial"/>
          <w:sz w:val="20"/>
          <w:szCs w:val="20"/>
        </w:rPr>
        <w:t>Куйбышева</w:t>
      </w:r>
      <w:r w:rsidRPr="00184358">
        <w:rPr>
          <w:rFonts w:ascii="Arial" w:hAnsi="Arial" w:cs="Arial"/>
          <w:sz w:val="20"/>
          <w:szCs w:val="20"/>
        </w:rPr>
        <w:t xml:space="preserve"> Куйбышевского района Новосибирской области и председателю Совета депутатов города Куйбышева</w:t>
      </w:r>
      <w:r w:rsidRPr="00184358">
        <w:rPr>
          <w:rFonts w:ascii="Arial" w:eastAsia="Calibri" w:hAnsi="Arial" w:cs="Arial"/>
          <w:sz w:val="20"/>
          <w:szCs w:val="20"/>
        </w:rPr>
        <w:t xml:space="preserve"> </w:t>
      </w:r>
      <w:r w:rsidRPr="00184358">
        <w:rPr>
          <w:rFonts w:ascii="Arial" w:hAnsi="Arial" w:cs="Arial"/>
          <w:sz w:val="20"/>
          <w:szCs w:val="20"/>
        </w:rPr>
        <w:t>Куйбышевского района Новосибирской области устанавливается решением Совета депутатов города Куйбышева Куйбышевского района Новосибирской области, равным двум размерам месячного денежного содержания.</w:t>
      </w:r>
    </w:p>
    <w:p w:rsidR="00184358" w:rsidRPr="00184358" w:rsidRDefault="00184358" w:rsidP="00184358">
      <w:pPr>
        <w:tabs>
          <w:tab w:val="center" w:pos="-1843"/>
          <w:tab w:val="left" w:pos="-1418"/>
          <w:tab w:val="right" w:pos="11907"/>
        </w:tabs>
        <w:autoSpaceDE w:val="0"/>
        <w:autoSpaceDN w:val="0"/>
        <w:ind w:right="-1" w:firstLine="540"/>
        <w:jc w:val="both"/>
        <w:rPr>
          <w:rFonts w:ascii="Arial" w:hAnsi="Arial" w:cs="Arial"/>
          <w:sz w:val="20"/>
          <w:szCs w:val="20"/>
        </w:rPr>
      </w:pPr>
      <w:r w:rsidRPr="00184358">
        <w:rPr>
          <w:rFonts w:ascii="Arial" w:hAnsi="Arial" w:cs="Arial"/>
          <w:sz w:val="20"/>
          <w:szCs w:val="20"/>
        </w:rPr>
        <w:lastRenderedPageBreak/>
        <w:t>В случае экономии расходов на оплату труда депутатов, выборных должностных лиц местного самоуправления, осуществляющих свои полномочия на постоянной основе, лиц, замещающих муниципальные должности в контрольно-счетных органах муниципальных образований Новосибирской области, максимальными размерами не ограничивается, устанавливается решением Совета депутатов города Куйбышева Куйбышевского района Новосибирской области.</w:t>
      </w:r>
    </w:p>
    <w:p w:rsidR="00184358" w:rsidRPr="00184358" w:rsidRDefault="00184358" w:rsidP="00184358">
      <w:pPr>
        <w:tabs>
          <w:tab w:val="center" w:pos="-1843"/>
          <w:tab w:val="left" w:pos="-1418"/>
          <w:tab w:val="right" w:pos="11907"/>
        </w:tabs>
        <w:autoSpaceDE w:val="0"/>
        <w:autoSpaceDN w:val="0"/>
        <w:ind w:right="-1" w:firstLine="540"/>
        <w:jc w:val="both"/>
        <w:rPr>
          <w:rFonts w:ascii="Arial" w:hAnsi="Arial" w:cs="Arial"/>
          <w:sz w:val="20"/>
          <w:szCs w:val="20"/>
        </w:rPr>
      </w:pPr>
      <w:r w:rsidRPr="00184358">
        <w:rPr>
          <w:rFonts w:ascii="Arial" w:hAnsi="Arial" w:cs="Arial"/>
          <w:sz w:val="20"/>
          <w:szCs w:val="20"/>
        </w:rPr>
        <w:t xml:space="preserve">Премия, в том числе за выполнение особо важных и сложных заданий выплачивается за расчетный период – месяц, квартал, полугодие, 9 месяцев, год.» </w:t>
      </w:r>
    </w:p>
    <w:p w:rsidR="00184358" w:rsidRPr="00184358" w:rsidRDefault="00184358" w:rsidP="00184358">
      <w:pPr>
        <w:tabs>
          <w:tab w:val="center" w:pos="-1843"/>
          <w:tab w:val="left" w:pos="-1418"/>
          <w:tab w:val="right" w:pos="11907"/>
        </w:tabs>
        <w:autoSpaceDE w:val="0"/>
        <w:autoSpaceDN w:val="0"/>
        <w:ind w:right="-1" w:firstLine="540"/>
        <w:jc w:val="both"/>
        <w:rPr>
          <w:rFonts w:ascii="Arial" w:hAnsi="Arial" w:cs="Arial"/>
          <w:sz w:val="20"/>
          <w:szCs w:val="20"/>
        </w:rPr>
      </w:pPr>
      <w:r w:rsidRPr="00184358">
        <w:rPr>
          <w:rFonts w:ascii="Arial" w:hAnsi="Arial" w:cs="Arial"/>
          <w:sz w:val="20"/>
          <w:szCs w:val="20"/>
        </w:rPr>
        <w:t>1.3. Добавить раздел 2. «Формирование оплаты труда» пунктом 2.7</w:t>
      </w:r>
      <w:proofErr w:type="gramStart"/>
      <w:r w:rsidRPr="00184358">
        <w:rPr>
          <w:rFonts w:ascii="Arial" w:hAnsi="Arial" w:cs="Arial"/>
          <w:sz w:val="20"/>
          <w:szCs w:val="20"/>
        </w:rPr>
        <w:t>. следующего</w:t>
      </w:r>
      <w:proofErr w:type="gramEnd"/>
      <w:r w:rsidRPr="00184358">
        <w:rPr>
          <w:rFonts w:ascii="Arial" w:hAnsi="Arial" w:cs="Arial"/>
          <w:sz w:val="20"/>
          <w:szCs w:val="20"/>
        </w:rPr>
        <w:t xml:space="preserve"> содержания: «2.7. На денежное содержание (вознаграждение) и иные выплаты лицам, замещающим муниципальные должности, действующим на постоянной основе, начисляется районный коэффициент».  </w:t>
      </w:r>
    </w:p>
    <w:p w:rsidR="00184358" w:rsidRPr="00184358" w:rsidRDefault="00184358" w:rsidP="00184358">
      <w:pPr>
        <w:autoSpaceDE w:val="0"/>
        <w:autoSpaceDN w:val="0"/>
        <w:adjustRightInd w:val="0"/>
        <w:ind w:firstLine="540"/>
        <w:jc w:val="both"/>
        <w:rPr>
          <w:rFonts w:ascii="Arial" w:hAnsi="Arial" w:cs="Arial"/>
          <w:sz w:val="20"/>
          <w:szCs w:val="20"/>
        </w:rPr>
      </w:pPr>
      <w:r w:rsidRPr="00184358">
        <w:rPr>
          <w:rFonts w:ascii="Arial" w:hAnsi="Arial" w:cs="Arial"/>
          <w:sz w:val="20"/>
          <w:szCs w:val="20"/>
        </w:rPr>
        <w:t>2. Решение вступает в силу с момента его официального опубликования.</w:t>
      </w:r>
    </w:p>
    <w:p w:rsidR="00184358" w:rsidRPr="00184358" w:rsidRDefault="00184358" w:rsidP="00184358">
      <w:pPr>
        <w:autoSpaceDE w:val="0"/>
        <w:autoSpaceDN w:val="0"/>
        <w:adjustRightInd w:val="0"/>
        <w:ind w:firstLine="540"/>
        <w:jc w:val="both"/>
        <w:rPr>
          <w:rFonts w:ascii="Arial" w:hAnsi="Arial" w:cs="Arial"/>
          <w:sz w:val="20"/>
          <w:szCs w:val="20"/>
        </w:rPr>
      </w:pPr>
      <w:r w:rsidRPr="00184358">
        <w:rPr>
          <w:rFonts w:ascii="Arial" w:hAnsi="Arial" w:cs="Arial"/>
          <w:sz w:val="20"/>
          <w:szCs w:val="20"/>
        </w:rPr>
        <w:t>3. Опубликовать настоящее решение в Бюллетене органов местного самоуправления города Куйбышева Куйбышевского района Новосибирской области.</w:t>
      </w:r>
    </w:p>
    <w:p w:rsidR="00184358" w:rsidRPr="00184358" w:rsidRDefault="00184358" w:rsidP="00184358">
      <w:pPr>
        <w:autoSpaceDE w:val="0"/>
        <w:autoSpaceDN w:val="0"/>
        <w:adjustRightInd w:val="0"/>
        <w:jc w:val="both"/>
        <w:rPr>
          <w:rFonts w:ascii="Arial" w:hAnsi="Arial" w:cs="Arial"/>
          <w:sz w:val="20"/>
          <w:szCs w:val="20"/>
        </w:rPr>
      </w:pPr>
    </w:p>
    <w:tbl>
      <w:tblPr>
        <w:tblW w:w="10031" w:type="dxa"/>
        <w:tblLook w:val="01E0" w:firstRow="1" w:lastRow="1" w:firstColumn="1" w:lastColumn="1" w:noHBand="0" w:noVBand="0"/>
      </w:tblPr>
      <w:tblGrid>
        <w:gridCol w:w="5070"/>
        <w:gridCol w:w="4961"/>
      </w:tblGrid>
      <w:tr w:rsidR="00184358" w:rsidRPr="00184358" w:rsidTr="00EE1F82">
        <w:tc>
          <w:tcPr>
            <w:tcW w:w="5070" w:type="dxa"/>
            <w:hideMark/>
          </w:tcPr>
          <w:p w:rsidR="00184358" w:rsidRPr="00184358" w:rsidRDefault="00184358" w:rsidP="00184358">
            <w:pPr>
              <w:rPr>
                <w:rFonts w:ascii="Arial" w:hAnsi="Arial" w:cs="Arial"/>
                <w:sz w:val="20"/>
                <w:szCs w:val="20"/>
                <w:lang w:eastAsia="ar-SA"/>
              </w:rPr>
            </w:pPr>
            <w:r w:rsidRPr="00184358">
              <w:rPr>
                <w:rFonts w:ascii="Arial" w:hAnsi="Arial" w:cs="Arial"/>
                <w:sz w:val="20"/>
                <w:szCs w:val="20"/>
                <w:lang w:eastAsia="ar-SA"/>
              </w:rPr>
              <w:t>Глава города Куйбышева</w:t>
            </w:r>
          </w:p>
          <w:p w:rsidR="00184358" w:rsidRPr="00184358" w:rsidRDefault="00184358" w:rsidP="00184358">
            <w:pPr>
              <w:rPr>
                <w:rFonts w:ascii="Arial" w:hAnsi="Arial" w:cs="Arial"/>
                <w:sz w:val="20"/>
                <w:szCs w:val="20"/>
                <w:lang w:eastAsia="ar-SA"/>
              </w:rPr>
            </w:pPr>
            <w:r w:rsidRPr="00184358">
              <w:rPr>
                <w:rFonts w:ascii="Arial" w:hAnsi="Arial" w:cs="Arial"/>
                <w:sz w:val="20"/>
                <w:szCs w:val="20"/>
                <w:lang w:eastAsia="ar-SA"/>
              </w:rPr>
              <w:t>Куйбышевского района</w:t>
            </w:r>
          </w:p>
          <w:p w:rsidR="00184358" w:rsidRPr="00184358" w:rsidRDefault="00184358" w:rsidP="00184358">
            <w:pPr>
              <w:rPr>
                <w:rFonts w:ascii="Arial" w:hAnsi="Arial" w:cs="Arial"/>
                <w:sz w:val="20"/>
                <w:szCs w:val="20"/>
                <w:lang w:eastAsia="ar-SA"/>
              </w:rPr>
            </w:pPr>
            <w:r w:rsidRPr="00184358">
              <w:rPr>
                <w:rFonts w:ascii="Arial" w:hAnsi="Arial" w:cs="Arial"/>
                <w:sz w:val="20"/>
                <w:szCs w:val="20"/>
                <w:lang w:eastAsia="ar-SA"/>
              </w:rPr>
              <w:t>Новосибирской области</w:t>
            </w:r>
          </w:p>
          <w:p w:rsidR="00184358" w:rsidRPr="00184358" w:rsidRDefault="00184358" w:rsidP="00184358">
            <w:pPr>
              <w:rPr>
                <w:rFonts w:ascii="Arial" w:hAnsi="Arial" w:cs="Arial"/>
                <w:sz w:val="20"/>
                <w:szCs w:val="20"/>
                <w:lang w:eastAsia="ar-SA"/>
              </w:rPr>
            </w:pPr>
            <w:r w:rsidRPr="00184358">
              <w:rPr>
                <w:rFonts w:ascii="Arial" w:hAnsi="Arial" w:cs="Arial"/>
                <w:sz w:val="20"/>
                <w:szCs w:val="20"/>
                <w:lang w:eastAsia="ar-SA"/>
              </w:rPr>
              <w:t>______________А.А. Андронов</w:t>
            </w:r>
          </w:p>
        </w:tc>
        <w:tc>
          <w:tcPr>
            <w:tcW w:w="4961" w:type="dxa"/>
            <w:hideMark/>
          </w:tcPr>
          <w:p w:rsidR="00184358" w:rsidRPr="00184358" w:rsidRDefault="00184358" w:rsidP="00184358">
            <w:pPr>
              <w:rPr>
                <w:rFonts w:ascii="Arial" w:hAnsi="Arial" w:cs="Arial"/>
                <w:sz w:val="20"/>
                <w:szCs w:val="20"/>
                <w:lang w:eastAsia="ar-SA"/>
              </w:rPr>
            </w:pPr>
            <w:r w:rsidRPr="00184358">
              <w:rPr>
                <w:rFonts w:ascii="Arial" w:hAnsi="Arial" w:cs="Arial"/>
                <w:sz w:val="20"/>
                <w:szCs w:val="20"/>
                <w:lang w:eastAsia="ar-SA"/>
              </w:rPr>
              <w:t xml:space="preserve">Председатель Совета депутатов </w:t>
            </w:r>
          </w:p>
          <w:p w:rsidR="00184358" w:rsidRPr="00184358" w:rsidRDefault="00184358" w:rsidP="00184358">
            <w:pPr>
              <w:rPr>
                <w:rFonts w:ascii="Arial" w:hAnsi="Arial" w:cs="Arial"/>
                <w:sz w:val="20"/>
                <w:szCs w:val="20"/>
                <w:lang w:eastAsia="ar-SA"/>
              </w:rPr>
            </w:pPr>
            <w:proofErr w:type="gramStart"/>
            <w:r w:rsidRPr="00184358">
              <w:rPr>
                <w:rFonts w:ascii="Arial" w:hAnsi="Arial" w:cs="Arial"/>
                <w:sz w:val="20"/>
                <w:szCs w:val="20"/>
                <w:lang w:eastAsia="ar-SA"/>
              </w:rPr>
              <w:t>города</w:t>
            </w:r>
            <w:proofErr w:type="gramEnd"/>
            <w:r w:rsidRPr="00184358">
              <w:rPr>
                <w:rFonts w:ascii="Arial" w:hAnsi="Arial" w:cs="Arial"/>
                <w:sz w:val="20"/>
                <w:szCs w:val="20"/>
                <w:lang w:eastAsia="ar-SA"/>
              </w:rPr>
              <w:t xml:space="preserve"> Куйбышева Куйбышевского</w:t>
            </w:r>
          </w:p>
          <w:p w:rsidR="00184358" w:rsidRPr="00184358" w:rsidRDefault="00184358" w:rsidP="00184358">
            <w:pPr>
              <w:rPr>
                <w:rFonts w:ascii="Arial" w:hAnsi="Arial" w:cs="Arial"/>
                <w:sz w:val="20"/>
                <w:szCs w:val="20"/>
                <w:lang w:eastAsia="ar-SA"/>
              </w:rPr>
            </w:pPr>
            <w:proofErr w:type="gramStart"/>
            <w:r w:rsidRPr="00184358">
              <w:rPr>
                <w:rFonts w:ascii="Arial" w:hAnsi="Arial" w:cs="Arial"/>
                <w:sz w:val="20"/>
                <w:szCs w:val="20"/>
                <w:lang w:eastAsia="ar-SA"/>
              </w:rPr>
              <w:t>района</w:t>
            </w:r>
            <w:proofErr w:type="gramEnd"/>
            <w:r w:rsidRPr="00184358">
              <w:rPr>
                <w:rFonts w:ascii="Arial" w:hAnsi="Arial" w:cs="Arial"/>
                <w:sz w:val="20"/>
                <w:szCs w:val="20"/>
                <w:lang w:eastAsia="ar-SA"/>
              </w:rPr>
              <w:t xml:space="preserve"> Новосибирской области       </w:t>
            </w:r>
          </w:p>
          <w:p w:rsidR="00184358" w:rsidRPr="00184358" w:rsidRDefault="00184358" w:rsidP="00184358">
            <w:pPr>
              <w:rPr>
                <w:rFonts w:ascii="Arial" w:hAnsi="Arial" w:cs="Arial"/>
                <w:sz w:val="20"/>
                <w:szCs w:val="20"/>
                <w:lang w:eastAsia="ar-SA"/>
              </w:rPr>
            </w:pPr>
            <w:r w:rsidRPr="00184358">
              <w:rPr>
                <w:rFonts w:ascii="Arial" w:hAnsi="Arial" w:cs="Arial"/>
                <w:sz w:val="20"/>
                <w:szCs w:val="20"/>
                <w:lang w:eastAsia="ar-SA"/>
              </w:rPr>
              <w:t xml:space="preserve">_____________ Е.А. Яблокова </w:t>
            </w:r>
          </w:p>
        </w:tc>
      </w:tr>
    </w:tbl>
    <w:p w:rsidR="00E20C7F" w:rsidRDefault="00E20C7F" w:rsidP="00F27C35">
      <w:pPr>
        <w:jc w:val="center"/>
        <w:rPr>
          <w:rFonts w:ascii="Arial" w:hAnsi="Arial" w:cs="Arial"/>
          <w:sz w:val="20"/>
          <w:szCs w:val="20"/>
        </w:rPr>
      </w:pPr>
    </w:p>
    <w:p w:rsidR="00E20C7F" w:rsidRDefault="00E20C7F" w:rsidP="00F27C35">
      <w:pPr>
        <w:jc w:val="center"/>
        <w:rPr>
          <w:rFonts w:ascii="Arial" w:hAnsi="Arial" w:cs="Arial"/>
          <w:sz w:val="20"/>
          <w:szCs w:val="20"/>
        </w:rPr>
      </w:pPr>
    </w:p>
    <w:p w:rsidR="00E20C7F" w:rsidRDefault="00184358" w:rsidP="00184358">
      <w:pPr>
        <w:jc w:val="both"/>
        <w:rPr>
          <w:rFonts w:ascii="Arial" w:hAnsi="Arial" w:cs="Arial"/>
          <w:sz w:val="20"/>
          <w:szCs w:val="20"/>
        </w:rPr>
      </w:pPr>
      <w:r>
        <w:rPr>
          <w:rFonts w:ascii="Arial" w:hAnsi="Arial" w:cs="Arial"/>
          <w:b/>
          <w:sz w:val="20"/>
          <w:szCs w:val="20"/>
        </w:rPr>
        <w:t>1.4.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14.08</w:t>
      </w:r>
      <w:r w:rsidRPr="00FD6799">
        <w:rPr>
          <w:rFonts w:ascii="Arial" w:hAnsi="Arial" w:cs="Arial"/>
          <w:b/>
          <w:sz w:val="20"/>
          <w:szCs w:val="20"/>
        </w:rPr>
        <w:t xml:space="preserve">.2024 № </w:t>
      </w:r>
      <w:r>
        <w:rPr>
          <w:rFonts w:ascii="Arial" w:hAnsi="Arial" w:cs="Arial"/>
          <w:b/>
          <w:sz w:val="20"/>
          <w:szCs w:val="20"/>
        </w:rPr>
        <w:t>341</w:t>
      </w:r>
      <w:r w:rsidRPr="00FD6799">
        <w:rPr>
          <w:rFonts w:ascii="Arial" w:hAnsi="Arial" w:cs="Arial"/>
          <w:b/>
          <w:sz w:val="20"/>
          <w:szCs w:val="20"/>
        </w:rPr>
        <w:t xml:space="preserve"> </w:t>
      </w:r>
      <w:r w:rsidRPr="00FD6799">
        <w:rPr>
          <w:rFonts w:ascii="Arial" w:hAnsi="Arial" w:cs="Arial"/>
          <w:bCs/>
          <w:sz w:val="20"/>
          <w:szCs w:val="20"/>
        </w:rPr>
        <w:t>«</w:t>
      </w:r>
      <w:r w:rsidRPr="00184358">
        <w:rPr>
          <w:rFonts w:ascii="Arial" w:hAnsi="Arial" w:cs="Arial"/>
          <w:sz w:val="20"/>
          <w:szCs w:val="20"/>
        </w:rPr>
        <w:t>О премировании по итогам работы за первое полугодие 2024 года</w:t>
      </w:r>
      <w:r w:rsidRPr="00FD6799">
        <w:rPr>
          <w:rFonts w:ascii="Arial" w:hAnsi="Arial" w:cs="Arial"/>
          <w:sz w:val="20"/>
          <w:szCs w:val="20"/>
        </w:rPr>
        <w:t>»</w:t>
      </w:r>
    </w:p>
    <w:p w:rsidR="00E20C7F" w:rsidRDefault="00E20C7F" w:rsidP="00F27C35">
      <w:pPr>
        <w:jc w:val="center"/>
        <w:rPr>
          <w:rFonts w:ascii="Arial" w:hAnsi="Arial" w:cs="Arial"/>
          <w:sz w:val="20"/>
          <w:szCs w:val="20"/>
        </w:rPr>
      </w:pPr>
    </w:p>
    <w:p w:rsidR="00184358" w:rsidRPr="00184358" w:rsidRDefault="00184358" w:rsidP="00184358">
      <w:pPr>
        <w:keepNext/>
        <w:autoSpaceDE w:val="0"/>
        <w:autoSpaceDN w:val="0"/>
        <w:jc w:val="center"/>
        <w:outlineLvl w:val="0"/>
        <w:rPr>
          <w:rFonts w:ascii="Arial" w:hAnsi="Arial" w:cs="Arial"/>
          <w:b/>
          <w:bCs/>
          <w:sz w:val="20"/>
          <w:szCs w:val="20"/>
        </w:rPr>
      </w:pPr>
      <w:r w:rsidRPr="00184358">
        <w:rPr>
          <w:rFonts w:ascii="Arial" w:hAnsi="Arial" w:cs="Arial"/>
          <w:b/>
          <w:bCs/>
          <w:sz w:val="20"/>
          <w:szCs w:val="20"/>
        </w:rPr>
        <w:t xml:space="preserve">РЕШЕНИЕ </w:t>
      </w:r>
    </w:p>
    <w:p w:rsidR="00184358" w:rsidRPr="00184358" w:rsidRDefault="00184358" w:rsidP="00184358">
      <w:pPr>
        <w:keepNext/>
        <w:autoSpaceDE w:val="0"/>
        <w:autoSpaceDN w:val="0"/>
        <w:jc w:val="center"/>
        <w:outlineLvl w:val="0"/>
        <w:rPr>
          <w:rFonts w:ascii="Arial" w:hAnsi="Arial" w:cs="Arial"/>
          <w:bCs/>
          <w:sz w:val="20"/>
          <w:szCs w:val="20"/>
        </w:rPr>
      </w:pPr>
    </w:p>
    <w:p w:rsidR="00184358" w:rsidRPr="00184358" w:rsidRDefault="00184358" w:rsidP="00184358">
      <w:pPr>
        <w:keepNext/>
        <w:autoSpaceDE w:val="0"/>
        <w:autoSpaceDN w:val="0"/>
        <w:jc w:val="center"/>
        <w:outlineLvl w:val="0"/>
        <w:rPr>
          <w:rFonts w:ascii="Arial" w:hAnsi="Arial" w:cs="Arial"/>
          <w:bCs/>
          <w:sz w:val="20"/>
          <w:szCs w:val="20"/>
        </w:rPr>
      </w:pPr>
      <w:r w:rsidRPr="00184358">
        <w:rPr>
          <w:rFonts w:ascii="Arial" w:hAnsi="Arial" w:cs="Arial"/>
          <w:bCs/>
          <w:sz w:val="20"/>
          <w:szCs w:val="20"/>
        </w:rPr>
        <w:t>(</w:t>
      </w:r>
      <w:proofErr w:type="gramStart"/>
      <w:r w:rsidRPr="00184358">
        <w:rPr>
          <w:rFonts w:ascii="Arial" w:hAnsi="Arial" w:cs="Arial"/>
          <w:bCs/>
          <w:sz w:val="20"/>
          <w:szCs w:val="20"/>
        </w:rPr>
        <w:t>сороковая</w:t>
      </w:r>
      <w:proofErr w:type="gramEnd"/>
      <w:r w:rsidRPr="00184358">
        <w:rPr>
          <w:rFonts w:ascii="Arial" w:hAnsi="Arial" w:cs="Arial"/>
          <w:bCs/>
          <w:sz w:val="20"/>
          <w:szCs w:val="20"/>
        </w:rPr>
        <w:t xml:space="preserve"> сессия)           </w:t>
      </w:r>
    </w:p>
    <w:p w:rsidR="00184358" w:rsidRPr="00184358" w:rsidRDefault="00184358" w:rsidP="00184358">
      <w:pPr>
        <w:tabs>
          <w:tab w:val="center" w:pos="-1843"/>
          <w:tab w:val="left" w:pos="-1418"/>
          <w:tab w:val="right" w:pos="11907"/>
        </w:tabs>
        <w:autoSpaceDE w:val="0"/>
        <w:autoSpaceDN w:val="0"/>
        <w:ind w:right="-1"/>
        <w:jc w:val="both"/>
        <w:rPr>
          <w:rFonts w:ascii="Arial" w:hAnsi="Arial" w:cs="Arial"/>
          <w:sz w:val="20"/>
          <w:szCs w:val="20"/>
        </w:rPr>
      </w:pPr>
    </w:p>
    <w:p w:rsidR="00184358" w:rsidRPr="00184358" w:rsidRDefault="00184358" w:rsidP="00184358">
      <w:pPr>
        <w:tabs>
          <w:tab w:val="center" w:pos="-1843"/>
          <w:tab w:val="left" w:pos="-1418"/>
          <w:tab w:val="right" w:pos="11907"/>
        </w:tabs>
        <w:autoSpaceDE w:val="0"/>
        <w:autoSpaceDN w:val="0"/>
        <w:ind w:right="-1"/>
        <w:jc w:val="center"/>
        <w:rPr>
          <w:rFonts w:ascii="Arial" w:hAnsi="Arial" w:cs="Arial"/>
          <w:sz w:val="20"/>
          <w:szCs w:val="20"/>
        </w:rPr>
      </w:pPr>
      <w:r w:rsidRPr="00184358">
        <w:rPr>
          <w:rFonts w:ascii="Arial" w:hAnsi="Arial" w:cs="Arial"/>
          <w:sz w:val="20"/>
          <w:szCs w:val="20"/>
        </w:rPr>
        <w:t xml:space="preserve">14.08.2024 № 341  </w:t>
      </w:r>
    </w:p>
    <w:p w:rsidR="00184358" w:rsidRPr="00184358" w:rsidRDefault="00184358" w:rsidP="00184358">
      <w:pPr>
        <w:tabs>
          <w:tab w:val="center" w:pos="-1843"/>
          <w:tab w:val="left" w:pos="-1418"/>
          <w:tab w:val="right" w:pos="11907"/>
        </w:tabs>
        <w:autoSpaceDE w:val="0"/>
        <w:autoSpaceDN w:val="0"/>
        <w:ind w:right="-1"/>
        <w:jc w:val="center"/>
        <w:rPr>
          <w:rFonts w:ascii="Arial" w:hAnsi="Arial" w:cs="Arial"/>
          <w:sz w:val="20"/>
          <w:szCs w:val="20"/>
        </w:rPr>
      </w:pPr>
    </w:p>
    <w:p w:rsidR="00184358" w:rsidRPr="00184358" w:rsidRDefault="00184358" w:rsidP="00184358">
      <w:pPr>
        <w:tabs>
          <w:tab w:val="center" w:pos="-1843"/>
          <w:tab w:val="left" w:pos="-1418"/>
          <w:tab w:val="right" w:pos="11907"/>
        </w:tabs>
        <w:autoSpaceDE w:val="0"/>
        <w:autoSpaceDN w:val="0"/>
        <w:ind w:right="-1"/>
        <w:jc w:val="center"/>
        <w:rPr>
          <w:rFonts w:ascii="Arial" w:hAnsi="Arial" w:cs="Arial"/>
          <w:b/>
          <w:sz w:val="20"/>
          <w:szCs w:val="20"/>
        </w:rPr>
      </w:pPr>
      <w:r w:rsidRPr="00184358">
        <w:rPr>
          <w:rFonts w:ascii="Arial" w:hAnsi="Arial" w:cs="Arial"/>
          <w:b/>
          <w:sz w:val="20"/>
          <w:szCs w:val="20"/>
        </w:rPr>
        <w:t>О премировании по итогам работы за первое полугодие 2024 года</w:t>
      </w:r>
    </w:p>
    <w:p w:rsidR="00184358" w:rsidRPr="00184358" w:rsidRDefault="00184358" w:rsidP="00184358">
      <w:pPr>
        <w:tabs>
          <w:tab w:val="center" w:pos="-1843"/>
          <w:tab w:val="left" w:pos="-1418"/>
          <w:tab w:val="right" w:pos="11907"/>
        </w:tabs>
        <w:autoSpaceDE w:val="0"/>
        <w:autoSpaceDN w:val="0"/>
        <w:ind w:right="-1"/>
        <w:jc w:val="both"/>
        <w:rPr>
          <w:rFonts w:ascii="Arial" w:hAnsi="Arial" w:cs="Arial"/>
          <w:sz w:val="20"/>
          <w:szCs w:val="20"/>
        </w:rPr>
      </w:pPr>
    </w:p>
    <w:p w:rsidR="00184358" w:rsidRPr="00184358" w:rsidRDefault="00184358" w:rsidP="00184358">
      <w:pPr>
        <w:tabs>
          <w:tab w:val="center" w:pos="-1843"/>
          <w:tab w:val="left" w:pos="-1418"/>
          <w:tab w:val="right" w:pos="11907"/>
        </w:tabs>
        <w:autoSpaceDE w:val="0"/>
        <w:autoSpaceDN w:val="0"/>
        <w:ind w:right="-1"/>
        <w:jc w:val="both"/>
        <w:rPr>
          <w:rFonts w:ascii="Arial" w:hAnsi="Arial" w:cs="Arial"/>
          <w:sz w:val="20"/>
          <w:szCs w:val="20"/>
        </w:rPr>
      </w:pPr>
      <w:r w:rsidRPr="00184358">
        <w:rPr>
          <w:rFonts w:ascii="Arial" w:hAnsi="Arial" w:cs="Arial"/>
          <w:color w:val="2D2D2D"/>
          <w:spacing w:val="1"/>
          <w:sz w:val="20"/>
          <w:szCs w:val="20"/>
        </w:rPr>
        <w:t xml:space="preserve">           Руководствуясь пунктом 4 статьи 86 </w:t>
      </w:r>
      <w:hyperlink r:id="rId16" w:history="1">
        <w:r w:rsidRPr="00184358">
          <w:rPr>
            <w:rFonts w:ascii="Arial" w:hAnsi="Arial" w:cs="Arial"/>
            <w:color w:val="000000" w:themeColor="text1"/>
            <w:spacing w:val="1"/>
            <w:sz w:val="20"/>
            <w:szCs w:val="20"/>
          </w:rPr>
          <w:t xml:space="preserve"> Бюджетного кодекса РФ</w:t>
        </w:r>
      </w:hyperlink>
      <w:r w:rsidRPr="00184358">
        <w:rPr>
          <w:rFonts w:ascii="Arial" w:hAnsi="Arial" w:cs="Arial"/>
          <w:color w:val="000000" w:themeColor="text1"/>
          <w:spacing w:val="1"/>
          <w:sz w:val="20"/>
          <w:szCs w:val="20"/>
        </w:rPr>
        <w:t xml:space="preserve">, на основании </w:t>
      </w:r>
      <w:r w:rsidRPr="00184358">
        <w:rPr>
          <w:rFonts w:ascii="Arial" w:hAnsi="Arial" w:cs="Arial"/>
          <w:sz w:val="20"/>
          <w:szCs w:val="20"/>
        </w:rPr>
        <w:t xml:space="preserve">пункта 2.6. Положения «Об оплате труда лиц, замещающих муниципальные должности, действующих на постоянной основе», утвержденного решением Совета депутатов города Куйбышева Куйбышевского района Новосибирской области от 30.10.2012 №220 (в редакции решений Совета депутатов города Куйбышева Куйбышевского района Новосибирской области </w:t>
      </w:r>
      <w:r w:rsidRPr="00184358">
        <w:rPr>
          <w:rFonts w:ascii="Arial" w:eastAsiaTheme="minorHAnsi" w:hAnsi="Arial" w:cs="Arial"/>
          <w:sz w:val="20"/>
          <w:szCs w:val="20"/>
          <w:lang w:eastAsia="en-US"/>
        </w:rPr>
        <w:t>от 24.10.2017 №155, от 07.02.2018 №188, от 11.05.2018 №216, от 13.02.2019 №314, от 11.12.2019 №396, от 24.12.2019 №406, от 14.08.2024 № 340)</w:t>
      </w:r>
      <w:r w:rsidRPr="00184358">
        <w:rPr>
          <w:rFonts w:ascii="Arial" w:hAnsi="Arial" w:cs="Arial"/>
          <w:sz w:val="20"/>
          <w:szCs w:val="20"/>
        </w:rPr>
        <w:t xml:space="preserve">, Совет депутатов города Куйбышева Куйбышевского района Новосибирской области </w:t>
      </w:r>
    </w:p>
    <w:p w:rsidR="00184358" w:rsidRPr="00184358" w:rsidRDefault="00184358" w:rsidP="00184358">
      <w:pPr>
        <w:autoSpaceDE w:val="0"/>
        <w:autoSpaceDN w:val="0"/>
        <w:adjustRightInd w:val="0"/>
        <w:ind w:firstLine="540"/>
        <w:jc w:val="both"/>
        <w:rPr>
          <w:rFonts w:ascii="Arial" w:hAnsi="Arial" w:cs="Arial"/>
          <w:b/>
          <w:sz w:val="20"/>
          <w:szCs w:val="20"/>
        </w:rPr>
      </w:pPr>
      <w:r w:rsidRPr="00184358">
        <w:rPr>
          <w:rFonts w:ascii="Arial" w:hAnsi="Arial" w:cs="Arial"/>
          <w:sz w:val="20"/>
          <w:szCs w:val="20"/>
        </w:rPr>
        <w:t xml:space="preserve"> </w:t>
      </w:r>
      <w:r w:rsidRPr="00184358">
        <w:rPr>
          <w:rFonts w:ascii="Arial" w:hAnsi="Arial" w:cs="Arial"/>
          <w:b/>
          <w:sz w:val="20"/>
          <w:szCs w:val="20"/>
        </w:rPr>
        <w:t>РЕШИЛ:</w:t>
      </w:r>
    </w:p>
    <w:p w:rsidR="00184358" w:rsidRPr="00184358" w:rsidRDefault="00184358" w:rsidP="00184358">
      <w:pPr>
        <w:ind w:firstLine="539"/>
        <w:jc w:val="both"/>
        <w:rPr>
          <w:rFonts w:ascii="Arial" w:eastAsiaTheme="minorHAnsi" w:hAnsi="Arial" w:cs="Arial"/>
          <w:sz w:val="20"/>
          <w:szCs w:val="20"/>
          <w:lang w:eastAsia="en-US"/>
        </w:rPr>
      </w:pPr>
      <w:r w:rsidRPr="00184358">
        <w:rPr>
          <w:rFonts w:ascii="Arial" w:hAnsi="Arial" w:cs="Arial"/>
          <w:sz w:val="20"/>
          <w:szCs w:val="20"/>
        </w:rPr>
        <w:t>1. Согласно п</w:t>
      </w:r>
      <w:r w:rsidRPr="00184358">
        <w:rPr>
          <w:rFonts w:ascii="Arial" w:eastAsiaTheme="minorHAnsi" w:hAnsi="Arial" w:cs="Arial"/>
          <w:sz w:val="20"/>
          <w:szCs w:val="20"/>
          <w:shd w:val="clear" w:color="auto" w:fill="FFFFFF"/>
          <w:lang w:eastAsia="en-US"/>
        </w:rPr>
        <w:t>редела утвержденного годового фонда оплаты труда, сформированного с соблюдением норматива формирования расходов на оплату труда глав муниципальных образований Новосибирской области за 2024 год,</w:t>
      </w:r>
      <w:r w:rsidRPr="00184358">
        <w:rPr>
          <w:rFonts w:ascii="Arial" w:hAnsi="Arial" w:cs="Arial"/>
          <w:sz w:val="20"/>
          <w:szCs w:val="20"/>
        </w:rPr>
        <w:t xml:space="preserve"> премировать главу города Куйбышева Куйбышевского района Новосибирской области Андронова Алика Алексеевича по итогам работы (службы) за первое полугодие 2024 года </w:t>
      </w:r>
      <w:r w:rsidRPr="00184358">
        <w:rPr>
          <w:rFonts w:ascii="Arial" w:eastAsiaTheme="minorHAnsi" w:hAnsi="Arial" w:cs="Arial"/>
          <w:sz w:val="20"/>
          <w:szCs w:val="20"/>
          <w:lang w:eastAsia="en-US"/>
        </w:rPr>
        <w:t>в размере двухмесячного денежного содержания (вознаграждения) за фактически отработанное время.</w:t>
      </w:r>
    </w:p>
    <w:p w:rsidR="00184358" w:rsidRPr="00184358" w:rsidRDefault="00184358" w:rsidP="00184358">
      <w:pPr>
        <w:ind w:firstLine="539"/>
        <w:jc w:val="both"/>
        <w:rPr>
          <w:rFonts w:ascii="Arial" w:eastAsiaTheme="minorHAnsi" w:hAnsi="Arial" w:cs="Arial"/>
          <w:sz w:val="20"/>
          <w:szCs w:val="20"/>
          <w:lang w:eastAsia="en-US"/>
        </w:rPr>
      </w:pPr>
      <w:r w:rsidRPr="00184358">
        <w:rPr>
          <w:rFonts w:ascii="Arial" w:hAnsi="Arial" w:cs="Arial"/>
          <w:sz w:val="20"/>
          <w:szCs w:val="20"/>
        </w:rPr>
        <w:lastRenderedPageBreak/>
        <w:t xml:space="preserve">2. Согласно </w:t>
      </w:r>
      <w:r w:rsidRPr="00184358">
        <w:rPr>
          <w:rFonts w:ascii="Arial" w:eastAsiaTheme="minorHAnsi" w:hAnsi="Arial" w:cs="Arial"/>
          <w:sz w:val="20"/>
          <w:szCs w:val="20"/>
          <w:shd w:val="clear" w:color="auto" w:fill="FFFFFF"/>
          <w:lang w:eastAsia="en-US"/>
        </w:rPr>
        <w:t>предела утвержденного годового фонда оплаты труда, сформированного с соблюдением норматива формирования расходов на оплату труда выборных должностных лиц местного самоуправления в представительном органе муниципального образования Новосибирской области</w:t>
      </w:r>
      <w:r w:rsidRPr="00184358">
        <w:rPr>
          <w:rFonts w:ascii="Arial" w:hAnsi="Arial" w:cs="Arial"/>
          <w:sz w:val="20"/>
          <w:szCs w:val="20"/>
        </w:rPr>
        <w:t xml:space="preserve"> за 2024 год,  премировать председателя Совета депутатов города Куйбышева</w:t>
      </w:r>
      <w:r w:rsidRPr="00184358">
        <w:rPr>
          <w:rFonts w:ascii="Arial" w:eastAsia="Calibri" w:hAnsi="Arial" w:cs="Arial"/>
          <w:sz w:val="20"/>
          <w:szCs w:val="20"/>
          <w:lang w:eastAsia="en-US"/>
        </w:rPr>
        <w:t xml:space="preserve"> </w:t>
      </w:r>
      <w:r w:rsidRPr="00184358">
        <w:rPr>
          <w:rFonts w:ascii="Arial" w:hAnsi="Arial" w:cs="Arial"/>
          <w:sz w:val="20"/>
          <w:szCs w:val="20"/>
        </w:rPr>
        <w:t xml:space="preserve">Куйбышевского района Новосибирской области Яблокову Елену Анатольевну </w:t>
      </w:r>
      <w:r w:rsidRPr="00184358">
        <w:rPr>
          <w:rFonts w:ascii="Arial" w:eastAsia="Calibri" w:hAnsi="Arial" w:cs="Arial"/>
          <w:sz w:val="20"/>
          <w:szCs w:val="20"/>
          <w:lang w:eastAsia="en-US"/>
        </w:rPr>
        <w:t>за первое полугодие 2024 года</w:t>
      </w:r>
      <w:r w:rsidRPr="00184358">
        <w:rPr>
          <w:rFonts w:ascii="Arial" w:eastAsiaTheme="minorHAnsi" w:hAnsi="Arial" w:cs="Arial"/>
          <w:sz w:val="20"/>
          <w:szCs w:val="20"/>
          <w:lang w:eastAsia="en-US"/>
        </w:rPr>
        <w:t xml:space="preserve"> в размере двухмесячного денежного содержания (вознаграждения) за фактически отработанное время.</w:t>
      </w:r>
    </w:p>
    <w:p w:rsidR="00184358" w:rsidRPr="00184358" w:rsidRDefault="00184358" w:rsidP="00184358">
      <w:pPr>
        <w:autoSpaceDE w:val="0"/>
        <w:autoSpaceDN w:val="0"/>
        <w:adjustRightInd w:val="0"/>
        <w:ind w:left="284"/>
        <w:jc w:val="both"/>
        <w:rPr>
          <w:rFonts w:ascii="Arial" w:hAnsi="Arial" w:cs="Arial"/>
          <w:sz w:val="20"/>
          <w:szCs w:val="20"/>
        </w:rPr>
      </w:pPr>
      <w:r w:rsidRPr="00184358">
        <w:rPr>
          <w:rFonts w:ascii="Arial" w:hAnsi="Arial" w:cs="Arial"/>
          <w:sz w:val="20"/>
          <w:szCs w:val="20"/>
        </w:rPr>
        <w:t xml:space="preserve">  3.  Решение вступает в силу с момента его принятия.                   </w:t>
      </w:r>
    </w:p>
    <w:p w:rsidR="00184358" w:rsidRPr="00184358" w:rsidRDefault="00184358" w:rsidP="00184358">
      <w:pPr>
        <w:autoSpaceDE w:val="0"/>
        <w:autoSpaceDN w:val="0"/>
        <w:adjustRightInd w:val="0"/>
        <w:jc w:val="both"/>
        <w:rPr>
          <w:rFonts w:ascii="Arial" w:hAnsi="Arial" w:cs="Arial"/>
          <w:sz w:val="20"/>
          <w:szCs w:val="20"/>
        </w:rPr>
      </w:pPr>
    </w:p>
    <w:tbl>
      <w:tblPr>
        <w:tblW w:w="9781" w:type="dxa"/>
        <w:tblLook w:val="01E0" w:firstRow="1" w:lastRow="1" w:firstColumn="1" w:lastColumn="1" w:noHBand="0" w:noVBand="0"/>
      </w:tblPr>
      <w:tblGrid>
        <w:gridCol w:w="5353"/>
        <w:gridCol w:w="4428"/>
      </w:tblGrid>
      <w:tr w:rsidR="00184358" w:rsidRPr="00184358" w:rsidTr="00EE1F82">
        <w:tc>
          <w:tcPr>
            <w:tcW w:w="5353" w:type="dxa"/>
            <w:hideMark/>
          </w:tcPr>
          <w:p w:rsidR="00184358" w:rsidRPr="00184358" w:rsidRDefault="00184358" w:rsidP="00184358">
            <w:pPr>
              <w:rPr>
                <w:rFonts w:ascii="Arial" w:hAnsi="Arial" w:cs="Arial"/>
                <w:sz w:val="20"/>
                <w:szCs w:val="20"/>
                <w:lang w:eastAsia="ar-SA"/>
              </w:rPr>
            </w:pPr>
            <w:r w:rsidRPr="00184358">
              <w:rPr>
                <w:rFonts w:ascii="Arial" w:hAnsi="Arial" w:cs="Arial"/>
                <w:sz w:val="20"/>
                <w:szCs w:val="20"/>
                <w:lang w:eastAsia="ar-SA"/>
              </w:rPr>
              <w:t>Глава города Куйбышева</w:t>
            </w:r>
          </w:p>
          <w:p w:rsidR="00184358" w:rsidRPr="00184358" w:rsidRDefault="00184358" w:rsidP="00184358">
            <w:pPr>
              <w:rPr>
                <w:rFonts w:ascii="Arial" w:hAnsi="Arial" w:cs="Arial"/>
                <w:sz w:val="20"/>
                <w:szCs w:val="20"/>
                <w:lang w:eastAsia="ar-SA"/>
              </w:rPr>
            </w:pPr>
            <w:r w:rsidRPr="00184358">
              <w:rPr>
                <w:rFonts w:ascii="Arial" w:hAnsi="Arial" w:cs="Arial"/>
                <w:sz w:val="20"/>
                <w:szCs w:val="20"/>
                <w:lang w:eastAsia="ar-SA"/>
              </w:rPr>
              <w:t>Куйбышевского района</w:t>
            </w:r>
          </w:p>
          <w:p w:rsidR="00184358" w:rsidRPr="00184358" w:rsidRDefault="00184358" w:rsidP="00184358">
            <w:pPr>
              <w:rPr>
                <w:rFonts w:ascii="Arial" w:hAnsi="Arial" w:cs="Arial"/>
                <w:sz w:val="20"/>
                <w:szCs w:val="20"/>
                <w:lang w:eastAsia="ar-SA"/>
              </w:rPr>
            </w:pPr>
            <w:r w:rsidRPr="00184358">
              <w:rPr>
                <w:rFonts w:ascii="Arial" w:hAnsi="Arial" w:cs="Arial"/>
                <w:sz w:val="20"/>
                <w:szCs w:val="20"/>
                <w:lang w:eastAsia="ar-SA"/>
              </w:rPr>
              <w:t>Новосибирской области</w:t>
            </w:r>
          </w:p>
          <w:p w:rsidR="00184358" w:rsidRPr="00184358" w:rsidRDefault="00184358" w:rsidP="00184358">
            <w:pPr>
              <w:rPr>
                <w:rFonts w:ascii="Arial" w:hAnsi="Arial" w:cs="Arial"/>
                <w:sz w:val="20"/>
                <w:szCs w:val="20"/>
                <w:lang w:eastAsia="ar-SA"/>
              </w:rPr>
            </w:pPr>
            <w:r w:rsidRPr="00184358">
              <w:rPr>
                <w:rFonts w:ascii="Arial" w:hAnsi="Arial" w:cs="Arial"/>
                <w:sz w:val="20"/>
                <w:szCs w:val="20"/>
                <w:lang w:eastAsia="ar-SA"/>
              </w:rPr>
              <w:t>______________А.А. Андронов</w:t>
            </w:r>
          </w:p>
        </w:tc>
        <w:tc>
          <w:tcPr>
            <w:tcW w:w="4428" w:type="dxa"/>
            <w:hideMark/>
          </w:tcPr>
          <w:p w:rsidR="00184358" w:rsidRPr="00184358" w:rsidRDefault="00184358" w:rsidP="00184358">
            <w:pPr>
              <w:rPr>
                <w:rFonts w:ascii="Arial" w:hAnsi="Arial" w:cs="Arial"/>
                <w:sz w:val="20"/>
                <w:szCs w:val="20"/>
                <w:lang w:eastAsia="ar-SA"/>
              </w:rPr>
            </w:pPr>
            <w:r w:rsidRPr="00184358">
              <w:rPr>
                <w:rFonts w:ascii="Arial" w:hAnsi="Arial" w:cs="Arial"/>
                <w:sz w:val="20"/>
                <w:szCs w:val="20"/>
                <w:lang w:eastAsia="ar-SA"/>
              </w:rPr>
              <w:t xml:space="preserve">Председатель Совета депутатов </w:t>
            </w:r>
          </w:p>
          <w:p w:rsidR="00184358" w:rsidRPr="00184358" w:rsidRDefault="00184358" w:rsidP="00184358">
            <w:pPr>
              <w:rPr>
                <w:rFonts w:ascii="Arial" w:hAnsi="Arial" w:cs="Arial"/>
                <w:sz w:val="20"/>
                <w:szCs w:val="20"/>
                <w:lang w:eastAsia="ar-SA"/>
              </w:rPr>
            </w:pPr>
            <w:proofErr w:type="gramStart"/>
            <w:r w:rsidRPr="00184358">
              <w:rPr>
                <w:rFonts w:ascii="Arial" w:hAnsi="Arial" w:cs="Arial"/>
                <w:sz w:val="20"/>
                <w:szCs w:val="20"/>
                <w:lang w:eastAsia="ar-SA"/>
              </w:rPr>
              <w:t>города</w:t>
            </w:r>
            <w:proofErr w:type="gramEnd"/>
            <w:r w:rsidRPr="00184358">
              <w:rPr>
                <w:rFonts w:ascii="Arial" w:hAnsi="Arial" w:cs="Arial"/>
                <w:sz w:val="20"/>
                <w:szCs w:val="20"/>
                <w:lang w:eastAsia="ar-SA"/>
              </w:rPr>
              <w:t xml:space="preserve"> Куйбышева Куйбышевского</w:t>
            </w:r>
          </w:p>
          <w:p w:rsidR="00184358" w:rsidRPr="00184358" w:rsidRDefault="00184358" w:rsidP="00184358">
            <w:pPr>
              <w:rPr>
                <w:rFonts w:ascii="Arial" w:hAnsi="Arial" w:cs="Arial"/>
                <w:sz w:val="20"/>
                <w:szCs w:val="20"/>
                <w:lang w:eastAsia="ar-SA"/>
              </w:rPr>
            </w:pPr>
            <w:proofErr w:type="gramStart"/>
            <w:r w:rsidRPr="00184358">
              <w:rPr>
                <w:rFonts w:ascii="Arial" w:hAnsi="Arial" w:cs="Arial"/>
                <w:sz w:val="20"/>
                <w:szCs w:val="20"/>
                <w:lang w:eastAsia="ar-SA"/>
              </w:rPr>
              <w:t>района</w:t>
            </w:r>
            <w:proofErr w:type="gramEnd"/>
            <w:r w:rsidRPr="00184358">
              <w:rPr>
                <w:rFonts w:ascii="Arial" w:hAnsi="Arial" w:cs="Arial"/>
                <w:sz w:val="20"/>
                <w:szCs w:val="20"/>
                <w:lang w:eastAsia="ar-SA"/>
              </w:rPr>
              <w:t xml:space="preserve"> Новосибирской области       </w:t>
            </w:r>
          </w:p>
          <w:p w:rsidR="00184358" w:rsidRPr="00184358" w:rsidRDefault="00184358" w:rsidP="00184358">
            <w:pPr>
              <w:rPr>
                <w:rFonts w:ascii="Arial" w:hAnsi="Arial" w:cs="Arial"/>
                <w:sz w:val="20"/>
                <w:szCs w:val="20"/>
                <w:lang w:eastAsia="ar-SA"/>
              </w:rPr>
            </w:pPr>
            <w:r w:rsidRPr="00184358">
              <w:rPr>
                <w:rFonts w:ascii="Arial" w:hAnsi="Arial" w:cs="Arial"/>
                <w:sz w:val="20"/>
                <w:szCs w:val="20"/>
                <w:lang w:eastAsia="ar-SA"/>
              </w:rPr>
              <w:t xml:space="preserve">_____________ Е.А. Яблокова </w:t>
            </w:r>
          </w:p>
        </w:tc>
      </w:tr>
    </w:tbl>
    <w:p w:rsidR="00E20C7F" w:rsidRDefault="00E20C7F" w:rsidP="00F27C35">
      <w:pPr>
        <w:jc w:val="center"/>
        <w:rPr>
          <w:rFonts w:ascii="Arial" w:hAnsi="Arial" w:cs="Arial"/>
          <w:sz w:val="20"/>
          <w:szCs w:val="20"/>
        </w:rPr>
      </w:pPr>
    </w:p>
    <w:p w:rsidR="00E20C7F" w:rsidRDefault="00E20C7F" w:rsidP="00F27C35">
      <w:pPr>
        <w:jc w:val="center"/>
        <w:rPr>
          <w:rFonts w:ascii="Arial" w:hAnsi="Arial" w:cs="Arial"/>
          <w:sz w:val="20"/>
          <w:szCs w:val="20"/>
        </w:rPr>
      </w:pPr>
    </w:p>
    <w:p w:rsidR="008C02A5" w:rsidRDefault="008C02A5" w:rsidP="00F27C35">
      <w:pPr>
        <w:jc w:val="center"/>
        <w:rPr>
          <w:rFonts w:ascii="Arial" w:hAnsi="Arial" w:cs="Arial"/>
          <w:sz w:val="20"/>
          <w:szCs w:val="20"/>
        </w:rPr>
      </w:pPr>
    </w:p>
    <w:p w:rsidR="00E20C7F" w:rsidRDefault="00184358" w:rsidP="00184358">
      <w:pPr>
        <w:autoSpaceDE w:val="0"/>
        <w:autoSpaceDN w:val="0"/>
        <w:adjustRightInd w:val="0"/>
        <w:jc w:val="both"/>
        <w:rPr>
          <w:rFonts w:ascii="Arial" w:hAnsi="Arial" w:cs="Arial"/>
          <w:sz w:val="20"/>
          <w:szCs w:val="20"/>
        </w:rPr>
      </w:pPr>
      <w:r>
        <w:rPr>
          <w:rFonts w:ascii="Arial" w:hAnsi="Arial" w:cs="Arial"/>
          <w:b/>
          <w:sz w:val="20"/>
          <w:szCs w:val="20"/>
        </w:rPr>
        <w:t>1.5.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14.08</w:t>
      </w:r>
      <w:r w:rsidRPr="00FD6799">
        <w:rPr>
          <w:rFonts w:ascii="Arial" w:hAnsi="Arial" w:cs="Arial"/>
          <w:b/>
          <w:sz w:val="20"/>
          <w:szCs w:val="20"/>
        </w:rPr>
        <w:t xml:space="preserve">.2024 № </w:t>
      </w:r>
      <w:r>
        <w:rPr>
          <w:rFonts w:ascii="Arial" w:hAnsi="Arial" w:cs="Arial"/>
          <w:b/>
          <w:sz w:val="20"/>
          <w:szCs w:val="20"/>
        </w:rPr>
        <w:t>342</w:t>
      </w:r>
      <w:r w:rsidRPr="00FD6799">
        <w:rPr>
          <w:rFonts w:ascii="Arial" w:hAnsi="Arial" w:cs="Arial"/>
          <w:b/>
          <w:sz w:val="20"/>
          <w:szCs w:val="20"/>
        </w:rPr>
        <w:t xml:space="preserve"> </w:t>
      </w:r>
      <w:r w:rsidRPr="00FD6799">
        <w:rPr>
          <w:rFonts w:ascii="Arial" w:hAnsi="Arial" w:cs="Arial"/>
          <w:bCs/>
          <w:sz w:val="20"/>
          <w:szCs w:val="20"/>
        </w:rPr>
        <w:t>«</w:t>
      </w:r>
      <w:r w:rsidRPr="00184358">
        <w:rPr>
          <w:rFonts w:ascii="Arial" w:hAnsi="Arial" w:cs="Arial"/>
          <w:sz w:val="20"/>
          <w:szCs w:val="20"/>
        </w:rPr>
        <w:t xml:space="preserve">О подтверждении готовности предусмотреть в бюджете города Куйбышева Куйбышевского района Новосибирской области средства </w:t>
      </w:r>
      <w:proofErr w:type="spellStart"/>
      <w:r w:rsidRPr="00184358">
        <w:rPr>
          <w:rFonts w:ascii="Arial" w:hAnsi="Arial" w:cs="Arial"/>
          <w:sz w:val="20"/>
          <w:szCs w:val="20"/>
        </w:rPr>
        <w:t>софинансирования</w:t>
      </w:r>
      <w:proofErr w:type="spellEnd"/>
      <w:r w:rsidRPr="00184358">
        <w:rPr>
          <w:rFonts w:ascii="Arial" w:hAnsi="Arial" w:cs="Arial"/>
          <w:sz w:val="20"/>
          <w:szCs w:val="20"/>
        </w:rPr>
        <w:t xml:space="preserve"> на реализацию инициативного проекта</w:t>
      </w:r>
      <w:r w:rsidRPr="00FD6799">
        <w:rPr>
          <w:rFonts w:ascii="Arial" w:hAnsi="Arial" w:cs="Arial"/>
          <w:sz w:val="20"/>
          <w:szCs w:val="20"/>
        </w:rPr>
        <w:t>»</w:t>
      </w:r>
    </w:p>
    <w:p w:rsidR="00E20C7F" w:rsidRDefault="00E20C7F" w:rsidP="00F27C35">
      <w:pPr>
        <w:jc w:val="center"/>
        <w:rPr>
          <w:rFonts w:ascii="Arial" w:hAnsi="Arial" w:cs="Arial"/>
          <w:sz w:val="20"/>
          <w:szCs w:val="20"/>
        </w:rPr>
      </w:pPr>
    </w:p>
    <w:p w:rsidR="00184358" w:rsidRPr="00184358" w:rsidRDefault="00184358" w:rsidP="00184358">
      <w:pPr>
        <w:keepNext/>
        <w:autoSpaceDE w:val="0"/>
        <w:autoSpaceDN w:val="0"/>
        <w:jc w:val="center"/>
        <w:outlineLvl w:val="0"/>
        <w:rPr>
          <w:rFonts w:ascii="Arial" w:hAnsi="Arial" w:cs="Arial"/>
          <w:b/>
          <w:bCs/>
          <w:sz w:val="20"/>
          <w:szCs w:val="20"/>
        </w:rPr>
      </w:pPr>
      <w:r w:rsidRPr="00184358">
        <w:rPr>
          <w:rFonts w:ascii="Arial" w:hAnsi="Arial" w:cs="Arial"/>
          <w:b/>
          <w:bCs/>
          <w:sz w:val="20"/>
          <w:szCs w:val="20"/>
        </w:rPr>
        <w:t xml:space="preserve">РЕШЕНИЕ </w:t>
      </w:r>
    </w:p>
    <w:p w:rsidR="00184358" w:rsidRPr="00184358" w:rsidRDefault="00184358" w:rsidP="00184358">
      <w:pPr>
        <w:jc w:val="center"/>
        <w:rPr>
          <w:rFonts w:ascii="Arial" w:hAnsi="Arial" w:cs="Arial"/>
          <w:sz w:val="20"/>
          <w:szCs w:val="20"/>
        </w:rPr>
      </w:pPr>
    </w:p>
    <w:p w:rsidR="00184358" w:rsidRPr="00184358" w:rsidRDefault="00184358" w:rsidP="00184358">
      <w:pPr>
        <w:widowControl w:val="0"/>
        <w:autoSpaceDE w:val="0"/>
        <w:autoSpaceDN w:val="0"/>
        <w:adjustRightInd w:val="0"/>
        <w:jc w:val="center"/>
        <w:outlineLvl w:val="0"/>
        <w:rPr>
          <w:rFonts w:ascii="Arial" w:hAnsi="Arial" w:cs="Arial"/>
          <w:bCs/>
          <w:sz w:val="20"/>
          <w:szCs w:val="20"/>
        </w:rPr>
      </w:pPr>
      <w:r w:rsidRPr="00184358">
        <w:rPr>
          <w:rFonts w:ascii="Arial" w:hAnsi="Arial" w:cs="Arial"/>
          <w:bCs/>
          <w:sz w:val="20"/>
          <w:szCs w:val="20"/>
        </w:rPr>
        <w:t>(</w:t>
      </w:r>
      <w:proofErr w:type="gramStart"/>
      <w:r w:rsidRPr="00184358">
        <w:rPr>
          <w:rFonts w:ascii="Arial" w:hAnsi="Arial" w:cs="Arial"/>
          <w:bCs/>
          <w:sz w:val="20"/>
          <w:szCs w:val="20"/>
        </w:rPr>
        <w:t>сороковая</w:t>
      </w:r>
      <w:proofErr w:type="gramEnd"/>
      <w:r w:rsidRPr="00184358">
        <w:rPr>
          <w:rFonts w:ascii="Arial" w:hAnsi="Arial" w:cs="Arial"/>
          <w:bCs/>
          <w:sz w:val="20"/>
          <w:szCs w:val="20"/>
        </w:rPr>
        <w:t xml:space="preserve"> сессия)</w:t>
      </w:r>
    </w:p>
    <w:p w:rsidR="00184358" w:rsidRPr="00184358" w:rsidRDefault="00184358" w:rsidP="00184358">
      <w:pPr>
        <w:autoSpaceDE w:val="0"/>
        <w:autoSpaceDN w:val="0"/>
        <w:adjustRightInd w:val="0"/>
        <w:jc w:val="center"/>
        <w:rPr>
          <w:rFonts w:ascii="Arial" w:hAnsi="Arial" w:cs="Arial"/>
          <w:b/>
          <w:bCs/>
          <w:sz w:val="20"/>
          <w:szCs w:val="20"/>
        </w:rPr>
      </w:pPr>
    </w:p>
    <w:p w:rsidR="00184358" w:rsidRPr="00184358" w:rsidRDefault="00184358" w:rsidP="00184358">
      <w:pPr>
        <w:autoSpaceDE w:val="0"/>
        <w:autoSpaceDN w:val="0"/>
        <w:adjustRightInd w:val="0"/>
        <w:jc w:val="center"/>
        <w:rPr>
          <w:rFonts w:ascii="Arial" w:hAnsi="Arial" w:cs="Arial"/>
          <w:sz w:val="20"/>
          <w:szCs w:val="20"/>
        </w:rPr>
      </w:pPr>
      <w:r w:rsidRPr="00184358">
        <w:rPr>
          <w:rFonts w:ascii="Arial" w:hAnsi="Arial" w:cs="Arial"/>
          <w:sz w:val="20"/>
          <w:szCs w:val="20"/>
        </w:rPr>
        <w:t>14.08.2024 № 342</w:t>
      </w:r>
    </w:p>
    <w:p w:rsidR="00184358" w:rsidRPr="00184358" w:rsidRDefault="00184358" w:rsidP="00184358">
      <w:pPr>
        <w:autoSpaceDE w:val="0"/>
        <w:autoSpaceDN w:val="0"/>
        <w:adjustRightInd w:val="0"/>
        <w:rPr>
          <w:rFonts w:ascii="Arial" w:hAnsi="Arial" w:cs="Arial"/>
          <w:sz w:val="20"/>
          <w:szCs w:val="20"/>
        </w:rPr>
      </w:pPr>
    </w:p>
    <w:p w:rsidR="00184358" w:rsidRPr="00184358" w:rsidRDefault="00184358" w:rsidP="00184358">
      <w:pPr>
        <w:autoSpaceDE w:val="0"/>
        <w:autoSpaceDN w:val="0"/>
        <w:adjustRightInd w:val="0"/>
        <w:jc w:val="center"/>
        <w:rPr>
          <w:rFonts w:ascii="Arial" w:hAnsi="Arial" w:cs="Arial"/>
          <w:b/>
          <w:sz w:val="20"/>
          <w:szCs w:val="20"/>
        </w:rPr>
      </w:pPr>
      <w:r w:rsidRPr="00184358">
        <w:rPr>
          <w:rFonts w:ascii="Arial" w:hAnsi="Arial" w:cs="Arial"/>
          <w:b/>
          <w:sz w:val="20"/>
          <w:szCs w:val="20"/>
        </w:rPr>
        <w:t xml:space="preserve">О подтверждении готовности предусмотреть в бюджете города Куйбышева Куйбышевского района Новосибирской области средства </w:t>
      </w:r>
      <w:proofErr w:type="spellStart"/>
      <w:r w:rsidRPr="00184358">
        <w:rPr>
          <w:rFonts w:ascii="Arial" w:hAnsi="Arial" w:cs="Arial"/>
          <w:b/>
          <w:sz w:val="20"/>
          <w:szCs w:val="20"/>
        </w:rPr>
        <w:t>софинансирования</w:t>
      </w:r>
      <w:proofErr w:type="spellEnd"/>
      <w:r w:rsidRPr="00184358">
        <w:rPr>
          <w:rFonts w:ascii="Arial" w:hAnsi="Arial" w:cs="Arial"/>
          <w:b/>
          <w:sz w:val="20"/>
          <w:szCs w:val="20"/>
        </w:rPr>
        <w:t xml:space="preserve"> на реализацию инициативного проекта</w:t>
      </w:r>
    </w:p>
    <w:p w:rsidR="00184358" w:rsidRPr="00184358" w:rsidRDefault="00184358" w:rsidP="00184358">
      <w:pPr>
        <w:autoSpaceDE w:val="0"/>
        <w:autoSpaceDN w:val="0"/>
        <w:adjustRightInd w:val="0"/>
        <w:jc w:val="center"/>
        <w:rPr>
          <w:rFonts w:ascii="Arial" w:hAnsi="Arial" w:cs="Arial"/>
          <w:sz w:val="20"/>
          <w:szCs w:val="20"/>
        </w:rPr>
      </w:pPr>
    </w:p>
    <w:p w:rsidR="00184358" w:rsidRPr="00184358" w:rsidRDefault="00184358" w:rsidP="00184358">
      <w:pPr>
        <w:autoSpaceDE w:val="0"/>
        <w:autoSpaceDN w:val="0"/>
        <w:adjustRightInd w:val="0"/>
        <w:jc w:val="both"/>
        <w:rPr>
          <w:rFonts w:ascii="Arial" w:hAnsi="Arial" w:cs="Arial"/>
          <w:sz w:val="20"/>
          <w:szCs w:val="20"/>
        </w:rPr>
      </w:pPr>
      <w:r w:rsidRPr="00184358">
        <w:rPr>
          <w:rFonts w:ascii="Arial" w:hAnsi="Arial" w:cs="Arial"/>
          <w:sz w:val="20"/>
          <w:szCs w:val="20"/>
        </w:rPr>
        <w:tab/>
        <w:t xml:space="preserve">В соответствии с Федеральным законом от 06.10.2003   № 131-ФЗ «Об общих принципах организации местного самоуправления в Российской Федерации», руководствуясь </w:t>
      </w:r>
      <w:hyperlink r:id="rId17" w:history="1">
        <w:r w:rsidRPr="00184358">
          <w:rPr>
            <w:rFonts w:ascii="Arial" w:hAnsi="Arial" w:cs="Arial"/>
            <w:sz w:val="20"/>
            <w:szCs w:val="20"/>
          </w:rPr>
          <w:t>Уставом</w:t>
        </w:r>
      </w:hyperlink>
      <w:r w:rsidRPr="00184358">
        <w:rPr>
          <w:rFonts w:ascii="Arial" w:hAnsi="Arial" w:cs="Arial"/>
          <w:sz w:val="20"/>
          <w:szCs w:val="20"/>
        </w:rPr>
        <w:t xml:space="preserve"> городского поселения города Куйбышева Куйбышевского муниципального района Новосибирской области, принимая во внимание Постановление Правительства Новосибирской области от 06.06.2017  № 201-п «О реализации на территории Новосибирской области инициативных проектов», Совет депутатов города Куйбышева Куйбышевского района Новосибирской области </w:t>
      </w:r>
    </w:p>
    <w:p w:rsidR="00184358" w:rsidRPr="00184358" w:rsidRDefault="00184358" w:rsidP="00184358">
      <w:pPr>
        <w:autoSpaceDE w:val="0"/>
        <w:autoSpaceDN w:val="0"/>
        <w:adjustRightInd w:val="0"/>
        <w:jc w:val="both"/>
        <w:rPr>
          <w:rFonts w:ascii="Arial" w:hAnsi="Arial" w:cs="Arial"/>
          <w:b/>
          <w:sz w:val="20"/>
          <w:szCs w:val="20"/>
        </w:rPr>
      </w:pPr>
      <w:r w:rsidRPr="00184358">
        <w:rPr>
          <w:rFonts w:ascii="Arial" w:hAnsi="Arial" w:cs="Arial"/>
          <w:sz w:val="20"/>
          <w:szCs w:val="20"/>
        </w:rPr>
        <w:t xml:space="preserve">       </w:t>
      </w:r>
      <w:r w:rsidRPr="00184358">
        <w:rPr>
          <w:rFonts w:ascii="Arial" w:hAnsi="Arial" w:cs="Arial"/>
          <w:b/>
          <w:sz w:val="20"/>
          <w:szCs w:val="20"/>
        </w:rPr>
        <w:t>РЕШИЛ:</w:t>
      </w:r>
    </w:p>
    <w:p w:rsidR="00184358" w:rsidRPr="00184358" w:rsidRDefault="00184358" w:rsidP="00184358">
      <w:pPr>
        <w:autoSpaceDE w:val="0"/>
        <w:autoSpaceDN w:val="0"/>
        <w:adjustRightInd w:val="0"/>
        <w:jc w:val="both"/>
        <w:rPr>
          <w:rFonts w:ascii="Arial" w:hAnsi="Arial" w:cs="Arial"/>
          <w:sz w:val="20"/>
          <w:szCs w:val="20"/>
        </w:rPr>
      </w:pPr>
      <w:r w:rsidRPr="00184358">
        <w:rPr>
          <w:rFonts w:ascii="Arial" w:hAnsi="Arial" w:cs="Arial"/>
          <w:sz w:val="20"/>
          <w:szCs w:val="20"/>
        </w:rPr>
        <w:t xml:space="preserve">       1. В случае прохождения проекта города Куйбышева Куйбышевского района Новосибирской области конкурсного отбора инициативных проектов 2025 года, Совет депутатов города Куйбышева Куйбышевского района Новосибирской области подтверждает готовность рассмотреть вопрос об утверждении в местном бюджете необходимой суммы для </w:t>
      </w:r>
      <w:proofErr w:type="spellStart"/>
      <w:r w:rsidRPr="00184358">
        <w:rPr>
          <w:rFonts w:ascii="Arial" w:hAnsi="Arial" w:cs="Arial"/>
          <w:sz w:val="20"/>
          <w:szCs w:val="20"/>
        </w:rPr>
        <w:t>софинансирования</w:t>
      </w:r>
      <w:proofErr w:type="spellEnd"/>
      <w:r w:rsidRPr="00184358">
        <w:rPr>
          <w:rFonts w:ascii="Arial" w:hAnsi="Arial" w:cs="Arial"/>
          <w:sz w:val="20"/>
          <w:szCs w:val="20"/>
        </w:rPr>
        <w:t xml:space="preserve"> мероприятий проекта в 2025 году. </w:t>
      </w:r>
    </w:p>
    <w:p w:rsidR="00184358" w:rsidRPr="00184358" w:rsidRDefault="00184358" w:rsidP="00184358">
      <w:pPr>
        <w:tabs>
          <w:tab w:val="left" w:pos="567"/>
        </w:tabs>
        <w:autoSpaceDE w:val="0"/>
        <w:autoSpaceDN w:val="0"/>
        <w:adjustRightInd w:val="0"/>
        <w:jc w:val="both"/>
        <w:rPr>
          <w:rFonts w:ascii="Arial" w:hAnsi="Arial" w:cs="Arial"/>
          <w:sz w:val="20"/>
          <w:szCs w:val="20"/>
        </w:rPr>
      </w:pPr>
      <w:r w:rsidRPr="00184358">
        <w:rPr>
          <w:rFonts w:ascii="Arial" w:hAnsi="Arial" w:cs="Arial"/>
          <w:sz w:val="20"/>
          <w:szCs w:val="20"/>
        </w:rPr>
        <w:t xml:space="preserve">       2. Настоящее решение вступает в силу с момента его принятия.</w:t>
      </w:r>
    </w:p>
    <w:p w:rsidR="00184358" w:rsidRPr="00184358" w:rsidRDefault="00184358" w:rsidP="00184358">
      <w:pPr>
        <w:autoSpaceDE w:val="0"/>
        <w:autoSpaceDN w:val="0"/>
        <w:adjustRightInd w:val="0"/>
        <w:ind w:firstLine="708"/>
        <w:jc w:val="both"/>
        <w:rPr>
          <w:rFonts w:ascii="Arial" w:hAnsi="Arial" w:cs="Arial"/>
          <w:sz w:val="20"/>
          <w:szCs w:val="20"/>
        </w:rPr>
      </w:pPr>
    </w:p>
    <w:p w:rsidR="00184358" w:rsidRPr="00184358" w:rsidRDefault="00184358" w:rsidP="00184358">
      <w:pPr>
        <w:tabs>
          <w:tab w:val="left" w:pos="709"/>
          <w:tab w:val="left" w:pos="4080"/>
        </w:tabs>
        <w:jc w:val="both"/>
        <w:rPr>
          <w:rFonts w:ascii="Arial" w:hAnsi="Arial" w:cs="Arial"/>
          <w:sz w:val="20"/>
          <w:szCs w:val="20"/>
        </w:rPr>
      </w:pPr>
      <w:r w:rsidRPr="00184358">
        <w:rPr>
          <w:rFonts w:ascii="Arial" w:hAnsi="Arial" w:cs="Arial"/>
          <w:sz w:val="20"/>
          <w:szCs w:val="20"/>
        </w:rPr>
        <w:t xml:space="preserve">Председатель Совета депутатов </w:t>
      </w:r>
      <w:r w:rsidRPr="00184358">
        <w:rPr>
          <w:rFonts w:ascii="Arial" w:hAnsi="Arial" w:cs="Arial"/>
          <w:sz w:val="20"/>
          <w:szCs w:val="20"/>
        </w:rPr>
        <w:tab/>
        <w:t xml:space="preserve">                                              Е.А. Яблокова</w:t>
      </w:r>
    </w:p>
    <w:p w:rsidR="00184358" w:rsidRPr="00184358" w:rsidRDefault="00184358" w:rsidP="00184358">
      <w:pPr>
        <w:rPr>
          <w:rFonts w:ascii="Arial" w:hAnsi="Arial" w:cs="Arial"/>
          <w:sz w:val="20"/>
          <w:szCs w:val="20"/>
        </w:rPr>
      </w:pPr>
    </w:p>
    <w:p w:rsidR="00E20C7F" w:rsidRDefault="00E20C7F" w:rsidP="00F27C35">
      <w:pPr>
        <w:jc w:val="center"/>
        <w:rPr>
          <w:rFonts w:ascii="Arial" w:hAnsi="Arial" w:cs="Arial"/>
          <w:sz w:val="20"/>
          <w:szCs w:val="20"/>
        </w:rPr>
      </w:pPr>
    </w:p>
    <w:p w:rsidR="008C02A5" w:rsidRDefault="008C02A5" w:rsidP="00F27C35">
      <w:pPr>
        <w:jc w:val="center"/>
        <w:rPr>
          <w:rFonts w:ascii="Arial" w:hAnsi="Arial" w:cs="Arial"/>
          <w:sz w:val="20"/>
          <w:szCs w:val="20"/>
        </w:rPr>
      </w:pPr>
    </w:p>
    <w:p w:rsidR="008C02A5" w:rsidRDefault="008C02A5" w:rsidP="00F27C35">
      <w:pPr>
        <w:jc w:val="center"/>
        <w:rPr>
          <w:rFonts w:ascii="Arial" w:hAnsi="Arial" w:cs="Arial"/>
          <w:sz w:val="20"/>
          <w:szCs w:val="20"/>
        </w:rPr>
      </w:pPr>
    </w:p>
    <w:p w:rsidR="00B047FC" w:rsidRDefault="00B047FC" w:rsidP="00B047FC">
      <w:pPr>
        <w:autoSpaceDE w:val="0"/>
        <w:autoSpaceDN w:val="0"/>
        <w:adjustRightInd w:val="0"/>
        <w:jc w:val="both"/>
        <w:rPr>
          <w:rFonts w:ascii="Arial" w:hAnsi="Arial" w:cs="Arial"/>
          <w:sz w:val="20"/>
          <w:szCs w:val="20"/>
        </w:rPr>
      </w:pPr>
      <w:r>
        <w:rPr>
          <w:rFonts w:ascii="Arial" w:hAnsi="Arial" w:cs="Arial"/>
          <w:b/>
          <w:sz w:val="20"/>
          <w:szCs w:val="20"/>
        </w:rPr>
        <w:t>1.6.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14.08</w:t>
      </w:r>
      <w:r w:rsidRPr="00FD6799">
        <w:rPr>
          <w:rFonts w:ascii="Arial" w:hAnsi="Arial" w:cs="Arial"/>
          <w:b/>
          <w:sz w:val="20"/>
          <w:szCs w:val="20"/>
        </w:rPr>
        <w:t xml:space="preserve">.2024 № </w:t>
      </w:r>
      <w:r>
        <w:rPr>
          <w:rFonts w:ascii="Arial" w:hAnsi="Arial" w:cs="Arial"/>
          <w:b/>
          <w:sz w:val="20"/>
          <w:szCs w:val="20"/>
        </w:rPr>
        <w:t>34</w:t>
      </w:r>
      <w:r w:rsidR="00EE39EA">
        <w:rPr>
          <w:rFonts w:ascii="Arial" w:hAnsi="Arial" w:cs="Arial"/>
          <w:b/>
          <w:sz w:val="20"/>
          <w:szCs w:val="20"/>
        </w:rPr>
        <w:t>3</w:t>
      </w:r>
      <w:r w:rsidRPr="00FD6799">
        <w:rPr>
          <w:rFonts w:ascii="Arial" w:hAnsi="Arial" w:cs="Arial"/>
          <w:b/>
          <w:sz w:val="20"/>
          <w:szCs w:val="20"/>
        </w:rPr>
        <w:t xml:space="preserve"> </w:t>
      </w:r>
      <w:r w:rsidRPr="00FD6799">
        <w:rPr>
          <w:rFonts w:ascii="Arial" w:hAnsi="Arial" w:cs="Arial"/>
          <w:bCs/>
          <w:sz w:val="20"/>
          <w:szCs w:val="20"/>
        </w:rPr>
        <w:t>«</w:t>
      </w:r>
      <w:r w:rsidR="00EE39EA" w:rsidRPr="00B047FC">
        <w:rPr>
          <w:rFonts w:ascii="Arial" w:hAnsi="Arial" w:cs="Arial"/>
          <w:sz w:val="20"/>
          <w:szCs w:val="20"/>
        </w:rPr>
        <w:t>О внесении изменения в решение Совета депутатов города Куйбышева Куйбышевского района Новосибирской области от 19.06.2024 № 326 «Об утверждении структуры администрации города Куйбышева Куйбышевского района Новосибирской области»</w:t>
      </w:r>
    </w:p>
    <w:p w:rsidR="00E20C7F" w:rsidRDefault="00E20C7F" w:rsidP="00B047FC">
      <w:pPr>
        <w:jc w:val="both"/>
        <w:rPr>
          <w:rFonts w:ascii="Arial" w:hAnsi="Arial" w:cs="Arial"/>
          <w:sz w:val="20"/>
          <w:szCs w:val="20"/>
        </w:rPr>
      </w:pPr>
    </w:p>
    <w:p w:rsidR="00B047FC" w:rsidRPr="00B047FC" w:rsidRDefault="00B047FC" w:rsidP="00B047FC">
      <w:pPr>
        <w:keepNext/>
        <w:autoSpaceDE w:val="0"/>
        <w:autoSpaceDN w:val="0"/>
        <w:jc w:val="center"/>
        <w:outlineLvl w:val="0"/>
        <w:rPr>
          <w:rFonts w:ascii="Arial" w:hAnsi="Arial" w:cs="Arial"/>
          <w:b/>
          <w:bCs/>
          <w:sz w:val="20"/>
          <w:szCs w:val="20"/>
        </w:rPr>
      </w:pPr>
      <w:r w:rsidRPr="00B047FC">
        <w:rPr>
          <w:rFonts w:ascii="Arial" w:hAnsi="Arial" w:cs="Arial"/>
          <w:b/>
          <w:bCs/>
          <w:sz w:val="20"/>
          <w:szCs w:val="20"/>
        </w:rPr>
        <w:t xml:space="preserve">    РЕШЕНИЕ</w:t>
      </w:r>
    </w:p>
    <w:p w:rsidR="00B047FC" w:rsidRPr="00B047FC" w:rsidRDefault="00B047FC" w:rsidP="00B047FC">
      <w:pPr>
        <w:keepNext/>
        <w:autoSpaceDE w:val="0"/>
        <w:autoSpaceDN w:val="0"/>
        <w:jc w:val="center"/>
        <w:outlineLvl w:val="0"/>
        <w:rPr>
          <w:rFonts w:ascii="Arial" w:hAnsi="Arial" w:cs="Arial"/>
          <w:sz w:val="20"/>
          <w:szCs w:val="20"/>
        </w:rPr>
      </w:pPr>
    </w:p>
    <w:p w:rsidR="00B047FC" w:rsidRPr="00B047FC" w:rsidRDefault="00B047FC" w:rsidP="00B047FC">
      <w:pPr>
        <w:keepNext/>
        <w:autoSpaceDE w:val="0"/>
        <w:autoSpaceDN w:val="0"/>
        <w:jc w:val="center"/>
        <w:outlineLvl w:val="0"/>
        <w:rPr>
          <w:rFonts w:ascii="Arial" w:hAnsi="Arial" w:cs="Arial"/>
          <w:bCs/>
          <w:sz w:val="20"/>
          <w:szCs w:val="20"/>
        </w:rPr>
      </w:pPr>
      <w:r w:rsidRPr="00B047FC">
        <w:rPr>
          <w:rFonts w:ascii="Arial" w:hAnsi="Arial" w:cs="Arial"/>
          <w:bCs/>
          <w:sz w:val="20"/>
          <w:szCs w:val="20"/>
        </w:rPr>
        <w:t xml:space="preserve"> (</w:t>
      </w:r>
      <w:proofErr w:type="gramStart"/>
      <w:r w:rsidRPr="00B047FC">
        <w:rPr>
          <w:rFonts w:ascii="Arial" w:hAnsi="Arial" w:cs="Arial"/>
          <w:bCs/>
          <w:sz w:val="20"/>
          <w:szCs w:val="20"/>
        </w:rPr>
        <w:t>сороковая</w:t>
      </w:r>
      <w:proofErr w:type="gramEnd"/>
      <w:r w:rsidRPr="00B047FC">
        <w:rPr>
          <w:rFonts w:ascii="Arial" w:hAnsi="Arial" w:cs="Arial"/>
          <w:bCs/>
          <w:sz w:val="20"/>
          <w:szCs w:val="20"/>
        </w:rPr>
        <w:t xml:space="preserve"> сессия)           </w:t>
      </w:r>
    </w:p>
    <w:p w:rsidR="00B047FC" w:rsidRPr="00B047FC" w:rsidRDefault="00B047FC" w:rsidP="00B047FC">
      <w:pPr>
        <w:tabs>
          <w:tab w:val="center" w:pos="-1843"/>
          <w:tab w:val="left" w:pos="-1418"/>
          <w:tab w:val="right" w:pos="11907"/>
        </w:tabs>
        <w:autoSpaceDE w:val="0"/>
        <w:autoSpaceDN w:val="0"/>
        <w:ind w:right="-1"/>
        <w:jc w:val="both"/>
        <w:rPr>
          <w:rFonts w:ascii="Arial" w:hAnsi="Arial" w:cs="Arial"/>
          <w:sz w:val="20"/>
          <w:szCs w:val="20"/>
        </w:rPr>
      </w:pPr>
    </w:p>
    <w:p w:rsidR="00B047FC" w:rsidRPr="00B047FC" w:rsidRDefault="00B047FC" w:rsidP="00B047FC">
      <w:pPr>
        <w:tabs>
          <w:tab w:val="center" w:pos="-1843"/>
          <w:tab w:val="left" w:pos="-1418"/>
          <w:tab w:val="right" w:pos="11907"/>
        </w:tabs>
        <w:autoSpaceDE w:val="0"/>
        <w:autoSpaceDN w:val="0"/>
        <w:ind w:right="-1"/>
        <w:jc w:val="center"/>
        <w:rPr>
          <w:rFonts w:ascii="Arial" w:hAnsi="Arial" w:cs="Arial"/>
          <w:sz w:val="20"/>
          <w:szCs w:val="20"/>
        </w:rPr>
      </w:pPr>
      <w:r w:rsidRPr="00B047FC">
        <w:rPr>
          <w:rFonts w:ascii="Arial" w:hAnsi="Arial" w:cs="Arial"/>
          <w:sz w:val="20"/>
          <w:szCs w:val="20"/>
        </w:rPr>
        <w:t xml:space="preserve">14.08.2024 № 343 </w:t>
      </w:r>
    </w:p>
    <w:p w:rsidR="00B047FC" w:rsidRPr="00B047FC" w:rsidRDefault="00B047FC" w:rsidP="00B047FC">
      <w:pPr>
        <w:autoSpaceDE w:val="0"/>
        <w:autoSpaceDN w:val="0"/>
        <w:adjustRightInd w:val="0"/>
        <w:outlineLvl w:val="0"/>
        <w:rPr>
          <w:rFonts w:ascii="Arial" w:hAnsi="Arial" w:cs="Arial"/>
          <w:b/>
          <w:bCs/>
          <w:sz w:val="20"/>
          <w:szCs w:val="20"/>
        </w:rPr>
      </w:pPr>
    </w:p>
    <w:p w:rsidR="00B047FC" w:rsidRPr="00B047FC" w:rsidRDefault="00B047FC" w:rsidP="00B047FC">
      <w:pPr>
        <w:tabs>
          <w:tab w:val="center" w:pos="-1843"/>
          <w:tab w:val="left" w:pos="-1418"/>
          <w:tab w:val="right" w:pos="11907"/>
        </w:tabs>
        <w:autoSpaceDE w:val="0"/>
        <w:autoSpaceDN w:val="0"/>
        <w:ind w:right="-1"/>
        <w:jc w:val="center"/>
        <w:rPr>
          <w:rFonts w:ascii="Arial" w:hAnsi="Arial" w:cs="Arial"/>
          <w:b/>
          <w:sz w:val="20"/>
          <w:szCs w:val="20"/>
        </w:rPr>
      </w:pPr>
      <w:r w:rsidRPr="00B047FC">
        <w:rPr>
          <w:rFonts w:ascii="Arial" w:hAnsi="Arial" w:cs="Arial"/>
          <w:b/>
          <w:sz w:val="20"/>
          <w:szCs w:val="20"/>
        </w:rPr>
        <w:t xml:space="preserve">О внесении </w:t>
      </w:r>
      <w:r w:rsidR="00EE39EA" w:rsidRPr="00EE39EA">
        <w:rPr>
          <w:rFonts w:ascii="Arial" w:hAnsi="Arial" w:cs="Arial"/>
          <w:b/>
          <w:sz w:val="20"/>
          <w:szCs w:val="20"/>
        </w:rPr>
        <w:t>изменения в</w:t>
      </w:r>
      <w:r w:rsidRPr="00B047FC">
        <w:rPr>
          <w:rFonts w:ascii="Arial" w:hAnsi="Arial" w:cs="Arial"/>
          <w:b/>
          <w:sz w:val="20"/>
          <w:szCs w:val="20"/>
        </w:rPr>
        <w:t xml:space="preserve"> </w:t>
      </w:r>
      <w:r w:rsidR="00EE39EA" w:rsidRPr="00EE39EA">
        <w:rPr>
          <w:rFonts w:ascii="Arial" w:hAnsi="Arial" w:cs="Arial"/>
          <w:b/>
          <w:sz w:val="20"/>
          <w:szCs w:val="20"/>
        </w:rPr>
        <w:t>решение Совета</w:t>
      </w:r>
      <w:r w:rsidRPr="00B047FC">
        <w:rPr>
          <w:rFonts w:ascii="Arial" w:hAnsi="Arial" w:cs="Arial"/>
          <w:b/>
          <w:sz w:val="20"/>
          <w:szCs w:val="20"/>
        </w:rPr>
        <w:t xml:space="preserve"> депутатов города Куйбышева Куйбышевского района Новосибирской области от 19.06.2024 № 326 «Об утверждении структуры администрации города Куйбышева Куйбышевского района Новосибирской области»</w:t>
      </w:r>
    </w:p>
    <w:p w:rsidR="00B047FC" w:rsidRPr="00B047FC" w:rsidRDefault="00B047FC" w:rsidP="00B047FC">
      <w:pPr>
        <w:autoSpaceDE w:val="0"/>
        <w:autoSpaceDN w:val="0"/>
        <w:adjustRightInd w:val="0"/>
        <w:ind w:firstLine="540"/>
        <w:jc w:val="both"/>
        <w:outlineLvl w:val="0"/>
        <w:rPr>
          <w:rFonts w:ascii="Arial" w:hAnsi="Arial" w:cs="Arial"/>
          <w:sz w:val="20"/>
          <w:szCs w:val="20"/>
        </w:rPr>
      </w:pPr>
    </w:p>
    <w:p w:rsidR="00B047FC" w:rsidRPr="00B047FC" w:rsidRDefault="00B047FC" w:rsidP="00B047FC">
      <w:pPr>
        <w:autoSpaceDE w:val="0"/>
        <w:autoSpaceDN w:val="0"/>
        <w:adjustRightInd w:val="0"/>
        <w:ind w:firstLine="540"/>
        <w:jc w:val="both"/>
        <w:outlineLvl w:val="0"/>
        <w:rPr>
          <w:rFonts w:ascii="Arial" w:hAnsi="Arial" w:cs="Arial"/>
          <w:sz w:val="20"/>
          <w:szCs w:val="20"/>
        </w:rPr>
      </w:pPr>
      <w:r w:rsidRPr="00B047FC">
        <w:rPr>
          <w:rFonts w:ascii="Arial" w:hAnsi="Arial" w:cs="Arial"/>
          <w:sz w:val="20"/>
          <w:szCs w:val="20"/>
        </w:rPr>
        <w:t xml:space="preserve">В соответствии с </w:t>
      </w:r>
      <w:hyperlink r:id="rId18" w:history="1">
        <w:r w:rsidRPr="00B047FC">
          <w:rPr>
            <w:rFonts w:ascii="Arial" w:hAnsi="Arial" w:cs="Arial"/>
            <w:sz w:val="20"/>
            <w:szCs w:val="20"/>
          </w:rPr>
          <w:t>частью 8 статьи 37</w:t>
        </w:r>
      </w:hyperlink>
      <w:r w:rsidRPr="00B047FC">
        <w:rPr>
          <w:rFonts w:ascii="Arial" w:hAnsi="Arial" w:cs="Arial"/>
          <w:sz w:val="20"/>
          <w:szCs w:val="20"/>
        </w:rPr>
        <w:t xml:space="preserve"> Закона Российской Федерации от 06.10.2003 № 131-ФЗ «Об общих принципах организации местного самоуправления в Российской Федерации», </w:t>
      </w:r>
      <w:hyperlink r:id="rId19" w:history="1">
        <w:r w:rsidRPr="00B047FC">
          <w:rPr>
            <w:rFonts w:ascii="Arial" w:hAnsi="Arial" w:cs="Arial"/>
            <w:sz w:val="20"/>
            <w:szCs w:val="20"/>
          </w:rPr>
          <w:t>пунктом 5 статьи 15</w:t>
        </w:r>
      </w:hyperlink>
      <w:r w:rsidRPr="00B047FC">
        <w:rPr>
          <w:rFonts w:ascii="Arial" w:hAnsi="Arial" w:cs="Arial"/>
          <w:sz w:val="20"/>
          <w:szCs w:val="20"/>
        </w:rPr>
        <w:t xml:space="preserve"> Устава города Куйбышева Куйбышевского района Новосибирской области, Совет депутатов города Куйбышева Куйбышевского района Новосибирской области</w:t>
      </w:r>
    </w:p>
    <w:p w:rsidR="00B047FC" w:rsidRPr="00B047FC" w:rsidRDefault="00B047FC" w:rsidP="00B047FC">
      <w:pPr>
        <w:autoSpaceDE w:val="0"/>
        <w:autoSpaceDN w:val="0"/>
        <w:adjustRightInd w:val="0"/>
        <w:jc w:val="both"/>
        <w:outlineLvl w:val="0"/>
        <w:rPr>
          <w:rFonts w:ascii="Arial" w:hAnsi="Arial" w:cs="Arial"/>
          <w:sz w:val="20"/>
          <w:szCs w:val="20"/>
        </w:rPr>
      </w:pPr>
      <w:r w:rsidRPr="00B047FC">
        <w:rPr>
          <w:rFonts w:ascii="Arial" w:hAnsi="Arial" w:cs="Arial"/>
          <w:b/>
          <w:sz w:val="20"/>
          <w:szCs w:val="20"/>
        </w:rPr>
        <w:t>РЕШИЛ:</w:t>
      </w:r>
    </w:p>
    <w:p w:rsidR="00B047FC" w:rsidRPr="00B047FC" w:rsidRDefault="00B047FC" w:rsidP="00B047FC">
      <w:pPr>
        <w:autoSpaceDE w:val="0"/>
        <w:autoSpaceDN w:val="0"/>
        <w:adjustRightInd w:val="0"/>
        <w:ind w:firstLine="567"/>
        <w:jc w:val="both"/>
        <w:outlineLvl w:val="0"/>
        <w:rPr>
          <w:rFonts w:ascii="Arial" w:hAnsi="Arial" w:cs="Arial"/>
          <w:sz w:val="20"/>
          <w:szCs w:val="20"/>
        </w:rPr>
      </w:pPr>
      <w:r w:rsidRPr="00B047FC">
        <w:rPr>
          <w:rFonts w:ascii="Arial" w:hAnsi="Arial" w:cs="Arial"/>
          <w:sz w:val="20"/>
          <w:szCs w:val="20"/>
        </w:rPr>
        <w:t xml:space="preserve"> 1. Внести изменение в структуру администрации города Куйбышева Куйбышевского района Новосибирской области:</w:t>
      </w:r>
    </w:p>
    <w:p w:rsidR="00B047FC" w:rsidRPr="00B047FC" w:rsidRDefault="00B047FC" w:rsidP="00B047FC">
      <w:pPr>
        <w:autoSpaceDE w:val="0"/>
        <w:autoSpaceDN w:val="0"/>
        <w:adjustRightInd w:val="0"/>
        <w:ind w:firstLine="567"/>
        <w:jc w:val="both"/>
        <w:outlineLvl w:val="0"/>
        <w:rPr>
          <w:rFonts w:ascii="Arial" w:hAnsi="Arial" w:cs="Arial"/>
          <w:sz w:val="20"/>
          <w:szCs w:val="20"/>
        </w:rPr>
      </w:pPr>
      <w:r w:rsidRPr="00B047FC">
        <w:rPr>
          <w:rFonts w:ascii="Arial" w:hAnsi="Arial" w:cs="Arial"/>
          <w:sz w:val="20"/>
          <w:szCs w:val="20"/>
        </w:rPr>
        <w:t xml:space="preserve"> </w:t>
      </w:r>
      <w:proofErr w:type="gramStart"/>
      <w:r w:rsidRPr="00B047FC">
        <w:rPr>
          <w:rFonts w:ascii="Arial" w:hAnsi="Arial" w:cs="Arial"/>
          <w:sz w:val="20"/>
          <w:szCs w:val="20"/>
        </w:rPr>
        <w:t>пункт</w:t>
      </w:r>
      <w:proofErr w:type="gramEnd"/>
      <w:r w:rsidRPr="00B047FC">
        <w:rPr>
          <w:rFonts w:ascii="Arial" w:hAnsi="Arial" w:cs="Arial"/>
          <w:sz w:val="20"/>
          <w:szCs w:val="20"/>
        </w:rPr>
        <w:t xml:space="preserve"> 14 приложения к решению Совета депутатов города Куйбышева Куйбышевского района Новосибирской области от 19.06.2024 № 326  изложить в следующей редакции: «Главный эксперт по работе с общественностью и СМИ».</w:t>
      </w:r>
    </w:p>
    <w:p w:rsidR="00B047FC" w:rsidRPr="00B047FC" w:rsidRDefault="00B047FC" w:rsidP="00B047FC">
      <w:pPr>
        <w:autoSpaceDE w:val="0"/>
        <w:autoSpaceDN w:val="0"/>
        <w:adjustRightInd w:val="0"/>
        <w:ind w:firstLine="567"/>
        <w:jc w:val="both"/>
        <w:outlineLvl w:val="0"/>
        <w:rPr>
          <w:rFonts w:ascii="Arial" w:hAnsi="Arial" w:cs="Arial"/>
          <w:sz w:val="20"/>
          <w:szCs w:val="20"/>
        </w:rPr>
      </w:pPr>
      <w:r w:rsidRPr="00B047FC">
        <w:rPr>
          <w:rFonts w:ascii="Arial" w:hAnsi="Arial" w:cs="Arial"/>
          <w:sz w:val="20"/>
          <w:szCs w:val="20"/>
        </w:rPr>
        <w:t>2. Решение вступает в силу с 1 сентября 2024 года.</w:t>
      </w:r>
    </w:p>
    <w:p w:rsidR="00B047FC" w:rsidRPr="00B047FC" w:rsidRDefault="00B047FC" w:rsidP="00B047FC">
      <w:pPr>
        <w:autoSpaceDE w:val="0"/>
        <w:autoSpaceDN w:val="0"/>
        <w:adjustRightInd w:val="0"/>
        <w:ind w:firstLine="567"/>
        <w:jc w:val="both"/>
        <w:outlineLvl w:val="0"/>
        <w:rPr>
          <w:rFonts w:ascii="Arial" w:hAnsi="Arial" w:cs="Arial"/>
          <w:sz w:val="20"/>
          <w:szCs w:val="20"/>
        </w:rPr>
      </w:pPr>
      <w:r w:rsidRPr="00B047FC">
        <w:rPr>
          <w:rFonts w:ascii="Arial" w:hAnsi="Arial" w:cs="Arial"/>
          <w:sz w:val="20"/>
          <w:szCs w:val="20"/>
        </w:rPr>
        <w:t xml:space="preserve">3. Опубликовать решение в официальном </w:t>
      </w:r>
      <w:r w:rsidR="0055298F" w:rsidRPr="00B047FC">
        <w:rPr>
          <w:rFonts w:ascii="Arial" w:hAnsi="Arial" w:cs="Arial"/>
          <w:sz w:val="20"/>
          <w:szCs w:val="20"/>
        </w:rPr>
        <w:t>печатном издании</w:t>
      </w:r>
      <w:r w:rsidRPr="00B047FC">
        <w:rPr>
          <w:rFonts w:ascii="Arial" w:hAnsi="Arial" w:cs="Arial"/>
          <w:sz w:val="20"/>
          <w:szCs w:val="20"/>
        </w:rPr>
        <w:t xml:space="preserve"> администрации города Куйбышева Куйбышевского района Новосибирской области «Бюллетень органов местного самоуправления города Куйбышева Куйбышевского района Новосибирской области» и разместить на официальном сайте города Куйбышева.</w:t>
      </w:r>
    </w:p>
    <w:p w:rsidR="00B047FC" w:rsidRPr="00B047FC" w:rsidRDefault="00B047FC" w:rsidP="00B047FC">
      <w:pPr>
        <w:autoSpaceDE w:val="0"/>
        <w:autoSpaceDN w:val="0"/>
        <w:adjustRightInd w:val="0"/>
        <w:jc w:val="both"/>
        <w:outlineLvl w:val="0"/>
        <w:rPr>
          <w:rFonts w:ascii="Arial" w:hAnsi="Arial" w:cs="Arial"/>
          <w:sz w:val="20"/>
          <w:szCs w:val="20"/>
        </w:rPr>
      </w:pPr>
    </w:p>
    <w:tbl>
      <w:tblPr>
        <w:tblW w:w="9781" w:type="dxa"/>
        <w:tblLook w:val="01E0" w:firstRow="1" w:lastRow="1" w:firstColumn="1" w:lastColumn="1" w:noHBand="0" w:noVBand="0"/>
      </w:tblPr>
      <w:tblGrid>
        <w:gridCol w:w="5508"/>
        <w:gridCol w:w="4273"/>
      </w:tblGrid>
      <w:tr w:rsidR="00B047FC" w:rsidRPr="00B047FC" w:rsidTr="00EE1F82">
        <w:tc>
          <w:tcPr>
            <w:tcW w:w="5508" w:type="dxa"/>
            <w:hideMark/>
          </w:tcPr>
          <w:p w:rsidR="00B047FC" w:rsidRPr="00B047FC" w:rsidRDefault="00B047FC" w:rsidP="0055298F">
            <w:pPr>
              <w:rPr>
                <w:rFonts w:ascii="Arial" w:hAnsi="Arial" w:cs="Arial"/>
                <w:sz w:val="20"/>
                <w:szCs w:val="20"/>
                <w:lang w:eastAsia="ar-SA"/>
              </w:rPr>
            </w:pPr>
            <w:r w:rsidRPr="00B047FC">
              <w:rPr>
                <w:rFonts w:ascii="Arial" w:hAnsi="Arial" w:cs="Arial"/>
                <w:sz w:val="20"/>
                <w:szCs w:val="20"/>
                <w:lang w:eastAsia="ar-SA"/>
              </w:rPr>
              <w:t>Глава города Куйбышева</w:t>
            </w:r>
          </w:p>
          <w:p w:rsidR="00B047FC" w:rsidRPr="00B047FC" w:rsidRDefault="00B047FC" w:rsidP="0055298F">
            <w:pPr>
              <w:rPr>
                <w:rFonts w:ascii="Arial" w:hAnsi="Arial" w:cs="Arial"/>
                <w:sz w:val="20"/>
                <w:szCs w:val="20"/>
                <w:lang w:eastAsia="ar-SA"/>
              </w:rPr>
            </w:pPr>
            <w:r w:rsidRPr="00B047FC">
              <w:rPr>
                <w:rFonts w:ascii="Arial" w:hAnsi="Arial" w:cs="Arial"/>
                <w:sz w:val="20"/>
                <w:szCs w:val="20"/>
                <w:lang w:eastAsia="ar-SA"/>
              </w:rPr>
              <w:t>Куйбышевского района</w:t>
            </w:r>
          </w:p>
          <w:p w:rsidR="00B047FC" w:rsidRPr="00B047FC" w:rsidRDefault="00B047FC" w:rsidP="0055298F">
            <w:pPr>
              <w:rPr>
                <w:rFonts w:ascii="Arial" w:hAnsi="Arial" w:cs="Arial"/>
                <w:sz w:val="20"/>
                <w:szCs w:val="20"/>
                <w:lang w:eastAsia="ar-SA"/>
              </w:rPr>
            </w:pPr>
            <w:r w:rsidRPr="00B047FC">
              <w:rPr>
                <w:rFonts w:ascii="Arial" w:hAnsi="Arial" w:cs="Arial"/>
                <w:sz w:val="20"/>
                <w:szCs w:val="20"/>
                <w:lang w:eastAsia="ar-SA"/>
              </w:rPr>
              <w:t>Новосибирской области</w:t>
            </w:r>
          </w:p>
          <w:p w:rsidR="00B047FC" w:rsidRPr="00B047FC" w:rsidRDefault="00B047FC" w:rsidP="0055298F">
            <w:pPr>
              <w:rPr>
                <w:rFonts w:ascii="Arial" w:hAnsi="Arial" w:cs="Arial"/>
                <w:sz w:val="20"/>
                <w:szCs w:val="20"/>
                <w:lang w:eastAsia="ar-SA"/>
              </w:rPr>
            </w:pPr>
            <w:r w:rsidRPr="00B047FC">
              <w:rPr>
                <w:rFonts w:ascii="Arial" w:hAnsi="Arial" w:cs="Arial"/>
                <w:sz w:val="20"/>
                <w:szCs w:val="20"/>
                <w:lang w:eastAsia="ar-SA"/>
              </w:rPr>
              <w:t>______________А.А. Андронов</w:t>
            </w:r>
          </w:p>
        </w:tc>
        <w:tc>
          <w:tcPr>
            <w:tcW w:w="4273" w:type="dxa"/>
            <w:hideMark/>
          </w:tcPr>
          <w:p w:rsidR="00B047FC" w:rsidRPr="00B047FC" w:rsidRDefault="00B047FC" w:rsidP="0055298F">
            <w:pPr>
              <w:rPr>
                <w:rFonts w:ascii="Arial" w:hAnsi="Arial" w:cs="Arial"/>
                <w:sz w:val="20"/>
                <w:szCs w:val="20"/>
                <w:lang w:eastAsia="ar-SA"/>
              </w:rPr>
            </w:pPr>
            <w:r w:rsidRPr="00B047FC">
              <w:rPr>
                <w:rFonts w:ascii="Arial" w:hAnsi="Arial" w:cs="Arial"/>
                <w:sz w:val="20"/>
                <w:szCs w:val="20"/>
                <w:lang w:eastAsia="ar-SA"/>
              </w:rPr>
              <w:t xml:space="preserve">Председатель Совета депутатов </w:t>
            </w:r>
          </w:p>
          <w:p w:rsidR="00B047FC" w:rsidRPr="00B047FC" w:rsidRDefault="00B047FC" w:rsidP="0055298F">
            <w:pPr>
              <w:rPr>
                <w:rFonts w:ascii="Arial" w:hAnsi="Arial" w:cs="Arial"/>
                <w:sz w:val="20"/>
                <w:szCs w:val="20"/>
                <w:lang w:eastAsia="ar-SA"/>
              </w:rPr>
            </w:pPr>
            <w:proofErr w:type="gramStart"/>
            <w:r w:rsidRPr="00B047FC">
              <w:rPr>
                <w:rFonts w:ascii="Arial" w:hAnsi="Arial" w:cs="Arial"/>
                <w:sz w:val="20"/>
                <w:szCs w:val="20"/>
                <w:lang w:eastAsia="ar-SA"/>
              </w:rPr>
              <w:t>города</w:t>
            </w:r>
            <w:proofErr w:type="gramEnd"/>
            <w:r w:rsidRPr="00B047FC">
              <w:rPr>
                <w:rFonts w:ascii="Arial" w:hAnsi="Arial" w:cs="Arial"/>
                <w:sz w:val="20"/>
                <w:szCs w:val="20"/>
                <w:lang w:eastAsia="ar-SA"/>
              </w:rPr>
              <w:t xml:space="preserve"> Куйбышева Куйбышевского</w:t>
            </w:r>
          </w:p>
          <w:p w:rsidR="00B047FC" w:rsidRPr="00B047FC" w:rsidRDefault="00B047FC" w:rsidP="0055298F">
            <w:pPr>
              <w:rPr>
                <w:rFonts w:ascii="Arial" w:hAnsi="Arial" w:cs="Arial"/>
                <w:sz w:val="20"/>
                <w:szCs w:val="20"/>
                <w:lang w:eastAsia="ar-SA"/>
              </w:rPr>
            </w:pPr>
            <w:proofErr w:type="gramStart"/>
            <w:r w:rsidRPr="00B047FC">
              <w:rPr>
                <w:rFonts w:ascii="Arial" w:hAnsi="Arial" w:cs="Arial"/>
                <w:sz w:val="20"/>
                <w:szCs w:val="20"/>
                <w:lang w:eastAsia="ar-SA"/>
              </w:rPr>
              <w:t>района</w:t>
            </w:r>
            <w:proofErr w:type="gramEnd"/>
            <w:r w:rsidRPr="00B047FC">
              <w:rPr>
                <w:rFonts w:ascii="Arial" w:hAnsi="Arial" w:cs="Arial"/>
                <w:sz w:val="20"/>
                <w:szCs w:val="20"/>
                <w:lang w:eastAsia="ar-SA"/>
              </w:rPr>
              <w:t xml:space="preserve"> Новосибирской области       </w:t>
            </w:r>
          </w:p>
          <w:p w:rsidR="00B047FC" w:rsidRPr="00B047FC" w:rsidRDefault="00B047FC" w:rsidP="0055298F">
            <w:pPr>
              <w:rPr>
                <w:rFonts w:ascii="Arial" w:hAnsi="Arial" w:cs="Arial"/>
                <w:sz w:val="20"/>
                <w:szCs w:val="20"/>
                <w:lang w:eastAsia="ar-SA"/>
              </w:rPr>
            </w:pPr>
            <w:r w:rsidRPr="00B047FC">
              <w:rPr>
                <w:rFonts w:ascii="Arial" w:hAnsi="Arial" w:cs="Arial"/>
                <w:sz w:val="20"/>
                <w:szCs w:val="20"/>
                <w:lang w:eastAsia="ar-SA"/>
              </w:rPr>
              <w:t xml:space="preserve">_____________ Е.А. Яблокова </w:t>
            </w:r>
          </w:p>
        </w:tc>
      </w:tr>
    </w:tbl>
    <w:p w:rsidR="00E20C7F" w:rsidRDefault="00E20C7F" w:rsidP="00F27C35">
      <w:pPr>
        <w:jc w:val="center"/>
        <w:rPr>
          <w:rFonts w:ascii="Arial" w:hAnsi="Arial" w:cs="Arial"/>
          <w:sz w:val="20"/>
          <w:szCs w:val="20"/>
        </w:rPr>
      </w:pPr>
    </w:p>
    <w:p w:rsidR="00E20C7F" w:rsidRDefault="00E20C7F" w:rsidP="00F27C35">
      <w:pPr>
        <w:jc w:val="center"/>
        <w:rPr>
          <w:rFonts w:ascii="Arial" w:hAnsi="Arial" w:cs="Arial"/>
          <w:sz w:val="20"/>
          <w:szCs w:val="20"/>
        </w:rPr>
      </w:pPr>
    </w:p>
    <w:p w:rsidR="00535D5C" w:rsidRPr="00ED0C2F" w:rsidRDefault="00535D5C" w:rsidP="00F27C35">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F27C35">
      <w:pPr>
        <w:jc w:val="center"/>
        <w:rPr>
          <w:rFonts w:ascii="Arial" w:hAnsi="Arial" w:cs="Arial"/>
          <w:sz w:val="20"/>
          <w:szCs w:val="20"/>
        </w:rPr>
      </w:pPr>
      <w:proofErr w:type="gramStart"/>
      <w:r w:rsidRPr="00ED0C2F">
        <w:rPr>
          <w:rFonts w:ascii="Arial" w:hAnsi="Arial" w:cs="Arial"/>
          <w:sz w:val="20"/>
          <w:szCs w:val="20"/>
        </w:rPr>
        <w:t>начальник</w:t>
      </w:r>
      <w:proofErr w:type="gramEnd"/>
      <w:r w:rsidRPr="00ED0C2F">
        <w:rPr>
          <w:rFonts w:ascii="Arial" w:hAnsi="Arial" w:cs="Arial"/>
          <w:sz w:val="20"/>
          <w:szCs w:val="20"/>
        </w:rPr>
        <w:t xml:space="preserve"> отдела культуры, спорта и молодежной политики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председатель</w:t>
      </w:r>
      <w:proofErr w:type="gramEnd"/>
      <w:r w:rsidRPr="00ED0C2F">
        <w:rPr>
          <w:rFonts w:ascii="Arial" w:hAnsi="Arial" w:cs="Arial"/>
          <w:sz w:val="20"/>
          <w:szCs w:val="20"/>
        </w:rPr>
        <w:t>)</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заместитель</w:t>
      </w:r>
      <w:proofErr w:type="gramEnd"/>
      <w:r w:rsidRPr="00ED0C2F">
        <w:rPr>
          <w:rFonts w:ascii="Arial" w:hAnsi="Arial" w:cs="Arial"/>
          <w:sz w:val="20"/>
          <w:szCs w:val="20"/>
        </w:rPr>
        <w:t xml:space="preserve"> председателя)</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секретарь</w:t>
      </w:r>
      <w:proofErr w:type="gramEnd"/>
      <w:r w:rsidRPr="00ED0C2F">
        <w:rPr>
          <w:rFonts w:ascii="Arial" w:hAnsi="Arial" w:cs="Arial"/>
          <w:sz w:val="20"/>
          <w:szCs w:val="20"/>
        </w:rPr>
        <w:t>)</w:t>
      </w:r>
    </w:p>
    <w:p w:rsidR="00535D5C" w:rsidRPr="00ED0C2F" w:rsidRDefault="00535D5C" w:rsidP="00F27C35">
      <w:pPr>
        <w:jc w:val="center"/>
        <w:rPr>
          <w:rFonts w:ascii="Arial" w:hAnsi="Arial" w:cs="Arial"/>
          <w:sz w:val="20"/>
          <w:szCs w:val="20"/>
        </w:rPr>
      </w:pPr>
      <w:r w:rsidRPr="00ED0C2F">
        <w:rPr>
          <w:rFonts w:ascii="Arial" w:hAnsi="Arial" w:cs="Arial"/>
          <w:sz w:val="20"/>
          <w:szCs w:val="20"/>
        </w:rPr>
        <w:t xml:space="preserve">- </w:t>
      </w:r>
      <w:proofErr w:type="spellStart"/>
      <w:r w:rsidR="00E378AF">
        <w:rPr>
          <w:rFonts w:ascii="Arial" w:hAnsi="Arial" w:cs="Arial"/>
          <w:sz w:val="20"/>
          <w:szCs w:val="20"/>
        </w:rPr>
        <w:t>Рудович</w:t>
      </w:r>
      <w:proofErr w:type="spellEnd"/>
      <w:r w:rsidR="00E378AF">
        <w:rPr>
          <w:rFonts w:ascii="Arial" w:hAnsi="Arial" w:cs="Arial"/>
          <w:sz w:val="20"/>
          <w:szCs w:val="20"/>
        </w:rPr>
        <w:t xml:space="preserve"> В.И</w:t>
      </w:r>
      <w:r w:rsidRPr="00ED0C2F">
        <w:rPr>
          <w:rFonts w:ascii="Arial" w:hAnsi="Arial" w:cs="Arial"/>
          <w:sz w:val="20"/>
          <w:szCs w:val="20"/>
        </w:rPr>
        <w:t xml:space="preserve">.,    </w:t>
      </w:r>
      <w:r w:rsidR="00E378AF">
        <w:rPr>
          <w:rFonts w:ascii="Arial" w:hAnsi="Arial" w:cs="Arial"/>
          <w:sz w:val="20"/>
          <w:szCs w:val="20"/>
        </w:rPr>
        <w:t>главный</w:t>
      </w:r>
      <w:r w:rsidRPr="00ED0C2F">
        <w:rPr>
          <w:rFonts w:ascii="Arial" w:hAnsi="Arial" w:cs="Arial"/>
          <w:sz w:val="20"/>
          <w:szCs w:val="20"/>
        </w:rPr>
        <w:t xml:space="preserve"> </w:t>
      </w:r>
      <w:r w:rsidR="00800A9B">
        <w:rPr>
          <w:rFonts w:ascii="Arial" w:hAnsi="Arial" w:cs="Arial"/>
          <w:sz w:val="20"/>
          <w:szCs w:val="20"/>
        </w:rPr>
        <w:t xml:space="preserve">специалист </w:t>
      </w:r>
      <w:r w:rsidR="00800A9B" w:rsidRPr="00ED0C2F">
        <w:rPr>
          <w:rFonts w:ascii="Arial" w:hAnsi="Arial" w:cs="Arial"/>
          <w:sz w:val="20"/>
          <w:szCs w:val="20"/>
        </w:rPr>
        <w:t>администрации города Куйбышева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 xml:space="preserve">- </w:t>
      </w:r>
      <w:proofErr w:type="spellStart"/>
      <w:r w:rsidRPr="00ED0C2F">
        <w:rPr>
          <w:rFonts w:ascii="Arial" w:hAnsi="Arial" w:cs="Arial"/>
          <w:sz w:val="20"/>
          <w:szCs w:val="20"/>
        </w:rPr>
        <w:t>Шурышева</w:t>
      </w:r>
      <w:proofErr w:type="spellEnd"/>
      <w:r w:rsidRPr="00ED0C2F">
        <w:rPr>
          <w:rFonts w:ascii="Arial" w:hAnsi="Arial" w:cs="Arial"/>
          <w:sz w:val="20"/>
          <w:szCs w:val="20"/>
        </w:rPr>
        <w:t xml:space="preserve"> О.Ю.,    депутат Совета депутатов г. Куйбышева (V созыва)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F27C35">
      <w:pPr>
        <w:jc w:val="center"/>
        <w:rPr>
          <w:rFonts w:ascii="Arial" w:hAnsi="Arial" w:cs="Arial"/>
          <w:sz w:val="20"/>
          <w:szCs w:val="20"/>
        </w:rPr>
      </w:pPr>
    </w:p>
    <w:p w:rsidR="00535D5C" w:rsidRPr="005F4415" w:rsidRDefault="00535D5C" w:rsidP="00F27C35">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632387</w:t>
      </w:r>
    </w:p>
    <w:p w:rsidR="00535D5C" w:rsidRPr="005F4415" w:rsidRDefault="00535D5C" w:rsidP="00F27C35">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F27C35">
      <w:pPr>
        <w:jc w:val="center"/>
        <w:rPr>
          <w:rFonts w:ascii="Arial" w:hAnsi="Arial" w:cs="Arial"/>
          <w:sz w:val="20"/>
          <w:szCs w:val="20"/>
        </w:rPr>
      </w:pPr>
      <w:r w:rsidRPr="005F4415">
        <w:rPr>
          <w:rFonts w:ascii="Arial" w:hAnsi="Arial" w:cs="Arial"/>
          <w:sz w:val="20"/>
          <w:szCs w:val="20"/>
        </w:rPr>
        <w:t xml:space="preserve">ул. </w:t>
      </w:r>
      <w:proofErr w:type="spellStart"/>
      <w:r w:rsidRPr="005F4415">
        <w:rPr>
          <w:rFonts w:ascii="Arial" w:hAnsi="Arial" w:cs="Arial"/>
          <w:sz w:val="20"/>
          <w:szCs w:val="20"/>
        </w:rPr>
        <w:t>Краскома</w:t>
      </w:r>
      <w:proofErr w:type="spellEnd"/>
      <w:r w:rsidRPr="005F4415">
        <w:rPr>
          <w:rFonts w:ascii="Arial" w:hAnsi="Arial" w:cs="Arial"/>
          <w:sz w:val="20"/>
          <w:szCs w:val="20"/>
        </w:rPr>
        <w:t>, 37</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F27C35">
      <w:pPr>
        <w:jc w:val="center"/>
        <w:rPr>
          <w:rFonts w:ascii="Arial" w:hAnsi="Arial" w:cs="Arial"/>
          <w:sz w:val="20"/>
          <w:szCs w:val="20"/>
        </w:rPr>
      </w:pPr>
      <w:r w:rsidRPr="005F4415">
        <w:rPr>
          <w:rFonts w:ascii="Arial" w:hAnsi="Arial" w:cs="Arial"/>
          <w:sz w:val="20"/>
          <w:szCs w:val="20"/>
        </w:rPr>
        <w:t>E-</w:t>
      </w:r>
      <w:proofErr w:type="spellStart"/>
      <w:r w:rsidRPr="005F4415">
        <w:rPr>
          <w:rFonts w:ascii="Arial" w:hAnsi="Arial" w:cs="Arial"/>
          <w:sz w:val="20"/>
          <w:szCs w:val="20"/>
        </w:rPr>
        <w:t>mail</w:t>
      </w:r>
      <w:proofErr w:type="spellEnd"/>
      <w:r w:rsidRPr="005F4415">
        <w:rPr>
          <w:rFonts w:ascii="Arial" w:hAnsi="Arial" w:cs="Arial"/>
          <w:sz w:val="20"/>
          <w:szCs w:val="20"/>
        </w:rPr>
        <w:t>: kainsk-today@nso.ru</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F27C35">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F27C35">
      <w:pPr>
        <w:jc w:val="center"/>
        <w:rPr>
          <w:rFonts w:ascii="Arial" w:hAnsi="Arial" w:cs="Arial"/>
          <w:sz w:val="20"/>
          <w:szCs w:val="20"/>
        </w:rPr>
      </w:pPr>
      <w:proofErr w:type="gramStart"/>
      <w:r w:rsidRPr="005F4415">
        <w:rPr>
          <w:rFonts w:ascii="Arial" w:hAnsi="Arial" w:cs="Arial"/>
          <w:sz w:val="20"/>
          <w:szCs w:val="20"/>
        </w:rPr>
        <w:t>размещается</w:t>
      </w:r>
      <w:proofErr w:type="gramEnd"/>
      <w:r w:rsidRPr="005F4415">
        <w:rPr>
          <w:rFonts w:ascii="Arial" w:hAnsi="Arial" w:cs="Arial"/>
          <w:sz w:val="20"/>
          <w:szCs w:val="20"/>
        </w:rPr>
        <w:t xml:space="preserve"> на официальном сайте администрации города Куйбышева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F27C35">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8C02A5">
      <w:pgSz w:w="11906" w:h="16838"/>
      <w:pgMar w:top="1134" w:right="1134" w:bottom="1134" w:left="1276"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14F7" w:rsidRDefault="003914F7" w:rsidP="00465802">
      <w:r>
        <w:separator/>
      </w:r>
    </w:p>
  </w:endnote>
  <w:endnote w:type="continuationSeparator" w:id="0">
    <w:p w:rsidR="003914F7" w:rsidRDefault="003914F7"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4F7" w:rsidRDefault="003914F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4F7" w:rsidRDefault="003914F7" w:rsidP="00EE1F82">
    <w:pPr>
      <w:pStyle w:val="a7"/>
      <w:jc w:val="center"/>
    </w:pPr>
    <w:r>
      <w:fldChar w:fldCharType="begin"/>
    </w:r>
    <w:r>
      <w:instrText xml:space="preserve"> PAGE   \* MERGEFORMAT </w:instrText>
    </w:r>
    <w:r>
      <w:fldChar w:fldCharType="separate"/>
    </w:r>
    <w:r w:rsidR="0039573F">
      <w:rPr>
        <w:noProof/>
      </w:rPr>
      <w:t>2</w:t>
    </w:r>
    <w:r>
      <w:fldChar w:fldCharType="end"/>
    </w:r>
  </w:p>
  <w:p w:rsidR="003914F7" w:rsidRPr="0058354C" w:rsidRDefault="003914F7" w:rsidP="00EE1F8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4F7" w:rsidRDefault="003914F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14F7" w:rsidRDefault="003914F7" w:rsidP="00465802">
      <w:r>
        <w:separator/>
      </w:r>
    </w:p>
  </w:footnote>
  <w:footnote w:type="continuationSeparator" w:id="0">
    <w:p w:rsidR="003914F7" w:rsidRDefault="003914F7"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4F7" w:rsidRDefault="003914F7">
    <w:pPr>
      <w:pStyle w:val="aa"/>
      <w:framePr w:wrap="around" w:vAnchor="text" w:hAnchor="margin" w:xAlign="center" w:y="1"/>
      <w:rPr>
        <w:rStyle w:val="af5"/>
      </w:rPr>
    </w:pPr>
    <w:r>
      <w:rPr>
        <w:rStyle w:val="af5"/>
      </w:rPr>
      <w:fldChar w:fldCharType="begin"/>
    </w:r>
    <w:r>
      <w:rPr>
        <w:rStyle w:val="af5"/>
      </w:rPr>
      <w:instrText xml:space="preserve">PAGE  </w:instrText>
    </w:r>
    <w:r>
      <w:rPr>
        <w:rStyle w:val="af5"/>
      </w:rPr>
      <w:fldChar w:fldCharType="end"/>
    </w:r>
  </w:p>
  <w:p w:rsidR="003914F7" w:rsidRDefault="003914F7">
    <w:pPr>
      <w:pStyle w:val="aa"/>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4F7" w:rsidRDefault="003914F7">
    <w:pPr>
      <w:pStyle w:val="aa"/>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4F7" w:rsidRDefault="003914F7">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9605D94"/>
    <w:multiLevelType w:val="hybridMultilevel"/>
    <w:tmpl w:val="F4224CC6"/>
    <w:lvl w:ilvl="0" w:tplc="572CB150">
      <w:start w:val="1"/>
      <w:numFmt w:val="decimal"/>
      <w:lvlText w:val="%1)"/>
      <w:lvlJc w:val="left"/>
      <w:pPr>
        <w:ind w:left="36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8">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9">
    <w:nsid w:val="0BB43940"/>
    <w:multiLevelType w:val="hybridMultilevel"/>
    <w:tmpl w:val="1EE8EF92"/>
    <w:lvl w:ilvl="0" w:tplc="0CE4E574">
      <w:start w:val="1"/>
      <w:numFmt w:val="decimal"/>
      <w:lvlText w:val="%1."/>
      <w:lvlJc w:val="left"/>
      <w:pPr>
        <w:ind w:left="1526" w:hanging="818"/>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1">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195B79E5"/>
    <w:multiLevelType w:val="multilevel"/>
    <w:tmpl w:val="15ACEB24"/>
    <w:lvl w:ilvl="0">
      <w:start w:val="1"/>
      <w:numFmt w:val="decimal"/>
      <w:lvlText w:val="%1."/>
      <w:lvlJc w:val="left"/>
      <w:pPr>
        <w:tabs>
          <w:tab w:val="num" w:pos="480"/>
        </w:tabs>
        <w:ind w:left="480" w:hanging="360"/>
      </w:pPr>
      <w:rPr>
        <w:rFonts w:cs="Times New Roman" w:hint="default"/>
      </w:rPr>
    </w:lvl>
    <w:lvl w:ilvl="1">
      <w:start w:val="1"/>
      <w:numFmt w:val="decimal"/>
      <w:isLgl/>
      <w:lvlText w:val="%1.%2."/>
      <w:lvlJc w:val="left"/>
      <w:pPr>
        <w:ind w:left="1958" w:hanging="720"/>
      </w:pPr>
      <w:rPr>
        <w:rFonts w:hint="default"/>
      </w:rPr>
    </w:lvl>
    <w:lvl w:ilvl="2">
      <w:start w:val="1"/>
      <w:numFmt w:val="decimal"/>
      <w:isLgl/>
      <w:lvlText w:val="%1.%2.%3."/>
      <w:lvlJc w:val="left"/>
      <w:pPr>
        <w:ind w:left="3076" w:hanging="720"/>
      </w:pPr>
      <w:rPr>
        <w:rFonts w:hint="default"/>
      </w:rPr>
    </w:lvl>
    <w:lvl w:ilvl="3">
      <w:start w:val="1"/>
      <w:numFmt w:val="decimal"/>
      <w:isLgl/>
      <w:lvlText w:val="%1.%2.%3.%4."/>
      <w:lvlJc w:val="left"/>
      <w:pPr>
        <w:ind w:left="4554" w:hanging="1080"/>
      </w:pPr>
      <w:rPr>
        <w:rFonts w:hint="default"/>
      </w:rPr>
    </w:lvl>
    <w:lvl w:ilvl="4">
      <w:start w:val="1"/>
      <w:numFmt w:val="decimal"/>
      <w:isLgl/>
      <w:lvlText w:val="%1.%2.%3.%4.%5."/>
      <w:lvlJc w:val="left"/>
      <w:pPr>
        <w:ind w:left="5672" w:hanging="1080"/>
      </w:pPr>
      <w:rPr>
        <w:rFonts w:hint="default"/>
      </w:rPr>
    </w:lvl>
    <w:lvl w:ilvl="5">
      <w:start w:val="1"/>
      <w:numFmt w:val="decimal"/>
      <w:isLgl/>
      <w:lvlText w:val="%1.%2.%3.%4.%5.%6."/>
      <w:lvlJc w:val="left"/>
      <w:pPr>
        <w:ind w:left="7150" w:hanging="1440"/>
      </w:pPr>
      <w:rPr>
        <w:rFonts w:hint="default"/>
      </w:rPr>
    </w:lvl>
    <w:lvl w:ilvl="6">
      <w:start w:val="1"/>
      <w:numFmt w:val="decimal"/>
      <w:isLgl/>
      <w:lvlText w:val="%1.%2.%3.%4.%5.%6.%7."/>
      <w:lvlJc w:val="left"/>
      <w:pPr>
        <w:ind w:left="8628" w:hanging="1800"/>
      </w:pPr>
      <w:rPr>
        <w:rFonts w:hint="default"/>
      </w:rPr>
    </w:lvl>
    <w:lvl w:ilvl="7">
      <w:start w:val="1"/>
      <w:numFmt w:val="decimal"/>
      <w:isLgl/>
      <w:lvlText w:val="%1.%2.%3.%4.%5.%6.%7.%8."/>
      <w:lvlJc w:val="left"/>
      <w:pPr>
        <w:ind w:left="9746" w:hanging="1800"/>
      </w:pPr>
      <w:rPr>
        <w:rFonts w:hint="default"/>
      </w:rPr>
    </w:lvl>
    <w:lvl w:ilvl="8">
      <w:start w:val="1"/>
      <w:numFmt w:val="decimal"/>
      <w:isLgl/>
      <w:lvlText w:val="%1.%2.%3.%4.%5.%6.%7.%8.%9."/>
      <w:lvlJc w:val="left"/>
      <w:pPr>
        <w:ind w:left="11224" w:hanging="2160"/>
      </w:pPr>
      <w:rPr>
        <w:rFonts w:hint="default"/>
      </w:rPr>
    </w:lvl>
  </w:abstractNum>
  <w:abstractNum w:abstractNumId="13">
    <w:nsid w:val="20C97041"/>
    <w:multiLevelType w:val="multilevel"/>
    <w:tmpl w:val="72C45E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15">
    <w:nsid w:val="2CE32FA9"/>
    <w:multiLevelType w:val="multilevel"/>
    <w:tmpl w:val="C9705076"/>
    <w:lvl w:ilvl="0">
      <w:start w:val="1"/>
      <w:numFmt w:val="decimal"/>
      <w:lvlText w:val="%1."/>
      <w:lvlJc w:val="left"/>
      <w:pPr>
        <w:ind w:left="1211" w:hanging="360"/>
      </w:pPr>
      <w:rPr>
        <w:rFonts w:hint="default"/>
        <w:sz w:val="20"/>
        <w:szCs w:val="20"/>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6">
    <w:nsid w:val="2D873F22"/>
    <w:multiLevelType w:val="hybridMultilevel"/>
    <w:tmpl w:val="72B0388E"/>
    <w:lvl w:ilvl="0" w:tplc="9C004F66">
      <w:start w:val="1"/>
      <w:numFmt w:val="decimal"/>
      <w:lvlText w:val="%1."/>
      <w:lvlJc w:val="left"/>
      <w:pPr>
        <w:ind w:left="724" w:hanging="435"/>
      </w:pPr>
      <w:rPr>
        <w:rFonts w:hint="default"/>
      </w:rPr>
    </w:lvl>
    <w:lvl w:ilvl="1" w:tplc="04190019" w:tentative="1">
      <w:start w:val="1"/>
      <w:numFmt w:val="lowerLetter"/>
      <w:lvlText w:val="%2."/>
      <w:lvlJc w:val="left"/>
      <w:pPr>
        <w:ind w:left="1369" w:hanging="360"/>
      </w:pPr>
    </w:lvl>
    <w:lvl w:ilvl="2" w:tplc="0419001B" w:tentative="1">
      <w:start w:val="1"/>
      <w:numFmt w:val="lowerRoman"/>
      <w:lvlText w:val="%3."/>
      <w:lvlJc w:val="right"/>
      <w:pPr>
        <w:ind w:left="2089" w:hanging="180"/>
      </w:pPr>
    </w:lvl>
    <w:lvl w:ilvl="3" w:tplc="0419000F" w:tentative="1">
      <w:start w:val="1"/>
      <w:numFmt w:val="decimal"/>
      <w:lvlText w:val="%4."/>
      <w:lvlJc w:val="left"/>
      <w:pPr>
        <w:ind w:left="2809" w:hanging="360"/>
      </w:pPr>
    </w:lvl>
    <w:lvl w:ilvl="4" w:tplc="04190019" w:tentative="1">
      <w:start w:val="1"/>
      <w:numFmt w:val="lowerLetter"/>
      <w:lvlText w:val="%5."/>
      <w:lvlJc w:val="left"/>
      <w:pPr>
        <w:ind w:left="3529" w:hanging="360"/>
      </w:pPr>
    </w:lvl>
    <w:lvl w:ilvl="5" w:tplc="0419001B" w:tentative="1">
      <w:start w:val="1"/>
      <w:numFmt w:val="lowerRoman"/>
      <w:lvlText w:val="%6."/>
      <w:lvlJc w:val="right"/>
      <w:pPr>
        <w:ind w:left="4249" w:hanging="180"/>
      </w:pPr>
    </w:lvl>
    <w:lvl w:ilvl="6" w:tplc="0419000F" w:tentative="1">
      <w:start w:val="1"/>
      <w:numFmt w:val="decimal"/>
      <w:lvlText w:val="%7."/>
      <w:lvlJc w:val="left"/>
      <w:pPr>
        <w:ind w:left="4969" w:hanging="360"/>
      </w:pPr>
    </w:lvl>
    <w:lvl w:ilvl="7" w:tplc="04190019" w:tentative="1">
      <w:start w:val="1"/>
      <w:numFmt w:val="lowerLetter"/>
      <w:lvlText w:val="%8."/>
      <w:lvlJc w:val="left"/>
      <w:pPr>
        <w:ind w:left="5689" w:hanging="360"/>
      </w:pPr>
    </w:lvl>
    <w:lvl w:ilvl="8" w:tplc="0419001B" w:tentative="1">
      <w:start w:val="1"/>
      <w:numFmt w:val="lowerRoman"/>
      <w:lvlText w:val="%9."/>
      <w:lvlJc w:val="right"/>
      <w:pPr>
        <w:ind w:left="6409" w:hanging="180"/>
      </w:pPr>
    </w:lvl>
  </w:abstractNum>
  <w:abstractNum w:abstractNumId="17">
    <w:nsid w:val="31EC5DE6"/>
    <w:multiLevelType w:val="hybridMultilevel"/>
    <w:tmpl w:val="046E50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483A1575"/>
    <w:multiLevelType w:val="multilevel"/>
    <w:tmpl w:val="C25A743A"/>
    <w:lvl w:ilvl="0">
      <w:start w:val="2"/>
      <w:numFmt w:val="decimal"/>
      <w:lvlText w:val="%1."/>
      <w:lvlJc w:val="left"/>
      <w:pPr>
        <w:ind w:left="675" w:hanging="67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0">
    <w:nsid w:val="49923CD0"/>
    <w:multiLevelType w:val="multilevel"/>
    <w:tmpl w:val="9628E8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22">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3">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4">
    <w:nsid w:val="75D54291"/>
    <w:multiLevelType w:val="hybridMultilevel"/>
    <w:tmpl w:val="0EECE014"/>
    <w:lvl w:ilvl="0" w:tplc="0F62A3E4">
      <w:start w:val="1"/>
      <w:numFmt w:val="decimal"/>
      <w:lvlText w:val="%1."/>
      <w:lvlJc w:val="left"/>
      <w:pPr>
        <w:ind w:left="1683" w:hanging="97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5">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7F3761C"/>
    <w:multiLevelType w:val="hybridMultilevel"/>
    <w:tmpl w:val="86E6A638"/>
    <w:lvl w:ilvl="0" w:tplc="49AEED16">
      <w:start w:val="1"/>
      <w:numFmt w:val="decimal"/>
      <w:lvlText w:val="%1."/>
      <w:lvlJc w:val="left"/>
      <w:pPr>
        <w:ind w:left="660" w:hanging="360"/>
      </w:pPr>
      <w:rPr>
        <w:rFonts w:hint="default"/>
        <w:b w:val="0"/>
        <w:color w:val="00000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num w:numId="1">
    <w:abstractNumId w:val="22"/>
  </w:num>
  <w:num w:numId="2">
    <w:abstractNumId w:val="8"/>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0"/>
    <w:lvlOverride w:ilvl="0">
      <w:startOverride w:val="1"/>
    </w:lvlOverride>
  </w:num>
  <w:num w:numId="4">
    <w:abstractNumId w:val="11"/>
  </w:num>
  <w:num w:numId="5">
    <w:abstractNumId w:val="15"/>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num>
  <w:num w:numId="1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num>
  <w:num w:numId="12">
    <w:abstractNumId w:val="25"/>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7"/>
  </w:num>
  <w:num w:numId="15">
    <w:abstractNumId w:val="12"/>
  </w:num>
  <w:num w:numId="16">
    <w:abstractNumId w:val="16"/>
  </w:num>
  <w:num w:numId="17">
    <w:abstractNumId w:val="20"/>
  </w:num>
  <w:num w:numId="18">
    <w:abstractNumId w:val="13"/>
  </w:num>
  <w:num w:numId="19">
    <w:abstractNumId w:val="2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178177"/>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107"/>
    <w:rsid w:val="00005297"/>
    <w:rsid w:val="000129AC"/>
    <w:rsid w:val="00012CF1"/>
    <w:rsid w:val="000142BA"/>
    <w:rsid w:val="00014353"/>
    <w:rsid w:val="00014540"/>
    <w:rsid w:val="00014E67"/>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8FC"/>
    <w:rsid w:val="00037AC8"/>
    <w:rsid w:val="000406E2"/>
    <w:rsid w:val="0004219F"/>
    <w:rsid w:val="00043C1E"/>
    <w:rsid w:val="00043C8E"/>
    <w:rsid w:val="00044D96"/>
    <w:rsid w:val="00045E7B"/>
    <w:rsid w:val="000462A0"/>
    <w:rsid w:val="0005034C"/>
    <w:rsid w:val="0005035B"/>
    <w:rsid w:val="00051480"/>
    <w:rsid w:val="00052956"/>
    <w:rsid w:val="00053410"/>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AA4"/>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06B"/>
    <w:rsid w:val="000C1339"/>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E0C10"/>
    <w:rsid w:val="000E0F04"/>
    <w:rsid w:val="000E176B"/>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4900"/>
    <w:rsid w:val="00154C24"/>
    <w:rsid w:val="00155B19"/>
    <w:rsid w:val="00156C11"/>
    <w:rsid w:val="00156DC2"/>
    <w:rsid w:val="00161AC9"/>
    <w:rsid w:val="0016249A"/>
    <w:rsid w:val="001625FE"/>
    <w:rsid w:val="00162852"/>
    <w:rsid w:val="00162E64"/>
    <w:rsid w:val="00163F6A"/>
    <w:rsid w:val="0016554B"/>
    <w:rsid w:val="0016603B"/>
    <w:rsid w:val="001660AE"/>
    <w:rsid w:val="00167510"/>
    <w:rsid w:val="001700A8"/>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358"/>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8DC"/>
    <w:rsid w:val="001C2BA3"/>
    <w:rsid w:val="001C55C5"/>
    <w:rsid w:val="001C59EF"/>
    <w:rsid w:val="001C5D7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231B"/>
    <w:rsid w:val="00242981"/>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08A5"/>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E4"/>
    <w:rsid w:val="00285A27"/>
    <w:rsid w:val="00285CB4"/>
    <w:rsid w:val="00286294"/>
    <w:rsid w:val="002868E6"/>
    <w:rsid w:val="00286C6A"/>
    <w:rsid w:val="0028703E"/>
    <w:rsid w:val="00287106"/>
    <w:rsid w:val="002871D2"/>
    <w:rsid w:val="0029179B"/>
    <w:rsid w:val="002926B9"/>
    <w:rsid w:val="002926EB"/>
    <w:rsid w:val="002934C4"/>
    <w:rsid w:val="00293B81"/>
    <w:rsid w:val="00294FC2"/>
    <w:rsid w:val="00295697"/>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0748"/>
    <w:rsid w:val="002C10DB"/>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4C1E"/>
    <w:rsid w:val="00305314"/>
    <w:rsid w:val="0030560A"/>
    <w:rsid w:val="00305692"/>
    <w:rsid w:val="00305992"/>
    <w:rsid w:val="00310001"/>
    <w:rsid w:val="0031072F"/>
    <w:rsid w:val="0031126B"/>
    <w:rsid w:val="0031275E"/>
    <w:rsid w:val="00312BDA"/>
    <w:rsid w:val="00313266"/>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D66"/>
    <w:rsid w:val="003540C8"/>
    <w:rsid w:val="00355C73"/>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4F7"/>
    <w:rsid w:val="00391730"/>
    <w:rsid w:val="00394485"/>
    <w:rsid w:val="00394B8A"/>
    <w:rsid w:val="00394EB4"/>
    <w:rsid w:val="0039573F"/>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2392"/>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007"/>
    <w:rsid w:val="003F043E"/>
    <w:rsid w:val="003F0E56"/>
    <w:rsid w:val="003F0EDC"/>
    <w:rsid w:val="003F3114"/>
    <w:rsid w:val="003F361D"/>
    <w:rsid w:val="003F3C3F"/>
    <w:rsid w:val="003F4309"/>
    <w:rsid w:val="003F5851"/>
    <w:rsid w:val="003F5A09"/>
    <w:rsid w:val="003F6157"/>
    <w:rsid w:val="003F61DE"/>
    <w:rsid w:val="003F634B"/>
    <w:rsid w:val="004017DA"/>
    <w:rsid w:val="00402E0F"/>
    <w:rsid w:val="0040363E"/>
    <w:rsid w:val="004046C0"/>
    <w:rsid w:val="00404BD5"/>
    <w:rsid w:val="00404C29"/>
    <w:rsid w:val="00404E50"/>
    <w:rsid w:val="00406A2C"/>
    <w:rsid w:val="0041040D"/>
    <w:rsid w:val="00410B43"/>
    <w:rsid w:val="00410B7B"/>
    <w:rsid w:val="00410C9D"/>
    <w:rsid w:val="00411750"/>
    <w:rsid w:val="004125DA"/>
    <w:rsid w:val="00412D95"/>
    <w:rsid w:val="00412E0E"/>
    <w:rsid w:val="00413CBA"/>
    <w:rsid w:val="00413FB9"/>
    <w:rsid w:val="0041408D"/>
    <w:rsid w:val="004141A7"/>
    <w:rsid w:val="00414702"/>
    <w:rsid w:val="00416821"/>
    <w:rsid w:val="00416A59"/>
    <w:rsid w:val="0041725B"/>
    <w:rsid w:val="00417A35"/>
    <w:rsid w:val="00417C58"/>
    <w:rsid w:val="00417DAF"/>
    <w:rsid w:val="004201E3"/>
    <w:rsid w:val="00420820"/>
    <w:rsid w:val="00421C74"/>
    <w:rsid w:val="00421E27"/>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46C08"/>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4261"/>
    <w:rsid w:val="004759E6"/>
    <w:rsid w:val="00477210"/>
    <w:rsid w:val="004772DA"/>
    <w:rsid w:val="00477791"/>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2E1B"/>
    <w:rsid w:val="004A3B24"/>
    <w:rsid w:val="004A3D43"/>
    <w:rsid w:val="004A5A74"/>
    <w:rsid w:val="004A6514"/>
    <w:rsid w:val="004A7A0D"/>
    <w:rsid w:val="004B18C5"/>
    <w:rsid w:val="004B1B71"/>
    <w:rsid w:val="004B1EA6"/>
    <w:rsid w:val="004B3A1B"/>
    <w:rsid w:val="004B58FA"/>
    <w:rsid w:val="004B6081"/>
    <w:rsid w:val="004B647E"/>
    <w:rsid w:val="004B6BE1"/>
    <w:rsid w:val="004B6D0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0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3DFF"/>
    <w:rsid w:val="00514245"/>
    <w:rsid w:val="0051445B"/>
    <w:rsid w:val="00515227"/>
    <w:rsid w:val="00515E2C"/>
    <w:rsid w:val="005163A7"/>
    <w:rsid w:val="0051737E"/>
    <w:rsid w:val="00517C9C"/>
    <w:rsid w:val="00520463"/>
    <w:rsid w:val="00521223"/>
    <w:rsid w:val="005215BD"/>
    <w:rsid w:val="0052188D"/>
    <w:rsid w:val="00522625"/>
    <w:rsid w:val="005227AE"/>
    <w:rsid w:val="0052281E"/>
    <w:rsid w:val="00522E44"/>
    <w:rsid w:val="00525231"/>
    <w:rsid w:val="00525706"/>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98F"/>
    <w:rsid w:val="00552F29"/>
    <w:rsid w:val="00553270"/>
    <w:rsid w:val="00553BB2"/>
    <w:rsid w:val="00553EAF"/>
    <w:rsid w:val="00554310"/>
    <w:rsid w:val="005558A8"/>
    <w:rsid w:val="005560B8"/>
    <w:rsid w:val="00556EA1"/>
    <w:rsid w:val="00557F55"/>
    <w:rsid w:val="00560310"/>
    <w:rsid w:val="00561D07"/>
    <w:rsid w:val="00561F8F"/>
    <w:rsid w:val="00562AC1"/>
    <w:rsid w:val="00563865"/>
    <w:rsid w:val="00563E54"/>
    <w:rsid w:val="0056483E"/>
    <w:rsid w:val="005653DC"/>
    <w:rsid w:val="005664BF"/>
    <w:rsid w:val="00566573"/>
    <w:rsid w:val="005667C9"/>
    <w:rsid w:val="00566F11"/>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82333"/>
    <w:rsid w:val="005826B8"/>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16FF"/>
    <w:rsid w:val="005A266A"/>
    <w:rsid w:val="005A323B"/>
    <w:rsid w:val="005A51EB"/>
    <w:rsid w:val="005A78E6"/>
    <w:rsid w:val="005B0999"/>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5F7B59"/>
    <w:rsid w:val="00600516"/>
    <w:rsid w:val="00600A08"/>
    <w:rsid w:val="006012AF"/>
    <w:rsid w:val="0060214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3FF"/>
    <w:rsid w:val="006746A2"/>
    <w:rsid w:val="006746EB"/>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142D"/>
    <w:rsid w:val="006A1825"/>
    <w:rsid w:val="006A207C"/>
    <w:rsid w:val="006A20E2"/>
    <w:rsid w:val="006A3605"/>
    <w:rsid w:val="006A369F"/>
    <w:rsid w:val="006A4528"/>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258"/>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2E1F"/>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40D9"/>
    <w:rsid w:val="0075420C"/>
    <w:rsid w:val="0075557F"/>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35A"/>
    <w:rsid w:val="007714D3"/>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039"/>
    <w:rsid w:val="00797165"/>
    <w:rsid w:val="00797333"/>
    <w:rsid w:val="007979F5"/>
    <w:rsid w:val="007A007A"/>
    <w:rsid w:val="007A2BE4"/>
    <w:rsid w:val="007A5808"/>
    <w:rsid w:val="007A6C81"/>
    <w:rsid w:val="007A7839"/>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462"/>
    <w:rsid w:val="007D152E"/>
    <w:rsid w:val="007D1A2A"/>
    <w:rsid w:val="007D1A7B"/>
    <w:rsid w:val="007D4A3E"/>
    <w:rsid w:val="007D4AE2"/>
    <w:rsid w:val="007D4FE6"/>
    <w:rsid w:val="007D5706"/>
    <w:rsid w:val="007D592C"/>
    <w:rsid w:val="007D6002"/>
    <w:rsid w:val="007D628F"/>
    <w:rsid w:val="007D6DAE"/>
    <w:rsid w:val="007D74C9"/>
    <w:rsid w:val="007D776F"/>
    <w:rsid w:val="007E0222"/>
    <w:rsid w:val="007E076B"/>
    <w:rsid w:val="007E2A41"/>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3BB0"/>
    <w:rsid w:val="007F4375"/>
    <w:rsid w:val="007F4B58"/>
    <w:rsid w:val="007F5594"/>
    <w:rsid w:val="007F61CF"/>
    <w:rsid w:val="007F767C"/>
    <w:rsid w:val="00800A9B"/>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61A3"/>
    <w:rsid w:val="0082659A"/>
    <w:rsid w:val="00827215"/>
    <w:rsid w:val="00827285"/>
    <w:rsid w:val="008275AD"/>
    <w:rsid w:val="00827D0F"/>
    <w:rsid w:val="00832CA9"/>
    <w:rsid w:val="00833525"/>
    <w:rsid w:val="00834249"/>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3EF8"/>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2A5"/>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3652"/>
    <w:rsid w:val="008D65C1"/>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CF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734"/>
    <w:rsid w:val="00942691"/>
    <w:rsid w:val="00944E1D"/>
    <w:rsid w:val="009466A5"/>
    <w:rsid w:val="00946D6E"/>
    <w:rsid w:val="00946E54"/>
    <w:rsid w:val="00947A46"/>
    <w:rsid w:val="00950094"/>
    <w:rsid w:val="009506FD"/>
    <w:rsid w:val="009508AD"/>
    <w:rsid w:val="00950D74"/>
    <w:rsid w:val="00951358"/>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4EF0"/>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5E16"/>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70518"/>
    <w:rsid w:val="00A70AE2"/>
    <w:rsid w:val="00A71348"/>
    <w:rsid w:val="00A72E78"/>
    <w:rsid w:val="00A75F33"/>
    <w:rsid w:val="00A760EA"/>
    <w:rsid w:val="00A803A8"/>
    <w:rsid w:val="00A814C0"/>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7FC"/>
    <w:rsid w:val="00B04AA2"/>
    <w:rsid w:val="00B053EE"/>
    <w:rsid w:val="00B05FCF"/>
    <w:rsid w:val="00B10476"/>
    <w:rsid w:val="00B1102A"/>
    <w:rsid w:val="00B11386"/>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6B9"/>
    <w:rsid w:val="00B5799B"/>
    <w:rsid w:val="00B57ABE"/>
    <w:rsid w:val="00B60300"/>
    <w:rsid w:val="00B60A69"/>
    <w:rsid w:val="00B60CA2"/>
    <w:rsid w:val="00B60D20"/>
    <w:rsid w:val="00B6140A"/>
    <w:rsid w:val="00B62B9D"/>
    <w:rsid w:val="00B636B9"/>
    <w:rsid w:val="00B651B6"/>
    <w:rsid w:val="00B65546"/>
    <w:rsid w:val="00B65A45"/>
    <w:rsid w:val="00B661B7"/>
    <w:rsid w:val="00B66E23"/>
    <w:rsid w:val="00B71880"/>
    <w:rsid w:val="00B71BD8"/>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783"/>
    <w:rsid w:val="00BD1811"/>
    <w:rsid w:val="00BD1EB7"/>
    <w:rsid w:val="00BD20C4"/>
    <w:rsid w:val="00BD623B"/>
    <w:rsid w:val="00BD638F"/>
    <w:rsid w:val="00BD73E8"/>
    <w:rsid w:val="00BE0AA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6516"/>
    <w:rsid w:val="00C06908"/>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37F82"/>
    <w:rsid w:val="00C41339"/>
    <w:rsid w:val="00C41690"/>
    <w:rsid w:val="00C45461"/>
    <w:rsid w:val="00C454FD"/>
    <w:rsid w:val="00C45741"/>
    <w:rsid w:val="00C45850"/>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06C"/>
    <w:rsid w:val="00C736A9"/>
    <w:rsid w:val="00C73DCE"/>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7901"/>
    <w:rsid w:val="00CA263A"/>
    <w:rsid w:val="00CA2FE3"/>
    <w:rsid w:val="00CA4BC5"/>
    <w:rsid w:val="00CA4F33"/>
    <w:rsid w:val="00CA4FDB"/>
    <w:rsid w:val="00CA5740"/>
    <w:rsid w:val="00CA58E9"/>
    <w:rsid w:val="00CA655D"/>
    <w:rsid w:val="00CA74AB"/>
    <w:rsid w:val="00CA77D2"/>
    <w:rsid w:val="00CB1BAB"/>
    <w:rsid w:val="00CB25E5"/>
    <w:rsid w:val="00CB2897"/>
    <w:rsid w:val="00CB2B11"/>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916"/>
    <w:rsid w:val="00CF5502"/>
    <w:rsid w:val="00CF668C"/>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393"/>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68FD"/>
    <w:rsid w:val="00DA7D8C"/>
    <w:rsid w:val="00DB014A"/>
    <w:rsid w:val="00DB0E81"/>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475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130C"/>
    <w:rsid w:val="00DE2FE0"/>
    <w:rsid w:val="00DE35D0"/>
    <w:rsid w:val="00DE3625"/>
    <w:rsid w:val="00DE3672"/>
    <w:rsid w:val="00DE46D7"/>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1F9"/>
    <w:rsid w:val="00E1535B"/>
    <w:rsid w:val="00E15F6F"/>
    <w:rsid w:val="00E16137"/>
    <w:rsid w:val="00E170B7"/>
    <w:rsid w:val="00E17FCE"/>
    <w:rsid w:val="00E20BF7"/>
    <w:rsid w:val="00E20C7F"/>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5F33"/>
    <w:rsid w:val="00E36E63"/>
    <w:rsid w:val="00E370D7"/>
    <w:rsid w:val="00E377D6"/>
    <w:rsid w:val="00E378AF"/>
    <w:rsid w:val="00E40FC3"/>
    <w:rsid w:val="00E417BD"/>
    <w:rsid w:val="00E42096"/>
    <w:rsid w:val="00E42752"/>
    <w:rsid w:val="00E42AD5"/>
    <w:rsid w:val="00E44702"/>
    <w:rsid w:val="00E44C62"/>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25EA"/>
    <w:rsid w:val="00E75435"/>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40F2"/>
    <w:rsid w:val="00EA5475"/>
    <w:rsid w:val="00EA5BE7"/>
    <w:rsid w:val="00EA7127"/>
    <w:rsid w:val="00EB1022"/>
    <w:rsid w:val="00EB1A1C"/>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EB8"/>
    <w:rsid w:val="00ED5491"/>
    <w:rsid w:val="00ED6FBD"/>
    <w:rsid w:val="00ED7657"/>
    <w:rsid w:val="00ED7B82"/>
    <w:rsid w:val="00EE068E"/>
    <w:rsid w:val="00EE1306"/>
    <w:rsid w:val="00EE14AF"/>
    <w:rsid w:val="00EE1F82"/>
    <w:rsid w:val="00EE2AD4"/>
    <w:rsid w:val="00EE327C"/>
    <w:rsid w:val="00EE39EA"/>
    <w:rsid w:val="00EE3F5C"/>
    <w:rsid w:val="00EE5B62"/>
    <w:rsid w:val="00EF0110"/>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571"/>
    <w:rsid w:val="00F04D36"/>
    <w:rsid w:val="00F04F2E"/>
    <w:rsid w:val="00F04F8F"/>
    <w:rsid w:val="00F07381"/>
    <w:rsid w:val="00F1024A"/>
    <w:rsid w:val="00F107BB"/>
    <w:rsid w:val="00F10883"/>
    <w:rsid w:val="00F12436"/>
    <w:rsid w:val="00F147EA"/>
    <w:rsid w:val="00F17337"/>
    <w:rsid w:val="00F17892"/>
    <w:rsid w:val="00F212B6"/>
    <w:rsid w:val="00F22148"/>
    <w:rsid w:val="00F2447C"/>
    <w:rsid w:val="00F2564F"/>
    <w:rsid w:val="00F2723A"/>
    <w:rsid w:val="00F27B04"/>
    <w:rsid w:val="00F27C35"/>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07FC"/>
    <w:rsid w:val="00F4147D"/>
    <w:rsid w:val="00F41502"/>
    <w:rsid w:val="00F4348D"/>
    <w:rsid w:val="00F43B73"/>
    <w:rsid w:val="00F44BCA"/>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67D1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2C7"/>
    <w:rsid w:val="00FD545D"/>
    <w:rsid w:val="00FD5ECC"/>
    <w:rsid w:val="00FD6799"/>
    <w:rsid w:val="00FE1162"/>
    <w:rsid w:val="00FE1BC5"/>
    <w:rsid w:val="00FE1FE6"/>
    <w:rsid w:val="00FE2C08"/>
    <w:rsid w:val="00FE344F"/>
    <w:rsid w:val="00FE416F"/>
    <w:rsid w:val="00FE4E9C"/>
    <w:rsid w:val="00FE5122"/>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8177"/>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uiPriority w:val="1"/>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uiPriority w:val="9"/>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uiPriority w:val="99"/>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uiPriority w:val="1"/>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36721">
      <w:bodyDiv w:val="1"/>
      <w:marLeft w:val="0"/>
      <w:marRight w:val="0"/>
      <w:marTop w:val="0"/>
      <w:marBottom w:val="0"/>
      <w:divBdr>
        <w:top w:val="none" w:sz="0" w:space="0" w:color="auto"/>
        <w:left w:val="none" w:sz="0" w:space="0" w:color="auto"/>
        <w:bottom w:val="none" w:sz="0" w:space="0" w:color="auto"/>
        <w:right w:val="none" w:sz="0" w:space="0" w:color="auto"/>
      </w:divBdr>
    </w:div>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3202895">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23385775">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62267344">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59371485">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2053077">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892038040">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5454147">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hyperlink" Target="consultantplus://offline/ref=9A6FF1FAC158731D93D36CDC95CE223A6E6F6D8EFDF1E7683C166138431138CF7B371E21012D69CCPFSFF"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consultantplus://offline/ref=2C448A5C986891EDD1455753CDBD0EFDE6B75D912673DFC33556CE09FE4E7BF87B0F007585344217516C1568fAu3F" TargetMode="External"/><Relationship Id="rId2" Type="http://schemas.openxmlformats.org/officeDocument/2006/relationships/numbering" Target="numbering.xml"/><Relationship Id="rId16" Type="http://schemas.openxmlformats.org/officeDocument/2006/relationships/hyperlink" Target="http://docs.cntd.ru/document/901876063"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hyperlink" Target="consultantplus://offline/ref=9A6FF1FAC158731D93D372D183A27C3366663184F8F2E53667493A65141832983C78476345206CCBF78E89PFSFF"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497234-98F1-4988-A8BE-7637707E85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TotalTime>
  <Pages>72</Pages>
  <Words>26845</Words>
  <Characters>153018</Characters>
  <Application>Microsoft Office Word</Application>
  <DocSecurity>0</DocSecurity>
  <Lines>1275</Lines>
  <Paragraphs>359</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179504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12</cp:revision>
  <cp:lastPrinted>2023-02-16T03:18:00Z</cp:lastPrinted>
  <dcterms:created xsi:type="dcterms:W3CDTF">2024-08-15T02:06:00Z</dcterms:created>
  <dcterms:modified xsi:type="dcterms:W3CDTF">2024-08-16T08:50:00Z</dcterms:modified>
</cp:coreProperties>
</file>