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8352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0 (1155)&#10;22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8352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83529">
        <w:rPr>
          <w:rFonts w:ascii="Arial" w:hAnsi="Arial" w:cs="Arial"/>
          <w:b/>
          <w:sz w:val="20"/>
          <w:szCs w:val="20"/>
        </w:rPr>
        <w:t>60</w:t>
      </w:r>
      <w:r w:rsidR="00E623F1" w:rsidRPr="0085658A">
        <w:rPr>
          <w:rFonts w:ascii="Arial" w:hAnsi="Arial" w:cs="Arial"/>
          <w:b/>
          <w:sz w:val="20"/>
          <w:szCs w:val="20"/>
        </w:rPr>
        <w:t>(</w:t>
      </w:r>
      <w:r w:rsidR="00083529">
        <w:rPr>
          <w:rFonts w:ascii="Arial" w:hAnsi="Arial" w:cs="Arial"/>
          <w:b/>
          <w:sz w:val="20"/>
          <w:szCs w:val="20"/>
        </w:rPr>
        <w:t>1155</w:t>
      </w:r>
      <w:r w:rsidR="00F147EA">
        <w:rPr>
          <w:rFonts w:ascii="Arial" w:hAnsi="Arial" w:cs="Arial"/>
          <w:b/>
          <w:sz w:val="20"/>
          <w:szCs w:val="20"/>
        </w:rPr>
        <w:t>)</w:t>
      </w:r>
      <w:r w:rsidRPr="0085658A">
        <w:rPr>
          <w:rFonts w:ascii="Arial" w:hAnsi="Arial" w:cs="Arial"/>
          <w:b/>
          <w:sz w:val="20"/>
          <w:szCs w:val="20"/>
        </w:rPr>
        <w:t xml:space="preserve"> от </w:t>
      </w:r>
      <w:r w:rsidR="00083529">
        <w:rPr>
          <w:rFonts w:ascii="Arial" w:hAnsi="Arial" w:cs="Arial"/>
          <w:b/>
          <w:sz w:val="20"/>
          <w:szCs w:val="20"/>
        </w:rPr>
        <w:t>22</w:t>
      </w:r>
      <w:r w:rsidR="006808FC">
        <w:rPr>
          <w:rFonts w:ascii="Arial" w:hAnsi="Arial" w:cs="Arial"/>
          <w:b/>
          <w:sz w:val="20"/>
          <w:szCs w:val="20"/>
        </w:rPr>
        <w:t xml:space="preserve"> </w:t>
      </w:r>
      <w:r w:rsidR="00B53F44">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05314" w:rsidTr="00305314">
        <w:trPr>
          <w:trHeight w:val="322"/>
        </w:trPr>
        <w:tc>
          <w:tcPr>
            <w:tcW w:w="367"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tcBorders>
              <w:top w:val="single" w:sz="4" w:space="0" w:color="auto"/>
              <w:left w:val="single" w:sz="4" w:space="0" w:color="auto"/>
              <w:bottom w:val="single" w:sz="4" w:space="0" w:color="auto"/>
              <w:right w:val="single" w:sz="4" w:space="0" w:color="auto"/>
            </w:tcBorders>
            <w:hideMark/>
          </w:tcPr>
          <w:p w:rsidR="00305314" w:rsidRDefault="00305314" w:rsidP="00083529">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00083529">
              <w:rPr>
                <w:rFonts w:ascii="Arial" w:hAnsi="Arial" w:cs="Arial"/>
                <w:spacing w:val="2"/>
                <w:sz w:val="20"/>
                <w:szCs w:val="20"/>
                <w:lang w:eastAsia="ar-SA"/>
              </w:rPr>
              <w:t>об итогах торгов</w:t>
            </w:r>
          </w:p>
        </w:tc>
        <w:tc>
          <w:tcPr>
            <w:tcW w:w="294" w:type="pct"/>
            <w:tcBorders>
              <w:top w:val="single" w:sz="4" w:space="0" w:color="auto"/>
              <w:left w:val="single" w:sz="4" w:space="0" w:color="auto"/>
              <w:bottom w:val="single" w:sz="4" w:space="0" w:color="auto"/>
              <w:right w:val="single" w:sz="4" w:space="0" w:color="auto"/>
            </w:tcBorders>
            <w:hideMark/>
          </w:tcPr>
          <w:p w:rsidR="00305314" w:rsidRDefault="00954B92">
            <w:pPr>
              <w:tabs>
                <w:tab w:val="left" w:pos="9071"/>
              </w:tabs>
              <w:ind w:right="-143"/>
              <w:jc w:val="both"/>
              <w:rPr>
                <w:rFonts w:ascii="Arial" w:hAnsi="Arial" w:cs="Arial"/>
                <w:sz w:val="20"/>
                <w:szCs w:val="20"/>
              </w:rPr>
            </w:pPr>
            <w:r>
              <w:rPr>
                <w:rFonts w:ascii="Arial" w:hAnsi="Arial" w:cs="Arial"/>
                <w:sz w:val="20"/>
                <w:szCs w:val="20"/>
              </w:rPr>
              <w:t xml:space="preserve"> </w:t>
            </w:r>
            <w:r w:rsidR="00083529">
              <w:rPr>
                <w:rFonts w:ascii="Arial" w:hAnsi="Arial" w:cs="Arial"/>
                <w:sz w:val="20"/>
                <w:szCs w:val="20"/>
              </w:rPr>
              <w:t>03</w:t>
            </w:r>
          </w:p>
        </w:tc>
      </w:tr>
    </w:tbl>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355C73" w:rsidRDefault="00355C73" w:rsidP="009C0B78">
      <w:pPr>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083529" w:rsidRDefault="00083529" w:rsidP="00305314">
      <w:pPr>
        <w:autoSpaceDE w:val="0"/>
        <w:autoSpaceDN w:val="0"/>
        <w:adjustRightInd w:val="0"/>
        <w:ind w:left="-180"/>
        <w:jc w:val="center"/>
        <w:rPr>
          <w:rFonts w:ascii="Arial" w:hAnsi="Arial" w:cs="Arial"/>
          <w:b/>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05314" w:rsidRDefault="00305314"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671BE9" w:rsidRDefault="00671BE9"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954B92" w:rsidP="00305314">
      <w:pPr>
        <w:rPr>
          <w:rFonts w:ascii="Arial" w:hAnsi="Arial" w:cs="Arial"/>
          <w:sz w:val="20"/>
          <w:szCs w:val="20"/>
        </w:rPr>
      </w:pPr>
      <w:r>
        <w:rPr>
          <w:rFonts w:ascii="Arial" w:hAnsi="Arial" w:cs="Arial"/>
          <w:b/>
          <w:bCs/>
          <w:sz w:val="20"/>
          <w:szCs w:val="20"/>
          <w:lang w:eastAsia="ar-SA"/>
        </w:rPr>
        <w:t>3.1</w:t>
      </w:r>
      <w:r w:rsidR="00305314">
        <w:rPr>
          <w:rFonts w:ascii="Arial" w:hAnsi="Arial" w:cs="Arial"/>
          <w:b/>
          <w:bCs/>
          <w:sz w:val="20"/>
          <w:szCs w:val="20"/>
          <w:lang w:eastAsia="ar-SA"/>
        </w:rPr>
        <w:t>. ИНФОРМАЦИОННОЕ СООБЩЕНИЕ</w:t>
      </w:r>
      <w:r w:rsidR="00305314">
        <w:rPr>
          <w:rFonts w:ascii="Arial" w:hAnsi="Arial" w:cs="Arial"/>
          <w:bCs/>
          <w:sz w:val="20"/>
          <w:szCs w:val="20"/>
          <w:lang w:eastAsia="ar-SA"/>
        </w:rPr>
        <w:t xml:space="preserve"> </w:t>
      </w:r>
      <w:r w:rsidR="00083529">
        <w:rPr>
          <w:rFonts w:ascii="Arial" w:hAnsi="Arial" w:cs="Arial"/>
          <w:bCs/>
          <w:sz w:val="20"/>
          <w:szCs w:val="20"/>
          <w:lang w:eastAsia="ar-SA"/>
        </w:rPr>
        <w:t>об итогах торгов</w:t>
      </w:r>
    </w:p>
    <w:p w:rsidR="00D34B2E" w:rsidRDefault="00D34B2E" w:rsidP="00B427AE">
      <w:pPr>
        <w:jc w:val="center"/>
        <w:rPr>
          <w:rFonts w:ascii="Arial" w:hAnsi="Arial" w:cs="Arial"/>
          <w:b/>
          <w:sz w:val="20"/>
          <w:szCs w:val="20"/>
        </w:rPr>
      </w:pPr>
    </w:p>
    <w:p w:rsidR="00B427AE" w:rsidRDefault="00305314" w:rsidP="00B427AE">
      <w:pPr>
        <w:jc w:val="center"/>
        <w:rPr>
          <w:rFonts w:ascii="Arial" w:hAnsi="Arial" w:cs="Arial"/>
          <w:b/>
          <w:sz w:val="20"/>
          <w:szCs w:val="20"/>
        </w:rPr>
      </w:pPr>
      <w:r w:rsidRPr="00305314">
        <w:rPr>
          <w:rFonts w:ascii="Arial" w:hAnsi="Arial" w:cs="Arial"/>
          <w:b/>
          <w:sz w:val="20"/>
          <w:szCs w:val="20"/>
        </w:rPr>
        <w:t>ИНФОРМАЦИОННОЕ СООБЩЕНИЕ</w:t>
      </w:r>
      <w:r w:rsidR="00B427AE">
        <w:rPr>
          <w:rFonts w:ascii="Arial" w:hAnsi="Arial" w:cs="Arial"/>
          <w:b/>
          <w:sz w:val="20"/>
          <w:szCs w:val="20"/>
        </w:rPr>
        <w:t xml:space="preserve"> </w:t>
      </w:r>
    </w:p>
    <w:p w:rsidR="00305314" w:rsidRDefault="00083529" w:rsidP="00B427AE">
      <w:pPr>
        <w:jc w:val="center"/>
        <w:rPr>
          <w:rFonts w:ascii="Arial" w:hAnsi="Arial" w:cs="Arial"/>
          <w:sz w:val="20"/>
          <w:szCs w:val="20"/>
        </w:rPr>
      </w:pPr>
      <w:r>
        <w:rPr>
          <w:rFonts w:ascii="Arial" w:hAnsi="Arial" w:cs="Arial"/>
          <w:sz w:val="20"/>
          <w:szCs w:val="20"/>
        </w:rPr>
        <w:t>об итогах торгов</w:t>
      </w:r>
    </w:p>
    <w:p w:rsidR="00083529" w:rsidRDefault="00083529" w:rsidP="00B427AE">
      <w:pPr>
        <w:jc w:val="center"/>
        <w:rPr>
          <w:rFonts w:ascii="Arial" w:hAnsi="Arial" w:cs="Arial"/>
          <w:sz w:val="20"/>
          <w:szCs w:val="20"/>
        </w:rPr>
      </w:pPr>
    </w:p>
    <w:p w:rsidR="00083529" w:rsidRDefault="00083529" w:rsidP="00083529">
      <w:pPr>
        <w:pStyle w:val="a5"/>
        <w:spacing w:before="0" w:beforeAutospacing="0" w:after="0" w:afterAutospacing="0"/>
        <w:ind w:firstLine="709"/>
        <w:jc w:val="both"/>
        <w:rPr>
          <w:rFonts w:ascii="Arial" w:hAnsi="Arial" w:cs="Arial"/>
          <w:sz w:val="20"/>
          <w:szCs w:val="20"/>
        </w:rPr>
      </w:pPr>
      <w:r w:rsidRPr="00083529">
        <w:rPr>
          <w:rFonts w:ascii="Arial" w:hAnsi="Arial" w:cs="Arial"/>
          <w:sz w:val="20"/>
          <w:szCs w:val="20"/>
        </w:rPr>
        <w:t>По результатам протокола рассмотрения заявок на участие в аукционе на право заключения договора аренды земельного участка общей площадью 1088 кв.м.,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 проводимого 22.07.2022 года,  место проведения – Новосибирская область, город Куйбышев, ул. Краскома, 37, кабинет № 2, за период, установленный для приема заявок и документов для участия в аукционе (с 22.06.2022 года по 21.07.2022 года), заявок не поступило.</w:t>
      </w:r>
    </w:p>
    <w:p w:rsidR="00083529" w:rsidRPr="00083529" w:rsidRDefault="00083529" w:rsidP="00083529">
      <w:pPr>
        <w:pStyle w:val="a5"/>
        <w:spacing w:before="0" w:beforeAutospacing="0" w:after="0" w:afterAutospacing="0"/>
        <w:ind w:firstLine="709"/>
        <w:jc w:val="both"/>
        <w:rPr>
          <w:rFonts w:ascii="Arial" w:hAnsi="Arial" w:cs="Arial"/>
          <w:sz w:val="20"/>
          <w:szCs w:val="20"/>
        </w:rPr>
      </w:pPr>
      <w:r w:rsidRPr="00083529">
        <w:rPr>
          <w:rFonts w:ascii="Arial" w:hAnsi="Arial" w:cs="Arial"/>
          <w:sz w:val="20"/>
          <w:szCs w:val="20"/>
        </w:rPr>
        <w:t>В соответствии с п.14 ст. 39.12. Земельного кодекса РФ, в связи с отсутствием заявок на участие в аукционе на право заключения договора аренды земельного участка, аукцион признан несостоявшимся.</w:t>
      </w: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083529" w:rsidRDefault="00083529"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bookmarkStart w:id="0" w:name="_GoBack"/>
      <w:bookmarkEnd w:id="0"/>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D34B2E">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B92" w:rsidRDefault="00954B92" w:rsidP="00465802">
      <w:r>
        <w:separator/>
      </w:r>
    </w:p>
  </w:endnote>
  <w:endnote w:type="continuationSeparator" w:id="0">
    <w:p w:rsidR="00954B92" w:rsidRDefault="00954B9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954B92" w:rsidRDefault="00954B92">
        <w:pPr>
          <w:pStyle w:val="a7"/>
          <w:jc w:val="center"/>
        </w:pPr>
        <w:r>
          <w:fldChar w:fldCharType="begin"/>
        </w:r>
        <w:r>
          <w:instrText>PAGE   \* MERGEFORMAT</w:instrText>
        </w:r>
        <w:r>
          <w:fldChar w:fldCharType="separate"/>
        </w:r>
        <w:r w:rsidR="00083529">
          <w:rPr>
            <w:noProof/>
          </w:rPr>
          <w:t>4</w:t>
        </w:r>
        <w:r>
          <w:fldChar w:fldCharType="end"/>
        </w:r>
      </w:p>
    </w:sdtContent>
  </w:sdt>
  <w:p w:rsidR="00954B92" w:rsidRDefault="00954B9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B92" w:rsidRDefault="00954B92">
    <w:pPr>
      <w:pStyle w:val="a7"/>
      <w:jc w:val="center"/>
    </w:pPr>
  </w:p>
  <w:p w:rsidR="00954B92" w:rsidRDefault="00954B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B92" w:rsidRDefault="00954B92" w:rsidP="00465802">
      <w:r>
        <w:separator/>
      </w:r>
    </w:p>
  </w:footnote>
  <w:footnote w:type="continuationSeparator" w:id="0">
    <w:p w:rsidR="00954B92" w:rsidRDefault="00954B9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A2C8A-9781-43DD-A335-003F5853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4</Pages>
  <Words>1160</Words>
  <Characters>6613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74</cp:revision>
  <cp:lastPrinted>2022-06-14T09:14:00Z</cp:lastPrinted>
  <dcterms:created xsi:type="dcterms:W3CDTF">2022-05-13T08:37:00Z</dcterms:created>
  <dcterms:modified xsi:type="dcterms:W3CDTF">2022-07-22T06:48:00Z</dcterms:modified>
</cp:coreProperties>
</file>