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AC5677"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61 (1368)&#10;22 авгус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AC5677"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9209C1">
        <w:rPr>
          <w:rFonts w:ascii="Arial" w:hAnsi="Arial" w:cs="Arial"/>
          <w:b/>
          <w:sz w:val="20"/>
          <w:szCs w:val="20"/>
        </w:rPr>
        <w:t>61</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9209C1">
        <w:rPr>
          <w:rFonts w:ascii="Arial" w:hAnsi="Arial" w:cs="Arial"/>
          <w:b/>
          <w:sz w:val="20"/>
          <w:szCs w:val="20"/>
        </w:rPr>
        <w:t>68</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9209C1">
        <w:rPr>
          <w:rFonts w:ascii="Arial" w:hAnsi="Arial" w:cs="Arial"/>
          <w:b/>
          <w:sz w:val="20"/>
          <w:szCs w:val="20"/>
        </w:rPr>
        <w:t>22</w:t>
      </w:r>
      <w:r w:rsidR="00C878FC">
        <w:rPr>
          <w:rFonts w:ascii="Arial" w:hAnsi="Arial" w:cs="Arial"/>
          <w:b/>
          <w:sz w:val="20"/>
          <w:szCs w:val="20"/>
        </w:rPr>
        <w:t xml:space="preserve"> </w:t>
      </w:r>
      <w:r w:rsidR="009209C1">
        <w:rPr>
          <w:rFonts w:ascii="Arial" w:hAnsi="Arial" w:cs="Arial"/>
          <w:b/>
          <w:sz w:val="20"/>
          <w:szCs w:val="20"/>
        </w:rPr>
        <w:t>августа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586237" w:rsidRDefault="00586237"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2.1.</w:t>
            </w:r>
          </w:p>
        </w:tc>
        <w:tc>
          <w:tcPr>
            <w:tcW w:w="4420" w:type="pct"/>
            <w:shd w:val="clear" w:color="auto" w:fill="auto"/>
          </w:tcPr>
          <w:p w:rsidR="00F52D5C" w:rsidRPr="00F52D5C" w:rsidRDefault="00634A88" w:rsidP="00634A88">
            <w:pPr>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20.08.2024 № 1139</w:t>
            </w:r>
            <w:r w:rsidRPr="00F52D5C">
              <w:rPr>
                <w:rFonts w:ascii="Arial" w:hAnsi="Arial" w:cs="Arial"/>
                <w:sz w:val="20"/>
                <w:szCs w:val="20"/>
              </w:rPr>
              <w:t xml:space="preserve"> «</w:t>
            </w:r>
            <w:r w:rsidRPr="009209C1">
              <w:rPr>
                <w:rFonts w:ascii="Arial" w:hAnsi="Arial" w:cs="Arial"/>
                <w:sz w:val="20"/>
                <w:szCs w:val="20"/>
              </w:rPr>
              <w:t>Об утверждении муниципальной программы</w:t>
            </w:r>
            <w:r>
              <w:rPr>
                <w:rFonts w:ascii="Arial" w:hAnsi="Arial" w:cs="Arial"/>
                <w:sz w:val="20"/>
                <w:szCs w:val="20"/>
              </w:rPr>
              <w:t xml:space="preserve"> </w:t>
            </w:r>
            <w:r w:rsidRPr="009209C1">
              <w:rPr>
                <w:rFonts w:ascii="Arial" w:hAnsi="Arial" w:cs="Arial"/>
                <w:sz w:val="20"/>
                <w:szCs w:val="20"/>
              </w:rPr>
              <w:t>«Обеспечение первичных мер пожарной безопасности</w:t>
            </w:r>
            <w:r>
              <w:rPr>
                <w:rFonts w:ascii="Arial" w:hAnsi="Arial" w:cs="Arial"/>
                <w:sz w:val="20"/>
                <w:szCs w:val="20"/>
              </w:rPr>
              <w:t xml:space="preserve"> </w:t>
            </w:r>
            <w:r w:rsidRPr="009209C1">
              <w:rPr>
                <w:rFonts w:ascii="Arial" w:hAnsi="Arial" w:cs="Arial"/>
                <w:sz w:val="20"/>
                <w:szCs w:val="20"/>
              </w:rPr>
              <w:t>на 2025-2027 годы»</w:t>
            </w:r>
          </w:p>
        </w:tc>
        <w:tc>
          <w:tcPr>
            <w:tcW w:w="306" w:type="pct"/>
            <w:shd w:val="clear" w:color="auto" w:fill="auto"/>
          </w:tcPr>
          <w:p w:rsidR="00F52D5C" w:rsidRPr="00F52D5C" w:rsidRDefault="00F52D5C" w:rsidP="00F52D5C">
            <w:pPr>
              <w:tabs>
                <w:tab w:val="left" w:pos="9071"/>
              </w:tabs>
              <w:ind w:right="-143"/>
              <w:jc w:val="both"/>
              <w:rPr>
                <w:rFonts w:ascii="Arial" w:hAnsi="Arial" w:cs="Arial"/>
                <w:sz w:val="20"/>
                <w:szCs w:val="20"/>
              </w:rPr>
            </w:pPr>
            <w:r w:rsidRPr="00F52D5C">
              <w:rPr>
                <w:rFonts w:ascii="Arial" w:hAnsi="Arial" w:cs="Arial"/>
                <w:sz w:val="20"/>
                <w:szCs w:val="20"/>
              </w:rPr>
              <w:t>03</w:t>
            </w:r>
          </w:p>
        </w:tc>
      </w:tr>
      <w:tr w:rsidR="00721611" w:rsidRPr="00F52D5C" w:rsidTr="005A51EB">
        <w:trPr>
          <w:trHeight w:val="423"/>
        </w:trPr>
        <w:tc>
          <w:tcPr>
            <w:tcW w:w="274" w:type="pct"/>
            <w:shd w:val="clear" w:color="auto" w:fill="auto"/>
          </w:tcPr>
          <w:p w:rsidR="00721611" w:rsidRPr="00F52D5C" w:rsidRDefault="00721611" w:rsidP="00F52D5C">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721611" w:rsidRPr="00937734" w:rsidRDefault="00721611" w:rsidP="00634A88">
            <w:pPr>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21.08.2024 № 1145</w:t>
            </w:r>
            <w:r w:rsidRPr="00F52D5C">
              <w:rPr>
                <w:rFonts w:ascii="Arial" w:hAnsi="Arial" w:cs="Arial"/>
                <w:sz w:val="20"/>
                <w:szCs w:val="20"/>
              </w:rPr>
              <w:t xml:space="preserve"> «</w:t>
            </w:r>
            <w:r w:rsidRPr="00721611">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r w:rsidRPr="009209C1">
              <w:rPr>
                <w:rFonts w:ascii="Arial" w:hAnsi="Arial" w:cs="Arial"/>
                <w:sz w:val="20"/>
                <w:szCs w:val="20"/>
              </w:rPr>
              <w:t>»</w:t>
            </w:r>
          </w:p>
        </w:tc>
        <w:tc>
          <w:tcPr>
            <w:tcW w:w="306" w:type="pct"/>
            <w:shd w:val="clear" w:color="auto" w:fill="auto"/>
          </w:tcPr>
          <w:p w:rsidR="00721611" w:rsidRPr="00F52D5C" w:rsidRDefault="00A10062" w:rsidP="00F52D5C">
            <w:pPr>
              <w:tabs>
                <w:tab w:val="left" w:pos="9071"/>
              </w:tabs>
              <w:ind w:right="-143"/>
              <w:jc w:val="both"/>
              <w:rPr>
                <w:rFonts w:ascii="Arial" w:hAnsi="Arial" w:cs="Arial"/>
                <w:sz w:val="20"/>
                <w:szCs w:val="20"/>
              </w:rPr>
            </w:pPr>
            <w:r>
              <w:rPr>
                <w:rFonts w:ascii="Arial" w:hAnsi="Arial" w:cs="Arial"/>
                <w:sz w:val="20"/>
                <w:szCs w:val="20"/>
              </w:rPr>
              <w:t>06</w:t>
            </w:r>
          </w:p>
        </w:tc>
      </w:tr>
    </w:tbl>
    <w:p w:rsidR="00586237" w:rsidRDefault="00586237"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634A88" w:rsidRDefault="00634A88" w:rsidP="00284E62">
      <w:pPr>
        <w:jc w:val="both"/>
        <w:rPr>
          <w:rFonts w:ascii="Arial" w:hAnsi="Arial" w:cs="Arial"/>
          <w:sz w:val="20"/>
          <w:szCs w:val="20"/>
        </w:rPr>
      </w:pPr>
    </w:p>
    <w:tbl>
      <w:tblPr>
        <w:tblW w:w="49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569"/>
        <w:gridCol w:w="580"/>
      </w:tblGrid>
      <w:tr w:rsidR="009D642C" w:rsidRPr="00231A8D" w:rsidTr="009D642C">
        <w:trPr>
          <w:trHeight w:val="423"/>
        </w:trPr>
        <w:tc>
          <w:tcPr>
            <w:tcW w:w="329" w:type="pct"/>
            <w:shd w:val="clear" w:color="auto" w:fill="auto"/>
          </w:tcPr>
          <w:p w:rsidR="009D642C" w:rsidRPr="00231A8D" w:rsidRDefault="009D642C" w:rsidP="00231A8D">
            <w:pPr>
              <w:tabs>
                <w:tab w:val="left" w:pos="9071"/>
              </w:tabs>
              <w:ind w:right="-143"/>
              <w:jc w:val="both"/>
              <w:rPr>
                <w:rFonts w:ascii="Arial" w:hAnsi="Arial" w:cs="Arial"/>
                <w:b/>
                <w:sz w:val="20"/>
                <w:szCs w:val="20"/>
              </w:rPr>
            </w:pPr>
            <w:r>
              <w:rPr>
                <w:rFonts w:ascii="Arial" w:hAnsi="Arial" w:cs="Arial"/>
                <w:b/>
                <w:sz w:val="20"/>
                <w:szCs w:val="20"/>
              </w:rPr>
              <w:t>3.2.</w:t>
            </w:r>
          </w:p>
        </w:tc>
        <w:tc>
          <w:tcPr>
            <w:tcW w:w="4375" w:type="pct"/>
            <w:shd w:val="clear" w:color="auto" w:fill="auto"/>
          </w:tcPr>
          <w:p w:rsidR="009D642C" w:rsidRPr="000F32E2" w:rsidRDefault="000F32E2" w:rsidP="00A34522">
            <w:pPr>
              <w:jc w:val="both"/>
              <w:rPr>
                <w:rFonts w:ascii="Arial" w:hAnsi="Arial" w:cs="Arial"/>
                <w:b/>
                <w:spacing w:val="2"/>
                <w:sz w:val="20"/>
                <w:szCs w:val="20"/>
              </w:rPr>
            </w:pPr>
            <w:r>
              <w:rPr>
                <w:rFonts w:ascii="Arial" w:hAnsi="Arial" w:cs="Arial"/>
                <w:b/>
                <w:bCs/>
                <w:sz w:val="20"/>
                <w:szCs w:val="20"/>
              </w:rPr>
              <w:t xml:space="preserve">ОПОВЕЩЕНИЕ </w:t>
            </w:r>
            <w:r>
              <w:rPr>
                <w:rFonts w:ascii="Arial" w:hAnsi="Arial" w:cs="Arial"/>
                <w:sz w:val="20"/>
                <w:szCs w:val="20"/>
                <w:lang w:eastAsia="ar-SA"/>
              </w:rPr>
              <w:t>о начале общественных обсуждений в городе Куйбышеве Куйбышевского района Новосибирской области</w:t>
            </w:r>
          </w:p>
        </w:tc>
        <w:tc>
          <w:tcPr>
            <w:tcW w:w="296" w:type="pct"/>
            <w:shd w:val="clear" w:color="auto" w:fill="auto"/>
          </w:tcPr>
          <w:p w:rsidR="009D642C" w:rsidRPr="00A10062" w:rsidRDefault="00E76B32" w:rsidP="00634A88">
            <w:pPr>
              <w:tabs>
                <w:tab w:val="left" w:pos="9071"/>
              </w:tabs>
              <w:ind w:right="-143"/>
              <w:jc w:val="both"/>
              <w:rPr>
                <w:rFonts w:ascii="Arial" w:hAnsi="Arial" w:cs="Arial"/>
                <w:sz w:val="20"/>
                <w:szCs w:val="20"/>
              </w:rPr>
            </w:pPr>
            <w:r>
              <w:rPr>
                <w:rFonts w:ascii="Arial" w:hAnsi="Arial" w:cs="Arial"/>
                <w:sz w:val="20"/>
                <w:szCs w:val="20"/>
              </w:rPr>
              <w:t>22</w:t>
            </w:r>
            <w:bookmarkStart w:id="0" w:name="_GoBack"/>
            <w:bookmarkEnd w:id="0"/>
          </w:p>
        </w:tc>
      </w:tr>
    </w:tbl>
    <w:p w:rsidR="00C70A9B" w:rsidRDefault="00C70A9B" w:rsidP="00284E62">
      <w:pPr>
        <w:jc w:val="both"/>
        <w:rPr>
          <w:rFonts w:ascii="Arial" w:hAnsi="Arial" w:cs="Arial"/>
          <w:sz w:val="20"/>
          <w:szCs w:val="20"/>
        </w:rPr>
      </w:pPr>
    </w:p>
    <w:p w:rsidR="00231A8D" w:rsidRDefault="00231A8D"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1B7698" w:rsidRDefault="009F7C05" w:rsidP="00014353">
      <w:pPr>
        <w:jc w:val="center"/>
        <w:rPr>
          <w:rFonts w:ascii="Arial" w:hAnsi="Arial" w:cs="Arial"/>
          <w:b/>
          <w:spacing w:val="1"/>
          <w:sz w:val="20"/>
          <w:szCs w:val="20"/>
        </w:rPr>
      </w:pPr>
      <w:r>
        <w:rPr>
          <w:rFonts w:ascii="Arial" w:hAnsi="Arial" w:cs="Arial"/>
          <w:b/>
          <w:spacing w:val="1"/>
          <w:sz w:val="20"/>
          <w:szCs w:val="20"/>
        </w:rPr>
        <w:br w:type="page"/>
      </w:r>
    </w:p>
    <w:p w:rsidR="00F52D5C" w:rsidRPr="00F52D5C" w:rsidRDefault="00F52D5C" w:rsidP="00F52D5C">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F52D5C" w:rsidRPr="00F52D5C" w:rsidRDefault="00F52D5C" w:rsidP="00F52D5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F52D5C" w:rsidRDefault="00F52D5C" w:rsidP="00F52D5C">
      <w:pPr>
        <w:jc w:val="both"/>
        <w:rPr>
          <w:rFonts w:ascii="Arial" w:hAnsi="Arial" w:cs="Arial"/>
          <w:b/>
          <w:sz w:val="20"/>
          <w:szCs w:val="20"/>
        </w:rPr>
      </w:pPr>
    </w:p>
    <w:p w:rsidR="00422CC7" w:rsidRPr="00F52D5C" w:rsidRDefault="00422CC7" w:rsidP="00F52D5C">
      <w:pPr>
        <w:jc w:val="both"/>
        <w:rPr>
          <w:rFonts w:ascii="Arial" w:hAnsi="Arial" w:cs="Arial"/>
          <w:b/>
          <w:sz w:val="20"/>
          <w:szCs w:val="20"/>
        </w:rPr>
      </w:pPr>
    </w:p>
    <w:p w:rsidR="009209C1" w:rsidRPr="009209C1" w:rsidRDefault="00F52D5C" w:rsidP="009209C1">
      <w:pPr>
        <w:jc w:val="both"/>
        <w:rPr>
          <w:rFonts w:ascii="Arial" w:hAnsi="Arial" w:cs="Arial"/>
          <w:sz w:val="20"/>
          <w:szCs w:val="20"/>
        </w:rPr>
      </w:pPr>
      <w:r w:rsidRPr="00F52D5C">
        <w:rPr>
          <w:rFonts w:ascii="Arial" w:hAnsi="Arial" w:cs="Arial"/>
          <w:b/>
          <w:sz w:val="20"/>
          <w:szCs w:val="20"/>
        </w:rPr>
        <w:t xml:space="preserve">2.1. </w:t>
      </w:r>
      <w:r w:rsidR="00937734" w:rsidRPr="00937734">
        <w:rPr>
          <w:rFonts w:ascii="Arial" w:hAnsi="Arial" w:cs="Arial"/>
          <w:b/>
          <w:bCs/>
          <w:sz w:val="20"/>
          <w:szCs w:val="20"/>
        </w:rPr>
        <w:t>ПОСТАНОВЛЕНИЕ</w:t>
      </w:r>
      <w:r w:rsidRPr="00F52D5C">
        <w:rPr>
          <w:rFonts w:ascii="Arial" w:hAnsi="Arial" w:cs="Arial"/>
          <w:b/>
          <w:bCs/>
          <w:sz w:val="20"/>
          <w:szCs w:val="20"/>
        </w:rPr>
        <w:t xml:space="preserve">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sidR="009209C1">
        <w:rPr>
          <w:rFonts w:ascii="Arial" w:hAnsi="Arial" w:cs="Arial"/>
          <w:b/>
          <w:sz w:val="20"/>
          <w:szCs w:val="20"/>
        </w:rPr>
        <w:t>20</w:t>
      </w:r>
      <w:r w:rsidR="00937734">
        <w:rPr>
          <w:rFonts w:ascii="Arial" w:hAnsi="Arial" w:cs="Arial"/>
          <w:b/>
          <w:sz w:val="20"/>
          <w:szCs w:val="20"/>
        </w:rPr>
        <w:t>.0</w:t>
      </w:r>
      <w:r w:rsidR="009209C1">
        <w:rPr>
          <w:rFonts w:ascii="Arial" w:hAnsi="Arial" w:cs="Arial"/>
          <w:b/>
          <w:sz w:val="20"/>
          <w:szCs w:val="20"/>
        </w:rPr>
        <w:t>8</w:t>
      </w:r>
      <w:r w:rsidR="00422CC7">
        <w:rPr>
          <w:rFonts w:ascii="Arial" w:hAnsi="Arial" w:cs="Arial"/>
          <w:b/>
          <w:sz w:val="20"/>
          <w:szCs w:val="20"/>
        </w:rPr>
        <w:t>.202</w:t>
      </w:r>
      <w:r w:rsidR="00937734">
        <w:rPr>
          <w:rFonts w:ascii="Arial" w:hAnsi="Arial" w:cs="Arial"/>
          <w:b/>
          <w:sz w:val="20"/>
          <w:szCs w:val="20"/>
        </w:rPr>
        <w:t xml:space="preserve">4 № </w:t>
      </w:r>
      <w:r w:rsidR="009209C1">
        <w:rPr>
          <w:rFonts w:ascii="Arial" w:hAnsi="Arial" w:cs="Arial"/>
          <w:b/>
          <w:sz w:val="20"/>
          <w:szCs w:val="20"/>
        </w:rPr>
        <w:t>1139</w:t>
      </w:r>
      <w:r w:rsidRPr="00F52D5C">
        <w:rPr>
          <w:rFonts w:ascii="Arial" w:hAnsi="Arial" w:cs="Arial"/>
          <w:sz w:val="20"/>
          <w:szCs w:val="20"/>
        </w:rPr>
        <w:t xml:space="preserve"> «</w:t>
      </w:r>
      <w:r w:rsidR="009209C1" w:rsidRPr="009209C1">
        <w:rPr>
          <w:rFonts w:ascii="Arial" w:hAnsi="Arial" w:cs="Arial"/>
          <w:sz w:val="20"/>
          <w:szCs w:val="20"/>
        </w:rPr>
        <w:t>Об утверждении муниципальной программы</w:t>
      </w:r>
      <w:r w:rsidR="009209C1">
        <w:rPr>
          <w:rFonts w:ascii="Arial" w:hAnsi="Arial" w:cs="Arial"/>
          <w:sz w:val="20"/>
          <w:szCs w:val="20"/>
        </w:rPr>
        <w:t xml:space="preserve"> </w:t>
      </w:r>
      <w:r w:rsidR="009209C1" w:rsidRPr="009209C1">
        <w:rPr>
          <w:rFonts w:ascii="Arial" w:hAnsi="Arial" w:cs="Arial"/>
          <w:sz w:val="20"/>
          <w:szCs w:val="20"/>
        </w:rPr>
        <w:t>«Обеспечение первичных мер пожарной безопасности</w:t>
      </w:r>
      <w:r w:rsidR="009209C1">
        <w:rPr>
          <w:rFonts w:ascii="Arial" w:hAnsi="Arial" w:cs="Arial"/>
          <w:sz w:val="20"/>
          <w:szCs w:val="20"/>
        </w:rPr>
        <w:t xml:space="preserve"> </w:t>
      </w:r>
      <w:r w:rsidR="009209C1" w:rsidRPr="009209C1">
        <w:rPr>
          <w:rFonts w:ascii="Arial" w:hAnsi="Arial" w:cs="Arial"/>
          <w:sz w:val="20"/>
          <w:szCs w:val="20"/>
        </w:rPr>
        <w:t>на 2025-2027 годы»</w:t>
      </w:r>
    </w:p>
    <w:p w:rsidR="00716082" w:rsidRPr="00EF370F" w:rsidRDefault="00716082" w:rsidP="003A0352">
      <w:pPr>
        <w:rPr>
          <w:rFonts w:ascii="Arial" w:hAnsi="Arial" w:cs="Arial"/>
          <w:sz w:val="20"/>
          <w:szCs w:val="20"/>
          <w:lang w:eastAsia="ar-SA"/>
        </w:rPr>
      </w:pPr>
    </w:p>
    <w:p w:rsidR="009209C1" w:rsidRPr="009209C1" w:rsidRDefault="009209C1" w:rsidP="009209C1">
      <w:pPr>
        <w:jc w:val="center"/>
        <w:rPr>
          <w:rFonts w:ascii="Arial" w:hAnsi="Arial" w:cs="Arial"/>
          <w:b/>
          <w:bCs/>
          <w:sz w:val="20"/>
          <w:szCs w:val="20"/>
        </w:rPr>
      </w:pPr>
      <w:r w:rsidRPr="009209C1">
        <w:rPr>
          <w:rFonts w:ascii="Arial" w:hAnsi="Arial" w:cs="Arial"/>
          <w:b/>
          <w:bCs/>
          <w:sz w:val="20"/>
          <w:szCs w:val="20"/>
        </w:rPr>
        <w:t>ПОСТАНОВЛЕНИЕ</w:t>
      </w:r>
    </w:p>
    <w:p w:rsidR="009209C1" w:rsidRPr="009209C1" w:rsidRDefault="009209C1" w:rsidP="009209C1">
      <w:pP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20.08.2024 № 1139</w:t>
      </w: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b/>
          <w:sz w:val="20"/>
          <w:szCs w:val="20"/>
        </w:rPr>
      </w:pPr>
      <w:r w:rsidRPr="009209C1">
        <w:rPr>
          <w:rFonts w:ascii="Arial" w:hAnsi="Arial" w:cs="Arial"/>
          <w:b/>
          <w:sz w:val="20"/>
          <w:szCs w:val="20"/>
        </w:rPr>
        <w:t>Об утверждении муниципальной программы «Обеспечение первичных мер пожарной безопасности на 2025-2027 годы»</w:t>
      </w:r>
    </w:p>
    <w:p w:rsidR="009209C1" w:rsidRPr="009209C1" w:rsidRDefault="009209C1" w:rsidP="009209C1">
      <w:pPr>
        <w:ind w:firstLine="708"/>
        <w:rPr>
          <w:rFonts w:ascii="Arial" w:hAnsi="Arial" w:cs="Arial"/>
          <w:sz w:val="20"/>
          <w:szCs w:val="20"/>
        </w:rPr>
      </w:pPr>
    </w:p>
    <w:p w:rsidR="009209C1" w:rsidRPr="009209C1" w:rsidRDefault="009209C1" w:rsidP="009209C1">
      <w:pPr>
        <w:ind w:firstLine="708"/>
        <w:jc w:val="both"/>
        <w:rPr>
          <w:rFonts w:ascii="Arial" w:hAnsi="Arial" w:cs="Arial"/>
          <w:sz w:val="20"/>
          <w:szCs w:val="20"/>
        </w:rPr>
      </w:pPr>
      <w:r w:rsidRPr="009209C1">
        <w:rPr>
          <w:rFonts w:ascii="Arial" w:hAnsi="Arial" w:cs="Arial"/>
          <w:sz w:val="20"/>
          <w:szCs w:val="20"/>
        </w:rPr>
        <w:t xml:space="preserve">В соответствии со статьей 19 Федерального закона Российской Федерации № 69-ФЗ «О пожарной безопасности», п. 9 статьи 14 Федерального закона Российской Федерации №131-ФЗ «Об общих принципах организации местного самоуправления в Российской Федерации», п. 10 статьи 24 Устава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 </w:t>
      </w:r>
    </w:p>
    <w:p w:rsidR="009209C1" w:rsidRPr="009209C1" w:rsidRDefault="009209C1" w:rsidP="009209C1">
      <w:pPr>
        <w:jc w:val="both"/>
        <w:rPr>
          <w:rFonts w:ascii="Arial" w:hAnsi="Arial" w:cs="Arial"/>
          <w:sz w:val="20"/>
          <w:szCs w:val="20"/>
        </w:rPr>
      </w:pPr>
      <w:r w:rsidRPr="009209C1">
        <w:rPr>
          <w:rFonts w:ascii="Arial" w:hAnsi="Arial" w:cs="Arial"/>
          <w:sz w:val="20"/>
          <w:szCs w:val="20"/>
        </w:rPr>
        <w:t>ПОСТАНОВЛЯЕТ:</w:t>
      </w:r>
    </w:p>
    <w:p w:rsidR="009209C1" w:rsidRPr="009209C1" w:rsidRDefault="009209C1" w:rsidP="009209C1">
      <w:pPr>
        <w:numPr>
          <w:ilvl w:val="0"/>
          <w:numId w:val="5"/>
        </w:numPr>
        <w:ind w:left="0" w:firstLine="709"/>
        <w:jc w:val="both"/>
        <w:rPr>
          <w:rFonts w:ascii="Arial" w:hAnsi="Arial" w:cs="Arial"/>
          <w:sz w:val="20"/>
          <w:szCs w:val="20"/>
        </w:rPr>
      </w:pPr>
      <w:r w:rsidRPr="009209C1">
        <w:rPr>
          <w:rFonts w:ascii="Arial" w:hAnsi="Arial" w:cs="Arial"/>
          <w:sz w:val="20"/>
          <w:szCs w:val="20"/>
        </w:rPr>
        <w:t>Утвердить муниципальную программу «Обеспечение первичных мер пожарной безопасности на 2025-2027 годы».</w:t>
      </w:r>
    </w:p>
    <w:p w:rsidR="009209C1" w:rsidRPr="009209C1" w:rsidRDefault="009209C1" w:rsidP="009209C1">
      <w:pPr>
        <w:numPr>
          <w:ilvl w:val="0"/>
          <w:numId w:val="5"/>
        </w:numPr>
        <w:ind w:left="0" w:firstLine="709"/>
        <w:jc w:val="both"/>
        <w:rPr>
          <w:rFonts w:ascii="Arial" w:hAnsi="Arial" w:cs="Arial"/>
          <w:sz w:val="20"/>
          <w:szCs w:val="20"/>
        </w:rPr>
      </w:pPr>
      <w:r w:rsidRPr="009209C1">
        <w:rPr>
          <w:rFonts w:ascii="Arial" w:hAnsi="Arial" w:cs="Arial"/>
          <w:sz w:val="20"/>
          <w:szCs w:val="20"/>
        </w:rPr>
        <w:t>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9209C1" w:rsidRPr="009209C1" w:rsidRDefault="009209C1" w:rsidP="009209C1">
      <w:pPr>
        <w:numPr>
          <w:ilvl w:val="0"/>
          <w:numId w:val="5"/>
        </w:numPr>
        <w:ind w:left="0" w:firstLine="709"/>
        <w:jc w:val="both"/>
        <w:rPr>
          <w:rFonts w:ascii="Arial" w:hAnsi="Arial" w:cs="Arial"/>
          <w:sz w:val="20"/>
          <w:szCs w:val="20"/>
        </w:rPr>
      </w:pPr>
      <w:r w:rsidRPr="009209C1">
        <w:rPr>
          <w:rFonts w:ascii="Arial" w:hAnsi="Arial" w:cs="Arial"/>
          <w:sz w:val="20"/>
          <w:szCs w:val="20"/>
        </w:rPr>
        <w:t>Контроль за исполнением настоящего постановления оставляю за собой.</w:t>
      </w:r>
    </w:p>
    <w:p w:rsidR="009209C1" w:rsidRPr="009209C1" w:rsidRDefault="009209C1" w:rsidP="009209C1">
      <w:pPr>
        <w:ind w:left="6372" w:firstLine="708"/>
        <w:rPr>
          <w:rFonts w:ascii="Arial" w:hAnsi="Arial" w:cs="Arial"/>
          <w:sz w:val="20"/>
          <w:szCs w:val="20"/>
        </w:rPr>
      </w:pPr>
    </w:p>
    <w:p w:rsidR="009209C1" w:rsidRPr="009209C1" w:rsidRDefault="009209C1" w:rsidP="009209C1">
      <w:pPr>
        <w:jc w:val="both"/>
        <w:rPr>
          <w:rFonts w:ascii="Arial" w:hAnsi="Arial" w:cs="Arial"/>
          <w:sz w:val="20"/>
          <w:szCs w:val="20"/>
        </w:rPr>
      </w:pPr>
      <w:r w:rsidRPr="009209C1">
        <w:rPr>
          <w:rFonts w:ascii="Arial" w:hAnsi="Arial" w:cs="Arial"/>
          <w:sz w:val="20"/>
          <w:szCs w:val="20"/>
        </w:rPr>
        <w:t>Глава города Куйбышева</w:t>
      </w:r>
    </w:p>
    <w:p w:rsidR="009209C1" w:rsidRPr="009209C1" w:rsidRDefault="009209C1" w:rsidP="009209C1">
      <w:pPr>
        <w:jc w:val="both"/>
        <w:rPr>
          <w:rFonts w:ascii="Arial" w:hAnsi="Arial" w:cs="Arial"/>
          <w:sz w:val="20"/>
          <w:szCs w:val="20"/>
        </w:rPr>
      </w:pPr>
      <w:r w:rsidRPr="009209C1">
        <w:rPr>
          <w:rFonts w:ascii="Arial" w:hAnsi="Arial" w:cs="Arial"/>
          <w:sz w:val="20"/>
          <w:szCs w:val="20"/>
        </w:rPr>
        <w:t>Куйбышевского района</w:t>
      </w:r>
    </w:p>
    <w:p w:rsidR="009209C1" w:rsidRPr="009209C1" w:rsidRDefault="009209C1" w:rsidP="009209C1">
      <w:pPr>
        <w:jc w:val="both"/>
        <w:rPr>
          <w:rFonts w:ascii="Arial" w:hAnsi="Arial" w:cs="Arial"/>
          <w:sz w:val="20"/>
          <w:szCs w:val="20"/>
        </w:rPr>
      </w:pPr>
      <w:r w:rsidRPr="009209C1">
        <w:rPr>
          <w:rFonts w:ascii="Arial" w:hAnsi="Arial" w:cs="Arial"/>
          <w:sz w:val="20"/>
          <w:szCs w:val="20"/>
        </w:rPr>
        <w:t xml:space="preserve">Новосибирской области                                                 </w:t>
      </w:r>
      <w:r w:rsidRPr="009209C1">
        <w:rPr>
          <w:rFonts w:ascii="Arial" w:hAnsi="Arial" w:cs="Arial"/>
          <w:sz w:val="20"/>
          <w:szCs w:val="20"/>
        </w:rPr>
        <w:tab/>
      </w:r>
      <w:r w:rsidRPr="009209C1">
        <w:rPr>
          <w:rFonts w:ascii="Arial" w:hAnsi="Arial" w:cs="Arial"/>
          <w:sz w:val="20"/>
          <w:szCs w:val="20"/>
        </w:rPr>
        <w:tab/>
        <w:t xml:space="preserve">          </w:t>
      </w:r>
      <w:r w:rsidR="00B21D96">
        <w:rPr>
          <w:rFonts w:ascii="Arial" w:hAnsi="Arial" w:cs="Arial"/>
          <w:sz w:val="20"/>
          <w:szCs w:val="20"/>
        </w:rPr>
        <w:t xml:space="preserve">                        </w:t>
      </w:r>
      <w:r w:rsidRPr="009209C1">
        <w:rPr>
          <w:rFonts w:ascii="Arial" w:hAnsi="Arial" w:cs="Arial"/>
          <w:sz w:val="20"/>
          <w:szCs w:val="20"/>
        </w:rPr>
        <w:t>А.А. Андронов</w:t>
      </w:r>
    </w:p>
    <w:p w:rsidR="009209C1" w:rsidRPr="009209C1" w:rsidRDefault="009209C1" w:rsidP="009209C1">
      <w:pPr>
        <w:ind w:left="6372" w:firstLine="708"/>
        <w:jc w:val="center"/>
        <w:rPr>
          <w:rFonts w:ascii="Arial" w:hAnsi="Arial" w:cs="Arial"/>
          <w:sz w:val="20"/>
          <w:szCs w:val="20"/>
        </w:rPr>
      </w:pPr>
    </w:p>
    <w:p w:rsidR="009209C1" w:rsidRPr="009209C1" w:rsidRDefault="009209C1" w:rsidP="009209C1">
      <w:pPr>
        <w:jc w:val="right"/>
        <w:rPr>
          <w:rFonts w:ascii="Arial" w:hAnsi="Arial" w:cs="Arial"/>
          <w:sz w:val="20"/>
          <w:szCs w:val="20"/>
        </w:rPr>
      </w:pPr>
      <w:r w:rsidRPr="009209C1">
        <w:rPr>
          <w:rFonts w:ascii="Arial" w:hAnsi="Arial" w:cs="Arial"/>
          <w:sz w:val="20"/>
          <w:szCs w:val="20"/>
        </w:rPr>
        <w:t xml:space="preserve">                                                                                УТВЕРЖДЕНА </w:t>
      </w:r>
    </w:p>
    <w:p w:rsidR="009209C1" w:rsidRPr="009209C1" w:rsidRDefault="009209C1" w:rsidP="009209C1">
      <w:pPr>
        <w:jc w:val="right"/>
        <w:rPr>
          <w:rFonts w:ascii="Arial" w:hAnsi="Arial" w:cs="Arial"/>
          <w:sz w:val="20"/>
          <w:szCs w:val="20"/>
        </w:rPr>
      </w:pPr>
      <w:r w:rsidRPr="009209C1">
        <w:rPr>
          <w:rFonts w:ascii="Arial" w:hAnsi="Arial" w:cs="Arial"/>
          <w:sz w:val="20"/>
          <w:szCs w:val="20"/>
        </w:rPr>
        <w:t xml:space="preserve">                                                                               постановлением администрации </w:t>
      </w:r>
    </w:p>
    <w:p w:rsidR="009209C1" w:rsidRPr="009209C1" w:rsidRDefault="009209C1" w:rsidP="009209C1">
      <w:pPr>
        <w:jc w:val="right"/>
        <w:rPr>
          <w:rFonts w:ascii="Arial" w:hAnsi="Arial" w:cs="Arial"/>
          <w:sz w:val="20"/>
          <w:szCs w:val="20"/>
        </w:rPr>
      </w:pPr>
      <w:r w:rsidRPr="009209C1">
        <w:rPr>
          <w:rFonts w:ascii="Arial" w:hAnsi="Arial" w:cs="Arial"/>
          <w:sz w:val="20"/>
          <w:szCs w:val="20"/>
        </w:rPr>
        <w:t xml:space="preserve">                                                                               города Куйбышева </w:t>
      </w:r>
    </w:p>
    <w:p w:rsidR="009209C1" w:rsidRPr="009209C1" w:rsidRDefault="009209C1" w:rsidP="009209C1">
      <w:pPr>
        <w:jc w:val="right"/>
        <w:rPr>
          <w:rFonts w:ascii="Arial" w:hAnsi="Arial" w:cs="Arial"/>
          <w:sz w:val="20"/>
          <w:szCs w:val="20"/>
        </w:rPr>
      </w:pPr>
      <w:r w:rsidRPr="009209C1">
        <w:rPr>
          <w:rFonts w:ascii="Arial" w:hAnsi="Arial" w:cs="Arial"/>
          <w:sz w:val="20"/>
          <w:szCs w:val="20"/>
        </w:rPr>
        <w:t xml:space="preserve">                                                                                 Куйбышевского района</w:t>
      </w:r>
    </w:p>
    <w:p w:rsidR="009209C1" w:rsidRPr="009209C1" w:rsidRDefault="009209C1" w:rsidP="009209C1">
      <w:pPr>
        <w:jc w:val="right"/>
        <w:rPr>
          <w:rFonts w:ascii="Arial" w:hAnsi="Arial" w:cs="Arial"/>
          <w:sz w:val="20"/>
          <w:szCs w:val="20"/>
        </w:rPr>
      </w:pPr>
      <w:r w:rsidRPr="009209C1">
        <w:rPr>
          <w:rFonts w:ascii="Arial" w:hAnsi="Arial" w:cs="Arial"/>
          <w:sz w:val="20"/>
          <w:szCs w:val="20"/>
        </w:rPr>
        <w:t xml:space="preserve">                                                                                 Новосибирской области</w:t>
      </w:r>
    </w:p>
    <w:p w:rsidR="009209C1" w:rsidRPr="009209C1" w:rsidRDefault="009209C1" w:rsidP="009209C1">
      <w:pPr>
        <w:jc w:val="right"/>
        <w:rPr>
          <w:rFonts w:ascii="Arial" w:hAnsi="Arial" w:cs="Arial"/>
          <w:sz w:val="20"/>
          <w:szCs w:val="20"/>
        </w:rPr>
      </w:pPr>
      <w:r w:rsidRPr="009209C1">
        <w:rPr>
          <w:rFonts w:ascii="Arial" w:hAnsi="Arial" w:cs="Arial"/>
          <w:sz w:val="20"/>
          <w:szCs w:val="20"/>
        </w:rPr>
        <w:t xml:space="preserve">                                                                                    от 20.08.2024 № 1139</w:t>
      </w:r>
    </w:p>
    <w:p w:rsidR="009209C1" w:rsidRPr="009209C1" w:rsidRDefault="009209C1" w:rsidP="009209C1">
      <w:pPr>
        <w:jc w:val="right"/>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Муниципальная программа</w:t>
      </w:r>
    </w:p>
    <w:p w:rsidR="009209C1" w:rsidRDefault="009209C1" w:rsidP="009209C1">
      <w:pPr>
        <w:jc w:val="center"/>
        <w:rPr>
          <w:rFonts w:ascii="Arial" w:hAnsi="Arial" w:cs="Arial"/>
          <w:sz w:val="20"/>
          <w:szCs w:val="20"/>
        </w:rPr>
      </w:pPr>
      <w:r w:rsidRPr="009209C1">
        <w:rPr>
          <w:rFonts w:ascii="Arial" w:hAnsi="Arial" w:cs="Arial"/>
          <w:sz w:val="20"/>
          <w:szCs w:val="20"/>
        </w:rPr>
        <w:t xml:space="preserve"> «Обеспечение первичных мер пожарной безопасности на 2025-2027 годы»</w:t>
      </w:r>
    </w:p>
    <w:p w:rsidR="00AC5677" w:rsidRPr="009209C1" w:rsidRDefault="00AC5677" w:rsidP="009209C1">
      <w:pPr>
        <w:jc w:val="center"/>
        <w:rPr>
          <w:rFonts w:ascii="Arial" w:hAnsi="Arial" w:cs="Arial"/>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0"/>
        <w:gridCol w:w="7701"/>
      </w:tblGrid>
      <w:tr w:rsidR="009209C1" w:rsidRPr="009209C1" w:rsidTr="00F114C9">
        <w:tc>
          <w:tcPr>
            <w:tcW w:w="2330" w:type="dxa"/>
          </w:tcPr>
          <w:p w:rsidR="009209C1" w:rsidRPr="009209C1" w:rsidRDefault="009209C1" w:rsidP="009209C1">
            <w:pPr>
              <w:jc w:val="both"/>
              <w:rPr>
                <w:rFonts w:ascii="Arial" w:hAnsi="Arial" w:cs="Arial"/>
                <w:sz w:val="20"/>
                <w:szCs w:val="20"/>
              </w:rPr>
            </w:pPr>
            <w:r w:rsidRPr="009209C1">
              <w:rPr>
                <w:rFonts w:ascii="Arial" w:hAnsi="Arial" w:cs="Arial"/>
                <w:sz w:val="20"/>
                <w:szCs w:val="20"/>
              </w:rPr>
              <w:t>Наименование программы</w:t>
            </w:r>
          </w:p>
        </w:tc>
        <w:tc>
          <w:tcPr>
            <w:tcW w:w="7701" w:type="dxa"/>
          </w:tcPr>
          <w:p w:rsidR="009209C1" w:rsidRPr="009209C1" w:rsidRDefault="009209C1" w:rsidP="009209C1">
            <w:pPr>
              <w:jc w:val="both"/>
              <w:rPr>
                <w:rFonts w:ascii="Arial" w:hAnsi="Arial" w:cs="Arial"/>
                <w:sz w:val="20"/>
                <w:szCs w:val="20"/>
              </w:rPr>
            </w:pPr>
            <w:r w:rsidRPr="009209C1">
              <w:rPr>
                <w:rFonts w:ascii="Arial" w:hAnsi="Arial" w:cs="Arial"/>
                <w:sz w:val="20"/>
                <w:szCs w:val="20"/>
              </w:rPr>
              <w:t>Обеспечение первичных мер пожарной безопасности* на 2025-2027 годы</w:t>
            </w:r>
          </w:p>
        </w:tc>
      </w:tr>
      <w:tr w:rsidR="009209C1" w:rsidRPr="009209C1" w:rsidTr="00F114C9">
        <w:tc>
          <w:tcPr>
            <w:tcW w:w="2330" w:type="dxa"/>
          </w:tcPr>
          <w:p w:rsidR="009209C1" w:rsidRPr="009209C1" w:rsidRDefault="009209C1" w:rsidP="009209C1">
            <w:pPr>
              <w:rPr>
                <w:rFonts w:ascii="Arial" w:hAnsi="Arial" w:cs="Arial"/>
                <w:sz w:val="20"/>
                <w:szCs w:val="20"/>
              </w:rPr>
            </w:pPr>
            <w:r w:rsidRPr="009209C1">
              <w:rPr>
                <w:rFonts w:ascii="Arial" w:hAnsi="Arial" w:cs="Arial"/>
                <w:sz w:val="20"/>
                <w:szCs w:val="20"/>
              </w:rPr>
              <w:t>Наименование, номер нормативного акта о разработке программы</w:t>
            </w:r>
          </w:p>
        </w:tc>
        <w:tc>
          <w:tcPr>
            <w:tcW w:w="7701" w:type="dxa"/>
          </w:tcPr>
          <w:p w:rsidR="009209C1" w:rsidRPr="009209C1" w:rsidRDefault="009209C1" w:rsidP="009209C1">
            <w:pPr>
              <w:jc w:val="both"/>
              <w:rPr>
                <w:rFonts w:ascii="Arial" w:hAnsi="Arial" w:cs="Arial"/>
                <w:sz w:val="20"/>
                <w:szCs w:val="20"/>
              </w:rPr>
            </w:pPr>
            <w:r w:rsidRPr="009209C1">
              <w:rPr>
                <w:rFonts w:ascii="Arial" w:hAnsi="Arial" w:cs="Arial"/>
                <w:sz w:val="20"/>
                <w:szCs w:val="20"/>
              </w:rPr>
              <w:t>Федеральный закон Российской Федерации № 69-ФЗ «О пожарной безопасности» (статья 19), Федеральный закон Российской Федерации № 131-ФЗ «Об общих принципах организации местного самоуправления в Российской Федерации» (статья 14), Устав городского поселения города Куйбышева Куйбышевского муниципального района Новосибирской области (статья 24)</w:t>
            </w:r>
          </w:p>
        </w:tc>
      </w:tr>
      <w:tr w:rsidR="009209C1" w:rsidRPr="009209C1" w:rsidTr="00F114C9">
        <w:tc>
          <w:tcPr>
            <w:tcW w:w="2330" w:type="dxa"/>
          </w:tcPr>
          <w:p w:rsidR="009209C1" w:rsidRPr="009209C1" w:rsidRDefault="009209C1" w:rsidP="009209C1">
            <w:pPr>
              <w:jc w:val="both"/>
              <w:rPr>
                <w:rFonts w:ascii="Arial" w:hAnsi="Arial" w:cs="Arial"/>
                <w:sz w:val="20"/>
                <w:szCs w:val="20"/>
              </w:rPr>
            </w:pPr>
            <w:r w:rsidRPr="009209C1">
              <w:rPr>
                <w:rFonts w:ascii="Arial" w:hAnsi="Arial" w:cs="Arial"/>
                <w:sz w:val="20"/>
                <w:szCs w:val="20"/>
              </w:rPr>
              <w:t>Государственный заказчик программы</w:t>
            </w:r>
          </w:p>
        </w:tc>
        <w:tc>
          <w:tcPr>
            <w:tcW w:w="7701" w:type="dxa"/>
          </w:tcPr>
          <w:p w:rsidR="009209C1" w:rsidRPr="009209C1" w:rsidRDefault="009209C1" w:rsidP="009209C1">
            <w:pPr>
              <w:rPr>
                <w:rFonts w:ascii="Arial" w:hAnsi="Arial" w:cs="Arial"/>
                <w:sz w:val="20"/>
                <w:szCs w:val="20"/>
              </w:rPr>
            </w:pPr>
            <w:r w:rsidRPr="009209C1">
              <w:rPr>
                <w:rFonts w:ascii="Arial" w:hAnsi="Arial" w:cs="Arial"/>
                <w:sz w:val="20"/>
                <w:szCs w:val="20"/>
              </w:rPr>
              <w:t>Администрация города Куйбышева Куйбышевского района Новосибирской области</w:t>
            </w:r>
          </w:p>
        </w:tc>
      </w:tr>
      <w:tr w:rsidR="009209C1" w:rsidRPr="009209C1" w:rsidTr="00F114C9">
        <w:tc>
          <w:tcPr>
            <w:tcW w:w="2330" w:type="dxa"/>
          </w:tcPr>
          <w:p w:rsidR="009209C1" w:rsidRPr="009209C1" w:rsidRDefault="009209C1" w:rsidP="009209C1">
            <w:pPr>
              <w:jc w:val="both"/>
              <w:rPr>
                <w:rFonts w:ascii="Arial" w:hAnsi="Arial" w:cs="Arial"/>
                <w:sz w:val="20"/>
                <w:szCs w:val="20"/>
              </w:rPr>
            </w:pPr>
            <w:r w:rsidRPr="009209C1">
              <w:rPr>
                <w:rFonts w:ascii="Arial" w:hAnsi="Arial" w:cs="Arial"/>
                <w:sz w:val="20"/>
                <w:szCs w:val="20"/>
              </w:rPr>
              <w:t>Исполнитель программы</w:t>
            </w:r>
          </w:p>
        </w:tc>
        <w:tc>
          <w:tcPr>
            <w:tcW w:w="7701" w:type="dxa"/>
          </w:tcPr>
          <w:p w:rsidR="009209C1" w:rsidRPr="009209C1" w:rsidRDefault="009209C1" w:rsidP="009209C1">
            <w:pPr>
              <w:jc w:val="both"/>
              <w:rPr>
                <w:rFonts w:ascii="Arial" w:hAnsi="Arial" w:cs="Arial"/>
                <w:sz w:val="20"/>
                <w:szCs w:val="20"/>
              </w:rPr>
            </w:pPr>
            <w:r w:rsidRPr="009209C1">
              <w:rPr>
                <w:rFonts w:ascii="Arial" w:hAnsi="Arial" w:cs="Arial"/>
                <w:sz w:val="20"/>
                <w:szCs w:val="20"/>
              </w:rPr>
              <w:t>Отдел по гражданской обороне и чрезвычайным ситуациям администрации города Куйбышева Куйбышевского района Новосибирской области, (далее отдел по ГО и ЧС администрации города Куйбышева)</w:t>
            </w:r>
          </w:p>
        </w:tc>
      </w:tr>
      <w:tr w:rsidR="009209C1" w:rsidRPr="009209C1" w:rsidTr="00F114C9">
        <w:tc>
          <w:tcPr>
            <w:tcW w:w="2330" w:type="dxa"/>
          </w:tcPr>
          <w:p w:rsidR="009209C1" w:rsidRPr="009209C1" w:rsidRDefault="009209C1" w:rsidP="009209C1">
            <w:pPr>
              <w:jc w:val="both"/>
              <w:rPr>
                <w:rFonts w:ascii="Arial" w:hAnsi="Arial" w:cs="Arial"/>
                <w:sz w:val="20"/>
                <w:szCs w:val="20"/>
              </w:rPr>
            </w:pPr>
            <w:r w:rsidRPr="009209C1">
              <w:rPr>
                <w:rFonts w:ascii="Arial" w:hAnsi="Arial" w:cs="Arial"/>
                <w:sz w:val="20"/>
                <w:szCs w:val="20"/>
              </w:rPr>
              <w:t xml:space="preserve">Руководитель программы </w:t>
            </w:r>
          </w:p>
        </w:tc>
        <w:tc>
          <w:tcPr>
            <w:tcW w:w="7701" w:type="dxa"/>
          </w:tcPr>
          <w:p w:rsidR="009209C1" w:rsidRPr="009209C1" w:rsidRDefault="009209C1" w:rsidP="009209C1">
            <w:pPr>
              <w:jc w:val="both"/>
              <w:rPr>
                <w:rFonts w:ascii="Arial" w:hAnsi="Arial" w:cs="Arial"/>
                <w:sz w:val="20"/>
                <w:szCs w:val="20"/>
              </w:rPr>
            </w:pPr>
            <w:r w:rsidRPr="009209C1">
              <w:rPr>
                <w:rFonts w:ascii="Arial" w:hAnsi="Arial" w:cs="Arial"/>
                <w:sz w:val="20"/>
                <w:szCs w:val="20"/>
              </w:rPr>
              <w:t xml:space="preserve">Первый заместитель главы администрации города Куйбышева </w:t>
            </w:r>
          </w:p>
        </w:tc>
      </w:tr>
      <w:tr w:rsidR="009209C1" w:rsidRPr="009209C1" w:rsidTr="00F114C9">
        <w:tc>
          <w:tcPr>
            <w:tcW w:w="2330" w:type="dxa"/>
          </w:tcPr>
          <w:p w:rsidR="009209C1" w:rsidRPr="009209C1" w:rsidRDefault="009209C1" w:rsidP="009209C1">
            <w:pPr>
              <w:jc w:val="both"/>
              <w:rPr>
                <w:rFonts w:ascii="Arial" w:hAnsi="Arial" w:cs="Arial"/>
                <w:sz w:val="20"/>
                <w:szCs w:val="20"/>
              </w:rPr>
            </w:pPr>
            <w:r w:rsidRPr="009209C1">
              <w:rPr>
                <w:rFonts w:ascii="Arial" w:hAnsi="Arial" w:cs="Arial"/>
                <w:sz w:val="20"/>
                <w:szCs w:val="20"/>
              </w:rPr>
              <w:t>Основные разработчики программы</w:t>
            </w:r>
          </w:p>
        </w:tc>
        <w:tc>
          <w:tcPr>
            <w:tcW w:w="7701" w:type="dxa"/>
          </w:tcPr>
          <w:p w:rsidR="009209C1" w:rsidRPr="009209C1" w:rsidRDefault="009209C1" w:rsidP="009209C1">
            <w:pPr>
              <w:jc w:val="both"/>
              <w:rPr>
                <w:rFonts w:ascii="Arial" w:hAnsi="Arial" w:cs="Arial"/>
                <w:sz w:val="20"/>
                <w:szCs w:val="20"/>
              </w:rPr>
            </w:pPr>
            <w:r w:rsidRPr="009209C1">
              <w:rPr>
                <w:rFonts w:ascii="Arial" w:hAnsi="Arial" w:cs="Arial"/>
                <w:sz w:val="20"/>
                <w:szCs w:val="20"/>
              </w:rPr>
              <w:t>Отдел по ГО и ЧС администрации города Куйбышева</w:t>
            </w:r>
          </w:p>
        </w:tc>
      </w:tr>
      <w:tr w:rsidR="009209C1" w:rsidRPr="009209C1" w:rsidTr="00F114C9">
        <w:tc>
          <w:tcPr>
            <w:tcW w:w="2330" w:type="dxa"/>
          </w:tcPr>
          <w:p w:rsidR="009209C1" w:rsidRPr="009209C1" w:rsidRDefault="009209C1" w:rsidP="009209C1">
            <w:pPr>
              <w:jc w:val="both"/>
              <w:rPr>
                <w:rFonts w:ascii="Arial" w:hAnsi="Arial" w:cs="Arial"/>
                <w:sz w:val="20"/>
                <w:szCs w:val="20"/>
              </w:rPr>
            </w:pPr>
            <w:r w:rsidRPr="009209C1">
              <w:rPr>
                <w:rFonts w:ascii="Arial" w:hAnsi="Arial" w:cs="Arial"/>
                <w:sz w:val="20"/>
                <w:szCs w:val="20"/>
              </w:rPr>
              <w:lastRenderedPageBreak/>
              <w:t>Цели и задачи программы, важнейшие целевые показатели</w:t>
            </w:r>
          </w:p>
        </w:tc>
        <w:tc>
          <w:tcPr>
            <w:tcW w:w="7701" w:type="dxa"/>
          </w:tcPr>
          <w:p w:rsidR="009209C1" w:rsidRPr="009209C1" w:rsidRDefault="009209C1" w:rsidP="009209C1">
            <w:pPr>
              <w:spacing w:before="100" w:beforeAutospacing="1" w:after="100" w:afterAutospacing="1"/>
              <w:jc w:val="both"/>
              <w:rPr>
                <w:rFonts w:ascii="Arial" w:hAnsi="Arial" w:cs="Arial"/>
                <w:sz w:val="20"/>
                <w:szCs w:val="20"/>
              </w:rPr>
            </w:pPr>
            <w:r w:rsidRPr="009209C1">
              <w:rPr>
                <w:rFonts w:ascii="Arial" w:hAnsi="Arial" w:cs="Arial"/>
                <w:sz w:val="20"/>
                <w:szCs w:val="20"/>
              </w:rPr>
              <w:t xml:space="preserve">Цель программы - обеспечение необходимых условий для укрепления пожарной безопасности, защита жизни и здоровья граждан города Куйбышева. </w:t>
            </w:r>
          </w:p>
          <w:p w:rsidR="009209C1" w:rsidRPr="009209C1" w:rsidRDefault="009209C1" w:rsidP="009209C1">
            <w:pPr>
              <w:spacing w:before="100" w:beforeAutospacing="1" w:after="100" w:afterAutospacing="1"/>
              <w:jc w:val="both"/>
              <w:rPr>
                <w:rFonts w:ascii="Arial" w:hAnsi="Arial" w:cs="Arial"/>
                <w:sz w:val="20"/>
                <w:szCs w:val="20"/>
              </w:rPr>
            </w:pPr>
            <w:r w:rsidRPr="009209C1">
              <w:rPr>
                <w:rFonts w:ascii="Arial" w:hAnsi="Arial" w:cs="Arial"/>
                <w:sz w:val="20"/>
                <w:szCs w:val="20"/>
              </w:rPr>
              <w:t>Задачи программы - укрепление пожарного добровольчества, совершенствование организации предупреждения и тушения пожаров.</w:t>
            </w:r>
          </w:p>
        </w:tc>
      </w:tr>
      <w:tr w:rsidR="009209C1" w:rsidRPr="009209C1" w:rsidTr="00F114C9">
        <w:tc>
          <w:tcPr>
            <w:tcW w:w="2330" w:type="dxa"/>
          </w:tcPr>
          <w:p w:rsidR="009209C1" w:rsidRPr="009209C1" w:rsidRDefault="009209C1" w:rsidP="009209C1">
            <w:pPr>
              <w:jc w:val="both"/>
              <w:rPr>
                <w:rFonts w:ascii="Arial" w:hAnsi="Arial" w:cs="Arial"/>
                <w:sz w:val="20"/>
                <w:szCs w:val="20"/>
              </w:rPr>
            </w:pPr>
            <w:r w:rsidRPr="009209C1">
              <w:rPr>
                <w:rFonts w:ascii="Arial" w:hAnsi="Arial" w:cs="Arial"/>
                <w:sz w:val="20"/>
                <w:szCs w:val="20"/>
              </w:rPr>
              <w:t>Сроки реализации программы</w:t>
            </w:r>
          </w:p>
        </w:tc>
        <w:tc>
          <w:tcPr>
            <w:tcW w:w="7701" w:type="dxa"/>
          </w:tcPr>
          <w:p w:rsidR="009209C1" w:rsidRPr="009209C1" w:rsidRDefault="009209C1" w:rsidP="009209C1">
            <w:pPr>
              <w:jc w:val="center"/>
              <w:rPr>
                <w:rFonts w:ascii="Arial" w:hAnsi="Arial" w:cs="Arial"/>
                <w:sz w:val="20"/>
                <w:szCs w:val="20"/>
              </w:rPr>
            </w:pPr>
            <w:r w:rsidRPr="009209C1">
              <w:rPr>
                <w:rFonts w:ascii="Arial" w:hAnsi="Arial" w:cs="Arial"/>
                <w:sz w:val="20"/>
                <w:szCs w:val="20"/>
              </w:rPr>
              <w:t>2025-2027 годы</w:t>
            </w:r>
          </w:p>
        </w:tc>
      </w:tr>
      <w:tr w:rsidR="009209C1" w:rsidRPr="009209C1" w:rsidTr="00F114C9">
        <w:tc>
          <w:tcPr>
            <w:tcW w:w="2330" w:type="dxa"/>
          </w:tcPr>
          <w:p w:rsidR="009209C1" w:rsidRPr="009209C1" w:rsidRDefault="009209C1" w:rsidP="009209C1">
            <w:pPr>
              <w:rPr>
                <w:rFonts w:ascii="Arial" w:hAnsi="Arial" w:cs="Arial"/>
                <w:sz w:val="20"/>
                <w:szCs w:val="20"/>
              </w:rPr>
            </w:pPr>
            <w:r w:rsidRPr="009209C1">
              <w:rPr>
                <w:rFonts w:ascii="Arial" w:hAnsi="Arial" w:cs="Arial"/>
                <w:sz w:val="20"/>
                <w:szCs w:val="20"/>
              </w:rPr>
              <w:t>Объемы и источники финансирования</w:t>
            </w:r>
          </w:p>
        </w:tc>
        <w:tc>
          <w:tcPr>
            <w:tcW w:w="7701" w:type="dxa"/>
          </w:tcPr>
          <w:p w:rsidR="009209C1" w:rsidRPr="009209C1" w:rsidRDefault="009209C1" w:rsidP="009209C1">
            <w:pPr>
              <w:jc w:val="both"/>
              <w:rPr>
                <w:rFonts w:ascii="Arial" w:hAnsi="Arial" w:cs="Arial"/>
                <w:sz w:val="20"/>
                <w:szCs w:val="20"/>
              </w:rPr>
            </w:pPr>
            <w:r w:rsidRPr="009209C1">
              <w:rPr>
                <w:rFonts w:ascii="Arial" w:hAnsi="Arial" w:cs="Arial"/>
                <w:sz w:val="20"/>
                <w:szCs w:val="20"/>
              </w:rPr>
              <w:t>Средства бюджета города Куйбышева – 100 %.</w:t>
            </w:r>
          </w:p>
        </w:tc>
      </w:tr>
      <w:tr w:rsidR="009209C1" w:rsidRPr="009209C1" w:rsidTr="00F114C9">
        <w:tc>
          <w:tcPr>
            <w:tcW w:w="2330" w:type="dxa"/>
          </w:tcPr>
          <w:p w:rsidR="009209C1" w:rsidRPr="009209C1" w:rsidRDefault="009209C1" w:rsidP="009209C1">
            <w:pPr>
              <w:jc w:val="both"/>
              <w:rPr>
                <w:rFonts w:ascii="Arial" w:hAnsi="Arial" w:cs="Arial"/>
                <w:sz w:val="20"/>
                <w:szCs w:val="20"/>
              </w:rPr>
            </w:pPr>
            <w:r w:rsidRPr="009209C1">
              <w:rPr>
                <w:rFonts w:ascii="Arial" w:hAnsi="Arial" w:cs="Arial"/>
                <w:sz w:val="20"/>
                <w:szCs w:val="20"/>
              </w:rPr>
              <w:t>Ожидаемые конечные результаты</w:t>
            </w:r>
          </w:p>
        </w:tc>
        <w:tc>
          <w:tcPr>
            <w:tcW w:w="7701" w:type="dxa"/>
          </w:tcPr>
          <w:p w:rsidR="009209C1" w:rsidRPr="009209C1" w:rsidRDefault="009209C1" w:rsidP="009209C1">
            <w:pPr>
              <w:jc w:val="both"/>
              <w:rPr>
                <w:rFonts w:ascii="Arial" w:hAnsi="Arial" w:cs="Arial"/>
                <w:sz w:val="20"/>
                <w:szCs w:val="20"/>
              </w:rPr>
            </w:pPr>
            <w:r w:rsidRPr="009209C1">
              <w:rPr>
                <w:rFonts w:ascii="Arial" w:hAnsi="Arial" w:cs="Arial"/>
                <w:sz w:val="20"/>
                <w:szCs w:val="20"/>
              </w:rPr>
              <w:t>Сокращение количества пожаров** в городе по причинам неосторожного обращения с огнем граждан, в том числе и детей.</w:t>
            </w:r>
          </w:p>
          <w:p w:rsidR="009209C1" w:rsidRPr="009209C1" w:rsidRDefault="009209C1" w:rsidP="009209C1">
            <w:pPr>
              <w:jc w:val="both"/>
              <w:rPr>
                <w:rFonts w:ascii="Arial" w:hAnsi="Arial" w:cs="Arial"/>
                <w:sz w:val="20"/>
                <w:szCs w:val="20"/>
              </w:rPr>
            </w:pPr>
            <w:r w:rsidRPr="009209C1">
              <w:rPr>
                <w:rFonts w:ascii="Arial" w:hAnsi="Arial" w:cs="Arial"/>
                <w:sz w:val="20"/>
                <w:szCs w:val="20"/>
              </w:rPr>
              <w:t>Сокращение материальных потерь от огня.</w:t>
            </w:r>
          </w:p>
          <w:p w:rsidR="009209C1" w:rsidRPr="009209C1" w:rsidRDefault="009209C1" w:rsidP="009209C1">
            <w:pPr>
              <w:jc w:val="both"/>
              <w:rPr>
                <w:rFonts w:ascii="Arial" w:hAnsi="Arial" w:cs="Arial"/>
                <w:sz w:val="20"/>
                <w:szCs w:val="20"/>
              </w:rPr>
            </w:pPr>
            <w:r w:rsidRPr="009209C1">
              <w:rPr>
                <w:rFonts w:ascii="Arial" w:hAnsi="Arial" w:cs="Arial"/>
                <w:sz w:val="20"/>
                <w:szCs w:val="20"/>
              </w:rPr>
              <w:t>Улучшение пожаротушения.</w:t>
            </w:r>
          </w:p>
        </w:tc>
      </w:tr>
    </w:tbl>
    <w:p w:rsidR="009209C1" w:rsidRPr="009209C1" w:rsidRDefault="009209C1" w:rsidP="009209C1">
      <w:pPr>
        <w:autoSpaceDE w:val="0"/>
        <w:autoSpaceDN w:val="0"/>
        <w:adjustRightInd w:val="0"/>
        <w:ind w:firstLine="540"/>
        <w:jc w:val="both"/>
        <w:rPr>
          <w:rFonts w:ascii="Arial" w:hAnsi="Arial" w:cs="Arial"/>
          <w:sz w:val="20"/>
          <w:szCs w:val="20"/>
        </w:rPr>
      </w:pPr>
      <w:r w:rsidRPr="009209C1">
        <w:rPr>
          <w:rFonts w:ascii="Arial" w:hAnsi="Arial" w:cs="Arial"/>
          <w:sz w:val="20"/>
          <w:szCs w:val="20"/>
        </w:rPr>
        <w:t>* Первичные меры пожарной безопасности включают в себя:</w:t>
      </w:r>
    </w:p>
    <w:p w:rsidR="009209C1" w:rsidRPr="009209C1" w:rsidRDefault="009209C1" w:rsidP="009209C1">
      <w:pPr>
        <w:shd w:val="clear" w:color="auto" w:fill="FFFFFF"/>
        <w:spacing w:before="190"/>
        <w:ind w:firstLine="540"/>
        <w:rPr>
          <w:rFonts w:ascii="Arial" w:hAnsi="Arial" w:cs="Arial"/>
          <w:color w:val="000000"/>
          <w:sz w:val="20"/>
          <w:szCs w:val="20"/>
        </w:rPr>
      </w:pPr>
      <w:r w:rsidRPr="009209C1">
        <w:rPr>
          <w:rFonts w:ascii="Arial" w:hAnsi="Arial" w:cs="Arial"/>
          <w:sz w:val="20"/>
          <w:szCs w:val="20"/>
        </w:rPr>
        <w:t xml:space="preserve">- </w:t>
      </w:r>
      <w:r w:rsidRPr="009209C1">
        <w:rPr>
          <w:rFonts w:ascii="Arial" w:hAnsi="Arial" w:cs="Arial"/>
          <w:color w:val="000000"/>
          <w:sz w:val="20"/>
          <w:szCs w:val="20"/>
        </w:rPr>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9209C1" w:rsidRPr="009209C1" w:rsidRDefault="009209C1" w:rsidP="009209C1">
      <w:pPr>
        <w:rPr>
          <w:rFonts w:ascii="Arial" w:hAnsi="Arial" w:cs="Arial"/>
          <w:sz w:val="20"/>
          <w:szCs w:val="20"/>
        </w:rPr>
      </w:pPr>
      <w:r w:rsidRPr="009209C1">
        <w:rPr>
          <w:rFonts w:ascii="Arial" w:hAnsi="Arial" w:cs="Arial"/>
          <w:sz w:val="20"/>
          <w:szCs w:val="20"/>
        </w:rPr>
        <w:t xml:space="preserve">           - включение мероприятий по обеспечению пожарной безопасности в планы, схемы и программы развития территорий поселений, муниципальных и городских округов;</w:t>
      </w:r>
    </w:p>
    <w:p w:rsidR="009209C1" w:rsidRPr="009209C1" w:rsidRDefault="009209C1" w:rsidP="009209C1">
      <w:pPr>
        <w:shd w:val="clear" w:color="auto" w:fill="FFFFFF"/>
        <w:ind w:firstLine="539"/>
        <w:rPr>
          <w:rFonts w:ascii="Arial" w:hAnsi="Arial" w:cs="Arial"/>
          <w:color w:val="000000"/>
          <w:sz w:val="20"/>
          <w:szCs w:val="20"/>
        </w:rPr>
      </w:pPr>
      <w:r w:rsidRPr="009209C1">
        <w:rPr>
          <w:rFonts w:ascii="Arial" w:hAnsi="Arial" w:cs="Arial"/>
          <w:color w:val="000000"/>
          <w:sz w:val="20"/>
          <w:szCs w:val="20"/>
        </w:rPr>
        <w:t>- 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rsidR="009209C1" w:rsidRPr="009209C1" w:rsidRDefault="009209C1" w:rsidP="009209C1">
      <w:pPr>
        <w:shd w:val="clear" w:color="auto" w:fill="FFFFFF"/>
        <w:ind w:firstLine="539"/>
        <w:rPr>
          <w:rFonts w:ascii="Arial" w:hAnsi="Arial" w:cs="Arial"/>
          <w:color w:val="000000"/>
          <w:sz w:val="20"/>
          <w:szCs w:val="20"/>
        </w:rPr>
      </w:pPr>
      <w:r w:rsidRPr="009209C1">
        <w:rPr>
          <w:rFonts w:ascii="Arial" w:hAnsi="Arial" w:cs="Arial"/>
          <w:color w:val="000000"/>
          <w:sz w:val="20"/>
          <w:szCs w:val="20"/>
        </w:rPr>
        <w:t>- установление особого противопожарного режима в случае повышения пожарной опасности.</w:t>
      </w:r>
    </w:p>
    <w:p w:rsidR="009209C1" w:rsidRPr="009209C1" w:rsidRDefault="009209C1" w:rsidP="009209C1">
      <w:pPr>
        <w:autoSpaceDE w:val="0"/>
        <w:autoSpaceDN w:val="0"/>
        <w:adjustRightInd w:val="0"/>
        <w:ind w:firstLine="539"/>
        <w:jc w:val="both"/>
        <w:rPr>
          <w:rFonts w:ascii="Arial" w:hAnsi="Arial" w:cs="Arial"/>
          <w:sz w:val="20"/>
          <w:szCs w:val="20"/>
        </w:rPr>
      </w:pPr>
      <w:r w:rsidRPr="009209C1">
        <w:rPr>
          <w:rFonts w:ascii="Arial" w:hAnsi="Arial" w:cs="Arial"/>
          <w:sz w:val="20"/>
          <w:szCs w:val="20"/>
        </w:rPr>
        <w:t>.</w:t>
      </w:r>
    </w:p>
    <w:p w:rsidR="009209C1" w:rsidRPr="009209C1" w:rsidRDefault="009209C1" w:rsidP="009209C1">
      <w:pPr>
        <w:numPr>
          <w:ilvl w:val="0"/>
          <w:numId w:val="4"/>
        </w:numPr>
        <w:jc w:val="center"/>
        <w:rPr>
          <w:rFonts w:ascii="Arial" w:hAnsi="Arial" w:cs="Arial"/>
          <w:sz w:val="20"/>
          <w:szCs w:val="20"/>
        </w:rPr>
      </w:pPr>
      <w:r w:rsidRPr="009209C1">
        <w:rPr>
          <w:rFonts w:ascii="Arial" w:hAnsi="Arial" w:cs="Arial"/>
          <w:b/>
          <w:sz w:val="20"/>
          <w:szCs w:val="20"/>
          <w:u w:val="single"/>
        </w:rPr>
        <w:t>Мероприятия по выполнению основных задач программы</w:t>
      </w:r>
    </w:p>
    <w:p w:rsidR="009209C1" w:rsidRPr="009209C1" w:rsidRDefault="009209C1" w:rsidP="009209C1">
      <w:pPr>
        <w:rPr>
          <w:rFonts w:ascii="Arial" w:hAnsi="Arial" w:cs="Arial"/>
          <w:sz w:val="20"/>
          <w:szCs w:val="20"/>
        </w:rPr>
      </w:pPr>
    </w:p>
    <w:tbl>
      <w:tblPr>
        <w:tblW w:w="99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2944"/>
        <w:gridCol w:w="2469"/>
        <w:gridCol w:w="142"/>
        <w:gridCol w:w="817"/>
        <w:gridCol w:w="851"/>
        <w:gridCol w:w="850"/>
        <w:gridCol w:w="1276"/>
      </w:tblGrid>
      <w:tr w:rsidR="009209C1" w:rsidRPr="009209C1" w:rsidTr="009209C1">
        <w:trPr>
          <w:trHeight w:val="334"/>
        </w:trPr>
        <w:tc>
          <w:tcPr>
            <w:tcW w:w="600" w:type="dxa"/>
            <w:vMerge w:val="restart"/>
            <w:tcBorders>
              <w:top w:val="single" w:sz="4" w:space="0" w:color="auto"/>
              <w:left w:val="single" w:sz="4" w:space="0" w:color="auto"/>
              <w:bottom w:val="single" w:sz="4" w:space="0" w:color="auto"/>
              <w:right w:val="single" w:sz="4" w:space="0" w:color="auto"/>
            </w:tcBorders>
            <w:vAlign w:val="center"/>
          </w:tcPr>
          <w:p w:rsidR="009209C1" w:rsidRPr="009209C1" w:rsidRDefault="009209C1" w:rsidP="009209C1">
            <w:pPr>
              <w:jc w:val="center"/>
              <w:rPr>
                <w:rFonts w:ascii="Arial" w:hAnsi="Arial" w:cs="Arial"/>
                <w:sz w:val="20"/>
                <w:szCs w:val="20"/>
              </w:rPr>
            </w:pPr>
            <w:r w:rsidRPr="009209C1">
              <w:rPr>
                <w:rFonts w:ascii="Arial" w:hAnsi="Arial" w:cs="Arial"/>
                <w:sz w:val="20"/>
                <w:szCs w:val="20"/>
              </w:rPr>
              <w:t>№ п/п</w:t>
            </w:r>
          </w:p>
        </w:tc>
        <w:tc>
          <w:tcPr>
            <w:tcW w:w="2944" w:type="dxa"/>
            <w:vMerge w:val="restart"/>
            <w:tcBorders>
              <w:top w:val="single" w:sz="4" w:space="0" w:color="auto"/>
              <w:left w:val="single" w:sz="4" w:space="0" w:color="auto"/>
              <w:bottom w:val="single" w:sz="4" w:space="0" w:color="auto"/>
              <w:right w:val="single" w:sz="4" w:space="0" w:color="auto"/>
            </w:tcBorders>
            <w:vAlign w:val="center"/>
          </w:tcPr>
          <w:p w:rsidR="009209C1" w:rsidRPr="009209C1" w:rsidRDefault="009209C1" w:rsidP="009209C1">
            <w:pPr>
              <w:jc w:val="center"/>
              <w:rPr>
                <w:rFonts w:ascii="Arial" w:hAnsi="Arial" w:cs="Arial"/>
                <w:sz w:val="20"/>
                <w:szCs w:val="20"/>
              </w:rPr>
            </w:pPr>
            <w:r w:rsidRPr="009209C1">
              <w:rPr>
                <w:rFonts w:ascii="Arial" w:hAnsi="Arial" w:cs="Arial"/>
                <w:sz w:val="20"/>
                <w:szCs w:val="20"/>
              </w:rPr>
              <w:t>Мероприятия</w:t>
            </w:r>
          </w:p>
        </w:tc>
        <w:tc>
          <w:tcPr>
            <w:tcW w:w="2611" w:type="dxa"/>
            <w:gridSpan w:val="2"/>
            <w:vMerge w:val="restart"/>
            <w:tcBorders>
              <w:top w:val="single" w:sz="4" w:space="0" w:color="auto"/>
              <w:left w:val="single" w:sz="4" w:space="0" w:color="auto"/>
              <w:bottom w:val="single" w:sz="4" w:space="0" w:color="auto"/>
              <w:right w:val="single" w:sz="4" w:space="0" w:color="auto"/>
            </w:tcBorders>
            <w:vAlign w:val="center"/>
          </w:tcPr>
          <w:p w:rsidR="009209C1" w:rsidRPr="009209C1" w:rsidRDefault="009209C1" w:rsidP="009209C1">
            <w:pPr>
              <w:jc w:val="center"/>
              <w:rPr>
                <w:rFonts w:ascii="Arial" w:hAnsi="Arial" w:cs="Arial"/>
                <w:sz w:val="20"/>
                <w:szCs w:val="20"/>
              </w:rPr>
            </w:pPr>
            <w:r w:rsidRPr="009209C1">
              <w:rPr>
                <w:rFonts w:ascii="Arial" w:hAnsi="Arial" w:cs="Arial"/>
                <w:sz w:val="20"/>
                <w:szCs w:val="20"/>
              </w:rPr>
              <w:t>Исполнитель</w:t>
            </w:r>
          </w:p>
        </w:tc>
        <w:tc>
          <w:tcPr>
            <w:tcW w:w="2518" w:type="dxa"/>
            <w:gridSpan w:val="3"/>
            <w:tcBorders>
              <w:top w:val="single" w:sz="4" w:space="0" w:color="auto"/>
              <w:left w:val="single" w:sz="4" w:space="0" w:color="auto"/>
              <w:bottom w:val="single" w:sz="4" w:space="0" w:color="auto"/>
              <w:right w:val="single" w:sz="4" w:space="0" w:color="auto"/>
            </w:tcBorders>
            <w:vAlign w:val="center"/>
          </w:tcPr>
          <w:p w:rsidR="009209C1" w:rsidRPr="009209C1" w:rsidRDefault="009209C1" w:rsidP="009209C1">
            <w:pPr>
              <w:jc w:val="center"/>
              <w:rPr>
                <w:rFonts w:ascii="Arial" w:hAnsi="Arial" w:cs="Arial"/>
                <w:sz w:val="20"/>
                <w:szCs w:val="20"/>
              </w:rPr>
            </w:pPr>
            <w:r w:rsidRPr="009209C1">
              <w:rPr>
                <w:rFonts w:ascii="Arial" w:hAnsi="Arial" w:cs="Arial"/>
                <w:sz w:val="20"/>
                <w:szCs w:val="20"/>
              </w:rPr>
              <w:t>Финансирование по годам (тыс.руб.)</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9209C1" w:rsidRPr="009209C1" w:rsidRDefault="009209C1" w:rsidP="009209C1">
            <w:pPr>
              <w:ind w:left="-108"/>
              <w:jc w:val="center"/>
              <w:rPr>
                <w:rFonts w:ascii="Arial" w:hAnsi="Arial" w:cs="Arial"/>
                <w:sz w:val="20"/>
                <w:szCs w:val="20"/>
              </w:rPr>
            </w:pPr>
            <w:r w:rsidRPr="009209C1">
              <w:rPr>
                <w:rFonts w:ascii="Arial" w:hAnsi="Arial" w:cs="Arial"/>
                <w:sz w:val="20"/>
                <w:szCs w:val="20"/>
              </w:rPr>
              <w:t>Источники финанси-</w:t>
            </w:r>
          </w:p>
          <w:p w:rsidR="009209C1" w:rsidRPr="009209C1" w:rsidRDefault="009209C1" w:rsidP="009209C1">
            <w:pPr>
              <w:jc w:val="center"/>
              <w:rPr>
                <w:rFonts w:ascii="Arial" w:hAnsi="Arial" w:cs="Arial"/>
                <w:sz w:val="20"/>
                <w:szCs w:val="20"/>
              </w:rPr>
            </w:pPr>
            <w:r w:rsidRPr="009209C1">
              <w:rPr>
                <w:rFonts w:ascii="Arial" w:hAnsi="Arial" w:cs="Arial"/>
                <w:sz w:val="20"/>
                <w:szCs w:val="20"/>
              </w:rPr>
              <w:t>рования</w:t>
            </w:r>
          </w:p>
        </w:tc>
      </w:tr>
      <w:tr w:rsidR="009209C1" w:rsidRPr="009209C1" w:rsidTr="009209C1">
        <w:trPr>
          <w:trHeight w:val="206"/>
        </w:trPr>
        <w:tc>
          <w:tcPr>
            <w:tcW w:w="600" w:type="dxa"/>
            <w:vMerge/>
            <w:tcBorders>
              <w:top w:val="single" w:sz="4" w:space="0" w:color="auto"/>
              <w:left w:val="single" w:sz="4" w:space="0" w:color="auto"/>
              <w:bottom w:val="single" w:sz="4" w:space="0" w:color="auto"/>
              <w:right w:val="single" w:sz="4" w:space="0" w:color="auto"/>
            </w:tcBorders>
            <w:vAlign w:val="center"/>
          </w:tcPr>
          <w:p w:rsidR="009209C1" w:rsidRPr="009209C1" w:rsidRDefault="009209C1" w:rsidP="009209C1">
            <w:pPr>
              <w:rPr>
                <w:rFonts w:ascii="Arial" w:hAnsi="Arial" w:cs="Arial"/>
                <w:sz w:val="20"/>
                <w:szCs w:val="20"/>
              </w:rPr>
            </w:pPr>
          </w:p>
        </w:tc>
        <w:tc>
          <w:tcPr>
            <w:tcW w:w="2944" w:type="dxa"/>
            <w:vMerge/>
            <w:tcBorders>
              <w:top w:val="single" w:sz="4" w:space="0" w:color="auto"/>
              <w:left w:val="single" w:sz="4" w:space="0" w:color="auto"/>
              <w:bottom w:val="single" w:sz="4" w:space="0" w:color="auto"/>
              <w:right w:val="single" w:sz="4" w:space="0" w:color="auto"/>
            </w:tcBorders>
            <w:vAlign w:val="center"/>
          </w:tcPr>
          <w:p w:rsidR="009209C1" w:rsidRPr="009209C1" w:rsidRDefault="009209C1" w:rsidP="009209C1">
            <w:pPr>
              <w:rPr>
                <w:rFonts w:ascii="Arial" w:hAnsi="Arial" w:cs="Arial"/>
                <w:sz w:val="20"/>
                <w:szCs w:val="20"/>
              </w:rPr>
            </w:pPr>
          </w:p>
        </w:tc>
        <w:tc>
          <w:tcPr>
            <w:tcW w:w="2611" w:type="dxa"/>
            <w:gridSpan w:val="2"/>
            <w:vMerge/>
            <w:tcBorders>
              <w:top w:val="single" w:sz="4" w:space="0" w:color="auto"/>
              <w:left w:val="single" w:sz="4" w:space="0" w:color="auto"/>
              <w:bottom w:val="single" w:sz="4" w:space="0" w:color="auto"/>
              <w:right w:val="single" w:sz="4" w:space="0" w:color="auto"/>
            </w:tcBorders>
            <w:vAlign w:val="center"/>
          </w:tcPr>
          <w:p w:rsidR="009209C1" w:rsidRPr="009209C1" w:rsidRDefault="009209C1" w:rsidP="009209C1">
            <w:pPr>
              <w:rPr>
                <w:rFonts w:ascii="Arial" w:hAnsi="Arial" w:cs="Arial"/>
                <w:sz w:val="20"/>
                <w:szCs w:val="20"/>
              </w:rPr>
            </w:pPr>
          </w:p>
        </w:tc>
        <w:tc>
          <w:tcPr>
            <w:tcW w:w="817" w:type="dxa"/>
            <w:tcBorders>
              <w:top w:val="single" w:sz="4" w:space="0" w:color="auto"/>
              <w:left w:val="single" w:sz="4" w:space="0" w:color="auto"/>
              <w:bottom w:val="single" w:sz="4" w:space="0" w:color="auto"/>
              <w:right w:val="single" w:sz="4" w:space="0" w:color="auto"/>
            </w:tcBorders>
            <w:vAlign w:val="center"/>
          </w:tcPr>
          <w:p w:rsidR="009209C1" w:rsidRPr="009209C1" w:rsidRDefault="009209C1" w:rsidP="009209C1">
            <w:pPr>
              <w:jc w:val="center"/>
              <w:rPr>
                <w:rFonts w:ascii="Arial" w:hAnsi="Arial" w:cs="Arial"/>
                <w:sz w:val="20"/>
                <w:szCs w:val="20"/>
              </w:rPr>
            </w:pPr>
            <w:r w:rsidRPr="009209C1">
              <w:rPr>
                <w:rFonts w:ascii="Arial" w:hAnsi="Arial" w:cs="Arial"/>
                <w:sz w:val="20"/>
                <w:szCs w:val="20"/>
              </w:rPr>
              <w:t>2025</w:t>
            </w:r>
          </w:p>
        </w:tc>
        <w:tc>
          <w:tcPr>
            <w:tcW w:w="851" w:type="dxa"/>
            <w:tcBorders>
              <w:top w:val="single" w:sz="4" w:space="0" w:color="auto"/>
              <w:left w:val="single" w:sz="4" w:space="0" w:color="auto"/>
              <w:bottom w:val="single" w:sz="4" w:space="0" w:color="auto"/>
              <w:right w:val="single" w:sz="4" w:space="0" w:color="auto"/>
            </w:tcBorders>
            <w:vAlign w:val="center"/>
          </w:tcPr>
          <w:p w:rsidR="009209C1" w:rsidRPr="009209C1" w:rsidRDefault="009209C1" w:rsidP="009209C1">
            <w:pPr>
              <w:jc w:val="center"/>
              <w:rPr>
                <w:rFonts w:ascii="Arial" w:hAnsi="Arial" w:cs="Arial"/>
                <w:sz w:val="20"/>
                <w:szCs w:val="20"/>
              </w:rPr>
            </w:pPr>
            <w:r w:rsidRPr="009209C1">
              <w:rPr>
                <w:rFonts w:ascii="Arial" w:hAnsi="Arial" w:cs="Arial"/>
                <w:sz w:val="20"/>
                <w:szCs w:val="20"/>
              </w:rPr>
              <w:t>2026</w:t>
            </w:r>
          </w:p>
        </w:tc>
        <w:tc>
          <w:tcPr>
            <w:tcW w:w="850" w:type="dxa"/>
            <w:tcBorders>
              <w:top w:val="single" w:sz="4" w:space="0" w:color="auto"/>
              <w:left w:val="single" w:sz="4" w:space="0" w:color="auto"/>
              <w:bottom w:val="single" w:sz="4" w:space="0" w:color="auto"/>
              <w:right w:val="single" w:sz="4" w:space="0" w:color="auto"/>
            </w:tcBorders>
            <w:vAlign w:val="center"/>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2027</w:t>
            </w:r>
          </w:p>
          <w:p w:rsidR="009209C1" w:rsidRPr="009209C1" w:rsidRDefault="009209C1" w:rsidP="009209C1">
            <w:pPr>
              <w:jc w:val="center"/>
              <w:rPr>
                <w:rFonts w:ascii="Arial" w:hAnsi="Arial" w:cs="Arial"/>
                <w:sz w:val="20"/>
                <w:szCs w:val="20"/>
              </w:rPr>
            </w:pPr>
            <w:r w:rsidRPr="009209C1">
              <w:rPr>
                <w:rFonts w:ascii="Arial" w:hAnsi="Arial" w:cs="Arial"/>
                <w:sz w:val="20"/>
                <w:szCs w:val="20"/>
              </w:rPr>
              <w:t xml:space="preserve"> </w:t>
            </w:r>
          </w:p>
        </w:tc>
        <w:tc>
          <w:tcPr>
            <w:tcW w:w="1276" w:type="dxa"/>
            <w:vMerge/>
            <w:tcBorders>
              <w:top w:val="single" w:sz="4" w:space="0" w:color="auto"/>
              <w:left w:val="single" w:sz="4" w:space="0" w:color="auto"/>
              <w:bottom w:val="single" w:sz="4" w:space="0" w:color="auto"/>
              <w:right w:val="single" w:sz="4" w:space="0" w:color="auto"/>
            </w:tcBorders>
            <w:vAlign w:val="center"/>
          </w:tcPr>
          <w:p w:rsidR="009209C1" w:rsidRPr="009209C1" w:rsidRDefault="009209C1" w:rsidP="009209C1">
            <w:pPr>
              <w:rPr>
                <w:rFonts w:ascii="Arial" w:hAnsi="Arial" w:cs="Arial"/>
                <w:sz w:val="20"/>
                <w:szCs w:val="20"/>
              </w:rPr>
            </w:pPr>
          </w:p>
        </w:tc>
      </w:tr>
      <w:tr w:rsidR="009209C1" w:rsidRPr="009209C1" w:rsidTr="009209C1">
        <w:tc>
          <w:tcPr>
            <w:tcW w:w="600"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r w:rsidRPr="009209C1">
              <w:rPr>
                <w:rFonts w:ascii="Arial" w:hAnsi="Arial" w:cs="Arial"/>
                <w:sz w:val="20"/>
                <w:szCs w:val="20"/>
              </w:rPr>
              <w:t>1</w:t>
            </w:r>
          </w:p>
        </w:tc>
        <w:tc>
          <w:tcPr>
            <w:tcW w:w="2944"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r w:rsidRPr="009209C1">
              <w:rPr>
                <w:rFonts w:ascii="Arial" w:hAnsi="Arial" w:cs="Arial"/>
                <w:sz w:val="20"/>
                <w:szCs w:val="20"/>
              </w:rPr>
              <w:t>2</w:t>
            </w:r>
          </w:p>
        </w:tc>
        <w:tc>
          <w:tcPr>
            <w:tcW w:w="2611" w:type="dxa"/>
            <w:gridSpan w:val="2"/>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r w:rsidRPr="009209C1">
              <w:rPr>
                <w:rFonts w:ascii="Arial" w:hAnsi="Arial" w:cs="Arial"/>
                <w:sz w:val="20"/>
                <w:szCs w:val="20"/>
              </w:rPr>
              <w:t>3</w:t>
            </w:r>
          </w:p>
        </w:tc>
        <w:tc>
          <w:tcPr>
            <w:tcW w:w="817"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r w:rsidRPr="009209C1">
              <w:rPr>
                <w:rFonts w:ascii="Arial" w:hAnsi="Arial" w:cs="Arial"/>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r w:rsidRPr="009209C1">
              <w:rPr>
                <w:rFonts w:ascii="Arial" w:hAnsi="Arial" w:cs="Arial"/>
                <w:sz w:val="20"/>
                <w:szCs w:val="20"/>
              </w:rPr>
              <w:t>5</w:t>
            </w:r>
          </w:p>
        </w:tc>
        <w:tc>
          <w:tcPr>
            <w:tcW w:w="850"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r w:rsidRPr="009209C1">
              <w:rPr>
                <w:rFonts w:ascii="Arial" w:hAnsi="Arial" w:cs="Arial"/>
                <w:sz w:val="20"/>
                <w:szCs w:val="20"/>
              </w:rPr>
              <w:t>6</w:t>
            </w:r>
          </w:p>
          <w:p w:rsidR="009209C1" w:rsidRPr="009209C1" w:rsidRDefault="009209C1" w:rsidP="009209C1">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r w:rsidRPr="009209C1">
              <w:rPr>
                <w:rFonts w:ascii="Arial" w:hAnsi="Arial" w:cs="Arial"/>
                <w:sz w:val="20"/>
                <w:szCs w:val="20"/>
              </w:rPr>
              <w:t>7</w:t>
            </w:r>
          </w:p>
        </w:tc>
      </w:tr>
      <w:tr w:rsidR="009209C1" w:rsidRPr="009209C1" w:rsidTr="009209C1">
        <w:tc>
          <w:tcPr>
            <w:tcW w:w="600"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b/>
                <w:sz w:val="20"/>
                <w:szCs w:val="20"/>
              </w:rPr>
            </w:pPr>
            <w:r w:rsidRPr="009209C1">
              <w:rPr>
                <w:rFonts w:ascii="Arial" w:hAnsi="Arial" w:cs="Arial"/>
                <w:b/>
                <w:sz w:val="20"/>
                <w:szCs w:val="20"/>
              </w:rPr>
              <w:t>1</w:t>
            </w:r>
          </w:p>
        </w:tc>
        <w:tc>
          <w:tcPr>
            <w:tcW w:w="9349" w:type="dxa"/>
            <w:gridSpan w:val="7"/>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b/>
                <w:sz w:val="20"/>
                <w:szCs w:val="20"/>
              </w:rPr>
            </w:pPr>
            <w:r w:rsidRPr="009209C1">
              <w:rPr>
                <w:rFonts w:ascii="Arial" w:hAnsi="Arial" w:cs="Arial"/>
                <w:b/>
                <w:sz w:val="20"/>
                <w:szCs w:val="20"/>
              </w:rPr>
              <w:t>Создание необходимых условий для исполнения п</w:t>
            </w:r>
            <w:r w:rsidR="00721611">
              <w:rPr>
                <w:rFonts w:ascii="Arial" w:hAnsi="Arial" w:cs="Arial"/>
                <w:b/>
                <w:sz w:val="20"/>
                <w:szCs w:val="20"/>
              </w:rPr>
              <w:t xml:space="preserve">лана привлечения сил и средств </w:t>
            </w:r>
            <w:r w:rsidRPr="009209C1">
              <w:rPr>
                <w:rFonts w:ascii="Arial" w:hAnsi="Arial" w:cs="Arial"/>
                <w:b/>
                <w:sz w:val="20"/>
                <w:szCs w:val="20"/>
              </w:rPr>
              <w:t xml:space="preserve">для тушения пожаров </w:t>
            </w:r>
          </w:p>
        </w:tc>
      </w:tr>
      <w:tr w:rsidR="009209C1" w:rsidRPr="009209C1" w:rsidTr="009209C1">
        <w:tc>
          <w:tcPr>
            <w:tcW w:w="600"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r w:rsidRPr="009209C1">
              <w:rPr>
                <w:rFonts w:ascii="Arial" w:hAnsi="Arial" w:cs="Arial"/>
                <w:sz w:val="20"/>
                <w:szCs w:val="20"/>
              </w:rPr>
              <w:t>1.1.</w:t>
            </w:r>
          </w:p>
        </w:tc>
        <w:tc>
          <w:tcPr>
            <w:tcW w:w="2944"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rPr>
                <w:rFonts w:ascii="Arial" w:hAnsi="Arial" w:cs="Arial"/>
                <w:sz w:val="20"/>
                <w:szCs w:val="20"/>
              </w:rPr>
            </w:pPr>
            <w:r w:rsidRPr="009209C1">
              <w:rPr>
                <w:rFonts w:ascii="Arial" w:hAnsi="Arial" w:cs="Arial"/>
                <w:sz w:val="20"/>
                <w:szCs w:val="20"/>
              </w:rPr>
              <w:t>Обеспечение надлежащего состояния источников противопожарного водоснабжения города</w:t>
            </w:r>
          </w:p>
        </w:tc>
        <w:tc>
          <w:tcPr>
            <w:tcW w:w="2611" w:type="dxa"/>
            <w:gridSpan w:val="2"/>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r w:rsidRPr="009209C1">
              <w:rPr>
                <w:rFonts w:ascii="Arial" w:hAnsi="Arial" w:cs="Arial"/>
                <w:sz w:val="20"/>
                <w:szCs w:val="20"/>
              </w:rPr>
              <w:t>Администрация города Куйбышева,</w:t>
            </w:r>
            <w:r>
              <w:rPr>
                <w:rFonts w:ascii="Arial" w:hAnsi="Arial" w:cs="Arial"/>
                <w:sz w:val="20"/>
                <w:szCs w:val="20"/>
              </w:rPr>
              <w:t xml:space="preserve"> </w:t>
            </w:r>
          </w:p>
          <w:p w:rsidR="009209C1" w:rsidRPr="009209C1" w:rsidRDefault="009209C1" w:rsidP="009209C1">
            <w:pPr>
              <w:jc w:val="center"/>
              <w:rPr>
                <w:rFonts w:ascii="Arial" w:hAnsi="Arial" w:cs="Arial"/>
                <w:sz w:val="20"/>
                <w:szCs w:val="20"/>
              </w:rPr>
            </w:pPr>
            <w:r w:rsidRPr="009209C1">
              <w:rPr>
                <w:rFonts w:ascii="Arial" w:hAnsi="Arial" w:cs="Arial"/>
                <w:sz w:val="20"/>
                <w:szCs w:val="20"/>
              </w:rPr>
              <w:t>Отдел по ГО и ЧС администрации города Куйбышева,</w:t>
            </w:r>
          </w:p>
          <w:p w:rsidR="009209C1" w:rsidRPr="009209C1" w:rsidRDefault="009209C1" w:rsidP="009209C1">
            <w:pPr>
              <w:jc w:val="center"/>
              <w:rPr>
                <w:rFonts w:ascii="Arial" w:hAnsi="Arial" w:cs="Arial"/>
                <w:sz w:val="20"/>
                <w:szCs w:val="20"/>
              </w:rPr>
            </w:pPr>
            <w:r w:rsidRPr="009209C1">
              <w:rPr>
                <w:rFonts w:ascii="Arial" w:hAnsi="Arial" w:cs="Arial"/>
                <w:sz w:val="20"/>
                <w:szCs w:val="20"/>
              </w:rPr>
              <w:t xml:space="preserve"> МУП «Горводоканал» </w:t>
            </w:r>
          </w:p>
        </w:tc>
        <w:tc>
          <w:tcPr>
            <w:tcW w:w="817"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100</w:t>
            </w:r>
          </w:p>
        </w:tc>
        <w:tc>
          <w:tcPr>
            <w:tcW w:w="851"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100</w:t>
            </w:r>
          </w:p>
        </w:tc>
        <w:tc>
          <w:tcPr>
            <w:tcW w:w="850"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100</w:t>
            </w:r>
          </w:p>
          <w:p w:rsidR="009209C1" w:rsidRPr="009209C1" w:rsidRDefault="009209C1" w:rsidP="009209C1">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9209C1" w:rsidRPr="009209C1" w:rsidRDefault="009209C1" w:rsidP="009209C1">
            <w:pPr>
              <w:jc w:val="center"/>
              <w:rPr>
                <w:rFonts w:ascii="Arial" w:hAnsi="Arial" w:cs="Arial"/>
                <w:sz w:val="20"/>
                <w:szCs w:val="20"/>
              </w:rPr>
            </w:pPr>
            <w:r w:rsidRPr="009209C1">
              <w:rPr>
                <w:rFonts w:ascii="Arial" w:hAnsi="Arial" w:cs="Arial"/>
                <w:sz w:val="20"/>
                <w:szCs w:val="20"/>
              </w:rPr>
              <w:t>Бюджет города</w:t>
            </w:r>
          </w:p>
        </w:tc>
      </w:tr>
      <w:tr w:rsidR="009209C1" w:rsidRPr="009209C1" w:rsidTr="009209C1">
        <w:tc>
          <w:tcPr>
            <w:tcW w:w="600"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r w:rsidRPr="009209C1">
              <w:rPr>
                <w:rFonts w:ascii="Arial" w:hAnsi="Arial" w:cs="Arial"/>
                <w:sz w:val="20"/>
                <w:szCs w:val="20"/>
              </w:rPr>
              <w:t>1.2.</w:t>
            </w:r>
          </w:p>
        </w:tc>
        <w:tc>
          <w:tcPr>
            <w:tcW w:w="2944"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rPr>
                <w:rFonts w:ascii="Arial" w:hAnsi="Arial" w:cs="Arial"/>
                <w:sz w:val="20"/>
                <w:szCs w:val="20"/>
              </w:rPr>
            </w:pPr>
            <w:r w:rsidRPr="009209C1">
              <w:rPr>
                <w:rFonts w:ascii="Arial" w:hAnsi="Arial" w:cs="Arial"/>
                <w:sz w:val="20"/>
                <w:szCs w:val="20"/>
              </w:rPr>
              <w:t>Проведение соревнований среди Добровольных пожарных формирований муниципальных учреждений города Куйбышева</w:t>
            </w:r>
          </w:p>
        </w:tc>
        <w:tc>
          <w:tcPr>
            <w:tcW w:w="2611" w:type="dxa"/>
            <w:gridSpan w:val="2"/>
            <w:tcBorders>
              <w:top w:val="single" w:sz="4" w:space="0" w:color="auto"/>
              <w:left w:val="single" w:sz="4" w:space="0" w:color="auto"/>
              <w:bottom w:val="single" w:sz="4" w:space="0" w:color="auto"/>
              <w:right w:val="single" w:sz="4" w:space="0" w:color="auto"/>
            </w:tcBorders>
          </w:tcPr>
          <w:p w:rsidR="009209C1" w:rsidRPr="009209C1" w:rsidRDefault="009209C1" w:rsidP="009209C1">
            <w:pPr>
              <w:tabs>
                <w:tab w:val="left" w:pos="13454"/>
                <w:tab w:val="left" w:pos="14414"/>
              </w:tabs>
              <w:ind w:left="95"/>
              <w:jc w:val="center"/>
              <w:rPr>
                <w:rFonts w:ascii="Arial" w:hAnsi="Arial" w:cs="Arial"/>
                <w:sz w:val="20"/>
                <w:szCs w:val="20"/>
              </w:rPr>
            </w:pPr>
            <w:r w:rsidRPr="009209C1">
              <w:rPr>
                <w:rFonts w:ascii="Arial" w:hAnsi="Arial" w:cs="Arial"/>
                <w:sz w:val="20"/>
                <w:szCs w:val="20"/>
              </w:rPr>
              <w:t xml:space="preserve">Администрация города Куйбышева, </w:t>
            </w:r>
          </w:p>
          <w:p w:rsidR="009209C1" w:rsidRPr="009209C1" w:rsidRDefault="009209C1" w:rsidP="009209C1">
            <w:pPr>
              <w:tabs>
                <w:tab w:val="left" w:pos="13454"/>
                <w:tab w:val="left" w:pos="14414"/>
              </w:tabs>
              <w:ind w:left="95"/>
              <w:jc w:val="center"/>
              <w:rPr>
                <w:rFonts w:ascii="Arial" w:hAnsi="Arial" w:cs="Arial"/>
                <w:sz w:val="20"/>
                <w:szCs w:val="20"/>
              </w:rPr>
            </w:pPr>
            <w:r w:rsidRPr="009209C1">
              <w:rPr>
                <w:rFonts w:ascii="Arial" w:hAnsi="Arial" w:cs="Arial"/>
                <w:sz w:val="20"/>
                <w:szCs w:val="20"/>
              </w:rPr>
              <w:t>Отдел по ГО и ЧС администрации города Куйбышева,</w:t>
            </w:r>
          </w:p>
          <w:p w:rsidR="009209C1" w:rsidRPr="009209C1" w:rsidRDefault="009209C1" w:rsidP="009209C1">
            <w:pPr>
              <w:tabs>
                <w:tab w:val="left" w:pos="13454"/>
                <w:tab w:val="left" w:pos="14414"/>
              </w:tabs>
              <w:ind w:left="95"/>
              <w:jc w:val="center"/>
              <w:rPr>
                <w:rFonts w:ascii="Arial" w:hAnsi="Arial" w:cs="Arial"/>
                <w:sz w:val="20"/>
                <w:szCs w:val="20"/>
              </w:rPr>
            </w:pPr>
            <w:r w:rsidRPr="009209C1">
              <w:rPr>
                <w:rFonts w:ascii="Arial" w:hAnsi="Arial" w:cs="Arial"/>
                <w:sz w:val="20"/>
                <w:szCs w:val="20"/>
              </w:rPr>
              <w:t xml:space="preserve"> Отдел надзорной деятельности и профилактической работы по Куйбышевскому и Северному районам</w:t>
            </w:r>
          </w:p>
        </w:tc>
        <w:tc>
          <w:tcPr>
            <w:tcW w:w="817"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25</w:t>
            </w:r>
          </w:p>
        </w:tc>
        <w:tc>
          <w:tcPr>
            <w:tcW w:w="851"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25</w:t>
            </w:r>
          </w:p>
        </w:tc>
        <w:tc>
          <w:tcPr>
            <w:tcW w:w="850"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25</w:t>
            </w:r>
          </w:p>
          <w:p w:rsidR="009209C1" w:rsidRPr="009209C1" w:rsidRDefault="009209C1" w:rsidP="009209C1">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9209C1" w:rsidRPr="009209C1" w:rsidRDefault="009209C1" w:rsidP="009209C1">
            <w:pP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Бюджет города</w:t>
            </w:r>
          </w:p>
          <w:p w:rsidR="009209C1" w:rsidRPr="009209C1" w:rsidRDefault="009209C1" w:rsidP="009209C1">
            <w:pPr>
              <w:jc w:val="center"/>
              <w:rPr>
                <w:rFonts w:ascii="Arial" w:hAnsi="Arial" w:cs="Arial"/>
                <w:sz w:val="20"/>
                <w:szCs w:val="20"/>
              </w:rPr>
            </w:pPr>
          </w:p>
        </w:tc>
      </w:tr>
      <w:tr w:rsidR="009209C1" w:rsidRPr="009209C1" w:rsidTr="009209C1">
        <w:tc>
          <w:tcPr>
            <w:tcW w:w="600"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b/>
                <w:sz w:val="20"/>
                <w:szCs w:val="20"/>
              </w:rPr>
            </w:pPr>
            <w:r w:rsidRPr="009209C1">
              <w:rPr>
                <w:rFonts w:ascii="Arial" w:hAnsi="Arial" w:cs="Arial"/>
                <w:b/>
                <w:sz w:val="20"/>
                <w:szCs w:val="20"/>
              </w:rPr>
              <w:t>2.</w:t>
            </w:r>
          </w:p>
        </w:tc>
        <w:tc>
          <w:tcPr>
            <w:tcW w:w="9349" w:type="dxa"/>
            <w:gridSpan w:val="7"/>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b/>
                <w:sz w:val="20"/>
                <w:szCs w:val="20"/>
              </w:rPr>
            </w:pPr>
            <w:r w:rsidRPr="009209C1">
              <w:rPr>
                <w:rFonts w:ascii="Arial" w:hAnsi="Arial" w:cs="Arial"/>
                <w:b/>
                <w:sz w:val="20"/>
                <w:szCs w:val="20"/>
              </w:rPr>
              <w:t>Организация обучения населения мерам пожарной безопасности и пропаганда в области пожарной безопасности, содействие распространению пожарно-технических знаний</w:t>
            </w:r>
          </w:p>
        </w:tc>
      </w:tr>
      <w:tr w:rsidR="009209C1" w:rsidRPr="009209C1" w:rsidTr="009209C1">
        <w:tc>
          <w:tcPr>
            <w:tcW w:w="600"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r w:rsidRPr="009209C1">
              <w:rPr>
                <w:rFonts w:ascii="Arial" w:hAnsi="Arial" w:cs="Arial"/>
                <w:sz w:val="20"/>
                <w:szCs w:val="20"/>
              </w:rPr>
              <w:t>2.1.</w:t>
            </w:r>
          </w:p>
        </w:tc>
        <w:tc>
          <w:tcPr>
            <w:tcW w:w="2944"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rPr>
                <w:rFonts w:ascii="Arial" w:hAnsi="Arial" w:cs="Arial"/>
                <w:sz w:val="20"/>
                <w:szCs w:val="20"/>
              </w:rPr>
            </w:pPr>
            <w:r w:rsidRPr="009209C1">
              <w:rPr>
                <w:rFonts w:ascii="Arial" w:hAnsi="Arial" w:cs="Arial"/>
                <w:sz w:val="20"/>
                <w:szCs w:val="20"/>
              </w:rPr>
              <w:t>Проведение конкурса на лучшее противопожарное состояние многоквартирного жилого дома среди управляющих компаний города и ТОС</w:t>
            </w:r>
          </w:p>
        </w:tc>
        <w:tc>
          <w:tcPr>
            <w:tcW w:w="2611" w:type="dxa"/>
            <w:gridSpan w:val="2"/>
            <w:tcBorders>
              <w:top w:val="single" w:sz="4" w:space="0" w:color="auto"/>
              <w:left w:val="single" w:sz="4" w:space="0" w:color="auto"/>
              <w:bottom w:val="single" w:sz="4" w:space="0" w:color="auto"/>
              <w:right w:val="single" w:sz="4" w:space="0" w:color="auto"/>
            </w:tcBorders>
            <w:shd w:val="clear" w:color="auto" w:fill="auto"/>
          </w:tcPr>
          <w:p w:rsidR="009209C1" w:rsidRPr="009209C1" w:rsidRDefault="009209C1" w:rsidP="009209C1">
            <w:pPr>
              <w:jc w:val="center"/>
              <w:rPr>
                <w:rFonts w:ascii="Arial" w:hAnsi="Arial" w:cs="Arial"/>
                <w:sz w:val="20"/>
                <w:szCs w:val="20"/>
              </w:rPr>
            </w:pPr>
            <w:r w:rsidRPr="009209C1">
              <w:rPr>
                <w:rFonts w:ascii="Arial" w:hAnsi="Arial" w:cs="Arial"/>
                <w:sz w:val="20"/>
                <w:szCs w:val="20"/>
              </w:rPr>
              <w:t>Администрация города Куйбышева,</w:t>
            </w:r>
          </w:p>
          <w:p w:rsidR="009209C1" w:rsidRPr="009209C1" w:rsidRDefault="009209C1" w:rsidP="009209C1">
            <w:pPr>
              <w:jc w:val="center"/>
              <w:rPr>
                <w:rFonts w:ascii="Arial" w:hAnsi="Arial" w:cs="Arial"/>
                <w:sz w:val="20"/>
                <w:szCs w:val="20"/>
              </w:rPr>
            </w:pPr>
            <w:r w:rsidRPr="009209C1">
              <w:rPr>
                <w:rFonts w:ascii="Arial" w:hAnsi="Arial" w:cs="Arial"/>
                <w:sz w:val="20"/>
                <w:szCs w:val="20"/>
              </w:rPr>
              <w:t xml:space="preserve">Отдел по ГО и ЧС администрации города Куйбышева, </w:t>
            </w:r>
          </w:p>
          <w:p w:rsidR="009209C1" w:rsidRPr="009209C1" w:rsidRDefault="009209C1" w:rsidP="009209C1">
            <w:pPr>
              <w:jc w:val="center"/>
              <w:rPr>
                <w:rFonts w:ascii="Arial" w:hAnsi="Arial" w:cs="Arial"/>
                <w:sz w:val="20"/>
                <w:szCs w:val="20"/>
              </w:rPr>
            </w:pPr>
            <w:r w:rsidRPr="009209C1">
              <w:rPr>
                <w:rFonts w:ascii="Arial" w:hAnsi="Arial" w:cs="Arial"/>
                <w:sz w:val="20"/>
                <w:szCs w:val="20"/>
              </w:rPr>
              <w:t xml:space="preserve"> Отдел надзорной деятельности и профилактической </w:t>
            </w:r>
            <w:r w:rsidRPr="009209C1">
              <w:rPr>
                <w:rFonts w:ascii="Arial" w:hAnsi="Arial" w:cs="Arial"/>
                <w:sz w:val="20"/>
                <w:szCs w:val="20"/>
              </w:rPr>
              <w:lastRenderedPageBreak/>
              <w:t>работы по Куйбышевскому и Северному районам</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25</w:t>
            </w:r>
          </w:p>
        </w:tc>
        <w:tc>
          <w:tcPr>
            <w:tcW w:w="851"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25</w:t>
            </w:r>
          </w:p>
        </w:tc>
        <w:tc>
          <w:tcPr>
            <w:tcW w:w="850"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25</w:t>
            </w:r>
          </w:p>
        </w:tc>
        <w:tc>
          <w:tcPr>
            <w:tcW w:w="1276"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Бюджет города</w:t>
            </w:r>
          </w:p>
        </w:tc>
      </w:tr>
      <w:tr w:rsidR="009209C1" w:rsidRPr="009209C1" w:rsidTr="009209C1">
        <w:tc>
          <w:tcPr>
            <w:tcW w:w="600"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r w:rsidRPr="009209C1">
              <w:rPr>
                <w:rFonts w:ascii="Arial" w:hAnsi="Arial" w:cs="Arial"/>
                <w:sz w:val="20"/>
                <w:szCs w:val="20"/>
              </w:rPr>
              <w:lastRenderedPageBreak/>
              <w:t>2.2.</w:t>
            </w:r>
          </w:p>
        </w:tc>
        <w:tc>
          <w:tcPr>
            <w:tcW w:w="2944"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rPr>
                <w:rFonts w:ascii="Arial" w:hAnsi="Arial" w:cs="Arial"/>
                <w:sz w:val="20"/>
                <w:szCs w:val="20"/>
              </w:rPr>
            </w:pPr>
            <w:r w:rsidRPr="009209C1">
              <w:rPr>
                <w:rFonts w:ascii="Arial" w:hAnsi="Arial" w:cs="Arial"/>
                <w:sz w:val="20"/>
                <w:szCs w:val="20"/>
              </w:rPr>
              <w:t>Проведение конкурса на лучшее противопожарное состояние среди ТОС (жилых домов частного жилого сектора)</w:t>
            </w:r>
          </w:p>
        </w:tc>
        <w:tc>
          <w:tcPr>
            <w:tcW w:w="2611" w:type="dxa"/>
            <w:gridSpan w:val="2"/>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r w:rsidRPr="009209C1">
              <w:rPr>
                <w:rFonts w:ascii="Arial" w:hAnsi="Arial" w:cs="Arial"/>
                <w:sz w:val="20"/>
                <w:szCs w:val="20"/>
              </w:rPr>
              <w:t>Администрация города Куйбышева,</w:t>
            </w:r>
          </w:p>
          <w:p w:rsidR="009209C1" w:rsidRPr="009209C1" w:rsidRDefault="009209C1" w:rsidP="009209C1">
            <w:pPr>
              <w:jc w:val="center"/>
              <w:rPr>
                <w:rFonts w:ascii="Arial" w:hAnsi="Arial" w:cs="Arial"/>
                <w:sz w:val="20"/>
                <w:szCs w:val="20"/>
              </w:rPr>
            </w:pPr>
            <w:r w:rsidRPr="009209C1">
              <w:rPr>
                <w:rFonts w:ascii="Arial" w:hAnsi="Arial" w:cs="Arial"/>
                <w:sz w:val="20"/>
                <w:szCs w:val="20"/>
              </w:rPr>
              <w:t>Отдел по ГО и ЧС администрации города Куйбышева,</w:t>
            </w:r>
          </w:p>
          <w:p w:rsidR="009209C1" w:rsidRPr="009209C1" w:rsidRDefault="009209C1" w:rsidP="009209C1">
            <w:pPr>
              <w:jc w:val="center"/>
              <w:rPr>
                <w:rFonts w:ascii="Arial" w:hAnsi="Arial" w:cs="Arial"/>
                <w:sz w:val="20"/>
                <w:szCs w:val="20"/>
              </w:rPr>
            </w:pPr>
            <w:r w:rsidRPr="009209C1">
              <w:rPr>
                <w:rFonts w:ascii="Arial" w:hAnsi="Arial" w:cs="Arial"/>
                <w:sz w:val="20"/>
                <w:szCs w:val="20"/>
              </w:rPr>
              <w:t xml:space="preserve"> Отдел надзорной деятельности и профилактической работы по Куйбышевскому и Северному районам</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15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15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15</w:t>
            </w:r>
          </w:p>
        </w:tc>
        <w:tc>
          <w:tcPr>
            <w:tcW w:w="1276" w:type="dxa"/>
            <w:tcBorders>
              <w:top w:val="single" w:sz="4" w:space="0" w:color="auto"/>
              <w:left w:val="single" w:sz="4" w:space="0" w:color="auto"/>
              <w:bottom w:val="single" w:sz="4" w:space="0" w:color="auto"/>
              <w:right w:val="single" w:sz="4" w:space="0" w:color="auto"/>
            </w:tcBorders>
            <w:vAlign w:val="center"/>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Бюджет города</w:t>
            </w:r>
          </w:p>
        </w:tc>
      </w:tr>
      <w:tr w:rsidR="009209C1" w:rsidRPr="009209C1" w:rsidTr="009209C1">
        <w:tc>
          <w:tcPr>
            <w:tcW w:w="600"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r w:rsidRPr="009209C1">
              <w:rPr>
                <w:rFonts w:ascii="Arial" w:hAnsi="Arial" w:cs="Arial"/>
                <w:sz w:val="20"/>
                <w:szCs w:val="20"/>
              </w:rPr>
              <w:t>2.3.</w:t>
            </w:r>
          </w:p>
        </w:tc>
        <w:tc>
          <w:tcPr>
            <w:tcW w:w="2944"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both"/>
              <w:rPr>
                <w:rFonts w:ascii="Arial" w:hAnsi="Arial" w:cs="Arial"/>
                <w:sz w:val="20"/>
                <w:szCs w:val="20"/>
              </w:rPr>
            </w:pPr>
            <w:r w:rsidRPr="009209C1">
              <w:rPr>
                <w:rFonts w:ascii="Arial" w:hAnsi="Arial" w:cs="Arial"/>
                <w:sz w:val="20"/>
                <w:szCs w:val="20"/>
              </w:rPr>
              <w:t>Проведение соревнований среди ДЮП образовательных учреждений города «Всегда готов к ЧС»</w:t>
            </w:r>
          </w:p>
        </w:tc>
        <w:tc>
          <w:tcPr>
            <w:tcW w:w="2611" w:type="dxa"/>
            <w:gridSpan w:val="2"/>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r w:rsidRPr="009209C1">
              <w:rPr>
                <w:rFonts w:ascii="Arial" w:hAnsi="Arial" w:cs="Arial"/>
                <w:sz w:val="20"/>
                <w:szCs w:val="20"/>
              </w:rPr>
              <w:t>Администрация города Куйбышева,</w:t>
            </w:r>
          </w:p>
          <w:p w:rsidR="009209C1" w:rsidRPr="009209C1" w:rsidRDefault="009209C1" w:rsidP="009209C1">
            <w:pPr>
              <w:jc w:val="center"/>
              <w:rPr>
                <w:rFonts w:ascii="Arial" w:hAnsi="Arial" w:cs="Arial"/>
                <w:sz w:val="20"/>
                <w:szCs w:val="20"/>
              </w:rPr>
            </w:pPr>
            <w:r w:rsidRPr="009209C1">
              <w:rPr>
                <w:rFonts w:ascii="Arial" w:hAnsi="Arial" w:cs="Arial"/>
                <w:sz w:val="20"/>
                <w:szCs w:val="20"/>
              </w:rPr>
              <w:t xml:space="preserve">Отдел по ГО и ЧС администрации города Куйбышева, </w:t>
            </w:r>
          </w:p>
          <w:p w:rsidR="009209C1" w:rsidRPr="009209C1" w:rsidRDefault="009209C1" w:rsidP="009209C1">
            <w:pPr>
              <w:jc w:val="center"/>
              <w:rPr>
                <w:rFonts w:ascii="Arial" w:hAnsi="Arial" w:cs="Arial"/>
                <w:sz w:val="20"/>
                <w:szCs w:val="20"/>
              </w:rPr>
            </w:pPr>
            <w:r w:rsidRPr="009209C1">
              <w:rPr>
                <w:rFonts w:ascii="Arial" w:hAnsi="Arial" w:cs="Arial"/>
                <w:sz w:val="20"/>
                <w:szCs w:val="20"/>
              </w:rPr>
              <w:t>Отдел надзорной деятельности и профилактической работы по Куйбышевскому и Северному районам</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color w:val="FF6600"/>
                <w:sz w:val="20"/>
                <w:szCs w:val="20"/>
              </w:rPr>
            </w:pPr>
          </w:p>
          <w:p w:rsidR="009209C1" w:rsidRPr="009209C1" w:rsidRDefault="009209C1" w:rsidP="009209C1">
            <w:pPr>
              <w:jc w:val="center"/>
              <w:rPr>
                <w:rFonts w:ascii="Arial" w:hAnsi="Arial" w:cs="Arial"/>
                <w:color w:val="FF6600"/>
                <w:sz w:val="20"/>
                <w:szCs w:val="20"/>
              </w:rPr>
            </w:pPr>
          </w:p>
          <w:p w:rsidR="009209C1" w:rsidRPr="009209C1" w:rsidRDefault="009209C1" w:rsidP="009209C1">
            <w:pPr>
              <w:jc w:val="center"/>
              <w:rPr>
                <w:rFonts w:ascii="Arial" w:hAnsi="Arial" w:cs="Arial"/>
                <w:color w:val="FF6600"/>
                <w:sz w:val="20"/>
                <w:szCs w:val="20"/>
              </w:rPr>
            </w:pPr>
          </w:p>
          <w:p w:rsidR="009209C1" w:rsidRPr="009209C1" w:rsidRDefault="009209C1" w:rsidP="009209C1">
            <w:pPr>
              <w:jc w:val="center"/>
              <w:rPr>
                <w:rFonts w:ascii="Arial" w:hAnsi="Arial" w:cs="Arial"/>
                <w:color w:val="FF6600"/>
                <w:sz w:val="20"/>
                <w:szCs w:val="20"/>
              </w:rPr>
            </w:pPr>
            <w:r w:rsidRPr="009209C1">
              <w:rPr>
                <w:rFonts w:ascii="Arial" w:hAnsi="Arial" w:cs="Arial"/>
                <w:sz w:val="20"/>
                <w:szCs w:val="20"/>
              </w:rPr>
              <w:t>40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40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40</w:t>
            </w:r>
          </w:p>
        </w:tc>
        <w:tc>
          <w:tcPr>
            <w:tcW w:w="1276"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Бюджет города</w:t>
            </w:r>
          </w:p>
        </w:tc>
      </w:tr>
      <w:tr w:rsidR="009209C1" w:rsidRPr="009209C1" w:rsidTr="009209C1">
        <w:tc>
          <w:tcPr>
            <w:tcW w:w="600"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r w:rsidRPr="009209C1">
              <w:rPr>
                <w:rFonts w:ascii="Arial" w:hAnsi="Arial" w:cs="Arial"/>
                <w:sz w:val="20"/>
                <w:szCs w:val="20"/>
              </w:rPr>
              <w:t>2.4.</w:t>
            </w:r>
          </w:p>
        </w:tc>
        <w:tc>
          <w:tcPr>
            <w:tcW w:w="2944"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rPr>
                <w:rFonts w:ascii="Arial" w:hAnsi="Arial" w:cs="Arial"/>
                <w:color w:val="FF0000"/>
                <w:sz w:val="20"/>
                <w:szCs w:val="20"/>
              </w:rPr>
            </w:pPr>
            <w:r w:rsidRPr="009209C1">
              <w:rPr>
                <w:rFonts w:ascii="Arial" w:hAnsi="Arial" w:cs="Arial"/>
                <w:sz w:val="20"/>
                <w:szCs w:val="20"/>
              </w:rPr>
              <w:t>Изготовление памяток и другой наглядной агитации по пожарной безопасности для распространения среди населения города Куйбышева</w:t>
            </w:r>
          </w:p>
        </w:tc>
        <w:tc>
          <w:tcPr>
            <w:tcW w:w="2611" w:type="dxa"/>
            <w:gridSpan w:val="2"/>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r w:rsidRPr="009209C1">
              <w:rPr>
                <w:rFonts w:ascii="Arial" w:hAnsi="Arial" w:cs="Arial"/>
                <w:sz w:val="20"/>
                <w:szCs w:val="20"/>
              </w:rPr>
              <w:t>Администрация города Куйбышева,</w:t>
            </w:r>
          </w:p>
          <w:p w:rsidR="009209C1" w:rsidRPr="009209C1" w:rsidRDefault="009209C1" w:rsidP="009209C1">
            <w:pPr>
              <w:jc w:val="center"/>
              <w:rPr>
                <w:rFonts w:ascii="Arial" w:hAnsi="Arial" w:cs="Arial"/>
                <w:sz w:val="20"/>
                <w:szCs w:val="20"/>
              </w:rPr>
            </w:pPr>
            <w:r w:rsidRPr="009209C1">
              <w:rPr>
                <w:rFonts w:ascii="Arial" w:hAnsi="Arial" w:cs="Arial"/>
                <w:sz w:val="20"/>
                <w:szCs w:val="20"/>
              </w:rPr>
              <w:t xml:space="preserve">Отдел ГО и ЧС администрации города Куйбышева, </w:t>
            </w:r>
          </w:p>
          <w:p w:rsidR="009209C1" w:rsidRPr="009209C1" w:rsidRDefault="009209C1" w:rsidP="009209C1">
            <w:pPr>
              <w:jc w:val="center"/>
              <w:rPr>
                <w:rFonts w:ascii="Arial" w:hAnsi="Arial" w:cs="Arial"/>
                <w:sz w:val="20"/>
                <w:szCs w:val="20"/>
              </w:rPr>
            </w:pPr>
            <w:r w:rsidRPr="009209C1">
              <w:rPr>
                <w:rFonts w:ascii="Arial" w:hAnsi="Arial" w:cs="Arial"/>
                <w:sz w:val="20"/>
                <w:szCs w:val="20"/>
              </w:rPr>
              <w:t xml:space="preserve"> Отдел надзорной деятельности и профилактической работы по Куйбышевскому и Северному районам</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40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209C1" w:rsidRPr="009209C1" w:rsidRDefault="009209C1" w:rsidP="009209C1">
            <w:pPr>
              <w:rPr>
                <w:rFonts w:ascii="Arial" w:hAnsi="Arial" w:cs="Arial"/>
                <w:sz w:val="20"/>
                <w:szCs w:val="20"/>
              </w:rPr>
            </w:pPr>
          </w:p>
          <w:p w:rsidR="009209C1" w:rsidRPr="009209C1" w:rsidRDefault="009209C1" w:rsidP="009209C1">
            <w:pPr>
              <w:rPr>
                <w:rFonts w:ascii="Arial" w:hAnsi="Arial" w:cs="Arial"/>
                <w:sz w:val="20"/>
                <w:szCs w:val="20"/>
              </w:rPr>
            </w:pPr>
          </w:p>
          <w:p w:rsidR="009209C1" w:rsidRPr="009209C1" w:rsidRDefault="009209C1" w:rsidP="009209C1">
            <w:pPr>
              <w:rPr>
                <w:rFonts w:ascii="Arial" w:hAnsi="Arial" w:cs="Arial"/>
                <w:sz w:val="20"/>
                <w:szCs w:val="20"/>
              </w:rPr>
            </w:pPr>
          </w:p>
          <w:p w:rsidR="009209C1" w:rsidRPr="009209C1" w:rsidRDefault="009209C1" w:rsidP="009209C1">
            <w:pP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40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209C1" w:rsidRPr="009209C1" w:rsidRDefault="009209C1" w:rsidP="009209C1">
            <w:pPr>
              <w:rPr>
                <w:rFonts w:ascii="Arial" w:hAnsi="Arial" w:cs="Arial"/>
                <w:sz w:val="20"/>
                <w:szCs w:val="20"/>
              </w:rPr>
            </w:pPr>
          </w:p>
          <w:p w:rsidR="009209C1" w:rsidRPr="009209C1" w:rsidRDefault="009209C1" w:rsidP="009209C1">
            <w:pPr>
              <w:rPr>
                <w:rFonts w:ascii="Arial" w:hAnsi="Arial" w:cs="Arial"/>
                <w:sz w:val="20"/>
                <w:szCs w:val="20"/>
              </w:rPr>
            </w:pPr>
          </w:p>
          <w:p w:rsidR="009209C1" w:rsidRPr="009209C1" w:rsidRDefault="009209C1" w:rsidP="009209C1">
            <w:pPr>
              <w:rPr>
                <w:rFonts w:ascii="Arial" w:hAnsi="Arial" w:cs="Arial"/>
                <w:sz w:val="20"/>
                <w:szCs w:val="20"/>
              </w:rPr>
            </w:pPr>
          </w:p>
          <w:p w:rsidR="009209C1" w:rsidRPr="009209C1" w:rsidRDefault="009209C1" w:rsidP="009209C1">
            <w:pP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40</w:t>
            </w:r>
          </w:p>
        </w:tc>
        <w:tc>
          <w:tcPr>
            <w:tcW w:w="1276"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Бюджет</w:t>
            </w:r>
          </w:p>
          <w:p w:rsidR="009209C1" w:rsidRPr="009209C1" w:rsidRDefault="009209C1" w:rsidP="009209C1">
            <w:pPr>
              <w:jc w:val="center"/>
              <w:rPr>
                <w:rFonts w:ascii="Arial" w:hAnsi="Arial" w:cs="Arial"/>
                <w:sz w:val="20"/>
                <w:szCs w:val="20"/>
              </w:rPr>
            </w:pPr>
            <w:r w:rsidRPr="009209C1">
              <w:rPr>
                <w:rFonts w:ascii="Arial" w:hAnsi="Arial" w:cs="Arial"/>
                <w:sz w:val="20"/>
                <w:szCs w:val="20"/>
              </w:rPr>
              <w:t>города</w:t>
            </w:r>
          </w:p>
        </w:tc>
      </w:tr>
      <w:tr w:rsidR="009209C1" w:rsidRPr="009209C1" w:rsidTr="009209C1">
        <w:tc>
          <w:tcPr>
            <w:tcW w:w="600"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r w:rsidRPr="009209C1">
              <w:rPr>
                <w:rFonts w:ascii="Arial" w:hAnsi="Arial" w:cs="Arial"/>
                <w:sz w:val="20"/>
                <w:szCs w:val="20"/>
              </w:rPr>
              <w:t>2.5.</w:t>
            </w:r>
          </w:p>
        </w:tc>
        <w:tc>
          <w:tcPr>
            <w:tcW w:w="2944"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rPr>
                <w:rFonts w:ascii="Arial" w:hAnsi="Arial" w:cs="Arial"/>
                <w:color w:val="FF0000"/>
                <w:sz w:val="20"/>
                <w:szCs w:val="20"/>
              </w:rPr>
            </w:pPr>
            <w:r w:rsidRPr="009209C1">
              <w:rPr>
                <w:rFonts w:ascii="Arial" w:hAnsi="Arial" w:cs="Arial"/>
                <w:sz w:val="20"/>
                <w:szCs w:val="20"/>
              </w:rPr>
              <w:t>Обеспечение пожарной безопасности на муниципальных объектах города Куйбышева</w:t>
            </w:r>
          </w:p>
        </w:tc>
        <w:tc>
          <w:tcPr>
            <w:tcW w:w="2611" w:type="dxa"/>
            <w:gridSpan w:val="2"/>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r w:rsidRPr="009209C1">
              <w:rPr>
                <w:rFonts w:ascii="Arial" w:hAnsi="Arial" w:cs="Arial"/>
                <w:sz w:val="20"/>
                <w:szCs w:val="20"/>
              </w:rPr>
              <w:t>Администрация города Куйбышева, отдел ГО и ЧС администрации города Куйбышева.</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20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20</w:t>
            </w:r>
          </w:p>
        </w:tc>
        <w:tc>
          <w:tcPr>
            <w:tcW w:w="1276"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Бюджет</w:t>
            </w:r>
          </w:p>
          <w:p w:rsidR="009209C1" w:rsidRPr="009209C1" w:rsidRDefault="009209C1" w:rsidP="009209C1">
            <w:pPr>
              <w:jc w:val="center"/>
              <w:rPr>
                <w:rFonts w:ascii="Arial" w:hAnsi="Arial" w:cs="Arial"/>
                <w:sz w:val="20"/>
                <w:szCs w:val="20"/>
              </w:rPr>
            </w:pPr>
            <w:r w:rsidRPr="009209C1">
              <w:rPr>
                <w:rFonts w:ascii="Arial" w:hAnsi="Arial" w:cs="Arial"/>
                <w:sz w:val="20"/>
                <w:szCs w:val="20"/>
              </w:rPr>
              <w:t>города</w:t>
            </w:r>
          </w:p>
        </w:tc>
      </w:tr>
      <w:tr w:rsidR="009209C1" w:rsidRPr="009209C1" w:rsidTr="009209C1">
        <w:tc>
          <w:tcPr>
            <w:tcW w:w="600"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b/>
                <w:sz w:val="20"/>
                <w:szCs w:val="20"/>
              </w:rPr>
            </w:pPr>
            <w:r w:rsidRPr="009209C1">
              <w:rPr>
                <w:rFonts w:ascii="Arial" w:hAnsi="Arial" w:cs="Arial"/>
                <w:b/>
                <w:sz w:val="20"/>
                <w:szCs w:val="20"/>
              </w:rPr>
              <w:t>3.</w:t>
            </w:r>
          </w:p>
        </w:tc>
        <w:tc>
          <w:tcPr>
            <w:tcW w:w="934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209C1" w:rsidRPr="009209C1" w:rsidRDefault="009209C1" w:rsidP="009209C1">
            <w:pPr>
              <w:jc w:val="center"/>
              <w:rPr>
                <w:rFonts w:ascii="Arial" w:hAnsi="Arial" w:cs="Arial"/>
                <w:b/>
                <w:sz w:val="20"/>
                <w:szCs w:val="20"/>
              </w:rPr>
            </w:pPr>
            <w:r w:rsidRPr="009209C1">
              <w:rPr>
                <w:rFonts w:ascii="Arial" w:hAnsi="Arial" w:cs="Arial"/>
                <w:b/>
                <w:sz w:val="20"/>
                <w:szCs w:val="20"/>
              </w:rPr>
              <w:t>Социальное и экономическое стимулирование участия граждан и организаций в добровольной пожарной охране, в том числе участия в предупреждении и борьбе с пожарами</w:t>
            </w:r>
          </w:p>
        </w:tc>
      </w:tr>
      <w:tr w:rsidR="009209C1" w:rsidRPr="009209C1" w:rsidTr="009209C1">
        <w:tc>
          <w:tcPr>
            <w:tcW w:w="600"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r w:rsidRPr="009209C1">
              <w:rPr>
                <w:rFonts w:ascii="Arial" w:hAnsi="Arial" w:cs="Arial"/>
                <w:sz w:val="20"/>
                <w:szCs w:val="20"/>
              </w:rPr>
              <w:t>3.1</w:t>
            </w:r>
          </w:p>
        </w:tc>
        <w:tc>
          <w:tcPr>
            <w:tcW w:w="2944"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rPr>
                <w:rFonts w:ascii="Arial" w:hAnsi="Arial" w:cs="Arial"/>
                <w:sz w:val="20"/>
                <w:szCs w:val="20"/>
              </w:rPr>
            </w:pPr>
            <w:r w:rsidRPr="009209C1">
              <w:rPr>
                <w:rFonts w:ascii="Arial" w:hAnsi="Arial" w:cs="Arial"/>
                <w:sz w:val="20"/>
                <w:szCs w:val="20"/>
              </w:rPr>
              <w:t>Поощрение добровольных пожарных формирований</w:t>
            </w:r>
            <w:r>
              <w:rPr>
                <w:rFonts w:ascii="Arial" w:hAnsi="Arial" w:cs="Arial"/>
                <w:sz w:val="20"/>
                <w:szCs w:val="20"/>
              </w:rPr>
              <w:t xml:space="preserve"> </w:t>
            </w:r>
            <w:r w:rsidRPr="009209C1">
              <w:rPr>
                <w:rFonts w:ascii="Arial" w:hAnsi="Arial" w:cs="Arial"/>
                <w:sz w:val="20"/>
                <w:szCs w:val="20"/>
              </w:rPr>
              <w:t>муниципальных учреждений города, граждан, принявших активное участие в предупреждении и тушении пожаров</w:t>
            </w:r>
          </w:p>
        </w:tc>
        <w:tc>
          <w:tcPr>
            <w:tcW w:w="2469" w:type="dxa"/>
            <w:tcBorders>
              <w:top w:val="single" w:sz="4" w:space="0" w:color="auto"/>
              <w:left w:val="single" w:sz="4" w:space="0" w:color="auto"/>
              <w:bottom w:val="single" w:sz="4" w:space="0" w:color="auto"/>
              <w:right w:val="single" w:sz="4" w:space="0" w:color="auto"/>
            </w:tcBorders>
          </w:tcPr>
          <w:p w:rsidR="009209C1" w:rsidRPr="009209C1" w:rsidRDefault="009209C1" w:rsidP="009209C1">
            <w:pPr>
              <w:jc w:val="center"/>
              <w:rPr>
                <w:rFonts w:ascii="Arial" w:hAnsi="Arial" w:cs="Arial"/>
                <w:sz w:val="20"/>
                <w:szCs w:val="20"/>
              </w:rPr>
            </w:pPr>
            <w:r w:rsidRPr="009209C1">
              <w:rPr>
                <w:rFonts w:ascii="Arial" w:hAnsi="Arial" w:cs="Arial"/>
                <w:sz w:val="20"/>
                <w:szCs w:val="20"/>
              </w:rPr>
              <w:t xml:space="preserve">Администрация города, </w:t>
            </w:r>
          </w:p>
          <w:p w:rsidR="009209C1" w:rsidRPr="009209C1" w:rsidRDefault="009209C1" w:rsidP="009209C1">
            <w:pPr>
              <w:jc w:val="center"/>
              <w:rPr>
                <w:rFonts w:ascii="Arial" w:hAnsi="Arial" w:cs="Arial"/>
                <w:sz w:val="20"/>
                <w:szCs w:val="20"/>
              </w:rPr>
            </w:pPr>
            <w:r w:rsidRPr="009209C1">
              <w:rPr>
                <w:rFonts w:ascii="Arial" w:hAnsi="Arial" w:cs="Arial"/>
                <w:sz w:val="20"/>
                <w:szCs w:val="20"/>
              </w:rPr>
              <w:t xml:space="preserve">Отдел по ГО и ЧС администрации города Куйбышева, </w:t>
            </w:r>
          </w:p>
          <w:p w:rsidR="009209C1" w:rsidRPr="009209C1" w:rsidRDefault="009209C1" w:rsidP="009209C1">
            <w:pPr>
              <w:jc w:val="center"/>
              <w:rPr>
                <w:rFonts w:ascii="Arial" w:hAnsi="Arial" w:cs="Arial"/>
                <w:sz w:val="20"/>
                <w:szCs w:val="20"/>
              </w:rPr>
            </w:pPr>
            <w:r w:rsidRPr="009209C1">
              <w:rPr>
                <w:rFonts w:ascii="Arial" w:hAnsi="Arial" w:cs="Arial"/>
                <w:sz w:val="20"/>
                <w:szCs w:val="20"/>
              </w:rPr>
              <w:t xml:space="preserve">Отдел надзорной деятельности и профилактической работы по Куйбышевскому и Северному районам </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tcPr>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jc w:val="center"/>
              <w:rPr>
                <w:rFonts w:ascii="Arial" w:hAnsi="Arial" w:cs="Arial"/>
                <w:sz w:val="20"/>
                <w:szCs w:val="20"/>
              </w:rPr>
            </w:pPr>
          </w:p>
          <w:p w:rsidR="009209C1" w:rsidRPr="009209C1" w:rsidRDefault="009209C1" w:rsidP="009209C1">
            <w:pP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35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209C1" w:rsidRPr="009209C1" w:rsidRDefault="009209C1" w:rsidP="009209C1">
            <w:pPr>
              <w:rPr>
                <w:rFonts w:ascii="Arial" w:hAnsi="Arial" w:cs="Arial"/>
                <w:sz w:val="20"/>
                <w:szCs w:val="20"/>
              </w:rPr>
            </w:pPr>
          </w:p>
          <w:p w:rsidR="009209C1" w:rsidRPr="009209C1" w:rsidRDefault="009209C1" w:rsidP="009209C1">
            <w:pPr>
              <w:rPr>
                <w:rFonts w:ascii="Arial" w:hAnsi="Arial" w:cs="Arial"/>
                <w:sz w:val="20"/>
                <w:szCs w:val="20"/>
              </w:rPr>
            </w:pPr>
          </w:p>
          <w:p w:rsidR="009209C1" w:rsidRPr="009209C1" w:rsidRDefault="009209C1" w:rsidP="009209C1">
            <w:pPr>
              <w:rPr>
                <w:rFonts w:ascii="Arial" w:hAnsi="Arial" w:cs="Arial"/>
                <w:sz w:val="20"/>
                <w:szCs w:val="20"/>
              </w:rPr>
            </w:pPr>
          </w:p>
          <w:p w:rsidR="009209C1" w:rsidRPr="009209C1" w:rsidRDefault="009209C1" w:rsidP="009209C1">
            <w:pP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35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209C1" w:rsidRPr="009209C1" w:rsidRDefault="009209C1" w:rsidP="009209C1">
            <w:pPr>
              <w:rPr>
                <w:rFonts w:ascii="Arial" w:hAnsi="Arial" w:cs="Arial"/>
                <w:sz w:val="20"/>
                <w:szCs w:val="20"/>
              </w:rPr>
            </w:pPr>
          </w:p>
          <w:p w:rsidR="009209C1" w:rsidRPr="009209C1" w:rsidRDefault="009209C1" w:rsidP="009209C1">
            <w:pPr>
              <w:rPr>
                <w:rFonts w:ascii="Arial" w:hAnsi="Arial" w:cs="Arial"/>
                <w:sz w:val="20"/>
                <w:szCs w:val="20"/>
              </w:rPr>
            </w:pPr>
          </w:p>
          <w:p w:rsidR="009209C1" w:rsidRPr="009209C1" w:rsidRDefault="009209C1" w:rsidP="009209C1">
            <w:pPr>
              <w:rPr>
                <w:rFonts w:ascii="Arial" w:hAnsi="Arial" w:cs="Arial"/>
                <w:sz w:val="20"/>
                <w:szCs w:val="20"/>
              </w:rPr>
            </w:pPr>
          </w:p>
          <w:p w:rsidR="009209C1" w:rsidRPr="009209C1" w:rsidRDefault="009209C1" w:rsidP="009209C1">
            <w:pPr>
              <w:rPr>
                <w:rFonts w:ascii="Arial" w:hAnsi="Arial" w:cs="Arial"/>
                <w:sz w:val="20"/>
                <w:szCs w:val="20"/>
              </w:rPr>
            </w:pPr>
          </w:p>
          <w:p w:rsidR="009209C1" w:rsidRPr="009209C1" w:rsidRDefault="009209C1" w:rsidP="009209C1">
            <w:pPr>
              <w:jc w:val="center"/>
              <w:rPr>
                <w:rFonts w:ascii="Arial" w:hAnsi="Arial" w:cs="Arial"/>
                <w:sz w:val="20"/>
                <w:szCs w:val="20"/>
              </w:rPr>
            </w:pPr>
            <w:r w:rsidRPr="009209C1">
              <w:rPr>
                <w:rFonts w:ascii="Arial" w:hAnsi="Arial" w:cs="Arial"/>
                <w:sz w:val="20"/>
                <w:szCs w:val="20"/>
              </w:rPr>
              <w:t>35</w:t>
            </w:r>
          </w:p>
        </w:tc>
        <w:tc>
          <w:tcPr>
            <w:tcW w:w="1276" w:type="dxa"/>
            <w:tcBorders>
              <w:top w:val="single" w:sz="4" w:space="0" w:color="auto"/>
              <w:left w:val="single" w:sz="4" w:space="0" w:color="auto"/>
              <w:bottom w:val="single" w:sz="4" w:space="0" w:color="auto"/>
              <w:right w:val="single" w:sz="4" w:space="0" w:color="auto"/>
            </w:tcBorders>
            <w:vAlign w:val="center"/>
          </w:tcPr>
          <w:p w:rsidR="009209C1" w:rsidRPr="009209C1" w:rsidRDefault="009209C1" w:rsidP="009209C1">
            <w:pPr>
              <w:jc w:val="center"/>
              <w:rPr>
                <w:rFonts w:ascii="Arial" w:hAnsi="Arial" w:cs="Arial"/>
                <w:sz w:val="20"/>
                <w:szCs w:val="20"/>
              </w:rPr>
            </w:pPr>
            <w:r w:rsidRPr="009209C1">
              <w:rPr>
                <w:rFonts w:ascii="Arial" w:hAnsi="Arial" w:cs="Arial"/>
                <w:sz w:val="20"/>
                <w:szCs w:val="20"/>
              </w:rPr>
              <w:t>Бюджет города</w:t>
            </w:r>
          </w:p>
        </w:tc>
      </w:tr>
      <w:tr w:rsidR="009209C1" w:rsidRPr="009209C1" w:rsidTr="009209C1">
        <w:trPr>
          <w:trHeight w:val="692"/>
        </w:trPr>
        <w:tc>
          <w:tcPr>
            <w:tcW w:w="6013" w:type="dxa"/>
            <w:gridSpan w:val="3"/>
            <w:tcBorders>
              <w:top w:val="single" w:sz="4" w:space="0" w:color="auto"/>
              <w:left w:val="single" w:sz="4" w:space="0" w:color="auto"/>
              <w:right w:val="single" w:sz="4" w:space="0" w:color="auto"/>
            </w:tcBorders>
          </w:tcPr>
          <w:p w:rsidR="009209C1" w:rsidRPr="009209C1" w:rsidRDefault="009209C1" w:rsidP="009209C1">
            <w:pPr>
              <w:rPr>
                <w:rFonts w:ascii="Arial" w:hAnsi="Arial" w:cs="Arial"/>
                <w:sz w:val="20"/>
                <w:szCs w:val="20"/>
              </w:rPr>
            </w:pPr>
            <w:r w:rsidRPr="009209C1">
              <w:rPr>
                <w:rFonts w:ascii="Arial" w:hAnsi="Arial" w:cs="Arial"/>
                <w:sz w:val="20"/>
                <w:szCs w:val="20"/>
              </w:rPr>
              <w:t xml:space="preserve"> </w:t>
            </w:r>
          </w:p>
          <w:p w:rsidR="009209C1" w:rsidRPr="009209C1" w:rsidRDefault="009209C1" w:rsidP="009209C1">
            <w:pPr>
              <w:jc w:val="center"/>
              <w:rPr>
                <w:rFonts w:ascii="Arial" w:hAnsi="Arial" w:cs="Arial"/>
                <w:b/>
                <w:sz w:val="20"/>
                <w:szCs w:val="20"/>
              </w:rPr>
            </w:pPr>
            <w:r w:rsidRPr="009209C1">
              <w:rPr>
                <w:rFonts w:ascii="Arial" w:hAnsi="Arial" w:cs="Arial"/>
                <w:b/>
                <w:sz w:val="20"/>
                <w:szCs w:val="20"/>
              </w:rPr>
              <w:t>Всего:</w:t>
            </w:r>
          </w:p>
        </w:tc>
        <w:tc>
          <w:tcPr>
            <w:tcW w:w="959" w:type="dxa"/>
            <w:gridSpan w:val="2"/>
            <w:tcBorders>
              <w:top w:val="single" w:sz="4" w:space="0" w:color="auto"/>
              <w:left w:val="single" w:sz="4" w:space="0" w:color="auto"/>
              <w:right w:val="single" w:sz="4" w:space="0" w:color="auto"/>
            </w:tcBorders>
          </w:tcPr>
          <w:p w:rsidR="009209C1" w:rsidRPr="009209C1" w:rsidRDefault="009209C1" w:rsidP="009209C1">
            <w:pPr>
              <w:jc w:val="center"/>
              <w:rPr>
                <w:rFonts w:ascii="Arial" w:hAnsi="Arial" w:cs="Arial"/>
                <w:b/>
                <w:sz w:val="20"/>
                <w:szCs w:val="20"/>
              </w:rPr>
            </w:pPr>
          </w:p>
          <w:p w:rsidR="009209C1" w:rsidRPr="009209C1" w:rsidRDefault="009209C1" w:rsidP="009209C1">
            <w:pPr>
              <w:jc w:val="center"/>
              <w:rPr>
                <w:rFonts w:ascii="Arial" w:hAnsi="Arial" w:cs="Arial"/>
                <w:b/>
                <w:sz w:val="20"/>
                <w:szCs w:val="20"/>
              </w:rPr>
            </w:pPr>
            <w:r w:rsidRPr="009209C1">
              <w:rPr>
                <w:rFonts w:ascii="Arial" w:hAnsi="Arial" w:cs="Arial"/>
                <w:b/>
                <w:sz w:val="20"/>
                <w:szCs w:val="20"/>
              </w:rPr>
              <w:t>300</w:t>
            </w:r>
          </w:p>
        </w:tc>
        <w:tc>
          <w:tcPr>
            <w:tcW w:w="851" w:type="dxa"/>
            <w:tcBorders>
              <w:top w:val="single" w:sz="4" w:space="0" w:color="auto"/>
              <w:left w:val="single" w:sz="4" w:space="0" w:color="auto"/>
              <w:right w:val="single" w:sz="4" w:space="0" w:color="auto"/>
            </w:tcBorders>
          </w:tcPr>
          <w:p w:rsidR="009209C1" w:rsidRPr="009209C1" w:rsidRDefault="009209C1" w:rsidP="009209C1">
            <w:pPr>
              <w:jc w:val="center"/>
              <w:rPr>
                <w:rFonts w:ascii="Arial" w:hAnsi="Arial" w:cs="Arial"/>
                <w:b/>
                <w:sz w:val="20"/>
                <w:szCs w:val="20"/>
              </w:rPr>
            </w:pPr>
          </w:p>
          <w:p w:rsidR="009209C1" w:rsidRPr="009209C1" w:rsidRDefault="009209C1" w:rsidP="009209C1">
            <w:pPr>
              <w:jc w:val="center"/>
              <w:rPr>
                <w:rFonts w:ascii="Arial" w:hAnsi="Arial" w:cs="Arial"/>
                <w:b/>
                <w:sz w:val="20"/>
                <w:szCs w:val="20"/>
              </w:rPr>
            </w:pPr>
            <w:r w:rsidRPr="009209C1">
              <w:rPr>
                <w:rFonts w:ascii="Arial" w:hAnsi="Arial" w:cs="Arial"/>
                <w:b/>
                <w:sz w:val="20"/>
                <w:szCs w:val="20"/>
              </w:rPr>
              <w:t>300</w:t>
            </w:r>
          </w:p>
        </w:tc>
        <w:tc>
          <w:tcPr>
            <w:tcW w:w="850" w:type="dxa"/>
            <w:tcBorders>
              <w:top w:val="single" w:sz="4" w:space="0" w:color="auto"/>
              <w:left w:val="single" w:sz="4" w:space="0" w:color="auto"/>
              <w:right w:val="single" w:sz="4" w:space="0" w:color="auto"/>
            </w:tcBorders>
          </w:tcPr>
          <w:p w:rsidR="009209C1" w:rsidRPr="009209C1" w:rsidRDefault="009209C1" w:rsidP="009209C1">
            <w:pPr>
              <w:jc w:val="center"/>
              <w:rPr>
                <w:rFonts w:ascii="Arial" w:hAnsi="Arial" w:cs="Arial"/>
                <w:b/>
                <w:sz w:val="20"/>
                <w:szCs w:val="20"/>
              </w:rPr>
            </w:pPr>
          </w:p>
          <w:p w:rsidR="009209C1" w:rsidRPr="009209C1" w:rsidRDefault="009209C1" w:rsidP="009209C1">
            <w:pPr>
              <w:jc w:val="center"/>
              <w:rPr>
                <w:rFonts w:ascii="Arial" w:hAnsi="Arial" w:cs="Arial"/>
                <w:b/>
                <w:sz w:val="20"/>
                <w:szCs w:val="20"/>
              </w:rPr>
            </w:pPr>
            <w:r w:rsidRPr="009209C1">
              <w:rPr>
                <w:rFonts w:ascii="Arial" w:hAnsi="Arial" w:cs="Arial"/>
                <w:b/>
                <w:sz w:val="20"/>
                <w:szCs w:val="20"/>
              </w:rPr>
              <w:t>300</w:t>
            </w:r>
          </w:p>
        </w:tc>
        <w:tc>
          <w:tcPr>
            <w:tcW w:w="1276" w:type="dxa"/>
            <w:tcBorders>
              <w:top w:val="single" w:sz="4" w:space="0" w:color="auto"/>
              <w:left w:val="single" w:sz="4" w:space="0" w:color="auto"/>
              <w:right w:val="single" w:sz="4" w:space="0" w:color="auto"/>
            </w:tcBorders>
            <w:vAlign w:val="center"/>
          </w:tcPr>
          <w:p w:rsidR="009209C1" w:rsidRPr="009209C1" w:rsidRDefault="009209C1" w:rsidP="009209C1">
            <w:pPr>
              <w:jc w:val="center"/>
              <w:rPr>
                <w:rFonts w:ascii="Arial" w:hAnsi="Arial" w:cs="Arial"/>
                <w:b/>
                <w:sz w:val="20"/>
                <w:szCs w:val="20"/>
              </w:rPr>
            </w:pPr>
            <w:r w:rsidRPr="009209C1">
              <w:rPr>
                <w:rFonts w:ascii="Arial" w:hAnsi="Arial" w:cs="Arial"/>
                <w:b/>
                <w:sz w:val="20"/>
                <w:szCs w:val="20"/>
              </w:rPr>
              <w:t>Бюджет города</w:t>
            </w:r>
          </w:p>
        </w:tc>
      </w:tr>
    </w:tbl>
    <w:p w:rsidR="009209C1" w:rsidRPr="009209C1" w:rsidRDefault="009209C1" w:rsidP="009209C1">
      <w:pPr>
        <w:rPr>
          <w:rFonts w:ascii="Arial" w:hAnsi="Arial" w:cs="Arial"/>
          <w:sz w:val="20"/>
          <w:szCs w:val="20"/>
        </w:rPr>
      </w:pPr>
    </w:p>
    <w:p w:rsidR="00422CC7" w:rsidRPr="00422CC7" w:rsidRDefault="00422CC7" w:rsidP="00422CC7">
      <w:pPr>
        <w:rPr>
          <w:rFonts w:ascii="Arial" w:hAnsi="Arial" w:cs="Arial"/>
          <w:sz w:val="20"/>
          <w:szCs w:val="20"/>
        </w:rPr>
      </w:pPr>
    </w:p>
    <w:p w:rsidR="00422CC7" w:rsidRPr="00422CC7" w:rsidRDefault="00422CC7" w:rsidP="00422CC7">
      <w:pPr>
        <w:rPr>
          <w:rFonts w:ascii="Arial" w:hAnsi="Arial" w:cs="Arial"/>
          <w:sz w:val="20"/>
          <w:szCs w:val="20"/>
        </w:rPr>
      </w:pPr>
    </w:p>
    <w:p w:rsidR="004322CE" w:rsidRPr="00A51E75" w:rsidRDefault="004322CE" w:rsidP="0083647E">
      <w:pPr>
        <w:rPr>
          <w:rFonts w:ascii="Arial" w:hAnsi="Arial" w:cs="Arial"/>
          <w:sz w:val="20"/>
          <w:szCs w:val="20"/>
          <w:lang w:eastAsia="ar-SA"/>
        </w:rPr>
      </w:pPr>
    </w:p>
    <w:p w:rsidR="00721611" w:rsidRDefault="00721611" w:rsidP="00721611">
      <w:pPr>
        <w:jc w:val="both"/>
        <w:rPr>
          <w:rFonts w:ascii="Arial" w:hAnsi="Arial" w:cs="Arial"/>
          <w:sz w:val="20"/>
          <w:szCs w:val="20"/>
        </w:rPr>
      </w:pPr>
      <w:r>
        <w:rPr>
          <w:rFonts w:ascii="Arial" w:hAnsi="Arial" w:cs="Arial"/>
          <w:b/>
          <w:sz w:val="20"/>
          <w:szCs w:val="20"/>
        </w:rPr>
        <w:lastRenderedPageBreak/>
        <w:t>2.2</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21.08.2024 № 1145</w:t>
      </w:r>
      <w:r w:rsidRPr="00F52D5C">
        <w:rPr>
          <w:rFonts w:ascii="Arial" w:hAnsi="Arial" w:cs="Arial"/>
          <w:sz w:val="20"/>
          <w:szCs w:val="20"/>
        </w:rPr>
        <w:t xml:space="preserve"> «</w:t>
      </w:r>
      <w:r w:rsidRPr="00721611">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r w:rsidRPr="009209C1">
        <w:rPr>
          <w:rFonts w:ascii="Arial" w:hAnsi="Arial" w:cs="Arial"/>
          <w:sz w:val="20"/>
          <w:szCs w:val="20"/>
        </w:rPr>
        <w:t>»</w:t>
      </w:r>
    </w:p>
    <w:p w:rsidR="00721611" w:rsidRPr="00EF370F" w:rsidRDefault="00721611" w:rsidP="00721611">
      <w:pPr>
        <w:jc w:val="both"/>
        <w:rPr>
          <w:rFonts w:ascii="Arial" w:hAnsi="Arial" w:cs="Arial"/>
          <w:sz w:val="20"/>
          <w:szCs w:val="20"/>
          <w:lang w:eastAsia="ar-SA"/>
        </w:rPr>
      </w:pPr>
    </w:p>
    <w:p w:rsidR="00721611" w:rsidRPr="009209C1" w:rsidRDefault="00721611" w:rsidP="00721611">
      <w:pPr>
        <w:jc w:val="center"/>
        <w:rPr>
          <w:rFonts w:ascii="Arial" w:hAnsi="Arial" w:cs="Arial"/>
          <w:b/>
          <w:bCs/>
          <w:sz w:val="20"/>
          <w:szCs w:val="20"/>
        </w:rPr>
      </w:pPr>
      <w:r w:rsidRPr="009209C1">
        <w:rPr>
          <w:rFonts w:ascii="Arial" w:hAnsi="Arial" w:cs="Arial"/>
          <w:b/>
          <w:bCs/>
          <w:sz w:val="20"/>
          <w:szCs w:val="20"/>
        </w:rPr>
        <w:t>ПОСТАНОВЛЕНИЕ</w:t>
      </w:r>
    </w:p>
    <w:p w:rsidR="00734EC2" w:rsidRDefault="00734EC2" w:rsidP="00721611">
      <w:pPr>
        <w:pStyle w:val="af2"/>
        <w:ind w:left="-567"/>
        <w:jc w:val="center"/>
        <w:rPr>
          <w:rFonts w:ascii="Arial" w:hAnsi="Arial" w:cs="Arial"/>
          <w:sz w:val="20"/>
          <w:szCs w:val="20"/>
        </w:rPr>
      </w:pPr>
    </w:p>
    <w:p w:rsidR="00721611" w:rsidRPr="00721611" w:rsidRDefault="00734EC2" w:rsidP="00721611">
      <w:pPr>
        <w:pStyle w:val="af2"/>
        <w:ind w:left="-567"/>
        <w:jc w:val="center"/>
        <w:rPr>
          <w:rFonts w:ascii="Arial" w:hAnsi="Arial" w:cs="Arial"/>
          <w:sz w:val="20"/>
          <w:szCs w:val="20"/>
        </w:rPr>
      </w:pPr>
      <w:r>
        <w:rPr>
          <w:rFonts w:ascii="Arial" w:hAnsi="Arial" w:cs="Arial"/>
          <w:sz w:val="20"/>
          <w:szCs w:val="20"/>
        </w:rPr>
        <w:t xml:space="preserve">          </w:t>
      </w:r>
      <w:r w:rsidR="00721611" w:rsidRPr="00721611">
        <w:rPr>
          <w:rFonts w:ascii="Arial" w:hAnsi="Arial" w:cs="Arial"/>
          <w:sz w:val="20"/>
          <w:szCs w:val="20"/>
        </w:rPr>
        <w:t>21.08.2024 № 1145</w:t>
      </w:r>
    </w:p>
    <w:p w:rsidR="00721611" w:rsidRPr="00721611" w:rsidRDefault="00721611" w:rsidP="00734EC2">
      <w:pPr>
        <w:pStyle w:val="af2"/>
        <w:ind w:firstLine="567"/>
        <w:jc w:val="center"/>
        <w:rPr>
          <w:rFonts w:ascii="Arial" w:hAnsi="Arial" w:cs="Arial"/>
          <w:b/>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721611" w:rsidRPr="00721611" w:rsidTr="00AC5677">
        <w:trPr>
          <w:trHeight w:val="705"/>
        </w:trPr>
        <w:tc>
          <w:tcPr>
            <w:tcW w:w="9923" w:type="dxa"/>
            <w:tcBorders>
              <w:top w:val="nil"/>
              <w:left w:val="nil"/>
              <w:bottom w:val="nil"/>
              <w:right w:val="nil"/>
            </w:tcBorders>
          </w:tcPr>
          <w:p w:rsidR="00721611" w:rsidRPr="00734EC2" w:rsidRDefault="00721611" w:rsidP="00734EC2">
            <w:pPr>
              <w:snapToGrid w:val="0"/>
              <w:ind w:left="34" w:right="-36"/>
              <w:jc w:val="center"/>
              <w:rPr>
                <w:rFonts w:ascii="Arial" w:hAnsi="Arial" w:cs="Arial"/>
                <w:b/>
                <w:sz w:val="20"/>
                <w:szCs w:val="20"/>
              </w:rPr>
            </w:pPr>
            <w:r w:rsidRPr="00734EC2">
              <w:rPr>
                <w:rFonts w:ascii="Arial" w:hAnsi="Arial" w:cs="Arial"/>
                <w:b/>
                <w:sz w:val="20"/>
                <w:szCs w:val="20"/>
              </w:rPr>
              <w:t>Об утверждении условий приватизации муниципального имущества города Куйбышева Куйбышевского района Новосибирской области</w:t>
            </w:r>
          </w:p>
        </w:tc>
      </w:tr>
    </w:tbl>
    <w:p w:rsidR="00721611" w:rsidRPr="00721611" w:rsidRDefault="00721611" w:rsidP="00734EC2">
      <w:pPr>
        <w:jc w:val="both"/>
        <w:rPr>
          <w:rFonts w:ascii="Arial" w:hAnsi="Arial" w:cs="Arial"/>
          <w:sz w:val="20"/>
          <w:szCs w:val="20"/>
        </w:rPr>
      </w:pPr>
      <w:r w:rsidRPr="00721611">
        <w:rPr>
          <w:rFonts w:ascii="Arial" w:hAnsi="Arial" w:cs="Arial"/>
          <w:sz w:val="20"/>
          <w:szCs w:val="20"/>
        </w:rPr>
        <w:t xml:space="preserve">     </w:t>
      </w:r>
      <w:r w:rsidR="00734EC2">
        <w:rPr>
          <w:rFonts w:ascii="Arial" w:hAnsi="Arial" w:cs="Arial"/>
          <w:sz w:val="20"/>
          <w:szCs w:val="20"/>
        </w:rPr>
        <w:t xml:space="preserve">    </w:t>
      </w:r>
      <w:r w:rsidRPr="00721611">
        <w:rPr>
          <w:rFonts w:ascii="Arial" w:hAnsi="Arial" w:cs="Arial"/>
          <w:sz w:val="20"/>
          <w:szCs w:val="20"/>
        </w:rPr>
        <w:t>В соответствии с Федеральным законом от 21.12.2001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 решением Совета депутатов города Куйбышева Куйбышевского района Новосибирской области от 22.12.2023 №268 «Об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 с дополнениями</w:t>
      </w:r>
    </w:p>
    <w:p w:rsidR="00721611" w:rsidRPr="00721611" w:rsidRDefault="00721611" w:rsidP="00734EC2">
      <w:pPr>
        <w:jc w:val="both"/>
        <w:rPr>
          <w:rFonts w:ascii="Arial" w:hAnsi="Arial" w:cs="Arial"/>
          <w:sz w:val="20"/>
          <w:szCs w:val="20"/>
        </w:rPr>
      </w:pPr>
      <w:r w:rsidRPr="00721611">
        <w:rPr>
          <w:rFonts w:ascii="Arial" w:hAnsi="Arial" w:cs="Arial"/>
          <w:sz w:val="20"/>
          <w:szCs w:val="20"/>
        </w:rPr>
        <w:t>ПОСТАНОВЛЯЕТ:</w:t>
      </w:r>
    </w:p>
    <w:p w:rsidR="00721611" w:rsidRPr="00721611" w:rsidRDefault="00721611" w:rsidP="00734EC2">
      <w:pPr>
        <w:numPr>
          <w:ilvl w:val="0"/>
          <w:numId w:val="11"/>
        </w:numPr>
        <w:ind w:left="0" w:firstLine="426"/>
        <w:jc w:val="both"/>
        <w:rPr>
          <w:rFonts w:ascii="Arial" w:hAnsi="Arial" w:cs="Arial"/>
          <w:sz w:val="20"/>
          <w:szCs w:val="20"/>
        </w:rPr>
      </w:pPr>
      <w:r w:rsidRPr="00721611">
        <w:rPr>
          <w:rFonts w:ascii="Arial" w:hAnsi="Arial" w:cs="Arial"/>
          <w:sz w:val="20"/>
          <w:szCs w:val="20"/>
        </w:rPr>
        <w:t>Утвердить информационное сообщение (приложение 1) и условия приватизации муниципального имущества города Куйбышева Куйбышевского района Новосибирской области (приложение № 3).</w:t>
      </w:r>
    </w:p>
    <w:p w:rsidR="00721611" w:rsidRPr="00721611" w:rsidRDefault="00721611" w:rsidP="00734EC2">
      <w:pPr>
        <w:numPr>
          <w:ilvl w:val="0"/>
          <w:numId w:val="11"/>
        </w:numPr>
        <w:ind w:left="0" w:firstLine="426"/>
        <w:jc w:val="both"/>
        <w:rPr>
          <w:rFonts w:ascii="Arial" w:hAnsi="Arial" w:cs="Arial"/>
          <w:sz w:val="20"/>
          <w:szCs w:val="20"/>
        </w:rPr>
      </w:pPr>
      <w:r w:rsidRPr="00721611">
        <w:rPr>
          <w:rFonts w:ascii="Arial" w:hAnsi="Arial" w:cs="Arial"/>
          <w:sz w:val="20"/>
          <w:szCs w:val="20"/>
        </w:rPr>
        <w:t>Утвердить электронную форму заявки на участие в аукционе по продаже имущества (Приложение №2).</w:t>
      </w:r>
    </w:p>
    <w:p w:rsidR="00721611" w:rsidRPr="00721611" w:rsidRDefault="00721611" w:rsidP="00734EC2">
      <w:pPr>
        <w:numPr>
          <w:ilvl w:val="0"/>
          <w:numId w:val="11"/>
        </w:numPr>
        <w:ind w:left="0" w:firstLine="426"/>
        <w:jc w:val="both"/>
        <w:rPr>
          <w:rFonts w:ascii="Arial" w:hAnsi="Arial" w:cs="Arial"/>
          <w:sz w:val="20"/>
          <w:szCs w:val="20"/>
        </w:rPr>
      </w:pPr>
      <w:r w:rsidRPr="00721611">
        <w:rPr>
          <w:rFonts w:ascii="Arial" w:hAnsi="Arial" w:cs="Arial"/>
          <w:sz w:val="20"/>
          <w:szCs w:val="20"/>
        </w:rPr>
        <w:t xml:space="preserve">Управлению права, экономики и имущественных отношений администрации города Куйбышева Куйбышевского района Новосибирской области (Добровольская Т.В) разместить настоящее постановление, информационное сообщение (приложение 1), заявку на участие в аукционе в электронной форме (приложение №2), условия приватизации муниципального имущества города Куйбышева (приложение № 3) на сайте </w:t>
      </w:r>
      <w:hyperlink r:id="rId10" w:history="1">
        <w:r w:rsidRPr="00721611">
          <w:rPr>
            <w:rStyle w:val="a4"/>
            <w:rFonts w:ascii="Arial" w:hAnsi="Arial" w:cs="Arial"/>
            <w:sz w:val="20"/>
            <w:szCs w:val="20"/>
          </w:rPr>
          <w:t>www.torgi.gov.ru</w:t>
        </w:r>
      </w:hyperlink>
      <w:r w:rsidRPr="00721611">
        <w:rPr>
          <w:rFonts w:ascii="Arial" w:hAnsi="Arial" w:cs="Arial"/>
          <w:sz w:val="20"/>
          <w:szCs w:val="20"/>
        </w:rPr>
        <w:t xml:space="preserve">, на электронной торговой площадке «РТС-тендер» </w:t>
      </w:r>
      <w:hyperlink r:id="rId11" w:history="1">
        <w:r w:rsidRPr="00721611">
          <w:rPr>
            <w:rStyle w:val="a4"/>
            <w:rFonts w:ascii="Arial" w:hAnsi="Arial" w:cs="Arial"/>
            <w:sz w:val="20"/>
            <w:szCs w:val="20"/>
          </w:rPr>
          <w:t>rts-tender.ru</w:t>
        </w:r>
      </w:hyperlink>
      <w:r w:rsidRPr="00721611">
        <w:rPr>
          <w:rFonts w:ascii="Arial" w:hAnsi="Arial" w:cs="Arial"/>
          <w:sz w:val="20"/>
          <w:szCs w:val="20"/>
        </w:rPr>
        <w:t xml:space="preserve"> и организовать проведение продажи муниципального имущества.</w:t>
      </w:r>
    </w:p>
    <w:p w:rsidR="00721611" w:rsidRPr="00721611" w:rsidRDefault="00721611" w:rsidP="00734EC2">
      <w:pPr>
        <w:numPr>
          <w:ilvl w:val="0"/>
          <w:numId w:val="11"/>
        </w:numPr>
        <w:ind w:left="0" w:firstLine="426"/>
        <w:jc w:val="both"/>
        <w:rPr>
          <w:rFonts w:ascii="Arial" w:hAnsi="Arial" w:cs="Arial"/>
          <w:sz w:val="20"/>
          <w:szCs w:val="20"/>
        </w:rPr>
      </w:pPr>
      <w:r w:rsidRPr="00721611">
        <w:rPr>
          <w:rFonts w:ascii="Arial" w:hAnsi="Arial" w:cs="Arial"/>
          <w:sz w:val="20"/>
          <w:szCs w:val="20"/>
        </w:rPr>
        <w:t xml:space="preserve">Управлению делами </w:t>
      </w:r>
      <w:r w:rsidR="00734EC2">
        <w:rPr>
          <w:rFonts w:ascii="Arial" w:hAnsi="Arial" w:cs="Arial"/>
          <w:sz w:val="20"/>
          <w:szCs w:val="20"/>
        </w:rPr>
        <w:t xml:space="preserve">администрации города Куйбышева </w:t>
      </w:r>
      <w:r w:rsidRPr="00721611">
        <w:rPr>
          <w:rFonts w:ascii="Arial" w:hAnsi="Arial" w:cs="Arial"/>
          <w:sz w:val="20"/>
          <w:szCs w:val="20"/>
        </w:rPr>
        <w:t>Куйбышевского района Новосибирской области (Рукицкая Т.А) опубликов</w:t>
      </w:r>
      <w:r w:rsidR="00A10062">
        <w:rPr>
          <w:rFonts w:ascii="Arial" w:hAnsi="Arial" w:cs="Arial"/>
          <w:sz w:val="20"/>
          <w:szCs w:val="20"/>
        </w:rPr>
        <w:t xml:space="preserve">ать настоящее постановление, в </w:t>
      </w:r>
      <w:r w:rsidRPr="00721611">
        <w:rPr>
          <w:rFonts w:ascii="Arial" w:hAnsi="Arial" w:cs="Arial"/>
          <w:sz w:val="20"/>
          <w:szCs w:val="20"/>
        </w:rPr>
        <w:t xml:space="preserve">официальном    </w:t>
      </w:r>
      <w:r w:rsidR="00AC5677" w:rsidRPr="00721611">
        <w:rPr>
          <w:rFonts w:ascii="Arial" w:hAnsi="Arial" w:cs="Arial"/>
          <w:sz w:val="20"/>
          <w:szCs w:val="20"/>
        </w:rPr>
        <w:t>печатном издании</w:t>
      </w:r>
      <w:r w:rsidRPr="00721611">
        <w:rPr>
          <w:rFonts w:ascii="Arial" w:hAnsi="Arial" w:cs="Arial"/>
          <w:sz w:val="20"/>
          <w:szCs w:val="20"/>
        </w:rPr>
        <w:t xml:space="preserve">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hyperlink r:id="rId12" w:history="1">
        <w:r w:rsidRPr="00721611">
          <w:rPr>
            <w:rStyle w:val="a4"/>
            <w:rFonts w:ascii="Arial" w:hAnsi="Arial" w:cs="Arial"/>
            <w:sz w:val="20"/>
            <w:szCs w:val="20"/>
          </w:rPr>
          <w:t>www.kainsk.</w:t>
        </w:r>
        <w:r w:rsidRPr="00721611">
          <w:rPr>
            <w:rStyle w:val="a4"/>
            <w:rFonts w:ascii="Arial" w:hAnsi="Arial" w:cs="Arial"/>
            <w:sz w:val="20"/>
            <w:szCs w:val="20"/>
            <w:lang w:val="en-US"/>
          </w:rPr>
          <w:t>nso</w:t>
        </w:r>
        <w:r w:rsidRPr="00721611">
          <w:rPr>
            <w:rStyle w:val="a4"/>
            <w:rFonts w:ascii="Arial" w:hAnsi="Arial" w:cs="Arial"/>
            <w:sz w:val="20"/>
            <w:szCs w:val="20"/>
          </w:rPr>
          <w:t>.ru</w:t>
        </w:r>
      </w:hyperlink>
      <w:r w:rsidRPr="00721611">
        <w:rPr>
          <w:rFonts w:ascii="Arial" w:hAnsi="Arial" w:cs="Arial"/>
          <w:sz w:val="20"/>
          <w:szCs w:val="20"/>
        </w:rPr>
        <w:t>.</w:t>
      </w:r>
    </w:p>
    <w:p w:rsidR="00721611" w:rsidRPr="00721611" w:rsidRDefault="00721611" w:rsidP="00734EC2">
      <w:pPr>
        <w:numPr>
          <w:ilvl w:val="0"/>
          <w:numId w:val="11"/>
        </w:numPr>
        <w:ind w:left="0" w:firstLine="426"/>
        <w:jc w:val="both"/>
        <w:rPr>
          <w:rFonts w:ascii="Arial" w:hAnsi="Arial" w:cs="Arial"/>
          <w:sz w:val="20"/>
          <w:szCs w:val="20"/>
        </w:rPr>
      </w:pPr>
      <w:r w:rsidRPr="00721611">
        <w:rPr>
          <w:rFonts w:ascii="Arial" w:hAnsi="Arial" w:cs="Arial"/>
          <w:sz w:val="20"/>
          <w:szCs w:val="20"/>
        </w:rPr>
        <w:t>Контроль за исполнением настоящего постановления оставляю за собой.</w:t>
      </w:r>
    </w:p>
    <w:p w:rsidR="00721611" w:rsidRPr="00721611" w:rsidRDefault="00721611" w:rsidP="00721611">
      <w:pPr>
        <w:tabs>
          <w:tab w:val="center" w:pos="-1843"/>
          <w:tab w:val="left" w:pos="-1418"/>
          <w:tab w:val="right" w:pos="11907"/>
        </w:tabs>
        <w:autoSpaceDE w:val="0"/>
        <w:autoSpaceDN w:val="0"/>
        <w:ind w:firstLine="142"/>
        <w:rPr>
          <w:rFonts w:ascii="Arial" w:hAnsi="Arial" w:cs="Arial"/>
          <w:sz w:val="20"/>
          <w:szCs w:val="20"/>
        </w:rPr>
      </w:pPr>
    </w:p>
    <w:p w:rsidR="00721611" w:rsidRPr="00721611" w:rsidRDefault="00721611" w:rsidP="00171927">
      <w:pPr>
        <w:tabs>
          <w:tab w:val="center" w:pos="-1843"/>
          <w:tab w:val="left" w:pos="-1418"/>
          <w:tab w:val="right" w:pos="11907"/>
        </w:tabs>
        <w:autoSpaceDE w:val="0"/>
        <w:autoSpaceDN w:val="0"/>
        <w:rPr>
          <w:rFonts w:ascii="Arial" w:hAnsi="Arial" w:cs="Arial"/>
          <w:sz w:val="20"/>
          <w:szCs w:val="20"/>
        </w:rPr>
      </w:pPr>
      <w:r w:rsidRPr="00721611">
        <w:rPr>
          <w:rFonts w:ascii="Arial" w:hAnsi="Arial" w:cs="Arial"/>
          <w:sz w:val="20"/>
          <w:szCs w:val="20"/>
        </w:rPr>
        <w:t xml:space="preserve">Глава города Куйбышева      </w:t>
      </w:r>
    </w:p>
    <w:p w:rsidR="00721611" w:rsidRPr="00721611" w:rsidRDefault="00721611" w:rsidP="00171927">
      <w:pPr>
        <w:tabs>
          <w:tab w:val="center" w:pos="-1843"/>
          <w:tab w:val="left" w:pos="-1418"/>
          <w:tab w:val="right" w:pos="11907"/>
        </w:tabs>
        <w:autoSpaceDE w:val="0"/>
        <w:autoSpaceDN w:val="0"/>
        <w:rPr>
          <w:rFonts w:ascii="Arial" w:hAnsi="Arial" w:cs="Arial"/>
          <w:sz w:val="20"/>
          <w:szCs w:val="20"/>
        </w:rPr>
      </w:pPr>
      <w:r w:rsidRPr="00721611">
        <w:rPr>
          <w:rFonts w:ascii="Arial" w:hAnsi="Arial" w:cs="Arial"/>
          <w:sz w:val="20"/>
          <w:szCs w:val="20"/>
        </w:rPr>
        <w:t>Куйбышевского района</w:t>
      </w:r>
    </w:p>
    <w:p w:rsidR="00721611" w:rsidRPr="00721611" w:rsidRDefault="00721611" w:rsidP="00171927">
      <w:pPr>
        <w:tabs>
          <w:tab w:val="center" w:pos="-1843"/>
          <w:tab w:val="left" w:pos="-1418"/>
          <w:tab w:val="right" w:pos="11907"/>
        </w:tabs>
        <w:autoSpaceDE w:val="0"/>
        <w:autoSpaceDN w:val="0"/>
        <w:rPr>
          <w:rFonts w:ascii="Arial" w:hAnsi="Arial" w:cs="Arial"/>
          <w:sz w:val="20"/>
          <w:szCs w:val="20"/>
        </w:rPr>
      </w:pPr>
      <w:r w:rsidRPr="00721611">
        <w:rPr>
          <w:rFonts w:ascii="Arial" w:hAnsi="Arial" w:cs="Arial"/>
          <w:sz w:val="20"/>
          <w:szCs w:val="20"/>
        </w:rPr>
        <w:t xml:space="preserve">Новосибирской области                                                                        </w:t>
      </w:r>
      <w:r w:rsidR="00734EC2">
        <w:rPr>
          <w:rFonts w:ascii="Arial" w:hAnsi="Arial" w:cs="Arial"/>
          <w:sz w:val="20"/>
          <w:szCs w:val="20"/>
        </w:rPr>
        <w:t xml:space="preserve">                                 </w:t>
      </w:r>
      <w:r w:rsidR="00171927">
        <w:rPr>
          <w:rFonts w:ascii="Arial" w:hAnsi="Arial" w:cs="Arial"/>
          <w:sz w:val="20"/>
          <w:szCs w:val="20"/>
        </w:rPr>
        <w:t xml:space="preserve">   </w:t>
      </w:r>
      <w:r w:rsidRPr="00721611">
        <w:rPr>
          <w:rFonts w:ascii="Arial" w:hAnsi="Arial" w:cs="Arial"/>
          <w:sz w:val="20"/>
          <w:szCs w:val="20"/>
        </w:rPr>
        <w:t>А.А. Андронов</w:t>
      </w:r>
    </w:p>
    <w:p w:rsidR="00721611" w:rsidRPr="00721611" w:rsidRDefault="00721611" w:rsidP="00721611">
      <w:pPr>
        <w:tabs>
          <w:tab w:val="center" w:pos="-1843"/>
          <w:tab w:val="left" w:pos="-1418"/>
          <w:tab w:val="right" w:pos="11907"/>
        </w:tabs>
        <w:autoSpaceDE w:val="0"/>
        <w:autoSpaceDN w:val="0"/>
        <w:ind w:firstLine="142"/>
        <w:jc w:val="both"/>
        <w:rPr>
          <w:rFonts w:ascii="Arial" w:hAnsi="Arial" w:cs="Arial"/>
          <w:sz w:val="20"/>
          <w:szCs w:val="20"/>
        </w:rPr>
      </w:pPr>
    </w:p>
    <w:p w:rsidR="00721611" w:rsidRPr="00721611" w:rsidRDefault="00721611" w:rsidP="00721611">
      <w:pPr>
        <w:tabs>
          <w:tab w:val="center" w:pos="-1843"/>
          <w:tab w:val="left" w:pos="-1418"/>
          <w:tab w:val="right" w:pos="11907"/>
        </w:tabs>
        <w:autoSpaceDE w:val="0"/>
        <w:autoSpaceDN w:val="0"/>
        <w:ind w:firstLine="142"/>
        <w:jc w:val="right"/>
        <w:rPr>
          <w:rFonts w:ascii="Arial" w:hAnsi="Arial" w:cs="Arial"/>
          <w:sz w:val="20"/>
          <w:szCs w:val="20"/>
        </w:rPr>
      </w:pPr>
      <w:r w:rsidRPr="00721611">
        <w:rPr>
          <w:rFonts w:ascii="Arial" w:hAnsi="Arial" w:cs="Arial"/>
          <w:sz w:val="20"/>
          <w:szCs w:val="20"/>
        </w:rPr>
        <w:t>Приложение № 1</w:t>
      </w:r>
    </w:p>
    <w:p w:rsidR="00721611" w:rsidRPr="00721611" w:rsidRDefault="00721611" w:rsidP="00721611">
      <w:pPr>
        <w:tabs>
          <w:tab w:val="center" w:pos="-1843"/>
          <w:tab w:val="left" w:pos="-1418"/>
          <w:tab w:val="right" w:pos="11907"/>
        </w:tabs>
        <w:autoSpaceDE w:val="0"/>
        <w:autoSpaceDN w:val="0"/>
        <w:ind w:firstLine="142"/>
        <w:jc w:val="right"/>
        <w:rPr>
          <w:rFonts w:ascii="Arial" w:hAnsi="Arial" w:cs="Arial"/>
          <w:sz w:val="20"/>
          <w:szCs w:val="20"/>
        </w:rPr>
      </w:pPr>
      <w:r w:rsidRPr="00721611">
        <w:rPr>
          <w:rFonts w:ascii="Arial" w:hAnsi="Arial" w:cs="Arial"/>
          <w:sz w:val="20"/>
          <w:szCs w:val="20"/>
        </w:rPr>
        <w:t xml:space="preserve">утверждено постановлением </w:t>
      </w:r>
    </w:p>
    <w:p w:rsidR="00721611" w:rsidRPr="00721611" w:rsidRDefault="00721611" w:rsidP="00721611">
      <w:pPr>
        <w:tabs>
          <w:tab w:val="center" w:pos="-1843"/>
          <w:tab w:val="left" w:pos="-1418"/>
          <w:tab w:val="right" w:pos="11907"/>
        </w:tabs>
        <w:autoSpaceDE w:val="0"/>
        <w:autoSpaceDN w:val="0"/>
        <w:ind w:firstLine="142"/>
        <w:jc w:val="right"/>
        <w:rPr>
          <w:rFonts w:ascii="Arial" w:hAnsi="Arial" w:cs="Arial"/>
          <w:sz w:val="20"/>
          <w:szCs w:val="20"/>
        </w:rPr>
      </w:pPr>
      <w:r w:rsidRPr="00721611">
        <w:rPr>
          <w:rFonts w:ascii="Arial" w:hAnsi="Arial" w:cs="Arial"/>
          <w:sz w:val="20"/>
          <w:szCs w:val="20"/>
        </w:rPr>
        <w:t xml:space="preserve">администрации города  Куйбышева  </w:t>
      </w:r>
    </w:p>
    <w:p w:rsidR="00721611" w:rsidRPr="00721611" w:rsidRDefault="00721611" w:rsidP="00721611">
      <w:pPr>
        <w:tabs>
          <w:tab w:val="center" w:pos="-1843"/>
          <w:tab w:val="left" w:pos="-1418"/>
          <w:tab w:val="right" w:pos="11907"/>
        </w:tabs>
        <w:autoSpaceDE w:val="0"/>
        <w:autoSpaceDN w:val="0"/>
        <w:ind w:firstLine="142"/>
        <w:jc w:val="right"/>
        <w:rPr>
          <w:rFonts w:ascii="Arial" w:hAnsi="Arial" w:cs="Arial"/>
          <w:sz w:val="20"/>
          <w:szCs w:val="20"/>
        </w:rPr>
      </w:pPr>
      <w:r w:rsidRPr="00721611">
        <w:rPr>
          <w:rFonts w:ascii="Arial" w:hAnsi="Arial" w:cs="Arial"/>
          <w:sz w:val="20"/>
          <w:szCs w:val="20"/>
        </w:rPr>
        <w:t xml:space="preserve">Куйбышевского района </w:t>
      </w:r>
    </w:p>
    <w:p w:rsidR="00721611" w:rsidRPr="00721611" w:rsidRDefault="00721611" w:rsidP="00721611">
      <w:pPr>
        <w:tabs>
          <w:tab w:val="center" w:pos="-1843"/>
          <w:tab w:val="left" w:pos="-1418"/>
          <w:tab w:val="right" w:pos="11907"/>
        </w:tabs>
        <w:autoSpaceDE w:val="0"/>
        <w:autoSpaceDN w:val="0"/>
        <w:ind w:firstLine="142"/>
        <w:jc w:val="right"/>
        <w:rPr>
          <w:rFonts w:ascii="Arial" w:hAnsi="Arial" w:cs="Arial"/>
          <w:sz w:val="20"/>
          <w:szCs w:val="20"/>
        </w:rPr>
      </w:pPr>
      <w:r w:rsidRPr="00721611">
        <w:rPr>
          <w:rFonts w:ascii="Arial" w:hAnsi="Arial" w:cs="Arial"/>
          <w:sz w:val="20"/>
          <w:szCs w:val="20"/>
        </w:rPr>
        <w:t>Новосибирской области</w:t>
      </w:r>
    </w:p>
    <w:p w:rsidR="00721611" w:rsidRPr="00721611" w:rsidRDefault="00721611" w:rsidP="00721611">
      <w:pPr>
        <w:tabs>
          <w:tab w:val="center" w:pos="-1843"/>
          <w:tab w:val="left" w:pos="-1418"/>
          <w:tab w:val="right" w:pos="11907"/>
        </w:tabs>
        <w:autoSpaceDE w:val="0"/>
        <w:autoSpaceDN w:val="0"/>
        <w:ind w:right="-1" w:firstLine="142"/>
        <w:jc w:val="right"/>
        <w:rPr>
          <w:rFonts w:ascii="Arial" w:hAnsi="Arial" w:cs="Arial"/>
          <w:sz w:val="20"/>
          <w:szCs w:val="20"/>
        </w:rPr>
      </w:pPr>
      <w:r w:rsidRPr="00721611">
        <w:rPr>
          <w:rFonts w:ascii="Arial" w:hAnsi="Arial" w:cs="Arial"/>
          <w:sz w:val="20"/>
          <w:szCs w:val="20"/>
        </w:rPr>
        <w:t xml:space="preserve">                                                                      От 21.08.2024 № 1145 </w:t>
      </w:r>
    </w:p>
    <w:p w:rsidR="00721611" w:rsidRPr="00721611" w:rsidRDefault="00721611" w:rsidP="00721611">
      <w:pPr>
        <w:tabs>
          <w:tab w:val="center" w:pos="-1843"/>
          <w:tab w:val="left" w:pos="-1418"/>
          <w:tab w:val="right" w:pos="11907"/>
        </w:tabs>
        <w:autoSpaceDE w:val="0"/>
        <w:autoSpaceDN w:val="0"/>
        <w:ind w:right="-1" w:firstLine="142"/>
        <w:jc w:val="center"/>
        <w:rPr>
          <w:rFonts w:ascii="Arial" w:hAnsi="Arial" w:cs="Arial"/>
          <w:sz w:val="20"/>
          <w:szCs w:val="20"/>
        </w:rPr>
      </w:pPr>
    </w:p>
    <w:p w:rsidR="00721611" w:rsidRPr="00721611" w:rsidRDefault="00721611" w:rsidP="00721611">
      <w:pPr>
        <w:tabs>
          <w:tab w:val="center" w:pos="-1843"/>
          <w:tab w:val="left" w:pos="-1418"/>
          <w:tab w:val="right" w:pos="11907"/>
        </w:tabs>
        <w:autoSpaceDE w:val="0"/>
        <w:autoSpaceDN w:val="0"/>
        <w:ind w:right="-1" w:firstLine="142"/>
        <w:jc w:val="center"/>
        <w:rPr>
          <w:rFonts w:ascii="Arial" w:hAnsi="Arial" w:cs="Arial"/>
          <w:b/>
          <w:sz w:val="20"/>
          <w:szCs w:val="20"/>
        </w:rPr>
      </w:pPr>
      <w:r w:rsidRPr="00721611">
        <w:rPr>
          <w:rFonts w:ascii="Arial" w:hAnsi="Arial" w:cs="Arial"/>
          <w:b/>
          <w:sz w:val="20"/>
          <w:szCs w:val="20"/>
        </w:rPr>
        <w:t>Информационное сообщение</w:t>
      </w:r>
    </w:p>
    <w:p w:rsidR="00721611" w:rsidRPr="00721611" w:rsidRDefault="00721611" w:rsidP="00721611">
      <w:pPr>
        <w:tabs>
          <w:tab w:val="center" w:pos="-1843"/>
          <w:tab w:val="left" w:pos="-1418"/>
          <w:tab w:val="right" w:pos="11907"/>
        </w:tabs>
        <w:autoSpaceDE w:val="0"/>
        <w:autoSpaceDN w:val="0"/>
        <w:ind w:right="-1" w:firstLine="142"/>
        <w:jc w:val="center"/>
        <w:rPr>
          <w:rFonts w:ascii="Arial" w:hAnsi="Arial" w:cs="Arial"/>
          <w:b/>
          <w:sz w:val="20"/>
          <w:szCs w:val="20"/>
        </w:rPr>
      </w:pP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xml:space="preserve">1. </w:t>
      </w:r>
      <w:r w:rsidRPr="00721611">
        <w:rPr>
          <w:rFonts w:ascii="Arial" w:hAnsi="Arial" w:cs="Arial"/>
          <w:b/>
          <w:i/>
          <w:sz w:val="20"/>
          <w:szCs w:val="20"/>
        </w:rPr>
        <w:t>Объект приватизации</w:t>
      </w:r>
      <w:r w:rsidRPr="00721611">
        <w:rPr>
          <w:rFonts w:ascii="Arial" w:hAnsi="Arial" w:cs="Arial"/>
          <w:sz w:val="20"/>
          <w:szCs w:val="20"/>
        </w:rPr>
        <w:t xml:space="preserve">: </w:t>
      </w:r>
      <w:r w:rsidR="00734EC2">
        <w:rPr>
          <w:rFonts w:ascii="Arial" w:hAnsi="Arial" w:cs="Arial"/>
          <w:sz w:val="20"/>
          <w:szCs w:val="20"/>
        </w:rPr>
        <w:t xml:space="preserve">муниципальное </w:t>
      </w:r>
      <w:r w:rsidRPr="00721611">
        <w:rPr>
          <w:rFonts w:ascii="Arial" w:hAnsi="Arial" w:cs="Arial"/>
          <w:sz w:val="20"/>
          <w:szCs w:val="20"/>
        </w:rPr>
        <w:t>имущество - нежилое здание площадью 1025,6 кв.м., с кадастровым номером 54:34:012318:908, количество этажей – 3, в т.ч. подземный – 1,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Имущество принадлежит продавцу на праве собственности, что подтверждается записью государственной регистрации права № 54:34:012318:908-54/175/2024-1 от 25.04.2024.</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b/>
          <w:sz w:val="20"/>
          <w:szCs w:val="20"/>
        </w:rPr>
        <w:t xml:space="preserve">Начальная цена продажи составляет </w:t>
      </w:r>
      <w:r w:rsidRPr="00721611">
        <w:rPr>
          <w:rFonts w:ascii="Arial" w:hAnsi="Arial" w:cs="Arial"/>
          <w:sz w:val="20"/>
          <w:szCs w:val="20"/>
        </w:rPr>
        <w:t xml:space="preserve">4 875 000 (четыре миллиона восемьсот семьдесят пять тысяч) рублей 00 копеек </w:t>
      </w:r>
      <w:r w:rsidRPr="00721611">
        <w:rPr>
          <w:rFonts w:ascii="Arial" w:hAnsi="Arial" w:cs="Arial"/>
          <w:sz w:val="20"/>
          <w:szCs w:val="20"/>
          <w:u w:val="single"/>
        </w:rPr>
        <w:t>(без учета НДС),</w:t>
      </w:r>
      <w:r w:rsidRPr="00721611">
        <w:rPr>
          <w:rFonts w:ascii="Arial" w:hAnsi="Arial" w:cs="Arial"/>
          <w:sz w:val="20"/>
          <w:szCs w:val="20"/>
        </w:rPr>
        <w:t xml:space="preserve"> на основании отчета независимого оценщика от 16.07.2024 №-2024/07/046-1 «Об оценке рыночной стоимости объекта недвижимости в составе: нежилое здание общей площадью 1025,6 кв.м.,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b/>
          <w:sz w:val="20"/>
          <w:szCs w:val="20"/>
        </w:rPr>
        <w:lastRenderedPageBreak/>
        <w:t xml:space="preserve">Величина повышения начальной цены </w:t>
      </w:r>
      <w:r w:rsidRPr="00721611">
        <w:rPr>
          <w:rFonts w:ascii="Arial" w:hAnsi="Arial" w:cs="Arial"/>
          <w:sz w:val="20"/>
          <w:szCs w:val="20"/>
        </w:rPr>
        <w:t xml:space="preserve">("шаг аукциона" – 5% начальной цены) составляет 243 750 (двести сорок три тысячи семьсот пятьдесят) рублей 00 копеек, </w:t>
      </w:r>
      <w:r w:rsidRPr="00721611">
        <w:rPr>
          <w:rFonts w:ascii="Arial" w:hAnsi="Arial" w:cs="Arial"/>
          <w:sz w:val="20"/>
          <w:szCs w:val="20"/>
          <w:u w:val="single"/>
        </w:rPr>
        <w:t>без учета НДС.</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b/>
          <w:sz w:val="20"/>
          <w:szCs w:val="20"/>
        </w:rPr>
        <w:t xml:space="preserve">Размер задатка </w:t>
      </w:r>
      <w:r w:rsidRPr="00721611">
        <w:rPr>
          <w:rFonts w:ascii="Arial" w:hAnsi="Arial" w:cs="Arial"/>
          <w:sz w:val="20"/>
          <w:szCs w:val="20"/>
        </w:rPr>
        <w:t xml:space="preserve">(10% начальной цены) составляет размере 487 500 (четыреста восемьдесят семь тысяч пятьсот) рублей 00 копеек, </w:t>
      </w:r>
      <w:r w:rsidRPr="00721611">
        <w:rPr>
          <w:rFonts w:ascii="Arial" w:hAnsi="Arial" w:cs="Arial"/>
          <w:sz w:val="20"/>
          <w:szCs w:val="20"/>
          <w:u w:val="single"/>
        </w:rPr>
        <w:t>без учета НДС</w:t>
      </w:r>
      <w:r w:rsidRPr="00721611">
        <w:rPr>
          <w:rFonts w:ascii="Arial" w:hAnsi="Arial" w:cs="Arial"/>
          <w:sz w:val="20"/>
          <w:szCs w:val="20"/>
        </w:rPr>
        <w:t>.</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i/>
          <w:sz w:val="20"/>
          <w:szCs w:val="20"/>
        </w:rPr>
        <w:t>Порядок внесения и возврата задатка, реквизиты для внесения задатка указаны в разделе 5 условий приватизации</w:t>
      </w:r>
      <w:r w:rsidRPr="00721611">
        <w:rPr>
          <w:rFonts w:ascii="Arial" w:hAnsi="Arial" w:cs="Arial"/>
          <w:sz w:val="20"/>
          <w:szCs w:val="20"/>
        </w:rPr>
        <w:t xml:space="preserve">. </w:t>
      </w:r>
      <w:r w:rsidRPr="00721611">
        <w:rPr>
          <w:rFonts w:ascii="Arial" w:hAnsi="Arial" w:cs="Arial"/>
          <w:i/>
          <w:sz w:val="20"/>
          <w:szCs w:val="20"/>
        </w:rPr>
        <w:t>Задаток должен быть заблокирован на расчетном счете Претендента не позднее даты и времени рассмотрения заявок и определения участников аукциона, указанной в Информационном сообщении.</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b/>
          <w:sz w:val="20"/>
          <w:szCs w:val="20"/>
        </w:rPr>
        <w:t xml:space="preserve">Согласно Налоговому Кодексу Российской Федерации от 05.08.2000г. № 117-ФЗ сделки по реализации муниципального имущества, составляющего муниципальную казну, облагаются НДС (20%). </w:t>
      </w:r>
      <w:r w:rsidRPr="00721611">
        <w:rPr>
          <w:rFonts w:ascii="Arial" w:hAnsi="Arial" w:cs="Arial"/>
          <w:sz w:val="20"/>
          <w:szCs w:val="20"/>
        </w:rPr>
        <w:t xml:space="preserve">Оплата НДС осуществляется в порядке, установленном налоговым законодательством РФ. При этом в соответствии с налоговым законодательством РФ, в случае реализации муниципального имущества, составляющего муниципальную казну, </w:t>
      </w:r>
      <w:r w:rsidRPr="00721611">
        <w:rPr>
          <w:rFonts w:ascii="Arial" w:hAnsi="Arial" w:cs="Arial"/>
          <w:b/>
          <w:i/>
          <w:sz w:val="20"/>
          <w:szCs w:val="20"/>
        </w:rPr>
        <w:t>физическому лицу</w:t>
      </w:r>
      <w:r w:rsidRPr="00721611">
        <w:rPr>
          <w:rFonts w:ascii="Arial" w:hAnsi="Arial" w:cs="Arial"/>
          <w:sz w:val="20"/>
          <w:szCs w:val="20"/>
        </w:rPr>
        <w:t xml:space="preserve"> </w:t>
      </w:r>
      <w:r w:rsidRPr="00721611">
        <w:rPr>
          <w:rFonts w:ascii="Arial" w:hAnsi="Arial" w:cs="Arial"/>
          <w:b/>
          <w:i/>
          <w:sz w:val="20"/>
          <w:szCs w:val="20"/>
        </w:rPr>
        <w:t>НДС будет начислен на сумму, сложившуюся по итогам торгов</w:t>
      </w:r>
      <w:r w:rsidRPr="00721611">
        <w:rPr>
          <w:rFonts w:ascii="Arial" w:hAnsi="Arial" w:cs="Arial"/>
          <w:sz w:val="20"/>
          <w:szCs w:val="20"/>
        </w:rPr>
        <w:t xml:space="preserve">. Если победителем торгов будет признано </w:t>
      </w:r>
      <w:r w:rsidRPr="00721611">
        <w:rPr>
          <w:rFonts w:ascii="Arial" w:hAnsi="Arial" w:cs="Arial"/>
          <w:b/>
          <w:i/>
          <w:sz w:val="20"/>
          <w:szCs w:val="20"/>
        </w:rPr>
        <w:t>юридическое лицо или индивидуальный предприниматель</w:t>
      </w:r>
      <w:r w:rsidRPr="00721611">
        <w:rPr>
          <w:rFonts w:ascii="Arial" w:hAnsi="Arial" w:cs="Arial"/>
          <w:sz w:val="20"/>
          <w:szCs w:val="20"/>
        </w:rPr>
        <w:t xml:space="preserve">, то указанные лица </w:t>
      </w:r>
      <w:r w:rsidRPr="00721611">
        <w:rPr>
          <w:rFonts w:ascii="Arial" w:hAnsi="Arial" w:cs="Arial"/>
          <w:b/>
          <w:i/>
          <w:sz w:val="20"/>
          <w:szCs w:val="20"/>
        </w:rPr>
        <w:t>должны самостоятельно исчислить расчетным методом и уплатить в бюджет соответствующую сумму налога, дополнительно к цене имущества.</w:t>
      </w:r>
      <w:r w:rsidRPr="00721611">
        <w:rPr>
          <w:rFonts w:ascii="Arial" w:hAnsi="Arial" w:cs="Arial"/>
          <w:sz w:val="20"/>
          <w:szCs w:val="20"/>
        </w:rPr>
        <w:t xml:space="preserve">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2.</w:t>
      </w:r>
      <w:r w:rsidRPr="00721611">
        <w:rPr>
          <w:rFonts w:ascii="Arial" w:hAnsi="Arial" w:cs="Arial"/>
          <w:b/>
          <w:sz w:val="20"/>
          <w:szCs w:val="20"/>
        </w:rPr>
        <w:t xml:space="preserve"> </w:t>
      </w:r>
      <w:r w:rsidRPr="00721611">
        <w:rPr>
          <w:rFonts w:ascii="Arial" w:hAnsi="Arial" w:cs="Arial"/>
          <w:b/>
          <w:i/>
          <w:sz w:val="20"/>
          <w:szCs w:val="20"/>
        </w:rPr>
        <w:t>Способ приватизации</w:t>
      </w:r>
      <w:r w:rsidRPr="00721611">
        <w:rPr>
          <w:rFonts w:ascii="Arial" w:hAnsi="Arial" w:cs="Arial"/>
          <w:b/>
          <w:sz w:val="20"/>
          <w:szCs w:val="20"/>
        </w:rPr>
        <w:t>:</w:t>
      </w:r>
      <w:r w:rsidRPr="00721611">
        <w:rPr>
          <w:rFonts w:ascii="Arial" w:hAnsi="Arial" w:cs="Arial"/>
          <w:sz w:val="20"/>
          <w:szCs w:val="20"/>
        </w:rPr>
        <w:t xml:space="preserve"> </w:t>
      </w:r>
      <w:r w:rsidRPr="00721611">
        <w:rPr>
          <w:rFonts w:ascii="Arial" w:hAnsi="Arial" w:cs="Arial"/>
          <w:bCs/>
          <w:sz w:val="20"/>
          <w:szCs w:val="20"/>
        </w:rPr>
        <w:t xml:space="preserve">продажа муниципального имущества на </w:t>
      </w:r>
      <w:r w:rsidRPr="00721611">
        <w:rPr>
          <w:rFonts w:ascii="Arial" w:hAnsi="Arial" w:cs="Arial"/>
          <w:sz w:val="20"/>
          <w:szCs w:val="20"/>
        </w:rPr>
        <w:t xml:space="preserve">аукционе в электронной форме, с открытой формой подачи предложений о цене </w:t>
      </w:r>
      <w:r w:rsidRPr="00721611">
        <w:rPr>
          <w:rFonts w:ascii="Arial" w:hAnsi="Arial" w:cs="Arial"/>
          <w:bCs/>
          <w:sz w:val="20"/>
          <w:szCs w:val="20"/>
        </w:rPr>
        <w:t xml:space="preserve">на электронной площадке </w:t>
      </w:r>
      <w:r w:rsidRPr="00721611">
        <w:rPr>
          <w:rFonts w:ascii="Arial" w:hAnsi="Arial" w:cs="Arial"/>
          <w:bCs/>
          <w:sz w:val="20"/>
          <w:szCs w:val="20"/>
          <w:u w:val="single"/>
        </w:rPr>
        <w:t>www.rts-tender.ru</w:t>
      </w:r>
      <w:r w:rsidRPr="00721611">
        <w:rPr>
          <w:rFonts w:ascii="Arial" w:hAnsi="Arial" w:cs="Arial"/>
          <w:bCs/>
          <w:sz w:val="20"/>
          <w:szCs w:val="20"/>
        </w:rPr>
        <w:t>.</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3.</w:t>
      </w:r>
      <w:r w:rsidRPr="00721611">
        <w:rPr>
          <w:rFonts w:ascii="Arial" w:hAnsi="Arial" w:cs="Arial"/>
          <w:b/>
          <w:i/>
          <w:sz w:val="20"/>
          <w:szCs w:val="20"/>
        </w:rPr>
        <w:t xml:space="preserve"> Порядок, место, дата начала и окончания приема заявок</w:t>
      </w:r>
      <w:r w:rsidRPr="00721611">
        <w:rPr>
          <w:rFonts w:ascii="Arial" w:hAnsi="Arial" w:cs="Arial"/>
          <w:sz w:val="20"/>
          <w:szCs w:val="20"/>
        </w:rPr>
        <w:t xml:space="preserve"> - прием заявок и прилагаемых к ним документов для участия в аукционе проводится с 04:00 МСК (08:00 местного времени) 22.08.2024 до 13:00 МСК (17:00 местного времени) 16.09.2024</w:t>
      </w:r>
      <w:r w:rsidRPr="00721611">
        <w:rPr>
          <w:rFonts w:ascii="Arial" w:hAnsi="Arial" w:cs="Arial"/>
          <w:bCs/>
          <w:sz w:val="20"/>
          <w:szCs w:val="20"/>
        </w:rPr>
        <w:t xml:space="preserve"> на электронной площадке </w:t>
      </w:r>
      <w:r w:rsidRPr="00721611">
        <w:rPr>
          <w:rFonts w:ascii="Arial" w:hAnsi="Arial" w:cs="Arial"/>
          <w:bCs/>
          <w:sz w:val="20"/>
          <w:szCs w:val="20"/>
          <w:u w:val="single"/>
        </w:rPr>
        <w:t>www.rts-tender.ru</w:t>
      </w:r>
      <w:r w:rsidRPr="00721611">
        <w:rPr>
          <w:rFonts w:ascii="Arial" w:hAnsi="Arial" w:cs="Arial"/>
          <w:bCs/>
          <w:sz w:val="20"/>
          <w:szCs w:val="20"/>
        </w:rPr>
        <w:t>.</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bCs/>
          <w:iCs/>
          <w:sz w:val="20"/>
          <w:szCs w:val="20"/>
        </w:rPr>
      </w:pPr>
      <w:r w:rsidRPr="00721611">
        <w:rPr>
          <w:rFonts w:ascii="Arial" w:hAnsi="Arial" w:cs="Arial"/>
          <w:b/>
          <w:bCs/>
          <w:i/>
          <w:iCs/>
          <w:sz w:val="20"/>
          <w:szCs w:val="20"/>
        </w:rPr>
        <w:t xml:space="preserve">4. Рассмотрение заявок на участие в аукционе и признание претендентов участниками аукциона </w:t>
      </w:r>
      <w:r w:rsidRPr="00721611">
        <w:rPr>
          <w:rFonts w:ascii="Arial" w:hAnsi="Arial" w:cs="Arial"/>
          <w:bCs/>
          <w:iCs/>
          <w:sz w:val="20"/>
          <w:szCs w:val="20"/>
        </w:rPr>
        <w:t>состоится 20.09.2024 в 07:00 МСК (11:00 местного времени) по адресу: НСО, г. Куйбышев, ул. Краскома, 37, каб.2</w:t>
      </w:r>
      <w:r w:rsidRPr="00721611">
        <w:rPr>
          <w:rFonts w:ascii="Arial" w:hAnsi="Arial" w:cs="Arial"/>
          <w:iCs/>
          <w:sz w:val="20"/>
          <w:szCs w:val="20"/>
        </w:rPr>
        <w:t>.</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xml:space="preserve">5. </w:t>
      </w:r>
      <w:r w:rsidRPr="00721611">
        <w:rPr>
          <w:rFonts w:ascii="Arial" w:hAnsi="Arial" w:cs="Arial"/>
          <w:b/>
          <w:i/>
          <w:sz w:val="20"/>
          <w:szCs w:val="20"/>
        </w:rPr>
        <w:t>Аукцион</w:t>
      </w:r>
      <w:r w:rsidRPr="00721611">
        <w:rPr>
          <w:rFonts w:ascii="Arial" w:hAnsi="Arial" w:cs="Arial"/>
          <w:b/>
          <w:sz w:val="20"/>
          <w:szCs w:val="20"/>
        </w:rPr>
        <w:t xml:space="preserve"> </w:t>
      </w:r>
      <w:r w:rsidRPr="00721611">
        <w:rPr>
          <w:rFonts w:ascii="Arial" w:hAnsi="Arial" w:cs="Arial"/>
          <w:sz w:val="20"/>
          <w:szCs w:val="20"/>
        </w:rPr>
        <w:t>состоится 23.09.2024 в 07:00 МСК (11:00 местного времени)</w:t>
      </w:r>
      <w:r w:rsidRPr="00721611">
        <w:rPr>
          <w:rFonts w:ascii="Arial" w:hAnsi="Arial" w:cs="Arial"/>
          <w:b/>
          <w:sz w:val="20"/>
          <w:szCs w:val="20"/>
        </w:rPr>
        <w:t xml:space="preserve"> </w:t>
      </w:r>
      <w:r w:rsidRPr="00721611">
        <w:rPr>
          <w:rFonts w:ascii="Arial" w:hAnsi="Arial" w:cs="Arial"/>
          <w:bCs/>
          <w:sz w:val="20"/>
          <w:szCs w:val="20"/>
        </w:rPr>
        <w:t xml:space="preserve">на электронной площадке </w:t>
      </w:r>
      <w:r w:rsidRPr="00721611">
        <w:rPr>
          <w:rFonts w:ascii="Arial" w:hAnsi="Arial" w:cs="Arial"/>
          <w:bCs/>
          <w:sz w:val="20"/>
          <w:szCs w:val="20"/>
          <w:u w:val="single"/>
        </w:rPr>
        <w:t>www.rts-tender.ru</w:t>
      </w:r>
      <w:r w:rsidRPr="00721611">
        <w:rPr>
          <w:rFonts w:ascii="Arial" w:hAnsi="Arial" w:cs="Arial"/>
          <w:bCs/>
          <w:sz w:val="20"/>
          <w:szCs w:val="20"/>
        </w:rPr>
        <w:t>.</w:t>
      </w:r>
      <w:r w:rsidRPr="00721611">
        <w:rPr>
          <w:rFonts w:ascii="Arial" w:hAnsi="Arial" w:cs="Arial"/>
          <w:sz w:val="20"/>
          <w:szCs w:val="20"/>
        </w:rPr>
        <w:t xml:space="preserve">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xml:space="preserve">6. </w:t>
      </w:r>
      <w:r w:rsidRPr="00721611">
        <w:rPr>
          <w:rFonts w:ascii="Arial" w:hAnsi="Arial" w:cs="Arial"/>
          <w:b/>
          <w:i/>
          <w:sz w:val="20"/>
          <w:szCs w:val="20"/>
        </w:rPr>
        <w:t>Подведения итогов аукциона</w:t>
      </w:r>
      <w:r w:rsidRPr="00721611">
        <w:rPr>
          <w:rFonts w:ascii="Arial" w:hAnsi="Arial" w:cs="Arial"/>
          <w:sz w:val="20"/>
          <w:szCs w:val="20"/>
        </w:rPr>
        <w:t xml:space="preserve">: Процедура считается завершенной с момента подписания продавцом протокола об итогах аукциона </w:t>
      </w:r>
      <w:r w:rsidRPr="00721611">
        <w:rPr>
          <w:rFonts w:ascii="Arial" w:hAnsi="Arial" w:cs="Arial"/>
          <w:bCs/>
          <w:sz w:val="20"/>
          <w:szCs w:val="20"/>
        </w:rPr>
        <w:t xml:space="preserve">на электронной площадке </w:t>
      </w:r>
      <w:r w:rsidRPr="00721611">
        <w:rPr>
          <w:rFonts w:ascii="Arial" w:hAnsi="Arial" w:cs="Arial"/>
          <w:bCs/>
          <w:sz w:val="20"/>
          <w:szCs w:val="20"/>
          <w:u w:val="single"/>
        </w:rPr>
        <w:t>www.rts-tender.ru</w:t>
      </w:r>
      <w:r w:rsidRPr="00721611">
        <w:rPr>
          <w:rFonts w:ascii="Arial" w:hAnsi="Arial" w:cs="Arial"/>
          <w:bCs/>
          <w:sz w:val="20"/>
          <w:szCs w:val="20"/>
        </w:rPr>
        <w:t>.</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xml:space="preserve">7. </w:t>
      </w:r>
      <w:r w:rsidRPr="00721611">
        <w:rPr>
          <w:rFonts w:ascii="Arial" w:hAnsi="Arial" w:cs="Arial"/>
          <w:b/>
          <w:i/>
          <w:sz w:val="20"/>
          <w:szCs w:val="20"/>
        </w:rPr>
        <w:t>Победителем аукциона</w:t>
      </w:r>
      <w:r w:rsidRPr="00721611">
        <w:rPr>
          <w:rFonts w:ascii="Arial" w:hAnsi="Arial" w:cs="Arial"/>
          <w:sz w:val="20"/>
          <w:szCs w:val="20"/>
        </w:rPr>
        <w:t xml:space="preserve"> признается участник, который предложит в ходе торгов наиболее высокую цену</w:t>
      </w:r>
      <w:r w:rsidRPr="00721611">
        <w:rPr>
          <w:rFonts w:ascii="Arial" w:hAnsi="Arial" w:cs="Arial"/>
          <w:bCs/>
          <w:sz w:val="20"/>
          <w:szCs w:val="20"/>
        </w:rPr>
        <w:t xml:space="preserve"> за имущество на электронной площадке </w:t>
      </w:r>
      <w:r w:rsidRPr="00721611">
        <w:rPr>
          <w:rFonts w:ascii="Arial" w:hAnsi="Arial" w:cs="Arial"/>
          <w:bCs/>
          <w:sz w:val="20"/>
          <w:szCs w:val="20"/>
          <w:u w:val="single"/>
        </w:rPr>
        <w:t>www.rts-tender.ru</w:t>
      </w:r>
      <w:r w:rsidRPr="00721611">
        <w:rPr>
          <w:rFonts w:ascii="Arial" w:hAnsi="Arial" w:cs="Arial"/>
          <w:bCs/>
          <w:sz w:val="20"/>
          <w:szCs w:val="20"/>
        </w:rPr>
        <w:t>.</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8.</w:t>
      </w:r>
      <w:r w:rsidRPr="00721611">
        <w:rPr>
          <w:rFonts w:ascii="Arial" w:hAnsi="Arial" w:cs="Arial"/>
          <w:b/>
          <w:i/>
          <w:sz w:val="20"/>
          <w:szCs w:val="20"/>
        </w:rPr>
        <w:t xml:space="preserve"> Срок заключения договора купли-продажи</w:t>
      </w:r>
      <w:r w:rsidRPr="00721611">
        <w:rPr>
          <w:rFonts w:ascii="Arial" w:hAnsi="Arial" w:cs="Arial"/>
          <w:sz w:val="20"/>
          <w:szCs w:val="20"/>
        </w:rPr>
        <w:t>: покупатель и продавец обязаны в течение пяти рабочих дней с даты подведения итогов аукциона заключить договор купли-продажи.</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xml:space="preserve">9. </w:t>
      </w:r>
      <w:r w:rsidRPr="00721611">
        <w:rPr>
          <w:rFonts w:ascii="Arial" w:hAnsi="Arial" w:cs="Arial"/>
          <w:b/>
          <w:i/>
          <w:sz w:val="20"/>
          <w:szCs w:val="20"/>
        </w:rPr>
        <w:t>Рассрочка платежа</w:t>
      </w:r>
      <w:r w:rsidRPr="00721611">
        <w:rPr>
          <w:rFonts w:ascii="Arial" w:hAnsi="Arial" w:cs="Arial"/>
          <w:sz w:val="20"/>
          <w:szCs w:val="20"/>
        </w:rPr>
        <w:t xml:space="preserve"> не предоставляется.</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b/>
          <w:sz w:val="20"/>
          <w:szCs w:val="20"/>
        </w:rPr>
      </w:pPr>
      <w:r w:rsidRPr="00721611">
        <w:rPr>
          <w:rFonts w:ascii="Arial" w:hAnsi="Arial" w:cs="Arial"/>
          <w:sz w:val="20"/>
          <w:szCs w:val="20"/>
        </w:rPr>
        <w:t>10. Объект приватизации не обременен</w:t>
      </w:r>
      <w:r w:rsidRPr="00721611">
        <w:rPr>
          <w:rFonts w:ascii="Arial" w:hAnsi="Arial" w:cs="Arial"/>
          <w:b/>
          <w:sz w:val="20"/>
          <w:szCs w:val="20"/>
        </w:rPr>
        <w:t xml:space="preserve">.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xml:space="preserve">11. Сведения о предыдущих извещениях: указанное имущество ранее на торги не выставлялось.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b/>
          <w:sz w:val="20"/>
          <w:szCs w:val="20"/>
        </w:rPr>
        <w:t>Одновременно с нежилым зданием отчуждается земельный участок</w:t>
      </w:r>
      <w:r w:rsidRPr="00721611">
        <w:rPr>
          <w:rFonts w:ascii="Arial" w:hAnsi="Arial" w:cs="Arial"/>
          <w:sz w:val="20"/>
          <w:szCs w:val="20"/>
        </w:rPr>
        <w:t xml:space="preserve"> из земель населённых пунктов, общей площадью 1831 кв.м., с кадастровым номером 54:34:012318:909,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разрешенное использование – склады.</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Земельный участок принадлежит продавцу на праве собственности, что подтверждается записью государственной регистрации права 54:34:012318:909-54/167/2024-1 от 18.06.2024.</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b/>
          <w:sz w:val="20"/>
          <w:szCs w:val="20"/>
        </w:rPr>
      </w:pPr>
      <w:r w:rsidRPr="00721611">
        <w:rPr>
          <w:rFonts w:ascii="Arial" w:hAnsi="Arial" w:cs="Arial"/>
          <w:b/>
          <w:sz w:val="20"/>
          <w:szCs w:val="20"/>
        </w:rPr>
        <w:t>Цена земельного участка</w:t>
      </w:r>
      <w:r w:rsidRPr="00721611">
        <w:rPr>
          <w:rFonts w:ascii="Arial" w:hAnsi="Arial" w:cs="Arial"/>
          <w:sz w:val="20"/>
          <w:szCs w:val="20"/>
        </w:rPr>
        <w:t xml:space="preserve">, на котором расположен объект приватизации, составляет  </w:t>
      </w:r>
      <w:r w:rsidRPr="00721611">
        <w:rPr>
          <w:rFonts w:ascii="Arial" w:hAnsi="Arial" w:cs="Arial"/>
          <w:sz w:val="20"/>
          <w:szCs w:val="20"/>
          <w:u w:val="single"/>
        </w:rPr>
        <w:t>2 468 000 (два миллиона четыреста шестьдесят восемь тысяч) рублей 00 коп, без НДС (НДС не облагается</w:t>
      </w:r>
      <w:r w:rsidRPr="00721611">
        <w:rPr>
          <w:rFonts w:ascii="Arial" w:hAnsi="Arial" w:cs="Arial"/>
          <w:sz w:val="20"/>
          <w:szCs w:val="20"/>
        </w:rPr>
        <w:t xml:space="preserve">), на основании отчета независимого оценщика от 16.07.2024 №-2024/07/046-2 «Об оценке рыночной стоимости земельного участка площадью 1831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w:t>
      </w:r>
      <w:r w:rsidRPr="00721611">
        <w:rPr>
          <w:rFonts w:ascii="Arial" w:hAnsi="Arial" w:cs="Arial"/>
          <w:b/>
          <w:sz w:val="20"/>
          <w:szCs w:val="20"/>
        </w:rPr>
        <w:t>и оплачивается покупателем одновременно с оплатой приобретенного имущества.</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b/>
          <w:sz w:val="20"/>
          <w:szCs w:val="20"/>
        </w:rPr>
      </w:pPr>
      <w:r w:rsidRPr="00721611">
        <w:rPr>
          <w:rFonts w:ascii="Arial" w:hAnsi="Arial" w:cs="Arial"/>
          <w:b/>
          <w:sz w:val="20"/>
          <w:szCs w:val="20"/>
        </w:rPr>
        <w:t xml:space="preserve">Ограничения в пользовании земельным участком: </w:t>
      </w:r>
    </w:p>
    <w:p w:rsidR="00721611" w:rsidRPr="00721611" w:rsidRDefault="00734EC2" w:rsidP="00734EC2">
      <w:pPr>
        <w:tabs>
          <w:tab w:val="center" w:pos="-1843"/>
          <w:tab w:val="left" w:pos="-1418"/>
          <w:tab w:val="right" w:pos="11907"/>
        </w:tabs>
        <w:autoSpaceDE w:val="0"/>
        <w:autoSpaceDN w:val="0"/>
        <w:ind w:right="-1" w:firstLine="567"/>
        <w:jc w:val="both"/>
        <w:rPr>
          <w:rFonts w:ascii="Arial" w:hAnsi="Arial" w:cs="Arial"/>
          <w:sz w:val="20"/>
          <w:szCs w:val="20"/>
        </w:rPr>
      </w:pPr>
      <w:r>
        <w:rPr>
          <w:rFonts w:ascii="Arial" w:hAnsi="Arial" w:cs="Arial"/>
          <w:sz w:val="20"/>
          <w:szCs w:val="20"/>
        </w:rPr>
        <w:t xml:space="preserve">Ограничения </w:t>
      </w:r>
      <w:r w:rsidR="00721611" w:rsidRPr="00721611">
        <w:rPr>
          <w:rFonts w:ascii="Arial" w:hAnsi="Arial" w:cs="Arial"/>
          <w:sz w:val="20"/>
          <w:szCs w:val="20"/>
        </w:rPr>
        <w:t xml:space="preserve">определены ст. 67.1 Водного кодекса РФ, ст. 56, 56.1 Земельного кодекса Российской Федерации. Земельный участок частично расположен в границах зоны с реестровым номером 54:34-6.475: Зона подтопления, прилегающая к зоне затопления территорий, прилегающих к незарегулированной р. Омь, затапливаемых при половодьях 1% обеспеченности в г. Куйбышев Куйбышевского района Новосибирской области. Земельный участок расположен в границах зоны с реестровым номером 54:00-6.32: Водоохранная зона р. Омь от д. Елизаветинка до г. Куйбышева (включая с. Абрамово). В границах зон затопления, подтопления запрещаются: 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2) использование сточных вод в целях повышения почвенного плодородия; 3) размещение кладбищ, скотомогильников, объектов </w:t>
      </w:r>
      <w:r w:rsidR="00721611" w:rsidRPr="00721611">
        <w:rPr>
          <w:rFonts w:ascii="Arial" w:hAnsi="Arial" w:cs="Arial"/>
          <w:sz w:val="20"/>
          <w:szCs w:val="20"/>
        </w:rPr>
        <w:lastRenderedPageBreak/>
        <w:t>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 4) осуществление авиационных мер по борьбе с вредными организмами.</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Земельный участок частично расположен в границах зоны с реестровым номером 54:34-6.676, вид: Охранная зона инженерных коммуникаций; наименование: Охранная зона Воздушная ЛЭП 0.4 кВ дер.опоры на ж/б подставках.от ТП-</w:t>
      </w:r>
      <w:r w:rsidR="00AC5677" w:rsidRPr="00721611">
        <w:rPr>
          <w:rFonts w:ascii="Arial" w:hAnsi="Arial" w:cs="Arial"/>
          <w:sz w:val="20"/>
          <w:szCs w:val="20"/>
        </w:rPr>
        <w:t>109, фид</w:t>
      </w:r>
      <w:r w:rsidRPr="00721611">
        <w:rPr>
          <w:rFonts w:ascii="Arial" w:hAnsi="Arial" w:cs="Arial"/>
          <w:sz w:val="20"/>
          <w:szCs w:val="20"/>
        </w:rPr>
        <w:t>. 12. Ограничения использования объектов недвижимости в границах охранной зоны линии электропередач установлены в соответствии с п.п. 8-15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охранная зона установлена бессрочно.</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p>
    <w:p w:rsidR="00721611" w:rsidRPr="00721611" w:rsidRDefault="00721611" w:rsidP="00721611">
      <w:pPr>
        <w:suppressAutoHyphens/>
        <w:ind w:firstLine="142"/>
        <w:jc w:val="right"/>
        <w:rPr>
          <w:rFonts w:ascii="Arial" w:hAnsi="Arial" w:cs="Arial"/>
          <w:sz w:val="20"/>
          <w:szCs w:val="20"/>
        </w:rPr>
      </w:pPr>
      <w:r w:rsidRPr="00721611">
        <w:rPr>
          <w:rFonts w:ascii="Arial" w:hAnsi="Arial" w:cs="Arial"/>
          <w:sz w:val="20"/>
          <w:szCs w:val="20"/>
        </w:rPr>
        <w:t>Приложение № 2</w:t>
      </w:r>
    </w:p>
    <w:p w:rsidR="00721611" w:rsidRPr="00721611" w:rsidRDefault="00721611" w:rsidP="00721611">
      <w:pPr>
        <w:suppressAutoHyphens/>
        <w:ind w:firstLine="142"/>
        <w:jc w:val="right"/>
        <w:rPr>
          <w:rFonts w:ascii="Arial" w:hAnsi="Arial" w:cs="Arial"/>
          <w:bCs/>
          <w:sz w:val="20"/>
          <w:szCs w:val="20"/>
        </w:rPr>
      </w:pPr>
      <w:r w:rsidRPr="00721611">
        <w:rPr>
          <w:rFonts w:ascii="Arial" w:hAnsi="Arial" w:cs="Arial"/>
          <w:bCs/>
          <w:sz w:val="20"/>
          <w:szCs w:val="20"/>
        </w:rPr>
        <w:t xml:space="preserve">к постановлению администрации </w:t>
      </w:r>
    </w:p>
    <w:p w:rsidR="00721611" w:rsidRPr="00721611" w:rsidRDefault="00721611" w:rsidP="00721611">
      <w:pPr>
        <w:suppressAutoHyphens/>
        <w:ind w:firstLine="142"/>
        <w:jc w:val="right"/>
        <w:rPr>
          <w:rFonts w:ascii="Arial" w:hAnsi="Arial" w:cs="Arial"/>
          <w:bCs/>
          <w:sz w:val="20"/>
          <w:szCs w:val="20"/>
        </w:rPr>
      </w:pPr>
      <w:r w:rsidRPr="00721611">
        <w:rPr>
          <w:rFonts w:ascii="Arial" w:hAnsi="Arial" w:cs="Arial"/>
          <w:bCs/>
          <w:sz w:val="20"/>
          <w:szCs w:val="20"/>
        </w:rPr>
        <w:t xml:space="preserve">города Куйбышева Куйбышевского </w:t>
      </w:r>
    </w:p>
    <w:p w:rsidR="00721611" w:rsidRPr="00721611" w:rsidRDefault="00721611" w:rsidP="00721611">
      <w:pPr>
        <w:suppressAutoHyphens/>
        <w:ind w:firstLine="142"/>
        <w:jc w:val="right"/>
        <w:rPr>
          <w:rFonts w:ascii="Arial" w:hAnsi="Arial" w:cs="Arial"/>
          <w:bCs/>
          <w:sz w:val="20"/>
          <w:szCs w:val="20"/>
        </w:rPr>
      </w:pPr>
      <w:r w:rsidRPr="00721611">
        <w:rPr>
          <w:rFonts w:ascii="Arial" w:hAnsi="Arial" w:cs="Arial"/>
          <w:bCs/>
          <w:sz w:val="20"/>
          <w:szCs w:val="20"/>
        </w:rPr>
        <w:t>района Новосибирской области</w:t>
      </w:r>
    </w:p>
    <w:p w:rsidR="00721611" w:rsidRPr="00721611" w:rsidRDefault="00721611" w:rsidP="00721611">
      <w:pPr>
        <w:suppressAutoHyphens/>
        <w:ind w:firstLine="142"/>
        <w:jc w:val="right"/>
        <w:rPr>
          <w:rFonts w:ascii="Arial" w:hAnsi="Arial" w:cs="Arial"/>
          <w:bCs/>
          <w:sz w:val="20"/>
          <w:szCs w:val="20"/>
        </w:rPr>
      </w:pPr>
      <w:r w:rsidRPr="00721611">
        <w:rPr>
          <w:rFonts w:ascii="Arial" w:hAnsi="Arial" w:cs="Arial"/>
          <w:bCs/>
          <w:sz w:val="20"/>
          <w:szCs w:val="20"/>
        </w:rPr>
        <w:t>от 21.08.2024  № 1145</w:t>
      </w:r>
    </w:p>
    <w:p w:rsidR="00721611" w:rsidRPr="00721611" w:rsidRDefault="00721611" w:rsidP="00721611">
      <w:pPr>
        <w:suppressAutoHyphens/>
        <w:ind w:firstLine="142"/>
        <w:jc w:val="center"/>
        <w:rPr>
          <w:rFonts w:ascii="Arial" w:hAnsi="Arial" w:cs="Arial"/>
          <w:sz w:val="20"/>
          <w:szCs w:val="20"/>
        </w:rPr>
      </w:pPr>
    </w:p>
    <w:p w:rsidR="00721611" w:rsidRPr="00721611" w:rsidRDefault="00721611" w:rsidP="00721611">
      <w:pPr>
        <w:spacing w:line="192" w:lineRule="auto"/>
        <w:ind w:firstLine="142"/>
        <w:jc w:val="center"/>
        <w:rPr>
          <w:rFonts w:ascii="Arial" w:hAnsi="Arial" w:cs="Arial"/>
          <w:b/>
          <w:sz w:val="20"/>
          <w:szCs w:val="20"/>
        </w:rPr>
      </w:pPr>
      <w:r w:rsidRPr="00721611">
        <w:rPr>
          <w:rFonts w:ascii="Arial" w:hAnsi="Arial" w:cs="Arial"/>
          <w:b/>
          <w:sz w:val="20"/>
          <w:szCs w:val="20"/>
        </w:rPr>
        <w:t>ЗАЯВКА НА УЧАСТИЕ В АУКЦИОНЕ В ЭЛЕКТРОННОЙ ФОРМЕ</w:t>
      </w:r>
    </w:p>
    <w:p w:rsidR="00721611" w:rsidRPr="00721611" w:rsidRDefault="00721611" w:rsidP="00721611">
      <w:pPr>
        <w:spacing w:line="192" w:lineRule="auto"/>
        <w:ind w:firstLine="142"/>
        <w:jc w:val="center"/>
        <w:rPr>
          <w:rFonts w:ascii="Arial" w:hAnsi="Arial" w:cs="Arial"/>
          <w:b/>
          <w:sz w:val="20"/>
          <w:szCs w:val="20"/>
        </w:rPr>
      </w:pPr>
      <w:r w:rsidRPr="00721611">
        <w:rPr>
          <w:rFonts w:ascii="Arial" w:hAnsi="Arial" w:cs="Arial"/>
          <w:b/>
          <w:sz w:val="20"/>
          <w:szCs w:val="20"/>
        </w:rPr>
        <w:t>по продаже муниципального  имущества</w:t>
      </w:r>
    </w:p>
    <w:p w:rsidR="00721611" w:rsidRPr="00721611" w:rsidRDefault="00721611" w:rsidP="00721611">
      <w:pPr>
        <w:ind w:firstLine="142"/>
        <w:rPr>
          <w:rFonts w:ascii="Arial" w:hAnsi="Arial" w:cs="Arial"/>
          <w:sz w:val="20"/>
          <w:szCs w:val="20"/>
        </w:rPr>
      </w:pPr>
      <w:bookmarkStart w:id="1" w:name="OLE_LINK6"/>
      <w:bookmarkStart w:id="2" w:name="OLE_LINK5"/>
    </w:p>
    <w:bookmarkEnd w:id="1"/>
    <w:bookmarkEnd w:id="2"/>
    <w:p w:rsidR="00721611" w:rsidRPr="00721611" w:rsidRDefault="00721611" w:rsidP="00721611">
      <w:pPr>
        <w:pBdr>
          <w:bottom w:val="single" w:sz="4" w:space="1" w:color="auto"/>
        </w:pBdr>
        <w:tabs>
          <w:tab w:val="left" w:pos="1628"/>
        </w:tabs>
        <w:ind w:firstLine="142"/>
        <w:rPr>
          <w:rFonts w:ascii="Arial" w:hAnsi="Arial" w:cs="Arial"/>
          <w:sz w:val="20"/>
          <w:szCs w:val="20"/>
        </w:rPr>
      </w:pPr>
      <w:r w:rsidRPr="00721611">
        <w:rPr>
          <w:rFonts w:ascii="Arial" w:hAnsi="Arial" w:cs="Arial"/>
          <w:b/>
          <w:sz w:val="20"/>
          <w:szCs w:val="20"/>
        </w:rPr>
        <w:t xml:space="preserve">Претендент </w:t>
      </w:r>
      <w:r w:rsidRPr="00721611">
        <w:rPr>
          <w:rFonts w:ascii="Arial" w:hAnsi="Arial" w:cs="Arial"/>
          <w:sz w:val="20"/>
          <w:szCs w:val="20"/>
        </w:rPr>
        <w:t xml:space="preserve">    </w:t>
      </w:r>
      <w:r w:rsidRPr="00721611">
        <w:rPr>
          <w:rFonts w:ascii="Arial" w:hAnsi="Arial" w:cs="Arial"/>
          <w:sz w:val="20"/>
          <w:szCs w:val="20"/>
        </w:rPr>
        <w:tab/>
      </w:r>
    </w:p>
    <w:p w:rsidR="00721611" w:rsidRPr="00721611" w:rsidRDefault="00721611" w:rsidP="00721611">
      <w:pPr>
        <w:ind w:firstLine="142"/>
        <w:jc w:val="center"/>
        <w:rPr>
          <w:rFonts w:ascii="Arial" w:hAnsi="Arial" w:cs="Arial"/>
          <w:sz w:val="20"/>
          <w:szCs w:val="20"/>
        </w:rPr>
      </w:pPr>
      <w:r w:rsidRPr="00721611">
        <w:rPr>
          <w:rFonts w:ascii="Arial" w:hAnsi="Arial" w:cs="Arial"/>
          <w:sz w:val="20"/>
          <w:szCs w:val="20"/>
        </w:rPr>
        <w:t xml:space="preserve">           (</w:t>
      </w:r>
      <w:r w:rsidRPr="00721611">
        <w:rPr>
          <w:rFonts w:ascii="Arial" w:hAnsi="Arial" w:cs="Arial"/>
          <w:bCs/>
          <w:sz w:val="20"/>
          <w:szCs w:val="20"/>
        </w:rPr>
        <w:t xml:space="preserve">Ф.И.О. физического лица, индивидуального </w:t>
      </w:r>
      <w:r w:rsidR="00AC5677" w:rsidRPr="00721611">
        <w:rPr>
          <w:rFonts w:ascii="Arial" w:hAnsi="Arial" w:cs="Arial"/>
          <w:bCs/>
          <w:sz w:val="20"/>
          <w:szCs w:val="20"/>
        </w:rPr>
        <w:t>предпринимателя, наименование</w:t>
      </w:r>
      <w:r w:rsidRPr="00721611">
        <w:rPr>
          <w:rFonts w:ascii="Arial" w:hAnsi="Arial" w:cs="Arial"/>
          <w:bCs/>
          <w:sz w:val="20"/>
          <w:szCs w:val="20"/>
        </w:rPr>
        <w:t xml:space="preserve"> юридического лица с указанием организационно-правовой формы</w:t>
      </w:r>
      <w:r w:rsidRPr="00721611">
        <w:rPr>
          <w:rFonts w:ascii="Arial" w:hAnsi="Arial" w:cs="Arial"/>
          <w:sz w:val="20"/>
          <w:szCs w:val="20"/>
        </w:rPr>
        <w:t>)</w:t>
      </w:r>
    </w:p>
    <w:p w:rsidR="00721611" w:rsidRPr="00721611" w:rsidRDefault="00721611" w:rsidP="00721611">
      <w:pPr>
        <w:pBdr>
          <w:bottom w:val="single" w:sz="4" w:space="1" w:color="auto"/>
        </w:pBdr>
        <w:ind w:firstLine="142"/>
        <w:rPr>
          <w:rFonts w:ascii="Arial" w:hAnsi="Arial" w:cs="Arial"/>
          <w:sz w:val="20"/>
          <w:szCs w:val="20"/>
        </w:rPr>
      </w:pPr>
      <w:r w:rsidRPr="00721611">
        <w:rPr>
          <w:rFonts w:ascii="Arial" w:hAnsi="Arial" w:cs="Arial"/>
          <w:b/>
          <w:sz w:val="20"/>
          <w:szCs w:val="20"/>
        </w:rPr>
        <w:t>в лице</w:t>
      </w:r>
      <w:r w:rsidRPr="00721611">
        <w:rPr>
          <w:rFonts w:ascii="Arial" w:hAnsi="Arial" w:cs="Arial"/>
          <w:sz w:val="20"/>
          <w:szCs w:val="20"/>
        </w:rPr>
        <w:t xml:space="preserve">               </w:t>
      </w:r>
    </w:p>
    <w:p w:rsidR="00721611" w:rsidRPr="00721611" w:rsidRDefault="00721611" w:rsidP="00721611">
      <w:pPr>
        <w:ind w:firstLine="142"/>
        <w:jc w:val="center"/>
        <w:rPr>
          <w:rFonts w:ascii="Arial" w:hAnsi="Arial" w:cs="Arial"/>
          <w:sz w:val="20"/>
          <w:szCs w:val="20"/>
        </w:rPr>
      </w:pPr>
      <w:r w:rsidRPr="00721611">
        <w:rPr>
          <w:rFonts w:ascii="Arial" w:hAnsi="Arial" w:cs="Arial"/>
          <w:sz w:val="20"/>
          <w:szCs w:val="20"/>
        </w:rPr>
        <w:t>(</w:t>
      </w:r>
      <w:r w:rsidRPr="00721611">
        <w:rPr>
          <w:rFonts w:ascii="Arial" w:hAnsi="Arial" w:cs="Arial"/>
          <w:bCs/>
          <w:sz w:val="20"/>
          <w:szCs w:val="20"/>
        </w:rPr>
        <w:t>Ф.И.О. руководителя юридического лица или уполномоченного лица</w:t>
      </w:r>
      <w:r w:rsidRPr="00721611">
        <w:rPr>
          <w:rFonts w:ascii="Arial" w:hAnsi="Arial" w:cs="Arial"/>
          <w:sz w:val="20"/>
          <w:szCs w:val="20"/>
        </w:rPr>
        <w:t>)</w:t>
      </w:r>
    </w:p>
    <w:p w:rsidR="00721611" w:rsidRPr="00721611" w:rsidRDefault="00721611" w:rsidP="00721611">
      <w:pPr>
        <w:pBdr>
          <w:bottom w:val="single" w:sz="4" w:space="1" w:color="auto"/>
        </w:pBdr>
        <w:ind w:firstLine="142"/>
        <w:jc w:val="both"/>
        <w:rPr>
          <w:rFonts w:ascii="Arial" w:hAnsi="Arial" w:cs="Arial"/>
          <w:b/>
          <w:bCs/>
          <w:sz w:val="20"/>
          <w:szCs w:val="20"/>
        </w:rPr>
      </w:pPr>
      <w:r w:rsidRPr="00721611">
        <w:rPr>
          <w:rFonts w:ascii="Arial" w:hAnsi="Arial" w:cs="Arial"/>
          <w:b/>
          <w:bCs/>
          <w:sz w:val="20"/>
          <w:szCs w:val="20"/>
        </w:rPr>
        <w:t>действующего на основании</w:t>
      </w:r>
      <w:r w:rsidRPr="00721611">
        <w:rPr>
          <w:rFonts w:ascii="Arial" w:hAnsi="Arial" w:cs="Arial"/>
          <w:sz w:val="20"/>
          <w:szCs w:val="20"/>
          <w:vertAlign w:val="superscript"/>
        </w:rPr>
        <w:footnoteReference w:id="1"/>
      </w:r>
      <w:r w:rsidRPr="00721611">
        <w:rPr>
          <w:rFonts w:ascii="Arial" w:hAnsi="Arial" w:cs="Arial"/>
          <w:sz w:val="20"/>
          <w:szCs w:val="20"/>
        </w:rPr>
        <w:t xml:space="preserve">    </w:t>
      </w:r>
    </w:p>
    <w:p w:rsidR="00721611" w:rsidRPr="00721611" w:rsidRDefault="00721611" w:rsidP="00721611">
      <w:pPr>
        <w:ind w:firstLine="142"/>
        <w:jc w:val="center"/>
        <w:rPr>
          <w:rFonts w:ascii="Arial" w:hAnsi="Arial" w:cs="Arial"/>
          <w:sz w:val="20"/>
          <w:szCs w:val="20"/>
        </w:rPr>
      </w:pPr>
      <w:r w:rsidRPr="00721611">
        <w:rPr>
          <w:rFonts w:ascii="Arial" w:hAnsi="Arial" w:cs="Arial"/>
          <w:sz w:val="20"/>
          <w:szCs w:val="20"/>
        </w:rPr>
        <w:t>(Устав, Положение, Соглашение и т.д.)</w:t>
      </w:r>
    </w:p>
    <w:tbl>
      <w:tblPr>
        <w:tblW w:w="9782" w:type="dxa"/>
        <w:tblLayout w:type="fixed"/>
        <w:tblLook w:val="0000" w:firstRow="0" w:lastRow="0" w:firstColumn="0" w:lastColumn="0" w:noHBand="0" w:noVBand="0"/>
      </w:tblPr>
      <w:tblGrid>
        <w:gridCol w:w="9782"/>
      </w:tblGrid>
      <w:tr w:rsidR="00721611" w:rsidRPr="00721611" w:rsidTr="00734EC2">
        <w:trPr>
          <w:trHeight w:val="1124"/>
        </w:trPr>
        <w:tc>
          <w:tcPr>
            <w:tcW w:w="978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21611" w:rsidRPr="00721611" w:rsidRDefault="00721611" w:rsidP="00721611">
            <w:pPr>
              <w:spacing w:line="276" w:lineRule="auto"/>
              <w:ind w:firstLine="142"/>
              <w:jc w:val="both"/>
              <w:rPr>
                <w:rFonts w:ascii="Arial" w:hAnsi="Arial" w:cs="Arial"/>
                <w:sz w:val="20"/>
                <w:szCs w:val="20"/>
              </w:rPr>
            </w:pPr>
            <w:r w:rsidRPr="00721611">
              <w:rPr>
                <w:rFonts w:ascii="Arial" w:hAnsi="Arial" w:cs="Arial"/>
                <w:b/>
                <w:sz w:val="20"/>
                <w:szCs w:val="20"/>
              </w:rPr>
              <w:t>(заполняется</w:t>
            </w:r>
            <w:r w:rsidRPr="00721611">
              <w:rPr>
                <w:rFonts w:ascii="Arial" w:hAnsi="Arial" w:cs="Arial"/>
                <w:sz w:val="20"/>
                <w:szCs w:val="20"/>
              </w:rPr>
              <w:t xml:space="preserve"> </w:t>
            </w:r>
            <w:r w:rsidRPr="00721611">
              <w:rPr>
                <w:rFonts w:ascii="Arial" w:hAnsi="Arial" w:cs="Arial"/>
                <w:b/>
                <w:sz w:val="20"/>
                <w:szCs w:val="20"/>
              </w:rPr>
              <w:t>физическим лицом, индивидуальным предпринимателем)</w:t>
            </w:r>
          </w:p>
          <w:p w:rsidR="00721611" w:rsidRPr="00721611" w:rsidRDefault="00721611" w:rsidP="00721611">
            <w:pPr>
              <w:spacing w:line="276" w:lineRule="auto"/>
              <w:ind w:firstLine="142"/>
              <w:jc w:val="both"/>
              <w:rPr>
                <w:rFonts w:ascii="Arial" w:hAnsi="Arial" w:cs="Arial"/>
                <w:sz w:val="20"/>
                <w:szCs w:val="20"/>
                <w:u w:val="single"/>
              </w:rPr>
            </w:pPr>
            <w:r w:rsidRPr="00721611">
              <w:rPr>
                <w:rFonts w:ascii="Arial" w:hAnsi="Arial" w:cs="Arial"/>
                <w:sz w:val="20"/>
                <w:szCs w:val="20"/>
                <w:u w:val="single"/>
              </w:rPr>
              <w:t xml:space="preserve">Паспортные данные: серия   №   , дата выдачи  </w:t>
            </w:r>
          </w:p>
          <w:p w:rsidR="00721611" w:rsidRPr="00721611" w:rsidRDefault="00721611" w:rsidP="00721611">
            <w:pPr>
              <w:spacing w:line="276" w:lineRule="auto"/>
              <w:ind w:firstLine="142"/>
              <w:jc w:val="both"/>
              <w:rPr>
                <w:rFonts w:ascii="Arial" w:hAnsi="Arial" w:cs="Arial"/>
                <w:sz w:val="20"/>
                <w:szCs w:val="20"/>
                <w:u w:val="single"/>
              </w:rPr>
            </w:pPr>
            <w:r w:rsidRPr="00721611">
              <w:rPr>
                <w:rFonts w:ascii="Arial" w:hAnsi="Arial" w:cs="Arial"/>
                <w:sz w:val="20"/>
                <w:szCs w:val="20"/>
                <w:u w:val="single"/>
              </w:rPr>
              <w:t xml:space="preserve">кем выдан:  </w:t>
            </w:r>
          </w:p>
          <w:p w:rsidR="00721611" w:rsidRPr="00721611" w:rsidRDefault="00721611" w:rsidP="00721611">
            <w:pPr>
              <w:spacing w:line="276" w:lineRule="auto"/>
              <w:ind w:firstLine="142"/>
              <w:jc w:val="both"/>
              <w:rPr>
                <w:rFonts w:ascii="Arial" w:hAnsi="Arial" w:cs="Arial"/>
                <w:sz w:val="20"/>
                <w:szCs w:val="20"/>
                <w:u w:val="single"/>
              </w:rPr>
            </w:pPr>
            <w:r w:rsidRPr="00721611">
              <w:rPr>
                <w:rFonts w:ascii="Arial" w:hAnsi="Arial" w:cs="Arial"/>
                <w:sz w:val="20"/>
                <w:szCs w:val="20"/>
                <w:u w:val="single"/>
              </w:rPr>
              <w:t xml:space="preserve">Адрес места жительства (по паспорту):    </w:t>
            </w:r>
          </w:p>
          <w:p w:rsidR="00721611" w:rsidRPr="00721611" w:rsidRDefault="00721611" w:rsidP="00721611">
            <w:pPr>
              <w:spacing w:line="276" w:lineRule="auto"/>
              <w:ind w:firstLine="142"/>
              <w:jc w:val="both"/>
              <w:rPr>
                <w:rFonts w:ascii="Arial" w:hAnsi="Arial" w:cs="Arial"/>
                <w:sz w:val="20"/>
                <w:szCs w:val="20"/>
                <w:u w:val="single"/>
              </w:rPr>
            </w:pPr>
            <w:r w:rsidRPr="00721611">
              <w:rPr>
                <w:rFonts w:ascii="Arial" w:hAnsi="Arial" w:cs="Arial"/>
                <w:sz w:val="20"/>
                <w:szCs w:val="20"/>
                <w:u w:val="single"/>
              </w:rPr>
              <w:t xml:space="preserve">Почтовый адрес (для корреспонденции):  </w:t>
            </w:r>
          </w:p>
          <w:p w:rsidR="00721611" w:rsidRPr="00721611" w:rsidRDefault="00721611" w:rsidP="00721611">
            <w:pPr>
              <w:spacing w:line="276" w:lineRule="auto"/>
              <w:ind w:firstLine="142"/>
              <w:jc w:val="both"/>
              <w:rPr>
                <w:rFonts w:ascii="Arial" w:hAnsi="Arial" w:cs="Arial"/>
                <w:sz w:val="20"/>
                <w:szCs w:val="20"/>
                <w:u w:val="single"/>
              </w:rPr>
            </w:pPr>
            <w:r w:rsidRPr="00721611">
              <w:rPr>
                <w:rFonts w:ascii="Arial" w:hAnsi="Arial" w:cs="Arial"/>
                <w:sz w:val="20"/>
                <w:szCs w:val="20"/>
                <w:u w:val="single"/>
              </w:rPr>
              <w:t xml:space="preserve">Контактный телефон:         </w:t>
            </w:r>
          </w:p>
          <w:p w:rsidR="00721611" w:rsidRPr="00721611" w:rsidRDefault="00721611" w:rsidP="00721611">
            <w:pPr>
              <w:spacing w:line="276" w:lineRule="auto"/>
              <w:ind w:firstLine="142"/>
              <w:jc w:val="both"/>
              <w:rPr>
                <w:rFonts w:ascii="Arial" w:hAnsi="Arial" w:cs="Arial"/>
                <w:sz w:val="20"/>
                <w:szCs w:val="20"/>
                <w:u w:val="single"/>
              </w:rPr>
            </w:pPr>
            <w:r w:rsidRPr="00721611">
              <w:rPr>
                <w:rFonts w:ascii="Arial" w:hAnsi="Arial" w:cs="Arial"/>
                <w:sz w:val="20"/>
                <w:szCs w:val="20"/>
                <w:u w:val="single"/>
              </w:rPr>
              <w:t xml:space="preserve">ОГРНИП (для индивидуального предпринимателя) №      </w:t>
            </w:r>
          </w:p>
          <w:p w:rsidR="00721611" w:rsidRPr="00721611" w:rsidRDefault="00721611" w:rsidP="00721611">
            <w:pPr>
              <w:spacing w:line="276" w:lineRule="auto"/>
              <w:ind w:firstLine="142"/>
              <w:jc w:val="both"/>
              <w:rPr>
                <w:rFonts w:ascii="Arial" w:hAnsi="Arial" w:cs="Arial"/>
                <w:sz w:val="20"/>
                <w:szCs w:val="20"/>
              </w:rPr>
            </w:pPr>
          </w:p>
        </w:tc>
      </w:tr>
      <w:tr w:rsidR="00721611" w:rsidRPr="00721611" w:rsidTr="00734EC2">
        <w:trPr>
          <w:trHeight w:val="1024"/>
        </w:trPr>
        <w:tc>
          <w:tcPr>
            <w:tcW w:w="978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721611" w:rsidRPr="00721611" w:rsidRDefault="00721611" w:rsidP="00721611">
            <w:pPr>
              <w:spacing w:line="276" w:lineRule="auto"/>
              <w:ind w:firstLine="142"/>
              <w:jc w:val="both"/>
              <w:rPr>
                <w:rFonts w:ascii="Arial" w:hAnsi="Arial" w:cs="Arial"/>
                <w:sz w:val="20"/>
                <w:szCs w:val="20"/>
              </w:rPr>
            </w:pPr>
            <w:r w:rsidRPr="00721611">
              <w:rPr>
                <w:rFonts w:ascii="Arial" w:hAnsi="Arial" w:cs="Arial"/>
                <w:b/>
                <w:sz w:val="20"/>
                <w:szCs w:val="20"/>
              </w:rPr>
              <w:t>(заполняется юридическим лицом)</w:t>
            </w:r>
          </w:p>
          <w:p w:rsidR="00721611" w:rsidRPr="00721611" w:rsidRDefault="00721611" w:rsidP="00721611">
            <w:pPr>
              <w:spacing w:line="276" w:lineRule="auto"/>
              <w:ind w:firstLine="142"/>
              <w:jc w:val="both"/>
              <w:rPr>
                <w:rFonts w:ascii="Arial" w:hAnsi="Arial" w:cs="Arial"/>
                <w:sz w:val="20"/>
                <w:szCs w:val="20"/>
                <w:u w:val="single"/>
              </w:rPr>
            </w:pPr>
            <w:r w:rsidRPr="00721611">
              <w:rPr>
                <w:rFonts w:ascii="Arial" w:hAnsi="Arial" w:cs="Arial"/>
                <w:sz w:val="20"/>
                <w:szCs w:val="20"/>
                <w:u w:val="single"/>
              </w:rPr>
              <w:t xml:space="preserve">Адрес местонахождения:      </w:t>
            </w:r>
          </w:p>
          <w:p w:rsidR="00721611" w:rsidRPr="00721611" w:rsidRDefault="00721611" w:rsidP="00721611">
            <w:pPr>
              <w:spacing w:line="276" w:lineRule="auto"/>
              <w:ind w:firstLine="142"/>
              <w:jc w:val="both"/>
              <w:rPr>
                <w:rFonts w:ascii="Arial" w:hAnsi="Arial" w:cs="Arial"/>
                <w:sz w:val="20"/>
                <w:szCs w:val="20"/>
                <w:u w:val="single"/>
              </w:rPr>
            </w:pPr>
            <w:r w:rsidRPr="00721611">
              <w:rPr>
                <w:rFonts w:ascii="Arial" w:hAnsi="Arial" w:cs="Arial"/>
                <w:sz w:val="20"/>
                <w:szCs w:val="20"/>
                <w:u w:val="single"/>
              </w:rPr>
              <w:t xml:space="preserve">Почтовый адрес (для корреспонденции):        </w:t>
            </w:r>
          </w:p>
          <w:p w:rsidR="00721611" w:rsidRPr="00721611" w:rsidRDefault="00721611" w:rsidP="00721611">
            <w:pPr>
              <w:spacing w:line="276" w:lineRule="auto"/>
              <w:ind w:firstLine="142"/>
              <w:jc w:val="both"/>
              <w:rPr>
                <w:rFonts w:ascii="Arial" w:hAnsi="Arial" w:cs="Arial"/>
                <w:sz w:val="20"/>
                <w:szCs w:val="20"/>
                <w:u w:val="single"/>
              </w:rPr>
            </w:pPr>
            <w:r w:rsidRPr="00721611">
              <w:rPr>
                <w:rFonts w:ascii="Arial" w:hAnsi="Arial" w:cs="Arial"/>
                <w:sz w:val="20"/>
                <w:szCs w:val="20"/>
                <w:u w:val="single"/>
              </w:rPr>
              <w:t xml:space="preserve">Контактный телефон:     </w:t>
            </w:r>
          </w:p>
          <w:p w:rsidR="00721611" w:rsidRPr="00721611" w:rsidRDefault="00721611" w:rsidP="00721611">
            <w:pPr>
              <w:spacing w:line="276" w:lineRule="auto"/>
              <w:ind w:firstLine="142"/>
              <w:jc w:val="both"/>
              <w:rPr>
                <w:rFonts w:ascii="Arial" w:hAnsi="Arial" w:cs="Arial"/>
                <w:b/>
                <w:sz w:val="20"/>
                <w:szCs w:val="20"/>
              </w:rPr>
            </w:pPr>
            <w:r w:rsidRPr="00721611">
              <w:rPr>
                <w:rFonts w:ascii="Arial" w:hAnsi="Arial" w:cs="Arial"/>
                <w:sz w:val="20"/>
                <w:szCs w:val="20"/>
                <w:u w:val="single"/>
              </w:rPr>
              <w:t xml:space="preserve">ИНН              КПП           ОГРН     </w:t>
            </w:r>
          </w:p>
        </w:tc>
      </w:tr>
      <w:tr w:rsidR="00721611" w:rsidRPr="00721611" w:rsidTr="00734EC2">
        <w:trPr>
          <w:trHeight w:val="1179"/>
        </w:trPr>
        <w:tc>
          <w:tcPr>
            <w:tcW w:w="978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21611" w:rsidRPr="00721611" w:rsidRDefault="00721611" w:rsidP="00721611">
            <w:pPr>
              <w:pBdr>
                <w:bottom w:val="single" w:sz="4" w:space="1" w:color="auto"/>
              </w:pBdr>
              <w:spacing w:line="276" w:lineRule="auto"/>
              <w:ind w:firstLine="142"/>
              <w:jc w:val="both"/>
              <w:rPr>
                <w:rFonts w:ascii="Arial" w:hAnsi="Arial" w:cs="Arial"/>
                <w:sz w:val="20"/>
                <w:szCs w:val="20"/>
              </w:rPr>
            </w:pPr>
            <w:r w:rsidRPr="00721611">
              <w:rPr>
                <w:rFonts w:ascii="Arial" w:hAnsi="Arial" w:cs="Arial"/>
                <w:b/>
                <w:sz w:val="20"/>
                <w:szCs w:val="20"/>
              </w:rPr>
              <w:t>Представитель Заявителя</w:t>
            </w:r>
            <w:r w:rsidRPr="00721611">
              <w:rPr>
                <w:rFonts w:ascii="Arial" w:hAnsi="Arial" w:cs="Arial"/>
                <w:sz w:val="20"/>
                <w:szCs w:val="20"/>
                <w:vertAlign w:val="superscript"/>
              </w:rPr>
              <w:footnoteReference w:id="2"/>
            </w:r>
            <w:r w:rsidRPr="00721611">
              <w:rPr>
                <w:rFonts w:ascii="Arial" w:hAnsi="Arial" w:cs="Arial"/>
                <w:b/>
                <w:sz w:val="20"/>
                <w:szCs w:val="20"/>
              </w:rPr>
              <w:t xml:space="preserve">     </w:t>
            </w:r>
          </w:p>
          <w:p w:rsidR="00721611" w:rsidRPr="00721611" w:rsidRDefault="00721611" w:rsidP="00721611">
            <w:pPr>
              <w:spacing w:line="276" w:lineRule="auto"/>
              <w:ind w:firstLine="142"/>
              <w:jc w:val="center"/>
              <w:rPr>
                <w:rFonts w:ascii="Arial" w:hAnsi="Arial" w:cs="Arial"/>
                <w:b/>
                <w:sz w:val="20"/>
                <w:szCs w:val="20"/>
              </w:rPr>
            </w:pPr>
            <w:r w:rsidRPr="00721611">
              <w:rPr>
                <w:rFonts w:ascii="Arial" w:hAnsi="Arial" w:cs="Arial"/>
                <w:sz w:val="20"/>
                <w:szCs w:val="20"/>
              </w:rPr>
              <w:t>(Ф.И.О.)</w:t>
            </w:r>
          </w:p>
          <w:p w:rsidR="00721611" w:rsidRPr="00721611" w:rsidRDefault="00721611" w:rsidP="00721611">
            <w:pPr>
              <w:spacing w:line="276" w:lineRule="auto"/>
              <w:ind w:firstLine="142"/>
              <w:jc w:val="both"/>
              <w:rPr>
                <w:rFonts w:ascii="Arial" w:hAnsi="Arial" w:cs="Arial"/>
                <w:sz w:val="20"/>
                <w:szCs w:val="20"/>
                <w:u w:val="single"/>
              </w:rPr>
            </w:pPr>
            <w:r w:rsidRPr="00721611">
              <w:rPr>
                <w:rFonts w:ascii="Arial" w:hAnsi="Arial" w:cs="Arial"/>
                <w:sz w:val="20"/>
                <w:szCs w:val="20"/>
                <w:u w:val="single"/>
              </w:rPr>
              <w:t xml:space="preserve">Действует на основании доверенности от, №  </w:t>
            </w:r>
          </w:p>
          <w:p w:rsidR="00721611" w:rsidRPr="00721611" w:rsidRDefault="00721611" w:rsidP="00721611">
            <w:pPr>
              <w:spacing w:line="276" w:lineRule="auto"/>
              <w:ind w:firstLine="142"/>
              <w:jc w:val="both"/>
              <w:rPr>
                <w:rFonts w:ascii="Arial" w:hAnsi="Arial" w:cs="Arial"/>
                <w:sz w:val="20"/>
                <w:szCs w:val="20"/>
                <w:u w:val="single"/>
              </w:rPr>
            </w:pPr>
            <w:r w:rsidRPr="00721611">
              <w:rPr>
                <w:rFonts w:ascii="Arial" w:hAnsi="Arial" w:cs="Arial"/>
                <w:sz w:val="20"/>
                <w:szCs w:val="20"/>
                <w:u w:val="single"/>
              </w:rPr>
              <w:t xml:space="preserve">Паспортные данные представителя: серия №, дата выдачи </w:t>
            </w:r>
          </w:p>
          <w:p w:rsidR="00721611" w:rsidRPr="00721611" w:rsidRDefault="00721611" w:rsidP="00721611">
            <w:pPr>
              <w:spacing w:line="276" w:lineRule="auto"/>
              <w:ind w:firstLine="142"/>
              <w:jc w:val="both"/>
              <w:rPr>
                <w:rFonts w:ascii="Arial" w:hAnsi="Arial" w:cs="Arial"/>
                <w:sz w:val="20"/>
                <w:szCs w:val="20"/>
                <w:u w:val="single"/>
              </w:rPr>
            </w:pPr>
            <w:r w:rsidRPr="00721611">
              <w:rPr>
                <w:rFonts w:ascii="Arial" w:hAnsi="Arial" w:cs="Arial"/>
                <w:sz w:val="20"/>
                <w:szCs w:val="20"/>
                <w:u w:val="single"/>
              </w:rPr>
              <w:t xml:space="preserve">кем выдан:     </w:t>
            </w:r>
          </w:p>
          <w:p w:rsidR="00721611" w:rsidRPr="00721611" w:rsidRDefault="00721611" w:rsidP="00721611">
            <w:pPr>
              <w:spacing w:line="276" w:lineRule="auto"/>
              <w:ind w:firstLine="142"/>
              <w:jc w:val="both"/>
              <w:rPr>
                <w:rFonts w:ascii="Arial" w:hAnsi="Arial" w:cs="Arial"/>
                <w:sz w:val="20"/>
                <w:szCs w:val="20"/>
                <w:u w:val="single"/>
              </w:rPr>
            </w:pPr>
            <w:r w:rsidRPr="00721611">
              <w:rPr>
                <w:rFonts w:ascii="Arial" w:hAnsi="Arial" w:cs="Arial"/>
                <w:sz w:val="20"/>
                <w:szCs w:val="20"/>
                <w:u w:val="single"/>
              </w:rPr>
              <w:t xml:space="preserve">Адрес места жительства (по паспорту):          </w:t>
            </w:r>
          </w:p>
          <w:p w:rsidR="00721611" w:rsidRPr="00721611" w:rsidRDefault="00721611" w:rsidP="00721611">
            <w:pPr>
              <w:spacing w:line="276" w:lineRule="auto"/>
              <w:ind w:firstLine="142"/>
              <w:jc w:val="both"/>
              <w:rPr>
                <w:rFonts w:ascii="Arial" w:hAnsi="Arial" w:cs="Arial"/>
                <w:sz w:val="20"/>
                <w:szCs w:val="20"/>
                <w:u w:val="single"/>
              </w:rPr>
            </w:pPr>
            <w:r w:rsidRPr="00721611">
              <w:rPr>
                <w:rFonts w:ascii="Arial" w:hAnsi="Arial" w:cs="Arial"/>
                <w:sz w:val="20"/>
                <w:szCs w:val="20"/>
                <w:u w:val="single"/>
              </w:rPr>
              <w:t xml:space="preserve">Почтовый адрес (для корреспонденции):       </w:t>
            </w:r>
          </w:p>
          <w:p w:rsidR="00721611" w:rsidRPr="00721611" w:rsidRDefault="00721611" w:rsidP="00721611">
            <w:pPr>
              <w:spacing w:line="276" w:lineRule="auto"/>
              <w:ind w:firstLine="142"/>
              <w:jc w:val="both"/>
              <w:rPr>
                <w:rFonts w:ascii="Arial" w:hAnsi="Arial" w:cs="Arial"/>
                <w:sz w:val="20"/>
                <w:szCs w:val="20"/>
                <w:u w:val="single"/>
              </w:rPr>
            </w:pPr>
            <w:r w:rsidRPr="00721611">
              <w:rPr>
                <w:rFonts w:ascii="Arial" w:hAnsi="Arial" w:cs="Arial"/>
                <w:sz w:val="20"/>
                <w:szCs w:val="20"/>
                <w:u w:val="single"/>
              </w:rPr>
              <w:t xml:space="preserve">Контактный телефон:         </w:t>
            </w:r>
          </w:p>
          <w:p w:rsidR="00721611" w:rsidRPr="00721611" w:rsidRDefault="00721611" w:rsidP="00721611">
            <w:pPr>
              <w:spacing w:line="276" w:lineRule="auto"/>
              <w:ind w:firstLine="142"/>
              <w:jc w:val="both"/>
              <w:rPr>
                <w:rFonts w:ascii="Arial" w:hAnsi="Arial" w:cs="Arial"/>
                <w:sz w:val="20"/>
                <w:szCs w:val="20"/>
              </w:rPr>
            </w:pPr>
          </w:p>
        </w:tc>
      </w:tr>
      <w:tr w:rsidR="00721611" w:rsidRPr="00721611" w:rsidTr="00734EC2">
        <w:trPr>
          <w:trHeight w:val="478"/>
        </w:trPr>
        <w:tc>
          <w:tcPr>
            <w:tcW w:w="978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721611" w:rsidRPr="00721611" w:rsidRDefault="00721611" w:rsidP="00721611">
            <w:pPr>
              <w:pBdr>
                <w:bottom w:val="single" w:sz="4" w:space="1" w:color="auto"/>
              </w:pBdr>
              <w:spacing w:line="276" w:lineRule="auto"/>
              <w:ind w:firstLine="142"/>
              <w:jc w:val="both"/>
              <w:rPr>
                <w:rFonts w:ascii="Arial" w:hAnsi="Arial" w:cs="Arial"/>
                <w:b/>
                <w:sz w:val="20"/>
                <w:szCs w:val="20"/>
              </w:rPr>
            </w:pPr>
            <w:r w:rsidRPr="00721611">
              <w:rPr>
                <w:rFonts w:ascii="Arial" w:hAnsi="Arial" w:cs="Arial"/>
                <w:b/>
                <w:sz w:val="20"/>
                <w:szCs w:val="20"/>
              </w:rPr>
              <w:t>Банковские реквизиты Претендента для возврата задатка</w:t>
            </w:r>
          </w:p>
          <w:p w:rsidR="00721611" w:rsidRPr="00721611" w:rsidRDefault="00721611" w:rsidP="00721611">
            <w:pPr>
              <w:pBdr>
                <w:bottom w:val="single" w:sz="4" w:space="1" w:color="auto"/>
              </w:pBdr>
              <w:spacing w:line="276" w:lineRule="auto"/>
              <w:ind w:firstLine="142"/>
              <w:jc w:val="both"/>
              <w:rPr>
                <w:rFonts w:ascii="Arial" w:hAnsi="Arial" w:cs="Arial"/>
                <w:sz w:val="20"/>
                <w:szCs w:val="20"/>
                <w:u w:val="single"/>
              </w:rPr>
            </w:pPr>
            <w:r w:rsidRPr="00721611">
              <w:rPr>
                <w:rFonts w:ascii="Arial" w:hAnsi="Arial" w:cs="Arial"/>
                <w:sz w:val="20"/>
                <w:szCs w:val="20"/>
                <w:u w:val="single"/>
              </w:rPr>
              <w:t>По</w:t>
            </w:r>
            <w:r w:rsidR="00750499">
              <w:rPr>
                <w:rFonts w:ascii="Arial" w:hAnsi="Arial" w:cs="Arial"/>
                <w:sz w:val="20"/>
                <w:szCs w:val="20"/>
                <w:u w:val="single"/>
              </w:rPr>
              <w:t>лучатель, (банковские реквизиты</w:t>
            </w:r>
            <w:r w:rsidRPr="00721611">
              <w:rPr>
                <w:rFonts w:ascii="Arial" w:hAnsi="Arial" w:cs="Arial"/>
                <w:sz w:val="20"/>
                <w:szCs w:val="20"/>
                <w:u w:val="single"/>
              </w:rPr>
              <w:t>)</w:t>
            </w:r>
          </w:p>
          <w:p w:rsidR="00721611" w:rsidRPr="00721611" w:rsidRDefault="00721611" w:rsidP="00721611">
            <w:pPr>
              <w:pBdr>
                <w:bottom w:val="single" w:sz="4" w:space="1" w:color="auto"/>
              </w:pBdr>
              <w:spacing w:line="276" w:lineRule="auto"/>
              <w:ind w:firstLine="142"/>
              <w:jc w:val="both"/>
              <w:rPr>
                <w:rFonts w:ascii="Arial" w:hAnsi="Arial" w:cs="Arial"/>
                <w:sz w:val="20"/>
                <w:szCs w:val="20"/>
                <w:u w:val="single"/>
              </w:rPr>
            </w:pPr>
            <w:r w:rsidRPr="00721611">
              <w:rPr>
                <w:rFonts w:ascii="Arial" w:hAnsi="Arial" w:cs="Arial"/>
                <w:sz w:val="20"/>
                <w:szCs w:val="20"/>
                <w:u w:val="single"/>
              </w:rPr>
              <w:t>Банк, (реквизиты)</w:t>
            </w:r>
          </w:p>
        </w:tc>
      </w:tr>
    </w:tbl>
    <w:p w:rsidR="00721611" w:rsidRPr="00721611" w:rsidRDefault="00721611" w:rsidP="00721611">
      <w:pPr>
        <w:widowControl w:val="0"/>
        <w:autoSpaceDE w:val="0"/>
        <w:spacing w:before="1" w:after="1" w:line="192" w:lineRule="auto"/>
        <w:ind w:firstLine="142"/>
        <w:jc w:val="both"/>
        <w:rPr>
          <w:rFonts w:ascii="Arial" w:hAnsi="Arial" w:cs="Arial"/>
          <w:b/>
          <w:bCs/>
          <w:sz w:val="20"/>
          <w:szCs w:val="20"/>
        </w:rPr>
      </w:pPr>
    </w:p>
    <w:p w:rsidR="00721611" w:rsidRPr="00721611" w:rsidRDefault="00721611" w:rsidP="00734EC2">
      <w:pPr>
        <w:widowControl w:val="0"/>
        <w:autoSpaceDE w:val="0"/>
        <w:spacing w:before="1" w:after="1"/>
        <w:ind w:firstLine="567"/>
        <w:jc w:val="both"/>
        <w:rPr>
          <w:rFonts w:ascii="Arial" w:hAnsi="Arial" w:cs="Arial"/>
          <w:b/>
          <w:bCs/>
          <w:sz w:val="20"/>
          <w:szCs w:val="20"/>
        </w:rPr>
      </w:pPr>
      <w:r w:rsidRPr="00721611">
        <w:rPr>
          <w:rFonts w:ascii="Arial" w:hAnsi="Arial" w:cs="Arial"/>
          <w:b/>
          <w:bCs/>
          <w:sz w:val="20"/>
          <w:szCs w:val="20"/>
        </w:rPr>
        <w:lastRenderedPageBreak/>
        <w:t xml:space="preserve">принял решение об участии в аукционе в электронной форме по продаже муниципального имущества:  </w:t>
      </w:r>
      <w:r w:rsidRPr="00721611">
        <w:rPr>
          <w:rFonts w:ascii="Arial" w:hAnsi="Arial" w:cs="Arial"/>
          <w:bCs/>
          <w:sz w:val="20"/>
          <w:szCs w:val="20"/>
        </w:rPr>
        <w:t xml:space="preserve">нежилое здание площадью 1025,6 кв.м., с кадастровым номером 54:34:012318:908,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w:t>
      </w:r>
      <w:r w:rsidRPr="00721611">
        <w:rPr>
          <w:rFonts w:ascii="Arial" w:hAnsi="Arial" w:cs="Arial"/>
          <w:b/>
          <w:bCs/>
          <w:sz w:val="20"/>
          <w:szCs w:val="20"/>
        </w:rPr>
        <w:t xml:space="preserve">и обязуется обеспечить поступление задатка в размере </w:t>
      </w:r>
      <w:r w:rsidRPr="00721611">
        <w:rPr>
          <w:rFonts w:ascii="Arial" w:hAnsi="Arial" w:cs="Arial"/>
          <w:bCs/>
          <w:sz w:val="20"/>
          <w:szCs w:val="20"/>
          <w:u w:val="single"/>
        </w:rPr>
        <w:t xml:space="preserve">487 500 (четыреста восемьдесят семь тысяч пятьсот) рублей 00 копеек, без учета НДС, </w:t>
      </w:r>
      <w:r w:rsidRPr="00721611">
        <w:rPr>
          <w:rFonts w:ascii="Arial" w:hAnsi="Arial" w:cs="Arial"/>
          <w:b/>
          <w:bCs/>
          <w:sz w:val="20"/>
          <w:szCs w:val="20"/>
        </w:rPr>
        <w:t>в сроки и в порядке, установленные в Информационном сообщении на указанное имущество и в соответствии с Регламентом Оператора электронной площадки.</w:t>
      </w:r>
    </w:p>
    <w:p w:rsidR="00721611" w:rsidRPr="00721611" w:rsidRDefault="00721611" w:rsidP="00734EC2">
      <w:pPr>
        <w:suppressAutoHyphens/>
        <w:ind w:firstLine="567"/>
        <w:jc w:val="both"/>
        <w:rPr>
          <w:rFonts w:ascii="Arial" w:hAnsi="Arial" w:cs="Arial"/>
          <w:sz w:val="20"/>
          <w:szCs w:val="20"/>
        </w:rPr>
      </w:pPr>
      <w:r w:rsidRPr="00721611">
        <w:rPr>
          <w:rFonts w:ascii="Arial" w:hAnsi="Arial" w:cs="Arial"/>
          <w:sz w:val="20"/>
          <w:szCs w:val="20"/>
        </w:rPr>
        <w:t>1. Претендент обязуется:</w:t>
      </w:r>
    </w:p>
    <w:p w:rsidR="00721611" w:rsidRPr="00721611" w:rsidRDefault="00721611" w:rsidP="00734EC2">
      <w:pPr>
        <w:suppressAutoHyphens/>
        <w:ind w:firstLine="567"/>
        <w:jc w:val="both"/>
        <w:rPr>
          <w:rFonts w:ascii="Arial" w:hAnsi="Arial" w:cs="Arial"/>
          <w:sz w:val="20"/>
          <w:szCs w:val="20"/>
        </w:rPr>
      </w:pPr>
      <w:r w:rsidRPr="00721611">
        <w:rPr>
          <w:rFonts w:ascii="Arial" w:hAnsi="Arial" w:cs="Arial"/>
          <w:sz w:val="20"/>
          <w:szCs w:val="20"/>
        </w:rPr>
        <w:t>1.1. Соблюдать условия и порядок проведения аукциона в электронной форме, содержащиеся в Информационном сообщении и Регламенте Оператора электронной площадки.</w:t>
      </w:r>
      <w:r w:rsidRPr="00721611">
        <w:rPr>
          <w:rFonts w:ascii="Arial" w:hAnsi="Arial" w:cs="Arial"/>
          <w:sz w:val="20"/>
          <w:szCs w:val="20"/>
          <w:vertAlign w:val="superscript"/>
        </w:rPr>
        <w:footnoteReference w:id="3"/>
      </w:r>
    </w:p>
    <w:p w:rsidR="00721611" w:rsidRPr="00721611" w:rsidRDefault="00721611" w:rsidP="00734EC2">
      <w:pPr>
        <w:widowControl w:val="0"/>
        <w:autoSpaceDE w:val="0"/>
        <w:spacing w:before="1" w:after="1"/>
        <w:ind w:firstLine="567"/>
        <w:jc w:val="both"/>
        <w:rPr>
          <w:rFonts w:ascii="Arial" w:hAnsi="Arial" w:cs="Arial"/>
          <w:sz w:val="20"/>
          <w:szCs w:val="20"/>
        </w:rPr>
      </w:pPr>
      <w:r w:rsidRPr="00721611">
        <w:rPr>
          <w:rFonts w:ascii="Arial" w:hAnsi="Arial" w:cs="Arial"/>
          <w:sz w:val="20"/>
          <w:szCs w:val="20"/>
        </w:rPr>
        <w:t xml:space="preserve">1.2. В случае признания Победителем аукциона в электронной форме, а также в иных случаях, предусмотренных п. 3 ст.18 Федерального закона от 21.12.2001 N 178-ФЗ, заключить договор купли-продажи с Продавцом, подписать акт приема-передачи в соответствии с порядком, сроками и требованиями, установленными информационным сообщением, условиями приватизации и договором купли-продажи. </w:t>
      </w:r>
    </w:p>
    <w:p w:rsidR="00721611" w:rsidRPr="00721611" w:rsidRDefault="00721611" w:rsidP="00734EC2">
      <w:pPr>
        <w:widowControl w:val="0"/>
        <w:autoSpaceDE w:val="0"/>
        <w:spacing w:before="1" w:after="1"/>
        <w:ind w:firstLine="567"/>
        <w:jc w:val="both"/>
        <w:rPr>
          <w:rFonts w:ascii="Arial" w:hAnsi="Arial" w:cs="Arial"/>
          <w:bCs/>
          <w:sz w:val="20"/>
          <w:szCs w:val="20"/>
        </w:rPr>
      </w:pPr>
      <w:r w:rsidRPr="00721611">
        <w:rPr>
          <w:rFonts w:ascii="Arial" w:hAnsi="Arial" w:cs="Arial"/>
          <w:bCs/>
          <w:sz w:val="20"/>
          <w:szCs w:val="20"/>
        </w:rPr>
        <w:t xml:space="preserve">Претенденту известно, что </w:t>
      </w:r>
      <w:r w:rsidRPr="00721611">
        <w:rPr>
          <w:rFonts w:ascii="Arial" w:hAnsi="Arial" w:cs="Arial"/>
          <w:b/>
          <w:bCs/>
          <w:sz w:val="20"/>
          <w:szCs w:val="20"/>
        </w:rPr>
        <w:t>одновременно с нежилым зданием отчуждается земельный участок</w:t>
      </w:r>
      <w:r w:rsidRPr="00721611">
        <w:rPr>
          <w:rFonts w:ascii="Arial" w:hAnsi="Arial" w:cs="Arial"/>
          <w:bCs/>
          <w:sz w:val="20"/>
          <w:szCs w:val="20"/>
        </w:rPr>
        <w:t xml:space="preserve"> из земель населённых пунктов, общей площадью 1831 кв.м., с кадастровым номером 54:34:012318:909,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разрешенное использование – склады. Стоимость земельного участка в размере </w:t>
      </w:r>
      <w:r w:rsidRPr="00721611">
        <w:rPr>
          <w:rFonts w:ascii="Arial" w:hAnsi="Arial" w:cs="Arial"/>
          <w:bCs/>
          <w:sz w:val="20"/>
          <w:szCs w:val="20"/>
          <w:u w:val="single"/>
        </w:rPr>
        <w:t>2 468 000 (два миллиона четыреста шестьдесят восемь тысяч) рублей 00 коп., без НДС</w:t>
      </w:r>
      <w:r w:rsidRPr="00721611">
        <w:rPr>
          <w:rFonts w:ascii="Arial" w:hAnsi="Arial" w:cs="Arial"/>
          <w:bCs/>
          <w:sz w:val="20"/>
          <w:szCs w:val="20"/>
        </w:rPr>
        <w:t xml:space="preserve"> (НДС не облагается) оплачивается одновременно с оплатой приобретенного имущества.</w:t>
      </w:r>
    </w:p>
    <w:p w:rsidR="00721611" w:rsidRPr="00721611" w:rsidRDefault="00721611" w:rsidP="00734EC2">
      <w:pPr>
        <w:suppressAutoHyphens/>
        <w:ind w:firstLine="567"/>
        <w:jc w:val="both"/>
        <w:rPr>
          <w:rFonts w:ascii="Arial" w:hAnsi="Arial" w:cs="Arial"/>
          <w:sz w:val="20"/>
          <w:szCs w:val="20"/>
        </w:rPr>
      </w:pPr>
      <w:r w:rsidRPr="00721611">
        <w:rPr>
          <w:rFonts w:ascii="Arial" w:hAnsi="Arial" w:cs="Arial"/>
          <w:sz w:val="20"/>
          <w:szCs w:val="20"/>
        </w:rPr>
        <w:t>2. Задаток Победителя аукциона засчитывается в счет оплаты приобретаемого имущества.</w:t>
      </w:r>
    </w:p>
    <w:p w:rsidR="00721611" w:rsidRPr="00721611" w:rsidRDefault="00721611" w:rsidP="00734EC2">
      <w:pPr>
        <w:suppressAutoHyphens/>
        <w:ind w:firstLine="567"/>
        <w:jc w:val="both"/>
        <w:rPr>
          <w:rFonts w:ascii="Arial" w:hAnsi="Arial" w:cs="Arial"/>
          <w:sz w:val="20"/>
          <w:szCs w:val="20"/>
        </w:rPr>
      </w:pPr>
      <w:r w:rsidRPr="00721611">
        <w:rPr>
          <w:rFonts w:ascii="Arial" w:hAnsi="Arial" w:cs="Arial"/>
          <w:sz w:val="20"/>
          <w:szCs w:val="20"/>
        </w:rPr>
        <w:t>3. Претендент согласен и принимает все условия, требования, положения Информационного сообщения, проекта договора купли-продажи и Регламента Оператора электронной площадки, и они ему понятны. Претенденту известно фактическое состояние и технические характеристики имущества, и</w:t>
      </w:r>
      <w:r w:rsidRPr="00721611">
        <w:rPr>
          <w:rFonts w:ascii="Arial" w:hAnsi="Arial" w:cs="Arial"/>
          <w:b/>
          <w:sz w:val="20"/>
          <w:szCs w:val="20"/>
        </w:rPr>
        <w:t xml:space="preserve"> </w:t>
      </w:r>
      <w:r w:rsidRPr="00721611">
        <w:rPr>
          <w:rFonts w:ascii="Arial" w:hAnsi="Arial" w:cs="Arial"/>
          <w:sz w:val="20"/>
          <w:szCs w:val="20"/>
        </w:rPr>
        <w:t>он не имеет претензий к ним.</w:t>
      </w:r>
    </w:p>
    <w:p w:rsidR="00721611" w:rsidRPr="00721611" w:rsidRDefault="00721611" w:rsidP="00734EC2">
      <w:pPr>
        <w:suppressAutoHyphens/>
        <w:ind w:firstLine="567"/>
        <w:jc w:val="both"/>
        <w:rPr>
          <w:rFonts w:ascii="Arial" w:hAnsi="Arial" w:cs="Arial"/>
          <w:sz w:val="20"/>
          <w:szCs w:val="20"/>
        </w:rPr>
      </w:pPr>
      <w:r w:rsidRPr="00721611">
        <w:rPr>
          <w:rFonts w:ascii="Arial" w:hAnsi="Arial" w:cs="Arial"/>
          <w:sz w:val="20"/>
          <w:szCs w:val="20"/>
        </w:rPr>
        <w:t>4. Претендент извещен о том, что он вправе отозвать Заявку в любое время до установленных даты и времени окончания приема/подачи заявок на участие в аукционе в электронной форме, в порядке, установленном в Информационном сообщении.</w:t>
      </w:r>
    </w:p>
    <w:p w:rsidR="00721611" w:rsidRPr="00721611" w:rsidRDefault="00721611" w:rsidP="00734EC2">
      <w:pPr>
        <w:suppressAutoHyphens/>
        <w:ind w:firstLine="567"/>
        <w:jc w:val="both"/>
        <w:rPr>
          <w:rFonts w:ascii="Arial" w:hAnsi="Arial" w:cs="Arial"/>
          <w:sz w:val="20"/>
          <w:szCs w:val="20"/>
        </w:rPr>
      </w:pPr>
      <w:r w:rsidRPr="00721611">
        <w:rPr>
          <w:rFonts w:ascii="Arial" w:hAnsi="Arial" w:cs="Arial"/>
          <w:sz w:val="20"/>
          <w:szCs w:val="20"/>
        </w:rPr>
        <w:t xml:space="preserve">5. Ответственность за достоверность представленных документов и информации несет Претендент. </w:t>
      </w:r>
    </w:p>
    <w:p w:rsidR="00721611" w:rsidRPr="00721611" w:rsidRDefault="00721611" w:rsidP="00734EC2">
      <w:pPr>
        <w:suppressAutoHyphens/>
        <w:ind w:firstLine="567"/>
        <w:jc w:val="both"/>
        <w:rPr>
          <w:rFonts w:ascii="Arial" w:hAnsi="Arial" w:cs="Arial"/>
          <w:sz w:val="20"/>
          <w:szCs w:val="20"/>
        </w:rPr>
      </w:pPr>
      <w:r w:rsidRPr="00721611">
        <w:rPr>
          <w:rFonts w:ascii="Arial" w:hAnsi="Arial" w:cs="Arial"/>
          <w:sz w:val="20"/>
          <w:szCs w:val="20"/>
        </w:rPr>
        <w:t xml:space="preserve">6. Претендент подтверждает, что на дату подписания настоящей Заявки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порядком оплаты имущества, </w:t>
      </w:r>
      <w:r w:rsidRPr="00721611">
        <w:rPr>
          <w:rFonts w:ascii="Arial" w:hAnsi="Arial" w:cs="Arial"/>
          <w:sz w:val="20"/>
          <w:szCs w:val="20"/>
          <w:u w:val="single"/>
        </w:rPr>
        <w:t>уплаты НДС</w:t>
      </w:r>
      <w:r w:rsidRPr="00721611">
        <w:rPr>
          <w:rFonts w:ascii="Arial" w:hAnsi="Arial" w:cs="Arial"/>
          <w:sz w:val="20"/>
          <w:szCs w:val="20"/>
        </w:rPr>
        <w:t>, Информационным сообщением и проектом</w:t>
      </w:r>
      <w:r w:rsidRPr="00721611">
        <w:rPr>
          <w:rFonts w:ascii="Arial" w:hAnsi="Arial" w:cs="Arial"/>
          <w:color w:val="FF0000"/>
          <w:sz w:val="20"/>
          <w:szCs w:val="20"/>
        </w:rPr>
        <w:t xml:space="preserve"> </w:t>
      </w:r>
      <w:r w:rsidRPr="00721611">
        <w:rPr>
          <w:rFonts w:ascii="Arial" w:hAnsi="Arial" w:cs="Arial"/>
          <w:sz w:val="20"/>
          <w:szCs w:val="20"/>
        </w:rPr>
        <w:t>договора купли-продажи, и они ему понятны. Претендент подтверждает, что надлежащим образом ознакомлен с реальным состоянием выставляемого на аукцион имущества в результате осмотра, который осуществляется по адресу местонахождения имущества.</w:t>
      </w:r>
    </w:p>
    <w:p w:rsidR="00721611" w:rsidRPr="00721611" w:rsidRDefault="00721611" w:rsidP="00734EC2">
      <w:pPr>
        <w:suppressAutoHyphens/>
        <w:ind w:firstLine="567"/>
        <w:jc w:val="both"/>
        <w:rPr>
          <w:rFonts w:ascii="Arial" w:hAnsi="Arial" w:cs="Arial"/>
          <w:sz w:val="20"/>
          <w:szCs w:val="20"/>
        </w:rPr>
      </w:pPr>
      <w:r w:rsidRPr="00721611">
        <w:rPr>
          <w:rFonts w:ascii="Arial" w:hAnsi="Arial" w:cs="Arial"/>
          <w:sz w:val="20"/>
          <w:szCs w:val="20"/>
        </w:rPr>
        <w:t xml:space="preserve">7. Претендент осведомлен и согласен с тем, что Уполномоченный орган, Оператор электронной площадки и Продавец не несут ответственности за ущерб, который может быть причинен Претенденту отменой аукциона в электронной форме, внесением изменений в Информационное сообщение, а также приостановлением процедуры проведения аукциона в электронной форме. При этом Претендент считается уведомленным об отмене аукциона в электронной форме, внесении изменений в Информационное сообщение с даты публикации информации об отмене аукциона в электронной форме, внесении изменений в Информационное сообщение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13" w:history="1">
        <w:r w:rsidRPr="00721611">
          <w:rPr>
            <w:rFonts w:ascii="Arial" w:hAnsi="Arial" w:cs="Arial"/>
            <w:sz w:val="20"/>
            <w:szCs w:val="20"/>
            <w:u w:val="single"/>
          </w:rPr>
          <w:t>www.torgi.gov.ru</w:t>
        </w:r>
      </w:hyperlink>
      <w:r w:rsidRPr="00721611">
        <w:rPr>
          <w:rFonts w:ascii="Arial" w:hAnsi="Arial" w:cs="Arial"/>
          <w:sz w:val="20"/>
          <w:szCs w:val="20"/>
        </w:rPr>
        <w:t xml:space="preserve"> и на сайте </w:t>
      </w:r>
      <w:r w:rsidRPr="00721611">
        <w:rPr>
          <w:rFonts w:ascii="Arial" w:hAnsi="Arial" w:cs="Arial"/>
          <w:sz w:val="20"/>
          <w:szCs w:val="20"/>
          <w:u w:val="single"/>
        </w:rPr>
        <w:t>Оператора электронной площадки.</w:t>
      </w:r>
    </w:p>
    <w:p w:rsidR="00721611" w:rsidRPr="00721611" w:rsidRDefault="00721611" w:rsidP="00734EC2">
      <w:pPr>
        <w:suppressAutoHyphens/>
        <w:ind w:firstLine="567"/>
        <w:jc w:val="both"/>
        <w:rPr>
          <w:rFonts w:ascii="Arial" w:hAnsi="Arial" w:cs="Arial"/>
          <w:sz w:val="20"/>
          <w:szCs w:val="20"/>
        </w:rPr>
      </w:pPr>
      <w:r w:rsidRPr="00721611">
        <w:rPr>
          <w:rFonts w:ascii="Arial" w:hAnsi="Arial" w:cs="Arial"/>
          <w:sz w:val="20"/>
          <w:szCs w:val="20"/>
        </w:rPr>
        <w:t>8. Условия аукциона в электронной форме по данному имуществу с Участником аукциона являются условиями публичной оферты, а подача Заявки на участие в аукционе в электронной форме в установленные в Информационном сообщении сроки и порядке являются акцептом оферты в соответствии со статьей 438 Гражданского кодекса Российской Федерации.</w:t>
      </w:r>
    </w:p>
    <w:p w:rsidR="00721611" w:rsidRPr="00721611" w:rsidRDefault="00721611" w:rsidP="00734EC2">
      <w:pPr>
        <w:ind w:firstLine="567"/>
        <w:jc w:val="both"/>
        <w:rPr>
          <w:rFonts w:ascii="Arial" w:hAnsi="Arial" w:cs="Arial"/>
          <w:sz w:val="20"/>
          <w:szCs w:val="20"/>
        </w:rPr>
      </w:pPr>
      <w:r w:rsidRPr="00721611">
        <w:rPr>
          <w:rFonts w:ascii="Arial" w:hAnsi="Arial" w:cs="Arial"/>
          <w:sz w:val="20"/>
          <w:szCs w:val="20"/>
        </w:rPr>
        <w:t>9. В соответствии с Федеральным законом от 27.07.2006 № 152-ФЗ «О персональных данных», подавая Заявку, Претендент дает согласие на обработку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w:t>
      </w:r>
      <w:r w:rsidRPr="00721611">
        <w:rPr>
          <w:rFonts w:ascii="Arial" w:hAnsi="Arial" w:cs="Arial"/>
          <w:sz w:val="20"/>
          <w:szCs w:val="20"/>
        </w:rPr>
        <w:lastRenderedPageBreak/>
        <w:t>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 152-ФЗ «О персональных данных», права и обязанности в области защиты персональных данных ему известны.</w:t>
      </w:r>
    </w:p>
    <w:p w:rsidR="00721611" w:rsidRPr="00721611" w:rsidRDefault="00721611" w:rsidP="00734EC2">
      <w:pPr>
        <w:ind w:firstLine="567"/>
        <w:rPr>
          <w:rFonts w:ascii="Arial" w:hAnsi="Arial" w:cs="Arial"/>
          <w:sz w:val="20"/>
          <w:szCs w:val="20"/>
        </w:rPr>
      </w:pPr>
    </w:p>
    <w:p w:rsidR="00721611" w:rsidRPr="00721611" w:rsidRDefault="00721611" w:rsidP="00750499">
      <w:pPr>
        <w:ind w:firstLine="567"/>
        <w:rPr>
          <w:rFonts w:ascii="Arial" w:hAnsi="Arial" w:cs="Arial"/>
          <w:i/>
          <w:sz w:val="20"/>
          <w:szCs w:val="20"/>
        </w:rPr>
      </w:pPr>
      <w:r w:rsidRPr="00721611">
        <w:rPr>
          <w:rFonts w:ascii="Arial" w:hAnsi="Arial" w:cs="Arial"/>
          <w:i/>
          <w:sz w:val="20"/>
          <w:szCs w:val="20"/>
        </w:rPr>
        <w:t xml:space="preserve">{Подписывается ЭЦП Претендента (или его </w:t>
      </w:r>
      <w:r w:rsidRPr="00721611">
        <w:rPr>
          <w:rFonts w:ascii="Arial" w:hAnsi="Arial" w:cs="Arial"/>
          <w:bCs/>
          <w:i/>
          <w:sz w:val="20"/>
          <w:szCs w:val="20"/>
        </w:rPr>
        <w:t xml:space="preserve">уполномоченного </w:t>
      </w:r>
      <w:r w:rsidRPr="00721611">
        <w:rPr>
          <w:rFonts w:ascii="Arial" w:hAnsi="Arial" w:cs="Arial"/>
          <w:i/>
          <w:sz w:val="20"/>
          <w:szCs w:val="20"/>
        </w:rPr>
        <w:t>представителя)}</w:t>
      </w:r>
    </w:p>
    <w:p w:rsidR="00750499" w:rsidRDefault="00750499" w:rsidP="00750499">
      <w:pPr>
        <w:ind w:firstLine="567"/>
        <w:rPr>
          <w:rFonts w:ascii="Arial" w:hAnsi="Arial" w:cs="Arial"/>
          <w:i/>
          <w:sz w:val="20"/>
          <w:szCs w:val="20"/>
        </w:rPr>
      </w:pPr>
    </w:p>
    <w:p w:rsidR="00721611" w:rsidRPr="00721611" w:rsidRDefault="00721611" w:rsidP="00AC5677">
      <w:pPr>
        <w:ind w:firstLine="567"/>
        <w:rPr>
          <w:rFonts w:ascii="Arial" w:hAnsi="Arial" w:cs="Arial"/>
          <w:sz w:val="20"/>
          <w:szCs w:val="20"/>
        </w:rPr>
      </w:pPr>
      <w:r w:rsidRPr="00721611">
        <w:rPr>
          <w:rFonts w:ascii="Arial" w:hAnsi="Arial" w:cs="Arial"/>
          <w:i/>
          <w:sz w:val="20"/>
          <w:szCs w:val="20"/>
        </w:rPr>
        <w:t>Дата, время</w:t>
      </w:r>
    </w:p>
    <w:p w:rsidR="00721611" w:rsidRPr="00721611" w:rsidRDefault="00721611" w:rsidP="00721611">
      <w:pPr>
        <w:tabs>
          <w:tab w:val="center" w:pos="-1843"/>
          <w:tab w:val="left" w:pos="-1418"/>
          <w:tab w:val="right" w:pos="11907"/>
        </w:tabs>
        <w:autoSpaceDE w:val="0"/>
        <w:autoSpaceDN w:val="0"/>
        <w:ind w:right="-1" w:firstLine="142"/>
        <w:jc w:val="right"/>
        <w:rPr>
          <w:rFonts w:ascii="Arial" w:hAnsi="Arial" w:cs="Arial"/>
          <w:sz w:val="20"/>
          <w:szCs w:val="20"/>
        </w:rPr>
      </w:pPr>
      <w:r w:rsidRPr="00721611">
        <w:rPr>
          <w:rFonts w:ascii="Arial" w:hAnsi="Arial" w:cs="Arial"/>
          <w:sz w:val="20"/>
          <w:szCs w:val="20"/>
        </w:rPr>
        <w:t>Приложение № 3</w:t>
      </w:r>
    </w:p>
    <w:p w:rsidR="00721611" w:rsidRPr="00721611" w:rsidRDefault="00721611" w:rsidP="00721611">
      <w:pPr>
        <w:tabs>
          <w:tab w:val="center" w:pos="-1843"/>
          <w:tab w:val="left" w:pos="-1418"/>
          <w:tab w:val="right" w:pos="11907"/>
        </w:tabs>
        <w:autoSpaceDE w:val="0"/>
        <w:autoSpaceDN w:val="0"/>
        <w:ind w:right="-1" w:firstLine="142"/>
        <w:jc w:val="right"/>
        <w:rPr>
          <w:rFonts w:ascii="Arial" w:hAnsi="Arial" w:cs="Arial"/>
          <w:bCs/>
          <w:sz w:val="20"/>
          <w:szCs w:val="20"/>
        </w:rPr>
      </w:pPr>
      <w:r w:rsidRPr="00721611">
        <w:rPr>
          <w:rFonts w:ascii="Arial" w:hAnsi="Arial" w:cs="Arial"/>
          <w:bCs/>
          <w:sz w:val="20"/>
          <w:szCs w:val="20"/>
        </w:rPr>
        <w:t xml:space="preserve">к постановлению администрации </w:t>
      </w:r>
    </w:p>
    <w:p w:rsidR="00721611" w:rsidRPr="00721611" w:rsidRDefault="00721611" w:rsidP="00721611">
      <w:pPr>
        <w:tabs>
          <w:tab w:val="center" w:pos="-1843"/>
          <w:tab w:val="left" w:pos="-1418"/>
          <w:tab w:val="right" w:pos="11907"/>
        </w:tabs>
        <w:autoSpaceDE w:val="0"/>
        <w:autoSpaceDN w:val="0"/>
        <w:ind w:right="-1" w:firstLine="142"/>
        <w:jc w:val="right"/>
        <w:rPr>
          <w:rFonts w:ascii="Arial" w:hAnsi="Arial" w:cs="Arial"/>
          <w:bCs/>
          <w:sz w:val="20"/>
          <w:szCs w:val="20"/>
        </w:rPr>
      </w:pPr>
      <w:r w:rsidRPr="00721611">
        <w:rPr>
          <w:rFonts w:ascii="Arial" w:hAnsi="Arial" w:cs="Arial"/>
          <w:bCs/>
          <w:sz w:val="20"/>
          <w:szCs w:val="20"/>
        </w:rPr>
        <w:t xml:space="preserve">города Куйбышева Куйбышевского </w:t>
      </w:r>
    </w:p>
    <w:p w:rsidR="00721611" w:rsidRPr="00721611" w:rsidRDefault="00721611" w:rsidP="00721611">
      <w:pPr>
        <w:tabs>
          <w:tab w:val="center" w:pos="-1843"/>
          <w:tab w:val="left" w:pos="-1418"/>
          <w:tab w:val="right" w:pos="11907"/>
        </w:tabs>
        <w:autoSpaceDE w:val="0"/>
        <w:autoSpaceDN w:val="0"/>
        <w:ind w:right="-1" w:firstLine="142"/>
        <w:jc w:val="right"/>
        <w:rPr>
          <w:rFonts w:ascii="Arial" w:hAnsi="Arial" w:cs="Arial"/>
          <w:bCs/>
          <w:sz w:val="20"/>
          <w:szCs w:val="20"/>
        </w:rPr>
      </w:pPr>
      <w:r w:rsidRPr="00721611">
        <w:rPr>
          <w:rFonts w:ascii="Arial" w:hAnsi="Arial" w:cs="Arial"/>
          <w:bCs/>
          <w:sz w:val="20"/>
          <w:szCs w:val="20"/>
        </w:rPr>
        <w:t>района Новосибирской области</w:t>
      </w:r>
    </w:p>
    <w:p w:rsidR="00721611" w:rsidRPr="00721611" w:rsidRDefault="00721611" w:rsidP="00721611">
      <w:pPr>
        <w:tabs>
          <w:tab w:val="center" w:pos="-1843"/>
          <w:tab w:val="left" w:pos="-1418"/>
          <w:tab w:val="right" w:pos="11907"/>
        </w:tabs>
        <w:autoSpaceDE w:val="0"/>
        <w:autoSpaceDN w:val="0"/>
        <w:ind w:right="-1" w:firstLine="142"/>
        <w:jc w:val="right"/>
        <w:rPr>
          <w:rFonts w:ascii="Arial" w:hAnsi="Arial" w:cs="Arial"/>
          <w:bCs/>
          <w:sz w:val="20"/>
          <w:szCs w:val="20"/>
        </w:rPr>
      </w:pPr>
      <w:r w:rsidRPr="00721611">
        <w:rPr>
          <w:rFonts w:ascii="Arial" w:hAnsi="Arial" w:cs="Arial"/>
          <w:bCs/>
          <w:sz w:val="20"/>
          <w:szCs w:val="20"/>
        </w:rPr>
        <w:t>от 21.08.2024  № 1145</w:t>
      </w:r>
    </w:p>
    <w:p w:rsidR="00721611" w:rsidRPr="00721611" w:rsidRDefault="00721611" w:rsidP="00721611">
      <w:pPr>
        <w:tabs>
          <w:tab w:val="center" w:pos="-1843"/>
          <w:tab w:val="left" w:pos="-1418"/>
          <w:tab w:val="right" w:pos="11907"/>
        </w:tabs>
        <w:autoSpaceDE w:val="0"/>
        <w:autoSpaceDN w:val="0"/>
        <w:ind w:right="-1" w:firstLine="142"/>
        <w:jc w:val="both"/>
        <w:rPr>
          <w:rFonts w:ascii="Arial" w:hAnsi="Arial" w:cs="Arial"/>
          <w:b/>
          <w:bCs/>
          <w:sz w:val="20"/>
          <w:szCs w:val="20"/>
        </w:rPr>
      </w:pPr>
    </w:p>
    <w:p w:rsidR="00721611" w:rsidRPr="00721611" w:rsidRDefault="00721611" w:rsidP="00721611">
      <w:pPr>
        <w:tabs>
          <w:tab w:val="center" w:pos="-1843"/>
          <w:tab w:val="left" w:pos="-1418"/>
          <w:tab w:val="right" w:pos="11907"/>
        </w:tabs>
        <w:autoSpaceDE w:val="0"/>
        <w:autoSpaceDN w:val="0"/>
        <w:ind w:right="-1" w:firstLine="142"/>
        <w:jc w:val="center"/>
        <w:rPr>
          <w:rFonts w:ascii="Arial" w:hAnsi="Arial" w:cs="Arial"/>
          <w:b/>
          <w:sz w:val="20"/>
          <w:szCs w:val="20"/>
          <w:u w:val="single"/>
        </w:rPr>
      </w:pPr>
      <w:r w:rsidRPr="00721611">
        <w:rPr>
          <w:rFonts w:ascii="Arial" w:hAnsi="Arial" w:cs="Arial"/>
          <w:b/>
          <w:sz w:val="20"/>
          <w:szCs w:val="20"/>
          <w:u w:val="single"/>
        </w:rPr>
        <w:t>Условия приватизации муниципального имущества</w:t>
      </w:r>
    </w:p>
    <w:p w:rsidR="00AC5677" w:rsidRDefault="00AC5677" w:rsidP="00734EC2">
      <w:pPr>
        <w:tabs>
          <w:tab w:val="center" w:pos="-1843"/>
          <w:tab w:val="left" w:pos="-1418"/>
          <w:tab w:val="right" w:pos="11907"/>
        </w:tabs>
        <w:autoSpaceDE w:val="0"/>
        <w:autoSpaceDN w:val="0"/>
        <w:ind w:right="-1" w:firstLine="567"/>
        <w:jc w:val="both"/>
        <w:rPr>
          <w:rFonts w:ascii="Arial" w:hAnsi="Arial" w:cs="Arial"/>
          <w:sz w:val="20"/>
          <w:szCs w:val="20"/>
        </w:rPr>
      </w:pP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Настоящая аукционная документация подготовлена в соответствии требованиями Федерального закона от 21.12.2001 № 178-ФЗ «О приватизации государственного и муниципального имущества», постановления Правительства Российской Федерации от 27.08.2012 № 860 «Об организации и проведении продажи государственного или муниципального имущества в электронной форме», решением Совета депутатов города Куйбышева Куйбышевского района Новосибирской области от 22.12.2023 №268 «Об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 с изменениями.</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Приватизация муниципального имущества осуществляется в соответствии с Постановлением администрации города Куйбышева Куйбышевского района Новосибирской области от</w:t>
      </w:r>
      <w:r w:rsidRPr="00721611">
        <w:rPr>
          <w:rFonts w:ascii="Arial" w:hAnsi="Arial" w:cs="Arial"/>
          <w:color w:val="FF0000"/>
          <w:sz w:val="20"/>
          <w:szCs w:val="20"/>
        </w:rPr>
        <w:t xml:space="preserve"> </w:t>
      </w:r>
      <w:r w:rsidRPr="00721611">
        <w:rPr>
          <w:rFonts w:ascii="Arial" w:hAnsi="Arial" w:cs="Arial"/>
          <w:sz w:val="20"/>
          <w:szCs w:val="20"/>
        </w:rPr>
        <w:t xml:space="preserve">21.08.2024 № 1145 «Об утверждении условий приватизации муниципального имущества Куйбышевского муниципального района Новосибирской области»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Аукцион проводится в соответствии с процедурами, условиями и положениями настоящей аукционной документации.</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bCs/>
          <w:sz w:val="20"/>
          <w:szCs w:val="20"/>
        </w:rPr>
      </w:pPr>
      <w:r w:rsidRPr="00721611">
        <w:rPr>
          <w:rFonts w:ascii="Arial" w:hAnsi="Arial" w:cs="Arial"/>
          <w:bCs/>
          <w:sz w:val="20"/>
          <w:szCs w:val="20"/>
        </w:rPr>
        <w:t>Условия аукциона, порядок и условия заключения договора с участником/победителем аукциона являются условиями публичной оферты, а подача заявки на участие в конкурсе является акцептом такой оферты.</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Приложения к настоящей аукционной документации входят в ее состав и являются неотъемлемой частью.</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b/>
          <w:sz w:val="20"/>
          <w:szCs w:val="20"/>
        </w:rPr>
        <w:t>Организатор аукциона (Продавец):</w:t>
      </w:r>
      <w:r w:rsidRPr="00721611">
        <w:rPr>
          <w:rFonts w:ascii="Arial" w:hAnsi="Arial" w:cs="Arial"/>
          <w:sz w:val="20"/>
          <w:szCs w:val="20"/>
        </w:rPr>
        <w:t xml:space="preserve"> администрация города Куйбышева Куйбышевского района Новосибирской области.</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bCs/>
          <w:sz w:val="20"/>
          <w:szCs w:val="20"/>
        </w:rPr>
      </w:pPr>
      <w:r w:rsidRPr="00721611">
        <w:rPr>
          <w:rFonts w:ascii="Arial" w:hAnsi="Arial" w:cs="Arial"/>
          <w:sz w:val="20"/>
          <w:szCs w:val="20"/>
        </w:rPr>
        <w:t>- адрес</w:t>
      </w:r>
      <w:r w:rsidRPr="00721611">
        <w:rPr>
          <w:rFonts w:ascii="Arial" w:hAnsi="Arial" w:cs="Arial"/>
          <w:b/>
          <w:sz w:val="20"/>
          <w:szCs w:val="20"/>
        </w:rPr>
        <w:t>:</w:t>
      </w:r>
      <w:r w:rsidRPr="00721611">
        <w:rPr>
          <w:rFonts w:ascii="Arial" w:hAnsi="Arial" w:cs="Arial"/>
          <w:sz w:val="20"/>
          <w:szCs w:val="20"/>
        </w:rPr>
        <w:t xml:space="preserve"> </w:t>
      </w:r>
      <w:r w:rsidRPr="00721611">
        <w:rPr>
          <w:rFonts w:ascii="Arial" w:hAnsi="Arial" w:cs="Arial"/>
          <w:bCs/>
          <w:sz w:val="20"/>
          <w:szCs w:val="20"/>
        </w:rPr>
        <w:t>632387, Новосибирская область, г.Куйбышев, ул.Краскома, дом 37.</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b/>
          <w:sz w:val="20"/>
          <w:szCs w:val="20"/>
        </w:rPr>
      </w:pPr>
      <w:r w:rsidRPr="00721611">
        <w:rPr>
          <w:rFonts w:ascii="Arial" w:hAnsi="Arial" w:cs="Arial"/>
          <w:sz w:val="20"/>
          <w:szCs w:val="20"/>
        </w:rPr>
        <w:t xml:space="preserve">- адрес электронной почты: </w:t>
      </w:r>
      <w:r w:rsidRPr="00721611">
        <w:rPr>
          <w:rFonts w:ascii="Arial" w:hAnsi="Arial" w:cs="Arial"/>
          <w:i/>
          <w:sz w:val="20"/>
          <w:szCs w:val="20"/>
          <w:lang w:val="en-US"/>
        </w:rPr>
        <w:t>kainsk</w:t>
      </w:r>
      <w:r w:rsidRPr="00721611">
        <w:rPr>
          <w:rFonts w:ascii="Arial" w:hAnsi="Arial" w:cs="Arial"/>
          <w:i/>
          <w:sz w:val="20"/>
          <w:szCs w:val="20"/>
        </w:rPr>
        <w:t>-</w:t>
      </w:r>
      <w:r w:rsidRPr="00721611">
        <w:rPr>
          <w:rFonts w:ascii="Arial" w:hAnsi="Arial" w:cs="Arial"/>
          <w:i/>
          <w:sz w:val="20"/>
          <w:szCs w:val="20"/>
          <w:lang w:val="en-US"/>
        </w:rPr>
        <w:t>today</w:t>
      </w:r>
      <w:r w:rsidRPr="00721611">
        <w:rPr>
          <w:rFonts w:ascii="Arial" w:hAnsi="Arial" w:cs="Arial"/>
          <w:i/>
          <w:sz w:val="20"/>
          <w:szCs w:val="20"/>
        </w:rPr>
        <w:t>@</w:t>
      </w:r>
      <w:r w:rsidRPr="00721611">
        <w:rPr>
          <w:rFonts w:ascii="Arial" w:hAnsi="Arial" w:cs="Arial"/>
          <w:i/>
          <w:sz w:val="20"/>
          <w:szCs w:val="20"/>
          <w:lang w:val="en-US"/>
        </w:rPr>
        <w:t>nso</w:t>
      </w:r>
      <w:r w:rsidRPr="00721611">
        <w:rPr>
          <w:rFonts w:ascii="Arial" w:hAnsi="Arial" w:cs="Arial"/>
          <w:i/>
          <w:sz w:val="20"/>
          <w:szCs w:val="20"/>
        </w:rPr>
        <w:t>.ru</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bCs/>
          <w:sz w:val="20"/>
          <w:szCs w:val="20"/>
        </w:rPr>
      </w:pPr>
      <w:r w:rsidRPr="00721611">
        <w:rPr>
          <w:rFonts w:ascii="Arial" w:hAnsi="Arial" w:cs="Arial"/>
          <w:sz w:val="20"/>
          <w:szCs w:val="20"/>
        </w:rPr>
        <w:t>- телефон для справок: 8</w:t>
      </w:r>
      <w:r w:rsidRPr="00721611">
        <w:rPr>
          <w:rFonts w:ascii="Arial" w:hAnsi="Arial" w:cs="Arial"/>
          <w:bCs/>
          <w:sz w:val="20"/>
          <w:szCs w:val="20"/>
        </w:rPr>
        <w:t>(38362) 51-630.</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b/>
          <w:sz w:val="20"/>
          <w:szCs w:val="20"/>
        </w:rPr>
        <w:t xml:space="preserve">Аукцион проходит в электронной форме, </w:t>
      </w:r>
      <w:r w:rsidRPr="00721611">
        <w:rPr>
          <w:rFonts w:ascii="Arial" w:hAnsi="Arial" w:cs="Arial"/>
          <w:sz w:val="20"/>
          <w:szCs w:val="20"/>
        </w:rPr>
        <w:t xml:space="preserve">с открытой формой подачи предложений о цене на электронной площадке </w:t>
      </w:r>
      <w:hyperlink r:id="rId14" w:history="1">
        <w:r w:rsidRPr="00721611">
          <w:rPr>
            <w:rStyle w:val="a4"/>
            <w:rFonts w:ascii="Arial" w:hAnsi="Arial" w:cs="Arial"/>
            <w:sz w:val="20"/>
            <w:szCs w:val="20"/>
          </w:rPr>
          <w:t>www.rts-tender.ru</w:t>
        </w:r>
      </w:hyperlink>
      <w:r w:rsidRPr="00721611">
        <w:rPr>
          <w:rFonts w:ascii="Arial" w:hAnsi="Arial" w:cs="Arial"/>
          <w:sz w:val="20"/>
          <w:szCs w:val="20"/>
        </w:rPr>
        <w:t>.</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b/>
          <w:sz w:val="20"/>
          <w:szCs w:val="20"/>
        </w:rPr>
        <w:t>Электронная площадка:</w:t>
      </w:r>
      <w:r w:rsidRPr="00721611">
        <w:rPr>
          <w:rFonts w:ascii="Arial" w:hAnsi="Arial" w:cs="Arial"/>
          <w:sz w:val="20"/>
          <w:szCs w:val="20"/>
        </w:rPr>
        <w:t xml:space="preserve"> Общество с ограниченной ответственностью «РТС-тендер» (ООО «РТС-тендер») в соответствии с распоряжением Правительства РФ от 12.07.2018 № 1447-р.</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xml:space="preserve">- Сайт оператора электронной площадки: </w:t>
      </w:r>
      <w:hyperlink r:id="rId15" w:history="1">
        <w:r w:rsidRPr="00721611">
          <w:rPr>
            <w:rStyle w:val="a4"/>
            <w:rFonts w:ascii="Arial" w:hAnsi="Arial" w:cs="Arial"/>
            <w:sz w:val="20"/>
            <w:szCs w:val="20"/>
          </w:rPr>
          <w:t>www.rts-tender.ru</w:t>
        </w:r>
      </w:hyperlink>
      <w:r w:rsidRPr="00721611">
        <w:rPr>
          <w:rFonts w:ascii="Arial" w:hAnsi="Arial" w:cs="Arial"/>
          <w:sz w:val="20"/>
          <w:szCs w:val="20"/>
        </w:rPr>
        <w:t xml:space="preserve">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xml:space="preserve">- Адрес электронной почты оператора электронной площадки: </w:t>
      </w:r>
      <w:hyperlink r:id="rId16" w:history="1">
        <w:r w:rsidRPr="00721611">
          <w:rPr>
            <w:rStyle w:val="a4"/>
            <w:rFonts w:ascii="Arial" w:hAnsi="Arial" w:cs="Arial"/>
            <w:sz w:val="20"/>
            <w:szCs w:val="20"/>
          </w:rPr>
          <w:t>iSupport@rts-tender.ru</w:t>
        </w:r>
      </w:hyperlink>
      <w:r w:rsidRPr="00721611">
        <w:rPr>
          <w:rFonts w:ascii="Arial" w:hAnsi="Arial" w:cs="Arial"/>
          <w:sz w:val="20"/>
          <w:szCs w:val="20"/>
        </w:rPr>
        <w:t xml:space="preserve">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Телефон для справок оператора электронной площадки: +7 (499) 653-77-00</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xml:space="preserve">1. </w:t>
      </w:r>
      <w:r w:rsidRPr="00721611">
        <w:rPr>
          <w:rFonts w:ascii="Arial" w:hAnsi="Arial" w:cs="Arial"/>
          <w:b/>
          <w:i/>
          <w:sz w:val="20"/>
          <w:szCs w:val="20"/>
        </w:rPr>
        <w:t>Объект приватизации</w:t>
      </w:r>
      <w:r w:rsidRPr="00721611">
        <w:rPr>
          <w:rFonts w:ascii="Arial" w:hAnsi="Arial" w:cs="Arial"/>
          <w:sz w:val="20"/>
          <w:szCs w:val="20"/>
        </w:rPr>
        <w:t>:</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нежилое здание площадью 1025,6 кв.м., с кадастровым номером 54:34:012318:908, количество этажей – 3, в т.ч. подземный – 1,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Имущество принадлежит продавцу на праве собственности, что подтверждается записью государственной регистрации права № 54:34:012318:908-54/175/2024-1 от 25.04.2024.</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b/>
          <w:sz w:val="20"/>
          <w:szCs w:val="20"/>
        </w:rPr>
        <w:t>Техническое описание:</w:t>
      </w:r>
      <w:r w:rsidRPr="00721611">
        <w:rPr>
          <w:rFonts w:ascii="Arial" w:hAnsi="Arial" w:cs="Arial"/>
          <w:sz w:val="20"/>
          <w:szCs w:val="20"/>
        </w:rPr>
        <w:t xml:space="preserve"> Год постройки – 1969.</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lang w:bidi="ru-RU"/>
        </w:rPr>
      </w:pPr>
      <w:r w:rsidRPr="00721611">
        <w:rPr>
          <w:rFonts w:ascii="Arial" w:hAnsi="Arial" w:cs="Arial"/>
          <w:sz w:val="20"/>
          <w:szCs w:val="20"/>
          <w:lang w:bidi="ru-RU"/>
        </w:rPr>
        <w:t xml:space="preserve">Фундаменты - ленточные кирпичные. При обследовании фундаментов здания просадки грунтов не обнаружены, выявлен естественный временной физический износ, который выражен в незначительном выветривании наружного слоя кладки. В нескольких местах выявлены трещины, образованные сезонной подвижкой грунтов в подошве основания, разрушений тела фундамента нет, вертикальная гидроизоляция отсутствует, кладка в удовлетворительном состоянии, отмостка местами нарушена;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lang w:bidi="ru-RU"/>
        </w:rPr>
      </w:pPr>
      <w:r w:rsidRPr="00721611">
        <w:rPr>
          <w:rFonts w:ascii="Arial" w:hAnsi="Arial" w:cs="Arial"/>
          <w:sz w:val="20"/>
          <w:szCs w:val="20"/>
          <w:lang w:bidi="ru-RU"/>
        </w:rPr>
        <w:lastRenderedPageBreak/>
        <w:t>Стены - наружные, внутренние несущие стены здания выполнены из полнотелого кирпича на цементно-песчаном растворе, с наружной стороны главного фасада оштукатурены под шубу. Видно точечное отслоение и отпадение штукатурки, в связи с этим выветривание швов. Имеются места увлажнения.</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lang w:bidi="ru-RU"/>
        </w:rPr>
      </w:pPr>
      <w:r w:rsidRPr="00721611">
        <w:rPr>
          <w:rFonts w:ascii="Arial" w:hAnsi="Arial" w:cs="Arial"/>
          <w:sz w:val="20"/>
          <w:szCs w:val="20"/>
          <w:lang w:bidi="ru-RU"/>
        </w:rPr>
        <w:t>Перегородки - выполнены из досок с последующей обшивкой дранью и оштукатурены цементно-песчаном раствором, с последующей оклейкой обоями или облицованы пластиковыми панелями, отклонений от вертикали, трещины в местах сопряжения со смежными конструкциями не наблюдается.</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lang w:bidi="ru-RU"/>
        </w:rPr>
      </w:pPr>
      <w:r w:rsidRPr="00721611">
        <w:rPr>
          <w:rFonts w:ascii="Arial" w:hAnsi="Arial" w:cs="Arial"/>
          <w:sz w:val="20"/>
          <w:szCs w:val="20"/>
          <w:lang w:bidi="ru-RU"/>
        </w:rPr>
        <w:t>Перекрытия - выполнены из деревянных балок с последующей подшивкой досками, обшивкой дранью и оштукатурены цементно-песчаном раствором с последующем устройством подвесного потолка.</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lang w:bidi="ru-RU"/>
        </w:rPr>
      </w:pPr>
      <w:r w:rsidRPr="00721611">
        <w:rPr>
          <w:rFonts w:ascii="Arial" w:hAnsi="Arial" w:cs="Arial"/>
          <w:sz w:val="20"/>
          <w:szCs w:val="20"/>
          <w:lang w:bidi="ru-RU"/>
        </w:rPr>
        <w:t>Крыша - чердачная 4-х скатная по деревянным стропилам и обрешетке с покрытием из асбестоцементных волнистых листов, присутствует ослабление креплений отдельных асбестоцементных листов к обрешетке;</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lang w:bidi="ru-RU"/>
        </w:rPr>
      </w:pPr>
      <w:r w:rsidRPr="00721611">
        <w:rPr>
          <w:rFonts w:ascii="Arial" w:hAnsi="Arial" w:cs="Arial"/>
          <w:sz w:val="20"/>
          <w:szCs w:val="20"/>
          <w:lang w:bidi="ru-RU"/>
        </w:rPr>
        <w:t>Полы - дощатые. Обнаружено стирание досок в ходовых местах, прогибы и просадки, местами изломы (в четвертях).</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lang w:bidi="ru-RU"/>
        </w:rPr>
      </w:pPr>
      <w:r w:rsidRPr="00721611">
        <w:rPr>
          <w:rFonts w:ascii="Arial" w:hAnsi="Arial" w:cs="Arial"/>
          <w:sz w:val="20"/>
          <w:szCs w:val="20"/>
          <w:lang w:bidi="ru-RU"/>
        </w:rPr>
        <w:t>Дверные и оконные блоки -оконные блоки первого этажа и коридора из хвойных пород дерева с последующей окраской масляными красками. Выявлены трещины в древесине, щели в притворах, истертость, остекление кабинетов второго этажа выполнено оконными блоками ПВХ с отделкой откосов пластиковыми панелями. Двери частично деревянные, частично металлические. На деревянных дверных блоках обнаружено растрескивание древесины, осевшие полотна, щели в притворах, местами присутствуют трещины при сопряжении дверных коробок со стенами.</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lang w:bidi="ru-RU"/>
        </w:rPr>
      </w:pPr>
      <w:r w:rsidRPr="00721611">
        <w:rPr>
          <w:rFonts w:ascii="Arial" w:hAnsi="Arial" w:cs="Arial"/>
          <w:sz w:val="20"/>
          <w:szCs w:val="20"/>
          <w:lang w:bidi="ru-RU"/>
        </w:rPr>
        <w:t>Лестница - разрушение врубок в конструкции, прогибы в тетивах, зыбкость при ходьбе, ступени стерты, трещины вдоль волокон в досках в ступенях и на лестничной площадке, перила расшатаны.</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lang w:bidi="ru-RU"/>
        </w:rPr>
      </w:pPr>
      <w:r w:rsidRPr="00721611">
        <w:rPr>
          <w:rFonts w:ascii="Arial" w:hAnsi="Arial" w:cs="Arial"/>
          <w:sz w:val="20"/>
          <w:szCs w:val="20"/>
          <w:lang w:bidi="ru-RU"/>
        </w:rPr>
        <w:t xml:space="preserve">Система электроснабжения – трехфазная.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lang w:bidi="ru-RU"/>
        </w:rPr>
      </w:pPr>
      <w:r w:rsidRPr="00721611">
        <w:rPr>
          <w:rFonts w:ascii="Arial" w:hAnsi="Arial" w:cs="Arial"/>
          <w:sz w:val="20"/>
          <w:szCs w:val="20"/>
          <w:lang w:bidi="ru-RU"/>
        </w:rPr>
        <w:t>Отопление - централизованное. Участок тепловой сети протяженностью 68,8м диаметром 100мм и 50мм, по которой осуществляется теплоснабжение нежилого здания, проходит через помещения гаражных боксов, а также в границах земельного участка, на котором оно расположено. Дополнительно, через помещения нежилого здания проходит участок тепловой сети протяж</w:t>
      </w:r>
      <w:r w:rsidR="00171927">
        <w:rPr>
          <w:rFonts w:ascii="Arial" w:hAnsi="Arial" w:cs="Arial"/>
          <w:sz w:val="20"/>
          <w:szCs w:val="20"/>
          <w:lang w:bidi="ru-RU"/>
        </w:rPr>
        <w:t xml:space="preserve">енностью 78м., диаметром 125мм. </w:t>
      </w:r>
      <w:r w:rsidRPr="00721611">
        <w:rPr>
          <w:rFonts w:ascii="Arial" w:hAnsi="Arial" w:cs="Arial"/>
          <w:sz w:val="20"/>
          <w:szCs w:val="20"/>
          <w:lang w:bidi="ru-RU"/>
        </w:rPr>
        <w:t>и 50мм., посредством которой осуществляется теплоснабжение здания, находящегося в оперативном управлении  ОСФР по Новосибирской области, расположенного по адресу: г.Куйбышев, ул. Куйбышева, 17, согласно схемы (Приложение 1. Схема).</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lang w:bidi="ru-RU"/>
        </w:rPr>
      </w:pPr>
      <w:r w:rsidRPr="00721611">
        <w:rPr>
          <w:rFonts w:ascii="Arial" w:hAnsi="Arial" w:cs="Arial"/>
          <w:sz w:val="20"/>
          <w:szCs w:val="20"/>
          <w:lang w:bidi="ru-RU"/>
        </w:rPr>
        <w:t xml:space="preserve">Система канализации и водостоков - безнапорная, сточного типа с подключением в общий коллектор.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lang w:bidi="ru-RU"/>
        </w:rPr>
      </w:pPr>
      <w:r w:rsidRPr="00721611">
        <w:rPr>
          <w:rFonts w:ascii="Arial" w:hAnsi="Arial" w:cs="Arial"/>
          <w:sz w:val="20"/>
          <w:szCs w:val="20"/>
          <w:lang w:bidi="ru-RU"/>
        </w:rPr>
        <w:t>Система холодного водоснабжения - централизованная.</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lang w:bidi="ru-RU"/>
        </w:rPr>
      </w:pPr>
      <w:r w:rsidRPr="00721611">
        <w:rPr>
          <w:rFonts w:ascii="Arial" w:hAnsi="Arial" w:cs="Arial"/>
          <w:sz w:val="20"/>
          <w:szCs w:val="20"/>
          <w:lang w:bidi="ru-RU"/>
        </w:rPr>
        <w:t xml:space="preserve">В состав нежилого здания входит автомобильный бокс площадью 129,4 м2.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lang w:bidi="ru-RU"/>
        </w:rPr>
      </w:pPr>
      <w:r w:rsidRPr="00721611">
        <w:rPr>
          <w:rFonts w:ascii="Arial" w:hAnsi="Arial" w:cs="Arial"/>
          <w:sz w:val="20"/>
          <w:szCs w:val="20"/>
          <w:lang w:bidi="ru-RU"/>
        </w:rPr>
        <w:t>- фундамент – ленточный ж/б.</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lang w:bidi="ru-RU"/>
        </w:rPr>
      </w:pPr>
      <w:r w:rsidRPr="00721611">
        <w:rPr>
          <w:rFonts w:ascii="Arial" w:hAnsi="Arial" w:cs="Arial"/>
          <w:sz w:val="20"/>
          <w:szCs w:val="20"/>
          <w:lang w:bidi="ru-RU"/>
        </w:rPr>
        <w:t>- стены – наружные, внутренние несущие стены здания выполнены из полнотелого кирпича на цементно-песчаном растворе.</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lang w:bidi="ru-RU"/>
        </w:rPr>
      </w:pPr>
      <w:r w:rsidRPr="00721611">
        <w:rPr>
          <w:rFonts w:ascii="Arial" w:hAnsi="Arial" w:cs="Arial"/>
          <w:sz w:val="20"/>
          <w:szCs w:val="20"/>
          <w:lang w:bidi="ru-RU"/>
        </w:rPr>
        <w:t>- перекрытие – железобетонное.</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lang w:bidi="ru-RU"/>
        </w:rPr>
      </w:pPr>
      <w:r w:rsidRPr="00721611">
        <w:rPr>
          <w:rFonts w:ascii="Arial" w:hAnsi="Arial" w:cs="Arial"/>
          <w:sz w:val="20"/>
          <w:szCs w:val="20"/>
          <w:lang w:bidi="ru-RU"/>
        </w:rPr>
        <w:t>- полы – бетонные.</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lang w:bidi="ru-RU"/>
        </w:rPr>
      </w:pPr>
      <w:r w:rsidRPr="00721611">
        <w:rPr>
          <w:rFonts w:ascii="Arial" w:hAnsi="Arial" w:cs="Arial"/>
          <w:sz w:val="20"/>
          <w:szCs w:val="20"/>
          <w:lang w:bidi="ru-RU"/>
        </w:rPr>
        <w:t>- крыша – односкатная по деревянным стропилам и обрешетке с покрытием из асбестоцементных волнистых листов.</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b/>
          <w:sz w:val="20"/>
          <w:szCs w:val="20"/>
        </w:rPr>
        <w:t xml:space="preserve">Начальная цена продажи составляет </w:t>
      </w:r>
      <w:r w:rsidRPr="00721611">
        <w:rPr>
          <w:rFonts w:ascii="Arial" w:hAnsi="Arial" w:cs="Arial"/>
          <w:sz w:val="20"/>
          <w:szCs w:val="20"/>
        </w:rPr>
        <w:t xml:space="preserve">4 875 000 (четыре миллиона восемьсот семьдесят пять тысяч) рублей 00 копеек </w:t>
      </w:r>
      <w:r w:rsidRPr="00721611">
        <w:rPr>
          <w:rFonts w:ascii="Arial" w:hAnsi="Arial" w:cs="Arial"/>
          <w:sz w:val="20"/>
          <w:szCs w:val="20"/>
          <w:u w:val="single"/>
        </w:rPr>
        <w:t>(без учета НДС),</w:t>
      </w:r>
      <w:r w:rsidRPr="00721611">
        <w:rPr>
          <w:rFonts w:ascii="Arial" w:hAnsi="Arial" w:cs="Arial"/>
          <w:sz w:val="20"/>
          <w:szCs w:val="20"/>
        </w:rPr>
        <w:t xml:space="preserve"> на основании отчета независимого оценщика от 16.07.2024 №-2024/07/046-1 «Об оценке рыночной стоимости объекта недвижимости в составе: нежилое здание общей площадью 1025,6 кв.м.,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b/>
          <w:sz w:val="20"/>
          <w:szCs w:val="20"/>
        </w:rPr>
        <w:t xml:space="preserve">Величина повышения начальной цены </w:t>
      </w:r>
      <w:r w:rsidRPr="00721611">
        <w:rPr>
          <w:rFonts w:ascii="Arial" w:hAnsi="Arial" w:cs="Arial"/>
          <w:sz w:val="20"/>
          <w:szCs w:val="20"/>
        </w:rPr>
        <w:t xml:space="preserve">("шаг аукциона" – 5% начальной цены) составляет 243 750 (двести сорок три тысячи семьсот пятьдесят) рублей 00 копеек, </w:t>
      </w:r>
      <w:r w:rsidRPr="00721611">
        <w:rPr>
          <w:rFonts w:ascii="Arial" w:hAnsi="Arial" w:cs="Arial"/>
          <w:sz w:val="20"/>
          <w:szCs w:val="20"/>
          <w:u w:val="single"/>
        </w:rPr>
        <w:t>без учета НДС.</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b/>
          <w:sz w:val="20"/>
          <w:szCs w:val="20"/>
        </w:rPr>
        <w:t xml:space="preserve">Размер задатка </w:t>
      </w:r>
      <w:r w:rsidRPr="00721611">
        <w:rPr>
          <w:rFonts w:ascii="Arial" w:hAnsi="Arial" w:cs="Arial"/>
          <w:sz w:val="20"/>
          <w:szCs w:val="20"/>
        </w:rPr>
        <w:t xml:space="preserve">(10% начальной цены) составляет размере 487 500 (четыреста восемьдесят семь тысяч пятьсот) рублей 00 копеек, </w:t>
      </w:r>
      <w:r w:rsidRPr="00721611">
        <w:rPr>
          <w:rFonts w:ascii="Arial" w:hAnsi="Arial" w:cs="Arial"/>
          <w:sz w:val="20"/>
          <w:szCs w:val="20"/>
          <w:u w:val="single"/>
        </w:rPr>
        <w:t>без учета НДС</w:t>
      </w:r>
      <w:r w:rsidRPr="00721611">
        <w:rPr>
          <w:rFonts w:ascii="Arial" w:hAnsi="Arial" w:cs="Arial"/>
          <w:sz w:val="20"/>
          <w:szCs w:val="20"/>
        </w:rPr>
        <w:t>.</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i/>
          <w:sz w:val="20"/>
          <w:szCs w:val="20"/>
        </w:rPr>
      </w:pPr>
      <w:r w:rsidRPr="00721611">
        <w:rPr>
          <w:rFonts w:ascii="Arial" w:hAnsi="Arial" w:cs="Arial"/>
          <w:i/>
          <w:sz w:val="20"/>
          <w:szCs w:val="20"/>
        </w:rPr>
        <w:t>Порядок внесения и возврата задатка, реквизиты для внесения задатка указаны в разделе 5 условий приватизации</w:t>
      </w:r>
      <w:r w:rsidRPr="00721611">
        <w:rPr>
          <w:rFonts w:ascii="Arial" w:hAnsi="Arial" w:cs="Arial"/>
          <w:sz w:val="20"/>
          <w:szCs w:val="20"/>
        </w:rPr>
        <w:t xml:space="preserve">. </w:t>
      </w:r>
      <w:r w:rsidRPr="00721611">
        <w:rPr>
          <w:rFonts w:ascii="Arial" w:hAnsi="Arial" w:cs="Arial"/>
          <w:i/>
          <w:sz w:val="20"/>
          <w:szCs w:val="20"/>
        </w:rPr>
        <w:t>Задаток должен быть заблокирован на расчетном счете Претендента не позднее даты и времени рассмотрения заявок и определения участников аукциона, указанной в Информационном сообщении.</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b/>
          <w:sz w:val="20"/>
          <w:szCs w:val="20"/>
        </w:rPr>
        <w:t xml:space="preserve">Согласно Налоговому Кодексу Российской Федерации от 05.08.2000г. № 117-ФЗ сделки по реализации муниципального имущества, составляющего муниципальную казну, облагаются НДС (20%). </w:t>
      </w:r>
      <w:r w:rsidRPr="00721611">
        <w:rPr>
          <w:rFonts w:ascii="Arial" w:hAnsi="Arial" w:cs="Arial"/>
          <w:sz w:val="20"/>
          <w:szCs w:val="20"/>
        </w:rPr>
        <w:t xml:space="preserve">Оплата НДС осуществляется в порядке, установленном налоговым законодательством РФ. При этом в соответствии с налоговым законодательством РФ, в случае реализации муниципального имущества, составляющего муниципальную казну, </w:t>
      </w:r>
      <w:r w:rsidRPr="00721611">
        <w:rPr>
          <w:rFonts w:ascii="Arial" w:hAnsi="Arial" w:cs="Arial"/>
          <w:i/>
          <w:sz w:val="20"/>
          <w:szCs w:val="20"/>
        </w:rPr>
        <w:t>физическому лицу</w:t>
      </w:r>
      <w:r w:rsidRPr="00721611">
        <w:rPr>
          <w:rFonts w:ascii="Arial" w:hAnsi="Arial" w:cs="Arial"/>
          <w:sz w:val="20"/>
          <w:szCs w:val="20"/>
        </w:rPr>
        <w:t xml:space="preserve"> </w:t>
      </w:r>
      <w:r w:rsidRPr="00721611">
        <w:rPr>
          <w:rFonts w:ascii="Arial" w:hAnsi="Arial" w:cs="Arial"/>
          <w:i/>
          <w:sz w:val="20"/>
          <w:szCs w:val="20"/>
        </w:rPr>
        <w:t>НДС будет начислен на сумму, сложившуюся по итогам торгов</w:t>
      </w:r>
      <w:r w:rsidRPr="00721611">
        <w:rPr>
          <w:rFonts w:ascii="Arial" w:hAnsi="Arial" w:cs="Arial"/>
          <w:sz w:val="20"/>
          <w:szCs w:val="20"/>
        </w:rPr>
        <w:t xml:space="preserve">. Если победителем торгов будет признано </w:t>
      </w:r>
      <w:r w:rsidRPr="00721611">
        <w:rPr>
          <w:rFonts w:ascii="Arial" w:hAnsi="Arial" w:cs="Arial"/>
          <w:i/>
          <w:sz w:val="20"/>
          <w:szCs w:val="20"/>
        </w:rPr>
        <w:lastRenderedPageBreak/>
        <w:t>юридическое лицо или индивидуальный предприниматель</w:t>
      </w:r>
      <w:r w:rsidRPr="00721611">
        <w:rPr>
          <w:rFonts w:ascii="Arial" w:hAnsi="Arial" w:cs="Arial"/>
          <w:sz w:val="20"/>
          <w:szCs w:val="20"/>
        </w:rPr>
        <w:t xml:space="preserve">, то указанные лица </w:t>
      </w:r>
      <w:r w:rsidRPr="00721611">
        <w:rPr>
          <w:rFonts w:ascii="Arial" w:hAnsi="Arial" w:cs="Arial"/>
          <w:i/>
          <w:sz w:val="20"/>
          <w:szCs w:val="20"/>
        </w:rPr>
        <w:t>должны самостоятельно исчислить расчетным методом и уплатить в бюджет соответствующую сумму налога, дополнительно к цене имущества.</w:t>
      </w:r>
      <w:r w:rsidRPr="00721611">
        <w:rPr>
          <w:rFonts w:ascii="Arial" w:hAnsi="Arial" w:cs="Arial"/>
          <w:sz w:val="20"/>
          <w:szCs w:val="20"/>
        </w:rPr>
        <w:t xml:space="preserve">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xml:space="preserve">Рассрочка платежа не предоставляется.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xml:space="preserve">Имущество не обременено.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b/>
          <w:sz w:val="20"/>
          <w:szCs w:val="20"/>
        </w:rPr>
        <w:t>Одновременно с нежилым зданием отчуждается земельный участок</w:t>
      </w:r>
      <w:r w:rsidRPr="00721611">
        <w:rPr>
          <w:rFonts w:ascii="Arial" w:hAnsi="Arial" w:cs="Arial"/>
          <w:sz w:val="20"/>
          <w:szCs w:val="20"/>
        </w:rPr>
        <w:t xml:space="preserve"> из земель населённых пунктов, общей площадью 1831 кв.м., с кадастровым номером 54:34:012318:909,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разрешенное использование – склады.</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Земельный участок принадлежит продавцу на праве собственности, что подтверждается записью государственной регистрации права 54:34:012318:909-54/167/2024-1 от 18.06.2024.</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В границах земельного участка проходит часть сооружения канализации -  сеть канализационная с кадастровым номером 54:34:012318:674. В границах земельного участка проходит участок тепловой сети протяженностью 68,8м., диаметром 100мм. и 50мм, по которой осуществляется теплоснабжение нежилого здания через помещения гаражных боксов. Дополнительно, в границах земельного участка проходит участок тепловой сети протяженностью 78м., диаметром 125мм. и 50мм., посредством которой осуществляется теплоснабжение здания, находящегося в оперативном управлении  ОСФР по Новосибирской области, расположенного по адресу: г.Куйбышев, ул. Куйбышева, 17.</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b/>
          <w:sz w:val="20"/>
          <w:szCs w:val="20"/>
        </w:rPr>
      </w:pPr>
      <w:r w:rsidRPr="00721611">
        <w:rPr>
          <w:rFonts w:ascii="Arial" w:hAnsi="Arial" w:cs="Arial"/>
          <w:b/>
          <w:sz w:val="20"/>
          <w:szCs w:val="20"/>
        </w:rPr>
        <w:t>Цена земельного участка</w:t>
      </w:r>
      <w:r w:rsidRPr="00721611">
        <w:rPr>
          <w:rFonts w:ascii="Arial" w:hAnsi="Arial" w:cs="Arial"/>
          <w:sz w:val="20"/>
          <w:szCs w:val="20"/>
        </w:rPr>
        <w:t xml:space="preserve">, на котором расположен объект приватизации, составляет  </w:t>
      </w:r>
      <w:r w:rsidRPr="00721611">
        <w:rPr>
          <w:rFonts w:ascii="Arial" w:hAnsi="Arial" w:cs="Arial"/>
          <w:sz w:val="20"/>
          <w:szCs w:val="20"/>
          <w:u w:val="single"/>
        </w:rPr>
        <w:t>2 468 000 (два миллиона четыреста шестьдесят восемь тысяч) рублей 00 коп, без НДС (НДС не облагается</w:t>
      </w:r>
      <w:r w:rsidRPr="00721611">
        <w:rPr>
          <w:rFonts w:ascii="Arial" w:hAnsi="Arial" w:cs="Arial"/>
          <w:sz w:val="20"/>
          <w:szCs w:val="20"/>
        </w:rPr>
        <w:t xml:space="preserve">), на основании отчета независимого оценщика от 16.07.2024 №-2024/07/046-2 «Об оценке рыночной стоимости земельного участка площадью 1831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w:t>
      </w:r>
      <w:r w:rsidRPr="00721611">
        <w:rPr>
          <w:rFonts w:ascii="Arial" w:hAnsi="Arial" w:cs="Arial"/>
          <w:b/>
          <w:sz w:val="20"/>
          <w:szCs w:val="20"/>
        </w:rPr>
        <w:t>и оплачивается покупателем одновременно с оплатой приобретенного имущества.</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b/>
          <w:sz w:val="20"/>
          <w:szCs w:val="20"/>
        </w:rPr>
      </w:pPr>
      <w:r w:rsidRPr="00721611">
        <w:rPr>
          <w:rFonts w:ascii="Arial" w:hAnsi="Arial" w:cs="Arial"/>
          <w:b/>
          <w:sz w:val="20"/>
          <w:szCs w:val="20"/>
        </w:rPr>
        <w:t xml:space="preserve">Ограничения в пользовании земельным участком: </w:t>
      </w:r>
    </w:p>
    <w:p w:rsidR="00721611" w:rsidRPr="00721611" w:rsidRDefault="00636A86" w:rsidP="00734EC2">
      <w:pPr>
        <w:tabs>
          <w:tab w:val="center" w:pos="-1843"/>
          <w:tab w:val="left" w:pos="-1418"/>
          <w:tab w:val="right" w:pos="11907"/>
        </w:tabs>
        <w:autoSpaceDE w:val="0"/>
        <w:autoSpaceDN w:val="0"/>
        <w:ind w:right="-1" w:firstLine="567"/>
        <w:jc w:val="both"/>
        <w:rPr>
          <w:rFonts w:ascii="Arial" w:hAnsi="Arial" w:cs="Arial"/>
          <w:sz w:val="20"/>
          <w:szCs w:val="20"/>
        </w:rPr>
      </w:pPr>
      <w:r>
        <w:rPr>
          <w:rFonts w:ascii="Arial" w:hAnsi="Arial" w:cs="Arial"/>
          <w:sz w:val="20"/>
          <w:szCs w:val="20"/>
        </w:rPr>
        <w:t xml:space="preserve">Ограничения </w:t>
      </w:r>
      <w:r w:rsidR="00721611" w:rsidRPr="00721611">
        <w:rPr>
          <w:rFonts w:ascii="Arial" w:hAnsi="Arial" w:cs="Arial"/>
          <w:sz w:val="20"/>
          <w:szCs w:val="20"/>
        </w:rPr>
        <w:t>определены ст. 67.1 Водного кодекса РФ, ст. 56, 56.1 Земельного кодекса Российской Федерации. Земельный участок частично расположен в границах зоны с реестровым номером 54:34-6.475: Зона подтопления, прилегающая к зоне затопления территорий, прилегающих к незарегулированной р. Омь, затапливаемых при половодьях 1% обеспеченности в г. Куйбышев Куйбышевского района Новосибирской области. Земельный участок расположен в границах зоны с реестровым номером 54:00-6.32: Водоохранная зона р. Омь от д. Елизаветинка до г. Куйбышева (включая с. Абрамово). В границах зон затопления, подтопления запрещаются: 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2) использование сточных вод в целях повышения почвенного плодородия; 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 4) осуществление авиационных мер по борьбе с вредными организмами.</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Земельный участок частично расположен в границах зоны с реестровым номером 54:34-6.676, вид: Охранная зона инженерных коммуникаций; наименование: Охранная зона Воздушная ЛЭП 0.4 кВ дер.опоры на ж/б подставках.от ТП-</w:t>
      </w:r>
      <w:r w:rsidR="00AC5677" w:rsidRPr="00721611">
        <w:rPr>
          <w:rFonts w:ascii="Arial" w:hAnsi="Arial" w:cs="Arial"/>
          <w:sz w:val="20"/>
          <w:szCs w:val="20"/>
        </w:rPr>
        <w:t>109, фид</w:t>
      </w:r>
      <w:r w:rsidRPr="00721611">
        <w:rPr>
          <w:rFonts w:ascii="Arial" w:hAnsi="Arial" w:cs="Arial"/>
          <w:sz w:val="20"/>
          <w:szCs w:val="20"/>
        </w:rPr>
        <w:t>. 12. Ограничения использования объектов недвижимости в границах охранной зоны линии электропередач установлены в соответствии с п.п. 8-15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охранная зона установлена бессрочно.</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2.</w:t>
      </w:r>
      <w:r w:rsidRPr="00721611">
        <w:rPr>
          <w:rFonts w:ascii="Arial" w:hAnsi="Arial" w:cs="Arial"/>
          <w:b/>
          <w:sz w:val="20"/>
          <w:szCs w:val="20"/>
        </w:rPr>
        <w:t xml:space="preserve"> </w:t>
      </w:r>
      <w:r w:rsidRPr="00721611">
        <w:rPr>
          <w:rFonts w:ascii="Arial" w:hAnsi="Arial" w:cs="Arial"/>
          <w:b/>
          <w:i/>
          <w:sz w:val="20"/>
          <w:szCs w:val="20"/>
        </w:rPr>
        <w:t>Способ приватизации</w:t>
      </w:r>
      <w:r w:rsidRPr="00721611">
        <w:rPr>
          <w:rFonts w:ascii="Arial" w:hAnsi="Arial" w:cs="Arial"/>
          <w:b/>
          <w:sz w:val="20"/>
          <w:szCs w:val="20"/>
        </w:rPr>
        <w:t>:</w:t>
      </w:r>
      <w:r w:rsidRPr="00721611">
        <w:rPr>
          <w:rFonts w:ascii="Arial" w:hAnsi="Arial" w:cs="Arial"/>
          <w:sz w:val="20"/>
          <w:szCs w:val="20"/>
        </w:rPr>
        <w:t xml:space="preserve"> </w:t>
      </w:r>
      <w:r w:rsidRPr="00721611">
        <w:rPr>
          <w:rFonts w:ascii="Arial" w:hAnsi="Arial" w:cs="Arial"/>
          <w:bCs/>
          <w:sz w:val="20"/>
          <w:szCs w:val="20"/>
        </w:rPr>
        <w:t xml:space="preserve">продажа муниципального имущества на </w:t>
      </w:r>
      <w:r w:rsidRPr="00721611">
        <w:rPr>
          <w:rFonts w:ascii="Arial" w:hAnsi="Arial" w:cs="Arial"/>
          <w:sz w:val="20"/>
          <w:szCs w:val="20"/>
        </w:rPr>
        <w:t xml:space="preserve">аукционе в электронной форме, с открытой формой подачи предложений о цене </w:t>
      </w:r>
      <w:r w:rsidRPr="00721611">
        <w:rPr>
          <w:rFonts w:ascii="Arial" w:hAnsi="Arial" w:cs="Arial"/>
          <w:bCs/>
          <w:sz w:val="20"/>
          <w:szCs w:val="20"/>
        </w:rPr>
        <w:t xml:space="preserve">на электронной площадке </w:t>
      </w:r>
      <w:hyperlink r:id="rId17" w:history="1">
        <w:r w:rsidRPr="00721611">
          <w:rPr>
            <w:rStyle w:val="a4"/>
            <w:rFonts w:ascii="Arial" w:hAnsi="Arial" w:cs="Arial"/>
            <w:bCs/>
            <w:sz w:val="20"/>
            <w:szCs w:val="20"/>
          </w:rPr>
          <w:t>www.rts-tender.ru</w:t>
        </w:r>
      </w:hyperlink>
      <w:r w:rsidRPr="00721611">
        <w:rPr>
          <w:rFonts w:ascii="Arial" w:hAnsi="Arial" w:cs="Arial"/>
          <w:bCs/>
          <w:sz w:val="20"/>
          <w:szCs w:val="20"/>
        </w:rPr>
        <w:t>.</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bCs/>
          <w:sz w:val="20"/>
          <w:szCs w:val="20"/>
        </w:rPr>
      </w:pPr>
      <w:r w:rsidRPr="00721611">
        <w:rPr>
          <w:rFonts w:ascii="Arial" w:hAnsi="Arial" w:cs="Arial"/>
          <w:sz w:val="20"/>
          <w:szCs w:val="20"/>
        </w:rPr>
        <w:t>3.</w:t>
      </w:r>
      <w:r w:rsidRPr="00721611">
        <w:rPr>
          <w:rFonts w:ascii="Arial" w:hAnsi="Arial" w:cs="Arial"/>
          <w:b/>
          <w:i/>
          <w:sz w:val="20"/>
          <w:szCs w:val="20"/>
        </w:rPr>
        <w:t xml:space="preserve"> Порядок, место, дата начала и окончания приема заявок</w:t>
      </w:r>
      <w:r w:rsidRPr="00721611">
        <w:rPr>
          <w:rFonts w:ascii="Arial" w:hAnsi="Arial" w:cs="Arial"/>
          <w:sz w:val="20"/>
          <w:szCs w:val="20"/>
        </w:rPr>
        <w:t xml:space="preserve"> - прием заявок и прилагаемых к ним документов для участия в аукционе проводится </w:t>
      </w:r>
      <w:r w:rsidRPr="00721611">
        <w:rPr>
          <w:rFonts w:ascii="Arial" w:hAnsi="Arial" w:cs="Arial"/>
          <w:b/>
          <w:sz w:val="20"/>
          <w:szCs w:val="20"/>
        </w:rPr>
        <w:t>с 04:00 мск (08:00 местного времени) 22.08.2024 до 13:00 мск (17:00 местного времени) 16.09.2024</w:t>
      </w:r>
      <w:r w:rsidRPr="00721611">
        <w:rPr>
          <w:rFonts w:ascii="Arial" w:hAnsi="Arial" w:cs="Arial"/>
          <w:bCs/>
          <w:sz w:val="20"/>
          <w:szCs w:val="20"/>
        </w:rPr>
        <w:t xml:space="preserve"> на электронной площадке </w:t>
      </w:r>
      <w:hyperlink r:id="rId18" w:history="1">
        <w:r w:rsidRPr="00721611">
          <w:rPr>
            <w:rStyle w:val="a4"/>
            <w:rFonts w:ascii="Arial" w:hAnsi="Arial" w:cs="Arial"/>
            <w:bCs/>
            <w:sz w:val="20"/>
            <w:szCs w:val="20"/>
          </w:rPr>
          <w:t>www.rts-tender.ru</w:t>
        </w:r>
      </w:hyperlink>
      <w:r w:rsidRPr="00721611">
        <w:rPr>
          <w:rFonts w:ascii="Arial" w:hAnsi="Arial" w:cs="Arial"/>
          <w:bCs/>
          <w:sz w:val="20"/>
          <w:szCs w:val="20"/>
        </w:rPr>
        <w:t>.</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b/>
          <w:sz w:val="20"/>
          <w:szCs w:val="20"/>
        </w:rPr>
        <w:t>4.</w:t>
      </w:r>
      <w:r w:rsidRPr="00721611">
        <w:rPr>
          <w:rFonts w:ascii="Arial" w:hAnsi="Arial" w:cs="Arial"/>
          <w:sz w:val="20"/>
          <w:szCs w:val="20"/>
        </w:rPr>
        <w:t xml:space="preserve"> 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 38н (зарегистрирован Министерством юстиции Российской Федерации 2 декабря 2021 г., регистрационный № 66843). Заявители, </w:t>
      </w:r>
      <w:r w:rsidRPr="00721611">
        <w:rPr>
          <w:rFonts w:ascii="Arial" w:hAnsi="Arial" w:cs="Arial"/>
          <w:sz w:val="20"/>
          <w:szCs w:val="20"/>
        </w:rPr>
        <w:lastRenderedPageBreak/>
        <w:t>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Покупателями муниципального имущества могут быть любые физические и юридические лица, за исключением:</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bookmarkStart w:id="3" w:name="sub_5012"/>
      <w:r w:rsidRPr="00721611">
        <w:rPr>
          <w:rFonts w:ascii="Arial" w:hAnsi="Arial" w:cs="Arial"/>
          <w:sz w:val="20"/>
          <w:szCs w:val="20"/>
        </w:rPr>
        <w:t>- государственных и муниципальных унитарных предприятий, государственных и муниципальных учреждений;</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bookmarkStart w:id="4" w:name="sub_5013"/>
      <w:bookmarkEnd w:id="3"/>
      <w:r w:rsidRPr="00721611">
        <w:rPr>
          <w:rFonts w:ascii="Arial" w:hAnsi="Arial" w:cs="Arial"/>
          <w:sz w:val="20"/>
          <w:szCs w:val="20"/>
        </w:rPr>
        <w:t>-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законодательством;</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bookmarkEnd w:id="4"/>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Участники аукциона имеют право выступать в отношениях, связанных с покупкой муниципального имущества, лично и через своих представителей. Полномочия представителей участников аукциона подтверждаются доверенностью, выданной и оформленной в соответствии с гражданским законодательством, или ее нотариально заверенной копией.</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b/>
          <w:bCs/>
          <w:i/>
          <w:iCs/>
          <w:sz w:val="20"/>
          <w:szCs w:val="20"/>
        </w:rPr>
      </w:pPr>
      <w:r w:rsidRPr="00721611">
        <w:rPr>
          <w:rFonts w:ascii="Arial" w:hAnsi="Arial" w:cs="Arial"/>
          <w:sz w:val="20"/>
          <w:szCs w:val="20"/>
        </w:rPr>
        <w:t xml:space="preserve">Заявка подается путем заполнения её электронной формы, размещенной в открытой части для доступа неограниченного круга лиц электронной площадки на сайте </w:t>
      </w:r>
      <w:hyperlink r:id="rId19" w:history="1">
        <w:r w:rsidRPr="00721611">
          <w:rPr>
            <w:rStyle w:val="a4"/>
            <w:rFonts w:ascii="Arial" w:hAnsi="Arial" w:cs="Arial"/>
            <w:sz w:val="20"/>
            <w:szCs w:val="20"/>
          </w:rPr>
          <w:t>www.rts-tender.ru</w:t>
        </w:r>
      </w:hyperlink>
      <w:r w:rsidRPr="00721611">
        <w:rPr>
          <w:rFonts w:ascii="Arial" w:hAnsi="Arial" w:cs="Arial"/>
          <w:sz w:val="20"/>
          <w:szCs w:val="20"/>
        </w:rPr>
        <w:t>, с приложением электронных образов документов, в соответствии с перечнем, приведённым в информационном сообщении, и подписанных электронной цифровой подписью - ЭЦП.</w:t>
      </w:r>
    </w:p>
    <w:p w:rsidR="00721611" w:rsidRPr="00721611" w:rsidRDefault="00721611" w:rsidP="00A1006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b/>
          <w:bCs/>
          <w:i/>
          <w:iCs/>
          <w:sz w:val="20"/>
          <w:szCs w:val="20"/>
        </w:rPr>
        <w:t>Для участия в аукционе претендент представляет</w:t>
      </w:r>
      <w:r w:rsidRPr="00721611">
        <w:rPr>
          <w:rFonts w:ascii="Arial" w:hAnsi="Arial" w:cs="Arial"/>
          <w:sz w:val="20"/>
          <w:szCs w:val="20"/>
        </w:rPr>
        <w:t xml:space="preserve"> в личном кабинете на электронной площадке </w:t>
      </w:r>
      <w:r w:rsidRPr="00721611">
        <w:rPr>
          <w:rFonts w:ascii="Arial" w:hAnsi="Arial" w:cs="Arial"/>
          <w:b/>
          <w:bCs/>
          <w:i/>
          <w:iCs/>
          <w:sz w:val="20"/>
          <w:szCs w:val="20"/>
        </w:rPr>
        <w:t>одновременно</w:t>
      </w:r>
      <w:r w:rsidRPr="00721611">
        <w:rPr>
          <w:rFonts w:ascii="Arial" w:hAnsi="Arial" w:cs="Arial"/>
          <w:sz w:val="20"/>
          <w:szCs w:val="20"/>
        </w:rPr>
        <w:t xml:space="preserve"> </w:t>
      </w:r>
      <w:r w:rsidRPr="00721611">
        <w:rPr>
          <w:rFonts w:ascii="Arial" w:hAnsi="Arial" w:cs="Arial"/>
          <w:b/>
          <w:bCs/>
          <w:i/>
          <w:iCs/>
          <w:sz w:val="20"/>
          <w:szCs w:val="20"/>
        </w:rPr>
        <w:t>следующие документы</w:t>
      </w:r>
      <w:r w:rsidRPr="00721611">
        <w:rPr>
          <w:rFonts w:ascii="Arial" w:hAnsi="Arial" w:cs="Arial"/>
          <w:sz w:val="20"/>
          <w:szCs w:val="20"/>
        </w:rPr>
        <w:t>:</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заявку установленной формы, утвержденную организатором аукциона (продавцом), представленной в Приложении;</w:t>
      </w:r>
    </w:p>
    <w:p w:rsidR="00721611" w:rsidRPr="00721611" w:rsidRDefault="00636A86" w:rsidP="00734EC2">
      <w:pPr>
        <w:tabs>
          <w:tab w:val="center" w:pos="-1843"/>
          <w:tab w:val="left" w:pos="-1418"/>
          <w:tab w:val="right" w:pos="11907"/>
        </w:tabs>
        <w:autoSpaceDE w:val="0"/>
        <w:autoSpaceDN w:val="0"/>
        <w:ind w:right="-1" w:firstLine="567"/>
        <w:jc w:val="both"/>
        <w:rPr>
          <w:rFonts w:ascii="Arial" w:hAnsi="Arial" w:cs="Arial"/>
          <w:sz w:val="20"/>
          <w:szCs w:val="20"/>
        </w:rPr>
      </w:pPr>
      <w:r>
        <w:rPr>
          <w:rFonts w:ascii="Arial" w:hAnsi="Arial" w:cs="Arial"/>
          <w:sz w:val="20"/>
          <w:szCs w:val="20"/>
        </w:rPr>
        <w:t xml:space="preserve">- </w:t>
      </w:r>
      <w:r w:rsidR="00AC5677">
        <w:rPr>
          <w:rFonts w:ascii="Arial" w:hAnsi="Arial" w:cs="Arial"/>
          <w:sz w:val="20"/>
          <w:szCs w:val="20"/>
        </w:rPr>
        <w:t>заверенные копии</w:t>
      </w:r>
      <w:r w:rsidR="00721611" w:rsidRPr="00721611">
        <w:rPr>
          <w:rFonts w:ascii="Arial" w:hAnsi="Arial" w:cs="Arial"/>
          <w:sz w:val="20"/>
          <w:szCs w:val="20"/>
        </w:rPr>
        <w:t xml:space="preserve"> учредительных документов;</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xml:space="preserve">- физические лица представляет документ, удостоверяющий личность </w:t>
      </w:r>
      <w:r w:rsidRPr="00721611">
        <w:rPr>
          <w:rFonts w:ascii="Arial" w:hAnsi="Arial" w:cs="Arial"/>
          <w:sz w:val="20"/>
          <w:szCs w:val="20"/>
          <w:u w:val="single"/>
        </w:rPr>
        <w:t>(все листы</w:t>
      </w:r>
      <w:r w:rsidRPr="00721611">
        <w:rPr>
          <w:rFonts w:ascii="Arial" w:hAnsi="Arial" w:cs="Arial"/>
          <w:sz w:val="20"/>
          <w:szCs w:val="20"/>
        </w:rPr>
        <w:t>).</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Указанные документы в части их оформления и содержания должны соответствовать требованиям законодательства Российской Федерации. Все документы должны быть заполнены и представлены на русском языке и иметь четко читаемый текст.</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Заявитель может подать только одну заявку на участие в аукционе в отношении лота.</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xml:space="preserve">При приеме заявок от Претендентов Оператор обеспечивает конфиденциальность данных о Претендентах и участниках, за исключением случая направления электронных документов Продавцу, регистрацию заявок и прилагаемых к ним документов в журнале приема заявок.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В течение одного часа со времени поступления заявки Оператор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Поступивший от претендента задаток подлежит возврату в течение 5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lastRenderedPageBreak/>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b/>
          <w:i/>
          <w:sz w:val="20"/>
          <w:szCs w:val="20"/>
        </w:rPr>
      </w:pPr>
      <w:r w:rsidRPr="00721611">
        <w:rPr>
          <w:rFonts w:ascii="Arial" w:hAnsi="Arial" w:cs="Arial"/>
          <w:b/>
          <w:i/>
          <w:sz w:val="20"/>
          <w:szCs w:val="20"/>
        </w:rPr>
        <w:t>5. Порядок внесения и возврата задатка</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Для участия в аукционе претенденты перечисляют задаток в размере 10 процентов начальной цены продажи имущества в счет обеспечения оплаты приобретаемого имущества.</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i/>
          <w:sz w:val="20"/>
          <w:szCs w:val="20"/>
        </w:rPr>
        <w:t>Перечисление денежных средств на счёт Оператора электронной площадки производится в соответствии с регламентом и иными регулирующими документами оператора электронной площадки, по следующим реквизитам:</w:t>
      </w:r>
      <w:r w:rsidRPr="00721611">
        <w:rPr>
          <w:rFonts w:ascii="Arial" w:hAnsi="Arial" w:cs="Arial"/>
          <w:sz w:val="20"/>
          <w:szCs w:val="20"/>
        </w:rPr>
        <w:t xml:space="preserve"> Получатель платежа: Общество с ограниченной ответственностью «РТС-тендер» Банковские реквизиты: Филиал «Корпоративный» ПАО «Совкомбанк» БИК 044525360 Расчётный счёт: 40702810512030016362 Корр. счёт 30101810445250000360 ИНН 7710357167 КПП 773001001 Назначение платежа: «Внесение гарантийного обеспечения по Соглашению о внесении гарантийного обеспечения, № аналитического счета _________, без НДС».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bCs/>
          <w:i/>
          <w:sz w:val="20"/>
          <w:szCs w:val="20"/>
        </w:rPr>
      </w:pPr>
      <w:r w:rsidRPr="00721611">
        <w:rPr>
          <w:rFonts w:ascii="Arial" w:hAnsi="Arial" w:cs="Arial"/>
          <w:bCs/>
          <w:i/>
          <w:sz w:val="20"/>
          <w:szCs w:val="20"/>
        </w:rPr>
        <w:t>Задаток должен быть заблокирован на расчетном счете Претендента на дату и время рассмотрения заявок и определения участников аукциона, указанных в Информационном сообщении.</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bCs/>
          <w:sz w:val="20"/>
          <w:szCs w:val="20"/>
        </w:rPr>
      </w:pPr>
      <w:r w:rsidRPr="00721611">
        <w:rPr>
          <w:rFonts w:ascii="Arial" w:hAnsi="Arial" w:cs="Arial"/>
          <w:bCs/>
          <w:sz w:val="20"/>
          <w:szCs w:val="20"/>
        </w:rPr>
        <w:t>Настоящее информационное сообщение является публичной офертой для заключения договора о задатке в соответствии со статьей 437 ГК РФ, а подача претендентом заявки и перечисление задатка на счет являются акцептом такой оферты, и договор о задатке считается заключенным в установленном порядке.</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bCs/>
          <w:i/>
          <w:sz w:val="20"/>
          <w:szCs w:val="20"/>
        </w:rPr>
      </w:pPr>
      <w:r w:rsidRPr="00721611">
        <w:rPr>
          <w:rFonts w:ascii="Arial" w:hAnsi="Arial" w:cs="Arial"/>
          <w:bCs/>
          <w:sz w:val="20"/>
          <w:szCs w:val="20"/>
        </w:rPr>
        <w:t>Платежи по перечислению задатка для участия в торгах и порядок возврата задатка осуществляются в соответствии с Регламентом электронной площадки.</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xml:space="preserve">Задаток, внесенный победителем аукциона, засчитывается в счет исполнения обязательств по оплате стоимости реализуемого имущества по договору купли-продажи.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xml:space="preserve">Плательщиком задатка может быть только претендент. Не допускается перечисление задатка иными лицами.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xml:space="preserve">В случаях отзыва претендентом заявки в установленном порядке до даты и времени окончания подачи (приема) заявок, поступивший от Претендента задаток подлежит возврату в срок, не позднее, чем 5 (пять) дней со дня поступления уведомления об отзыве заявки; </w:t>
      </w:r>
    </w:p>
    <w:p w:rsidR="00721611" w:rsidRPr="00721611" w:rsidRDefault="00721611" w:rsidP="00A1006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Лицам, перечислившим задаток для участия в продаже муниципального имущества на аукционе денежные средства возвращаются в следующем порядке:</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а) участникам, за исключением победителя, - в течение 5 календарных дней со дня подведения итогов продажи имущества;</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б)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w:t>
      </w:r>
    </w:p>
    <w:p w:rsidR="00721611" w:rsidRPr="00721611" w:rsidRDefault="00721611" w:rsidP="00A10062">
      <w:pPr>
        <w:tabs>
          <w:tab w:val="center" w:pos="-1843"/>
          <w:tab w:val="left" w:pos="-1418"/>
          <w:tab w:val="right" w:pos="11907"/>
        </w:tabs>
        <w:autoSpaceDE w:val="0"/>
        <w:autoSpaceDN w:val="0"/>
        <w:ind w:right="-1"/>
        <w:jc w:val="both"/>
        <w:rPr>
          <w:rFonts w:ascii="Arial" w:hAnsi="Arial" w:cs="Arial"/>
          <w:sz w:val="20"/>
          <w:szCs w:val="20"/>
        </w:rPr>
      </w:pPr>
      <w:r w:rsidRPr="00721611">
        <w:rPr>
          <w:rFonts w:ascii="Arial" w:hAnsi="Arial" w:cs="Arial"/>
          <w:sz w:val="20"/>
          <w:szCs w:val="20"/>
        </w:rPr>
        <w:t xml:space="preserve">        Задаток, внесенный лицом, впоследствии признанным победителем аукциона, засчитывается в счет оплаты приобретаемого имущества после его полной оплаты. При этом заключение договора купли-продажи для победителя аукциона является обязательным.</w:t>
      </w:r>
    </w:p>
    <w:p w:rsidR="00721611" w:rsidRPr="00721611" w:rsidRDefault="00721611" w:rsidP="00A10062">
      <w:pPr>
        <w:tabs>
          <w:tab w:val="center" w:pos="-1843"/>
          <w:tab w:val="left" w:pos="-1418"/>
          <w:tab w:val="right" w:pos="11907"/>
        </w:tabs>
        <w:autoSpaceDE w:val="0"/>
        <w:autoSpaceDN w:val="0"/>
        <w:ind w:right="-1"/>
        <w:jc w:val="both"/>
        <w:rPr>
          <w:rFonts w:ascii="Arial" w:hAnsi="Arial" w:cs="Arial"/>
          <w:sz w:val="20"/>
          <w:szCs w:val="20"/>
        </w:rPr>
      </w:pPr>
      <w:r w:rsidRPr="00721611">
        <w:rPr>
          <w:rFonts w:ascii="Arial" w:hAnsi="Arial" w:cs="Arial"/>
          <w:sz w:val="20"/>
          <w:szCs w:val="20"/>
        </w:rPr>
        <w:t xml:space="preserve">        При уклонении или отказе победителя аукциона от заключения в установленный срок договора купли-продажи имущества, он утрачивает право на заключение указанного договора и задаток ему не возвращается.        </w:t>
      </w:r>
    </w:p>
    <w:p w:rsidR="00721611" w:rsidRPr="00721611" w:rsidRDefault="00721611" w:rsidP="00A10062">
      <w:pPr>
        <w:tabs>
          <w:tab w:val="center" w:pos="-1843"/>
          <w:tab w:val="left" w:pos="-1418"/>
          <w:tab w:val="right" w:pos="11907"/>
        </w:tabs>
        <w:autoSpaceDE w:val="0"/>
        <w:autoSpaceDN w:val="0"/>
        <w:ind w:right="-1"/>
        <w:jc w:val="both"/>
        <w:rPr>
          <w:rFonts w:ascii="Arial" w:hAnsi="Arial" w:cs="Arial"/>
          <w:sz w:val="20"/>
          <w:szCs w:val="20"/>
        </w:rPr>
      </w:pPr>
      <w:r w:rsidRPr="00721611">
        <w:rPr>
          <w:rFonts w:ascii="Arial" w:hAnsi="Arial" w:cs="Arial"/>
          <w:sz w:val="20"/>
          <w:szCs w:val="20"/>
        </w:rPr>
        <w:t xml:space="preserve">        В случае отказа Продавца от проведения аукциона, поступившие задатки возвращаются претендентам/участникам в течение 5 (пяти) рабочих дней с даты принятия решения об отказе в проведении аукциона.</w:t>
      </w:r>
    </w:p>
    <w:p w:rsidR="00A10062" w:rsidRDefault="00721611" w:rsidP="00A1006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b/>
          <w:i/>
          <w:sz w:val="20"/>
          <w:szCs w:val="20"/>
        </w:rPr>
        <w:t>6.</w:t>
      </w:r>
      <w:r w:rsidRPr="00721611">
        <w:rPr>
          <w:rFonts w:ascii="Arial" w:hAnsi="Arial" w:cs="Arial"/>
          <w:sz w:val="20"/>
          <w:szCs w:val="20"/>
        </w:rPr>
        <w:t> </w:t>
      </w:r>
      <w:r w:rsidRPr="00721611">
        <w:rPr>
          <w:rFonts w:ascii="Arial" w:hAnsi="Arial" w:cs="Arial"/>
          <w:b/>
          <w:i/>
          <w:sz w:val="20"/>
          <w:szCs w:val="20"/>
        </w:rPr>
        <w:t xml:space="preserve">Рассмотрение заявок на участие в аукционе и признание претендентов участниками аукциона: </w:t>
      </w:r>
      <w:r w:rsidRPr="00721611">
        <w:rPr>
          <w:rFonts w:ascii="Arial" w:hAnsi="Arial" w:cs="Arial"/>
          <w:b/>
          <w:sz w:val="20"/>
          <w:szCs w:val="20"/>
        </w:rPr>
        <w:t>20.09.2024 в 11:00</w:t>
      </w:r>
      <w:r w:rsidRPr="00721611">
        <w:rPr>
          <w:rFonts w:ascii="Arial" w:hAnsi="Arial" w:cs="Arial"/>
          <w:sz w:val="20"/>
          <w:szCs w:val="20"/>
        </w:rPr>
        <w:t xml:space="preserve"> </w:t>
      </w:r>
      <w:r w:rsidRPr="00721611">
        <w:rPr>
          <w:rFonts w:ascii="Arial" w:hAnsi="Arial" w:cs="Arial"/>
          <w:b/>
          <w:sz w:val="20"/>
          <w:szCs w:val="20"/>
        </w:rPr>
        <w:t>местного времени (07:00 МСК)</w:t>
      </w:r>
      <w:r w:rsidRPr="00721611">
        <w:rPr>
          <w:rFonts w:ascii="Arial" w:hAnsi="Arial" w:cs="Arial"/>
          <w:sz w:val="20"/>
          <w:szCs w:val="20"/>
        </w:rPr>
        <w:t xml:space="preserve"> по адресу: НСО, г. Куйбышев, ул. Краскома, 37, каб.2, протокол рассмотрения заявок размещается на электрон</w:t>
      </w:r>
      <w:r w:rsidR="00A10062">
        <w:rPr>
          <w:rFonts w:ascii="Arial" w:hAnsi="Arial" w:cs="Arial"/>
          <w:sz w:val="20"/>
          <w:szCs w:val="20"/>
        </w:rPr>
        <w:t xml:space="preserve">ной площадке </w:t>
      </w:r>
      <w:hyperlink r:id="rId20" w:history="1">
        <w:r w:rsidR="00A10062" w:rsidRPr="00CA16CA">
          <w:rPr>
            <w:rStyle w:val="a4"/>
            <w:rFonts w:ascii="Arial" w:hAnsi="Arial" w:cs="Arial"/>
            <w:sz w:val="20"/>
            <w:szCs w:val="20"/>
          </w:rPr>
          <w:t>www.rts-tender.ru</w:t>
        </w:r>
      </w:hyperlink>
      <w:r w:rsidR="00A10062">
        <w:rPr>
          <w:rFonts w:ascii="Arial" w:hAnsi="Arial" w:cs="Arial"/>
          <w:sz w:val="20"/>
          <w:szCs w:val="20"/>
        </w:rPr>
        <w:t>.</w:t>
      </w:r>
    </w:p>
    <w:p w:rsidR="00721611" w:rsidRPr="00721611" w:rsidRDefault="00721611" w:rsidP="00A1006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В день определения участников аукциона, указанный в информационном сообщении о проведении аукциона по продаже муниципального имущества в электронной форме, Оператор через «личный кабинет» Продавца обеспечивает доступ Продавца к поданным Претендентами заявкам и документам, а также к журналу приема заявок.</w:t>
      </w:r>
    </w:p>
    <w:p w:rsidR="00721611" w:rsidRPr="00721611" w:rsidRDefault="00721611" w:rsidP="00A1006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Продавец в день рассмотрения заявок и документов Претендентов подписывает протокол об итогах приема заявок и определении участников аукциона,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721611" w:rsidRPr="00721611" w:rsidRDefault="00721611" w:rsidP="00A1006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Претендент приобретает статус Участника аукциона с момента подписания протокола об итогах приема заявок и определении участников.</w:t>
      </w:r>
    </w:p>
    <w:p w:rsidR="00721611" w:rsidRPr="00721611" w:rsidRDefault="00721611" w:rsidP="00A1006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lastRenderedPageBreak/>
        <w:t>Не позднее рабочего дня, следующего после дня подписания протокола об итогах приема заявок и определения участников, всем претендентам, подавшим заявки, направляются электронные уведомления о признании их участниками или об отказе в таком признании с указанием оснований отказа. Информация о претендентах, не допущенных к участию в аукционе, размещается в открытой части электронной площадки, на официальном сайте в сети "Интернет", а также на сайте продавца.</w:t>
      </w:r>
    </w:p>
    <w:p w:rsidR="00721611" w:rsidRPr="00721611" w:rsidRDefault="00721611" w:rsidP="00A10062">
      <w:pPr>
        <w:tabs>
          <w:tab w:val="center" w:pos="-1843"/>
          <w:tab w:val="left" w:pos="-1418"/>
          <w:tab w:val="right" w:pos="11907"/>
        </w:tabs>
        <w:autoSpaceDE w:val="0"/>
        <w:autoSpaceDN w:val="0"/>
        <w:ind w:right="-1" w:firstLine="567"/>
        <w:jc w:val="both"/>
        <w:rPr>
          <w:rFonts w:ascii="Arial" w:hAnsi="Arial" w:cs="Arial"/>
          <w:b/>
          <w:i/>
          <w:sz w:val="20"/>
          <w:szCs w:val="20"/>
        </w:rPr>
      </w:pPr>
      <w:r w:rsidRPr="00721611">
        <w:rPr>
          <w:rFonts w:ascii="Arial" w:hAnsi="Arial" w:cs="Arial"/>
          <w:b/>
          <w:i/>
          <w:sz w:val="20"/>
          <w:szCs w:val="20"/>
        </w:rPr>
        <w:t xml:space="preserve">     Претендент не допускается к участию в аукционе по следующим основаниям:</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представленные документы не подтверждают право претендента быть покупателем в соответствии с законодательством Российской Федерации;</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представлены не все документы в соответствии с перечнем, указанным в информационном сообщении (за исключением предложений о цене государственного или муниципального имущества), или оформление указанных документов не соответствует законодательству Российской Федерации;</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заявка подана лицом, не уполномоченным претендентом на осуществление таких действий;</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не подтверждено поступление в установленный срок задатка на счета, указанные в информационном сообщении.</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b/>
          <w:sz w:val="20"/>
          <w:szCs w:val="20"/>
        </w:rPr>
        <w:t>7.</w:t>
      </w:r>
      <w:r w:rsidRPr="00721611">
        <w:rPr>
          <w:rFonts w:ascii="Arial" w:hAnsi="Arial" w:cs="Arial"/>
          <w:sz w:val="20"/>
          <w:szCs w:val="20"/>
        </w:rPr>
        <w:t xml:space="preserve"> </w:t>
      </w:r>
      <w:r w:rsidRPr="00721611">
        <w:rPr>
          <w:rFonts w:ascii="Arial" w:hAnsi="Arial" w:cs="Arial"/>
          <w:b/>
          <w:i/>
          <w:sz w:val="20"/>
          <w:szCs w:val="20"/>
        </w:rPr>
        <w:t>Аукцион</w:t>
      </w:r>
      <w:r w:rsidRPr="00721611">
        <w:rPr>
          <w:rFonts w:ascii="Arial" w:hAnsi="Arial" w:cs="Arial"/>
          <w:b/>
          <w:sz w:val="20"/>
          <w:szCs w:val="20"/>
        </w:rPr>
        <w:t xml:space="preserve"> состоится 23.09.2024 в 11:00 местного времени</w:t>
      </w:r>
      <w:r w:rsidRPr="00721611">
        <w:rPr>
          <w:rFonts w:ascii="Arial" w:hAnsi="Arial" w:cs="Arial"/>
          <w:sz w:val="20"/>
          <w:szCs w:val="20"/>
        </w:rPr>
        <w:t xml:space="preserve"> </w:t>
      </w:r>
      <w:r w:rsidRPr="00721611">
        <w:rPr>
          <w:rFonts w:ascii="Arial" w:hAnsi="Arial" w:cs="Arial"/>
          <w:bCs/>
          <w:sz w:val="20"/>
          <w:szCs w:val="20"/>
        </w:rPr>
        <w:t xml:space="preserve">(07:00 МСК) на электронной площадке </w:t>
      </w:r>
      <w:hyperlink r:id="rId21" w:history="1">
        <w:r w:rsidRPr="00721611">
          <w:rPr>
            <w:rStyle w:val="a4"/>
            <w:rFonts w:ascii="Arial" w:hAnsi="Arial" w:cs="Arial"/>
            <w:bCs/>
            <w:sz w:val="20"/>
            <w:szCs w:val="20"/>
          </w:rPr>
          <w:t>www.rts-tender.ru</w:t>
        </w:r>
      </w:hyperlink>
      <w:r w:rsidRPr="00721611">
        <w:rPr>
          <w:rFonts w:ascii="Arial" w:hAnsi="Arial" w:cs="Arial"/>
          <w:bCs/>
          <w:sz w:val="20"/>
          <w:szCs w:val="20"/>
        </w:rPr>
        <w:t>.</w:t>
      </w:r>
      <w:r w:rsidRPr="00721611">
        <w:rPr>
          <w:rFonts w:ascii="Arial" w:hAnsi="Arial" w:cs="Arial"/>
          <w:sz w:val="20"/>
          <w:szCs w:val="20"/>
        </w:rPr>
        <w:t xml:space="preserve">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Электронный аукцион проводится в указанные в информационном сообщении день и час путем последовательного повышения участниками начальной цены продажи на величину, равную величине «шага аукциона».</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«Шаг аукциона» устанавливается Продавцом в фиксированной сумме, составляющей 5 (пять) процентов начальной цены продажи, и не изменяется в течение всего аукциона.</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b/>
          <w:bCs/>
          <w:i/>
          <w:iCs/>
          <w:sz w:val="20"/>
          <w:szCs w:val="20"/>
        </w:rPr>
      </w:pPr>
      <w:r w:rsidRPr="00721611">
        <w:rPr>
          <w:rFonts w:ascii="Arial" w:hAnsi="Arial" w:cs="Arial"/>
          <w:b/>
          <w:bCs/>
          <w:i/>
          <w:iCs/>
          <w:sz w:val="20"/>
          <w:szCs w:val="20"/>
        </w:rPr>
        <w:t>Аукцион признается несостоявшимся в следующих случаях:</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bCs/>
          <w:iCs/>
          <w:sz w:val="20"/>
          <w:szCs w:val="20"/>
        </w:rPr>
      </w:pPr>
      <w:r w:rsidRPr="00721611">
        <w:rPr>
          <w:rFonts w:ascii="Arial" w:hAnsi="Arial" w:cs="Arial"/>
          <w:bCs/>
          <w:iCs/>
          <w:sz w:val="20"/>
          <w:szCs w:val="20"/>
        </w:rPr>
        <w:t>- не было подано ни одной заявки на участие либо ни один из претендентов не признан участником;</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bCs/>
          <w:iCs/>
          <w:sz w:val="20"/>
          <w:szCs w:val="20"/>
        </w:rPr>
      </w:pPr>
      <w:r w:rsidRPr="00721611">
        <w:rPr>
          <w:rFonts w:ascii="Arial" w:hAnsi="Arial" w:cs="Arial"/>
          <w:bCs/>
          <w:iCs/>
          <w:sz w:val="20"/>
          <w:szCs w:val="20"/>
        </w:rPr>
        <w:t>- лицо, признанное единственным участником аукциона, отказалось от заключения договора купли-продажи;</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bCs/>
          <w:iCs/>
          <w:sz w:val="20"/>
          <w:szCs w:val="20"/>
        </w:rPr>
      </w:pPr>
      <w:r w:rsidRPr="00721611">
        <w:rPr>
          <w:rFonts w:ascii="Arial" w:hAnsi="Arial" w:cs="Arial"/>
          <w:bCs/>
          <w:iCs/>
          <w:sz w:val="20"/>
          <w:szCs w:val="20"/>
        </w:rPr>
        <w:t>- ни один из участников не сделал предложение о начальной цене имущества.</w:t>
      </w:r>
    </w:p>
    <w:p w:rsidR="00721611" w:rsidRPr="00721611" w:rsidRDefault="00721611" w:rsidP="00A10062">
      <w:pPr>
        <w:tabs>
          <w:tab w:val="center" w:pos="-1843"/>
          <w:tab w:val="left" w:pos="-1418"/>
          <w:tab w:val="right" w:pos="11907"/>
        </w:tabs>
        <w:autoSpaceDE w:val="0"/>
        <w:autoSpaceDN w:val="0"/>
        <w:ind w:right="-1"/>
        <w:jc w:val="both"/>
        <w:rPr>
          <w:rFonts w:ascii="Arial" w:hAnsi="Arial" w:cs="Arial"/>
          <w:sz w:val="20"/>
          <w:szCs w:val="20"/>
        </w:rPr>
      </w:pPr>
      <w:r w:rsidRPr="00721611">
        <w:rPr>
          <w:rFonts w:ascii="Arial" w:hAnsi="Arial" w:cs="Arial"/>
          <w:sz w:val="20"/>
          <w:szCs w:val="20"/>
        </w:rPr>
        <w:t xml:space="preserve">         </w:t>
      </w:r>
      <w:r w:rsidR="00A10062">
        <w:rPr>
          <w:rFonts w:ascii="Arial" w:hAnsi="Arial" w:cs="Arial"/>
          <w:sz w:val="20"/>
          <w:szCs w:val="20"/>
        </w:rPr>
        <w:t xml:space="preserve"> </w:t>
      </w:r>
      <w:r w:rsidRPr="00721611">
        <w:rPr>
          <w:rFonts w:ascii="Arial" w:hAnsi="Arial" w:cs="Arial"/>
          <w:sz w:val="20"/>
          <w:szCs w:val="20"/>
        </w:rPr>
        <w:t>Решение о признании аукциона несостоявшимся оформляется протоколом об итогах аукциона.</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b/>
          <w:i/>
          <w:sz w:val="20"/>
          <w:szCs w:val="20"/>
        </w:rPr>
        <w:t>8</w:t>
      </w:r>
      <w:r w:rsidRPr="00721611">
        <w:rPr>
          <w:rFonts w:ascii="Arial" w:hAnsi="Arial" w:cs="Arial"/>
          <w:i/>
          <w:sz w:val="20"/>
          <w:szCs w:val="20"/>
        </w:rPr>
        <w:t>.</w:t>
      </w:r>
      <w:r w:rsidRPr="00721611">
        <w:rPr>
          <w:rFonts w:ascii="Arial" w:hAnsi="Arial" w:cs="Arial"/>
          <w:sz w:val="20"/>
          <w:szCs w:val="20"/>
        </w:rPr>
        <w:t xml:space="preserve"> </w:t>
      </w:r>
      <w:r w:rsidRPr="00721611">
        <w:rPr>
          <w:rFonts w:ascii="Arial" w:hAnsi="Arial" w:cs="Arial"/>
          <w:b/>
          <w:i/>
          <w:sz w:val="20"/>
          <w:szCs w:val="20"/>
        </w:rPr>
        <w:t xml:space="preserve">Победителем аукциона </w:t>
      </w:r>
      <w:r w:rsidRPr="00721611">
        <w:rPr>
          <w:rFonts w:ascii="Arial" w:hAnsi="Arial" w:cs="Arial"/>
          <w:sz w:val="20"/>
          <w:szCs w:val="20"/>
        </w:rPr>
        <w:t>признается участник, предложивший наибольшую цену имущества.</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b/>
          <w:i/>
          <w:sz w:val="20"/>
          <w:szCs w:val="20"/>
        </w:rPr>
        <w:t xml:space="preserve">9. Ход проведения процедуры аукциона </w:t>
      </w:r>
      <w:r w:rsidRPr="00721611">
        <w:rPr>
          <w:rFonts w:ascii="Arial" w:hAnsi="Arial" w:cs="Arial"/>
          <w:sz w:val="20"/>
          <w:szCs w:val="20"/>
        </w:rPr>
        <w:t>фиксируется Оператором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Протокол об итогах аукциона, содержащий цену имущества, предложенную победителем, и удостоверяющий право победителя на заключение договора купли-продажи имущества, подписывается Продавцом в течение одного часа со времени получения электронного журнала, но не позднее рабочего дня, следующего за днем подведения итогов аукциона, либо не позднее рабочего дня, следующего за днем подведения итогов аукциона, в случае если заявку на участие в аукционе подало только одно лицо, признанное единственным участником аукциона.</w:t>
      </w:r>
    </w:p>
    <w:p w:rsidR="00721611" w:rsidRPr="00721611" w:rsidRDefault="00721611" w:rsidP="00750499">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Процедура аукциона считается завершенной с момента подписания Продавцом протокола об итогах аукциона.</w:t>
      </w:r>
    </w:p>
    <w:p w:rsidR="00721611" w:rsidRPr="00721611" w:rsidRDefault="00721611" w:rsidP="00750499">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xml:space="preserve">В случае,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продажи имущества.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В течение одного часа с момента подписания протокола об итогах аукциона победителю или лицу, признанному единственным участником аукциона, направляется уведомление о признании его победителем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информация:</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а) наименование имущества и иные позволяющие его индивидуализировать сведения (спецификация лота);</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б) цена сделки;</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в) фамилия, имя, отчество физического лица или наименование юридического лица - победителя или лица, признанного единственным участником аукциона.</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b/>
          <w:i/>
          <w:sz w:val="20"/>
          <w:szCs w:val="20"/>
        </w:rPr>
        <w:lastRenderedPageBreak/>
        <w:t>10. По результатам аукциона</w:t>
      </w:r>
      <w:r w:rsidRPr="00721611">
        <w:rPr>
          <w:rFonts w:ascii="Arial" w:hAnsi="Arial" w:cs="Arial"/>
          <w:sz w:val="20"/>
          <w:szCs w:val="20"/>
        </w:rPr>
        <w:t xml:space="preserve"> продавец и победитель аукциона (покупатель) в течение пяти рабочих дней с даты подведения итогов аукциона заключают договор купли-продажи имущества в форме электронного документа, подписанного усиленными электронными подписями Сторон, посредством ЭТП.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Передача по акту приема-передачи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купли-продажи.</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b/>
          <w:sz w:val="20"/>
          <w:szCs w:val="20"/>
        </w:rPr>
        <w:t>Оплата приобретенного на аукционе имущества</w:t>
      </w:r>
      <w:r w:rsidRPr="00721611">
        <w:rPr>
          <w:rFonts w:ascii="Arial" w:hAnsi="Arial" w:cs="Arial"/>
          <w:sz w:val="20"/>
          <w:szCs w:val="20"/>
        </w:rPr>
        <w:t xml:space="preserve"> за вычетом внесенного победителем аукциона задатка, который засчитывается в счет оплаты приобретаемого имущества, производится </w:t>
      </w:r>
      <w:r w:rsidRPr="00721611">
        <w:rPr>
          <w:rFonts w:ascii="Arial" w:hAnsi="Arial" w:cs="Arial"/>
          <w:b/>
          <w:sz w:val="20"/>
          <w:szCs w:val="20"/>
        </w:rPr>
        <w:t>единовременным платежом</w:t>
      </w:r>
      <w:r w:rsidRPr="00721611">
        <w:rPr>
          <w:rFonts w:ascii="Arial" w:hAnsi="Arial" w:cs="Arial"/>
          <w:sz w:val="20"/>
          <w:szCs w:val="20"/>
        </w:rPr>
        <w:t xml:space="preserve"> в течение 5 дней с даты подписания договора купли-продажи путем внесения денежных средств на счет Продавца: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455 114 020 53 13 0000 410. Назначение платежа: Оплата имущества по договору купли-продажи от </w:t>
      </w:r>
      <w:r w:rsidRPr="00721611">
        <w:rPr>
          <w:rFonts w:ascii="Arial" w:hAnsi="Arial" w:cs="Arial"/>
          <w:sz w:val="20"/>
          <w:szCs w:val="20"/>
          <w:u w:val="single"/>
        </w:rPr>
        <w:t>_</w:t>
      </w:r>
      <w:r w:rsidR="00AC5677" w:rsidRPr="00721611">
        <w:rPr>
          <w:rFonts w:ascii="Arial" w:hAnsi="Arial" w:cs="Arial"/>
          <w:sz w:val="20"/>
          <w:szCs w:val="20"/>
          <w:u w:val="single"/>
        </w:rPr>
        <w:t>_. _</w:t>
      </w:r>
      <w:r w:rsidRPr="00721611">
        <w:rPr>
          <w:rFonts w:ascii="Arial" w:hAnsi="Arial" w:cs="Arial"/>
          <w:sz w:val="20"/>
          <w:szCs w:val="20"/>
          <w:u w:val="single"/>
        </w:rPr>
        <w:t>__.      2024г</w:t>
      </w:r>
      <w:r w:rsidRPr="00721611">
        <w:rPr>
          <w:rFonts w:ascii="Arial" w:hAnsi="Arial" w:cs="Arial"/>
          <w:sz w:val="20"/>
          <w:szCs w:val="20"/>
        </w:rPr>
        <w:t>.</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i/>
          <w:sz w:val="20"/>
          <w:szCs w:val="20"/>
        </w:rPr>
      </w:pPr>
      <w:r w:rsidRPr="00721611">
        <w:rPr>
          <w:rFonts w:ascii="Arial" w:hAnsi="Arial" w:cs="Arial"/>
          <w:i/>
          <w:sz w:val="20"/>
          <w:szCs w:val="20"/>
        </w:rPr>
        <w:t xml:space="preserve">Согласно Налоговому Кодексу Российской Федерации от 05.08.2000г. № 117-ФЗ сделки по реализации муниципального имущества, составляющего муниципальную казну, облагаются НДС. Оплата НДС осуществляется в порядке, установленном налоговым законодательством РФ. При этом в соответствии с налоговым законодательством РФ, в случае реализации муниципального имущества, составляющего муниципальную казну, </w:t>
      </w:r>
      <w:r w:rsidRPr="00721611">
        <w:rPr>
          <w:rFonts w:ascii="Arial" w:hAnsi="Arial" w:cs="Arial"/>
          <w:b/>
          <w:i/>
          <w:sz w:val="20"/>
          <w:szCs w:val="20"/>
        </w:rPr>
        <w:t>физическому лицу</w:t>
      </w:r>
      <w:r w:rsidRPr="00721611">
        <w:rPr>
          <w:rFonts w:ascii="Arial" w:hAnsi="Arial" w:cs="Arial"/>
          <w:i/>
          <w:sz w:val="20"/>
          <w:szCs w:val="20"/>
        </w:rPr>
        <w:t xml:space="preserve"> </w:t>
      </w:r>
      <w:r w:rsidRPr="00721611">
        <w:rPr>
          <w:rFonts w:ascii="Arial" w:hAnsi="Arial" w:cs="Arial"/>
          <w:b/>
          <w:i/>
          <w:sz w:val="20"/>
          <w:szCs w:val="20"/>
        </w:rPr>
        <w:t>НДС будет начислен на сумму</w:t>
      </w:r>
      <w:r w:rsidRPr="00721611">
        <w:rPr>
          <w:rFonts w:ascii="Arial" w:hAnsi="Arial" w:cs="Arial"/>
          <w:i/>
          <w:sz w:val="20"/>
          <w:szCs w:val="20"/>
        </w:rPr>
        <w:t xml:space="preserve">, сложившуюся по итогам торгов. Если победителем торгов будет признано </w:t>
      </w:r>
      <w:r w:rsidRPr="00721611">
        <w:rPr>
          <w:rFonts w:ascii="Arial" w:hAnsi="Arial" w:cs="Arial"/>
          <w:b/>
          <w:i/>
          <w:sz w:val="20"/>
          <w:szCs w:val="20"/>
        </w:rPr>
        <w:t>юридическое лицо или индивидуальный предприниматель</w:t>
      </w:r>
      <w:r w:rsidRPr="00721611">
        <w:rPr>
          <w:rFonts w:ascii="Arial" w:hAnsi="Arial" w:cs="Arial"/>
          <w:i/>
          <w:sz w:val="20"/>
          <w:szCs w:val="20"/>
        </w:rPr>
        <w:t xml:space="preserve">, то указанные лица должны </w:t>
      </w:r>
      <w:r w:rsidRPr="00721611">
        <w:rPr>
          <w:rFonts w:ascii="Arial" w:hAnsi="Arial" w:cs="Arial"/>
          <w:b/>
          <w:i/>
          <w:sz w:val="20"/>
          <w:szCs w:val="20"/>
        </w:rPr>
        <w:t>самостоятельно исчислить расчетным методом и уплатить в бюджет соответствующую сумму НДС, дополнительно к цене Имущества</w:t>
      </w:r>
      <w:r w:rsidRPr="00721611">
        <w:rPr>
          <w:rFonts w:ascii="Arial" w:hAnsi="Arial" w:cs="Arial"/>
          <w:i/>
          <w:sz w:val="20"/>
          <w:szCs w:val="20"/>
        </w:rPr>
        <w:t>.</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b/>
          <w:sz w:val="20"/>
          <w:szCs w:val="20"/>
        </w:rPr>
        <w:t>Оплата за земельный участок</w:t>
      </w:r>
      <w:r w:rsidRPr="00721611">
        <w:rPr>
          <w:rFonts w:ascii="Arial" w:hAnsi="Arial" w:cs="Arial"/>
          <w:sz w:val="20"/>
          <w:szCs w:val="20"/>
        </w:rPr>
        <w:t xml:space="preserve"> производится покупателем единовременным платежом в течение 5 дней со дня подписания договора купли-продажи посредством внесения денежных средств на счет Продавца: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455 114 060 25 13 0000 430. Назначение платежа: Оплата земельного участка по договору купли-продажи от «___» ___ 2024г.</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u w:val="single"/>
        </w:rPr>
      </w:pPr>
      <w:r w:rsidRPr="00721611">
        <w:rPr>
          <w:rFonts w:ascii="Arial" w:hAnsi="Arial" w:cs="Arial"/>
          <w:sz w:val="20"/>
          <w:szCs w:val="20"/>
        </w:rPr>
        <w:t>Факт оплаты имущества подтверждается выпиской со счета организатора аукциона, подтверждающей поступление средств в размере и сроки, указанные в договоре купли-продажи имущества.</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При уклонении или отказе победителя аукциона либо лица, признанного единственным участником аукциона, от заключения в установленный срок договора купли-продажи имущества задаток ему не возвращается, и он утрачивает право на заключение указанного договора. Решение о признании таких лиц уклонившимися от подписания договора оформляется соответствующим протоколом, который подписывается членами Конкурсной комиссии и размещается на официальных сайтах торгов и электронной площадке не позднее следующего рабочего дня после его подписания.</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При заключении договора купли-продажи, изменение условий договора по соглашению сторон или в одностороннем порядке не допускается.</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b/>
          <w:i/>
          <w:sz w:val="20"/>
          <w:szCs w:val="20"/>
        </w:rPr>
        <w:t>Организатор аукциона вправе отказаться</w:t>
      </w:r>
      <w:r w:rsidRPr="00721611">
        <w:rPr>
          <w:rFonts w:ascii="Arial" w:hAnsi="Arial" w:cs="Arial"/>
          <w:sz w:val="20"/>
          <w:szCs w:val="20"/>
        </w:rPr>
        <w:t xml:space="preserve"> от проведения аукциона не позднее, чем за три дня до дня проведения аукциона.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Решение об отмене аукциона размещается на официальном сайте Российской Федерации для размещения информации о проведении торгов www.torgi.gov.ru и в открытой части электронной площадки в срок не позднее рабочего дня, следующего за днем принятия указанного решения.</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Оператор извещает Претендентов об отмене аукциона не позднее следующего рабочего дня со дня принятия соответствующего решения путем направления указанного сообщения в «личный кабинет» Претендентов.</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Оператор приостанавливает проведение продажи имущества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продажи имущества начинается с того момента, на котором продажа имущества была прервана.</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В течение одного часа со времени приостановления проведения продажи имущества Оператор размещает на электронной площадке информацию о причине приостановления продажи имущества, времени приостановления и возобновления продажи имущества, уведомляет об этом участников, а также направляет указанную информацию продавцу для внесения в протокол об итогах продажи имущества.</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b/>
          <w:i/>
          <w:sz w:val="20"/>
          <w:szCs w:val="20"/>
        </w:rPr>
      </w:pPr>
      <w:r w:rsidRPr="00721611">
        <w:rPr>
          <w:rFonts w:ascii="Arial" w:hAnsi="Arial" w:cs="Arial"/>
          <w:b/>
          <w:i/>
          <w:sz w:val="20"/>
          <w:szCs w:val="20"/>
        </w:rPr>
        <w:t xml:space="preserve">11. Порядок осмотра имущества. Предоставление аукционной документации, разъяснений по аукционной документации.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lastRenderedPageBreak/>
        <w:t xml:space="preserve">Осмотр муниципального имущества осуществляется в рабочие дни с 09 часов 00 минут до 12 часов 00 минут и с 13 часов 00 минут до 17 часов 00 минут, в пятницу до 16 часов 00 минут по местному времени, по предварительному согласованию с организатором аукциона, в период подачи заявок.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xml:space="preserve">Аукционная документация предоставляется по заявлению заинтересованного лица (его представителя - при наличии доверенности) без взимания платы по адресу организатора аукциона в рабочие дни с 09 часов 00 минут до 12 часов 00 минут и с 12 часов 48 минут до 17 часов 00 минут, в пятницу до 16 часов 00 минут по местному времени, а также посредством электронной почты. Аукционная документация размещена на официальном сайте торгов </w:t>
      </w:r>
      <w:hyperlink r:id="rId22" w:history="1">
        <w:r w:rsidRPr="00721611">
          <w:rPr>
            <w:rStyle w:val="a4"/>
            <w:rFonts w:ascii="Arial" w:hAnsi="Arial" w:cs="Arial"/>
            <w:sz w:val="20"/>
            <w:szCs w:val="20"/>
          </w:rPr>
          <w:t>www.torgi.gov.ru</w:t>
        </w:r>
      </w:hyperlink>
      <w:r w:rsidRPr="00721611">
        <w:rPr>
          <w:rFonts w:ascii="Arial" w:hAnsi="Arial" w:cs="Arial"/>
          <w:sz w:val="20"/>
          <w:szCs w:val="20"/>
        </w:rPr>
        <w:t xml:space="preserve">., на электронной торговой площадке ООО «РТС-тендер» </w:t>
      </w:r>
      <w:hyperlink r:id="rId23" w:history="1">
        <w:r w:rsidRPr="00721611">
          <w:rPr>
            <w:rStyle w:val="a4"/>
            <w:rFonts w:ascii="Arial" w:hAnsi="Arial" w:cs="Arial"/>
            <w:sz w:val="20"/>
            <w:szCs w:val="20"/>
          </w:rPr>
          <w:t>www.rts-tender.ru</w:t>
        </w:r>
      </w:hyperlink>
      <w:r w:rsidRPr="00721611">
        <w:rPr>
          <w:rFonts w:ascii="Arial" w:hAnsi="Arial" w:cs="Arial"/>
          <w:sz w:val="20"/>
          <w:szCs w:val="20"/>
        </w:rPr>
        <w:t xml:space="preserve">.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 xml:space="preserve">Настоящее постановление, условия приватизации муниципального имущества города Куйбышева Куйбышевского района Новосибирской области и информационное сообщение администрации города Куйбышева Куйбышевского района Новосибирской области о приватизации муниципального имущества опубликовано в сети Интернет: на официальном сайте администрации города Куйбышева Куйбышевского района Новосибирской области </w:t>
      </w:r>
      <w:hyperlink r:id="rId24" w:history="1">
        <w:r w:rsidRPr="00721611">
          <w:rPr>
            <w:rStyle w:val="a4"/>
            <w:rFonts w:ascii="Arial" w:hAnsi="Arial" w:cs="Arial"/>
            <w:sz w:val="20"/>
            <w:szCs w:val="20"/>
          </w:rPr>
          <w:t>https://kainsk.nso.ru/</w:t>
        </w:r>
      </w:hyperlink>
      <w:r w:rsidRPr="00721611">
        <w:rPr>
          <w:rFonts w:ascii="Arial" w:hAnsi="Arial" w:cs="Arial"/>
          <w:sz w:val="20"/>
          <w:szCs w:val="20"/>
        </w:rPr>
        <w:t xml:space="preserve">, на официальном сайте Российской Федерации для проведения торгов </w:t>
      </w:r>
      <w:hyperlink r:id="rId25" w:history="1">
        <w:r w:rsidRPr="00721611">
          <w:rPr>
            <w:rStyle w:val="a4"/>
            <w:rFonts w:ascii="Arial" w:hAnsi="Arial" w:cs="Arial"/>
            <w:sz w:val="20"/>
            <w:szCs w:val="20"/>
          </w:rPr>
          <w:t>www.torgi.gov.ru</w:t>
        </w:r>
      </w:hyperlink>
      <w:r w:rsidRPr="00721611">
        <w:rPr>
          <w:rFonts w:ascii="Arial" w:hAnsi="Arial" w:cs="Arial"/>
          <w:sz w:val="20"/>
          <w:szCs w:val="20"/>
        </w:rPr>
        <w:t xml:space="preserve"> (официальный сайт), на официальном сайте электронной площадки России ООО «РТС-тендер» </w:t>
      </w:r>
      <w:hyperlink r:id="rId26" w:history="1">
        <w:r w:rsidRPr="00721611">
          <w:rPr>
            <w:rStyle w:val="a4"/>
            <w:rFonts w:ascii="Arial" w:hAnsi="Arial" w:cs="Arial"/>
            <w:bCs/>
            <w:sz w:val="20"/>
            <w:szCs w:val="20"/>
          </w:rPr>
          <w:t>www.rts-tender.ru</w:t>
        </w:r>
      </w:hyperlink>
      <w:r w:rsidRPr="00721611">
        <w:rPr>
          <w:rFonts w:ascii="Arial" w:hAnsi="Arial" w:cs="Arial"/>
          <w:sz w:val="20"/>
          <w:szCs w:val="20"/>
        </w:rPr>
        <w:t xml:space="preserve">. </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bCs/>
          <w:sz w:val="20"/>
          <w:szCs w:val="20"/>
        </w:rPr>
      </w:pPr>
      <w:r w:rsidRPr="00721611">
        <w:rPr>
          <w:rFonts w:ascii="Arial" w:hAnsi="Arial" w:cs="Arial"/>
          <w:bCs/>
          <w:sz w:val="20"/>
          <w:szCs w:val="20"/>
        </w:rPr>
        <w:t>Любое лицо независимо от регистрации на электронной площадке вправе направить на электронный адрес оператора электронной площадки, указанный в информационном сообщении о проведении продажи имущества, запрос о разъяснении размещенной информации.</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bCs/>
          <w:sz w:val="20"/>
          <w:szCs w:val="20"/>
        </w:rPr>
      </w:pPr>
      <w:r w:rsidRPr="00721611">
        <w:rPr>
          <w:rFonts w:ascii="Arial" w:hAnsi="Arial" w:cs="Arial"/>
          <w:bCs/>
          <w:sz w:val="20"/>
          <w:szCs w:val="20"/>
        </w:rPr>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рабочих дней до окончания подачи заявок.</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Дополнительную информацию можно получить по адресу: г. Куйбышев, ул. Краскома, 37, 1 этаж, кабинет №6 или по тел. 8 (383-62) 51-630 в период приема заявок.</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Приложение №1 – Схема участков тепловых сетей</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r w:rsidRPr="00721611">
        <w:rPr>
          <w:rFonts w:ascii="Arial" w:hAnsi="Arial" w:cs="Arial"/>
          <w:sz w:val="20"/>
          <w:szCs w:val="20"/>
        </w:rPr>
        <w:t>Приложение №2 - проект договора купли-продажи</w:t>
      </w:r>
    </w:p>
    <w:p w:rsidR="00721611" w:rsidRPr="00721611" w:rsidRDefault="00721611" w:rsidP="00734EC2">
      <w:pPr>
        <w:tabs>
          <w:tab w:val="center" w:pos="-1843"/>
          <w:tab w:val="left" w:pos="-1418"/>
          <w:tab w:val="right" w:pos="11907"/>
        </w:tabs>
        <w:autoSpaceDE w:val="0"/>
        <w:autoSpaceDN w:val="0"/>
        <w:ind w:right="-1" w:firstLine="567"/>
        <w:jc w:val="both"/>
        <w:rPr>
          <w:rFonts w:ascii="Arial" w:hAnsi="Arial" w:cs="Arial"/>
          <w:sz w:val="20"/>
          <w:szCs w:val="20"/>
        </w:rPr>
      </w:pPr>
    </w:p>
    <w:p w:rsidR="00721611" w:rsidRPr="00721611" w:rsidRDefault="00721611" w:rsidP="00721611">
      <w:pPr>
        <w:tabs>
          <w:tab w:val="center" w:pos="-1843"/>
          <w:tab w:val="left" w:pos="-1418"/>
          <w:tab w:val="right" w:pos="11907"/>
        </w:tabs>
        <w:autoSpaceDE w:val="0"/>
        <w:autoSpaceDN w:val="0"/>
        <w:ind w:right="-1" w:firstLine="142"/>
        <w:jc w:val="right"/>
        <w:rPr>
          <w:rFonts w:ascii="Arial" w:hAnsi="Arial" w:cs="Arial"/>
          <w:sz w:val="20"/>
          <w:szCs w:val="20"/>
        </w:rPr>
      </w:pPr>
      <w:r w:rsidRPr="00721611">
        <w:rPr>
          <w:rFonts w:ascii="Arial" w:hAnsi="Arial" w:cs="Arial"/>
          <w:sz w:val="20"/>
          <w:szCs w:val="20"/>
        </w:rPr>
        <w:t>Приложение №1</w:t>
      </w:r>
    </w:p>
    <w:p w:rsidR="00721611" w:rsidRPr="00721611" w:rsidRDefault="00721611" w:rsidP="00721611">
      <w:pPr>
        <w:tabs>
          <w:tab w:val="center" w:pos="-1843"/>
          <w:tab w:val="left" w:pos="-1418"/>
          <w:tab w:val="right" w:pos="11907"/>
        </w:tabs>
        <w:autoSpaceDE w:val="0"/>
        <w:autoSpaceDN w:val="0"/>
        <w:ind w:right="-1" w:firstLine="142"/>
        <w:jc w:val="right"/>
        <w:rPr>
          <w:rFonts w:ascii="Arial" w:hAnsi="Arial" w:cs="Arial"/>
          <w:sz w:val="20"/>
          <w:szCs w:val="20"/>
        </w:rPr>
      </w:pPr>
      <w:r w:rsidRPr="00721611">
        <w:rPr>
          <w:rFonts w:ascii="Arial" w:hAnsi="Arial" w:cs="Arial"/>
          <w:sz w:val="20"/>
          <w:szCs w:val="20"/>
        </w:rPr>
        <w:t xml:space="preserve">к информационному сообщению </w:t>
      </w:r>
    </w:p>
    <w:p w:rsidR="00721611" w:rsidRPr="00721611" w:rsidRDefault="00721611" w:rsidP="00721611">
      <w:pPr>
        <w:tabs>
          <w:tab w:val="center" w:pos="-1843"/>
          <w:tab w:val="left" w:pos="-1418"/>
          <w:tab w:val="right" w:pos="11907"/>
        </w:tabs>
        <w:autoSpaceDE w:val="0"/>
        <w:autoSpaceDN w:val="0"/>
        <w:ind w:right="-1" w:firstLine="142"/>
        <w:jc w:val="right"/>
        <w:rPr>
          <w:rFonts w:ascii="Arial" w:hAnsi="Arial" w:cs="Arial"/>
          <w:sz w:val="20"/>
          <w:szCs w:val="20"/>
        </w:rPr>
      </w:pPr>
      <w:r w:rsidRPr="00721611">
        <w:rPr>
          <w:rFonts w:ascii="Arial" w:hAnsi="Arial" w:cs="Arial"/>
          <w:sz w:val="20"/>
          <w:szCs w:val="20"/>
        </w:rPr>
        <w:t>о проведении аукциона по продаже муниципального имущества</w:t>
      </w:r>
    </w:p>
    <w:p w:rsidR="00B21D96" w:rsidRDefault="00E76B32" w:rsidP="00B21D96">
      <w:pPr>
        <w:tabs>
          <w:tab w:val="center" w:pos="-1843"/>
          <w:tab w:val="left" w:pos="-1418"/>
          <w:tab w:val="right" w:pos="11907"/>
        </w:tabs>
        <w:autoSpaceDE w:val="0"/>
        <w:autoSpaceDN w:val="0"/>
        <w:ind w:right="-1" w:firstLine="142"/>
        <w:jc w:val="right"/>
        <w:rPr>
          <w:rFonts w:ascii="Arial" w:hAnsi="Arial" w:cs="Arial"/>
          <w:sz w:val="20"/>
          <w:szCs w:val="20"/>
        </w:rPr>
      </w:pPr>
      <w:r>
        <w:rPr>
          <w:rFonts w:ascii="Arial" w:hAnsi="Arial" w:cs="Arial"/>
          <w:noProof/>
          <w:sz w:val="20"/>
          <w:szCs w:val="20"/>
        </w:rPr>
        <w:drawing>
          <wp:anchor distT="0" distB="0" distL="114300" distR="114300" simplePos="0" relativeHeight="251659776" behindDoc="1" locked="0" layoutInCell="1" allowOverlap="1" wp14:anchorId="771CC0B8" wp14:editId="251A4F00">
            <wp:simplePos x="0" y="0"/>
            <wp:positionH relativeFrom="column">
              <wp:posOffset>-171450</wp:posOffset>
            </wp:positionH>
            <wp:positionV relativeFrom="paragraph">
              <wp:posOffset>294005</wp:posOffset>
            </wp:positionV>
            <wp:extent cx="6893560" cy="5234940"/>
            <wp:effectExtent l="0" t="0" r="0" b="0"/>
            <wp:wrapThrough wrapText="bothSides">
              <wp:wrapPolygon edited="0">
                <wp:start x="0" y="0"/>
                <wp:lineTo x="0" y="21537"/>
                <wp:lineTo x="21548" y="21537"/>
                <wp:lineTo x="21548"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93560" cy="523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601">
        <w:rPr>
          <w:rFonts w:ascii="Arial" w:hAnsi="Arial" w:cs="Arial"/>
          <w:sz w:val="20"/>
          <w:szCs w:val="20"/>
        </w:rPr>
        <w:t>Схема участков тепловых сетей</w:t>
      </w:r>
    </w:p>
    <w:p w:rsidR="00721611" w:rsidRPr="00721611" w:rsidRDefault="00B21D96" w:rsidP="00721611">
      <w:pPr>
        <w:suppressAutoHyphens/>
        <w:autoSpaceDE w:val="0"/>
        <w:autoSpaceDN w:val="0"/>
        <w:adjustRightInd w:val="0"/>
        <w:ind w:firstLine="142"/>
        <w:jc w:val="right"/>
        <w:rPr>
          <w:rFonts w:ascii="Arial" w:hAnsi="Arial" w:cs="Arial"/>
          <w:sz w:val="20"/>
          <w:szCs w:val="20"/>
          <w:highlight w:val="yellow"/>
        </w:rPr>
      </w:pPr>
      <w:r>
        <w:rPr>
          <w:rFonts w:ascii="Arial" w:hAnsi="Arial" w:cs="Arial"/>
          <w:noProof/>
          <w:sz w:val="20"/>
          <w:szCs w:val="20"/>
        </w:rPr>
        <w:lastRenderedPageBreak/>
        <w:drawing>
          <wp:anchor distT="0" distB="0" distL="114300" distR="114300" simplePos="0" relativeHeight="251654656" behindDoc="1" locked="0" layoutInCell="1" allowOverlap="1" wp14:anchorId="590619C6" wp14:editId="5A17B01F">
            <wp:simplePos x="0" y="0"/>
            <wp:positionH relativeFrom="column">
              <wp:posOffset>6985</wp:posOffset>
            </wp:positionH>
            <wp:positionV relativeFrom="paragraph">
              <wp:posOffset>199390</wp:posOffset>
            </wp:positionV>
            <wp:extent cx="6406515" cy="4191000"/>
            <wp:effectExtent l="0" t="0" r="0" b="0"/>
            <wp:wrapThrough wrapText="bothSides">
              <wp:wrapPolygon edited="0">
                <wp:start x="0" y="0"/>
                <wp:lineTo x="0" y="21502"/>
                <wp:lineTo x="21517" y="21502"/>
                <wp:lineTo x="21517"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lum bright="-20000" contrast="40000"/>
                      <a:extLst>
                        <a:ext uri="{28A0092B-C50C-407E-A947-70E740481C1C}">
                          <a14:useLocalDpi xmlns:a14="http://schemas.microsoft.com/office/drawing/2010/main" val="0"/>
                        </a:ext>
                      </a:extLst>
                    </a:blip>
                    <a:srcRect t="1346" r="7048"/>
                    <a:stretch>
                      <a:fillRect/>
                    </a:stretch>
                  </pic:blipFill>
                  <pic:spPr bwMode="auto">
                    <a:xfrm>
                      <a:off x="0" y="0"/>
                      <a:ext cx="6406515" cy="419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611" w:rsidRPr="00721611" w:rsidRDefault="00721611" w:rsidP="00721611">
      <w:pPr>
        <w:suppressAutoHyphens/>
        <w:autoSpaceDE w:val="0"/>
        <w:autoSpaceDN w:val="0"/>
        <w:adjustRightInd w:val="0"/>
        <w:ind w:firstLine="142"/>
        <w:jc w:val="right"/>
        <w:rPr>
          <w:rFonts w:ascii="Arial" w:hAnsi="Arial" w:cs="Arial"/>
          <w:sz w:val="20"/>
          <w:szCs w:val="20"/>
          <w:highlight w:val="yellow"/>
        </w:rPr>
      </w:pPr>
    </w:p>
    <w:p w:rsidR="00721611" w:rsidRPr="00721611" w:rsidRDefault="00721611" w:rsidP="00721611">
      <w:pPr>
        <w:suppressAutoHyphens/>
        <w:autoSpaceDE w:val="0"/>
        <w:autoSpaceDN w:val="0"/>
        <w:adjustRightInd w:val="0"/>
        <w:ind w:firstLine="142"/>
        <w:jc w:val="right"/>
        <w:rPr>
          <w:rFonts w:ascii="Arial" w:hAnsi="Arial" w:cs="Arial"/>
          <w:sz w:val="20"/>
          <w:szCs w:val="20"/>
        </w:rPr>
      </w:pPr>
      <w:r w:rsidRPr="00721611">
        <w:rPr>
          <w:rFonts w:ascii="Arial" w:hAnsi="Arial" w:cs="Arial"/>
          <w:sz w:val="20"/>
          <w:szCs w:val="20"/>
        </w:rPr>
        <w:t>Приложение №2</w:t>
      </w:r>
    </w:p>
    <w:p w:rsidR="00563601" w:rsidRDefault="00721611" w:rsidP="00721611">
      <w:pPr>
        <w:tabs>
          <w:tab w:val="right" w:pos="10204"/>
        </w:tabs>
        <w:suppressAutoHyphens/>
        <w:ind w:firstLine="142"/>
        <w:jc w:val="right"/>
        <w:rPr>
          <w:rFonts w:ascii="Arial" w:hAnsi="Arial" w:cs="Arial"/>
          <w:sz w:val="20"/>
          <w:szCs w:val="20"/>
        </w:rPr>
      </w:pPr>
      <w:r w:rsidRPr="00721611">
        <w:rPr>
          <w:rFonts w:ascii="Arial" w:hAnsi="Arial" w:cs="Arial"/>
          <w:sz w:val="20"/>
          <w:szCs w:val="20"/>
        </w:rPr>
        <w:t xml:space="preserve">к информационному сообщению о </w:t>
      </w:r>
    </w:p>
    <w:p w:rsidR="00563601" w:rsidRDefault="00721611" w:rsidP="00721611">
      <w:pPr>
        <w:tabs>
          <w:tab w:val="right" w:pos="10204"/>
        </w:tabs>
        <w:suppressAutoHyphens/>
        <w:ind w:firstLine="142"/>
        <w:jc w:val="right"/>
        <w:rPr>
          <w:rFonts w:ascii="Arial" w:hAnsi="Arial" w:cs="Arial"/>
          <w:sz w:val="20"/>
          <w:szCs w:val="20"/>
        </w:rPr>
      </w:pPr>
      <w:r w:rsidRPr="00721611">
        <w:rPr>
          <w:rFonts w:ascii="Arial" w:hAnsi="Arial" w:cs="Arial"/>
          <w:sz w:val="20"/>
          <w:szCs w:val="20"/>
        </w:rPr>
        <w:t xml:space="preserve">проведении аукциона по продаже </w:t>
      </w:r>
    </w:p>
    <w:p w:rsidR="00721611" w:rsidRPr="00721611" w:rsidRDefault="00721611" w:rsidP="00721611">
      <w:pPr>
        <w:tabs>
          <w:tab w:val="right" w:pos="10204"/>
        </w:tabs>
        <w:suppressAutoHyphens/>
        <w:ind w:firstLine="142"/>
        <w:jc w:val="right"/>
        <w:rPr>
          <w:rFonts w:ascii="Arial" w:hAnsi="Arial" w:cs="Arial"/>
          <w:sz w:val="20"/>
          <w:szCs w:val="20"/>
        </w:rPr>
      </w:pPr>
      <w:r w:rsidRPr="00721611">
        <w:rPr>
          <w:rFonts w:ascii="Arial" w:hAnsi="Arial" w:cs="Arial"/>
          <w:sz w:val="20"/>
          <w:szCs w:val="20"/>
        </w:rPr>
        <w:t>муниципального имущества</w:t>
      </w:r>
    </w:p>
    <w:p w:rsidR="00721611" w:rsidRPr="00721611" w:rsidRDefault="00721611" w:rsidP="00721611">
      <w:pPr>
        <w:suppressAutoHyphens/>
        <w:ind w:firstLine="142"/>
        <w:jc w:val="right"/>
        <w:rPr>
          <w:rFonts w:ascii="Arial" w:hAnsi="Arial" w:cs="Arial"/>
          <w:b/>
          <w:bCs/>
          <w:i/>
          <w:iCs/>
          <w:sz w:val="20"/>
          <w:szCs w:val="20"/>
        </w:rPr>
      </w:pPr>
      <w:r w:rsidRPr="00721611">
        <w:rPr>
          <w:rFonts w:ascii="Arial" w:hAnsi="Arial" w:cs="Arial"/>
          <w:b/>
          <w:bCs/>
          <w:i/>
          <w:iCs/>
          <w:sz w:val="20"/>
          <w:szCs w:val="20"/>
        </w:rPr>
        <w:t>Проект</w:t>
      </w:r>
    </w:p>
    <w:p w:rsidR="00721611" w:rsidRPr="00721611" w:rsidRDefault="00721611" w:rsidP="00563601">
      <w:pPr>
        <w:suppressAutoHyphens/>
        <w:ind w:firstLine="567"/>
        <w:jc w:val="center"/>
        <w:rPr>
          <w:rFonts w:ascii="Arial" w:hAnsi="Arial" w:cs="Arial"/>
          <w:sz w:val="20"/>
          <w:szCs w:val="20"/>
        </w:rPr>
      </w:pPr>
      <w:r w:rsidRPr="00721611">
        <w:rPr>
          <w:rFonts w:ascii="Arial" w:hAnsi="Arial" w:cs="Arial"/>
          <w:b/>
          <w:bCs/>
          <w:sz w:val="20"/>
          <w:szCs w:val="20"/>
        </w:rPr>
        <w:t>ДОГОВОР КУПЛИ-ПРОДАЖИ</w:t>
      </w:r>
    </w:p>
    <w:p w:rsidR="00721611" w:rsidRPr="00721611" w:rsidRDefault="00721611" w:rsidP="00563601">
      <w:pPr>
        <w:suppressAutoHyphens/>
        <w:ind w:firstLine="567"/>
        <w:jc w:val="both"/>
        <w:rPr>
          <w:rFonts w:ascii="Arial" w:hAnsi="Arial" w:cs="Arial"/>
          <w:sz w:val="20"/>
          <w:szCs w:val="20"/>
        </w:rPr>
      </w:pPr>
    </w:p>
    <w:p w:rsidR="00721611" w:rsidRPr="00721611" w:rsidRDefault="00721611" w:rsidP="00563601">
      <w:pPr>
        <w:tabs>
          <w:tab w:val="right" w:pos="9900"/>
        </w:tabs>
        <w:suppressAutoHyphens/>
        <w:ind w:firstLine="567"/>
        <w:jc w:val="both"/>
        <w:rPr>
          <w:rFonts w:ascii="Arial" w:hAnsi="Arial" w:cs="Arial"/>
          <w:sz w:val="20"/>
          <w:szCs w:val="20"/>
        </w:rPr>
      </w:pPr>
      <w:r w:rsidRPr="00721611">
        <w:rPr>
          <w:rFonts w:ascii="Arial" w:hAnsi="Arial" w:cs="Arial"/>
          <w:sz w:val="20"/>
          <w:szCs w:val="20"/>
        </w:rPr>
        <w:t xml:space="preserve">г. Куйбышев, </w:t>
      </w:r>
    </w:p>
    <w:p w:rsidR="00721611" w:rsidRPr="00721611" w:rsidRDefault="00721611" w:rsidP="00563601">
      <w:pPr>
        <w:tabs>
          <w:tab w:val="right" w:pos="9900"/>
        </w:tabs>
        <w:suppressAutoHyphens/>
        <w:ind w:firstLine="567"/>
        <w:jc w:val="both"/>
        <w:rPr>
          <w:rFonts w:ascii="Arial" w:hAnsi="Arial" w:cs="Arial"/>
          <w:sz w:val="20"/>
          <w:szCs w:val="20"/>
        </w:rPr>
      </w:pPr>
      <w:r w:rsidRPr="00721611">
        <w:rPr>
          <w:rFonts w:ascii="Arial" w:hAnsi="Arial" w:cs="Arial"/>
          <w:sz w:val="20"/>
          <w:szCs w:val="20"/>
        </w:rPr>
        <w:t xml:space="preserve">Новосибирская область                                                  </w:t>
      </w:r>
      <w:r w:rsidR="00563601">
        <w:rPr>
          <w:rFonts w:ascii="Arial" w:hAnsi="Arial" w:cs="Arial"/>
          <w:sz w:val="20"/>
          <w:szCs w:val="20"/>
        </w:rPr>
        <w:t xml:space="preserve">                              </w:t>
      </w:r>
      <w:r w:rsidRPr="00721611">
        <w:rPr>
          <w:rFonts w:ascii="Arial" w:hAnsi="Arial" w:cs="Arial"/>
          <w:sz w:val="20"/>
          <w:szCs w:val="20"/>
        </w:rPr>
        <w:t>«___» __________2024 г.</w:t>
      </w:r>
    </w:p>
    <w:p w:rsidR="00721611" w:rsidRPr="00721611" w:rsidRDefault="00721611" w:rsidP="00563601">
      <w:pPr>
        <w:suppressAutoHyphens/>
        <w:ind w:firstLine="567"/>
        <w:jc w:val="both"/>
        <w:rPr>
          <w:rFonts w:ascii="Arial" w:hAnsi="Arial" w:cs="Arial"/>
          <w:sz w:val="20"/>
          <w:szCs w:val="20"/>
        </w:rPr>
      </w:pPr>
      <w:r w:rsidRPr="00721611">
        <w:rPr>
          <w:rFonts w:ascii="Arial" w:hAnsi="Arial" w:cs="Arial"/>
          <w:sz w:val="20"/>
          <w:szCs w:val="20"/>
        </w:rPr>
        <w:tab/>
      </w:r>
    </w:p>
    <w:p w:rsidR="00721611" w:rsidRPr="00721611" w:rsidRDefault="00721611" w:rsidP="00563601">
      <w:pPr>
        <w:ind w:firstLine="567"/>
        <w:jc w:val="both"/>
        <w:rPr>
          <w:rFonts w:ascii="Arial" w:hAnsi="Arial" w:cs="Arial"/>
          <w:sz w:val="20"/>
          <w:szCs w:val="20"/>
        </w:rPr>
      </w:pPr>
      <w:r w:rsidRPr="00721611">
        <w:rPr>
          <w:rFonts w:ascii="Arial" w:hAnsi="Arial" w:cs="Arial"/>
          <w:sz w:val="20"/>
          <w:szCs w:val="20"/>
        </w:rPr>
        <w:t xml:space="preserve">Администрация города Куйбышева Куйбышевского района Новосибирской области, в лице Главы города Куйбышева Куйбышевского района Новосибирской области Андронова Алика Алексеевича, действующего на основании Устава, именуемая в дальнейшем </w:t>
      </w:r>
      <w:r w:rsidRPr="00721611">
        <w:rPr>
          <w:rFonts w:ascii="Arial" w:hAnsi="Arial" w:cs="Arial"/>
          <w:b/>
          <w:bCs/>
          <w:sz w:val="20"/>
          <w:szCs w:val="20"/>
        </w:rPr>
        <w:t>«Продавец»</w:t>
      </w:r>
      <w:r w:rsidRPr="00721611">
        <w:rPr>
          <w:rFonts w:ascii="Arial" w:hAnsi="Arial" w:cs="Arial"/>
          <w:sz w:val="20"/>
          <w:szCs w:val="20"/>
        </w:rPr>
        <w:t xml:space="preserve"> с одной стороны и, ________________________________в лице _________________________, действующего на основании _____________, именуемый в дальнейшем </w:t>
      </w:r>
      <w:r w:rsidRPr="00721611">
        <w:rPr>
          <w:rFonts w:ascii="Arial" w:hAnsi="Arial" w:cs="Arial"/>
          <w:b/>
          <w:bCs/>
          <w:sz w:val="20"/>
          <w:szCs w:val="20"/>
        </w:rPr>
        <w:t>«Покупатель»</w:t>
      </w:r>
      <w:r w:rsidRPr="00721611">
        <w:rPr>
          <w:rFonts w:ascii="Arial" w:hAnsi="Arial" w:cs="Arial"/>
          <w:sz w:val="20"/>
          <w:szCs w:val="20"/>
        </w:rPr>
        <w:t>, с другой стороны, вместе именуемые «Стороны», на  основании   протокола об итогах аукциона от ________ № ___,  заключили настоящий договор о нижеследующем:</w:t>
      </w:r>
    </w:p>
    <w:p w:rsidR="00721611" w:rsidRPr="00721611" w:rsidRDefault="00721611" w:rsidP="00563601">
      <w:pPr>
        <w:ind w:firstLine="567"/>
        <w:jc w:val="center"/>
        <w:rPr>
          <w:rFonts w:ascii="Arial" w:hAnsi="Arial" w:cs="Arial"/>
          <w:b/>
          <w:bCs/>
          <w:sz w:val="20"/>
          <w:szCs w:val="20"/>
        </w:rPr>
      </w:pPr>
      <w:r w:rsidRPr="00721611">
        <w:rPr>
          <w:rFonts w:ascii="Arial" w:hAnsi="Arial" w:cs="Arial"/>
          <w:b/>
          <w:bCs/>
          <w:sz w:val="20"/>
          <w:szCs w:val="20"/>
          <w:lang w:val="en-US"/>
        </w:rPr>
        <w:t>I</w:t>
      </w:r>
      <w:r w:rsidRPr="00721611">
        <w:rPr>
          <w:rFonts w:ascii="Arial" w:hAnsi="Arial" w:cs="Arial"/>
          <w:b/>
          <w:bCs/>
          <w:sz w:val="20"/>
          <w:szCs w:val="20"/>
        </w:rPr>
        <w:t>. Предмет Договора</w:t>
      </w:r>
    </w:p>
    <w:p w:rsidR="00721611" w:rsidRPr="00721611" w:rsidRDefault="00721611" w:rsidP="00563601">
      <w:pPr>
        <w:ind w:firstLine="567"/>
        <w:jc w:val="both"/>
        <w:rPr>
          <w:rFonts w:ascii="Arial" w:hAnsi="Arial" w:cs="Arial"/>
          <w:sz w:val="20"/>
          <w:szCs w:val="20"/>
        </w:rPr>
      </w:pPr>
      <w:r w:rsidRPr="00721611">
        <w:rPr>
          <w:rFonts w:ascii="Arial" w:hAnsi="Arial" w:cs="Arial"/>
          <w:sz w:val="20"/>
          <w:szCs w:val="20"/>
        </w:rPr>
        <w:t>1.1. Продавец обязуется передать  в собственность Покупателю, а Покупатель обязуется принять и оплатить в соответствии с условиями настоящего договора недвижимое имущество: нежилое здание площадью 1025,6 кв.м., с кадастровым номером 54:34:012318:908,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(далее – Имущество) и земельный участок из земель населённых пунктов, общей площадью 1831 кв.м., с кадастровым номером 54:34:012318:909,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разрешенное использование – склады. (далее – Земельный участок).</w:t>
      </w:r>
    </w:p>
    <w:p w:rsidR="00721611" w:rsidRPr="00721611" w:rsidRDefault="00721611" w:rsidP="00563601">
      <w:pPr>
        <w:ind w:firstLine="567"/>
        <w:jc w:val="both"/>
        <w:rPr>
          <w:rFonts w:ascii="Arial" w:hAnsi="Arial" w:cs="Arial"/>
          <w:sz w:val="20"/>
          <w:szCs w:val="20"/>
        </w:rPr>
      </w:pPr>
      <w:r w:rsidRPr="00721611">
        <w:rPr>
          <w:rFonts w:ascii="Arial" w:hAnsi="Arial" w:cs="Arial"/>
          <w:sz w:val="20"/>
          <w:szCs w:val="20"/>
          <w:lang w:val="x-none"/>
        </w:rPr>
        <w:t>1.2. Имущество принадлежит Продавцу на праве собственности</w:t>
      </w:r>
      <w:r w:rsidRPr="00721611">
        <w:rPr>
          <w:rFonts w:ascii="Arial" w:hAnsi="Arial" w:cs="Arial"/>
          <w:sz w:val="20"/>
          <w:szCs w:val="20"/>
        </w:rPr>
        <w:t>, что подтверждается записью государственной регистрации права № 54:34:012318:908-54/175/2024-1 от 25.04.2024.</w:t>
      </w:r>
    </w:p>
    <w:p w:rsidR="00721611" w:rsidRPr="00721611" w:rsidRDefault="00721611" w:rsidP="00563601">
      <w:pPr>
        <w:ind w:firstLine="567"/>
        <w:jc w:val="both"/>
        <w:rPr>
          <w:rFonts w:ascii="Arial" w:hAnsi="Arial" w:cs="Arial"/>
          <w:sz w:val="20"/>
          <w:szCs w:val="20"/>
        </w:rPr>
      </w:pPr>
      <w:r w:rsidRPr="00721611">
        <w:rPr>
          <w:rFonts w:ascii="Arial" w:hAnsi="Arial" w:cs="Arial"/>
          <w:sz w:val="20"/>
          <w:szCs w:val="20"/>
        </w:rPr>
        <w:t>1.3. Земельный участок принадлежит Продавцу на праве собственности, что подтверждается записью государственной регистрации права № 54:34:012318:909-54/167/2024-1 от 18.06.2024.</w:t>
      </w:r>
    </w:p>
    <w:p w:rsidR="00721611" w:rsidRPr="00721611" w:rsidRDefault="00721611" w:rsidP="00563601">
      <w:pPr>
        <w:ind w:firstLine="567"/>
        <w:jc w:val="both"/>
        <w:rPr>
          <w:rFonts w:ascii="Arial" w:hAnsi="Arial" w:cs="Arial"/>
          <w:sz w:val="20"/>
          <w:szCs w:val="20"/>
          <w:highlight w:val="yellow"/>
        </w:rPr>
      </w:pPr>
      <w:r w:rsidRPr="00721611">
        <w:rPr>
          <w:rFonts w:ascii="Arial" w:hAnsi="Arial" w:cs="Arial"/>
          <w:sz w:val="20"/>
          <w:szCs w:val="20"/>
        </w:rPr>
        <w:lastRenderedPageBreak/>
        <w:t xml:space="preserve">1.4. В границах земельного участка проходит часть сооружения канализации -  сеть канализационная с кадастровым номером 54:34:012318:674. Дополнительно, в границах земельного участка, а также через помещения нежилого здания проходит участок тепловой сети протяженностью 78м., диаметром 125мм. и 50мм., посредством которой осуществляется теплоснабжение здания, находящегося в оперативном управлении  ОСФР по Новосибирской области, расположенного по адресу: г.Куйбышев, ул. Куйбышева, 17, а также участок тепловой сети протяженностью 68,8м., диаметром 100мм. и 50мм, по которой осуществляется теплоснабжение нежилого здания через помещения гаражных боксов. </w:t>
      </w:r>
    </w:p>
    <w:p w:rsidR="00721611" w:rsidRPr="00721611" w:rsidRDefault="00721611" w:rsidP="00563601">
      <w:pPr>
        <w:ind w:firstLine="567"/>
        <w:jc w:val="both"/>
        <w:rPr>
          <w:rFonts w:ascii="Arial" w:hAnsi="Arial" w:cs="Arial"/>
          <w:sz w:val="20"/>
          <w:szCs w:val="20"/>
        </w:rPr>
      </w:pPr>
      <w:r w:rsidRPr="00721611">
        <w:rPr>
          <w:rFonts w:ascii="Arial" w:hAnsi="Arial" w:cs="Arial"/>
          <w:sz w:val="20"/>
          <w:szCs w:val="20"/>
        </w:rPr>
        <w:t>1.5. Продаваемое в соответствии с настоящим Договором Имущество и Земельный участок никому не отчуждено, не заложено, в споре не состоит, в доверительное управление, в аренду, в качестве вклада в уставный капитал юридических лиц не передано, иными правами третьих лиц не обременено.</w:t>
      </w:r>
    </w:p>
    <w:p w:rsidR="00721611" w:rsidRPr="00721611" w:rsidRDefault="00721611" w:rsidP="00563601">
      <w:pPr>
        <w:ind w:firstLine="567"/>
        <w:jc w:val="both"/>
        <w:rPr>
          <w:rFonts w:ascii="Arial" w:hAnsi="Arial" w:cs="Arial"/>
          <w:sz w:val="20"/>
          <w:szCs w:val="20"/>
        </w:rPr>
      </w:pPr>
      <w:r w:rsidRPr="00721611">
        <w:rPr>
          <w:rFonts w:ascii="Arial" w:hAnsi="Arial" w:cs="Arial"/>
          <w:sz w:val="20"/>
          <w:szCs w:val="20"/>
        </w:rPr>
        <w:t xml:space="preserve">1.6. Покупатель осмотрел Имущество и Земельный участок, указанные в п.1.1. настоящего Договора, в натуре, ознакомился с их количественными и качественными характеристиками, а также ограничениями использования земельного участка, указанными в разделе </w:t>
      </w:r>
      <w:r w:rsidRPr="00721611">
        <w:rPr>
          <w:rFonts w:ascii="Arial" w:hAnsi="Arial" w:cs="Arial"/>
          <w:sz w:val="20"/>
          <w:szCs w:val="20"/>
          <w:lang w:val="en-US"/>
        </w:rPr>
        <w:t>II</w:t>
      </w:r>
      <w:r w:rsidRPr="00721611">
        <w:rPr>
          <w:rFonts w:ascii="Arial" w:hAnsi="Arial" w:cs="Arial"/>
          <w:sz w:val="20"/>
          <w:szCs w:val="20"/>
        </w:rPr>
        <w:t xml:space="preserve"> настоящего Договора, и не имеет претензий по состоянию Имущества и Земельного участка к Продавцу.</w:t>
      </w:r>
    </w:p>
    <w:p w:rsidR="00721611" w:rsidRPr="00721611" w:rsidRDefault="00721611" w:rsidP="00563601">
      <w:pPr>
        <w:suppressAutoHyphens/>
        <w:ind w:firstLine="567"/>
        <w:jc w:val="center"/>
        <w:rPr>
          <w:rFonts w:ascii="Arial" w:hAnsi="Arial" w:cs="Arial"/>
          <w:b/>
          <w:bCs/>
          <w:sz w:val="20"/>
          <w:szCs w:val="20"/>
        </w:rPr>
      </w:pPr>
    </w:p>
    <w:p w:rsidR="00721611" w:rsidRPr="00721611" w:rsidRDefault="00721611" w:rsidP="00563601">
      <w:pPr>
        <w:suppressAutoHyphens/>
        <w:ind w:firstLine="567"/>
        <w:jc w:val="center"/>
        <w:rPr>
          <w:rFonts w:ascii="Arial" w:hAnsi="Arial" w:cs="Arial"/>
          <w:b/>
          <w:bCs/>
          <w:sz w:val="20"/>
          <w:szCs w:val="20"/>
        </w:rPr>
      </w:pPr>
      <w:r w:rsidRPr="00721611">
        <w:rPr>
          <w:rFonts w:ascii="Arial" w:hAnsi="Arial" w:cs="Arial"/>
          <w:b/>
          <w:bCs/>
          <w:sz w:val="20"/>
          <w:szCs w:val="20"/>
          <w:lang w:val="en-US"/>
        </w:rPr>
        <w:t>II</w:t>
      </w:r>
      <w:r w:rsidRPr="00721611">
        <w:rPr>
          <w:rFonts w:ascii="Arial" w:hAnsi="Arial" w:cs="Arial"/>
          <w:b/>
          <w:bCs/>
          <w:sz w:val="20"/>
          <w:szCs w:val="20"/>
        </w:rPr>
        <w:t>. Ограничения (обременения) использования земельного участка</w:t>
      </w:r>
    </w:p>
    <w:p w:rsidR="00721611" w:rsidRPr="00721611" w:rsidRDefault="00721611" w:rsidP="00563601">
      <w:pPr>
        <w:ind w:firstLine="567"/>
        <w:jc w:val="both"/>
        <w:rPr>
          <w:rFonts w:ascii="Arial" w:hAnsi="Arial" w:cs="Arial"/>
          <w:sz w:val="20"/>
          <w:szCs w:val="20"/>
        </w:rPr>
      </w:pPr>
      <w:r w:rsidRPr="00721611">
        <w:rPr>
          <w:rFonts w:ascii="Arial" w:hAnsi="Arial" w:cs="Arial"/>
          <w:bCs/>
          <w:sz w:val="20"/>
          <w:szCs w:val="20"/>
        </w:rPr>
        <w:t>2.1.</w:t>
      </w:r>
      <w:r w:rsidRPr="00721611">
        <w:rPr>
          <w:rFonts w:ascii="Arial" w:hAnsi="Arial" w:cs="Arial"/>
          <w:b/>
          <w:bCs/>
          <w:sz w:val="20"/>
          <w:szCs w:val="20"/>
        </w:rPr>
        <w:t xml:space="preserve"> </w:t>
      </w:r>
      <w:r w:rsidRPr="00721611">
        <w:rPr>
          <w:rFonts w:ascii="Arial" w:hAnsi="Arial" w:cs="Arial"/>
          <w:sz w:val="20"/>
          <w:szCs w:val="20"/>
        </w:rPr>
        <w:t>Ограничения использования земельного участка определены ст. 67.1 Водного кодекса РФ, ст. 56, 56.1 Земельного кодекса Российской Федерации:</w:t>
      </w:r>
    </w:p>
    <w:p w:rsidR="00721611" w:rsidRPr="00721611" w:rsidRDefault="00721611" w:rsidP="00563601">
      <w:pPr>
        <w:ind w:firstLine="567"/>
        <w:jc w:val="both"/>
        <w:rPr>
          <w:rFonts w:ascii="Arial" w:hAnsi="Arial" w:cs="Arial"/>
          <w:sz w:val="20"/>
          <w:szCs w:val="20"/>
        </w:rPr>
      </w:pPr>
      <w:r w:rsidRPr="00721611">
        <w:rPr>
          <w:rFonts w:ascii="Arial" w:hAnsi="Arial" w:cs="Arial"/>
          <w:sz w:val="20"/>
          <w:szCs w:val="20"/>
        </w:rPr>
        <w:t xml:space="preserve">2.1.1. Земельный участок частично расположен в границах зоны с реестровым номером 54:34-6.475: Зона подтопления, прилегающая к зоне затопления территорий, прилегающих к незарегулированной р. Омь, затапливаемых при половодьях 1% обеспеченности в г. Куйбышев Куйбышевского района Новосибирской области. </w:t>
      </w:r>
    </w:p>
    <w:p w:rsidR="00721611" w:rsidRPr="00721611" w:rsidRDefault="00721611" w:rsidP="00563601">
      <w:pPr>
        <w:ind w:firstLine="567"/>
        <w:jc w:val="both"/>
        <w:rPr>
          <w:rFonts w:ascii="Arial" w:hAnsi="Arial" w:cs="Arial"/>
          <w:sz w:val="20"/>
          <w:szCs w:val="20"/>
        </w:rPr>
      </w:pPr>
      <w:r w:rsidRPr="00721611">
        <w:rPr>
          <w:rFonts w:ascii="Arial" w:hAnsi="Arial" w:cs="Arial"/>
          <w:sz w:val="20"/>
          <w:szCs w:val="20"/>
        </w:rPr>
        <w:t xml:space="preserve">2.1.2. Земельный участок расположен в границах зоны с реестровым номером 54:00-6.32: Водоохранная зона р. Омь от д. Елизаветинка до г. Куйбышева (включая с. Абрамово). </w:t>
      </w:r>
    </w:p>
    <w:p w:rsidR="00721611" w:rsidRPr="00721611" w:rsidRDefault="00721611" w:rsidP="00563601">
      <w:pPr>
        <w:ind w:firstLine="567"/>
        <w:jc w:val="both"/>
        <w:rPr>
          <w:rFonts w:ascii="Arial" w:hAnsi="Arial" w:cs="Arial"/>
          <w:sz w:val="20"/>
          <w:szCs w:val="20"/>
        </w:rPr>
      </w:pPr>
      <w:r w:rsidRPr="00721611">
        <w:rPr>
          <w:rFonts w:ascii="Arial" w:hAnsi="Arial" w:cs="Arial"/>
          <w:sz w:val="20"/>
          <w:szCs w:val="20"/>
        </w:rPr>
        <w:t>2.2. Земельный участок частично расположен в границах зоны с реестровым номером 54:34-6.676, вид: Охранная зона инженерных коммуникаций; наименование: Охранная зона Воздушная ЛЭП 0.4 кВ дер.опоры на ж/б подставках.от ТП-</w:t>
      </w:r>
      <w:r w:rsidR="00AC5677" w:rsidRPr="00721611">
        <w:rPr>
          <w:rFonts w:ascii="Arial" w:hAnsi="Arial" w:cs="Arial"/>
          <w:sz w:val="20"/>
          <w:szCs w:val="20"/>
        </w:rPr>
        <w:t>109, фид</w:t>
      </w:r>
      <w:r w:rsidRPr="00721611">
        <w:rPr>
          <w:rFonts w:ascii="Arial" w:hAnsi="Arial" w:cs="Arial"/>
          <w:sz w:val="20"/>
          <w:szCs w:val="20"/>
        </w:rPr>
        <w:t>. 12. Ограничения использования объектов недвижимости в границах охранной зоны линии электропередач установлены в соответствии с п.п. 8-15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охранная зона установлена бессрочно.</w:t>
      </w:r>
    </w:p>
    <w:p w:rsidR="00721611" w:rsidRPr="00721611" w:rsidRDefault="00721611" w:rsidP="00563601">
      <w:pPr>
        <w:suppressAutoHyphens/>
        <w:ind w:firstLine="567"/>
        <w:jc w:val="center"/>
        <w:rPr>
          <w:rFonts w:ascii="Arial" w:hAnsi="Arial" w:cs="Arial"/>
          <w:sz w:val="20"/>
          <w:szCs w:val="20"/>
        </w:rPr>
      </w:pPr>
    </w:p>
    <w:p w:rsidR="00721611" w:rsidRPr="00721611" w:rsidRDefault="00721611" w:rsidP="00563601">
      <w:pPr>
        <w:suppressAutoHyphens/>
        <w:ind w:firstLine="567"/>
        <w:jc w:val="center"/>
        <w:rPr>
          <w:rFonts w:ascii="Arial" w:hAnsi="Arial" w:cs="Arial"/>
          <w:b/>
          <w:bCs/>
          <w:sz w:val="20"/>
          <w:szCs w:val="20"/>
        </w:rPr>
      </w:pPr>
      <w:r w:rsidRPr="00721611">
        <w:rPr>
          <w:rFonts w:ascii="Arial" w:hAnsi="Arial" w:cs="Arial"/>
          <w:b/>
          <w:bCs/>
          <w:sz w:val="20"/>
          <w:szCs w:val="20"/>
        </w:rPr>
        <w:t>II</w:t>
      </w:r>
      <w:r w:rsidRPr="00721611">
        <w:rPr>
          <w:rFonts w:ascii="Arial" w:hAnsi="Arial" w:cs="Arial"/>
          <w:b/>
          <w:bCs/>
          <w:sz w:val="20"/>
          <w:szCs w:val="20"/>
          <w:lang w:val="en-US"/>
        </w:rPr>
        <w:t>I</w:t>
      </w:r>
      <w:r w:rsidRPr="00721611">
        <w:rPr>
          <w:rFonts w:ascii="Arial" w:hAnsi="Arial" w:cs="Arial"/>
          <w:b/>
          <w:bCs/>
          <w:sz w:val="20"/>
          <w:szCs w:val="20"/>
        </w:rPr>
        <w:t>. Стоимость Имущества и порядок его оплаты</w:t>
      </w:r>
    </w:p>
    <w:p w:rsidR="00721611" w:rsidRPr="00721611" w:rsidRDefault="00721611" w:rsidP="00563601">
      <w:pPr>
        <w:suppressAutoHyphens/>
        <w:ind w:right="21" w:firstLine="567"/>
        <w:jc w:val="both"/>
        <w:rPr>
          <w:rFonts w:ascii="Arial" w:hAnsi="Arial" w:cs="Arial"/>
          <w:sz w:val="20"/>
          <w:szCs w:val="20"/>
        </w:rPr>
      </w:pPr>
      <w:r w:rsidRPr="00721611">
        <w:rPr>
          <w:rFonts w:ascii="Arial" w:hAnsi="Arial" w:cs="Arial"/>
          <w:sz w:val="20"/>
          <w:szCs w:val="20"/>
        </w:rPr>
        <w:t>3.1. Стоимость Имущества устанавливается в размере, предложенном Покупателем, являющимся победителем аукциона в соответствии с протоколом №____ от _</w:t>
      </w:r>
      <w:r w:rsidR="00AC5677" w:rsidRPr="00721611">
        <w:rPr>
          <w:rFonts w:ascii="Arial" w:hAnsi="Arial" w:cs="Arial"/>
          <w:sz w:val="20"/>
          <w:szCs w:val="20"/>
        </w:rPr>
        <w:t>_. _</w:t>
      </w:r>
      <w:r w:rsidRPr="00721611">
        <w:rPr>
          <w:rFonts w:ascii="Arial" w:hAnsi="Arial" w:cs="Arial"/>
          <w:sz w:val="20"/>
          <w:szCs w:val="20"/>
        </w:rPr>
        <w:t>_</w:t>
      </w:r>
      <w:r w:rsidR="00AC5677" w:rsidRPr="00721611">
        <w:rPr>
          <w:rFonts w:ascii="Arial" w:hAnsi="Arial" w:cs="Arial"/>
          <w:sz w:val="20"/>
          <w:szCs w:val="20"/>
        </w:rPr>
        <w:t>_. _</w:t>
      </w:r>
      <w:r w:rsidRPr="00721611">
        <w:rPr>
          <w:rFonts w:ascii="Arial" w:hAnsi="Arial" w:cs="Arial"/>
          <w:sz w:val="20"/>
          <w:szCs w:val="20"/>
        </w:rPr>
        <w:t xml:space="preserve">_________, и составляет ____________ (________________) рублей 00 копеек, </w:t>
      </w:r>
      <w:r w:rsidRPr="00721611">
        <w:rPr>
          <w:rFonts w:ascii="Arial" w:hAnsi="Arial" w:cs="Arial"/>
          <w:sz w:val="20"/>
          <w:szCs w:val="20"/>
          <w:u w:val="single"/>
        </w:rPr>
        <w:t xml:space="preserve">без </w:t>
      </w:r>
      <w:r w:rsidR="00AC5677" w:rsidRPr="00721611">
        <w:rPr>
          <w:rFonts w:ascii="Arial" w:hAnsi="Arial" w:cs="Arial"/>
          <w:sz w:val="20"/>
          <w:szCs w:val="20"/>
          <w:u w:val="single"/>
        </w:rPr>
        <w:t>учета НДС</w:t>
      </w:r>
      <w:r w:rsidRPr="00721611">
        <w:rPr>
          <w:rFonts w:ascii="Arial" w:hAnsi="Arial" w:cs="Arial"/>
          <w:sz w:val="20"/>
          <w:szCs w:val="20"/>
          <w:u w:val="single"/>
        </w:rPr>
        <w:t>.</w:t>
      </w:r>
    </w:p>
    <w:p w:rsidR="00721611" w:rsidRPr="00721611" w:rsidRDefault="00721611" w:rsidP="00563601">
      <w:pPr>
        <w:suppressAutoHyphens/>
        <w:ind w:right="21" w:firstLine="567"/>
        <w:jc w:val="both"/>
        <w:rPr>
          <w:rFonts w:ascii="Arial" w:hAnsi="Arial" w:cs="Arial"/>
          <w:sz w:val="20"/>
          <w:szCs w:val="20"/>
        </w:rPr>
      </w:pPr>
      <w:r w:rsidRPr="00721611">
        <w:rPr>
          <w:rFonts w:ascii="Arial" w:hAnsi="Arial" w:cs="Arial"/>
          <w:sz w:val="20"/>
          <w:szCs w:val="20"/>
        </w:rPr>
        <w:t>Сумма НДС (___%) составляет _________________руб. _________коп.</w:t>
      </w:r>
    </w:p>
    <w:p w:rsidR="00721611" w:rsidRPr="00721611" w:rsidRDefault="00721611" w:rsidP="00563601">
      <w:pPr>
        <w:suppressAutoHyphens/>
        <w:ind w:right="21" w:firstLine="567"/>
        <w:jc w:val="both"/>
        <w:rPr>
          <w:rFonts w:ascii="Arial" w:hAnsi="Arial" w:cs="Arial"/>
          <w:sz w:val="20"/>
          <w:szCs w:val="20"/>
        </w:rPr>
      </w:pPr>
      <w:r w:rsidRPr="00721611">
        <w:rPr>
          <w:rFonts w:ascii="Arial" w:hAnsi="Arial" w:cs="Arial"/>
          <w:sz w:val="20"/>
          <w:szCs w:val="20"/>
        </w:rPr>
        <w:t>3.2. Задаток в сумме ____________ (_________) рублей, без учета НДС, перечисленный Покупателем, засчитывается в счет оплаты Имущества.</w:t>
      </w:r>
    </w:p>
    <w:p w:rsidR="00721611" w:rsidRPr="00721611" w:rsidRDefault="00721611" w:rsidP="00563601">
      <w:pPr>
        <w:suppressAutoHyphens/>
        <w:ind w:right="21" w:firstLine="567"/>
        <w:jc w:val="both"/>
        <w:rPr>
          <w:rFonts w:ascii="Arial" w:hAnsi="Arial" w:cs="Arial"/>
          <w:sz w:val="20"/>
          <w:szCs w:val="20"/>
          <w:u w:val="single"/>
        </w:rPr>
      </w:pPr>
      <w:r w:rsidRPr="00721611">
        <w:rPr>
          <w:rFonts w:ascii="Arial" w:hAnsi="Arial" w:cs="Arial"/>
          <w:sz w:val="20"/>
          <w:szCs w:val="20"/>
        </w:rPr>
        <w:t xml:space="preserve">3.3. За вычетом задатка Покупатель обязан уплатить за Имущество _____________(_________________________) рублей _____ коп., </w:t>
      </w:r>
      <w:r w:rsidRPr="00721611">
        <w:rPr>
          <w:rFonts w:ascii="Arial" w:hAnsi="Arial" w:cs="Arial"/>
          <w:sz w:val="20"/>
          <w:szCs w:val="20"/>
          <w:u w:val="single"/>
        </w:rPr>
        <w:t>в том числе НДС</w:t>
      </w:r>
      <w:r w:rsidRPr="00721611">
        <w:rPr>
          <w:rFonts w:ascii="Arial" w:hAnsi="Arial" w:cs="Arial"/>
          <w:sz w:val="20"/>
          <w:szCs w:val="20"/>
        </w:rPr>
        <w:t xml:space="preserve"> (20%) _________________руб. _________коп.  единовременным платежом в течение 5 (пяти) дней со дня подписания настоящего Договора на следующие реквизиты: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455 114 020 53 13 0000 410. Назначение платежа: Оплата имущества по договору купли-продажи от «___» ___ 2024 (</w:t>
      </w:r>
      <w:r w:rsidRPr="00721611">
        <w:rPr>
          <w:rFonts w:ascii="Arial" w:hAnsi="Arial" w:cs="Arial"/>
          <w:sz w:val="20"/>
          <w:szCs w:val="20"/>
          <w:u w:val="single"/>
        </w:rPr>
        <w:t xml:space="preserve">в случае, если покупатель – физическое лицо). </w:t>
      </w:r>
    </w:p>
    <w:p w:rsidR="00721611" w:rsidRPr="00721611" w:rsidRDefault="00721611" w:rsidP="00563601">
      <w:pPr>
        <w:suppressAutoHyphens/>
        <w:ind w:right="21" w:firstLine="567"/>
        <w:jc w:val="both"/>
        <w:rPr>
          <w:rFonts w:ascii="Arial" w:hAnsi="Arial" w:cs="Arial"/>
          <w:i/>
          <w:sz w:val="20"/>
          <w:szCs w:val="20"/>
        </w:rPr>
      </w:pPr>
      <w:r w:rsidRPr="00721611">
        <w:rPr>
          <w:rFonts w:ascii="Arial" w:hAnsi="Arial" w:cs="Arial"/>
          <w:i/>
          <w:sz w:val="20"/>
          <w:szCs w:val="20"/>
        </w:rPr>
        <w:t xml:space="preserve">3.3. За вычетом задатка Покупатель обязан уплатить за Имущество _____________(_________________________) рублей _____ коп., </w:t>
      </w:r>
      <w:r w:rsidRPr="00721611">
        <w:rPr>
          <w:rFonts w:ascii="Arial" w:hAnsi="Arial" w:cs="Arial"/>
          <w:i/>
          <w:sz w:val="20"/>
          <w:szCs w:val="20"/>
          <w:u w:val="single"/>
        </w:rPr>
        <w:t>без учета НДС</w:t>
      </w:r>
      <w:r w:rsidRPr="00721611">
        <w:rPr>
          <w:rFonts w:ascii="Arial" w:hAnsi="Arial" w:cs="Arial"/>
          <w:i/>
          <w:sz w:val="20"/>
          <w:szCs w:val="20"/>
        </w:rPr>
        <w:t>, единовременным платежом в течение 5 (пяти) дней со дня подписания настоящего Договора на следующие реквизиты: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455 114 020 53 13 0000 410. Назначение платежа: Оплата имущества по договору купли-продажи от «___» ___ 2024.</w:t>
      </w:r>
    </w:p>
    <w:p w:rsidR="00721611" w:rsidRPr="00721611" w:rsidRDefault="00721611" w:rsidP="00563601">
      <w:pPr>
        <w:suppressAutoHyphens/>
        <w:ind w:right="21" w:firstLine="567"/>
        <w:jc w:val="both"/>
        <w:rPr>
          <w:rFonts w:ascii="Arial" w:hAnsi="Arial" w:cs="Arial"/>
          <w:i/>
          <w:sz w:val="20"/>
          <w:szCs w:val="20"/>
        </w:rPr>
      </w:pPr>
      <w:r w:rsidRPr="00721611">
        <w:rPr>
          <w:rFonts w:ascii="Arial" w:hAnsi="Arial" w:cs="Arial"/>
          <w:i/>
          <w:sz w:val="20"/>
          <w:szCs w:val="20"/>
        </w:rPr>
        <w:lastRenderedPageBreak/>
        <w:t>Сумму НДС от сложившейся на аукционе цены продажи Имущества, Покупатель, являющийся налоговым агентом по уплате НДС (юридическое лицо и индивидуальный предприниматель, а также физическое лицо, являющееся одновременно индивидуальным предпринимателем) самостоятельно исчисляет расчетным методом и уплачивает в бюджет, дополнительно к цене Имущества.</w:t>
      </w:r>
    </w:p>
    <w:p w:rsidR="00721611" w:rsidRPr="00721611" w:rsidRDefault="00721611" w:rsidP="00563601">
      <w:pPr>
        <w:suppressAutoHyphens/>
        <w:ind w:right="21" w:firstLine="567"/>
        <w:jc w:val="both"/>
        <w:rPr>
          <w:rFonts w:ascii="Arial" w:hAnsi="Arial" w:cs="Arial"/>
          <w:i/>
          <w:sz w:val="20"/>
          <w:szCs w:val="20"/>
          <w:u w:val="single"/>
        </w:rPr>
      </w:pPr>
      <w:r w:rsidRPr="00721611">
        <w:rPr>
          <w:rFonts w:ascii="Arial" w:hAnsi="Arial" w:cs="Arial"/>
          <w:sz w:val="20"/>
          <w:szCs w:val="20"/>
          <w:u w:val="single"/>
        </w:rPr>
        <w:t xml:space="preserve"> </w:t>
      </w:r>
      <w:r w:rsidRPr="00721611">
        <w:rPr>
          <w:rFonts w:ascii="Arial" w:hAnsi="Arial" w:cs="Arial"/>
          <w:i/>
          <w:sz w:val="20"/>
          <w:szCs w:val="20"/>
          <w:u w:val="single"/>
        </w:rPr>
        <w:t>(в случае, если покупатель – юридическое лицо или индивидуальный предприниматель).</w:t>
      </w:r>
    </w:p>
    <w:p w:rsidR="00721611" w:rsidRPr="00721611" w:rsidRDefault="00721611" w:rsidP="00563601">
      <w:pPr>
        <w:suppressAutoHyphens/>
        <w:ind w:right="21" w:firstLine="567"/>
        <w:jc w:val="both"/>
        <w:rPr>
          <w:rFonts w:ascii="Arial" w:hAnsi="Arial" w:cs="Arial"/>
          <w:sz w:val="20"/>
          <w:szCs w:val="20"/>
        </w:rPr>
      </w:pPr>
      <w:r w:rsidRPr="00721611">
        <w:rPr>
          <w:rFonts w:ascii="Arial" w:hAnsi="Arial" w:cs="Arial"/>
          <w:sz w:val="20"/>
          <w:szCs w:val="20"/>
        </w:rPr>
        <w:t>3.4. Стоимость земельного участка составляет 2 468 000 (два миллиона четыреста шестьдесят восемь тысяч) рублей 00 коп., без НДС (НДС не облагается)  на основании отчета независимого оценщика от 16.07.2024 №-2024/07/046-2 «Об оценке рыночной стоимости земельного участка площадью 1831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w:t>
      </w:r>
    </w:p>
    <w:p w:rsidR="00721611" w:rsidRPr="00721611" w:rsidRDefault="00721611" w:rsidP="00563601">
      <w:pPr>
        <w:suppressAutoHyphens/>
        <w:ind w:right="21" w:firstLine="567"/>
        <w:jc w:val="both"/>
        <w:rPr>
          <w:rFonts w:ascii="Arial" w:hAnsi="Arial" w:cs="Arial"/>
          <w:sz w:val="20"/>
          <w:szCs w:val="20"/>
        </w:rPr>
      </w:pPr>
      <w:r w:rsidRPr="00721611">
        <w:rPr>
          <w:rFonts w:ascii="Arial" w:hAnsi="Arial" w:cs="Arial"/>
          <w:sz w:val="20"/>
          <w:szCs w:val="20"/>
        </w:rPr>
        <w:t>3.5. Оплата за Земельный участок в размере 2 468 000 (два миллиона четыреста шестьдесят восемь тысяч) рублей 00 коп., без учета НДС, производится Покупателем  единовременным платежом на следующие реквизиты Продавца: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455 114 060 25 13 0000 430. Назначение платежа: Оплата земельного участка по договору купли-продажи от «___» ___ 2024г., в течение 5 (пяти) дней со дня подписания настоящего Договора, одновременно с оплатой приобретаемого Имущества.</w:t>
      </w:r>
    </w:p>
    <w:p w:rsidR="00721611" w:rsidRPr="00721611" w:rsidRDefault="00721611" w:rsidP="00563601">
      <w:pPr>
        <w:suppressAutoHyphens/>
        <w:ind w:firstLine="567"/>
        <w:jc w:val="both"/>
        <w:rPr>
          <w:rFonts w:ascii="Arial" w:hAnsi="Arial" w:cs="Arial"/>
          <w:sz w:val="20"/>
          <w:szCs w:val="20"/>
        </w:rPr>
      </w:pPr>
      <w:r w:rsidRPr="00721611">
        <w:rPr>
          <w:rFonts w:ascii="Arial" w:hAnsi="Arial" w:cs="Arial"/>
          <w:sz w:val="20"/>
          <w:szCs w:val="20"/>
        </w:rPr>
        <w:t>3.6. Надлежащим выполнением обязательств Покупателя по оплате имущества является поступление денежных средств в порядке, сумме и сроки, указанные в разделе 3 настоящего Договора.</w:t>
      </w:r>
    </w:p>
    <w:p w:rsidR="00721611" w:rsidRPr="00721611" w:rsidRDefault="00721611" w:rsidP="00563601">
      <w:pPr>
        <w:suppressAutoHyphens/>
        <w:ind w:firstLine="567"/>
        <w:jc w:val="both"/>
        <w:rPr>
          <w:rFonts w:ascii="Arial" w:hAnsi="Arial" w:cs="Arial"/>
          <w:sz w:val="20"/>
          <w:szCs w:val="20"/>
        </w:rPr>
      </w:pPr>
      <w:r w:rsidRPr="00721611">
        <w:rPr>
          <w:rFonts w:ascii="Arial" w:hAnsi="Arial" w:cs="Arial"/>
          <w:sz w:val="20"/>
          <w:szCs w:val="20"/>
        </w:rPr>
        <w:t>3.7. Факт оплаты имущества удостоверяется выпиской со счета Продавца.</w:t>
      </w:r>
    </w:p>
    <w:p w:rsidR="00721611" w:rsidRPr="00721611" w:rsidRDefault="00721611" w:rsidP="00563601">
      <w:pPr>
        <w:suppressAutoHyphens/>
        <w:ind w:firstLine="567"/>
        <w:jc w:val="center"/>
        <w:rPr>
          <w:rFonts w:ascii="Arial" w:hAnsi="Arial" w:cs="Arial"/>
          <w:b/>
          <w:bCs/>
          <w:sz w:val="20"/>
          <w:szCs w:val="20"/>
        </w:rPr>
      </w:pPr>
    </w:p>
    <w:p w:rsidR="00721611" w:rsidRPr="00721611" w:rsidRDefault="00721611" w:rsidP="00563601">
      <w:pPr>
        <w:ind w:firstLine="567"/>
        <w:contextualSpacing/>
        <w:jc w:val="center"/>
        <w:rPr>
          <w:rFonts w:ascii="Arial" w:hAnsi="Arial" w:cs="Arial"/>
          <w:b/>
          <w:sz w:val="20"/>
          <w:szCs w:val="20"/>
        </w:rPr>
      </w:pPr>
      <w:r w:rsidRPr="00721611">
        <w:rPr>
          <w:rFonts w:ascii="Arial" w:hAnsi="Arial" w:cs="Arial"/>
          <w:b/>
          <w:sz w:val="20"/>
          <w:szCs w:val="20"/>
        </w:rPr>
        <w:t>I</w:t>
      </w:r>
      <w:r w:rsidRPr="00721611">
        <w:rPr>
          <w:rFonts w:ascii="Arial" w:hAnsi="Arial" w:cs="Arial"/>
          <w:b/>
          <w:sz w:val="20"/>
          <w:szCs w:val="20"/>
          <w:lang w:val="en-US"/>
        </w:rPr>
        <w:t>V</w:t>
      </w:r>
      <w:r w:rsidRPr="00721611">
        <w:rPr>
          <w:rFonts w:ascii="Arial" w:hAnsi="Arial" w:cs="Arial"/>
          <w:sz w:val="20"/>
          <w:szCs w:val="20"/>
        </w:rPr>
        <w:t xml:space="preserve">. </w:t>
      </w:r>
      <w:r w:rsidRPr="00721611">
        <w:rPr>
          <w:rFonts w:ascii="Arial" w:hAnsi="Arial" w:cs="Arial"/>
          <w:b/>
          <w:sz w:val="20"/>
          <w:szCs w:val="20"/>
        </w:rPr>
        <w:t>Обязанности Сторон</w:t>
      </w:r>
    </w:p>
    <w:p w:rsidR="00721611" w:rsidRPr="00721611" w:rsidRDefault="00721611" w:rsidP="00563601">
      <w:pPr>
        <w:tabs>
          <w:tab w:val="center" w:pos="-1843"/>
          <w:tab w:val="left" w:pos="-1418"/>
          <w:tab w:val="right" w:pos="11907"/>
        </w:tabs>
        <w:autoSpaceDE w:val="0"/>
        <w:autoSpaceDN w:val="0"/>
        <w:ind w:hanging="142"/>
        <w:jc w:val="both"/>
        <w:rPr>
          <w:rFonts w:ascii="Arial" w:hAnsi="Arial" w:cs="Arial"/>
          <w:sz w:val="20"/>
          <w:szCs w:val="20"/>
        </w:rPr>
      </w:pPr>
      <w:r w:rsidRPr="00721611">
        <w:rPr>
          <w:rFonts w:ascii="Arial" w:hAnsi="Arial" w:cs="Arial"/>
          <w:sz w:val="20"/>
          <w:szCs w:val="20"/>
        </w:rPr>
        <w:t xml:space="preserve">            </w:t>
      </w:r>
      <w:r w:rsidR="00563601">
        <w:rPr>
          <w:rFonts w:ascii="Arial" w:hAnsi="Arial" w:cs="Arial"/>
          <w:sz w:val="20"/>
          <w:szCs w:val="20"/>
        </w:rPr>
        <w:t xml:space="preserve"> </w:t>
      </w:r>
      <w:r w:rsidRPr="00721611">
        <w:rPr>
          <w:rFonts w:ascii="Arial" w:hAnsi="Arial" w:cs="Arial"/>
          <w:sz w:val="20"/>
          <w:szCs w:val="20"/>
        </w:rPr>
        <w:t xml:space="preserve">4.1. Продавец обязан: </w:t>
      </w:r>
    </w:p>
    <w:p w:rsidR="00721611" w:rsidRPr="00721611" w:rsidRDefault="00721611" w:rsidP="00563601">
      <w:pPr>
        <w:tabs>
          <w:tab w:val="center" w:pos="-1843"/>
          <w:tab w:val="left" w:pos="-1418"/>
          <w:tab w:val="right" w:pos="11907"/>
        </w:tabs>
        <w:autoSpaceDE w:val="0"/>
        <w:autoSpaceDN w:val="0"/>
        <w:ind w:firstLine="567"/>
        <w:jc w:val="both"/>
        <w:rPr>
          <w:rFonts w:ascii="Arial" w:hAnsi="Arial" w:cs="Arial"/>
          <w:sz w:val="20"/>
          <w:szCs w:val="20"/>
        </w:rPr>
      </w:pPr>
      <w:r w:rsidRPr="00721611">
        <w:rPr>
          <w:rFonts w:ascii="Arial" w:hAnsi="Arial" w:cs="Arial"/>
          <w:sz w:val="20"/>
          <w:szCs w:val="20"/>
        </w:rPr>
        <w:t xml:space="preserve">4.1.1. В течение пяти рабочих дней после поступления денежных средств в полном объёме в соответствии с пп. 3.3., 3.5. настоящего Договора передать Имущество и Земельный участок по акту приема-передачи, который является неотъемлемой частью настоящего Договора (приложение N 1).  </w:t>
      </w:r>
    </w:p>
    <w:p w:rsidR="00721611" w:rsidRPr="00721611" w:rsidRDefault="00721611" w:rsidP="00563601">
      <w:pPr>
        <w:tabs>
          <w:tab w:val="center" w:pos="-1843"/>
          <w:tab w:val="left" w:pos="-1418"/>
          <w:tab w:val="right" w:pos="11907"/>
        </w:tabs>
        <w:autoSpaceDE w:val="0"/>
        <w:autoSpaceDN w:val="0"/>
        <w:ind w:firstLine="567"/>
        <w:jc w:val="both"/>
        <w:rPr>
          <w:rFonts w:ascii="Arial" w:hAnsi="Arial" w:cs="Arial"/>
          <w:sz w:val="20"/>
          <w:szCs w:val="20"/>
        </w:rPr>
      </w:pPr>
      <w:r w:rsidRPr="00721611">
        <w:rPr>
          <w:rFonts w:ascii="Arial" w:hAnsi="Arial" w:cs="Arial"/>
          <w:sz w:val="20"/>
          <w:szCs w:val="20"/>
        </w:rPr>
        <w:t>4.1.2. Осуществить государственную регистрацию перехода права собственности на приобретаемое Имущество в Управлении Федеральной службы государственной регистрации, кадастра и картографии по Новосибирской области в порядке и сроки, установленные Федеральным законом от 13.07.2015 N 218-ФЗ "О государственной регистрации недвижимости</w:t>
      </w:r>
    </w:p>
    <w:p w:rsidR="00721611" w:rsidRPr="00721611" w:rsidRDefault="00721611" w:rsidP="00563601">
      <w:pPr>
        <w:tabs>
          <w:tab w:val="center" w:pos="-1843"/>
          <w:tab w:val="left" w:pos="-1418"/>
          <w:tab w:val="right" w:pos="11907"/>
        </w:tabs>
        <w:autoSpaceDE w:val="0"/>
        <w:autoSpaceDN w:val="0"/>
        <w:ind w:firstLine="567"/>
        <w:jc w:val="both"/>
        <w:rPr>
          <w:rFonts w:ascii="Arial" w:hAnsi="Arial" w:cs="Arial"/>
          <w:sz w:val="20"/>
          <w:szCs w:val="20"/>
        </w:rPr>
      </w:pPr>
      <w:r w:rsidRPr="00721611">
        <w:rPr>
          <w:rFonts w:ascii="Arial" w:hAnsi="Arial" w:cs="Arial"/>
          <w:sz w:val="20"/>
          <w:szCs w:val="20"/>
        </w:rPr>
        <w:t xml:space="preserve">          4.2.  Покупатель обязан:</w:t>
      </w:r>
    </w:p>
    <w:p w:rsidR="00721611" w:rsidRPr="00721611" w:rsidRDefault="00721611" w:rsidP="00563601">
      <w:pPr>
        <w:tabs>
          <w:tab w:val="center" w:pos="-1843"/>
          <w:tab w:val="left" w:pos="-1418"/>
          <w:tab w:val="right" w:pos="11907"/>
        </w:tabs>
        <w:autoSpaceDE w:val="0"/>
        <w:autoSpaceDN w:val="0"/>
        <w:ind w:firstLine="567"/>
        <w:jc w:val="both"/>
        <w:rPr>
          <w:rFonts w:ascii="Arial" w:hAnsi="Arial" w:cs="Arial"/>
          <w:sz w:val="20"/>
          <w:szCs w:val="20"/>
        </w:rPr>
      </w:pPr>
      <w:r w:rsidRPr="00721611">
        <w:rPr>
          <w:rFonts w:ascii="Arial" w:hAnsi="Arial" w:cs="Arial"/>
          <w:sz w:val="20"/>
          <w:szCs w:val="20"/>
        </w:rPr>
        <w:t>4.2.1. Оплатить приобретаемое Имущество и Земельный участок в порядке и сроки, установленные разделом III настоящего Договора.</w:t>
      </w:r>
    </w:p>
    <w:p w:rsidR="00721611" w:rsidRPr="00721611" w:rsidRDefault="00721611" w:rsidP="00563601">
      <w:pPr>
        <w:tabs>
          <w:tab w:val="center" w:pos="-1843"/>
          <w:tab w:val="left" w:pos="-1418"/>
          <w:tab w:val="right" w:pos="11907"/>
        </w:tabs>
        <w:autoSpaceDE w:val="0"/>
        <w:autoSpaceDN w:val="0"/>
        <w:ind w:firstLine="567"/>
        <w:jc w:val="both"/>
        <w:rPr>
          <w:rFonts w:ascii="Arial" w:hAnsi="Arial" w:cs="Arial"/>
          <w:sz w:val="20"/>
          <w:szCs w:val="20"/>
        </w:rPr>
      </w:pPr>
      <w:r w:rsidRPr="00721611">
        <w:rPr>
          <w:rFonts w:ascii="Arial" w:hAnsi="Arial" w:cs="Arial"/>
          <w:sz w:val="20"/>
          <w:szCs w:val="20"/>
        </w:rPr>
        <w:t>4.2.2. Принять приобретаемое Имущество и Земельный участок от Продавца в порядке, установленном настоящим Договором.</w:t>
      </w:r>
    </w:p>
    <w:p w:rsidR="00721611" w:rsidRPr="00721611" w:rsidRDefault="00721611" w:rsidP="00563601">
      <w:pPr>
        <w:tabs>
          <w:tab w:val="center" w:pos="-1843"/>
          <w:tab w:val="left" w:pos="-1418"/>
          <w:tab w:val="right" w:pos="11907"/>
        </w:tabs>
        <w:autoSpaceDE w:val="0"/>
        <w:autoSpaceDN w:val="0"/>
        <w:ind w:firstLine="567"/>
        <w:rPr>
          <w:rFonts w:ascii="Arial" w:hAnsi="Arial" w:cs="Arial"/>
          <w:b/>
          <w:sz w:val="20"/>
          <w:szCs w:val="20"/>
        </w:rPr>
      </w:pPr>
    </w:p>
    <w:p w:rsidR="00721611" w:rsidRPr="00721611" w:rsidRDefault="00721611" w:rsidP="00563601">
      <w:pPr>
        <w:tabs>
          <w:tab w:val="center" w:pos="-1843"/>
          <w:tab w:val="left" w:pos="-1418"/>
          <w:tab w:val="right" w:pos="11907"/>
        </w:tabs>
        <w:autoSpaceDE w:val="0"/>
        <w:autoSpaceDN w:val="0"/>
        <w:ind w:firstLine="567"/>
        <w:jc w:val="center"/>
        <w:rPr>
          <w:rFonts w:ascii="Arial" w:hAnsi="Arial" w:cs="Arial"/>
          <w:b/>
          <w:sz w:val="20"/>
          <w:szCs w:val="20"/>
        </w:rPr>
      </w:pPr>
      <w:r w:rsidRPr="00721611">
        <w:rPr>
          <w:rFonts w:ascii="Arial" w:hAnsi="Arial" w:cs="Arial"/>
          <w:b/>
          <w:sz w:val="20"/>
          <w:szCs w:val="20"/>
        </w:rPr>
        <w:t>V. Переход права собственности на Имущество</w:t>
      </w:r>
    </w:p>
    <w:p w:rsidR="00721611" w:rsidRPr="00721611" w:rsidRDefault="00721611" w:rsidP="00563601">
      <w:pPr>
        <w:jc w:val="both"/>
        <w:rPr>
          <w:rFonts w:ascii="Arial" w:hAnsi="Arial" w:cs="Arial"/>
          <w:sz w:val="20"/>
          <w:szCs w:val="20"/>
        </w:rPr>
      </w:pPr>
      <w:r w:rsidRPr="00721611">
        <w:rPr>
          <w:rFonts w:ascii="Arial" w:hAnsi="Arial" w:cs="Arial"/>
          <w:sz w:val="20"/>
          <w:szCs w:val="20"/>
        </w:rPr>
        <w:t xml:space="preserve">           5.1. Право собственности на отчуждаемое Имущество и Земельный участок переходит к Покупателю после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721611" w:rsidRPr="00721611" w:rsidRDefault="00721611" w:rsidP="00563601">
      <w:pPr>
        <w:jc w:val="both"/>
        <w:rPr>
          <w:rFonts w:ascii="Arial" w:hAnsi="Arial" w:cs="Arial"/>
          <w:sz w:val="20"/>
          <w:szCs w:val="20"/>
        </w:rPr>
      </w:pPr>
      <w:r w:rsidRPr="00721611">
        <w:rPr>
          <w:rFonts w:ascii="Arial" w:hAnsi="Arial" w:cs="Arial"/>
          <w:sz w:val="20"/>
          <w:szCs w:val="20"/>
        </w:rPr>
        <w:t xml:space="preserve">           5.2. Все расходы, возникающие в связи с регистрацией перехода права собственности на отчуждаемое имущество в Управлении Федеральной службы государственной регистрации, кадастра и картографии по Новосибирской области, Покупатель несет самостоятельно.</w:t>
      </w:r>
    </w:p>
    <w:p w:rsidR="00721611" w:rsidRPr="00721611" w:rsidRDefault="00721611" w:rsidP="00563601">
      <w:pPr>
        <w:ind w:firstLine="567"/>
        <w:jc w:val="both"/>
        <w:rPr>
          <w:rFonts w:ascii="Arial" w:hAnsi="Arial" w:cs="Arial"/>
          <w:sz w:val="20"/>
          <w:szCs w:val="20"/>
        </w:rPr>
      </w:pPr>
    </w:p>
    <w:p w:rsidR="00721611" w:rsidRPr="00721611" w:rsidRDefault="00721611" w:rsidP="00563601">
      <w:pPr>
        <w:ind w:firstLine="567"/>
        <w:jc w:val="center"/>
        <w:rPr>
          <w:rFonts w:ascii="Arial" w:hAnsi="Arial" w:cs="Arial"/>
          <w:b/>
          <w:sz w:val="20"/>
          <w:szCs w:val="20"/>
        </w:rPr>
      </w:pPr>
      <w:r w:rsidRPr="00721611">
        <w:rPr>
          <w:rFonts w:ascii="Arial" w:hAnsi="Arial" w:cs="Arial"/>
          <w:b/>
          <w:sz w:val="20"/>
          <w:szCs w:val="20"/>
        </w:rPr>
        <w:t>V</w:t>
      </w:r>
      <w:r w:rsidRPr="00721611">
        <w:rPr>
          <w:rFonts w:ascii="Arial" w:hAnsi="Arial" w:cs="Arial"/>
          <w:b/>
          <w:sz w:val="20"/>
          <w:szCs w:val="20"/>
          <w:lang w:val="en-US"/>
        </w:rPr>
        <w:t>I</w:t>
      </w:r>
      <w:r w:rsidRPr="00721611">
        <w:rPr>
          <w:rFonts w:ascii="Arial" w:hAnsi="Arial" w:cs="Arial"/>
          <w:b/>
          <w:sz w:val="20"/>
          <w:szCs w:val="20"/>
        </w:rPr>
        <w:t>. Ответственность сторон</w:t>
      </w:r>
    </w:p>
    <w:p w:rsidR="00721611" w:rsidRPr="00721611" w:rsidRDefault="00721611" w:rsidP="00563601">
      <w:pPr>
        <w:jc w:val="both"/>
        <w:rPr>
          <w:rFonts w:ascii="Arial" w:hAnsi="Arial" w:cs="Arial"/>
          <w:sz w:val="20"/>
          <w:szCs w:val="20"/>
        </w:rPr>
      </w:pPr>
      <w:r w:rsidRPr="00721611">
        <w:rPr>
          <w:rFonts w:ascii="Arial" w:hAnsi="Arial" w:cs="Arial"/>
          <w:sz w:val="20"/>
          <w:szCs w:val="20"/>
        </w:rPr>
        <w:t xml:space="preserve">             6.1.  За невыполнение или ненадлежащее выполнение условий настоящего договора стороны несут ответственность в соответствии с действующим законодательством.</w:t>
      </w:r>
    </w:p>
    <w:p w:rsidR="00721611" w:rsidRPr="00721611" w:rsidRDefault="00721611" w:rsidP="00563601">
      <w:pPr>
        <w:ind w:firstLine="567"/>
        <w:jc w:val="both"/>
        <w:rPr>
          <w:rFonts w:ascii="Arial" w:hAnsi="Arial" w:cs="Arial"/>
          <w:sz w:val="20"/>
          <w:szCs w:val="20"/>
        </w:rPr>
      </w:pPr>
      <w:r w:rsidRPr="00721611">
        <w:rPr>
          <w:rFonts w:ascii="Arial" w:hAnsi="Arial" w:cs="Arial"/>
          <w:sz w:val="20"/>
          <w:szCs w:val="20"/>
        </w:rPr>
        <w:t xml:space="preserve"> </w:t>
      </w:r>
      <w:r w:rsidRPr="00721611">
        <w:rPr>
          <w:rFonts w:ascii="Arial" w:hAnsi="Arial" w:cs="Arial"/>
          <w:sz w:val="20"/>
          <w:szCs w:val="20"/>
        </w:rPr>
        <w:tab/>
        <w:t>6.2.  В случае уклонения Покупателя от фактического принятия имущества и земельного участка в установленный настоящим Договором срок он уплачивает Продавцу пеню в размере 0,2% от стоимости имущества, указанного в п. 1.1.  настоящего договора за каждый день просрочки.</w:t>
      </w:r>
    </w:p>
    <w:p w:rsidR="00721611" w:rsidRPr="00721611" w:rsidRDefault="00563601" w:rsidP="00563601">
      <w:pPr>
        <w:ind w:firstLine="142"/>
        <w:jc w:val="both"/>
        <w:rPr>
          <w:rFonts w:ascii="Arial" w:hAnsi="Arial" w:cs="Arial"/>
          <w:sz w:val="20"/>
          <w:szCs w:val="20"/>
        </w:rPr>
      </w:pPr>
      <w:r>
        <w:rPr>
          <w:rFonts w:ascii="Arial" w:hAnsi="Arial" w:cs="Arial"/>
          <w:sz w:val="20"/>
          <w:szCs w:val="20"/>
        </w:rPr>
        <w:t xml:space="preserve">          </w:t>
      </w:r>
      <w:r w:rsidR="00721611" w:rsidRPr="00721611">
        <w:rPr>
          <w:rFonts w:ascii="Arial" w:hAnsi="Arial" w:cs="Arial"/>
          <w:sz w:val="20"/>
          <w:szCs w:val="20"/>
        </w:rPr>
        <w:t>6.3. За просрочку оплаты Имущества и Земельного участка, указанной в разделе 3 Договора, Покупатель уплачивает Продавцу неустойку в размере 0,2% от невнесенной в срок суммы за каждый день просрочки платежа.</w:t>
      </w:r>
    </w:p>
    <w:p w:rsidR="00721611" w:rsidRPr="00721611" w:rsidRDefault="00721611" w:rsidP="00563601">
      <w:pPr>
        <w:jc w:val="both"/>
        <w:rPr>
          <w:rFonts w:ascii="Arial" w:hAnsi="Arial" w:cs="Arial"/>
          <w:sz w:val="20"/>
          <w:szCs w:val="20"/>
        </w:rPr>
      </w:pPr>
      <w:r w:rsidRPr="00721611">
        <w:rPr>
          <w:rFonts w:ascii="Arial" w:hAnsi="Arial" w:cs="Arial"/>
          <w:sz w:val="20"/>
          <w:szCs w:val="20"/>
        </w:rPr>
        <w:t xml:space="preserve">           Просрочка внесения денежных средств, в счет оплаты Имущества и Земельного участка в срок, указанный в пп. 3.3., 3.5. настоящего Договора, не может составлять более 30 (тридцати) календарных дней (допустимая просрочка).</w:t>
      </w:r>
    </w:p>
    <w:p w:rsidR="00721611" w:rsidRPr="00721611" w:rsidRDefault="00721611" w:rsidP="00563601">
      <w:pPr>
        <w:jc w:val="both"/>
        <w:rPr>
          <w:rFonts w:ascii="Arial" w:hAnsi="Arial" w:cs="Arial"/>
          <w:sz w:val="20"/>
          <w:szCs w:val="20"/>
        </w:rPr>
      </w:pPr>
      <w:r w:rsidRPr="00721611">
        <w:rPr>
          <w:rFonts w:ascii="Arial" w:hAnsi="Arial" w:cs="Arial"/>
          <w:sz w:val="20"/>
          <w:szCs w:val="20"/>
        </w:rPr>
        <w:lastRenderedPageBreak/>
        <w:t xml:space="preserve">           Просрочка свыше 30 (тридцати) календарных дней считается отказом Покупателя от исполнения обязательств по оплате имущества, установленных настоящим Договором. Продавец в течение 3 (трех) рабочих дней с момента истечения допустимой просрочки, направляет Покупателю письменное уведомление, с даты отправления которого, Договор считается расторгнутым, и все обязательства Сторон по Договору прекращаются. В указанном случае оформление Сторонами дополнительного соглашения о расторжении настоящего Договора не требуется, задаток, внесенный Покупателем, ему не возвращается.</w:t>
      </w:r>
    </w:p>
    <w:p w:rsidR="00721611" w:rsidRPr="00721611" w:rsidRDefault="00721611" w:rsidP="00563601">
      <w:pPr>
        <w:ind w:firstLine="567"/>
        <w:jc w:val="both"/>
        <w:rPr>
          <w:rFonts w:ascii="Arial" w:hAnsi="Arial" w:cs="Arial"/>
          <w:sz w:val="20"/>
          <w:szCs w:val="20"/>
        </w:rPr>
      </w:pPr>
    </w:p>
    <w:p w:rsidR="00721611" w:rsidRPr="00721611" w:rsidRDefault="00721611" w:rsidP="00563601">
      <w:pPr>
        <w:ind w:firstLine="567"/>
        <w:jc w:val="center"/>
        <w:rPr>
          <w:rFonts w:ascii="Arial" w:hAnsi="Arial" w:cs="Arial"/>
          <w:b/>
          <w:sz w:val="20"/>
          <w:szCs w:val="20"/>
        </w:rPr>
      </w:pPr>
      <w:r w:rsidRPr="00721611">
        <w:rPr>
          <w:rFonts w:ascii="Arial" w:hAnsi="Arial" w:cs="Arial"/>
          <w:b/>
          <w:sz w:val="20"/>
          <w:szCs w:val="20"/>
        </w:rPr>
        <w:t>VII. Прочие условия</w:t>
      </w:r>
    </w:p>
    <w:p w:rsidR="00721611" w:rsidRPr="00721611" w:rsidRDefault="00721611" w:rsidP="00563601">
      <w:pPr>
        <w:ind w:firstLine="567"/>
        <w:jc w:val="both"/>
        <w:rPr>
          <w:rFonts w:ascii="Arial" w:hAnsi="Arial" w:cs="Arial"/>
          <w:sz w:val="20"/>
          <w:szCs w:val="20"/>
        </w:rPr>
      </w:pPr>
      <w:r w:rsidRPr="00721611">
        <w:rPr>
          <w:rFonts w:ascii="Arial" w:hAnsi="Arial" w:cs="Arial"/>
          <w:sz w:val="20"/>
          <w:szCs w:val="20"/>
        </w:rPr>
        <w:t>7.1. Отношения Сторон, не урегулированные настоящим Договором, регулируются действующим законодательством Российской Федерации.</w:t>
      </w:r>
    </w:p>
    <w:p w:rsidR="00721611" w:rsidRPr="00721611" w:rsidRDefault="00721611" w:rsidP="00563601">
      <w:pPr>
        <w:ind w:firstLine="567"/>
        <w:jc w:val="both"/>
        <w:rPr>
          <w:rFonts w:ascii="Arial" w:hAnsi="Arial" w:cs="Arial"/>
          <w:sz w:val="20"/>
          <w:szCs w:val="20"/>
        </w:rPr>
      </w:pPr>
      <w:r w:rsidRPr="00721611">
        <w:rPr>
          <w:rFonts w:ascii="Arial" w:hAnsi="Arial" w:cs="Arial"/>
          <w:sz w:val="20"/>
          <w:szCs w:val="20"/>
        </w:rPr>
        <w:t>7.2.  В случае возникновения разногласий, связанных с заключением, исполнением, изменением или расторжением настоящего Договора, они разрешаются в установленном действующим законодательством РФ порядке.</w:t>
      </w:r>
    </w:p>
    <w:p w:rsidR="00721611" w:rsidRPr="00721611" w:rsidRDefault="00721611" w:rsidP="00563601">
      <w:pPr>
        <w:ind w:firstLine="567"/>
        <w:jc w:val="both"/>
        <w:rPr>
          <w:rFonts w:ascii="Arial" w:hAnsi="Arial" w:cs="Arial"/>
          <w:sz w:val="20"/>
          <w:szCs w:val="20"/>
        </w:rPr>
      </w:pPr>
      <w:r w:rsidRPr="00721611">
        <w:rPr>
          <w:rFonts w:ascii="Arial" w:hAnsi="Arial" w:cs="Arial"/>
          <w:sz w:val="20"/>
          <w:szCs w:val="20"/>
        </w:rPr>
        <w:t>7.3. Настоящий Договор составлен в двух экземплярах, имеющих одинаковую юридическую силу, по одному экземпляру для каждой из сторон.</w:t>
      </w:r>
    </w:p>
    <w:p w:rsidR="00721611" w:rsidRPr="00721611" w:rsidRDefault="00721611" w:rsidP="00563601">
      <w:pPr>
        <w:ind w:firstLine="567"/>
        <w:jc w:val="both"/>
        <w:rPr>
          <w:rFonts w:ascii="Arial" w:hAnsi="Arial" w:cs="Arial"/>
          <w:sz w:val="20"/>
          <w:szCs w:val="20"/>
        </w:rPr>
      </w:pPr>
    </w:p>
    <w:p w:rsidR="00721611" w:rsidRPr="00721611" w:rsidRDefault="00721611" w:rsidP="00563601">
      <w:pPr>
        <w:jc w:val="both"/>
        <w:rPr>
          <w:rFonts w:ascii="Arial" w:hAnsi="Arial" w:cs="Arial"/>
          <w:sz w:val="20"/>
          <w:szCs w:val="20"/>
        </w:rPr>
      </w:pPr>
      <w:r w:rsidRPr="00721611">
        <w:rPr>
          <w:rFonts w:ascii="Arial" w:hAnsi="Arial" w:cs="Arial"/>
          <w:sz w:val="20"/>
          <w:szCs w:val="20"/>
        </w:rPr>
        <w:t>Приложение:</w:t>
      </w:r>
    </w:p>
    <w:p w:rsidR="00721611" w:rsidRPr="00563601" w:rsidRDefault="00721611" w:rsidP="00A10062">
      <w:pPr>
        <w:pStyle w:val="af0"/>
        <w:numPr>
          <w:ilvl w:val="0"/>
          <w:numId w:val="16"/>
        </w:numPr>
        <w:jc w:val="both"/>
        <w:rPr>
          <w:rFonts w:ascii="Arial" w:hAnsi="Arial" w:cs="Arial"/>
          <w:sz w:val="20"/>
          <w:szCs w:val="20"/>
        </w:rPr>
      </w:pPr>
      <w:r w:rsidRPr="00563601">
        <w:rPr>
          <w:rFonts w:ascii="Arial" w:hAnsi="Arial" w:cs="Arial"/>
          <w:sz w:val="20"/>
          <w:szCs w:val="20"/>
        </w:rPr>
        <w:t>Акт приема-передачи имущества</w:t>
      </w:r>
    </w:p>
    <w:p w:rsidR="00721611" w:rsidRPr="00721611" w:rsidRDefault="00721611" w:rsidP="00563601">
      <w:pPr>
        <w:ind w:firstLine="567"/>
        <w:jc w:val="both"/>
        <w:rPr>
          <w:rFonts w:ascii="Arial" w:hAnsi="Arial" w:cs="Arial"/>
          <w:sz w:val="20"/>
          <w:szCs w:val="20"/>
        </w:rPr>
      </w:pPr>
    </w:p>
    <w:p w:rsidR="00721611" w:rsidRPr="00721611" w:rsidRDefault="00721611" w:rsidP="00563601">
      <w:pPr>
        <w:ind w:firstLine="567"/>
        <w:jc w:val="both"/>
        <w:rPr>
          <w:rFonts w:ascii="Arial" w:hAnsi="Arial" w:cs="Arial"/>
          <w:b/>
          <w:sz w:val="20"/>
          <w:szCs w:val="20"/>
        </w:rPr>
      </w:pPr>
      <w:r w:rsidRPr="00721611">
        <w:rPr>
          <w:rFonts w:ascii="Arial" w:hAnsi="Arial" w:cs="Arial"/>
          <w:b/>
          <w:sz w:val="20"/>
          <w:szCs w:val="20"/>
          <w:lang w:val="en-US"/>
        </w:rPr>
        <w:t>VII</w:t>
      </w:r>
      <w:r w:rsidR="00A10062">
        <w:rPr>
          <w:rFonts w:ascii="Arial" w:hAnsi="Arial" w:cs="Arial"/>
          <w:b/>
          <w:sz w:val="20"/>
          <w:szCs w:val="20"/>
        </w:rPr>
        <w:t xml:space="preserve">. </w:t>
      </w:r>
      <w:r w:rsidRPr="00721611">
        <w:rPr>
          <w:rFonts w:ascii="Arial" w:hAnsi="Arial" w:cs="Arial"/>
          <w:b/>
          <w:sz w:val="20"/>
          <w:szCs w:val="20"/>
        </w:rPr>
        <w:t>Реквизиты сторон</w:t>
      </w:r>
    </w:p>
    <w:tbl>
      <w:tblPr>
        <w:tblW w:w="0" w:type="auto"/>
        <w:tblLook w:val="01E0" w:firstRow="1" w:lastRow="1" w:firstColumn="1" w:lastColumn="1" w:noHBand="0" w:noVBand="0"/>
      </w:tblPr>
      <w:tblGrid>
        <w:gridCol w:w="4785"/>
        <w:gridCol w:w="4786"/>
      </w:tblGrid>
      <w:tr w:rsidR="00721611" w:rsidRPr="00721611" w:rsidTr="00F114C9">
        <w:tc>
          <w:tcPr>
            <w:tcW w:w="4785" w:type="dxa"/>
          </w:tcPr>
          <w:p w:rsidR="00721611" w:rsidRPr="00721611" w:rsidRDefault="00721611" w:rsidP="00A10062">
            <w:pPr>
              <w:widowControl w:val="0"/>
              <w:snapToGrid w:val="0"/>
              <w:spacing w:line="252" w:lineRule="auto"/>
              <w:jc w:val="both"/>
              <w:rPr>
                <w:rFonts w:ascii="Arial" w:hAnsi="Arial" w:cs="Arial"/>
                <w:bCs/>
                <w:sz w:val="20"/>
                <w:szCs w:val="20"/>
              </w:rPr>
            </w:pPr>
            <w:r w:rsidRPr="00721611">
              <w:rPr>
                <w:rFonts w:ascii="Arial" w:hAnsi="Arial" w:cs="Arial"/>
                <w:bCs/>
                <w:sz w:val="20"/>
                <w:szCs w:val="20"/>
              </w:rPr>
              <w:t>Администрация города Куйбышева</w:t>
            </w:r>
          </w:p>
          <w:p w:rsidR="00721611" w:rsidRPr="00721611" w:rsidRDefault="00721611" w:rsidP="00A10062">
            <w:pPr>
              <w:widowControl w:val="0"/>
              <w:snapToGrid w:val="0"/>
              <w:spacing w:line="252" w:lineRule="auto"/>
              <w:jc w:val="both"/>
              <w:rPr>
                <w:rFonts w:ascii="Arial" w:hAnsi="Arial" w:cs="Arial"/>
                <w:bCs/>
                <w:sz w:val="20"/>
                <w:szCs w:val="20"/>
              </w:rPr>
            </w:pPr>
            <w:r w:rsidRPr="00721611">
              <w:rPr>
                <w:rFonts w:ascii="Arial" w:hAnsi="Arial" w:cs="Arial"/>
                <w:bCs/>
                <w:sz w:val="20"/>
                <w:szCs w:val="20"/>
              </w:rPr>
              <w:t xml:space="preserve">Куйбышевского района </w:t>
            </w:r>
          </w:p>
          <w:p w:rsidR="00721611" w:rsidRPr="00721611" w:rsidRDefault="00721611" w:rsidP="00A10062">
            <w:pPr>
              <w:widowControl w:val="0"/>
              <w:snapToGrid w:val="0"/>
              <w:spacing w:line="252" w:lineRule="auto"/>
              <w:jc w:val="both"/>
              <w:rPr>
                <w:rFonts w:ascii="Arial" w:hAnsi="Arial" w:cs="Arial"/>
                <w:bCs/>
                <w:sz w:val="20"/>
                <w:szCs w:val="20"/>
              </w:rPr>
            </w:pPr>
            <w:r w:rsidRPr="00721611">
              <w:rPr>
                <w:rFonts w:ascii="Arial" w:hAnsi="Arial" w:cs="Arial"/>
                <w:bCs/>
                <w:sz w:val="20"/>
                <w:szCs w:val="20"/>
              </w:rPr>
              <w:t>Новосибирской области</w:t>
            </w:r>
          </w:p>
          <w:p w:rsidR="00721611" w:rsidRPr="00721611" w:rsidRDefault="00A10062" w:rsidP="00A10062">
            <w:pPr>
              <w:widowControl w:val="0"/>
              <w:snapToGrid w:val="0"/>
              <w:spacing w:line="252" w:lineRule="auto"/>
              <w:jc w:val="both"/>
              <w:rPr>
                <w:rFonts w:ascii="Arial" w:hAnsi="Arial" w:cs="Arial"/>
                <w:bCs/>
                <w:sz w:val="20"/>
                <w:szCs w:val="20"/>
              </w:rPr>
            </w:pPr>
            <w:r>
              <w:rPr>
                <w:rFonts w:ascii="Arial" w:hAnsi="Arial" w:cs="Arial"/>
                <w:bCs/>
                <w:sz w:val="20"/>
                <w:szCs w:val="20"/>
              </w:rPr>
              <w:t xml:space="preserve">632387, </w:t>
            </w:r>
            <w:r w:rsidR="00721611" w:rsidRPr="00721611">
              <w:rPr>
                <w:rFonts w:ascii="Arial" w:hAnsi="Arial" w:cs="Arial"/>
                <w:bCs/>
                <w:sz w:val="20"/>
                <w:szCs w:val="20"/>
              </w:rPr>
              <w:t xml:space="preserve">г. Куйбышев, </w:t>
            </w:r>
          </w:p>
          <w:p w:rsidR="00721611" w:rsidRPr="00721611" w:rsidRDefault="00721611" w:rsidP="00A10062">
            <w:pPr>
              <w:widowControl w:val="0"/>
              <w:snapToGrid w:val="0"/>
              <w:spacing w:line="252" w:lineRule="auto"/>
              <w:jc w:val="both"/>
              <w:rPr>
                <w:rFonts w:ascii="Arial" w:hAnsi="Arial" w:cs="Arial"/>
                <w:bCs/>
                <w:sz w:val="20"/>
                <w:szCs w:val="20"/>
              </w:rPr>
            </w:pPr>
            <w:r w:rsidRPr="00721611">
              <w:rPr>
                <w:rFonts w:ascii="Arial" w:hAnsi="Arial" w:cs="Arial"/>
                <w:bCs/>
                <w:sz w:val="20"/>
                <w:szCs w:val="20"/>
              </w:rPr>
              <w:t>Новосибирская область, ул. Краскома, 37</w:t>
            </w:r>
          </w:p>
          <w:p w:rsidR="00721611" w:rsidRPr="00721611" w:rsidRDefault="00721611" w:rsidP="00A10062">
            <w:pPr>
              <w:widowControl w:val="0"/>
              <w:snapToGrid w:val="0"/>
              <w:spacing w:line="252" w:lineRule="auto"/>
              <w:jc w:val="both"/>
              <w:rPr>
                <w:rFonts w:ascii="Arial" w:hAnsi="Arial" w:cs="Arial"/>
                <w:b/>
                <w:bCs/>
                <w:i/>
                <w:iCs/>
                <w:sz w:val="20"/>
                <w:szCs w:val="20"/>
              </w:rPr>
            </w:pPr>
            <w:r w:rsidRPr="00721611">
              <w:rPr>
                <w:rFonts w:ascii="Arial" w:hAnsi="Arial" w:cs="Arial"/>
                <w:bCs/>
                <w:sz w:val="20"/>
                <w:szCs w:val="20"/>
              </w:rPr>
              <w:t>ОГРН 1035406824342, ИНН 5452109757</w:t>
            </w:r>
          </w:p>
        </w:tc>
        <w:tc>
          <w:tcPr>
            <w:tcW w:w="4786" w:type="dxa"/>
          </w:tcPr>
          <w:p w:rsidR="00721611" w:rsidRPr="00721611" w:rsidRDefault="00721611" w:rsidP="00563601">
            <w:pPr>
              <w:widowControl w:val="0"/>
              <w:snapToGrid w:val="0"/>
              <w:spacing w:line="252" w:lineRule="auto"/>
              <w:ind w:firstLine="567"/>
              <w:jc w:val="both"/>
              <w:rPr>
                <w:rFonts w:ascii="Arial" w:hAnsi="Arial" w:cs="Arial"/>
                <w:b/>
                <w:bCs/>
                <w:sz w:val="20"/>
                <w:szCs w:val="20"/>
              </w:rPr>
            </w:pPr>
          </w:p>
        </w:tc>
      </w:tr>
      <w:tr w:rsidR="00721611" w:rsidRPr="00721611" w:rsidTr="00F114C9">
        <w:tc>
          <w:tcPr>
            <w:tcW w:w="4785" w:type="dxa"/>
          </w:tcPr>
          <w:p w:rsidR="00721611" w:rsidRPr="00721611" w:rsidRDefault="00721611" w:rsidP="00A10062">
            <w:pPr>
              <w:widowControl w:val="0"/>
              <w:snapToGrid w:val="0"/>
              <w:spacing w:line="252" w:lineRule="auto"/>
              <w:jc w:val="both"/>
              <w:rPr>
                <w:rFonts w:ascii="Arial" w:hAnsi="Arial" w:cs="Arial"/>
                <w:bCs/>
                <w:sz w:val="20"/>
                <w:szCs w:val="20"/>
              </w:rPr>
            </w:pPr>
            <w:r w:rsidRPr="00721611">
              <w:rPr>
                <w:rFonts w:ascii="Arial" w:hAnsi="Arial" w:cs="Arial"/>
                <w:bCs/>
                <w:sz w:val="20"/>
                <w:szCs w:val="20"/>
              </w:rPr>
              <w:t>Глава города Куйбышева</w:t>
            </w:r>
          </w:p>
          <w:p w:rsidR="00721611" w:rsidRPr="00721611" w:rsidRDefault="00721611" w:rsidP="00A10062">
            <w:pPr>
              <w:widowControl w:val="0"/>
              <w:snapToGrid w:val="0"/>
              <w:spacing w:line="252" w:lineRule="auto"/>
              <w:jc w:val="both"/>
              <w:rPr>
                <w:rFonts w:ascii="Arial" w:hAnsi="Arial" w:cs="Arial"/>
                <w:bCs/>
                <w:sz w:val="20"/>
                <w:szCs w:val="20"/>
              </w:rPr>
            </w:pPr>
            <w:r w:rsidRPr="00721611">
              <w:rPr>
                <w:rFonts w:ascii="Arial" w:hAnsi="Arial" w:cs="Arial"/>
                <w:bCs/>
                <w:sz w:val="20"/>
                <w:szCs w:val="20"/>
              </w:rPr>
              <w:t xml:space="preserve">Куйбышевского района </w:t>
            </w:r>
          </w:p>
          <w:p w:rsidR="00721611" w:rsidRPr="00721611" w:rsidRDefault="00721611" w:rsidP="00A10062">
            <w:pPr>
              <w:widowControl w:val="0"/>
              <w:snapToGrid w:val="0"/>
              <w:spacing w:line="252" w:lineRule="auto"/>
              <w:jc w:val="both"/>
              <w:rPr>
                <w:rFonts w:ascii="Arial" w:hAnsi="Arial" w:cs="Arial"/>
                <w:bCs/>
                <w:sz w:val="20"/>
                <w:szCs w:val="20"/>
              </w:rPr>
            </w:pPr>
            <w:r w:rsidRPr="00721611">
              <w:rPr>
                <w:rFonts w:ascii="Arial" w:hAnsi="Arial" w:cs="Arial"/>
                <w:bCs/>
                <w:sz w:val="20"/>
                <w:szCs w:val="20"/>
              </w:rPr>
              <w:t>Новосибирской области</w:t>
            </w:r>
          </w:p>
          <w:p w:rsidR="00721611" w:rsidRPr="00721611" w:rsidRDefault="00721611" w:rsidP="00A10062">
            <w:pPr>
              <w:widowControl w:val="0"/>
              <w:snapToGrid w:val="0"/>
              <w:spacing w:line="252" w:lineRule="auto"/>
              <w:jc w:val="both"/>
              <w:rPr>
                <w:rFonts w:ascii="Arial" w:hAnsi="Arial" w:cs="Arial"/>
                <w:bCs/>
                <w:sz w:val="20"/>
                <w:szCs w:val="20"/>
              </w:rPr>
            </w:pPr>
            <w:r w:rsidRPr="00721611">
              <w:rPr>
                <w:rFonts w:ascii="Arial" w:hAnsi="Arial" w:cs="Arial"/>
                <w:bCs/>
                <w:sz w:val="20"/>
                <w:szCs w:val="20"/>
              </w:rPr>
              <w:t>________________ А.А. Андронов</w:t>
            </w:r>
          </w:p>
        </w:tc>
        <w:tc>
          <w:tcPr>
            <w:tcW w:w="4786" w:type="dxa"/>
          </w:tcPr>
          <w:p w:rsidR="00721611" w:rsidRPr="00721611" w:rsidRDefault="00721611" w:rsidP="00563601">
            <w:pPr>
              <w:widowControl w:val="0"/>
              <w:snapToGrid w:val="0"/>
              <w:spacing w:line="252" w:lineRule="auto"/>
              <w:ind w:firstLine="567"/>
              <w:jc w:val="both"/>
              <w:rPr>
                <w:rFonts w:ascii="Arial" w:hAnsi="Arial" w:cs="Arial"/>
                <w:b/>
                <w:bCs/>
                <w:sz w:val="20"/>
                <w:szCs w:val="20"/>
              </w:rPr>
            </w:pPr>
          </w:p>
        </w:tc>
      </w:tr>
    </w:tbl>
    <w:p w:rsidR="00721611" w:rsidRPr="0001507D" w:rsidRDefault="00721611" w:rsidP="00721611">
      <w:pPr>
        <w:suppressAutoHyphens/>
        <w:jc w:val="both"/>
        <w:rPr>
          <w:sz w:val="22"/>
          <w:szCs w:val="22"/>
        </w:rPr>
      </w:pPr>
    </w:p>
    <w:p w:rsidR="00721611" w:rsidRPr="00A10062" w:rsidRDefault="00721611" w:rsidP="00721611">
      <w:pPr>
        <w:jc w:val="right"/>
        <w:rPr>
          <w:rFonts w:ascii="Arial" w:hAnsi="Arial" w:cs="Arial"/>
          <w:bCs/>
          <w:sz w:val="20"/>
          <w:szCs w:val="20"/>
        </w:rPr>
      </w:pPr>
      <w:r w:rsidRPr="00A10062">
        <w:rPr>
          <w:rFonts w:ascii="Arial" w:hAnsi="Arial" w:cs="Arial"/>
          <w:bCs/>
          <w:sz w:val="20"/>
          <w:szCs w:val="20"/>
        </w:rPr>
        <w:t>Приложение N 1</w:t>
      </w:r>
      <w:r w:rsidRPr="00A10062">
        <w:rPr>
          <w:rFonts w:ascii="Arial" w:hAnsi="Arial" w:cs="Arial"/>
          <w:bCs/>
          <w:sz w:val="20"/>
          <w:szCs w:val="20"/>
        </w:rPr>
        <w:br/>
        <w:t>к договору купли-продажи</w:t>
      </w:r>
      <w:r w:rsidRPr="00A10062">
        <w:rPr>
          <w:rFonts w:ascii="Arial" w:hAnsi="Arial" w:cs="Arial"/>
          <w:bCs/>
          <w:sz w:val="20"/>
          <w:szCs w:val="20"/>
        </w:rPr>
        <w:br/>
        <w:t>муниципального имущества</w:t>
      </w:r>
      <w:r w:rsidRPr="00A10062">
        <w:rPr>
          <w:rFonts w:ascii="Arial" w:hAnsi="Arial" w:cs="Arial"/>
          <w:bCs/>
          <w:sz w:val="20"/>
          <w:szCs w:val="20"/>
        </w:rPr>
        <w:br/>
        <w:t>от "___" _________ 20__ года</w:t>
      </w:r>
    </w:p>
    <w:p w:rsidR="00721611" w:rsidRPr="00A10062" w:rsidRDefault="00721611" w:rsidP="00721611">
      <w:pPr>
        <w:rPr>
          <w:rFonts w:ascii="Arial" w:hAnsi="Arial" w:cs="Arial"/>
          <w:b/>
          <w:bCs/>
          <w:sz w:val="20"/>
          <w:szCs w:val="20"/>
        </w:rPr>
      </w:pPr>
    </w:p>
    <w:p w:rsidR="00721611" w:rsidRPr="00A10062" w:rsidRDefault="00721611" w:rsidP="00721611">
      <w:pPr>
        <w:jc w:val="center"/>
        <w:rPr>
          <w:rFonts w:ascii="Arial" w:hAnsi="Arial" w:cs="Arial"/>
          <w:b/>
          <w:bCs/>
          <w:sz w:val="20"/>
          <w:szCs w:val="20"/>
        </w:rPr>
      </w:pPr>
      <w:r w:rsidRPr="00A10062">
        <w:rPr>
          <w:rFonts w:ascii="Arial" w:hAnsi="Arial" w:cs="Arial"/>
          <w:b/>
          <w:bCs/>
          <w:sz w:val="20"/>
          <w:szCs w:val="20"/>
        </w:rPr>
        <w:t>АКТ ПРИЕМА-ПЕРЕДАЧИ ИМУЩЕСТВА</w:t>
      </w:r>
    </w:p>
    <w:p w:rsidR="00721611" w:rsidRPr="00A10062" w:rsidRDefault="00721611" w:rsidP="00721611">
      <w:pPr>
        <w:rPr>
          <w:rFonts w:ascii="Arial" w:hAnsi="Arial" w:cs="Arial"/>
          <w:sz w:val="20"/>
          <w:szCs w:val="20"/>
        </w:rPr>
      </w:pPr>
    </w:p>
    <w:p w:rsidR="00721611" w:rsidRPr="00A10062" w:rsidRDefault="00721611" w:rsidP="00721611">
      <w:pPr>
        <w:rPr>
          <w:rFonts w:ascii="Arial" w:hAnsi="Arial" w:cs="Arial"/>
          <w:sz w:val="20"/>
          <w:szCs w:val="20"/>
        </w:rPr>
      </w:pPr>
      <w:r w:rsidRPr="00A10062">
        <w:rPr>
          <w:rFonts w:ascii="Arial" w:hAnsi="Arial" w:cs="Arial"/>
          <w:sz w:val="20"/>
          <w:szCs w:val="20"/>
        </w:rPr>
        <w:t xml:space="preserve">г. Куйбышев                                                                              </w:t>
      </w:r>
      <w:r w:rsidR="00A10062">
        <w:rPr>
          <w:rFonts w:ascii="Arial" w:hAnsi="Arial" w:cs="Arial"/>
          <w:sz w:val="20"/>
          <w:szCs w:val="20"/>
        </w:rPr>
        <w:t xml:space="preserve">                      </w:t>
      </w:r>
      <w:r w:rsidRPr="00A10062">
        <w:rPr>
          <w:rFonts w:ascii="Arial" w:hAnsi="Arial" w:cs="Arial"/>
          <w:sz w:val="20"/>
          <w:szCs w:val="20"/>
        </w:rPr>
        <w:t xml:space="preserve">  "___" ______________ 20__ г.</w:t>
      </w:r>
      <w:r w:rsidRPr="00A10062">
        <w:rPr>
          <w:rFonts w:ascii="Arial" w:hAnsi="Arial" w:cs="Arial"/>
          <w:sz w:val="20"/>
          <w:szCs w:val="20"/>
        </w:rPr>
        <w:br/>
        <w:t>Новосибирская область</w:t>
      </w:r>
    </w:p>
    <w:p w:rsidR="00721611" w:rsidRPr="00A10062" w:rsidRDefault="00721611" w:rsidP="00721611">
      <w:pPr>
        <w:rPr>
          <w:rFonts w:ascii="Arial" w:hAnsi="Arial" w:cs="Arial"/>
          <w:sz w:val="20"/>
          <w:szCs w:val="20"/>
        </w:rPr>
      </w:pPr>
    </w:p>
    <w:p w:rsidR="00721611" w:rsidRPr="00A10062" w:rsidRDefault="00721611" w:rsidP="00721611">
      <w:pPr>
        <w:jc w:val="both"/>
        <w:rPr>
          <w:rFonts w:ascii="Arial" w:hAnsi="Arial" w:cs="Arial"/>
          <w:sz w:val="20"/>
          <w:szCs w:val="20"/>
        </w:rPr>
      </w:pPr>
      <w:r w:rsidRPr="00A10062">
        <w:rPr>
          <w:rFonts w:ascii="Arial" w:hAnsi="Arial" w:cs="Arial"/>
          <w:sz w:val="20"/>
          <w:szCs w:val="20"/>
        </w:rPr>
        <w:t xml:space="preserve">           Администрация города Куйбышева Куйбышевского района Новосибирской области, именуемая в дальнейшем «Продавец», в лице главы города Куйбышева Куйбышевског</w:t>
      </w:r>
      <w:r w:rsidR="00636A86">
        <w:rPr>
          <w:rFonts w:ascii="Arial" w:hAnsi="Arial" w:cs="Arial"/>
          <w:sz w:val="20"/>
          <w:szCs w:val="20"/>
        </w:rPr>
        <w:t xml:space="preserve">о района Новосибирской области </w:t>
      </w:r>
      <w:r w:rsidRPr="00A10062">
        <w:rPr>
          <w:rFonts w:ascii="Arial" w:hAnsi="Arial" w:cs="Arial"/>
          <w:sz w:val="20"/>
          <w:szCs w:val="20"/>
        </w:rPr>
        <w:t xml:space="preserve">Андронова Алика Алексеевича, действующего на основании Устава, с одной стороны и, __________________________, в лице ________________________, действующего на основании Устава, именуемый в дальнейшем «Покупатель», с другой стороны, вместе именуемые «Стороны» </w:t>
      </w:r>
      <w:r w:rsidR="00A10062">
        <w:rPr>
          <w:rFonts w:ascii="Arial" w:hAnsi="Arial" w:cs="Arial"/>
          <w:sz w:val="20"/>
          <w:szCs w:val="20"/>
        </w:rPr>
        <w:t xml:space="preserve">подписали </w:t>
      </w:r>
      <w:r w:rsidRPr="00A10062">
        <w:rPr>
          <w:rFonts w:ascii="Arial" w:hAnsi="Arial" w:cs="Arial"/>
          <w:sz w:val="20"/>
          <w:szCs w:val="20"/>
        </w:rPr>
        <w:t>настоящий акт </w:t>
      </w:r>
      <w:r w:rsidR="00A10062">
        <w:rPr>
          <w:rFonts w:ascii="Arial" w:hAnsi="Arial" w:cs="Arial"/>
          <w:sz w:val="20"/>
          <w:szCs w:val="20"/>
        </w:rPr>
        <w:t>о нижеследующем:</w:t>
      </w:r>
    </w:p>
    <w:p w:rsidR="00721611" w:rsidRPr="00A10062" w:rsidRDefault="00721611" w:rsidP="00A10062">
      <w:pPr>
        <w:ind w:firstLine="567"/>
        <w:jc w:val="both"/>
        <w:rPr>
          <w:rFonts w:ascii="Arial" w:hAnsi="Arial" w:cs="Arial"/>
          <w:sz w:val="20"/>
          <w:szCs w:val="20"/>
        </w:rPr>
      </w:pPr>
      <w:r w:rsidRPr="00A10062">
        <w:rPr>
          <w:rFonts w:ascii="Arial" w:hAnsi="Arial" w:cs="Arial"/>
          <w:sz w:val="20"/>
          <w:szCs w:val="20"/>
        </w:rPr>
        <w:t>1. Продавец  передает,  а Покупатель  принимает  на основании  договора</w:t>
      </w:r>
      <w:r w:rsidRPr="00A10062">
        <w:rPr>
          <w:rFonts w:ascii="Arial" w:hAnsi="Arial" w:cs="Arial"/>
          <w:sz w:val="20"/>
          <w:szCs w:val="20"/>
        </w:rPr>
        <w:br/>
        <w:t xml:space="preserve">купли-продажи  муниципальное  имущество  в собственность:  </w:t>
      </w:r>
      <w:r w:rsidRPr="00A10062">
        <w:rPr>
          <w:rFonts w:ascii="Arial" w:hAnsi="Arial" w:cs="Arial"/>
          <w:sz w:val="20"/>
          <w:szCs w:val="20"/>
        </w:rPr>
        <w:br/>
        <w:t xml:space="preserve">нежилое здание площадью 1025,6 кв.м., с кадастровым номером 54:34:012318:908,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(далее – Имущество) и земельный участок из земель населённых пунктов, общей площадью 1831 кв.м., с кадастровым номером 54:34:012318:909,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Куйбышева, здание 17А/1, разрешенное использование – склады. </w:t>
      </w:r>
      <w:r w:rsidR="00E54558">
        <w:rPr>
          <w:rFonts w:ascii="Arial" w:hAnsi="Arial" w:cs="Arial"/>
          <w:sz w:val="20"/>
          <w:szCs w:val="20"/>
        </w:rPr>
        <w:t xml:space="preserve">(далее </w:t>
      </w:r>
      <w:r w:rsidRPr="00A10062">
        <w:rPr>
          <w:rFonts w:ascii="Arial" w:hAnsi="Arial" w:cs="Arial"/>
          <w:sz w:val="20"/>
          <w:szCs w:val="20"/>
        </w:rPr>
        <w:t>– Земельный участок).</w:t>
      </w:r>
    </w:p>
    <w:p w:rsidR="00721611" w:rsidRPr="00A10062" w:rsidRDefault="00721611" w:rsidP="00A10062">
      <w:pPr>
        <w:ind w:firstLine="567"/>
        <w:jc w:val="both"/>
        <w:rPr>
          <w:rFonts w:ascii="Arial" w:hAnsi="Arial" w:cs="Arial"/>
          <w:sz w:val="20"/>
          <w:szCs w:val="20"/>
        </w:rPr>
      </w:pPr>
      <w:r w:rsidRPr="00A10062">
        <w:rPr>
          <w:rFonts w:ascii="Arial" w:hAnsi="Arial" w:cs="Arial"/>
          <w:sz w:val="20"/>
          <w:szCs w:val="20"/>
        </w:rPr>
        <w:t xml:space="preserve">2. На момент передачи Имущество и Земельный участок находится в надлежащем / ненадлежащем для использования по назначению состоянии. Осмотр Имущества выявил / не выявил существенных недостатков (в случае выявления недостатков, указываются конкретные недостатки). </w:t>
      </w:r>
    </w:p>
    <w:p w:rsidR="00721611" w:rsidRPr="00A10062" w:rsidRDefault="00721611" w:rsidP="00A10062">
      <w:pPr>
        <w:ind w:firstLine="567"/>
        <w:jc w:val="both"/>
        <w:rPr>
          <w:rFonts w:ascii="Arial" w:hAnsi="Arial" w:cs="Arial"/>
          <w:sz w:val="20"/>
          <w:szCs w:val="20"/>
        </w:rPr>
      </w:pPr>
      <w:r w:rsidRPr="00A10062">
        <w:rPr>
          <w:rFonts w:ascii="Arial" w:hAnsi="Arial" w:cs="Arial"/>
          <w:sz w:val="20"/>
          <w:szCs w:val="20"/>
        </w:rPr>
        <w:t xml:space="preserve">3. Показания счетчиков на момент подписания настоящего акта: __________________. </w:t>
      </w:r>
    </w:p>
    <w:p w:rsidR="00721611" w:rsidRPr="00A10062" w:rsidRDefault="00721611" w:rsidP="00A10062">
      <w:pPr>
        <w:ind w:firstLine="567"/>
        <w:jc w:val="both"/>
        <w:rPr>
          <w:rFonts w:ascii="Arial" w:hAnsi="Arial" w:cs="Arial"/>
          <w:sz w:val="20"/>
          <w:szCs w:val="20"/>
        </w:rPr>
      </w:pPr>
      <w:r w:rsidRPr="00A10062">
        <w:rPr>
          <w:rFonts w:ascii="Arial" w:hAnsi="Arial" w:cs="Arial"/>
          <w:sz w:val="20"/>
          <w:szCs w:val="20"/>
        </w:rPr>
        <w:lastRenderedPageBreak/>
        <w:t xml:space="preserve">4. Покупатель произвел осмотр имущества и не имеет претензий к Продавцу (при отсутствии выявленных недостатков). </w:t>
      </w:r>
    </w:p>
    <w:p w:rsidR="00721611" w:rsidRPr="00A10062" w:rsidRDefault="00721611" w:rsidP="00A10062">
      <w:pPr>
        <w:ind w:firstLine="567"/>
        <w:jc w:val="both"/>
        <w:rPr>
          <w:rFonts w:ascii="Arial" w:hAnsi="Arial" w:cs="Arial"/>
          <w:sz w:val="20"/>
          <w:szCs w:val="20"/>
        </w:rPr>
      </w:pPr>
      <w:r w:rsidRPr="00A10062">
        <w:rPr>
          <w:rFonts w:ascii="Arial" w:hAnsi="Arial" w:cs="Arial"/>
          <w:sz w:val="20"/>
          <w:szCs w:val="20"/>
        </w:rPr>
        <w:t>5. Расчеты за имущество и земельный участок, указанные в пункте 1 настоящего акта, между Сторонами произведены полностью, претензий по оплате Стороны не имеют.</w:t>
      </w:r>
    </w:p>
    <w:p w:rsidR="00721611" w:rsidRPr="00A10062" w:rsidRDefault="00721611" w:rsidP="00A10062">
      <w:pPr>
        <w:ind w:firstLine="567"/>
        <w:jc w:val="both"/>
        <w:rPr>
          <w:rFonts w:ascii="Arial" w:hAnsi="Arial" w:cs="Arial"/>
          <w:sz w:val="20"/>
          <w:szCs w:val="20"/>
        </w:rPr>
      </w:pPr>
      <w:r w:rsidRPr="00A10062">
        <w:rPr>
          <w:rFonts w:ascii="Arial" w:hAnsi="Arial" w:cs="Arial"/>
          <w:sz w:val="20"/>
          <w:szCs w:val="20"/>
        </w:rPr>
        <w:t>6. Покупателю передан: комплект ключей от Имущества, …</w:t>
      </w:r>
      <w:r w:rsidR="00AC5677" w:rsidRPr="00A10062">
        <w:rPr>
          <w:rFonts w:ascii="Arial" w:hAnsi="Arial" w:cs="Arial"/>
          <w:sz w:val="20"/>
          <w:szCs w:val="20"/>
        </w:rPr>
        <w:t>….</w:t>
      </w:r>
    </w:p>
    <w:p w:rsidR="00721611" w:rsidRPr="00A10062" w:rsidRDefault="00721611" w:rsidP="00A10062">
      <w:pPr>
        <w:ind w:firstLine="567"/>
        <w:jc w:val="both"/>
        <w:rPr>
          <w:rFonts w:ascii="Arial" w:hAnsi="Arial" w:cs="Arial"/>
          <w:sz w:val="20"/>
          <w:szCs w:val="20"/>
        </w:rPr>
      </w:pPr>
      <w:r w:rsidRPr="00A10062">
        <w:rPr>
          <w:rFonts w:ascii="Arial" w:hAnsi="Arial" w:cs="Arial"/>
          <w:sz w:val="20"/>
          <w:szCs w:val="20"/>
        </w:rPr>
        <w:t>7. Настоящий акт приема-передачи является неотъемлемой частью договора купли-продажи имущества от "___" _______________ 20__ г.</w:t>
      </w:r>
    </w:p>
    <w:p w:rsidR="00721611" w:rsidRPr="00A10062" w:rsidRDefault="00721611" w:rsidP="00721611">
      <w:pPr>
        <w:jc w:val="center"/>
        <w:rPr>
          <w:rFonts w:ascii="Arial" w:hAnsi="Arial" w:cs="Arial"/>
          <w:b/>
          <w:bCs/>
          <w:sz w:val="20"/>
          <w:szCs w:val="20"/>
        </w:rPr>
      </w:pPr>
      <w:r w:rsidRPr="00A10062">
        <w:rPr>
          <w:rFonts w:ascii="Arial" w:hAnsi="Arial" w:cs="Arial"/>
          <w:b/>
          <w:bCs/>
          <w:sz w:val="20"/>
          <w:szCs w:val="20"/>
        </w:rPr>
        <w:br/>
        <w:t>АДРЕСА И РЕКВИЗИТЫ СТОРОН</w:t>
      </w:r>
    </w:p>
    <w:tbl>
      <w:tblPr>
        <w:tblW w:w="0" w:type="auto"/>
        <w:tblLook w:val="01E0" w:firstRow="1" w:lastRow="1" w:firstColumn="1" w:lastColumn="1" w:noHBand="0" w:noVBand="0"/>
      </w:tblPr>
      <w:tblGrid>
        <w:gridCol w:w="4785"/>
        <w:gridCol w:w="4786"/>
      </w:tblGrid>
      <w:tr w:rsidR="00721611" w:rsidRPr="00A10062" w:rsidTr="00F114C9">
        <w:trPr>
          <w:trHeight w:val="1775"/>
        </w:trPr>
        <w:tc>
          <w:tcPr>
            <w:tcW w:w="4785" w:type="dxa"/>
          </w:tcPr>
          <w:p w:rsidR="00721611" w:rsidRPr="00A10062" w:rsidRDefault="00721611" w:rsidP="00F114C9">
            <w:pPr>
              <w:rPr>
                <w:rFonts w:ascii="Arial" w:hAnsi="Arial" w:cs="Arial"/>
                <w:bCs/>
                <w:sz w:val="20"/>
                <w:szCs w:val="20"/>
              </w:rPr>
            </w:pPr>
            <w:r w:rsidRPr="00A10062">
              <w:rPr>
                <w:rFonts w:ascii="Arial" w:hAnsi="Arial" w:cs="Arial"/>
                <w:bCs/>
                <w:sz w:val="20"/>
                <w:szCs w:val="20"/>
              </w:rPr>
              <w:t>Продавец:</w:t>
            </w:r>
          </w:p>
          <w:p w:rsidR="00721611" w:rsidRPr="00A10062" w:rsidRDefault="00721611" w:rsidP="00F114C9">
            <w:pPr>
              <w:rPr>
                <w:rFonts w:ascii="Arial" w:hAnsi="Arial" w:cs="Arial"/>
                <w:bCs/>
                <w:sz w:val="20"/>
                <w:szCs w:val="20"/>
              </w:rPr>
            </w:pPr>
            <w:r w:rsidRPr="00A10062">
              <w:rPr>
                <w:rFonts w:ascii="Arial" w:hAnsi="Arial" w:cs="Arial"/>
                <w:bCs/>
                <w:sz w:val="20"/>
                <w:szCs w:val="20"/>
              </w:rPr>
              <w:t>Администрация города Куйбышева</w:t>
            </w:r>
          </w:p>
          <w:p w:rsidR="00721611" w:rsidRPr="00A10062" w:rsidRDefault="00721611" w:rsidP="00F114C9">
            <w:pPr>
              <w:rPr>
                <w:rFonts w:ascii="Arial" w:hAnsi="Arial" w:cs="Arial"/>
                <w:bCs/>
                <w:sz w:val="20"/>
                <w:szCs w:val="20"/>
              </w:rPr>
            </w:pPr>
            <w:r w:rsidRPr="00A10062">
              <w:rPr>
                <w:rFonts w:ascii="Arial" w:hAnsi="Arial" w:cs="Arial"/>
                <w:bCs/>
                <w:sz w:val="20"/>
                <w:szCs w:val="20"/>
              </w:rPr>
              <w:t xml:space="preserve">Куйбышевского района </w:t>
            </w:r>
          </w:p>
          <w:p w:rsidR="00721611" w:rsidRPr="00A10062" w:rsidRDefault="00721611" w:rsidP="00F114C9">
            <w:pPr>
              <w:rPr>
                <w:rFonts w:ascii="Arial" w:hAnsi="Arial" w:cs="Arial"/>
                <w:bCs/>
                <w:sz w:val="20"/>
                <w:szCs w:val="20"/>
              </w:rPr>
            </w:pPr>
            <w:r w:rsidRPr="00A10062">
              <w:rPr>
                <w:rFonts w:ascii="Arial" w:hAnsi="Arial" w:cs="Arial"/>
                <w:bCs/>
                <w:sz w:val="20"/>
                <w:szCs w:val="20"/>
              </w:rPr>
              <w:t>Новосибирской области</w:t>
            </w:r>
          </w:p>
          <w:p w:rsidR="00721611" w:rsidRPr="00A10062" w:rsidRDefault="00AC5677" w:rsidP="00F114C9">
            <w:pPr>
              <w:rPr>
                <w:rFonts w:ascii="Arial" w:hAnsi="Arial" w:cs="Arial"/>
                <w:bCs/>
                <w:sz w:val="20"/>
                <w:szCs w:val="20"/>
              </w:rPr>
            </w:pPr>
            <w:r w:rsidRPr="00A10062">
              <w:rPr>
                <w:rFonts w:ascii="Arial" w:hAnsi="Arial" w:cs="Arial"/>
                <w:bCs/>
                <w:sz w:val="20"/>
                <w:szCs w:val="20"/>
              </w:rPr>
              <w:t>632387, г.</w:t>
            </w:r>
            <w:r w:rsidR="00721611" w:rsidRPr="00A10062">
              <w:rPr>
                <w:rFonts w:ascii="Arial" w:hAnsi="Arial" w:cs="Arial"/>
                <w:bCs/>
                <w:sz w:val="20"/>
                <w:szCs w:val="20"/>
              </w:rPr>
              <w:t xml:space="preserve"> Куйбышев, </w:t>
            </w:r>
          </w:p>
          <w:p w:rsidR="00721611" w:rsidRPr="00A10062" w:rsidRDefault="00721611" w:rsidP="00F114C9">
            <w:pPr>
              <w:rPr>
                <w:rFonts w:ascii="Arial" w:hAnsi="Arial" w:cs="Arial"/>
                <w:bCs/>
                <w:sz w:val="20"/>
                <w:szCs w:val="20"/>
              </w:rPr>
            </w:pPr>
            <w:r w:rsidRPr="00A10062">
              <w:rPr>
                <w:rFonts w:ascii="Arial" w:hAnsi="Arial" w:cs="Arial"/>
                <w:bCs/>
                <w:sz w:val="20"/>
                <w:szCs w:val="20"/>
              </w:rPr>
              <w:t>Новосибирская область, ул. Краскома, 37</w:t>
            </w:r>
          </w:p>
          <w:p w:rsidR="00721611" w:rsidRPr="00A10062" w:rsidRDefault="00721611" w:rsidP="00F114C9">
            <w:pPr>
              <w:rPr>
                <w:rFonts w:ascii="Arial" w:hAnsi="Arial" w:cs="Arial"/>
                <w:b/>
                <w:bCs/>
                <w:i/>
                <w:iCs/>
                <w:sz w:val="20"/>
                <w:szCs w:val="20"/>
              </w:rPr>
            </w:pPr>
            <w:r w:rsidRPr="00A10062">
              <w:rPr>
                <w:rFonts w:ascii="Arial" w:hAnsi="Arial" w:cs="Arial"/>
                <w:bCs/>
                <w:sz w:val="20"/>
                <w:szCs w:val="20"/>
              </w:rPr>
              <w:t>ОГРН 1035406824342, ИНН 5452109757</w:t>
            </w:r>
          </w:p>
        </w:tc>
        <w:tc>
          <w:tcPr>
            <w:tcW w:w="4786" w:type="dxa"/>
          </w:tcPr>
          <w:p w:rsidR="00721611" w:rsidRPr="00A10062" w:rsidRDefault="00721611" w:rsidP="00F114C9">
            <w:pPr>
              <w:rPr>
                <w:rFonts w:ascii="Arial" w:hAnsi="Arial" w:cs="Arial"/>
                <w:bCs/>
                <w:sz w:val="20"/>
                <w:szCs w:val="20"/>
              </w:rPr>
            </w:pPr>
          </w:p>
        </w:tc>
      </w:tr>
    </w:tbl>
    <w:p w:rsidR="00721611" w:rsidRPr="00A10062" w:rsidRDefault="00721611" w:rsidP="00721611">
      <w:pPr>
        <w:tabs>
          <w:tab w:val="center" w:pos="-1843"/>
          <w:tab w:val="left" w:pos="-1418"/>
          <w:tab w:val="right" w:pos="11907"/>
        </w:tabs>
        <w:autoSpaceDE w:val="0"/>
        <w:autoSpaceDN w:val="0"/>
        <w:ind w:left="-567" w:right="-1" w:firstLine="567"/>
        <w:jc w:val="both"/>
        <w:rPr>
          <w:rFonts w:ascii="Arial" w:hAnsi="Arial" w:cs="Arial"/>
          <w:sz w:val="20"/>
          <w:szCs w:val="20"/>
        </w:rPr>
      </w:pPr>
      <w:r w:rsidRPr="00A10062">
        <w:rPr>
          <w:rFonts w:ascii="Arial" w:hAnsi="Arial" w:cs="Arial"/>
          <w:sz w:val="20"/>
          <w:szCs w:val="20"/>
        </w:rPr>
        <w:t>Глава города Куйбышева</w:t>
      </w:r>
    </w:p>
    <w:p w:rsidR="00721611" w:rsidRPr="00A10062" w:rsidRDefault="00721611" w:rsidP="00721611">
      <w:pPr>
        <w:tabs>
          <w:tab w:val="center" w:pos="-1843"/>
          <w:tab w:val="left" w:pos="-1418"/>
          <w:tab w:val="right" w:pos="11907"/>
        </w:tabs>
        <w:autoSpaceDE w:val="0"/>
        <w:autoSpaceDN w:val="0"/>
        <w:ind w:left="-567" w:right="-1" w:firstLine="567"/>
        <w:jc w:val="both"/>
        <w:rPr>
          <w:rFonts w:ascii="Arial" w:hAnsi="Arial" w:cs="Arial"/>
          <w:sz w:val="20"/>
          <w:szCs w:val="20"/>
        </w:rPr>
      </w:pPr>
      <w:r w:rsidRPr="00A10062">
        <w:rPr>
          <w:rFonts w:ascii="Arial" w:hAnsi="Arial" w:cs="Arial"/>
          <w:sz w:val="20"/>
          <w:szCs w:val="20"/>
        </w:rPr>
        <w:t xml:space="preserve">Куйбышевского района </w:t>
      </w:r>
    </w:p>
    <w:p w:rsidR="00721611" w:rsidRPr="00A10062" w:rsidRDefault="00721611" w:rsidP="00721611">
      <w:pPr>
        <w:tabs>
          <w:tab w:val="center" w:pos="-1843"/>
          <w:tab w:val="left" w:pos="-1418"/>
          <w:tab w:val="right" w:pos="11907"/>
        </w:tabs>
        <w:autoSpaceDE w:val="0"/>
        <w:autoSpaceDN w:val="0"/>
        <w:ind w:left="-567" w:right="-1" w:firstLine="567"/>
        <w:jc w:val="both"/>
        <w:rPr>
          <w:rFonts w:ascii="Arial" w:hAnsi="Arial" w:cs="Arial"/>
          <w:sz w:val="20"/>
          <w:szCs w:val="20"/>
        </w:rPr>
      </w:pPr>
      <w:r w:rsidRPr="00A10062">
        <w:rPr>
          <w:rFonts w:ascii="Arial" w:hAnsi="Arial" w:cs="Arial"/>
          <w:sz w:val="20"/>
          <w:szCs w:val="20"/>
        </w:rPr>
        <w:t>Новосибирской области</w:t>
      </w:r>
    </w:p>
    <w:p w:rsidR="00721611" w:rsidRPr="00A10062" w:rsidRDefault="00721611" w:rsidP="00721611">
      <w:pPr>
        <w:tabs>
          <w:tab w:val="center" w:pos="-1843"/>
          <w:tab w:val="left" w:pos="-1418"/>
          <w:tab w:val="right" w:pos="11907"/>
        </w:tabs>
        <w:autoSpaceDE w:val="0"/>
        <w:autoSpaceDN w:val="0"/>
        <w:ind w:left="-567" w:right="-1" w:firstLine="567"/>
        <w:jc w:val="both"/>
        <w:rPr>
          <w:rFonts w:ascii="Arial" w:hAnsi="Arial" w:cs="Arial"/>
          <w:sz w:val="20"/>
          <w:szCs w:val="20"/>
        </w:rPr>
      </w:pPr>
      <w:r w:rsidRPr="00A10062">
        <w:rPr>
          <w:rFonts w:ascii="Arial" w:hAnsi="Arial" w:cs="Arial"/>
          <w:sz w:val="20"/>
          <w:szCs w:val="20"/>
        </w:rPr>
        <w:t>________________ А.А. Андронов</w:t>
      </w:r>
    </w:p>
    <w:p w:rsidR="00721611" w:rsidRDefault="00721611" w:rsidP="00721611">
      <w:pPr>
        <w:tabs>
          <w:tab w:val="center" w:pos="-1843"/>
          <w:tab w:val="left" w:pos="-1418"/>
          <w:tab w:val="right" w:pos="11907"/>
        </w:tabs>
        <w:autoSpaceDE w:val="0"/>
        <w:autoSpaceDN w:val="0"/>
        <w:ind w:left="-567" w:right="-1" w:firstLine="567"/>
        <w:jc w:val="both"/>
      </w:pPr>
    </w:p>
    <w:p w:rsidR="00E76B32" w:rsidRDefault="00E76B32" w:rsidP="00721611">
      <w:pPr>
        <w:tabs>
          <w:tab w:val="center" w:pos="-1843"/>
          <w:tab w:val="left" w:pos="-1418"/>
          <w:tab w:val="right" w:pos="11907"/>
        </w:tabs>
        <w:autoSpaceDE w:val="0"/>
        <w:autoSpaceDN w:val="0"/>
        <w:ind w:left="-567" w:right="-1" w:firstLine="567"/>
        <w:jc w:val="both"/>
      </w:pPr>
    </w:p>
    <w:p w:rsidR="009C48AA" w:rsidRPr="00A51E75" w:rsidRDefault="009C48AA" w:rsidP="009C48AA">
      <w:pPr>
        <w:ind w:right="-143"/>
        <w:jc w:val="center"/>
        <w:rPr>
          <w:rFonts w:ascii="Arial" w:hAnsi="Arial" w:cs="Arial"/>
          <w:sz w:val="20"/>
          <w:szCs w:val="20"/>
        </w:rPr>
      </w:pPr>
      <w:r w:rsidRPr="00A51E75">
        <w:rPr>
          <w:rFonts w:ascii="Arial" w:hAnsi="Arial" w:cs="Arial"/>
          <w:b/>
          <w:sz w:val="20"/>
          <w:szCs w:val="20"/>
        </w:rPr>
        <w:t xml:space="preserve">РАЗДЕЛ </w:t>
      </w:r>
      <w:r w:rsidRPr="00A51E75">
        <w:rPr>
          <w:rFonts w:ascii="Arial" w:hAnsi="Arial" w:cs="Arial"/>
          <w:b/>
          <w:sz w:val="20"/>
          <w:szCs w:val="20"/>
          <w:lang w:val="en-US"/>
        </w:rPr>
        <w:t>III</w:t>
      </w:r>
      <w:r w:rsidRPr="00A51E75">
        <w:rPr>
          <w:rFonts w:ascii="Arial" w:hAnsi="Arial" w:cs="Arial"/>
          <w:b/>
          <w:sz w:val="20"/>
          <w:szCs w:val="20"/>
        </w:rPr>
        <w:t>.</w:t>
      </w:r>
    </w:p>
    <w:p w:rsidR="009C48AA" w:rsidRPr="00A51E75" w:rsidRDefault="009C48AA" w:rsidP="009C48AA">
      <w:pPr>
        <w:ind w:right="-143"/>
        <w:jc w:val="center"/>
        <w:rPr>
          <w:rFonts w:ascii="Arial" w:hAnsi="Arial" w:cs="Arial"/>
          <w:b/>
          <w:sz w:val="20"/>
          <w:szCs w:val="20"/>
        </w:rPr>
      </w:pPr>
      <w:r w:rsidRPr="00A51E75">
        <w:rPr>
          <w:rFonts w:ascii="Arial" w:hAnsi="Arial" w:cs="Arial"/>
          <w:b/>
          <w:sz w:val="20"/>
          <w:szCs w:val="20"/>
        </w:rPr>
        <w:t>ОФИЦИАЛЬНЫЕ СООБЩЕНИЯ И МАТЕРИАЛЫ ОРГАНОВ МЕСТНОГО САМОУПРАВЛЕНИЯ</w:t>
      </w:r>
    </w:p>
    <w:p w:rsidR="009C48AA" w:rsidRPr="00A51E75" w:rsidRDefault="009C48AA" w:rsidP="009C48AA">
      <w:pPr>
        <w:ind w:right="-143"/>
        <w:jc w:val="center"/>
        <w:rPr>
          <w:rFonts w:ascii="Arial" w:hAnsi="Arial" w:cs="Arial"/>
          <w:b/>
          <w:sz w:val="20"/>
          <w:szCs w:val="20"/>
        </w:rPr>
      </w:pPr>
      <w:r w:rsidRPr="00A51E75">
        <w:rPr>
          <w:rFonts w:ascii="Arial" w:hAnsi="Arial" w:cs="Arial"/>
          <w:b/>
          <w:sz w:val="20"/>
          <w:szCs w:val="20"/>
        </w:rPr>
        <w:t xml:space="preserve"> ГОРОДА КУЙБЫШЕВА КУЙБЫШЕВСКОГО РАЙОНА НОВОСИБИРСКОЙ ОБЛАСТИ</w:t>
      </w:r>
    </w:p>
    <w:p w:rsidR="00A34522" w:rsidRDefault="00A34522" w:rsidP="009C48AA">
      <w:pPr>
        <w:rPr>
          <w:rFonts w:ascii="Arial" w:hAnsi="Arial" w:cs="Arial"/>
          <w:sz w:val="20"/>
          <w:szCs w:val="20"/>
        </w:rPr>
      </w:pPr>
    </w:p>
    <w:p w:rsidR="00E76B32" w:rsidRPr="00A51E75" w:rsidRDefault="00E76B32" w:rsidP="009C48AA">
      <w:pPr>
        <w:rPr>
          <w:rFonts w:ascii="Arial" w:hAnsi="Arial" w:cs="Arial"/>
          <w:sz w:val="20"/>
          <w:szCs w:val="20"/>
        </w:rPr>
      </w:pPr>
    </w:p>
    <w:p w:rsidR="000F32E2" w:rsidRDefault="000F32E2" w:rsidP="000F32E2">
      <w:pPr>
        <w:jc w:val="both"/>
        <w:rPr>
          <w:rFonts w:ascii="Arial" w:hAnsi="Arial" w:cs="Arial"/>
          <w:b/>
          <w:spacing w:val="2"/>
          <w:sz w:val="20"/>
          <w:szCs w:val="20"/>
        </w:rPr>
      </w:pPr>
      <w:r w:rsidRPr="00672CD9">
        <w:rPr>
          <w:rFonts w:ascii="Arial" w:hAnsi="Arial" w:cs="Arial"/>
          <w:b/>
          <w:sz w:val="20"/>
          <w:szCs w:val="20"/>
        </w:rPr>
        <w:t>3.</w:t>
      </w:r>
      <w:r w:rsidR="005F177C">
        <w:rPr>
          <w:rFonts w:ascii="Arial" w:hAnsi="Arial" w:cs="Arial"/>
          <w:b/>
          <w:sz w:val="20"/>
          <w:szCs w:val="20"/>
        </w:rPr>
        <w:t>2</w:t>
      </w:r>
      <w:r>
        <w:rPr>
          <w:rFonts w:ascii="Arial" w:hAnsi="Arial" w:cs="Arial"/>
          <w:b/>
          <w:sz w:val="20"/>
          <w:szCs w:val="20"/>
        </w:rPr>
        <w:t xml:space="preserve">. </w:t>
      </w:r>
      <w:r>
        <w:rPr>
          <w:rFonts w:ascii="Arial" w:hAnsi="Arial" w:cs="Arial"/>
          <w:b/>
          <w:bCs/>
          <w:sz w:val="20"/>
          <w:szCs w:val="20"/>
        </w:rPr>
        <w:t xml:space="preserve">ОПОВЕЩЕНИЕ </w:t>
      </w:r>
      <w:r>
        <w:rPr>
          <w:rFonts w:ascii="Arial" w:hAnsi="Arial" w:cs="Arial"/>
          <w:sz w:val="20"/>
          <w:szCs w:val="20"/>
          <w:lang w:eastAsia="ar-SA"/>
        </w:rPr>
        <w:t>о начале общественных обсуждений в городе Куйбышеве Куйбышевского района Новосибирской области</w:t>
      </w:r>
    </w:p>
    <w:p w:rsidR="00A34522" w:rsidRPr="004046C0" w:rsidRDefault="00A34522" w:rsidP="000F32E2">
      <w:pPr>
        <w:tabs>
          <w:tab w:val="left" w:pos="0"/>
        </w:tabs>
        <w:jc w:val="both"/>
        <w:rPr>
          <w:rFonts w:ascii="Arial" w:hAnsi="Arial" w:cs="Arial"/>
          <w:color w:val="0070C0"/>
          <w:sz w:val="20"/>
          <w:szCs w:val="20"/>
          <w:lang w:eastAsia="ar-SA"/>
        </w:rPr>
      </w:pPr>
      <w:r w:rsidRPr="004046C0">
        <w:rPr>
          <w:rFonts w:ascii="Arial" w:hAnsi="Arial" w:cs="Arial"/>
          <w:color w:val="0070C0"/>
          <w:sz w:val="20"/>
          <w:szCs w:val="20"/>
          <w:lang w:eastAsia="ar-SA"/>
        </w:rPr>
        <w:t xml:space="preserve">                          </w:t>
      </w:r>
    </w:p>
    <w:p w:rsidR="00522438" w:rsidRPr="00522438" w:rsidRDefault="00522438" w:rsidP="00522438">
      <w:pPr>
        <w:ind w:firstLine="709"/>
        <w:jc w:val="center"/>
        <w:rPr>
          <w:rFonts w:ascii="Arial" w:hAnsi="Arial" w:cs="Arial"/>
          <w:b/>
          <w:spacing w:val="2"/>
          <w:sz w:val="20"/>
          <w:szCs w:val="20"/>
          <w:lang w:eastAsia="ar-SA"/>
        </w:rPr>
      </w:pPr>
      <w:r w:rsidRPr="00522438">
        <w:rPr>
          <w:rFonts w:ascii="Arial" w:hAnsi="Arial" w:cs="Arial"/>
          <w:b/>
          <w:spacing w:val="2"/>
          <w:sz w:val="20"/>
          <w:szCs w:val="20"/>
          <w:lang w:eastAsia="ar-SA"/>
        </w:rPr>
        <w:t xml:space="preserve">ОПОВЕЩЕНИЕ О НАЧАЛЕ ОБЩЕСТВЕННЫХ ОБСУЖДЕНИЙ В ГОРОДЕ </w:t>
      </w:r>
    </w:p>
    <w:p w:rsidR="00522438" w:rsidRPr="00522438" w:rsidRDefault="00522438" w:rsidP="00522438">
      <w:pPr>
        <w:ind w:firstLine="709"/>
        <w:jc w:val="center"/>
        <w:rPr>
          <w:rFonts w:ascii="Arial" w:hAnsi="Arial" w:cs="Arial"/>
          <w:b/>
          <w:spacing w:val="2"/>
          <w:sz w:val="20"/>
          <w:szCs w:val="20"/>
          <w:lang w:eastAsia="ar-SA"/>
        </w:rPr>
      </w:pPr>
      <w:r w:rsidRPr="00522438">
        <w:rPr>
          <w:rFonts w:ascii="Arial" w:hAnsi="Arial" w:cs="Arial"/>
          <w:b/>
          <w:spacing w:val="2"/>
          <w:sz w:val="20"/>
          <w:szCs w:val="20"/>
          <w:lang w:eastAsia="ar-SA"/>
        </w:rPr>
        <w:t>КУЙБЫШЕВЕ КУЙБЫШЕВСКОГО РАЙОНА НОВОСИБИРСКОЙ ОБЛАСТИ</w:t>
      </w:r>
    </w:p>
    <w:p w:rsidR="00522438" w:rsidRPr="00522438" w:rsidRDefault="00522438" w:rsidP="00522438">
      <w:pPr>
        <w:ind w:firstLine="709"/>
        <w:jc w:val="center"/>
        <w:rPr>
          <w:rFonts w:ascii="Arial" w:hAnsi="Arial" w:cs="Arial"/>
          <w:b/>
          <w:spacing w:val="2"/>
          <w:sz w:val="20"/>
          <w:szCs w:val="20"/>
          <w:lang w:eastAsia="ar-SA"/>
        </w:rPr>
      </w:pPr>
    </w:p>
    <w:p w:rsidR="00522438" w:rsidRPr="00522438" w:rsidRDefault="00522438" w:rsidP="004B25D1">
      <w:pPr>
        <w:tabs>
          <w:tab w:val="left" w:pos="0"/>
        </w:tabs>
        <w:ind w:firstLine="567"/>
        <w:jc w:val="both"/>
        <w:rPr>
          <w:rFonts w:ascii="Arial" w:hAnsi="Arial" w:cs="Arial"/>
          <w:sz w:val="20"/>
          <w:szCs w:val="20"/>
          <w:lang w:eastAsia="ar-SA"/>
        </w:rPr>
      </w:pPr>
      <w:r w:rsidRPr="00522438">
        <w:rPr>
          <w:rFonts w:ascii="Arial" w:hAnsi="Arial" w:cs="Arial"/>
          <w:b/>
          <w:bCs/>
          <w:sz w:val="20"/>
          <w:szCs w:val="20"/>
          <w:lang w:val="en-US" w:eastAsia="ar-SA"/>
        </w:rPr>
        <w:t>I</w:t>
      </w:r>
      <w:r w:rsidRPr="00522438">
        <w:rPr>
          <w:rFonts w:ascii="Arial" w:hAnsi="Arial" w:cs="Arial"/>
          <w:b/>
          <w:bCs/>
          <w:sz w:val="20"/>
          <w:szCs w:val="20"/>
          <w:lang w:eastAsia="ar-SA"/>
        </w:rPr>
        <w:t>. </w:t>
      </w:r>
      <w:r w:rsidRPr="00522438">
        <w:rPr>
          <w:rFonts w:ascii="Arial" w:hAnsi="Arial" w:cs="Arial"/>
          <w:bCs/>
          <w:sz w:val="20"/>
          <w:szCs w:val="20"/>
          <w:lang w:eastAsia="ar-SA"/>
        </w:rPr>
        <w:t xml:space="preserve">На общественные обсуждения представляется проект по предоставлению разрешения </w:t>
      </w:r>
      <w:r w:rsidRPr="00750499">
        <w:rPr>
          <w:rFonts w:ascii="Arial" w:hAnsi="Arial" w:cs="Arial"/>
          <w:i/>
          <w:sz w:val="20"/>
          <w:szCs w:val="20"/>
          <w:u w:val="single"/>
          <w:lang w:eastAsia="ar-SA"/>
        </w:rPr>
        <w:t xml:space="preserve">на </w:t>
      </w:r>
      <w:r w:rsidRPr="00522438">
        <w:rPr>
          <w:rFonts w:ascii="Arial" w:hAnsi="Arial" w:cs="Arial"/>
          <w:i/>
          <w:sz w:val="20"/>
          <w:szCs w:val="20"/>
          <w:u w:val="single"/>
          <w:lang w:eastAsia="ar-SA"/>
        </w:rPr>
        <w:t>условно разрешенный вид и</w:t>
      </w:r>
      <w:r w:rsidR="00750499">
        <w:rPr>
          <w:rFonts w:ascii="Arial" w:hAnsi="Arial" w:cs="Arial"/>
          <w:i/>
          <w:sz w:val="20"/>
          <w:szCs w:val="20"/>
          <w:u w:val="single"/>
          <w:lang w:eastAsia="ar-SA"/>
        </w:rPr>
        <w:t xml:space="preserve">спользования - «Магазины (4.4)» </w:t>
      </w:r>
      <w:r w:rsidRPr="00522438">
        <w:rPr>
          <w:rFonts w:ascii="Arial" w:hAnsi="Arial" w:cs="Arial"/>
          <w:i/>
          <w:sz w:val="20"/>
          <w:szCs w:val="20"/>
          <w:u w:val="single"/>
          <w:lang w:eastAsia="ar-SA"/>
        </w:rPr>
        <w:t>земельному участку с кадастровым номером 54:34:012401:129, площадью 2110 кв.м., местоположением: обл. Новосибирская, г. Куйбышев, ул. Коммунистическая, №№ 74, 74 а</w:t>
      </w:r>
      <w:r w:rsidRPr="00522438">
        <w:rPr>
          <w:rFonts w:ascii="Arial" w:hAnsi="Arial" w:cs="Arial"/>
          <w:sz w:val="20"/>
          <w:szCs w:val="20"/>
          <w:lang w:eastAsia="ar-SA"/>
        </w:rPr>
        <w:t>__________________________________________</w:t>
      </w:r>
    </w:p>
    <w:p w:rsidR="00522438" w:rsidRPr="00522438" w:rsidRDefault="00522438" w:rsidP="00522438">
      <w:pPr>
        <w:ind w:firstLine="709"/>
        <w:rPr>
          <w:rFonts w:ascii="Arial" w:hAnsi="Arial" w:cs="Arial"/>
          <w:bCs/>
          <w:i/>
          <w:sz w:val="20"/>
          <w:szCs w:val="20"/>
          <w:lang w:eastAsia="ar-SA"/>
        </w:rPr>
      </w:pPr>
      <w:r w:rsidRPr="00522438">
        <w:rPr>
          <w:rFonts w:ascii="Arial" w:hAnsi="Arial" w:cs="Arial"/>
          <w:bCs/>
          <w:i/>
          <w:sz w:val="20"/>
          <w:szCs w:val="20"/>
          <w:lang w:eastAsia="ar-SA"/>
        </w:rPr>
        <w:t xml:space="preserve">                                           (наименование проекта)</w:t>
      </w:r>
    </w:p>
    <w:p w:rsidR="00522438" w:rsidRPr="00522438" w:rsidRDefault="00522438" w:rsidP="004B25D1">
      <w:pPr>
        <w:tabs>
          <w:tab w:val="left" w:pos="567"/>
        </w:tabs>
        <w:ind w:firstLine="567"/>
        <w:rPr>
          <w:rFonts w:ascii="Arial" w:hAnsi="Arial" w:cs="Arial"/>
          <w:b/>
          <w:sz w:val="20"/>
          <w:szCs w:val="20"/>
          <w:lang w:eastAsia="ar-SA"/>
        </w:rPr>
      </w:pPr>
      <w:r w:rsidRPr="00522438">
        <w:rPr>
          <w:rFonts w:ascii="Arial" w:hAnsi="Arial" w:cs="Arial"/>
          <w:bCs/>
          <w:sz w:val="20"/>
          <w:szCs w:val="20"/>
          <w:lang w:eastAsia="ar-SA"/>
        </w:rPr>
        <w:t>Информационные материалы по проекту:</w:t>
      </w:r>
      <w:r w:rsidRPr="00522438">
        <w:rPr>
          <w:rFonts w:ascii="Arial" w:hAnsi="Arial" w:cs="Arial"/>
          <w:b/>
          <w:sz w:val="20"/>
          <w:szCs w:val="20"/>
          <w:lang w:eastAsia="ar-SA"/>
        </w:rPr>
        <w:t xml:space="preserve"> </w:t>
      </w:r>
    </w:p>
    <w:p w:rsidR="00522438" w:rsidRPr="00522438" w:rsidRDefault="00522438" w:rsidP="00522438">
      <w:pPr>
        <w:numPr>
          <w:ilvl w:val="0"/>
          <w:numId w:val="7"/>
        </w:numPr>
        <w:tabs>
          <w:tab w:val="left" w:pos="0"/>
          <w:tab w:val="left" w:pos="284"/>
        </w:tabs>
        <w:ind w:left="284" w:hanging="284"/>
        <w:contextualSpacing/>
        <w:jc w:val="both"/>
        <w:rPr>
          <w:rFonts w:ascii="Arial" w:hAnsi="Arial" w:cs="Arial"/>
          <w:i/>
          <w:sz w:val="20"/>
          <w:szCs w:val="20"/>
          <w:u w:val="single"/>
          <w:lang w:eastAsia="ar-SA"/>
        </w:rPr>
      </w:pPr>
      <w:r w:rsidRPr="00522438">
        <w:rPr>
          <w:rFonts w:ascii="Arial" w:hAnsi="Arial" w:cs="Arial"/>
          <w:i/>
          <w:sz w:val="20"/>
          <w:szCs w:val="20"/>
          <w:u w:val="single"/>
          <w:lang w:eastAsia="ar-SA"/>
        </w:rPr>
        <w:t>сведения из Единого государственного реестра недвижимости, актуальные на 12.08.2024 г.№ КУВИ-001/2024-204322134 (на земельный участок);</w:t>
      </w:r>
    </w:p>
    <w:p w:rsidR="00522438" w:rsidRPr="00522438" w:rsidRDefault="00522438" w:rsidP="00522438">
      <w:pPr>
        <w:numPr>
          <w:ilvl w:val="0"/>
          <w:numId w:val="7"/>
        </w:numPr>
        <w:tabs>
          <w:tab w:val="left" w:pos="0"/>
          <w:tab w:val="left" w:pos="284"/>
          <w:tab w:val="left" w:pos="567"/>
        </w:tabs>
        <w:ind w:left="284" w:hanging="284"/>
        <w:contextualSpacing/>
        <w:jc w:val="both"/>
        <w:rPr>
          <w:rFonts w:ascii="Arial" w:hAnsi="Arial" w:cs="Arial"/>
          <w:i/>
          <w:sz w:val="20"/>
          <w:szCs w:val="20"/>
          <w:lang w:eastAsia="ar-SA"/>
        </w:rPr>
      </w:pPr>
      <w:r w:rsidRPr="00522438">
        <w:rPr>
          <w:rFonts w:ascii="Arial" w:hAnsi="Arial" w:cs="Arial"/>
          <w:i/>
          <w:color w:val="00B0F0"/>
          <w:sz w:val="20"/>
          <w:szCs w:val="20"/>
          <w:u w:val="single"/>
          <w:lang w:eastAsia="ar-SA"/>
        </w:rPr>
        <w:t> </w:t>
      </w:r>
      <w:r w:rsidRPr="00522438">
        <w:rPr>
          <w:rFonts w:ascii="Arial" w:hAnsi="Arial" w:cs="Arial"/>
          <w:i/>
          <w:sz w:val="20"/>
          <w:szCs w:val="20"/>
          <w:u w:val="single"/>
          <w:lang w:eastAsia="ar-SA"/>
        </w:rPr>
        <w:t>выкопировка из топоосновы г. Куйбышева Куйбышевского района Новосибирской  области.</w:t>
      </w:r>
    </w:p>
    <w:p w:rsidR="00522438" w:rsidRPr="00522438" w:rsidRDefault="00522438" w:rsidP="00522438">
      <w:pPr>
        <w:ind w:firstLine="567"/>
        <w:jc w:val="both"/>
        <w:rPr>
          <w:rFonts w:ascii="Arial" w:hAnsi="Arial" w:cs="Arial"/>
          <w:bCs/>
          <w:sz w:val="20"/>
          <w:szCs w:val="20"/>
          <w:lang w:eastAsia="ar-SA"/>
        </w:rPr>
      </w:pPr>
      <w:r w:rsidRPr="00522438">
        <w:rPr>
          <w:rFonts w:ascii="Arial" w:hAnsi="Arial" w:cs="Arial"/>
          <w:b/>
          <w:bCs/>
          <w:sz w:val="20"/>
          <w:szCs w:val="20"/>
          <w:lang w:val="en-US" w:eastAsia="ar-SA"/>
        </w:rPr>
        <w:t>II</w:t>
      </w:r>
      <w:r w:rsidRPr="00522438">
        <w:rPr>
          <w:rFonts w:ascii="Arial" w:hAnsi="Arial" w:cs="Arial"/>
          <w:b/>
          <w:bCs/>
          <w:sz w:val="20"/>
          <w:szCs w:val="20"/>
          <w:lang w:eastAsia="ar-SA"/>
        </w:rPr>
        <w:t xml:space="preserve">. </w:t>
      </w:r>
      <w:r w:rsidRPr="00522438">
        <w:rPr>
          <w:rFonts w:ascii="Arial" w:hAnsi="Arial" w:cs="Arial"/>
          <w:bCs/>
          <w:sz w:val="20"/>
          <w:szCs w:val="20"/>
          <w:lang w:eastAsia="ar-SA"/>
        </w:rPr>
        <w:t>Порядок и сроки проведения общественных обсуждений:</w:t>
      </w:r>
    </w:p>
    <w:p w:rsidR="00522438" w:rsidRPr="00522438" w:rsidRDefault="00522438" w:rsidP="00522438">
      <w:pPr>
        <w:autoSpaceDE w:val="0"/>
        <w:autoSpaceDN w:val="0"/>
        <w:adjustRightInd w:val="0"/>
        <w:ind w:firstLine="567"/>
        <w:jc w:val="both"/>
        <w:rPr>
          <w:rFonts w:ascii="Arial" w:hAnsi="Arial" w:cs="Arial"/>
          <w:sz w:val="20"/>
          <w:szCs w:val="20"/>
          <w:lang w:eastAsia="ar-SA"/>
        </w:rPr>
      </w:pPr>
      <w:r w:rsidRPr="00522438">
        <w:rPr>
          <w:rFonts w:ascii="Arial" w:hAnsi="Arial" w:cs="Arial"/>
          <w:sz w:val="20"/>
          <w:szCs w:val="20"/>
          <w:lang w:eastAsia="ar-SA"/>
        </w:rPr>
        <w:t>1)</w:t>
      </w:r>
      <w:r w:rsidRPr="00522438">
        <w:rPr>
          <w:rFonts w:ascii="Arial" w:hAnsi="Arial" w:cs="Arial"/>
          <w:sz w:val="20"/>
          <w:szCs w:val="20"/>
          <w:lang w:val="en-US" w:eastAsia="ar-SA"/>
        </w:rPr>
        <w:t> </w:t>
      </w:r>
      <w:r w:rsidRPr="00522438">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29" w:history="1">
        <w:r w:rsidRPr="00522438">
          <w:rPr>
            <w:rFonts w:ascii="Arial" w:hAnsi="Arial" w:cs="Arial"/>
            <w:sz w:val="20"/>
            <w:szCs w:val="20"/>
            <w:lang w:eastAsia="ar-SA"/>
          </w:rPr>
          <w:t>https://kainsk.nso.ru</w:t>
        </w:r>
      </w:hyperlink>
      <w:r w:rsidRPr="00522438">
        <w:rPr>
          <w:rFonts w:ascii="Arial" w:hAnsi="Arial" w:cs="Arial"/>
          <w:sz w:val="20"/>
          <w:szCs w:val="20"/>
          <w:lang w:eastAsia="ar-SA"/>
        </w:rPr>
        <w:t xml:space="preserve"> далее по тексту решения – официальный сайт),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522438" w:rsidRPr="00522438" w:rsidRDefault="00522438" w:rsidP="00522438">
      <w:pPr>
        <w:autoSpaceDE w:val="0"/>
        <w:autoSpaceDN w:val="0"/>
        <w:adjustRightInd w:val="0"/>
        <w:ind w:firstLine="567"/>
        <w:jc w:val="both"/>
        <w:rPr>
          <w:rFonts w:ascii="Arial" w:hAnsi="Arial" w:cs="Arial"/>
          <w:sz w:val="20"/>
          <w:szCs w:val="20"/>
          <w:lang w:eastAsia="ar-SA"/>
        </w:rPr>
      </w:pPr>
      <w:r w:rsidRPr="00522438">
        <w:rPr>
          <w:rFonts w:ascii="Arial" w:hAnsi="Arial" w:cs="Arial"/>
          <w:sz w:val="20"/>
          <w:szCs w:val="20"/>
          <w:lang w:eastAsia="ar-SA"/>
        </w:rPr>
        <w:t>2)</w:t>
      </w:r>
      <w:r w:rsidRPr="00522438">
        <w:rPr>
          <w:rFonts w:ascii="Arial" w:hAnsi="Arial" w:cs="Arial"/>
          <w:sz w:val="20"/>
          <w:szCs w:val="20"/>
          <w:lang w:val="en-US" w:eastAsia="ar-SA"/>
        </w:rPr>
        <w:t> </w:t>
      </w:r>
      <w:r w:rsidRPr="00522438">
        <w:rPr>
          <w:rFonts w:ascii="Arial" w:hAnsi="Arial" w:cs="Arial"/>
          <w:sz w:val="20"/>
          <w:szCs w:val="20"/>
          <w:lang w:eastAsia="ar-SA"/>
        </w:rPr>
        <w:t>проведение экспозиции проекта, подлежащего рассмотрению на общественных обсуждениях;</w:t>
      </w:r>
    </w:p>
    <w:p w:rsidR="00522438" w:rsidRPr="00522438" w:rsidRDefault="00522438" w:rsidP="00522438">
      <w:pPr>
        <w:autoSpaceDE w:val="0"/>
        <w:autoSpaceDN w:val="0"/>
        <w:adjustRightInd w:val="0"/>
        <w:ind w:firstLine="567"/>
        <w:jc w:val="both"/>
        <w:rPr>
          <w:rFonts w:ascii="Arial" w:hAnsi="Arial" w:cs="Arial"/>
          <w:sz w:val="20"/>
          <w:szCs w:val="20"/>
          <w:lang w:eastAsia="ar-SA"/>
        </w:rPr>
      </w:pPr>
      <w:r w:rsidRPr="00522438">
        <w:rPr>
          <w:rFonts w:ascii="Arial" w:hAnsi="Arial" w:cs="Arial"/>
          <w:sz w:val="20"/>
          <w:szCs w:val="20"/>
          <w:lang w:eastAsia="ar-SA"/>
        </w:rPr>
        <w:t>3) подготовка и оформление протокола общественных обсуждений;</w:t>
      </w:r>
    </w:p>
    <w:p w:rsidR="00522438" w:rsidRPr="00522438" w:rsidRDefault="00522438" w:rsidP="00522438">
      <w:pPr>
        <w:autoSpaceDE w:val="0"/>
        <w:autoSpaceDN w:val="0"/>
        <w:adjustRightInd w:val="0"/>
        <w:ind w:firstLine="567"/>
        <w:jc w:val="both"/>
        <w:rPr>
          <w:rFonts w:ascii="Arial" w:hAnsi="Arial" w:cs="Arial"/>
          <w:sz w:val="20"/>
          <w:szCs w:val="20"/>
          <w:lang w:eastAsia="ar-SA"/>
        </w:rPr>
      </w:pPr>
      <w:r w:rsidRPr="00522438">
        <w:rPr>
          <w:rFonts w:ascii="Arial" w:hAnsi="Arial" w:cs="Arial"/>
          <w:sz w:val="20"/>
          <w:szCs w:val="20"/>
          <w:lang w:eastAsia="ar-SA"/>
        </w:rPr>
        <w:t>4) подготовка и опубликование заключения о результатах общественных обсуждений.</w:t>
      </w:r>
    </w:p>
    <w:p w:rsidR="00522438" w:rsidRPr="00522438" w:rsidRDefault="00522438" w:rsidP="00F114C9">
      <w:pPr>
        <w:numPr>
          <w:ilvl w:val="0"/>
          <w:numId w:val="6"/>
        </w:numPr>
        <w:tabs>
          <w:tab w:val="left" w:pos="0"/>
        </w:tabs>
        <w:ind w:left="0" w:firstLine="426"/>
        <w:contextualSpacing/>
        <w:jc w:val="both"/>
        <w:rPr>
          <w:rFonts w:ascii="Arial" w:hAnsi="Arial" w:cs="Arial"/>
          <w:i/>
          <w:color w:val="FF0000"/>
          <w:sz w:val="20"/>
          <w:szCs w:val="20"/>
          <w:u w:val="single"/>
          <w:lang w:eastAsia="ar-SA"/>
        </w:rPr>
      </w:pPr>
      <w:r w:rsidRPr="00522438">
        <w:rPr>
          <w:rFonts w:ascii="Arial" w:hAnsi="Arial" w:cs="Arial"/>
          <w:b/>
          <w:bCs/>
          <w:sz w:val="20"/>
          <w:szCs w:val="20"/>
          <w:lang w:eastAsia="ar-SA"/>
        </w:rPr>
        <w:t>Срок проведения общественных обсуждений</w:t>
      </w:r>
      <w:r w:rsidRPr="00522438">
        <w:rPr>
          <w:rFonts w:ascii="Arial" w:hAnsi="Arial" w:cs="Arial"/>
          <w:bCs/>
          <w:sz w:val="20"/>
          <w:szCs w:val="20"/>
          <w:lang w:eastAsia="ar-SA"/>
        </w:rPr>
        <w:t xml:space="preserve"> по проекту предоставления разрешения </w:t>
      </w:r>
      <w:r w:rsidRPr="00750499">
        <w:rPr>
          <w:rFonts w:ascii="Arial" w:hAnsi="Arial" w:cs="Arial"/>
          <w:i/>
          <w:sz w:val="20"/>
          <w:szCs w:val="20"/>
          <w:u w:val="single"/>
          <w:lang w:eastAsia="ar-SA"/>
        </w:rPr>
        <w:t>на</w:t>
      </w:r>
      <w:r w:rsidRPr="00522438">
        <w:rPr>
          <w:rFonts w:ascii="Arial" w:hAnsi="Arial" w:cs="Arial"/>
          <w:i/>
          <w:sz w:val="20"/>
          <w:szCs w:val="20"/>
          <w:u w:val="single"/>
          <w:lang w:eastAsia="ar-SA"/>
        </w:rPr>
        <w:t xml:space="preserve"> условно разрешенный вид использования - «Магазины (4.4)» земельному участку с кадастровым номером 54:34:012401:129, площадью 2110 кв.м., местоположением: обл. Новосибирская, г. Куйбышев, ул. Коммунистическая, №№ 74, 74 а</w:t>
      </w:r>
      <w:r w:rsidRPr="00522438">
        <w:rPr>
          <w:rFonts w:ascii="Arial" w:hAnsi="Arial" w:cs="Arial"/>
          <w:sz w:val="20"/>
          <w:szCs w:val="20"/>
          <w:lang w:eastAsia="ar-SA"/>
        </w:rPr>
        <w:t>____________________________________________</w:t>
      </w:r>
    </w:p>
    <w:p w:rsidR="00522438" w:rsidRPr="00522438" w:rsidRDefault="00522438" w:rsidP="00522438">
      <w:pPr>
        <w:tabs>
          <w:tab w:val="left" w:pos="0"/>
        </w:tabs>
        <w:ind w:firstLine="420"/>
        <w:jc w:val="both"/>
        <w:rPr>
          <w:rFonts w:ascii="Arial" w:hAnsi="Arial" w:cs="Arial"/>
          <w:bCs/>
          <w:i/>
          <w:sz w:val="20"/>
          <w:szCs w:val="20"/>
          <w:lang w:eastAsia="ar-SA"/>
        </w:rPr>
      </w:pPr>
      <w:r w:rsidRPr="00522438">
        <w:rPr>
          <w:rFonts w:ascii="Arial" w:hAnsi="Arial" w:cs="Arial"/>
          <w:bCs/>
          <w:i/>
          <w:sz w:val="20"/>
          <w:szCs w:val="20"/>
          <w:lang w:eastAsia="ar-SA"/>
        </w:rPr>
        <w:t xml:space="preserve">                                               (наименование проекта)</w:t>
      </w:r>
    </w:p>
    <w:p w:rsidR="00522438" w:rsidRPr="00522438" w:rsidRDefault="00522438" w:rsidP="00522438">
      <w:pPr>
        <w:jc w:val="center"/>
        <w:rPr>
          <w:rFonts w:ascii="Arial" w:hAnsi="Arial" w:cs="Arial"/>
          <w:bCs/>
          <w:i/>
          <w:sz w:val="20"/>
          <w:szCs w:val="20"/>
          <w:lang w:eastAsia="ar-SA"/>
        </w:rPr>
      </w:pPr>
      <w:r w:rsidRPr="00522438">
        <w:rPr>
          <w:rFonts w:ascii="Arial" w:hAnsi="Arial" w:cs="Arial"/>
          <w:bCs/>
          <w:i/>
          <w:sz w:val="20"/>
          <w:szCs w:val="20"/>
          <w:lang w:eastAsia="ar-SA"/>
        </w:rPr>
        <w:t>_______________</w:t>
      </w:r>
      <w:r w:rsidRPr="00522438">
        <w:rPr>
          <w:rFonts w:ascii="Arial" w:hAnsi="Arial" w:cs="Arial"/>
          <w:bCs/>
          <w:sz w:val="20"/>
          <w:szCs w:val="20"/>
          <w:lang w:eastAsia="ar-SA"/>
        </w:rPr>
        <w:t>_______</w:t>
      </w:r>
      <w:r w:rsidRPr="00522438">
        <w:rPr>
          <w:rFonts w:ascii="Arial" w:hAnsi="Arial" w:cs="Arial"/>
          <w:bCs/>
          <w:i/>
          <w:sz w:val="20"/>
          <w:szCs w:val="20"/>
          <w:lang w:eastAsia="ar-SA"/>
        </w:rPr>
        <w:t>___</w:t>
      </w:r>
      <w:r w:rsidRPr="00522438">
        <w:rPr>
          <w:rFonts w:ascii="Arial" w:hAnsi="Arial" w:cs="Arial"/>
          <w:b/>
          <w:bCs/>
          <w:i/>
          <w:sz w:val="20"/>
          <w:szCs w:val="20"/>
          <w:u w:val="single"/>
          <w:lang w:eastAsia="ar-SA"/>
        </w:rPr>
        <w:t>с 22.08.2024г. по 20.09.2024г.</w:t>
      </w:r>
      <w:r w:rsidRPr="00522438">
        <w:rPr>
          <w:rFonts w:ascii="Arial" w:hAnsi="Arial" w:cs="Arial"/>
          <w:bCs/>
          <w:sz w:val="20"/>
          <w:szCs w:val="20"/>
          <w:lang w:eastAsia="ar-SA"/>
        </w:rPr>
        <w:t>________________________</w:t>
      </w:r>
      <w:r w:rsidRPr="00522438">
        <w:rPr>
          <w:rFonts w:ascii="Arial" w:hAnsi="Arial" w:cs="Arial"/>
          <w:bCs/>
          <w:i/>
          <w:sz w:val="20"/>
          <w:szCs w:val="20"/>
          <w:lang w:eastAsia="ar-SA"/>
        </w:rPr>
        <w:t xml:space="preserve">                                              (указывается период времени)</w:t>
      </w:r>
    </w:p>
    <w:p w:rsidR="00522438" w:rsidRPr="00522438" w:rsidRDefault="00522438" w:rsidP="00522438">
      <w:pPr>
        <w:tabs>
          <w:tab w:val="left" w:pos="0"/>
        </w:tabs>
        <w:jc w:val="both"/>
        <w:rPr>
          <w:rFonts w:ascii="Arial" w:hAnsi="Arial" w:cs="Arial"/>
          <w:i/>
          <w:sz w:val="20"/>
          <w:szCs w:val="20"/>
          <w:u w:val="single"/>
          <w:lang w:eastAsia="ar-SA"/>
        </w:rPr>
      </w:pPr>
      <w:r w:rsidRPr="00522438">
        <w:rPr>
          <w:rFonts w:ascii="Arial" w:hAnsi="Arial" w:cs="Arial"/>
          <w:bCs/>
          <w:sz w:val="20"/>
          <w:szCs w:val="20"/>
          <w:lang w:eastAsia="ar-SA"/>
        </w:rPr>
        <w:tab/>
      </w:r>
      <w:r w:rsidRPr="00522438">
        <w:rPr>
          <w:rFonts w:ascii="Arial" w:hAnsi="Arial" w:cs="Arial"/>
          <w:b/>
          <w:bCs/>
          <w:sz w:val="20"/>
          <w:szCs w:val="20"/>
          <w:lang w:val="en-US" w:eastAsia="ar-SA"/>
        </w:rPr>
        <w:t>III</w:t>
      </w:r>
      <w:r w:rsidRPr="00522438">
        <w:rPr>
          <w:rFonts w:ascii="Arial" w:hAnsi="Arial" w:cs="Arial"/>
          <w:b/>
          <w:bCs/>
          <w:sz w:val="20"/>
          <w:szCs w:val="20"/>
          <w:lang w:eastAsia="ar-SA"/>
        </w:rPr>
        <w:t>.</w:t>
      </w:r>
      <w:r w:rsidRPr="00522438">
        <w:rPr>
          <w:rFonts w:ascii="Arial" w:hAnsi="Arial" w:cs="Arial"/>
          <w:bCs/>
          <w:sz w:val="20"/>
          <w:szCs w:val="20"/>
          <w:lang w:eastAsia="ar-SA"/>
        </w:rPr>
        <w:t xml:space="preserve"> Экспозиция по предоставлению разрешения </w:t>
      </w:r>
      <w:r w:rsidRPr="00750499">
        <w:rPr>
          <w:rFonts w:ascii="Arial" w:hAnsi="Arial" w:cs="Arial"/>
          <w:i/>
          <w:sz w:val="20"/>
          <w:szCs w:val="20"/>
          <w:u w:val="single"/>
          <w:lang w:eastAsia="ar-SA"/>
        </w:rPr>
        <w:t>на</w:t>
      </w:r>
      <w:r w:rsidRPr="00522438">
        <w:rPr>
          <w:rFonts w:ascii="Arial" w:hAnsi="Arial" w:cs="Arial"/>
          <w:i/>
          <w:sz w:val="20"/>
          <w:szCs w:val="20"/>
          <w:u w:val="single"/>
          <w:lang w:eastAsia="ar-SA"/>
        </w:rPr>
        <w:t xml:space="preserve"> условно разрешенный вид использования - «Магазины (4.4)» земельному участку с кадастровым номером 54:34:012401:129, площадью 2110 кв.м., местоположением: обл. Новосибирская, г. Куйбышев, ул. Коммунистическая, №№ 74, 74 а</w:t>
      </w:r>
      <w:r w:rsidRPr="00522438">
        <w:rPr>
          <w:rFonts w:ascii="Arial" w:hAnsi="Arial" w:cs="Arial"/>
          <w:sz w:val="20"/>
          <w:szCs w:val="20"/>
          <w:lang w:eastAsia="ar-SA"/>
        </w:rPr>
        <w:t>__</w:t>
      </w:r>
    </w:p>
    <w:p w:rsidR="00522438" w:rsidRPr="00522438" w:rsidRDefault="00522438" w:rsidP="00522438">
      <w:pPr>
        <w:tabs>
          <w:tab w:val="left" w:pos="720"/>
        </w:tabs>
        <w:jc w:val="both"/>
        <w:rPr>
          <w:rFonts w:ascii="Arial" w:hAnsi="Arial" w:cs="Arial"/>
          <w:bCs/>
          <w:i/>
          <w:sz w:val="20"/>
          <w:szCs w:val="20"/>
          <w:lang w:eastAsia="ar-SA"/>
        </w:rPr>
      </w:pPr>
      <w:r w:rsidRPr="00522438">
        <w:rPr>
          <w:rFonts w:ascii="Arial" w:hAnsi="Arial" w:cs="Arial"/>
          <w:bCs/>
          <w:i/>
          <w:sz w:val="20"/>
          <w:szCs w:val="20"/>
          <w:lang w:eastAsia="ar-SA"/>
        </w:rPr>
        <w:t xml:space="preserve">                                                 (наименование проекта)</w:t>
      </w:r>
    </w:p>
    <w:p w:rsidR="00522438" w:rsidRPr="00522438" w:rsidRDefault="00522438" w:rsidP="00522438">
      <w:pPr>
        <w:jc w:val="both"/>
        <w:rPr>
          <w:rFonts w:ascii="Arial" w:hAnsi="Arial" w:cs="Arial"/>
          <w:bCs/>
          <w:i/>
          <w:sz w:val="20"/>
          <w:szCs w:val="20"/>
          <w:u w:val="single"/>
          <w:lang w:eastAsia="ar-SA"/>
        </w:rPr>
      </w:pPr>
      <w:r w:rsidRPr="00522438">
        <w:rPr>
          <w:rFonts w:ascii="Arial" w:hAnsi="Arial" w:cs="Arial"/>
          <w:bCs/>
          <w:sz w:val="20"/>
          <w:szCs w:val="20"/>
          <w:lang w:eastAsia="ar-SA"/>
        </w:rPr>
        <w:lastRenderedPageBreak/>
        <w:t xml:space="preserve">открыта с </w:t>
      </w:r>
      <w:r w:rsidRPr="00522438">
        <w:rPr>
          <w:rFonts w:ascii="Arial" w:hAnsi="Arial" w:cs="Arial"/>
          <w:bCs/>
          <w:sz w:val="20"/>
          <w:szCs w:val="20"/>
          <w:u w:val="single"/>
          <w:lang w:eastAsia="ar-SA"/>
        </w:rPr>
        <w:t>«30» 08.2024</w:t>
      </w:r>
      <w:r w:rsidRPr="00522438">
        <w:rPr>
          <w:rFonts w:ascii="Arial" w:hAnsi="Arial" w:cs="Arial"/>
          <w:bCs/>
          <w:sz w:val="20"/>
          <w:szCs w:val="20"/>
          <w:lang w:eastAsia="ar-SA"/>
        </w:rPr>
        <w:t xml:space="preserve">  года по </w:t>
      </w:r>
      <w:r w:rsidRPr="00522438">
        <w:rPr>
          <w:rFonts w:ascii="Arial" w:hAnsi="Arial" w:cs="Arial"/>
          <w:bCs/>
          <w:sz w:val="20"/>
          <w:szCs w:val="20"/>
          <w:u w:val="single"/>
          <w:lang w:eastAsia="ar-SA"/>
        </w:rPr>
        <w:t>«13» 09.2024</w:t>
      </w:r>
      <w:r w:rsidRPr="00522438">
        <w:rPr>
          <w:rFonts w:ascii="Arial" w:hAnsi="Arial" w:cs="Arial"/>
          <w:bCs/>
          <w:sz w:val="20"/>
          <w:szCs w:val="20"/>
          <w:lang w:eastAsia="ar-SA"/>
        </w:rPr>
        <w:t xml:space="preserve"> года по адресу:  </w:t>
      </w:r>
      <w:r w:rsidRPr="00522438">
        <w:rPr>
          <w:rFonts w:ascii="Arial" w:hAnsi="Arial" w:cs="Arial"/>
          <w:bCs/>
          <w:i/>
          <w:sz w:val="20"/>
          <w:szCs w:val="20"/>
          <w:u w:val="single"/>
          <w:lang w:eastAsia="ar-SA"/>
        </w:rPr>
        <w:t>квартал 12, дом 6, каб. № 1 г. Куйбышев Куйбышевского района Новосибирской области.</w:t>
      </w:r>
    </w:p>
    <w:p w:rsidR="00522438" w:rsidRPr="00522438" w:rsidRDefault="00522438" w:rsidP="00750499">
      <w:pPr>
        <w:ind w:firstLine="567"/>
        <w:rPr>
          <w:rFonts w:ascii="Arial" w:hAnsi="Arial" w:cs="Arial"/>
          <w:b/>
          <w:sz w:val="20"/>
          <w:szCs w:val="20"/>
          <w:lang w:eastAsia="ar-SA"/>
        </w:rPr>
      </w:pPr>
      <w:r w:rsidRPr="00522438">
        <w:rPr>
          <w:rFonts w:ascii="Arial" w:hAnsi="Arial" w:cs="Arial"/>
          <w:bCs/>
          <w:sz w:val="20"/>
          <w:szCs w:val="20"/>
          <w:lang w:eastAsia="ar-SA"/>
        </w:rPr>
        <w:t>Срок проведения экспозиции:</w:t>
      </w:r>
      <w:r w:rsidRPr="00522438">
        <w:rPr>
          <w:rFonts w:ascii="Arial" w:hAnsi="Arial" w:cs="Arial"/>
          <w:b/>
          <w:sz w:val="20"/>
          <w:szCs w:val="20"/>
          <w:lang w:eastAsia="ar-SA"/>
        </w:rPr>
        <w:t xml:space="preserve"> </w:t>
      </w:r>
      <w:r w:rsidR="00634A88" w:rsidRPr="00522438">
        <w:rPr>
          <w:rFonts w:ascii="Arial" w:hAnsi="Arial" w:cs="Arial"/>
          <w:b/>
          <w:sz w:val="20"/>
          <w:szCs w:val="20"/>
          <w:lang w:eastAsia="ar-SA"/>
        </w:rPr>
        <w:t>с «30» 08</w:t>
      </w:r>
      <w:r w:rsidRPr="00522438">
        <w:rPr>
          <w:rFonts w:ascii="Arial" w:hAnsi="Arial" w:cs="Arial"/>
          <w:b/>
          <w:sz w:val="20"/>
          <w:szCs w:val="20"/>
          <w:u w:val="single"/>
          <w:lang w:eastAsia="ar-SA"/>
        </w:rPr>
        <w:t>.</w:t>
      </w:r>
      <w:r w:rsidRPr="00522438">
        <w:rPr>
          <w:rFonts w:ascii="Arial" w:hAnsi="Arial" w:cs="Arial"/>
          <w:b/>
          <w:sz w:val="20"/>
          <w:szCs w:val="20"/>
          <w:lang w:eastAsia="ar-SA"/>
        </w:rPr>
        <w:t xml:space="preserve"> </w:t>
      </w:r>
      <w:r w:rsidR="00634A88" w:rsidRPr="00522438">
        <w:rPr>
          <w:rFonts w:ascii="Arial" w:hAnsi="Arial" w:cs="Arial"/>
          <w:b/>
          <w:sz w:val="20"/>
          <w:szCs w:val="20"/>
          <w:lang w:eastAsia="ar-SA"/>
        </w:rPr>
        <w:t>20</w:t>
      </w:r>
      <w:r w:rsidR="00634A88" w:rsidRPr="00522438">
        <w:rPr>
          <w:rFonts w:ascii="Arial" w:hAnsi="Arial" w:cs="Arial"/>
          <w:b/>
          <w:sz w:val="20"/>
          <w:szCs w:val="20"/>
          <w:u w:val="single"/>
          <w:lang w:eastAsia="ar-SA"/>
        </w:rPr>
        <w:t>24</w:t>
      </w:r>
      <w:r w:rsidR="00634A88" w:rsidRPr="00522438">
        <w:rPr>
          <w:rFonts w:ascii="Arial" w:hAnsi="Arial" w:cs="Arial"/>
          <w:b/>
          <w:sz w:val="20"/>
          <w:szCs w:val="20"/>
          <w:lang w:eastAsia="ar-SA"/>
        </w:rPr>
        <w:t xml:space="preserve"> года</w:t>
      </w:r>
      <w:r w:rsidRPr="00522438">
        <w:rPr>
          <w:rFonts w:ascii="Arial" w:hAnsi="Arial" w:cs="Arial"/>
          <w:b/>
          <w:sz w:val="20"/>
          <w:szCs w:val="20"/>
          <w:lang w:eastAsia="ar-SA"/>
        </w:rPr>
        <w:t xml:space="preserve"> по «</w:t>
      </w:r>
      <w:r w:rsidR="00634A88" w:rsidRPr="00522438">
        <w:rPr>
          <w:rFonts w:ascii="Arial" w:hAnsi="Arial" w:cs="Arial"/>
          <w:b/>
          <w:sz w:val="20"/>
          <w:szCs w:val="20"/>
          <w:lang w:eastAsia="ar-SA"/>
        </w:rPr>
        <w:t>13» 09.2024</w:t>
      </w:r>
      <w:r w:rsidRPr="00522438">
        <w:rPr>
          <w:rFonts w:ascii="Arial" w:hAnsi="Arial" w:cs="Arial"/>
          <w:b/>
          <w:sz w:val="20"/>
          <w:szCs w:val="20"/>
          <w:u w:val="single"/>
          <w:lang w:eastAsia="ar-SA"/>
        </w:rPr>
        <w:t xml:space="preserve"> </w:t>
      </w:r>
      <w:r w:rsidRPr="00522438">
        <w:rPr>
          <w:rFonts w:ascii="Arial" w:hAnsi="Arial" w:cs="Arial"/>
          <w:b/>
          <w:sz w:val="20"/>
          <w:szCs w:val="20"/>
          <w:lang w:eastAsia="ar-SA"/>
        </w:rPr>
        <w:t>года.</w:t>
      </w:r>
    </w:p>
    <w:p w:rsidR="00522438" w:rsidRPr="00522438" w:rsidRDefault="00522438" w:rsidP="00522438">
      <w:pPr>
        <w:jc w:val="both"/>
        <w:rPr>
          <w:rFonts w:ascii="Arial" w:hAnsi="Arial" w:cs="Arial"/>
          <w:bCs/>
          <w:i/>
          <w:sz w:val="20"/>
          <w:szCs w:val="20"/>
          <w:u w:val="single"/>
          <w:lang w:eastAsia="ar-SA"/>
        </w:rPr>
      </w:pPr>
      <w:r w:rsidRPr="00522438">
        <w:rPr>
          <w:rFonts w:ascii="Arial" w:hAnsi="Arial" w:cs="Arial"/>
          <w:bCs/>
          <w:sz w:val="20"/>
          <w:szCs w:val="20"/>
          <w:lang w:eastAsia="ar-SA"/>
        </w:rPr>
        <w:t xml:space="preserve">        </w:t>
      </w:r>
      <w:r w:rsidR="00750499">
        <w:rPr>
          <w:rFonts w:ascii="Arial" w:hAnsi="Arial" w:cs="Arial"/>
          <w:bCs/>
          <w:sz w:val="20"/>
          <w:szCs w:val="20"/>
          <w:lang w:eastAsia="ar-SA"/>
        </w:rPr>
        <w:t xml:space="preserve">  </w:t>
      </w:r>
      <w:r w:rsidRPr="00522438">
        <w:rPr>
          <w:rFonts w:ascii="Arial" w:hAnsi="Arial" w:cs="Arial"/>
          <w:bCs/>
          <w:sz w:val="20"/>
          <w:szCs w:val="20"/>
          <w:lang w:eastAsia="ar-SA"/>
        </w:rPr>
        <w:t xml:space="preserve">Дни и часы, в которые возможно посещение экспозиции (график работы): </w:t>
      </w:r>
      <w:r w:rsidRPr="00522438">
        <w:rPr>
          <w:rFonts w:ascii="Arial" w:hAnsi="Arial" w:cs="Arial"/>
          <w:bCs/>
          <w:i/>
          <w:sz w:val="20"/>
          <w:szCs w:val="20"/>
          <w:u w:val="single"/>
          <w:lang w:eastAsia="ar-SA"/>
        </w:rPr>
        <w:t>вторник, четверг с 08.00 часов до 12.00 часов.</w:t>
      </w:r>
    </w:p>
    <w:p w:rsidR="00522438" w:rsidRPr="00522438" w:rsidRDefault="00750499" w:rsidP="00522438">
      <w:pPr>
        <w:autoSpaceDE w:val="0"/>
        <w:autoSpaceDN w:val="0"/>
        <w:adjustRightInd w:val="0"/>
        <w:ind w:firstLine="540"/>
        <w:jc w:val="both"/>
        <w:rPr>
          <w:rFonts w:ascii="Arial" w:hAnsi="Arial" w:cs="Arial"/>
          <w:sz w:val="20"/>
          <w:szCs w:val="20"/>
          <w:lang w:eastAsia="ar-SA"/>
        </w:rPr>
      </w:pPr>
      <w:r>
        <w:rPr>
          <w:rFonts w:ascii="Arial" w:hAnsi="Arial" w:cs="Arial"/>
          <w:sz w:val="20"/>
          <w:szCs w:val="20"/>
          <w:lang w:eastAsia="ar-SA"/>
        </w:rPr>
        <w:t xml:space="preserve"> </w:t>
      </w:r>
      <w:r w:rsidR="00522438" w:rsidRPr="00522438">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522438" w:rsidRPr="00522438" w:rsidRDefault="00AC5677" w:rsidP="00522438">
      <w:pPr>
        <w:autoSpaceDE w:val="0"/>
        <w:autoSpaceDN w:val="0"/>
        <w:adjustRightInd w:val="0"/>
        <w:ind w:firstLine="539"/>
        <w:jc w:val="both"/>
        <w:rPr>
          <w:rFonts w:ascii="Arial" w:hAnsi="Arial" w:cs="Arial"/>
          <w:sz w:val="20"/>
          <w:szCs w:val="20"/>
          <w:lang w:eastAsia="ar-SA"/>
        </w:rPr>
      </w:pPr>
      <w:r>
        <w:rPr>
          <w:rFonts w:ascii="Arial" w:hAnsi="Arial" w:cs="Arial"/>
          <w:sz w:val="20"/>
          <w:szCs w:val="20"/>
          <w:lang w:eastAsia="ar-SA"/>
        </w:rPr>
        <w:pict>
          <v:rect id="_x0000_s1040" style="position:absolute;left:0;text-align:left;margin-left:353pt;margin-top:11pt;width:213.5pt;height:14.2pt;z-index:251660800;mso-position-horizontal-relative:page;mso-position-vertical-relative:page" o:allowincell="f" filled="f" stroked="f" strokeweight="0">
            <v:textbox style="mso-next-textbox:#_x0000_s1040" inset="0,0,0,0">
              <w:txbxContent>
                <w:p w:rsidR="00AC5677" w:rsidRDefault="00AC5677" w:rsidP="00522438">
                  <w:pPr>
                    <w:pStyle w:val="afa"/>
                    <w:jc w:val="right"/>
                    <w:rPr>
                      <w:b/>
                    </w:rPr>
                  </w:pPr>
                </w:p>
              </w:txbxContent>
            </v:textbox>
            <w10:wrap anchorx="page" anchory="page"/>
          </v:rect>
        </w:pict>
      </w:r>
      <w:r w:rsidR="00522438" w:rsidRPr="00522438">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522438" w:rsidRPr="00522438" w:rsidRDefault="00522438" w:rsidP="00522438">
      <w:pPr>
        <w:jc w:val="both"/>
        <w:rPr>
          <w:rFonts w:ascii="Arial" w:hAnsi="Arial" w:cs="Arial"/>
          <w:bCs/>
          <w:i/>
          <w:sz w:val="20"/>
          <w:szCs w:val="20"/>
          <w:u w:val="single"/>
          <w:lang w:eastAsia="ar-SA"/>
        </w:rPr>
      </w:pPr>
      <w:r w:rsidRPr="00522438">
        <w:rPr>
          <w:rFonts w:ascii="Arial" w:hAnsi="Arial" w:cs="Arial"/>
          <w:bCs/>
          <w:sz w:val="20"/>
          <w:szCs w:val="20"/>
          <w:lang w:eastAsia="ar-SA"/>
        </w:rPr>
        <w:t>_______________</w:t>
      </w:r>
      <w:r w:rsidRPr="00522438">
        <w:rPr>
          <w:rFonts w:ascii="Arial" w:hAnsi="Arial" w:cs="Arial"/>
          <w:bCs/>
          <w:i/>
          <w:sz w:val="20"/>
          <w:szCs w:val="20"/>
          <w:u w:val="single"/>
          <w:lang w:eastAsia="ar-SA"/>
        </w:rPr>
        <w:t xml:space="preserve"> вторник, четверг с 08.00 часов до 12.00 часов</w:t>
      </w:r>
      <w:r w:rsidRPr="00522438">
        <w:rPr>
          <w:rFonts w:ascii="Arial" w:hAnsi="Arial" w:cs="Arial"/>
          <w:bCs/>
          <w:sz w:val="20"/>
          <w:szCs w:val="20"/>
          <w:lang w:eastAsia="ar-SA"/>
        </w:rPr>
        <w:t>_____________________</w:t>
      </w:r>
      <w:r w:rsidRPr="00522438">
        <w:rPr>
          <w:rFonts w:ascii="Arial" w:hAnsi="Arial" w:cs="Arial"/>
          <w:bCs/>
          <w:i/>
          <w:sz w:val="20"/>
          <w:szCs w:val="20"/>
          <w:u w:val="single"/>
          <w:lang w:eastAsia="ar-SA"/>
        </w:rPr>
        <w:t xml:space="preserve"> </w:t>
      </w:r>
    </w:p>
    <w:p w:rsidR="00522438" w:rsidRPr="00522438" w:rsidRDefault="00522438" w:rsidP="00522438">
      <w:pPr>
        <w:jc w:val="center"/>
        <w:rPr>
          <w:rFonts w:ascii="Arial" w:hAnsi="Arial" w:cs="Arial"/>
          <w:bCs/>
          <w:i/>
          <w:sz w:val="20"/>
          <w:szCs w:val="20"/>
          <w:lang w:eastAsia="ar-SA"/>
        </w:rPr>
      </w:pPr>
      <w:r w:rsidRPr="00522438">
        <w:rPr>
          <w:rFonts w:ascii="Arial" w:hAnsi="Arial" w:cs="Arial"/>
          <w:bCs/>
          <w:i/>
          <w:sz w:val="20"/>
          <w:szCs w:val="20"/>
          <w:lang w:eastAsia="ar-SA"/>
        </w:rPr>
        <w:t xml:space="preserve"> (дни и часы, в которые проводятся консультации)</w:t>
      </w:r>
    </w:p>
    <w:p w:rsidR="00522438" w:rsidRPr="00522438" w:rsidRDefault="00522438" w:rsidP="00522438">
      <w:pPr>
        <w:autoSpaceDE w:val="0"/>
        <w:autoSpaceDN w:val="0"/>
        <w:adjustRightInd w:val="0"/>
        <w:jc w:val="both"/>
        <w:rPr>
          <w:rFonts w:ascii="Arial" w:hAnsi="Arial" w:cs="Arial"/>
          <w:bCs/>
          <w:sz w:val="20"/>
          <w:szCs w:val="20"/>
          <w:lang w:eastAsia="ar-SA"/>
        </w:rPr>
      </w:pPr>
      <w:r w:rsidRPr="00522438">
        <w:rPr>
          <w:rFonts w:ascii="Arial" w:hAnsi="Arial" w:cs="Arial"/>
          <w:bCs/>
          <w:sz w:val="20"/>
          <w:szCs w:val="20"/>
          <w:lang w:eastAsia="ar-SA"/>
        </w:rPr>
        <w:tab/>
      </w:r>
      <w:r w:rsidRPr="00522438">
        <w:rPr>
          <w:rFonts w:ascii="Arial" w:hAnsi="Arial" w:cs="Arial"/>
          <w:b/>
          <w:bCs/>
          <w:sz w:val="20"/>
          <w:szCs w:val="20"/>
          <w:lang w:val="en-US" w:eastAsia="ar-SA"/>
        </w:rPr>
        <w:t>IV</w:t>
      </w:r>
      <w:r w:rsidRPr="00522438">
        <w:rPr>
          <w:rFonts w:ascii="Arial" w:hAnsi="Arial" w:cs="Arial"/>
          <w:b/>
          <w:bCs/>
          <w:sz w:val="20"/>
          <w:szCs w:val="20"/>
          <w:lang w:eastAsia="ar-SA"/>
        </w:rPr>
        <w:t>.</w:t>
      </w:r>
      <w:r w:rsidRPr="00522438">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522438">
        <w:rPr>
          <w:rFonts w:ascii="Arial" w:hAnsi="Arial" w:cs="Arial"/>
          <w:sz w:val="20"/>
          <w:szCs w:val="20"/>
          <w:lang w:eastAsia="ar-SA"/>
        </w:rPr>
        <w:t>идентификацию</w:t>
      </w:r>
      <w:r w:rsidRPr="00522438">
        <w:rPr>
          <w:rFonts w:ascii="Arial" w:hAnsi="Arial" w:cs="Arial"/>
          <w:bCs/>
          <w:sz w:val="20"/>
          <w:szCs w:val="20"/>
          <w:lang w:eastAsia="ar-SA"/>
        </w:rPr>
        <w:t>, имеют право представить свои предложения и замечания по обсуждаемому проекту:</w:t>
      </w:r>
    </w:p>
    <w:p w:rsidR="00522438" w:rsidRPr="00522438" w:rsidRDefault="00522438" w:rsidP="00522438">
      <w:pPr>
        <w:ind w:firstLine="709"/>
        <w:jc w:val="both"/>
        <w:rPr>
          <w:rFonts w:ascii="Arial" w:hAnsi="Arial" w:cs="Arial"/>
          <w:bCs/>
          <w:sz w:val="20"/>
          <w:szCs w:val="20"/>
          <w:lang w:eastAsia="ar-SA"/>
        </w:rPr>
      </w:pPr>
      <w:r w:rsidRPr="00522438">
        <w:rPr>
          <w:rFonts w:ascii="Arial" w:hAnsi="Arial" w:cs="Arial"/>
          <w:bCs/>
          <w:sz w:val="20"/>
          <w:szCs w:val="20"/>
          <w:lang w:eastAsia="ar-SA"/>
        </w:rPr>
        <w:t>1) посредством официального сайта или информационной системы;</w:t>
      </w:r>
    </w:p>
    <w:p w:rsidR="00522438" w:rsidRPr="00522438" w:rsidRDefault="00522438" w:rsidP="00522438">
      <w:pPr>
        <w:ind w:firstLine="709"/>
        <w:jc w:val="both"/>
        <w:rPr>
          <w:rFonts w:ascii="Arial" w:hAnsi="Arial" w:cs="Arial"/>
          <w:bCs/>
          <w:sz w:val="20"/>
          <w:szCs w:val="20"/>
          <w:lang w:eastAsia="ar-SA"/>
        </w:rPr>
      </w:pPr>
      <w:r w:rsidRPr="00522438">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rsidR="00522438" w:rsidRPr="00522438" w:rsidRDefault="00522438" w:rsidP="00522438">
      <w:pPr>
        <w:ind w:firstLine="709"/>
        <w:jc w:val="both"/>
        <w:rPr>
          <w:rFonts w:ascii="Arial" w:hAnsi="Arial" w:cs="Arial"/>
          <w:bCs/>
          <w:sz w:val="20"/>
          <w:szCs w:val="20"/>
          <w:lang w:eastAsia="ar-SA"/>
        </w:rPr>
      </w:pPr>
      <w:r w:rsidRPr="00522438">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522438" w:rsidRPr="00522438" w:rsidRDefault="00522438" w:rsidP="00522438">
      <w:pPr>
        <w:ind w:firstLine="709"/>
        <w:jc w:val="both"/>
        <w:rPr>
          <w:rFonts w:ascii="Arial" w:hAnsi="Arial" w:cs="Arial"/>
          <w:bCs/>
          <w:sz w:val="20"/>
          <w:szCs w:val="20"/>
          <w:lang w:eastAsia="ar-SA"/>
        </w:rPr>
      </w:pPr>
      <w:r w:rsidRPr="00522438">
        <w:rPr>
          <w:rFonts w:ascii="Arial" w:hAnsi="Arial" w:cs="Arial"/>
          <w:bCs/>
          <w:sz w:val="20"/>
          <w:szCs w:val="20"/>
          <w:lang w:eastAsia="ar-SA"/>
        </w:rPr>
        <w:t xml:space="preserve">Номера контактных справочных телефонов </w:t>
      </w:r>
      <w:r w:rsidRPr="00522438">
        <w:rPr>
          <w:rFonts w:ascii="Arial" w:hAnsi="Arial" w:cs="Arial"/>
          <w:sz w:val="20"/>
          <w:szCs w:val="20"/>
          <w:lang w:eastAsia="ar-SA"/>
        </w:rPr>
        <w:t>организатора общественных обсуждений:</w:t>
      </w:r>
      <w:r w:rsidRPr="00522438">
        <w:rPr>
          <w:rFonts w:ascii="Arial" w:hAnsi="Arial" w:cs="Arial"/>
          <w:bCs/>
          <w:sz w:val="20"/>
          <w:szCs w:val="20"/>
          <w:lang w:eastAsia="ar-SA"/>
        </w:rPr>
        <w:t xml:space="preserve"> </w:t>
      </w:r>
      <w:r w:rsidRPr="00522438">
        <w:rPr>
          <w:rFonts w:ascii="Arial" w:hAnsi="Arial" w:cs="Arial"/>
          <w:bCs/>
          <w:sz w:val="20"/>
          <w:szCs w:val="20"/>
          <w:u w:val="single"/>
          <w:lang w:eastAsia="ar-SA"/>
        </w:rPr>
        <w:t>8(383) 62-53-465</w:t>
      </w:r>
      <w:r w:rsidRPr="00522438">
        <w:rPr>
          <w:rFonts w:ascii="Arial" w:hAnsi="Arial" w:cs="Arial"/>
          <w:bCs/>
          <w:sz w:val="20"/>
          <w:szCs w:val="20"/>
          <w:lang w:eastAsia="ar-SA"/>
        </w:rPr>
        <w:t>.</w:t>
      </w:r>
    </w:p>
    <w:p w:rsidR="00522438" w:rsidRPr="00522438" w:rsidRDefault="00522438" w:rsidP="00522438">
      <w:pPr>
        <w:jc w:val="both"/>
        <w:rPr>
          <w:rFonts w:ascii="Arial" w:hAnsi="Arial" w:cs="Arial"/>
          <w:bCs/>
          <w:i/>
          <w:sz w:val="20"/>
          <w:szCs w:val="20"/>
          <w:u w:val="single"/>
          <w:lang w:eastAsia="ar-SA"/>
        </w:rPr>
      </w:pPr>
      <w:r w:rsidRPr="00522438">
        <w:rPr>
          <w:rFonts w:ascii="Arial" w:hAnsi="Arial" w:cs="Arial"/>
          <w:bCs/>
          <w:sz w:val="20"/>
          <w:szCs w:val="20"/>
          <w:lang w:eastAsia="ar-SA"/>
        </w:rPr>
        <w:t xml:space="preserve">Почтовый адрес </w:t>
      </w:r>
      <w:r w:rsidRPr="00522438">
        <w:rPr>
          <w:rFonts w:ascii="Arial" w:hAnsi="Arial" w:cs="Arial"/>
          <w:sz w:val="20"/>
          <w:szCs w:val="20"/>
          <w:lang w:eastAsia="ar-SA"/>
        </w:rPr>
        <w:t xml:space="preserve">организатора общественных обсуждений: </w:t>
      </w:r>
      <w:r w:rsidRPr="00522438">
        <w:rPr>
          <w:rFonts w:ascii="Arial" w:hAnsi="Arial" w:cs="Arial"/>
          <w:bCs/>
          <w:i/>
          <w:sz w:val="20"/>
          <w:szCs w:val="20"/>
          <w:u w:val="single"/>
          <w:lang w:eastAsia="ar-SA"/>
        </w:rPr>
        <w:t>квартал 12, дом 6, каб. № 1 г. Куйбышев Куйбышевского района Новосибирской области.</w:t>
      </w:r>
    </w:p>
    <w:p w:rsidR="00EF221F" w:rsidRDefault="00EF221F" w:rsidP="009C48AA">
      <w:pPr>
        <w:rPr>
          <w:rFonts w:ascii="Arial" w:hAnsi="Arial" w:cs="Arial"/>
          <w:sz w:val="20"/>
          <w:szCs w:val="20"/>
          <w:lang w:eastAsia="ar-SA"/>
        </w:rPr>
      </w:pPr>
    </w:p>
    <w:p w:rsidR="00AC5677" w:rsidRDefault="00AC5677" w:rsidP="009C48AA">
      <w:pPr>
        <w:rPr>
          <w:rFonts w:ascii="Arial" w:hAnsi="Arial" w:cs="Arial"/>
          <w:sz w:val="20"/>
          <w:szCs w:val="20"/>
          <w:lang w:eastAsia="ar-SA"/>
        </w:rPr>
      </w:pPr>
    </w:p>
    <w:p w:rsidR="00AC5677" w:rsidRDefault="00AC5677" w:rsidP="009C48AA">
      <w:pPr>
        <w:rPr>
          <w:rFonts w:ascii="Arial" w:hAnsi="Arial" w:cs="Arial"/>
          <w:sz w:val="20"/>
          <w:szCs w:val="20"/>
          <w:lang w:eastAsia="ar-SA"/>
        </w:rPr>
      </w:pPr>
    </w:p>
    <w:p w:rsidR="00AC5677" w:rsidRDefault="00AC5677" w:rsidP="009C48AA">
      <w:pPr>
        <w:rPr>
          <w:rFonts w:ascii="Arial" w:hAnsi="Arial" w:cs="Arial"/>
          <w:sz w:val="20"/>
          <w:szCs w:val="20"/>
          <w:lang w:eastAsia="ar-SA"/>
        </w:rPr>
      </w:pPr>
    </w:p>
    <w:p w:rsidR="00AC5677" w:rsidRDefault="00AC5677" w:rsidP="009C48AA">
      <w:pPr>
        <w:rPr>
          <w:rFonts w:ascii="Arial" w:hAnsi="Arial" w:cs="Arial"/>
          <w:sz w:val="20"/>
          <w:szCs w:val="20"/>
          <w:lang w:eastAsia="ar-SA"/>
        </w:rPr>
      </w:pPr>
    </w:p>
    <w:p w:rsidR="00AC5677" w:rsidRDefault="00AC5677" w:rsidP="009C48AA">
      <w:pPr>
        <w:rPr>
          <w:rFonts w:ascii="Arial" w:hAnsi="Arial" w:cs="Arial"/>
          <w:sz w:val="20"/>
          <w:szCs w:val="20"/>
          <w:lang w:eastAsia="ar-SA"/>
        </w:rPr>
      </w:pPr>
    </w:p>
    <w:p w:rsidR="00E76B32" w:rsidRDefault="00E76B32" w:rsidP="009C48AA">
      <w:pPr>
        <w:rPr>
          <w:rFonts w:ascii="Arial" w:hAnsi="Arial" w:cs="Arial"/>
          <w:sz w:val="20"/>
          <w:szCs w:val="20"/>
          <w:lang w:eastAsia="ar-SA"/>
        </w:rPr>
      </w:pPr>
    </w:p>
    <w:p w:rsidR="00E76B32" w:rsidRDefault="00E76B32" w:rsidP="009C48AA">
      <w:pPr>
        <w:rPr>
          <w:rFonts w:ascii="Arial" w:hAnsi="Arial" w:cs="Arial"/>
          <w:sz w:val="20"/>
          <w:szCs w:val="20"/>
          <w:lang w:eastAsia="ar-SA"/>
        </w:rPr>
      </w:pPr>
    </w:p>
    <w:p w:rsidR="00E76B32" w:rsidRDefault="00E76B32" w:rsidP="009C48AA">
      <w:pPr>
        <w:rPr>
          <w:rFonts w:ascii="Arial" w:hAnsi="Arial" w:cs="Arial"/>
          <w:sz w:val="20"/>
          <w:szCs w:val="20"/>
          <w:lang w:eastAsia="ar-SA"/>
        </w:rPr>
      </w:pPr>
    </w:p>
    <w:p w:rsidR="00E76B32" w:rsidRPr="004046C0" w:rsidRDefault="00E76B32" w:rsidP="009C48AA">
      <w:pPr>
        <w:rPr>
          <w:rFonts w:ascii="Arial" w:hAnsi="Arial" w:cs="Arial"/>
          <w:sz w:val="20"/>
          <w:szCs w:val="20"/>
          <w:lang w:eastAsia="ar-SA"/>
        </w:rPr>
      </w:pPr>
    </w:p>
    <w:p w:rsidR="00EF221F" w:rsidRPr="004046C0" w:rsidRDefault="00EF221F" w:rsidP="009C48AA">
      <w:pPr>
        <w:rPr>
          <w:rFonts w:ascii="Arial" w:hAnsi="Arial" w:cs="Arial"/>
          <w:sz w:val="20"/>
          <w:szCs w:val="20"/>
          <w:lang w:eastAsia="ar-SA"/>
        </w:rPr>
      </w:pPr>
    </w:p>
    <w:p w:rsidR="00EF221F" w:rsidRPr="004046C0" w:rsidRDefault="00EF221F" w:rsidP="009C48AA">
      <w:pPr>
        <w:rPr>
          <w:rFonts w:ascii="Arial" w:hAnsi="Arial" w:cs="Arial"/>
          <w:sz w:val="20"/>
          <w:szCs w:val="20"/>
          <w:lang w:eastAsia="ar-SA"/>
        </w:rPr>
      </w:pPr>
    </w:p>
    <w:p w:rsidR="00535D5C" w:rsidRPr="004046C0" w:rsidRDefault="00535D5C" w:rsidP="009C48AA">
      <w:pPr>
        <w:jc w:val="center"/>
        <w:rPr>
          <w:rFonts w:ascii="Arial" w:hAnsi="Arial" w:cs="Arial"/>
          <w:sz w:val="20"/>
          <w:szCs w:val="20"/>
        </w:rPr>
      </w:pPr>
      <w:r w:rsidRPr="004046C0">
        <w:rPr>
          <w:rFonts w:ascii="Arial" w:hAnsi="Arial" w:cs="Arial"/>
          <w:sz w:val="20"/>
          <w:szCs w:val="20"/>
        </w:rPr>
        <w:t>Администрация города Куйбышева Куйбышевского района Новосибирской области</w:t>
      </w:r>
    </w:p>
    <w:p w:rsidR="00535D5C" w:rsidRPr="004046C0" w:rsidRDefault="00535D5C" w:rsidP="009C48AA">
      <w:pPr>
        <w:jc w:val="center"/>
        <w:rPr>
          <w:rFonts w:ascii="Arial" w:hAnsi="Arial" w:cs="Arial"/>
          <w:sz w:val="20"/>
          <w:szCs w:val="20"/>
        </w:rPr>
      </w:pPr>
      <w:r w:rsidRPr="004046C0">
        <w:rPr>
          <w:rFonts w:ascii="Arial" w:hAnsi="Arial" w:cs="Arial"/>
          <w:sz w:val="20"/>
          <w:szCs w:val="20"/>
        </w:rPr>
        <w:t>Совет депутатов города Куйбышева Куйбышевского района Новосибирской области</w:t>
      </w:r>
    </w:p>
    <w:p w:rsidR="00535D5C" w:rsidRPr="004046C0" w:rsidRDefault="00535D5C" w:rsidP="009C48AA">
      <w:pPr>
        <w:jc w:val="center"/>
        <w:rPr>
          <w:rFonts w:ascii="Arial" w:hAnsi="Arial" w:cs="Arial"/>
          <w:sz w:val="20"/>
          <w:szCs w:val="20"/>
        </w:rPr>
      </w:pPr>
      <w:r w:rsidRPr="004046C0">
        <w:rPr>
          <w:rFonts w:ascii="Arial" w:hAnsi="Arial" w:cs="Arial"/>
          <w:sz w:val="20"/>
          <w:szCs w:val="20"/>
        </w:rPr>
        <w:t>Редакционный совет:</w:t>
      </w:r>
    </w:p>
    <w:p w:rsidR="00535D5C" w:rsidRPr="004046C0" w:rsidRDefault="00535D5C" w:rsidP="009C48AA">
      <w:pPr>
        <w:jc w:val="center"/>
        <w:rPr>
          <w:rFonts w:ascii="Arial" w:hAnsi="Arial" w:cs="Arial"/>
          <w:sz w:val="20"/>
          <w:szCs w:val="20"/>
        </w:rPr>
      </w:pPr>
      <w:r w:rsidRPr="004046C0">
        <w:rPr>
          <w:rFonts w:ascii="Arial" w:hAnsi="Arial" w:cs="Arial"/>
          <w:sz w:val="20"/>
          <w:szCs w:val="20"/>
        </w:rPr>
        <w:t>- Кускова Е.Г., заместитель главы администрации города-</w:t>
      </w:r>
    </w:p>
    <w:p w:rsidR="00535D5C" w:rsidRPr="004046C0" w:rsidRDefault="00535D5C" w:rsidP="00535D5C">
      <w:pPr>
        <w:jc w:val="center"/>
        <w:rPr>
          <w:rFonts w:ascii="Arial" w:hAnsi="Arial" w:cs="Arial"/>
          <w:sz w:val="20"/>
          <w:szCs w:val="20"/>
        </w:rPr>
      </w:pPr>
      <w:r w:rsidRPr="004046C0">
        <w:rPr>
          <w:rFonts w:ascii="Arial" w:hAnsi="Arial" w:cs="Arial"/>
          <w:sz w:val="20"/>
          <w:szCs w:val="20"/>
        </w:rPr>
        <w:t>начальник отдела культуры, спорта и молодежной политики</w:t>
      </w:r>
    </w:p>
    <w:p w:rsidR="00535D5C" w:rsidRPr="004046C0" w:rsidRDefault="00535D5C" w:rsidP="00535D5C">
      <w:pPr>
        <w:jc w:val="center"/>
        <w:rPr>
          <w:rFonts w:ascii="Arial" w:hAnsi="Arial" w:cs="Arial"/>
          <w:sz w:val="20"/>
          <w:szCs w:val="20"/>
        </w:rPr>
      </w:pPr>
      <w:r w:rsidRPr="004046C0">
        <w:rPr>
          <w:rFonts w:ascii="Arial" w:hAnsi="Arial" w:cs="Arial"/>
          <w:sz w:val="20"/>
          <w:szCs w:val="20"/>
        </w:rPr>
        <w:t>(председатель)</w:t>
      </w:r>
    </w:p>
    <w:p w:rsidR="00535D5C" w:rsidRPr="004046C0" w:rsidRDefault="00535D5C" w:rsidP="00535D5C">
      <w:pPr>
        <w:jc w:val="center"/>
        <w:rPr>
          <w:rFonts w:ascii="Arial" w:hAnsi="Arial" w:cs="Arial"/>
          <w:sz w:val="20"/>
          <w:szCs w:val="20"/>
        </w:rPr>
      </w:pPr>
      <w:r w:rsidRPr="004046C0">
        <w:rPr>
          <w:rFonts w:ascii="Arial" w:hAnsi="Arial" w:cs="Arial"/>
          <w:sz w:val="20"/>
          <w:szCs w:val="20"/>
        </w:rPr>
        <w:t>- Рукицкая Т.А., управляющий делами администрации города Куйбышева</w:t>
      </w:r>
    </w:p>
    <w:p w:rsidR="00535D5C" w:rsidRPr="004046C0" w:rsidRDefault="00535D5C" w:rsidP="00535D5C">
      <w:pPr>
        <w:jc w:val="center"/>
        <w:rPr>
          <w:rFonts w:ascii="Arial" w:hAnsi="Arial" w:cs="Arial"/>
          <w:sz w:val="20"/>
          <w:szCs w:val="20"/>
        </w:rPr>
      </w:pPr>
      <w:r w:rsidRPr="004046C0">
        <w:rPr>
          <w:rFonts w:ascii="Arial" w:hAnsi="Arial" w:cs="Arial"/>
          <w:sz w:val="20"/>
          <w:szCs w:val="20"/>
        </w:rPr>
        <w:t>(заместитель председателя)</w:t>
      </w:r>
    </w:p>
    <w:p w:rsidR="00535D5C" w:rsidRPr="004046C0" w:rsidRDefault="00535D5C" w:rsidP="00535D5C">
      <w:pPr>
        <w:jc w:val="center"/>
        <w:rPr>
          <w:rFonts w:ascii="Arial" w:hAnsi="Arial" w:cs="Arial"/>
          <w:sz w:val="20"/>
          <w:szCs w:val="20"/>
        </w:rPr>
      </w:pPr>
      <w:r w:rsidRPr="004046C0">
        <w:rPr>
          <w:rFonts w:ascii="Arial" w:hAnsi="Arial" w:cs="Arial"/>
          <w:sz w:val="20"/>
          <w:szCs w:val="20"/>
        </w:rPr>
        <w:t>- Балакина Н.Г.,   главный эксперт управления делами</w:t>
      </w:r>
    </w:p>
    <w:p w:rsidR="00535D5C" w:rsidRPr="004046C0" w:rsidRDefault="00535D5C" w:rsidP="00B21D96">
      <w:pPr>
        <w:jc w:val="center"/>
        <w:rPr>
          <w:rFonts w:ascii="Arial" w:hAnsi="Arial" w:cs="Arial"/>
          <w:sz w:val="20"/>
          <w:szCs w:val="20"/>
        </w:rPr>
      </w:pPr>
      <w:r w:rsidRPr="004046C0">
        <w:rPr>
          <w:rFonts w:ascii="Arial" w:hAnsi="Arial" w:cs="Arial"/>
          <w:sz w:val="20"/>
          <w:szCs w:val="20"/>
        </w:rPr>
        <w:t>(секретарь)</w:t>
      </w:r>
    </w:p>
    <w:p w:rsidR="00535D5C" w:rsidRPr="004046C0" w:rsidRDefault="00535D5C" w:rsidP="00535D5C">
      <w:pPr>
        <w:jc w:val="center"/>
        <w:rPr>
          <w:rFonts w:ascii="Arial" w:hAnsi="Arial" w:cs="Arial"/>
          <w:sz w:val="20"/>
          <w:szCs w:val="20"/>
        </w:rPr>
      </w:pPr>
      <w:r w:rsidRPr="004046C0">
        <w:rPr>
          <w:rFonts w:ascii="Arial" w:hAnsi="Arial" w:cs="Arial"/>
          <w:sz w:val="20"/>
          <w:szCs w:val="20"/>
        </w:rPr>
        <w:t>- Шурышева О.Ю.,    депутат Совета депутатов г. Куйбышева (V созыва)</w:t>
      </w:r>
    </w:p>
    <w:p w:rsidR="00535D5C" w:rsidRPr="004046C0" w:rsidRDefault="00535D5C" w:rsidP="00535D5C">
      <w:pPr>
        <w:jc w:val="center"/>
        <w:rPr>
          <w:rFonts w:ascii="Arial" w:hAnsi="Arial" w:cs="Arial"/>
          <w:sz w:val="20"/>
          <w:szCs w:val="20"/>
        </w:rPr>
      </w:pPr>
      <w:r w:rsidRPr="004046C0">
        <w:rPr>
          <w:rFonts w:ascii="Arial" w:hAnsi="Arial" w:cs="Arial"/>
          <w:sz w:val="20"/>
          <w:szCs w:val="20"/>
        </w:rPr>
        <w:t>- Павлова Н.В.,         депутат Совета депутатов г. Куйбышева (V созыва)</w:t>
      </w:r>
    </w:p>
    <w:p w:rsidR="00535D5C" w:rsidRPr="004046C0" w:rsidRDefault="00535D5C" w:rsidP="00535D5C">
      <w:pPr>
        <w:jc w:val="center"/>
        <w:rPr>
          <w:rFonts w:ascii="Arial" w:hAnsi="Arial" w:cs="Arial"/>
          <w:sz w:val="20"/>
          <w:szCs w:val="20"/>
        </w:rPr>
      </w:pPr>
    </w:p>
    <w:p w:rsidR="00535D5C" w:rsidRPr="004046C0" w:rsidRDefault="00535D5C" w:rsidP="00535D5C">
      <w:pPr>
        <w:jc w:val="center"/>
        <w:rPr>
          <w:rFonts w:ascii="Arial" w:hAnsi="Arial" w:cs="Arial"/>
          <w:sz w:val="20"/>
          <w:szCs w:val="20"/>
        </w:rPr>
      </w:pPr>
      <w:r w:rsidRPr="004046C0">
        <w:rPr>
          <w:rFonts w:ascii="Arial" w:hAnsi="Arial" w:cs="Arial"/>
          <w:sz w:val="20"/>
          <w:szCs w:val="20"/>
        </w:rPr>
        <w:t>Адрес издателя:</w:t>
      </w:r>
    </w:p>
    <w:p w:rsidR="00535D5C" w:rsidRPr="004046C0" w:rsidRDefault="00535D5C" w:rsidP="00535D5C">
      <w:pPr>
        <w:jc w:val="center"/>
        <w:rPr>
          <w:rFonts w:ascii="Arial" w:hAnsi="Arial" w:cs="Arial"/>
          <w:sz w:val="20"/>
          <w:szCs w:val="20"/>
        </w:rPr>
      </w:pPr>
      <w:r w:rsidRPr="004046C0">
        <w:rPr>
          <w:rFonts w:ascii="Arial" w:hAnsi="Arial" w:cs="Arial"/>
          <w:sz w:val="20"/>
          <w:szCs w:val="20"/>
        </w:rPr>
        <w:t>632387</w:t>
      </w:r>
    </w:p>
    <w:p w:rsidR="00535D5C" w:rsidRPr="004046C0" w:rsidRDefault="00535D5C" w:rsidP="00535D5C">
      <w:pPr>
        <w:jc w:val="center"/>
        <w:rPr>
          <w:rFonts w:ascii="Arial" w:hAnsi="Arial" w:cs="Arial"/>
          <w:sz w:val="20"/>
          <w:szCs w:val="20"/>
        </w:rPr>
      </w:pPr>
      <w:r w:rsidRPr="004046C0">
        <w:rPr>
          <w:rFonts w:ascii="Arial" w:hAnsi="Arial" w:cs="Arial"/>
          <w:sz w:val="20"/>
          <w:szCs w:val="20"/>
        </w:rPr>
        <w:t>Город Куйбышев Куйбышевского района Новосибирской области</w:t>
      </w:r>
    </w:p>
    <w:p w:rsidR="00535D5C" w:rsidRPr="004046C0" w:rsidRDefault="00535D5C" w:rsidP="00535D5C">
      <w:pPr>
        <w:jc w:val="center"/>
        <w:rPr>
          <w:rFonts w:ascii="Arial" w:hAnsi="Arial" w:cs="Arial"/>
          <w:sz w:val="20"/>
          <w:szCs w:val="20"/>
        </w:rPr>
      </w:pPr>
      <w:r w:rsidRPr="004046C0">
        <w:rPr>
          <w:rFonts w:ascii="Arial" w:hAnsi="Arial" w:cs="Arial"/>
          <w:sz w:val="20"/>
          <w:szCs w:val="20"/>
        </w:rPr>
        <w:t>ул. Краскома, 37</w:t>
      </w:r>
    </w:p>
    <w:p w:rsidR="00535D5C" w:rsidRPr="004046C0" w:rsidRDefault="00535D5C" w:rsidP="00535D5C">
      <w:pPr>
        <w:jc w:val="center"/>
        <w:rPr>
          <w:rFonts w:ascii="Arial" w:hAnsi="Arial" w:cs="Arial"/>
          <w:sz w:val="20"/>
          <w:szCs w:val="20"/>
        </w:rPr>
      </w:pPr>
      <w:r w:rsidRPr="004046C0">
        <w:rPr>
          <w:rFonts w:ascii="Arial" w:hAnsi="Arial" w:cs="Arial"/>
          <w:sz w:val="20"/>
          <w:szCs w:val="20"/>
        </w:rPr>
        <w:t>Тел. (38362) 51-390, 50-930</w:t>
      </w:r>
    </w:p>
    <w:p w:rsidR="00535D5C" w:rsidRPr="004046C0" w:rsidRDefault="00535D5C" w:rsidP="00535D5C">
      <w:pPr>
        <w:jc w:val="center"/>
        <w:rPr>
          <w:rFonts w:ascii="Arial" w:hAnsi="Arial" w:cs="Arial"/>
          <w:sz w:val="20"/>
          <w:szCs w:val="20"/>
        </w:rPr>
      </w:pPr>
      <w:r w:rsidRPr="004046C0">
        <w:rPr>
          <w:rFonts w:ascii="Arial" w:hAnsi="Arial" w:cs="Arial"/>
          <w:sz w:val="20"/>
          <w:szCs w:val="20"/>
        </w:rPr>
        <w:t>E-mail: kainsk-today@nso.ru</w:t>
      </w:r>
    </w:p>
    <w:p w:rsidR="00535D5C" w:rsidRPr="004046C0" w:rsidRDefault="00535D5C" w:rsidP="00535D5C">
      <w:pPr>
        <w:jc w:val="center"/>
        <w:rPr>
          <w:rFonts w:ascii="Arial" w:hAnsi="Arial" w:cs="Arial"/>
          <w:sz w:val="20"/>
          <w:szCs w:val="20"/>
        </w:rPr>
      </w:pPr>
      <w:r w:rsidRPr="004046C0">
        <w:rPr>
          <w:rFonts w:ascii="Arial" w:hAnsi="Arial" w:cs="Arial"/>
          <w:sz w:val="20"/>
          <w:szCs w:val="20"/>
        </w:rPr>
        <w:t>Тираж 10 экземпляров</w:t>
      </w:r>
    </w:p>
    <w:p w:rsidR="00535D5C" w:rsidRPr="004046C0" w:rsidRDefault="00535D5C" w:rsidP="00535D5C">
      <w:pPr>
        <w:jc w:val="center"/>
        <w:rPr>
          <w:rFonts w:ascii="Arial" w:hAnsi="Arial" w:cs="Arial"/>
          <w:sz w:val="20"/>
          <w:szCs w:val="20"/>
        </w:rPr>
      </w:pPr>
      <w:r w:rsidRPr="004046C0">
        <w:rPr>
          <w:rFonts w:ascii="Arial" w:hAnsi="Arial" w:cs="Arial"/>
          <w:sz w:val="20"/>
          <w:szCs w:val="20"/>
        </w:rPr>
        <w:t>Электронная версия Бюллетеня</w:t>
      </w:r>
    </w:p>
    <w:p w:rsidR="00535D5C" w:rsidRPr="004046C0" w:rsidRDefault="00535D5C" w:rsidP="00535D5C">
      <w:pPr>
        <w:jc w:val="center"/>
        <w:rPr>
          <w:rFonts w:ascii="Arial" w:hAnsi="Arial" w:cs="Arial"/>
          <w:sz w:val="20"/>
          <w:szCs w:val="20"/>
        </w:rPr>
      </w:pPr>
      <w:r w:rsidRPr="004046C0">
        <w:rPr>
          <w:rFonts w:ascii="Arial" w:hAnsi="Arial" w:cs="Arial"/>
          <w:sz w:val="20"/>
          <w:szCs w:val="20"/>
        </w:rPr>
        <w:t>размещается на официальном сайте администрации города Куйбышева</w:t>
      </w:r>
    </w:p>
    <w:p w:rsidR="00535D5C" w:rsidRPr="004046C0" w:rsidRDefault="00535D5C" w:rsidP="00535D5C">
      <w:pPr>
        <w:jc w:val="center"/>
        <w:rPr>
          <w:rFonts w:ascii="Arial" w:hAnsi="Arial" w:cs="Arial"/>
          <w:sz w:val="20"/>
          <w:szCs w:val="20"/>
        </w:rPr>
      </w:pPr>
      <w:r w:rsidRPr="004046C0">
        <w:rPr>
          <w:rFonts w:ascii="Arial" w:hAnsi="Arial" w:cs="Arial"/>
          <w:sz w:val="20"/>
          <w:szCs w:val="20"/>
        </w:rPr>
        <w:t>Куйбышевского района Новосибирской области: www.kainsk.nso.ru</w:t>
      </w:r>
    </w:p>
    <w:p w:rsidR="0030141B" w:rsidRPr="004046C0" w:rsidRDefault="00535D5C" w:rsidP="00535D5C">
      <w:pPr>
        <w:jc w:val="center"/>
        <w:rPr>
          <w:rFonts w:ascii="Arial" w:hAnsi="Arial" w:cs="Arial"/>
          <w:sz w:val="20"/>
          <w:szCs w:val="20"/>
        </w:rPr>
      </w:pPr>
      <w:r w:rsidRPr="004046C0">
        <w:rPr>
          <w:rFonts w:ascii="Arial" w:hAnsi="Arial" w:cs="Arial"/>
          <w:sz w:val="20"/>
          <w:szCs w:val="20"/>
        </w:rPr>
        <w:t>Распространяется бесплатно</w:t>
      </w:r>
    </w:p>
    <w:sectPr w:rsidR="0030141B" w:rsidRPr="004046C0" w:rsidSect="001625FE">
      <w:headerReference w:type="default" r:id="rId30"/>
      <w:footerReference w:type="default" r:id="rId31"/>
      <w:footerReference w:type="first" r:id="rId3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677" w:rsidRDefault="00AC5677" w:rsidP="00465802">
      <w:r>
        <w:separator/>
      </w:r>
    </w:p>
  </w:endnote>
  <w:endnote w:type="continuationSeparator" w:id="0">
    <w:p w:rsidR="00AC5677" w:rsidRDefault="00AC5677"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679254"/>
      <w:docPartObj>
        <w:docPartGallery w:val="Page Numbers (Bottom of Page)"/>
        <w:docPartUnique/>
      </w:docPartObj>
    </w:sdtPr>
    <w:sdtContent>
      <w:p w:rsidR="00AC5677" w:rsidRDefault="00AC5677">
        <w:pPr>
          <w:pStyle w:val="a7"/>
          <w:jc w:val="center"/>
        </w:pPr>
        <w:r>
          <w:fldChar w:fldCharType="begin"/>
        </w:r>
        <w:r>
          <w:instrText>PAGE   \* MERGEFORMAT</w:instrText>
        </w:r>
        <w:r>
          <w:fldChar w:fldCharType="separate"/>
        </w:r>
        <w:r w:rsidR="00E76B32">
          <w:rPr>
            <w:noProof/>
          </w:rPr>
          <w:t>21</w:t>
        </w:r>
        <w:r>
          <w:fldChar w:fldCharType="end"/>
        </w:r>
      </w:p>
    </w:sdtContent>
  </w:sdt>
  <w:p w:rsidR="00AC5677" w:rsidRDefault="00AC567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677" w:rsidRDefault="00AC5677">
    <w:pPr>
      <w:pStyle w:val="a7"/>
      <w:jc w:val="center"/>
    </w:pPr>
  </w:p>
  <w:p w:rsidR="00AC5677" w:rsidRDefault="00AC567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677" w:rsidRDefault="00AC5677" w:rsidP="00465802">
      <w:r>
        <w:separator/>
      </w:r>
    </w:p>
  </w:footnote>
  <w:footnote w:type="continuationSeparator" w:id="0">
    <w:p w:rsidR="00AC5677" w:rsidRDefault="00AC5677" w:rsidP="00465802">
      <w:r>
        <w:continuationSeparator/>
      </w:r>
    </w:p>
  </w:footnote>
  <w:footnote w:id="1">
    <w:p w:rsidR="00AC5677" w:rsidRPr="00497295" w:rsidRDefault="00AC5677" w:rsidP="00721611">
      <w:pPr>
        <w:pStyle w:val="afff4"/>
        <w:ind w:left="-426"/>
        <w:rPr>
          <w:sz w:val="16"/>
          <w:szCs w:val="16"/>
        </w:rPr>
      </w:pPr>
      <w:r>
        <w:rPr>
          <w:sz w:val="16"/>
          <w:szCs w:val="16"/>
        </w:rPr>
        <w:t xml:space="preserve">          </w:t>
      </w:r>
      <w:r w:rsidRPr="00497295">
        <w:rPr>
          <w:rStyle w:val="afff6"/>
          <w:sz w:val="16"/>
          <w:szCs w:val="16"/>
        </w:rPr>
        <w:footnoteRef/>
      </w:r>
      <w:r w:rsidRPr="00497295">
        <w:rPr>
          <w:sz w:val="16"/>
          <w:szCs w:val="16"/>
        </w:rPr>
        <w:t xml:space="preserve"> Заполняется при подаче Заявки юридическим лицом.</w:t>
      </w:r>
    </w:p>
  </w:footnote>
  <w:footnote w:id="2">
    <w:p w:rsidR="00AC5677" w:rsidRPr="00D25AD6" w:rsidRDefault="00AC5677" w:rsidP="00721611">
      <w:pPr>
        <w:ind w:left="-426"/>
        <w:jc w:val="both"/>
        <w:rPr>
          <w:sz w:val="16"/>
          <w:szCs w:val="16"/>
        </w:rPr>
      </w:pPr>
      <w:r>
        <w:rPr>
          <w:sz w:val="16"/>
          <w:szCs w:val="16"/>
        </w:rPr>
        <w:t xml:space="preserve">          </w:t>
      </w:r>
      <w:r w:rsidRPr="00497295">
        <w:rPr>
          <w:rStyle w:val="afff6"/>
          <w:sz w:val="16"/>
          <w:szCs w:val="16"/>
        </w:rPr>
        <w:footnoteRef/>
      </w:r>
      <w:r w:rsidRPr="00D25AD6">
        <w:rPr>
          <w:sz w:val="16"/>
          <w:szCs w:val="16"/>
        </w:rPr>
        <w:t xml:space="preserve"> Заполняется при подаче Заявки лиц</w:t>
      </w:r>
      <w:r>
        <w:rPr>
          <w:sz w:val="16"/>
          <w:szCs w:val="16"/>
        </w:rPr>
        <w:t>ом, действующим по доверенности (для юридических лиц)</w:t>
      </w:r>
    </w:p>
  </w:footnote>
  <w:footnote w:id="3">
    <w:p w:rsidR="00AC5677" w:rsidRPr="000F1D3E" w:rsidRDefault="00AC5677" w:rsidP="00721611">
      <w:pPr>
        <w:pStyle w:val="afff4"/>
        <w:ind w:left="-426"/>
        <w:rPr>
          <w:sz w:val="18"/>
          <w:szCs w:val="18"/>
        </w:rPr>
      </w:pPr>
      <w:r>
        <w:rPr>
          <w:sz w:val="16"/>
          <w:szCs w:val="16"/>
        </w:rPr>
        <w:t xml:space="preserve">           </w:t>
      </w:r>
      <w:r w:rsidRPr="00497295">
        <w:rPr>
          <w:rStyle w:val="afff6"/>
          <w:sz w:val="16"/>
          <w:szCs w:val="16"/>
        </w:rPr>
        <w:footnoteRef/>
      </w:r>
      <w:r w:rsidRPr="00497295">
        <w:rPr>
          <w:sz w:val="16"/>
          <w:szCs w:val="16"/>
        </w:rPr>
        <w:t xml:space="preserve"> Ознакомлен с Регламентом Оператора электронной площадки при регистрации (аккредитации) на электронной площадке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677" w:rsidRDefault="00AC5677">
    <w:pPr>
      <w:pStyle w:val="aa"/>
      <w:jc w:val="center"/>
    </w:pPr>
  </w:p>
  <w:p w:rsidR="00AC5677" w:rsidRDefault="00AC567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07286A"/>
    <w:multiLevelType w:val="hybridMultilevel"/>
    <w:tmpl w:val="C93CA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28323B79"/>
    <w:multiLevelType w:val="hybridMultilevel"/>
    <w:tmpl w:val="D222ED4A"/>
    <w:lvl w:ilvl="0" w:tplc="190436E2">
      <w:start w:val="1"/>
      <w:numFmt w:val="decimal"/>
      <w:lvlText w:val="%1."/>
      <w:lvlJc w:val="left"/>
      <w:pPr>
        <w:ind w:left="502" w:hanging="360"/>
      </w:pPr>
      <w:rPr>
        <w:rFonts w:hint="default"/>
        <w:b/>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1">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2">
    <w:nsid w:val="2C7702EB"/>
    <w:multiLevelType w:val="hybridMultilevel"/>
    <w:tmpl w:val="AB60F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6303E7"/>
    <w:multiLevelType w:val="hybridMultilevel"/>
    <w:tmpl w:val="AB60F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657098"/>
    <w:multiLevelType w:val="hybridMultilevel"/>
    <w:tmpl w:val="B7BE9C5C"/>
    <w:lvl w:ilvl="0" w:tplc="AA1C632A">
      <w:start w:val="1"/>
      <w:numFmt w:val="decimal"/>
      <w:lvlText w:val="%1."/>
      <w:lvlJc w:val="left"/>
      <w:pPr>
        <w:ind w:left="633" w:hanging="360"/>
      </w:pPr>
      <w:rPr>
        <w:rFonts w:hint="default"/>
      </w:rPr>
    </w:lvl>
    <w:lvl w:ilvl="1" w:tplc="04190019" w:tentative="1">
      <w:start w:val="1"/>
      <w:numFmt w:val="lowerLetter"/>
      <w:lvlText w:val="%2."/>
      <w:lvlJc w:val="left"/>
      <w:pPr>
        <w:ind w:left="1353" w:hanging="360"/>
      </w:pPr>
    </w:lvl>
    <w:lvl w:ilvl="2" w:tplc="0419001B" w:tentative="1">
      <w:start w:val="1"/>
      <w:numFmt w:val="lowerRoman"/>
      <w:lvlText w:val="%3."/>
      <w:lvlJc w:val="right"/>
      <w:pPr>
        <w:ind w:left="2073" w:hanging="180"/>
      </w:pPr>
    </w:lvl>
    <w:lvl w:ilvl="3" w:tplc="0419000F" w:tentative="1">
      <w:start w:val="1"/>
      <w:numFmt w:val="decimal"/>
      <w:lvlText w:val="%4."/>
      <w:lvlJc w:val="left"/>
      <w:pPr>
        <w:ind w:left="2793" w:hanging="360"/>
      </w:pPr>
    </w:lvl>
    <w:lvl w:ilvl="4" w:tplc="04190019" w:tentative="1">
      <w:start w:val="1"/>
      <w:numFmt w:val="lowerLetter"/>
      <w:lvlText w:val="%5."/>
      <w:lvlJc w:val="left"/>
      <w:pPr>
        <w:ind w:left="3513" w:hanging="360"/>
      </w:pPr>
    </w:lvl>
    <w:lvl w:ilvl="5" w:tplc="0419001B" w:tentative="1">
      <w:start w:val="1"/>
      <w:numFmt w:val="lowerRoman"/>
      <w:lvlText w:val="%6."/>
      <w:lvlJc w:val="right"/>
      <w:pPr>
        <w:ind w:left="4233" w:hanging="180"/>
      </w:pPr>
    </w:lvl>
    <w:lvl w:ilvl="6" w:tplc="0419000F" w:tentative="1">
      <w:start w:val="1"/>
      <w:numFmt w:val="decimal"/>
      <w:lvlText w:val="%7."/>
      <w:lvlJc w:val="left"/>
      <w:pPr>
        <w:ind w:left="4953" w:hanging="360"/>
      </w:pPr>
    </w:lvl>
    <w:lvl w:ilvl="7" w:tplc="04190019" w:tentative="1">
      <w:start w:val="1"/>
      <w:numFmt w:val="lowerLetter"/>
      <w:lvlText w:val="%8."/>
      <w:lvlJc w:val="left"/>
      <w:pPr>
        <w:ind w:left="5673" w:hanging="360"/>
      </w:pPr>
    </w:lvl>
    <w:lvl w:ilvl="8" w:tplc="0419001B" w:tentative="1">
      <w:start w:val="1"/>
      <w:numFmt w:val="lowerRoman"/>
      <w:lvlText w:val="%9."/>
      <w:lvlJc w:val="right"/>
      <w:pPr>
        <w:ind w:left="6393" w:hanging="180"/>
      </w:pPr>
    </w:lvl>
  </w:abstractNum>
  <w:abstractNum w:abstractNumId="15">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6">
    <w:nsid w:val="669935EC"/>
    <w:multiLevelType w:val="hybridMultilevel"/>
    <w:tmpl w:val="03F87B30"/>
    <w:lvl w:ilvl="0" w:tplc="AD8C71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689862BA"/>
    <w:multiLevelType w:val="hybridMultilevel"/>
    <w:tmpl w:val="BB2AA882"/>
    <w:lvl w:ilvl="0" w:tplc="35DA6CB6">
      <w:start w:val="1"/>
      <w:numFmt w:val="upperRoman"/>
      <w:lvlText w:val="%1."/>
      <w:lvlJc w:val="left"/>
      <w:pPr>
        <w:tabs>
          <w:tab w:val="num" w:pos="0"/>
        </w:tabs>
        <w:ind w:left="0"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9A77E02"/>
    <w:multiLevelType w:val="hybridMultilevel"/>
    <w:tmpl w:val="BADAC706"/>
    <w:lvl w:ilvl="0" w:tplc="576AFD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75D54291"/>
    <w:multiLevelType w:val="hybridMultilevel"/>
    <w:tmpl w:val="0EECE014"/>
    <w:lvl w:ilvl="0" w:tplc="0F62A3E4">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C4F3AAD"/>
    <w:multiLevelType w:val="hybridMultilevel"/>
    <w:tmpl w:val="58BA58A8"/>
    <w:lvl w:ilvl="0" w:tplc="B19E8BBA">
      <w:start w:val="1"/>
      <w:numFmt w:val="bullet"/>
      <w:lvlText w:val="•"/>
      <w:lvlJc w:val="left"/>
      <w:pPr>
        <w:tabs>
          <w:tab w:val="num" w:pos="720"/>
        </w:tabs>
        <w:ind w:left="720" w:hanging="360"/>
      </w:pPr>
      <w:rPr>
        <w:rFonts w:ascii="Arial" w:hAnsi="Arial" w:cs="Times New Roman" w:hint="default"/>
      </w:rPr>
    </w:lvl>
    <w:lvl w:ilvl="1" w:tplc="0B007882">
      <w:start w:val="1"/>
      <w:numFmt w:val="decimal"/>
      <w:lvlText w:val="%2."/>
      <w:lvlJc w:val="left"/>
      <w:pPr>
        <w:tabs>
          <w:tab w:val="num" w:pos="1440"/>
        </w:tabs>
        <w:ind w:left="1440" w:hanging="360"/>
      </w:pPr>
    </w:lvl>
    <w:lvl w:ilvl="2" w:tplc="7CD688E4">
      <w:start w:val="1"/>
      <w:numFmt w:val="decimal"/>
      <w:lvlText w:val="%3."/>
      <w:lvlJc w:val="left"/>
      <w:pPr>
        <w:tabs>
          <w:tab w:val="num" w:pos="2160"/>
        </w:tabs>
        <w:ind w:left="2160" w:hanging="360"/>
      </w:pPr>
    </w:lvl>
    <w:lvl w:ilvl="3" w:tplc="23A27C00">
      <w:start w:val="1"/>
      <w:numFmt w:val="decimal"/>
      <w:lvlText w:val="%4."/>
      <w:lvlJc w:val="left"/>
      <w:pPr>
        <w:tabs>
          <w:tab w:val="num" w:pos="2880"/>
        </w:tabs>
        <w:ind w:left="2880" w:hanging="360"/>
      </w:pPr>
    </w:lvl>
    <w:lvl w:ilvl="4" w:tplc="9D1E0F70">
      <w:start w:val="1"/>
      <w:numFmt w:val="decimal"/>
      <w:lvlText w:val="%5."/>
      <w:lvlJc w:val="left"/>
      <w:pPr>
        <w:tabs>
          <w:tab w:val="num" w:pos="3600"/>
        </w:tabs>
        <w:ind w:left="3600" w:hanging="360"/>
      </w:pPr>
    </w:lvl>
    <w:lvl w:ilvl="5" w:tplc="A65EE940">
      <w:start w:val="1"/>
      <w:numFmt w:val="decimal"/>
      <w:lvlText w:val="%6."/>
      <w:lvlJc w:val="left"/>
      <w:pPr>
        <w:tabs>
          <w:tab w:val="num" w:pos="4320"/>
        </w:tabs>
        <w:ind w:left="4320" w:hanging="360"/>
      </w:pPr>
    </w:lvl>
    <w:lvl w:ilvl="6" w:tplc="DCC4D41A">
      <w:start w:val="1"/>
      <w:numFmt w:val="decimal"/>
      <w:lvlText w:val="%7."/>
      <w:lvlJc w:val="left"/>
      <w:pPr>
        <w:tabs>
          <w:tab w:val="num" w:pos="5040"/>
        </w:tabs>
        <w:ind w:left="5040" w:hanging="360"/>
      </w:pPr>
    </w:lvl>
    <w:lvl w:ilvl="7" w:tplc="7D0244FE">
      <w:start w:val="1"/>
      <w:numFmt w:val="decimal"/>
      <w:lvlText w:val="%8."/>
      <w:lvlJc w:val="left"/>
      <w:pPr>
        <w:tabs>
          <w:tab w:val="num" w:pos="5760"/>
        </w:tabs>
        <w:ind w:left="5760" w:hanging="360"/>
      </w:pPr>
    </w:lvl>
    <w:lvl w:ilvl="8" w:tplc="35D6A4E4">
      <w:start w:val="1"/>
      <w:numFmt w:val="decimal"/>
      <w:lvlText w:val="%9."/>
      <w:lvlJc w:val="left"/>
      <w:pPr>
        <w:tabs>
          <w:tab w:val="num" w:pos="6480"/>
        </w:tabs>
        <w:ind w:left="6480" w:hanging="360"/>
      </w:pPr>
    </w:lvl>
  </w:abstractNum>
  <w:num w:numId="1">
    <w:abstractNumId w:val="15"/>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8"/>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0"/>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2"/>
  </w:num>
  <w:num w:numId="1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4"/>
  </w:num>
  <w:num w:numId="13">
    <w:abstractNumId w:val="21"/>
  </w:num>
  <w:num w:numId="14">
    <w:abstractNumId w:val="18"/>
  </w:num>
  <w:num w:numId="15">
    <w:abstractNumId w:val="7"/>
  </w:num>
  <w:num w:numId="16">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927"/>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425"/>
    <w:rsid w:val="002266D3"/>
    <w:rsid w:val="002304EA"/>
    <w:rsid w:val="00230EE4"/>
    <w:rsid w:val="002317D9"/>
    <w:rsid w:val="00231A36"/>
    <w:rsid w:val="00231A8D"/>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352"/>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25D1"/>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438"/>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60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A88"/>
    <w:rsid w:val="00634ED6"/>
    <w:rsid w:val="006351C2"/>
    <w:rsid w:val="00635216"/>
    <w:rsid w:val="0063549C"/>
    <w:rsid w:val="00636A86"/>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082"/>
    <w:rsid w:val="0071626B"/>
    <w:rsid w:val="00716750"/>
    <w:rsid w:val="0071740B"/>
    <w:rsid w:val="00720B44"/>
    <w:rsid w:val="007211E0"/>
    <w:rsid w:val="00721611"/>
    <w:rsid w:val="007239EF"/>
    <w:rsid w:val="00724683"/>
    <w:rsid w:val="00726915"/>
    <w:rsid w:val="00730D30"/>
    <w:rsid w:val="00730D4D"/>
    <w:rsid w:val="00732C21"/>
    <w:rsid w:val="00733767"/>
    <w:rsid w:val="00733D03"/>
    <w:rsid w:val="007345CD"/>
    <w:rsid w:val="00734DF0"/>
    <w:rsid w:val="00734EC2"/>
    <w:rsid w:val="00734F06"/>
    <w:rsid w:val="0073522B"/>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7EA1"/>
    <w:rsid w:val="007501B9"/>
    <w:rsid w:val="0075049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6DAE"/>
    <w:rsid w:val="007D74C9"/>
    <w:rsid w:val="007D776F"/>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09C1"/>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37734"/>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48AA"/>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42C"/>
    <w:rsid w:val="009D6FD3"/>
    <w:rsid w:val="009E0A44"/>
    <w:rsid w:val="009E40BC"/>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062"/>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5677"/>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10476"/>
    <w:rsid w:val="00B1102A"/>
    <w:rsid w:val="00B124EF"/>
    <w:rsid w:val="00B126F3"/>
    <w:rsid w:val="00B1310C"/>
    <w:rsid w:val="00B13A32"/>
    <w:rsid w:val="00B13BCF"/>
    <w:rsid w:val="00B15C5B"/>
    <w:rsid w:val="00B15EC3"/>
    <w:rsid w:val="00B20964"/>
    <w:rsid w:val="00B21993"/>
    <w:rsid w:val="00B21D96"/>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725"/>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73"/>
    <w:rsid w:val="00B53F44"/>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688"/>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5501"/>
    <w:rsid w:val="00DA68FD"/>
    <w:rsid w:val="00DA7D8C"/>
    <w:rsid w:val="00DB014A"/>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4558"/>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B32"/>
    <w:rsid w:val="00E76C68"/>
    <w:rsid w:val="00E777AC"/>
    <w:rsid w:val="00E80B0B"/>
    <w:rsid w:val="00E80BCE"/>
    <w:rsid w:val="00E81B35"/>
    <w:rsid w:val="00E845F5"/>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657"/>
    <w:rsid w:val="00ED7B82"/>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4C9"/>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2D5C"/>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5BD9"/>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orgi.gov.ru" TargetMode="External"/><Relationship Id="rId18" Type="http://schemas.openxmlformats.org/officeDocument/2006/relationships/hyperlink" Target="http://www.rts-tender.ru" TargetMode="External"/><Relationship Id="rId26" Type="http://schemas.openxmlformats.org/officeDocument/2006/relationships/hyperlink" Target="http://www.rts-tender.ru" TargetMode="External"/><Relationship Id="rId3" Type="http://schemas.openxmlformats.org/officeDocument/2006/relationships/styles" Target="styles.xml"/><Relationship Id="rId21" Type="http://schemas.openxmlformats.org/officeDocument/2006/relationships/hyperlink" Target="http://www.rts-tender.r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hyperlink" Target="http://www.rts-tender.ru" TargetMode="External"/><Relationship Id="rId25" Type="http://schemas.openxmlformats.org/officeDocument/2006/relationships/hyperlink" Target="http://www.torgi.gov.r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Support@rts-tender.ru" TargetMode="External"/><Relationship Id="rId20" Type="http://schemas.openxmlformats.org/officeDocument/2006/relationships/hyperlink" Target="http://www.rts-tender.ru" TargetMode="External"/><Relationship Id="rId29" Type="http://schemas.openxmlformats.org/officeDocument/2006/relationships/hyperlink" Target="https://kainsk.ns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ts-tender.ru/" TargetMode="External"/><Relationship Id="rId24" Type="http://schemas.openxmlformats.org/officeDocument/2006/relationships/hyperlink" Target="https://kainsk.nso.ru/"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rts-tender.ru" TargetMode="External"/><Relationship Id="rId23" Type="http://schemas.openxmlformats.org/officeDocument/2006/relationships/hyperlink" Target="http://www.rts-tender.ru" TargetMode="External"/><Relationship Id="rId28" Type="http://schemas.openxmlformats.org/officeDocument/2006/relationships/image" Target="media/image4.emf"/><Relationship Id="rId10" Type="http://schemas.openxmlformats.org/officeDocument/2006/relationships/hyperlink" Target="http://www.torgi.gov.ru" TargetMode="External"/><Relationship Id="rId19" Type="http://schemas.openxmlformats.org/officeDocument/2006/relationships/hyperlink" Target="http://www.rts-tender.r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ts-tender.ru" TargetMode="External"/><Relationship Id="rId22" Type="http://schemas.openxmlformats.org/officeDocument/2006/relationships/hyperlink" Target="http://www.torgi.gov.ru" TargetMode="External"/><Relationship Id="rId27" Type="http://schemas.openxmlformats.org/officeDocument/2006/relationships/image" Target="media/image3.emf"/><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45CA5-FE7C-4E77-BB07-9339DC7BF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23</Pages>
  <Words>12730</Words>
  <Characters>72561</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85121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10</cp:revision>
  <cp:lastPrinted>2023-02-16T03:18:00Z</cp:lastPrinted>
  <dcterms:created xsi:type="dcterms:W3CDTF">2024-08-21T08:30:00Z</dcterms:created>
  <dcterms:modified xsi:type="dcterms:W3CDTF">2024-08-23T01:20:00Z</dcterms:modified>
</cp:coreProperties>
</file>