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A477DA"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1784,855" coordsize="9180,14856">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1784;top:855;width:9180;height:14856" o:preferrelative="f">
              <v:fill o:detectmouseclick="t"/>
              <v:path o:extrusionok="t" o:connecttype="none"/>
              <o:lock v:ext="edit" text="t"/>
            </v:shape>
            <v:line id="_x0000_s1030" style="position:absolute" from="2425,2030" to="2427,15351"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983;top:1286;width:2516;height:2035" adj="10804" fillcolor="gray">
              <v:shadow on="t" color="#b2b2b2" opacity="52429f" offset="3pt"/>
              <v:textpath style="font-family:&quot;Times New Roman&quot;;font-size:28pt;v-text-kern:t" trim="t" fitpath="t" string="№ 74 (1282)&#10;20 сентября&#10;&#10;&#10;"/>
            </v:shape>
            <v:line id="_x0000_s1032" style="position:absolute" from="3764,8511" to="10064,8512" strokeweight="10pt">
              <v:stroke linestyle="thickBetweenThin"/>
            </v:line>
            <v:shape id="_x0000_s1033" type="#_x0000_t75" style="position:absolute;left:2864;top:9230;width:7559;height:4036">
              <v:imagedata r:id="rId8" o:title="Административное здание"/>
            </v:shape>
            <v:shape id="_x0000_s1034" type="#_x0000_t136" style="position:absolute;left:3044;top:4011;width:7548;height:3757"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335;top:15260;width:2086;height:451" fillcolor="gray">
              <v:shadow on="t" color="#b2b2b2" opacity="52429f" offset="3pt"/>
              <v:textpath style="font-family:&quot;Times New Roman&quot;;font-size:28pt;font-weight:bold;v-text-kern:t" trim="t" fitpath="t" string="2023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A477DA"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FD4CF7">
        <w:rPr>
          <w:rFonts w:ascii="Arial" w:hAnsi="Arial" w:cs="Arial"/>
          <w:b/>
          <w:sz w:val="20"/>
          <w:szCs w:val="20"/>
        </w:rPr>
        <w:t>74</w:t>
      </w:r>
      <w:r w:rsidR="00596C43">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12</w:t>
      </w:r>
      <w:r w:rsidR="00596C43">
        <w:rPr>
          <w:rFonts w:ascii="Arial" w:hAnsi="Arial" w:cs="Arial"/>
          <w:b/>
          <w:sz w:val="20"/>
          <w:szCs w:val="20"/>
        </w:rPr>
        <w:t>8</w:t>
      </w:r>
      <w:r w:rsidR="00FD4CF7">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D4CF7">
        <w:rPr>
          <w:rFonts w:ascii="Arial" w:hAnsi="Arial" w:cs="Arial"/>
          <w:b/>
          <w:sz w:val="20"/>
          <w:szCs w:val="20"/>
        </w:rPr>
        <w:t>20</w:t>
      </w:r>
      <w:r w:rsidR="008C3E3B">
        <w:rPr>
          <w:rFonts w:ascii="Arial" w:hAnsi="Arial" w:cs="Arial"/>
          <w:b/>
          <w:sz w:val="20"/>
          <w:szCs w:val="20"/>
        </w:rPr>
        <w:t xml:space="preserve"> </w:t>
      </w:r>
      <w:r w:rsidR="00596C43">
        <w:rPr>
          <w:rFonts w:ascii="Arial" w:hAnsi="Arial" w:cs="Arial"/>
          <w:b/>
          <w:sz w:val="20"/>
          <w:szCs w:val="20"/>
        </w:rPr>
        <w:t>сентября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23</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14214A" w:rsidRDefault="0014214A"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646"/>
        <w:gridCol w:w="641"/>
      </w:tblGrid>
      <w:tr w:rsidR="0014214A" w:rsidTr="005C35BA">
        <w:trPr>
          <w:trHeight w:val="1301"/>
        </w:trPr>
        <w:tc>
          <w:tcPr>
            <w:tcW w:w="288" w:type="pct"/>
            <w:shd w:val="clear" w:color="auto" w:fill="auto"/>
          </w:tcPr>
          <w:p w:rsidR="0014214A" w:rsidRDefault="0014214A" w:rsidP="0014214A">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14214A" w:rsidRPr="001B6701" w:rsidRDefault="001B6701" w:rsidP="001B6701">
            <w:pPr>
              <w:pStyle w:val="ConsPlusTitle"/>
              <w:widowControl/>
              <w:jc w:val="both"/>
              <w:rPr>
                <w:rFonts w:ascii="Arial" w:hAnsi="Arial" w:cs="Arial"/>
                <w:sz w:val="20"/>
                <w:szCs w:val="20"/>
              </w:rPr>
            </w:pPr>
            <w:r w:rsidRPr="001B6701">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ОТ </w:t>
            </w:r>
            <w:r w:rsidRPr="001B6701">
              <w:rPr>
                <w:rFonts w:ascii="Arial" w:hAnsi="Arial" w:cs="Arial"/>
                <w:bCs w:val="0"/>
                <w:sz w:val="20"/>
                <w:szCs w:val="20"/>
              </w:rPr>
              <w:t>20.09.2023 № 239</w:t>
            </w:r>
            <w:r>
              <w:rPr>
                <w:rFonts w:ascii="Arial" w:hAnsi="Arial" w:cs="Arial"/>
                <w:bCs w:val="0"/>
                <w:sz w:val="20"/>
                <w:szCs w:val="20"/>
              </w:rPr>
              <w:t xml:space="preserve"> </w:t>
            </w:r>
            <w:r w:rsidRPr="001B6701">
              <w:rPr>
                <w:rFonts w:ascii="Arial" w:hAnsi="Arial" w:cs="Arial"/>
                <w:b w:val="0"/>
                <w:bCs w:val="0"/>
                <w:sz w:val="20"/>
                <w:szCs w:val="20"/>
              </w:rPr>
              <w:t>«</w:t>
            </w:r>
            <w:r w:rsidRPr="001B6701">
              <w:rPr>
                <w:rFonts w:ascii="Arial" w:hAnsi="Arial" w:cs="Arial"/>
                <w:b w:val="0"/>
                <w:sz w:val="20"/>
                <w:szCs w:val="20"/>
              </w:rPr>
              <w:t>О внесении изменений в решение Совета депутатов от 22.12.2022г. № 169 «О бюджете города Куйбышева Куйбышевского района</w:t>
            </w:r>
            <w:r>
              <w:rPr>
                <w:rFonts w:ascii="Arial" w:hAnsi="Arial" w:cs="Arial"/>
                <w:b w:val="0"/>
                <w:sz w:val="20"/>
                <w:szCs w:val="20"/>
              </w:rPr>
              <w:t xml:space="preserve"> </w:t>
            </w:r>
            <w:r w:rsidRPr="001B6701">
              <w:rPr>
                <w:rFonts w:ascii="Arial" w:hAnsi="Arial" w:cs="Arial"/>
                <w:b w:val="0"/>
                <w:sz w:val="20"/>
                <w:szCs w:val="20"/>
              </w:rPr>
              <w:t>Новосибирской области на 2023 год и плановый период 2024 и 2025 годов»</w:t>
            </w:r>
            <w:r>
              <w:rPr>
                <w:rFonts w:ascii="Arial" w:hAnsi="Arial" w:cs="Arial"/>
                <w:b w:val="0"/>
                <w:sz w:val="20"/>
                <w:szCs w:val="20"/>
              </w:rPr>
              <w:t>»</w:t>
            </w:r>
          </w:p>
        </w:tc>
        <w:tc>
          <w:tcPr>
            <w:tcW w:w="325" w:type="pct"/>
            <w:shd w:val="clear" w:color="auto" w:fill="auto"/>
          </w:tcPr>
          <w:p w:rsidR="0014214A" w:rsidRDefault="0014214A" w:rsidP="005C35BA">
            <w:pPr>
              <w:tabs>
                <w:tab w:val="left" w:pos="9071"/>
              </w:tabs>
              <w:ind w:left="-107" w:right="-143"/>
              <w:jc w:val="center"/>
              <w:rPr>
                <w:rFonts w:ascii="Arial" w:hAnsi="Arial" w:cs="Arial"/>
                <w:sz w:val="20"/>
                <w:szCs w:val="20"/>
              </w:rPr>
            </w:pPr>
            <w:r>
              <w:rPr>
                <w:rFonts w:ascii="Arial" w:hAnsi="Arial" w:cs="Arial"/>
                <w:sz w:val="20"/>
                <w:szCs w:val="20"/>
              </w:rPr>
              <w:t>03</w:t>
            </w:r>
          </w:p>
        </w:tc>
      </w:tr>
      <w:tr w:rsidR="001B6701" w:rsidTr="005C35BA">
        <w:trPr>
          <w:trHeight w:val="1301"/>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1.2.</w:t>
            </w:r>
          </w:p>
        </w:tc>
        <w:tc>
          <w:tcPr>
            <w:tcW w:w="4387" w:type="pct"/>
            <w:shd w:val="clear" w:color="auto" w:fill="auto"/>
          </w:tcPr>
          <w:p w:rsidR="001B6701" w:rsidRPr="00CB0D64" w:rsidRDefault="001B6701" w:rsidP="001B6701">
            <w:pPr>
              <w:autoSpaceDE w:val="0"/>
              <w:autoSpaceDN w:val="0"/>
              <w:adjustRightInd w:val="0"/>
              <w:jc w:val="both"/>
              <w:rPr>
                <w:sz w:val="28"/>
                <w:szCs w:val="28"/>
              </w:rPr>
            </w:pPr>
            <w:r w:rsidRPr="0014214A">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b/>
                <w:sz w:val="20"/>
                <w:szCs w:val="20"/>
              </w:rPr>
              <w:t>ОТ</w:t>
            </w:r>
            <w:r w:rsidRPr="0014214A">
              <w:rPr>
                <w:rFonts w:ascii="Arial" w:hAnsi="Arial" w:cs="Arial"/>
                <w:b/>
                <w:sz w:val="20"/>
                <w:szCs w:val="20"/>
              </w:rPr>
              <w:t xml:space="preserve"> 20.09.2023 № 240</w:t>
            </w:r>
            <w:r w:rsidRPr="0014214A">
              <w:rPr>
                <w:rFonts w:ascii="Arial" w:hAnsi="Arial" w:cs="Arial"/>
                <w:sz w:val="20"/>
                <w:szCs w:val="20"/>
              </w:rPr>
              <w:t xml:space="preserve"> </w:t>
            </w:r>
            <w:r w:rsidRPr="0014214A">
              <w:rPr>
                <w:rFonts w:ascii="Arial" w:hAnsi="Arial" w:cs="Arial"/>
                <w:sz w:val="20"/>
                <w:szCs w:val="20"/>
                <w:lang w:eastAsia="ar-SA"/>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325" w:type="pct"/>
            <w:shd w:val="clear" w:color="auto" w:fill="auto"/>
          </w:tcPr>
          <w:p w:rsidR="001B6701" w:rsidRDefault="00F024A0" w:rsidP="001B6701">
            <w:pPr>
              <w:tabs>
                <w:tab w:val="left" w:pos="9071"/>
              </w:tabs>
              <w:ind w:left="-107" w:right="-143"/>
              <w:jc w:val="center"/>
              <w:rPr>
                <w:rFonts w:ascii="Arial" w:hAnsi="Arial" w:cs="Arial"/>
                <w:sz w:val="20"/>
                <w:szCs w:val="20"/>
              </w:rPr>
            </w:pPr>
            <w:r>
              <w:rPr>
                <w:rFonts w:ascii="Arial" w:hAnsi="Arial" w:cs="Arial"/>
                <w:sz w:val="20"/>
                <w:szCs w:val="20"/>
              </w:rPr>
              <w:t>99</w:t>
            </w:r>
          </w:p>
        </w:tc>
      </w:tr>
      <w:tr w:rsidR="001B6701" w:rsidTr="005C35BA">
        <w:trPr>
          <w:trHeight w:val="1124"/>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1.3.</w:t>
            </w:r>
          </w:p>
        </w:tc>
        <w:tc>
          <w:tcPr>
            <w:tcW w:w="4387" w:type="pct"/>
            <w:shd w:val="clear" w:color="auto" w:fill="auto"/>
          </w:tcPr>
          <w:p w:rsidR="001B6701" w:rsidRPr="0014214A" w:rsidRDefault="001B6701" w:rsidP="001B6701">
            <w:pPr>
              <w:autoSpaceDE w:val="0"/>
              <w:autoSpaceDN w:val="0"/>
              <w:adjustRightInd w:val="0"/>
              <w:jc w:val="both"/>
              <w:rPr>
                <w:rFonts w:ascii="Arial" w:hAnsi="Arial" w:cs="Arial"/>
                <w:b/>
                <w:sz w:val="20"/>
                <w:szCs w:val="20"/>
              </w:rPr>
            </w:pPr>
            <w:r w:rsidRPr="0014214A">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b/>
                <w:sz w:val="20"/>
                <w:szCs w:val="20"/>
              </w:rPr>
              <w:t xml:space="preserve">ОТ </w:t>
            </w:r>
            <w:r w:rsidRPr="005C35BA">
              <w:rPr>
                <w:rFonts w:ascii="Arial" w:hAnsi="Arial" w:cs="Arial"/>
                <w:b/>
                <w:sz w:val="20"/>
                <w:szCs w:val="20"/>
              </w:rPr>
              <w:t>20.09.2023 № 241</w:t>
            </w:r>
            <w:r>
              <w:rPr>
                <w:rFonts w:ascii="Arial" w:hAnsi="Arial" w:cs="Arial"/>
                <w:sz w:val="20"/>
                <w:szCs w:val="20"/>
              </w:rPr>
              <w:t xml:space="preserve"> «</w:t>
            </w:r>
            <w:r w:rsidRPr="005C35BA">
              <w:rPr>
                <w:rFonts w:ascii="Arial" w:hAnsi="Arial" w:cs="Arial"/>
                <w:sz w:val="20"/>
                <w:szCs w:val="20"/>
                <w:lang w:eastAsia="ar-SA"/>
              </w:rPr>
              <w:t>О внесении изменений в решение Совета депутатов города Куйбышева Куйбышевского района Новосибирской области от 14.10.2021 № 28 «Об утверждении Генерального плана города Куйбышева Куйбышевского района Новосибирской области»</w:t>
            </w:r>
            <w:r>
              <w:rPr>
                <w:rFonts w:ascii="Arial" w:hAnsi="Arial" w:cs="Arial"/>
                <w:sz w:val="20"/>
                <w:szCs w:val="20"/>
                <w:lang w:eastAsia="ar-SA"/>
              </w:rPr>
              <w:t>»</w:t>
            </w:r>
          </w:p>
        </w:tc>
        <w:tc>
          <w:tcPr>
            <w:tcW w:w="325" w:type="pct"/>
            <w:shd w:val="clear" w:color="auto" w:fill="auto"/>
          </w:tcPr>
          <w:p w:rsidR="001B6701" w:rsidRDefault="00D85115" w:rsidP="00D85115">
            <w:pPr>
              <w:tabs>
                <w:tab w:val="left" w:pos="9071"/>
              </w:tabs>
              <w:ind w:left="-107" w:right="-143"/>
              <w:jc w:val="center"/>
              <w:rPr>
                <w:rFonts w:ascii="Arial" w:hAnsi="Arial" w:cs="Arial"/>
                <w:sz w:val="20"/>
                <w:szCs w:val="20"/>
              </w:rPr>
            </w:pPr>
            <w:r>
              <w:rPr>
                <w:rFonts w:ascii="Arial" w:hAnsi="Arial" w:cs="Arial"/>
                <w:sz w:val="20"/>
                <w:szCs w:val="20"/>
              </w:rPr>
              <w:t>99</w:t>
            </w:r>
          </w:p>
        </w:tc>
      </w:tr>
      <w:tr w:rsidR="001B6701" w:rsidTr="00FD4CF7">
        <w:trPr>
          <w:trHeight w:val="885"/>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1.4.</w:t>
            </w:r>
          </w:p>
        </w:tc>
        <w:tc>
          <w:tcPr>
            <w:tcW w:w="4387" w:type="pct"/>
            <w:shd w:val="clear" w:color="auto" w:fill="auto"/>
          </w:tcPr>
          <w:p w:rsidR="001B6701" w:rsidRPr="0014214A" w:rsidRDefault="001B6701" w:rsidP="001B6701">
            <w:pPr>
              <w:pStyle w:val="ConsPlusTitle"/>
              <w:widowControl/>
              <w:tabs>
                <w:tab w:val="left" w:pos="709"/>
              </w:tabs>
              <w:jc w:val="both"/>
              <w:rPr>
                <w:rFonts w:ascii="Arial" w:hAnsi="Arial" w:cs="Arial"/>
                <w:b w:val="0"/>
                <w:sz w:val="20"/>
                <w:szCs w:val="20"/>
              </w:rPr>
            </w:pPr>
            <w:r w:rsidRPr="0014214A">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sz w:val="20"/>
                <w:szCs w:val="20"/>
              </w:rPr>
              <w:t>ОТ</w:t>
            </w:r>
            <w:r>
              <w:rPr>
                <w:rFonts w:ascii="Arial" w:hAnsi="Arial" w:cs="Arial"/>
                <w:b w:val="0"/>
                <w:sz w:val="20"/>
                <w:szCs w:val="20"/>
              </w:rPr>
              <w:t xml:space="preserve"> </w:t>
            </w:r>
            <w:r w:rsidRPr="00FD4CF7">
              <w:rPr>
                <w:rFonts w:ascii="Arial" w:hAnsi="Arial" w:cs="Arial"/>
                <w:bCs w:val="0"/>
                <w:sz w:val="20"/>
                <w:szCs w:val="20"/>
              </w:rPr>
              <w:t>20.09.2023 № 242</w:t>
            </w:r>
            <w:r w:rsidRPr="00FD4CF7">
              <w:rPr>
                <w:rFonts w:ascii="Arial" w:hAnsi="Arial" w:cs="Arial"/>
                <w:b w:val="0"/>
                <w:bCs w:val="0"/>
                <w:sz w:val="20"/>
                <w:szCs w:val="20"/>
              </w:rPr>
              <w:t xml:space="preserve"> </w:t>
            </w:r>
            <w:r>
              <w:rPr>
                <w:rFonts w:ascii="Arial" w:hAnsi="Arial" w:cs="Arial"/>
                <w:b w:val="0"/>
                <w:bCs w:val="0"/>
                <w:sz w:val="20"/>
                <w:szCs w:val="20"/>
              </w:rPr>
              <w:t>«</w:t>
            </w:r>
            <w:r w:rsidRPr="00FD4CF7">
              <w:rPr>
                <w:rFonts w:ascii="Arial" w:hAnsi="Arial" w:cs="Arial"/>
                <w:b w:val="0"/>
                <w:sz w:val="20"/>
                <w:szCs w:val="20"/>
              </w:rPr>
              <w:t>О награждении Почетной грамотой Совета депутатов города Куйбышева Куйбышевского района Новосибирской области</w:t>
            </w:r>
            <w:r>
              <w:rPr>
                <w:rFonts w:ascii="Arial" w:hAnsi="Arial" w:cs="Arial"/>
                <w:b w:val="0"/>
                <w:sz w:val="20"/>
                <w:szCs w:val="20"/>
              </w:rPr>
              <w:t>»</w:t>
            </w:r>
          </w:p>
        </w:tc>
        <w:tc>
          <w:tcPr>
            <w:tcW w:w="325" w:type="pct"/>
            <w:shd w:val="clear" w:color="auto" w:fill="auto"/>
          </w:tcPr>
          <w:p w:rsidR="001B6701" w:rsidRDefault="00D85115" w:rsidP="001B6701">
            <w:pPr>
              <w:tabs>
                <w:tab w:val="left" w:pos="9071"/>
              </w:tabs>
              <w:ind w:left="-107" w:right="-143"/>
              <w:jc w:val="center"/>
              <w:rPr>
                <w:rFonts w:ascii="Arial" w:hAnsi="Arial" w:cs="Arial"/>
                <w:sz w:val="20"/>
                <w:szCs w:val="20"/>
              </w:rPr>
            </w:pPr>
            <w:r>
              <w:rPr>
                <w:rFonts w:ascii="Arial" w:hAnsi="Arial" w:cs="Arial"/>
                <w:sz w:val="20"/>
                <w:szCs w:val="20"/>
              </w:rPr>
              <w:t>100</w:t>
            </w:r>
          </w:p>
        </w:tc>
      </w:tr>
      <w:tr w:rsidR="001B6701" w:rsidTr="00BD5F16">
        <w:trPr>
          <w:trHeight w:val="373"/>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1.5.</w:t>
            </w:r>
          </w:p>
        </w:tc>
        <w:tc>
          <w:tcPr>
            <w:tcW w:w="4387" w:type="pct"/>
            <w:shd w:val="clear" w:color="auto" w:fill="auto"/>
          </w:tcPr>
          <w:p w:rsidR="001B6701" w:rsidRPr="00BD5F16" w:rsidRDefault="001B6701" w:rsidP="001B6701">
            <w:pPr>
              <w:pStyle w:val="ConsPlusTitle"/>
              <w:widowControl/>
              <w:tabs>
                <w:tab w:val="left" w:pos="709"/>
              </w:tabs>
              <w:jc w:val="both"/>
              <w:rPr>
                <w:rFonts w:ascii="Arial" w:hAnsi="Arial" w:cs="Arial"/>
                <w:b w:val="0"/>
                <w:sz w:val="20"/>
                <w:szCs w:val="20"/>
              </w:rPr>
            </w:pPr>
            <w:r w:rsidRPr="0014214A">
              <w:rPr>
                <w:rFonts w:ascii="Arial" w:hAnsi="Arial" w:cs="Arial"/>
                <w:sz w:val="20"/>
                <w:szCs w:val="20"/>
              </w:rPr>
              <w:t xml:space="preserve">РЕШЕНИЕ СОВЕТА ДЕПУТАТОВ ГОРОДА КУЙБЫШЕВА КУЙБЫШЕВСКОГО РАЙОНА НОВОСИБИРСКОЙ ОБЛАСТИ ПЯТОГО СОЗЫВА </w:t>
            </w:r>
            <w:r>
              <w:rPr>
                <w:rFonts w:ascii="Arial" w:hAnsi="Arial" w:cs="Arial"/>
                <w:sz w:val="20"/>
                <w:szCs w:val="20"/>
              </w:rPr>
              <w:t>ОТ</w:t>
            </w:r>
            <w:r>
              <w:rPr>
                <w:rFonts w:ascii="Arial" w:hAnsi="Arial" w:cs="Arial"/>
                <w:b w:val="0"/>
                <w:sz w:val="20"/>
                <w:szCs w:val="20"/>
              </w:rPr>
              <w:t xml:space="preserve"> </w:t>
            </w:r>
            <w:r w:rsidRPr="00BD5F16">
              <w:rPr>
                <w:rFonts w:ascii="Arial" w:hAnsi="Arial" w:cs="Arial"/>
                <w:bCs w:val="0"/>
                <w:sz w:val="20"/>
                <w:szCs w:val="20"/>
              </w:rPr>
              <w:t>20.09.2023 № 243</w:t>
            </w:r>
            <w:r w:rsidRPr="00BD5F16">
              <w:rPr>
                <w:rFonts w:ascii="Arial" w:hAnsi="Arial" w:cs="Arial"/>
                <w:b w:val="0"/>
                <w:bCs w:val="0"/>
                <w:sz w:val="20"/>
                <w:szCs w:val="20"/>
              </w:rPr>
              <w:t xml:space="preserve"> </w:t>
            </w:r>
            <w:r>
              <w:rPr>
                <w:rFonts w:ascii="Arial" w:hAnsi="Arial" w:cs="Arial"/>
                <w:b w:val="0"/>
                <w:sz w:val="20"/>
                <w:szCs w:val="20"/>
              </w:rPr>
              <w:t>«</w:t>
            </w:r>
            <w:r w:rsidRPr="00BD5F16">
              <w:rPr>
                <w:rFonts w:ascii="Arial" w:hAnsi="Arial" w:cs="Arial"/>
                <w:b w:val="0"/>
                <w:sz w:val="20"/>
                <w:szCs w:val="20"/>
              </w:rPr>
              <w:t>О награждении Почетной грамотой Совета депутатов города Куйбышева Куйбышевского района Новосибирской области</w:t>
            </w:r>
            <w:r>
              <w:rPr>
                <w:rFonts w:ascii="Arial" w:hAnsi="Arial" w:cs="Arial"/>
                <w:b w:val="0"/>
                <w:sz w:val="20"/>
                <w:szCs w:val="20"/>
              </w:rPr>
              <w:t>»</w:t>
            </w:r>
          </w:p>
        </w:tc>
        <w:tc>
          <w:tcPr>
            <w:tcW w:w="325" w:type="pct"/>
            <w:shd w:val="clear" w:color="auto" w:fill="auto"/>
          </w:tcPr>
          <w:p w:rsidR="001B6701" w:rsidRDefault="00F024A0" w:rsidP="001B6701">
            <w:pPr>
              <w:tabs>
                <w:tab w:val="left" w:pos="9071"/>
              </w:tabs>
              <w:ind w:left="-107" w:right="-143"/>
              <w:jc w:val="center"/>
              <w:rPr>
                <w:rFonts w:ascii="Arial" w:hAnsi="Arial" w:cs="Arial"/>
                <w:sz w:val="20"/>
                <w:szCs w:val="20"/>
              </w:rPr>
            </w:pPr>
            <w:r>
              <w:rPr>
                <w:rFonts w:ascii="Arial" w:hAnsi="Arial" w:cs="Arial"/>
                <w:sz w:val="20"/>
                <w:szCs w:val="20"/>
              </w:rPr>
              <w:t>101</w:t>
            </w:r>
          </w:p>
        </w:tc>
      </w:tr>
      <w:tr w:rsidR="001B6701" w:rsidTr="00BD5F16">
        <w:trPr>
          <w:trHeight w:val="869"/>
        </w:trPr>
        <w:tc>
          <w:tcPr>
            <w:tcW w:w="288" w:type="pct"/>
            <w:shd w:val="clear" w:color="auto" w:fill="auto"/>
          </w:tcPr>
          <w:p w:rsidR="001B6701" w:rsidRDefault="001B6701" w:rsidP="001B6701">
            <w:pPr>
              <w:tabs>
                <w:tab w:val="left" w:pos="9071"/>
              </w:tabs>
              <w:ind w:right="-143"/>
              <w:jc w:val="both"/>
              <w:rPr>
                <w:rFonts w:ascii="Arial" w:hAnsi="Arial" w:cs="Arial"/>
                <w:b/>
                <w:sz w:val="20"/>
                <w:szCs w:val="20"/>
              </w:rPr>
            </w:pPr>
            <w:r>
              <w:rPr>
                <w:rFonts w:ascii="Arial" w:hAnsi="Arial" w:cs="Arial"/>
                <w:b/>
                <w:sz w:val="20"/>
                <w:szCs w:val="20"/>
              </w:rPr>
              <w:t>1.6.</w:t>
            </w:r>
          </w:p>
        </w:tc>
        <w:tc>
          <w:tcPr>
            <w:tcW w:w="4387" w:type="pct"/>
            <w:shd w:val="clear" w:color="auto" w:fill="auto"/>
          </w:tcPr>
          <w:p w:rsidR="001B6701" w:rsidRPr="00BD5F16" w:rsidRDefault="001B6701" w:rsidP="001B6701">
            <w:pPr>
              <w:pStyle w:val="ConsPlusTitle"/>
              <w:widowControl/>
              <w:tabs>
                <w:tab w:val="left" w:pos="709"/>
              </w:tabs>
              <w:jc w:val="both"/>
              <w:rPr>
                <w:rFonts w:ascii="Arial" w:hAnsi="Arial" w:cs="Arial"/>
                <w:b w:val="0"/>
                <w:sz w:val="20"/>
                <w:szCs w:val="20"/>
              </w:rPr>
            </w:pPr>
            <w:r w:rsidRPr="00BD5F16">
              <w:rPr>
                <w:rFonts w:ascii="Arial" w:hAnsi="Arial" w:cs="Arial"/>
                <w:sz w:val="20"/>
                <w:szCs w:val="20"/>
              </w:rPr>
              <w:t>РЕШЕНИЕ СОВЕТА ДЕПУТАТОВ ГОРОДА КУЙБЫШЕВА КУЙБЫШЕВСКОГО РАЙОНА НОВОСИБИРСКОЙ ОБЛАСТИ ПЯТОГО СОЗЫВА ОТ</w:t>
            </w:r>
            <w:r w:rsidRPr="00BD5F16">
              <w:rPr>
                <w:rFonts w:ascii="Arial" w:hAnsi="Arial" w:cs="Arial"/>
                <w:b w:val="0"/>
                <w:sz w:val="20"/>
                <w:szCs w:val="20"/>
              </w:rPr>
              <w:t xml:space="preserve"> </w:t>
            </w:r>
            <w:r w:rsidRPr="00BD5F16">
              <w:rPr>
                <w:rFonts w:ascii="Arial" w:hAnsi="Arial" w:cs="Arial"/>
                <w:bCs w:val="0"/>
                <w:sz w:val="20"/>
                <w:szCs w:val="20"/>
              </w:rPr>
              <w:t>20.09.2023 № 244</w:t>
            </w:r>
            <w:r w:rsidRPr="00BD5F16">
              <w:rPr>
                <w:rFonts w:ascii="Arial" w:hAnsi="Arial" w:cs="Arial"/>
                <w:b w:val="0"/>
                <w:bCs w:val="0"/>
                <w:sz w:val="20"/>
                <w:szCs w:val="20"/>
              </w:rPr>
              <w:t xml:space="preserve"> </w:t>
            </w:r>
            <w:r>
              <w:rPr>
                <w:rFonts w:ascii="Arial" w:hAnsi="Arial" w:cs="Arial"/>
                <w:b w:val="0"/>
                <w:bCs w:val="0"/>
                <w:sz w:val="20"/>
                <w:szCs w:val="20"/>
              </w:rPr>
              <w:t>«</w:t>
            </w:r>
            <w:r w:rsidRPr="00BD5F16">
              <w:rPr>
                <w:rFonts w:ascii="Arial" w:hAnsi="Arial" w:cs="Arial"/>
                <w:b w:val="0"/>
                <w:sz w:val="20"/>
                <w:szCs w:val="20"/>
              </w:rPr>
              <w:t>О награждении Почетной грамотой Совета депутатов города Куйбышева Куйбышевского района Новосибирской области</w:t>
            </w:r>
            <w:r>
              <w:rPr>
                <w:rFonts w:ascii="Arial" w:hAnsi="Arial" w:cs="Arial"/>
                <w:sz w:val="20"/>
                <w:szCs w:val="20"/>
              </w:rPr>
              <w:t>»</w:t>
            </w:r>
          </w:p>
        </w:tc>
        <w:tc>
          <w:tcPr>
            <w:tcW w:w="325" w:type="pct"/>
            <w:shd w:val="clear" w:color="auto" w:fill="auto"/>
          </w:tcPr>
          <w:p w:rsidR="001B6701" w:rsidRDefault="00D85115" w:rsidP="001B6701">
            <w:pPr>
              <w:tabs>
                <w:tab w:val="left" w:pos="9071"/>
              </w:tabs>
              <w:ind w:left="-107" w:right="-143"/>
              <w:jc w:val="center"/>
              <w:rPr>
                <w:rFonts w:ascii="Arial" w:hAnsi="Arial" w:cs="Arial"/>
                <w:sz w:val="20"/>
                <w:szCs w:val="20"/>
              </w:rPr>
            </w:pPr>
            <w:r>
              <w:rPr>
                <w:rFonts w:ascii="Arial" w:hAnsi="Arial" w:cs="Arial"/>
                <w:sz w:val="20"/>
                <w:szCs w:val="20"/>
              </w:rPr>
              <w:t>101</w:t>
            </w:r>
          </w:p>
        </w:tc>
      </w:tr>
    </w:tbl>
    <w:p w:rsidR="002D7EC8" w:rsidRPr="0014214A" w:rsidRDefault="002D7EC8" w:rsidP="00CE66FD">
      <w:pPr>
        <w:jc w:val="both"/>
      </w:pPr>
    </w:p>
    <w:p w:rsidR="002721F9" w:rsidRDefault="002721F9" w:rsidP="00034B79">
      <w:pPr>
        <w:jc w:val="both"/>
        <w:rPr>
          <w:rFonts w:ascii="Arial" w:hAnsi="Arial" w:cs="Arial"/>
          <w:b/>
          <w:sz w:val="20"/>
          <w:szCs w:val="20"/>
        </w:rPr>
      </w:pPr>
    </w:p>
    <w:p w:rsidR="002976C6"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CC3513" w:rsidRDefault="00CC3513" w:rsidP="00034B79">
      <w:pPr>
        <w:jc w:val="both"/>
        <w:rPr>
          <w:rFonts w:ascii="Arial" w:hAnsi="Arial" w:cs="Arial"/>
          <w:sz w:val="20"/>
          <w:szCs w:val="20"/>
        </w:rPr>
      </w:pPr>
    </w:p>
    <w:p w:rsidR="00970AC6"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5163A7" w:rsidRDefault="005163A7" w:rsidP="005163A7">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9F7C05" w:rsidRPr="00836AF1" w:rsidRDefault="009F7C05">
      <w:pPr>
        <w:rPr>
          <w:rFonts w:ascii="Arial" w:hAnsi="Arial" w:cs="Arial"/>
          <w:b/>
          <w:spacing w:val="1"/>
          <w:sz w:val="20"/>
          <w:szCs w:val="20"/>
        </w:rPr>
      </w:pPr>
      <w:r w:rsidRPr="00836AF1">
        <w:rPr>
          <w:rFonts w:ascii="Arial" w:hAnsi="Arial" w:cs="Arial"/>
          <w:b/>
          <w:spacing w:val="1"/>
          <w:sz w:val="20"/>
          <w:szCs w:val="20"/>
        </w:rPr>
        <w:br w:type="page"/>
      </w:r>
    </w:p>
    <w:p w:rsidR="006C3B73" w:rsidRPr="00836AF1" w:rsidRDefault="006C3B73" w:rsidP="006C3B73">
      <w:pPr>
        <w:tabs>
          <w:tab w:val="left" w:pos="1350"/>
        </w:tabs>
        <w:rPr>
          <w:rFonts w:ascii="Arial" w:hAnsi="Arial" w:cs="Arial"/>
          <w:sz w:val="20"/>
          <w:szCs w:val="20"/>
        </w:rPr>
        <w:sectPr w:rsidR="006C3B73" w:rsidRPr="00836AF1" w:rsidSect="0081793E">
          <w:headerReference w:type="default" r:id="rId10"/>
          <w:footerReference w:type="default" r:id="rId11"/>
          <w:footerReference w:type="first" r:id="rId12"/>
          <w:pgSz w:w="11906" w:h="16838"/>
          <w:pgMar w:top="1134" w:right="1134" w:bottom="1134" w:left="1134" w:header="709" w:footer="284" w:gutter="0"/>
          <w:pgNumType w:start="1" w:chapStyle="1"/>
          <w:cols w:space="708"/>
          <w:docGrid w:linePitch="360"/>
        </w:sectPr>
      </w:pPr>
    </w:p>
    <w:p w:rsidR="0014214A" w:rsidRPr="00A45185" w:rsidRDefault="0014214A" w:rsidP="0014214A">
      <w:pPr>
        <w:jc w:val="center"/>
        <w:rPr>
          <w:rFonts w:ascii="Arial" w:hAnsi="Arial" w:cs="Arial"/>
          <w:b/>
          <w:sz w:val="20"/>
          <w:szCs w:val="20"/>
        </w:rPr>
      </w:pPr>
      <w:r w:rsidRPr="00A45185">
        <w:rPr>
          <w:rFonts w:ascii="Arial" w:hAnsi="Arial" w:cs="Arial"/>
          <w:b/>
          <w:sz w:val="20"/>
          <w:szCs w:val="20"/>
        </w:rPr>
        <w:lastRenderedPageBreak/>
        <w:t>РАЗДЕЛ I.</w:t>
      </w:r>
    </w:p>
    <w:p w:rsidR="0014214A" w:rsidRPr="00A45185" w:rsidRDefault="0014214A" w:rsidP="0014214A">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14214A" w:rsidRDefault="0014214A" w:rsidP="00904AAE">
      <w:pPr>
        <w:widowControl w:val="0"/>
        <w:jc w:val="center"/>
        <w:rPr>
          <w:rFonts w:ascii="Arial" w:hAnsi="Arial" w:cs="Arial"/>
          <w:b/>
          <w:spacing w:val="1"/>
          <w:sz w:val="20"/>
          <w:szCs w:val="20"/>
        </w:rPr>
      </w:pPr>
    </w:p>
    <w:p w:rsidR="001B6701" w:rsidRPr="001B6701" w:rsidRDefault="001B6701" w:rsidP="001B6701">
      <w:pPr>
        <w:pStyle w:val="af0"/>
        <w:widowControl w:val="0"/>
        <w:numPr>
          <w:ilvl w:val="1"/>
          <w:numId w:val="33"/>
        </w:numPr>
        <w:tabs>
          <w:tab w:val="left" w:pos="426"/>
        </w:tabs>
        <w:ind w:left="0" w:firstLine="0"/>
        <w:jc w:val="both"/>
        <w:rPr>
          <w:rFonts w:ascii="Arial" w:hAnsi="Arial" w:cs="Arial"/>
          <w:b/>
          <w:spacing w:val="1"/>
          <w:sz w:val="20"/>
          <w:szCs w:val="20"/>
        </w:rPr>
      </w:pPr>
      <w:r w:rsidRPr="001B6701">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Pr="00C80096">
        <w:rPr>
          <w:rFonts w:ascii="Arial" w:hAnsi="Arial" w:cs="Arial"/>
          <w:b/>
          <w:bCs/>
          <w:sz w:val="20"/>
          <w:szCs w:val="20"/>
        </w:rPr>
        <w:t>20.09.2023 № 239</w:t>
      </w:r>
      <w:r>
        <w:rPr>
          <w:rFonts w:ascii="Arial" w:hAnsi="Arial" w:cs="Arial"/>
          <w:bCs/>
          <w:sz w:val="20"/>
          <w:szCs w:val="20"/>
        </w:rPr>
        <w:t xml:space="preserve"> </w:t>
      </w:r>
      <w:r w:rsidRPr="001B6701">
        <w:rPr>
          <w:rFonts w:ascii="Arial" w:hAnsi="Arial" w:cs="Arial"/>
          <w:bCs/>
          <w:sz w:val="20"/>
          <w:szCs w:val="20"/>
        </w:rPr>
        <w:t>«</w:t>
      </w:r>
      <w:r w:rsidRPr="001B6701">
        <w:rPr>
          <w:rFonts w:ascii="Arial" w:hAnsi="Arial" w:cs="Arial"/>
          <w:sz w:val="20"/>
          <w:szCs w:val="20"/>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1B6701" w:rsidRPr="001B6701" w:rsidRDefault="001B6701" w:rsidP="001B6701">
      <w:pPr>
        <w:pStyle w:val="af0"/>
        <w:widowControl w:val="0"/>
        <w:tabs>
          <w:tab w:val="left" w:pos="426"/>
        </w:tabs>
        <w:ind w:left="0"/>
        <w:jc w:val="both"/>
        <w:rPr>
          <w:rFonts w:ascii="Arial" w:hAnsi="Arial" w:cs="Arial"/>
          <w:b/>
          <w:sz w:val="20"/>
          <w:szCs w:val="20"/>
        </w:rPr>
      </w:pPr>
    </w:p>
    <w:p w:rsidR="001B6701" w:rsidRPr="001B6701" w:rsidRDefault="001B6701" w:rsidP="001B6701">
      <w:pPr>
        <w:pStyle w:val="12"/>
        <w:rPr>
          <w:rFonts w:ascii="Arial" w:hAnsi="Arial" w:cs="Arial"/>
          <w:sz w:val="20"/>
          <w:szCs w:val="20"/>
        </w:rPr>
      </w:pPr>
      <w:r w:rsidRPr="001B6701">
        <w:rPr>
          <w:rFonts w:ascii="Arial" w:hAnsi="Arial" w:cs="Arial"/>
          <w:sz w:val="20"/>
          <w:szCs w:val="20"/>
        </w:rPr>
        <w:t xml:space="preserve">РЕШЕНИЕ </w:t>
      </w:r>
    </w:p>
    <w:p w:rsidR="001B6701" w:rsidRPr="001B6701" w:rsidRDefault="001B6701" w:rsidP="001B6701">
      <w:pPr>
        <w:widowControl w:val="0"/>
        <w:autoSpaceDE w:val="0"/>
        <w:autoSpaceDN w:val="0"/>
        <w:adjustRightInd w:val="0"/>
        <w:jc w:val="center"/>
        <w:outlineLvl w:val="0"/>
        <w:rPr>
          <w:rFonts w:ascii="Arial" w:hAnsi="Arial" w:cs="Arial"/>
          <w:bCs/>
          <w:sz w:val="20"/>
          <w:szCs w:val="20"/>
        </w:rPr>
      </w:pPr>
      <w:r w:rsidRPr="001B6701">
        <w:rPr>
          <w:rFonts w:ascii="Arial" w:hAnsi="Arial" w:cs="Arial"/>
          <w:sz w:val="20"/>
          <w:szCs w:val="20"/>
        </w:rPr>
        <w:t xml:space="preserve"> </w:t>
      </w:r>
      <w:r w:rsidRPr="001B6701">
        <w:rPr>
          <w:rFonts w:ascii="Arial" w:hAnsi="Arial" w:cs="Arial"/>
          <w:bCs/>
          <w:sz w:val="20"/>
          <w:szCs w:val="20"/>
        </w:rPr>
        <w:t>(двадцать седьмая сессия)</w:t>
      </w:r>
    </w:p>
    <w:p w:rsidR="001B6701" w:rsidRPr="001B6701" w:rsidRDefault="001B6701" w:rsidP="001B6701">
      <w:pPr>
        <w:pStyle w:val="ConsPlusTitle"/>
        <w:widowControl/>
        <w:jc w:val="center"/>
        <w:rPr>
          <w:rFonts w:ascii="Arial" w:hAnsi="Arial" w:cs="Arial"/>
          <w:sz w:val="20"/>
          <w:szCs w:val="20"/>
        </w:rPr>
      </w:pPr>
    </w:p>
    <w:p w:rsidR="001B6701" w:rsidRPr="001B6701" w:rsidRDefault="001B6701" w:rsidP="001B6701">
      <w:pPr>
        <w:pStyle w:val="ConsPlusTitle"/>
        <w:widowControl/>
        <w:jc w:val="center"/>
        <w:rPr>
          <w:rFonts w:ascii="Arial" w:hAnsi="Arial" w:cs="Arial"/>
          <w:b w:val="0"/>
          <w:bCs w:val="0"/>
          <w:sz w:val="20"/>
          <w:szCs w:val="20"/>
        </w:rPr>
      </w:pPr>
      <w:r w:rsidRPr="001B6701">
        <w:rPr>
          <w:rFonts w:ascii="Arial" w:hAnsi="Arial" w:cs="Arial"/>
          <w:b w:val="0"/>
          <w:bCs w:val="0"/>
          <w:sz w:val="20"/>
          <w:szCs w:val="20"/>
        </w:rPr>
        <w:t>20.09.2023  № 239</w:t>
      </w:r>
    </w:p>
    <w:p w:rsidR="001B6701" w:rsidRPr="001B6701" w:rsidRDefault="001B6701" w:rsidP="001B6701">
      <w:pPr>
        <w:pStyle w:val="ConsPlusTitle"/>
        <w:widowControl/>
        <w:jc w:val="center"/>
        <w:rPr>
          <w:rFonts w:ascii="Arial" w:hAnsi="Arial" w:cs="Arial"/>
          <w:b w:val="0"/>
          <w:bCs w:val="0"/>
          <w:sz w:val="20"/>
          <w:szCs w:val="20"/>
        </w:rPr>
      </w:pPr>
    </w:p>
    <w:p w:rsidR="001B6701" w:rsidRPr="00C80096" w:rsidRDefault="001B6701" w:rsidP="001B6701">
      <w:pPr>
        <w:pStyle w:val="ConsPlusNormal"/>
        <w:tabs>
          <w:tab w:val="left" w:pos="900"/>
        </w:tabs>
        <w:ind w:firstLine="0"/>
        <w:jc w:val="center"/>
        <w:rPr>
          <w:b/>
        </w:rPr>
      </w:pPr>
      <w:r w:rsidRPr="00C80096">
        <w:rPr>
          <w:b/>
        </w:rPr>
        <w:t>О внесении изменений в решение Совета депутатов от 22.12.2022г. № 169 «О бюджете города Куйбышева Куйбышевского района Новосибирской области на 2023 год и плановый период 2024 и 2025 годов»</w:t>
      </w:r>
    </w:p>
    <w:p w:rsidR="00C80096" w:rsidRDefault="00C80096" w:rsidP="001B6701">
      <w:pPr>
        <w:pStyle w:val="ConsPlusNormal"/>
        <w:ind w:firstLine="567"/>
        <w:jc w:val="both"/>
      </w:pPr>
    </w:p>
    <w:p w:rsidR="001B6701" w:rsidRPr="001B6701" w:rsidRDefault="001B6701" w:rsidP="001B6701">
      <w:pPr>
        <w:pStyle w:val="ConsPlusNormal"/>
        <w:ind w:firstLine="567"/>
        <w:jc w:val="both"/>
      </w:pPr>
      <w:r w:rsidRPr="001B6701">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1B6701" w:rsidRPr="001B6701" w:rsidRDefault="001B6701" w:rsidP="001B6701">
      <w:pPr>
        <w:pStyle w:val="ConsPlusNormal"/>
        <w:ind w:firstLine="567"/>
        <w:jc w:val="both"/>
        <w:rPr>
          <w:b/>
        </w:rPr>
      </w:pPr>
      <w:r w:rsidRPr="001B6701">
        <w:rPr>
          <w:b/>
        </w:rPr>
        <w:t>РЕШИЛ:</w:t>
      </w:r>
    </w:p>
    <w:p w:rsidR="001B6701" w:rsidRPr="001B6701" w:rsidRDefault="001B6701" w:rsidP="001B6701">
      <w:pPr>
        <w:pStyle w:val="ConsPlusNormal"/>
        <w:ind w:firstLine="567"/>
        <w:jc w:val="both"/>
      </w:pPr>
      <w:r w:rsidRPr="001B6701">
        <w:t>1. Внести в Решение Совета депутатов от   22.12.2022   № 169 «О бюджете города Куйбышева Куйбышевского района Новосибирской области на 2023 год и плановый период 2024 и 2025 годов» следующие изменения:</w:t>
      </w:r>
    </w:p>
    <w:p w:rsidR="001B6701" w:rsidRPr="001B6701" w:rsidRDefault="001B6701" w:rsidP="001B6701">
      <w:pPr>
        <w:ind w:firstLine="567"/>
        <w:jc w:val="both"/>
        <w:rPr>
          <w:rFonts w:ascii="Arial" w:hAnsi="Arial" w:cs="Arial"/>
          <w:sz w:val="20"/>
          <w:szCs w:val="20"/>
        </w:rPr>
      </w:pPr>
      <w:r w:rsidRPr="001B6701">
        <w:rPr>
          <w:rFonts w:ascii="Arial" w:hAnsi="Arial" w:cs="Arial"/>
          <w:sz w:val="20"/>
          <w:szCs w:val="20"/>
        </w:rPr>
        <w:t xml:space="preserve">1) В статье 1: </w:t>
      </w:r>
    </w:p>
    <w:p w:rsidR="001B6701" w:rsidRPr="001B6701" w:rsidRDefault="001B6701" w:rsidP="001B6701">
      <w:pPr>
        <w:ind w:firstLine="567"/>
        <w:jc w:val="both"/>
        <w:rPr>
          <w:rFonts w:ascii="Arial" w:hAnsi="Arial" w:cs="Arial"/>
          <w:sz w:val="20"/>
          <w:szCs w:val="20"/>
        </w:rPr>
      </w:pPr>
      <w:r w:rsidRPr="001B6701">
        <w:rPr>
          <w:rFonts w:ascii="Arial" w:hAnsi="Arial" w:cs="Arial"/>
          <w:sz w:val="20"/>
          <w:szCs w:val="20"/>
        </w:rPr>
        <w:t xml:space="preserve">   </w:t>
      </w:r>
      <w:r w:rsidR="00F657E5">
        <w:rPr>
          <w:rFonts w:ascii="Arial" w:hAnsi="Arial" w:cs="Arial"/>
          <w:sz w:val="20"/>
          <w:szCs w:val="20"/>
        </w:rPr>
        <w:t xml:space="preserve"> </w:t>
      </w:r>
      <w:r w:rsidRPr="001B6701">
        <w:rPr>
          <w:rFonts w:ascii="Arial" w:hAnsi="Arial" w:cs="Arial"/>
          <w:sz w:val="20"/>
          <w:szCs w:val="20"/>
        </w:rPr>
        <w:t xml:space="preserve"> в пункте 1:</w:t>
      </w:r>
    </w:p>
    <w:p w:rsidR="001B6701" w:rsidRPr="001B6701" w:rsidRDefault="001B6701" w:rsidP="001B6701">
      <w:pPr>
        <w:ind w:firstLine="567"/>
        <w:jc w:val="both"/>
        <w:rPr>
          <w:rFonts w:ascii="Arial" w:hAnsi="Arial" w:cs="Arial"/>
          <w:sz w:val="20"/>
          <w:szCs w:val="20"/>
        </w:rPr>
      </w:pPr>
      <w:r w:rsidRPr="001B6701">
        <w:rPr>
          <w:rFonts w:ascii="Arial" w:hAnsi="Arial" w:cs="Arial"/>
          <w:sz w:val="20"/>
          <w:szCs w:val="20"/>
        </w:rPr>
        <w:t xml:space="preserve">- в подпункте 1: </w:t>
      </w:r>
      <w:r>
        <w:rPr>
          <w:rFonts w:ascii="Arial" w:hAnsi="Arial" w:cs="Arial"/>
          <w:sz w:val="20"/>
          <w:szCs w:val="20"/>
        </w:rPr>
        <w:t xml:space="preserve"> </w:t>
      </w:r>
      <w:r w:rsidRPr="001B6701">
        <w:rPr>
          <w:rFonts w:ascii="Arial" w:hAnsi="Arial" w:cs="Arial"/>
          <w:sz w:val="20"/>
          <w:szCs w:val="20"/>
        </w:rPr>
        <w:t>цифры «545 683 843,69» заменить цифрами «551 832 443,69»</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xml:space="preserve">                            цифры «</w:t>
      </w:r>
      <w:r w:rsidRPr="001B6701">
        <w:rPr>
          <w:rFonts w:ascii="Arial" w:hAnsi="Arial" w:cs="Arial"/>
          <w:bCs/>
          <w:sz w:val="20"/>
          <w:szCs w:val="20"/>
        </w:rPr>
        <w:t>337 775 088,46</w:t>
      </w:r>
      <w:r w:rsidRPr="001B6701">
        <w:rPr>
          <w:rFonts w:ascii="Arial" w:hAnsi="Arial" w:cs="Arial"/>
          <w:sz w:val="20"/>
          <w:szCs w:val="20"/>
        </w:rPr>
        <w:t>» заменить цифрами «</w:t>
      </w:r>
      <w:r w:rsidRPr="001B6701">
        <w:rPr>
          <w:rFonts w:ascii="Arial" w:hAnsi="Arial" w:cs="Arial"/>
          <w:bCs/>
          <w:sz w:val="20"/>
          <w:szCs w:val="20"/>
        </w:rPr>
        <w:t>343 923 688,46</w:t>
      </w:r>
      <w:r w:rsidRPr="001B6701">
        <w:rPr>
          <w:rFonts w:ascii="Arial" w:hAnsi="Arial" w:cs="Arial"/>
          <w:sz w:val="20"/>
          <w:szCs w:val="20"/>
        </w:rPr>
        <w:t xml:space="preserve">», </w:t>
      </w:r>
    </w:p>
    <w:p w:rsidR="001B6701" w:rsidRPr="001B6701" w:rsidRDefault="001B6701" w:rsidP="001B6701">
      <w:pPr>
        <w:tabs>
          <w:tab w:val="num" w:pos="360"/>
        </w:tabs>
        <w:ind w:firstLine="567"/>
        <w:jc w:val="both"/>
        <w:rPr>
          <w:rFonts w:ascii="Arial" w:hAnsi="Arial" w:cs="Arial"/>
          <w:bCs/>
          <w:sz w:val="20"/>
          <w:szCs w:val="20"/>
        </w:rPr>
      </w:pPr>
      <w:r w:rsidRPr="001B6701">
        <w:rPr>
          <w:rFonts w:ascii="Arial" w:hAnsi="Arial" w:cs="Arial"/>
          <w:sz w:val="20"/>
          <w:szCs w:val="20"/>
        </w:rPr>
        <w:t xml:space="preserve">                            цифры «</w:t>
      </w:r>
      <w:r w:rsidRPr="001B6701">
        <w:rPr>
          <w:rFonts w:ascii="Arial" w:hAnsi="Arial" w:cs="Arial"/>
          <w:bCs/>
          <w:sz w:val="20"/>
          <w:szCs w:val="20"/>
        </w:rPr>
        <w:t>337 393 858,46</w:t>
      </w:r>
      <w:r w:rsidRPr="001B6701">
        <w:rPr>
          <w:rFonts w:ascii="Arial" w:hAnsi="Arial" w:cs="Arial"/>
          <w:sz w:val="20"/>
          <w:szCs w:val="20"/>
        </w:rPr>
        <w:t xml:space="preserve">» заменить цифрами «343 542 458,46».      </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в подпункте 2:  цифры «558 819 028,71» заменить цифрами «564 967 628,71».</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xml:space="preserve">        в пункте 2:</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xml:space="preserve">- в подпункте 1: цифры «265 320 952,19» заменить цифрами «267 360 952,19»,  </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xml:space="preserve">                           цифры «71 680 952,19»  заменить цифрами  «73 720 952,19».</w:t>
      </w:r>
    </w:p>
    <w:p w:rsidR="001B6701" w:rsidRPr="001B6701" w:rsidRDefault="001B6701" w:rsidP="001B6701">
      <w:pPr>
        <w:tabs>
          <w:tab w:val="num" w:pos="360"/>
        </w:tabs>
        <w:ind w:firstLine="567"/>
        <w:jc w:val="both"/>
        <w:rPr>
          <w:rFonts w:ascii="Arial" w:hAnsi="Arial" w:cs="Arial"/>
          <w:sz w:val="20"/>
          <w:szCs w:val="20"/>
        </w:rPr>
      </w:pPr>
      <w:r w:rsidRPr="001B6701">
        <w:rPr>
          <w:rFonts w:ascii="Arial" w:hAnsi="Arial" w:cs="Arial"/>
          <w:sz w:val="20"/>
          <w:szCs w:val="20"/>
        </w:rPr>
        <w:t>- в подпункте 2: цифры «261 320 952,19" заменить цифрами «263 360 952,19»</w:t>
      </w:r>
    </w:p>
    <w:p w:rsidR="001B6701" w:rsidRPr="001B6701" w:rsidRDefault="001B6701" w:rsidP="001B6701">
      <w:pPr>
        <w:pStyle w:val="ConsPlusNormal"/>
        <w:ind w:firstLine="567"/>
        <w:jc w:val="both"/>
      </w:pPr>
      <w:r w:rsidRPr="001B6701">
        <w:t>2) В статье 3 пункте 1:</w:t>
      </w:r>
    </w:p>
    <w:p w:rsidR="001B6701" w:rsidRPr="001B6701" w:rsidRDefault="001B6701" w:rsidP="001B6701">
      <w:pPr>
        <w:pStyle w:val="ConsPlusNormal"/>
        <w:ind w:firstLine="567"/>
        <w:jc w:val="both"/>
      </w:pPr>
      <w:r w:rsidRPr="001B6701">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 редакции;</w:t>
      </w:r>
    </w:p>
    <w:p w:rsidR="001B6701" w:rsidRPr="001B6701" w:rsidRDefault="001B6701" w:rsidP="001B6701">
      <w:pPr>
        <w:pStyle w:val="ConsPlusNormal"/>
        <w:ind w:firstLine="567"/>
        <w:jc w:val="both"/>
      </w:pPr>
      <w:r w:rsidRPr="001B6701">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плановый период 2024 и 2025 годов» в прилагаемой</w:t>
      </w:r>
      <w:r w:rsidR="007F626A">
        <w:t xml:space="preserve"> </w:t>
      </w:r>
      <w:r w:rsidRPr="001B6701">
        <w:t>редакции;</w:t>
      </w:r>
    </w:p>
    <w:p w:rsidR="001B6701" w:rsidRPr="001B6701" w:rsidRDefault="001B6701" w:rsidP="001B6701">
      <w:pPr>
        <w:pStyle w:val="ConsPlusNormal"/>
        <w:ind w:firstLine="567"/>
        <w:jc w:val="both"/>
      </w:pPr>
      <w:r>
        <w:t xml:space="preserve">- </w:t>
      </w:r>
      <w:r w:rsidRPr="001B6701">
        <w:t>в пункте 2: утвердить приложение 4 «Ведомственная структура расходов бюджета города Куйбышева Куйбышевского района Новосибирской области на 2023 год и плановый период 2024</w:t>
      </w:r>
      <w:r w:rsidR="007F626A">
        <w:t xml:space="preserve"> и 2025 </w:t>
      </w:r>
      <w:r w:rsidRPr="001B6701">
        <w:t>годов»  в  прилагаемой  редакции.</w:t>
      </w:r>
    </w:p>
    <w:p w:rsidR="001B6701" w:rsidRPr="001B6701" w:rsidRDefault="001B6701" w:rsidP="001B6701">
      <w:pPr>
        <w:pStyle w:val="ConsPlusNormal"/>
        <w:ind w:firstLine="567"/>
        <w:jc w:val="both"/>
      </w:pPr>
      <w:r w:rsidRPr="001B6701">
        <w:t xml:space="preserve">3) В статье 8 пункте 1: </w:t>
      </w:r>
    </w:p>
    <w:p w:rsidR="001B6701" w:rsidRPr="001B6701" w:rsidRDefault="001B6701" w:rsidP="001B6701">
      <w:pPr>
        <w:pStyle w:val="ConsPlusNormal"/>
        <w:ind w:firstLine="567"/>
        <w:jc w:val="both"/>
      </w:pPr>
      <w:r w:rsidRPr="001B6701">
        <w:t>-  в подпункте 2: цифры «40 217 269,00» заменить цифрами «42 257 269,00».</w:t>
      </w:r>
    </w:p>
    <w:p w:rsidR="001B6701" w:rsidRPr="001B6701" w:rsidRDefault="001B6701" w:rsidP="001B6701">
      <w:pPr>
        <w:pStyle w:val="ConsPlusNormal"/>
        <w:ind w:firstLine="567"/>
        <w:jc w:val="both"/>
      </w:pPr>
      <w:r w:rsidRPr="001B6701">
        <w:t>4) В статье 9 пункте 1: утвердить приложение 8 «Источники финансирования дефицита бюджета города на 2023 год и плановый период 2024 и 2025 годов» в прилагаемой редакции.</w:t>
      </w:r>
    </w:p>
    <w:p w:rsidR="001B6701" w:rsidRPr="001B6701" w:rsidRDefault="001B6701" w:rsidP="001B6701">
      <w:pPr>
        <w:pStyle w:val="ConsPlusNormal"/>
        <w:ind w:firstLine="567"/>
        <w:jc w:val="both"/>
      </w:pPr>
      <w:r w:rsidRPr="001B6701">
        <w:t>5) В статье 13 пункте 1 утвердить приложение 11 «Перечень муниципальных программ, предусмотренных к финансированию из бюджета города на 2023 и плановый период 2024 и 2025 годов» в прилагаемой редакции.</w:t>
      </w:r>
    </w:p>
    <w:p w:rsidR="001B6701" w:rsidRPr="001B6701" w:rsidRDefault="001B6701" w:rsidP="001B6701">
      <w:pPr>
        <w:pStyle w:val="ConsPlusNormal"/>
        <w:ind w:firstLine="567"/>
        <w:jc w:val="both"/>
      </w:pPr>
      <w:r w:rsidRPr="001B6701">
        <w:t>2. Настоящее решение вступает в силу после его официального опубликования.</w:t>
      </w:r>
    </w:p>
    <w:p w:rsidR="001B6701" w:rsidRPr="001B6701" w:rsidRDefault="001B6701" w:rsidP="001B6701">
      <w:pPr>
        <w:pStyle w:val="ConsPlusNormal"/>
        <w:ind w:firstLine="567"/>
        <w:jc w:val="both"/>
      </w:pPr>
    </w:p>
    <w:tbl>
      <w:tblPr>
        <w:tblW w:w="9639" w:type="dxa"/>
        <w:tblLook w:val="01E0" w:firstRow="1" w:lastRow="1" w:firstColumn="1" w:lastColumn="1" w:noHBand="0" w:noVBand="0"/>
      </w:tblPr>
      <w:tblGrid>
        <w:gridCol w:w="4820"/>
        <w:gridCol w:w="4819"/>
      </w:tblGrid>
      <w:tr w:rsidR="001B6701" w:rsidRPr="001B6701" w:rsidTr="00E15A2C">
        <w:trPr>
          <w:trHeight w:val="1687"/>
        </w:trPr>
        <w:tc>
          <w:tcPr>
            <w:tcW w:w="4820" w:type="dxa"/>
          </w:tcPr>
          <w:p w:rsidR="001B6701" w:rsidRPr="001B6701" w:rsidRDefault="001B6701" w:rsidP="001B6701">
            <w:pPr>
              <w:ind w:firstLine="567"/>
              <w:rPr>
                <w:rFonts w:ascii="Arial" w:hAnsi="Arial" w:cs="Arial"/>
                <w:sz w:val="20"/>
                <w:szCs w:val="20"/>
              </w:rPr>
            </w:pPr>
            <w:r w:rsidRPr="001B6701">
              <w:rPr>
                <w:rFonts w:ascii="Arial" w:hAnsi="Arial" w:cs="Arial"/>
                <w:sz w:val="20"/>
                <w:szCs w:val="20"/>
              </w:rPr>
              <w:lastRenderedPageBreak/>
              <w:t xml:space="preserve">Временно исполняющий полномочия </w:t>
            </w:r>
          </w:p>
          <w:p w:rsidR="001B6701" w:rsidRPr="001B6701" w:rsidRDefault="001B6701" w:rsidP="001B6701">
            <w:pPr>
              <w:ind w:firstLine="567"/>
              <w:rPr>
                <w:rFonts w:ascii="Arial" w:hAnsi="Arial" w:cs="Arial"/>
                <w:sz w:val="20"/>
                <w:szCs w:val="20"/>
              </w:rPr>
            </w:pPr>
            <w:r w:rsidRPr="001B6701">
              <w:rPr>
                <w:rFonts w:ascii="Arial" w:hAnsi="Arial" w:cs="Arial"/>
                <w:sz w:val="20"/>
                <w:szCs w:val="20"/>
              </w:rPr>
              <w:t xml:space="preserve">Главы города Куйбышева                                              </w:t>
            </w:r>
          </w:p>
          <w:p w:rsidR="001B6701" w:rsidRPr="001B6701" w:rsidRDefault="001B6701" w:rsidP="001B6701">
            <w:pPr>
              <w:ind w:firstLine="567"/>
              <w:rPr>
                <w:rFonts w:ascii="Arial" w:hAnsi="Arial" w:cs="Arial"/>
                <w:sz w:val="20"/>
                <w:szCs w:val="20"/>
              </w:rPr>
            </w:pPr>
            <w:r w:rsidRPr="001B6701">
              <w:rPr>
                <w:rFonts w:ascii="Arial" w:hAnsi="Arial" w:cs="Arial"/>
                <w:sz w:val="20"/>
                <w:szCs w:val="20"/>
              </w:rPr>
              <w:t xml:space="preserve">Куйбышевского района </w:t>
            </w:r>
          </w:p>
          <w:p w:rsidR="001B6701" w:rsidRPr="001B6701" w:rsidRDefault="001B6701" w:rsidP="001B6701">
            <w:pPr>
              <w:ind w:firstLine="567"/>
              <w:rPr>
                <w:rFonts w:ascii="Arial" w:hAnsi="Arial" w:cs="Arial"/>
                <w:sz w:val="20"/>
                <w:szCs w:val="20"/>
              </w:rPr>
            </w:pPr>
            <w:r w:rsidRPr="001B6701">
              <w:rPr>
                <w:rFonts w:ascii="Arial" w:hAnsi="Arial" w:cs="Arial"/>
                <w:sz w:val="20"/>
                <w:szCs w:val="20"/>
              </w:rPr>
              <w:t>Новосибирской области</w:t>
            </w:r>
          </w:p>
          <w:p w:rsidR="001B6701" w:rsidRPr="001B6701" w:rsidRDefault="001B6701" w:rsidP="001B6701">
            <w:pPr>
              <w:ind w:firstLine="567"/>
              <w:rPr>
                <w:rFonts w:ascii="Arial" w:hAnsi="Arial" w:cs="Arial"/>
                <w:sz w:val="20"/>
                <w:szCs w:val="20"/>
              </w:rPr>
            </w:pPr>
          </w:p>
          <w:p w:rsidR="001B6701" w:rsidRPr="001B6701" w:rsidRDefault="001B6701" w:rsidP="001B6701">
            <w:pPr>
              <w:ind w:firstLine="567"/>
              <w:rPr>
                <w:rFonts w:ascii="Arial" w:hAnsi="Arial" w:cs="Arial"/>
                <w:sz w:val="20"/>
                <w:szCs w:val="20"/>
              </w:rPr>
            </w:pPr>
            <w:r w:rsidRPr="001B6701">
              <w:rPr>
                <w:rFonts w:ascii="Arial" w:hAnsi="Arial" w:cs="Arial"/>
                <w:sz w:val="20"/>
                <w:szCs w:val="20"/>
              </w:rPr>
              <w:t>____________А. Г. Бирюков</w:t>
            </w:r>
          </w:p>
          <w:p w:rsidR="00F657E5" w:rsidRDefault="00F657E5" w:rsidP="00F657E5">
            <w:pPr>
              <w:rPr>
                <w:rFonts w:ascii="Arial" w:hAnsi="Arial" w:cs="Arial"/>
                <w:sz w:val="20"/>
                <w:szCs w:val="20"/>
              </w:rPr>
            </w:pPr>
          </w:p>
          <w:p w:rsidR="00F657E5" w:rsidRPr="00F657E5" w:rsidRDefault="00F657E5" w:rsidP="00F657E5">
            <w:pPr>
              <w:rPr>
                <w:rFonts w:ascii="Arial" w:hAnsi="Arial" w:cs="Arial"/>
                <w:sz w:val="20"/>
                <w:szCs w:val="20"/>
              </w:rPr>
            </w:pPr>
          </w:p>
          <w:p w:rsidR="00F657E5" w:rsidRPr="00F657E5" w:rsidRDefault="00F657E5" w:rsidP="00F657E5">
            <w:pPr>
              <w:rPr>
                <w:rFonts w:ascii="Arial" w:hAnsi="Arial" w:cs="Arial"/>
                <w:sz w:val="20"/>
                <w:szCs w:val="20"/>
              </w:rPr>
            </w:pPr>
          </w:p>
          <w:p w:rsidR="00F657E5" w:rsidRDefault="00F657E5" w:rsidP="00F657E5">
            <w:pPr>
              <w:rPr>
                <w:rFonts w:ascii="Arial" w:hAnsi="Arial" w:cs="Arial"/>
                <w:sz w:val="20"/>
                <w:szCs w:val="20"/>
              </w:rPr>
            </w:pPr>
          </w:p>
          <w:p w:rsidR="001B6701" w:rsidRPr="00F657E5" w:rsidRDefault="00F657E5" w:rsidP="00F657E5">
            <w:pPr>
              <w:tabs>
                <w:tab w:val="left" w:pos="3708"/>
              </w:tabs>
              <w:rPr>
                <w:rFonts w:ascii="Arial" w:hAnsi="Arial" w:cs="Arial"/>
                <w:sz w:val="20"/>
                <w:szCs w:val="20"/>
              </w:rPr>
            </w:pPr>
            <w:r>
              <w:rPr>
                <w:rFonts w:ascii="Arial" w:hAnsi="Arial" w:cs="Arial"/>
                <w:sz w:val="20"/>
                <w:szCs w:val="20"/>
              </w:rPr>
              <w:tab/>
            </w:r>
          </w:p>
        </w:tc>
        <w:tc>
          <w:tcPr>
            <w:tcW w:w="4819" w:type="dxa"/>
          </w:tcPr>
          <w:p w:rsidR="001B6701" w:rsidRPr="001B6701" w:rsidRDefault="001B6701" w:rsidP="001B6701">
            <w:pPr>
              <w:ind w:firstLine="567"/>
              <w:rPr>
                <w:rFonts w:ascii="Arial" w:hAnsi="Arial" w:cs="Arial"/>
                <w:sz w:val="20"/>
                <w:szCs w:val="20"/>
              </w:rPr>
            </w:pPr>
            <w:r w:rsidRPr="001B6701">
              <w:rPr>
                <w:rFonts w:ascii="Arial" w:hAnsi="Arial" w:cs="Arial"/>
                <w:sz w:val="20"/>
                <w:szCs w:val="20"/>
              </w:rPr>
              <w:t>Председатель Совета депутатов</w:t>
            </w:r>
          </w:p>
          <w:p w:rsidR="001B6701" w:rsidRPr="001B6701" w:rsidRDefault="001B6701" w:rsidP="001B6701">
            <w:pPr>
              <w:ind w:firstLine="567"/>
              <w:rPr>
                <w:rFonts w:ascii="Arial" w:hAnsi="Arial" w:cs="Arial"/>
                <w:sz w:val="20"/>
                <w:szCs w:val="20"/>
              </w:rPr>
            </w:pPr>
            <w:r w:rsidRPr="001B6701">
              <w:rPr>
                <w:rFonts w:ascii="Arial" w:hAnsi="Arial" w:cs="Arial"/>
                <w:sz w:val="20"/>
                <w:szCs w:val="20"/>
              </w:rPr>
              <w:t>города Куйбышева Куйбышевского</w:t>
            </w:r>
          </w:p>
          <w:p w:rsidR="001B6701" w:rsidRPr="001B6701" w:rsidRDefault="001B6701" w:rsidP="001B6701">
            <w:pPr>
              <w:ind w:firstLine="567"/>
              <w:rPr>
                <w:rFonts w:ascii="Arial" w:hAnsi="Arial" w:cs="Arial"/>
                <w:sz w:val="20"/>
                <w:szCs w:val="20"/>
              </w:rPr>
            </w:pPr>
            <w:r w:rsidRPr="001B6701">
              <w:rPr>
                <w:rFonts w:ascii="Arial" w:hAnsi="Arial" w:cs="Arial"/>
                <w:sz w:val="20"/>
                <w:szCs w:val="20"/>
              </w:rPr>
              <w:t>района Новосибирской области</w:t>
            </w:r>
          </w:p>
          <w:p w:rsidR="001B6701" w:rsidRPr="001B6701" w:rsidRDefault="001B6701" w:rsidP="001B6701">
            <w:pPr>
              <w:ind w:firstLine="567"/>
              <w:rPr>
                <w:rFonts w:ascii="Arial" w:hAnsi="Arial" w:cs="Arial"/>
                <w:sz w:val="20"/>
                <w:szCs w:val="20"/>
              </w:rPr>
            </w:pPr>
          </w:p>
          <w:p w:rsidR="001B6701" w:rsidRPr="001B6701" w:rsidRDefault="001B6701" w:rsidP="001B6701">
            <w:pPr>
              <w:ind w:firstLine="567"/>
              <w:rPr>
                <w:rFonts w:ascii="Arial" w:hAnsi="Arial" w:cs="Arial"/>
                <w:sz w:val="20"/>
                <w:szCs w:val="20"/>
              </w:rPr>
            </w:pPr>
          </w:p>
          <w:p w:rsidR="001B6701" w:rsidRPr="001B6701" w:rsidRDefault="001B6701" w:rsidP="001B6701">
            <w:pPr>
              <w:ind w:firstLine="567"/>
              <w:rPr>
                <w:rFonts w:ascii="Arial" w:hAnsi="Arial" w:cs="Arial"/>
                <w:sz w:val="20"/>
                <w:szCs w:val="20"/>
              </w:rPr>
            </w:pPr>
            <w:r w:rsidRPr="001B6701">
              <w:rPr>
                <w:rFonts w:ascii="Arial" w:hAnsi="Arial" w:cs="Arial"/>
                <w:sz w:val="20"/>
                <w:szCs w:val="20"/>
              </w:rPr>
              <w:t xml:space="preserve">_____________Е. А. Яблокова  </w:t>
            </w:r>
          </w:p>
          <w:p w:rsidR="001B6701" w:rsidRDefault="001B6701" w:rsidP="001B6701">
            <w:pPr>
              <w:ind w:firstLine="567"/>
              <w:jc w:val="both"/>
              <w:rPr>
                <w:rFonts w:ascii="Arial" w:hAnsi="Arial" w:cs="Arial"/>
                <w:sz w:val="20"/>
                <w:szCs w:val="20"/>
              </w:rPr>
            </w:pPr>
          </w:p>
          <w:p w:rsidR="00E15A2C" w:rsidRDefault="00E15A2C" w:rsidP="001B6701">
            <w:pPr>
              <w:ind w:firstLine="567"/>
              <w:jc w:val="both"/>
              <w:rPr>
                <w:rFonts w:ascii="Arial" w:hAnsi="Arial" w:cs="Arial"/>
                <w:sz w:val="20"/>
                <w:szCs w:val="20"/>
              </w:rPr>
            </w:pPr>
          </w:p>
          <w:p w:rsidR="00E15A2C" w:rsidRPr="001B6701" w:rsidRDefault="00E15A2C" w:rsidP="00E15A2C">
            <w:pPr>
              <w:ind w:firstLine="567"/>
              <w:jc w:val="right"/>
              <w:rPr>
                <w:rFonts w:ascii="Arial" w:hAnsi="Arial" w:cs="Arial"/>
                <w:sz w:val="20"/>
                <w:szCs w:val="20"/>
              </w:rPr>
            </w:pPr>
          </w:p>
        </w:tc>
      </w:tr>
    </w:tbl>
    <w:p w:rsidR="00E15A2C" w:rsidRDefault="00E15A2C" w:rsidP="00E15A2C">
      <w:pPr>
        <w:widowControl w:val="0"/>
        <w:tabs>
          <w:tab w:val="left" w:pos="426"/>
        </w:tabs>
        <w:jc w:val="both"/>
        <w:rPr>
          <w:rFonts w:ascii="Arial" w:hAnsi="Arial" w:cs="Arial"/>
          <w:b/>
          <w:spacing w:val="1"/>
          <w:sz w:val="20"/>
          <w:szCs w:val="20"/>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pPr>
    </w:p>
    <w:p w:rsidR="00E709B1" w:rsidRDefault="00E709B1" w:rsidP="00E15A2C">
      <w:pPr>
        <w:widowControl w:val="0"/>
        <w:tabs>
          <w:tab w:val="left" w:pos="426"/>
        </w:tabs>
        <w:jc w:val="right"/>
        <w:rPr>
          <w:rFonts w:ascii="Arial" w:hAnsi="Arial" w:cs="Arial"/>
          <w:sz w:val="18"/>
          <w:szCs w:val="18"/>
        </w:rPr>
        <w:sectPr w:rsidR="00E709B1" w:rsidSect="00733AA7">
          <w:footerReference w:type="first" r:id="rId13"/>
          <w:pgSz w:w="11906" w:h="16838"/>
          <w:pgMar w:top="1134" w:right="1134" w:bottom="1134" w:left="851" w:header="0" w:footer="567" w:gutter="0"/>
          <w:cols w:space="708"/>
          <w:titlePg/>
          <w:docGrid w:linePitch="360"/>
        </w:sectPr>
      </w:pPr>
    </w:p>
    <w:p w:rsidR="00E15A2C" w:rsidRDefault="00E15A2C" w:rsidP="00033532">
      <w:pPr>
        <w:widowControl w:val="0"/>
        <w:tabs>
          <w:tab w:val="left" w:pos="426"/>
        </w:tabs>
        <w:ind w:right="253"/>
        <w:jc w:val="right"/>
        <w:rPr>
          <w:rFonts w:ascii="Arial" w:hAnsi="Arial" w:cs="Arial"/>
          <w:sz w:val="18"/>
          <w:szCs w:val="18"/>
        </w:rPr>
      </w:pPr>
      <w:r w:rsidRPr="00E15A2C">
        <w:rPr>
          <w:rFonts w:ascii="Arial" w:hAnsi="Arial" w:cs="Arial"/>
          <w:sz w:val="18"/>
          <w:szCs w:val="18"/>
        </w:rPr>
        <w:t>Приложение 2</w:t>
      </w:r>
    </w:p>
    <w:p w:rsidR="000C4EC3" w:rsidRPr="00E15A2C" w:rsidRDefault="000C4EC3" w:rsidP="000C4EC3">
      <w:pPr>
        <w:widowControl w:val="0"/>
        <w:tabs>
          <w:tab w:val="left" w:pos="426"/>
        </w:tabs>
        <w:ind w:right="111"/>
        <w:jc w:val="right"/>
        <w:rPr>
          <w:rFonts w:ascii="Arial" w:hAnsi="Arial" w:cs="Arial"/>
          <w:sz w:val="18"/>
          <w:szCs w:val="18"/>
        </w:rPr>
      </w:pPr>
    </w:p>
    <w:p w:rsidR="00E15A2C" w:rsidRPr="00E15A2C" w:rsidRDefault="00E15A2C" w:rsidP="000C4EC3">
      <w:pPr>
        <w:widowControl w:val="0"/>
        <w:tabs>
          <w:tab w:val="left" w:pos="426"/>
        </w:tabs>
        <w:ind w:left="9639"/>
        <w:rPr>
          <w:rFonts w:ascii="Arial" w:hAnsi="Arial" w:cs="Arial"/>
          <w:sz w:val="18"/>
          <w:szCs w:val="18"/>
        </w:rPr>
      </w:pPr>
      <w:r w:rsidRPr="00E15A2C">
        <w:rPr>
          <w:rFonts w:ascii="Arial" w:hAnsi="Arial" w:cs="Arial"/>
          <w:sz w:val="18"/>
          <w:szCs w:val="18"/>
        </w:rPr>
        <w:t xml:space="preserve">К решению сессии Совета депутатов города Куйбышева Куйбышевского района </w:t>
      </w:r>
      <w:r>
        <w:rPr>
          <w:rFonts w:ascii="Arial" w:hAnsi="Arial" w:cs="Arial"/>
          <w:sz w:val="18"/>
          <w:szCs w:val="18"/>
        </w:rPr>
        <w:t>Н</w:t>
      </w:r>
      <w:r w:rsidRPr="00E15A2C">
        <w:rPr>
          <w:rFonts w:ascii="Arial" w:hAnsi="Arial" w:cs="Arial"/>
          <w:sz w:val="18"/>
          <w:szCs w:val="18"/>
        </w:rPr>
        <w:t xml:space="preserve">овосибирской области                                                                         </w:t>
      </w:r>
    </w:p>
    <w:p w:rsidR="00E15A2C" w:rsidRPr="00E15A2C" w:rsidRDefault="00E15A2C" w:rsidP="000C4EC3">
      <w:pPr>
        <w:widowControl w:val="0"/>
        <w:tabs>
          <w:tab w:val="left" w:pos="426"/>
        </w:tabs>
        <w:ind w:left="9639"/>
        <w:rPr>
          <w:rFonts w:ascii="Arial" w:hAnsi="Arial" w:cs="Arial"/>
          <w:sz w:val="18"/>
          <w:szCs w:val="18"/>
        </w:rPr>
      </w:pPr>
      <w:r w:rsidRPr="00E15A2C">
        <w:rPr>
          <w:rFonts w:ascii="Arial" w:hAnsi="Arial" w:cs="Arial"/>
          <w:sz w:val="18"/>
          <w:szCs w:val="18"/>
        </w:rPr>
        <w:t>"О бюджете города Куйбышева Куйбышевского района Новосибирской области на 2023 год и плановый период  2024 и 2025 годов"</w:t>
      </w:r>
    </w:p>
    <w:p w:rsidR="00E15A2C" w:rsidRDefault="00E15A2C" w:rsidP="00E15A2C">
      <w:pPr>
        <w:widowControl w:val="0"/>
        <w:tabs>
          <w:tab w:val="left" w:pos="426"/>
        </w:tabs>
        <w:jc w:val="right"/>
        <w:rPr>
          <w:rFonts w:ascii="Arial" w:hAnsi="Arial" w:cs="Arial"/>
          <w:b/>
          <w:spacing w:val="1"/>
          <w:sz w:val="20"/>
          <w:szCs w:val="20"/>
        </w:rPr>
      </w:pPr>
    </w:p>
    <w:p w:rsidR="00E709B1" w:rsidRPr="00C80096" w:rsidRDefault="00E15A2C" w:rsidP="00E709B1">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 xml:space="preserve">Распределение бюджетных ассигнований по разделам, подразделам, целевым статьям (муниципальным программам и непрограммным направлениям </w:t>
      </w:r>
      <w:r w:rsidR="000C4EC3" w:rsidRPr="00C80096">
        <w:rPr>
          <w:rFonts w:ascii="Arial" w:hAnsi="Arial" w:cs="Arial"/>
          <w:b/>
          <w:spacing w:val="1"/>
          <w:sz w:val="20"/>
          <w:szCs w:val="20"/>
        </w:rPr>
        <w:t>д</w:t>
      </w:r>
      <w:r w:rsidRPr="00C80096">
        <w:rPr>
          <w:rFonts w:ascii="Arial" w:hAnsi="Arial" w:cs="Arial"/>
          <w:b/>
          <w:spacing w:val="1"/>
          <w:sz w:val="20"/>
          <w:szCs w:val="20"/>
        </w:rPr>
        <w:t>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2023 год и пла</w:t>
      </w:r>
      <w:r w:rsidR="00E709B1" w:rsidRPr="00C80096">
        <w:rPr>
          <w:rFonts w:ascii="Arial" w:hAnsi="Arial" w:cs="Arial"/>
          <w:b/>
          <w:spacing w:val="1"/>
          <w:sz w:val="20"/>
          <w:szCs w:val="20"/>
        </w:rPr>
        <w:t>новый период 2024 и 2025 год</w:t>
      </w:r>
    </w:p>
    <w:p w:rsidR="00E709B1" w:rsidRDefault="00E709B1" w:rsidP="00E709B1">
      <w:pPr>
        <w:widowControl w:val="0"/>
        <w:tabs>
          <w:tab w:val="left" w:pos="426"/>
        </w:tabs>
        <w:jc w:val="center"/>
        <w:rPr>
          <w:rFonts w:ascii="Arial" w:hAnsi="Arial" w:cs="Arial"/>
          <w:spacing w:val="1"/>
          <w:sz w:val="20"/>
          <w:szCs w:val="20"/>
        </w:rPr>
      </w:pPr>
    </w:p>
    <w:p w:rsidR="00E709B1" w:rsidRPr="005C6C31" w:rsidRDefault="000C4EC3" w:rsidP="000C4EC3">
      <w:pPr>
        <w:widowControl w:val="0"/>
        <w:tabs>
          <w:tab w:val="left" w:pos="426"/>
        </w:tabs>
        <w:ind w:left="13608"/>
        <w:jc w:val="center"/>
        <w:rPr>
          <w:rFonts w:ascii="Arial" w:hAnsi="Arial" w:cs="Arial"/>
          <w:spacing w:val="1"/>
          <w:sz w:val="18"/>
          <w:szCs w:val="18"/>
        </w:rPr>
      </w:pPr>
      <w:r w:rsidRPr="005C6C31">
        <w:rPr>
          <w:rFonts w:ascii="Arial" w:hAnsi="Arial" w:cs="Arial"/>
          <w:spacing w:val="1"/>
          <w:sz w:val="18"/>
          <w:szCs w:val="18"/>
        </w:rPr>
        <w:t xml:space="preserve">    </w:t>
      </w:r>
      <w:r w:rsidR="005C6C31">
        <w:rPr>
          <w:rFonts w:ascii="Arial" w:hAnsi="Arial" w:cs="Arial"/>
          <w:spacing w:val="1"/>
          <w:sz w:val="18"/>
          <w:szCs w:val="18"/>
        </w:rPr>
        <w:t xml:space="preserve">  </w:t>
      </w:r>
      <w:r w:rsidRPr="005C6C31">
        <w:rPr>
          <w:rFonts w:ascii="Arial" w:hAnsi="Arial" w:cs="Arial"/>
          <w:spacing w:val="1"/>
          <w:sz w:val="18"/>
          <w:szCs w:val="18"/>
        </w:rPr>
        <w:t xml:space="preserve">      руб.</w:t>
      </w:r>
    </w:p>
    <w:tbl>
      <w:tblPr>
        <w:tblW w:w="14740" w:type="dxa"/>
        <w:tblInd w:w="113" w:type="dxa"/>
        <w:tblLook w:val="04A0" w:firstRow="1" w:lastRow="0" w:firstColumn="1" w:lastColumn="0" w:noHBand="0" w:noVBand="1"/>
      </w:tblPr>
      <w:tblGrid>
        <w:gridCol w:w="5360"/>
        <w:gridCol w:w="740"/>
        <w:gridCol w:w="620"/>
        <w:gridCol w:w="2000"/>
        <w:gridCol w:w="640"/>
        <w:gridCol w:w="1900"/>
        <w:gridCol w:w="1740"/>
        <w:gridCol w:w="1740"/>
      </w:tblGrid>
      <w:tr w:rsidR="00E15A2C" w:rsidRPr="0034130E" w:rsidTr="000C4EC3">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Наименование</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ПР</w:t>
            </w:r>
          </w:p>
        </w:tc>
        <w:tc>
          <w:tcPr>
            <w:tcW w:w="20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ВР</w:t>
            </w:r>
          </w:p>
        </w:tc>
        <w:tc>
          <w:tcPr>
            <w:tcW w:w="5380" w:type="dxa"/>
            <w:gridSpan w:val="3"/>
            <w:tcBorders>
              <w:top w:val="single" w:sz="4" w:space="0" w:color="auto"/>
              <w:left w:val="nil"/>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Сумма</w:t>
            </w:r>
          </w:p>
        </w:tc>
      </w:tr>
      <w:tr w:rsidR="00E15A2C" w:rsidRPr="0034130E" w:rsidTr="000C4EC3">
        <w:trPr>
          <w:trHeight w:val="276"/>
        </w:trPr>
        <w:tc>
          <w:tcPr>
            <w:tcW w:w="536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15A2C" w:rsidRPr="0034130E" w:rsidRDefault="00E15A2C" w:rsidP="00E15A2C">
            <w:pPr>
              <w:rPr>
                <w:rFonts w:ascii="Arial" w:hAnsi="Arial" w:cs="Arial"/>
                <w:sz w:val="20"/>
                <w:szCs w:val="20"/>
              </w:rPr>
            </w:pPr>
          </w:p>
        </w:tc>
        <w:tc>
          <w:tcPr>
            <w:tcW w:w="19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2023 год</w:t>
            </w:r>
          </w:p>
        </w:tc>
        <w:tc>
          <w:tcPr>
            <w:tcW w:w="1740" w:type="dxa"/>
            <w:vMerge w:val="restart"/>
            <w:tcBorders>
              <w:top w:val="nil"/>
              <w:left w:val="single" w:sz="4" w:space="0" w:color="auto"/>
              <w:bottom w:val="single" w:sz="4" w:space="0" w:color="auto"/>
              <w:right w:val="single" w:sz="4" w:space="0" w:color="auto"/>
            </w:tcBorders>
            <w:shd w:val="clear" w:color="auto" w:fill="auto"/>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2024 год</w:t>
            </w:r>
          </w:p>
        </w:tc>
        <w:tc>
          <w:tcPr>
            <w:tcW w:w="174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2025 год</w:t>
            </w:r>
          </w:p>
        </w:tc>
      </w:tr>
      <w:tr w:rsidR="00E15A2C" w:rsidRPr="0034130E" w:rsidTr="000C4EC3">
        <w:trPr>
          <w:trHeight w:val="276"/>
        </w:trPr>
        <w:tc>
          <w:tcPr>
            <w:tcW w:w="536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2000" w:type="dxa"/>
            <w:vMerge/>
            <w:tcBorders>
              <w:top w:val="single" w:sz="4" w:space="0" w:color="auto"/>
              <w:left w:val="single" w:sz="4" w:space="0" w:color="auto"/>
              <w:bottom w:val="single" w:sz="4" w:space="0" w:color="auto"/>
              <w:right w:val="nil"/>
            </w:tcBorders>
            <w:vAlign w:val="center"/>
            <w:hideMark/>
          </w:tcPr>
          <w:p w:rsidR="00E15A2C" w:rsidRPr="0034130E" w:rsidRDefault="00E15A2C" w:rsidP="00E15A2C">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15A2C" w:rsidRPr="0034130E" w:rsidRDefault="00E15A2C" w:rsidP="00E15A2C">
            <w:pPr>
              <w:rPr>
                <w:rFonts w:ascii="Arial" w:hAnsi="Arial" w:cs="Arial"/>
                <w:sz w:val="20"/>
                <w:szCs w:val="20"/>
              </w:rPr>
            </w:pPr>
          </w:p>
        </w:tc>
        <w:tc>
          <w:tcPr>
            <w:tcW w:w="1900" w:type="dxa"/>
            <w:vMerge/>
            <w:tcBorders>
              <w:top w:val="nil"/>
              <w:left w:val="single" w:sz="4" w:space="0" w:color="auto"/>
              <w:bottom w:val="single" w:sz="4" w:space="0" w:color="auto"/>
              <w:right w:val="single" w:sz="4" w:space="0" w:color="auto"/>
            </w:tcBorders>
            <w:vAlign w:val="center"/>
            <w:hideMark/>
          </w:tcPr>
          <w:p w:rsidR="00E15A2C" w:rsidRPr="0034130E" w:rsidRDefault="00E15A2C" w:rsidP="00E15A2C">
            <w:pPr>
              <w:rPr>
                <w:rFonts w:ascii="Arial" w:hAnsi="Arial" w:cs="Arial"/>
                <w:sz w:val="20"/>
                <w:szCs w:val="20"/>
              </w:rPr>
            </w:pPr>
          </w:p>
        </w:tc>
        <w:tc>
          <w:tcPr>
            <w:tcW w:w="1740" w:type="dxa"/>
            <w:vMerge/>
            <w:tcBorders>
              <w:top w:val="nil"/>
              <w:left w:val="single" w:sz="4" w:space="0" w:color="auto"/>
              <w:bottom w:val="single" w:sz="4" w:space="0" w:color="auto"/>
              <w:right w:val="single" w:sz="4" w:space="0" w:color="auto"/>
            </w:tcBorders>
            <w:vAlign w:val="center"/>
            <w:hideMark/>
          </w:tcPr>
          <w:p w:rsidR="00E15A2C" w:rsidRPr="0034130E" w:rsidRDefault="00E15A2C" w:rsidP="00E15A2C">
            <w:pPr>
              <w:rPr>
                <w:rFonts w:ascii="Arial" w:hAnsi="Arial" w:cs="Arial"/>
                <w:sz w:val="20"/>
                <w:szCs w:val="20"/>
              </w:rPr>
            </w:pPr>
          </w:p>
        </w:tc>
        <w:tc>
          <w:tcPr>
            <w:tcW w:w="1740" w:type="dxa"/>
            <w:vMerge/>
            <w:tcBorders>
              <w:top w:val="single" w:sz="4" w:space="0" w:color="auto"/>
              <w:left w:val="single" w:sz="4" w:space="0" w:color="auto"/>
              <w:bottom w:val="single" w:sz="4" w:space="0" w:color="auto"/>
              <w:right w:val="single" w:sz="4" w:space="0" w:color="auto"/>
            </w:tcBorders>
            <w:vAlign w:val="center"/>
            <w:hideMark/>
          </w:tcPr>
          <w:p w:rsidR="00E15A2C" w:rsidRPr="0034130E" w:rsidRDefault="00E15A2C" w:rsidP="00E15A2C">
            <w:pPr>
              <w:rPr>
                <w:rFonts w:ascii="Arial" w:hAnsi="Arial" w:cs="Arial"/>
                <w:sz w:val="20"/>
                <w:szCs w:val="20"/>
              </w:rPr>
            </w:pP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58 025 122,20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48 255 997,68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48 410 513,84</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Высшее должностное лицо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2 160 683,00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2 160 683,00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2 160 683,00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2 248 201,00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2 160 683,00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2 160 683,00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2 032 399,17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2 032 399,17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Содержание аппарата управления представительного органа местного самоуправления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Председатель законодательного (представительного) органа муниципальной власти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1 944 615,00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1 944 615,00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1 944 615,00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2 023 399,17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1 944 615,00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1 944 615,00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50 459 537,65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43 537 699,68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43 732 215,84</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50 459 537,65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43 537 699,68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43 732 215,84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41 602 888,16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43 537 699,68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43 732 215,84</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36 230 463,56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40 996 079,96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42 255 079,96</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36 230 463,56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40 996 079,96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42 255 079,96</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5 360 148,60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2 541 619,72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1 477 135,88</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5 360 148,60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2 541 619,72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1 477 135,88</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12 276,00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12 276,00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государственных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8 856 549,49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функций муниципальных органов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181 505,31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Резервные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Резервные средства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870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Другие общегосударственные вопросы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2 938 479,07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393 000,00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353 000,00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"Развитие и поддержка ТОС на территории г. Куйбышева"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130 967,00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124 967,00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154 967,00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130 967,00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124 967,00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119 033,00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125 033,00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360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95 033,00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119 033,00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125 033,00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2 688 479,07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143 000,00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103 000,00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181 218,08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государственных функций, связанных с общегосударственным управлением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2 392 260,99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143 000,00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103 000,00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2 297 536,99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143 000,00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103 000,00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2 297 536,99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143 000,00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103 000,00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94 724,00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94 724,00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Денежная выплата почетным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НАЦИОНАЛЬНАЯ БЕЗОПАСНОСТЬ И ПРАВООХРАНИТЕЛЬНАЯ ДЕЯТЕЛЬНОСТЬ</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817 020,00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817 020,00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"Обеспечение первичных мер пожарной безопасности"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212 500,00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212 500,00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212 500,00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212 500,00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37 500,00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37 500,00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360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37 500,00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37 500,00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58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r>
      <w:tr w:rsidR="00E15A2C" w:rsidRPr="0034130E" w:rsidTr="00E15A2C">
        <w:trPr>
          <w:trHeight w:val="286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235 000,00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235 000,00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332 020,00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Резервные фонды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деятельности (оказание услуг) единой диспетчерской службы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277 020,00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НАЦИОНАЛЬНАЯ ЭКОНОМИКА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103 965 145,87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42 257 269,00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50 522 491,00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Транспорт</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55 813 124,00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229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36 444 993,00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19 000 000,00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58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368 131,00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Дорожное хозяйство (дорожные фонды)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48 152 021,87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42 257 269,00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50 522 491,00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27 255 758,00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33 606 970,00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2 040 000,00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2 040 000,00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7 111 315,80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2 040 000,00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86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24 963 600,00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33 270 900,00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24 963 600,00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33 270 900,00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24 963 600,00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33 270 900,00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252 158,00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336 070,00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252 158,00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336 070,00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252 158,00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336 070,00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31 611 110,37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7 273 612,00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7 273 612,00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7 273 612,00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7 273 612,00</w:t>
            </w:r>
          </w:p>
        </w:tc>
      </w:tr>
      <w:tr w:rsidR="00E15A2C" w:rsidRPr="0034130E" w:rsidTr="00E15A2C">
        <w:trPr>
          <w:trHeight w:val="286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23 719 669,38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617 828,99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9 429 595,70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7 727 899,00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9 641 909,00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Содержание автомобильных дорог и дорожных сооружений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3 485 581,80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3 520 828,00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5 434 838,00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3 485 581,80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3 520 828,00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5 434 838,00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3 485 581,80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3 520 828,00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5 434 838,00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449 447,00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449 447,00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449 447,00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4 165 000,00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4 165 000,00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4 165 000,00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1 287 495,90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42 071,00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42 071,00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42 071,00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ЖИЛИЩНО-КОММУНАЛЬНОЕ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263 847 751,69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69 805 269,41</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45 578 736,33</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Жилищное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17 248 652,19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17 248 652,19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Мероприятия в области жилищного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01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17 248 652,19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17 248 652,19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17 248 652,19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Коммунальное хозяйство</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157 915 708,05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"Жилищно-коммунальное хозяйство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150 345 816,32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Подпрограмма "Чистая вода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128 275 893,78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201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125 582 100,00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29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2 693 793,78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Подпрограмма "Безопасность жилищно-коммунального хозяйства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22 069 922,54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229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20 102 690,00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29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1 430 081,00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58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431 211,94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58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105 939,60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7 569 891,73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Мероприятия в области 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7 569 891,73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4 296 671,95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4 296 671,95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межбюджетные трансферты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02</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540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3 273 219,78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Благоустройство</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40 332 502,81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18 083 172,84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8 706 829,58</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1 000 000,00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4 046 674,84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1 205 810,34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4 046 674,84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1 205 810,34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1 205 810,34</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2 840 864,50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2 840 864,50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35 278 627,97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16 877 362,50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7 501 019,24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на уличное освещение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10 046 080,00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3 203 120,08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7 278 392,98</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9 216 682,87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3 203 120,08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7 278 392,98</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9 216 682,87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3 203 120,08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7 278 392,98</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829 397,13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829 397,13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на озеленение в границах поселения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717 440,64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717 440,64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717 440,64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698 235,11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Прочие мероприятия по благоустройству поселений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8 611 364,91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8 611 364,91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8 611 364,91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1 500 000,00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29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220 400,00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220 400,00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220 400,00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Капитальные вложения в объекты государственной (муниципальной) собственности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Бюджетные инвестиции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410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1 062 376,00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01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480 000,00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58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2 226,26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2 226,26</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2 226,26</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программ формирования современной городской среды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13 451 616,16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201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13 451 616,16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13 451 616,16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11 940 505,05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13 451 616,16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Другие вопросы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65 589 540,83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34 473 444,38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36 871 906,75</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65 589 540,83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34 473 444,38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36 871 906,75</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Капитальный ремонт муниципального жилого фонда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1 709 547,86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1 447 842,00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1 363 930,00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1 709 547,86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1 447 842,00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1 363 930,00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1 709 547,86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1 447 842,00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1 363 930,00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48 013 203,28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33 025 602,38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35 507 976,75</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29 868 203,94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33 025 602,38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34 231 412,72</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29 868 203,94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33 025 602,38</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34 231 412,72</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15 748 287,54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1 276 564,03</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15 748 287,54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1 276 564,03</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137 097,56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Социальные выплаты гражданам, кроме публичных нормативных социальных выплат</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320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137 097,56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2 259 614,24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2 259 614,24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05</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15 866 789,69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ОБРАЗОВАНИЕ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25 281 326,54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17 540 316,24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Молодежная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25 281 326,54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17 540 316,24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30 000,00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5 000,00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645 948,21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650 000,00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24 473 378,33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15 499 137,45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16 890 316,24</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12 652 851,44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16 138 603,24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16 138 603,24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12 652 851,44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16 138 603,24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16 138 603,24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2 784 318,01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751 713,00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751 713,00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2 784 318,01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751 713,00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751 713,00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61 968,00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8 974 240,88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4 267 268,54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4 267 268,54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4 706 972,34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07</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4 706 972,34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КУЛЬТУРА, КИНЕМАТОГРАФИЯ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71 827 488,18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71 827 488,18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Муниципальная программа "Развитие культуры в Куйбышевском районе"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7 099 396,62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6 339 992,54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1 890 025,54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4 449 967,00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386 600,00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228 515,57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72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135 995,76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40 541,92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95 453,84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201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8 292,75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64 728 091,56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52 324 750,57</w:t>
            </w:r>
          </w:p>
        </w:tc>
      </w:tr>
      <w:tr w:rsidR="00E15A2C" w:rsidRPr="0034130E" w:rsidTr="00E15A2C">
        <w:trPr>
          <w:trHeight w:val="115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24 858 926,16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24 858 926,16</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24 858 926,16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24 858 926,16</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20 582 155,17</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24 858 926,16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24 858 926,16</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9 105 492,69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9 144 603,96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9 144 603,96</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6 424 464,34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8 397 464,34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8 397 464,34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6 424 464,34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8 397 464,34</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8 397 464,34</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2 625 321,43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747 139,62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747 139,62</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2 625 321,43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747 139,62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747 139,62</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55 706,92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Исполнение судебных актов</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15 413,59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40 293,33</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деятельности (оказание услуг) библиотек</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15 612 438,40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18 321 220,45</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18 321 220,45</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13 779 829,59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17 724 979,59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17 724 979,59</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13 779 829,59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17 724 979,59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17 724 979,59</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596 240,86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596 240,86</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1 733 191,96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596 240,86</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596 240,86</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бюджетные ассигнования</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99 416,85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Уплата налогов, сборов и иных платежей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850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99 416,85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0C4EC3">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w:t>
            </w:r>
            <w:r w:rsidR="000C4EC3">
              <w:rPr>
                <w:rFonts w:ascii="Arial" w:hAnsi="Arial" w:cs="Arial"/>
                <w:b/>
                <w:bCs/>
                <w:sz w:val="20"/>
                <w:szCs w:val="20"/>
              </w:rPr>
              <w:t xml:space="preserve"> г</w:t>
            </w:r>
            <w:r w:rsidRPr="0034130E">
              <w:rPr>
                <w:rFonts w:ascii="Arial" w:hAnsi="Arial" w:cs="Arial"/>
                <w:b/>
                <w:bCs/>
                <w:sz w:val="20"/>
                <w:szCs w:val="20"/>
              </w:rPr>
              <w:t>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19 428 005,30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8 685 474,99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Расходы на выплаты персоналу казенных учреждений</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8 685 474,99</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Закупка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Иные закупки товаров, работ и услуг для обеспечения государственных (муниципальных) нужд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240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227 205,30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10 515 325,01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08</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10 515 325,01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СОЦИАЛЬНАЯ ПОЛИТИКА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2 777 657,96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Пенсионное обеспечение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2 753 307,96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2 753 307,96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Выплата муниципальной социальной доплаты к пенсии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2 753 307,96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2 631 208,20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2 753 307,96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2 631 208,20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Публичные нормативные социальные выплаты гражданам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2 753 307,96</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2 631 208,20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2 631 208,20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Другие вопросы в области социальной политики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24 350,00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24 350,00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24 350,00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Социальное обеспечение и иные выплаты населению</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24 350,00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Публичные нормативные выплаты гражданам несоциального характера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10</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06</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330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24 350,00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ФИЗИЧЕСКАЯ КУЛЬТУРА И СПОРТ</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27 327 188,82</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Физическая культура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27 327 188,82</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38 418 609,42</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27 327 188,82</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Расходы на обеспечение деятельности (оказание услуг) центров спортивной подготовки</w:t>
            </w:r>
            <w:r w:rsidR="000C4EC3">
              <w:rPr>
                <w:rFonts w:ascii="Arial" w:hAnsi="Arial" w:cs="Arial"/>
                <w:b/>
                <w:bCs/>
                <w:sz w:val="20"/>
                <w:szCs w:val="20"/>
              </w:rPr>
              <w:t xml:space="preserve"> </w:t>
            </w:r>
            <w:r w:rsidRPr="0034130E">
              <w:rPr>
                <w:rFonts w:ascii="Arial" w:hAnsi="Arial" w:cs="Arial"/>
                <w:b/>
                <w:bCs/>
                <w:sz w:val="20"/>
                <w:szCs w:val="20"/>
              </w:rPr>
              <w:t>(сборных команд)</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27 327 188,82</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27 327 188,82</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28 272 766,68</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25 002 488,82</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27 327 188,82</w:t>
            </w:r>
          </w:p>
        </w:tc>
      </w:tr>
      <w:tr w:rsidR="00E15A2C" w:rsidRPr="0034130E" w:rsidTr="00E15A2C">
        <w:trPr>
          <w:trHeight w:val="144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7F626A">
            <w:pPr>
              <w:rPr>
                <w:rFonts w:ascii="Arial" w:hAnsi="Arial" w:cs="Arial"/>
                <w:b/>
                <w:bCs/>
                <w:sz w:val="20"/>
                <w:szCs w:val="20"/>
              </w:rPr>
            </w:pPr>
            <w:r w:rsidRPr="0034130E">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870"/>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Субсидии бюджетным учреждениям</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11</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610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10 145 842,74</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ОБСЛУЖИВАНИЕ ГОСУДАРСТВЕННОГО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Обслуживание государственного внутреннего и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Процентные платежи по муниципальному долгу местного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r>
      <w:tr w:rsidR="00E15A2C" w:rsidRPr="0034130E" w:rsidTr="00E15A2C">
        <w:trPr>
          <w:trHeight w:val="58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Обслуживание государственного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700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Обслуживание муниципального долга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13</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01</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730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7 506,85</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3 497,27</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10 855 995,00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10 855 995,00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Непрограммные направления бюджета</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10 855 995,00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10 855 995,00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900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10 855 995,00</w:t>
            </w:r>
          </w:p>
        </w:tc>
      </w:tr>
      <w:tr w:rsidR="00E15A2C" w:rsidRPr="0034130E" w:rsidTr="00E15A2C">
        <w:trPr>
          <w:trHeight w:val="345"/>
        </w:trPr>
        <w:tc>
          <w:tcPr>
            <w:tcW w:w="5360" w:type="dxa"/>
            <w:tcBorders>
              <w:top w:val="nil"/>
              <w:left w:val="single" w:sz="4" w:space="0" w:color="auto"/>
              <w:bottom w:val="single" w:sz="4" w:space="0" w:color="auto"/>
              <w:right w:val="nil"/>
            </w:tcBorders>
            <w:shd w:val="clear" w:color="auto" w:fill="auto"/>
            <w:vAlign w:val="center"/>
            <w:hideMark/>
          </w:tcPr>
          <w:p w:rsidR="00E15A2C" w:rsidRPr="0034130E" w:rsidRDefault="00E15A2C" w:rsidP="00E15A2C">
            <w:pPr>
              <w:rPr>
                <w:rFonts w:ascii="Arial" w:hAnsi="Arial" w:cs="Arial"/>
                <w:sz w:val="20"/>
                <w:szCs w:val="20"/>
              </w:rPr>
            </w:pPr>
            <w:r w:rsidRPr="0034130E">
              <w:rPr>
                <w:rFonts w:ascii="Arial" w:hAnsi="Arial" w:cs="Arial"/>
                <w:sz w:val="20"/>
                <w:szCs w:val="20"/>
              </w:rPr>
              <w:t>Условно утвержденные расходы</w:t>
            </w:r>
          </w:p>
        </w:tc>
        <w:tc>
          <w:tcPr>
            <w:tcW w:w="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w:t>
            </w:r>
          </w:p>
        </w:tc>
        <w:tc>
          <w:tcPr>
            <w:tcW w:w="62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w:t>
            </w:r>
          </w:p>
        </w:tc>
        <w:tc>
          <w:tcPr>
            <w:tcW w:w="200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center"/>
              <w:rPr>
                <w:rFonts w:ascii="Arial" w:hAnsi="Arial" w:cs="Arial"/>
                <w:sz w:val="20"/>
                <w:szCs w:val="20"/>
              </w:rPr>
            </w:pPr>
            <w:r w:rsidRPr="0034130E">
              <w:rPr>
                <w:rFonts w:ascii="Arial" w:hAnsi="Arial" w:cs="Arial"/>
                <w:sz w:val="20"/>
                <w:szCs w:val="20"/>
              </w:rPr>
              <w:t>990</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0,00</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5 035 155,00</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sz w:val="20"/>
                <w:szCs w:val="20"/>
              </w:rPr>
            </w:pPr>
            <w:r w:rsidRPr="0034130E">
              <w:rPr>
                <w:rFonts w:ascii="Arial" w:hAnsi="Arial" w:cs="Arial"/>
                <w:sz w:val="20"/>
                <w:szCs w:val="20"/>
              </w:rPr>
              <w:t>10 855 995,00</w:t>
            </w:r>
          </w:p>
        </w:tc>
      </w:tr>
      <w:tr w:rsidR="00E15A2C" w:rsidRPr="0034130E" w:rsidTr="00E15A2C">
        <w:trPr>
          <w:trHeight w:val="255"/>
        </w:trPr>
        <w:tc>
          <w:tcPr>
            <w:tcW w:w="536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Итого расходов</w:t>
            </w:r>
          </w:p>
        </w:tc>
        <w:tc>
          <w:tcPr>
            <w:tcW w:w="740" w:type="dxa"/>
            <w:tcBorders>
              <w:top w:val="nil"/>
              <w:left w:val="nil"/>
              <w:bottom w:val="single" w:sz="4" w:space="0" w:color="auto"/>
              <w:right w:val="nil"/>
            </w:tcBorders>
            <w:shd w:val="clear" w:color="auto" w:fill="auto"/>
            <w:noWrap/>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w:t>
            </w:r>
          </w:p>
        </w:tc>
        <w:tc>
          <w:tcPr>
            <w:tcW w:w="2000" w:type="dxa"/>
            <w:tcBorders>
              <w:top w:val="nil"/>
              <w:left w:val="nil"/>
              <w:bottom w:val="single" w:sz="4" w:space="0" w:color="auto"/>
              <w:right w:val="nil"/>
            </w:tcBorders>
            <w:shd w:val="clear" w:color="auto" w:fill="auto"/>
            <w:noWrap/>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E15A2C" w:rsidRPr="0034130E" w:rsidRDefault="00E15A2C" w:rsidP="00E15A2C">
            <w:pPr>
              <w:rPr>
                <w:rFonts w:ascii="Arial" w:hAnsi="Arial" w:cs="Arial"/>
                <w:b/>
                <w:bCs/>
                <w:sz w:val="20"/>
                <w:szCs w:val="20"/>
              </w:rPr>
            </w:pPr>
            <w:r w:rsidRPr="0034130E">
              <w:rPr>
                <w:rFonts w:ascii="Arial" w:hAnsi="Arial" w:cs="Arial"/>
                <w:b/>
                <w:bCs/>
                <w:sz w:val="20"/>
                <w:szCs w:val="20"/>
              </w:rPr>
              <w:t> </w:t>
            </w:r>
          </w:p>
        </w:tc>
        <w:tc>
          <w:tcPr>
            <w:tcW w:w="190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564 967 628,71</w:t>
            </w:r>
          </w:p>
        </w:tc>
        <w:tc>
          <w:tcPr>
            <w:tcW w:w="1740" w:type="dxa"/>
            <w:tcBorders>
              <w:top w:val="nil"/>
              <w:left w:val="single" w:sz="4" w:space="0" w:color="auto"/>
              <w:bottom w:val="single" w:sz="4" w:space="0" w:color="auto"/>
              <w:right w:val="nil"/>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263 360 952,19</w:t>
            </w:r>
          </w:p>
        </w:tc>
        <w:tc>
          <w:tcPr>
            <w:tcW w:w="1740" w:type="dxa"/>
            <w:tcBorders>
              <w:top w:val="nil"/>
              <w:left w:val="single" w:sz="4" w:space="0" w:color="auto"/>
              <w:bottom w:val="single" w:sz="4" w:space="0" w:color="auto"/>
              <w:right w:val="single" w:sz="4" w:space="0" w:color="auto"/>
            </w:tcBorders>
            <w:shd w:val="clear" w:color="auto" w:fill="auto"/>
            <w:noWrap/>
            <w:vAlign w:val="center"/>
            <w:hideMark/>
          </w:tcPr>
          <w:p w:rsidR="00E15A2C" w:rsidRPr="0034130E" w:rsidRDefault="00E15A2C" w:rsidP="00E15A2C">
            <w:pPr>
              <w:jc w:val="right"/>
              <w:rPr>
                <w:rFonts w:ascii="Arial" w:hAnsi="Arial" w:cs="Arial"/>
                <w:b/>
                <w:bCs/>
                <w:sz w:val="20"/>
                <w:szCs w:val="20"/>
              </w:rPr>
            </w:pPr>
            <w:r w:rsidRPr="0034130E">
              <w:rPr>
                <w:rFonts w:ascii="Arial" w:hAnsi="Arial" w:cs="Arial"/>
                <w:b/>
                <w:bCs/>
                <w:sz w:val="20"/>
                <w:szCs w:val="20"/>
              </w:rPr>
              <w:t>254 776 200,00</w:t>
            </w:r>
          </w:p>
        </w:tc>
      </w:tr>
    </w:tbl>
    <w:p w:rsidR="0034130E" w:rsidRDefault="0034130E" w:rsidP="00E15A2C">
      <w:pPr>
        <w:widowControl w:val="0"/>
        <w:tabs>
          <w:tab w:val="left" w:pos="426"/>
        </w:tabs>
        <w:jc w:val="center"/>
        <w:rPr>
          <w:rFonts w:ascii="Arial" w:hAnsi="Arial" w:cs="Arial"/>
          <w:spacing w:val="1"/>
          <w:sz w:val="20"/>
          <w:szCs w:val="20"/>
        </w:rPr>
        <w:sectPr w:rsidR="0034130E" w:rsidSect="0034130E">
          <w:pgSz w:w="16838" w:h="11906" w:orient="landscape"/>
          <w:pgMar w:top="851" w:right="1134" w:bottom="1134" w:left="1134" w:header="0" w:footer="567" w:gutter="0"/>
          <w:cols w:space="708"/>
          <w:titlePg/>
          <w:docGrid w:linePitch="360"/>
        </w:sectPr>
      </w:pPr>
    </w:p>
    <w:p w:rsidR="00E15A2C" w:rsidRPr="005C6C31" w:rsidRDefault="00033532" w:rsidP="00033532">
      <w:pPr>
        <w:widowControl w:val="0"/>
        <w:tabs>
          <w:tab w:val="left" w:pos="426"/>
        </w:tabs>
        <w:ind w:left="9781" w:right="-142" w:firstLine="3260"/>
        <w:rPr>
          <w:rFonts w:ascii="Arial" w:hAnsi="Arial" w:cs="Arial"/>
          <w:spacing w:val="1"/>
          <w:sz w:val="18"/>
          <w:szCs w:val="18"/>
        </w:rPr>
      </w:pPr>
      <w:r>
        <w:rPr>
          <w:rFonts w:ascii="Arial" w:hAnsi="Arial" w:cs="Arial"/>
          <w:spacing w:val="1"/>
          <w:sz w:val="20"/>
          <w:szCs w:val="20"/>
        </w:rPr>
        <w:t xml:space="preserve">  </w:t>
      </w:r>
      <w:r w:rsidR="000C4EC3">
        <w:rPr>
          <w:rFonts w:ascii="Arial" w:hAnsi="Arial" w:cs="Arial"/>
          <w:spacing w:val="1"/>
          <w:sz w:val="20"/>
          <w:szCs w:val="20"/>
        </w:rPr>
        <w:t xml:space="preserve">   </w:t>
      </w:r>
      <w:r w:rsidR="000C4EC3" w:rsidRPr="005C6C31">
        <w:rPr>
          <w:rFonts w:ascii="Arial" w:hAnsi="Arial" w:cs="Arial"/>
          <w:spacing w:val="1"/>
          <w:sz w:val="18"/>
          <w:szCs w:val="18"/>
        </w:rPr>
        <w:t>Приложение 3</w:t>
      </w:r>
    </w:p>
    <w:p w:rsidR="00A2010E" w:rsidRPr="005C6C31" w:rsidRDefault="00A2010E" w:rsidP="000C4EC3">
      <w:pPr>
        <w:widowControl w:val="0"/>
        <w:tabs>
          <w:tab w:val="left" w:pos="426"/>
        </w:tabs>
        <w:ind w:left="9781" w:firstLine="3260"/>
        <w:rPr>
          <w:rFonts w:ascii="Arial" w:hAnsi="Arial" w:cs="Arial"/>
          <w:spacing w:val="1"/>
          <w:sz w:val="18"/>
          <w:szCs w:val="18"/>
        </w:rPr>
      </w:pPr>
    </w:p>
    <w:p w:rsidR="000C4EC3" w:rsidRPr="005C6C31" w:rsidRDefault="000C4EC3" w:rsidP="000C4EC3">
      <w:pPr>
        <w:widowControl w:val="0"/>
        <w:tabs>
          <w:tab w:val="left" w:pos="426"/>
        </w:tabs>
        <w:ind w:left="9781"/>
        <w:rPr>
          <w:rFonts w:ascii="Arial" w:hAnsi="Arial" w:cs="Arial"/>
          <w:spacing w:val="1"/>
          <w:sz w:val="18"/>
          <w:szCs w:val="18"/>
        </w:rPr>
      </w:pPr>
      <w:r w:rsidRPr="005C6C31">
        <w:rPr>
          <w:rFonts w:ascii="Arial" w:hAnsi="Arial" w:cs="Arial"/>
          <w:spacing w:val="1"/>
          <w:sz w:val="18"/>
          <w:szCs w:val="18"/>
        </w:rPr>
        <w:t xml:space="preserve">К решению сессии Совета депутатов города Куйбышева Куйбышевского района Новосибирской области                                                                         </w:t>
      </w:r>
    </w:p>
    <w:p w:rsidR="000C4EC3" w:rsidRPr="005C6C31" w:rsidRDefault="000C4EC3" w:rsidP="000C4EC3">
      <w:pPr>
        <w:widowControl w:val="0"/>
        <w:tabs>
          <w:tab w:val="left" w:pos="426"/>
        </w:tabs>
        <w:ind w:left="9781"/>
        <w:rPr>
          <w:rFonts w:ascii="Arial" w:hAnsi="Arial" w:cs="Arial"/>
          <w:spacing w:val="1"/>
          <w:sz w:val="18"/>
          <w:szCs w:val="18"/>
        </w:rPr>
      </w:pPr>
      <w:r w:rsidRPr="005C6C31">
        <w:rPr>
          <w:rFonts w:ascii="Arial" w:hAnsi="Arial" w:cs="Arial"/>
          <w:spacing w:val="1"/>
          <w:sz w:val="18"/>
          <w:szCs w:val="18"/>
        </w:rPr>
        <w:t>"О бюджете города Куйбышева Куйбышевского района Новосибирской области на 2023 год и плановый период 2024 и 2025 годов"</w:t>
      </w:r>
    </w:p>
    <w:p w:rsidR="000C4EC3" w:rsidRDefault="000C4EC3" w:rsidP="000C4EC3">
      <w:pPr>
        <w:widowControl w:val="0"/>
        <w:tabs>
          <w:tab w:val="left" w:pos="426"/>
        </w:tabs>
        <w:jc w:val="center"/>
        <w:rPr>
          <w:rFonts w:ascii="Arial" w:hAnsi="Arial" w:cs="Arial"/>
          <w:spacing w:val="1"/>
          <w:sz w:val="20"/>
          <w:szCs w:val="20"/>
        </w:rPr>
      </w:pPr>
    </w:p>
    <w:p w:rsidR="00A2010E" w:rsidRPr="00C80096" w:rsidRDefault="000C4EC3" w:rsidP="00A2010E">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Распределение бюджетных ассигнований по целевым статьям (муниципальным программам и непрограммным направлениям деятельности),</w:t>
      </w:r>
    </w:p>
    <w:p w:rsidR="00A2010E" w:rsidRPr="00C80096" w:rsidRDefault="000C4EC3" w:rsidP="00A2010E">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 xml:space="preserve"> группам (группам и подгруппам) видов расходов классификации расходов бюджета города Куйбышева </w:t>
      </w:r>
    </w:p>
    <w:p w:rsidR="000C4EC3" w:rsidRPr="00C80096" w:rsidRDefault="000C4EC3" w:rsidP="00A2010E">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 xml:space="preserve"> Куйбышевского района Новосибирской области на 2023 год и плановый период 2024 и 2025 годов</w:t>
      </w:r>
    </w:p>
    <w:p w:rsidR="00E15A2C" w:rsidRDefault="00E15A2C" w:rsidP="00E15A2C">
      <w:pPr>
        <w:widowControl w:val="0"/>
        <w:tabs>
          <w:tab w:val="left" w:pos="426"/>
        </w:tabs>
        <w:jc w:val="center"/>
        <w:rPr>
          <w:rFonts w:ascii="Arial" w:hAnsi="Arial" w:cs="Arial"/>
          <w:spacing w:val="1"/>
          <w:sz w:val="20"/>
          <w:szCs w:val="20"/>
        </w:rPr>
      </w:pPr>
    </w:p>
    <w:p w:rsidR="00E15A2C" w:rsidRPr="005C6C31" w:rsidRDefault="00A2010E" w:rsidP="005C6C31">
      <w:pPr>
        <w:widowControl w:val="0"/>
        <w:tabs>
          <w:tab w:val="left" w:pos="426"/>
        </w:tabs>
        <w:ind w:left="13750" w:right="-709"/>
        <w:jc w:val="center"/>
        <w:rPr>
          <w:rFonts w:ascii="Arial" w:hAnsi="Arial" w:cs="Arial"/>
          <w:spacing w:val="1"/>
          <w:sz w:val="18"/>
          <w:szCs w:val="18"/>
        </w:rPr>
      </w:pPr>
      <w:r w:rsidRPr="005C6C31">
        <w:rPr>
          <w:rFonts w:ascii="Arial" w:hAnsi="Arial" w:cs="Arial"/>
          <w:spacing w:val="1"/>
          <w:sz w:val="18"/>
          <w:szCs w:val="18"/>
        </w:rPr>
        <w:t xml:space="preserve">   </w:t>
      </w:r>
      <w:r w:rsidR="005C6C31">
        <w:rPr>
          <w:rFonts w:ascii="Arial" w:hAnsi="Arial" w:cs="Arial"/>
          <w:spacing w:val="1"/>
          <w:sz w:val="18"/>
          <w:szCs w:val="18"/>
        </w:rPr>
        <w:t xml:space="preserve">  </w:t>
      </w:r>
      <w:r w:rsidRPr="005C6C31">
        <w:rPr>
          <w:rFonts w:ascii="Arial" w:hAnsi="Arial" w:cs="Arial"/>
          <w:spacing w:val="1"/>
          <w:sz w:val="18"/>
          <w:szCs w:val="18"/>
        </w:rPr>
        <w:t xml:space="preserve">       руб.</w:t>
      </w:r>
    </w:p>
    <w:tbl>
      <w:tblPr>
        <w:tblW w:w="15240" w:type="dxa"/>
        <w:tblInd w:w="113" w:type="dxa"/>
        <w:tblLook w:val="04A0" w:firstRow="1" w:lastRow="0" w:firstColumn="1" w:lastColumn="0" w:noHBand="0" w:noVBand="1"/>
      </w:tblPr>
      <w:tblGrid>
        <w:gridCol w:w="5360"/>
        <w:gridCol w:w="1880"/>
        <w:gridCol w:w="640"/>
        <w:gridCol w:w="740"/>
        <w:gridCol w:w="620"/>
        <w:gridCol w:w="2000"/>
        <w:gridCol w:w="2000"/>
        <w:gridCol w:w="2000"/>
      </w:tblGrid>
      <w:tr w:rsidR="000C4EC3" w:rsidRPr="00E27306" w:rsidTr="00A2010E">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Наименование</w:t>
            </w:r>
          </w:p>
        </w:tc>
        <w:tc>
          <w:tcPr>
            <w:tcW w:w="18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ВР</w:t>
            </w:r>
          </w:p>
        </w:tc>
        <w:tc>
          <w:tcPr>
            <w:tcW w:w="7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ПР</w:t>
            </w:r>
          </w:p>
        </w:tc>
        <w:tc>
          <w:tcPr>
            <w:tcW w:w="6000" w:type="dxa"/>
            <w:gridSpan w:val="3"/>
            <w:tcBorders>
              <w:top w:val="single" w:sz="4" w:space="0" w:color="auto"/>
              <w:left w:val="nil"/>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Сумма</w:t>
            </w:r>
          </w:p>
        </w:tc>
      </w:tr>
      <w:tr w:rsidR="000C4EC3" w:rsidRPr="00E27306" w:rsidTr="00A2010E">
        <w:trPr>
          <w:trHeight w:val="360"/>
        </w:trPr>
        <w:tc>
          <w:tcPr>
            <w:tcW w:w="5360" w:type="dxa"/>
            <w:vMerge/>
            <w:tcBorders>
              <w:top w:val="single" w:sz="4" w:space="0" w:color="auto"/>
              <w:left w:val="single" w:sz="4" w:space="0" w:color="auto"/>
              <w:bottom w:val="single" w:sz="4" w:space="0" w:color="auto"/>
              <w:right w:val="nil"/>
            </w:tcBorders>
            <w:vAlign w:val="center"/>
            <w:hideMark/>
          </w:tcPr>
          <w:p w:rsidR="000C4EC3" w:rsidRPr="00E27306" w:rsidRDefault="000C4EC3" w:rsidP="000C4EC3">
            <w:pPr>
              <w:rPr>
                <w:rFonts w:ascii="Arial" w:hAnsi="Arial" w:cs="Arial"/>
                <w:sz w:val="20"/>
                <w:szCs w:val="20"/>
              </w:rPr>
            </w:pPr>
          </w:p>
        </w:tc>
        <w:tc>
          <w:tcPr>
            <w:tcW w:w="1880" w:type="dxa"/>
            <w:vMerge/>
            <w:tcBorders>
              <w:top w:val="single" w:sz="4" w:space="0" w:color="auto"/>
              <w:left w:val="single" w:sz="4" w:space="0" w:color="auto"/>
              <w:bottom w:val="single" w:sz="4" w:space="0" w:color="auto"/>
              <w:right w:val="single" w:sz="4" w:space="0" w:color="auto"/>
            </w:tcBorders>
            <w:vAlign w:val="center"/>
            <w:hideMark/>
          </w:tcPr>
          <w:p w:rsidR="000C4EC3" w:rsidRPr="00E27306" w:rsidRDefault="000C4EC3" w:rsidP="000C4EC3">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0C4EC3" w:rsidRPr="00E27306" w:rsidRDefault="000C4EC3" w:rsidP="000C4EC3">
            <w:pPr>
              <w:rPr>
                <w:rFonts w:ascii="Arial" w:hAnsi="Arial" w:cs="Arial"/>
                <w:sz w:val="20"/>
                <w:szCs w:val="20"/>
              </w:rPr>
            </w:pPr>
          </w:p>
        </w:tc>
        <w:tc>
          <w:tcPr>
            <w:tcW w:w="740" w:type="dxa"/>
            <w:vMerge/>
            <w:tcBorders>
              <w:top w:val="single" w:sz="4" w:space="0" w:color="auto"/>
              <w:left w:val="single" w:sz="4" w:space="0" w:color="auto"/>
              <w:bottom w:val="single" w:sz="4" w:space="0" w:color="auto"/>
              <w:right w:val="single" w:sz="4" w:space="0" w:color="auto"/>
            </w:tcBorders>
            <w:vAlign w:val="center"/>
            <w:hideMark/>
          </w:tcPr>
          <w:p w:rsidR="000C4EC3" w:rsidRPr="00E27306" w:rsidRDefault="000C4EC3" w:rsidP="000C4EC3">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0C4EC3" w:rsidRPr="00E27306" w:rsidRDefault="000C4EC3" w:rsidP="000C4EC3">
            <w:pPr>
              <w:rPr>
                <w:rFonts w:ascii="Arial" w:hAnsi="Arial" w:cs="Arial"/>
                <w:sz w:val="20"/>
                <w:szCs w:val="20"/>
              </w:rPr>
            </w:pPr>
          </w:p>
        </w:tc>
        <w:tc>
          <w:tcPr>
            <w:tcW w:w="2000" w:type="dxa"/>
            <w:tcBorders>
              <w:top w:val="single" w:sz="4" w:space="0" w:color="auto"/>
              <w:left w:val="nil"/>
              <w:bottom w:val="single" w:sz="4" w:space="0" w:color="auto"/>
              <w:right w:val="single" w:sz="4" w:space="0" w:color="auto"/>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2023 год</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2024 год</w:t>
            </w:r>
          </w:p>
        </w:tc>
        <w:tc>
          <w:tcPr>
            <w:tcW w:w="2000" w:type="dxa"/>
            <w:tcBorders>
              <w:top w:val="single" w:sz="4" w:space="0" w:color="auto"/>
              <w:left w:val="nil"/>
              <w:bottom w:val="single" w:sz="4" w:space="0" w:color="auto"/>
              <w:right w:val="single" w:sz="4" w:space="0" w:color="auto"/>
            </w:tcBorders>
            <w:shd w:val="clear" w:color="auto" w:fill="auto"/>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2025 год</w:t>
            </w:r>
          </w:p>
        </w:tc>
      </w:tr>
      <w:tr w:rsidR="000C4EC3" w:rsidRPr="00E27306" w:rsidTr="000C4EC3">
        <w:trPr>
          <w:trHeight w:val="585"/>
        </w:trPr>
        <w:tc>
          <w:tcPr>
            <w:tcW w:w="5360" w:type="dxa"/>
            <w:tcBorders>
              <w:top w:val="single" w:sz="4" w:space="0" w:color="auto"/>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"Патриотическое воспитание граждан Куйбышевского района"</w:t>
            </w:r>
          </w:p>
        </w:tc>
        <w:tc>
          <w:tcPr>
            <w:tcW w:w="1880" w:type="dxa"/>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100 000,00</w:t>
            </w:r>
          </w:p>
        </w:tc>
        <w:tc>
          <w:tcPr>
            <w:tcW w:w="2000" w:type="dxa"/>
            <w:tcBorders>
              <w:top w:val="single" w:sz="4" w:space="0" w:color="auto"/>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"Развитие культуры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7 099 396,62</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6 339 992,54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1 890 025,54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1 890 025,54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4 449 967,00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4 449 967,00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386 600,00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386 600,00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386 600,00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228 515,57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228 515,57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228 515,57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135 995,76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40 541,92</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40 541,92</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95 453,84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95 453,84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01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8 292,75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8 292,75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8 292,75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7 111 315,80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27 255 758,00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33 606 970,00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7 111 315,80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2 040 000,00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7 111 315,80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2 040 000,00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7 111 315,80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2 040 000,00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86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24 963 600,00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33 270 900,00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24 963 600,00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33 270 900,00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24 963 600,00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33 270 900,00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7F626A">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252 158,00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336 070,00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252 158,00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336 070,00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252 158,00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336 070,00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12.0.00.00000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12.0.00.49500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34 200,00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34 200,00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34 200,00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27 000,00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"Жилищно-коммунальное хозяйство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150 345 816,32</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Подпрограмма "Чистая вода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128 275 893,78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201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125 582 100,00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125 582 100,00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17.1.00.70640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125 582 100,00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29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2 693 793,78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2 693 793,78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17.1.00.S0640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2 693 793,78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Подпрограмма "Безопасность жилищно-коммунального хозяйства Куйбышевского района"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22 069 922,54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229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20 102 690,00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20 102 690,00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20 102 690,00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29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1 430 081,00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1 430 081,00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1 430 081,00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58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431 211,94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431 211,94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431 211,94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58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105 939,60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105 939,60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105 939,60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"Обеспечение первичных мер пожарной безопасности"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212 500,00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212 500,00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37 500,00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37 500,00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645 948,21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645 948,21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645 948,21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645 948,21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58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r>
      <w:tr w:rsidR="000C4EC3" w:rsidRPr="00E27306" w:rsidTr="000C4EC3">
        <w:trPr>
          <w:trHeight w:val="286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235 000,00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235 000,00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"Развитие и поддержка ТОС на территории г. Куйбышева"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250 000,00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154 967,00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130 967,00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124 967,00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154 967,00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130 967,00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124 967,00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95 033,00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119 033,00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125 033,00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360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95 033,00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119 033,00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125 033,00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35 657 785,21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8 479 422,34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8 479 422,34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7 273 612,00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7 273 612,00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7 273 612,00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4 046 674,84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1 205 810,34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1 205 810,34</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2 840 864,50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2 840 864,50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86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23 719 669,38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23 719 669,38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23 719 669,38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7F626A">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w:t>
            </w:r>
            <w:r w:rsidR="007F626A">
              <w:rPr>
                <w:rFonts w:ascii="Arial" w:hAnsi="Arial" w:cs="Arial"/>
                <w:b/>
                <w:bCs/>
                <w:sz w:val="20"/>
                <w:szCs w:val="20"/>
              </w:rPr>
              <w:t xml:space="preserve"> </w:t>
            </w:r>
            <w:r w:rsidRPr="00E27306">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617 828,99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617 828,99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617 828,99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55 813 124,00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229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36 444 993,00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36 444 993,00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32.0.00.71100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36 444 993,00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19 000 000,00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19 000 000,00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19 000 000,00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58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368 131,00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368 131,00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32.0.00.S1100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368 131,00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306 390 042,55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226 220 771,85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212 204 807,66</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Высшее должностное лицо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2 248 201,00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2 160 683,00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2 160 683,00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2 248 201,00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2 160 683,00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2 160 683,00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2 248 201,00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2 160 683,00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2 160 683,00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Расходы на обеспечение функций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41 784 393,47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43 537 699,68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43 732 215,84</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36 230 463,56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40 996 079,96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42 255 079,96</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36 230 463,56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40 996 079,96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42 255 079,96</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5 360 148,60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2 541 619,72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1 477 135,88</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5 360 148,60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2 541 619,72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1 477 135,88</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181 505,31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181 505,31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12 276,00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12 276,00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181 218,08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181 218,08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181 218,08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государственных функций, связанных с общегосударственным управлением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2 392 260,99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143 000,00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103 000,00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2 297 536,99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143 000,00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103 000,00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2 297 536,99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143 000,00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103 000,00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94 724,00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94 724,00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Резервные фонды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220 000,00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220 000,00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Резервные средства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870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220 000,00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Содержание аппарата управления представительного органа местного самоуправления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9 000,00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единой диспетчерской службы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277 020,00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277 020,00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277 020,00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Председатель законодательного (представительного) органа муниципальной власти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2 023 399,17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1 944 615,00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1 944 615,00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2 023 399,17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1 944 615,00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1 944 615,00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2 023 399,17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1 944 615,00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1 944 615,00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Содержание автомобильных дорог и дорожных сооружений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3 485 581,80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3 520 828,00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5 434 838,00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3 485 581,80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3 520 828,00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5 434 838,00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3 485 581,80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3 520 828,00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5 434 838,00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449 447,00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449 447,00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449 447,00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Капитальный ремонт муниципального жилого фонда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1 709 547,86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1 447 842,00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1 363 930,00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1 709 547,86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1 447 842,00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1 363 930,00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1 709 547,86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1 447 842,00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1 363 930,00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Мероприятия в области жилищного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48 013 203,28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33 025 602,38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35 507 976,75</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29 868 203,94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33 025 602,38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34 231 412,72</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29 868 203,94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33 025 602,38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34 231 412,72</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15 748 287,54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1 276 564,03</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15 748 287,54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1 276 564,03</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137 097,56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Социальные выплаты гражданам, кроме публичных нормативных социальных выплат</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137 097,56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2 259 614,24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2 259 614,24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Мероприятия в области коммунального хозяйства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7 569 891,73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4 296 671,95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4 296 671,95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3 273 219,78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межбюджетные трансферты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540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3 273 219,78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на уличное освещение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10 046 080,00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3 203 120,08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7 278 392,98</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9 216 682,87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3 203 120,08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7 278 392,98</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9 216 682,87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3 203 120,08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7 278 392,98</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829 397,13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829 397,13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на озеленение в границах поселения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717 440,64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717 440,64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717 440,64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698 235,11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698 235,11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698 235,11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Прочие мероприятия по благоустройству поселений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8 611 364,91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8 611 364,91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8 611 364,91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15 499 137,45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16 890 316,24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16 890 316,24</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12 652 851,44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16 138 603,24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16 138 603,24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12 652 851,44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16 138 603,24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16 138 603,24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2 784 318,01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751 713,00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751 713,00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2 784 318,01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751 713,00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751 713,00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61 968,00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61 968,00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20 582 155,17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24 858 926,16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24 858 926,16</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20 582 155,17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24 858 926,16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24 858 926,16</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20 582 155,17</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24 858 926,16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24 858 926,16</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9 105 492,69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9 144 603,96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9 144 603,96</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6 424 464,34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8 397 464,34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8 397 464,34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6 424 464,34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8 397 464,34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8 397 464,34</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2 625 321,43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747 139,62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747 139,62</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2 625 321,43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747 139,62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747 139,62</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55 706,92</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Исполнение судебных актов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830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15 413,59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40 293,33</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библиотек</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15 612 438,40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18 321 220,45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18 321 220,45</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13 779 829,59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17 724 979,59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17 724 979,59</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13 779 829,59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17 724 979,59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17 724 979,59</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1 733 191,96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596 240,86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596 240,86</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1 733 191,96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596 240,86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596 240,86</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99 416,85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99 416,85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Выплата муниципальной социальной доплаты к пенсии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2 753 307,96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2 631 208,20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2 631 208,20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2 753 307,96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2 631 208,20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2 631 208,20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Публичные нормативные социальные выплаты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2 753 307,96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2 631 208,20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2 631 208,20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Денежная выплата почетным гражданам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115 000,00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24 350,00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24 350,00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Публичные нормативные выплаты гражданам несоциального характера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330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24 350,00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центров спортивной подготовки</w:t>
            </w:r>
            <w:r w:rsidR="007F626A">
              <w:rPr>
                <w:rFonts w:ascii="Arial" w:hAnsi="Arial" w:cs="Arial"/>
                <w:b/>
                <w:bCs/>
                <w:sz w:val="20"/>
                <w:szCs w:val="20"/>
              </w:rPr>
              <w:t xml:space="preserve"> </w:t>
            </w:r>
            <w:r w:rsidRPr="00E27306">
              <w:rPr>
                <w:rFonts w:ascii="Arial" w:hAnsi="Arial" w:cs="Arial"/>
                <w:b/>
                <w:bCs/>
                <w:sz w:val="20"/>
                <w:szCs w:val="20"/>
              </w:rPr>
              <w:t>(сборных команд)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28 272 766,68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25 002 488,82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27 327 188,82</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28 272 766,68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25 002 488,82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27 327 188,82</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28 272 766,68</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25 002 488,82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27 327 188,82</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Процентные платежи по муниципальному долгу местного бюджета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7 506,85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3 497,27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Обслуживание государственного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700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7 506,85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3 497,27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Обслуживание муниципального долга</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730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7 506,85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3 497,27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7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1 500 000,00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4 165 000,00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4 165 000,00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4 165 000,00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4 165 000,00</w:t>
            </w:r>
          </w:p>
        </w:tc>
      </w:tr>
      <w:tr w:rsidR="000C4EC3" w:rsidRPr="00E27306" w:rsidTr="000C4EC3">
        <w:trPr>
          <w:trHeight w:val="229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220 400,00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220 400,00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220 400,00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220 400,00</w:t>
            </w:r>
          </w:p>
        </w:tc>
      </w:tr>
      <w:tr w:rsidR="000C4EC3" w:rsidRPr="00E27306" w:rsidTr="000C4EC3">
        <w:trPr>
          <w:trHeight w:val="201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17 248 652,19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17 248 652,19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17 248 652,19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7F626A">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65 621 300,00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144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37 676 082,71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15 866 789,69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4 267 268,54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8 685 474,99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120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8 856 549,49</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6 221 673,54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1 287 495,90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4 706 972,34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227 205,30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1 062 376,00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Бюджетные инвестиции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410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1 062 376,00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20 661 167,75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10 515 325,01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бюджетным учреждениям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610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10 145 842,74</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201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480 000,00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480 000,00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99.0.00.S0240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480 000,00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42 071,00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42 071,00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42 071,00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850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42 071,00</w:t>
            </w:r>
          </w:p>
        </w:tc>
      </w:tr>
      <w:tr w:rsidR="000C4EC3" w:rsidRPr="00E27306" w:rsidTr="000C4EC3">
        <w:trPr>
          <w:trHeight w:val="258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2 226,26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2 226,26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2 226,26</w:t>
            </w:r>
          </w:p>
        </w:tc>
      </w:tr>
      <w:tr w:rsidR="000C4EC3" w:rsidRPr="00E27306" w:rsidTr="000C4EC3">
        <w:trPr>
          <w:trHeight w:val="58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r>
      <w:tr w:rsidR="000C4EC3" w:rsidRPr="00E27306" w:rsidTr="000C4EC3">
        <w:trPr>
          <w:trHeight w:val="87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99.0.00.S0380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240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2 226,26</w:t>
            </w:r>
          </w:p>
        </w:tc>
      </w:tr>
      <w:tr w:rsidR="000C4EC3" w:rsidRPr="00E27306" w:rsidTr="000C4EC3">
        <w:trPr>
          <w:trHeight w:val="82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программ формирования современной городской среды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99.0.F2.00000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11 940 505,05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13 451 616,16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2010"/>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11 940 505,05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13 451 616,16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Иные бюджетные ассигнования</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11 940 505,05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13 451 616,16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115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99.0.F2.55550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810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03</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11 940 505,05</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13 451 616,16</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5 035 155,00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10 855 995,00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900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5 035 155,00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10 855 995,00</w:t>
            </w:r>
          </w:p>
        </w:tc>
      </w:tr>
      <w:tr w:rsidR="000C4EC3" w:rsidRPr="00E27306" w:rsidTr="000C4EC3">
        <w:trPr>
          <w:trHeight w:val="345"/>
        </w:trPr>
        <w:tc>
          <w:tcPr>
            <w:tcW w:w="5360" w:type="dxa"/>
            <w:tcBorders>
              <w:top w:val="nil"/>
              <w:left w:val="single" w:sz="4" w:space="0" w:color="auto"/>
              <w:bottom w:val="single" w:sz="4" w:space="0" w:color="auto"/>
              <w:right w:val="nil"/>
            </w:tcBorders>
            <w:shd w:val="clear" w:color="auto" w:fill="auto"/>
            <w:vAlign w:val="center"/>
            <w:hideMark/>
          </w:tcPr>
          <w:p w:rsidR="000C4EC3" w:rsidRPr="00E27306" w:rsidRDefault="000C4EC3" w:rsidP="000C4EC3">
            <w:pPr>
              <w:rPr>
                <w:rFonts w:ascii="Arial" w:hAnsi="Arial" w:cs="Arial"/>
                <w:sz w:val="20"/>
                <w:szCs w:val="20"/>
              </w:rPr>
            </w:pPr>
            <w:r w:rsidRPr="00E27306">
              <w:rPr>
                <w:rFonts w:ascii="Arial" w:hAnsi="Arial" w:cs="Arial"/>
                <w:sz w:val="20"/>
                <w:szCs w:val="20"/>
              </w:rPr>
              <w:t>Условно утвержденные расходы</w:t>
            </w:r>
          </w:p>
        </w:tc>
        <w:tc>
          <w:tcPr>
            <w:tcW w:w="188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990</w:t>
            </w:r>
          </w:p>
        </w:tc>
        <w:tc>
          <w:tcPr>
            <w:tcW w:w="74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center"/>
              <w:rPr>
                <w:rFonts w:ascii="Arial" w:hAnsi="Arial" w:cs="Arial"/>
                <w:sz w:val="20"/>
                <w:szCs w:val="20"/>
              </w:rPr>
            </w:pPr>
            <w:r w:rsidRPr="00E27306">
              <w:rPr>
                <w:rFonts w:ascii="Arial" w:hAnsi="Arial" w:cs="Arial"/>
                <w:sz w:val="20"/>
                <w:szCs w:val="20"/>
              </w:rPr>
              <w:t>99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0,00</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5 035 155,00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sz w:val="20"/>
                <w:szCs w:val="20"/>
              </w:rPr>
            </w:pPr>
            <w:r w:rsidRPr="00E27306">
              <w:rPr>
                <w:rFonts w:ascii="Arial" w:hAnsi="Arial" w:cs="Arial"/>
                <w:sz w:val="20"/>
                <w:szCs w:val="20"/>
              </w:rPr>
              <w:t>10 855 995,00</w:t>
            </w:r>
          </w:p>
        </w:tc>
      </w:tr>
      <w:tr w:rsidR="000C4EC3" w:rsidRPr="00E27306" w:rsidTr="000C4EC3">
        <w:trPr>
          <w:trHeight w:val="255"/>
        </w:trPr>
        <w:tc>
          <w:tcPr>
            <w:tcW w:w="536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Итого расходов</w:t>
            </w:r>
          </w:p>
        </w:tc>
        <w:tc>
          <w:tcPr>
            <w:tcW w:w="1880" w:type="dxa"/>
            <w:tcBorders>
              <w:top w:val="nil"/>
              <w:left w:val="nil"/>
              <w:bottom w:val="single" w:sz="4" w:space="0" w:color="auto"/>
              <w:right w:val="single" w:sz="4" w:space="0" w:color="auto"/>
            </w:tcBorders>
            <w:shd w:val="clear" w:color="auto" w:fill="auto"/>
            <w:noWrap/>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w:t>
            </w:r>
          </w:p>
        </w:tc>
        <w:tc>
          <w:tcPr>
            <w:tcW w:w="740" w:type="dxa"/>
            <w:tcBorders>
              <w:top w:val="nil"/>
              <w:left w:val="nil"/>
              <w:bottom w:val="single" w:sz="4" w:space="0" w:color="auto"/>
              <w:right w:val="single" w:sz="4" w:space="0" w:color="auto"/>
            </w:tcBorders>
            <w:shd w:val="clear" w:color="auto" w:fill="auto"/>
            <w:noWrap/>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0C4EC3" w:rsidRPr="00E27306" w:rsidRDefault="000C4EC3" w:rsidP="000C4EC3">
            <w:pPr>
              <w:rPr>
                <w:rFonts w:ascii="Arial" w:hAnsi="Arial" w:cs="Arial"/>
                <w:b/>
                <w:bCs/>
                <w:sz w:val="20"/>
                <w:szCs w:val="20"/>
              </w:rPr>
            </w:pPr>
            <w:r w:rsidRPr="00E27306">
              <w:rPr>
                <w:rFonts w:ascii="Arial" w:hAnsi="Arial" w:cs="Arial"/>
                <w:b/>
                <w:bCs/>
                <w:sz w:val="20"/>
                <w:szCs w:val="20"/>
              </w:rPr>
              <w:t> </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564 967 628,71</w:t>
            </w:r>
          </w:p>
        </w:tc>
        <w:tc>
          <w:tcPr>
            <w:tcW w:w="2000" w:type="dxa"/>
            <w:tcBorders>
              <w:top w:val="nil"/>
              <w:left w:val="single" w:sz="4" w:space="0" w:color="auto"/>
              <w:bottom w:val="single" w:sz="4" w:space="0" w:color="auto"/>
              <w:right w:val="nil"/>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263 360 952,19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0C4EC3" w:rsidRPr="00E27306" w:rsidRDefault="000C4EC3" w:rsidP="000C4EC3">
            <w:pPr>
              <w:jc w:val="right"/>
              <w:rPr>
                <w:rFonts w:ascii="Arial" w:hAnsi="Arial" w:cs="Arial"/>
                <w:b/>
                <w:bCs/>
                <w:sz w:val="20"/>
                <w:szCs w:val="20"/>
              </w:rPr>
            </w:pPr>
            <w:r w:rsidRPr="00E27306">
              <w:rPr>
                <w:rFonts w:ascii="Arial" w:hAnsi="Arial" w:cs="Arial"/>
                <w:b/>
                <w:bCs/>
                <w:sz w:val="20"/>
                <w:szCs w:val="20"/>
              </w:rPr>
              <w:t>254 776 200,00</w:t>
            </w:r>
          </w:p>
        </w:tc>
      </w:tr>
    </w:tbl>
    <w:p w:rsidR="00E15A2C" w:rsidRDefault="00E15A2C" w:rsidP="00E15A2C">
      <w:pPr>
        <w:widowControl w:val="0"/>
        <w:tabs>
          <w:tab w:val="left" w:pos="426"/>
        </w:tabs>
        <w:jc w:val="center"/>
        <w:rPr>
          <w:rFonts w:ascii="Arial" w:hAnsi="Arial" w:cs="Arial"/>
          <w:spacing w:val="1"/>
          <w:sz w:val="20"/>
          <w:szCs w:val="20"/>
        </w:rPr>
      </w:pPr>
    </w:p>
    <w:p w:rsidR="000C4EC3" w:rsidRDefault="000C4EC3" w:rsidP="00E15A2C">
      <w:pPr>
        <w:widowControl w:val="0"/>
        <w:tabs>
          <w:tab w:val="left" w:pos="426"/>
        </w:tabs>
        <w:jc w:val="center"/>
        <w:rPr>
          <w:rFonts w:ascii="Arial" w:hAnsi="Arial" w:cs="Arial"/>
          <w:spacing w:val="1"/>
          <w:sz w:val="20"/>
          <w:szCs w:val="20"/>
        </w:rPr>
        <w:sectPr w:rsidR="000C4EC3" w:rsidSect="00033532">
          <w:pgSz w:w="16838" w:h="11906" w:orient="landscape"/>
          <w:pgMar w:top="851" w:right="820" w:bottom="1134" w:left="1134" w:header="0" w:footer="567" w:gutter="0"/>
          <w:cols w:space="708"/>
          <w:titlePg/>
          <w:docGrid w:linePitch="360"/>
        </w:sectPr>
      </w:pPr>
    </w:p>
    <w:p w:rsidR="00E15A2C" w:rsidRPr="005C6C31" w:rsidRDefault="00E27306" w:rsidP="00033532">
      <w:pPr>
        <w:widowControl w:val="0"/>
        <w:tabs>
          <w:tab w:val="left" w:pos="426"/>
        </w:tabs>
        <w:ind w:left="13041"/>
        <w:jc w:val="right"/>
        <w:rPr>
          <w:rFonts w:ascii="Arial" w:hAnsi="Arial" w:cs="Arial"/>
          <w:spacing w:val="1"/>
          <w:sz w:val="18"/>
          <w:szCs w:val="18"/>
        </w:rPr>
      </w:pPr>
      <w:r w:rsidRPr="005C6C31">
        <w:rPr>
          <w:rFonts w:ascii="Arial" w:hAnsi="Arial" w:cs="Arial"/>
          <w:spacing w:val="1"/>
          <w:sz w:val="18"/>
          <w:szCs w:val="18"/>
        </w:rPr>
        <w:t>Приложение 4</w:t>
      </w:r>
    </w:p>
    <w:p w:rsidR="00E27306" w:rsidRPr="005C6C31" w:rsidRDefault="00E27306" w:rsidP="00E27306">
      <w:pPr>
        <w:widowControl w:val="0"/>
        <w:tabs>
          <w:tab w:val="left" w:pos="426"/>
        </w:tabs>
        <w:ind w:left="9923"/>
        <w:rPr>
          <w:rFonts w:ascii="Arial" w:hAnsi="Arial" w:cs="Arial"/>
          <w:spacing w:val="1"/>
          <w:sz w:val="18"/>
          <w:szCs w:val="18"/>
        </w:rPr>
      </w:pPr>
    </w:p>
    <w:p w:rsidR="00E27306" w:rsidRPr="005C6C31" w:rsidRDefault="00E27306" w:rsidP="005C6C31">
      <w:pPr>
        <w:widowControl w:val="0"/>
        <w:tabs>
          <w:tab w:val="left" w:pos="426"/>
        </w:tabs>
        <w:ind w:left="10065"/>
        <w:rPr>
          <w:rFonts w:ascii="Arial" w:hAnsi="Arial" w:cs="Arial"/>
          <w:spacing w:val="1"/>
          <w:sz w:val="18"/>
          <w:szCs w:val="18"/>
        </w:rPr>
      </w:pPr>
      <w:r w:rsidRPr="005C6C31">
        <w:rPr>
          <w:rFonts w:ascii="Arial" w:hAnsi="Arial" w:cs="Arial"/>
          <w:spacing w:val="1"/>
          <w:sz w:val="18"/>
          <w:szCs w:val="18"/>
        </w:rPr>
        <w:t>К решению сессии Совета депутатов города Куйбышева Куйбышевско</w:t>
      </w:r>
      <w:r w:rsidR="005C6C31">
        <w:rPr>
          <w:rFonts w:ascii="Arial" w:hAnsi="Arial" w:cs="Arial"/>
          <w:spacing w:val="1"/>
          <w:sz w:val="18"/>
          <w:szCs w:val="18"/>
        </w:rPr>
        <w:t>го района Новосибирской области</w:t>
      </w:r>
      <w:r w:rsidRPr="005C6C31">
        <w:rPr>
          <w:rFonts w:ascii="Arial" w:hAnsi="Arial" w:cs="Arial"/>
          <w:spacing w:val="1"/>
          <w:sz w:val="18"/>
          <w:szCs w:val="18"/>
        </w:rPr>
        <w:t xml:space="preserve">                                                             </w:t>
      </w:r>
    </w:p>
    <w:p w:rsidR="00E27306" w:rsidRPr="005C6C31" w:rsidRDefault="00E27306" w:rsidP="005C6C31">
      <w:pPr>
        <w:widowControl w:val="0"/>
        <w:tabs>
          <w:tab w:val="left" w:pos="426"/>
        </w:tabs>
        <w:ind w:left="10065"/>
        <w:rPr>
          <w:rFonts w:ascii="Arial" w:hAnsi="Arial" w:cs="Arial"/>
          <w:spacing w:val="1"/>
          <w:sz w:val="18"/>
          <w:szCs w:val="18"/>
        </w:rPr>
      </w:pPr>
      <w:r w:rsidRPr="005C6C31">
        <w:rPr>
          <w:rFonts w:ascii="Arial" w:hAnsi="Arial" w:cs="Arial"/>
          <w:spacing w:val="1"/>
          <w:sz w:val="18"/>
          <w:szCs w:val="18"/>
        </w:rPr>
        <w:t>"О бюджете города Куйбышева Куйбышевского района Новосибирской области на 2023 год и плановый период 2024 и 2025 годов"</w:t>
      </w:r>
    </w:p>
    <w:p w:rsidR="00E27306" w:rsidRPr="00E27306" w:rsidRDefault="00E27306" w:rsidP="00E27306">
      <w:pPr>
        <w:widowControl w:val="0"/>
        <w:tabs>
          <w:tab w:val="left" w:pos="426"/>
        </w:tabs>
        <w:jc w:val="center"/>
        <w:rPr>
          <w:rFonts w:ascii="Arial" w:hAnsi="Arial" w:cs="Arial"/>
          <w:spacing w:val="1"/>
          <w:sz w:val="20"/>
          <w:szCs w:val="20"/>
        </w:rPr>
      </w:pPr>
    </w:p>
    <w:p w:rsidR="00E27306" w:rsidRPr="00C80096" w:rsidRDefault="00E27306" w:rsidP="00E27306">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Ведомственная структура расходов бюджета города Куйбышева Куйбышевского района Новосибирской области на 2023 год и плановый период 2024 и 2025 годов</w:t>
      </w:r>
    </w:p>
    <w:p w:rsidR="00E27306" w:rsidRPr="005C6C31" w:rsidRDefault="00101288" w:rsidP="005C6C31">
      <w:pPr>
        <w:widowControl w:val="0"/>
        <w:tabs>
          <w:tab w:val="left" w:pos="426"/>
        </w:tabs>
        <w:jc w:val="right"/>
        <w:rPr>
          <w:rFonts w:ascii="Arial" w:hAnsi="Arial" w:cs="Arial"/>
          <w:spacing w:val="1"/>
          <w:sz w:val="18"/>
          <w:szCs w:val="18"/>
        </w:rPr>
      </w:pPr>
      <w:r>
        <w:rPr>
          <w:rFonts w:ascii="Arial" w:hAnsi="Arial" w:cs="Arial"/>
          <w:spacing w:val="1"/>
          <w:sz w:val="20"/>
          <w:szCs w:val="20"/>
        </w:rPr>
        <w:t xml:space="preserve">   </w:t>
      </w:r>
      <w:r w:rsidRPr="005C6C31">
        <w:rPr>
          <w:rFonts w:ascii="Arial" w:hAnsi="Arial" w:cs="Arial"/>
          <w:spacing w:val="1"/>
          <w:sz w:val="18"/>
          <w:szCs w:val="18"/>
        </w:rPr>
        <w:t>руб.</w:t>
      </w:r>
    </w:p>
    <w:tbl>
      <w:tblPr>
        <w:tblW w:w="15021" w:type="dxa"/>
        <w:tblInd w:w="113" w:type="dxa"/>
        <w:tblLook w:val="04A0" w:firstRow="1" w:lastRow="0" w:firstColumn="1" w:lastColumn="0" w:noHBand="0" w:noVBand="1"/>
      </w:tblPr>
      <w:tblGrid>
        <w:gridCol w:w="4248"/>
        <w:gridCol w:w="920"/>
        <w:gridCol w:w="740"/>
        <w:gridCol w:w="620"/>
        <w:gridCol w:w="1711"/>
        <w:gridCol w:w="640"/>
        <w:gridCol w:w="1953"/>
        <w:gridCol w:w="2534"/>
        <w:gridCol w:w="1655"/>
      </w:tblGrid>
      <w:tr w:rsidR="00E27306" w:rsidRPr="00E27306" w:rsidTr="00E27306">
        <w:trPr>
          <w:trHeight w:val="375"/>
        </w:trPr>
        <w:tc>
          <w:tcPr>
            <w:tcW w:w="424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Наименование</w:t>
            </w:r>
          </w:p>
        </w:tc>
        <w:tc>
          <w:tcPr>
            <w:tcW w:w="9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ГРБС</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ПР</w:t>
            </w:r>
          </w:p>
        </w:tc>
        <w:tc>
          <w:tcPr>
            <w:tcW w:w="171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ВР</w:t>
            </w:r>
          </w:p>
        </w:tc>
        <w:tc>
          <w:tcPr>
            <w:tcW w:w="6142" w:type="dxa"/>
            <w:gridSpan w:val="3"/>
            <w:tcBorders>
              <w:top w:val="single" w:sz="4" w:space="0" w:color="auto"/>
              <w:left w:val="nil"/>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Сумма</w:t>
            </w:r>
          </w:p>
        </w:tc>
      </w:tr>
      <w:tr w:rsidR="00E27306" w:rsidRPr="00E27306" w:rsidTr="00E27306">
        <w:trPr>
          <w:trHeight w:val="360"/>
        </w:trPr>
        <w:tc>
          <w:tcPr>
            <w:tcW w:w="4248"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92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1711"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27306" w:rsidRPr="00E27306" w:rsidRDefault="00E27306" w:rsidP="00E27306">
            <w:pPr>
              <w:rPr>
                <w:rFonts w:ascii="Arial" w:hAnsi="Arial" w:cs="Arial"/>
                <w:sz w:val="20"/>
                <w:szCs w:val="20"/>
              </w:rPr>
            </w:pPr>
          </w:p>
        </w:tc>
        <w:tc>
          <w:tcPr>
            <w:tcW w:w="195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2023 год</w:t>
            </w:r>
          </w:p>
        </w:tc>
        <w:tc>
          <w:tcPr>
            <w:tcW w:w="2534" w:type="dxa"/>
            <w:vMerge w:val="restart"/>
            <w:tcBorders>
              <w:top w:val="nil"/>
              <w:left w:val="single" w:sz="4" w:space="0" w:color="auto"/>
              <w:bottom w:val="single" w:sz="4" w:space="0" w:color="auto"/>
              <w:right w:val="single" w:sz="4" w:space="0" w:color="auto"/>
            </w:tcBorders>
            <w:shd w:val="clear" w:color="auto" w:fill="auto"/>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2024 год</w:t>
            </w:r>
          </w:p>
        </w:tc>
        <w:tc>
          <w:tcPr>
            <w:tcW w:w="165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2025 год</w:t>
            </w:r>
          </w:p>
        </w:tc>
      </w:tr>
      <w:tr w:rsidR="00E27306" w:rsidRPr="00E27306" w:rsidTr="00E27306">
        <w:trPr>
          <w:trHeight w:val="276"/>
        </w:trPr>
        <w:tc>
          <w:tcPr>
            <w:tcW w:w="4248"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92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1711" w:type="dxa"/>
            <w:vMerge/>
            <w:tcBorders>
              <w:top w:val="single" w:sz="4" w:space="0" w:color="auto"/>
              <w:left w:val="single" w:sz="4" w:space="0" w:color="auto"/>
              <w:bottom w:val="single" w:sz="4" w:space="0" w:color="auto"/>
              <w:right w:val="nil"/>
            </w:tcBorders>
            <w:vAlign w:val="center"/>
            <w:hideMark/>
          </w:tcPr>
          <w:p w:rsidR="00E27306" w:rsidRPr="00E27306" w:rsidRDefault="00E27306" w:rsidP="00E27306">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E27306" w:rsidRPr="00E27306" w:rsidRDefault="00E27306" w:rsidP="00E27306">
            <w:pPr>
              <w:rPr>
                <w:rFonts w:ascii="Arial" w:hAnsi="Arial" w:cs="Arial"/>
                <w:sz w:val="20"/>
                <w:szCs w:val="20"/>
              </w:rPr>
            </w:pPr>
          </w:p>
        </w:tc>
        <w:tc>
          <w:tcPr>
            <w:tcW w:w="1953" w:type="dxa"/>
            <w:vMerge/>
            <w:tcBorders>
              <w:top w:val="nil"/>
              <w:left w:val="single" w:sz="4" w:space="0" w:color="auto"/>
              <w:bottom w:val="single" w:sz="4" w:space="0" w:color="auto"/>
              <w:right w:val="single" w:sz="4" w:space="0" w:color="auto"/>
            </w:tcBorders>
            <w:vAlign w:val="center"/>
            <w:hideMark/>
          </w:tcPr>
          <w:p w:rsidR="00E27306" w:rsidRPr="00E27306" w:rsidRDefault="00E27306" w:rsidP="00E27306">
            <w:pPr>
              <w:rPr>
                <w:rFonts w:ascii="Arial" w:hAnsi="Arial" w:cs="Arial"/>
                <w:sz w:val="20"/>
                <w:szCs w:val="20"/>
              </w:rPr>
            </w:pPr>
          </w:p>
        </w:tc>
        <w:tc>
          <w:tcPr>
            <w:tcW w:w="2534" w:type="dxa"/>
            <w:vMerge/>
            <w:tcBorders>
              <w:top w:val="nil"/>
              <w:left w:val="single" w:sz="4" w:space="0" w:color="auto"/>
              <w:bottom w:val="single" w:sz="4" w:space="0" w:color="auto"/>
              <w:right w:val="single" w:sz="4" w:space="0" w:color="auto"/>
            </w:tcBorders>
            <w:vAlign w:val="center"/>
            <w:hideMark/>
          </w:tcPr>
          <w:p w:rsidR="00E27306" w:rsidRPr="00E27306" w:rsidRDefault="00E27306" w:rsidP="00E27306">
            <w:pPr>
              <w:rPr>
                <w:rFonts w:ascii="Arial" w:hAnsi="Arial" w:cs="Arial"/>
                <w:sz w:val="20"/>
                <w:szCs w:val="20"/>
              </w:rPr>
            </w:pPr>
          </w:p>
        </w:tc>
        <w:tc>
          <w:tcPr>
            <w:tcW w:w="1655" w:type="dxa"/>
            <w:vMerge/>
            <w:tcBorders>
              <w:top w:val="nil"/>
              <w:left w:val="single" w:sz="4" w:space="0" w:color="auto"/>
              <w:bottom w:val="single" w:sz="4" w:space="0" w:color="auto"/>
              <w:right w:val="single" w:sz="4" w:space="0" w:color="auto"/>
            </w:tcBorders>
            <w:vAlign w:val="center"/>
            <w:hideMark/>
          </w:tcPr>
          <w:p w:rsidR="00E27306" w:rsidRPr="00E27306" w:rsidRDefault="00E27306" w:rsidP="00E27306">
            <w:pPr>
              <w:rPr>
                <w:rFonts w:ascii="Arial" w:hAnsi="Arial" w:cs="Arial"/>
                <w:sz w:val="20"/>
                <w:szCs w:val="20"/>
              </w:rPr>
            </w:pP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Администрация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564 967 628,71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263 360 952,19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254 776 200,00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ОБЩЕГОСУДАРСТВЕННЫЕ ВОПРОСЫ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58 025 122,20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48 255 997,68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48 410 513,84</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2 248 201,00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2 248 201,00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Высшее должностное лицо органа местного самоуправления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2 248 201,00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2 160 683,00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2 248 201,00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2 160 683,00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2 160 683,00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2 248 201,00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2 160 683,00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2 160 683,00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2 032 399,17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2 032 399,17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Содержание аппарата управления представительного органа местного самоуправления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Председатель законодательного (представительного) органа муниципальной власти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2 023 399,17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1 944 615,00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2 023 399,17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1 944 615,00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1 944 615,00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2 023 399,17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1 944 615,00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1 944 615,00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50 459 537,65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43 537 699,68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43 732 215,84</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50 459 537,65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43 537 699,68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43 732 215,84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функций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41 602 888,16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43 537 699,68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43 732 215,84</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36 230 463,56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40 996 079,96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42 255 079,96</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36 230 463,56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40 996 079,96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42 255 079,96</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5 360 148,60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2 541 619,72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1 477 135,88</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5 360 148,60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2 541 619,72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1 477 135,88</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12 276,00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12 276,00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8 856 549,49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8 856 549,49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государственных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8 856 549,49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181 505,31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181 505,31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функций муниципальных органов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181 505,31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181 505,31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181 505,31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Резервные фонды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Резервные фонды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Резервные средства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870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Другие общегосударственные вопросы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2 938 479,07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393 000,00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353 000,00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"Развитие и поддержка ТОС на территории г. Куйбышева"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"Развитие и поддержка ТОС на территории г. Куйбышева"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154 967,00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130 967,00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124 967,00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154 967,00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130 967,00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124 967,00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95 033,00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119 033,00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125 033,00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360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95 033,00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119 033,00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125 033,00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2 688 479,07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143 000,00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103 000,00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181 218,08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181 218,08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181 218,08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государственных функций, связанных с общегосударственным управлением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2 392 260,99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143 000,00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103 000,00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2 297 536,99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143 000,00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103 000,00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2 297 536,99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143 000,00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103 000,00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94 724,00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94 724,00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Денежная выплата почетным гражданам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115 000,00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Публичные нормативные выплаты гражданам несоциального характера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330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НАЦИОНАЛЬНАЯ БЕЗОПАСНОСТЬ И ПРАВООХРАНИТЕЛЬНАЯ ДЕЯТЕЛЬНОСТЬ</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817 020,00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817 020,00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"Обеспечение первичных мер пожарной безопасности"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"Обеспечение первичных мер пожарной безопасности"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212 500,00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212 500,00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212 500,00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212 500,00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37 500,00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37 500,00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360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37 500,00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37 500,00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58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r>
      <w:tr w:rsidR="00E27306" w:rsidRPr="00E27306" w:rsidTr="00E27306">
        <w:trPr>
          <w:trHeight w:val="286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235 000,00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235 000,00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332 020,00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Резервные фонды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Социальные выплаты гражданам, кроме публичных нормативных социальных выплат</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единой диспетчерской службы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277 020,00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277 020,00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277 020,00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НАЦИОНАЛЬНАЯ ЭКОНОМИКА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103 965 145,87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42 257 269,00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50 522 491,00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Транспорт</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55 813 124,00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55 813 124,00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22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36 444 993,00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36 444 993,00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36 444 993,00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19 000 000,00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19 000 000,00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19 000 000,00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58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368 131,00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368 131,00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368 131,00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Дорожное хозяйство (дорожные фонды)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48 152 021,87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42 257 269,00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50 522 491,00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7 111 315,80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27 255 758,00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33 606 970,00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7 111 315,80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2 040 000,00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7 111 315,80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2 040 000,00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7 111 315,80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2 040 000,00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86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24 963 600,00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33 270 900,00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24 963 600,00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33 270 900,00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24 963 600,00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33 270 900,00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252 158,00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336 070,00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252 158,00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336 070,00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252 158,00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336 070,00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31 611 110,37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7 273 612,00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7 273 612,00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Содержание автомобильных дорог и дорожных сооружений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7 273 612,00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7 273 612,00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7 273 612,00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7 273 612,00</w:t>
            </w:r>
          </w:p>
        </w:tc>
      </w:tr>
      <w:tr w:rsidR="00E27306" w:rsidRPr="00E27306" w:rsidTr="00E27306">
        <w:trPr>
          <w:trHeight w:val="286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23 719 669,38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23 719 669,38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23 719 669,38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617 828,99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617 828,99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617 828,99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9 429 595,70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7 727 899,00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9 641 909,00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Содержание автомобильных дорог и дорожных сооружений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3 485 581,80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3 520 828,00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5 434 838,00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3 485 581,80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3 520 828,00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5 434 838,00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3 485 581,80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3 520 828,00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5 434 838,00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449 447,00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449 447,00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449 447,00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управлению дорожным хозяйством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4 165 000,00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4 165 000,00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4 165 000,00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4 165 000,00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1 287 495,90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1 287 495,90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1 287 495,90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42 071,00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42 071,00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42 071,00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42 071,00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ЖИЛИЩНО-КОММУНАЛЬНОЕ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263 847 751,69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69 805 269,41</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45 578 736,33</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Жилищное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17 248 652,19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17 248 652,19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Мероприятия в области жилищного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01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переселению граждан из аварийного жилищного фонда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17 248 652,19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17 248 652,19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17 248 652,19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Коммунальное хозяйство</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157 915 708,05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"Жилищно-коммунальное хозяйство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150 345 816,32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Подпрограмма "Чистая вода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128 275 893,78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201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125 582 100,00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125 582 100,00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17.1.00.70640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125 582 100,00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2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2 693 793,78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2 693 793,78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17.1.00.S0640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2 693 793,78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Подпрограмма "Безопасность жилищно-коммунального хозяйства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22 069 922,54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22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20 102 690,00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20 102 690,00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20 102 690,00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2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1 430 081,00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1 430 081,00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1 430 081,00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58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431 211,94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431 211,94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431 211,94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58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105 939,60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105 939,60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105 939,60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7 569 891,73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Мероприятия в области 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7 569 891,73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4 296 671,95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4 296 671,95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3 273 219,78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межбюджетные трансферты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02</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540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3 273 219,78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Благоустройство</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40 332 502,81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18 083 172,84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8 706 829,58</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"Охрана окружающей среды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"Охрана окружающей среды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12.0.00.49500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1 000 000,00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4 046 674,84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1 205 810,34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1 205 810,34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на уличное освещение в границах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4 046 674,84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1 205 810,34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1 205 810,34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1 205 810,34</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2 840 864,50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2 840 864,50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35 278 627,97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16 877 362,50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7 501 019,24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на уличное освещение в границах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10 046 080,00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3 203 120,08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7 278 392,98</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9 216 682,87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3 203 120,08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7 278 392,98</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9 216 682,87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3 203 120,08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7 278 392,98</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829 397,13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829 397,13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на озеленение в границах поселения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717 440,64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717 440,64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717 440,64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698 235,11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698 235,11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698 235,11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Прочие мероприятия по благоустройству поселений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8 611 364,91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8 611 364,91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8 611 364,91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1 500 000,00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1 500 000,00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1 500 000,00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2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220 400,00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220 400,00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220 400,00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220 400,00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1 062 376,00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Капитальные вложения в объекты государственной (муниципальной) собственности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1 062 376,00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Бюджетные инвестиции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1 062 376,00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01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480 000,00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480 000,00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480 000,00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58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2 226,26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2 226,26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2 226,26</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2 226,26</w:t>
            </w:r>
          </w:p>
        </w:tc>
      </w:tr>
      <w:tr w:rsidR="00E27306" w:rsidRPr="00E27306" w:rsidTr="00E27306">
        <w:trPr>
          <w:trHeight w:val="79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программ формирования современной городской среды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11 940 505,05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13 451 616,16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201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11 940 505,05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13 451 616,16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11 940 505,05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13 451 616,16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11 940 505,05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13 451 616,16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Другие вопросы в области жилищно-коммунального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65 589 540,83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34 473 444,38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36 871 906,75</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65 589 540,83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34 473 444,38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36 871 906,75</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Капитальный ремонт муниципального жилого фонда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1 709 547,86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1 447 842,00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1 363 930,00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1 709 547,86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1 447 842,00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1 363 930,00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1 709 547,86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1 447 842,00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1 363 930,00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48 013 203,28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33 025 602,38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35 507 976,75</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29 868 203,94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33 025 602,38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34 231 412,72</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29 868 203,94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33 025 602,38</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34 231 412,72</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15 748 287,54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1 276 564,03</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15 748 287,54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1 276 564,03</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137 097,56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Социальные выплаты гражданам, кроме публичных нормативных социальных выплат</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320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137 097,56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2 259 614,24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2 259 614,24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15 866 789,69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15 866 789,69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05</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15 866 789,69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ОБРАЗОВАНИЕ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25 281 326,54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17 540 316,24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Молодежная политика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25 281 326,54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17 540 316,24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"Патриотическое воспитание граждан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30 000,00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5 000,00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645 948,21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645 948,21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645 948,21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645 948,21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650 000,00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24 473 378,33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15 499 137,45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16 890 316,24</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12 652 851,44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16 138 603,24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16 138 603,24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12 652 851,44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16 138 603,24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16 138 603,24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2 784 318,01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751 713,00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751 713,00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2 784 318,01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751 713,00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751 713,00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61 968,00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61 968,00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8 974 240,88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4 267 268,54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4 267 268,54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4 706 972,34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07</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4 706 972,34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КУЛЬТУРА, КИНЕМАТОГРАФИЯ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71 827 488,18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Культура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71 827 488,18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Муниципальная программа "Развитие культуры в Куйбышевском районе"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7 099 396,62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6 339 992,54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1 890 025,54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1 890 025,54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4 449 967,00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4 449 967,00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386 600,00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386 600,00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386 600,00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228 515,57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228 515,57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228 515,57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72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135 995,76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40 541,92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40 541,92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95 453,84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08.0.00.S0660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95 453,84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201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8 292,75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8 292,75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8 292,75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64 728 091,56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52 324 750,57</w:t>
            </w:r>
          </w:p>
        </w:tc>
      </w:tr>
      <w:tr w:rsidR="00E27306" w:rsidRPr="00E27306" w:rsidTr="00E27306">
        <w:trPr>
          <w:trHeight w:val="115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20 582 155,17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24 858 926,16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24 858 926,16</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20 582 155,17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24 858 926,16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24 858 926,16</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20 582 155,17</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24 858 926,16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24 858 926,16</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9 105 492,69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9 144 603,96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9 144 603,96</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6 424 464,34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8 397 464,34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8 397 464,34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6 424 464,34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8 397 464,34</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8 397 464,34</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2 625 321,43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747 139,62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747 139,62</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2 625 321,43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747 139,62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747 139,62</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55 706,92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Исполнение судебных актов</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830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15 413,59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40 293,33</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библиотек</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15 612 438,40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18 321 220,45</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18 321 220,45</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13 779 829,59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17 724 979,59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17 724 979,59</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13 779 829,59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17 724 979,59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17 724 979,59</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1 733 191,96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596 240,86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596 240,86</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1 733 191,96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596 240,86</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596 240,86</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бюджетные ассигнования</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99 416,85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Уплата налогов, сборов и иных платежей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850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99 416,85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19 428 005,30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8 685 474,99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Расходы на выплаты персоналу казенных учреждений</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8 685 474,99</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Закупка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227 205,30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Иные закупки товаров, работ и услуг для обеспечения государственных (муниципальных) нужд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240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227 205,30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10 515 325,01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10 515 325,01</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СОЦИАЛЬНАЯ ПОЛИТИКА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2 777 657,96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Пенсионное обеспечение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2 753 307,96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2 753 307,96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Выплата муниципальной социальной доплаты к пенсии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2 753 307,96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2 631 208,20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2 753 307,96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2 631 208,20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Публичные нормативные социальные выплаты гражданам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2 753 307,96</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2 631 208,20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2 631 208,20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Другие вопросы в области социальной политики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24 350,00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24 350,00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24 350,00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Социальное обеспечение и иные выплаты населению</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24 350,00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Публичные нормативные выплаты гражданам несоциального характера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06</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330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24 350,00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ФИЗИЧЕСКАЯ КУЛЬТУРА И СПОРТ</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38 418 609,42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27 327 188,82</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Физическая культура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38 418 609,42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27 327 188,82</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38 418 609,42</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27 327 188,82</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Расходы на обеспечение деятельности (оказание услуг) центров спортивной подготовки</w:t>
            </w:r>
            <w:r w:rsidR="005C6C31">
              <w:rPr>
                <w:rFonts w:ascii="Arial" w:hAnsi="Arial" w:cs="Arial"/>
                <w:b/>
                <w:bCs/>
                <w:sz w:val="20"/>
                <w:szCs w:val="20"/>
              </w:rPr>
              <w:t xml:space="preserve"> </w:t>
            </w:r>
            <w:r w:rsidRPr="00E27306">
              <w:rPr>
                <w:rFonts w:ascii="Arial" w:hAnsi="Arial" w:cs="Arial"/>
                <w:b/>
                <w:bCs/>
                <w:sz w:val="20"/>
                <w:szCs w:val="20"/>
              </w:rPr>
              <w:t>(сборных команд)</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28 272 766,68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27 327 188,82</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28 272 766,68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27 327 188,82</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28 272 766,68</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25 002 488,82</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27 327 188,82</w:t>
            </w:r>
          </w:p>
        </w:tc>
      </w:tr>
      <w:tr w:rsidR="00E27306" w:rsidRPr="00E27306" w:rsidTr="00E27306">
        <w:trPr>
          <w:trHeight w:val="144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10 145 842,74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87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10 145 842,74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Субсидии бюджетным учреждениям</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610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10 145 842,74</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ОБСЛУЖИВАНИЕ ГОСУДАРСТВЕННОГО И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Обслуживание государственного внутреннего и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Процентные платежи по муниципальному долгу местного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r>
      <w:tr w:rsidR="00E27306" w:rsidRPr="00E27306" w:rsidTr="00E27306">
        <w:trPr>
          <w:trHeight w:val="585"/>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Обслуживание государственного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700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Обслуживание муниципального долга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01</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730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7 506,85</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3 497,27</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10 855 995,00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10 855 995,00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Непрограммные направления бюджета</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10 855 995,00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10 855 995,00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900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10 855 995,00</w:t>
            </w:r>
          </w:p>
        </w:tc>
      </w:tr>
      <w:tr w:rsidR="00E27306" w:rsidRPr="00E27306" w:rsidTr="00E27306">
        <w:trPr>
          <w:trHeight w:val="330"/>
        </w:trPr>
        <w:tc>
          <w:tcPr>
            <w:tcW w:w="4248" w:type="dxa"/>
            <w:tcBorders>
              <w:top w:val="nil"/>
              <w:left w:val="single" w:sz="4" w:space="0" w:color="auto"/>
              <w:bottom w:val="single" w:sz="4" w:space="0" w:color="auto"/>
              <w:right w:val="nil"/>
            </w:tcBorders>
            <w:shd w:val="clear" w:color="auto" w:fill="auto"/>
            <w:vAlign w:val="center"/>
            <w:hideMark/>
          </w:tcPr>
          <w:p w:rsidR="00E27306" w:rsidRPr="00E27306" w:rsidRDefault="00E27306" w:rsidP="00E27306">
            <w:pPr>
              <w:rPr>
                <w:rFonts w:ascii="Arial" w:hAnsi="Arial" w:cs="Arial"/>
                <w:sz w:val="20"/>
                <w:szCs w:val="20"/>
              </w:rPr>
            </w:pPr>
            <w:r w:rsidRPr="00E27306">
              <w:rPr>
                <w:rFonts w:ascii="Arial" w:hAnsi="Arial" w:cs="Arial"/>
                <w:sz w:val="20"/>
                <w:szCs w:val="20"/>
              </w:rPr>
              <w:t>Условно утвержденные расходы</w:t>
            </w:r>
          </w:p>
        </w:tc>
        <w:tc>
          <w:tcPr>
            <w:tcW w:w="9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w:t>
            </w:r>
          </w:p>
        </w:tc>
        <w:tc>
          <w:tcPr>
            <w:tcW w:w="1711"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center"/>
              <w:rPr>
                <w:rFonts w:ascii="Arial" w:hAnsi="Arial" w:cs="Arial"/>
                <w:sz w:val="20"/>
                <w:szCs w:val="20"/>
              </w:rPr>
            </w:pPr>
            <w:r w:rsidRPr="00E27306">
              <w:rPr>
                <w:rFonts w:ascii="Arial" w:hAnsi="Arial" w:cs="Arial"/>
                <w:sz w:val="20"/>
                <w:szCs w:val="20"/>
              </w:rPr>
              <w:t>990</w:t>
            </w:r>
          </w:p>
        </w:tc>
        <w:tc>
          <w:tcPr>
            <w:tcW w:w="1953"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0,00</w:t>
            </w:r>
          </w:p>
        </w:tc>
        <w:tc>
          <w:tcPr>
            <w:tcW w:w="2534"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5 035 155,00</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sz w:val="20"/>
                <w:szCs w:val="20"/>
              </w:rPr>
            </w:pPr>
            <w:r w:rsidRPr="00E27306">
              <w:rPr>
                <w:rFonts w:ascii="Arial" w:hAnsi="Arial" w:cs="Arial"/>
                <w:sz w:val="20"/>
                <w:szCs w:val="20"/>
              </w:rPr>
              <w:t>10 855 995,00</w:t>
            </w:r>
          </w:p>
        </w:tc>
      </w:tr>
      <w:tr w:rsidR="00E27306" w:rsidRPr="00E27306" w:rsidTr="00E27306">
        <w:trPr>
          <w:trHeight w:val="255"/>
        </w:trPr>
        <w:tc>
          <w:tcPr>
            <w:tcW w:w="4248" w:type="dxa"/>
            <w:tcBorders>
              <w:top w:val="nil"/>
              <w:left w:val="single" w:sz="4" w:space="0" w:color="auto"/>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Итого расходов</w:t>
            </w:r>
          </w:p>
        </w:tc>
        <w:tc>
          <w:tcPr>
            <w:tcW w:w="920" w:type="dxa"/>
            <w:tcBorders>
              <w:top w:val="nil"/>
              <w:left w:val="nil"/>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w:t>
            </w:r>
          </w:p>
        </w:tc>
        <w:tc>
          <w:tcPr>
            <w:tcW w:w="740" w:type="dxa"/>
            <w:tcBorders>
              <w:top w:val="nil"/>
              <w:left w:val="nil"/>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w:t>
            </w:r>
          </w:p>
        </w:tc>
        <w:tc>
          <w:tcPr>
            <w:tcW w:w="1711" w:type="dxa"/>
            <w:tcBorders>
              <w:top w:val="nil"/>
              <w:left w:val="nil"/>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E27306" w:rsidRPr="00E27306" w:rsidRDefault="00E27306" w:rsidP="00E27306">
            <w:pPr>
              <w:rPr>
                <w:rFonts w:ascii="Arial" w:hAnsi="Arial" w:cs="Arial"/>
                <w:b/>
                <w:bCs/>
                <w:sz w:val="20"/>
                <w:szCs w:val="20"/>
              </w:rPr>
            </w:pPr>
            <w:r w:rsidRPr="00E27306">
              <w:rPr>
                <w:rFonts w:ascii="Arial" w:hAnsi="Arial" w:cs="Arial"/>
                <w:b/>
                <w:bCs/>
                <w:sz w:val="20"/>
                <w:szCs w:val="20"/>
              </w:rPr>
              <w:t> </w:t>
            </w:r>
          </w:p>
        </w:tc>
        <w:tc>
          <w:tcPr>
            <w:tcW w:w="1953"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564 967 628,71</w:t>
            </w:r>
          </w:p>
        </w:tc>
        <w:tc>
          <w:tcPr>
            <w:tcW w:w="2534" w:type="dxa"/>
            <w:tcBorders>
              <w:top w:val="nil"/>
              <w:left w:val="nil"/>
              <w:bottom w:val="single" w:sz="4" w:space="0" w:color="auto"/>
              <w:right w:val="nil"/>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263 360 952,19</w:t>
            </w:r>
          </w:p>
        </w:tc>
        <w:tc>
          <w:tcPr>
            <w:tcW w:w="1655" w:type="dxa"/>
            <w:tcBorders>
              <w:top w:val="nil"/>
              <w:left w:val="single" w:sz="4" w:space="0" w:color="auto"/>
              <w:bottom w:val="single" w:sz="4" w:space="0" w:color="auto"/>
              <w:right w:val="single" w:sz="4" w:space="0" w:color="auto"/>
            </w:tcBorders>
            <w:shd w:val="clear" w:color="auto" w:fill="auto"/>
            <w:noWrap/>
            <w:vAlign w:val="center"/>
            <w:hideMark/>
          </w:tcPr>
          <w:p w:rsidR="00E27306" w:rsidRPr="00E27306" w:rsidRDefault="00E27306" w:rsidP="00E27306">
            <w:pPr>
              <w:jc w:val="right"/>
              <w:rPr>
                <w:rFonts w:ascii="Arial" w:hAnsi="Arial" w:cs="Arial"/>
                <w:b/>
                <w:bCs/>
                <w:sz w:val="20"/>
                <w:szCs w:val="20"/>
              </w:rPr>
            </w:pPr>
            <w:r w:rsidRPr="00E27306">
              <w:rPr>
                <w:rFonts w:ascii="Arial" w:hAnsi="Arial" w:cs="Arial"/>
                <w:b/>
                <w:bCs/>
                <w:sz w:val="20"/>
                <w:szCs w:val="20"/>
              </w:rPr>
              <w:t>254 776 200,00</w:t>
            </w:r>
          </w:p>
        </w:tc>
      </w:tr>
    </w:tbl>
    <w:p w:rsidR="00E27306" w:rsidRDefault="00E27306" w:rsidP="00E27306">
      <w:pPr>
        <w:widowControl w:val="0"/>
        <w:tabs>
          <w:tab w:val="left" w:pos="426"/>
        </w:tabs>
        <w:jc w:val="center"/>
        <w:rPr>
          <w:rFonts w:ascii="Arial" w:hAnsi="Arial" w:cs="Arial"/>
          <w:spacing w:val="1"/>
          <w:sz w:val="20"/>
          <w:szCs w:val="20"/>
        </w:rPr>
        <w:sectPr w:rsidR="00E27306" w:rsidSect="005C6C31">
          <w:pgSz w:w="16838" w:h="11906" w:orient="landscape"/>
          <w:pgMar w:top="851" w:right="820" w:bottom="1134" w:left="1134" w:header="0" w:footer="567" w:gutter="0"/>
          <w:cols w:space="708"/>
          <w:titlePg/>
          <w:docGrid w:linePitch="360"/>
        </w:sectPr>
      </w:pPr>
    </w:p>
    <w:p w:rsidR="00E27306" w:rsidRPr="005C6C31" w:rsidRDefault="00101288" w:rsidP="00033532">
      <w:pPr>
        <w:widowControl w:val="0"/>
        <w:tabs>
          <w:tab w:val="left" w:pos="426"/>
        </w:tabs>
        <w:ind w:right="111"/>
        <w:jc w:val="right"/>
        <w:rPr>
          <w:rFonts w:ascii="Arial" w:hAnsi="Arial" w:cs="Arial"/>
          <w:spacing w:val="1"/>
          <w:sz w:val="18"/>
          <w:szCs w:val="18"/>
        </w:rPr>
      </w:pPr>
      <w:r w:rsidRPr="005C6C31">
        <w:rPr>
          <w:rFonts w:ascii="Arial" w:hAnsi="Arial" w:cs="Arial"/>
          <w:spacing w:val="1"/>
          <w:sz w:val="18"/>
          <w:szCs w:val="18"/>
        </w:rPr>
        <w:t>Приложение 8</w:t>
      </w:r>
    </w:p>
    <w:p w:rsidR="00101288" w:rsidRPr="005C6C31" w:rsidRDefault="00101288" w:rsidP="00E27306">
      <w:pPr>
        <w:widowControl w:val="0"/>
        <w:tabs>
          <w:tab w:val="left" w:pos="426"/>
        </w:tabs>
        <w:jc w:val="center"/>
        <w:rPr>
          <w:rFonts w:ascii="Arial" w:hAnsi="Arial" w:cs="Arial"/>
          <w:spacing w:val="1"/>
          <w:sz w:val="18"/>
          <w:szCs w:val="18"/>
        </w:rPr>
      </w:pPr>
    </w:p>
    <w:p w:rsidR="00101288" w:rsidRPr="005C6C31" w:rsidRDefault="00101288" w:rsidP="005C6C31">
      <w:pPr>
        <w:widowControl w:val="0"/>
        <w:tabs>
          <w:tab w:val="left" w:pos="426"/>
        </w:tabs>
        <w:ind w:left="9639"/>
        <w:rPr>
          <w:rFonts w:ascii="Arial" w:hAnsi="Arial" w:cs="Arial"/>
          <w:spacing w:val="1"/>
          <w:sz w:val="18"/>
          <w:szCs w:val="18"/>
        </w:rPr>
      </w:pPr>
      <w:r w:rsidRPr="005C6C31">
        <w:rPr>
          <w:rFonts w:ascii="Arial" w:hAnsi="Arial" w:cs="Arial"/>
          <w:spacing w:val="1"/>
          <w:sz w:val="18"/>
          <w:szCs w:val="18"/>
        </w:rPr>
        <w:t xml:space="preserve">К решению сессии Совета депутатов города Куйбышева Куйбышевского района Новосибирской области                                                                         </w:t>
      </w:r>
    </w:p>
    <w:p w:rsidR="00101288" w:rsidRPr="005C6C31" w:rsidRDefault="00101288" w:rsidP="005C6C31">
      <w:pPr>
        <w:widowControl w:val="0"/>
        <w:tabs>
          <w:tab w:val="left" w:pos="426"/>
        </w:tabs>
        <w:ind w:left="9639"/>
        <w:rPr>
          <w:rFonts w:ascii="Arial" w:hAnsi="Arial" w:cs="Arial"/>
          <w:spacing w:val="1"/>
          <w:sz w:val="18"/>
          <w:szCs w:val="18"/>
        </w:rPr>
      </w:pPr>
      <w:r w:rsidRPr="005C6C31">
        <w:rPr>
          <w:rFonts w:ascii="Arial" w:hAnsi="Arial" w:cs="Arial"/>
          <w:spacing w:val="1"/>
          <w:sz w:val="18"/>
          <w:szCs w:val="18"/>
        </w:rPr>
        <w:t>«О бюджете города Куйбышева Куйбышевского района Новосибирской области на 2023 год и плановый период  2024 и 2025 годов"</w:t>
      </w:r>
    </w:p>
    <w:p w:rsidR="00101288" w:rsidRDefault="00101288" w:rsidP="00101288">
      <w:pPr>
        <w:widowControl w:val="0"/>
        <w:tabs>
          <w:tab w:val="left" w:pos="426"/>
        </w:tabs>
        <w:ind w:left="10773"/>
        <w:jc w:val="center"/>
        <w:rPr>
          <w:rFonts w:ascii="Arial" w:hAnsi="Arial" w:cs="Arial"/>
          <w:spacing w:val="1"/>
          <w:sz w:val="20"/>
          <w:szCs w:val="20"/>
        </w:rPr>
      </w:pPr>
    </w:p>
    <w:p w:rsidR="00101288" w:rsidRPr="00C80096" w:rsidRDefault="00101288" w:rsidP="00101288">
      <w:pPr>
        <w:widowControl w:val="0"/>
        <w:tabs>
          <w:tab w:val="left" w:pos="426"/>
        </w:tabs>
        <w:jc w:val="center"/>
        <w:rPr>
          <w:rFonts w:ascii="Arial" w:hAnsi="Arial" w:cs="Arial"/>
          <w:b/>
          <w:spacing w:val="1"/>
          <w:sz w:val="20"/>
          <w:szCs w:val="20"/>
        </w:rPr>
      </w:pPr>
      <w:r w:rsidRPr="00C80096">
        <w:rPr>
          <w:rFonts w:ascii="Arial" w:hAnsi="Arial" w:cs="Arial"/>
          <w:b/>
          <w:spacing w:val="1"/>
          <w:sz w:val="20"/>
          <w:szCs w:val="20"/>
        </w:rPr>
        <w:t>Источники финансирования дефицита бюджета города на 2023 год и плановый период 2024 и 2025 годов</w:t>
      </w:r>
    </w:p>
    <w:p w:rsidR="00101288" w:rsidRDefault="00101288" w:rsidP="00101288">
      <w:pPr>
        <w:widowControl w:val="0"/>
        <w:tabs>
          <w:tab w:val="left" w:pos="426"/>
        </w:tabs>
        <w:jc w:val="center"/>
        <w:rPr>
          <w:rFonts w:ascii="Arial" w:hAnsi="Arial" w:cs="Arial"/>
          <w:spacing w:val="1"/>
          <w:sz w:val="20"/>
          <w:szCs w:val="20"/>
        </w:rPr>
      </w:pPr>
    </w:p>
    <w:p w:rsidR="00101288" w:rsidRPr="005C6C31" w:rsidRDefault="00101288" w:rsidP="00101288">
      <w:pPr>
        <w:widowControl w:val="0"/>
        <w:tabs>
          <w:tab w:val="left" w:pos="426"/>
        </w:tabs>
        <w:jc w:val="center"/>
        <w:rPr>
          <w:rFonts w:ascii="Arial" w:hAnsi="Arial" w:cs="Arial"/>
          <w:spacing w:val="1"/>
          <w:sz w:val="18"/>
          <w:szCs w:val="18"/>
        </w:rPr>
      </w:pPr>
      <w:r>
        <w:rPr>
          <w:rFonts w:ascii="Arial" w:hAnsi="Arial" w:cs="Arial"/>
          <w:spacing w:val="1"/>
          <w:sz w:val="20"/>
          <w:szCs w:val="20"/>
        </w:rPr>
        <w:t xml:space="preserve">                                                                                                                                                                                                                                     </w:t>
      </w:r>
      <w:r w:rsidR="005C6C31">
        <w:rPr>
          <w:rFonts w:ascii="Arial" w:hAnsi="Arial" w:cs="Arial"/>
          <w:spacing w:val="1"/>
          <w:sz w:val="20"/>
          <w:szCs w:val="20"/>
        </w:rPr>
        <w:t xml:space="preserve">          </w:t>
      </w:r>
      <w:r>
        <w:rPr>
          <w:rFonts w:ascii="Arial" w:hAnsi="Arial" w:cs="Arial"/>
          <w:spacing w:val="1"/>
          <w:sz w:val="20"/>
          <w:szCs w:val="20"/>
        </w:rPr>
        <w:t xml:space="preserve">     </w:t>
      </w:r>
      <w:r w:rsidRPr="005C6C31">
        <w:rPr>
          <w:rFonts w:ascii="Arial" w:hAnsi="Arial" w:cs="Arial"/>
          <w:spacing w:val="1"/>
          <w:sz w:val="18"/>
          <w:szCs w:val="18"/>
        </w:rPr>
        <w:t>руб.</w:t>
      </w:r>
    </w:p>
    <w:tbl>
      <w:tblPr>
        <w:tblW w:w="14490" w:type="dxa"/>
        <w:tblInd w:w="118" w:type="dxa"/>
        <w:tblLook w:val="04A0" w:firstRow="1" w:lastRow="0" w:firstColumn="1" w:lastColumn="0" w:noHBand="0" w:noVBand="1"/>
      </w:tblPr>
      <w:tblGrid>
        <w:gridCol w:w="4810"/>
        <w:gridCol w:w="2760"/>
        <w:gridCol w:w="2140"/>
        <w:gridCol w:w="2440"/>
        <w:gridCol w:w="2340"/>
      </w:tblGrid>
      <w:tr w:rsidR="00101288" w:rsidRPr="00101288" w:rsidTr="00101288">
        <w:trPr>
          <w:trHeight w:val="276"/>
        </w:trPr>
        <w:tc>
          <w:tcPr>
            <w:tcW w:w="4810"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b/>
                <w:bCs/>
              </w:rPr>
            </w:pPr>
            <w:r w:rsidRPr="00101288">
              <w:rPr>
                <w:b/>
                <w:bCs/>
              </w:rPr>
              <w:t>Наименование показателя+A5:E24</w:t>
            </w:r>
          </w:p>
        </w:tc>
        <w:tc>
          <w:tcPr>
            <w:tcW w:w="276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b/>
                <w:bCs/>
              </w:rPr>
            </w:pPr>
            <w:r w:rsidRPr="00101288">
              <w:rPr>
                <w:b/>
                <w:bCs/>
              </w:rPr>
              <w:t>Код источника финансирования по КИВФ, КИВнФ</w:t>
            </w:r>
          </w:p>
        </w:tc>
        <w:tc>
          <w:tcPr>
            <w:tcW w:w="21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b/>
                <w:bCs/>
              </w:rPr>
            </w:pPr>
            <w:r w:rsidRPr="00101288">
              <w:rPr>
                <w:b/>
                <w:bCs/>
              </w:rPr>
              <w:t xml:space="preserve">Сумма                             2023г         </w:t>
            </w:r>
          </w:p>
        </w:tc>
        <w:tc>
          <w:tcPr>
            <w:tcW w:w="24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b/>
                <w:bCs/>
              </w:rPr>
            </w:pPr>
            <w:r w:rsidRPr="00101288">
              <w:rPr>
                <w:b/>
                <w:bCs/>
              </w:rPr>
              <w:t xml:space="preserve">Сумма                             2024г         </w:t>
            </w:r>
          </w:p>
        </w:tc>
        <w:tc>
          <w:tcPr>
            <w:tcW w:w="234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101288" w:rsidRPr="00101288" w:rsidRDefault="00101288" w:rsidP="00101288">
            <w:pPr>
              <w:jc w:val="center"/>
              <w:rPr>
                <w:b/>
                <w:bCs/>
              </w:rPr>
            </w:pPr>
            <w:r w:rsidRPr="00101288">
              <w:rPr>
                <w:b/>
                <w:bCs/>
              </w:rPr>
              <w:t xml:space="preserve">Сумма                             2025г         </w:t>
            </w:r>
          </w:p>
        </w:tc>
      </w:tr>
      <w:tr w:rsidR="00101288" w:rsidRPr="00101288" w:rsidTr="00101288">
        <w:trPr>
          <w:trHeight w:val="276"/>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276"/>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285"/>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276"/>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276"/>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330"/>
        </w:trPr>
        <w:tc>
          <w:tcPr>
            <w:tcW w:w="481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b/>
                <w:bCs/>
              </w:rPr>
            </w:pPr>
          </w:p>
        </w:tc>
        <w:tc>
          <w:tcPr>
            <w:tcW w:w="276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1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4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b/>
                <w:bCs/>
              </w:rPr>
            </w:pPr>
          </w:p>
        </w:tc>
        <w:tc>
          <w:tcPr>
            <w:tcW w:w="234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b/>
                <w:bCs/>
              </w:rPr>
            </w:pPr>
          </w:p>
        </w:tc>
      </w:tr>
      <w:tr w:rsidR="00101288" w:rsidRPr="00101288" w:rsidTr="00101288">
        <w:trPr>
          <w:trHeight w:val="264"/>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sz w:val="16"/>
                <w:szCs w:val="16"/>
              </w:rPr>
            </w:pPr>
            <w:r w:rsidRPr="00101288">
              <w:rPr>
                <w:sz w:val="16"/>
                <w:szCs w:val="16"/>
              </w:rPr>
              <w:t>1</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center"/>
              <w:rPr>
                <w:sz w:val="16"/>
                <w:szCs w:val="16"/>
              </w:rPr>
            </w:pPr>
            <w:r w:rsidRPr="00101288">
              <w:rPr>
                <w:sz w:val="16"/>
                <w:szCs w:val="16"/>
              </w:rPr>
              <w:t>3</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center"/>
              <w:rPr>
                <w:sz w:val="16"/>
                <w:szCs w:val="16"/>
              </w:rPr>
            </w:pPr>
            <w:r w:rsidRPr="00101288">
              <w:rPr>
                <w:sz w:val="16"/>
                <w:szCs w:val="16"/>
              </w:rPr>
              <w:t>4</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center"/>
              <w:rPr>
                <w:sz w:val="16"/>
                <w:szCs w:val="16"/>
              </w:rPr>
            </w:pPr>
            <w:r w:rsidRPr="00101288">
              <w:rPr>
                <w:sz w:val="16"/>
                <w:szCs w:val="16"/>
              </w:rPr>
              <w:t>5</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center"/>
              <w:rPr>
                <w:sz w:val="16"/>
                <w:szCs w:val="16"/>
              </w:rPr>
            </w:pPr>
            <w:r w:rsidRPr="00101288">
              <w:rPr>
                <w:sz w:val="16"/>
                <w:szCs w:val="16"/>
              </w:rPr>
              <w:t>6</w:t>
            </w:r>
          </w:p>
        </w:tc>
      </w:tr>
      <w:tr w:rsidR="00101288" w:rsidRPr="00101288" w:rsidTr="00101288">
        <w:trPr>
          <w:trHeight w:val="528"/>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Источники финасирования дефицита бюджета всего</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center"/>
              <w:rPr>
                <w:sz w:val="20"/>
                <w:szCs w:val="20"/>
              </w:rPr>
            </w:pPr>
            <w:r w:rsidRPr="00101288">
              <w:rPr>
                <w:sz w:val="20"/>
                <w:szCs w:val="20"/>
              </w:rPr>
              <w:t> </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-4 000 000,00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0,00</w:t>
            </w:r>
          </w:p>
        </w:tc>
      </w:tr>
      <w:tr w:rsidR="00101288" w:rsidRPr="00101288" w:rsidTr="00101288">
        <w:trPr>
          <w:trHeight w:val="528"/>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Источники внутреннего финасирования дефицита бюджетов</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455 01 00 00 00 00 0000 000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13 135 185,02</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-4 000 000,00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0,00</w:t>
            </w:r>
          </w:p>
        </w:tc>
      </w:tr>
      <w:tr w:rsidR="00101288" w:rsidRPr="00101288" w:rsidTr="00101288">
        <w:trPr>
          <w:trHeight w:val="765"/>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b/>
                <w:bCs/>
                <w:sz w:val="20"/>
                <w:szCs w:val="20"/>
              </w:rPr>
            </w:pPr>
            <w:r w:rsidRPr="00101288">
              <w:rPr>
                <w:b/>
                <w:bCs/>
                <w:sz w:val="20"/>
                <w:szCs w:val="20"/>
              </w:rPr>
              <w:t>Кредиты кредитных организаций в валюте Российской Федерации</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455 01 02 00 00 00 0000 000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-4 000 000,00</w:t>
            </w:r>
          </w:p>
        </w:tc>
        <w:tc>
          <w:tcPr>
            <w:tcW w:w="23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0,00</w:t>
            </w:r>
          </w:p>
        </w:tc>
      </w:tr>
      <w:tr w:rsidR="00101288" w:rsidRPr="00101288" w:rsidTr="00101288">
        <w:trPr>
          <w:trHeight w:val="780"/>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Привлечение городскими поселениями кредитов от кредитных организаций в валюте Российской Федерации</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455 01 02 00 00 13 0000 710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r>
      <w:tr w:rsidR="00101288" w:rsidRPr="00101288" w:rsidTr="00101288">
        <w:trPr>
          <w:trHeight w:val="852"/>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Погашение городскими поселениями кредитов от кредитных организаций в валюте Российской Федерации</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455 01 02 00 00 13 0000 810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r>
      <w:tr w:rsidR="00101288" w:rsidRPr="00101288" w:rsidTr="00101288">
        <w:trPr>
          <w:trHeight w:val="990"/>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455  01 03 01 00 13 0000 710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r>
      <w:tr w:rsidR="00101288" w:rsidRPr="00101288" w:rsidTr="00101288">
        <w:trPr>
          <w:trHeight w:val="1002"/>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455 01 03 01 00 13 0000 810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-4 000 000,00</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-4 000 000,00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0,00</w:t>
            </w:r>
          </w:p>
        </w:tc>
      </w:tr>
      <w:tr w:rsidR="00101288" w:rsidRPr="00101288" w:rsidTr="00101288">
        <w:trPr>
          <w:trHeight w:val="540"/>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b/>
                <w:bCs/>
                <w:sz w:val="20"/>
                <w:szCs w:val="20"/>
              </w:rPr>
            </w:pPr>
            <w:r w:rsidRPr="00101288">
              <w:rPr>
                <w:b/>
                <w:bCs/>
                <w:sz w:val="20"/>
                <w:szCs w:val="20"/>
              </w:rPr>
              <w:t>Изменение остатков средств на счетах по учету средств бюджета</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455 01 05 00 00 00 0000 000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17 135 185,02</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0,00</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b/>
                <w:bCs/>
                <w:sz w:val="20"/>
                <w:szCs w:val="20"/>
              </w:rPr>
            </w:pPr>
            <w:r w:rsidRPr="00101288">
              <w:rPr>
                <w:b/>
                <w:bCs/>
                <w:sz w:val="20"/>
                <w:szCs w:val="20"/>
              </w:rPr>
              <w:t>0,00</w:t>
            </w:r>
          </w:p>
        </w:tc>
      </w:tr>
      <w:tr w:rsidR="00101288" w:rsidRPr="00101288" w:rsidTr="00101288">
        <w:trPr>
          <w:trHeight w:val="438"/>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Увеличение остатков средств бюджетов</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455 01 05 00 00 00 0000 500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-551 832 443,69</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-267 360 952,19</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-254 776 200,00</w:t>
            </w:r>
          </w:p>
        </w:tc>
      </w:tr>
      <w:tr w:rsidR="00101288" w:rsidRPr="00101288" w:rsidTr="00101288">
        <w:trPr>
          <w:trHeight w:val="612"/>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Увеличение прочих остатков денежных средств бюджетов городских поселений</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455 01 05 02 01 13 0000 510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-551 832 443,69</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-267 360 952,19</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-254 776 200,00</w:t>
            </w:r>
          </w:p>
        </w:tc>
      </w:tr>
      <w:tr w:rsidR="00101288" w:rsidRPr="00101288" w:rsidTr="00101288">
        <w:trPr>
          <w:trHeight w:val="438"/>
        </w:trPr>
        <w:tc>
          <w:tcPr>
            <w:tcW w:w="4810" w:type="dxa"/>
            <w:tcBorders>
              <w:top w:val="nil"/>
              <w:left w:val="single" w:sz="8" w:space="0" w:color="auto"/>
              <w:bottom w:val="single" w:sz="4"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Уменьшение остатков средств бюджетов</w:t>
            </w:r>
          </w:p>
        </w:tc>
        <w:tc>
          <w:tcPr>
            <w:tcW w:w="276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455 01 05 00 00 00 0000 600</w:t>
            </w:r>
          </w:p>
        </w:tc>
        <w:tc>
          <w:tcPr>
            <w:tcW w:w="21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568 967 628,71</w:t>
            </w:r>
          </w:p>
        </w:tc>
        <w:tc>
          <w:tcPr>
            <w:tcW w:w="2440" w:type="dxa"/>
            <w:tcBorders>
              <w:top w:val="nil"/>
              <w:left w:val="nil"/>
              <w:bottom w:val="single" w:sz="4"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267 360 952,19</w:t>
            </w:r>
          </w:p>
        </w:tc>
        <w:tc>
          <w:tcPr>
            <w:tcW w:w="2340" w:type="dxa"/>
            <w:tcBorders>
              <w:top w:val="nil"/>
              <w:left w:val="nil"/>
              <w:bottom w:val="single" w:sz="4"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254 776 200,00</w:t>
            </w:r>
          </w:p>
        </w:tc>
      </w:tr>
      <w:tr w:rsidR="00101288" w:rsidRPr="00101288" w:rsidTr="00101288">
        <w:trPr>
          <w:trHeight w:val="570"/>
        </w:trPr>
        <w:tc>
          <w:tcPr>
            <w:tcW w:w="4810" w:type="dxa"/>
            <w:tcBorders>
              <w:top w:val="nil"/>
              <w:left w:val="single" w:sz="8" w:space="0" w:color="auto"/>
              <w:bottom w:val="single" w:sz="8" w:space="0" w:color="auto"/>
              <w:right w:val="single" w:sz="4" w:space="0" w:color="auto"/>
            </w:tcBorders>
            <w:shd w:val="clear" w:color="auto" w:fill="auto"/>
            <w:vAlign w:val="center"/>
            <w:hideMark/>
          </w:tcPr>
          <w:p w:rsidR="00101288" w:rsidRPr="00101288" w:rsidRDefault="00101288" w:rsidP="00101288">
            <w:pPr>
              <w:rPr>
                <w:sz w:val="20"/>
                <w:szCs w:val="20"/>
              </w:rPr>
            </w:pPr>
            <w:r w:rsidRPr="00101288">
              <w:rPr>
                <w:sz w:val="20"/>
                <w:szCs w:val="20"/>
              </w:rPr>
              <w:t>Уменьшение прочих остатков денежных средств бюджетов городских поселений</w:t>
            </w:r>
          </w:p>
        </w:tc>
        <w:tc>
          <w:tcPr>
            <w:tcW w:w="2760" w:type="dxa"/>
            <w:tcBorders>
              <w:top w:val="nil"/>
              <w:left w:val="nil"/>
              <w:bottom w:val="single" w:sz="8"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455 01 05 02 01 13 0000 610</w:t>
            </w:r>
          </w:p>
        </w:tc>
        <w:tc>
          <w:tcPr>
            <w:tcW w:w="2140" w:type="dxa"/>
            <w:tcBorders>
              <w:top w:val="nil"/>
              <w:left w:val="nil"/>
              <w:bottom w:val="single" w:sz="8"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568 967 628,71</w:t>
            </w:r>
          </w:p>
        </w:tc>
        <w:tc>
          <w:tcPr>
            <w:tcW w:w="2440" w:type="dxa"/>
            <w:tcBorders>
              <w:top w:val="nil"/>
              <w:left w:val="nil"/>
              <w:bottom w:val="single" w:sz="8" w:space="0" w:color="auto"/>
              <w:right w:val="single" w:sz="4"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267 360 952,19</w:t>
            </w:r>
          </w:p>
        </w:tc>
        <w:tc>
          <w:tcPr>
            <w:tcW w:w="2340" w:type="dxa"/>
            <w:tcBorders>
              <w:top w:val="nil"/>
              <w:left w:val="nil"/>
              <w:bottom w:val="single" w:sz="8" w:space="0" w:color="auto"/>
              <w:right w:val="single" w:sz="8" w:space="0" w:color="auto"/>
            </w:tcBorders>
            <w:shd w:val="clear" w:color="auto" w:fill="auto"/>
            <w:vAlign w:val="center"/>
            <w:hideMark/>
          </w:tcPr>
          <w:p w:rsidR="00101288" w:rsidRPr="00101288" w:rsidRDefault="00101288" w:rsidP="00101288">
            <w:pPr>
              <w:jc w:val="right"/>
              <w:rPr>
                <w:sz w:val="20"/>
                <w:szCs w:val="20"/>
              </w:rPr>
            </w:pPr>
            <w:r w:rsidRPr="00101288">
              <w:rPr>
                <w:sz w:val="20"/>
                <w:szCs w:val="20"/>
              </w:rPr>
              <w:t>254 776 200,00</w:t>
            </w:r>
          </w:p>
        </w:tc>
      </w:tr>
    </w:tbl>
    <w:p w:rsidR="00101288" w:rsidRDefault="00101288" w:rsidP="00101288">
      <w:pPr>
        <w:widowControl w:val="0"/>
        <w:tabs>
          <w:tab w:val="left" w:pos="426"/>
        </w:tabs>
        <w:jc w:val="center"/>
        <w:rPr>
          <w:rFonts w:ascii="Arial" w:hAnsi="Arial" w:cs="Arial"/>
          <w:spacing w:val="1"/>
          <w:sz w:val="20"/>
          <w:szCs w:val="20"/>
        </w:rPr>
        <w:sectPr w:rsidR="00101288" w:rsidSect="00101288">
          <w:pgSz w:w="16838" w:h="11906" w:orient="landscape"/>
          <w:pgMar w:top="851" w:right="1134" w:bottom="1134" w:left="1134" w:header="0" w:footer="567" w:gutter="0"/>
          <w:cols w:space="708"/>
          <w:titlePg/>
          <w:docGrid w:linePitch="360"/>
        </w:sectPr>
      </w:pPr>
    </w:p>
    <w:p w:rsidR="00101288" w:rsidRPr="005C6C31" w:rsidRDefault="00101288" w:rsidP="005C6C31">
      <w:pPr>
        <w:widowControl w:val="0"/>
        <w:tabs>
          <w:tab w:val="left" w:pos="426"/>
        </w:tabs>
        <w:ind w:right="111"/>
        <w:jc w:val="right"/>
        <w:rPr>
          <w:rFonts w:ascii="Arial" w:hAnsi="Arial" w:cs="Arial"/>
          <w:spacing w:val="1"/>
          <w:sz w:val="18"/>
          <w:szCs w:val="18"/>
        </w:rPr>
      </w:pPr>
      <w:r w:rsidRPr="005C6C31">
        <w:rPr>
          <w:rFonts w:ascii="Arial" w:hAnsi="Arial" w:cs="Arial"/>
          <w:spacing w:val="1"/>
          <w:sz w:val="18"/>
          <w:szCs w:val="18"/>
        </w:rPr>
        <w:t>Приложение 11</w:t>
      </w:r>
    </w:p>
    <w:p w:rsidR="00101288" w:rsidRPr="005C6C31" w:rsidRDefault="00101288" w:rsidP="00101288">
      <w:pPr>
        <w:widowControl w:val="0"/>
        <w:tabs>
          <w:tab w:val="left" w:pos="426"/>
        </w:tabs>
        <w:jc w:val="center"/>
        <w:rPr>
          <w:rFonts w:ascii="Arial" w:hAnsi="Arial" w:cs="Arial"/>
          <w:spacing w:val="1"/>
          <w:sz w:val="18"/>
          <w:szCs w:val="18"/>
        </w:rPr>
      </w:pPr>
    </w:p>
    <w:p w:rsidR="00101288" w:rsidRPr="005C6C31" w:rsidRDefault="00101288" w:rsidP="005C6C31">
      <w:pPr>
        <w:widowControl w:val="0"/>
        <w:tabs>
          <w:tab w:val="left" w:pos="426"/>
        </w:tabs>
        <w:ind w:left="9639"/>
        <w:rPr>
          <w:rFonts w:ascii="Arial" w:hAnsi="Arial" w:cs="Arial"/>
          <w:spacing w:val="1"/>
          <w:sz w:val="18"/>
          <w:szCs w:val="18"/>
        </w:rPr>
      </w:pPr>
      <w:r w:rsidRPr="005C6C31">
        <w:rPr>
          <w:rFonts w:ascii="Arial" w:hAnsi="Arial" w:cs="Arial"/>
          <w:spacing w:val="1"/>
          <w:sz w:val="18"/>
          <w:szCs w:val="18"/>
        </w:rPr>
        <w:t xml:space="preserve">К решению сессии Совета депутатов города Куйбышева Куйбышевского района Новосибирской области                                                                         </w:t>
      </w:r>
    </w:p>
    <w:p w:rsidR="00101288" w:rsidRPr="005C6C31" w:rsidRDefault="00101288" w:rsidP="005C6C31">
      <w:pPr>
        <w:widowControl w:val="0"/>
        <w:tabs>
          <w:tab w:val="left" w:pos="426"/>
        </w:tabs>
        <w:ind w:left="9639"/>
        <w:rPr>
          <w:rFonts w:ascii="Arial" w:hAnsi="Arial" w:cs="Arial"/>
          <w:spacing w:val="1"/>
          <w:sz w:val="18"/>
          <w:szCs w:val="18"/>
        </w:rPr>
      </w:pPr>
      <w:r w:rsidRPr="005C6C31">
        <w:rPr>
          <w:rFonts w:ascii="Arial" w:hAnsi="Arial" w:cs="Arial"/>
          <w:spacing w:val="1"/>
          <w:sz w:val="18"/>
          <w:szCs w:val="18"/>
        </w:rPr>
        <w:t>«О бюджете города Куйбышева Куйбышевского района Новосибирской области на 2023 год и плановый период 2024 и 2025 годов"</w:t>
      </w:r>
    </w:p>
    <w:p w:rsidR="00101288" w:rsidRPr="00101288" w:rsidRDefault="00101288" w:rsidP="005C6C31">
      <w:pPr>
        <w:widowControl w:val="0"/>
        <w:tabs>
          <w:tab w:val="left" w:pos="426"/>
        </w:tabs>
        <w:ind w:left="9639"/>
        <w:jc w:val="center"/>
        <w:rPr>
          <w:rFonts w:ascii="Arial" w:hAnsi="Arial" w:cs="Arial"/>
          <w:spacing w:val="1"/>
          <w:sz w:val="20"/>
          <w:szCs w:val="20"/>
        </w:rPr>
      </w:pPr>
    </w:p>
    <w:p w:rsidR="00101288" w:rsidRPr="00101288" w:rsidRDefault="00101288" w:rsidP="00101288">
      <w:pPr>
        <w:widowControl w:val="0"/>
        <w:tabs>
          <w:tab w:val="left" w:pos="426"/>
        </w:tabs>
        <w:jc w:val="center"/>
        <w:rPr>
          <w:rFonts w:ascii="Arial" w:hAnsi="Arial" w:cs="Arial"/>
          <w:spacing w:val="1"/>
          <w:sz w:val="20"/>
          <w:szCs w:val="20"/>
        </w:rPr>
      </w:pPr>
      <w:r w:rsidRPr="00C80096">
        <w:rPr>
          <w:rFonts w:ascii="Arial" w:hAnsi="Arial" w:cs="Arial"/>
          <w:b/>
          <w:spacing w:val="1"/>
          <w:sz w:val="20"/>
          <w:szCs w:val="20"/>
        </w:rPr>
        <w:t>Перечень муниципальных программ, предусмотренных к финансированию из бюджета города на 2023 год и плановый период 2024 и 2025 годов</w:t>
      </w:r>
      <w:r w:rsidRPr="00101288">
        <w:rPr>
          <w:rFonts w:ascii="Arial" w:hAnsi="Arial" w:cs="Arial"/>
          <w:spacing w:val="1"/>
          <w:sz w:val="20"/>
          <w:szCs w:val="20"/>
        </w:rPr>
        <w:t>.</w:t>
      </w:r>
    </w:p>
    <w:p w:rsidR="00101288" w:rsidRPr="00101288" w:rsidRDefault="00101288" w:rsidP="00101288">
      <w:pPr>
        <w:widowControl w:val="0"/>
        <w:tabs>
          <w:tab w:val="left" w:pos="426"/>
        </w:tabs>
        <w:jc w:val="center"/>
        <w:rPr>
          <w:rFonts w:ascii="Arial" w:hAnsi="Arial" w:cs="Arial"/>
          <w:spacing w:val="1"/>
          <w:sz w:val="20"/>
          <w:szCs w:val="20"/>
        </w:rPr>
      </w:pPr>
    </w:p>
    <w:p w:rsidR="00101288" w:rsidRPr="005C6C31" w:rsidRDefault="00101288" w:rsidP="00101288">
      <w:pPr>
        <w:widowControl w:val="0"/>
        <w:tabs>
          <w:tab w:val="left" w:pos="426"/>
        </w:tabs>
        <w:ind w:left="851" w:right="-598"/>
        <w:jc w:val="both"/>
        <w:rPr>
          <w:rFonts w:ascii="Arial" w:hAnsi="Arial" w:cs="Arial"/>
          <w:spacing w:val="1"/>
          <w:sz w:val="18"/>
          <w:szCs w:val="18"/>
        </w:rPr>
      </w:pPr>
      <w:r w:rsidRPr="005C6C31">
        <w:rPr>
          <w:rFonts w:ascii="Arial" w:hAnsi="Arial" w:cs="Arial"/>
          <w:spacing w:val="1"/>
          <w:sz w:val="18"/>
          <w:szCs w:val="18"/>
        </w:rPr>
        <w:t xml:space="preserve">                                                                                                                                                                                                                                                    руб.</w:t>
      </w:r>
    </w:p>
    <w:tbl>
      <w:tblPr>
        <w:tblW w:w="15620" w:type="dxa"/>
        <w:tblInd w:w="-318" w:type="dxa"/>
        <w:tblLook w:val="04A0" w:firstRow="1" w:lastRow="0" w:firstColumn="1" w:lastColumn="0" w:noHBand="0" w:noVBand="1"/>
      </w:tblPr>
      <w:tblGrid>
        <w:gridCol w:w="5740"/>
        <w:gridCol w:w="1420"/>
        <w:gridCol w:w="1400"/>
        <w:gridCol w:w="1400"/>
        <w:gridCol w:w="1300"/>
        <w:gridCol w:w="1540"/>
        <w:gridCol w:w="1300"/>
        <w:gridCol w:w="1520"/>
      </w:tblGrid>
      <w:tr w:rsidR="00101288" w:rsidRPr="00101288" w:rsidTr="00101288">
        <w:trPr>
          <w:trHeight w:val="390"/>
        </w:trPr>
        <w:tc>
          <w:tcPr>
            <w:tcW w:w="5740"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 xml:space="preserve">Наименование  </w:t>
            </w:r>
          </w:p>
        </w:tc>
        <w:tc>
          <w:tcPr>
            <w:tcW w:w="5520" w:type="dxa"/>
            <w:gridSpan w:val="4"/>
            <w:tcBorders>
              <w:top w:val="single" w:sz="8" w:space="0" w:color="auto"/>
              <w:left w:val="nil"/>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Код</w:t>
            </w:r>
          </w:p>
        </w:tc>
        <w:tc>
          <w:tcPr>
            <w:tcW w:w="154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Сумма            2023 год</w:t>
            </w:r>
          </w:p>
        </w:tc>
        <w:tc>
          <w:tcPr>
            <w:tcW w:w="1300" w:type="dxa"/>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Сумма            2024 год</w:t>
            </w:r>
          </w:p>
        </w:tc>
        <w:tc>
          <w:tcPr>
            <w:tcW w:w="1520" w:type="dxa"/>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Сумма            2025 год</w:t>
            </w:r>
          </w:p>
        </w:tc>
      </w:tr>
      <w:tr w:rsidR="00101288" w:rsidRPr="00101288" w:rsidTr="00101288">
        <w:trPr>
          <w:trHeight w:val="660"/>
        </w:trPr>
        <w:tc>
          <w:tcPr>
            <w:tcW w:w="5740" w:type="dxa"/>
            <w:vMerge/>
            <w:tcBorders>
              <w:top w:val="single" w:sz="8" w:space="0" w:color="auto"/>
              <w:left w:val="single" w:sz="8" w:space="0" w:color="auto"/>
              <w:bottom w:val="single" w:sz="4" w:space="0" w:color="auto"/>
              <w:right w:val="single" w:sz="4" w:space="0" w:color="auto"/>
            </w:tcBorders>
            <w:vAlign w:val="center"/>
            <w:hideMark/>
          </w:tcPr>
          <w:p w:rsidR="00101288" w:rsidRPr="00101288" w:rsidRDefault="00101288" w:rsidP="00101288">
            <w:pPr>
              <w:rPr>
                <w:rFonts w:ascii="Arial" w:hAnsi="Arial" w:cs="Arial"/>
                <w:b/>
                <w:bCs/>
                <w:sz w:val="20"/>
                <w:szCs w:val="20"/>
              </w:rPr>
            </w:pPr>
          </w:p>
        </w:tc>
        <w:tc>
          <w:tcPr>
            <w:tcW w:w="1420" w:type="dxa"/>
            <w:tcBorders>
              <w:top w:val="nil"/>
              <w:left w:val="nil"/>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РЗ</w:t>
            </w:r>
          </w:p>
        </w:tc>
        <w:tc>
          <w:tcPr>
            <w:tcW w:w="1400" w:type="dxa"/>
            <w:tcBorders>
              <w:top w:val="nil"/>
              <w:left w:val="nil"/>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ПР</w:t>
            </w:r>
          </w:p>
        </w:tc>
        <w:tc>
          <w:tcPr>
            <w:tcW w:w="1400" w:type="dxa"/>
            <w:tcBorders>
              <w:top w:val="nil"/>
              <w:left w:val="nil"/>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ЦСР</w:t>
            </w:r>
          </w:p>
        </w:tc>
        <w:tc>
          <w:tcPr>
            <w:tcW w:w="1300" w:type="dxa"/>
            <w:tcBorders>
              <w:top w:val="nil"/>
              <w:left w:val="nil"/>
              <w:bottom w:val="single" w:sz="4" w:space="0" w:color="auto"/>
              <w:right w:val="single" w:sz="4" w:space="0" w:color="auto"/>
            </w:tcBorders>
            <w:shd w:val="clear" w:color="auto" w:fill="auto"/>
            <w:noWrap/>
            <w:vAlign w:val="center"/>
            <w:hideMark/>
          </w:tcPr>
          <w:p w:rsidR="00101288" w:rsidRPr="00101288" w:rsidRDefault="00101288" w:rsidP="00101288">
            <w:pPr>
              <w:jc w:val="center"/>
              <w:rPr>
                <w:rFonts w:ascii="Arial" w:hAnsi="Arial" w:cs="Arial"/>
                <w:b/>
                <w:bCs/>
                <w:sz w:val="20"/>
                <w:szCs w:val="20"/>
              </w:rPr>
            </w:pPr>
            <w:r w:rsidRPr="00101288">
              <w:rPr>
                <w:rFonts w:ascii="Arial" w:hAnsi="Arial" w:cs="Arial"/>
                <w:b/>
                <w:bCs/>
                <w:sz w:val="20"/>
                <w:szCs w:val="20"/>
              </w:rPr>
              <w:t>ВР</w:t>
            </w:r>
          </w:p>
        </w:tc>
        <w:tc>
          <w:tcPr>
            <w:tcW w:w="154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rFonts w:ascii="Arial" w:hAnsi="Arial" w:cs="Arial"/>
                <w:b/>
                <w:bCs/>
                <w:sz w:val="20"/>
                <w:szCs w:val="20"/>
              </w:rPr>
            </w:pPr>
          </w:p>
        </w:tc>
        <w:tc>
          <w:tcPr>
            <w:tcW w:w="1300" w:type="dxa"/>
            <w:vMerge/>
            <w:tcBorders>
              <w:top w:val="single" w:sz="8" w:space="0" w:color="auto"/>
              <w:left w:val="single" w:sz="4" w:space="0" w:color="auto"/>
              <w:bottom w:val="single" w:sz="4" w:space="0" w:color="auto"/>
              <w:right w:val="single" w:sz="4" w:space="0" w:color="auto"/>
            </w:tcBorders>
            <w:vAlign w:val="center"/>
            <w:hideMark/>
          </w:tcPr>
          <w:p w:rsidR="00101288" w:rsidRPr="00101288" w:rsidRDefault="00101288" w:rsidP="00101288">
            <w:pPr>
              <w:rPr>
                <w:rFonts w:ascii="Arial" w:hAnsi="Arial" w:cs="Arial"/>
                <w:b/>
                <w:bCs/>
                <w:sz w:val="20"/>
                <w:szCs w:val="20"/>
              </w:rPr>
            </w:pPr>
          </w:p>
        </w:tc>
        <w:tc>
          <w:tcPr>
            <w:tcW w:w="1520" w:type="dxa"/>
            <w:vMerge/>
            <w:tcBorders>
              <w:top w:val="single" w:sz="8" w:space="0" w:color="auto"/>
              <w:left w:val="single" w:sz="4" w:space="0" w:color="auto"/>
              <w:bottom w:val="single" w:sz="4" w:space="0" w:color="auto"/>
              <w:right w:val="single" w:sz="8" w:space="0" w:color="auto"/>
            </w:tcBorders>
            <w:vAlign w:val="center"/>
            <w:hideMark/>
          </w:tcPr>
          <w:p w:rsidR="00101288" w:rsidRPr="00101288" w:rsidRDefault="00101288" w:rsidP="00101288">
            <w:pPr>
              <w:rPr>
                <w:rFonts w:ascii="Arial" w:hAnsi="Arial" w:cs="Arial"/>
                <w:b/>
                <w:bCs/>
                <w:sz w:val="20"/>
                <w:szCs w:val="20"/>
              </w:rPr>
            </w:pPr>
          </w:p>
        </w:tc>
      </w:tr>
      <w:tr w:rsidR="00101288" w:rsidRPr="00101288" w:rsidTr="00101288">
        <w:trPr>
          <w:trHeight w:val="582"/>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"Развитие и поддержка ТОС на территории г. Куйбышева"</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01</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13</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2600079500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154 967,00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130 967,00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124 967,00</w:t>
            </w:r>
          </w:p>
        </w:tc>
      </w:tr>
      <w:tr w:rsidR="00101288" w:rsidRPr="00101288" w:rsidTr="00101288">
        <w:trPr>
          <w:trHeight w:val="552"/>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"Развитие и поддержка ТОС на территории г. Куйбышева"</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01</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13</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2600079500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360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95 033,00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119 033,00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125 033,00</w:t>
            </w:r>
          </w:p>
        </w:tc>
      </w:tr>
      <w:tr w:rsidR="00101288" w:rsidRPr="00101288" w:rsidTr="00101288">
        <w:trPr>
          <w:trHeight w:val="60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"Обеспечение первичных мер пожарной безопасности"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10</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2100079500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212 500,00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212 500,00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612"/>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"Обеспечение первичных мер пожарной безопасности"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10</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2100079500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360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37 500,00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37 500,00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1608"/>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10</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2300079500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235 000,00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235 000,00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235 000,00</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10</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2800079500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20 000,00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04</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09</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2700004310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7 273 612,00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7 273 612,00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7 273 612,00</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04</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09</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2700070760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23 719 669,38</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04</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09</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27000S0760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617 828,99</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05</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2700005310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240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1 205 810,34</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1 205 810,34</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1 205 810,34</w:t>
            </w:r>
          </w:p>
        </w:tc>
      </w:tr>
      <w:tr w:rsidR="00101288" w:rsidRPr="00101288" w:rsidTr="00101288">
        <w:trPr>
          <w:trHeight w:val="870"/>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05</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03</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2700005310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410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2 840 864,50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852"/>
        </w:trPr>
        <w:tc>
          <w:tcPr>
            <w:tcW w:w="5740" w:type="dxa"/>
            <w:tcBorders>
              <w:top w:val="nil"/>
              <w:left w:val="single" w:sz="8" w:space="0" w:color="auto"/>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42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07</w:t>
            </w:r>
          </w:p>
        </w:tc>
        <w:tc>
          <w:tcPr>
            <w:tcW w:w="1400" w:type="dxa"/>
            <w:tcBorders>
              <w:top w:val="nil"/>
              <w:left w:val="nil"/>
              <w:bottom w:val="single" w:sz="4" w:space="0" w:color="auto"/>
              <w:right w:val="single" w:sz="4" w:space="0" w:color="auto"/>
            </w:tcBorders>
            <w:shd w:val="clear" w:color="auto" w:fill="auto"/>
            <w:noWrap/>
            <w:vAlign w:val="bottom"/>
            <w:hideMark/>
          </w:tcPr>
          <w:p w:rsidR="00101288" w:rsidRPr="00101288" w:rsidRDefault="00101288" w:rsidP="00101288">
            <w:pPr>
              <w:jc w:val="center"/>
              <w:rPr>
                <w:rFonts w:ascii="Arial" w:hAnsi="Arial" w:cs="Arial"/>
                <w:sz w:val="20"/>
                <w:szCs w:val="20"/>
              </w:rPr>
            </w:pPr>
            <w:r w:rsidRPr="00101288">
              <w:rPr>
                <w:rFonts w:ascii="Arial" w:hAnsi="Arial" w:cs="Arial"/>
                <w:sz w:val="20"/>
                <w:szCs w:val="20"/>
              </w:rPr>
              <w:t>07</w:t>
            </w:r>
          </w:p>
        </w:tc>
        <w:tc>
          <w:tcPr>
            <w:tcW w:w="14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2200079500</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rPr>
                <w:rFonts w:ascii="Arial" w:hAnsi="Arial" w:cs="Arial"/>
                <w:sz w:val="20"/>
                <w:szCs w:val="20"/>
              </w:rPr>
            </w:pPr>
            <w:r w:rsidRPr="00101288">
              <w:rPr>
                <w:rFonts w:ascii="Arial" w:hAnsi="Arial" w:cs="Arial"/>
                <w:sz w:val="20"/>
                <w:szCs w:val="20"/>
              </w:rPr>
              <w:t>110</w:t>
            </w:r>
          </w:p>
        </w:tc>
        <w:tc>
          <w:tcPr>
            <w:tcW w:w="154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645 948,21</w:t>
            </w:r>
          </w:p>
        </w:tc>
        <w:tc>
          <w:tcPr>
            <w:tcW w:w="1300" w:type="dxa"/>
            <w:tcBorders>
              <w:top w:val="nil"/>
              <w:left w:val="nil"/>
              <w:bottom w:val="single" w:sz="4" w:space="0" w:color="auto"/>
              <w:right w:val="single" w:sz="4"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650 000,00</w:t>
            </w:r>
          </w:p>
        </w:tc>
        <w:tc>
          <w:tcPr>
            <w:tcW w:w="1520" w:type="dxa"/>
            <w:tcBorders>
              <w:top w:val="nil"/>
              <w:left w:val="nil"/>
              <w:bottom w:val="single" w:sz="4" w:space="0" w:color="auto"/>
              <w:right w:val="single" w:sz="8" w:space="0" w:color="auto"/>
            </w:tcBorders>
            <w:shd w:val="clear" w:color="auto" w:fill="auto"/>
            <w:vAlign w:val="bottom"/>
            <w:hideMark/>
          </w:tcPr>
          <w:p w:rsidR="00101288" w:rsidRPr="00101288" w:rsidRDefault="00101288" w:rsidP="00101288">
            <w:pPr>
              <w:jc w:val="right"/>
              <w:rPr>
                <w:rFonts w:ascii="Arial" w:hAnsi="Arial" w:cs="Arial"/>
                <w:sz w:val="20"/>
                <w:szCs w:val="20"/>
              </w:rPr>
            </w:pPr>
            <w:r w:rsidRPr="00101288">
              <w:rPr>
                <w:rFonts w:ascii="Arial" w:hAnsi="Arial" w:cs="Arial"/>
                <w:sz w:val="20"/>
                <w:szCs w:val="20"/>
              </w:rPr>
              <w:t>0,00</w:t>
            </w:r>
          </w:p>
        </w:tc>
      </w:tr>
      <w:tr w:rsidR="00101288" w:rsidRPr="00101288" w:rsidTr="00101288">
        <w:trPr>
          <w:trHeight w:val="276"/>
        </w:trPr>
        <w:tc>
          <w:tcPr>
            <w:tcW w:w="5740" w:type="dxa"/>
            <w:tcBorders>
              <w:top w:val="nil"/>
              <w:left w:val="single" w:sz="8" w:space="0" w:color="auto"/>
              <w:bottom w:val="single" w:sz="8" w:space="0" w:color="auto"/>
              <w:right w:val="single" w:sz="4" w:space="0" w:color="auto"/>
            </w:tcBorders>
            <w:shd w:val="clear" w:color="auto" w:fill="auto"/>
            <w:vAlign w:val="bottom"/>
            <w:hideMark/>
          </w:tcPr>
          <w:p w:rsidR="00101288" w:rsidRPr="00101288" w:rsidRDefault="00101288" w:rsidP="00101288">
            <w:pPr>
              <w:rPr>
                <w:rFonts w:ascii="Arial" w:hAnsi="Arial" w:cs="Arial"/>
                <w:b/>
                <w:bCs/>
                <w:sz w:val="20"/>
                <w:szCs w:val="20"/>
              </w:rPr>
            </w:pPr>
            <w:r w:rsidRPr="00101288">
              <w:rPr>
                <w:rFonts w:ascii="Arial" w:hAnsi="Arial" w:cs="Arial"/>
                <w:b/>
                <w:bCs/>
                <w:sz w:val="20"/>
                <w:szCs w:val="20"/>
              </w:rPr>
              <w:t>Итого</w:t>
            </w:r>
          </w:p>
        </w:tc>
        <w:tc>
          <w:tcPr>
            <w:tcW w:w="1420" w:type="dxa"/>
            <w:tcBorders>
              <w:top w:val="nil"/>
              <w:left w:val="nil"/>
              <w:bottom w:val="single" w:sz="8" w:space="0" w:color="auto"/>
              <w:right w:val="single" w:sz="4" w:space="0" w:color="auto"/>
            </w:tcBorders>
            <w:shd w:val="clear" w:color="auto" w:fill="auto"/>
            <w:vAlign w:val="bottom"/>
            <w:hideMark/>
          </w:tcPr>
          <w:p w:rsidR="00101288" w:rsidRPr="00101288" w:rsidRDefault="00101288" w:rsidP="00101288">
            <w:pPr>
              <w:rPr>
                <w:rFonts w:ascii="Arial" w:hAnsi="Arial" w:cs="Arial"/>
                <w:b/>
                <w:bCs/>
                <w:sz w:val="20"/>
                <w:szCs w:val="20"/>
              </w:rPr>
            </w:pPr>
            <w:r w:rsidRPr="00101288">
              <w:rPr>
                <w:rFonts w:ascii="Arial" w:hAnsi="Arial" w:cs="Arial"/>
                <w:b/>
                <w:bCs/>
                <w:sz w:val="20"/>
                <w:szCs w:val="20"/>
              </w:rPr>
              <w:t> </w:t>
            </w:r>
          </w:p>
        </w:tc>
        <w:tc>
          <w:tcPr>
            <w:tcW w:w="1400" w:type="dxa"/>
            <w:tcBorders>
              <w:top w:val="nil"/>
              <w:left w:val="nil"/>
              <w:bottom w:val="single" w:sz="8" w:space="0" w:color="auto"/>
              <w:right w:val="single" w:sz="4" w:space="0" w:color="auto"/>
            </w:tcBorders>
            <w:shd w:val="clear" w:color="auto" w:fill="auto"/>
            <w:vAlign w:val="bottom"/>
            <w:hideMark/>
          </w:tcPr>
          <w:p w:rsidR="00101288" w:rsidRPr="00101288" w:rsidRDefault="00101288" w:rsidP="00101288">
            <w:pPr>
              <w:rPr>
                <w:rFonts w:ascii="Arial" w:hAnsi="Arial" w:cs="Arial"/>
                <w:b/>
                <w:bCs/>
                <w:sz w:val="20"/>
                <w:szCs w:val="20"/>
              </w:rPr>
            </w:pPr>
            <w:r w:rsidRPr="00101288">
              <w:rPr>
                <w:rFonts w:ascii="Arial" w:hAnsi="Arial" w:cs="Arial"/>
                <w:b/>
                <w:bCs/>
                <w:sz w:val="20"/>
                <w:szCs w:val="20"/>
              </w:rPr>
              <w:t> </w:t>
            </w:r>
          </w:p>
        </w:tc>
        <w:tc>
          <w:tcPr>
            <w:tcW w:w="1400" w:type="dxa"/>
            <w:tcBorders>
              <w:top w:val="nil"/>
              <w:left w:val="nil"/>
              <w:bottom w:val="single" w:sz="8" w:space="0" w:color="auto"/>
              <w:right w:val="single" w:sz="4" w:space="0" w:color="auto"/>
            </w:tcBorders>
            <w:shd w:val="clear" w:color="auto" w:fill="auto"/>
            <w:vAlign w:val="bottom"/>
            <w:hideMark/>
          </w:tcPr>
          <w:p w:rsidR="00101288" w:rsidRPr="00101288" w:rsidRDefault="00101288" w:rsidP="00101288">
            <w:pPr>
              <w:rPr>
                <w:rFonts w:ascii="Arial" w:hAnsi="Arial" w:cs="Arial"/>
                <w:b/>
                <w:bCs/>
                <w:sz w:val="20"/>
                <w:szCs w:val="20"/>
              </w:rPr>
            </w:pPr>
            <w:r w:rsidRPr="00101288">
              <w:rPr>
                <w:rFonts w:ascii="Arial" w:hAnsi="Arial" w:cs="Arial"/>
                <w:b/>
                <w:bCs/>
                <w:sz w:val="20"/>
                <w:szCs w:val="20"/>
              </w:rPr>
              <w:t> </w:t>
            </w:r>
          </w:p>
        </w:tc>
        <w:tc>
          <w:tcPr>
            <w:tcW w:w="1300" w:type="dxa"/>
            <w:tcBorders>
              <w:top w:val="nil"/>
              <w:left w:val="nil"/>
              <w:bottom w:val="single" w:sz="8" w:space="0" w:color="auto"/>
              <w:right w:val="single" w:sz="4" w:space="0" w:color="auto"/>
            </w:tcBorders>
            <w:shd w:val="clear" w:color="auto" w:fill="auto"/>
            <w:vAlign w:val="bottom"/>
            <w:hideMark/>
          </w:tcPr>
          <w:p w:rsidR="00101288" w:rsidRPr="00101288" w:rsidRDefault="00101288" w:rsidP="00101288">
            <w:pPr>
              <w:rPr>
                <w:rFonts w:ascii="Arial" w:hAnsi="Arial" w:cs="Arial"/>
                <w:b/>
                <w:bCs/>
                <w:sz w:val="20"/>
                <w:szCs w:val="20"/>
              </w:rPr>
            </w:pPr>
            <w:r w:rsidRPr="00101288">
              <w:rPr>
                <w:rFonts w:ascii="Arial" w:hAnsi="Arial" w:cs="Arial"/>
                <w:b/>
                <w:bCs/>
                <w:sz w:val="20"/>
                <w:szCs w:val="20"/>
              </w:rPr>
              <w:t> </w:t>
            </w:r>
          </w:p>
        </w:tc>
        <w:tc>
          <w:tcPr>
            <w:tcW w:w="1540" w:type="dxa"/>
            <w:tcBorders>
              <w:top w:val="nil"/>
              <w:left w:val="nil"/>
              <w:bottom w:val="single" w:sz="8" w:space="0" w:color="auto"/>
              <w:right w:val="single" w:sz="4" w:space="0" w:color="auto"/>
            </w:tcBorders>
            <w:shd w:val="clear" w:color="auto" w:fill="auto"/>
            <w:noWrap/>
            <w:vAlign w:val="bottom"/>
            <w:hideMark/>
          </w:tcPr>
          <w:p w:rsidR="00101288" w:rsidRPr="00101288" w:rsidRDefault="00101288" w:rsidP="00101288">
            <w:pPr>
              <w:jc w:val="right"/>
              <w:rPr>
                <w:rFonts w:ascii="Arial" w:hAnsi="Arial" w:cs="Arial"/>
                <w:b/>
                <w:bCs/>
                <w:sz w:val="20"/>
                <w:szCs w:val="20"/>
              </w:rPr>
            </w:pPr>
            <w:r w:rsidRPr="00101288">
              <w:rPr>
                <w:rFonts w:ascii="Arial" w:hAnsi="Arial" w:cs="Arial"/>
                <w:b/>
                <w:bCs/>
                <w:sz w:val="20"/>
                <w:szCs w:val="20"/>
              </w:rPr>
              <w:t>37 038 733,42</w:t>
            </w:r>
          </w:p>
        </w:tc>
        <w:tc>
          <w:tcPr>
            <w:tcW w:w="1300" w:type="dxa"/>
            <w:tcBorders>
              <w:top w:val="nil"/>
              <w:left w:val="nil"/>
              <w:bottom w:val="single" w:sz="8" w:space="0" w:color="auto"/>
              <w:right w:val="single" w:sz="4" w:space="0" w:color="auto"/>
            </w:tcBorders>
            <w:shd w:val="clear" w:color="auto" w:fill="auto"/>
            <w:noWrap/>
            <w:vAlign w:val="bottom"/>
            <w:hideMark/>
          </w:tcPr>
          <w:p w:rsidR="00101288" w:rsidRPr="00101288" w:rsidRDefault="00101288" w:rsidP="00101288">
            <w:pPr>
              <w:jc w:val="right"/>
              <w:rPr>
                <w:rFonts w:ascii="Arial" w:hAnsi="Arial" w:cs="Arial"/>
                <w:b/>
                <w:bCs/>
                <w:sz w:val="20"/>
                <w:szCs w:val="20"/>
              </w:rPr>
            </w:pPr>
            <w:r w:rsidRPr="00101288">
              <w:rPr>
                <w:rFonts w:ascii="Arial" w:hAnsi="Arial" w:cs="Arial"/>
                <w:b/>
                <w:bCs/>
                <w:sz w:val="20"/>
                <w:szCs w:val="20"/>
              </w:rPr>
              <w:t>9 884 422,34</w:t>
            </w:r>
          </w:p>
        </w:tc>
        <w:tc>
          <w:tcPr>
            <w:tcW w:w="1520" w:type="dxa"/>
            <w:tcBorders>
              <w:top w:val="nil"/>
              <w:left w:val="nil"/>
              <w:bottom w:val="single" w:sz="8" w:space="0" w:color="auto"/>
              <w:right w:val="single" w:sz="4" w:space="0" w:color="auto"/>
            </w:tcBorders>
            <w:shd w:val="clear" w:color="auto" w:fill="auto"/>
            <w:noWrap/>
            <w:vAlign w:val="bottom"/>
            <w:hideMark/>
          </w:tcPr>
          <w:p w:rsidR="00101288" w:rsidRPr="00101288" w:rsidRDefault="00101288" w:rsidP="00101288">
            <w:pPr>
              <w:jc w:val="right"/>
              <w:rPr>
                <w:rFonts w:ascii="Arial" w:hAnsi="Arial" w:cs="Arial"/>
                <w:b/>
                <w:bCs/>
                <w:sz w:val="20"/>
                <w:szCs w:val="20"/>
              </w:rPr>
            </w:pPr>
            <w:r w:rsidRPr="00101288">
              <w:rPr>
                <w:rFonts w:ascii="Arial" w:hAnsi="Arial" w:cs="Arial"/>
                <w:b/>
                <w:bCs/>
                <w:sz w:val="20"/>
                <w:szCs w:val="20"/>
              </w:rPr>
              <w:t>8 964 422,34</w:t>
            </w:r>
          </w:p>
        </w:tc>
      </w:tr>
    </w:tbl>
    <w:p w:rsidR="00101288" w:rsidRDefault="00101288" w:rsidP="00101288">
      <w:pPr>
        <w:widowControl w:val="0"/>
        <w:tabs>
          <w:tab w:val="left" w:pos="426"/>
        </w:tabs>
        <w:jc w:val="center"/>
        <w:rPr>
          <w:rFonts w:ascii="Arial" w:hAnsi="Arial" w:cs="Arial"/>
          <w:spacing w:val="1"/>
          <w:sz w:val="20"/>
          <w:szCs w:val="20"/>
        </w:rPr>
      </w:pPr>
    </w:p>
    <w:p w:rsidR="00E27306" w:rsidRDefault="00E27306" w:rsidP="00E27306">
      <w:pPr>
        <w:widowControl w:val="0"/>
        <w:tabs>
          <w:tab w:val="left" w:pos="426"/>
        </w:tabs>
        <w:jc w:val="center"/>
        <w:rPr>
          <w:rFonts w:ascii="Arial" w:hAnsi="Arial" w:cs="Arial"/>
          <w:spacing w:val="1"/>
          <w:sz w:val="20"/>
          <w:szCs w:val="20"/>
        </w:rPr>
      </w:pPr>
    </w:p>
    <w:p w:rsidR="00E15A2C" w:rsidRDefault="00E15A2C" w:rsidP="00E15A2C">
      <w:pPr>
        <w:widowControl w:val="0"/>
        <w:tabs>
          <w:tab w:val="left" w:pos="426"/>
        </w:tabs>
        <w:jc w:val="center"/>
        <w:rPr>
          <w:rFonts w:ascii="Arial" w:hAnsi="Arial" w:cs="Arial"/>
          <w:spacing w:val="1"/>
          <w:sz w:val="20"/>
          <w:szCs w:val="20"/>
        </w:rPr>
      </w:pPr>
    </w:p>
    <w:p w:rsidR="00101288" w:rsidRDefault="00101288" w:rsidP="00E15A2C">
      <w:pPr>
        <w:widowControl w:val="0"/>
        <w:tabs>
          <w:tab w:val="left" w:pos="426"/>
        </w:tabs>
        <w:jc w:val="center"/>
        <w:rPr>
          <w:rFonts w:ascii="Arial" w:hAnsi="Arial" w:cs="Arial"/>
          <w:spacing w:val="1"/>
          <w:sz w:val="20"/>
          <w:szCs w:val="20"/>
        </w:rPr>
        <w:sectPr w:rsidR="00101288" w:rsidSect="00101288">
          <w:pgSz w:w="16838" w:h="11906" w:orient="landscape"/>
          <w:pgMar w:top="851" w:right="1134" w:bottom="1134" w:left="1134" w:header="0" w:footer="567" w:gutter="0"/>
          <w:cols w:space="708"/>
          <w:titlePg/>
          <w:docGrid w:linePitch="360"/>
        </w:sectPr>
      </w:pPr>
    </w:p>
    <w:p w:rsidR="0014214A" w:rsidRPr="001B6701" w:rsidRDefault="0014214A" w:rsidP="001B6701">
      <w:pPr>
        <w:pStyle w:val="af0"/>
        <w:widowControl w:val="0"/>
        <w:numPr>
          <w:ilvl w:val="1"/>
          <w:numId w:val="31"/>
        </w:numPr>
        <w:tabs>
          <w:tab w:val="left" w:pos="426"/>
        </w:tabs>
        <w:ind w:left="0" w:firstLine="0"/>
        <w:jc w:val="both"/>
        <w:rPr>
          <w:rFonts w:ascii="Arial" w:hAnsi="Arial" w:cs="Arial"/>
          <w:b/>
          <w:spacing w:val="1"/>
          <w:sz w:val="20"/>
          <w:szCs w:val="20"/>
        </w:rPr>
      </w:pPr>
      <w:r w:rsidRPr="001B6701">
        <w:rPr>
          <w:rFonts w:ascii="Arial" w:hAnsi="Arial" w:cs="Arial"/>
          <w:b/>
          <w:sz w:val="20"/>
          <w:szCs w:val="20"/>
        </w:rPr>
        <w:t>РЕШЕНИЕ СОВЕТА ДЕПУТАТОВ ГОРОДА КУЙБЫШЕВА КУЙБЫШЕВСКОГО РАЙОНА НОВОСИБИРСКОЙ ОБЛАСТИ ПЯТОГО СОЗЫВА ОТ 20.09.2023 № 240</w:t>
      </w:r>
      <w:r w:rsidRPr="001B6701">
        <w:rPr>
          <w:rFonts w:ascii="Arial" w:hAnsi="Arial" w:cs="Arial"/>
          <w:sz w:val="20"/>
          <w:szCs w:val="20"/>
        </w:rPr>
        <w:t xml:space="preserve"> </w:t>
      </w:r>
      <w:r w:rsidRPr="001B6701">
        <w:rPr>
          <w:rFonts w:ascii="Arial" w:hAnsi="Arial" w:cs="Arial"/>
          <w:sz w:val="20"/>
          <w:szCs w:val="20"/>
          <w:lang w:eastAsia="ar-SA"/>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4214A" w:rsidRDefault="0014214A" w:rsidP="0014214A">
      <w:pPr>
        <w:widowControl w:val="0"/>
        <w:jc w:val="both"/>
        <w:rPr>
          <w:rFonts w:ascii="Arial" w:hAnsi="Arial" w:cs="Arial"/>
          <w:b/>
          <w:spacing w:val="1"/>
          <w:sz w:val="20"/>
          <w:szCs w:val="20"/>
        </w:rPr>
      </w:pPr>
    </w:p>
    <w:p w:rsidR="0014214A" w:rsidRPr="0014214A" w:rsidRDefault="0014214A" w:rsidP="0014214A">
      <w:pPr>
        <w:keepNext/>
        <w:autoSpaceDE w:val="0"/>
        <w:autoSpaceDN w:val="0"/>
        <w:jc w:val="center"/>
        <w:outlineLvl w:val="0"/>
        <w:rPr>
          <w:rFonts w:ascii="Arial" w:hAnsi="Arial" w:cs="Arial"/>
          <w:b/>
          <w:bCs/>
          <w:sz w:val="20"/>
          <w:szCs w:val="20"/>
        </w:rPr>
      </w:pPr>
      <w:r w:rsidRPr="0014214A">
        <w:rPr>
          <w:rFonts w:ascii="Arial" w:hAnsi="Arial" w:cs="Arial"/>
          <w:b/>
          <w:bCs/>
          <w:sz w:val="20"/>
          <w:szCs w:val="20"/>
        </w:rPr>
        <w:t xml:space="preserve">РЕШЕНИЕ  </w:t>
      </w:r>
    </w:p>
    <w:p w:rsidR="0014214A" w:rsidRPr="0014214A" w:rsidRDefault="0014214A" w:rsidP="0014214A">
      <w:pPr>
        <w:jc w:val="center"/>
        <w:rPr>
          <w:rFonts w:ascii="Arial" w:hAnsi="Arial" w:cs="Arial"/>
          <w:sz w:val="20"/>
          <w:szCs w:val="20"/>
          <w:lang w:eastAsia="ar-SA"/>
        </w:rPr>
      </w:pPr>
    </w:p>
    <w:p w:rsidR="0014214A" w:rsidRPr="0014214A" w:rsidRDefault="0014214A" w:rsidP="0014214A">
      <w:pPr>
        <w:autoSpaceDE w:val="0"/>
        <w:autoSpaceDN w:val="0"/>
        <w:adjustRightInd w:val="0"/>
        <w:jc w:val="center"/>
        <w:rPr>
          <w:rFonts w:ascii="Arial" w:hAnsi="Arial" w:cs="Arial"/>
          <w:sz w:val="20"/>
          <w:szCs w:val="20"/>
        </w:rPr>
      </w:pPr>
      <w:r w:rsidRPr="0014214A">
        <w:rPr>
          <w:rFonts w:ascii="Arial" w:hAnsi="Arial" w:cs="Arial"/>
          <w:sz w:val="20"/>
          <w:szCs w:val="20"/>
        </w:rPr>
        <w:t xml:space="preserve">(двадцать седьмая сессия) </w:t>
      </w:r>
    </w:p>
    <w:p w:rsidR="0014214A" w:rsidRPr="0014214A" w:rsidRDefault="0014214A" w:rsidP="0014214A">
      <w:pPr>
        <w:autoSpaceDE w:val="0"/>
        <w:autoSpaceDN w:val="0"/>
        <w:adjustRightInd w:val="0"/>
        <w:jc w:val="center"/>
        <w:rPr>
          <w:rFonts w:ascii="Arial" w:hAnsi="Arial" w:cs="Arial"/>
          <w:b/>
          <w:bCs/>
          <w:sz w:val="20"/>
          <w:szCs w:val="20"/>
        </w:rPr>
      </w:pPr>
    </w:p>
    <w:p w:rsidR="0014214A" w:rsidRPr="0014214A" w:rsidRDefault="0014214A" w:rsidP="0014214A">
      <w:pPr>
        <w:autoSpaceDE w:val="0"/>
        <w:autoSpaceDN w:val="0"/>
        <w:adjustRightInd w:val="0"/>
        <w:jc w:val="center"/>
        <w:rPr>
          <w:rFonts w:ascii="Arial" w:hAnsi="Arial" w:cs="Arial"/>
          <w:sz w:val="20"/>
          <w:szCs w:val="20"/>
        </w:rPr>
      </w:pPr>
      <w:r w:rsidRPr="0014214A">
        <w:rPr>
          <w:rFonts w:ascii="Arial" w:hAnsi="Arial" w:cs="Arial"/>
          <w:sz w:val="20"/>
          <w:szCs w:val="20"/>
        </w:rPr>
        <w:t xml:space="preserve">20.09.2023  № 240 </w:t>
      </w:r>
    </w:p>
    <w:p w:rsidR="0014214A" w:rsidRPr="0014214A" w:rsidRDefault="0014214A" w:rsidP="0014214A">
      <w:pPr>
        <w:rPr>
          <w:rFonts w:ascii="Arial" w:hAnsi="Arial" w:cs="Arial"/>
          <w:sz w:val="20"/>
          <w:szCs w:val="20"/>
          <w:lang w:eastAsia="ar-SA"/>
        </w:rPr>
      </w:pPr>
    </w:p>
    <w:p w:rsidR="0014214A" w:rsidRPr="00C80096" w:rsidRDefault="0014214A" w:rsidP="0014214A">
      <w:pPr>
        <w:jc w:val="center"/>
        <w:rPr>
          <w:rFonts w:ascii="Arial" w:hAnsi="Arial" w:cs="Arial"/>
          <w:b/>
          <w:sz w:val="20"/>
          <w:szCs w:val="20"/>
          <w:lang w:eastAsia="ar-SA"/>
        </w:rPr>
      </w:pPr>
      <w:r w:rsidRPr="00C80096">
        <w:rPr>
          <w:rFonts w:ascii="Arial" w:hAnsi="Arial" w:cs="Arial"/>
          <w:b/>
          <w:sz w:val="20"/>
          <w:szCs w:val="20"/>
          <w:lang w:eastAsia="ar-SA"/>
        </w:rPr>
        <w:t>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4214A" w:rsidRPr="0014214A" w:rsidRDefault="0014214A" w:rsidP="0014214A">
      <w:pPr>
        <w:jc w:val="center"/>
        <w:rPr>
          <w:rFonts w:ascii="Arial" w:hAnsi="Arial" w:cs="Arial"/>
          <w:sz w:val="20"/>
          <w:szCs w:val="20"/>
          <w:lang w:eastAsia="ar-SA"/>
        </w:rPr>
      </w:pPr>
    </w:p>
    <w:p w:rsidR="0014214A" w:rsidRPr="0014214A" w:rsidRDefault="0014214A" w:rsidP="0014214A">
      <w:pPr>
        <w:ind w:firstLine="567"/>
        <w:jc w:val="both"/>
        <w:rPr>
          <w:rFonts w:ascii="Arial" w:hAnsi="Arial" w:cs="Arial"/>
          <w:sz w:val="20"/>
          <w:szCs w:val="20"/>
          <w:lang w:eastAsia="ar-SA"/>
        </w:rPr>
      </w:pPr>
      <w:r w:rsidRPr="0014214A">
        <w:rPr>
          <w:rFonts w:ascii="Arial" w:hAnsi="Arial" w:cs="Arial"/>
          <w:sz w:val="20"/>
          <w:szCs w:val="20"/>
          <w:lang w:eastAsia="ar-SA"/>
        </w:rPr>
        <w:t xml:space="preserve">       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по результатам общественных обсуждений, проходивших с 01.08.2023 года по  31.08.2023 года по вопросам внесения изменений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Новосибирской области </w:t>
      </w:r>
    </w:p>
    <w:p w:rsidR="0014214A" w:rsidRPr="0014214A" w:rsidRDefault="0014214A" w:rsidP="0014214A">
      <w:pPr>
        <w:ind w:firstLine="567"/>
        <w:jc w:val="both"/>
        <w:rPr>
          <w:rFonts w:ascii="Arial" w:hAnsi="Arial" w:cs="Arial"/>
          <w:sz w:val="20"/>
          <w:szCs w:val="20"/>
          <w:lang w:eastAsia="ar-SA"/>
        </w:rPr>
      </w:pPr>
      <w:r w:rsidRPr="0014214A">
        <w:rPr>
          <w:rFonts w:ascii="Arial" w:hAnsi="Arial" w:cs="Arial"/>
          <w:b/>
          <w:bCs/>
          <w:sz w:val="20"/>
          <w:szCs w:val="20"/>
          <w:lang w:eastAsia="ar-SA"/>
        </w:rPr>
        <w:t>РЕШИЛ</w:t>
      </w:r>
      <w:r w:rsidRPr="0014214A">
        <w:rPr>
          <w:rFonts w:ascii="Arial" w:hAnsi="Arial" w:cs="Arial"/>
          <w:sz w:val="20"/>
          <w:szCs w:val="20"/>
          <w:lang w:eastAsia="ar-SA"/>
        </w:rPr>
        <w:t xml:space="preserve">:  </w:t>
      </w:r>
    </w:p>
    <w:p w:rsidR="0014214A" w:rsidRPr="0014214A" w:rsidRDefault="0014214A" w:rsidP="0014214A">
      <w:pPr>
        <w:numPr>
          <w:ilvl w:val="0"/>
          <w:numId w:val="29"/>
        </w:numPr>
        <w:tabs>
          <w:tab w:val="left" w:pos="709"/>
          <w:tab w:val="left" w:pos="851"/>
        </w:tabs>
        <w:ind w:left="0" w:firstLine="567"/>
        <w:contextualSpacing/>
        <w:jc w:val="both"/>
        <w:rPr>
          <w:rFonts w:ascii="Arial" w:hAnsi="Arial" w:cs="Arial"/>
          <w:sz w:val="20"/>
          <w:szCs w:val="20"/>
          <w:lang w:eastAsia="ar-SA"/>
        </w:rPr>
      </w:pPr>
      <w:r w:rsidRPr="0014214A">
        <w:rPr>
          <w:rFonts w:ascii="Arial" w:hAnsi="Arial" w:cs="Arial"/>
          <w:sz w:val="20"/>
          <w:szCs w:val="20"/>
          <w:lang w:eastAsia="ar-SA"/>
        </w:rPr>
        <w:t>Утвердить рассмотренные на общественных обсуждениях, проходивших с 01.08.2023 года по 31.08.2023 года материалы и предложения по внесению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14214A" w:rsidRPr="0014214A" w:rsidRDefault="0014214A" w:rsidP="0014214A">
      <w:pPr>
        <w:tabs>
          <w:tab w:val="left" w:pos="600"/>
          <w:tab w:val="left" w:pos="1005"/>
        </w:tabs>
        <w:ind w:right="-38" w:firstLine="567"/>
        <w:jc w:val="both"/>
        <w:rPr>
          <w:rFonts w:ascii="Arial" w:hAnsi="Arial" w:cs="Arial"/>
          <w:color w:val="000000"/>
          <w:sz w:val="20"/>
          <w:szCs w:val="20"/>
          <w:lang w:eastAsia="ar-SA"/>
        </w:rPr>
      </w:pPr>
      <w:r>
        <w:rPr>
          <w:rFonts w:ascii="Arial" w:hAnsi="Arial" w:cs="Arial"/>
          <w:color w:val="000000"/>
          <w:sz w:val="20"/>
          <w:szCs w:val="20"/>
          <w:lang w:eastAsia="ar-SA"/>
        </w:rPr>
        <w:t>1.1. И</w:t>
      </w:r>
      <w:r w:rsidRPr="0014214A">
        <w:rPr>
          <w:rFonts w:ascii="Arial" w:hAnsi="Arial" w:cs="Arial"/>
          <w:color w:val="000000"/>
          <w:sz w:val="20"/>
          <w:szCs w:val="20"/>
          <w:lang w:eastAsia="ar-SA"/>
        </w:rPr>
        <w:t>зменить в границах земельного участка с кадастровым номером 54:34:011712:11, площадью 695 кв.м.,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территориальную зону ОсС (зону объектов социального назначения) на территориальную зону нЖин (зону застройки индивидуальными жилыми домами в границах земель населенных пунктов).</w:t>
      </w:r>
    </w:p>
    <w:p w:rsidR="0014214A" w:rsidRPr="0014214A" w:rsidRDefault="0014214A" w:rsidP="0014214A">
      <w:pPr>
        <w:ind w:firstLine="567"/>
        <w:jc w:val="both"/>
        <w:rPr>
          <w:rFonts w:ascii="Arial" w:hAnsi="Arial" w:cs="Arial"/>
          <w:sz w:val="20"/>
          <w:szCs w:val="20"/>
          <w:lang w:eastAsia="ar-SA"/>
        </w:rPr>
      </w:pPr>
      <w:r>
        <w:rPr>
          <w:rFonts w:ascii="Arial" w:hAnsi="Arial" w:cs="Arial"/>
          <w:color w:val="000000"/>
          <w:sz w:val="20"/>
          <w:szCs w:val="20"/>
          <w:lang w:eastAsia="ar-SA"/>
        </w:rPr>
        <w:t>1.2. В</w:t>
      </w:r>
      <w:r w:rsidRPr="0014214A">
        <w:rPr>
          <w:rFonts w:ascii="Arial" w:hAnsi="Arial" w:cs="Arial"/>
          <w:color w:val="000000"/>
          <w:sz w:val="20"/>
          <w:szCs w:val="20"/>
          <w:lang w:eastAsia="ar-SA"/>
        </w:rPr>
        <w:t xml:space="preserve"> п.п. 3.2 «Производственная зона в границах земель населенных пунктов (нП)» пункта 3 «Производственные зоны, зоны инженерной и транспортной инфраструктур»,</w:t>
      </w:r>
      <w:r w:rsidR="00F024A0">
        <w:rPr>
          <w:rFonts w:ascii="Arial" w:hAnsi="Arial" w:cs="Arial"/>
          <w:color w:val="000000"/>
          <w:sz w:val="20"/>
          <w:szCs w:val="20"/>
          <w:lang w:eastAsia="ar-SA"/>
        </w:rPr>
        <w:t xml:space="preserve"> </w:t>
      </w:r>
      <w:r w:rsidRPr="0014214A">
        <w:rPr>
          <w:rFonts w:ascii="Arial" w:hAnsi="Arial" w:cs="Arial"/>
          <w:color w:val="000000"/>
          <w:sz w:val="20"/>
          <w:szCs w:val="20"/>
          <w:lang w:eastAsia="ar-SA"/>
        </w:rPr>
        <w:t>таблицы 1 «Виды разрешенного использования земельных участков и объектов капитального строительства для территориальных зон»</w:t>
      </w:r>
      <w:r w:rsidRPr="0014214A">
        <w:rPr>
          <w:rFonts w:ascii="Arial" w:hAnsi="Arial" w:cs="Arial"/>
          <w:sz w:val="20"/>
          <w:szCs w:val="20"/>
          <w:lang w:eastAsia="ar-SA"/>
        </w:rPr>
        <w:t>: в перечень основных видов разрешенного использования земельных участков включить наименование вида разрешенного использования земельного участка - Магазины (4.4).</w:t>
      </w:r>
    </w:p>
    <w:p w:rsidR="0014214A" w:rsidRPr="0014214A" w:rsidRDefault="0014214A" w:rsidP="0014214A">
      <w:pPr>
        <w:ind w:firstLine="567"/>
        <w:jc w:val="both"/>
        <w:rPr>
          <w:rFonts w:ascii="Arial" w:hAnsi="Arial" w:cs="Arial"/>
          <w:sz w:val="20"/>
          <w:szCs w:val="20"/>
          <w:lang w:eastAsia="ar-SA"/>
        </w:rPr>
      </w:pPr>
      <w:r w:rsidRPr="0014214A">
        <w:rPr>
          <w:rFonts w:ascii="Arial" w:hAnsi="Arial" w:cs="Arial"/>
          <w:sz w:val="20"/>
          <w:szCs w:val="20"/>
          <w:lang w:eastAsia="ar-SA"/>
        </w:rPr>
        <w:t>2. Настоящее решение вступает в силу со дня его официального опубликования.</w:t>
      </w:r>
    </w:p>
    <w:p w:rsidR="0014214A" w:rsidRDefault="0014214A" w:rsidP="0014214A">
      <w:pPr>
        <w:jc w:val="both"/>
        <w:rPr>
          <w:rFonts w:ascii="Arial" w:hAnsi="Arial" w:cs="Arial"/>
          <w:sz w:val="20"/>
          <w:szCs w:val="20"/>
          <w:lang w:eastAsia="ar-SA"/>
        </w:rPr>
      </w:pPr>
    </w:p>
    <w:tbl>
      <w:tblPr>
        <w:tblW w:w="9639" w:type="dxa"/>
        <w:tblLook w:val="01E0" w:firstRow="1" w:lastRow="1" w:firstColumn="1" w:lastColumn="1" w:noHBand="0" w:noVBand="0"/>
      </w:tblPr>
      <w:tblGrid>
        <w:gridCol w:w="4219"/>
        <w:gridCol w:w="5420"/>
      </w:tblGrid>
      <w:tr w:rsidR="0014214A" w:rsidRPr="0014214A" w:rsidTr="00D85115">
        <w:trPr>
          <w:trHeight w:val="1869"/>
        </w:trPr>
        <w:tc>
          <w:tcPr>
            <w:tcW w:w="4219" w:type="dxa"/>
          </w:tcPr>
          <w:p w:rsidR="0014214A" w:rsidRPr="0014214A" w:rsidRDefault="0014214A" w:rsidP="0014214A">
            <w:pPr>
              <w:rPr>
                <w:rFonts w:ascii="Arial" w:hAnsi="Arial" w:cs="Arial"/>
                <w:sz w:val="20"/>
                <w:szCs w:val="20"/>
              </w:rPr>
            </w:pPr>
            <w:r w:rsidRPr="0014214A">
              <w:rPr>
                <w:rFonts w:ascii="Arial" w:hAnsi="Arial" w:cs="Arial"/>
                <w:sz w:val="20"/>
                <w:szCs w:val="20"/>
              </w:rPr>
              <w:t xml:space="preserve">Временно исполняющий полномочия </w:t>
            </w:r>
          </w:p>
          <w:p w:rsidR="0014214A" w:rsidRPr="0014214A" w:rsidRDefault="0014214A" w:rsidP="0014214A">
            <w:pPr>
              <w:rPr>
                <w:rFonts w:ascii="Arial" w:hAnsi="Arial" w:cs="Arial"/>
                <w:sz w:val="20"/>
                <w:szCs w:val="20"/>
              </w:rPr>
            </w:pPr>
            <w:r w:rsidRPr="0014214A">
              <w:rPr>
                <w:rFonts w:ascii="Arial" w:hAnsi="Arial" w:cs="Arial"/>
                <w:sz w:val="20"/>
                <w:szCs w:val="20"/>
              </w:rPr>
              <w:t xml:space="preserve">Главы города Куйбышева                                              </w:t>
            </w:r>
          </w:p>
          <w:p w:rsidR="0014214A" w:rsidRPr="0014214A" w:rsidRDefault="0014214A" w:rsidP="0014214A">
            <w:pPr>
              <w:rPr>
                <w:rFonts w:ascii="Arial" w:hAnsi="Arial" w:cs="Arial"/>
                <w:sz w:val="20"/>
                <w:szCs w:val="20"/>
              </w:rPr>
            </w:pPr>
            <w:r w:rsidRPr="0014214A">
              <w:rPr>
                <w:rFonts w:ascii="Arial" w:hAnsi="Arial" w:cs="Arial"/>
                <w:sz w:val="20"/>
                <w:szCs w:val="20"/>
              </w:rPr>
              <w:t xml:space="preserve">Куйбышевского района </w:t>
            </w:r>
          </w:p>
          <w:p w:rsidR="0014214A" w:rsidRPr="0014214A" w:rsidRDefault="0014214A" w:rsidP="0014214A">
            <w:pPr>
              <w:rPr>
                <w:rFonts w:ascii="Arial" w:hAnsi="Arial" w:cs="Arial"/>
                <w:sz w:val="20"/>
                <w:szCs w:val="20"/>
              </w:rPr>
            </w:pPr>
            <w:r w:rsidRPr="0014214A">
              <w:rPr>
                <w:rFonts w:ascii="Arial" w:hAnsi="Arial" w:cs="Arial"/>
                <w:sz w:val="20"/>
                <w:szCs w:val="20"/>
              </w:rPr>
              <w:t>Новосибирской области</w:t>
            </w:r>
          </w:p>
          <w:p w:rsidR="0014214A" w:rsidRPr="0014214A" w:rsidRDefault="0014214A" w:rsidP="0014214A">
            <w:pPr>
              <w:rPr>
                <w:rFonts w:ascii="Arial" w:hAnsi="Arial" w:cs="Arial"/>
                <w:sz w:val="20"/>
                <w:szCs w:val="20"/>
              </w:rPr>
            </w:pPr>
          </w:p>
          <w:p w:rsidR="0014214A" w:rsidRPr="0014214A" w:rsidRDefault="00D85115" w:rsidP="0014214A">
            <w:pPr>
              <w:rPr>
                <w:rFonts w:ascii="Arial" w:hAnsi="Arial" w:cs="Arial"/>
                <w:sz w:val="20"/>
                <w:szCs w:val="20"/>
              </w:rPr>
            </w:pPr>
            <w:r>
              <w:rPr>
                <w:rFonts w:ascii="Arial" w:hAnsi="Arial" w:cs="Arial"/>
                <w:sz w:val="20"/>
                <w:szCs w:val="20"/>
              </w:rPr>
              <w:t>____________А. Г. Бирюков</w:t>
            </w:r>
          </w:p>
        </w:tc>
        <w:tc>
          <w:tcPr>
            <w:tcW w:w="5420" w:type="dxa"/>
          </w:tcPr>
          <w:p w:rsidR="0014214A" w:rsidRPr="0014214A" w:rsidRDefault="0014214A" w:rsidP="0014214A">
            <w:pPr>
              <w:ind w:left="1276"/>
              <w:rPr>
                <w:rFonts w:ascii="Arial" w:hAnsi="Arial" w:cs="Arial"/>
                <w:sz w:val="20"/>
                <w:szCs w:val="20"/>
              </w:rPr>
            </w:pPr>
            <w:r w:rsidRPr="0014214A">
              <w:rPr>
                <w:rFonts w:ascii="Arial" w:hAnsi="Arial" w:cs="Arial"/>
                <w:sz w:val="20"/>
                <w:szCs w:val="20"/>
              </w:rPr>
              <w:t>Председатель Совета депутатов</w:t>
            </w:r>
          </w:p>
          <w:p w:rsidR="0014214A" w:rsidRPr="0014214A" w:rsidRDefault="0014214A" w:rsidP="0014214A">
            <w:pPr>
              <w:ind w:left="1276"/>
              <w:rPr>
                <w:rFonts w:ascii="Arial" w:hAnsi="Arial" w:cs="Arial"/>
                <w:sz w:val="20"/>
                <w:szCs w:val="20"/>
              </w:rPr>
            </w:pPr>
            <w:r w:rsidRPr="0014214A">
              <w:rPr>
                <w:rFonts w:ascii="Arial" w:hAnsi="Arial" w:cs="Arial"/>
                <w:sz w:val="20"/>
                <w:szCs w:val="20"/>
              </w:rPr>
              <w:t>города Куйбышева Куйбышевского</w:t>
            </w:r>
          </w:p>
          <w:p w:rsidR="0014214A" w:rsidRPr="0014214A" w:rsidRDefault="0014214A" w:rsidP="0014214A">
            <w:pPr>
              <w:ind w:left="1276"/>
              <w:rPr>
                <w:rFonts w:ascii="Arial" w:hAnsi="Arial" w:cs="Arial"/>
                <w:sz w:val="20"/>
                <w:szCs w:val="20"/>
              </w:rPr>
            </w:pPr>
            <w:r w:rsidRPr="0014214A">
              <w:rPr>
                <w:rFonts w:ascii="Arial" w:hAnsi="Arial" w:cs="Arial"/>
                <w:sz w:val="20"/>
                <w:szCs w:val="20"/>
              </w:rPr>
              <w:t>района Новосибирской области</w:t>
            </w:r>
          </w:p>
          <w:p w:rsidR="0014214A" w:rsidRPr="0014214A" w:rsidRDefault="0014214A" w:rsidP="0014214A">
            <w:pPr>
              <w:ind w:left="1276"/>
              <w:rPr>
                <w:rFonts w:ascii="Arial" w:hAnsi="Arial" w:cs="Arial"/>
                <w:sz w:val="20"/>
                <w:szCs w:val="20"/>
              </w:rPr>
            </w:pPr>
          </w:p>
          <w:p w:rsidR="0014214A" w:rsidRPr="0014214A" w:rsidRDefault="0014214A" w:rsidP="0014214A">
            <w:pPr>
              <w:ind w:left="1276"/>
              <w:rPr>
                <w:rFonts w:ascii="Arial" w:hAnsi="Arial" w:cs="Arial"/>
                <w:sz w:val="20"/>
                <w:szCs w:val="20"/>
              </w:rPr>
            </w:pPr>
          </w:p>
          <w:p w:rsidR="00D85115" w:rsidRPr="0014214A" w:rsidRDefault="008934C3" w:rsidP="00D85115">
            <w:pPr>
              <w:ind w:left="1276"/>
              <w:rPr>
                <w:rFonts w:ascii="Arial" w:hAnsi="Arial" w:cs="Arial"/>
                <w:sz w:val="20"/>
                <w:szCs w:val="20"/>
              </w:rPr>
            </w:pPr>
            <w:r>
              <w:rPr>
                <w:rFonts w:ascii="Arial" w:hAnsi="Arial" w:cs="Arial"/>
                <w:sz w:val="20"/>
                <w:szCs w:val="20"/>
              </w:rPr>
              <w:t>_____________Е. А. Яблокова</w:t>
            </w:r>
          </w:p>
        </w:tc>
      </w:tr>
    </w:tbl>
    <w:p w:rsidR="0014214A" w:rsidRPr="001B6701" w:rsidRDefault="005C35BA" w:rsidP="001B6701">
      <w:pPr>
        <w:pStyle w:val="af0"/>
        <w:widowControl w:val="0"/>
        <w:numPr>
          <w:ilvl w:val="1"/>
          <w:numId w:val="31"/>
        </w:numPr>
        <w:tabs>
          <w:tab w:val="left" w:pos="0"/>
          <w:tab w:val="left" w:pos="426"/>
        </w:tabs>
        <w:ind w:left="0" w:firstLine="0"/>
        <w:jc w:val="both"/>
        <w:rPr>
          <w:rFonts w:ascii="Arial" w:hAnsi="Arial" w:cs="Arial"/>
          <w:b/>
          <w:spacing w:val="1"/>
          <w:sz w:val="20"/>
          <w:szCs w:val="20"/>
        </w:rPr>
      </w:pPr>
      <w:r w:rsidRPr="001B6701">
        <w:rPr>
          <w:rFonts w:ascii="Arial" w:hAnsi="Arial" w:cs="Arial"/>
          <w:b/>
          <w:sz w:val="20"/>
          <w:szCs w:val="20"/>
        </w:rPr>
        <w:t>РЕШЕНИЕ СОВЕТА ДЕПУТАТОВ ГОРОДА КУЙБЫШЕВА КУЙБЫШЕВСКОГО РАЙОНА НОВОСИБИРСКОЙ ОБЛАСТИ ПЯТОГО СОЗЫВА ОТ 20.09.2023 № 241</w:t>
      </w:r>
      <w:r w:rsidRPr="001B6701">
        <w:rPr>
          <w:rFonts w:ascii="Arial" w:hAnsi="Arial" w:cs="Arial"/>
          <w:sz w:val="20"/>
          <w:szCs w:val="20"/>
        </w:rPr>
        <w:t xml:space="preserve"> «</w:t>
      </w:r>
      <w:r w:rsidRPr="001B6701">
        <w:rPr>
          <w:rFonts w:ascii="Arial" w:hAnsi="Arial" w:cs="Arial"/>
          <w:sz w:val="20"/>
          <w:szCs w:val="20"/>
          <w:lang w:eastAsia="ar-SA"/>
        </w:rPr>
        <w:t>О внесении изменений в решение Совета депутатов города Куйбышева Куйбышевского района Новосибирской области от 14.10.2021 № 28 «Об утверждении Генерального плана города Куйбышева Куйбышевского района Новосибирской области»»</w:t>
      </w:r>
    </w:p>
    <w:p w:rsidR="00FD4CF7" w:rsidRPr="00FD4CF7" w:rsidRDefault="00FD4CF7" w:rsidP="00FD4CF7">
      <w:pPr>
        <w:keepNext/>
        <w:autoSpaceDE w:val="0"/>
        <w:autoSpaceDN w:val="0"/>
        <w:jc w:val="center"/>
        <w:outlineLvl w:val="0"/>
        <w:rPr>
          <w:rFonts w:ascii="Arial" w:hAnsi="Arial" w:cs="Arial"/>
          <w:b/>
          <w:bCs/>
          <w:sz w:val="20"/>
          <w:szCs w:val="20"/>
        </w:rPr>
      </w:pPr>
      <w:r w:rsidRPr="00FD4CF7">
        <w:rPr>
          <w:rFonts w:ascii="Arial" w:hAnsi="Arial" w:cs="Arial"/>
          <w:b/>
          <w:bCs/>
          <w:sz w:val="20"/>
          <w:szCs w:val="20"/>
        </w:rPr>
        <w:t>РЕШЕНИЕ</w:t>
      </w:r>
    </w:p>
    <w:p w:rsidR="00FD4CF7" w:rsidRPr="00FD4CF7" w:rsidRDefault="00FD4CF7" w:rsidP="00FD4CF7">
      <w:pPr>
        <w:jc w:val="center"/>
        <w:rPr>
          <w:rFonts w:ascii="Arial" w:hAnsi="Arial" w:cs="Arial"/>
          <w:sz w:val="20"/>
          <w:szCs w:val="20"/>
          <w:lang w:eastAsia="ar-SA"/>
        </w:rPr>
      </w:pPr>
    </w:p>
    <w:p w:rsidR="00FD4CF7" w:rsidRPr="00FD4CF7" w:rsidRDefault="00FD4CF7" w:rsidP="00FD4CF7">
      <w:pPr>
        <w:autoSpaceDE w:val="0"/>
        <w:autoSpaceDN w:val="0"/>
        <w:adjustRightInd w:val="0"/>
        <w:jc w:val="center"/>
        <w:rPr>
          <w:rFonts w:ascii="Arial" w:hAnsi="Arial" w:cs="Arial"/>
          <w:sz w:val="20"/>
          <w:szCs w:val="20"/>
        </w:rPr>
      </w:pPr>
      <w:r w:rsidRPr="00FD4CF7">
        <w:rPr>
          <w:rFonts w:ascii="Arial" w:hAnsi="Arial" w:cs="Arial"/>
          <w:sz w:val="20"/>
          <w:szCs w:val="20"/>
        </w:rPr>
        <w:t>(двадцать седьмая сессия)</w:t>
      </w:r>
    </w:p>
    <w:p w:rsidR="00FD4CF7" w:rsidRDefault="00FD4CF7" w:rsidP="00FD4CF7">
      <w:pPr>
        <w:autoSpaceDE w:val="0"/>
        <w:autoSpaceDN w:val="0"/>
        <w:adjustRightInd w:val="0"/>
        <w:jc w:val="center"/>
        <w:rPr>
          <w:rFonts w:ascii="Arial" w:hAnsi="Arial" w:cs="Arial"/>
          <w:sz w:val="20"/>
          <w:szCs w:val="20"/>
        </w:rPr>
      </w:pPr>
      <w:r w:rsidRPr="00FD4CF7">
        <w:rPr>
          <w:rFonts w:ascii="Arial" w:hAnsi="Arial" w:cs="Arial"/>
          <w:sz w:val="20"/>
          <w:szCs w:val="20"/>
        </w:rPr>
        <w:t>20.09.2023 № 241</w:t>
      </w:r>
    </w:p>
    <w:p w:rsidR="00D85115" w:rsidRPr="00FD4CF7" w:rsidRDefault="00D85115" w:rsidP="00FD4CF7">
      <w:pPr>
        <w:autoSpaceDE w:val="0"/>
        <w:autoSpaceDN w:val="0"/>
        <w:adjustRightInd w:val="0"/>
        <w:jc w:val="center"/>
        <w:rPr>
          <w:rFonts w:ascii="Arial" w:hAnsi="Arial" w:cs="Arial"/>
          <w:sz w:val="20"/>
          <w:szCs w:val="20"/>
        </w:rPr>
      </w:pPr>
    </w:p>
    <w:p w:rsidR="00FD4CF7" w:rsidRPr="00C80096" w:rsidRDefault="00FD4CF7" w:rsidP="00FD4CF7">
      <w:pPr>
        <w:jc w:val="center"/>
        <w:rPr>
          <w:rFonts w:ascii="Arial" w:hAnsi="Arial" w:cs="Arial"/>
          <w:b/>
          <w:sz w:val="20"/>
          <w:szCs w:val="20"/>
          <w:lang w:eastAsia="ar-SA"/>
        </w:rPr>
      </w:pPr>
      <w:r w:rsidRPr="00C80096">
        <w:rPr>
          <w:rFonts w:ascii="Arial" w:hAnsi="Arial" w:cs="Arial"/>
          <w:b/>
          <w:sz w:val="20"/>
          <w:szCs w:val="20"/>
          <w:lang w:eastAsia="ar-SA"/>
        </w:rPr>
        <w:t>О внесении изменений в решение Совета депутатов города Куйбышева Куйбышевского района Новосибирской области от 14.10.2021 № 28 «Об утверждении Генерального плана города Куйбышева Куйбышевского района Новосибирской области»</w:t>
      </w:r>
    </w:p>
    <w:p w:rsidR="00FD4CF7" w:rsidRPr="00FD4CF7" w:rsidRDefault="00FD4CF7" w:rsidP="00D85115">
      <w:pPr>
        <w:ind w:firstLine="567"/>
        <w:jc w:val="both"/>
        <w:rPr>
          <w:rFonts w:ascii="Arial" w:hAnsi="Arial" w:cs="Arial"/>
          <w:sz w:val="20"/>
          <w:szCs w:val="20"/>
          <w:lang w:eastAsia="ar-SA"/>
        </w:rPr>
      </w:pPr>
      <w:r w:rsidRPr="00FD4CF7">
        <w:rPr>
          <w:rFonts w:ascii="Arial" w:hAnsi="Arial" w:cs="Arial"/>
          <w:sz w:val="20"/>
          <w:szCs w:val="20"/>
          <w:lang w:eastAsia="ar-SA"/>
        </w:rPr>
        <w:t xml:space="preserve"> В соответствии с Градостроительным кодексом Российской Федерации от 29.12.2004 № 190-ФЗ, Федеральным законом от 06.10.2003 № 131-ФЗ «Об общих принципах организации местного самоуправления в Российской Федерации», Уставом городского поселения города Куйбышева Куйбышевского муниципального района, по результатам общественных обсуждений, проходивших с 01.08.2023года по 31.08.2023 года, по вопросу внесения изменений в Генеральный план города Куйбышева Куйбышевского района Новосибирской области Совет депутатов города Куйбышева </w:t>
      </w:r>
    </w:p>
    <w:p w:rsidR="00FD4CF7" w:rsidRPr="00FD4CF7" w:rsidRDefault="00FD4CF7" w:rsidP="00FD4CF7">
      <w:pPr>
        <w:ind w:firstLine="567"/>
        <w:jc w:val="both"/>
        <w:rPr>
          <w:rFonts w:ascii="Arial" w:hAnsi="Arial" w:cs="Arial"/>
          <w:sz w:val="20"/>
          <w:szCs w:val="20"/>
          <w:lang w:eastAsia="ar-SA"/>
        </w:rPr>
      </w:pPr>
      <w:r w:rsidRPr="00FD4CF7">
        <w:rPr>
          <w:rFonts w:ascii="Arial" w:hAnsi="Arial" w:cs="Arial"/>
          <w:b/>
          <w:bCs/>
          <w:sz w:val="20"/>
          <w:szCs w:val="20"/>
          <w:lang w:eastAsia="ar-SA"/>
        </w:rPr>
        <w:t>РЕШИЛ</w:t>
      </w:r>
      <w:r w:rsidRPr="00FD4CF7">
        <w:rPr>
          <w:rFonts w:ascii="Arial" w:hAnsi="Arial" w:cs="Arial"/>
          <w:sz w:val="20"/>
          <w:szCs w:val="20"/>
          <w:lang w:eastAsia="ar-SA"/>
        </w:rPr>
        <w:t xml:space="preserve">:  </w:t>
      </w:r>
    </w:p>
    <w:p w:rsidR="00FD4CF7" w:rsidRPr="00FD4CF7" w:rsidRDefault="00FD4CF7" w:rsidP="00FD4CF7">
      <w:pPr>
        <w:numPr>
          <w:ilvl w:val="0"/>
          <w:numId w:val="30"/>
        </w:numPr>
        <w:tabs>
          <w:tab w:val="left" w:pos="851"/>
        </w:tabs>
        <w:ind w:left="0" w:firstLine="567"/>
        <w:contextualSpacing/>
        <w:jc w:val="both"/>
        <w:rPr>
          <w:rFonts w:ascii="Arial" w:hAnsi="Arial" w:cs="Arial"/>
          <w:sz w:val="20"/>
          <w:szCs w:val="20"/>
          <w:lang w:eastAsia="ar-SA"/>
        </w:rPr>
      </w:pPr>
      <w:r w:rsidRPr="00FD4CF7">
        <w:rPr>
          <w:rFonts w:ascii="Arial" w:hAnsi="Arial" w:cs="Arial"/>
          <w:sz w:val="20"/>
          <w:szCs w:val="20"/>
          <w:lang w:eastAsia="ar-SA"/>
        </w:rPr>
        <w:t>Утвердить рассмотренные на общественных обсуждениях, проходивших с 01.08.2023 года по 31.08.2023 года материалы и предложения по внесению изменений в решение Совета депутатов города Куйбышева Куйбышевского района Новосибирской области от 14.10.2021 № 28</w:t>
      </w:r>
      <w:bookmarkStart w:id="0" w:name="_GoBack"/>
      <w:bookmarkEnd w:id="0"/>
      <w:r w:rsidRPr="00FD4CF7">
        <w:rPr>
          <w:rFonts w:ascii="Arial" w:hAnsi="Arial" w:cs="Arial"/>
          <w:sz w:val="20"/>
          <w:szCs w:val="20"/>
          <w:lang w:eastAsia="ar-SA"/>
        </w:rPr>
        <w:t xml:space="preserve"> «Об утверждении Генерального плана города Куйбышева Куйбышевского района Новосибирской области»:</w:t>
      </w:r>
    </w:p>
    <w:p w:rsidR="00FD4CF7" w:rsidRPr="00FD4CF7" w:rsidRDefault="00FD4CF7" w:rsidP="00FD4CF7">
      <w:pPr>
        <w:ind w:firstLine="567"/>
        <w:jc w:val="both"/>
        <w:rPr>
          <w:rFonts w:ascii="Arial" w:hAnsi="Arial" w:cs="Arial"/>
          <w:sz w:val="20"/>
          <w:szCs w:val="20"/>
          <w:lang w:eastAsia="ar-SA"/>
        </w:rPr>
      </w:pPr>
      <w:r w:rsidRPr="00FD4CF7">
        <w:rPr>
          <w:rFonts w:ascii="Arial" w:hAnsi="Arial" w:cs="Arial"/>
          <w:sz w:val="20"/>
          <w:szCs w:val="20"/>
          <w:lang w:eastAsia="ar-SA"/>
        </w:rPr>
        <w:t>1.1. </w:t>
      </w:r>
      <w:r w:rsidRPr="00FD4CF7">
        <w:rPr>
          <w:rFonts w:ascii="Arial" w:hAnsi="Arial" w:cs="Arial"/>
          <w:color w:val="000000"/>
          <w:sz w:val="20"/>
          <w:szCs w:val="20"/>
          <w:lang w:eastAsia="ar-SA"/>
        </w:rPr>
        <w:t>Изменить</w:t>
      </w:r>
      <w:r w:rsidRPr="00FD4CF7">
        <w:rPr>
          <w:rFonts w:ascii="Arial" w:hAnsi="Arial" w:cs="Arial"/>
          <w:b/>
          <w:color w:val="000000"/>
          <w:sz w:val="20"/>
          <w:szCs w:val="20"/>
          <w:lang w:eastAsia="ar-SA"/>
        </w:rPr>
        <w:t xml:space="preserve"> </w:t>
      </w:r>
      <w:r w:rsidRPr="00FD4CF7">
        <w:rPr>
          <w:rFonts w:ascii="Arial" w:hAnsi="Arial" w:cs="Arial"/>
          <w:sz w:val="20"/>
          <w:szCs w:val="20"/>
          <w:lang w:eastAsia="ar-SA"/>
        </w:rPr>
        <w:t xml:space="preserve">в границах земельного участка с кадастровым номером </w:t>
      </w:r>
      <w:r w:rsidRPr="00FD4CF7">
        <w:rPr>
          <w:rFonts w:ascii="Arial" w:hAnsi="Arial" w:cs="Arial"/>
          <w:color w:val="000000"/>
          <w:sz w:val="20"/>
          <w:szCs w:val="20"/>
          <w:lang w:eastAsia="ar-SA"/>
        </w:rPr>
        <w:t>54:34:011712:11, площадью 695 кв.м., местоположением: Российская Федерация, Новосибирская область, Куйбышевский муниципальный район, городское поселение город Куйбышев, город Куйбышев, квартал 3-й, земельный участок № 11 функциональную зону - «Общественно-деловая зона» на функциональную зону «Жилая зона».</w:t>
      </w:r>
    </w:p>
    <w:p w:rsidR="00FD4CF7" w:rsidRDefault="00FD4CF7" w:rsidP="00FD4CF7">
      <w:pPr>
        <w:ind w:firstLine="567"/>
        <w:jc w:val="both"/>
        <w:rPr>
          <w:rFonts w:ascii="Arial" w:hAnsi="Arial" w:cs="Arial"/>
          <w:sz w:val="20"/>
          <w:szCs w:val="20"/>
          <w:lang w:eastAsia="ar-SA"/>
        </w:rPr>
      </w:pPr>
      <w:r w:rsidRPr="00FD4CF7">
        <w:rPr>
          <w:rFonts w:ascii="Arial" w:hAnsi="Arial" w:cs="Arial"/>
          <w:sz w:val="20"/>
          <w:szCs w:val="20"/>
          <w:lang w:eastAsia="ar-SA"/>
        </w:rPr>
        <w:t>2. Настоящее решение вступает в силу со дня его официального опубликования.</w:t>
      </w:r>
    </w:p>
    <w:p w:rsidR="00BD5F16" w:rsidRDefault="00BD5F16" w:rsidP="00FD4CF7">
      <w:pPr>
        <w:ind w:firstLine="567"/>
        <w:jc w:val="both"/>
        <w:rPr>
          <w:rFonts w:ascii="Arial" w:hAnsi="Arial" w:cs="Arial"/>
          <w:sz w:val="20"/>
          <w:szCs w:val="20"/>
          <w:lang w:eastAsia="ar-SA"/>
        </w:rPr>
      </w:pPr>
    </w:p>
    <w:tbl>
      <w:tblPr>
        <w:tblW w:w="9639" w:type="dxa"/>
        <w:tblLook w:val="01E0" w:firstRow="1" w:lastRow="1" w:firstColumn="1" w:lastColumn="1" w:noHBand="0" w:noVBand="0"/>
      </w:tblPr>
      <w:tblGrid>
        <w:gridCol w:w="4820"/>
        <w:gridCol w:w="4819"/>
      </w:tblGrid>
      <w:tr w:rsidR="00FD4CF7" w:rsidRPr="00FD4CF7" w:rsidTr="00D85115">
        <w:trPr>
          <w:trHeight w:val="1945"/>
        </w:trPr>
        <w:tc>
          <w:tcPr>
            <w:tcW w:w="4820" w:type="dxa"/>
          </w:tcPr>
          <w:p w:rsidR="00FD4CF7" w:rsidRPr="00FD4CF7" w:rsidRDefault="00FD4CF7" w:rsidP="00FD4CF7">
            <w:pPr>
              <w:jc w:val="both"/>
              <w:rPr>
                <w:rFonts w:ascii="Arial" w:hAnsi="Arial" w:cs="Arial"/>
                <w:sz w:val="20"/>
                <w:szCs w:val="20"/>
              </w:rPr>
            </w:pPr>
          </w:p>
          <w:p w:rsidR="00FD4CF7" w:rsidRPr="00FD4CF7" w:rsidRDefault="00FD4CF7" w:rsidP="00FD4CF7">
            <w:pPr>
              <w:jc w:val="both"/>
              <w:rPr>
                <w:rFonts w:ascii="Arial" w:hAnsi="Arial" w:cs="Arial"/>
                <w:sz w:val="20"/>
                <w:szCs w:val="20"/>
              </w:rPr>
            </w:pPr>
            <w:r w:rsidRPr="00FD4CF7">
              <w:rPr>
                <w:rFonts w:ascii="Arial" w:hAnsi="Arial" w:cs="Arial"/>
                <w:sz w:val="20"/>
                <w:szCs w:val="20"/>
              </w:rPr>
              <w:t xml:space="preserve">Временно исполняющий полномочия </w:t>
            </w:r>
          </w:p>
          <w:p w:rsidR="00FD4CF7" w:rsidRPr="00FD4CF7" w:rsidRDefault="00FD4CF7" w:rsidP="00FD4CF7">
            <w:pPr>
              <w:jc w:val="both"/>
              <w:rPr>
                <w:rFonts w:ascii="Arial" w:hAnsi="Arial" w:cs="Arial"/>
                <w:sz w:val="20"/>
                <w:szCs w:val="20"/>
              </w:rPr>
            </w:pPr>
            <w:r w:rsidRPr="00FD4CF7">
              <w:rPr>
                <w:rFonts w:ascii="Arial" w:hAnsi="Arial" w:cs="Arial"/>
                <w:sz w:val="20"/>
                <w:szCs w:val="20"/>
              </w:rPr>
              <w:t xml:space="preserve">Главы города Куйбышева                                              </w:t>
            </w:r>
          </w:p>
          <w:p w:rsidR="00FD4CF7" w:rsidRPr="00FD4CF7" w:rsidRDefault="00FD4CF7" w:rsidP="00FD4CF7">
            <w:pPr>
              <w:jc w:val="both"/>
              <w:rPr>
                <w:rFonts w:ascii="Arial" w:hAnsi="Arial" w:cs="Arial"/>
                <w:sz w:val="20"/>
                <w:szCs w:val="20"/>
              </w:rPr>
            </w:pPr>
            <w:r w:rsidRPr="00FD4CF7">
              <w:rPr>
                <w:rFonts w:ascii="Arial" w:hAnsi="Arial" w:cs="Arial"/>
                <w:sz w:val="20"/>
                <w:szCs w:val="20"/>
              </w:rPr>
              <w:t xml:space="preserve">Куйбышевского района </w:t>
            </w:r>
          </w:p>
          <w:p w:rsidR="00FD4CF7" w:rsidRPr="00FD4CF7" w:rsidRDefault="00FD4CF7" w:rsidP="00FD4CF7">
            <w:pPr>
              <w:jc w:val="both"/>
              <w:rPr>
                <w:rFonts w:ascii="Arial" w:hAnsi="Arial" w:cs="Arial"/>
                <w:sz w:val="20"/>
                <w:szCs w:val="20"/>
              </w:rPr>
            </w:pPr>
            <w:r w:rsidRPr="00FD4CF7">
              <w:rPr>
                <w:rFonts w:ascii="Arial" w:hAnsi="Arial" w:cs="Arial"/>
                <w:sz w:val="20"/>
                <w:szCs w:val="20"/>
              </w:rPr>
              <w:t>Новосибирской области</w:t>
            </w:r>
          </w:p>
          <w:p w:rsidR="00FD4CF7" w:rsidRPr="00FD4CF7" w:rsidRDefault="00FD4CF7" w:rsidP="00FD4CF7">
            <w:pPr>
              <w:jc w:val="both"/>
              <w:rPr>
                <w:rFonts w:ascii="Arial" w:hAnsi="Arial" w:cs="Arial"/>
                <w:sz w:val="20"/>
                <w:szCs w:val="20"/>
              </w:rPr>
            </w:pPr>
          </w:p>
          <w:p w:rsidR="00BD5F16" w:rsidRPr="00FD4CF7" w:rsidRDefault="00D85115" w:rsidP="00FD4CF7">
            <w:pPr>
              <w:jc w:val="both"/>
              <w:rPr>
                <w:rFonts w:ascii="Arial" w:hAnsi="Arial" w:cs="Arial"/>
                <w:sz w:val="20"/>
                <w:szCs w:val="20"/>
              </w:rPr>
            </w:pPr>
            <w:r>
              <w:rPr>
                <w:rFonts w:ascii="Arial" w:hAnsi="Arial" w:cs="Arial"/>
                <w:sz w:val="20"/>
                <w:szCs w:val="20"/>
              </w:rPr>
              <w:t>____________А. Г. Бирюков</w:t>
            </w:r>
          </w:p>
        </w:tc>
        <w:tc>
          <w:tcPr>
            <w:tcW w:w="4819" w:type="dxa"/>
          </w:tcPr>
          <w:p w:rsidR="00FD4CF7" w:rsidRPr="00FD4CF7" w:rsidRDefault="00FD4CF7" w:rsidP="00FD4CF7">
            <w:pPr>
              <w:ind w:left="1134"/>
              <w:jc w:val="both"/>
              <w:rPr>
                <w:rFonts w:ascii="Arial" w:hAnsi="Arial" w:cs="Arial"/>
                <w:sz w:val="20"/>
                <w:szCs w:val="20"/>
              </w:rPr>
            </w:pPr>
          </w:p>
          <w:p w:rsidR="00FD4CF7" w:rsidRPr="00FD4CF7" w:rsidRDefault="00FD4CF7" w:rsidP="00FD4CF7">
            <w:pPr>
              <w:ind w:left="1134"/>
              <w:jc w:val="both"/>
              <w:rPr>
                <w:rFonts w:ascii="Arial" w:hAnsi="Arial" w:cs="Arial"/>
                <w:sz w:val="20"/>
                <w:szCs w:val="20"/>
              </w:rPr>
            </w:pPr>
            <w:r w:rsidRPr="00FD4CF7">
              <w:rPr>
                <w:rFonts w:ascii="Arial" w:hAnsi="Arial" w:cs="Arial"/>
                <w:sz w:val="20"/>
                <w:szCs w:val="20"/>
              </w:rPr>
              <w:t>Председатель Совета депутатов</w:t>
            </w:r>
          </w:p>
          <w:p w:rsidR="00FD4CF7" w:rsidRPr="00FD4CF7" w:rsidRDefault="00FD4CF7" w:rsidP="00FD4CF7">
            <w:pPr>
              <w:ind w:left="1134"/>
              <w:jc w:val="both"/>
              <w:rPr>
                <w:rFonts w:ascii="Arial" w:hAnsi="Arial" w:cs="Arial"/>
                <w:sz w:val="20"/>
                <w:szCs w:val="20"/>
              </w:rPr>
            </w:pPr>
            <w:r w:rsidRPr="00FD4CF7">
              <w:rPr>
                <w:rFonts w:ascii="Arial" w:hAnsi="Arial" w:cs="Arial"/>
                <w:sz w:val="20"/>
                <w:szCs w:val="20"/>
              </w:rPr>
              <w:t>города Куйбышева Куйбышевского</w:t>
            </w:r>
          </w:p>
          <w:p w:rsidR="00FD4CF7" w:rsidRPr="00FD4CF7" w:rsidRDefault="00FD4CF7" w:rsidP="00FD4CF7">
            <w:pPr>
              <w:ind w:left="1134"/>
              <w:jc w:val="both"/>
              <w:rPr>
                <w:rFonts w:ascii="Arial" w:hAnsi="Arial" w:cs="Arial"/>
                <w:sz w:val="20"/>
                <w:szCs w:val="20"/>
              </w:rPr>
            </w:pPr>
            <w:r w:rsidRPr="00FD4CF7">
              <w:rPr>
                <w:rFonts w:ascii="Arial" w:hAnsi="Arial" w:cs="Arial"/>
                <w:sz w:val="20"/>
                <w:szCs w:val="20"/>
              </w:rPr>
              <w:t>района Новосибирской области</w:t>
            </w:r>
          </w:p>
          <w:p w:rsidR="00FD4CF7" w:rsidRPr="00FD4CF7" w:rsidRDefault="00FD4CF7" w:rsidP="00FD4CF7">
            <w:pPr>
              <w:ind w:left="1134"/>
              <w:jc w:val="both"/>
              <w:rPr>
                <w:rFonts w:ascii="Arial" w:hAnsi="Arial" w:cs="Arial"/>
                <w:sz w:val="20"/>
                <w:szCs w:val="20"/>
              </w:rPr>
            </w:pPr>
          </w:p>
          <w:p w:rsidR="00FD4CF7" w:rsidRPr="00FD4CF7" w:rsidRDefault="00FD4CF7" w:rsidP="00FD4CF7">
            <w:pPr>
              <w:ind w:left="1134"/>
              <w:jc w:val="both"/>
              <w:rPr>
                <w:rFonts w:ascii="Arial" w:hAnsi="Arial" w:cs="Arial"/>
                <w:sz w:val="20"/>
                <w:szCs w:val="20"/>
              </w:rPr>
            </w:pPr>
          </w:p>
          <w:p w:rsidR="00FD4CF7" w:rsidRDefault="00FD4CF7" w:rsidP="00FD4CF7">
            <w:pPr>
              <w:ind w:left="1134"/>
              <w:jc w:val="both"/>
              <w:rPr>
                <w:rFonts w:ascii="Arial" w:hAnsi="Arial" w:cs="Arial"/>
                <w:sz w:val="20"/>
                <w:szCs w:val="20"/>
              </w:rPr>
            </w:pPr>
            <w:r w:rsidRPr="00FD4CF7">
              <w:rPr>
                <w:rFonts w:ascii="Arial" w:hAnsi="Arial" w:cs="Arial"/>
                <w:sz w:val="20"/>
                <w:szCs w:val="20"/>
              </w:rPr>
              <w:t xml:space="preserve">_____________Е. А. Яблокова  </w:t>
            </w:r>
          </w:p>
          <w:p w:rsidR="00BD5F16" w:rsidRDefault="00BD5F16" w:rsidP="00FD4CF7">
            <w:pPr>
              <w:ind w:left="1134"/>
              <w:jc w:val="both"/>
              <w:rPr>
                <w:rFonts w:ascii="Arial" w:hAnsi="Arial" w:cs="Arial"/>
                <w:sz w:val="20"/>
                <w:szCs w:val="20"/>
              </w:rPr>
            </w:pPr>
          </w:p>
          <w:p w:rsidR="00BD5F16" w:rsidRDefault="00BD5F16" w:rsidP="00FD4CF7">
            <w:pPr>
              <w:ind w:left="1134"/>
              <w:jc w:val="both"/>
              <w:rPr>
                <w:rFonts w:ascii="Arial" w:hAnsi="Arial" w:cs="Arial"/>
                <w:sz w:val="20"/>
                <w:szCs w:val="20"/>
              </w:rPr>
            </w:pPr>
          </w:p>
          <w:p w:rsidR="00BD5F16" w:rsidRPr="00FD4CF7" w:rsidRDefault="00BD5F16" w:rsidP="00FD4CF7">
            <w:pPr>
              <w:ind w:left="1134"/>
              <w:jc w:val="both"/>
              <w:rPr>
                <w:rFonts w:ascii="Arial" w:hAnsi="Arial" w:cs="Arial"/>
                <w:sz w:val="20"/>
                <w:szCs w:val="20"/>
              </w:rPr>
            </w:pPr>
          </w:p>
          <w:p w:rsidR="00FD4CF7" w:rsidRPr="00FD4CF7" w:rsidRDefault="00FD4CF7" w:rsidP="00FD4CF7">
            <w:pPr>
              <w:ind w:left="1134"/>
              <w:jc w:val="both"/>
              <w:rPr>
                <w:rFonts w:ascii="Arial" w:hAnsi="Arial" w:cs="Arial"/>
                <w:sz w:val="20"/>
                <w:szCs w:val="20"/>
              </w:rPr>
            </w:pPr>
          </w:p>
        </w:tc>
      </w:tr>
    </w:tbl>
    <w:p w:rsidR="00FD4CF7" w:rsidRPr="001B6701" w:rsidRDefault="00FD4CF7" w:rsidP="001B6701">
      <w:pPr>
        <w:pStyle w:val="af0"/>
        <w:widowControl w:val="0"/>
        <w:numPr>
          <w:ilvl w:val="1"/>
          <w:numId w:val="31"/>
        </w:numPr>
        <w:tabs>
          <w:tab w:val="left" w:pos="426"/>
        </w:tabs>
        <w:ind w:left="0" w:firstLine="0"/>
        <w:jc w:val="both"/>
        <w:rPr>
          <w:rFonts w:ascii="Arial" w:hAnsi="Arial" w:cs="Arial"/>
          <w:b/>
          <w:spacing w:val="1"/>
          <w:sz w:val="20"/>
          <w:szCs w:val="20"/>
        </w:rPr>
      </w:pPr>
      <w:r w:rsidRPr="001B6701">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Pr="001B6701">
        <w:rPr>
          <w:rFonts w:ascii="Arial" w:hAnsi="Arial" w:cs="Arial"/>
          <w:b/>
          <w:bCs/>
          <w:sz w:val="20"/>
          <w:szCs w:val="20"/>
        </w:rPr>
        <w:t>20.09.2023 № 242 «</w:t>
      </w:r>
      <w:r w:rsidRPr="001B6701">
        <w:rPr>
          <w:rFonts w:ascii="Arial" w:hAnsi="Arial" w:cs="Arial"/>
          <w:b/>
          <w:sz w:val="20"/>
          <w:szCs w:val="20"/>
        </w:rPr>
        <w:t xml:space="preserve">О награждении Почетной грамотой </w:t>
      </w:r>
      <w:r w:rsidRPr="001B6701">
        <w:rPr>
          <w:rFonts w:ascii="Arial" w:hAnsi="Arial" w:cs="Arial"/>
          <w:sz w:val="20"/>
          <w:szCs w:val="20"/>
        </w:rPr>
        <w:t>Совета депутатов города Куйбышева Куйбышевского района Новосибирской области</w:t>
      </w:r>
      <w:r w:rsidRPr="001B6701">
        <w:rPr>
          <w:rFonts w:ascii="Arial" w:hAnsi="Arial" w:cs="Arial"/>
          <w:b/>
          <w:sz w:val="20"/>
          <w:szCs w:val="20"/>
        </w:rPr>
        <w:t>»</w:t>
      </w:r>
    </w:p>
    <w:p w:rsidR="00BD5F16" w:rsidRPr="00BD5F16" w:rsidRDefault="00BD5F16" w:rsidP="00BD5F16">
      <w:pPr>
        <w:autoSpaceDE w:val="0"/>
        <w:autoSpaceDN w:val="0"/>
        <w:ind w:firstLine="567"/>
        <w:jc w:val="center"/>
        <w:rPr>
          <w:rFonts w:ascii="Arial" w:hAnsi="Arial" w:cs="Arial"/>
          <w:b/>
          <w:bCs/>
          <w:sz w:val="20"/>
          <w:szCs w:val="20"/>
        </w:rPr>
      </w:pPr>
    </w:p>
    <w:p w:rsidR="00BD5F16" w:rsidRPr="00BD5F16" w:rsidRDefault="00BD5F16" w:rsidP="00BD5F16">
      <w:pPr>
        <w:pStyle w:val="12"/>
        <w:ind w:firstLine="567"/>
        <w:rPr>
          <w:rFonts w:ascii="Arial" w:hAnsi="Arial" w:cs="Arial"/>
          <w:sz w:val="20"/>
          <w:szCs w:val="20"/>
        </w:rPr>
      </w:pPr>
      <w:r w:rsidRPr="00BD5F16">
        <w:rPr>
          <w:rFonts w:ascii="Arial" w:hAnsi="Arial" w:cs="Arial"/>
          <w:sz w:val="20"/>
          <w:szCs w:val="20"/>
        </w:rPr>
        <w:t>РЕШЕНИЕ</w:t>
      </w:r>
    </w:p>
    <w:p w:rsidR="00BD5F16" w:rsidRPr="00BD5F16" w:rsidRDefault="00BD5F16" w:rsidP="00BD5F16">
      <w:pPr>
        <w:ind w:firstLine="567"/>
        <w:jc w:val="center"/>
        <w:rPr>
          <w:rFonts w:ascii="Arial" w:hAnsi="Arial" w:cs="Arial"/>
          <w:sz w:val="20"/>
          <w:szCs w:val="20"/>
        </w:rPr>
      </w:pPr>
    </w:p>
    <w:p w:rsidR="00BD5F16" w:rsidRPr="00BD5F16" w:rsidRDefault="00BD5F16" w:rsidP="00BD5F16">
      <w:pPr>
        <w:pStyle w:val="ConsPlusTitle"/>
        <w:widowControl/>
        <w:ind w:firstLine="567"/>
        <w:jc w:val="center"/>
        <w:rPr>
          <w:rFonts w:ascii="Arial" w:hAnsi="Arial" w:cs="Arial"/>
          <w:b w:val="0"/>
          <w:bCs w:val="0"/>
          <w:sz w:val="20"/>
          <w:szCs w:val="20"/>
        </w:rPr>
      </w:pPr>
      <w:r w:rsidRPr="00BD5F16">
        <w:rPr>
          <w:rFonts w:ascii="Arial" w:hAnsi="Arial" w:cs="Arial"/>
          <w:b w:val="0"/>
          <w:bCs w:val="0"/>
          <w:sz w:val="20"/>
          <w:szCs w:val="20"/>
        </w:rPr>
        <w:t>(двадцать седьмая сессия)</w:t>
      </w:r>
    </w:p>
    <w:p w:rsidR="00BD5F16" w:rsidRPr="00BD5F16" w:rsidRDefault="00BD5F16" w:rsidP="00BD5F16">
      <w:pPr>
        <w:pStyle w:val="ConsPlusTitle"/>
        <w:widowControl/>
        <w:ind w:firstLine="567"/>
        <w:jc w:val="center"/>
        <w:rPr>
          <w:rFonts w:ascii="Arial" w:hAnsi="Arial" w:cs="Arial"/>
          <w:b w:val="0"/>
          <w:bCs w:val="0"/>
          <w:sz w:val="20"/>
          <w:szCs w:val="20"/>
        </w:rPr>
      </w:pPr>
    </w:p>
    <w:p w:rsidR="00BD5F16" w:rsidRPr="00BD5F16" w:rsidRDefault="00BD5F16" w:rsidP="00BD5F16">
      <w:pPr>
        <w:pStyle w:val="ConsPlusTitle"/>
        <w:widowControl/>
        <w:tabs>
          <w:tab w:val="left" w:pos="709"/>
        </w:tabs>
        <w:ind w:firstLine="567"/>
        <w:jc w:val="center"/>
        <w:rPr>
          <w:rFonts w:ascii="Arial" w:hAnsi="Arial" w:cs="Arial"/>
          <w:b w:val="0"/>
          <w:bCs w:val="0"/>
          <w:sz w:val="20"/>
          <w:szCs w:val="20"/>
        </w:rPr>
      </w:pPr>
      <w:r w:rsidRPr="00BD5F16">
        <w:rPr>
          <w:rFonts w:ascii="Arial" w:hAnsi="Arial" w:cs="Arial"/>
          <w:b w:val="0"/>
          <w:bCs w:val="0"/>
          <w:sz w:val="20"/>
          <w:szCs w:val="20"/>
        </w:rPr>
        <w:t>20.09.2023 № 242</w:t>
      </w:r>
    </w:p>
    <w:p w:rsidR="00BD5F16" w:rsidRPr="00BD5F16" w:rsidRDefault="00BD5F16" w:rsidP="00BD5F16">
      <w:pPr>
        <w:ind w:right="-284" w:firstLine="567"/>
        <w:jc w:val="center"/>
        <w:rPr>
          <w:rFonts w:ascii="Arial" w:hAnsi="Arial" w:cs="Arial"/>
          <w:sz w:val="20"/>
          <w:szCs w:val="20"/>
        </w:rPr>
      </w:pPr>
    </w:p>
    <w:p w:rsidR="00BD5F16" w:rsidRPr="00C80096" w:rsidRDefault="00BD5F16" w:rsidP="00BD5F16">
      <w:pPr>
        <w:ind w:firstLine="567"/>
        <w:jc w:val="center"/>
        <w:rPr>
          <w:rFonts w:ascii="Arial" w:hAnsi="Arial" w:cs="Arial"/>
          <w:b/>
          <w:sz w:val="20"/>
          <w:szCs w:val="20"/>
        </w:rPr>
      </w:pPr>
      <w:r w:rsidRPr="00C80096">
        <w:rPr>
          <w:rFonts w:ascii="Arial" w:hAnsi="Arial" w:cs="Arial"/>
          <w:b/>
          <w:sz w:val="20"/>
          <w:szCs w:val="20"/>
        </w:rPr>
        <w:t>О награждении Почетной грамотой</w:t>
      </w:r>
    </w:p>
    <w:p w:rsidR="00BD5F16" w:rsidRPr="00C80096" w:rsidRDefault="00BD5F16" w:rsidP="00BD5F16">
      <w:pPr>
        <w:ind w:firstLine="567"/>
        <w:jc w:val="center"/>
        <w:rPr>
          <w:rFonts w:ascii="Arial" w:hAnsi="Arial" w:cs="Arial"/>
          <w:b/>
          <w:sz w:val="20"/>
          <w:szCs w:val="20"/>
        </w:rPr>
      </w:pPr>
      <w:r w:rsidRPr="00C80096">
        <w:rPr>
          <w:rFonts w:ascii="Arial" w:hAnsi="Arial" w:cs="Arial"/>
          <w:b/>
          <w:sz w:val="20"/>
          <w:szCs w:val="20"/>
        </w:rPr>
        <w:t>Совета депутатов города Куйбышева Куйбышевского района</w:t>
      </w:r>
    </w:p>
    <w:p w:rsidR="00BD5F16" w:rsidRPr="00C80096" w:rsidRDefault="00BD5F16" w:rsidP="00BD5F16">
      <w:pPr>
        <w:ind w:firstLine="567"/>
        <w:jc w:val="center"/>
        <w:rPr>
          <w:rFonts w:ascii="Arial" w:hAnsi="Arial" w:cs="Arial"/>
          <w:b/>
          <w:sz w:val="20"/>
          <w:szCs w:val="20"/>
        </w:rPr>
      </w:pPr>
      <w:r w:rsidRPr="00C80096">
        <w:rPr>
          <w:rFonts w:ascii="Arial" w:hAnsi="Arial" w:cs="Arial"/>
          <w:b/>
          <w:sz w:val="20"/>
          <w:szCs w:val="20"/>
        </w:rPr>
        <w:t>Новосибирской области</w:t>
      </w:r>
    </w:p>
    <w:p w:rsidR="00BD5F16" w:rsidRPr="00BD5F16" w:rsidRDefault="00BD5F16" w:rsidP="00BD5F16">
      <w:pPr>
        <w:ind w:firstLine="567"/>
        <w:jc w:val="both"/>
        <w:rPr>
          <w:rFonts w:ascii="Arial" w:hAnsi="Arial" w:cs="Arial"/>
          <w:sz w:val="20"/>
          <w:szCs w:val="20"/>
        </w:rPr>
      </w:pPr>
    </w:p>
    <w:p w:rsidR="00BD5F16" w:rsidRPr="00BD5F16" w:rsidRDefault="00BD5F16" w:rsidP="00BD5F16">
      <w:pPr>
        <w:ind w:firstLine="567"/>
        <w:jc w:val="both"/>
        <w:rPr>
          <w:rFonts w:ascii="Arial" w:hAnsi="Arial" w:cs="Arial"/>
          <w:sz w:val="20"/>
          <w:szCs w:val="20"/>
        </w:rPr>
      </w:pPr>
      <w:r w:rsidRPr="00BD5F16">
        <w:rPr>
          <w:rFonts w:ascii="Arial" w:hAnsi="Arial" w:cs="Arial"/>
          <w:sz w:val="20"/>
          <w:szCs w:val="20"/>
        </w:rPr>
        <w:t xml:space="preserve">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BD5F16" w:rsidRPr="00BD5F16" w:rsidRDefault="00BD5F16" w:rsidP="00BD5F16">
      <w:pPr>
        <w:ind w:firstLine="567"/>
        <w:jc w:val="both"/>
        <w:rPr>
          <w:rFonts w:ascii="Arial" w:hAnsi="Arial" w:cs="Arial"/>
          <w:b/>
          <w:sz w:val="20"/>
          <w:szCs w:val="20"/>
        </w:rPr>
      </w:pPr>
      <w:r w:rsidRPr="00BD5F16">
        <w:rPr>
          <w:rFonts w:ascii="Arial" w:hAnsi="Arial" w:cs="Arial"/>
          <w:b/>
          <w:sz w:val="20"/>
          <w:szCs w:val="20"/>
        </w:rPr>
        <w:t>РЕШИЛ:</w:t>
      </w:r>
    </w:p>
    <w:p w:rsidR="00BD5F16" w:rsidRPr="00BD5F16" w:rsidRDefault="00BD5F16" w:rsidP="00BD5F16">
      <w:pPr>
        <w:ind w:firstLine="567"/>
        <w:jc w:val="both"/>
        <w:rPr>
          <w:rFonts w:ascii="Arial" w:hAnsi="Arial" w:cs="Arial"/>
          <w:sz w:val="20"/>
          <w:szCs w:val="20"/>
        </w:rPr>
      </w:pPr>
      <w:r w:rsidRPr="00BD5F16">
        <w:rPr>
          <w:rFonts w:ascii="Arial" w:hAnsi="Arial" w:cs="Arial"/>
          <w:color w:val="000000"/>
          <w:sz w:val="20"/>
          <w:szCs w:val="20"/>
        </w:rPr>
        <w:t xml:space="preserve">1.Наградить </w:t>
      </w:r>
      <w:r w:rsidRPr="00BD5F16">
        <w:rPr>
          <w:rFonts w:ascii="Arial" w:hAnsi="Arial" w:cs="Arial"/>
          <w:sz w:val="20"/>
          <w:szCs w:val="20"/>
        </w:rPr>
        <w:t>Почетной грамотой Совета депутатов города Куйбышева</w:t>
      </w:r>
      <w:r w:rsidRPr="00BD5F16">
        <w:rPr>
          <w:rFonts w:ascii="Arial" w:hAnsi="Arial" w:cs="Arial"/>
          <w:color w:val="000000"/>
          <w:sz w:val="20"/>
          <w:szCs w:val="20"/>
        </w:rPr>
        <w:t xml:space="preserve"> Куйбышевского района Новосибирской области </w:t>
      </w:r>
      <w:r w:rsidRPr="00BD5F16">
        <w:rPr>
          <w:rFonts w:ascii="Arial" w:hAnsi="Arial" w:cs="Arial"/>
          <w:sz w:val="20"/>
          <w:szCs w:val="20"/>
        </w:rPr>
        <w:t>Гребенщикову Галину Сергеевну, директора Муниципального унитарного предприятия «Центр комплексного обслуживания населения»</w:t>
      </w:r>
      <w:r w:rsidRPr="00BD5F16">
        <w:rPr>
          <w:rFonts w:ascii="Arial" w:hAnsi="Arial" w:cs="Arial"/>
          <w:color w:val="000000"/>
          <w:sz w:val="20"/>
          <w:szCs w:val="20"/>
        </w:rPr>
        <w:t xml:space="preserve">, </w:t>
      </w:r>
      <w:r w:rsidRPr="00BD5F16">
        <w:rPr>
          <w:rFonts w:ascii="Arial" w:hAnsi="Arial" w:cs="Arial"/>
          <w:color w:val="000000"/>
          <w:sz w:val="20"/>
          <w:szCs w:val="20"/>
          <w:shd w:val="clear" w:color="auto" w:fill="FFFFFF"/>
        </w:rPr>
        <w:t>за многолетний добросовестный труд, высокий профессионализм и большой личный вклад в развитие сферы услуг жилищно-коммунального хозяйства на территории города Куйбышева Куйбышевского района Новосибирской области.</w:t>
      </w:r>
    </w:p>
    <w:p w:rsidR="00BD5F16" w:rsidRPr="00BD5F16" w:rsidRDefault="00BD5F16" w:rsidP="00BD5F16">
      <w:pPr>
        <w:ind w:firstLine="567"/>
        <w:jc w:val="both"/>
        <w:rPr>
          <w:rFonts w:ascii="Arial" w:hAnsi="Arial" w:cs="Arial"/>
          <w:sz w:val="20"/>
          <w:szCs w:val="20"/>
        </w:rPr>
      </w:pPr>
      <w:r w:rsidRPr="00BD5F16">
        <w:rPr>
          <w:rFonts w:ascii="Arial" w:hAnsi="Arial" w:cs="Arial"/>
          <w:color w:val="000000"/>
          <w:sz w:val="20"/>
          <w:szCs w:val="20"/>
        </w:rPr>
        <w:t>2.</w:t>
      </w:r>
      <w:r w:rsidRPr="00BD5F16">
        <w:rPr>
          <w:rFonts w:ascii="Arial" w:hAnsi="Arial" w:cs="Arial"/>
          <w:sz w:val="20"/>
          <w:szCs w:val="20"/>
        </w:rPr>
        <w:t>Решение вступает в силу с момента его принятия.</w:t>
      </w:r>
    </w:p>
    <w:p w:rsidR="00BD5F16" w:rsidRPr="00BD5F16" w:rsidRDefault="00BD5F16" w:rsidP="00BD5F16">
      <w:pPr>
        <w:ind w:firstLine="567"/>
        <w:jc w:val="both"/>
        <w:rPr>
          <w:rFonts w:ascii="Arial" w:hAnsi="Arial" w:cs="Arial"/>
          <w:sz w:val="20"/>
          <w:szCs w:val="20"/>
        </w:rPr>
      </w:pPr>
      <w:r w:rsidRPr="00BD5F16">
        <w:rPr>
          <w:rFonts w:ascii="Arial" w:hAnsi="Arial" w:cs="Arial"/>
          <w:color w:val="000000"/>
          <w:sz w:val="20"/>
          <w:szCs w:val="20"/>
        </w:rPr>
        <w:t>3.</w:t>
      </w:r>
      <w:r w:rsidRPr="00BD5F16">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BD5F16" w:rsidRDefault="00BD5F16" w:rsidP="00BD5F16">
      <w:pPr>
        <w:shd w:val="clear" w:color="auto" w:fill="FFFFFF"/>
        <w:autoSpaceDE w:val="0"/>
        <w:autoSpaceDN w:val="0"/>
        <w:adjustRightInd w:val="0"/>
        <w:ind w:firstLine="567"/>
        <w:jc w:val="both"/>
        <w:rPr>
          <w:rFonts w:ascii="Arial" w:hAnsi="Arial" w:cs="Arial"/>
          <w:color w:val="000000"/>
          <w:sz w:val="20"/>
          <w:szCs w:val="20"/>
        </w:rPr>
      </w:pPr>
    </w:p>
    <w:p w:rsidR="00D85115" w:rsidRDefault="00D85115" w:rsidP="00BD5F16">
      <w:pPr>
        <w:shd w:val="clear" w:color="auto" w:fill="FFFFFF"/>
        <w:autoSpaceDE w:val="0"/>
        <w:autoSpaceDN w:val="0"/>
        <w:adjustRightInd w:val="0"/>
        <w:ind w:firstLine="567"/>
        <w:jc w:val="both"/>
        <w:rPr>
          <w:rFonts w:ascii="Arial" w:hAnsi="Arial" w:cs="Arial"/>
          <w:color w:val="000000"/>
          <w:sz w:val="20"/>
          <w:szCs w:val="20"/>
        </w:rPr>
      </w:pPr>
    </w:p>
    <w:p w:rsidR="00BD5F16" w:rsidRDefault="00BD5F16" w:rsidP="00BD5F16">
      <w:pPr>
        <w:shd w:val="clear" w:color="auto" w:fill="FFFFFF"/>
        <w:autoSpaceDE w:val="0"/>
        <w:autoSpaceDN w:val="0"/>
        <w:adjustRightInd w:val="0"/>
        <w:jc w:val="both"/>
        <w:rPr>
          <w:rFonts w:ascii="Arial" w:hAnsi="Arial" w:cs="Arial"/>
          <w:color w:val="000000"/>
          <w:sz w:val="20"/>
          <w:szCs w:val="20"/>
        </w:rPr>
      </w:pPr>
      <w:r w:rsidRPr="00BD5F16">
        <w:rPr>
          <w:rFonts w:ascii="Arial" w:hAnsi="Arial" w:cs="Arial"/>
          <w:color w:val="000000"/>
          <w:sz w:val="20"/>
          <w:szCs w:val="20"/>
        </w:rPr>
        <w:t xml:space="preserve">Председатель Совета депутатов                               </w:t>
      </w:r>
      <w:r>
        <w:rPr>
          <w:rFonts w:ascii="Arial" w:hAnsi="Arial" w:cs="Arial"/>
          <w:color w:val="000000"/>
          <w:sz w:val="20"/>
          <w:szCs w:val="20"/>
        </w:rPr>
        <w:t xml:space="preserve">                                                       </w:t>
      </w:r>
      <w:r w:rsidRPr="00BD5F16">
        <w:rPr>
          <w:rFonts w:ascii="Arial" w:hAnsi="Arial" w:cs="Arial"/>
          <w:color w:val="000000"/>
          <w:sz w:val="20"/>
          <w:szCs w:val="20"/>
        </w:rPr>
        <w:t xml:space="preserve">             Е.А. Яблокова</w:t>
      </w:r>
    </w:p>
    <w:p w:rsidR="00D85115" w:rsidRDefault="00D85115" w:rsidP="00BD5F16">
      <w:pPr>
        <w:shd w:val="clear" w:color="auto" w:fill="FFFFFF"/>
        <w:autoSpaceDE w:val="0"/>
        <w:autoSpaceDN w:val="0"/>
        <w:adjustRightInd w:val="0"/>
        <w:jc w:val="both"/>
        <w:rPr>
          <w:rFonts w:ascii="Arial" w:hAnsi="Arial" w:cs="Arial"/>
          <w:color w:val="000000"/>
          <w:sz w:val="20"/>
          <w:szCs w:val="20"/>
        </w:rPr>
      </w:pPr>
    </w:p>
    <w:p w:rsidR="00D85115" w:rsidRDefault="00D85115" w:rsidP="00BD5F16">
      <w:pPr>
        <w:shd w:val="clear" w:color="auto" w:fill="FFFFFF"/>
        <w:autoSpaceDE w:val="0"/>
        <w:autoSpaceDN w:val="0"/>
        <w:adjustRightInd w:val="0"/>
        <w:jc w:val="both"/>
        <w:rPr>
          <w:rFonts w:ascii="Arial" w:hAnsi="Arial" w:cs="Arial"/>
          <w:color w:val="000000"/>
          <w:sz w:val="20"/>
          <w:szCs w:val="20"/>
        </w:rPr>
      </w:pPr>
    </w:p>
    <w:p w:rsidR="00BD5F16" w:rsidRDefault="00BD5F16" w:rsidP="001B6701">
      <w:pPr>
        <w:pStyle w:val="af0"/>
        <w:numPr>
          <w:ilvl w:val="1"/>
          <w:numId w:val="31"/>
        </w:numPr>
        <w:shd w:val="clear" w:color="auto" w:fill="FFFFFF"/>
        <w:tabs>
          <w:tab w:val="left" w:pos="426"/>
        </w:tabs>
        <w:autoSpaceDE w:val="0"/>
        <w:autoSpaceDN w:val="0"/>
        <w:adjustRightInd w:val="0"/>
        <w:ind w:left="0" w:firstLine="0"/>
        <w:jc w:val="both"/>
        <w:rPr>
          <w:rFonts w:ascii="Arial" w:hAnsi="Arial" w:cs="Arial"/>
          <w:sz w:val="20"/>
          <w:szCs w:val="20"/>
        </w:rPr>
      </w:pPr>
      <w:r w:rsidRPr="00BD5F16">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Pr="00BD5F16">
        <w:rPr>
          <w:rFonts w:ascii="Arial" w:hAnsi="Arial" w:cs="Arial"/>
          <w:b/>
          <w:bCs/>
          <w:sz w:val="20"/>
          <w:szCs w:val="20"/>
        </w:rPr>
        <w:t xml:space="preserve">20.09.2023 № 243 </w:t>
      </w:r>
      <w:r w:rsidRPr="00BD5F16">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p>
    <w:p w:rsidR="00BD5F16" w:rsidRPr="00BD5F16" w:rsidRDefault="00BD5F16" w:rsidP="00BD5F16">
      <w:pPr>
        <w:autoSpaceDE w:val="0"/>
        <w:autoSpaceDN w:val="0"/>
        <w:jc w:val="center"/>
        <w:rPr>
          <w:rFonts w:ascii="Arial" w:hAnsi="Arial" w:cs="Arial"/>
          <w:b/>
          <w:bCs/>
          <w:sz w:val="20"/>
          <w:szCs w:val="20"/>
        </w:rPr>
      </w:pPr>
    </w:p>
    <w:p w:rsidR="00BD5F16" w:rsidRPr="00BD5F16" w:rsidRDefault="00BD5F16" w:rsidP="00BD5F16">
      <w:pPr>
        <w:pStyle w:val="12"/>
        <w:rPr>
          <w:rFonts w:ascii="Arial" w:hAnsi="Arial" w:cs="Arial"/>
          <w:sz w:val="20"/>
          <w:szCs w:val="20"/>
        </w:rPr>
      </w:pPr>
      <w:r w:rsidRPr="00BD5F16">
        <w:rPr>
          <w:rFonts w:ascii="Arial" w:hAnsi="Arial" w:cs="Arial"/>
          <w:sz w:val="20"/>
          <w:szCs w:val="20"/>
        </w:rPr>
        <w:t xml:space="preserve">РЕШЕНИЕ </w:t>
      </w:r>
    </w:p>
    <w:p w:rsidR="00BD5F16" w:rsidRPr="00BD5F16" w:rsidRDefault="00BD5F16" w:rsidP="00BD5F16">
      <w:pPr>
        <w:jc w:val="center"/>
        <w:rPr>
          <w:rFonts w:ascii="Arial" w:hAnsi="Arial" w:cs="Arial"/>
          <w:sz w:val="20"/>
          <w:szCs w:val="20"/>
        </w:rPr>
      </w:pPr>
    </w:p>
    <w:p w:rsidR="00BD5F16" w:rsidRPr="00BD5F16" w:rsidRDefault="00BD5F16" w:rsidP="00BD5F16">
      <w:pPr>
        <w:pStyle w:val="ConsPlusTitle"/>
        <w:widowControl/>
        <w:jc w:val="center"/>
        <w:rPr>
          <w:rFonts w:ascii="Arial" w:hAnsi="Arial" w:cs="Arial"/>
          <w:b w:val="0"/>
          <w:bCs w:val="0"/>
          <w:sz w:val="20"/>
          <w:szCs w:val="20"/>
        </w:rPr>
      </w:pPr>
      <w:r w:rsidRPr="00BD5F16">
        <w:rPr>
          <w:rFonts w:ascii="Arial" w:hAnsi="Arial" w:cs="Arial"/>
          <w:b w:val="0"/>
          <w:bCs w:val="0"/>
          <w:sz w:val="20"/>
          <w:szCs w:val="20"/>
        </w:rPr>
        <w:t>(двадцать седьмая сессия)</w:t>
      </w:r>
    </w:p>
    <w:p w:rsidR="00BD5F16" w:rsidRPr="00BD5F16" w:rsidRDefault="00BD5F16" w:rsidP="00BD5F16">
      <w:pPr>
        <w:pStyle w:val="ConsPlusTitle"/>
        <w:widowControl/>
        <w:jc w:val="center"/>
        <w:rPr>
          <w:rFonts w:ascii="Arial" w:hAnsi="Arial" w:cs="Arial"/>
          <w:b w:val="0"/>
          <w:bCs w:val="0"/>
          <w:sz w:val="20"/>
          <w:szCs w:val="20"/>
        </w:rPr>
      </w:pPr>
    </w:p>
    <w:p w:rsidR="00BD5F16" w:rsidRPr="00BD5F16" w:rsidRDefault="00BD5F16" w:rsidP="00BD5F16">
      <w:pPr>
        <w:pStyle w:val="ConsPlusTitle"/>
        <w:widowControl/>
        <w:tabs>
          <w:tab w:val="left" w:pos="709"/>
        </w:tabs>
        <w:jc w:val="center"/>
        <w:rPr>
          <w:rFonts w:ascii="Arial" w:hAnsi="Arial" w:cs="Arial"/>
          <w:b w:val="0"/>
          <w:bCs w:val="0"/>
          <w:sz w:val="20"/>
          <w:szCs w:val="20"/>
        </w:rPr>
      </w:pPr>
      <w:r w:rsidRPr="00BD5F16">
        <w:rPr>
          <w:rFonts w:ascii="Arial" w:hAnsi="Arial" w:cs="Arial"/>
          <w:b w:val="0"/>
          <w:bCs w:val="0"/>
          <w:sz w:val="20"/>
          <w:szCs w:val="20"/>
        </w:rPr>
        <w:t>20.09.2023 № 243</w:t>
      </w:r>
    </w:p>
    <w:p w:rsidR="00BD5F16" w:rsidRPr="00BD5F16" w:rsidRDefault="00BD5F16" w:rsidP="00BD5F16">
      <w:pPr>
        <w:ind w:left="-720" w:right="-284"/>
        <w:jc w:val="center"/>
        <w:rPr>
          <w:rFonts w:ascii="Arial" w:hAnsi="Arial" w:cs="Arial"/>
          <w:sz w:val="20"/>
          <w:szCs w:val="20"/>
        </w:rPr>
      </w:pP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 xml:space="preserve">О награждении Почетной грамотой </w:t>
      </w: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 xml:space="preserve">Совета депутатов города Куйбышева Куйбышевского района </w:t>
      </w: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Новосибирской области</w:t>
      </w:r>
    </w:p>
    <w:p w:rsidR="00BD5F16" w:rsidRPr="00C80096" w:rsidRDefault="00BD5F16" w:rsidP="00BD5F16">
      <w:pPr>
        <w:ind w:firstLine="540"/>
        <w:jc w:val="center"/>
        <w:rPr>
          <w:rFonts w:ascii="Arial" w:hAnsi="Arial" w:cs="Arial"/>
          <w:b/>
          <w:sz w:val="20"/>
          <w:szCs w:val="20"/>
        </w:rPr>
      </w:pPr>
    </w:p>
    <w:p w:rsidR="00BD5F16" w:rsidRPr="00BD5F16" w:rsidRDefault="00BD5F16" w:rsidP="00BD5F16">
      <w:pPr>
        <w:ind w:firstLine="567"/>
        <w:jc w:val="both"/>
        <w:rPr>
          <w:rFonts w:ascii="Arial" w:hAnsi="Arial" w:cs="Arial"/>
          <w:sz w:val="20"/>
          <w:szCs w:val="20"/>
        </w:rPr>
      </w:pPr>
      <w:r w:rsidRPr="00BD5F16">
        <w:rPr>
          <w:rFonts w:ascii="Arial" w:hAnsi="Arial" w:cs="Arial"/>
          <w:sz w:val="20"/>
          <w:szCs w:val="20"/>
        </w:rPr>
        <w:t xml:space="preserve">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BD5F16" w:rsidRPr="00BD5F16" w:rsidRDefault="00BD5F16" w:rsidP="00BD5F16">
      <w:pPr>
        <w:ind w:firstLine="567"/>
        <w:jc w:val="both"/>
        <w:rPr>
          <w:rFonts w:ascii="Arial" w:hAnsi="Arial" w:cs="Arial"/>
          <w:b/>
          <w:sz w:val="20"/>
          <w:szCs w:val="20"/>
        </w:rPr>
      </w:pPr>
      <w:r w:rsidRPr="00BD5F16">
        <w:rPr>
          <w:rFonts w:ascii="Arial" w:hAnsi="Arial" w:cs="Arial"/>
          <w:b/>
          <w:sz w:val="20"/>
          <w:szCs w:val="20"/>
        </w:rPr>
        <w:t>РЕШИЛ:</w:t>
      </w:r>
    </w:p>
    <w:p w:rsidR="00BD5F16" w:rsidRPr="00BD5F16" w:rsidRDefault="00BD5F16" w:rsidP="00BD5F16">
      <w:pPr>
        <w:ind w:firstLine="567"/>
        <w:jc w:val="both"/>
        <w:rPr>
          <w:rFonts w:ascii="Arial" w:hAnsi="Arial" w:cs="Arial"/>
          <w:sz w:val="20"/>
          <w:szCs w:val="20"/>
        </w:rPr>
      </w:pPr>
      <w:r>
        <w:rPr>
          <w:rFonts w:ascii="Arial" w:hAnsi="Arial" w:cs="Arial"/>
          <w:color w:val="000000"/>
          <w:sz w:val="20"/>
          <w:szCs w:val="20"/>
        </w:rPr>
        <w:t>1</w:t>
      </w:r>
      <w:r w:rsidRPr="00BD5F16">
        <w:rPr>
          <w:rFonts w:ascii="Arial" w:hAnsi="Arial" w:cs="Arial"/>
          <w:color w:val="000000"/>
          <w:sz w:val="20"/>
          <w:szCs w:val="20"/>
        </w:rPr>
        <w:t xml:space="preserve">.Наградить </w:t>
      </w:r>
      <w:r w:rsidRPr="00BD5F16">
        <w:rPr>
          <w:rFonts w:ascii="Arial" w:hAnsi="Arial" w:cs="Arial"/>
          <w:sz w:val="20"/>
          <w:szCs w:val="20"/>
        </w:rPr>
        <w:t>Почетной грамотой Совета депутатов города Куйбышева</w:t>
      </w:r>
      <w:r w:rsidRPr="00BD5F16">
        <w:rPr>
          <w:rFonts w:ascii="Arial" w:hAnsi="Arial" w:cs="Arial"/>
          <w:color w:val="000000"/>
          <w:sz w:val="20"/>
          <w:szCs w:val="20"/>
        </w:rPr>
        <w:t xml:space="preserve"> Куйбышевского района Новосибирской области </w:t>
      </w:r>
      <w:r w:rsidRPr="00BD5F16">
        <w:rPr>
          <w:rFonts w:ascii="Arial" w:hAnsi="Arial" w:cs="Arial"/>
          <w:sz w:val="20"/>
          <w:szCs w:val="20"/>
        </w:rPr>
        <w:t>Соловьеву Ларису Яковлевну, хормейстера МБУК «Культурно-досуговый комплекс»</w:t>
      </w:r>
      <w:r w:rsidRPr="00BD5F16">
        <w:rPr>
          <w:rFonts w:ascii="Arial" w:hAnsi="Arial" w:cs="Arial"/>
          <w:color w:val="000000"/>
          <w:sz w:val="20"/>
          <w:szCs w:val="20"/>
        </w:rPr>
        <w:t xml:space="preserve">, </w:t>
      </w:r>
      <w:r w:rsidRPr="00BD5F16">
        <w:rPr>
          <w:rFonts w:ascii="Arial" w:hAnsi="Arial" w:cs="Arial"/>
          <w:color w:val="000000"/>
          <w:sz w:val="20"/>
          <w:szCs w:val="20"/>
          <w:shd w:val="clear" w:color="auto" w:fill="FFFFFF"/>
        </w:rPr>
        <w:t>за большой личный вклад в развитие культурной деятельности и популяризацию вокального творчества на территории города Куйбышева Куйбышевского района Новосибирской области.</w:t>
      </w:r>
    </w:p>
    <w:p w:rsidR="00BD5F16" w:rsidRPr="00BD5F16" w:rsidRDefault="00BD5F16" w:rsidP="00BD5F16">
      <w:pPr>
        <w:ind w:firstLine="567"/>
        <w:jc w:val="both"/>
        <w:rPr>
          <w:rFonts w:ascii="Arial" w:hAnsi="Arial" w:cs="Arial"/>
          <w:sz w:val="20"/>
          <w:szCs w:val="20"/>
        </w:rPr>
      </w:pPr>
      <w:r w:rsidRPr="00BD5F16">
        <w:rPr>
          <w:rFonts w:ascii="Arial" w:hAnsi="Arial" w:cs="Arial"/>
          <w:color w:val="000000"/>
          <w:sz w:val="20"/>
          <w:szCs w:val="20"/>
        </w:rPr>
        <w:t>2.</w:t>
      </w:r>
      <w:r w:rsidRPr="00BD5F16">
        <w:rPr>
          <w:rFonts w:ascii="Arial" w:hAnsi="Arial" w:cs="Arial"/>
          <w:sz w:val="20"/>
          <w:szCs w:val="20"/>
        </w:rPr>
        <w:t>Решение вступает в силу с момента его принятия.</w:t>
      </w:r>
    </w:p>
    <w:p w:rsidR="00BD5F16" w:rsidRPr="00BD5F16" w:rsidRDefault="00BD5F16" w:rsidP="00BD5F16">
      <w:pPr>
        <w:ind w:firstLine="567"/>
        <w:jc w:val="both"/>
        <w:rPr>
          <w:rFonts w:ascii="Arial" w:hAnsi="Arial" w:cs="Arial"/>
          <w:sz w:val="20"/>
          <w:szCs w:val="20"/>
        </w:rPr>
      </w:pPr>
      <w:r w:rsidRPr="00BD5F16">
        <w:rPr>
          <w:rFonts w:ascii="Arial" w:hAnsi="Arial" w:cs="Arial"/>
          <w:color w:val="000000"/>
          <w:sz w:val="20"/>
          <w:szCs w:val="20"/>
        </w:rPr>
        <w:t>3.</w:t>
      </w:r>
      <w:r w:rsidRPr="00BD5F16">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BD5F16" w:rsidRDefault="00BD5F16" w:rsidP="00BD5F16">
      <w:pPr>
        <w:shd w:val="clear" w:color="auto" w:fill="FFFFFF"/>
        <w:autoSpaceDE w:val="0"/>
        <w:autoSpaceDN w:val="0"/>
        <w:adjustRightInd w:val="0"/>
        <w:jc w:val="both"/>
        <w:rPr>
          <w:rFonts w:ascii="Arial" w:hAnsi="Arial" w:cs="Arial"/>
          <w:color w:val="000000"/>
          <w:sz w:val="20"/>
          <w:szCs w:val="20"/>
        </w:rPr>
      </w:pPr>
    </w:p>
    <w:p w:rsidR="00D85115" w:rsidRPr="00BD5F16" w:rsidRDefault="00D85115" w:rsidP="00BD5F16">
      <w:pPr>
        <w:shd w:val="clear" w:color="auto" w:fill="FFFFFF"/>
        <w:autoSpaceDE w:val="0"/>
        <w:autoSpaceDN w:val="0"/>
        <w:adjustRightInd w:val="0"/>
        <w:jc w:val="both"/>
        <w:rPr>
          <w:rFonts w:ascii="Arial" w:hAnsi="Arial" w:cs="Arial"/>
          <w:color w:val="000000"/>
          <w:sz w:val="20"/>
          <w:szCs w:val="20"/>
        </w:rPr>
      </w:pPr>
    </w:p>
    <w:p w:rsidR="00BD5F16" w:rsidRDefault="00BD5F16" w:rsidP="00BD5F16">
      <w:pPr>
        <w:shd w:val="clear" w:color="auto" w:fill="FFFFFF"/>
        <w:autoSpaceDE w:val="0"/>
        <w:autoSpaceDN w:val="0"/>
        <w:adjustRightInd w:val="0"/>
        <w:jc w:val="both"/>
        <w:rPr>
          <w:rFonts w:ascii="Arial" w:hAnsi="Arial" w:cs="Arial"/>
          <w:color w:val="000000"/>
          <w:sz w:val="20"/>
          <w:szCs w:val="20"/>
        </w:rPr>
      </w:pPr>
      <w:r w:rsidRPr="00BD5F16">
        <w:rPr>
          <w:rFonts w:ascii="Arial" w:hAnsi="Arial" w:cs="Arial"/>
          <w:color w:val="000000"/>
          <w:sz w:val="20"/>
          <w:szCs w:val="20"/>
        </w:rPr>
        <w:t xml:space="preserve">Председатель Совета депутатов                          </w:t>
      </w:r>
      <w:r>
        <w:rPr>
          <w:rFonts w:ascii="Arial" w:hAnsi="Arial" w:cs="Arial"/>
          <w:color w:val="000000"/>
          <w:sz w:val="20"/>
          <w:szCs w:val="20"/>
        </w:rPr>
        <w:t xml:space="preserve">                                                      </w:t>
      </w:r>
      <w:r w:rsidRPr="00BD5F16">
        <w:rPr>
          <w:rFonts w:ascii="Arial" w:hAnsi="Arial" w:cs="Arial"/>
          <w:color w:val="000000"/>
          <w:sz w:val="20"/>
          <w:szCs w:val="20"/>
        </w:rPr>
        <w:t xml:space="preserve">                   Е.А. Яблокова</w:t>
      </w:r>
    </w:p>
    <w:p w:rsidR="00BD5F16" w:rsidRDefault="00BD5F16" w:rsidP="00BD5F16">
      <w:pPr>
        <w:shd w:val="clear" w:color="auto" w:fill="FFFFFF"/>
        <w:autoSpaceDE w:val="0"/>
        <w:autoSpaceDN w:val="0"/>
        <w:adjustRightInd w:val="0"/>
        <w:jc w:val="both"/>
        <w:rPr>
          <w:rFonts w:ascii="Arial" w:hAnsi="Arial" w:cs="Arial"/>
          <w:color w:val="000000"/>
          <w:sz w:val="20"/>
          <w:szCs w:val="20"/>
        </w:rPr>
      </w:pPr>
    </w:p>
    <w:p w:rsidR="00F024A0" w:rsidRDefault="00F024A0" w:rsidP="00BD5F16">
      <w:pPr>
        <w:shd w:val="clear" w:color="auto" w:fill="FFFFFF"/>
        <w:autoSpaceDE w:val="0"/>
        <w:autoSpaceDN w:val="0"/>
        <w:adjustRightInd w:val="0"/>
        <w:jc w:val="both"/>
        <w:rPr>
          <w:rFonts w:ascii="Arial" w:hAnsi="Arial" w:cs="Arial"/>
          <w:color w:val="000000"/>
          <w:sz w:val="20"/>
          <w:szCs w:val="20"/>
        </w:rPr>
      </w:pPr>
    </w:p>
    <w:p w:rsidR="00BD5F16" w:rsidRDefault="00BD5F16" w:rsidP="001B6701">
      <w:pPr>
        <w:pStyle w:val="af0"/>
        <w:numPr>
          <w:ilvl w:val="1"/>
          <w:numId w:val="31"/>
        </w:numPr>
        <w:shd w:val="clear" w:color="auto" w:fill="FFFFFF"/>
        <w:tabs>
          <w:tab w:val="left" w:pos="426"/>
        </w:tabs>
        <w:autoSpaceDE w:val="0"/>
        <w:autoSpaceDN w:val="0"/>
        <w:adjustRightInd w:val="0"/>
        <w:ind w:left="0" w:firstLine="0"/>
        <w:jc w:val="both"/>
        <w:rPr>
          <w:u w:val="single"/>
        </w:rPr>
      </w:pPr>
      <w:r w:rsidRPr="001B6701">
        <w:t xml:space="preserve"> </w:t>
      </w:r>
      <w:r w:rsidR="001B6701" w:rsidRPr="001B6701">
        <w:rPr>
          <w:rFonts w:ascii="Arial" w:hAnsi="Arial" w:cs="Arial"/>
          <w:b/>
          <w:sz w:val="20"/>
          <w:szCs w:val="20"/>
        </w:rPr>
        <w:t xml:space="preserve">РЕШЕНИЕ СОВЕТА ДЕПУТАТОВ ГОРОДА КУЙБЫШЕВА КУЙБЫШЕВСКОГО РАЙОНА НОВОСИБИРСКОЙ ОБЛАСТИ ПЯТОГО СОЗЫВА ОТ </w:t>
      </w:r>
      <w:r w:rsidR="001B6701" w:rsidRPr="001B6701">
        <w:rPr>
          <w:rFonts w:ascii="Arial" w:hAnsi="Arial" w:cs="Arial"/>
          <w:b/>
          <w:bCs/>
          <w:sz w:val="20"/>
          <w:szCs w:val="20"/>
        </w:rPr>
        <w:t>20.09.2023 № 244</w:t>
      </w:r>
      <w:r w:rsidR="001B6701" w:rsidRPr="00BD5F16">
        <w:rPr>
          <w:rFonts w:ascii="Arial" w:hAnsi="Arial" w:cs="Arial"/>
          <w:b/>
          <w:bCs/>
          <w:sz w:val="20"/>
          <w:szCs w:val="20"/>
        </w:rPr>
        <w:t xml:space="preserve"> </w:t>
      </w:r>
      <w:r w:rsidR="001B6701">
        <w:rPr>
          <w:rFonts w:ascii="Arial" w:hAnsi="Arial" w:cs="Arial"/>
          <w:b/>
          <w:bCs/>
          <w:sz w:val="20"/>
          <w:szCs w:val="20"/>
        </w:rPr>
        <w:t>«</w:t>
      </w:r>
      <w:r w:rsidR="001B6701" w:rsidRPr="00BD5F16">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001B6701">
        <w:rPr>
          <w:rFonts w:ascii="Arial" w:hAnsi="Arial" w:cs="Arial"/>
          <w:sz w:val="20"/>
          <w:szCs w:val="20"/>
        </w:rPr>
        <w:t>»</w:t>
      </w:r>
    </w:p>
    <w:p w:rsidR="00BD5F16" w:rsidRPr="001B6701" w:rsidRDefault="00BD5F16" w:rsidP="00BD5F16">
      <w:pPr>
        <w:autoSpaceDE w:val="0"/>
        <w:autoSpaceDN w:val="0"/>
        <w:jc w:val="center"/>
        <w:rPr>
          <w:rFonts w:ascii="Arial" w:hAnsi="Arial" w:cs="Arial"/>
          <w:b/>
          <w:bCs/>
          <w:sz w:val="20"/>
          <w:szCs w:val="20"/>
        </w:rPr>
      </w:pPr>
    </w:p>
    <w:p w:rsidR="00BD5F16" w:rsidRPr="001B6701" w:rsidRDefault="00BD5F16" w:rsidP="00BD5F16">
      <w:pPr>
        <w:pStyle w:val="12"/>
        <w:rPr>
          <w:rFonts w:ascii="Arial" w:hAnsi="Arial" w:cs="Arial"/>
          <w:sz w:val="20"/>
          <w:szCs w:val="20"/>
        </w:rPr>
      </w:pPr>
      <w:r w:rsidRPr="001B6701">
        <w:rPr>
          <w:rFonts w:ascii="Arial" w:hAnsi="Arial" w:cs="Arial"/>
          <w:sz w:val="20"/>
          <w:szCs w:val="20"/>
        </w:rPr>
        <w:t xml:space="preserve">РЕШЕНИЕ </w:t>
      </w:r>
    </w:p>
    <w:p w:rsidR="00BD5F16" w:rsidRPr="001B6701" w:rsidRDefault="00BD5F16" w:rsidP="00BD5F16">
      <w:pPr>
        <w:jc w:val="center"/>
        <w:rPr>
          <w:rFonts w:ascii="Arial" w:hAnsi="Arial" w:cs="Arial"/>
          <w:sz w:val="20"/>
          <w:szCs w:val="20"/>
        </w:rPr>
      </w:pPr>
    </w:p>
    <w:p w:rsidR="00BD5F16" w:rsidRPr="001B6701" w:rsidRDefault="00BD5F16" w:rsidP="00BD5F16">
      <w:pPr>
        <w:pStyle w:val="ConsPlusTitle"/>
        <w:widowControl/>
        <w:jc w:val="center"/>
        <w:rPr>
          <w:rFonts w:ascii="Arial" w:hAnsi="Arial" w:cs="Arial"/>
          <w:b w:val="0"/>
          <w:bCs w:val="0"/>
          <w:sz w:val="20"/>
          <w:szCs w:val="20"/>
        </w:rPr>
      </w:pPr>
      <w:r w:rsidRPr="001B6701">
        <w:rPr>
          <w:rFonts w:ascii="Arial" w:hAnsi="Arial" w:cs="Arial"/>
          <w:b w:val="0"/>
          <w:bCs w:val="0"/>
          <w:sz w:val="20"/>
          <w:szCs w:val="20"/>
        </w:rPr>
        <w:t>(двадцать седьмая сессия)</w:t>
      </w:r>
    </w:p>
    <w:p w:rsidR="00BD5F16" w:rsidRPr="001B6701" w:rsidRDefault="00BD5F16" w:rsidP="00BD5F16">
      <w:pPr>
        <w:pStyle w:val="ConsPlusTitle"/>
        <w:widowControl/>
        <w:jc w:val="center"/>
        <w:rPr>
          <w:rFonts w:ascii="Arial" w:hAnsi="Arial" w:cs="Arial"/>
          <w:b w:val="0"/>
          <w:bCs w:val="0"/>
          <w:sz w:val="20"/>
          <w:szCs w:val="20"/>
        </w:rPr>
      </w:pPr>
    </w:p>
    <w:p w:rsidR="00BD5F16" w:rsidRPr="001B6701" w:rsidRDefault="00BD5F16" w:rsidP="00BD5F16">
      <w:pPr>
        <w:pStyle w:val="ConsPlusTitle"/>
        <w:widowControl/>
        <w:tabs>
          <w:tab w:val="left" w:pos="709"/>
        </w:tabs>
        <w:jc w:val="center"/>
        <w:rPr>
          <w:rFonts w:ascii="Arial" w:hAnsi="Arial" w:cs="Arial"/>
          <w:b w:val="0"/>
          <w:bCs w:val="0"/>
          <w:sz w:val="20"/>
          <w:szCs w:val="20"/>
        </w:rPr>
      </w:pPr>
      <w:r w:rsidRPr="001B6701">
        <w:rPr>
          <w:rFonts w:ascii="Arial" w:hAnsi="Arial" w:cs="Arial"/>
          <w:b w:val="0"/>
          <w:bCs w:val="0"/>
          <w:sz w:val="20"/>
          <w:szCs w:val="20"/>
        </w:rPr>
        <w:t xml:space="preserve">20.09.2023 № 244 </w:t>
      </w:r>
    </w:p>
    <w:p w:rsidR="00BD5F16" w:rsidRPr="001B6701" w:rsidRDefault="00BD5F16" w:rsidP="00BD5F16">
      <w:pPr>
        <w:ind w:left="-720" w:right="-284"/>
        <w:jc w:val="center"/>
        <w:rPr>
          <w:rFonts w:ascii="Arial" w:hAnsi="Arial" w:cs="Arial"/>
          <w:sz w:val="20"/>
          <w:szCs w:val="20"/>
        </w:rPr>
      </w:pP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 xml:space="preserve">О награждении Почетной грамотой </w:t>
      </w: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 xml:space="preserve">Совета депутатов города Куйбышева Куйбышевского района </w:t>
      </w:r>
    </w:p>
    <w:p w:rsidR="00BD5F16" w:rsidRPr="00C80096" w:rsidRDefault="00BD5F16" w:rsidP="00BD5F16">
      <w:pPr>
        <w:jc w:val="center"/>
        <w:rPr>
          <w:rFonts w:ascii="Arial" w:hAnsi="Arial" w:cs="Arial"/>
          <w:b/>
          <w:sz w:val="20"/>
          <w:szCs w:val="20"/>
        </w:rPr>
      </w:pPr>
      <w:r w:rsidRPr="00C80096">
        <w:rPr>
          <w:rFonts w:ascii="Arial" w:hAnsi="Arial" w:cs="Arial"/>
          <w:b/>
          <w:sz w:val="20"/>
          <w:szCs w:val="20"/>
        </w:rPr>
        <w:t>Новосибирской области</w:t>
      </w:r>
    </w:p>
    <w:p w:rsidR="00BD5F16" w:rsidRPr="001B6701" w:rsidRDefault="00BD5F16" w:rsidP="00BD5F16">
      <w:pPr>
        <w:ind w:firstLine="540"/>
        <w:jc w:val="center"/>
        <w:rPr>
          <w:rFonts w:ascii="Arial" w:hAnsi="Arial" w:cs="Arial"/>
          <w:sz w:val="20"/>
          <w:szCs w:val="20"/>
        </w:rPr>
      </w:pPr>
    </w:p>
    <w:p w:rsidR="00BD5F16" w:rsidRPr="001B6701" w:rsidRDefault="00BD5F16" w:rsidP="001B6701">
      <w:pPr>
        <w:ind w:firstLine="567"/>
        <w:jc w:val="both"/>
        <w:rPr>
          <w:rFonts w:ascii="Arial" w:hAnsi="Arial" w:cs="Arial"/>
          <w:sz w:val="20"/>
          <w:szCs w:val="20"/>
        </w:rPr>
      </w:pPr>
      <w:r w:rsidRPr="001B6701">
        <w:rPr>
          <w:rFonts w:ascii="Arial" w:hAnsi="Arial" w:cs="Arial"/>
          <w:sz w:val="20"/>
          <w:szCs w:val="20"/>
        </w:rPr>
        <w:t xml:space="preserve"> 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BD5F16" w:rsidRPr="001B6701" w:rsidRDefault="00BD5F16" w:rsidP="001B6701">
      <w:pPr>
        <w:ind w:firstLine="567"/>
        <w:jc w:val="both"/>
        <w:rPr>
          <w:rFonts w:ascii="Arial" w:hAnsi="Arial" w:cs="Arial"/>
          <w:b/>
          <w:sz w:val="20"/>
          <w:szCs w:val="20"/>
        </w:rPr>
      </w:pPr>
      <w:r w:rsidRPr="001B6701">
        <w:rPr>
          <w:rFonts w:ascii="Arial" w:hAnsi="Arial" w:cs="Arial"/>
          <w:b/>
          <w:sz w:val="20"/>
          <w:szCs w:val="20"/>
        </w:rPr>
        <w:t>РЕШИЛ:</w:t>
      </w:r>
    </w:p>
    <w:p w:rsidR="00BD5F16" w:rsidRPr="001B6701" w:rsidRDefault="00BD5F16" w:rsidP="001B6701">
      <w:pPr>
        <w:ind w:firstLine="567"/>
        <w:jc w:val="both"/>
        <w:rPr>
          <w:rFonts w:ascii="Arial" w:hAnsi="Arial" w:cs="Arial"/>
          <w:sz w:val="20"/>
          <w:szCs w:val="20"/>
        </w:rPr>
      </w:pPr>
      <w:r w:rsidRPr="001B6701">
        <w:rPr>
          <w:rFonts w:ascii="Arial" w:hAnsi="Arial" w:cs="Arial"/>
          <w:color w:val="000000"/>
          <w:sz w:val="20"/>
          <w:szCs w:val="20"/>
        </w:rPr>
        <w:t xml:space="preserve">1.Наградить </w:t>
      </w:r>
      <w:r w:rsidRPr="001B6701">
        <w:rPr>
          <w:rFonts w:ascii="Arial" w:hAnsi="Arial" w:cs="Arial"/>
          <w:sz w:val="20"/>
          <w:szCs w:val="20"/>
        </w:rPr>
        <w:t>Почетной грамотой Совета депутатов города Куйбышева</w:t>
      </w:r>
      <w:r w:rsidRPr="001B6701">
        <w:rPr>
          <w:rFonts w:ascii="Arial" w:hAnsi="Arial" w:cs="Arial"/>
          <w:color w:val="000000"/>
          <w:sz w:val="20"/>
          <w:szCs w:val="20"/>
        </w:rPr>
        <w:t xml:space="preserve"> Куйбышевского района Новосибирской </w:t>
      </w:r>
      <w:r w:rsidRPr="001B6701">
        <w:rPr>
          <w:rFonts w:ascii="Arial" w:hAnsi="Arial" w:cs="Arial"/>
          <w:sz w:val="20"/>
          <w:szCs w:val="20"/>
        </w:rPr>
        <w:t>области Якимову Ларису Дмитриевну, Председателя территориального общественного самоуправления «Дружба» города Куйбышева</w:t>
      </w:r>
      <w:r w:rsidRPr="001B6701">
        <w:rPr>
          <w:rFonts w:ascii="Arial" w:hAnsi="Arial" w:cs="Arial"/>
          <w:color w:val="000000"/>
          <w:sz w:val="20"/>
          <w:szCs w:val="20"/>
        </w:rPr>
        <w:t xml:space="preserve">, </w:t>
      </w:r>
      <w:r w:rsidRPr="001B6701">
        <w:rPr>
          <w:rFonts w:ascii="Arial" w:hAnsi="Arial" w:cs="Arial"/>
          <w:color w:val="000000"/>
          <w:sz w:val="20"/>
          <w:szCs w:val="20"/>
          <w:shd w:val="clear" w:color="auto" w:fill="FFFFFF"/>
        </w:rPr>
        <w:t>за существенный вклад в развитие территориального общественного самоуправления на территории города Куйбышева Куйбышевского района Новосибирской области, инициативность и активную гражданскую позицию.</w:t>
      </w:r>
    </w:p>
    <w:p w:rsidR="00BD5F16" w:rsidRPr="001B6701" w:rsidRDefault="00BD5F16" w:rsidP="001B6701">
      <w:pPr>
        <w:ind w:firstLine="567"/>
        <w:jc w:val="both"/>
        <w:rPr>
          <w:rFonts w:ascii="Arial" w:hAnsi="Arial" w:cs="Arial"/>
          <w:sz w:val="20"/>
          <w:szCs w:val="20"/>
        </w:rPr>
      </w:pPr>
      <w:r w:rsidRPr="001B6701">
        <w:rPr>
          <w:rFonts w:ascii="Arial" w:hAnsi="Arial" w:cs="Arial"/>
          <w:color w:val="000000"/>
          <w:sz w:val="20"/>
          <w:szCs w:val="20"/>
        </w:rPr>
        <w:t>2.</w:t>
      </w:r>
      <w:r w:rsidRPr="001B6701">
        <w:rPr>
          <w:rFonts w:ascii="Arial" w:hAnsi="Arial" w:cs="Arial"/>
          <w:sz w:val="20"/>
          <w:szCs w:val="20"/>
        </w:rPr>
        <w:t>Решение вступает в силу с момента его принятия.</w:t>
      </w:r>
    </w:p>
    <w:p w:rsidR="00BD5F16" w:rsidRPr="001B6701" w:rsidRDefault="00BD5F16" w:rsidP="001B6701">
      <w:pPr>
        <w:ind w:firstLine="567"/>
        <w:jc w:val="both"/>
        <w:rPr>
          <w:rFonts w:ascii="Arial" w:hAnsi="Arial" w:cs="Arial"/>
          <w:sz w:val="20"/>
          <w:szCs w:val="20"/>
        </w:rPr>
      </w:pPr>
      <w:r w:rsidRPr="001B6701">
        <w:rPr>
          <w:rFonts w:ascii="Arial" w:hAnsi="Arial" w:cs="Arial"/>
          <w:color w:val="000000"/>
          <w:sz w:val="20"/>
          <w:szCs w:val="20"/>
        </w:rPr>
        <w:t>3.</w:t>
      </w:r>
      <w:r w:rsidRPr="001B6701">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BD5F16" w:rsidRPr="001B6701" w:rsidRDefault="00BD5F16" w:rsidP="00BD5F16">
      <w:pPr>
        <w:shd w:val="clear" w:color="auto" w:fill="FFFFFF"/>
        <w:autoSpaceDE w:val="0"/>
        <w:autoSpaceDN w:val="0"/>
        <w:adjustRightInd w:val="0"/>
        <w:jc w:val="both"/>
        <w:rPr>
          <w:rFonts w:ascii="Arial" w:hAnsi="Arial" w:cs="Arial"/>
          <w:color w:val="000000"/>
          <w:sz w:val="20"/>
          <w:szCs w:val="20"/>
        </w:rPr>
      </w:pPr>
    </w:p>
    <w:p w:rsidR="005C6C31" w:rsidRDefault="005C6C31" w:rsidP="00BD5F16">
      <w:pPr>
        <w:shd w:val="clear" w:color="auto" w:fill="FFFFFF"/>
        <w:autoSpaceDE w:val="0"/>
        <w:autoSpaceDN w:val="0"/>
        <w:adjustRightInd w:val="0"/>
        <w:jc w:val="both"/>
        <w:rPr>
          <w:rFonts w:ascii="Arial" w:hAnsi="Arial" w:cs="Arial"/>
          <w:sz w:val="20"/>
          <w:szCs w:val="20"/>
        </w:rPr>
      </w:pPr>
    </w:p>
    <w:p w:rsidR="00BD5F16" w:rsidRPr="001B6701" w:rsidRDefault="00BD5F16" w:rsidP="00BD5F16">
      <w:pPr>
        <w:shd w:val="clear" w:color="auto" w:fill="FFFFFF"/>
        <w:autoSpaceDE w:val="0"/>
        <w:autoSpaceDN w:val="0"/>
        <w:adjustRightInd w:val="0"/>
        <w:jc w:val="both"/>
        <w:rPr>
          <w:rFonts w:ascii="Arial" w:hAnsi="Arial" w:cs="Arial"/>
          <w:sz w:val="20"/>
          <w:szCs w:val="20"/>
          <w:u w:val="single"/>
        </w:rPr>
      </w:pPr>
      <w:r w:rsidRPr="001B6701">
        <w:rPr>
          <w:rFonts w:ascii="Arial" w:hAnsi="Arial" w:cs="Arial"/>
          <w:color w:val="000000"/>
          <w:sz w:val="20"/>
          <w:szCs w:val="20"/>
        </w:rPr>
        <w:t xml:space="preserve">Председатель Совета депутатов                                </w:t>
      </w:r>
      <w:r w:rsidR="005C6C31">
        <w:rPr>
          <w:rFonts w:ascii="Arial" w:hAnsi="Arial" w:cs="Arial"/>
          <w:color w:val="000000"/>
          <w:sz w:val="20"/>
          <w:szCs w:val="20"/>
        </w:rPr>
        <w:t xml:space="preserve">                                                      </w:t>
      </w:r>
      <w:r w:rsidRPr="001B6701">
        <w:rPr>
          <w:rFonts w:ascii="Arial" w:hAnsi="Arial" w:cs="Arial"/>
          <w:color w:val="000000"/>
          <w:sz w:val="20"/>
          <w:szCs w:val="20"/>
        </w:rPr>
        <w:t xml:space="preserve">             Е.А. Яблокова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Администрация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Совет депутатов города Куйбышева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Редакционный совет:</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Кускова Е.Г., заместитель главы администрации города-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начальник отдела культуры, спорта и молодежной политики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(председатель)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Рукицкая Т.А., управляющий делами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(заместитель председателя)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Балакина Н.Г.,   главный эксперт управления делами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(секретарь)</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Пронина Е.В.,    ведущий эксперт по работе с общественностью и СМИ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 Шурышева О.Ю.,    депутат Совета депутатов г. Куйбышева (V созыва)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 Павлова Н.В.,         депутат Совета депутатов г. Куйбышева (V созыва)</w:t>
      </w:r>
    </w:p>
    <w:p w:rsidR="00535D5C" w:rsidRPr="00535D5C" w:rsidRDefault="00535D5C" w:rsidP="00535D5C">
      <w:pPr>
        <w:jc w:val="center"/>
        <w:rPr>
          <w:rFonts w:ascii="Arial" w:hAnsi="Arial" w:cs="Arial"/>
          <w:sz w:val="20"/>
          <w:szCs w:val="20"/>
        </w:rPr>
      </w:pPr>
    </w:p>
    <w:p w:rsidR="00535D5C" w:rsidRPr="00535D5C" w:rsidRDefault="00535D5C" w:rsidP="00535D5C">
      <w:pPr>
        <w:jc w:val="center"/>
        <w:rPr>
          <w:rFonts w:ascii="Arial" w:hAnsi="Arial" w:cs="Arial"/>
          <w:sz w:val="20"/>
          <w:szCs w:val="20"/>
        </w:rPr>
      </w:pPr>
      <w:r w:rsidRPr="00535D5C">
        <w:rPr>
          <w:rFonts w:ascii="Arial" w:hAnsi="Arial" w:cs="Arial"/>
          <w:sz w:val="20"/>
          <w:szCs w:val="20"/>
        </w:rPr>
        <w:t>Адрес издателя: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632387</w:t>
      </w:r>
    </w:p>
    <w:p w:rsidR="00535D5C" w:rsidRPr="00535D5C" w:rsidRDefault="00535D5C" w:rsidP="00535D5C">
      <w:pPr>
        <w:jc w:val="center"/>
        <w:rPr>
          <w:rFonts w:ascii="Arial" w:hAnsi="Arial" w:cs="Arial"/>
          <w:sz w:val="20"/>
          <w:szCs w:val="20"/>
        </w:rPr>
      </w:pPr>
      <w:r w:rsidRPr="00535D5C">
        <w:rPr>
          <w:rFonts w:ascii="Arial" w:hAnsi="Arial" w:cs="Arial"/>
          <w:sz w:val="20"/>
          <w:szCs w:val="20"/>
        </w:rPr>
        <w:t>Город Куйбышев Куйбышевского района Новосибирской области</w:t>
      </w:r>
    </w:p>
    <w:p w:rsidR="00535D5C" w:rsidRPr="00535D5C" w:rsidRDefault="00535D5C" w:rsidP="00535D5C">
      <w:pPr>
        <w:jc w:val="center"/>
        <w:rPr>
          <w:rFonts w:ascii="Arial" w:hAnsi="Arial" w:cs="Arial"/>
          <w:sz w:val="20"/>
          <w:szCs w:val="20"/>
        </w:rPr>
      </w:pPr>
      <w:r w:rsidRPr="00535D5C">
        <w:rPr>
          <w:rFonts w:ascii="Arial" w:hAnsi="Arial" w:cs="Arial"/>
          <w:sz w:val="20"/>
          <w:szCs w:val="20"/>
        </w:rPr>
        <w:t>ул. Краскома, 37</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Тел. (38362) 51-390, 50-930</w:t>
      </w:r>
    </w:p>
    <w:p w:rsidR="00535D5C" w:rsidRPr="00535D5C" w:rsidRDefault="00535D5C" w:rsidP="00535D5C">
      <w:pPr>
        <w:jc w:val="center"/>
        <w:rPr>
          <w:rFonts w:ascii="Arial" w:hAnsi="Arial" w:cs="Arial"/>
          <w:sz w:val="20"/>
          <w:szCs w:val="20"/>
        </w:rPr>
      </w:pPr>
      <w:r w:rsidRPr="00535D5C">
        <w:rPr>
          <w:rFonts w:ascii="Arial" w:hAnsi="Arial" w:cs="Arial"/>
          <w:sz w:val="20"/>
          <w:szCs w:val="20"/>
        </w:rPr>
        <w:t>E-mail: kainsk-today@nso.ru</w:t>
      </w:r>
    </w:p>
    <w:p w:rsidR="00535D5C" w:rsidRPr="00535D5C" w:rsidRDefault="00535D5C" w:rsidP="00535D5C">
      <w:pPr>
        <w:jc w:val="center"/>
        <w:rPr>
          <w:rFonts w:ascii="Arial" w:hAnsi="Arial" w:cs="Arial"/>
          <w:sz w:val="20"/>
          <w:szCs w:val="20"/>
        </w:rPr>
      </w:pPr>
      <w:r w:rsidRPr="00535D5C">
        <w:rPr>
          <w:rFonts w:ascii="Arial" w:hAnsi="Arial" w:cs="Arial"/>
          <w:sz w:val="20"/>
          <w:szCs w:val="20"/>
        </w:rPr>
        <w:t>Тираж 10 экземпляров</w:t>
      </w:r>
    </w:p>
    <w:p w:rsidR="00535D5C" w:rsidRPr="00535D5C" w:rsidRDefault="00535D5C" w:rsidP="00535D5C">
      <w:pPr>
        <w:jc w:val="center"/>
        <w:rPr>
          <w:rFonts w:ascii="Arial" w:hAnsi="Arial" w:cs="Arial"/>
          <w:sz w:val="20"/>
          <w:szCs w:val="20"/>
        </w:rPr>
      </w:pPr>
      <w:r w:rsidRPr="00535D5C">
        <w:rPr>
          <w:rFonts w:ascii="Arial" w:hAnsi="Arial" w:cs="Arial"/>
          <w:sz w:val="20"/>
          <w:szCs w:val="20"/>
        </w:rPr>
        <w:t>Электронная версия Бюллетеня</w:t>
      </w:r>
    </w:p>
    <w:p w:rsidR="00535D5C" w:rsidRPr="00535D5C" w:rsidRDefault="00535D5C" w:rsidP="00535D5C">
      <w:pPr>
        <w:jc w:val="center"/>
        <w:rPr>
          <w:rFonts w:ascii="Arial" w:hAnsi="Arial" w:cs="Arial"/>
          <w:sz w:val="20"/>
          <w:szCs w:val="20"/>
        </w:rPr>
      </w:pPr>
      <w:r w:rsidRPr="00535D5C">
        <w:rPr>
          <w:rFonts w:ascii="Arial" w:hAnsi="Arial" w:cs="Arial"/>
          <w:sz w:val="20"/>
          <w:szCs w:val="20"/>
        </w:rPr>
        <w:t>размещается на официальном сайте администрации города Куйбышева</w:t>
      </w:r>
    </w:p>
    <w:p w:rsidR="00535D5C" w:rsidRPr="00535D5C" w:rsidRDefault="00535D5C" w:rsidP="00535D5C">
      <w:pPr>
        <w:jc w:val="center"/>
        <w:rPr>
          <w:rFonts w:ascii="Arial" w:hAnsi="Arial" w:cs="Arial"/>
          <w:sz w:val="20"/>
          <w:szCs w:val="20"/>
        </w:rPr>
      </w:pPr>
      <w:r w:rsidRPr="00535D5C">
        <w:rPr>
          <w:rFonts w:ascii="Arial" w:hAnsi="Arial" w:cs="Arial"/>
          <w:sz w:val="20"/>
          <w:szCs w:val="20"/>
        </w:rPr>
        <w:t>Куйбышевского района Новосибирской области: www.kainsk.nso.ru</w:t>
      </w:r>
    </w:p>
    <w:p w:rsidR="0030141B" w:rsidRPr="00D538DD" w:rsidRDefault="00535D5C" w:rsidP="00535D5C">
      <w:pPr>
        <w:jc w:val="center"/>
        <w:rPr>
          <w:rFonts w:ascii="Arial" w:hAnsi="Arial" w:cs="Arial"/>
          <w:sz w:val="20"/>
          <w:szCs w:val="20"/>
        </w:rPr>
      </w:pPr>
      <w:r w:rsidRPr="00535D5C">
        <w:rPr>
          <w:rFonts w:ascii="Arial" w:hAnsi="Arial" w:cs="Arial"/>
          <w:sz w:val="20"/>
          <w:szCs w:val="20"/>
        </w:rPr>
        <w:t>Распространяется бесплатно</w:t>
      </w:r>
    </w:p>
    <w:sectPr w:rsidR="0030141B" w:rsidRPr="00D538DD" w:rsidSect="00733AA7">
      <w:pgSz w:w="11906" w:h="16838"/>
      <w:pgMar w:top="1134" w:right="1134" w:bottom="1134" w:left="851"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0096" w:rsidRDefault="00C80096" w:rsidP="00465802">
      <w:r>
        <w:separator/>
      </w:r>
    </w:p>
  </w:endnote>
  <w:endnote w:type="continuationSeparator" w:id="0">
    <w:p w:rsidR="00C80096" w:rsidRDefault="00C8009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95137162"/>
      <w:docPartObj>
        <w:docPartGallery w:val="Page Numbers (Bottom of Page)"/>
        <w:docPartUnique/>
      </w:docPartObj>
    </w:sdtPr>
    <w:sdtEndPr/>
    <w:sdtContent>
      <w:p w:rsidR="00C80096" w:rsidRDefault="00C80096">
        <w:pPr>
          <w:pStyle w:val="a7"/>
          <w:jc w:val="center"/>
        </w:pPr>
        <w:r>
          <w:fldChar w:fldCharType="begin"/>
        </w:r>
        <w:r>
          <w:instrText>PAGE   \* MERGEFORMAT</w:instrText>
        </w:r>
        <w:r>
          <w:fldChar w:fldCharType="separate"/>
        </w:r>
        <w:r w:rsidR="00A477DA">
          <w:rPr>
            <w:noProof/>
          </w:rPr>
          <w:t>100</w:t>
        </w:r>
        <w:r>
          <w:fldChar w:fldCharType="end"/>
        </w:r>
      </w:p>
    </w:sdtContent>
  </w:sdt>
  <w:p w:rsidR="00C80096" w:rsidRDefault="00C8009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6604277"/>
      <w:docPartObj>
        <w:docPartGallery w:val="Page Numbers (Bottom of Page)"/>
        <w:docPartUnique/>
      </w:docPartObj>
    </w:sdtPr>
    <w:sdtEndPr/>
    <w:sdtContent>
      <w:p w:rsidR="00C80096" w:rsidRDefault="00C80096">
        <w:pPr>
          <w:pStyle w:val="a7"/>
          <w:jc w:val="center"/>
        </w:pPr>
        <w:r>
          <w:fldChar w:fldCharType="begin"/>
        </w:r>
        <w:r>
          <w:instrText>PAGE   \* MERGEFORMAT</w:instrText>
        </w:r>
        <w:r>
          <w:fldChar w:fldCharType="separate"/>
        </w:r>
        <w:r>
          <w:rPr>
            <w:noProof/>
          </w:rPr>
          <w:t>1</w:t>
        </w:r>
        <w:r>
          <w:fldChar w:fldCharType="end"/>
        </w:r>
      </w:p>
    </w:sdtContent>
  </w:sdt>
  <w:p w:rsidR="00C80096" w:rsidRDefault="00C8009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72018949"/>
      <w:docPartObj>
        <w:docPartGallery w:val="Page Numbers (Bottom of Page)"/>
        <w:docPartUnique/>
      </w:docPartObj>
    </w:sdtPr>
    <w:sdtEndPr/>
    <w:sdtContent>
      <w:p w:rsidR="00C80096" w:rsidRDefault="00C80096">
        <w:pPr>
          <w:pStyle w:val="a7"/>
          <w:jc w:val="center"/>
        </w:pPr>
        <w:r>
          <w:fldChar w:fldCharType="begin"/>
        </w:r>
        <w:r>
          <w:instrText>PAGE   \* MERGEFORMAT</w:instrText>
        </w:r>
        <w:r>
          <w:fldChar w:fldCharType="separate"/>
        </w:r>
        <w:r w:rsidR="00A477DA">
          <w:rPr>
            <w:noProof/>
          </w:rPr>
          <w:t>99</w:t>
        </w:r>
        <w:r>
          <w:fldChar w:fldCharType="end"/>
        </w:r>
      </w:p>
    </w:sdtContent>
  </w:sdt>
  <w:p w:rsidR="00C80096" w:rsidRDefault="00C80096" w:rsidP="006C3B73">
    <w:pPr>
      <w:pStyle w:val="a7"/>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0096" w:rsidRDefault="00C80096" w:rsidP="00465802">
      <w:r>
        <w:separator/>
      </w:r>
    </w:p>
  </w:footnote>
  <w:footnote w:type="continuationSeparator" w:id="0">
    <w:p w:rsidR="00C80096" w:rsidRDefault="00C8009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0096" w:rsidRDefault="00C80096">
    <w:pPr>
      <w:pStyle w:val="aa"/>
      <w:jc w:val="center"/>
    </w:pPr>
  </w:p>
  <w:p w:rsidR="00C80096" w:rsidRDefault="00C8009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5"/>
    <w:multiLevelType w:val="multilevel"/>
    <w:tmpl w:val="FAB0FAB8"/>
    <w:lvl w:ilvl="0">
      <w:start w:val="2"/>
      <w:numFmt w:val="decimal"/>
      <w:lvlText w:val="%1."/>
      <w:lvlJc w:val="left"/>
      <w:rPr>
        <w:b w:val="0"/>
        <w:bCs w:val="0"/>
        <w:i w:val="0"/>
        <w:iCs w:val="0"/>
        <w:smallCaps w:val="0"/>
        <w:strike w:val="0"/>
        <w:color w:val="000000"/>
        <w:spacing w:val="0"/>
        <w:w w:val="100"/>
        <w:position w:val="0"/>
        <w:sz w:val="22"/>
        <w:szCs w:val="22"/>
        <w:u w:val="none"/>
      </w:rPr>
    </w:lvl>
    <w:lvl w:ilvl="1">
      <w:start w:val="3"/>
      <w:numFmt w:val="decimal"/>
      <w:lvlText w:val="%1."/>
      <w:lvlJc w:val="left"/>
      <w:rPr>
        <w:b w:val="0"/>
        <w:bCs w:val="0"/>
        <w:i w:val="0"/>
        <w:iCs w:val="0"/>
        <w:smallCaps w:val="0"/>
        <w:strike w:val="0"/>
        <w:color w:val="000000"/>
        <w:spacing w:val="0"/>
        <w:w w:val="100"/>
        <w:position w:val="0"/>
        <w:sz w:val="18"/>
        <w:szCs w:val="18"/>
        <w:u w:val="none"/>
      </w:rPr>
    </w:lvl>
    <w:lvl w:ilvl="2">
      <w:start w:val="3"/>
      <w:numFmt w:val="decimal"/>
      <w:lvlText w:val="%1."/>
      <w:lvlJc w:val="left"/>
      <w:rPr>
        <w:b w:val="0"/>
        <w:bCs w:val="0"/>
        <w:i w:val="0"/>
        <w:iCs w:val="0"/>
        <w:smallCaps w:val="0"/>
        <w:strike w:val="0"/>
        <w:color w:val="000000"/>
        <w:spacing w:val="0"/>
        <w:w w:val="100"/>
        <w:position w:val="0"/>
        <w:sz w:val="18"/>
        <w:szCs w:val="18"/>
        <w:u w:val="none"/>
      </w:rPr>
    </w:lvl>
    <w:lvl w:ilvl="3">
      <w:start w:val="3"/>
      <w:numFmt w:val="decimal"/>
      <w:lvlText w:val="%1."/>
      <w:lvlJc w:val="left"/>
      <w:rPr>
        <w:b w:val="0"/>
        <w:bCs w:val="0"/>
        <w:i w:val="0"/>
        <w:iCs w:val="0"/>
        <w:smallCaps w:val="0"/>
        <w:strike w:val="0"/>
        <w:color w:val="000000"/>
        <w:spacing w:val="0"/>
        <w:w w:val="100"/>
        <w:position w:val="0"/>
        <w:sz w:val="18"/>
        <w:szCs w:val="18"/>
        <w:u w:val="none"/>
      </w:rPr>
    </w:lvl>
    <w:lvl w:ilvl="4">
      <w:start w:val="3"/>
      <w:numFmt w:val="decimal"/>
      <w:lvlText w:val="%1."/>
      <w:lvlJc w:val="left"/>
      <w:rPr>
        <w:b w:val="0"/>
        <w:bCs w:val="0"/>
        <w:i w:val="0"/>
        <w:iCs w:val="0"/>
        <w:smallCaps w:val="0"/>
        <w:strike w:val="0"/>
        <w:color w:val="000000"/>
        <w:spacing w:val="0"/>
        <w:w w:val="100"/>
        <w:position w:val="0"/>
        <w:sz w:val="18"/>
        <w:szCs w:val="18"/>
        <w:u w:val="none"/>
      </w:rPr>
    </w:lvl>
    <w:lvl w:ilvl="5">
      <w:start w:val="3"/>
      <w:numFmt w:val="decimal"/>
      <w:lvlText w:val="%1."/>
      <w:lvlJc w:val="left"/>
      <w:rPr>
        <w:b w:val="0"/>
        <w:bCs w:val="0"/>
        <w:i w:val="0"/>
        <w:iCs w:val="0"/>
        <w:smallCaps w:val="0"/>
        <w:strike w:val="0"/>
        <w:color w:val="000000"/>
        <w:spacing w:val="0"/>
        <w:w w:val="100"/>
        <w:position w:val="0"/>
        <w:sz w:val="18"/>
        <w:szCs w:val="18"/>
        <w:u w:val="none"/>
      </w:rPr>
    </w:lvl>
    <w:lvl w:ilvl="6">
      <w:start w:val="3"/>
      <w:numFmt w:val="decimal"/>
      <w:lvlText w:val="%1."/>
      <w:lvlJc w:val="left"/>
      <w:rPr>
        <w:b w:val="0"/>
        <w:bCs w:val="0"/>
        <w:i w:val="0"/>
        <w:iCs w:val="0"/>
        <w:smallCaps w:val="0"/>
        <w:strike w:val="0"/>
        <w:color w:val="000000"/>
        <w:spacing w:val="0"/>
        <w:w w:val="100"/>
        <w:position w:val="0"/>
        <w:sz w:val="18"/>
        <w:szCs w:val="18"/>
        <w:u w:val="none"/>
      </w:rPr>
    </w:lvl>
    <w:lvl w:ilvl="7">
      <w:start w:val="3"/>
      <w:numFmt w:val="decimal"/>
      <w:lvlText w:val="%1."/>
      <w:lvlJc w:val="left"/>
      <w:rPr>
        <w:b w:val="0"/>
        <w:bCs w:val="0"/>
        <w:i w:val="0"/>
        <w:iCs w:val="0"/>
        <w:smallCaps w:val="0"/>
        <w:strike w:val="0"/>
        <w:color w:val="000000"/>
        <w:spacing w:val="0"/>
        <w:w w:val="100"/>
        <w:position w:val="0"/>
        <w:sz w:val="18"/>
        <w:szCs w:val="18"/>
        <w:u w:val="none"/>
      </w:rPr>
    </w:lvl>
    <w:lvl w:ilvl="8">
      <w:start w:val="3"/>
      <w:numFmt w:val="decimal"/>
      <w:lvlText w:val="%1."/>
      <w:lvlJc w:val="left"/>
      <w:rPr>
        <w:b w:val="0"/>
        <w:bCs w:val="0"/>
        <w:i w:val="0"/>
        <w:iCs w:val="0"/>
        <w:smallCaps w:val="0"/>
        <w:strike w:val="0"/>
        <w:color w:val="000000"/>
        <w:spacing w:val="0"/>
        <w:w w:val="100"/>
        <w:position w:val="0"/>
        <w:sz w:val="18"/>
        <w:szCs w:val="18"/>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22248D"/>
    <w:multiLevelType w:val="multilevel"/>
    <w:tmpl w:val="5372AF5A"/>
    <w:lvl w:ilvl="0">
      <w:start w:val="1"/>
      <w:numFmt w:val="decimal"/>
      <w:lvlText w:val="%1."/>
      <w:lvlJc w:val="left"/>
      <w:pPr>
        <w:ind w:left="927" w:hanging="360"/>
      </w:pPr>
      <w:rPr>
        <w:rFonts w:hint="default"/>
      </w:rPr>
    </w:lvl>
    <w:lvl w:ilvl="1">
      <w:start w:val="3"/>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9">
    <w:nsid w:val="03B439E8"/>
    <w:multiLevelType w:val="multilevel"/>
    <w:tmpl w:val="84288D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06981555"/>
    <w:multiLevelType w:val="multilevel"/>
    <w:tmpl w:val="4404C946"/>
    <w:lvl w:ilvl="0">
      <w:start w:val="1"/>
      <w:numFmt w:val="decimal"/>
      <w:lvlText w:val="%1."/>
      <w:lvlJc w:val="left"/>
      <w:rPr>
        <w:rFonts w:ascii="Arial" w:eastAsia="Times New Roman" w:hAnsi="Arial" w:cs="Arial" w:hint="default"/>
        <w:b w:val="0"/>
        <w:bCs w:val="0"/>
        <w:i w:val="0"/>
        <w:iCs w:val="0"/>
        <w:smallCaps w:val="0"/>
        <w:strike w:val="0"/>
        <w:color w:val="000000"/>
        <w:spacing w:val="0"/>
        <w:w w:val="100"/>
        <w:position w:val="0"/>
        <w:sz w:val="20"/>
        <w:szCs w:val="20"/>
        <w:u w:val="none"/>
      </w:rPr>
    </w:lvl>
    <w:lvl w:ilvl="1">
      <w:start w:val="1"/>
      <w:numFmt w:val="decimal"/>
      <w:lvlText w:val="%1."/>
      <w:lvlJc w:val="left"/>
      <w:rPr>
        <w:b w:val="0"/>
        <w:bCs w:val="0"/>
        <w:i w:val="0"/>
        <w:iCs w:val="0"/>
        <w:smallCaps w:val="0"/>
        <w:strike w:val="0"/>
        <w:color w:val="000000"/>
        <w:spacing w:val="0"/>
        <w:w w:val="100"/>
        <w:position w:val="0"/>
        <w:sz w:val="24"/>
        <w:szCs w:val="24"/>
        <w:u w:val="none"/>
      </w:rPr>
    </w:lvl>
    <w:lvl w:ilvl="2">
      <w:start w:val="1"/>
      <w:numFmt w:val="decimal"/>
      <w:lvlText w:val="%1."/>
      <w:lvlJc w:val="left"/>
      <w:rPr>
        <w:b w:val="0"/>
        <w:bCs w:val="0"/>
        <w:i w:val="0"/>
        <w:iCs w:val="0"/>
        <w:smallCaps w:val="0"/>
        <w:strike w:val="0"/>
        <w:color w:val="000000"/>
        <w:spacing w:val="0"/>
        <w:w w:val="100"/>
        <w:position w:val="0"/>
        <w:sz w:val="24"/>
        <w:szCs w:val="24"/>
        <w:u w:val="none"/>
      </w:rPr>
    </w:lvl>
    <w:lvl w:ilvl="3">
      <w:start w:val="1"/>
      <w:numFmt w:val="decimal"/>
      <w:lvlText w:val="%1."/>
      <w:lvlJc w:val="left"/>
      <w:rPr>
        <w:b w:val="0"/>
        <w:bCs w:val="0"/>
        <w:i w:val="0"/>
        <w:iCs w:val="0"/>
        <w:smallCaps w:val="0"/>
        <w:strike w:val="0"/>
        <w:color w:val="000000"/>
        <w:spacing w:val="0"/>
        <w:w w:val="100"/>
        <w:position w:val="0"/>
        <w:sz w:val="24"/>
        <w:szCs w:val="24"/>
        <w:u w:val="none"/>
      </w:rPr>
    </w:lvl>
    <w:lvl w:ilvl="4">
      <w:start w:val="1"/>
      <w:numFmt w:val="decimal"/>
      <w:lvlText w:val="%1."/>
      <w:lvlJc w:val="left"/>
      <w:rPr>
        <w:b w:val="0"/>
        <w:bCs w:val="0"/>
        <w:i w:val="0"/>
        <w:iCs w:val="0"/>
        <w:smallCaps w:val="0"/>
        <w:strike w:val="0"/>
        <w:color w:val="000000"/>
        <w:spacing w:val="0"/>
        <w:w w:val="100"/>
        <w:position w:val="0"/>
        <w:sz w:val="24"/>
        <w:szCs w:val="24"/>
        <w:u w:val="none"/>
      </w:rPr>
    </w:lvl>
    <w:lvl w:ilvl="5">
      <w:start w:val="1"/>
      <w:numFmt w:val="decimal"/>
      <w:lvlText w:val="%1."/>
      <w:lvlJc w:val="left"/>
      <w:rPr>
        <w:b w:val="0"/>
        <w:bCs w:val="0"/>
        <w:i w:val="0"/>
        <w:iCs w:val="0"/>
        <w:smallCaps w:val="0"/>
        <w:strike w:val="0"/>
        <w:color w:val="000000"/>
        <w:spacing w:val="0"/>
        <w:w w:val="100"/>
        <w:position w:val="0"/>
        <w:sz w:val="24"/>
        <w:szCs w:val="24"/>
        <w:u w:val="none"/>
      </w:rPr>
    </w:lvl>
    <w:lvl w:ilvl="6">
      <w:start w:val="1"/>
      <w:numFmt w:val="decimal"/>
      <w:lvlText w:val="%1."/>
      <w:lvlJc w:val="left"/>
      <w:rPr>
        <w:b w:val="0"/>
        <w:bCs w:val="0"/>
        <w:i w:val="0"/>
        <w:iCs w:val="0"/>
        <w:smallCaps w:val="0"/>
        <w:strike w:val="0"/>
        <w:color w:val="000000"/>
        <w:spacing w:val="0"/>
        <w:w w:val="100"/>
        <w:position w:val="0"/>
        <w:sz w:val="24"/>
        <w:szCs w:val="24"/>
        <w:u w:val="none"/>
      </w:rPr>
    </w:lvl>
    <w:lvl w:ilvl="7">
      <w:start w:val="1"/>
      <w:numFmt w:val="decimal"/>
      <w:lvlText w:val="%1."/>
      <w:lvlJc w:val="left"/>
      <w:rPr>
        <w:b w:val="0"/>
        <w:bCs w:val="0"/>
        <w:i w:val="0"/>
        <w:iCs w:val="0"/>
        <w:smallCaps w:val="0"/>
        <w:strike w:val="0"/>
        <w:color w:val="000000"/>
        <w:spacing w:val="0"/>
        <w:w w:val="100"/>
        <w:position w:val="0"/>
        <w:sz w:val="24"/>
        <w:szCs w:val="24"/>
        <w:u w:val="none"/>
      </w:rPr>
    </w:lvl>
    <w:lvl w:ilvl="8">
      <w:start w:val="1"/>
      <w:numFmt w:val="decimal"/>
      <w:lvlText w:val="%1."/>
      <w:lvlJc w:val="left"/>
      <w:rPr>
        <w:b w:val="0"/>
        <w:bCs w:val="0"/>
        <w:i w:val="0"/>
        <w:iCs w:val="0"/>
        <w:smallCaps w:val="0"/>
        <w:strike w:val="0"/>
        <w:color w:val="000000"/>
        <w:spacing w:val="0"/>
        <w:w w:val="100"/>
        <w:position w:val="0"/>
        <w:sz w:val="24"/>
        <w:szCs w:val="24"/>
        <w:u w:val="none"/>
      </w:rPr>
    </w:lvl>
  </w:abstractNum>
  <w:abstractNum w:abstractNumId="11">
    <w:nsid w:val="07336065"/>
    <w:multiLevelType w:val="hybridMultilevel"/>
    <w:tmpl w:val="E2A0A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3">
    <w:nsid w:val="09662FC9"/>
    <w:multiLevelType w:val="multilevel"/>
    <w:tmpl w:val="A57C1468"/>
    <w:lvl w:ilvl="0">
      <w:start w:val="6"/>
      <w:numFmt w:val="decimal"/>
      <w:lvlText w:val="%1"/>
      <w:lvlJc w:val="left"/>
      <w:pPr>
        <w:ind w:left="152" w:hanging="775"/>
      </w:pPr>
      <w:rPr>
        <w:lang w:val="ru-RU" w:eastAsia="en-US" w:bidi="ar-SA"/>
      </w:rPr>
    </w:lvl>
    <w:lvl w:ilvl="1">
      <w:start w:val="2"/>
      <w:numFmt w:val="decimal"/>
      <w:lvlText w:val="%1.%2."/>
      <w:lvlJc w:val="left"/>
      <w:pPr>
        <w:ind w:left="152" w:hanging="775"/>
      </w:pPr>
      <w:rPr>
        <w:rFonts w:ascii="Times New Roman" w:eastAsia="Times New Roman" w:hAnsi="Times New Roman" w:cs="Times New Roman" w:hint="default"/>
        <w:w w:val="100"/>
        <w:sz w:val="28"/>
        <w:szCs w:val="28"/>
        <w:lang w:val="ru-RU" w:eastAsia="en-US" w:bidi="ar-SA"/>
      </w:rPr>
    </w:lvl>
    <w:lvl w:ilvl="2">
      <w:start w:val="1"/>
      <w:numFmt w:val="decimal"/>
      <w:lvlText w:val="%3."/>
      <w:lvlJc w:val="left"/>
      <w:pPr>
        <w:ind w:left="4137" w:hanging="281"/>
      </w:pPr>
      <w:rPr>
        <w:rFonts w:ascii="Times New Roman" w:eastAsia="Times New Roman" w:hAnsi="Times New Roman" w:cs="Times New Roman" w:hint="default"/>
        <w:w w:val="100"/>
        <w:sz w:val="24"/>
        <w:szCs w:val="24"/>
        <w:lang w:val="ru-RU" w:eastAsia="en-US" w:bidi="ar-SA"/>
      </w:rPr>
    </w:lvl>
    <w:lvl w:ilvl="3">
      <w:start w:val="1"/>
      <w:numFmt w:val="decimal"/>
      <w:lvlText w:val="%4."/>
      <w:lvlJc w:val="left"/>
      <w:pPr>
        <w:ind w:left="3957" w:hanging="281"/>
      </w:pPr>
      <w:rPr>
        <w:rFonts w:ascii="Times New Roman" w:eastAsia="Times New Roman" w:hAnsi="Times New Roman" w:cs="Times New Roman" w:hint="default"/>
        <w:w w:val="100"/>
        <w:sz w:val="28"/>
        <w:szCs w:val="28"/>
        <w:lang w:val="ru-RU" w:eastAsia="en-US" w:bidi="ar-SA"/>
      </w:rPr>
    </w:lvl>
    <w:lvl w:ilvl="4">
      <w:start w:val="1"/>
      <w:numFmt w:val="decimal"/>
      <w:lvlText w:val="%5."/>
      <w:lvlJc w:val="left"/>
      <w:pPr>
        <w:ind w:left="4137" w:hanging="281"/>
      </w:pPr>
      <w:rPr>
        <w:rFonts w:ascii="Times New Roman" w:eastAsia="Times New Roman" w:hAnsi="Times New Roman" w:cs="Times New Roman" w:hint="default"/>
        <w:w w:val="100"/>
        <w:sz w:val="28"/>
        <w:szCs w:val="28"/>
        <w:lang w:val="ru-RU" w:eastAsia="en-US" w:bidi="ar-SA"/>
      </w:rPr>
    </w:lvl>
    <w:lvl w:ilvl="5">
      <w:start w:val="1"/>
      <w:numFmt w:val="decimal"/>
      <w:lvlText w:val="%6."/>
      <w:lvlJc w:val="left"/>
      <w:pPr>
        <w:ind w:left="4137" w:hanging="281"/>
      </w:pPr>
      <w:rPr>
        <w:rFonts w:ascii="Times New Roman" w:eastAsia="Times New Roman" w:hAnsi="Times New Roman" w:cs="Times New Roman" w:hint="default"/>
        <w:w w:val="100"/>
        <w:sz w:val="28"/>
        <w:szCs w:val="28"/>
        <w:lang w:val="ru-RU" w:eastAsia="en-US" w:bidi="ar-SA"/>
      </w:rPr>
    </w:lvl>
    <w:lvl w:ilvl="6">
      <w:numFmt w:val="bullet"/>
      <w:lvlText w:val="•"/>
      <w:lvlJc w:val="left"/>
      <w:pPr>
        <w:ind w:left="7272" w:hanging="281"/>
      </w:pPr>
      <w:rPr>
        <w:lang w:val="ru-RU" w:eastAsia="en-US" w:bidi="ar-SA"/>
      </w:rPr>
    </w:lvl>
    <w:lvl w:ilvl="7">
      <w:numFmt w:val="bullet"/>
      <w:lvlText w:val="•"/>
      <w:lvlJc w:val="left"/>
      <w:pPr>
        <w:ind w:left="8056" w:hanging="281"/>
      </w:pPr>
      <w:rPr>
        <w:lang w:val="ru-RU" w:eastAsia="en-US" w:bidi="ar-SA"/>
      </w:rPr>
    </w:lvl>
    <w:lvl w:ilvl="8">
      <w:numFmt w:val="bullet"/>
      <w:lvlText w:val="•"/>
      <w:lvlJc w:val="left"/>
      <w:pPr>
        <w:ind w:left="8839" w:hanging="281"/>
      </w:pPr>
      <w:rPr>
        <w:lang w:val="ru-RU" w:eastAsia="en-US" w:bidi="ar-SA"/>
      </w:rPr>
    </w:lvl>
  </w:abstractNum>
  <w:abstractNum w:abstractNumId="14">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0B6419DA"/>
    <w:multiLevelType w:val="multilevel"/>
    <w:tmpl w:val="D8BE8404"/>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w:hAnsi="Arial" w:cs="Arial" w:hint="default"/>
        <w:b/>
        <w:sz w:val="20"/>
        <w:szCs w:val="20"/>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6">
    <w:nsid w:val="15451A06"/>
    <w:multiLevelType w:val="hybridMultilevel"/>
    <w:tmpl w:val="A2588416"/>
    <w:lvl w:ilvl="0" w:tplc="46B2AC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1C163333"/>
    <w:multiLevelType w:val="hybridMultilevel"/>
    <w:tmpl w:val="1554AD5E"/>
    <w:lvl w:ilvl="0" w:tplc="3668A652">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9">
    <w:nsid w:val="1C1A3786"/>
    <w:multiLevelType w:val="multilevel"/>
    <w:tmpl w:val="BC22FE92"/>
    <w:lvl w:ilvl="0">
      <w:start w:val="1"/>
      <w:numFmt w:val="decimal"/>
      <w:lvlText w:val="%1."/>
      <w:lvlJc w:val="left"/>
      <w:pPr>
        <w:ind w:left="720" w:hanging="360"/>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0">
    <w:nsid w:val="27A773F6"/>
    <w:multiLevelType w:val="multilevel"/>
    <w:tmpl w:val="E1A64FA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eastAsia="Calibri"/>
        <w:color w:val="auto"/>
        <w:sz w:val="28"/>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4671065"/>
    <w:multiLevelType w:val="multilevel"/>
    <w:tmpl w:val="54EA12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nsid w:val="35650F37"/>
    <w:multiLevelType w:val="multilevel"/>
    <w:tmpl w:val="E23491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nsid w:val="4D2B3096"/>
    <w:multiLevelType w:val="multilevel"/>
    <w:tmpl w:val="801C54E0"/>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25">
    <w:nsid w:val="56391275"/>
    <w:multiLevelType w:val="multilevel"/>
    <w:tmpl w:val="F544C2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CCF2D99"/>
    <w:multiLevelType w:val="multilevel"/>
    <w:tmpl w:val="F6329A0E"/>
    <w:lvl w:ilvl="0">
      <w:start w:val="1"/>
      <w:numFmt w:val="decimal"/>
      <w:lvlText w:val="%1."/>
      <w:lvlJc w:val="left"/>
      <w:pPr>
        <w:ind w:left="360" w:hanging="360"/>
      </w:pPr>
      <w:rPr>
        <w:rFonts w:hint="default"/>
      </w:rPr>
    </w:lvl>
    <w:lvl w:ilvl="1">
      <w:start w:val="2"/>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28">
    <w:nsid w:val="5DB10F2F"/>
    <w:multiLevelType w:val="multilevel"/>
    <w:tmpl w:val="BC22FE92"/>
    <w:lvl w:ilvl="0">
      <w:start w:val="1"/>
      <w:numFmt w:val="decimal"/>
      <w:lvlText w:val="%1."/>
      <w:lvlJc w:val="left"/>
      <w:pPr>
        <w:ind w:left="720" w:hanging="360"/>
      </w:pPr>
    </w:lvl>
    <w:lvl w:ilvl="1">
      <w:start w:val="1"/>
      <w:numFmt w:val="decimal"/>
      <w:isLgl/>
      <w:lvlText w:val="%1.%2."/>
      <w:lvlJc w:val="left"/>
      <w:pPr>
        <w:ind w:left="72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9">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0">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E00414B"/>
    <w:multiLevelType w:val="hybridMultilevel"/>
    <w:tmpl w:val="68B6801C"/>
    <w:lvl w:ilvl="0" w:tplc="24E8497C">
      <w:start w:val="1"/>
      <w:numFmt w:val="decimal"/>
      <w:lvlText w:val="%1."/>
      <w:lvlJc w:val="left"/>
      <w:pPr>
        <w:ind w:left="960" w:hanging="360"/>
      </w:pPr>
      <w:rPr>
        <w:rFonts w:hint="default"/>
        <w:color w:val="auto"/>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3A01456"/>
    <w:multiLevelType w:val="hybridMultilevel"/>
    <w:tmpl w:val="ACF8118A"/>
    <w:lvl w:ilvl="0" w:tplc="04190001">
      <w:start w:val="1"/>
      <w:numFmt w:val="bullet"/>
      <w:lvlText w:val=""/>
      <w:lvlJc w:val="left"/>
      <w:pPr>
        <w:ind w:left="1400" w:hanging="360"/>
      </w:pPr>
      <w:rPr>
        <w:rFonts w:ascii="Symbol" w:hAnsi="Symbol" w:hint="default"/>
      </w:rPr>
    </w:lvl>
    <w:lvl w:ilvl="1" w:tplc="04190003" w:tentative="1">
      <w:start w:val="1"/>
      <w:numFmt w:val="bullet"/>
      <w:lvlText w:val="o"/>
      <w:lvlJc w:val="left"/>
      <w:pPr>
        <w:ind w:left="2120" w:hanging="360"/>
      </w:pPr>
      <w:rPr>
        <w:rFonts w:ascii="Courier New" w:hAnsi="Courier New" w:cs="Courier New" w:hint="default"/>
      </w:rPr>
    </w:lvl>
    <w:lvl w:ilvl="2" w:tplc="04190005" w:tentative="1">
      <w:start w:val="1"/>
      <w:numFmt w:val="bullet"/>
      <w:lvlText w:val=""/>
      <w:lvlJc w:val="left"/>
      <w:pPr>
        <w:ind w:left="2840" w:hanging="360"/>
      </w:pPr>
      <w:rPr>
        <w:rFonts w:ascii="Wingdings" w:hAnsi="Wingdings" w:hint="default"/>
      </w:rPr>
    </w:lvl>
    <w:lvl w:ilvl="3" w:tplc="04190001" w:tentative="1">
      <w:start w:val="1"/>
      <w:numFmt w:val="bullet"/>
      <w:lvlText w:val=""/>
      <w:lvlJc w:val="left"/>
      <w:pPr>
        <w:ind w:left="3560" w:hanging="360"/>
      </w:pPr>
      <w:rPr>
        <w:rFonts w:ascii="Symbol" w:hAnsi="Symbol" w:hint="default"/>
      </w:rPr>
    </w:lvl>
    <w:lvl w:ilvl="4" w:tplc="04190003" w:tentative="1">
      <w:start w:val="1"/>
      <w:numFmt w:val="bullet"/>
      <w:lvlText w:val="o"/>
      <w:lvlJc w:val="left"/>
      <w:pPr>
        <w:ind w:left="4280" w:hanging="360"/>
      </w:pPr>
      <w:rPr>
        <w:rFonts w:ascii="Courier New" w:hAnsi="Courier New" w:cs="Courier New" w:hint="default"/>
      </w:rPr>
    </w:lvl>
    <w:lvl w:ilvl="5" w:tplc="04190005" w:tentative="1">
      <w:start w:val="1"/>
      <w:numFmt w:val="bullet"/>
      <w:lvlText w:val=""/>
      <w:lvlJc w:val="left"/>
      <w:pPr>
        <w:ind w:left="5000" w:hanging="360"/>
      </w:pPr>
      <w:rPr>
        <w:rFonts w:ascii="Wingdings" w:hAnsi="Wingdings" w:hint="default"/>
      </w:rPr>
    </w:lvl>
    <w:lvl w:ilvl="6" w:tplc="04190001" w:tentative="1">
      <w:start w:val="1"/>
      <w:numFmt w:val="bullet"/>
      <w:lvlText w:val=""/>
      <w:lvlJc w:val="left"/>
      <w:pPr>
        <w:ind w:left="5720" w:hanging="360"/>
      </w:pPr>
      <w:rPr>
        <w:rFonts w:ascii="Symbol" w:hAnsi="Symbol" w:hint="default"/>
      </w:rPr>
    </w:lvl>
    <w:lvl w:ilvl="7" w:tplc="04190003" w:tentative="1">
      <w:start w:val="1"/>
      <w:numFmt w:val="bullet"/>
      <w:lvlText w:val="o"/>
      <w:lvlJc w:val="left"/>
      <w:pPr>
        <w:ind w:left="6440" w:hanging="360"/>
      </w:pPr>
      <w:rPr>
        <w:rFonts w:ascii="Courier New" w:hAnsi="Courier New" w:cs="Courier New" w:hint="default"/>
      </w:rPr>
    </w:lvl>
    <w:lvl w:ilvl="8" w:tplc="04190005" w:tentative="1">
      <w:start w:val="1"/>
      <w:numFmt w:val="bullet"/>
      <w:lvlText w:val=""/>
      <w:lvlJc w:val="left"/>
      <w:pPr>
        <w:ind w:left="7160" w:hanging="360"/>
      </w:pPr>
      <w:rPr>
        <w:rFonts w:ascii="Wingdings" w:hAnsi="Wingdings" w:hint="default"/>
      </w:rPr>
    </w:lvl>
  </w:abstractNum>
  <w:abstractNum w:abstractNumId="3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5">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7C51D7F"/>
    <w:multiLevelType w:val="multilevel"/>
    <w:tmpl w:val="9014D7C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7">
    <w:nsid w:val="7BF06E58"/>
    <w:multiLevelType w:val="multilevel"/>
    <w:tmpl w:val="965CCDF8"/>
    <w:lvl w:ilvl="0">
      <w:start w:val="1"/>
      <w:numFmt w:val="decimal"/>
      <w:lvlText w:val="%1."/>
      <w:lvlJc w:val="left"/>
      <w:pPr>
        <w:ind w:left="1218" w:hanging="51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38">
    <w:nsid w:val="7BF11361"/>
    <w:multiLevelType w:val="hybridMultilevel"/>
    <w:tmpl w:val="47E47A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9">
    <w:nsid w:val="7CFA60C4"/>
    <w:multiLevelType w:val="multilevel"/>
    <w:tmpl w:val="AED4A7E4"/>
    <w:lvl w:ilvl="0">
      <w:start w:val="1"/>
      <w:numFmt w:val="decimal"/>
      <w:lvlText w:val="%1."/>
      <w:lvlJc w:val="left"/>
      <w:pPr>
        <w:ind w:left="360" w:hanging="360"/>
      </w:pPr>
      <w:rPr>
        <w:rFonts w:hint="default"/>
      </w:rPr>
    </w:lvl>
    <w:lvl w:ilvl="1">
      <w:start w:val="1"/>
      <w:numFmt w:val="decimal"/>
      <w:lvlText w:val="%1.%2."/>
      <w:lvlJc w:val="left"/>
      <w:pPr>
        <w:ind w:left="502"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9"/>
  </w:num>
  <w:num w:numId="2">
    <w:abstractNumId w:val="14"/>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0"/>
  </w:num>
  <w:num w:numId="4">
    <w:abstractNumId w:val="0"/>
  </w:num>
  <w:num w:numId="5">
    <w:abstractNumId w:val="13"/>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lvlOverride w:ilvl="7"/>
    <w:lvlOverride w:ilvl="8"/>
  </w:num>
  <w:num w:numId="6">
    <w:abstractNumId w:val="30"/>
  </w:num>
  <w:num w:numId="7">
    <w:abstractNumId w:val="24"/>
  </w:num>
  <w:num w:numId="8">
    <w:abstractNumId w:val="16"/>
  </w:num>
  <w:num w:numId="9">
    <w:abstractNumId w:val="8"/>
  </w:num>
  <w:num w:numId="10">
    <w:abstractNumId w:val="2"/>
  </w:num>
  <w:num w:numId="11">
    <w:abstractNumId w:val="36"/>
  </w:num>
  <w:num w:numId="12">
    <w:abstractNumId w:val="35"/>
  </w:num>
  <w:num w:numId="13">
    <w:abstractNumId w:val="21"/>
  </w:num>
  <w:num w:numId="14">
    <w:abstractNumId w:val="17"/>
  </w:num>
  <w:num w:numId="15">
    <w:abstractNumId w:val="32"/>
  </w:num>
  <w:num w:numId="16">
    <w:abstractNumId w:val="26"/>
  </w:num>
  <w:num w:numId="17">
    <w:abstractNumId w:val="38"/>
  </w:num>
  <w:num w:numId="18">
    <w:abstractNumId w:val="22"/>
  </w:num>
  <w:num w:numId="19">
    <w:abstractNumId w:val="20"/>
    <w:lvlOverride w:ilvl="0"/>
    <w:lvlOverride w:ilvl="1">
      <w:startOverride w:val="1"/>
    </w:lvlOverride>
    <w:lvlOverride w:ilvl="2"/>
    <w:lvlOverride w:ilvl="3"/>
    <w:lvlOverride w:ilvl="4"/>
    <w:lvlOverride w:ilvl="5"/>
    <w:lvlOverride w:ilvl="6"/>
    <w:lvlOverride w:ilvl="7"/>
    <w:lvlOverride w:ilvl="8"/>
  </w:num>
  <w:num w:numId="20">
    <w:abstractNumId w:val="23"/>
  </w:num>
  <w:num w:numId="21">
    <w:abstractNumId w:val="25"/>
  </w:num>
  <w:num w:numId="22">
    <w:abstractNumId w:val="37"/>
  </w:num>
  <w:num w:numId="23">
    <w:abstractNumId w:val="33"/>
  </w:num>
  <w:num w:numId="24">
    <w:abstractNumId w:val="31"/>
  </w:num>
  <w:num w:numId="25">
    <w:abstractNumId w:val="12"/>
  </w:num>
  <w:num w:numId="26">
    <w:abstractNumId w:val="18"/>
  </w:num>
  <w:num w:numId="27">
    <w:abstractNumId w:val="11"/>
  </w:num>
  <w:num w:numId="28">
    <w:abstractNumId w:val="39"/>
  </w:num>
  <w:num w:numId="2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5"/>
  </w:num>
  <w:num w:numId="32">
    <w:abstractNumId w:val="27"/>
  </w:num>
  <w:num w:numId="3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9"/>
  <w:drawingGridHorizontalSpacing w:val="120"/>
  <w:displayHorizontalDrawingGridEvery w:val="2"/>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3DBE"/>
    <w:rsid w:val="00004555"/>
    <w:rsid w:val="0000457F"/>
    <w:rsid w:val="000047E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532"/>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906A1"/>
    <w:rsid w:val="0009248F"/>
    <w:rsid w:val="00092986"/>
    <w:rsid w:val="00093290"/>
    <w:rsid w:val="000947B7"/>
    <w:rsid w:val="000948FC"/>
    <w:rsid w:val="00094923"/>
    <w:rsid w:val="000958BA"/>
    <w:rsid w:val="00095AF7"/>
    <w:rsid w:val="00096F0C"/>
    <w:rsid w:val="000A009A"/>
    <w:rsid w:val="000A066E"/>
    <w:rsid w:val="000A0782"/>
    <w:rsid w:val="000A0BC1"/>
    <w:rsid w:val="000A1568"/>
    <w:rsid w:val="000A1F89"/>
    <w:rsid w:val="000A435F"/>
    <w:rsid w:val="000A442D"/>
    <w:rsid w:val="000A4F67"/>
    <w:rsid w:val="000A565A"/>
    <w:rsid w:val="000A6D04"/>
    <w:rsid w:val="000A7E30"/>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4EC3"/>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45"/>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288"/>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214A"/>
    <w:rsid w:val="001432ED"/>
    <w:rsid w:val="00144F05"/>
    <w:rsid w:val="0014742D"/>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6701"/>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317"/>
    <w:rsid w:val="00206D2E"/>
    <w:rsid w:val="002108B0"/>
    <w:rsid w:val="002110C2"/>
    <w:rsid w:val="00211219"/>
    <w:rsid w:val="002119F2"/>
    <w:rsid w:val="00211FA0"/>
    <w:rsid w:val="0021243D"/>
    <w:rsid w:val="00212854"/>
    <w:rsid w:val="00213F11"/>
    <w:rsid w:val="00214883"/>
    <w:rsid w:val="00215B2C"/>
    <w:rsid w:val="00216916"/>
    <w:rsid w:val="00220501"/>
    <w:rsid w:val="00223425"/>
    <w:rsid w:val="002266D3"/>
    <w:rsid w:val="002304EA"/>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38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4BEC"/>
    <w:rsid w:val="00265272"/>
    <w:rsid w:val="00267BE8"/>
    <w:rsid w:val="00271EF3"/>
    <w:rsid w:val="00271F6B"/>
    <w:rsid w:val="002721F9"/>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6C6"/>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4E50"/>
    <w:rsid w:val="002B528C"/>
    <w:rsid w:val="002B5C9C"/>
    <w:rsid w:val="002B78C6"/>
    <w:rsid w:val="002B7C91"/>
    <w:rsid w:val="002C10DB"/>
    <w:rsid w:val="002C2F2F"/>
    <w:rsid w:val="002C4EAA"/>
    <w:rsid w:val="002C6AAD"/>
    <w:rsid w:val="002C79BA"/>
    <w:rsid w:val="002C7B0B"/>
    <w:rsid w:val="002D17CE"/>
    <w:rsid w:val="002D3F72"/>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6E99"/>
    <w:rsid w:val="00327041"/>
    <w:rsid w:val="003271E9"/>
    <w:rsid w:val="00333D42"/>
    <w:rsid w:val="003349D8"/>
    <w:rsid w:val="00334E4B"/>
    <w:rsid w:val="00335A72"/>
    <w:rsid w:val="00335A7F"/>
    <w:rsid w:val="00336627"/>
    <w:rsid w:val="00336F0C"/>
    <w:rsid w:val="003371CA"/>
    <w:rsid w:val="0034037D"/>
    <w:rsid w:val="0034130E"/>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857"/>
    <w:rsid w:val="00353D66"/>
    <w:rsid w:val="003540C8"/>
    <w:rsid w:val="00355C7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2E47"/>
    <w:rsid w:val="00394485"/>
    <w:rsid w:val="00394B8A"/>
    <w:rsid w:val="003959EA"/>
    <w:rsid w:val="0039647A"/>
    <w:rsid w:val="00397291"/>
    <w:rsid w:val="003975B5"/>
    <w:rsid w:val="00397A9B"/>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3A81"/>
    <w:rsid w:val="003D4343"/>
    <w:rsid w:val="003D58A8"/>
    <w:rsid w:val="003D5A1E"/>
    <w:rsid w:val="003D6629"/>
    <w:rsid w:val="003D6634"/>
    <w:rsid w:val="003E11F0"/>
    <w:rsid w:val="003E189B"/>
    <w:rsid w:val="003E3B6E"/>
    <w:rsid w:val="003E4084"/>
    <w:rsid w:val="003E53B8"/>
    <w:rsid w:val="003E75E3"/>
    <w:rsid w:val="003E75E7"/>
    <w:rsid w:val="003E76FC"/>
    <w:rsid w:val="003F043E"/>
    <w:rsid w:val="003F0E56"/>
    <w:rsid w:val="003F0EDC"/>
    <w:rsid w:val="003F234F"/>
    <w:rsid w:val="003F3114"/>
    <w:rsid w:val="003F3C3F"/>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B83"/>
    <w:rsid w:val="00413FB9"/>
    <w:rsid w:val="0041408D"/>
    <w:rsid w:val="00414702"/>
    <w:rsid w:val="00416A59"/>
    <w:rsid w:val="0041725B"/>
    <w:rsid w:val="00417A35"/>
    <w:rsid w:val="00417C58"/>
    <w:rsid w:val="00417DAF"/>
    <w:rsid w:val="004201E3"/>
    <w:rsid w:val="00421C74"/>
    <w:rsid w:val="00421E27"/>
    <w:rsid w:val="00423EBE"/>
    <w:rsid w:val="004246DA"/>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2737"/>
    <w:rsid w:val="00452A82"/>
    <w:rsid w:val="00452E16"/>
    <w:rsid w:val="00453D01"/>
    <w:rsid w:val="0045653A"/>
    <w:rsid w:val="004565B8"/>
    <w:rsid w:val="004573FA"/>
    <w:rsid w:val="00457BC3"/>
    <w:rsid w:val="00460A75"/>
    <w:rsid w:val="00460D5F"/>
    <w:rsid w:val="0046205B"/>
    <w:rsid w:val="00462B60"/>
    <w:rsid w:val="00463122"/>
    <w:rsid w:val="00463129"/>
    <w:rsid w:val="0046318A"/>
    <w:rsid w:val="004637DB"/>
    <w:rsid w:val="00464353"/>
    <w:rsid w:val="00465775"/>
    <w:rsid w:val="00465802"/>
    <w:rsid w:val="00465F8F"/>
    <w:rsid w:val="00467A9B"/>
    <w:rsid w:val="00471202"/>
    <w:rsid w:val="0047175C"/>
    <w:rsid w:val="00472634"/>
    <w:rsid w:val="00472B33"/>
    <w:rsid w:val="00472DFB"/>
    <w:rsid w:val="00473380"/>
    <w:rsid w:val="0047705A"/>
    <w:rsid w:val="00477210"/>
    <w:rsid w:val="00481369"/>
    <w:rsid w:val="00482206"/>
    <w:rsid w:val="00483972"/>
    <w:rsid w:val="004846BD"/>
    <w:rsid w:val="00484E7C"/>
    <w:rsid w:val="0048564C"/>
    <w:rsid w:val="00485D8C"/>
    <w:rsid w:val="0048606D"/>
    <w:rsid w:val="00486914"/>
    <w:rsid w:val="004869BC"/>
    <w:rsid w:val="004904B0"/>
    <w:rsid w:val="004909A4"/>
    <w:rsid w:val="00490A95"/>
    <w:rsid w:val="00490AD2"/>
    <w:rsid w:val="00490F40"/>
    <w:rsid w:val="0049230C"/>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6514"/>
    <w:rsid w:val="004A7A0D"/>
    <w:rsid w:val="004B1141"/>
    <w:rsid w:val="004B18C5"/>
    <w:rsid w:val="004B1B71"/>
    <w:rsid w:val="004B1EA6"/>
    <w:rsid w:val="004B3A1B"/>
    <w:rsid w:val="004B58FA"/>
    <w:rsid w:val="004B6081"/>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5601"/>
    <w:rsid w:val="004E62BB"/>
    <w:rsid w:val="004E70FA"/>
    <w:rsid w:val="004E7167"/>
    <w:rsid w:val="004F4075"/>
    <w:rsid w:val="004F4948"/>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3D9"/>
    <w:rsid w:val="00543DF5"/>
    <w:rsid w:val="00544E1C"/>
    <w:rsid w:val="005467A6"/>
    <w:rsid w:val="00547064"/>
    <w:rsid w:val="00547B00"/>
    <w:rsid w:val="0055051D"/>
    <w:rsid w:val="00550DED"/>
    <w:rsid w:val="00551353"/>
    <w:rsid w:val="00551661"/>
    <w:rsid w:val="005519F3"/>
    <w:rsid w:val="00553270"/>
    <w:rsid w:val="00553EAF"/>
    <w:rsid w:val="00554310"/>
    <w:rsid w:val="005552F3"/>
    <w:rsid w:val="005558A8"/>
    <w:rsid w:val="005560B8"/>
    <w:rsid w:val="00556EA1"/>
    <w:rsid w:val="00557F55"/>
    <w:rsid w:val="00560310"/>
    <w:rsid w:val="00561D07"/>
    <w:rsid w:val="00561F8F"/>
    <w:rsid w:val="00562AC1"/>
    <w:rsid w:val="005636EB"/>
    <w:rsid w:val="00563865"/>
    <w:rsid w:val="00563E54"/>
    <w:rsid w:val="0056483E"/>
    <w:rsid w:val="0056560A"/>
    <w:rsid w:val="005664BF"/>
    <w:rsid w:val="00566573"/>
    <w:rsid w:val="005667C9"/>
    <w:rsid w:val="00566F11"/>
    <w:rsid w:val="00567BE9"/>
    <w:rsid w:val="00567F1F"/>
    <w:rsid w:val="00570277"/>
    <w:rsid w:val="0057037F"/>
    <w:rsid w:val="005707BF"/>
    <w:rsid w:val="005716D0"/>
    <w:rsid w:val="00571B77"/>
    <w:rsid w:val="00571FEA"/>
    <w:rsid w:val="00573735"/>
    <w:rsid w:val="00573BCF"/>
    <w:rsid w:val="00573BE5"/>
    <w:rsid w:val="00576F71"/>
    <w:rsid w:val="005777A6"/>
    <w:rsid w:val="00582333"/>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6C43"/>
    <w:rsid w:val="005974BB"/>
    <w:rsid w:val="00597D25"/>
    <w:rsid w:val="00597F25"/>
    <w:rsid w:val="005A05FF"/>
    <w:rsid w:val="005A093C"/>
    <w:rsid w:val="005A16FF"/>
    <w:rsid w:val="005A2B3E"/>
    <w:rsid w:val="005A323B"/>
    <w:rsid w:val="005A78E6"/>
    <w:rsid w:val="005A7E50"/>
    <w:rsid w:val="005B0BCD"/>
    <w:rsid w:val="005B2B80"/>
    <w:rsid w:val="005B3397"/>
    <w:rsid w:val="005B440E"/>
    <w:rsid w:val="005B4ED8"/>
    <w:rsid w:val="005B6149"/>
    <w:rsid w:val="005B6CCE"/>
    <w:rsid w:val="005B74D1"/>
    <w:rsid w:val="005B7717"/>
    <w:rsid w:val="005B7A20"/>
    <w:rsid w:val="005C08F4"/>
    <w:rsid w:val="005C1442"/>
    <w:rsid w:val="005C1FC5"/>
    <w:rsid w:val="005C20A0"/>
    <w:rsid w:val="005C22D4"/>
    <w:rsid w:val="005C25B0"/>
    <w:rsid w:val="005C35BA"/>
    <w:rsid w:val="005C36B5"/>
    <w:rsid w:val="005C5A9F"/>
    <w:rsid w:val="005C5C77"/>
    <w:rsid w:val="005C5E7D"/>
    <w:rsid w:val="005C6256"/>
    <w:rsid w:val="005C64AA"/>
    <w:rsid w:val="005C6AF5"/>
    <w:rsid w:val="005C6C31"/>
    <w:rsid w:val="005C6E7F"/>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ACD"/>
    <w:rsid w:val="005E4B85"/>
    <w:rsid w:val="005E4DFF"/>
    <w:rsid w:val="005E5D82"/>
    <w:rsid w:val="005F0383"/>
    <w:rsid w:val="005F0DD8"/>
    <w:rsid w:val="005F2999"/>
    <w:rsid w:val="005F3785"/>
    <w:rsid w:val="005F3F4E"/>
    <w:rsid w:val="005F405B"/>
    <w:rsid w:val="005F4EC5"/>
    <w:rsid w:val="005F5854"/>
    <w:rsid w:val="005F6880"/>
    <w:rsid w:val="005F6A22"/>
    <w:rsid w:val="005F6D2E"/>
    <w:rsid w:val="00600516"/>
    <w:rsid w:val="006012AF"/>
    <w:rsid w:val="0060214D"/>
    <w:rsid w:val="00602DA8"/>
    <w:rsid w:val="00603614"/>
    <w:rsid w:val="00604910"/>
    <w:rsid w:val="00606698"/>
    <w:rsid w:val="00607841"/>
    <w:rsid w:val="00610481"/>
    <w:rsid w:val="006106C4"/>
    <w:rsid w:val="006117A7"/>
    <w:rsid w:val="0061225F"/>
    <w:rsid w:val="0061408E"/>
    <w:rsid w:val="0061522D"/>
    <w:rsid w:val="00615828"/>
    <w:rsid w:val="0061595A"/>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85B"/>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37E"/>
    <w:rsid w:val="00670F4B"/>
    <w:rsid w:val="00671BE9"/>
    <w:rsid w:val="0067223F"/>
    <w:rsid w:val="006723DD"/>
    <w:rsid w:val="00672901"/>
    <w:rsid w:val="00673015"/>
    <w:rsid w:val="00673099"/>
    <w:rsid w:val="0067342E"/>
    <w:rsid w:val="006746A2"/>
    <w:rsid w:val="006746EB"/>
    <w:rsid w:val="00675503"/>
    <w:rsid w:val="006759FB"/>
    <w:rsid w:val="00675B04"/>
    <w:rsid w:val="00676A97"/>
    <w:rsid w:val="006775B1"/>
    <w:rsid w:val="00677BAD"/>
    <w:rsid w:val="006800FE"/>
    <w:rsid w:val="00680460"/>
    <w:rsid w:val="006808FC"/>
    <w:rsid w:val="006822FF"/>
    <w:rsid w:val="006826D9"/>
    <w:rsid w:val="00683DB7"/>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D45"/>
    <w:rsid w:val="006B7218"/>
    <w:rsid w:val="006B74B0"/>
    <w:rsid w:val="006B7ADC"/>
    <w:rsid w:val="006C2767"/>
    <w:rsid w:val="006C2C43"/>
    <w:rsid w:val="006C32AB"/>
    <w:rsid w:val="006C3B73"/>
    <w:rsid w:val="006C3BF6"/>
    <w:rsid w:val="006C4D7A"/>
    <w:rsid w:val="006C606F"/>
    <w:rsid w:val="006C7024"/>
    <w:rsid w:val="006C799C"/>
    <w:rsid w:val="006D0274"/>
    <w:rsid w:val="006D2614"/>
    <w:rsid w:val="006D32E4"/>
    <w:rsid w:val="006D456D"/>
    <w:rsid w:val="006D47DE"/>
    <w:rsid w:val="006D4E32"/>
    <w:rsid w:val="006D6659"/>
    <w:rsid w:val="006D71D9"/>
    <w:rsid w:val="006E0EB5"/>
    <w:rsid w:val="006E0F55"/>
    <w:rsid w:val="006E1697"/>
    <w:rsid w:val="006E1ED6"/>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6F6C51"/>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26B"/>
    <w:rsid w:val="00716750"/>
    <w:rsid w:val="0071740B"/>
    <w:rsid w:val="00720B44"/>
    <w:rsid w:val="007211E0"/>
    <w:rsid w:val="007239EF"/>
    <w:rsid w:val="00724683"/>
    <w:rsid w:val="00726915"/>
    <w:rsid w:val="00730D30"/>
    <w:rsid w:val="00730D4D"/>
    <w:rsid w:val="00732C21"/>
    <w:rsid w:val="00733767"/>
    <w:rsid w:val="00733AA7"/>
    <w:rsid w:val="00733D03"/>
    <w:rsid w:val="007345CD"/>
    <w:rsid w:val="00734DF0"/>
    <w:rsid w:val="00734F06"/>
    <w:rsid w:val="0073522B"/>
    <w:rsid w:val="007400D7"/>
    <w:rsid w:val="00740116"/>
    <w:rsid w:val="007408AB"/>
    <w:rsid w:val="00741C2F"/>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387"/>
    <w:rsid w:val="00793538"/>
    <w:rsid w:val="00793564"/>
    <w:rsid w:val="0079630A"/>
    <w:rsid w:val="00796BD8"/>
    <w:rsid w:val="00796BEB"/>
    <w:rsid w:val="00797165"/>
    <w:rsid w:val="00797333"/>
    <w:rsid w:val="007979F5"/>
    <w:rsid w:val="007A007A"/>
    <w:rsid w:val="007A2BE4"/>
    <w:rsid w:val="007A5808"/>
    <w:rsid w:val="007A6398"/>
    <w:rsid w:val="007A6C81"/>
    <w:rsid w:val="007B092E"/>
    <w:rsid w:val="007B1DB0"/>
    <w:rsid w:val="007B1DFE"/>
    <w:rsid w:val="007B237A"/>
    <w:rsid w:val="007B3337"/>
    <w:rsid w:val="007B351B"/>
    <w:rsid w:val="007B4028"/>
    <w:rsid w:val="007B4150"/>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D1A2A"/>
    <w:rsid w:val="007D4A3E"/>
    <w:rsid w:val="007D4AE2"/>
    <w:rsid w:val="007D4FE6"/>
    <w:rsid w:val="007D5706"/>
    <w:rsid w:val="007D6002"/>
    <w:rsid w:val="007D74C9"/>
    <w:rsid w:val="007E0222"/>
    <w:rsid w:val="007E076B"/>
    <w:rsid w:val="007E39D2"/>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626A"/>
    <w:rsid w:val="007F767C"/>
    <w:rsid w:val="00801896"/>
    <w:rsid w:val="00802EE5"/>
    <w:rsid w:val="00803FE3"/>
    <w:rsid w:val="00804B26"/>
    <w:rsid w:val="008100FB"/>
    <w:rsid w:val="00810C36"/>
    <w:rsid w:val="0081120A"/>
    <w:rsid w:val="0081188E"/>
    <w:rsid w:val="00811B50"/>
    <w:rsid w:val="00812415"/>
    <w:rsid w:val="008129BB"/>
    <w:rsid w:val="00812A2F"/>
    <w:rsid w:val="00812ADB"/>
    <w:rsid w:val="00813484"/>
    <w:rsid w:val="008134CD"/>
    <w:rsid w:val="00815446"/>
    <w:rsid w:val="0081610F"/>
    <w:rsid w:val="00816295"/>
    <w:rsid w:val="00816317"/>
    <w:rsid w:val="008166E8"/>
    <w:rsid w:val="00816888"/>
    <w:rsid w:val="0081793E"/>
    <w:rsid w:val="00820328"/>
    <w:rsid w:val="00822CBF"/>
    <w:rsid w:val="00823155"/>
    <w:rsid w:val="0082330E"/>
    <w:rsid w:val="008233FE"/>
    <w:rsid w:val="008236BA"/>
    <w:rsid w:val="00823741"/>
    <w:rsid w:val="00824422"/>
    <w:rsid w:val="00824F7B"/>
    <w:rsid w:val="00825A0B"/>
    <w:rsid w:val="0082659A"/>
    <w:rsid w:val="00827215"/>
    <w:rsid w:val="00827285"/>
    <w:rsid w:val="008275AD"/>
    <w:rsid w:val="00827D0F"/>
    <w:rsid w:val="00832CA9"/>
    <w:rsid w:val="00833525"/>
    <w:rsid w:val="00834249"/>
    <w:rsid w:val="0083454C"/>
    <w:rsid w:val="00835D42"/>
    <w:rsid w:val="00835F67"/>
    <w:rsid w:val="0083637C"/>
    <w:rsid w:val="00836AF1"/>
    <w:rsid w:val="008409C9"/>
    <w:rsid w:val="00841ABE"/>
    <w:rsid w:val="008421A2"/>
    <w:rsid w:val="00842A33"/>
    <w:rsid w:val="008447C2"/>
    <w:rsid w:val="0084547B"/>
    <w:rsid w:val="0084549D"/>
    <w:rsid w:val="0084611F"/>
    <w:rsid w:val="00846A04"/>
    <w:rsid w:val="00846E61"/>
    <w:rsid w:val="00847963"/>
    <w:rsid w:val="00847E12"/>
    <w:rsid w:val="00850203"/>
    <w:rsid w:val="008504F1"/>
    <w:rsid w:val="00851EC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6B44"/>
    <w:rsid w:val="00867921"/>
    <w:rsid w:val="008710FE"/>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2819"/>
    <w:rsid w:val="008934C3"/>
    <w:rsid w:val="008949DD"/>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8AF"/>
    <w:rsid w:val="008A5D6B"/>
    <w:rsid w:val="008A69CF"/>
    <w:rsid w:val="008A6D99"/>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C6"/>
    <w:rsid w:val="008D310E"/>
    <w:rsid w:val="008D51B5"/>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1E43"/>
    <w:rsid w:val="008F2327"/>
    <w:rsid w:val="008F2D07"/>
    <w:rsid w:val="008F2E87"/>
    <w:rsid w:val="008F3DAB"/>
    <w:rsid w:val="008F3E53"/>
    <w:rsid w:val="008F4027"/>
    <w:rsid w:val="008F484E"/>
    <w:rsid w:val="008F5C95"/>
    <w:rsid w:val="008F7488"/>
    <w:rsid w:val="0090057F"/>
    <w:rsid w:val="00901751"/>
    <w:rsid w:val="00901AF6"/>
    <w:rsid w:val="009023ED"/>
    <w:rsid w:val="009029E8"/>
    <w:rsid w:val="00903465"/>
    <w:rsid w:val="00904AAE"/>
    <w:rsid w:val="00905B14"/>
    <w:rsid w:val="00906393"/>
    <w:rsid w:val="009067C8"/>
    <w:rsid w:val="0090725F"/>
    <w:rsid w:val="0090746A"/>
    <w:rsid w:val="009105D0"/>
    <w:rsid w:val="0091270D"/>
    <w:rsid w:val="00912780"/>
    <w:rsid w:val="009127EC"/>
    <w:rsid w:val="00912C6E"/>
    <w:rsid w:val="00916761"/>
    <w:rsid w:val="0091756E"/>
    <w:rsid w:val="0092066A"/>
    <w:rsid w:val="00921344"/>
    <w:rsid w:val="00923C0F"/>
    <w:rsid w:val="00923FE4"/>
    <w:rsid w:val="009243C4"/>
    <w:rsid w:val="00924907"/>
    <w:rsid w:val="00925863"/>
    <w:rsid w:val="00926C12"/>
    <w:rsid w:val="00926CF2"/>
    <w:rsid w:val="00927435"/>
    <w:rsid w:val="009305DE"/>
    <w:rsid w:val="00930908"/>
    <w:rsid w:val="00930EBD"/>
    <w:rsid w:val="00931967"/>
    <w:rsid w:val="00931CFD"/>
    <w:rsid w:val="00931F4C"/>
    <w:rsid w:val="009323CD"/>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B99"/>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0AC6"/>
    <w:rsid w:val="00972164"/>
    <w:rsid w:val="00973177"/>
    <w:rsid w:val="009757A4"/>
    <w:rsid w:val="009768C5"/>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172B"/>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664F"/>
    <w:rsid w:val="009B71CD"/>
    <w:rsid w:val="009C0842"/>
    <w:rsid w:val="009C0B78"/>
    <w:rsid w:val="009C0BF2"/>
    <w:rsid w:val="009C16A2"/>
    <w:rsid w:val="009C16E6"/>
    <w:rsid w:val="009C1B7F"/>
    <w:rsid w:val="009C25A6"/>
    <w:rsid w:val="009C2E5E"/>
    <w:rsid w:val="009C35AD"/>
    <w:rsid w:val="009C4242"/>
    <w:rsid w:val="009C4491"/>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F74"/>
    <w:rsid w:val="00A116CC"/>
    <w:rsid w:val="00A12FE1"/>
    <w:rsid w:val="00A1437D"/>
    <w:rsid w:val="00A14419"/>
    <w:rsid w:val="00A1441E"/>
    <w:rsid w:val="00A1489A"/>
    <w:rsid w:val="00A14BA1"/>
    <w:rsid w:val="00A14DE7"/>
    <w:rsid w:val="00A1630F"/>
    <w:rsid w:val="00A168E4"/>
    <w:rsid w:val="00A2010E"/>
    <w:rsid w:val="00A20514"/>
    <w:rsid w:val="00A23E84"/>
    <w:rsid w:val="00A25E5F"/>
    <w:rsid w:val="00A25FC2"/>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477DA"/>
    <w:rsid w:val="00A50411"/>
    <w:rsid w:val="00A50BDD"/>
    <w:rsid w:val="00A50C7E"/>
    <w:rsid w:val="00A521EE"/>
    <w:rsid w:val="00A52FC9"/>
    <w:rsid w:val="00A551E8"/>
    <w:rsid w:val="00A55294"/>
    <w:rsid w:val="00A55777"/>
    <w:rsid w:val="00A55A7B"/>
    <w:rsid w:val="00A56DC0"/>
    <w:rsid w:val="00A56DC8"/>
    <w:rsid w:val="00A5704C"/>
    <w:rsid w:val="00A60245"/>
    <w:rsid w:val="00A6100C"/>
    <w:rsid w:val="00A61BB8"/>
    <w:rsid w:val="00A62DB8"/>
    <w:rsid w:val="00A63DAC"/>
    <w:rsid w:val="00A654DB"/>
    <w:rsid w:val="00A70518"/>
    <w:rsid w:val="00A70AE2"/>
    <w:rsid w:val="00A70C9D"/>
    <w:rsid w:val="00A71348"/>
    <w:rsid w:val="00A72E78"/>
    <w:rsid w:val="00A75F33"/>
    <w:rsid w:val="00A803A8"/>
    <w:rsid w:val="00A814C0"/>
    <w:rsid w:val="00A82919"/>
    <w:rsid w:val="00A829E0"/>
    <w:rsid w:val="00A832D9"/>
    <w:rsid w:val="00A84DB8"/>
    <w:rsid w:val="00A85752"/>
    <w:rsid w:val="00A869BB"/>
    <w:rsid w:val="00A86D87"/>
    <w:rsid w:val="00A8748A"/>
    <w:rsid w:val="00A90A51"/>
    <w:rsid w:val="00A922A2"/>
    <w:rsid w:val="00A93C46"/>
    <w:rsid w:val="00A94BE3"/>
    <w:rsid w:val="00A953A7"/>
    <w:rsid w:val="00A96CEC"/>
    <w:rsid w:val="00AA0D1E"/>
    <w:rsid w:val="00AA11DA"/>
    <w:rsid w:val="00AA1A3B"/>
    <w:rsid w:val="00AA474A"/>
    <w:rsid w:val="00AA523E"/>
    <w:rsid w:val="00AB0A01"/>
    <w:rsid w:val="00AB1B08"/>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26DA"/>
    <w:rsid w:val="00AF33A9"/>
    <w:rsid w:val="00AF37ED"/>
    <w:rsid w:val="00AF46FA"/>
    <w:rsid w:val="00AF4DB8"/>
    <w:rsid w:val="00AF61A9"/>
    <w:rsid w:val="00AF6700"/>
    <w:rsid w:val="00AF6A27"/>
    <w:rsid w:val="00AF6F83"/>
    <w:rsid w:val="00B000C5"/>
    <w:rsid w:val="00B009B9"/>
    <w:rsid w:val="00B019BA"/>
    <w:rsid w:val="00B021FD"/>
    <w:rsid w:val="00B0281D"/>
    <w:rsid w:val="00B04015"/>
    <w:rsid w:val="00B04656"/>
    <w:rsid w:val="00B04AA2"/>
    <w:rsid w:val="00B053EE"/>
    <w:rsid w:val="00B05FCF"/>
    <w:rsid w:val="00B10639"/>
    <w:rsid w:val="00B1102A"/>
    <w:rsid w:val="00B124EF"/>
    <w:rsid w:val="00B1310C"/>
    <w:rsid w:val="00B13A32"/>
    <w:rsid w:val="00B13BCF"/>
    <w:rsid w:val="00B1543A"/>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074"/>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468"/>
    <w:rsid w:val="00B51991"/>
    <w:rsid w:val="00B539F4"/>
    <w:rsid w:val="00B53E73"/>
    <w:rsid w:val="00B53F44"/>
    <w:rsid w:val="00B5420C"/>
    <w:rsid w:val="00B54CBA"/>
    <w:rsid w:val="00B54EA6"/>
    <w:rsid w:val="00B565AB"/>
    <w:rsid w:val="00B570D5"/>
    <w:rsid w:val="00B57131"/>
    <w:rsid w:val="00B576B9"/>
    <w:rsid w:val="00B57ABE"/>
    <w:rsid w:val="00B60A69"/>
    <w:rsid w:val="00B62B9D"/>
    <w:rsid w:val="00B636B9"/>
    <w:rsid w:val="00B63C6C"/>
    <w:rsid w:val="00B651B6"/>
    <w:rsid w:val="00B65546"/>
    <w:rsid w:val="00B65A45"/>
    <w:rsid w:val="00B661B7"/>
    <w:rsid w:val="00B66E23"/>
    <w:rsid w:val="00B7079A"/>
    <w:rsid w:val="00B71880"/>
    <w:rsid w:val="00B71B21"/>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73CD"/>
    <w:rsid w:val="00B97D97"/>
    <w:rsid w:val="00BA0AFE"/>
    <w:rsid w:val="00BA130A"/>
    <w:rsid w:val="00BA2043"/>
    <w:rsid w:val="00BA23BC"/>
    <w:rsid w:val="00BA5634"/>
    <w:rsid w:val="00BA5A4B"/>
    <w:rsid w:val="00BA70D8"/>
    <w:rsid w:val="00BB06D7"/>
    <w:rsid w:val="00BB0F86"/>
    <w:rsid w:val="00BB231D"/>
    <w:rsid w:val="00BB36D2"/>
    <w:rsid w:val="00BB4352"/>
    <w:rsid w:val="00BB5807"/>
    <w:rsid w:val="00BB5F53"/>
    <w:rsid w:val="00BB61C8"/>
    <w:rsid w:val="00BB68D0"/>
    <w:rsid w:val="00BB6E95"/>
    <w:rsid w:val="00BC0189"/>
    <w:rsid w:val="00BC2F97"/>
    <w:rsid w:val="00BC336A"/>
    <w:rsid w:val="00BC4C57"/>
    <w:rsid w:val="00BC4E1D"/>
    <w:rsid w:val="00BC518C"/>
    <w:rsid w:val="00BC5DF0"/>
    <w:rsid w:val="00BC75F4"/>
    <w:rsid w:val="00BC77C5"/>
    <w:rsid w:val="00BD1063"/>
    <w:rsid w:val="00BD135D"/>
    <w:rsid w:val="00BD1811"/>
    <w:rsid w:val="00BD1EB7"/>
    <w:rsid w:val="00BD20C4"/>
    <w:rsid w:val="00BD5F16"/>
    <w:rsid w:val="00BD638F"/>
    <w:rsid w:val="00BD73E8"/>
    <w:rsid w:val="00BE0AAF"/>
    <w:rsid w:val="00BE1DCA"/>
    <w:rsid w:val="00BE3185"/>
    <w:rsid w:val="00BE3B61"/>
    <w:rsid w:val="00BE4223"/>
    <w:rsid w:val="00BE46B1"/>
    <w:rsid w:val="00BE5ED1"/>
    <w:rsid w:val="00BE6B85"/>
    <w:rsid w:val="00BE6FEE"/>
    <w:rsid w:val="00BE78D8"/>
    <w:rsid w:val="00BE7B5C"/>
    <w:rsid w:val="00BF046A"/>
    <w:rsid w:val="00BF0BB6"/>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3A1"/>
    <w:rsid w:val="00C3544A"/>
    <w:rsid w:val="00C35698"/>
    <w:rsid w:val="00C35745"/>
    <w:rsid w:val="00C35DDC"/>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096"/>
    <w:rsid w:val="00C80193"/>
    <w:rsid w:val="00C80298"/>
    <w:rsid w:val="00C804EA"/>
    <w:rsid w:val="00C80693"/>
    <w:rsid w:val="00C8074F"/>
    <w:rsid w:val="00C8169C"/>
    <w:rsid w:val="00C8243D"/>
    <w:rsid w:val="00C82DF8"/>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9B"/>
    <w:rsid w:val="00CA2FE3"/>
    <w:rsid w:val="00CA4BC5"/>
    <w:rsid w:val="00CA4F33"/>
    <w:rsid w:val="00CA4FDB"/>
    <w:rsid w:val="00CA5740"/>
    <w:rsid w:val="00CA58E9"/>
    <w:rsid w:val="00CA655D"/>
    <w:rsid w:val="00CA74AB"/>
    <w:rsid w:val="00CA77D2"/>
    <w:rsid w:val="00CB0D64"/>
    <w:rsid w:val="00CB2897"/>
    <w:rsid w:val="00CB2B11"/>
    <w:rsid w:val="00CB463A"/>
    <w:rsid w:val="00CB516D"/>
    <w:rsid w:val="00CB5B94"/>
    <w:rsid w:val="00CC02CF"/>
    <w:rsid w:val="00CC033A"/>
    <w:rsid w:val="00CC1A43"/>
    <w:rsid w:val="00CC3345"/>
    <w:rsid w:val="00CC3513"/>
    <w:rsid w:val="00CC3E71"/>
    <w:rsid w:val="00CC4094"/>
    <w:rsid w:val="00CC56B7"/>
    <w:rsid w:val="00CC7203"/>
    <w:rsid w:val="00CC7F5A"/>
    <w:rsid w:val="00CD01BB"/>
    <w:rsid w:val="00CD0EF7"/>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200"/>
    <w:rsid w:val="00D04C4F"/>
    <w:rsid w:val="00D0537E"/>
    <w:rsid w:val="00D053BD"/>
    <w:rsid w:val="00D05FED"/>
    <w:rsid w:val="00D0619F"/>
    <w:rsid w:val="00D0622D"/>
    <w:rsid w:val="00D069BC"/>
    <w:rsid w:val="00D06B62"/>
    <w:rsid w:val="00D076E3"/>
    <w:rsid w:val="00D07937"/>
    <w:rsid w:val="00D07E1D"/>
    <w:rsid w:val="00D07E5A"/>
    <w:rsid w:val="00D1020E"/>
    <w:rsid w:val="00D12179"/>
    <w:rsid w:val="00D12862"/>
    <w:rsid w:val="00D134E3"/>
    <w:rsid w:val="00D136E0"/>
    <w:rsid w:val="00D139DB"/>
    <w:rsid w:val="00D13A50"/>
    <w:rsid w:val="00D14E97"/>
    <w:rsid w:val="00D15C4C"/>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2DB"/>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115"/>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70B"/>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A2C"/>
    <w:rsid w:val="00E15F6F"/>
    <w:rsid w:val="00E16137"/>
    <w:rsid w:val="00E170B7"/>
    <w:rsid w:val="00E1710A"/>
    <w:rsid w:val="00E172A2"/>
    <w:rsid w:val="00E17FCE"/>
    <w:rsid w:val="00E20BF7"/>
    <w:rsid w:val="00E21DB5"/>
    <w:rsid w:val="00E221CC"/>
    <w:rsid w:val="00E2555D"/>
    <w:rsid w:val="00E2580D"/>
    <w:rsid w:val="00E258E5"/>
    <w:rsid w:val="00E263EC"/>
    <w:rsid w:val="00E264E2"/>
    <w:rsid w:val="00E26751"/>
    <w:rsid w:val="00E27277"/>
    <w:rsid w:val="00E27306"/>
    <w:rsid w:val="00E277E5"/>
    <w:rsid w:val="00E309B0"/>
    <w:rsid w:val="00E3429F"/>
    <w:rsid w:val="00E35194"/>
    <w:rsid w:val="00E3534B"/>
    <w:rsid w:val="00E35408"/>
    <w:rsid w:val="00E36E63"/>
    <w:rsid w:val="00E370D7"/>
    <w:rsid w:val="00E377D6"/>
    <w:rsid w:val="00E40FC3"/>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19E"/>
    <w:rsid w:val="00E709B1"/>
    <w:rsid w:val="00E71312"/>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54EF"/>
    <w:rsid w:val="00EC7EE6"/>
    <w:rsid w:val="00ED0256"/>
    <w:rsid w:val="00ED1215"/>
    <w:rsid w:val="00ED1FB3"/>
    <w:rsid w:val="00ED227F"/>
    <w:rsid w:val="00ED3575"/>
    <w:rsid w:val="00ED4148"/>
    <w:rsid w:val="00ED4EB8"/>
    <w:rsid w:val="00ED5491"/>
    <w:rsid w:val="00ED6FBD"/>
    <w:rsid w:val="00ED7B82"/>
    <w:rsid w:val="00EE1306"/>
    <w:rsid w:val="00EE14AF"/>
    <w:rsid w:val="00EE2891"/>
    <w:rsid w:val="00EE2AD4"/>
    <w:rsid w:val="00EE327C"/>
    <w:rsid w:val="00EE3F5C"/>
    <w:rsid w:val="00EE5B62"/>
    <w:rsid w:val="00EF0890"/>
    <w:rsid w:val="00EF17AE"/>
    <w:rsid w:val="00EF1991"/>
    <w:rsid w:val="00EF3450"/>
    <w:rsid w:val="00EF3A82"/>
    <w:rsid w:val="00EF4956"/>
    <w:rsid w:val="00EF676F"/>
    <w:rsid w:val="00EF6DED"/>
    <w:rsid w:val="00F009F7"/>
    <w:rsid w:val="00F010C9"/>
    <w:rsid w:val="00F01676"/>
    <w:rsid w:val="00F016F5"/>
    <w:rsid w:val="00F01D31"/>
    <w:rsid w:val="00F024A0"/>
    <w:rsid w:val="00F02A96"/>
    <w:rsid w:val="00F02D24"/>
    <w:rsid w:val="00F02D5E"/>
    <w:rsid w:val="00F0361F"/>
    <w:rsid w:val="00F04D36"/>
    <w:rsid w:val="00F04F2E"/>
    <w:rsid w:val="00F04F8F"/>
    <w:rsid w:val="00F07381"/>
    <w:rsid w:val="00F1024A"/>
    <w:rsid w:val="00F107BB"/>
    <w:rsid w:val="00F10883"/>
    <w:rsid w:val="00F147EA"/>
    <w:rsid w:val="00F16B52"/>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30A7"/>
    <w:rsid w:val="00F543E9"/>
    <w:rsid w:val="00F54C7D"/>
    <w:rsid w:val="00F55950"/>
    <w:rsid w:val="00F55C2F"/>
    <w:rsid w:val="00F564A4"/>
    <w:rsid w:val="00F56F01"/>
    <w:rsid w:val="00F57B31"/>
    <w:rsid w:val="00F57F10"/>
    <w:rsid w:val="00F6097D"/>
    <w:rsid w:val="00F609B6"/>
    <w:rsid w:val="00F6314F"/>
    <w:rsid w:val="00F646A6"/>
    <w:rsid w:val="00F64DE8"/>
    <w:rsid w:val="00F657E5"/>
    <w:rsid w:val="00F66D95"/>
    <w:rsid w:val="00F675D0"/>
    <w:rsid w:val="00F67A7C"/>
    <w:rsid w:val="00F67CC3"/>
    <w:rsid w:val="00F70AC5"/>
    <w:rsid w:val="00F72DC2"/>
    <w:rsid w:val="00F73083"/>
    <w:rsid w:val="00F730B5"/>
    <w:rsid w:val="00F7342F"/>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4CF7"/>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D3489"/>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1">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table" w:customStyle="1" w:styleId="231">
    <w:name w:val="Сетка таблицы23"/>
    <w:basedOn w:val="a2"/>
    <w:next w:val="afc"/>
    <w:uiPriority w:val="59"/>
    <w:rsid w:val="000A442D"/>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2">
    <w:name w:val="Заголовок №1_"/>
    <w:link w:val="116"/>
    <w:rsid w:val="00EF676F"/>
    <w:rPr>
      <w:rFonts w:ascii="Times New Roman" w:eastAsia="Times New Roman" w:hAnsi="Times New Roman"/>
      <w:b/>
      <w:bCs/>
      <w:shd w:val="clear" w:color="auto" w:fill="FFFFFF"/>
    </w:rPr>
  </w:style>
  <w:style w:type="character" w:customStyle="1" w:styleId="1ff3">
    <w:name w:val="Заголовок №1"/>
    <w:rsid w:val="00EF676F"/>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paragraph" w:customStyle="1" w:styleId="116">
    <w:name w:val="Заголовок №11"/>
    <w:basedOn w:val="a0"/>
    <w:link w:val="1ff2"/>
    <w:rsid w:val="00EF676F"/>
    <w:pPr>
      <w:widowControl w:val="0"/>
      <w:shd w:val="clear" w:color="auto" w:fill="FFFFFF"/>
      <w:spacing w:before="480" w:line="274" w:lineRule="exact"/>
      <w:ind w:hanging="1880"/>
      <w:jc w:val="center"/>
      <w:outlineLvl w:val="0"/>
    </w:pPr>
    <w:rPr>
      <w:b/>
      <w:bCs/>
      <w:sz w:val="20"/>
      <w:szCs w:val="20"/>
    </w:rPr>
  </w:style>
  <w:style w:type="character" w:customStyle="1" w:styleId="2100">
    <w:name w:val="Основной текст (2)10"/>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pt3">
    <w:name w:val="Основной текст (2) + 8 pt3"/>
    <w:rsid w:val="00EF676F"/>
    <w:rPr>
      <w:rFonts w:ascii="Times New Roman" w:eastAsia="Times New Roman" w:hAnsi="Times New Roman" w:cs="Times New Roman"/>
      <w:color w:val="000000"/>
      <w:spacing w:val="0"/>
      <w:w w:val="100"/>
      <w:position w:val="0"/>
      <w:sz w:val="16"/>
      <w:szCs w:val="16"/>
      <w:shd w:val="clear" w:color="auto" w:fill="FFFFFF"/>
      <w:lang w:val="ru-RU" w:eastAsia="ru-RU" w:bidi="ru-RU"/>
    </w:rPr>
  </w:style>
  <w:style w:type="character" w:customStyle="1" w:styleId="290">
    <w:name w:val="Основной текст (2)9"/>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character" w:customStyle="1" w:styleId="281">
    <w:name w:val="Основной текст (2)8"/>
    <w:rsid w:val="00EF676F"/>
    <w:rPr>
      <w:rFonts w:ascii="Times New Roman" w:eastAsia="Times New Roman" w:hAnsi="Times New Roman" w:cs="Times New Roman"/>
      <w:color w:val="000000"/>
      <w:spacing w:val="0"/>
      <w:w w:val="100"/>
      <w:position w:val="0"/>
      <w:sz w:val="24"/>
      <w:szCs w:val="24"/>
      <w:shd w:val="clear" w:color="auto" w:fill="FFFFFF"/>
      <w:lang w:val="ru-RU" w:eastAsia="ru-RU" w:bidi="ru-RU"/>
    </w:rPr>
  </w:style>
  <w:style w:type="paragraph" w:customStyle="1" w:styleId="216">
    <w:name w:val="Основной текст (2)1"/>
    <w:basedOn w:val="a0"/>
    <w:rsid w:val="00EF676F"/>
    <w:pPr>
      <w:widowControl w:val="0"/>
      <w:shd w:val="clear" w:color="auto" w:fill="FFFFFF"/>
      <w:spacing w:after="480" w:line="278" w:lineRule="exact"/>
      <w:ind w:hanging="1880"/>
      <w:jc w:val="right"/>
    </w:pPr>
    <w:rPr>
      <w:sz w:val="22"/>
      <w:szCs w:val="22"/>
      <w:lang w:eastAsia="en-US"/>
    </w:rPr>
  </w:style>
  <w:style w:type="character" w:customStyle="1" w:styleId="271">
    <w:name w:val="Основной текст (2)7"/>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61">
    <w:name w:val="Основной текст (2)6"/>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e">
    <w:name w:val="Основной текст (2) + Полужирный"/>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51">
    <w:name w:val="Основной текст (2)5"/>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2">
    <w:name w:val="Основной текст (2) + Полужирный3"/>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41">
    <w:name w:val="Основной текст (2)4"/>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33">
    <w:name w:val="Основной текст (2)3"/>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2">
    <w:name w:val="Основной текст (2)2"/>
    <w:rsid w:val="00EF676F"/>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23">
    <w:name w:val="Основной текст (2) + Полужирный2"/>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7">
    <w:name w:val="Основной текст (2) + Полужирный1"/>
    <w:rsid w:val="00EF676F"/>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10pt33">
    <w:name w:val="Основной текст (2) + 10 pt;Масштаб 33%"/>
    <w:rsid w:val="00EF676F"/>
    <w:rPr>
      <w:rFonts w:ascii="Times New Roman" w:eastAsia="Times New Roman" w:hAnsi="Times New Roman" w:cs="Times New Roman"/>
      <w:b w:val="0"/>
      <w:bCs w:val="0"/>
      <w:i w:val="0"/>
      <w:iCs w:val="0"/>
      <w:smallCaps w:val="0"/>
      <w:strike w:val="0"/>
      <w:color w:val="000000"/>
      <w:spacing w:val="0"/>
      <w:w w:val="33"/>
      <w:position w:val="0"/>
      <w:sz w:val="20"/>
      <w:szCs w:val="20"/>
      <w:u w:val="none"/>
      <w:shd w:val="clear" w:color="auto" w:fill="FFFFFF"/>
      <w:lang w:val="en-US" w:eastAsia="en-US" w:bidi="en-US"/>
    </w:rPr>
  </w:style>
  <w:style w:type="character" w:customStyle="1" w:styleId="nobr">
    <w:name w:val="nobr"/>
    <w:basedOn w:val="a1"/>
    <w:rsid w:val="002B4E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0651937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544500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08162058">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71530251">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0316771">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1197501">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0335616">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5860428">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685754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AB17E3-8019-4CF6-970D-2A5E0BAE3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522</TotalTime>
  <Pages>102</Pages>
  <Words>25604</Words>
  <Characters>145948</Characters>
  <Application>Microsoft Office Word</Application>
  <DocSecurity>0</DocSecurity>
  <Lines>1216</Lines>
  <Paragraphs>342</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171210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Балакина Наталья Геннадьевна</cp:lastModifiedBy>
  <cp:revision>53</cp:revision>
  <cp:lastPrinted>2023-02-16T03:18:00Z</cp:lastPrinted>
  <dcterms:created xsi:type="dcterms:W3CDTF">2023-08-11T01:19:00Z</dcterms:created>
  <dcterms:modified xsi:type="dcterms:W3CDTF">2023-10-04T03:55:00Z</dcterms:modified>
</cp:coreProperties>
</file>